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C33BF5" w14:textId="77777777" w:rsidR="00792573" w:rsidRDefault="00F55A22" w:rsidP="00792573">
      <w:pPr>
        <w:jc w:val="center"/>
        <w:rPr>
          <w:b/>
          <w:sz w:val="40"/>
          <w:szCs w:val="40"/>
        </w:rPr>
      </w:pPr>
      <w:r>
        <w:rPr>
          <w:b/>
          <w:sz w:val="40"/>
          <w:szCs w:val="40"/>
        </w:rPr>
        <w:t>Experiment 4</w:t>
      </w:r>
      <w:r w:rsidR="00792573">
        <w:rPr>
          <w:b/>
          <w:sz w:val="40"/>
          <w:szCs w:val="40"/>
        </w:rPr>
        <w:t>:</w:t>
      </w:r>
    </w:p>
    <w:p w14:paraId="06E00338" w14:textId="77777777" w:rsidR="00792573" w:rsidRPr="00792573" w:rsidRDefault="00792573" w:rsidP="00792573">
      <w:pPr>
        <w:jc w:val="center"/>
        <w:rPr>
          <w:b/>
          <w:sz w:val="40"/>
          <w:szCs w:val="40"/>
        </w:rPr>
      </w:pPr>
      <w:r w:rsidRPr="00792573">
        <w:rPr>
          <w:b/>
          <w:sz w:val="40"/>
          <w:szCs w:val="40"/>
        </w:rPr>
        <w:t>Chemical Kinetics</w:t>
      </w:r>
    </w:p>
    <w:p w14:paraId="5AE82D52" w14:textId="77777777" w:rsidR="00792573" w:rsidRDefault="00792573" w:rsidP="00792573">
      <w:pPr>
        <w:jc w:val="center"/>
        <w:rPr>
          <w:b/>
          <w:sz w:val="40"/>
          <w:szCs w:val="40"/>
        </w:rPr>
      </w:pPr>
    </w:p>
    <w:p w14:paraId="181F828D" w14:textId="77777777" w:rsidR="00792573" w:rsidRDefault="00792573" w:rsidP="00792573">
      <w:pPr>
        <w:jc w:val="center"/>
        <w:rPr>
          <w:b/>
          <w:sz w:val="40"/>
          <w:szCs w:val="40"/>
        </w:rPr>
      </w:pPr>
    </w:p>
    <w:p w14:paraId="0BE013F2" w14:textId="77777777" w:rsidR="00792573" w:rsidRDefault="00792573" w:rsidP="00792573">
      <w:pPr>
        <w:jc w:val="center"/>
        <w:rPr>
          <w:b/>
          <w:sz w:val="40"/>
          <w:szCs w:val="40"/>
        </w:rPr>
      </w:pPr>
    </w:p>
    <w:p w14:paraId="2E69F1A6" w14:textId="77777777" w:rsidR="00792573" w:rsidRDefault="00792573" w:rsidP="00792573">
      <w:pPr>
        <w:jc w:val="center"/>
        <w:rPr>
          <w:b/>
          <w:sz w:val="40"/>
          <w:szCs w:val="40"/>
        </w:rPr>
      </w:pPr>
    </w:p>
    <w:p w14:paraId="316832C4" w14:textId="1C795463" w:rsidR="00792573" w:rsidRDefault="00792573" w:rsidP="00792573">
      <w:pPr>
        <w:jc w:val="center"/>
        <w:rPr>
          <w:b/>
          <w:sz w:val="40"/>
          <w:szCs w:val="40"/>
        </w:rPr>
      </w:pPr>
      <w:r>
        <w:rPr>
          <w:b/>
          <w:sz w:val="40"/>
          <w:szCs w:val="40"/>
        </w:rPr>
        <w:t xml:space="preserve">Name: </w:t>
      </w:r>
      <w:r w:rsidR="00C65ADF">
        <w:rPr>
          <w:sz w:val="40"/>
          <w:szCs w:val="40"/>
        </w:rPr>
        <w:t xml:space="preserve">Michel </w:t>
      </w:r>
    </w:p>
    <w:p w14:paraId="05704B4B" w14:textId="77777777" w:rsidR="00792573" w:rsidRDefault="00792573" w:rsidP="00792573">
      <w:pPr>
        <w:jc w:val="center"/>
        <w:rPr>
          <w:b/>
          <w:sz w:val="40"/>
          <w:szCs w:val="40"/>
        </w:rPr>
      </w:pPr>
    </w:p>
    <w:p w14:paraId="400537AA" w14:textId="77777777" w:rsidR="00792573" w:rsidRDefault="00792573" w:rsidP="00792573">
      <w:pPr>
        <w:jc w:val="center"/>
        <w:rPr>
          <w:b/>
          <w:sz w:val="40"/>
          <w:szCs w:val="40"/>
        </w:rPr>
      </w:pPr>
    </w:p>
    <w:p w14:paraId="2335502C" w14:textId="75A72796" w:rsidR="00792573" w:rsidRDefault="00792573" w:rsidP="00792573">
      <w:pPr>
        <w:jc w:val="center"/>
        <w:rPr>
          <w:sz w:val="40"/>
          <w:szCs w:val="40"/>
        </w:rPr>
      </w:pPr>
      <w:r>
        <w:rPr>
          <w:b/>
          <w:sz w:val="40"/>
          <w:szCs w:val="40"/>
        </w:rPr>
        <w:t xml:space="preserve">Student No: </w:t>
      </w:r>
    </w:p>
    <w:p w14:paraId="4F51728A" w14:textId="77777777" w:rsidR="00792573" w:rsidRDefault="00792573" w:rsidP="00792573">
      <w:pPr>
        <w:jc w:val="center"/>
        <w:rPr>
          <w:sz w:val="40"/>
          <w:szCs w:val="40"/>
        </w:rPr>
      </w:pPr>
    </w:p>
    <w:p w14:paraId="02A3E7B6" w14:textId="77777777" w:rsidR="00792573" w:rsidRDefault="00792573" w:rsidP="00792573">
      <w:pPr>
        <w:jc w:val="center"/>
        <w:rPr>
          <w:sz w:val="40"/>
          <w:szCs w:val="40"/>
        </w:rPr>
      </w:pPr>
    </w:p>
    <w:p w14:paraId="64FCE0D8" w14:textId="1D37E384" w:rsidR="00792573" w:rsidRDefault="00792573" w:rsidP="00792573">
      <w:pPr>
        <w:jc w:val="center"/>
        <w:rPr>
          <w:sz w:val="40"/>
          <w:szCs w:val="40"/>
        </w:rPr>
      </w:pPr>
      <w:r w:rsidRPr="00EC33CD">
        <w:rPr>
          <w:b/>
          <w:sz w:val="40"/>
          <w:szCs w:val="40"/>
        </w:rPr>
        <w:t>Partner’s Name:</w:t>
      </w:r>
      <w:r w:rsidR="00C65ADF">
        <w:rPr>
          <w:sz w:val="40"/>
          <w:szCs w:val="40"/>
        </w:rPr>
        <w:t xml:space="preserve"> </w:t>
      </w:r>
    </w:p>
    <w:p w14:paraId="544AB35C" w14:textId="77777777" w:rsidR="00792573" w:rsidRDefault="00792573" w:rsidP="00792573">
      <w:pPr>
        <w:jc w:val="center"/>
        <w:rPr>
          <w:sz w:val="40"/>
          <w:szCs w:val="40"/>
        </w:rPr>
      </w:pPr>
    </w:p>
    <w:p w14:paraId="50CFA8B0" w14:textId="77777777" w:rsidR="00792573" w:rsidRDefault="00792573" w:rsidP="00792573">
      <w:pPr>
        <w:jc w:val="center"/>
        <w:rPr>
          <w:sz w:val="40"/>
          <w:szCs w:val="40"/>
        </w:rPr>
      </w:pPr>
    </w:p>
    <w:p w14:paraId="498740BA" w14:textId="0165E92C" w:rsidR="00792573" w:rsidRDefault="00792573" w:rsidP="00792573">
      <w:pPr>
        <w:jc w:val="center"/>
        <w:rPr>
          <w:b/>
          <w:sz w:val="40"/>
          <w:szCs w:val="40"/>
        </w:rPr>
      </w:pPr>
      <w:r w:rsidRPr="000D220A">
        <w:rPr>
          <w:b/>
          <w:sz w:val="40"/>
          <w:szCs w:val="40"/>
        </w:rPr>
        <w:t>Student No:</w:t>
      </w:r>
      <w:r w:rsidR="00C65ADF">
        <w:rPr>
          <w:sz w:val="40"/>
          <w:szCs w:val="40"/>
        </w:rPr>
        <w:t xml:space="preserve"> </w:t>
      </w:r>
      <w:bookmarkStart w:id="0" w:name="_GoBack"/>
      <w:bookmarkEnd w:id="0"/>
    </w:p>
    <w:p w14:paraId="64CB02C6" w14:textId="77777777" w:rsidR="00792573" w:rsidRDefault="00792573" w:rsidP="00792573">
      <w:pPr>
        <w:jc w:val="center"/>
        <w:rPr>
          <w:b/>
          <w:sz w:val="40"/>
          <w:szCs w:val="40"/>
        </w:rPr>
      </w:pPr>
    </w:p>
    <w:p w14:paraId="5B3652A6" w14:textId="77777777" w:rsidR="00792573" w:rsidRDefault="00792573" w:rsidP="00792573">
      <w:pPr>
        <w:jc w:val="center"/>
        <w:rPr>
          <w:b/>
          <w:sz w:val="40"/>
          <w:szCs w:val="40"/>
        </w:rPr>
      </w:pPr>
    </w:p>
    <w:p w14:paraId="4E0D99A6" w14:textId="77777777" w:rsidR="00792573" w:rsidRDefault="00792573" w:rsidP="00792573">
      <w:pPr>
        <w:jc w:val="center"/>
        <w:rPr>
          <w:b/>
          <w:sz w:val="40"/>
          <w:szCs w:val="40"/>
        </w:rPr>
      </w:pPr>
      <w:r>
        <w:rPr>
          <w:b/>
          <w:sz w:val="40"/>
          <w:szCs w:val="40"/>
        </w:rPr>
        <w:t xml:space="preserve">Section: </w:t>
      </w:r>
      <w:r w:rsidRPr="00EC33CD">
        <w:rPr>
          <w:sz w:val="40"/>
          <w:szCs w:val="40"/>
        </w:rPr>
        <w:t>9</w:t>
      </w:r>
    </w:p>
    <w:p w14:paraId="7ACC4BFE" w14:textId="77777777" w:rsidR="00792573" w:rsidRDefault="00792573" w:rsidP="00792573">
      <w:pPr>
        <w:jc w:val="center"/>
        <w:rPr>
          <w:b/>
          <w:sz w:val="40"/>
          <w:szCs w:val="40"/>
        </w:rPr>
      </w:pPr>
    </w:p>
    <w:p w14:paraId="0A8C558C" w14:textId="77777777" w:rsidR="00792573" w:rsidRDefault="00792573" w:rsidP="00792573">
      <w:pPr>
        <w:jc w:val="center"/>
        <w:rPr>
          <w:b/>
          <w:sz w:val="40"/>
          <w:szCs w:val="40"/>
        </w:rPr>
      </w:pPr>
    </w:p>
    <w:p w14:paraId="44BAA284" w14:textId="77777777" w:rsidR="00792573" w:rsidRDefault="00792573" w:rsidP="00792573">
      <w:pPr>
        <w:jc w:val="center"/>
        <w:rPr>
          <w:b/>
          <w:sz w:val="40"/>
          <w:szCs w:val="40"/>
        </w:rPr>
      </w:pPr>
    </w:p>
    <w:p w14:paraId="46F986CE" w14:textId="77777777" w:rsidR="00792573" w:rsidRDefault="00792573" w:rsidP="00792573">
      <w:pPr>
        <w:jc w:val="center"/>
        <w:rPr>
          <w:b/>
          <w:sz w:val="40"/>
          <w:szCs w:val="40"/>
        </w:rPr>
      </w:pPr>
    </w:p>
    <w:p w14:paraId="6DB57968" w14:textId="77777777" w:rsidR="00792573" w:rsidRDefault="00792573" w:rsidP="00792573">
      <w:pPr>
        <w:jc w:val="center"/>
        <w:rPr>
          <w:b/>
          <w:sz w:val="40"/>
          <w:szCs w:val="40"/>
        </w:rPr>
      </w:pPr>
      <w:r>
        <w:rPr>
          <w:b/>
          <w:sz w:val="40"/>
          <w:szCs w:val="40"/>
        </w:rPr>
        <w:t xml:space="preserve">Demonstrator: </w:t>
      </w:r>
    </w:p>
    <w:p w14:paraId="65FF6C30" w14:textId="77777777" w:rsidR="00792573" w:rsidRDefault="00792573" w:rsidP="00792573">
      <w:pPr>
        <w:jc w:val="center"/>
        <w:rPr>
          <w:b/>
          <w:sz w:val="40"/>
          <w:szCs w:val="40"/>
        </w:rPr>
      </w:pPr>
      <w:r w:rsidRPr="005C764B">
        <w:rPr>
          <w:sz w:val="40"/>
          <w:szCs w:val="40"/>
        </w:rPr>
        <w:t>Khalid Al-Zahrani</w:t>
      </w:r>
    </w:p>
    <w:p w14:paraId="12E64C60" w14:textId="77777777" w:rsidR="00792573" w:rsidRDefault="00792573" w:rsidP="00792573">
      <w:pPr>
        <w:jc w:val="center"/>
        <w:rPr>
          <w:b/>
          <w:sz w:val="40"/>
          <w:szCs w:val="40"/>
        </w:rPr>
      </w:pPr>
    </w:p>
    <w:p w14:paraId="280CB7AC" w14:textId="77777777" w:rsidR="00792573" w:rsidRDefault="00792573" w:rsidP="00792573">
      <w:pPr>
        <w:rPr>
          <w:b/>
          <w:sz w:val="40"/>
          <w:szCs w:val="40"/>
        </w:rPr>
      </w:pPr>
    </w:p>
    <w:p w14:paraId="0AEF0F30" w14:textId="77777777" w:rsidR="00792573" w:rsidRPr="00FD2DBD" w:rsidRDefault="00792573" w:rsidP="00792573">
      <w:pPr>
        <w:rPr>
          <w:b/>
          <w:sz w:val="28"/>
          <w:szCs w:val="28"/>
          <w:u w:val="single"/>
        </w:rPr>
      </w:pPr>
      <w:r w:rsidRPr="00FD2DBD">
        <w:rPr>
          <w:b/>
          <w:sz w:val="28"/>
          <w:szCs w:val="28"/>
          <w:u w:val="single"/>
        </w:rPr>
        <w:lastRenderedPageBreak/>
        <w:t>Introduction:</w:t>
      </w:r>
    </w:p>
    <w:p w14:paraId="102665C7" w14:textId="77777777" w:rsidR="00792573" w:rsidRPr="00FD2DBD" w:rsidRDefault="00792573" w:rsidP="00792573">
      <w:pPr>
        <w:rPr>
          <w:sz w:val="28"/>
          <w:szCs w:val="28"/>
        </w:rPr>
      </w:pPr>
    </w:p>
    <w:p w14:paraId="2C1B45C2" w14:textId="660F0004" w:rsidR="00FD2DBD" w:rsidRPr="00FD2DBD" w:rsidRDefault="007C2F73" w:rsidP="00FD2DBD">
      <w:pPr>
        <w:rPr>
          <w:sz w:val="28"/>
          <w:szCs w:val="28"/>
        </w:rPr>
      </w:pPr>
      <w:r w:rsidRPr="00FD2DBD">
        <w:rPr>
          <w:sz w:val="28"/>
          <w:szCs w:val="28"/>
        </w:rPr>
        <w:t>Chemical Kinetics is the study of the rate at which the concentration of reactants and products change</w:t>
      </w:r>
      <w:r w:rsidR="00211D17" w:rsidRPr="00FD2DBD">
        <w:rPr>
          <w:sz w:val="28"/>
          <w:szCs w:val="28"/>
        </w:rPr>
        <w:t xml:space="preserve"> in a reaction</w:t>
      </w:r>
      <w:r w:rsidRPr="00FD2DBD">
        <w:rPr>
          <w:sz w:val="28"/>
          <w:szCs w:val="28"/>
        </w:rPr>
        <w:t xml:space="preserve"> and th</w:t>
      </w:r>
      <w:r w:rsidR="00211D17" w:rsidRPr="00FD2DBD">
        <w:rPr>
          <w:sz w:val="28"/>
          <w:szCs w:val="28"/>
        </w:rPr>
        <w:t>e factors</w:t>
      </w:r>
      <w:r w:rsidR="001748A8">
        <w:rPr>
          <w:sz w:val="28"/>
          <w:szCs w:val="28"/>
        </w:rPr>
        <w:t xml:space="preserve"> such as concentration or</w:t>
      </w:r>
      <w:r w:rsidR="00CD2860" w:rsidRPr="00FD2DBD">
        <w:rPr>
          <w:sz w:val="28"/>
          <w:szCs w:val="28"/>
        </w:rPr>
        <w:t xml:space="preserve"> temperature</w:t>
      </w:r>
      <w:r w:rsidR="00211D17" w:rsidRPr="00FD2DBD">
        <w:rPr>
          <w:sz w:val="28"/>
          <w:szCs w:val="28"/>
        </w:rPr>
        <w:t xml:space="preserve"> that affect this rate</w:t>
      </w:r>
      <w:r w:rsidR="00512D2A" w:rsidRPr="00FD2DBD">
        <w:rPr>
          <w:sz w:val="28"/>
          <w:szCs w:val="28"/>
        </w:rPr>
        <w:t xml:space="preserve">. The dependency of a reaction on </w:t>
      </w:r>
      <w:r w:rsidR="00F55A22" w:rsidRPr="00FD2DBD">
        <w:rPr>
          <w:sz w:val="28"/>
          <w:szCs w:val="28"/>
        </w:rPr>
        <w:t xml:space="preserve">the </w:t>
      </w:r>
      <w:r w:rsidR="00512D2A" w:rsidRPr="00FD2DBD">
        <w:rPr>
          <w:sz w:val="28"/>
          <w:szCs w:val="28"/>
        </w:rPr>
        <w:t xml:space="preserve">concentration of its reactants is </w:t>
      </w:r>
      <w:r w:rsidR="003E4748" w:rsidRPr="00FD2DBD">
        <w:rPr>
          <w:sz w:val="28"/>
          <w:szCs w:val="28"/>
        </w:rPr>
        <w:t>also known as the order of the reaction</w:t>
      </w:r>
      <w:r w:rsidRPr="00FD2DBD">
        <w:rPr>
          <w:sz w:val="28"/>
          <w:szCs w:val="28"/>
        </w:rPr>
        <w:t xml:space="preserve">. </w:t>
      </w:r>
      <w:r w:rsidR="00CD2860" w:rsidRPr="00FD2DBD">
        <w:rPr>
          <w:sz w:val="28"/>
          <w:szCs w:val="28"/>
        </w:rPr>
        <w:t xml:space="preserve">In experiment 4, we will determine how the concentration of a certain solution can affect the rate and </w:t>
      </w:r>
      <w:r w:rsidR="00485C4C">
        <w:rPr>
          <w:sz w:val="28"/>
          <w:szCs w:val="28"/>
        </w:rPr>
        <w:t xml:space="preserve">the </w:t>
      </w:r>
      <w:r w:rsidR="00CD2860" w:rsidRPr="00FD2DBD">
        <w:rPr>
          <w:sz w:val="28"/>
          <w:szCs w:val="28"/>
        </w:rPr>
        <w:t>order of a reaction.</w:t>
      </w:r>
      <w:r w:rsidR="00512D2A" w:rsidRPr="00FD2DBD">
        <w:rPr>
          <w:sz w:val="28"/>
          <w:szCs w:val="28"/>
        </w:rPr>
        <w:t xml:space="preserve"> </w:t>
      </w:r>
      <w:r w:rsidR="00FD2DBD" w:rsidRPr="00FD2DBD">
        <w:rPr>
          <w:sz w:val="28"/>
          <w:szCs w:val="28"/>
        </w:rPr>
        <w:t xml:space="preserve">In a reaction, we can determine the rate </w:t>
      </w:r>
      <w:r w:rsidR="00FD2DBD">
        <w:rPr>
          <w:sz w:val="28"/>
          <w:szCs w:val="28"/>
        </w:rPr>
        <w:t xml:space="preserve">using two different methods: </w:t>
      </w:r>
      <w:r w:rsidR="004C1754">
        <w:rPr>
          <w:sz w:val="28"/>
          <w:szCs w:val="28"/>
        </w:rPr>
        <w:t xml:space="preserve">in </w:t>
      </w:r>
      <w:r w:rsidR="00FD2DBD">
        <w:rPr>
          <w:sz w:val="28"/>
          <w:szCs w:val="28"/>
        </w:rPr>
        <w:t>the first method</w:t>
      </w:r>
      <w:r w:rsidR="004C1754">
        <w:rPr>
          <w:sz w:val="28"/>
          <w:szCs w:val="28"/>
        </w:rPr>
        <w:t>,</w:t>
      </w:r>
      <w:r w:rsidR="00FD2DBD">
        <w:rPr>
          <w:sz w:val="28"/>
          <w:szCs w:val="28"/>
        </w:rPr>
        <w:t xml:space="preserve"> </w:t>
      </w:r>
      <w:r w:rsidR="00FD2DBD" w:rsidRPr="00FD2DBD">
        <w:rPr>
          <w:sz w:val="28"/>
          <w:szCs w:val="28"/>
        </w:rPr>
        <w:t xml:space="preserve">the rate can be calculated using the following equation: </w:t>
      </w:r>
    </w:p>
    <w:p w14:paraId="2D4FDB60" w14:textId="1A7CE938" w:rsidR="00FD2DBD" w:rsidRDefault="00FD2DBD" w:rsidP="00FD2DBD">
      <w:pPr>
        <w:rPr>
          <w:sz w:val="28"/>
          <w:szCs w:val="28"/>
        </w:rPr>
      </w:pPr>
      <w:r w:rsidRPr="00FD2DBD">
        <w:rPr>
          <w:sz w:val="28"/>
          <w:szCs w:val="28"/>
        </w:rPr>
        <w:t xml:space="preserve">                                  </w:t>
      </w:r>
      <w:r w:rsidR="004C1754">
        <w:rPr>
          <w:sz w:val="28"/>
          <w:szCs w:val="28"/>
        </w:rPr>
        <w:t xml:space="preserve">                      </w:t>
      </w:r>
      <w:r w:rsidRPr="00FD2DBD">
        <w:rPr>
          <w:sz w:val="28"/>
          <w:szCs w:val="28"/>
        </w:rPr>
        <w:t xml:space="preserve">Rate = </w:t>
      </w:r>
      <w:proofErr w:type="gramStart"/>
      <w:r w:rsidRPr="00FD2DBD">
        <w:rPr>
          <w:sz w:val="28"/>
          <w:szCs w:val="28"/>
        </w:rPr>
        <w:t>k[</w:t>
      </w:r>
      <w:proofErr w:type="gramEnd"/>
      <w:r w:rsidRPr="00FD2DBD">
        <w:rPr>
          <w:sz w:val="28"/>
          <w:szCs w:val="28"/>
        </w:rPr>
        <w:t>A]</w:t>
      </w:r>
      <w:r w:rsidRPr="00FD2DBD">
        <w:rPr>
          <w:sz w:val="28"/>
          <w:szCs w:val="28"/>
          <w:vertAlign w:val="superscript"/>
        </w:rPr>
        <w:t>n</w:t>
      </w:r>
      <w:r w:rsidRPr="00FD2DBD">
        <w:rPr>
          <w:sz w:val="28"/>
          <w:szCs w:val="28"/>
        </w:rPr>
        <w:t>[B]</w:t>
      </w:r>
      <w:r w:rsidRPr="00FD2DBD">
        <w:rPr>
          <w:sz w:val="28"/>
          <w:szCs w:val="28"/>
          <w:vertAlign w:val="superscript"/>
        </w:rPr>
        <w:t>m</w:t>
      </w:r>
      <w:r w:rsidRPr="00FD2DBD">
        <w:rPr>
          <w:sz w:val="28"/>
          <w:szCs w:val="28"/>
        </w:rPr>
        <w:t xml:space="preserve">                                                                                       </w:t>
      </w:r>
      <w:r w:rsidR="00485C4C">
        <w:rPr>
          <w:sz w:val="28"/>
          <w:szCs w:val="28"/>
        </w:rPr>
        <w:t xml:space="preserve">A and B are reactant of the reaction, </w:t>
      </w:r>
      <w:r w:rsidRPr="00FD2DBD">
        <w:rPr>
          <w:sz w:val="28"/>
          <w:szCs w:val="28"/>
        </w:rPr>
        <w:t>k is the rate constant, n and m are partial order</w:t>
      </w:r>
      <w:r w:rsidR="001748A8">
        <w:rPr>
          <w:sz w:val="28"/>
          <w:szCs w:val="28"/>
        </w:rPr>
        <w:t xml:space="preserve"> of the reaction</w:t>
      </w:r>
      <w:r w:rsidRPr="00FD2DBD">
        <w:rPr>
          <w:sz w:val="28"/>
          <w:szCs w:val="28"/>
        </w:rPr>
        <w:t xml:space="preserve"> and are determined experimentally.</w:t>
      </w:r>
      <w:r w:rsidR="004C1754">
        <w:rPr>
          <w:sz w:val="28"/>
          <w:szCs w:val="28"/>
        </w:rPr>
        <w:t xml:space="preserve"> The second method consists of graphing the concentration as a function of time. The graph will help in finding the instantaneous rate by calculating the slope </w:t>
      </w:r>
      <w:r w:rsidR="00D2013C">
        <w:rPr>
          <w:sz w:val="28"/>
          <w:szCs w:val="28"/>
        </w:rPr>
        <w:t>of the tangent of the graph at</w:t>
      </w:r>
      <w:r w:rsidR="004C1754">
        <w:rPr>
          <w:sz w:val="28"/>
          <w:szCs w:val="28"/>
        </w:rPr>
        <w:t xml:space="preserve"> specific instant</w:t>
      </w:r>
      <w:r w:rsidR="00D2013C">
        <w:rPr>
          <w:sz w:val="28"/>
          <w:szCs w:val="28"/>
        </w:rPr>
        <w:t>s</w:t>
      </w:r>
      <w:r w:rsidR="004C1754">
        <w:rPr>
          <w:sz w:val="28"/>
          <w:szCs w:val="28"/>
        </w:rPr>
        <w:t xml:space="preserve">. In our experiment we will use the graphical method to determine the rate of the reaction. </w:t>
      </w:r>
      <w:r w:rsidR="00D2013C">
        <w:rPr>
          <w:sz w:val="28"/>
          <w:szCs w:val="28"/>
        </w:rPr>
        <w:t>D</w:t>
      </w:r>
      <w:r w:rsidR="001748A8">
        <w:rPr>
          <w:sz w:val="28"/>
          <w:szCs w:val="28"/>
        </w:rPr>
        <w:t xml:space="preserve">rops of </w:t>
      </w:r>
      <w:proofErr w:type="gramStart"/>
      <w:r w:rsidR="001748A8">
        <w:rPr>
          <w:sz w:val="28"/>
          <w:szCs w:val="28"/>
        </w:rPr>
        <w:t>Chromium</w:t>
      </w:r>
      <w:r w:rsidR="00106C14">
        <w:rPr>
          <w:sz w:val="28"/>
          <w:szCs w:val="28"/>
        </w:rPr>
        <w:t>(</w:t>
      </w:r>
      <w:proofErr w:type="gramEnd"/>
      <w:r w:rsidR="00D2013C">
        <w:rPr>
          <w:sz w:val="28"/>
          <w:szCs w:val="28"/>
        </w:rPr>
        <w:t xml:space="preserve">III) Nitrate are </w:t>
      </w:r>
      <w:r w:rsidR="004C1754">
        <w:rPr>
          <w:sz w:val="28"/>
          <w:szCs w:val="28"/>
        </w:rPr>
        <w:t>added to specif</w:t>
      </w:r>
      <w:r w:rsidR="00C86FEA">
        <w:rPr>
          <w:sz w:val="28"/>
          <w:szCs w:val="28"/>
        </w:rPr>
        <w:t>ic volume</w:t>
      </w:r>
      <w:r w:rsidR="00D2013C">
        <w:rPr>
          <w:sz w:val="28"/>
          <w:szCs w:val="28"/>
        </w:rPr>
        <w:t>s</w:t>
      </w:r>
      <w:r w:rsidR="00C86FEA">
        <w:rPr>
          <w:sz w:val="28"/>
          <w:szCs w:val="28"/>
        </w:rPr>
        <w:t xml:space="preserve"> of EDTA solutions of three</w:t>
      </w:r>
      <w:r w:rsidR="004C1754">
        <w:rPr>
          <w:sz w:val="28"/>
          <w:szCs w:val="28"/>
        </w:rPr>
        <w:t xml:space="preserve"> different pH. For the pH </w:t>
      </w:r>
      <w:r w:rsidR="00635204">
        <w:rPr>
          <w:sz w:val="28"/>
          <w:szCs w:val="28"/>
        </w:rPr>
        <w:t xml:space="preserve">of EDTA </w:t>
      </w:r>
      <w:r w:rsidR="004C1754">
        <w:rPr>
          <w:sz w:val="28"/>
          <w:szCs w:val="28"/>
        </w:rPr>
        <w:t>to remain constant</w:t>
      </w:r>
      <w:r w:rsidR="00635204">
        <w:rPr>
          <w:sz w:val="28"/>
          <w:szCs w:val="28"/>
        </w:rPr>
        <w:t>,</w:t>
      </w:r>
      <w:r w:rsidR="004C1754">
        <w:rPr>
          <w:sz w:val="28"/>
          <w:szCs w:val="28"/>
        </w:rPr>
        <w:t xml:space="preserve"> </w:t>
      </w:r>
      <w:r w:rsidR="00635204">
        <w:rPr>
          <w:sz w:val="28"/>
          <w:szCs w:val="28"/>
        </w:rPr>
        <w:t xml:space="preserve">a buffer is introduced in the solution. Usually the reaction would take 6 hours to be completed, </w:t>
      </w:r>
      <w:r w:rsidR="00D2013C">
        <w:rPr>
          <w:sz w:val="28"/>
          <w:szCs w:val="28"/>
        </w:rPr>
        <w:t xml:space="preserve">and when complete </w:t>
      </w:r>
      <w:r w:rsidR="00635204">
        <w:rPr>
          <w:sz w:val="28"/>
          <w:szCs w:val="28"/>
        </w:rPr>
        <w:t xml:space="preserve">the Chromium ions should completely react and give a Chromium-EDTA complex. </w:t>
      </w:r>
      <w:r w:rsidR="001748A8">
        <w:rPr>
          <w:sz w:val="28"/>
          <w:szCs w:val="28"/>
        </w:rPr>
        <w:t>T</w:t>
      </w:r>
      <w:r w:rsidR="00485C4C">
        <w:rPr>
          <w:sz w:val="28"/>
          <w:szCs w:val="28"/>
        </w:rPr>
        <w:t>he rate</w:t>
      </w:r>
      <w:r w:rsidR="001748A8">
        <w:rPr>
          <w:sz w:val="28"/>
          <w:szCs w:val="28"/>
        </w:rPr>
        <w:t xml:space="preserve"> for our experiment reaction</w:t>
      </w:r>
      <w:r w:rsidR="00485C4C">
        <w:rPr>
          <w:sz w:val="28"/>
          <w:szCs w:val="28"/>
        </w:rPr>
        <w:t xml:space="preserve"> will be determined by the equation that follows:</w:t>
      </w:r>
    </w:p>
    <w:p w14:paraId="01BD287C" w14:textId="7E49FF43" w:rsidR="00485C4C" w:rsidRPr="00485C4C" w:rsidRDefault="00485C4C" w:rsidP="00485C4C">
      <w:pPr>
        <w:jc w:val="center"/>
        <w:rPr>
          <w:sz w:val="28"/>
          <w:szCs w:val="28"/>
        </w:rPr>
      </w:pPr>
      <w:r>
        <w:rPr>
          <w:sz w:val="28"/>
          <w:szCs w:val="28"/>
        </w:rPr>
        <w:t>Rate of reaction=</w:t>
      </w:r>
      <w:proofErr w:type="gramStart"/>
      <w:r w:rsidR="00ED5F7E">
        <w:rPr>
          <w:sz w:val="28"/>
          <w:szCs w:val="28"/>
        </w:rPr>
        <w:t>k</w:t>
      </w:r>
      <w:r>
        <w:rPr>
          <w:sz w:val="28"/>
          <w:szCs w:val="28"/>
        </w:rPr>
        <w:t>[</w:t>
      </w:r>
      <w:proofErr w:type="gramEnd"/>
      <w:r>
        <w:rPr>
          <w:sz w:val="28"/>
          <w:szCs w:val="28"/>
        </w:rPr>
        <w:t>Cr</w:t>
      </w:r>
      <w:r w:rsidRPr="00485C4C">
        <w:rPr>
          <w:sz w:val="28"/>
          <w:szCs w:val="28"/>
          <w:vertAlign w:val="superscript"/>
        </w:rPr>
        <w:t>3+</w:t>
      </w:r>
      <w:r>
        <w:rPr>
          <w:sz w:val="28"/>
          <w:szCs w:val="28"/>
        </w:rPr>
        <w:t>]</w:t>
      </w:r>
      <w:r w:rsidRPr="00485C4C">
        <w:rPr>
          <w:sz w:val="28"/>
          <w:szCs w:val="28"/>
          <w:vertAlign w:val="superscript"/>
        </w:rPr>
        <w:t>a</w:t>
      </w:r>
      <w:r>
        <w:rPr>
          <w:sz w:val="28"/>
          <w:szCs w:val="28"/>
        </w:rPr>
        <w:t>[H</w:t>
      </w:r>
      <w:r w:rsidRPr="00485C4C">
        <w:rPr>
          <w:sz w:val="28"/>
          <w:szCs w:val="28"/>
          <w:vertAlign w:val="superscript"/>
        </w:rPr>
        <w:t>+</w:t>
      </w:r>
      <w:r>
        <w:rPr>
          <w:sz w:val="28"/>
          <w:szCs w:val="28"/>
        </w:rPr>
        <w:t>]</w:t>
      </w:r>
      <w:r w:rsidRPr="00485C4C">
        <w:rPr>
          <w:sz w:val="28"/>
          <w:szCs w:val="28"/>
          <w:vertAlign w:val="superscript"/>
        </w:rPr>
        <w:t>b</w:t>
      </w:r>
      <w:r>
        <w:rPr>
          <w:sz w:val="28"/>
          <w:szCs w:val="28"/>
        </w:rPr>
        <w:t>[EDTA]</w:t>
      </w:r>
      <w:r w:rsidRPr="00485C4C">
        <w:rPr>
          <w:sz w:val="28"/>
          <w:szCs w:val="28"/>
          <w:vertAlign w:val="superscript"/>
        </w:rPr>
        <w:t>c</w:t>
      </w:r>
    </w:p>
    <w:p w14:paraId="1DDB295B" w14:textId="799055B7" w:rsidR="00485C4C" w:rsidRPr="001748A8" w:rsidRDefault="00485C4C" w:rsidP="00485C4C">
      <w:r>
        <w:rPr>
          <w:sz w:val="28"/>
          <w:szCs w:val="28"/>
        </w:rPr>
        <w:t>The concentration of H</w:t>
      </w:r>
      <w:r>
        <w:rPr>
          <w:sz w:val="28"/>
          <w:szCs w:val="28"/>
          <w:vertAlign w:val="superscript"/>
        </w:rPr>
        <w:t>+</w:t>
      </w:r>
      <w:r>
        <w:rPr>
          <w:sz w:val="28"/>
          <w:szCs w:val="28"/>
        </w:rPr>
        <w:t xml:space="preserve"> remain</w:t>
      </w:r>
      <w:r w:rsidR="00C86FEA">
        <w:rPr>
          <w:sz w:val="28"/>
          <w:szCs w:val="28"/>
        </w:rPr>
        <w:t>s</w:t>
      </w:r>
      <w:r>
        <w:rPr>
          <w:sz w:val="28"/>
          <w:szCs w:val="28"/>
        </w:rPr>
        <w:t xml:space="preserve"> constant because the pH is constant through out the reaction and </w:t>
      </w:r>
      <w:r w:rsidR="00ED5F7E">
        <w:rPr>
          <w:sz w:val="28"/>
          <w:szCs w:val="28"/>
        </w:rPr>
        <w:t xml:space="preserve">the concentration of EDTA is extremely high, which means that after </w:t>
      </w:r>
      <w:r w:rsidR="00D2013C">
        <w:rPr>
          <w:sz w:val="28"/>
          <w:szCs w:val="28"/>
        </w:rPr>
        <w:t>Chromium is consumed we still have almost the same concentration for EDTA</w:t>
      </w:r>
      <w:r w:rsidR="001748A8">
        <w:rPr>
          <w:sz w:val="28"/>
          <w:szCs w:val="28"/>
        </w:rPr>
        <w:t>, hence [H</w:t>
      </w:r>
      <w:r w:rsidR="001748A8" w:rsidRPr="00485C4C">
        <w:rPr>
          <w:sz w:val="28"/>
          <w:szCs w:val="28"/>
          <w:vertAlign w:val="superscript"/>
        </w:rPr>
        <w:t>+</w:t>
      </w:r>
      <w:r w:rsidR="001748A8">
        <w:rPr>
          <w:sz w:val="28"/>
          <w:szCs w:val="28"/>
        </w:rPr>
        <w:t>] and [EDTA] are constant throughout the reaction</w:t>
      </w:r>
      <w:r w:rsidR="00D2013C">
        <w:rPr>
          <w:sz w:val="28"/>
          <w:szCs w:val="28"/>
        </w:rPr>
        <w:t>. That’s why we use the following</w:t>
      </w:r>
      <w:r>
        <w:rPr>
          <w:sz w:val="28"/>
          <w:szCs w:val="28"/>
        </w:rPr>
        <w:t xml:space="preserve"> equation to get the rate.</w:t>
      </w:r>
    </w:p>
    <w:p w14:paraId="38D75F6A" w14:textId="777834F7" w:rsidR="00D2013C" w:rsidRDefault="00D2013C" w:rsidP="00D2013C">
      <w:pPr>
        <w:jc w:val="center"/>
        <w:rPr>
          <w:sz w:val="28"/>
          <w:szCs w:val="28"/>
        </w:rPr>
      </w:pPr>
      <w:r>
        <w:rPr>
          <w:sz w:val="28"/>
          <w:szCs w:val="28"/>
        </w:rPr>
        <w:t>Rate of reaction=</w:t>
      </w:r>
      <w:proofErr w:type="gramStart"/>
      <w:r>
        <w:rPr>
          <w:sz w:val="28"/>
          <w:szCs w:val="28"/>
        </w:rPr>
        <w:t>k’[</w:t>
      </w:r>
      <w:proofErr w:type="gramEnd"/>
      <w:r>
        <w:rPr>
          <w:sz w:val="28"/>
          <w:szCs w:val="28"/>
        </w:rPr>
        <w:t>Cr</w:t>
      </w:r>
      <w:r>
        <w:rPr>
          <w:sz w:val="28"/>
          <w:szCs w:val="28"/>
          <w:vertAlign w:val="superscript"/>
        </w:rPr>
        <w:t>3+</w:t>
      </w:r>
      <w:r>
        <w:rPr>
          <w:sz w:val="28"/>
          <w:szCs w:val="28"/>
        </w:rPr>
        <w:t>]</w:t>
      </w:r>
      <w:r>
        <w:rPr>
          <w:sz w:val="28"/>
          <w:szCs w:val="28"/>
          <w:vertAlign w:val="superscript"/>
        </w:rPr>
        <w:t xml:space="preserve">a </w:t>
      </w:r>
      <w:r>
        <w:rPr>
          <w:sz w:val="28"/>
          <w:szCs w:val="28"/>
        </w:rPr>
        <w:t xml:space="preserve"> (k’=k[H</w:t>
      </w:r>
      <w:r w:rsidRPr="00485C4C">
        <w:rPr>
          <w:sz w:val="28"/>
          <w:szCs w:val="28"/>
          <w:vertAlign w:val="superscript"/>
        </w:rPr>
        <w:t>+</w:t>
      </w:r>
      <w:r>
        <w:rPr>
          <w:sz w:val="28"/>
          <w:szCs w:val="28"/>
        </w:rPr>
        <w:t>]</w:t>
      </w:r>
      <w:r w:rsidRPr="00485C4C">
        <w:rPr>
          <w:sz w:val="28"/>
          <w:szCs w:val="28"/>
          <w:vertAlign w:val="superscript"/>
        </w:rPr>
        <w:t>b</w:t>
      </w:r>
      <w:r>
        <w:rPr>
          <w:sz w:val="28"/>
          <w:szCs w:val="28"/>
        </w:rPr>
        <w:t>[EDTA]</w:t>
      </w:r>
      <w:r w:rsidRPr="00485C4C">
        <w:rPr>
          <w:sz w:val="28"/>
          <w:szCs w:val="28"/>
          <w:vertAlign w:val="superscript"/>
        </w:rPr>
        <w:t>c</w:t>
      </w:r>
      <w:r>
        <w:rPr>
          <w:sz w:val="28"/>
          <w:szCs w:val="28"/>
        </w:rPr>
        <w:t>)</w:t>
      </w:r>
    </w:p>
    <w:p w14:paraId="0E594AB1" w14:textId="721501F7" w:rsidR="00912131" w:rsidRDefault="00D2013C" w:rsidP="00485C4C">
      <w:pPr>
        <w:rPr>
          <w:sz w:val="28"/>
          <w:szCs w:val="28"/>
        </w:rPr>
      </w:pPr>
      <w:r>
        <w:rPr>
          <w:sz w:val="28"/>
          <w:szCs w:val="28"/>
        </w:rPr>
        <w:t>S</w:t>
      </w:r>
      <w:r w:rsidR="00912131">
        <w:rPr>
          <w:sz w:val="28"/>
          <w:szCs w:val="28"/>
        </w:rPr>
        <w:t xml:space="preserve">pectrophotometry </w:t>
      </w:r>
      <w:r>
        <w:rPr>
          <w:sz w:val="28"/>
          <w:szCs w:val="28"/>
        </w:rPr>
        <w:t xml:space="preserve">is essential and </w:t>
      </w:r>
      <w:r w:rsidR="00912131">
        <w:rPr>
          <w:sz w:val="28"/>
          <w:szCs w:val="28"/>
        </w:rPr>
        <w:t>will be used in our experiment</w:t>
      </w:r>
      <w:r>
        <w:rPr>
          <w:sz w:val="28"/>
          <w:szCs w:val="28"/>
        </w:rPr>
        <w:t>. I</w:t>
      </w:r>
      <w:r w:rsidR="00C86FEA">
        <w:rPr>
          <w:sz w:val="28"/>
          <w:szCs w:val="28"/>
        </w:rPr>
        <w:t xml:space="preserve">t is described as the study of the interactions of electromagnetic radiations with matter. </w:t>
      </w:r>
      <w:r w:rsidR="00C465E7">
        <w:rPr>
          <w:sz w:val="28"/>
          <w:szCs w:val="28"/>
        </w:rPr>
        <w:t>When dealing with spectrophotometry, two key terms are used:</w:t>
      </w:r>
    </w:p>
    <w:p w14:paraId="4AC27F57" w14:textId="07ADE02E" w:rsidR="00C465E7" w:rsidRPr="00C465E7" w:rsidRDefault="00C465E7" w:rsidP="00C465E7">
      <w:pPr>
        <w:pStyle w:val="ListParagraph"/>
        <w:numPr>
          <w:ilvl w:val="0"/>
          <w:numId w:val="8"/>
        </w:numPr>
        <w:rPr>
          <w:sz w:val="28"/>
          <w:szCs w:val="28"/>
        </w:rPr>
      </w:pPr>
      <w:r>
        <w:rPr>
          <w:sz w:val="28"/>
          <w:szCs w:val="28"/>
        </w:rPr>
        <w:t xml:space="preserve">Transmittance can be solved through the use of a spectrophotometer and is the ratio of the intensity of the light after the light passes through the </w:t>
      </w:r>
      <w:r w:rsidR="00D72D68">
        <w:rPr>
          <w:sz w:val="28"/>
          <w:szCs w:val="28"/>
        </w:rPr>
        <w:t>medium (</w:t>
      </w:r>
      <w:r>
        <w:rPr>
          <w:sz w:val="28"/>
          <w:szCs w:val="28"/>
        </w:rPr>
        <w:t xml:space="preserve">I) compared to the intensity of light after it passes through the </w:t>
      </w:r>
      <w:r w:rsidR="00D72D68">
        <w:rPr>
          <w:sz w:val="28"/>
          <w:szCs w:val="28"/>
        </w:rPr>
        <w:t>medium (</w:t>
      </w:r>
      <w:r>
        <w:rPr>
          <w:sz w:val="28"/>
          <w:szCs w:val="28"/>
        </w:rPr>
        <w:t>I</w:t>
      </w:r>
      <w:r>
        <w:rPr>
          <w:sz w:val="28"/>
          <w:szCs w:val="28"/>
          <w:vertAlign w:val="subscript"/>
        </w:rPr>
        <w:t>0</w:t>
      </w:r>
      <w:r>
        <w:rPr>
          <w:sz w:val="28"/>
          <w:szCs w:val="28"/>
        </w:rPr>
        <w:t>).</w:t>
      </w:r>
    </w:p>
    <w:p w14:paraId="6B9FB8AE" w14:textId="1402839D" w:rsidR="00FD2DBD" w:rsidRDefault="00C465E7" w:rsidP="00C465E7">
      <w:pPr>
        <w:jc w:val="center"/>
        <w:rPr>
          <w:sz w:val="28"/>
          <w:szCs w:val="28"/>
          <w:vertAlign w:val="subscript"/>
        </w:rPr>
      </w:pPr>
      <w:r>
        <w:rPr>
          <w:sz w:val="28"/>
          <w:szCs w:val="28"/>
        </w:rPr>
        <w:t>T=I/</w:t>
      </w:r>
      <w:r w:rsidRPr="00C465E7">
        <w:rPr>
          <w:sz w:val="28"/>
          <w:szCs w:val="28"/>
        </w:rPr>
        <w:t xml:space="preserve"> </w:t>
      </w:r>
      <w:r>
        <w:rPr>
          <w:sz w:val="28"/>
          <w:szCs w:val="28"/>
        </w:rPr>
        <w:t>I</w:t>
      </w:r>
      <w:r>
        <w:rPr>
          <w:sz w:val="28"/>
          <w:szCs w:val="28"/>
          <w:vertAlign w:val="subscript"/>
        </w:rPr>
        <w:t>0</w:t>
      </w:r>
    </w:p>
    <w:p w14:paraId="55905E49" w14:textId="77777777" w:rsidR="00D72D68" w:rsidRDefault="00D72D68" w:rsidP="00D72D68">
      <w:pPr>
        <w:pStyle w:val="ListParagraph"/>
        <w:numPr>
          <w:ilvl w:val="0"/>
          <w:numId w:val="8"/>
        </w:numPr>
        <w:rPr>
          <w:sz w:val="28"/>
          <w:szCs w:val="28"/>
        </w:rPr>
      </w:pPr>
      <w:r>
        <w:rPr>
          <w:sz w:val="28"/>
          <w:szCs w:val="28"/>
        </w:rPr>
        <w:t>Absorbance is related to the transmittance as follows:</w:t>
      </w:r>
    </w:p>
    <w:p w14:paraId="3F7FD9E7" w14:textId="33B9A4E2" w:rsidR="00C465E7" w:rsidRDefault="00D72D68" w:rsidP="00D72D68">
      <w:pPr>
        <w:pStyle w:val="ListParagraph"/>
        <w:jc w:val="center"/>
        <w:rPr>
          <w:sz w:val="28"/>
          <w:szCs w:val="28"/>
        </w:rPr>
      </w:pPr>
      <w:r>
        <w:rPr>
          <w:sz w:val="28"/>
          <w:szCs w:val="28"/>
        </w:rPr>
        <w:t>A=-log T</w:t>
      </w:r>
    </w:p>
    <w:p w14:paraId="709E8BB4" w14:textId="185DB3DA" w:rsidR="00F93B2D" w:rsidRDefault="004D4969" w:rsidP="00D72D68">
      <w:pPr>
        <w:rPr>
          <w:sz w:val="28"/>
          <w:szCs w:val="28"/>
        </w:rPr>
      </w:pPr>
      <w:r>
        <w:rPr>
          <w:sz w:val="28"/>
          <w:szCs w:val="28"/>
        </w:rPr>
        <w:t xml:space="preserve">The absorbance value will be helpful in calculating the Absorbance of the solution every five minutes. </w:t>
      </w:r>
      <w:r w:rsidR="00F93B2D">
        <w:rPr>
          <w:sz w:val="28"/>
          <w:szCs w:val="28"/>
        </w:rPr>
        <w:t>Note that we use the absorbance instead o</w:t>
      </w:r>
      <w:r w:rsidR="001748A8">
        <w:rPr>
          <w:sz w:val="28"/>
          <w:szCs w:val="28"/>
        </w:rPr>
        <w:t>f the concentration because the</w:t>
      </w:r>
      <w:r w:rsidR="00F93B2D">
        <w:rPr>
          <w:sz w:val="28"/>
          <w:szCs w:val="28"/>
        </w:rPr>
        <w:t>s</w:t>
      </w:r>
      <w:r w:rsidR="001748A8">
        <w:rPr>
          <w:sz w:val="28"/>
          <w:szCs w:val="28"/>
        </w:rPr>
        <w:t>e</w:t>
      </w:r>
      <w:r w:rsidR="00F93B2D">
        <w:rPr>
          <w:sz w:val="28"/>
          <w:szCs w:val="28"/>
        </w:rPr>
        <w:t xml:space="preserve"> two are proportional to each other according to the Beer-Lambert law.</w:t>
      </w:r>
    </w:p>
    <w:p w14:paraId="347E0B38" w14:textId="0D6272C0" w:rsidR="00D72D68" w:rsidRDefault="004D4969" w:rsidP="00D72D68">
      <w:pPr>
        <w:rPr>
          <w:sz w:val="28"/>
          <w:szCs w:val="28"/>
        </w:rPr>
      </w:pPr>
      <w:r>
        <w:rPr>
          <w:sz w:val="28"/>
          <w:szCs w:val="28"/>
        </w:rPr>
        <w:t xml:space="preserve"> At the end, the solution will be heated so that we can accelerate the reaction and consume all the reactants. Then the final absorbance after heating the solution will determine the absorbance at every five minute using the following equation:</w:t>
      </w:r>
    </w:p>
    <w:p w14:paraId="0AC60262" w14:textId="13FCEF47" w:rsidR="004D4969" w:rsidRDefault="004D4969" w:rsidP="004D4969">
      <w:pPr>
        <w:jc w:val="center"/>
        <w:rPr>
          <w:sz w:val="28"/>
          <w:szCs w:val="28"/>
          <w:vertAlign w:val="subscript"/>
        </w:rPr>
      </w:pPr>
      <w:proofErr w:type="spellStart"/>
      <w:proofErr w:type="gramStart"/>
      <w:r>
        <w:rPr>
          <w:sz w:val="28"/>
          <w:szCs w:val="28"/>
        </w:rPr>
        <w:t>A</w:t>
      </w:r>
      <w:r>
        <w:rPr>
          <w:sz w:val="28"/>
          <w:szCs w:val="28"/>
          <w:vertAlign w:val="subscript"/>
        </w:rPr>
        <w:t>Cr</w:t>
      </w:r>
      <w:proofErr w:type="spellEnd"/>
      <w:r>
        <w:rPr>
          <w:sz w:val="28"/>
          <w:szCs w:val="28"/>
          <w:vertAlign w:val="subscript"/>
        </w:rPr>
        <w:t>(</w:t>
      </w:r>
      <w:proofErr w:type="gramEnd"/>
      <w:r>
        <w:rPr>
          <w:sz w:val="28"/>
          <w:szCs w:val="28"/>
          <w:vertAlign w:val="subscript"/>
        </w:rPr>
        <w:t>III)</w:t>
      </w:r>
      <w:r>
        <w:rPr>
          <w:sz w:val="28"/>
          <w:szCs w:val="28"/>
        </w:rPr>
        <w:t>=A</w:t>
      </w:r>
      <w:r w:rsidRPr="004D4969">
        <w:rPr>
          <w:sz w:val="36"/>
          <w:szCs w:val="36"/>
          <w:vertAlign w:val="subscript"/>
        </w:rPr>
        <w:sym w:font="Symbol" w:char="F0A5"/>
      </w:r>
      <w:r>
        <w:rPr>
          <w:sz w:val="28"/>
          <w:szCs w:val="28"/>
        </w:rPr>
        <w:t xml:space="preserve"> -A</w:t>
      </w:r>
      <w:r>
        <w:rPr>
          <w:sz w:val="28"/>
          <w:szCs w:val="28"/>
          <w:vertAlign w:val="subscript"/>
        </w:rPr>
        <w:t>t</w:t>
      </w:r>
    </w:p>
    <w:p w14:paraId="697433DB" w14:textId="77777777" w:rsidR="004D4969" w:rsidRPr="004D4969" w:rsidRDefault="004D4969" w:rsidP="004D4969">
      <w:pPr>
        <w:rPr>
          <w:sz w:val="28"/>
          <w:szCs w:val="28"/>
        </w:rPr>
      </w:pPr>
    </w:p>
    <w:p w14:paraId="54681016" w14:textId="77777777" w:rsidR="00D72D68" w:rsidRDefault="00D72D68" w:rsidP="00D72D68">
      <w:pPr>
        <w:rPr>
          <w:sz w:val="28"/>
          <w:szCs w:val="28"/>
        </w:rPr>
      </w:pPr>
    </w:p>
    <w:p w14:paraId="42E6E29D" w14:textId="77777777" w:rsidR="00D63CE5" w:rsidRDefault="00D63CE5" w:rsidP="00D72D68">
      <w:pPr>
        <w:rPr>
          <w:sz w:val="28"/>
          <w:szCs w:val="28"/>
        </w:rPr>
      </w:pPr>
    </w:p>
    <w:p w14:paraId="2E907255" w14:textId="77777777" w:rsidR="00D63CE5" w:rsidRDefault="00D63CE5" w:rsidP="00D72D68">
      <w:pPr>
        <w:rPr>
          <w:sz w:val="28"/>
          <w:szCs w:val="28"/>
        </w:rPr>
      </w:pPr>
    </w:p>
    <w:p w14:paraId="767F03C9" w14:textId="77777777" w:rsidR="00D63CE5" w:rsidRDefault="00D63CE5" w:rsidP="00D72D68">
      <w:pPr>
        <w:rPr>
          <w:sz w:val="28"/>
          <w:szCs w:val="28"/>
        </w:rPr>
      </w:pPr>
    </w:p>
    <w:p w14:paraId="01C13F38" w14:textId="77777777" w:rsidR="00D63CE5" w:rsidRDefault="00D63CE5" w:rsidP="00D72D68">
      <w:pPr>
        <w:rPr>
          <w:sz w:val="28"/>
          <w:szCs w:val="28"/>
        </w:rPr>
      </w:pPr>
    </w:p>
    <w:p w14:paraId="6DA2EAEF" w14:textId="77777777" w:rsidR="00D63CE5" w:rsidRDefault="00D63CE5" w:rsidP="00D72D68">
      <w:pPr>
        <w:rPr>
          <w:sz w:val="28"/>
          <w:szCs w:val="28"/>
        </w:rPr>
      </w:pPr>
    </w:p>
    <w:p w14:paraId="1E1BB762" w14:textId="77777777" w:rsidR="00D63CE5" w:rsidRDefault="00D63CE5" w:rsidP="00D72D68">
      <w:pPr>
        <w:rPr>
          <w:sz w:val="28"/>
          <w:szCs w:val="28"/>
        </w:rPr>
      </w:pPr>
    </w:p>
    <w:p w14:paraId="2856EC04" w14:textId="77777777" w:rsidR="00D63CE5" w:rsidRDefault="00D63CE5" w:rsidP="00D72D68">
      <w:pPr>
        <w:rPr>
          <w:sz w:val="28"/>
          <w:szCs w:val="28"/>
        </w:rPr>
      </w:pPr>
    </w:p>
    <w:p w14:paraId="29A91EE2" w14:textId="77777777" w:rsidR="00D63CE5" w:rsidRDefault="00D63CE5" w:rsidP="00D72D68">
      <w:pPr>
        <w:rPr>
          <w:sz w:val="28"/>
          <w:szCs w:val="28"/>
        </w:rPr>
      </w:pPr>
    </w:p>
    <w:p w14:paraId="58129E3D" w14:textId="77777777" w:rsidR="00D63CE5" w:rsidRDefault="00D63CE5" w:rsidP="00D72D68">
      <w:pPr>
        <w:rPr>
          <w:sz w:val="28"/>
          <w:szCs w:val="28"/>
        </w:rPr>
      </w:pPr>
    </w:p>
    <w:p w14:paraId="5D4D77B4" w14:textId="77777777" w:rsidR="00D63CE5" w:rsidRDefault="00D63CE5" w:rsidP="00D72D68">
      <w:pPr>
        <w:rPr>
          <w:sz w:val="28"/>
          <w:szCs w:val="28"/>
        </w:rPr>
      </w:pPr>
    </w:p>
    <w:p w14:paraId="7FF623A8" w14:textId="77777777" w:rsidR="00D63CE5" w:rsidRDefault="00D63CE5" w:rsidP="00D72D68">
      <w:pPr>
        <w:rPr>
          <w:sz w:val="28"/>
          <w:szCs w:val="28"/>
        </w:rPr>
      </w:pPr>
    </w:p>
    <w:p w14:paraId="20C2DA1F" w14:textId="77777777" w:rsidR="00D63CE5" w:rsidRDefault="00D63CE5" w:rsidP="00D72D68">
      <w:pPr>
        <w:rPr>
          <w:sz w:val="28"/>
          <w:szCs w:val="28"/>
        </w:rPr>
      </w:pPr>
    </w:p>
    <w:p w14:paraId="6E3694ED" w14:textId="77777777" w:rsidR="00D63CE5" w:rsidRDefault="00D63CE5" w:rsidP="00D72D68">
      <w:pPr>
        <w:rPr>
          <w:sz w:val="28"/>
          <w:szCs w:val="28"/>
        </w:rPr>
      </w:pPr>
    </w:p>
    <w:p w14:paraId="3EFC34BE" w14:textId="77777777" w:rsidR="00D63CE5" w:rsidRDefault="00D63CE5" w:rsidP="00D72D68">
      <w:pPr>
        <w:rPr>
          <w:sz w:val="28"/>
          <w:szCs w:val="28"/>
        </w:rPr>
      </w:pPr>
    </w:p>
    <w:p w14:paraId="6C80458C" w14:textId="77777777" w:rsidR="00D63CE5" w:rsidRDefault="00D63CE5" w:rsidP="00D72D68">
      <w:pPr>
        <w:rPr>
          <w:sz w:val="28"/>
          <w:szCs w:val="28"/>
        </w:rPr>
      </w:pPr>
    </w:p>
    <w:p w14:paraId="0FF8F49D" w14:textId="77777777" w:rsidR="00D63CE5" w:rsidRDefault="00D63CE5" w:rsidP="00D72D68">
      <w:pPr>
        <w:rPr>
          <w:sz w:val="28"/>
          <w:szCs w:val="28"/>
        </w:rPr>
      </w:pPr>
    </w:p>
    <w:p w14:paraId="5CCCDC1D" w14:textId="77777777" w:rsidR="00D63CE5" w:rsidRDefault="00D63CE5" w:rsidP="00D72D68">
      <w:pPr>
        <w:rPr>
          <w:sz w:val="28"/>
          <w:szCs w:val="28"/>
        </w:rPr>
      </w:pPr>
    </w:p>
    <w:p w14:paraId="3A251D67" w14:textId="77777777" w:rsidR="00D63CE5" w:rsidRDefault="00D63CE5" w:rsidP="00D72D68">
      <w:pPr>
        <w:rPr>
          <w:sz w:val="28"/>
          <w:szCs w:val="28"/>
        </w:rPr>
      </w:pPr>
    </w:p>
    <w:p w14:paraId="3CE5BC3B" w14:textId="77777777" w:rsidR="00D63CE5" w:rsidRDefault="00D63CE5" w:rsidP="00D72D68">
      <w:pPr>
        <w:rPr>
          <w:sz w:val="28"/>
          <w:szCs w:val="28"/>
        </w:rPr>
      </w:pPr>
    </w:p>
    <w:p w14:paraId="6E38101A" w14:textId="770AF4F7" w:rsidR="00D72D68" w:rsidRDefault="00D72D68" w:rsidP="00D72D68">
      <w:pPr>
        <w:rPr>
          <w:sz w:val="28"/>
          <w:szCs w:val="28"/>
        </w:rPr>
      </w:pPr>
      <w:r>
        <w:rPr>
          <w:sz w:val="28"/>
          <w:szCs w:val="28"/>
        </w:rPr>
        <w:t>References:</w:t>
      </w:r>
    </w:p>
    <w:p w14:paraId="7A64AA1A" w14:textId="3D1C66C6" w:rsidR="00D72D68" w:rsidRPr="00D72D68" w:rsidRDefault="00D72D68" w:rsidP="00D72D68">
      <w:pPr>
        <w:pStyle w:val="ListParagraph"/>
        <w:numPr>
          <w:ilvl w:val="0"/>
          <w:numId w:val="9"/>
        </w:numPr>
        <w:rPr>
          <w:sz w:val="28"/>
          <w:szCs w:val="28"/>
        </w:rPr>
      </w:pPr>
      <w:r w:rsidRPr="00D72D68">
        <w:rPr>
          <w:sz w:val="28"/>
          <w:szCs w:val="28"/>
        </w:rPr>
        <w:t>Chapter 14 in chemistry: The Molecular Nature of Matter and Change, Silberberg</w:t>
      </w:r>
      <w:r>
        <w:rPr>
          <w:sz w:val="28"/>
          <w:szCs w:val="28"/>
        </w:rPr>
        <w:t xml:space="preserve">, </w:t>
      </w:r>
      <w:proofErr w:type="spellStart"/>
      <w:r>
        <w:rPr>
          <w:sz w:val="28"/>
          <w:szCs w:val="28"/>
        </w:rPr>
        <w:t>Lavieri</w:t>
      </w:r>
      <w:proofErr w:type="spellEnd"/>
      <w:r>
        <w:rPr>
          <w:sz w:val="28"/>
          <w:szCs w:val="28"/>
        </w:rPr>
        <w:t xml:space="preserve"> and </w:t>
      </w:r>
      <w:proofErr w:type="spellStart"/>
      <w:r>
        <w:rPr>
          <w:sz w:val="28"/>
          <w:szCs w:val="28"/>
        </w:rPr>
        <w:t>Venkateswaran</w:t>
      </w:r>
      <w:proofErr w:type="spellEnd"/>
      <w:r>
        <w:rPr>
          <w:sz w:val="28"/>
          <w:szCs w:val="28"/>
        </w:rPr>
        <w:t>, (2013)</w:t>
      </w:r>
    </w:p>
    <w:p w14:paraId="7C8E7EFA" w14:textId="77777777" w:rsidR="00D63CE5" w:rsidRDefault="00D72D68" w:rsidP="00792573">
      <w:pPr>
        <w:pStyle w:val="ListParagraph"/>
        <w:numPr>
          <w:ilvl w:val="0"/>
          <w:numId w:val="9"/>
        </w:numPr>
        <w:rPr>
          <w:sz w:val="28"/>
          <w:szCs w:val="28"/>
        </w:rPr>
      </w:pPr>
      <w:r>
        <w:rPr>
          <w:sz w:val="28"/>
          <w:szCs w:val="28"/>
        </w:rPr>
        <w:t xml:space="preserve">Experiment 4 Lab </w:t>
      </w:r>
      <w:proofErr w:type="gramStart"/>
      <w:r>
        <w:rPr>
          <w:sz w:val="28"/>
          <w:szCs w:val="28"/>
        </w:rPr>
        <w:t>manual</w:t>
      </w:r>
      <w:proofErr w:type="gramEnd"/>
      <w:r>
        <w:rPr>
          <w:sz w:val="28"/>
          <w:szCs w:val="28"/>
        </w:rPr>
        <w:t>.</w:t>
      </w:r>
    </w:p>
    <w:p w14:paraId="28CB8CE2" w14:textId="01AA3336" w:rsidR="00792573" w:rsidRPr="00D63CE5" w:rsidRDefault="00792573" w:rsidP="00D63CE5">
      <w:pPr>
        <w:ind w:left="360"/>
        <w:rPr>
          <w:sz w:val="28"/>
          <w:szCs w:val="28"/>
        </w:rPr>
      </w:pPr>
      <w:r w:rsidRPr="00D63CE5">
        <w:rPr>
          <w:rFonts w:ascii="Times" w:hAnsi="Times"/>
          <w:b/>
          <w:sz w:val="36"/>
          <w:szCs w:val="36"/>
          <w:u w:val="single"/>
        </w:rPr>
        <w:t>Data and observation/results</w:t>
      </w:r>
    </w:p>
    <w:tbl>
      <w:tblPr>
        <w:tblW w:w="9796" w:type="dxa"/>
        <w:tblInd w:w="93" w:type="dxa"/>
        <w:tblLayout w:type="fixed"/>
        <w:tblLook w:val="04A0" w:firstRow="1" w:lastRow="0" w:firstColumn="1" w:lastColumn="0" w:noHBand="0" w:noVBand="1"/>
      </w:tblPr>
      <w:tblGrid>
        <w:gridCol w:w="1300"/>
        <w:gridCol w:w="920"/>
        <w:gridCol w:w="960"/>
        <w:gridCol w:w="900"/>
        <w:gridCol w:w="880"/>
        <w:gridCol w:w="1434"/>
        <w:gridCol w:w="1418"/>
        <w:gridCol w:w="850"/>
        <w:gridCol w:w="1134"/>
      </w:tblGrid>
      <w:tr w:rsidR="00C81203" w:rsidRPr="00C81203" w14:paraId="59749F92" w14:textId="77777777" w:rsidTr="00C81203">
        <w:trPr>
          <w:trHeight w:val="400"/>
        </w:trPr>
        <w:tc>
          <w:tcPr>
            <w:tcW w:w="1300" w:type="dxa"/>
            <w:tcBorders>
              <w:top w:val="single" w:sz="4" w:space="0" w:color="auto"/>
              <w:left w:val="single" w:sz="4" w:space="0" w:color="auto"/>
              <w:bottom w:val="single" w:sz="8" w:space="0" w:color="auto"/>
              <w:right w:val="single" w:sz="4" w:space="0" w:color="auto"/>
            </w:tcBorders>
            <w:shd w:val="clear" w:color="auto" w:fill="auto"/>
            <w:noWrap/>
            <w:vAlign w:val="bottom"/>
            <w:hideMark/>
          </w:tcPr>
          <w:p w14:paraId="7B6E508F" w14:textId="77777777" w:rsidR="00C81203" w:rsidRPr="00C81203" w:rsidRDefault="00C81203" w:rsidP="00C81203">
            <w:pPr>
              <w:rPr>
                <w:rFonts w:ascii="Calibri" w:eastAsia="Times New Roman" w:hAnsi="Calibri" w:cs="Times New Roman"/>
                <w:color w:val="000000"/>
              </w:rPr>
            </w:pPr>
            <w:proofErr w:type="gramStart"/>
            <w:r w:rsidRPr="00C81203">
              <w:rPr>
                <w:rFonts w:ascii="Calibri" w:eastAsia="Times New Roman" w:hAnsi="Calibri" w:cs="Times New Roman"/>
                <w:color w:val="000000"/>
              </w:rPr>
              <w:t>t</w:t>
            </w:r>
            <w:proofErr w:type="gramEnd"/>
          </w:p>
        </w:tc>
        <w:tc>
          <w:tcPr>
            <w:tcW w:w="920" w:type="dxa"/>
            <w:tcBorders>
              <w:top w:val="single" w:sz="4" w:space="0" w:color="auto"/>
              <w:left w:val="nil"/>
              <w:bottom w:val="single" w:sz="8" w:space="0" w:color="auto"/>
              <w:right w:val="single" w:sz="4" w:space="0" w:color="auto"/>
            </w:tcBorders>
            <w:shd w:val="clear" w:color="auto" w:fill="auto"/>
            <w:noWrap/>
            <w:vAlign w:val="bottom"/>
            <w:hideMark/>
          </w:tcPr>
          <w:p w14:paraId="52157589"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%T</w:t>
            </w:r>
          </w:p>
        </w:tc>
        <w:tc>
          <w:tcPr>
            <w:tcW w:w="960" w:type="dxa"/>
            <w:tcBorders>
              <w:top w:val="single" w:sz="4" w:space="0" w:color="auto"/>
              <w:left w:val="nil"/>
              <w:bottom w:val="single" w:sz="8" w:space="0" w:color="auto"/>
              <w:right w:val="single" w:sz="4" w:space="0" w:color="auto"/>
            </w:tcBorders>
            <w:shd w:val="clear" w:color="auto" w:fill="auto"/>
            <w:noWrap/>
            <w:vAlign w:val="bottom"/>
            <w:hideMark/>
          </w:tcPr>
          <w:p w14:paraId="1C4ADEB7"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T</w:t>
            </w:r>
          </w:p>
        </w:tc>
        <w:tc>
          <w:tcPr>
            <w:tcW w:w="900" w:type="dxa"/>
            <w:tcBorders>
              <w:top w:val="single" w:sz="4" w:space="0" w:color="auto"/>
              <w:left w:val="nil"/>
              <w:bottom w:val="single" w:sz="8" w:space="0" w:color="auto"/>
              <w:right w:val="single" w:sz="4" w:space="0" w:color="auto"/>
            </w:tcBorders>
            <w:shd w:val="clear" w:color="auto" w:fill="auto"/>
            <w:noWrap/>
            <w:vAlign w:val="bottom"/>
            <w:hideMark/>
          </w:tcPr>
          <w:p w14:paraId="7F4ED311"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A</w:t>
            </w:r>
          </w:p>
        </w:tc>
        <w:tc>
          <w:tcPr>
            <w:tcW w:w="880" w:type="dxa"/>
            <w:tcBorders>
              <w:top w:val="single" w:sz="4" w:space="0" w:color="auto"/>
              <w:left w:val="nil"/>
              <w:bottom w:val="single" w:sz="8" w:space="0" w:color="auto"/>
              <w:right w:val="single" w:sz="4" w:space="0" w:color="auto"/>
            </w:tcBorders>
            <w:shd w:val="clear" w:color="auto" w:fill="auto"/>
            <w:noWrap/>
            <w:vAlign w:val="bottom"/>
            <w:hideMark/>
          </w:tcPr>
          <w:p w14:paraId="0E04230C" w14:textId="77777777" w:rsidR="00C81203" w:rsidRPr="00C81203" w:rsidRDefault="00C81203" w:rsidP="00C81203">
            <w:pPr>
              <w:rPr>
                <w:rFonts w:ascii="Cambria" w:eastAsia="Times New Roman" w:hAnsi="Cambria" w:cs="Times New Roman"/>
                <w:color w:val="000000"/>
                <w:sz w:val="28"/>
                <w:szCs w:val="28"/>
              </w:rPr>
            </w:pPr>
            <w:proofErr w:type="spellStart"/>
            <w:proofErr w:type="gramStart"/>
            <w:r w:rsidRPr="00C81203">
              <w:rPr>
                <w:rFonts w:ascii="Cambria" w:eastAsia="Times New Roman" w:hAnsi="Cambria" w:cs="Times New Roman"/>
                <w:color w:val="000000"/>
                <w:sz w:val="28"/>
                <w:szCs w:val="28"/>
              </w:rPr>
              <w:t>A</w:t>
            </w:r>
            <w:r w:rsidRPr="00C81203">
              <w:rPr>
                <w:rFonts w:ascii="Cambria" w:eastAsia="Times New Roman" w:hAnsi="Cambria" w:cs="Times New Roman"/>
                <w:color w:val="000000"/>
                <w:sz w:val="28"/>
                <w:szCs w:val="28"/>
                <w:vertAlign w:val="subscript"/>
              </w:rPr>
              <w:t>Cr</w:t>
            </w:r>
            <w:proofErr w:type="spellEnd"/>
            <w:r w:rsidRPr="00C81203">
              <w:rPr>
                <w:rFonts w:ascii="Cambria" w:eastAsia="Times New Roman" w:hAnsi="Cambria" w:cs="Times New Roman"/>
                <w:color w:val="000000"/>
                <w:sz w:val="28"/>
                <w:szCs w:val="28"/>
                <w:vertAlign w:val="subscript"/>
              </w:rPr>
              <w:t>(</w:t>
            </w:r>
            <w:proofErr w:type="gramEnd"/>
            <w:r w:rsidRPr="00C81203">
              <w:rPr>
                <w:rFonts w:ascii="Cambria" w:eastAsia="Times New Roman" w:hAnsi="Cambria" w:cs="Times New Roman"/>
                <w:color w:val="000000"/>
                <w:sz w:val="28"/>
                <w:szCs w:val="28"/>
                <w:vertAlign w:val="subscript"/>
              </w:rPr>
              <w:t>III)</w:t>
            </w:r>
          </w:p>
        </w:tc>
        <w:tc>
          <w:tcPr>
            <w:tcW w:w="1434" w:type="dxa"/>
            <w:tcBorders>
              <w:top w:val="single" w:sz="4" w:space="0" w:color="auto"/>
              <w:left w:val="nil"/>
              <w:bottom w:val="single" w:sz="8" w:space="0" w:color="auto"/>
              <w:right w:val="single" w:sz="4" w:space="0" w:color="auto"/>
            </w:tcBorders>
            <w:shd w:val="clear" w:color="auto" w:fill="auto"/>
            <w:noWrap/>
            <w:vAlign w:val="bottom"/>
            <w:hideMark/>
          </w:tcPr>
          <w:p w14:paraId="4FC13E2D" w14:textId="77777777" w:rsidR="00C81203" w:rsidRPr="00C81203" w:rsidRDefault="00C81203" w:rsidP="00C81203">
            <w:pPr>
              <w:rPr>
                <w:rFonts w:ascii="Cambria" w:eastAsia="Times New Roman" w:hAnsi="Cambria" w:cs="Times New Roman"/>
                <w:color w:val="000000"/>
                <w:sz w:val="28"/>
                <w:szCs w:val="28"/>
              </w:rPr>
            </w:pPr>
            <w:r w:rsidRPr="00C81203">
              <w:rPr>
                <w:rFonts w:ascii="Cambria" w:eastAsia="Times New Roman" w:hAnsi="Cambria" w:cs="Times New Roman"/>
                <w:color w:val="000000"/>
                <w:sz w:val="28"/>
                <w:szCs w:val="28"/>
              </w:rPr>
              <w:t xml:space="preserve">Graphical </w:t>
            </w:r>
            <w:proofErr w:type="spellStart"/>
            <w:proofErr w:type="gramStart"/>
            <w:r w:rsidRPr="00C81203">
              <w:rPr>
                <w:rFonts w:ascii="Cambria" w:eastAsia="Times New Roman" w:hAnsi="Cambria" w:cs="Times New Roman"/>
                <w:color w:val="000000"/>
                <w:sz w:val="28"/>
                <w:szCs w:val="28"/>
              </w:rPr>
              <w:t>A</w:t>
            </w:r>
            <w:r w:rsidRPr="00C81203">
              <w:rPr>
                <w:rFonts w:ascii="Cambria" w:eastAsia="Times New Roman" w:hAnsi="Cambria" w:cs="Times New Roman"/>
                <w:color w:val="000000"/>
                <w:sz w:val="28"/>
                <w:szCs w:val="28"/>
                <w:vertAlign w:val="subscript"/>
              </w:rPr>
              <w:t>Cr</w:t>
            </w:r>
            <w:proofErr w:type="spellEnd"/>
            <w:r w:rsidRPr="00C81203">
              <w:rPr>
                <w:rFonts w:ascii="Cambria" w:eastAsia="Times New Roman" w:hAnsi="Cambria" w:cs="Times New Roman"/>
                <w:color w:val="000000"/>
                <w:sz w:val="28"/>
                <w:szCs w:val="28"/>
                <w:vertAlign w:val="subscript"/>
              </w:rPr>
              <w:t>(</w:t>
            </w:r>
            <w:proofErr w:type="gramEnd"/>
            <w:r w:rsidRPr="00C81203">
              <w:rPr>
                <w:rFonts w:ascii="Cambria" w:eastAsia="Times New Roman" w:hAnsi="Cambria" w:cs="Times New Roman"/>
                <w:color w:val="000000"/>
                <w:sz w:val="28"/>
                <w:szCs w:val="28"/>
                <w:vertAlign w:val="subscript"/>
              </w:rPr>
              <w:t>III)</w:t>
            </w:r>
          </w:p>
        </w:tc>
        <w:tc>
          <w:tcPr>
            <w:tcW w:w="1418" w:type="dxa"/>
            <w:tcBorders>
              <w:top w:val="single" w:sz="4" w:space="0" w:color="auto"/>
              <w:left w:val="nil"/>
              <w:bottom w:val="single" w:sz="8" w:space="0" w:color="auto"/>
              <w:right w:val="single" w:sz="4" w:space="0" w:color="auto"/>
            </w:tcBorders>
            <w:shd w:val="clear" w:color="auto" w:fill="auto"/>
            <w:noWrap/>
            <w:vAlign w:val="bottom"/>
            <w:hideMark/>
          </w:tcPr>
          <w:p w14:paraId="437B34BD" w14:textId="77777777" w:rsidR="00C81203" w:rsidRPr="00C81203" w:rsidRDefault="00C81203" w:rsidP="00C81203">
            <w:pPr>
              <w:rPr>
                <w:rFonts w:ascii="Cambria" w:eastAsia="Times New Roman" w:hAnsi="Cambria" w:cs="Times New Roman"/>
                <w:color w:val="000000"/>
                <w:sz w:val="28"/>
                <w:szCs w:val="28"/>
              </w:rPr>
            </w:pPr>
            <w:proofErr w:type="gramStart"/>
            <w:r w:rsidRPr="00C81203">
              <w:rPr>
                <w:rFonts w:ascii="Cambria" w:eastAsia="Times New Roman" w:hAnsi="Cambria" w:cs="Times New Roman"/>
                <w:color w:val="000000"/>
                <w:sz w:val="28"/>
                <w:szCs w:val="28"/>
              </w:rPr>
              <w:t>log</w:t>
            </w:r>
            <w:proofErr w:type="gramEnd"/>
            <w:r w:rsidRPr="00C81203">
              <w:rPr>
                <w:rFonts w:ascii="Cambria" w:eastAsia="Times New Roman" w:hAnsi="Cambria" w:cs="Times New Roman"/>
                <w:color w:val="000000"/>
                <w:sz w:val="28"/>
                <w:szCs w:val="28"/>
              </w:rPr>
              <w:t xml:space="preserve"> </w:t>
            </w:r>
            <w:proofErr w:type="spellStart"/>
            <w:r w:rsidRPr="00C81203">
              <w:rPr>
                <w:rFonts w:ascii="Cambria" w:eastAsia="Times New Roman" w:hAnsi="Cambria" w:cs="Times New Roman"/>
                <w:color w:val="000000"/>
                <w:sz w:val="28"/>
                <w:szCs w:val="28"/>
              </w:rPr>
              <w:t>A</w:t>
            </w:r>
            <w:r w:rsidRPr="00C81203">
              <w:rPr>
                <w:rFonts w:ascii="Cambria" w:eastAsia="Times New Roman" w:hAnsi="Cambria" w:cs="Times New Roman"/>
                <w:color w:val="000000"/>
                <w:sz w:val="28"/>
                <w:szCs w:val="28"/>
                <w:vertAlign w:val="subscript"/>
              </w:rPr>
              <w:t>Cr</w:t>
            </w:r>
            <w:proofErr w:type="spellEnd"/>
            <w:r w:rsidRPr="00C81203">
              <w:rPr>
                <w:rFonts w:ascii="Cambria" w:eastAsia="Times New Roman" w:hAnsi="Cambria" w:cs="Times New Roman"/>
                <w:color w:val="000000"/>
                <w:sz w:val="28"/>
                <w:szCs w:val="28"/>
                <w:vertAlign w:val="subscript"/>
              </w:rPr>
              <w:t>(III)</w:t>
            </w:r>
          </w:p>
        </w:tc>
        <w:tc>
          <w:tcPr>
            <w:tcW w:w="850" w:type="dxa"/>
            <w:tcBorders>
              <w:top w:val="single" w:sz="4" w:space="0" w:color="auto"/>
              <w:left w:val="nil"/>
              <w:bottom w:val="single" w:sz="8" w:space="0" w:color="auto"/>
              <w:right w:val="single" w:sz="4" w:space="0" w:color="auto"/>
            </w:tcBorders>
            <w:shd w:val="clear" w:color="auto" w:fill="auto"/>
            <w:noWrap/>
            <w:vAlign w:val="bottom"/>
            <w:hideMark/>
          </w:tcPr>
          <w:p w14:paraId="68A3222E" w14:textId="77777777" w:rsidR="00C81203" w:rsidRPr="00C81203" w:rsidRDefault="00C81203" w:rsidP="00C81203">
            <w:pPr>
              <w:rPr>
                <w:rFonts w:ascii="Cambria" w:eastAsia="Times New Roman" w:hAnsi="Cambria" w:cs="Times New Roman"/>
                <w:color w:val="000000"/>
                <w:sz w:val="28"/>
                <w:szCs w:val="28"/>
              </w:rPr>
            </w:pPr>
            <w:r w:rsidRPr="00C81203">
              <w:rPr>
                <w:rFonts w:ascii="Cambria" w:eastAsia="Times New Roman" w:hAnsi="Cambria" w:cs="Times New Roman"/>
                <w:color w:val="000000"/>
                <w:sz w:val="28"/>
                <w:szCs w:val="28"/>
              </w:rPr>
              <w:t>Rate</w:t>
            </w:r>
          </w:p>
        </w:tc>
        <w:tc>
          <w:tcPr>
            <w:tcW w:w="1134" w:type="dxa"/>
            <w:tcBorders>
              <w:top w:val="single" w:sz="4" w:space="0" w:color="auto"/>
              <w:left w:val="nil"/>
              <w:bottom w:val="single" w:sz="8" w:space="0" w:color="auto"/>
              <w:right w:val="single" w:sz="4" w:space="0" w:color="auto"/>
            </w:tcBorders>
            <w:shd w:val="clear" w:color="auto" w:fill="auto"/>
            <w:noWrap/>
            <w:vAlign w:val="bottom"/>
            <w:hideMark/>
          </w:tcPr>
          <w:p w14:paraId="556331A6" w14:textId="77777777" w:rsidR="00C81203" w:rsidRPr="00C81203" w:rsidRDefault="00C81203" w:rsidP="00C81203">
            <w:pPr>
              <w:rPr>
                <w:rFonts w:ascii="Cambria" w:eastAsia="Times New Roman" w:hAnsi="Cambria" w:cs="Times New Roman"/>
                <w:color w:val="000000"/>
                <w:sz w:val="28"/>
                <w:szCs w:val="28"/>
              </w:rPr>
            </w:pPr>
            <w:proofErr w:type="gramStart"/>
            <w:r w:rsidRPr="00C81203">
              <w:rPr>
                <w:rFonts w:ascii="Cambria" w:eastAsia="Times New Roman" w:hAnsi="Cambria" w:cs="Times New Roman"/>
                <w:color w:val="000000"/>
                <w:sz w:val="28"/>
                <w:szCs w:val="28"/>
              </w:rPr>
              <w:t>log</w:t>
            </w:r>
            <w:proofErr w:type="gramEnd"/>
            <w:r w:rsidRPr="00C81203">
              <w:rPr>
                <w:rFonts w:ascii="Cambria" w:eastAsia="Times New Roman" w:hAnsi="Cambria" w:cs="Times New Roman"/>
                <w:color w:val="000000"/>
                <w:sz w:val="28"/>
                <w:szCs w:val="28"/>
              </w:rPr>
              <w:t xml:space="preserve"> rate</w:t>
            </w:r>
          </w:p>
        </w:tc>
      </w:tr>
      <w:tr w:rsidR="00C81203" w:rsidRPr="00C81203" w14:paraId="15194A71" w14:textId="77777777" w:rsidTr="00C81203">
        <w:trPr>
          <w:trHeight w:val="320"/>
        </w:trPr>
        <w:tc>
          <w:tcPr>
            <w:tcW w:w="1300" w:type="dxa"/>
            <w:tcBorders>
              <w:top w:val="nil"/>
              <w:left w:val="single" w:sz="4" w:space="0" w:color="auto"/>
              <w:bottom w:val="double" w:sz="6" w:space="0" w:color="auto"/>
              <w:right w:val="single" w:sz="4" w:space="0" w:color="auto"/>
            </w:tcBorders>
            <w:shd w:val="clear" w:color="auto" w:fill="auto"/>
            <w:noWrap/>
            <w:vAlign w:val="bottom"/>
            <w:hideMark/>
          </w:tcPr>
          <w:p w14:paraId="6A1A7DF3" w14:textId="77777777" w:rsidR="00C81203" w:rsidRPr="00C81203" w:rsidRDefault="00C81203" w:rsidP="00C81203">
            <w:pPr>
              <w:rPr>
                <w:rFonts w:ascii="Calibri" w:eastAsia="Times New Roman" w:hAnsi="Calibri" w:cs="Times New Roman"/>
                <w:color w:val="000000"/>
              </w:rPr>
            </w:pPr>
            <w:proofErr w:type="gramStart"/>
            <w:r w:rsidRPr="00C81203">
              <w:rPr>
                <w:rFonts w:ascii="Calibri" w:eastAsia="Times New Roman" w:hAnsi="Calibri" w:cs="Times New Roman"/>
                <w:color w:val="000000"/>
              </w:rPr>
              <w:t>pH4</w:t>
            </w:r>
            <w:proofErr w:type="gramEnd"/>
          </w:p>
        </w:tc>
        <w:tc>
          <w:tcPr>
            <w:tcW w:w="920" w:type="dxa"/>
            <w:tcBorders>
              <w:top w:val="nil"/>
              <w:left w:val="nil"/>
              <w:bottom w:val="double" w:sz="6" w:space="0" w:color="auto"/>
              <w:right w:val="single" w:sz="4" w:space="0" w:color="auto"/>
            </w:tcBorders>
            <w:shd w:val="clear" w:color="auto" w:fill="auto"/>
            <w:noWrap/>
            <w:vAlign w:val="bottom"/>
            <w:hideMark/>
          </w:tcPr>
          <w:p w14:paraId="155ED249"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c>
          <w:tcPr>
            <w:tcW w:w="960" w:type="dxa"/>
            <w:tcBorders>
              <w:top w:val="nil"/>
              <w:left w:val="nil"/>
              <w:bottom w:val="double" w:sz="6" w:space="0" w:color="auto"/>
              <w:right w:val="single" w:sz="4" w:space="0" w:color="auto"/>
            </w:tcBorders>
            <w:shd w:val="clear" w:color="auto" w:fill="auto"/>
            <w:noWrap/>
            <w:vAlign w:val="bottom"/>
            <w:hideMark/>
          </w:tcPr>
          <w:p w14:paraId="71B5E96C"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c>
          <w:tcPr>
            <w:tcW w:w="900" w:type="dxa"/>
            <w:tcBorders>
              <w:top w:val="nil"/>
              <w:left w:val="nil"/>
              <w:bottom w:val="double" w:sz="6" w:space="0" w:color="auto"/>
              <w:right w:val="single" w:sz="4" w:space="0" w:color="auto"/>
            </w:tcBorders>
            <w:shd w:val="clear" w:color="auto" w:fill="auto"/>
            <w:noWrap/>
            <w:vAlign w:val="bottom"/>
            <w:hideMark/>
          </w:tcPr>
          <w:p w14:paraId="6AC8C932"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c>
          <w:tcPr>
            <w:tcW w:w="880" w:type="dxa"/>
            <w:tcBorders>
              <w:top w:val="nil"/>
              <w:left w:val="nil"/>
              <w:bottom w:val="double" w:sz="6" w:space="0" w:color="auto"/>
              <w:right w:val="single" w:sz="4" w:space="0" w:color="auto"/>
            </w:tcBorders>
            <w:shd w:val="clear" w:color="auto" w:fill="auto"/>
            <w:noWrap/>
            <w:vAlign w:val="bottom"/>
            <w:hideMark/>
          </w:tcPr>
          <w:p w14:paraId="33DB71D6"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c>
          <w:tcPr>
            <w:tcW w:w="1434" w:type="dxa"/>
            <w:tcBorders>
              <w:top w:val="nil"/>
              <w:left w:val="nil"/>
              <w:bottom w:val="double" w:sz="6" w:space="0" w:color="auto"/>
              <w:right w:val="single" w:sz="4" w:space="0" w:color="auto"/>
            </w:tcBorders>
            <w:shd w:val="clear" w:color="auto" w:fill="auto"/>
            <w:noWrap/>
            <w:vAlign w:val="bottom"/>
            <w:hideMark/>
          </w:tcPr>
          <w:p w14:paraId="04AADD29"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c>
          <w:tcPr>
            <w:tcW w:w="1418" w:type="dxa"/>
            <w:tcBorders>
              <w:top w:val="nil"/>
              <w:left w:val="nil"/>
              <w:bottom w:val="double" w:sz="6" w:space="0" w:color="auto"/>
              <w:right w:val="single" w:sz="4" w:space="0" w:color="auto"/>
            </w:tcBorders>
            <w:shd w:val="clear" w:color="auto" w:fill="auto"/>
            <w:noWrap/>
            <w:vAlign w:val="bottom"/>
            <w:hideMark/>
          </w:tcPr>
          <w:p w14:paraId="29F32D23"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c>
          <w:tcPr>
            <w:tcW w:w="850" w:type="dxa"/>
            <w:tcBorders>
              <w:top w:val="nil"/>
              <w:left w:val="nil"/>
              <w:bottom w:val="double" w:sz="6" w:space="0" w:color="auto"/>
              <w:right w:val="single" w:sz="4" w:space="0" w:color="auto"/>
            </w:tcBorders>
            <w:shd w:val="clear" w:color="auto" w:fill="auto"/>
            <w:noWrap/>
            <w:vAlign w:val="bottom"/>
            <w:hideMark/>
          </w:tcPr>
          <w:p w14:paraId="711756E0"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c>
          <w:tcPr>
            <w:tcW w:w="1134" w:type="dxa"/>
            <w:tcBorders>
              <w:top w:val="nil"/>
              <w:left w:val="nil"/>
              <w:bottom w:val="double" w:sz="6" w:space="0" w:color="auto"/>
              <w:right w:val="single" w:sz="4" w:space="0" w:color="auto"/>
            </w:tcBorders>
            <w:shd w:val="clear" w:color="auto" w:fill="auto"/>
            <w:noWrap/>
            <w:vAlign w:val="bottom"/>
            <w:hideMark/>
          </w:tcPr>
          <w:p w14:paraId="276CD44D"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r>
      <w:tr w:rsidR="00C81203" w:rsidRPr="00C81203" w14:paraId="6E7904BD" w14:textId="77777777" w:rsidTr="00C81203">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06499AEF"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w:t>
            </w:r>
          </w:p>
        </w:tc>
        <w:tc>
          <w:tcPr>
            <w:tcW w:w="920" w:type="dxa"/>
            <w:tcBorders>
              <w:top w:val="nil"/>
              <w:left w:val="nil"/>
              <w:bottom w:val="single" w:sz="4" w:space="0" w:color="auto"/>
              <w:right w:val="single" w:sz="4" w:space="0" w:color="auto"/>
            </w:tcBorders>
            <w:shd w:val="clear" w:color="auto" w:fill="auto"/>
            <w:noWrap/>
            <w:vAlign w:val="bottom"/>
            <w:hideMark/>
          </w:tcPr>
          <w:p w14:paraId="50C97A0C"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14:paraId="5C5BF32D"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c>
          <w:tcPr>
            <w:tcW w:w="900" w:type="dxa"/>
            <w:tcBorders>
              <w:top w:val="nil"/>
              <w:left w:val="nil"/>
              <w:bottom w:val="single" w:sz="4" w:space="0" w:color="auto"/>
              <w:right w:val="single" w:sz="4" w:space="0" w:color="auto"/>
            </w:tcBorders>
            <w:shd w:val="clear" w:color="auto" w:fill="auto"/>
            <w:noWrap/>
            <w:vAlign w:val="bottom"/>
            <w:hideMark/>
          </w:tcPr>
          <w:p w14:paraId="4E8CF6DD"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c>
          <w:tcPr>
            <w:tcW w:w="880" w:type="dxa"/>
            <w:tcBorders>
              <w:top w:val="nil"/>
              <w:left w:val="nil"/>
              <w:bottom w:val="single" w:sz="4" w:space="0" w:color="auto"/>
              <w:right w:val="single" w:sz="4" w:space="0" w:color="auto"/>
            </w:tcBorders>
            <w:shd w:val="clear" w:color="auto" w:fill="auto"/>
            <w:noWrap/>
            <w:vAlign w:val="bottom"/>
            <w:hideMark/>
          </w:tcPr>
          <w:p w14:paraId="10E75D3F"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c>
          <w:tcPr>
            <w:tcW w:w="1434" w:type="dxa"/>
            <w:tcBorders>
              <w:top w:val="nil"/>
              <w:left w:val="nil"/>
              <w:bottom w:val="single" w:sz="4" w:space="0" w:color="auto"/>
              <w:right w:val="single" w:sz="4" w:space="0" w:color="auto"/>
            </w:tcBorders>
            <w:shd w:val="clear" w:color="auto" w:fill="auto"/>
            <w:noWrap/>
            <w:vAlign w:val="bottom"/>
            <w:hideMark/>
          </w:tcPr>
          <w:p w14:paraId="16F0EF04"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c>
          <w:tcPr>
            <w:tcW w:w="1418" w:type="dxa"/>
            <w:tcBorders>
              <w:top w:val="nil"/>
              <w:left w:val="nil"/>
              <w:bottom w:val="single" w:sz="4" w:space="0" w:color="auto"/>
              <w:right w:val="single" w:sz="4" w:space="0" w:color="auto"/>
            </w:tcBorders>
            <w:shd w:val="clear" w:color="auto" w:fill="auto"/>
            <w:noWrap/>
            <w:vAlign w:val="bottom"/>
            <w:hideMark/>
          </w:tcPr>
          <w:p w14:paraId="340E179D"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c>
          <w:tcPr>
            <w:tcW w:w="850" w:type="dxa"/>
            <w:tcBorders>
              <w:top w:val="nil"/>
              <w:left w:val="nil"/>
              <w:bottom w:val="single" w:sz="4" w:space="0" w:color="auto"/>
              <w:right w:val="single" w:sz="4" w:space="0" w:color="auto"/>
            </w:tcBorders>
            <w:shd w:val="clear" w:color="auto" w:fill="auto"/>
            <w:noWrap/>
            <w:vAlign w:val="bottom"/>
            <w:hideMark/>
          </w:tcPr>
          <w:p w14:paraId="1BACAD7E"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14:paraId="4A886AE1"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r>
      <w:tr w:rsidR="00C81203" w:rsidRPr="00C81203" w14:paraId="3757479A" w14:textId="77777777" w:rsidTr="00C81203">
        <w:trPr>
          <w:trHeight w:val="30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33B7C00C"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5</w:t>
            </w:r>
          </w:p>
        </w:tc>
        <w:tc>
          <w:tcPr>
            <w:tcW w:w="920" w:type="dxa"/>
            <w:tcBorders>
              <w:top w:val="nil"/>
              <w:left w:val="nil"/>
              <w:bottom w:val="single" w:sz="4" w:space="0" w:color="auto"/>
              <w:right w:val="single" w:sz="4" w:space="0" w:color="auto"/>
            </w:tcBorders>
            <w:shd w:val="clear" w:color="auto" w:fill="auto"/>
            <w:noWrap/>
            <w:vAlign w:val="bottom"/>
            <w:hideMark/>
          </w:tcPr>
          <w:p w14:paraId="2B4F49BA" w14:textId="381DAD49"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81</w:t>
            </w:r>
            <w:r w:rsidR="00F06B1E">
              <w:rPr>
                <w:rFonts w:ascii="Calibri" w:eastAsia="Times New Roman" w:hAnsi="Calibri" w:cs="Times New Roman"/>
                <w:color w:val="000000"/>
              </w:rPr>
              <w:t>.0</w:t>
            </w:r>
          </w:p>
        </w:tc>
        <w:tc>
          <w:tcPr>
            <w:tcW w:w="960" w:type="dxa"/>
            <w:tcBorders>
              <w:top w:val="nil"/>
              <w:left w:val="nil"/>
              <w:bottom w:val="single" w:sz="4" w:space="0" w:color="auto"/>
              <w:right w:val="single" w:sz="4" w:space="0" w:color="auto"/>
            </w:tcBorders>
            <w:shd w:val="clear" w:color="auto" w:fill="auto"/>
            <w:noWrap/>
            <w:vAlign w:val="bottom"/>
            <w:hideMark/>
          </w:tcPr>
          <w:p w14:paraId="1BCC3558"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0.81</w:t>
            </w:r>
          </w:p>
        </w:tc>
        <w:tc>
          <w:tcPr>
            <w:tcW w:w="900" w:type="dxa"/>
            <w:tcBorders>
              <w:top w:val="nil"/>
              <w:left w:val="nil"/>
              <w:bottom w:val="single" w:sz="4" w:space="0" w:color="auto"/>
              <w:right w:val="single" w:sz="4" w:space="0" w:color="auto"/>
            </w:tcBorders>
            <w:shd w:val="clear" w:color="auto" w:fill="auto"/>
            <w:noWrap/>
            <w:vAlign w:val="bottom"/>
            <w:hideMark/>
          </w:tcPr>
          <w:p w14:paraId="04274378"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0.0915</w:t>
            </w:r>
          </w:p>
        </w:tc>
        <w:tc>
          <w:tcPr>
            <w:tcW w:w="880" w:type="dxa"/>
            <w:tcBorders>
              <w:top w:val="nil"/>
              <w:left w:val="nil"/>
              <w:bottom w:val="single" w:sz="4" w:space="0" w:color="auto"/>
              <w:right w:val="single" w:sz="4" w:space="0" w:color="auto"/>
            </w:tcBorders>
            <w:shd w:val="clear" w:color="auto" w:fill="auto"/>
            <w:noWrap/>
            <w:vAlign w:val="bottom"/>
            <w:hideMark/>
          </w:tcPr>
          <w:p w14:paraId="7154058B"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1.32</w:t>
            </w:r>
          </w:p>
        </w:tc>
        <w:tc>
          <w:tcPr>
            <w:tcW w:w="1434" w:type="dxa"/>
            <w:tcBorders>
              <w:top w:val="nil"/>
              <w:left w:val="nil"/>
              <w:bottom w:val="single" w:sz="4" w:space="0" w:color="auto"/>
              <w:right w:val="single" w:sz="4" w:space="0" w:color="auto"/>
            </w:tcBorders>
            <w:shd w:val="clear" w:color="auto" w:fill="auto"/>
            <w:noWrap/>
            <w:vAlign w:val="bottom"/>
            <w:hideMark/>
          </w:tcPr>
          <w:p w14:paraId="3F65931E"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c>
          <w:tcPr>
            <w:tcW w:w="1418" w:type="dxa"/>
            <w:tcBorders>
              <w:top w:val="nil"/>
              <w:left w:val="nil"/>
              <w:bottom w:val="single" w:sz="4" w:space="0" w:color="auto"/>
              <w:right w:val="single" w:sz="4" w:space="0" w:color="auto"/>
            </w:tcBorders>
            <w:shd w:val="clear" w:color="auto" w:fill="auto"/>
            <w:noWrap/>
            <w:vAlign w:val="bottom"/>
            <w:hideMark/>
          </w:tcPr>
          <w:p w14:paraId="36C9B5D9"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0.120</w:t>
            </w:r>
          </w:p>
        </w:tc>
        <w:tc>
          <w:tcPr>
            <w:tcW w:w="850" w:type="dxa"/>
            <w:tcBorders>
              <w:top w:val="nil"/>
              <w:left w:val="nil"/>
              <w:bottom w:val="single" w:sz="4" w:space="0" w:color="auto"/>
              <w:right w:val="single" w:sz="4" w:space="0" w:color="auto"/>
            </w:tcBorders>
            <w:shd w:val="clear" w:color="auto" w:fill="auto"/>
            <w:noWrap/>
            <w:vAlign w:val="bottom"/>
            <w:hideMark/>
          </w:tcPr>
          <w:p w14:paraId="73521866"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0.659</w:t>
            </w:r>
          </w:p>
        </w:tc>
        <w:tc>
          <w:tcPr>
            <w:tcW w:w="1134" w:type="dxa"/>
            <w:tcBorders>
              <w:top w:val="nil"/>
              <w:left w:val="nil"/>
              <w:bottom w:val="single" w:sz="4" w:space="0" w:color="auto"/>
              <w:right w:val="single" w:sz="4" w:space="0" w:color="auto"/>
            </w:tcBorders>
            <w:shd w:val="clear" w:color="auto" w:fill="auto"/>
            <w:noWrap/>
            <w:vAlign w:val="bottom"/>
            <w:hideMark/>
          </w:tcPr>
          <w:p w14:paraId="2F7F07B4"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-0.181</w:t>
            </w:r>
          </w:p>
        </w:tc>
      </w:tr>
      <w:tr w:rsidR="00C81203" w:rsidRPr="00C81203" w14:paraId="5F5FF22E" w14:textId="77777777" w:rsidTr="00C81203">
        <w:trPr>
          <w:trHeight w:val="30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2A62B62A"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10</w:t>
            </w:r>
          </w:p>
        </w:tc>
        <w:tc>
          <w:tcPr>
            <w:tcW w:w="920" w:type="dxa"/>
            <w:tcBorders>
              <w:top w:val="nil"/>
              <w:left w:val="nil"/>
              <w:bottom w:val="single" w:sz="4" w:space="0" w:color="auto"/>
              <w:right w:val="single" w:sz="4" w:space="0" w:color="auto"/>
            </w:tcBorders>
            <w:shd w:val="clear" w:color="auto" w:fill="auto"/>
            <w:noWrap/>
            <w:vAlign w:val="bottom"/>
            <w:hideMark/>
          </w:tcPr>
          <w:p w14:paraId="27F32D38"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80.9</w:t>
            </w:r>
          </w:p>
        </w:tc>
        <w:tc>
          <w:tcPr>
            <w:tcW w:w="960" w:type="dxa"/>
            <w:tcBorders>
              <w:top w:val="nil"/>
              <w:left w:val="nil"/>
              <w:bottom w:val="single" w:sz="4" w:space="0" w:color="auto"/>
              <w:right w:val="single" w:sz="4" w:space="0" w:color="auto"/>
            </w:tcBorders>
            <w:shd w:val="clear" w:color="auto" w:fill="auto"/>
            <w:noWrap/>
            <w:vAlign w:val="bottom"/>
            <w:hideMark/>
          </w:tcPr>
          <w:p w14:paraId="371A8D85"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0.809</w:t>
            </w:r>
          </w:p>
        </w:tc>
        <w:tc>
          <w:tcPr>
            <w:tcW w:w="900" w:type="dxa"/>
            <w:tcBorders>
              <w:top w:val="nil"/>
              <w:left w:val="nil"/>
              <w:bottom w:val="single" w:sz="4" w:space="0" w:color="auto"/>
              <w:right w:val="single" w:sz="4" w:space="0" w:color="auto"/>
            </w:tcBorders>
            <w:shd w:val="clear" w:color="auto" w:fill="auto"/>
            <w:noWrap/>
            <w:vAlign w:val="bottom"/>
            <w:hideMark/>
          </w:tcPr>
          <w:p w14:paraId="10B3E86F"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0.0921</w:t>
            </w:r>
          </w:p>
        </w:tc>
        <w:tc>
          <w:tcPr>
            <w:tcW w:w="880" w:type="dxa"/>
            <w:tcBorders>
              <w:top w:val="nil"/>
              <w:left w:val="nil"/>
              <w:bottom w:val="single" w:sz="4" w:space="0" w:color="auto"/>
              <w:right w:val="single" w:sz="4" w:space="0" w:color="auto"/>
            </w:tcBorders>
            <w:shd w:val="clear" w:color="auto" w:fill="auto"/>
            <w:noWrap/>
            <w:vAlign w:val="bottom"/>
            <w:hideMark/>
          </w:tcPr>
          <w:p w14:paraId="60E897E1"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1.32</w:t>
            </w:r>
          </w:p>
        </w:tc>
        <w:tc>
          <w:tcPr>
            <w:tcW w:w="1434" w:type="dxa"/>
            <w:tcBorders>
              <w:top w:val="nil"/>
              <w:left w:val="nil"/>
              <w:bottom w:val="single" w:sz="4" w:space="0" w:color="auto"/>
              <w:right w:val="single" w:sz="4" w:space="0" w:color="auto"/>
            </w:tcBorders>
            <w:shd w:val="clear" w:color="auto" w:fill="auto"/>
            <w:noWrap/>
            <w:vAlign w:val="bottom"/>
            <w:hideMark/>
          </w:tcPr>
          <w:p w14:paraId="56177D5C"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c>
          <w:tcPr>
            <w:tcW w:w="1418" w:type="dxa"/>
            <w:tcBorders>
              <w:top w:val="nil"/>
              <w:left w:val="nil"/>
              <w:bottom w:val="single" w:sz="4" w:space="0" w:color="auto"/>
              <w:right w:val="single" w:sz="4" w:space="0" w:color="auto"/>
            </w:tcBorders>
            <w:shd w:val="clear" w:color="auto" w:fill="auto"/>
            <w:noWrap/>
            <w:vAlign w:val="bottom"/>
            <w:hideMark/>
          </w:tcPr>
          <w:p w14:paraId="5E311E78"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0.120</w:t>
            </w:r>
          </w:p>
        </w:tc>
        <w:tc>
          <w:tcPr>
            <w:tcW w:w="850" w:type="dxa"/>
            <w:tcBorders>
              <w:top w:val="nil"/>
              <w:left w:val="nil"/>
              <w:bottom w:val="single" w:sz="4" w:space="0" w:color="auto"/>
              <w:right w:val="single" w:sz="4" w:space="0" w:color="auto"/>
            </w:tcBorders>
            <w:shd w:val="clear" w:color="auto" w:fill="auto"/>
            <w:noWrap/>
            <w:vAlign w:val="bottom"/>
            <w:hideMark/>
          </w:tcPr>
          <w:p w14:paraId="1D6AB897"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0.658</w:t>
            </w:r>
          </w:p>
        </w:tc>
        <w:tc>
          <w:tcPr>
            <w:tcW w:w="1134" w:type="dxa"/>
            <w:tcBorders>
              <w:top w:val="nil"/>
              <w:left w:val="nil"/>
              <w:bottom w:val="single" w:sz="4" w:space="0" w:color="auto"/>
              <w:right w:val="single" w:sz="4" w:space="0" w:color="auto"/>
            </w:tcBorders>
            <w:shd w:val="clear" w:color="auto" w:fill="auto"/>
            <w:noWrap/>
            <w:vAlign w:val="bottom"/>
            <w:hideMark/>
          </w:tcPr>
          <w:p w14:paraId="223827EA"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-0.181</w:t>
            </w:r>
          </w:p>
        </w:tc>
      </w:tr>
      <w:tr w:rsidR="00C81203" w:rsidRPr="00C81203" w14:paraId="24195402" w14:textId="77777777" w:rsidTr="00C81203">
        <w:trPr>
          <w:trHeight w:val="30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7EDAB50F"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15</w:t>
            </w:r>
          </w:p>
        </w:tc>
        <w:tc>
          <w:tcPr>
            <w:tcW w:w="920" w:type="dxa"/>
            <w:tcBorders>
              <w:top w:val="nil"/>
              <w:left w:val="nil"/>
              <w:bottom w:val="single" w:sz="4" w:space="0" w:color="auto"/>
              <w:right w:val="single" w:sz="4" w:space="0" w:color="auto"/>
            </w:tcBorders>
            <w:shd w:val="clear" w:color="auto" w:fill="auto"/>
            <w:noWrap/>
            <w:vAlign w:val="bottom"/>
            <w:hideMark/>
          </w:tcPr>
          <w:p w14:paraId="2761054D"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79.9</w:t>
            </w:r>
          </w:p>
        </w:tc>
        <w:tc>
          <w:tcPr>
            <w:tcW w:w="960" w:type="dxa"/>
            <w:tcBorders>
              <w:top w:val="nil"/>
              <w:left w:val="nil"/>
              <w:bottom w:val="single" w:sz="4" w:space="0" w:color="auto"/>
              <w:right w:val="single" w:sz="4" w:space="0" w:color="auto"/>
            </w:tcBorders>
            <w:shd w:val="clear" w:color="auto" w:fill="auto"/>
            <w:noWrap/>
            <w:vAlign w:val="bottom"/>
            <w:hideMark/>
          </w:tcPr>
          <w:p w14:paraId="50151065"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0.799</w:t>
            </w:r>
          </w:p>
        </w:tc>
        <w:tc>
          <w:tcPr>
            <w:tcW w:w="900" w:type="dxa"/>
            <w:tcBorders>
              <w:top w:val="nil"/>
              <w:left w:val="nil"/>
              <w:bottom w:val="single" w:sz="4" w:space="0" w:color="auto"/>
              <w:right w:val="single" w:sz="4" w:space="0" w:color="auto"/>
            </w:tcBorders>
            <w:shd w:val="clear" w:color="auto" w:fill="auto"/>
            <w:noWrap/>
            <w:vAlign w:val="bottom"/>
            <w:hideMark/>
          </w:tcPr>
          <w:p w14:paraId="5322E016"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0.0975</w:t>
            </w:r>
          </w:p>
        </w:tc>
        <w:tc>
          <w:tcPr>
            <w:tcW w:w="880" w:type="dxa"/>
            <w:tcBorders>
              <w:top w:val="nil"/>
              <w:left w:val="nil"/>
              <w:bottom w:val="single" w:sz="4" w:space="0" w:color="auto"/>
              <w:right w:val="single" w:sz="4" w:space="0" w:color="auto"/>
            </w:tcBorders>
            <w:shd w:val="clear" w:color="auto" w:fill="auto"/>
            <w:noWrap/>
            <w:vAlign w:val="bottom"/>
            <w:hideMark/>
          </w:tcPr>
          <w:p w14:paraId="7BFB8D52"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1.31</w:t>
            </w:r>
          </w:p>
        </w:tc>
        <w:tc>
          <w:tcPr>
            <w:tcW w:w="1434" w:type="dxa"/>
            <w:tcBorders>
              <w:top w:val="nil"/>
              <w:left w:val="nil"/>
              <w:bottom w:val="single" w:sz="4" w:space="0" w:color="auto"/>
              <w:right w:val="single" w:sz="4" w:space="0" w:color="auto"/>
            </w:tcBorders>
            <w:shd w:val="clear" w:color="auto" w:fill="auto"/>
            <w:noWrap/>
            <w:vAlign w:val="bottom"/>
            <w:hideMark/>
          </w:tcPr>
          <w:p w14:paraId="7C69811D"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c>
          <w:tcPr>
            <w:tcW w:w="1418" w:type="dxa"/>
            <w:tcBorders>
              <w:top w:val="nil"/>
              <w:left w:val="nil"/>
              <w:bottom w:val="single" w:sz="4" w:space="0" w:color="auto"/>
              <w:right w:val="single" w:sz="4" w:space="0" w:color="auto"/>
            </w:tcBorders>
            <w:shd w:val="clear" w:color="auto" w:fill="auto"/>
            <w:noWrap/>
            <w:vAlign w:val="bottom"/>
            <w:hideMark/>
          </w:tcPr>
          <w:p w14:paraId="768B3F53"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0.118</w:t>
            </w:r>
          </w:p>
        </w:tc>
        <w:tc>
          <w:tcPr>
            <w:tcW w:w="850" w:type="dxa"/>
            <w:tcBorders>
              <w:top w:val="nil"/>
              <w:left w:val="nil"/>
              <w:bottom w:val="single" w:sz="4" w:space="0" w:color="auto"/>
              <w:right w:val="single" w:sz="4" w:space="0" w:color="auto"/>
            </w:tcBorders>
            <w:shd w:val="clear" w:color="auto" w:fill="auto"/>
            <w:noWrap/>
            <w:vAlign w:val="bottom"/>
            <w:hideMark/>
          </w:tcPr>
          <w:p w14:paraId="570954DA"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0.656</w:t>
            </w:r>
          </w:p>
        </w:tc>
        <w:tc>
          <w:tcPr>
            <w:tcW w:w="1134" w:type="dxa"/>
            <w:tcBorders>
              <w:top w:val="nil"/>
              <w:left w:val="nil"/>
              <w:bottom w:val="single" w:sz="4" w:space="0" w:color="auto"/>
              <w:right w:val="single" w:sz="4" w:space="0" w:color="auto"/>
            </w:tcBorders>
            <w:shd w:val="clear" w:color="auto" w:fill="auto"/>
            <w:noWrap/>
            <w:vAlign w:val="bottom"/>
            <w:hideMark/>
          </w:tcPr>
          <w:p w14:paraId="1C091939"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-0.183</w:t>
            </w:r>
          </w:p>
        </w:tc>
      </w:tr>
      <w:tr w:rsidR="00C81203" w:rsidRPr="00C81203" w14:paraId="6B0600C0" w14:textId="77777777" w:rsidTr="00C81203">
        <w:trPr>
          <w:trHeight w:val="30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7AB8A252"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20</w:t>
            </w:r>
          </w:p>
        </w:tc>
        <w:tc>
          <w:tcPr>
            <w:tcW w:w="920" w:type="dxa"/>
            <w:tcBorders>
              <w:top w:val="nil"/>
              <w:left w:val="nil"/>
              <w:bottom w:val="single" w:sz="4" w:space="0" w:color="auto"/>
              <w:right w:val="single" w:sz="4" w:space="0" w:color="auto"/>
            </w:tcBorders>
            <w:shd w:val="clear" w:color="auto" w:fill="auto"/>
            <w:noWrap/>
            <w:vAlign w:val="bottom"/>
            <w:hideMark/>
          </w:tcPr>
          <w:p w14:paraId="18381C94"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80.1</w:t>
            </w:r>
          </w:p>
        </w:tc>
        <w:tc>
          <w:tcPr>
            <w:tcW w:w="960" w:type="dxa"/>
            <w:tcBorders>
              <w:top w:val="nil"/>
              <w:left w:val="nil"/>
              <w:bottom w:val="single" w:sz="4" w:space="0" w:color="auto"/>
              <w:right w:val="single" w:sz="4" w:space="0" w:color="auto"/>
            </w:tcBorders>
            <w:shd w:val="clear" w:color="auto" w:fill="auto"/>
            <w:noWrap/>
            <w:vAlign w:val="bottom"/>
            <w:hideMark/>
          </w:tcPr>
          <w:p w14:paraId="3BAD05C0"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0.801</w:t>
            </w:r>
          </w:p>
        </w:tc>
        <w:tc>
          <w:tcPr>
            <w:tcW w:w="900" w:type="dxa"/>
            <w:tcBorders>
              <w:top w:val="nil"/>
              <w:left w:val="nil"/>
              <w:bottom w:val="single" w:sz="4" w:space="0" w:color="auto"/>
              <w:right w:val="single" w:sz="4" w:space="0" w:color="auto"/>
            </w:tcBorders>
            <w:shd w:val="clear" w:color="auto" w:fill="auto"/>
            <w:noWrap/>
            <w:vAlign w:val="bottom"/>
            <w:hideMark/>
          </w:tcPr>
          <w:p w14:paraId="77C26220"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0.0964</w:t>
            </w:r>
          </w:p>
        </w:tc>
        <w:tc>
          <w:tcPr>
            <w:tcW w:w="880" w:type="dxa"/>
            <w:tcBorders>
              <w:top w:val="nil"/>
              <w:left w:val="nil"/>
              <w:bottom w:val="single" w:sz="4" w:space="0" w:color="auto"/>
              <w:right w:val="single" w:sz="4" w:space="0" w:color="auto"/>
            </w:tcBorders>
            <w:shd w:val="clear" w:color="auto" w:fill="auto"/>
            <w:noWrap/>
            <w:vAlign w:val="bottom"/>
            <w:hideMark/>
          </w:tcPr>
          <w:p w14:paraId="773B5B7C"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1.31</w:t>
            </w:r>
          </w:p>
        </w:tc>
        <w:tc>
          <w:tcPr>
            <w:tcW w:w="1434" w:type="dxa"/>
            <w:tcBorders>
              <w:top w:val="nil"/>
              <w:left w:val="nil"/>
              <w:bottom w:val="single" w:sz="4" w:space="0" w:color="auto"/>
              <w:right w:val="single" w:sz="4" w:space="0" w:color="auto"/>
            </w:tcBorders>
            <w:shd w:val="clear" w:color="auto" w:fill="auto"/>
            <w:noWrap/>
            <w:vAlign w:val="bottom"/>
            <w:hideMark/>
          </w:tcPr>
          <w:p w14:paraId="3B31999C"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c>
          <w:tcPr>
            <w:tcW w:w="1418" w:type="dxa"/>
            <w:tcBorders>
              <w:top w:val="nil"/>
              <w:left w:val="nil"/>
              <w:bottom w:val="single" w:sz="4" w:space="0" w:color="auto"/>
              <w:right w:val="single" w:sz="4" w:space="0" w:color="auto"/>
            </w:tcBorders>
            <w:shd w:val="clear" w:color="auto" w:fill="auto"/>
            <w:noWrap/>
            <w:vAlign w:val="bottom"/>
            <w:hideMark/>
          </w:tcPr>
          <w:p w14:paraId="78DECF5C"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0.118</w:t>
            </w:r>
          </w:p>
        </w:tc>
        <w:tc>
          <w:tcPr>
            <w:tcW w:w="850" w:type="dxa"/>
            <w:tcBorders>
              <w:top w:val="nil"/>
              <w:left w:val="nil"/>
              <w:bottom w:val="single" w:sz="4" w:space="0" w:color="auto"/>
              <w:right w:val="single" w:sz="4" w:space="0" w:color="auto"/>
            </w:tcBorders>
            <w:shd w:val="clear" w:color="auto" w:fill="auto"/>
            <w:noWrap/>
            <w:vAlign w:val="bottom"/>
            <w:hideMark/>
          </w:tcPr>
          <w:p w14:paraId="16C5E686"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0.656</w:t>
            </w:r>
          </w:p>
        </w:tc>
        <w:tc>
          <w:tcPr>
            <w:tcW w:w="1134" w:type="dxa"/>
            <w:tcBorders>
              <w:top w:val="nil"/>
              <w:left w:val="nil"/>
              <w:bottom w:val="single" w:sz="4" w:space="0" w:color="auto"/>
              <w:right w:val="single" w:sz="4" w:space="0" w:color="auto"/>
            </w:tcBorders>
            <w:shd w:val="clear" w:color="auto" w:fill="auto"/>
            <w:noWrap/>
            <w:vAlign w:val="bottom"/>
            <w:hideMark/>
          </w:tcPr>
          <w:p w14:paraId="41295DF3"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-0.183</w:t>
            </w:r>
          </w:p>
        </w:tc>
      </w:tr>
      <w:tr w:rsidR="00C81203" w:rsidRPr="00C81203" w14:paraId="10A6ADEE" w14:textId="77777777" w:rsidTr="00C81203">
        <w:trPr>
          <w:trHeight w:val="30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6057BEE8"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25</w:t>
            </w:r>
          </w:p>
        </w:tc>
        <w:tc>
          <w:tcPr>
            <w:tcW w:w="920" w:type="dxa"/>
            <w:tcBorders>
              <w:top w:val="nil"/>
              <w:left w:val="nil"/>
              <w:bottom w:val="single" w:sz="4" w:space="0" w:color="auto"/>
              <w:right w:val="single" w:sz="4" w:space="0" w:color="auto"/>
            </w:tcBorders>
            <w:shd w:val="clear" w:color="auto" w:fill="auto"/>
            <w:noWrap/>
            <w:vAlign w:val="bottom"/>
            <w:hideMark/>
          </w:tcPr>
          <w:p w14:paraId="2143BF8C"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80.5</w:t>
            </w:r>
          </w:p>
        </w:tc>
        <w:tc>
          <w:tcPr>
            <w:tcW w:w="960" w:type="dxa"/>
            <w:tcBorders>
              <w:top w:val="nil"/>
              <w:left w:val="nil"/>
              <w:bottom w:val="single" w:sz="4" w:space="0" w:color="auto"/>
              <w:right w:val="single" w:sz="4" w:space="0" w:color="auto"/>
            </w:tcBorders>
            <w:shd w:val="clear" w:color="auto" w:fill="auto"/>
            <w:noWrap/>
            <w:vAlign w:val="bottom"/>
            <w:hideMark/>
          </w:tcPr>
          <w:p w14:paraId="3F181B9A"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0.805</w:t>
            </w:r>
          </w:p>
        </w:tc>
        <w:tc>
          <w:tcPr>
            <w:tcW w:w="900" w:type="dxa"/>
            <w:tcBorders>
              <w:top w:val="nil"/>
              <w:left w:val="nil"/>
              <w:bottom w:val="single" w:sz="4" w:space="0" w:color="auto"/>
              <w:right w:val="single" w:sz="4" w:space="0" w:color="auto"/>
            </w:tcBorders>
            <w:shd w:val="clear" w:color="auto" w:fill="auto"/>
            <w:noWrap/>
            <w:vAlign w:val="bottom"/>
            <w:hideMark/>
          </w:tcPr>
          <w:p w14:paraId="1AE7B033"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0.0942</w:t>
            </w:r>
          </w:p>
        </w:tc>
        <w:tc>
          <w:tcPr>
            <w:tcW w:w="880" w:type="dxa"/>
            <w:tcBorders>
              <w:top w:val="nil"/>
              <w:left w:val="nil"/>
              <w:bottom w:val="single" w:sz="4" w:space="0" w:color="auto"/>
              <w:right w:val="single" w:sz="4" w:space="0" w:color="auto"/>
            </w:tcBorders>
            <w:shd w:val="clear" w:color="auto" w:fill="auto"/>
            <w:noWrap/>
            <w:vAlign w:val="bottom"/>
            <w:hideMark/>
          </w:tcPr>
          <w:p w14:paraId="455F526B"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1.31</w:t>
            </w:r>
          </w:p>
        </w:tc>
        <w:tc>
          <w:tcPr>
            <w:tcW w:w="1434" w:type="dxa"/>
            <w:tcBorders>
              <w:top w:val="nil"/>
              <w:left w:val="nil"/>
              <w:bottom w:val="single" w:sz="4" w:space="0" w:color="auto"/>
              <w:right w:val="single" w:sz="4" w:space="0" w:color="auto"/>
            </w:tcBorders>
            <w:shd w:val="clear" w:color="auto" w:fill="auto"/>
            <w:noWrap/>
            <w:vAlign w:val="bottom"/>
            <w:hideMark/>
          </w:tcPr>
          <w:p w14:paraId="74E9AE0E"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c>
          <w:tcPr>
            <w:tcW w:w="1418" w:type="dxa"/>
            <w:tcBorders>
              <w:top w:val="nil"/>
              <w:left w:val="nil"/>
              <w:bottom w:val="single" w:sz="4" w:space="0" w:color="auto"/>
              <w:right w:val="single" w:sz="4" w:space="0" w:color="auto"/>
            </w:tcBorders>
            <w:shd w:val="clear" w:color="auto" w:fill="auto"/>
            <w:noWrap/>
            <w:vAlign w:val="bottom"/>
            <w:hideMark/>
          </w:tcPr>
          <w:p w14:paraId="43C75176"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0.119</w:t>
            </w:r>
          </w:p>
        </w:tc>
        <w:tc>
          <w:tcPr>
            <w:tcW w:w="850" w:type="dxa"/>
            <w:tcBorders>
              <w:top w:val="nil"/>
              <w:left w:val="nil"/>
              <w:bottom w:val="single" w:sz="4" w:space="0" w:color="auto"/>
              <w:right w:val="single" w:sz="4" w:space="0" w:color="auto"/>
            </w:tcBorders>
            <w:shd w:val="clear" w:color="auto" w:fill="auto"/>
            <w:noWrap/>
            <w:vAlign w:val="bottom"/>
            <w:hideMark/>
          </w:tcPr>
          <w:p w14:paraId="508CF7CE"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0.657</w:t>
            </w:r>
          </w:p>
        </w:tc>
        <w:tc>
          <w:tcPr>
            <w:tcW w:w="1134" w:type="dxa"/>
            <w:tcBorders>
              <w:top w:val="nil"/>
              <w:left w:val="nil"/>
              <w:bottom w:val="single" w:sz="4" w:space="0" w:color="auto"/>
              <w:right w:val="single" w:sz="4" w:space="0" w:color="auto"/>
            </w:tcBorders>
            <w:shd w:val="clear" w:color="auto" w:fill="auto"/>
            <w:noWrap/>
            <w:vAlign w:val="bottom"/>
            <w:hideMark/>
          </w:tcPr>
          <w:p w14:paraId="4B0B6ECE"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-0.182</w:t>
            </w:r>
          </w:p>
        </w:tc>
      </w:tr>
      <w:tr w:rsidR="00C81203" w:rsidRPr="00C81203" w14:paraId="732CC7FA" w14:textId="77777777" w:rsidTr="00C81203">
        <w:trPr>
          <w:trHeight w:val="30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656B35D0"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30</w:t>
            </w:r>
          </w:p>
        </w:tc>
        <w:tc>
          <w:tcPr>
            <w:tcW w:w="920" w:type="dxa"/>
            <w:tcBorders>
              <w:top w:val="nil"/>
              <w:left w:val="nil"/>
              <w:bottom w:val="single" w:sz="4" w:space="0" w:color="auto"/>
              <w:right w:val="single" w:sz="4" w:space="0" w:color="auto"/>
            </w:tcBorders>
            <w:shd w:val="clear" w:color="auto" w:fill="auto"/>
            <w:noWrap/>
            <w:vAlign w:val="bottom"/>
            <w:hideMark/>
          </w:tcPr>
          <w:p w14:paraId="5CFC48CC"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78.2</w:t>
            </w:r>
          </w:p>
        </w:tc>
        <w:tc>
          <w:tcPr>
            <w:tcW w:w="960" w:type="dxa"/>
            <w:tcBorders>
              <w:top w:val="nil"/>
              <w:left w:val="nil"/>
              <w:bottom w:val="single" w:sz="4" w:space="0" w:color="auto"/>
              <w:right w:val="single" w:sz="4" w:space="0" w:color="auto"/>
            </w:tcBorders>
            <w:shd w:val="clear" w:color="auto" w:fill="auto"/>
            <w:noWrap/>
            <w:vAlign w:val="bottom"/>
            <w:hideMark/>
          </w:tcPr>
          <w:p w14:paraId="5581AAF3"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0.782</w:t>
            </w:r>
          </w:p>
        </w:tc>
        <w:tc>
          <w:tcPr>
            <w:tcW w:w="900" w:type="dxa"/>
            <w:tcBorders>
              <w:top w:val="nil"/>
              <w:left w:val="nil"/>
              <w:bottom w:val="single" w:sz="4" w:space="0" w:color="auto"/>
              <w:right w:val="single" w:sz="4" w:space="0" w:color="auto"/>
            </w:tcBorders>
            <w:shd w:val="clear" w:color="auto" w:fill="auto"/>
            <w:noWrap/>
            <w:vAlign w:val="bottom"/>
            <w:hideMark/>
          </w:tcPr>
          <w:p w14:paraId="6A881B3E"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0.107</w:t>
            </w:r>
          </w:p>
        </w:tc>
        <w:tc>
          <w:tcPr>
            <w:tcW w:w="880" w:type="dxa"/>
            <w:tcBorders>
              <w:top w:val="nil"/>
              <w:left w:val="nil"/>
              <w:bottom w:val="single" w:sz="4" w:space="0" w:color="auto"/>
              <w:right w:val="single" w:sz="4" w:space="0" w:color="auto"/>
            </w:tcBorders>
            <w:shd w:val="clear" w:color="auto" w:fill="auto"/>
            <w:noWrap/>
            <w:vAlign w:val="bottom"/>
            <w:hideMark/>
          </w:tcPr>
          <w:p w14:paraId="028A1A1B"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1.30</w:t>
            </w:r>
          </w:p>
        </w:tc>
        <w:tc>
          <w:tcPr>
            <w:tcW w:w="1434" w:type="dxa"/>
            <w:tcBorders>
              <w:top w:val="nil"/>
              <w:left w:val="nil"/>
              <w:bottom w:val="single" w:sz="4" w:space="0" w:color="auto"/>
              <w:right w:val="single" w:sz="4" w:space="0" w:color="auto"/>
            </w:tcBorders>
            <w:shd w:val="clear" w:color="auto" w:fill="auto"/>
            <w:noWrap/>
            <w:vAlign w:val="bottom"/>
            <w:hideMark/>
          </w:tcPr>
          <w:p w14:paraId="07182599"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c>
          <w:tcPr>
            <w:tcW w:w="1418" w:type="dxa"/>
            <w:tcBorders>
              <w:top w:val="nil"/>
              <w:left w:val="nil"/>
              <w:bottom w:val="single" w:sz="4" w:space="0" w:color="auto"/>
              <w:right w:val="single" w:sz="4" w:space="0" w:color="auto"/>
            </w:tcBorders>
            <w:shd w:val="clear" w:color="auto" w:fill="auto"/>
            <w:noWrap/>
            <w:vAlign w:val="bottom"/>
            <w:hideMark/>
          </w:tcPr>
          <w:p w14:paraId="4467235E"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0.115</w:t>
            </w:r>
          </w:p>
        </w:tc>
        <w:tc>
          <w:tcPr>
            <w:tcW w:w="850" w:type="dxa"/>
            <w:tcBorders>
              <w:top w:val="nil"/>
              <w:left w:val="nil"/>
              <w:bottom w:val="single" w:sz="4" w:space="0" w:color="auto"/>
              <w:right w:val="single" w:sz="4" w:space="0" w:color="auto"/>
            </w:tcBorders>
            <w:shd w:val="clear" w:color="auto" w:fill="auto"/>
            <w:noWrap/>
            <w:vAlign w:val="bottom"/>
            <w:hideMark/>
          </w:tcPr>
          <w:p w14:paraId="43C4B43E"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0.651</w:t>
            </w:r>
          </w:p>
        </w:tc>
        <w:tc>
          <w:tcPr>
            <w:tcW w:w="1134" w:type="dxa"/>
            <w:tcBorders>
              <w:top w:val="nil"/>
              <w:left w:val="nil"/>
              <w:bottom w:val="single" w:sz="4" w:space="0" w:color="auto"/>
              <w:right w:val="single" w:sz="4" w:space="0" w:color="auto"/>
            </w:tcBorders>
            <w:shd w:val="clear" w:color="auto" w:fill="auto"/>
            <w:noWrap/>
            <w:vAlign w:val="bottom"/>
            <w:hideMark/>
          </w:tcPr>
          <w:p w14:paraId="6C4376AD"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-0.186</w:t>
            </w:r>
          </w:p>
        </w:tc>
      </w:tr>
      <w:tr w:rsidR="00C81203" w:rsidRPr="00C81203" w14:paraId="087F87D9" w14:textId="77777777" w:rsidTr="00C81203">
        <w:trPr>
          <w:trHeight w:val="30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1800A8D9"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35</w:t>
            </w:r>
          </w:p>
        </w:tc>
        <w:tc>
          <w:tcPr>
            <w:tcW w:w="920" w:type="dxa"/>
            <w:tcBorders>
              <w:top w:val="nil"/>
              <w:left w:val="nil"/>
              <w:bottom w:val="single" w:sz="4" w:space="0" w:color="auto"/>
              <w:right w:val="single" w:sz="4" w:space="0" w:color="auto"/>
            </w:tcBorders>
            <w:shd w:val="clear" w:color="auto" w:fill="auto"/>
            <w:noWrap/>
            <w:vAlign w:val="bottom"/>
            <w:hideMark/>
          </w:tcPr>
          <w:p w14:paraId="6C5A5D61" w14:textId="658D98DE"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77</w:t>
            </w:r>
            <w:r w:rsidR="00F06B1E">
              <w:rPr>
                <w:rFonts w:ascii="Calibri" w:eastAsia="Times New Roman" w:hAnsi="Calibri" w:cs="Times New Roman"/>
                <w:color w:val="000000"/>
              </w:rPr>
              <w:t>.0</w:t>
            </w:r>
          </w:p>
        </w:tc>
        <w:tc>
          <w:tcPr>
            <w:tcW w:w="960" w:type="dxa"/>
            <w:tcBorders>
              <w:top w:val="nil"/>
              <w:left w:val="nil"/>
              <w:bottom w:val="single" w:sz="4" w:space="0" w:color="auto"/>
              <w:right w:val="single" w:sz="4" w:space="0" w:color="auto"/>
            </w:tcBorders>
            <w:shd w:val="clear" w:color="auto" w:fill="auto"/>
            <w:noWrap/>
            <w:vAlign w:val="bottom"/>
            <w:hideMark/>
          </w:tcPr>
          <w:p w14:paraId="61BD3631"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0.77</w:t>
            </w:r>
          </w:p>
        </w:tc>
        <w:tc>
          <w:tcPr>
            <w:tcW w:w="900" w:type="dxa"/>
            <w:tcBorders>
              <w:top w:val="nil"/>
              <w:left w:val="nil"/>
              <w:bottom w:val="single" w:sz="4" w:space="0" w:color="auto"/>
              <w:right w:val="single" w:sz="4" w:space="0" w:color="auto"/>
            </w:tcBorders>
            <w:shd w:val="clear" w:color="auto" w:fill="auto"/>
            <w:noWrap/>
            <w:vAlign w:val="bottom"/>
            <w:hideMark/>
          </w:tcPr>
          <w:p w14:paraId="32D4DBA1"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0.114</w:t>
            </w:r>
          </w:p>
        </w:tc>
        <w:tc>
          <w:tcPr>
            <w:tcW w:w="880" w:type="dxa"/>
            <w:tcBorders>
              <w:top w:val="nil"/>
              <w:left w:val="nil"/>
              <w:bottom w:val="single" w:sz="4" w:space="0" w:color="auto"/>
              <w:right w:val="single" w:sz="4" w:space="0" w:color="auto"/>
            </w:tcBorders>
            <w:shd w:val="clear" w:color="auto" w:fill="auto"/>
            <w:noWrap/>
            <w:vAlign w:val="bottom"/>
            <w:hideMark/>
          </w:tcPr>
          <w:p w14:paraId="2AFA838F"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1.30</w:t>
            </w:r>
          </w:p>
        </w:tc>
        <w:tc>
          <w:tcPr>
            <w:tcW w:w="1434" w:type="dxa"/>
            <w:tcBorders>
              <w:top w:val="nil"/>
              <w:left w:val="nil"/>
              <w:bottom w:val="single" w:sz="4" w:space="0" w:color="auto"/>
              <w:right w:val="single" w:sz="4" w:space="0" w:color="auto"/>
            </w:tcBorders>
            <w:shd w:val="clear" w:color="auto" w:fill="auto"/>
            <w:noWrap/>
            <w:vAlign w:val="bottom"/>
            <w:hideMark/>
          </w:tcPr>
          <w:p w14:paraId="6795D725"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c>
          <w:tcPr>
            <w:tcW w:w="1418" w:type="dxa"/>
            <w:tcBorders>
              <w:top w:val="nil"/>
              <w:left w:val="nil"/>
              <w:bottom w:val="single" w:sz="4" w:space="0" w:color="auto"/>
              <w:right w:val="single" w:sz="4" w:space="0" w:color="auto"/>
            </w:tcBorders>
            <w:shd w:val="clear" w:color="auto" w:fill="auto"/>
            <w:noWrap/>
            <w:vAlign w:val="bottom"/>
            <w:hideMark/>
          </w:tcPr>
          <w:p w14:paraId="7A6B8A3E"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0.112</w:t>
            </w:r>
          </w:p>
        </w:tc>
        <w:tc>
          <w:tcPr>
            <w:tcW w:w="850" w:type="dxa"/>
            <w:tcBorders>
              <w:top w:val="nil"/>
              <w:left w:val="nil"/>
              <w:bottom w:val="single" w:sz="4" w:space="0" w:color="auto"/>
              <w:right w:val="single" w:sz="4" w:space="0" w:color="auto"/>
            </w:tcBorders>
            <w:shd w:val="clear" w:color="auto" w:fill="auto"/>
            <w:noWrap/>
            <w:vAlign w:val="bottom"/>
            <w:hideMark/>
          </w:tcPr>
          <w:p w14:paraId="0AA36AA2"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0.648</w:t>
            </w:r>
          </w:p>
        </w:tc>
        <w:tc>
          <w:tcPr>
            <w:tcW w:w="1134" w:type="dxa"/>
            <w:tcBorders>
              <w:top w:val="nil"/>
              <w:left w:val="nil"/>
              <w:bottom w:val="single" w:sz="4" w:space="0" w:color="auto"/>
              <w:right w:val="single" w:sz="4" w:space="0" w:color="auto"/>
            </w:tcBorders>
            <w:shd w:val="clear" w:color="auto" w:fill="auto"/>
            <w:noWrap/>
            <w:vAlign w:val="bottom"/>
            <w:hideMark/>
          </w:tcPr>
          <w:p w14:paraId="3A3E70F0"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-0.189</w:t>
            </w:r>
          </w:p>
        </w:tc>
      </w:tr>
      <w:tr w:rsidR="00C81203" w:rsidRPr="00C81203" w14:paraId="6BE46EF8" w14:textId="77777777" w:rsidTr="00C81203">
        <w:trPr>
          <w:trHeight w:val="30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1F8B4F73"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40</w:t>
            </w:r>
          </w:p>
        </w:tc>
        <w:tc>
          <w:tcPr>
            <w:tcW w:w="920" w:type="dxa"/>
            <w:tcBorders>
              <w:top w:val="nil"/>
              <w:left w:val="nil"/>
              <w:bottom w:val="single" w:sz="4" w:space="0" w:color="auto"/>
              <w:right w:val="single" w:sz="4" w:space="0" w:color="auto"/>
            </w:tcBorders>
            <w:shd w:val="clear" w:color="auto" w:fill="auto"/>
            <w:noWrap/>
            <w:vAlign w:val="bottom"/>
            <w:hideMark/>
          </w:tcPr>
          <w:p w14:paraId="3E73AA6C"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76.5</w:t>
            </w:r>
          </w:p>
        </w:tc>
        <w:tc>
          <w:tcPr>
            <w:tcW w:w="960" w:type="dxa"/>
            <w:tcBorders>
              <w:top w:val="nil"/>
              <w:left w:val="nil"/>
              <w:bottom w:val="single" w:sz="4" w:space="0" w:color="auto"/>
              <w:right w:val="single" w:sz="4" w:space="0" w:color="auto"/>
            </w:tcBorders>
            <w:shd w:val="clear" w:color="auto" w:fill="auto"/>
            <w:noWrap/>
            <w:vAlign w:val="bottom"/>
            <w:hideMark/>
          </w:tcPr>
          <w:p w14:paraId="765DBB30"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0.765</w:t>
            </w:r>
          </w:p>
        </w:tc>
        <w:tc>
          <w:tcPr>
            <w:tcW w:w="900" w:type="dxa"/>
            <w:tcBorders>
              <w:top w:val="nil"/>
              <w:left w:val="nil"/>
              <w:bottom w:val="single" w:sz="4" w:space="0" w:color="auto"/>
              <w:right w:val="single" w:sz="4" w:space="0" w:color="auto"/>
            </w:tcBorders>
            <w:shd w:val="clear" w:color="auto" w:fill="auto"/>
            <w:noWrap/>
            <w:vAlign w:val="bottom"/>
            <w:hideMark/>
          </w:tcPr>
          <w:p w14:paraId="04E304FF"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0.116</w:t>
            </w:r>
          </w:p>
        </w:tc>
        <w:tc>
          <w:tcPr>
            <w:tcW w:w="880" w:type="dxa"/>
            <w:tcBorders>
              <w:top w:val="nil"/>
              <w:left w:val="nil"/>
              <w:bottom w:val="single" w:sz="4" w:space="0" w:color="auto"/>
              <w:right w:val="single" w:sz="4" w:space="0" w:color="auto"/>
            </w:tcBorders>
            <w:shd w:val="clear" w:color="auto" w:fill="auto"/>
            <w:noWrap/>
            <w:vAlign w:val="bottom"/>
            <w:hideMark/>
          </w:tcPr>
          <w:p w14:paraId="14435520"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1.29</w:t>
            </w:r>
          </w:p>
        </w:tc>
        <w:tc>
          <w:tcPr>
            <w:tcW w:w="1434" w:type="dxa"/>
            <w:tcBorders>
              <w:top w:val="nil"/>
              <w:left w:val="nil"/>
              <w:bottom w:val="single" w:sz="4" w:space="0" w:color="auto"/>
              <w:right w:val="single" w:sz="4" w:space="0" w:color="auto"/>
            </w:tcBorders>
            <w:shd w:val="clear" w:color="auto" w:fill="auto"/>
            <w:noWrap/>
            <w:vAlign w:val="bottom"/>
            <w:hideMark/>
          </w:tcPr>
          <w:p w14:paraId="76255FB9"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c>
          <w:tcPr>
            <w:tcW w:w="1418" w:type="dxa"/>
            <w:tcBorders>
              <w:top w:val="nil"/>
              <w:left w:val="nil"/>
              <w:bottom w:val="single" w:sz="4" w:space="0" w:color="auto"/>
              <w:right w:val="single" w:sz="4" w:space="0" w:color="auto"/>
            </w:tcBorders>
            <w:shd w:val="clear" w:color="auto" w:fill="auto"/>
            <w:noWrap/>
            <w:vAlign w:val="bottom"/>
            <w:hideMark/>
          </w:tcPr>
          <w:p w14:paraId="12D637C4"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0.111</w:t>
            </w:r>
          </w:p>
        </w:tc>
        <w:tc>
          <w:tcPr>
            <w:tcW w:w="850" w:type="dxa"/>
            <w:tcBorders>
              <w:top w:val="nil"/>
              <w:left w:val="nil"/>
              <w:bottom w:val="single" w:sz="4" w:space="0" w:color="auto"/>
              <w:right w:val="single" w:sz="4" w:space="0" w:color="auto"/>
            </w:tcBorders>
            <w:shd w:val="clear" w:color="auto" w:fill="auto"/>
            <w:noWrap/>
            <w:vAlign w:val="bottom"/>
            <w:hideMark/>
          </w:tcPr>
          <w:p w14:paraId="3F2621E9"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0.646</w:t>
            </w:r>
          </w:p>
        </w:tc>
        <w:tc>
          <w:tcPr>
            <w:tcW w:w="1134" w:type="dxa"/>
            <w:tcBorders>
              <w:top w:val="nil"/>
              <w:left w:val="nil"/>
              <w:bottom w:val="single" w:sz="4" w:space="0" w:color="auto"/>
              <w:right w:val="single" w:sz="4" w:space="0" w:color="auto"/>
            </w:tcBorders>
            <w:shd w:val="clear" w:color="auto" w:fill="auto"/>
            <w:noWrap/>
            <w:vAlign w:val="bottom"/>
            <w:hideMark/>
          </w:tcPr>
          <w:p w14:paraId="34EFBAF7"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-0.190</w:t>
            </w:r>
          </w:p>
        </w:tc>
      </w:tr>
      <w:tr w:rsidR="00C81203" w:rsidRPr="00C81203" w14:paraId="070BA745" w14:textId="77777777" w:rsidTr="00C81203">
        <w:trPr>
          <w:trHeight w:val="30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358206BF"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45</w:t>
            </w:r>
          </w:p>
        </w:tc>
        <w:tc>
          <w:tcPr>
            <w:tcW w:w="920" w:type="dxa"/>
            <w:tcBorders>
              <w:top w:val="nil"/>
              <w:left w:val="nil"/>
              <w:bottom w:val="single" w:sz="4" w:space="0" w:color="auto"/>
              <w:right w:val="single" w:sz="4" w:space="0" w:color="auto"/>
            </w:tcBorders>
            <w:shd w:val="clear" w:color="auto" w:fill="auto"/>
            <w:noWrap/>
            <w:vAlign w:val="bottom"/>
            <w:hideMark/>
          </w:tcPr>
          <w:p w14:paraId="5849A188"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75.5</w:t>
            </w:r>
          </w:p>
        </w:tc>
        <w:tc>
          <w:tcPr>
            <w:tcW w:w="960" w:type="dxa"/>
            <w:tcBorders>
              <w:top w:val="nil"/>
              <w:left w:val="nil"/>
              <w:bottom w:val="single" w:sz="4" w:space="0" w:color="auto"/>
              <w:right w:val="single" w:sz="4" w:space="0" w:color="auto"/>
            </w:tcBorders>
            <w:shd w:val="clear" w:color="auto" w:fill="auto"/>
            <w:noWrap/>
            <w:vAlign w:val="bottom"/>
            <w:hideMark/>
          </w:tcPr>
          <w:p w14:paraId="1BC6B793"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0.755</w:t>
            </w:r>
          </w:p>
        </w:tc>
        <w:tc>
          <w:tcPr>
            <w:tcW w:w="900" w:type="dxa"/>
            <w:tcBorders>
              <w:top w:val="nil"/>
              <w:left w:val="nil"/>
              <w:bottom w:val="single" w:sz="4" w:space="0" w:color="auto"/>
              <w:right w:val="single" w:sz="4" w:space="0" w:color="auto"/>
            </w:tcBorders>
            <w:shd w:val="clear" w:color="auto" w:fill="auto"/>
            <w:noWrap/>
            <w:vAlign w:val="bottom"/>
            <w:hideMark/>
          </w:tcPr>
          <w:p w14:paraId="317D3BB9"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0.122</w:t>
            </w:r>
          </w:p>
        </w:tc>
        <w:tc>
          <w:tcPr>
            <w:tcW w:w="880" w:type="dxa"/>
            <w:tcBorders>
              <w:top w:val="nil"/>
              <w:left w:val="nil"/>
              <w:bottom w:val="single" w:sz="4" w:space="0" w:color="auto"/>
              <w:right w:val="single" w:sz="4" w:space="0" w:color="auto"/>
            </w:tcBorders>
            <w:shd w:val="clear" w:color="auto" w:fill="auto"/>
            <w:noWrap/>
            <w:vAlign w:val="bottom"/>
            <w:hideMark/>
          </w:tcPr>
          <w:p w14:paraId="2C690053"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1.29</w:t>
            </w:r>
          </w:p>
        </w:tc>
        <w:tc>
          <w:tcPr>
            <w:tcW w:w="1434" w:type="dxa"/>
            <w:tcBorders>
              <w:top w:val="nil"/>
              <w:left w:val="nil"/>
              <w:bottom w:val="single" w:sz="4" w:space="0" w:color="auto"/>
              <w:right w:val="single" w:sz="4" w:space="0" w:color="auto"/>
            </w:tcBorders>
            <w:shd w:val="clear" w:color="auto" w:fill="auto"/>
            <w:noWrap/>
            <w:vAlign w:val="bottom"/>
            <w:hideMark/>
          </w:tcPr>
          <w:p w14:paraId="533E3B01"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c>
          <w:tcPr>
            <w:tcW w:w="1418" w:type="dxa"/>
            <w:tcBorders>
              <w:top w:val="nil"/>
              <w:left w:val="nil"/>
              <w:bottom w:val="single" w:sz="4" w:space="0" w:color="auto"/>
              <w:right w:val="single" w:sz="4" w:space="0" w:color="auto"/>
            </w:tcBorders>
            <w:shd w:val="clear" w:color="auto" w:fill="auto"/>
            <w:noWrap/>
            <w:vAlign w:val="bottom"/>
            <w:hideMark/>
          </w:tcPr>
          <w:p w14:paraId="156A80D0"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0.110</w:t>
            </w:r>
          </w:p>
        </w:tc>
        <w:tc>
          <w:tcPr>
            <w:tcW w:w="850" w:type="dxa"/>
            <w:tcBorders>
              <w:top w:val="nil"/>
              <w:left w:val="nil"/>
              <w:bottom w:val="single" w:sz="4" w:space="0" w:color="auto"/>
              <w:right w:val="single" w:sz="4" w:space="0" w:color="auto"/>
            </w:tcBorders>
            <w:shd w:val="clear" w:color="auto" w:fill="auto"/>
            <w:noWrap/>
            <w:vAlign w:val="bottom"/>
            <w:hideMark/>
          </w:tcPr>
          <w:p w14:paraId="31DC712C"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0.643</w:t>
            </w:r>
          </w:p>
        </w:tc>
        <w:tc>
          <w:tcPr>
            <w:tcW w:w="1134" w:type="dxa"/>
            <w:tcBorders>
              <w:top w:val="nil"/>
              <w:left w:val="nil"/>
              <w:bottom w:val="single" w:sz="4" w:space="0" w:color="auto"/>
              <w:right w:val="single" w:sz="4" w:space="0" w:color="auto"/>
            </w:tcBorders>
            <w:shd w:val="clear" w:color="auto" w:fill="auto"/>
            <w:noWrap/>
            <w:vAlign w:val="bottom"/>
            <w:hideMark/>
          </w:tcPr>
          <w:p w14:paraId="70EE7501"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-0.191</w:t>
            </w:r>
          </w:p>
        </w:tc>
      </w:tr>
      <w:tr w:rsidR="00C81203" w:rsidRPr="00C81203" w14:paraId="7CA010D5" w14:textId="77777777" w:rsidTr="00C81203">
        <w:trPr>
          <w:trHeight w:val="30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651CB7F0"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50</w:t>
            </w:r>
          </w:p>
        </w:tc>
        <w:tc>
          <w:tcPr>
            <w:tcW w:w="920" w:type="dxa"/>
            <w:tcBorders>
              <w:top w:val="nil"/>
              <w:left w:val="nil"/>
              <w:bottom w:val="single" w:sz="4" w:space="0" w:color="auto"/>
              <w:right w:val="single" w:sz="4" w:space="0" w:color="auto"/>
            </w:tcBorders>
            <w:shd w:val="clear" w:color="auto" w:fill="auto"/>
            <w:noWrap/>
            <w:vAlign w:val="bottom"/>
            <w:hideMark/>
          </w:tcPr>
          <w:p w14:paraId="19C96308" w14:textId="042E6434"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74</w:t>
            </w:r>
            <w:r w:rsidR="00F06B1E">
              <w:rPr>
                <w:rFonts w:ascii="Calibri" w:eastAsia="Times New Roman" w:hAnsi="Calibri" w:cs="Times New Roman"/>
                <w:color w:val="000000"/>
              </w:rPr>
              <w:t>.0</w:t>
            </w:r>
          </w:p>
        </w:tc>
        <w:tc>
          <w:tcPr>
            <w:tcW w:w="960" w:type="dxa"/>
            <w:tcBorders>
              <w:top w:val="nil"/>
              <w:left w:val="nil"/>
              <w:bottom w:val="single" w:sz="4" w:space="0" w:color="auto"/>
              <w:right w:val="single" w:sz="4" w:space="0" w:color="auto"/>
            </w:tcBorders>
            <w:shd w:val="clear" w:color="auto" w:fill="auto"/>
            <w:noWrap/>
            <w:vAlign w:val="bottom"/>
            <w:hideMark/>
          </w:tcPr>
          <w:p w14:paraId="5DE8F283"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0.74</w:t>
            </w:r>
          </w:p>
        </w:tc>
        <w:tc>
          <w:tcPr>
            <w:tcW w:w="900" w:type="dxa"/>
            <w:tcBorders>
              <w:top w:val="nil"/>
              <w:left w:val="nil"/>
              <w:bottom w:val="single" w:sz="4" w:space="0" w:color="auto"/>
              <w:right w:val="single" w:sz="4" w:space="0" w:color="auto"/>
            </w:tcBorders>
            <w:shd w:val="clear" w:color="auto" w:fill="auto"/>
            <w:noWrap/>
            <w:vAlign w:val="bottom"/>
            <w:hideMark/>
          </w:tcPr>
          <w:p w14:paraId="4CAC65CE"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0.131</w:t>
            </w:r>
          </w:p>
        </w:tc>
        <w:tc>
          <w:tcPr>
            <w:tcW w:w="880" w:type="dxa"/>
            <w:tcBorders>
              <w:top w:val="nil"/>
              <w:left w:val="nil"/>
              <w:bottom w:val="single" w:sz="4" w:space="0" w:color="auto"/>
              <w:right w:val="single" w:sz="4" w:space="0" w:color="auto"/>
            </w:tcBorders>
            <w:shd w:val="clear" w:color="auto" w:fill="auto"/>
            <w:noWrap/>
            <w:vAlign w:val="bottom"/>
            <w:hideMark/>
          </w:tcPr>
          <w:p w14:paraId="0CCA5DFD"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1.28</w:t>
            </w:r>
          </w:p>
        </w:tc>
        <w:tc>
          <w:tcPr>
            <w:tcW w:w="1434" w:type="dxa"/>
            <w:tcBorders>
              <w:top w:val="nil"/>
              <w:left w:val="nil"/>
              <w:bottom w:val="single" w:sz="4" w:space="0" w:color="auto"/>
              <w:right w:val="single" w:sz="4" w:space="0" w:color="auto"/>
            </w:tcBorders>
            <w:shd w:val="clear" w:color="auto" w:fill="auto"/>
            <w:noWrap/>
            <w:vAlign w:val="bottom"/>
            <w:hideMark/>
          </w:tcPr>
          <w:p w14:paraId="4A8477B2"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c>
          <w:tcPr>
            <w:tcW w:w="1418" w:type="dxa"/>
            <w:tcBorders>
              <w:top w:val="nil"/>
              <w:left w:val="nil"/>
              <w:bottom w:val="single" w:sz="4" w:space="0" w:color="auto"/>
              <w:right w:val="single" w:sz="4" w:space="0" w:color="auto"/>
            </w:tcBorders>
            <w:shd w:val="clear" w:color="auto" w:fill="auto"/>
            <w:noWrap/>
            <w:vAlign w:val="bottom"/>
            <w:hideMark/>
          </w:tcPr>
          <w:p w14:paraId="56F0B7C3"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0.107</w:t>
            </w:r>
          </w:p>
        </w:tc>
        <w:tc>
          <w:tcPr>
            <w:tcW w:w="850" w:type="dxa"/>
            <w:tcBorders>
              <w:top w:val="nil"/>
              <w:left w:val="nil"/>
              <w:bottom w:val="single" w:sz="4" w:space="0" w:color="auto"/>
              <w:right w:val="single" w:sz="4" w:space="0" w:color="auto"/>
            </w:tcBorders>
            <w:shd w:val="clear" w:color="auto" w:fill="auto"/>
            <w:noWrap/>
            <w:vAlign w:val="bottom"/>
            <w:hideMark/>
          </w:tcPr>
          <w:p w14:paraId="6BC69458"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0.639</w:t>
            </w:r>
          </w:p>
        </w:tc>
        <w:tc>
          <w:tcPr>
            <w:tcW w:w="1134" w:type="dxa"/>
            <w:tcBorders>
              <w:top w:val="nil"/>
              <w:left w:val="nil"/>
              <w:bottom w:val="single" w:sz="4" w:space="0" w:color="auto"/>
              <w:right w:val="single" w:sz="4" w:space="0" w:color="auto"/>
            </w:tcBorders>
            <w:shd w:val="clear" w:color="auto" w:fill="auto"/>
            <w:noWrap/>
            <w:vAlign w:val="bottom"/>
            <w:hideMark/>
          </w:tcPr>
          <w:p w14:paraId="3C35F260"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-0.194</w:t>
            </w:r>
          </w:p>
        </w:tc>
      </w:tr>
      <w:tr w:rsidR="00C81203" w:rsidRPr="00C81203" w14:paraId="46E326B3" w14:textId="77777777" w:rsidTr="00C81203">
        <w:trPr>
          <w:trHeight w:val="30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23B2B1EB"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55</w:t>
            </w:r>
          </w:p>
        </w:tc>
        <w:tc>
          <w:tcPr>
            <w:tcW w:w="920" w:type="dxa"/>
            <w:tcBorders>
              <w:top w:val="nil"/>
              <w:left w:val="nil"/>
              <w:bottom w:val="single" w:sz="4" w:space="0" w:color="auto"/>
              <w:right w:val="single" w:sz="4" w:space="0" w:color="auto"/>
            </w:tcBorders>
            <w:shd w:val="clear" w:color="auto" w:fill="auto"/>
            <w:noWrap/>
            <w:vAlign w:val="bottom"/>
            <w:hideMark/>
          </w:tcPr>
          <w:p w14:paraId="196045A3"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73.2</w:t>
            </w:r>
          </w:p>
        </w:tc>
        <w:tc>
          <w:tcPr>
            <w:tcW w:w="960" w:type="dxa"/>
            <w:tcBorders>
              <w:top w:val="nil"/>
              <w:left w:val="nil"/>
              <w:bottom w:val="single" w:sz="4" w:space="0" w:color="auto"/>
              <w:right w:val="single" w:sz="4" w:space="0" w:color="auto"/>
            </w:tcBorders>
            <w:shd w:val="clear" w:color="auto" w:fill="auto"/>
            <w:noWrap/>
            <w:vAlign w:val="bottom"/>
            <w:hideMark/>
          </w:tcPr>
          <w:p w14:paraId="1D5C39B6"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0.732</w:t>
            </w:r>
          </w:p>
        </w:tc>
        <w:tc>
          <w:tcPr>
            <w:tcW w:w="900" w:type="dxa"/>
            <w:tcBorders>
              <w:top w:val="nil"/>
              <w:left w:val="nil"/>
              <w:bottom w:val="single" w:sz="4" w:space="0" w:color="auto"/>
              <w:right w:val="single" w:sz="4" w:space="0" w:color="auto"/>
            </w:tcBorders>
            <w:shd w:val="clear" w:color="auto" w:fill="auto"/>
            <w:noWrap/>
            <w:vAlign w:val="bottom"/>
            <w:hideMark/>
          </w:tcPr>
          <w:p w14:paraId="761EB722"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0.135</w:t>
            </w:r>
          </w:p>
        </w:tc>
        <w:tc>
          <w:tcPr>
            <w:tcW w:w="880" w:type="dxa"/>
            <w:tcBorders>
              <w:top w:val="nil"/>
              <w:left w:val="nil"/>
              <w:bottom w:val="single" w:sz="4" w:space="0" w:color="auto"/>
              <w:right w:val="single" w:sz="4" w:space="0" w:color="auto"/>
            </w:tcBorders>
            <w:shd w:val="clear" w:color="auto" w:fill="auto"/>
            <w:noWrap/>
            <w:vAlign w:val="bottom"/>
            <w:hideMark/>
          </w:tcPr>
          <w:p w14:paraId="13648027"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1.27</w:t>
            </w:r>
          </w:p>
        </w:tc>
        <w:tc>
          <w:tcPr>
            <w:tcW w:w="1434" w:type="dxa"/>
            <w:tcBorders>
              <w:top w:val="nil"/>
              <w:left w:val="nil"/>
              <w:bottom w:val="single" w:sz="4" w:space="0" w:color="auto"/>
              <w:right w:val="single" w:sz="4" w:space="0" w:color="auto"/>
            </w:tcBorders>
            <w:shd w:val="clear" w:color="auto" w:fill="auto"/>
            <w:noWrap/>
            <w:vAlign w:val="bottom"/>
            <w:hideMark/>
          </w:tcPr>
          <w:p w14:paraId="119501C2"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c>
          <w:tcPr>
            <w:tcW w:w="1418" w:type="dxa"/>
            <w:tcBorders>
              <w:top w:val="nil"/>
              <w:left w:val="nil"/>
              <w:bottom w:val="single" w:sz="4" w:space="0" w:color="auto"/>
              <w:right w:val="single" w:sz="4" w:space="0" w:color="auto"/>
            </w:tcBorders>
            <w:shd w:val="clear" w:color="auto" w:fill="auto"/>
            <w:noWrap/>
            <w:vAlign w:val="bottom"/>
            <w:hideMark/>
          </w:tcPr>
          <w:p w14:paraId="1C711BB0"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0.105</w:t>
            </w:r>
          </w:p>
        </w:tc>
        <w:tc>
          <w:tcPr>
            <w:tcW w:w="850" w:type="dxa"/>
            <w:tcBorders>
              <w:top w:val="nil"/>
              <w:left w:val="nil"/>
              <w:bottom w:val="single" w:sz="4" w:space="0" w:color="auto"/>
              <w:right w:val="single" w:sz="4" w:space="0" w:color="auto"/>
            </w:tcBorders>
            <w:shd w:val="clear" w:color="auto" w:fill="auto"/>
            <w:noWrap/>
            <w:vAlign w:val="bottom"/>
            <w:hideMark/>
          </w:tcPr>
          <w:p w14:paraId="3A3FE8DC"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0.637</w:t>
            </w:r>
          </w:p>
        </w:tc>
        <w:tc>
          <w:tcPr>
            <w:tcW w:w="1134" w:type="dxa"/>
            <w:tcBorders>
              <w:top w:val="nil"/>
              <w:left w:val="nil"/>
              <w:bottom w:val="single" w:sz="4" w:space="0" w:color="auto"/>
              <w:right w:val="single" w:sz="4" w:space="0" w:color="auto"/>
            </w:tcBorders>
            <w:shd w:val="clear" w:color="auto" w:fill="auto"/>
            <w:noWrap/>
            <w:vAlign w:val="bottom"/>
            <w:hideMark/>
          </w:tcPr>
          <w:p w14:paraId="40D5030F"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-0.196</w:t>
            </w:r>
          </w:p>
        </w:tc>
      </w:tr>
      <w:tr w:rsidR="00C81203" w:rsidRPr="00C81203" w14:paraId="0EEBD668" w14:textId="77777777" w:rsidTr="00C81203">
        <w:trPr>
          <w:trHeight w:val="30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1350691D"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60</w:t>
            </w:r>
          </w:p>
        </w:tc>
        <w:tc>
          <w:tcPr>
            <w:tcW w:w="920" w:type="dxa"/>
            <w:tcBorders>
              <w:top w:val="nil"/>
              <w:left w:val="nil"/>
              <w:bottom w:val="single" w:sz="4" w:space="0" w:color="auto"/>
              <w:right w:val="single" w:sz="4" w:space="0" w:color="auto"/>
            </w:tcBorders>
            <w:shd w:val="clear" w:color="auto" w:fill="auto"/>
            <w:noWrap/>
            <w:vAlign w:val="bottom"/>
            <w:hideMark/>
          </w:tcPr>
          <w:p w14:paraId="0EDD26F9"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72.1</w:t>
            </w:r>
          </w:p>
        </w:tc>
        <w:tc>
          <w:tcPr>
            <w:tcW w:w="960" w:type="dxa"/>
            <w:tcBorders>
              <w:top w:val="nil"/>
              <w:left w:val="nil"/>
              <w:bottom w:val="single" w:sz="4" w:space="0" w:color="auto"/>
              <w:right w:val="single" w:sz="4" w:space="0" w:color="auto"/>
            </w:tcBorders>
            <w:shd w:val="clear" w:color="auto" w:fill="auto"/>
            <w:noWrap/>
            <w:vAlign w:val="bottom"/>
            <w:hideMark/>
          </w:tcPr>
          <w:p w14:paraId="552CE317"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0.721</w:t>
            </w:r>
          </w:p>
        </w:tc>
        <w:tc>
          <w:tcPr>
            <w:tcW w:w="900" w:type="dxa"/>
            <w:tcBorders>
              <w:top w:val="nil"/>
              <w:left w:val="nil"/>
              <w:bottom w:val="single" w:sz="4" w:space="0" w:color="auto"/>
              <w:right w:val="single" w:sz="4" w:space="0" w:color="auto"/>
            </w:tcBorders>
            <w:shd w:val="clear" w:color="auto" w:fill="auto"/>
            <w:noWrap/>
            <w:vAlign w:val="bottom"/>
            <w:hideMark/>
          </w:tcPr>
          <w:p w14:paraId="3610D1E2"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0.142</w:t>
            </w:r>
          </w:p>
        </w:tc>
        <w:tc>
          <w:tcPr>
            <w:tcW w:w="880" w:type="dxa"/>
            <w:tcBorders>
              <w:top w:val="nil"/>
              <w:left w:val="nil"/>
              <w:bottom w:val="single" w:sz="4" w:space="0" w:color="auto"/>
              <w:right w:val="single" w:sz="4" w:space="0" w:color="auto"/>
            </w:tcBorders>
            <w:shd w:val="clear" w:color="auto" w:fill="auto"/>
            <w:noWrap/>
            <w:vAlign w:val="bottom"/>
            <w:hideMark/>
          </w:tcPr>
          <w:p w14:paraId="3E508D7D"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1.27</w:t>
            </w:r>
          </w:p>
        </w:tc>
        <w:tc>
          <w:tcPr>
            <w:tcW w:w="1434" w:type="dxa"/>
            <w:tcBorders>
              <w:top w:val="nil"/>
              <w:left w:val="nil"/>
              <w:bottom w:val="single" w:sz="4" w:space="0" w:color="auto"/>
              <w:right w:val="single" w:sz="4" w:space="0" w:color="auto"/>
            </w:tcBorders>
            <w:shd w:val="clear" w:color="auto" w:fill="auto"/>
            <w:noWrap/>
            <w:vAlign w:val="bottom"/>
            <w:hideMark/>
          </w:tcPr>
          <w:p w14:paraId="3350CBB4"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c>
          <w:tcPr>
            <w:tcW w:w="1418" w:type="dxa"/>
            <w:tcBorders>
              <w:top w:val="nil"/>
              <w:left w:val="nil"/>
              <w:bottom w:val="single" w:sz="4" w:space="0" w:color="auto"/>
              <w:right w:val="single" w:sz="4" w:space="0" w:color="auto"/>
            </w:tcBorders>
            <w:shd w:val="clear" w:color="auto" w:fill="auto"/>
            <w:noWrap/>
            <w:vAlign w:val="bottom"/>
            <w:hideMark/>
          </w:tcPr>
          <w:p w14:paraId="3DA38352"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0.103</w:t>
            </w:r>
          </w:p>
        </w:tc>
        <w:tc>
          <w:tcPr>
            <w:tcW w:w="850" w:type="dxa"/>
            <w:tcBorders>
              <w:top w:val="nil"/>
              <w:left w:val="nil"/>
              <w:bottom w:val="single" w:sz="4" w:space="0" w:color="auto"/>
              <w:right w:val="single" w:sz="4" w:space="0" w:color="auto"/>
            </w:tcBorders>
            <w:shd w:val="clear" w:color="auto" w:fill="auto"/>
            <w:noWrap/>
            <w:vAlign w:val="bottom"/>
            <w:hideMark/>
          </w:tcPr>
          <w:p w14:paraId="44F1ACD7"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0.633</w:t>
            </w:r>
          </w:p>
        </w:tc>
        <w:tc>
          <w:tcPr>
            <w:tcW w:w="1134" w:type="dxa"/>
            <w:tcBorders>
              <w:top w:val="nil"/>
              <w:left w:val="nil"/>
              <w:bottom w:val="single" w:sz="4" w:space="0" w:color="auto"/>
              <w:right w:val="single" w:sz="4" w:space="0" w:color="auto"/>
            </w:tcBorders>
            <w:shd w:val="clear" w:color="auto" w:fill="auto"/>
            <w:noWrap/>
            <w:vAlign w:val="bottom"/>
            <w:hideMark/>
          </w:tcPr>
          <w:p w14:paraId="06809BF6"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-0.198</w:t>
            </w:r>
          </w:p>
        </w:tc>
      </w:tr>
      <w:tr w:rsidR="00C81203" w:rsidRPr="00C81203" w14:paraId="65D93386" w14:textId="77777777" w:rsidTr="00C81203">
        <w:trPr>
          <w:trHeight w:val="30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088D0370"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65</w:t>
            </w:r>
          </w:p>
        </w:tc>
        <w:tc>
          <w:tcPr>
            <w:tcW w:w="920" w:type="dxa"/>
            <w:tcBorders>
              <w:top w:val="nil"/>
              <w:left w:val="nil"/>
              <w:bottom w:val="single" w:sz="4" w:space="0" w:color="auto"/>
              <w:right w:val="single" w:sz="4" w:space="0" w:color="auto"/>
            </w:tcBorders>
            <w:shd w:val="clear" w:color="auto" w:fill="auto"/>
            <w:noWrap/>
            <w:vAlign w:val="bottom"/>
            <w:hideMark/>
          </w:tcPr>
          <w:p w14:paraId="24C9A73F"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71.9</w:t>
            </w:r>
          </w:p>
        </w:tc>
        <w:tc>
          <w:tcPr>
            <w:tcW w:w="960" w:type="dxa"/>
            <w:tcBorders>
              <w:top w:val="nil"/>
              <w:left w:val="nil"/>
              <w:bottom w:val="single" w:sz="4" w:space="0" w:color="auto"/>
              <w:right w:val="single" w:sz="4" w:space="0" w:color="auto"/>
            </w:tcBorders>
            <w:shd w:val="clear" w:color="auto" w:fill="auto"/>
            <w:noWrap/>
            <w:vAlign w:val="bottom"/>
            <w:hideMark/>
          </w:tcPr>
          <w:p w14:paraId="6721E145"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0.719</w:t>
            </w:r>
          </w:p>
        </w:tc>
        <w:tc>
          <w:tcPr>
            <w:tcW w:w="900" w:type="dxa"/>
            <w:tcBorders>
              <w:top w:val="nil"/>
              <w:left w:val="nil"/>
              <w:bottom w:val="single" w:sz="4" w:space="0" w:color="auto"/>
              <w:right w:val="single" w:sz="4" w:space="0" w:color="auto"/>
            </w:tcBorders>
            <w:shd w:val="clear" w:color="auto" w:fill="auto"/>
            <w:noWrap/>
            <w:vAlign w:val="bottom"/>
            <w:hideMark/>
          </w:tcPr>
          <w:p w14:paraId="19CBF58D"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0.143</w:t>
            </w:r>
          </w:p>
        </w:tc>
        <w:tc>
          <w:tcPr>
            <w:tcW w:w="880" w:type="dxa"/>
            <w:tcBorders>
              <w:top w:val="nil"/>
              <w:left w:val="nil"/>
              <w:bottom w:val="single" w:sz="4" w:space="0" w:color="auto"/>
              <w:right w:val="single" w:sz="4" w:space="0" w:color="auto"/>
            </w:tcBorders>
            <w:shd w:val="clear" w:color="auto" w:fill="auto"/>
            <w:noWrap/>
            <w:vAlign w:val="bottom"/>
            <w:hideMark/>
          </w:tcPr>
          <w:p w14:paraId="4097E1C3"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1.27</w:t>
            </w:r>
          </w:p>
        </w:tc>
        <w:tc>
          <w:tcPr>
            <w:tcW w:w="1434" w:type="dxa"/>
            <w:tcBorders>
              <w:top w:val="nil"/>
              <w:left w:val="nil"/>
              <w:bottom w:val="single" w:sz="4" w:space="0" w:color="auto"/>
              <w:right w:val="single" w:sz="4" w:space="0" w:color="auto"/>
            </w:tcBorders>
            <w:shd w:val="clear" w:color="auto" w:fill="auto"/>
            <w:noWrap/>
            <w:vAlign w:val="bottom"/>
            <w:hideMark/>
          </w:tcPr>
          <w:p w14:paraId="1DBCD0E1"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c>
          <w:tcPr>
            <w:tcW w:w="1418" w:type="dxa"/>
            <w:tcBorders>
              <w:top w:val="nil"/>
              <w:left w:val="nil"/>
              <w:bottom w:val="single" w:sz="4" w:space="0" w:color="auto"/>
              <w:right w:val="single" w:sz="4" w:space="0" w:color="auto"/>
            </w:tcBorders>
            <w:shd w:val="clear" w:color="auto" w:fill="auto"/>
            <w:noWrap/>
            <w:vAlign w:val="bottom"/>
            <w:hideMark/>
          </w:tcPr>
          <w:p w14:paraId="6FA615D0"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0.102</w:t>
            </w:r>
          </w:p>
        </w:tc>
        <w:tc>
          <w:tcPr>
            <w:tcW w:w="850" w:type="dxa"/>
            <w:tcBorders>
              <w:top w:val="nil"/>
              <w:left w:val="nil"/>
              <w:bottom w:val="single" w:sz="4" w:space="0" w:color="auto"/>
              <w:right w:val="single" w:sz="4" w:space="0" w:color="auto"/>
            </w:tcBorders>
            <w:shd w:val="clear" w:color="auto" w:fill="auto"/>
            <w:noWrap/>
            <w:vAlign w:val="bottom"/>
            <w:hideMark/>
          </w:tcPr>
          <w:p w14:paraId="519FB0BE"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0.633</w:t>
            </w:r>
          </w:p>
        </w:tc>
        <w:tc>
          <w:tcPr>
            <w:tcW w:w="1134" w:type="dxa"/>
            <w:tcBorders>
              <w:top w:val="nil"/>
              <w:left w:val="nil"/>
              <w:bottom w:val="single" w:sz="4" w:space="0" w:color="auto"/>
              <w:right w:val="single" w:sz="4" w:space="0" w:color="auto"/>
            </w:tcBorders>
            <w:shd w:val="clear" w:color="auto" w:fill="auto"/>
            <w:noWrap/>
            <w:vAlign w:val="bottom"/>
            <w:hideMark/>
          </w:tcPr>
          <w:p w14:paraId="764C3D51"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-0.199</w:t>
            </w:r>
          </w:p>
        </w:tc>
      </w:tr>
      <w:tr w:rsidR="00C81203" w:rsidRPr="00C81203" w14:paraId="377FB338" w14:textId="77777777" w:rsidTr="00C81203">
        <w:trPr>
          <w:trHeight w:val="30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589A997C"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70</w:t>
            </w:r>
          </w:p>
        </w:tc>
        <w:tc>
          <w:tcPr>
            <w:tcW w:w="920" w:type="dxa"/>
            <w:tcBorders>
              <w:top w:val="nil"/>
              <w:left w:val="nil"/>
              <w:bottom w:val="single" w:sz="4" w:space="0" w:color="auto"/>
              <w:right w:val="single" w:sz="4" w:space="0" w:color="auto"/>
            </w:tcBorders>
            <w:shd w:val="clear" w:color="auto" w:fill="auto"/>
            <w:noWrap/>
            <w:vAlign w:val="bottom"/>
            <w:hideMark/>
          </w:tcPr>
          <w:p w14:paraId="3DFF02EA" w14:textId="02C6D36B"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71</w:t>
            </w:r>
            <w:r w:rsidR="00F06B1E">
              <w:rPr>
                <w:rFonts w:ascii="Calibri" w:eastAsia="Times New Roman" w:hAnsi="Calibri" w:cs="Times New Roman"/>
                <w:color w:val="000000"/>
              </w:rPr>
              <w:t>.0</w:t>
            </w:r>
          </w:p>
        </w:tc>
        <w:tc>
          <w:tcPr>
            <w:tcW w:w="960" w:type="dxa"/>
            <w:tcBorders>
              <w:top w:val="nil"/>
              <w:left w:val="nil"/>
              <w:bottom w:val="single" w:sz="4" w:space="0" w:color="auto"/>
              <w:right w:val="single" w:sz="4" w:space="0" w:color="auto"/>
            </w:tcBorders>
            <w:shd w:val="clear" w:color="auto" w:fill="auto"/>
            <w:noWrap/>
            <w:vAlign w:val="bottom"/>
            <w:hideMark/>
          </w:tcPr>
          <w:p w14:paraId="7B1F8ED1"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0.71</w:t>
            </w:r>
          </w:p>
        </w:tc>
        <w:tc>
          <w:tcPr>
            <w:tcW w:w="900" w:type="dxa"/>
            <w:tcBorders>
              <w:top w:val="nil"/>
              <w:left w:val="nil"/>
              <w:bottom w:val="single" w:sz="4" w:space="0" w:color="auto"/>
              <w:right w:val="single" w:sz="4" w:space="0" w:color="auto"/>
            </w:tcBorders>
            <w:shd w:val="clear" w:color="auto" w:fill="auto"/>
            <w:noWrap/>
            <w:vAlign w:val="bottom"/>
            <w:hideMark/>
          </w:tcPr>
          <w:p w14:paraId="04B6D088"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0.149</w:t>
            </w:r>
          </w:p>
        </w:tc>
        <w:tc>
          <w:tcPr>
            <w:tcW w:w="880" w:type="dxa"/>
            <w:tcBorders>
              <w:top w:val="nil"/>
              <w:left w:val="nil"/>
              <w:bottom w:val="single" w:sz="4" w:space="0" w:color="auto"/>
              <w:right w:val="single" w:sz="4" w:space="0" w:color="auto"/>
            </w:tcBorders>
            <w:shd w:val="clear" w:color="auto" w:fill="auto"/>
            <w:noWrap/>
            <w:vAlign w:val="bottom"/>
            <w:hideMark/>
          </w:tcPr>
          <w:p w14:paraId="746A9465"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1.26</w:t>
            </w:r>
          </w:p>
        </w:tc>
        <w:tc>
          <w:tcPr>
            <w:tcW w:w="1434" w:type="dxa"/>
            <w:tcBorders>
              <w:top w:val="nil"/>
              <w:left w:val="nil"/>
              <w:bottom w:val="single" w:sz="4" w:space="0" w:color="auto"/>
              <w:right w:val="single" w:sz="4" w:space="0" w:color="auto"/>
            </w:tcBorders>
            <w:shd w:val="clear" w:color="auto" w:fill="auto"/>
            <w:noWrap/>
            <w:vAlign w:val="bottom"/>
            <w:hideMark/>
          </w:tcPr>
          <w:p w14:paraId="37CBE03A"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c>
          <w:tcPr>
            <w:tcW w:w="1418" w:type="dxa"/>
            <w:tcBorders>
              <w:top w:val="nil"/>
              <w:left w:val="nil"/>
              <w:bottom w:val="single" w:sz="4" w:space="0" w:color="auto"/>
              <w:right w:val="single" w:sz="4" w:space="0" w:color="auto"/>
            </w:tcBorders>
            <w:shd w:val="clear" w:color="auto" w:fill="auto"/>
            <w:noWrap/>
            <w:vAlign w:val="bottom"/>
            <w:hideMark/>
          </w:tcPr>
          <w:p w14:paraId="2365DC86"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0.100</w:t>
            </w:r>
          </w:p>
        </w:tc>
        <w:tc>
          <w:tcPr>
            <w:tcW w:w="850" w:type="dxa"/>
            <w:tcBorders>
              <w:top w:val="nil"/>
              <w:left w:val="nil"/>
              <w:bottom w:val="single" w:sz="4" w:space="0" w:color="auto"/>
              <w:right w:val="single" w:sz="4" w:space="0" w:color="auto"/>
            </w:tcBorders>
            <w:shd w:val="clear" w:color="auto" w:fill="auto"/>
            <w:noWrap/>
            <w:vAlign w:val="bottom"/>
            <w:hideMark/>
          </w:tcPr>
          <w:p w14:paraId="15C9D726"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0.630</w:t>
            </w:r>
          </w:p>
        </w:tc>
        <w:tc>
          <w:tcPr>
            <w:tcW w:w="1134" w:type="dxa"/>
            <w:tcBorders>
              <w:top w:val="nil"/>
              <w:left w:val="nil"/>
              <w:bottom w:val="single" w:sz="4" w:space="0" w:color="auto"/>
              <w:right w:val="single" w:sz="4" w:space="0" w:color="auto"/>
            </w:tcBorders>
            <w:shd w:val="clear" w:color="auto" w:fill="auto"/>
            <w:noWrap/>
            <w:vAlign w:val="bottom"/>
            <w:hideMark/>
          </w:tcPr>
          <w:p w14:paraId="7B4F97CE"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-0.201</w:t>
            </w:r>
          </w:p>
        </w:tc>
      </w:tr>
      <w:tr w:rsidR="00C81203" w:rsidRPr="00C81203" w14:paraId="5CEFBB1E" w14:textId="77777777" w:rsidTr="00C81203">
        <w:trPr>
          <w:trHeight w:val="30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390B4F13"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75</w:t>
            </w:r>
          </w:p>
        </w:tc>
        <w:tc>
          <w:tcPr>
            <w:tcW w:w="920" w:type="dxa"/>
            <w:tcBorders>
              <w:top w:val="nil"/>
              <w:left w:val="nil"/>
              <w:bottom w:val="single" w:sz="4" w:space="0" w:color="auto"/>
              <w:right w:val="single" w:sz="4" w:space="0" w:color="auto"/>
            </w:tcBorders>
            <w:shd w:val="clear" w:color="auto" w:fill="auto"/>
            <w:noWrap/>
            <w:vAlign w:val="bottom"/>
            <w:hideMark/>
          </w:tcPr>
          <w:p w14:paraId="01E55CAE"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68.9</w:t>
            </w:r>
          </w:p>
        </w:tc>
        <w:tc>
          <w:tcPr>
            <w:tcW w:w="960" w:type="dxa"/>
            <w:tcBorders>
              <w:top w:val="nil"/>
              <w:left w:val="nil"/>
              <w:bottom w:val="single" w:sz="4" w:space="0" w:color="auto"/>
              <w:right w:val="single" w:sz="4" w:space="0" w:color="auto"/>
            </w:tcBorders>
            <w:shd w:val="clear" w:color="auto" w:fill="auto"/>
            <w:noWrap/>
            <w:vAlign w:val="bottom"/>
            <w:hideMark/>
          </w:tcPr>
          <w:p w14:paraId="57212B58"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0.689</w:t>
            </w:r>
          </w:p>
        </w:tc>
        <w:tc>
          <w:tcPr>
            <w:tcW w:w="900" w:type="dxa"/>
            <w:tcBorders>
              <w:top w:val="nil"/>
              <w:left w:val="nil"/>
              <w:bottom w:val="single" w:sz="4" w:space="0" w:color="auto"/>
              <w:right w:val="single" w:sz="4" w:space="0" w:color="auto"/>
            </w:tcBorders>
            <w:shd w:val="clear" w:color="auto" w:fill="auto"/>
            <w:noWrap/>
            <w:vAlign w:val="bottom"/>
            <w:hideMark/>
          </w:tcPr>
          <w:p w14:paraId="2E88A849"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0.162</w:t>
            </w:r>
          </w:p>
        </w:tc>
        <w:tc>
          <w:tcPr>
            <w:tcW w:w="880" w:type="dxa"/>
            <w:tcBorders>
              <w:top w:val="nil"/>
              <w:left w:val="nil"/>
              <w:bottom w:val="single" w:sz="4" w:space="0" w:color="auto"/>
              <w:right w:val="single" w:sz="4" w:space="0" w:color="auto"/>
            </w:tcBorders>
            <w:shd w:val="clear" w:color="auto" w:fill="auto"/>
            <w:noWrap/>
            <w:vAlign w:val="bottom"/>
            <w:hideMark/>
          </w:tcPr>
          <w:p w14:paraId="4BACD6C7"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1.25</w:t>
            </w:r>
          </w:p>
        </w:tc>
        <w:tc>
          <w:tcPr>
            <w:tcW w:w="1434" w:type="dxa"/>
            <w:tcBorders>
              <w:top w:val="nil"/>
              <w:left w:val="nil"/>
              <w:bottom w:val="single" w:sz="4" w:space="0" w:color="auto"/>
              <w:right w:val="single" w:sz="4" w:space="0" w:color="auto"/>
            </w:tcBorders>
            <w:shd w:val="clear" w:color="auto" w:fill="auto"/>
            <w:noWrap/>
            <w:vAlign w:val="bottom"/>
            <w:hideMark/>
          </w:tcPr>
          <w:p w14:paraId="40B87D77"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c>
          <w:tcPr>
            <w:tcW w:w="1418" w:type="dxa"/>
            <w:tcBorders>
              <w:top w:val="nil"/>
              <w:left w:val="nil"/>
              <w:bottom w:val="single" w:sz="4" w:space="0" w:color="auto"/>
              <w:right w:val="single" w:sz="4" w:space="0" w:color="auto"/>
            </w:tcBorders>
            <w:shd w:val="clear" w:color="auto" w:fill="auto"/>
            <w:noWrap/>
            <w:vAlign w:val="bottom"/>
            <w:hideMark/>
          </w:tcPr>
          <w:p w14:paraId="00B20AA9"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0.0959</w:t>
            </w:r>
          </w:p>
        </w:tc>
        <w:tc>
          <w:tcPr>
            <w:tcW w:w="850" w:type="dxa"/>
            <w:tcBorders>
              <w:top w:val="nil"/>
              <w:left w:val="nil"/>
              <w:bottom w:val="single" w:sz="4" w:space="0" w:color="auto"/>
              <w:right w:val="single" w:sz="4" w:space="0" w:color="auto"/>
            </w:tcBorders>
            <w:shd w:val="clear" w:color="auto" w:fill="auto"/>
            <w:noWrap/>
            <w:vAlign w:val="bottom"/>
            <w:hideMark/>
          </w:tcPr>
          <w:p w14:paraId="494FB35C"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0.624</w:t>
            </w:r>
          </w:p>
        </w:tc>
        <w:tc>
          <w:tcPr>
            <w:tcW w:w="1134" w:type="dxa"/>
            <w:tcBorders>
              <w:top w:val="nil"/>
              <w:left w:val="nil"/>
              <w:bottom w:val="single" w:sz="4" w:space="0" w:color="auto"/>
              <w:right w:val="single" w:sz="4" w:space="0" w:color="auto"/>
            </w:tcBorders>
            <w:shd w:val="clear" w:color="auto" w:fill="auto"/>
            <w:noWrap/>
            <w:vAlign w:val="bottom"/>
            <w:hideMark/>
          </w:tcPr>
          <w:p w14:paraId="11A0B295"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-0.205</w:t>
            </w:r>
          </w:p>
        </w:tc>
      </w:tr>
      <w:tr w:rsidR="00C81203" w:rsidRPr="00C81203" w14:paraId="09F8F8AD" w14:textId="77777777" w:rsidTr="00C81203">
        <w:trPr>
          <w:trHeight w:val="30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73EA688E"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80</w:t>
            </w:r>
          </w:p>
        </w:tc>
        <w:tc>
          <w:tcPr>
            <w:tcW w:w="920" w:type="dxa"/>
            <w:tcBorders>
              <w:top w:val="nil"/>
              <w:left w:val="nil"/>
              <w:bottom w:val="single" w:sz="4" w:space="0" w:color="auto"/>
              <w:right w:val="single" w:sz="4" w:space="0" w:color="auto"/>
            </w:tcBorders>
            <w:shd w:val="clear" w:color="auto" w:fill="auto"/>
            <w:noWrap/>
            <w:vAlign w:val="bottom"/>
            <w:hideMark/>
          </w:tcPr>
          <w:p w14:paraId="02B9F6B1" w14:textId="20A97003"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68</w:t>
            </w:r>
            <w:r w:rsidR="00F06B1E">
              <w:rPr>
                <w:rFonts w:ascii="Calibri" w:eastAsia="Times New Roman" w:hAnsi="Calibri" w:cs="Times New Roman"/>
                <w:color w:val="000000"/>
              </w:rPr>
              <w:t>.0</w:t>
            </w:r>
          </w:p>
        </w:tc>
        <w:tc>
          <w:tcPr>
            <w:tcW w:w="960" w:type="dxa"/>
            <w:tcBorders>
              <w:top w:val="nil"/>
              <w:left w:val="nil"/>
              <w:bottom w:val="single" w:sz="4" w:space="0" w:color="auto"/>
              <w:right w:val="single" w:sz="4" w:space="0" w:color="auto"/>
            </w:tcBorders>
            <w:shd w:val="clear" w:color="auto" w:fill="auto"/>
            <w:noWrap/>
            <w:vAlign w:val="bottom"/>
            <w:hideMark/>
          </w:tcPr>
          <w:p w14:paraId="33399561"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0.68</w:t>
            </w:r>
          </w:p>
        </w:tc>
        <w:tc>
          <w:tcPr>
            <w:tcW w:w="900" w:type="dxa"/>
            <w:tcBorders>
              <w:top w:val="nil"/>
              <w:left w:val="nil"/>
              <w:bottom w:val="single" w:sz="4" w:space="0" w:color="auto"/>
              <w:right w:val="single" w:sz="4" w:space="0" w:color="auto"/>
            </w:tcBorders>
            <w:shd w:val="clear" w:color="auto" w:fill="auto"/>
            <w:noWrap/>
            <w:vAlign w:val="bottom"/>
            <w:hideMark/>
          </w:tcPr>
          <w:p w14:paraId="4324831B"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0.167</w:t>
            </w:r>
          </w:p>
        </w:tc>
        <w:tc>
          <w:tcPr>
            <w:tcW w:w="880" w:type="dxa"/>
            <w:tcBorders>
              <w:top w:val="nil"/>
              <w:left w:val="nil"/>
              <w:bottom w:val="single" w:sz="4" w:space="0" w:color="auto"/>
              <w:right w:val="single" w:sz="4" w:space="0" w:color="auto"/>
            </w:tcBorders>
            <w:shd w:val="clear" w:color="auto" w:fill="auto"/>
            <w:noWrap/>
            <w:vAlign w:val="bottom"/>
            <w:hideMark/>
          </w:tcPr>
          <w:p w14:paraId="6AC67D9F"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1.24</w:t>
            </w:r>
          </w:p>
        </w:tc>
        <w:tc>
          <w:tcPr>
            <w:tcW w:w="1434" w:type="dxa"/>
            <w:tcBorders>
              <w:top w:val="nil"/>
              <w:left w:val="nil"/>
              <w:bottom w:val="single" w:sz="4" w:space="0" w:color="auto"/>
              <w:right w:val="single" w:sz="4" w:space="0" w:color="auto"/>
            </w:tcBorders>
            <w:shd w:val="clear" w:color="auto" w:fill="auto"/>
            <w:noWrap/>
            <w:vAlign w:val="bottom"/>
            <w:hideMark/>
          </w:tcPr>
          <w:p w14:paraId="5BCE1C4B"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c>
          <w:tcPr>
            <w:tcW w:w="1418" w:type="dxa"/>
            <w:tcBorders>
              <w:top w:val="nil"/>
              <w:left w:val="nil"/>
              <w:bottom w:val="single" w:sz="4" w:space="0" w:color="auto"/>
              <w:right w:val="single" w:sz="4" w:space="0" w:color="auto"/>
            </w:tcBorders>
            <w:shd w:val="clear" w:color="auto" w:fill="auto"/>
            <w:noWrap/>
            <w:vAlign w:val="bottom"/>
            <w:hideMark/>
          </w:tcPr>
          <w:p w14:paraId="0D2059DE"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0.0939</w:t>
            </w:r>
          </w:p>
        </w:tc>
        <w:tc>
          <w:tcPr>
            <w:tcW w:w="850" w:type="dxa"/>
            <w:tcBorders>
              <w:top w:val="nil"/>
              <w:left w:val="nil"/>
              <w:bottom w:val="single" w:sz="4" w:space="0" w:color="auto"/>
              <w:right w:val="single" w:sz="4" w:space="0" w:color="auto"/>
            </w:tcBorders>
            <w:shd w:val="clear" w:color="auto" w:fill="auto"/>
            <w:noWrap/>
            <w:vAlign w:val="bottom"/>
            <w:hideMark/>
          </w:tcPr>
          <w:p w14:paraId="2D244D5A"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0.621</w:t>
            </w:r>
          </w:p>
        </w:tc>
        <w:tc>
          <w:tcPr>
            <w:tcW w:w="1134" w:type="dxa"/>
            <w:tcBorders>
              <w:top w:val="nil"/>
              <w:left w:val="nil"/>
              <w:bottom w:val="single" w:sz="4" w:space="0" w:color="auto"/>
              <w:right w:val="single" w:sz="4" w:space="0" w:color="auto"/>
            </w:tcBorders>
            <w:shd w:val="clear" w:color="auto" w:fill="auto"/>
            <w:noWrap/>
            <w:vAlign w:val="bottom"/>
            <w:hideMark/>
          </w:tcPr>
          <w:p w14:paraId="64B835E8"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-0.207</w:t>
            </w:r>
          </w:p>
        </w:tc>
      </w:tr>
      <w:tr w:rsidR="00C81203" w:rsidRPr="00C81203" w14:paraId="7898147B" w14:textId="77777777" w:rsidTr="00C81203">
        <w:trPr>
          <w:trHeight w:val="30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2F68ADD6"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85</w:t>
            </w:r>
          </w:p>
        </w:tc>
        <w:tc>
          <w:tcPr>
            <w:tcW w:w="920" w:type="dxa"/>
            <w:tcBorders>
              <w:top w:val="nil"/>
              <w:left w:val="nil"/>
              <w:bottom w:val="single" w:sz="4" w:space="0" w:color="auto"/>
              <w:right w:val="single" w:sz="4" w:space="0" w:color="auto"/>
            </w:tcBorders>
            <w:shd w:val="clear" w:color="auto" w:fill="auto"/>
            <w:noWrap/>
            <w:vAlign w:val="bottom"/>
            <w:hideMark/>
          </w:tcPr>
          <w:p w14:paraId="5DE1ABEE"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67.1</w:t>
            </w:r>
          </w:p>
        </w:tc>
        <w:tc>
          <w:tcPr>
            <w:tcW w:w="960" w:type="dxa"/>
            <w:tcBorders>
              <w:top w:val="nil"/>
              <w:left w:val="nil"/>
              <w:bottom w:val="single" w:sz="4" w:space="0" w:color="auto"/>
              <w:right w:val="single" w:sz="4" w:space="0" w:color="auto"/>
            </w:tcBorders>
            <w:shd w:val="clear" w:color="auto" w:fill="auto"/>
            <w:noWrap/>
            <w:vAlign w:val="bottom"/>
            <w:hideMark/>
          </w:tcPr>
          <w:p w14:paraId="358DA45A"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0.671</w:t>
            </w:r>
          </w:p>
        </w:tc>
        <w:tc>
          <w:tcPr>
            <w:tcW w:w="900" w:type="dxa"/>
            <w:tcBorders>
              <w:top w:val="nil"/>
              <w:left w:val="nil"/>
              <w:bottom w:val="single" w:sz="4" w:space="0" w:color="auto"/>
              <w:right w:val="single" w:sz="4" w:space="0" w:color="auto"/>
            </w:tcBorders>
            <w:shd w:val="clear" w:color="auto" w:fill="auto"/>
            <w:noWrap/>
            <w:vAlign w:val="bottom"/>
            <w:hideMark/>
          </w:tcPr>
          <w:p w14:paraId="15E6D0D6"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0.173</w:t>
            </w:r>
          </w:p>
        </w:tc>
        <w:tc>
          <w:tcPr>
            <w:tcW w:w="880" w:type="dxa"/>
            <w:tcBorders>
              <w:top w:val="nil"/>
              <w:left w:val="nil"/>
              <w:bottom w:val="single" w:sz="4" w:space="0" w:color="auto"/>
              <w:right w:val="single" w:sz="4" w:space="0" w:color="auto"/>
            </w:tcBorders>
            <w:shd w:val="clear" w:color="auto" w:fill="auto"/>
            <w:noWrap/>
            <w:vAlign w:val="bottom"/>
            <w:hideMark/>
          </w:tcPr>
          <w:p w14:paraId="52E667CD"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1.24</w:t>
            </w:r>
          </w:p>
        </w:tc>
        <w:tc>
          <w:tcPr>
            <w:tcW w:w="1434" w:type="dxa"/>
            <w:tcBorders>
              <w:top w:val="nil"/>
              <w:left w:val="nil"/>
              <w:bottom w:val="single" w:sz="4" w:space="0" w:color="auto"/>
              <w:right w:val="single" w:sz="4" w:space="0" w:color="auto"/>
            </w:tcBorders>
            <w:shd w:val="clear" w:color="auto" w:fill="auto"/>
            <w:noWrap/>
            <w:vAlign w:val="bottom"/>
            <w:hideMark/>
          </w:tcPr>
          <w:p w14:paraId="6C28F6F1"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c>
          <w:tcPr>
            <w:tcW w:w="1418" w:type="dxa"/>
            <w:tcBorders>
              <w:top w:val="nil"/>
              <w:left w:val="nil"/>
              <w:bottom w:val="single" w:sz="4" w:space="0" w:color="auto"/>
              <w:right w:val="single" w:sz="4" w:space="0" w:color="auto"/>
            </w:tcBorders>
            <w:shd w:val="clear" w:color="auto" w:fill="auto"/>
            <w:noWrap/>
            <w:vAlign w:val="bottom"/>
            <w:hideMark/>
          </w:tcPr>
          <w:p w14:paraId="7A9662B9"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0.0919</w:t>
            </w:r>
          </w:p>
        </w:tc>
        <w:tc>
          <w:tcPr>
            <w:tcW w:w="850" w:type="dxa"/>
            <w:tcBorders>
              <w:top w:val="nil"/>
              <w:left w:val="nil"/>
              <w:bottom w:val="single" w:sz="4" w:space="0" w:color="auto"/>
              <w:right w:val="single" w:sz="4" w:space="0" w:color="auto"/>
            </w:tcBorders>
            <w:shd w:val="clear" w:color="auto" w:fill="auto"/>
            <w:noWrap/>
            <w:vAlign w:val="bottom"/>
            <w:hideMark/>
          </w:tcPr>
          <w:p w14:paraId="7656580D"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0.618</w:t>
            </w:r>
          </w:p>
        </w:tc>
        <w:tc>
          <w:tcPr>
            <w:tcW w:w="1134" w:type="dxa"/>
            <w:tcBorders>
              <w:top w:val="nil"/>
              <w:left w:val="nil"/>
              <w:bottom w:val="single" w:sz="4" w:space="0" w:color="auto"/>
              <w:right w:val="single" w:sz="4" w:space="0" w:color="auto"/>
            </w:tcBorders>
            <w:shd w:val="clear" w:color="auto" w:fill="auto"/>
            <w:noWrap/>
            <w:vAlign w:val="bottom"/>
            <w:hideMark/>
          </w:tcPr>
          <w:p w14:paraId="697CECDF"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-0.209</w:t>
            </w:r>
          </w:p>
        </w:tc>
      </w:tr>
      <w:tr w:rsidR="00C81203" w:rsidRPr="00C81203" w14:paraId="652DC5AC" w14:textId="77777777" w:rsidTr="00C81203">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7D569AFB"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90</w:t>
            </w:r>
          </w:p>
        </w:tc>
        <w:tc>
          <w:tcPr>
            <w:tcW w:w="920" w:type="dxa"/>
            <w:tcBorders>
              <w:top w:val="nil"/>
              <w:left w:val="nil"/>
              <w:bottom w:val="nil"/>
              <w:right w:val="single" w:sz="4" w:space="0" w:color="auto"/>
            </w:tcBorders>
            <w:shd w:val="clear" w:color="auto" w:fill="auto"/>
            <w:noWrap/>
            <w:vAlign w:val="bottom"/>
            <w:hideMark/>
          </w:tcPr>
          <w:p w14:paraId="7E848963" w14:textId="1F3AE92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66</w:t>
            </w:r>
            <w:r w:rsidR="00F06B1E">
              <w:rPr>
                <w:rFonts w:ascii="Calibri" w:eastAsia="Times New Roman" w:hAnsi="Calibri" w:cs="Times New Roman"/>
                <w:color w:val="000000"/>
              </w:rPr>
              <w:t>.0</w:t>
            </w:r>
          </w:p>
        </w:tc>
        <w:tc>
          <w:tcPr>
            <w:tcW w:w="960" w:type="dxa"/>
            <w:tcBorders>
              <w:top w:val="nil"/>
              <w:left w:val="nil"/>
              <w:bottom w:val="nil"/>
              <w:right w:val="single" w:sz="4" w:space="0" w:color="auto"/>
            </w:tcBorders>
            <w:shd w:val="clear" w:color="auto" w:fill="auto"/>
            <w:noWrap/>
            <w:vAlign w:val="bottom"/>
            <w:hideMark/>
          </w:tcPr>
          <w:p w14:paraId="3D97A50F"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0.66</w:t>
            </w:r>
          </w:p>
        </w:tc>
        <w:tc>
          <w:tcPr>
            <w:tcW w:w="900" w:type="dxa"/>
            <w:tcBorders>
              <w:top w:val="nil"/>
              <w:left w:val="nil"/>
              <w:bottom w:val="nil"/>
              <w:right w:val="single" w:sz="4" w:space="0" w:color="auto"/>
            </w:tcBorders>
            <w:shd w:val="clear" w:color="auto" w:fill="auto"/>
            <w:noWrap/>
            <w:vAlign w:val="bottom"/>
            <w:hideMark/>
          </w:tcPr>
          <w:p w14:paraId="7DA4014B"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0.180</w:t>
            </w:r>
          </w:p>
        </w:tc>
        <w:tc>
          <w:tcPr>
            <w:tcW w:w="880" w:type="dxa"/>
            <w:tcBorders>
              <w:top w:val="nil"/>
              <w:left w:val="nil"/>
              <w:bottom w:val="nil"/>
              <w:right w:val="single" w:sz="4" w:space="0" w:color="auto"/>
            </w:tcBorders>
            <w:shd w:val="clear" w:color="auto" w:fill="auto"/>
            <w:noWrap/>
            <w:vAlign w:val="bottom"/>
            <w:hideMark/>
          </w:tcPr>
          <w:p w14:paraId="17D29A14"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1.23</w:t>
            </w:r>
          </w:p>
        </w:tc>
        <w:tc>
          <w:tcPr>
            <w:tcW w:w="1434" w:type="dxa"/>
            <w:tcBorders>
              <w:top w:val="nil"/>
              <w:left w:val="nil"/>
              <w:bottom w:val="nil"/>
              <w:right w:val="single" w:sz="4" w:space="0" w:color="auto"/>
            </w:tcBorders>
            <w:shd w:val="clear" w:color="auto" w:fill="auto"/>
            <w:noWrap/>
            <w:vAlign w:val="bottom"/>
            <w:hideMark/>
          </w:tcPr>
          <w:p w14:paraId="056DA040"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c>
          <w:tcPr>
            <w:tcW w:w="1418" w:type="dxa"/>
            <w:tcBorders>
              <w:top w:val="nil"/>
              <w:left w:val="nil"/>
              <w:bottom w:val="nil"/>
              <w:right w:val="single" w:sz="4" w:space="0" w:color="auto"/>
            </w:tcBorders>
            <w:shd w:val="clear" w:color="auto" w:fill="auto"/>
            <w:noWrap/>
            <w:vAlign w:val="bottom"/>
            <w:hideMark/>
          </w:tcPr>
          <w:p w14:paraId="59A96674"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0.0894</w:t>
            </w:r>
          </w:p>
        </w:tc>
        <w:tc>
          <w:tcPr>
            <w:tcW w:w="850" w:type="dxa"/>
            <w:tcBorders>
              <w:top w:val="nil"/>
              <w:left w:val="nil"/>
              <w:bottom w:val="nil"/>
              <w:right w:val="single" w:sz="4" w:space="0" w:color="auto"/>
            </w:tcBorders>
            <w:shd w:val="clear" w:color="auto" w:fill="auto"/>
            <w:noWrap/>
            <w:vAlign w:val="bottom"/>
            <w:hideMark/>
          </w:tcPr>
          <w:p w14:paraId="52CC5A9D"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0.614</w:t>
            </w:r>
          </w:p>
        </w:tc>
        <w:tc>
          <w:tcPr>
            <w:tcW w:w="1134" w:type="dxa"/>
            <w:tcBorders>
              <w:top w:val="nil"/>
              <w:left w:val="nil"/>
              <w:bottom w:val="nil"/>
              <w:right w:val="single" w:sz="4" w:space="0" w:color="auto"/>
            </w:tcBorders>
            <w:shd w:val="clear" w:color="auto" w:fill="auto"/>
            <w:noWrap/>
            <w:vAlign w:val="bottom"/>
            <w:hideMark/>
          </w:tcPr>
          <w:p w14:paraId="04BD1726"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-0.212</w:t>
            </w:r>
          </w:p>
        </w:tc>
      </w:tr>
      <w:tr w:rsidR="00C81203" w:rsidRPr="00C81203" w14:paraId="03AA87D4" w14:textId="77777777" w:rsidTr="00C81203">
        <w:trPr>
          <w:trHeight w:val="320"/>
        </w:trPr>
        <w:tc>
          <w:tcPr>
            <w:tcW w:w="1300"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28055285" w14:textId="77777777" w:rsidR="00C81203" w:rsidRPr="00C81203" w:rsidRDefault="00C81203" w:rsidP="00C81203">
            <w:pPr>
              <w:rPr>
                <w:rFonts w:ascii="Calibri" w:eastAsia="Times New Roman" w:hAnsi="Calibri" w:cs="Times New Roman"/>
                <w:color w:val="000000"/>
              </w:rPr>
            </w:pPr>
            <w:proofErr w:type="gramStart"/>
            <w:r w:rsidRPr="00C81203">
              <w:rPr>
                <w:rFonts w:ascii="Calibri" w:eastAsia="Times New Roman" w:hAnsi="Calibri" w:cs="Times New Roman"/>
                <w:color w:val="000000"/>
              </w:rPr>
              <w:t>infinity</w:t>
            </w:r>
            <w:proofErr w:type="gramEnd"/>
          </w:p>
        </w:tc>
        <w:tc>
          <w:tcPr>
            <w:tcW w:w="920" w:type="dxa"/>
            <w:tcBorders>
              <w:top w:val="single" w:sz="8" w:space="0" w:color="auto"/>
              <w:left w:val="nil"/>
              <w:bottom w:val="single" w:sz="8" w:space="0" w:color="auto"/>
              <w:right w:val="single" w:sz="4" w:space="0" w:color="auto"/>
            </w:tcBorders>
            <w:shd w:val="clear" w:color="auto" w:fill="auto"/>
            <w:noWrap/>
            <w:vAlign w:val="bottom"/>
            <w:hideMark/>
          </w:tcPr>
          <w:p w14:paraId="6F3B7588" w14:textId="320F414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3.9</w:t>
            </w:r>
            <w:r w:rsidR="00F06B1E">
              <w:rPr>
                <w:rFonts w:ascii="Calibri" w:eastAsia="Times New Roman" w:hAnsi="Calibri" w:cs="Times New Roman"/>
                <w:color w:val="000000"/>
              </w:rPr>
              <w:t>0</w:t>
            </w:r>
          </w:p>
        </w:tc>
        <w:tc>
          <w:tcPr>
            <w:tcW w:w="960" w:type="dxa"/>
            <w:tcBorders>
              <w:top w:val="single" w:sz="8" w:space="0" w:color="auto"/>
              <w:left w:val="nil"/>
              <w:bottom w:val="single" w:sz="8" w:space="0" w:color="auto"/>
              <w:right w:val="single" w:sz="4" w:space="0" w:color="auto"/>
            </w:tcBorders>
            <w:shd w:val="clear" w:color="auto" w:fill="auto"/>
            <w:noWrap/>
            <w:vAlign w:val="bottom"/>
            <w:hideMark/>
          </w:tcPr>
          <w:p w14:paraId="5718CB9B"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0.039</w:t>
            </w:r>
          </w:p>
        </w:tc>
        <w:tc>
          <w:tcPr>
            <w:tcW w:w="900" w:type="dxa"/>
            <w:tcBorders>
              <w:top w:val="single" w:sz="8" w:space="0" w:color="auto"/>
              <w:left w:val="nil"/>
              <w:bottom w:val="single" w:sz="8" w:space="0" w:color="auto"/>
              <w:right w:val="single" w:sz="4" w:space="0" w:color="auto"/>
            </w:tcBorders>
            <w:shd w:val="clear" w:color="auto" w:fill="auto"/>
            <w:noWrap/>
            <w:vAlign w:val="bottom"/>
            <w:hideMark/>
          </w:tcPr>
          <w:p w14:paraId="6D47D40B"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1.41</w:t>
            </w:r>
          </w:p>
        </w:tc>
        <w:tc>
          <w:tcPr>
            <w:tcW w:w="880" w:type="dxa"/>
            <w:tcBorders>
              <w:top w:val="single" w:sz="8" w:space="0" w:color="auto"/>
              <w:left w:val="nil"/>
              <w:bottom w:val="single" w:sz="8" w:space="0" w:color="auto"/>
              <w:right w:val="single" w:sz="4" w:space="0" w:color="auto"/>
            </w:tcBorders>
            <w:shd w:val="clear" w:color="auto" w:fill="auto"/>
            <w:noWrap/>
            <w:vAlign w:val="bottom"/>
            <w:hideMark/>
          </w:tcPr>
          <w:p w14:paraId="779EA8EC"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c>
          <w:tcPr>
            <w:tcW w:w="1434" w:type="dxa"/>
            <w:tcBorders>
              <w:top w:val="single" w:sz="8" w:space="0" w:color="auto"/>
              <w:left w:val="nil"/>
              <w:bottom w:val="single" w:sz="8" w:space="0" w:color="auto"/>
              <w:right w:val="single" w:sz="4" w:space="0" w:color="auto"/>
            </w:tcBorders>
            <w:shd w:val="clear" w:color="auto" w:fill="auto"/>
            <w:noWrap/>
            <w:vAlign w:val="bottom"/>
            <w:hideMark/>
          </w:tcPr>
          <w:p w14:paraId="1CC35A8D"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c>
          <w:tcPr>
            <w:tcW w:w="1418" w:type="dxa"/>
            <w:tcBorders>
              <w:top w:val="single" w:sz="8" w:space="0" w:color="auto"/>
              <w:left w:val="nil"/>
              <w:bottom w:val="single" w:sz="8" w:space="0" w:color="auto"/>
              <w:right w:val="single" w:sz="4" w:space="0" w:color="auto"/>
            </w:tcBorders>
            <w:shd w:val="clear" w:color="auto" w:fill="auto"/>
            <w:noWrap/>
            <w:vAlign w:val="bottom"/>
            <w:hideMark/>
          </w:tcPr>
          <w:p w14:paraId="0D758D98"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c>
          <w:tcPr>
            <w:tcW w:w="850" w:type="dxa"/>
            <w:tcBorders>
              <w:top w:val="single" w:sz="8" w:space="0" w:color="auto"/>
              <w:left w:val="nil"/>
              <w:bottom w:val="single" w:sz="8" w:space="0" w:color="auto"/>
              <w:right w:val="single" w:sz="4" w:space="0" w:color="auto"/>
            </w:tcBorders>
            <w:shd w:val="clear" w:color="auto" w:fill="auto"/>
            <w:noWrap/>
            <w:vAlign w:val="bottom"/>
            <w:hideMark/>
          </w:tcPr>
          <w:p w14:paraId="71C5C6CC"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c>
          <w:tcPr>
            <w:tcW w:w="1134" w:type="dxa"/>
            <w:tcBorders>
              <w:top w:val="single" w:sz="8" w:space="0" w:color="auto"/>
              <w:left w:val="nil"/>
              <w:bottom w:val="single" w:sz="8" w:space="0" w:color="auto"/>
              <w:right w:val="single" w:sz="8" w:space="0" w:color="auto"/>
            </w:tcBorders>
            <w:shd w:val="clear" w:color="auto" w:fill="auto"/>
            <w:noWrap/>
            <w:vAlign w:val="bottom"/>
            <w:hideMark/>
          </w:tcPr>
          <w:p w14:paraId="4B68845C"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r>
      <w:tr w:rsidR="00C81203" w:rsidRPr="00C81203" w14:paraId="74A64F0D" w14:textId="77777777" w:rsidTr="00C81203">
        <w:trPr>
          <w:trHeight w:val="320"/>
        </w:trPr>
        <w:tc>
          <w:tcPr>
            <w:tcW w:w="1300" w:type="dxa"/>
            <w:tcBorders>
              <w:top w:val="nil"/>
              <w:left w:val="single" w:sz="4" w:space="0" w:color="auto"/>
              <w:bottom w:val="double" w:sz="6" w:space="0" w:color="auto"/>
              <w:right w:val="single" w:sz="4" w:space="0" w:color="auto"/>
            </w:tcBorders>
            <w:shd w:val="clear" w:color="auto" w:fill="auto"/>
            <w:noWrap/>
            <w:vAlign w:val="bottom"/>
            <w:hideMark/>
          </w:tcPr>
          <w:p w14:paraId="402991A7" w14:textId="77777777" w:rsidR="00C81203" w:rsidRPr="00C81203" w:rsidRDefault="00C81203" w:rsidP="00C81203">
            <w:pPr>
              <w:rPr>
                <w:rFonts w:ascii="Calibri" w:eastAsia="Times New Roman" w:hAnsi="Calibri" w:cs="Times New Roman"/>
                <w:color w:val="000000"/>
              </w:rPr>
            </w:pPr>
            <w:proofErr w:type="gramStart"/>
            <w:r w:rsidRPr="00C81203">
              <w:rPr>
                <w:rFonts w:ascii="Calibri" w:eastAsia="Times New Roman" w:hAnsi="Calibri" w:cs="Times New Roman"/>
                <w:color w:val="000000"/>
              </w:rPr>
              <w:t>pH4.5</w:t>
            </w:r>
            <w:proofErr w:type="gramEnd"/>
          </w:p>
        </w:tc>
        <w:tc>
          <w:tcPr>
            <w:tcW w:w="920" w:type="dxa"/>
            <w:tcBorders>
              <w:top w:val="nil"/>
              <w:left w:val="nil"/>
              <w:bottom w:val="double" w:sz="6" w:space="0" w:color="auto"/>
              <w:right w:val="single" w:sz="4" w:space="0" w:color="auto"/>
            </w:tcBorders>
            <w:shd w:val="clear" w:color="auto" w:fill="auto"/>
            <w:noWrap/>
            <w:vAlign w:val="bottom"/>
            <w:hideMark/>
          </w:tcPr>
          <w:p w14:paraId="15C59201"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c>
          <w:tcPr>
            <w:tcW w:w="960" w:type="dxa"/>
            <w:tcBorders>
              <w:top w:val="nil"/>
              <w:left w:val="nil"/>
              <w:bottom w:val="double" w:sz="6" w:space="0" w:color="auto"/>
              <w:right w:val="single" w:sz="4" w:space="0" w:color="auto"/>
            </w:tcBorders>
            <w:shd w:val="clear" w:color="auto" w:fill="auto"/>
            <w:noWrap/>
            <w:vAlign w:val="bottom"/>
            <w:hideMark/>
          </w:tcPr>
          <w:p w14:paraId="577EFE23"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c>
          <w:tcPr>
            <w:tcW w:w="900" w:type="dxa"/>
            <w:tcBorders>
              <w:top w:val="nil"/>
              <w:left w:val="nil"/>
              <w:bottom w:val="double" w:sz="6" w:space="0" w:color="auto"/>
              <w:right w:val="single" w:sz="4" w:space="0" w:color="auto"/>
            </w:tcBorders>
            <w:shd w:val="clear" w:color="auto" w:fill="auto"/>
            <w:noWrap/>
            <w:vAlign w:val="bottom"/>
            <w:hideMark/>
          </w:tcPr>
          <w:p w14:paraId="3DE87362"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c>
          <w:tcPr>
            <w:tcW w:w="880" w:type="dxa"/>
            <w:tcBorders>
              <w:top w:val="nil"/>
              <w:left w:val="nil"/>
              <w:bottom w:val="double" w:sz="6" w:space="0" w:color="auto"/>
              <w:right w:val="single" w:sz="4" w:space="0" w:color="auto"/>
            </w:tcBorders>
            <w:shd w:val="clear" w:color="auto" w:fill="auto"/>
            <w:noWrap/>
            <w:vAlign w:val="bottom"/>
            <w:hideMark/>
          </w:tcPr>
          <w:p w14:paraId="199F5B4F"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c>
          <w:tcPr>
            <w:tcW w:w="1434" w:type="dxa"/>
            <w:tcBorders>
              <w:top w:val="nil"/>
              <w:left w:val="nil"/>
              <w:bottom w:val="double" w:sz="6" w:space="0" w:color="auto"/>
              <w:right w:val="single" w:sz="4" w:space="0" w:color="auto"/>
            </w:tcBorders>
            <w:shd w:val="clear" w:color="auto" w:fill="auto"/>
            <w:noWrap/>
            <w:vAlign w:val="bottom"/>
            <w:hideMark/>
          </w:tcPr>
          <w:p w14:paraId="117E9DF9"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c>
          <w:tcPr>
            <w:tcW w:w="1418" w:type="dxa"/>
            <w:tcBorders>
              <w:top w:val="nil"/>
              <w:left w:val="nil"/>
              <w:bottom w:val="double" w:sz="6" w:space="0" w:color="auto"/>
              <w:right w:val="single" w:sz="4" w:space="0" w:color="auto"/>
            </w:tcBorders>
            <w:shd w:val="clear" w:color="auto" w:fill="auto"/>
            <w:noWrap/>
            <w:vAlign w:val="bottom"/>
            <w:hideMark/>
          </w:tcPr>
          <w:p w14:paraId="417F1CBE"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c>
          <w:tcPr>
            <w:tcW w:w="850" w:type="dxa"/>
            <w:tcBorders>
              <w:top w:val="nil"/>
              <w:left w:val="nil"/>
              <w:bottom w:val="double" w:sz="6" w:space="0" w:color="auto"/>
              <w:right w:val="single" w:sz="4" w:space="0" w:color="auto"/>
            </w:tcBorders>
            <w:shd w:val="clear" w:color="auto" w:fill="auto"/>
            <w:noWrap/>
            <w:vAlign w:val="bottom"/>
            <w:hideMark/>
          </w:tcPr>
          <w:p w14:paraId="447E8335"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c>
          <w:tcPr>
            <w:tcW w:w="1134" w:type="dxa"/>
            <w:tcBorders>
              <w:top w:val="nil"/>
              <w:left w:val="nil"/>
              <w:bottom w:val="double" w:sz="6" w:space="0" w:color="auto"/>
              <w:right w:val="single" w:sz="4" w:space="0" w:color="auto"/>
            </w:tcBorders>
            <w:shd w:val="clear" w:color="auto" w:fill="auto"/>
            <w:noWrap/>
            <w:vAlign w:val="bottom"/>
            <w:hideMark/>
          </w:tcPr>
          <w:p w14:paraId="447C6E75"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r>
      <w:tr w:rsidR="00C81203" w:rsidRPr="00C81203" w14:paraId="20FD3E13" w14:textId="77777777" w:rsidTr="00C81203">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2B3389AE"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w:t>
            </w:r>
          </w:p>
        </w:tc>
        <w:tc>
          <w:tcPr>
            <w:tcW w:w="920" w:type="dxa"/>
            <w:tcBorders>
              <w:top w:val="nil"/>
              <w:left w:val="nil"/>
              <w:bottom w:val="single" w:sz="4" w:space="0" w:color="auto"/>
              <w:right w:val="single" w:sz="4" w:space="0" w:color="auto"/>
            </w:tcBorders>
            <w:shd w:val="clear" w:color="auto" w:fill="auto"/>
            <w:noWrap/>
            <w:vAlign w:val="bottom"/>
            <w:hideMark/>
          </w:tcPr>
          <w:p w14:paraId="733597AC"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14:paraId="6A089BEA"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c>
          <w:tcPr>
            <w:tcW w:w="900" w:type="dxa"/>
            <w:tcBorders>
              <w:top w:val="nil"/>
              <w:left w:val="nil"/>
              <w:bottom w:val="single" w:sz="4" w:space="0" w:color="auto"/>
              <w:right w:val="single" w:sz="4" w:space="0" w:color="auto"/>
            </w:tcBorders>
            <w:shd w:val="clear" w:color="auto" w:fill="auto"/>
            <w:noWrap/>
            <w:vAlign w:val="bottom"/>
            <w:hideMark/>
          </w:tcPr>
          <w:p w14:paraId="675258B7"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c>
          <w:tcPr>
            <w:tcW w:w="880" w:type="dxa"/>
            <w:tcBorders>
              <w:top w:val="nil"/>
              <w:left w:val="nil"/>
              <w:bottom w:val="single" w:sz="4" w:space="0" w:color="auto"/>
              <w:right w:val="single" w:sz="4" w:space="0" w:color="auto"/>
            </w:tcBorders>
            <w:shd w:val="clear" w:color="auto" w:fill="auto"/>
            <w:noWrap/>
            <w:vAlign w:val="bottom"/>
            <w:hideMark/>
          </w:tcPr>
          <w:p w14:paraId="5D225638"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c>
          <w:tcPr>
            <w:tcW w:w="1434" w:type="dxa"/>
            <w:tcBorders>
              <w:top w:val="nil"/>
              <w:left w:val="nil"/>
              <w:bottom w:val="single" w:sz="4" w:space="0" w:color="auto"/>
              <w:right w:val="single" w:sz="4" w:space="0" w:color="auto"/>
            </w:tcBorders>
            <w:shd w:val="clear" w:color="auto" w:fill="auto"/>
            <w:noWrap/>
            <w:vAlign w:val="bottom"/>
            <w:hideMark/>
          </w:tcPr>
          <w:p w14:paraId="09529836"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c>
          <w:tcPr>
            <w:tcW w:w="1418" w:type="dxa"/>
            <w:tcBorders>
              <w:top w:val="nil"/>
              <w:left w:val="nil"/>
              <w:bottom w:val="single" w:sz="4" w:space="0" w:color="auto"/>
              <w:right w:val="single" w:sz="4" w:space="0" w:color="auto"/>
            </w:tcBorders>
            <w:shd w:val="clear" w:color="auto" w:fill="auto"/>
            <w:noWrap/>
            <w:vAlign w:val="bottom"/>
            <w:hideMark/>
          </w:tcPr>
          <w:p w14:paraId="40A5F861"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c>
          <w:tcPr>
            <w:tcW w:w="850" w:type="dxa"/>
            <w:tcBorders>
              <w:top w:val="nil"/>
              <w:left w:val="nil"/>
              <w:bottom w:val="single" w:sz="4" w:space="0" w:color="auto"/>
              <w:right w:val="single" w:sz="4" w:space="0" w:color="auto"/>
            </w:tcBorders>
            <w:shd w:val="clear" w:color="auto" w:fill="auto"/>
            <w:noWrap/>
            <w:vAlign w:val="bottom"/>
            <w:hideMark/>
          </w:tcPr>
          <w:p w14:paraId="3A3673E3"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14:paraId="56088C5A"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r>
      <w:tr w:rsidR="00C81203" w:rsidRPr="00C81203" w14:paraId="40B09AF9" w14:textId="77777777" w:rsidTr="00C81203">
        <w:trPr>
          <w:trHeight w:val="30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2E432F87"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5</w:t>
            </w:r>
          </w:p>
        </w:tc>
        <w:tc>
          <w:tcPr>
            <w:tcW w:w="920" w:type="dxa"/>
            <w:tcBorders>
              <w:top w:val="nil"/>
              <w:left w:val="nil"/>
              <w:bottom w:val="single" w:sz="4" w:space="0" w:color="auto"/>
              <w:right w:val="single" w:sz="4" w:space="0" w:color="auto"/>
            </w:tcBorders>
            <w:shd w:val="clear" w:color="auto" w:fill="auto"/>
            <w:noWrap/>
            <w:vAlign w:val="bottom"/>
            <w:hideMark/>
          </w:tcPr>
          <w:p w14:paraId="6283129A"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82.2</w:t>
            </w:r>
          </w:p>
        </w:tc>
        <w:tc>
          <w:tcPr>
            <w:tcW w:w="960" w:type="dxa"/>
            <w:tcBorders>
              <w:top w:val="nil"/>
              <w:left w:val="nil"/>
              <w:bottom w:val="single" w:sz="4" w:space="0" w:color="auto"/>
              <w:right w:val="single" w:sz="4" w:space="0" w:color="auto"/>
            </w:tcBorders>
            <w:shd w:val="clear" w:color="auto" w:fill="auto"/>
            <w:noWrap/>
            <w:vAlign w:val="bottom"/>
            <w:hideMark/>
          </w:tcPr>
          <w:p w14:paraId="596D7F80"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0.822</w:t>
            </w:r>
          </w:p>
        </w:tc>
        <w:tc>
          <w:tcPr>
            <w:tcW w:w="900" w:type="dxa"/>
            <w:tcBorders>
              <w:top w:val="nil"/>
              <w:left w:val="nil"/>
              <w:bottom w:val="single" w:sz="4" w:space="0" w:color="auto"/>
              <w:right w:val="single" w:sz="4" w:space="0" w:color="auto"/>
            </w:tcBorders>
            <w:shd w:val="clear" w:color="auto" w:fill="auto"/>
            <w:noWrap/>
            <w:vAlign w:val="bottom"/>
            <w:hideMark/>
          </w:tcPr>
          <w:p w14:paraId="58C13E5F"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0.0851</w:t>
            </w:r>
          </w:p>
        </w:tc>
        <w:tc>
          <w:tcPr>
            <w:tcW w:w="880" w:type="dxa"/>
            <w:tcBorders>
              <w:top w:val="nil"/>
              <w:left w:val="nil"/>
              <w:bottom w:val="single" w:sz="4" w:space="0" w:color="auto"/>
              <w:right w:val="single" w:sz="4" w:space="0" w:color="auto"/>
            </w:tcBorders>
            <w:shd w:val="clear" w:color="auto" w:fill="auto"/>
            <w:noWrap/>
            <w:vAlign w:val="bottom"/>
            <w:hideMark/>
          </w:tcPr>
          <w:p w14:paraId="0882996F"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1.21</w:t>
            </w:r>
          </w:p>
        </w:tc>
        <w:tc>
          <w:tcPr>
            <w:tcW w:w="1434" w:type="dxa"/>
            <w:tcBorders>
              <w:top w:val="nil"/>
              <w:left w:val="nil"/>
              <w:bottom w:val="single" w:sz="4" w:space="0" w:color="auto"/>
              <w:right w:val="single" w:sz="4" w:space="0" w:color="auto"/>
            </w:tcBorders>
            <w:shd w:val="clear" w:color="auto" w:fill="auto"/>
            <w:noWrap/>
            <w:vAlign w:val="bottom"/>
            <w:hideMark/>
          </w:tcPr>
          <w:p w14:paraId="1544DF6A"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1.21</w:t>
            </w:r>
          </w:p>
        </w:tc>
        <w:tc>
          <w:tcPr>
            <w:tcW w:w="1418" w:type="dxa"/>
            <w:tcBorders>
              <w:top w:val="nil"/>
              <w:left w:val="nil"/>
              <w:bottom w:val="single" w:sz="4" w:space="0" w:color="auto"/>
              <w:right w:val="single" w:sz="4" w:space="0" w:color="auto"/>
            </w:tcBorders>
            <w:shd w:val="clear" w:color="auto" w:fill="auto"/>
            <w:noWrap/>
            <w:vAlign w:val="bottom"/>
            <w:hideMark/>
          </w:tcPr>
          <w:p w14:paraId="0E3B9FCE"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0.0818</w:t>
            </w:r>
          </w:p>
        </w:tc>
        <w:tc>
          <w:tcPr>
            <w:tcW w:w="850" w:type="dxa"/>
            <w:tcBorders>
              <w:top w:val="nil"/>
              <w:left w:val="nil"/>
              <w:bottom w:val="single" w:sz="4" w:space="0" w:color="auto"/>
              <w:right w:val="single" w:sz="4" w:space="0" w:color="auto"/>
            </w:tcBorders>
            <w:shd w:val="clear" w:color="auto" w:fill="auto"/>
            <w:noWrap/>
            <w:vAlign w:val="bottom"/>
            <w:hideMark/>
          </w:tcPr>
          <w:p w14:paraId="206E6174"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0.604</w:t>
            </w:r>
          </w:p>
        </w:tc>
        <w:tc>
          <w:tcPr>
            <w:tcW w:w="1134" w:type="dxa"/>
            <w:tcBorders>
              <w:top w:val="nil"/>
              <w:left w:val="nil"/>
              <w:bottom w:val="single" w:sz="4" w:space="0" w:color="auto"/>
              <w:right w:val="single" w:sz="4" w:space="0" w:color="auto"/>
            </w:tcBorders>
            <w:shd w:val="clear" w:color="auto" w:fill="auto"/>
            <w:noWrap/>
            <w:vAlign w:val="bottom"/>
            <w:hideMark/>
          </w:tcPr>
          <w:p w14:paraId="459D5AC9"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-0.219</w:t>
            </w:r>
          </w:p>
        </w:tc>
      </w:tr>
      <w:tr w:rsidR="00C81203" w:rsidRPr="00C81203" w14:paraId="651C7870" w14:textId="77777777" w:rsidTr="00C81203">
        <w:trPr>
          <w:trHeight w:val="30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52362703"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10</w:t>
            </w:r>
          </w:p>
        </w:tc>
        <w:tc>
          <w:tcPr>
            <w:tcW w:w="920" w:type="dxa"/>
            <w:tcBorders>
              <w:top w:val="nil"/>
              <w:left w:val="nil"/>
              <w:bottom w:val="single" w:sz="4" w:space="0" w:color="auto"/>
              <w:right w:val="single" w:sz="4" w:space="0" w:color="auto"/>
            </w:tcBorders>
            <w:shd w:val="clear" w:color="auto" w:fill="auto"/>
            <w:noWrap/>
            <w:vAlign w:val="bottom"/>
            <w:hideMark/>
          </w:tcPr>
          <w:p w14:paraId="02836ECB"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79.5</w:t>
            </w:r>
          </w:p>
        </w:tc>
        <w:tc>
          <w:tcPr>
            <w:tcW w:w="960" w:type="dxa"/>
            <w:tcBorders>
              <w:top w:val="nil"/>
              <w:left w:val="nil"/>
              <w:bottom w:val="single" w:sz="4" w:space="0" w:color="auto"/>
              <w:right w:val="single" w:sz="4" w:space="0" w:color="auto"/>
            </w:tcBorders>
            <w:shd w:val="clear" w:color="auto" w:fill="auto"/>
            <w:noWrap/>
            <w:vAlign w:val="bottom"/>
            <w:hideMark/>
          </w:tcPr>
          <w:p w14:paraId="073E06EA"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0.795</w:t>
            </w:r>
          </w:p>
        </w:tc>
        <w:tc>
          <w:tcPr>
            <w:tcW w:w="900" w:type="dxa"/>
            <w:tcBorders>
              <w:top w:val="nil"/>
              <w:left w:val="nil"/>
              <w:bottom w:val="single" w:sz="4" w:space="0" w:color="auto"/>
              <w:right w:val="single" w:sz="4" w:space="0" w:color="auto"/>
            </w:tcBorders>
            <w:shd w:val="clear" w:color="auto" w:fill="auto"/>
            <w:noWrap/>
            <w:vAlign w:val="bottom"/>
            <w:hideMark/>
          </w:tcPr>
          <w:p w14:paraId="719BF614"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0.0996</w:t>
            </w:r>
          </w:p>
        </w:tc>
        <w:tc>
          <w:tcPr>
            <w:tcW w:w="880" w:type="dxa"/>
            <w:tcBorders>
              <w:top w:val="nil"/>
              <w:left w:val="nil"/>
              <w:bottom w:val="single" w:sz="4" w:space="0" w:color="auto"/>
              <w:right w:val="single" w:sz="4" w:space="0" w:color="auto"/>
            </w:tcBorders>
            <w:shd w:val="clear" w:color="auto" w:fill="auto"/>
            <w:noWrap/>
            <w:vAlign w:val="bottom"/>
            <w:hideMark/>
          </w:tcPr>
          <w:p w14:paraId="073C6182"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1.19</w:t>
            </w:r>
          </w:p>
        </w:tc>
        <w:tc>
          <w:tcPr>
            <w:tcW w:w="1434" w:type="dxa"/>
            <w:tcBorders>
              <w:top w:val="nil"/>
              <w:left w:val="nil"/>
              <w:bottom w:val="single" w:sz="4" w:space="0" w:color="auto"/>
              <w:right w:val="single" w:sz="4" w:space="0" w:color="auto"/>
            </w:tcBorders>
            <w:shd w:val="clear" w:color="auto" w:fill="auto"/>
            <w:noWrap/>
            <w:vAlign w:val="bottom"/>
            <w:hideMark/>
          </w:tcPr>
          <w:p w14:paraId="32757359"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1.19</w:t>
            </w:r>
          </w:p>
        </w:tc>
        <w:tc>
          <w:tcPr>
            <w:tcW w:w="1418" w:type="dxa"/>
            <w:tcBorders>
              <w:top w:val="nil"/>
              <w:left w:val="nil"/>
              <w:bottom w:val="single" w:sz="4" w:space="0" w:color="auto"/>
              <w:right w:val="single" w:sz="4" w:space="0" w:color="auto"/>
            </w:tcBorders>
            <w:shd w:val="clear" w:color="auto" w:fill="auto"/>
            <w:noWrap/>
            <w:vAlign w:val="bottom"/>
            <w:hideMark/>
          </w:tcPr>
          <w:p w14:paraId="5ED6DCDF"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0.0766</w:t>
            </w:r>
          </w:p>
        </w:tc>
        <w:tc>
          <w:tcPr>
            <w:tcW w:w="850" w:type="dxa"/>
            <w:tcBorders>
              <w:top w:val="nil"/>
              <w:left w:val="nil"/>
              <w:bottom w:val="single" w:sz="4" w:space="0" w:color="auto"/>
              <w:right w:val="single" w:sz="4" w:space="0" w:color="auto"/>
            </w:tcBorders>
            <w:shd w:val="clear" w:color="auto" w:fill="auto"/>
            <w:noWrap/>
            <w:vAlign w:val="bottom"/>
            <w:hideMark/>
          </w:tcPr>
          <w:p w14:paraId="73E4320C"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0.596</w:t>
            </w:r>
          </w:p>
        </w:tc>
        <w:tc>
          <w:tcPr>
            <w:tcW w:w="1134" w:type="dxa"/>
            <w:tcBorders>
              <w:top w:val="nil"/>
              <w:left w:val="nil"/>
              <w:bottom w:val="single" w:sz="4" w:space="0" w:color="auto"/>
              <w:right w:val="single" w:sz="4" w:space="0" w:color="auto"/>
            </w:tcBorders>
            <w:shd w:val="clear" w:color="auto" w:fill="auto"/>
            <w:noWrap/>
            <w:vAlign w:val="bottom"/>
            <w:hideMark/>
          </w:tcPr>
          <w:p w14:paraId="1460EACD"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-0.224</w:t>
            </w:r>
          </w:p>
        </w:tc>
      </w:tr>
      <w:tr w:rsidR="00C81203" w:rsidRPr="00C81203" w14:paraId="3F06B984" w14:textId="77777777" w:rsidTr="00C81203">
        <w:trPr>
          <w:trHeight w:val="30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104542D9"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15</w:t>
            </w:r>
          </w:p>
        </w:tc>
        <w:tc>
          <w:tcPr>
            <w:tcW w:w="920" w:type="dxa"/>
            <w:tcBorders>
              <w:top w:val="nil"/>
              <w:left w:val="nil"/>
              <w:bottom w:val="single" w:sz="4" w:space="0" w:color="auto"/>
              <w:right w:val="single" w:sz="4" w:space="0" w:color="auto"/>
            </w:tcBorders>
            <w:shd w:val="clear" w:color="auto" w:fill="auto"/>
            <w:noWrap/>
            <w:vAlign w:val="bottom"/>
            <w:hideMark/>
          </w:tcPr>
          <w:p w14:paraId="4C22305C"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76.9</w:t>
            </w:r>
          </w:p>
        </w:tc>
        <w:tc>
          <w:tcPr>
            <w:tcW w:w="960" w:type="dxa"/>
            <w:tcBorders>
              <w:top w:val="nil"/>
              <w:left w:val="nil"/>
              <w:bottom w:val="single" w:sz="4" w:space="0" w:color="auto"/>
              <w:right w:val="single" w:sz="4" w:space="0" w:color="auto"/>
            </w:tcBorders>
            <w:shd w:val="clear" w:color="auto" w:fill="auto"/>
            <w:noWrap/>
            <w:vAlign w:val="bottom"/>
            <w:hideMark/>
          </w:tcPr>
          <w:p w14:paraId="56A615BC"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0.769</w:t>
            </w:r>
          </w:p>
        </w:tc>
        <w:tc>
          <w:tcPr>
            <w:tcW w:w="900" w:type="dxa"/>
            <w:tcBorders>
              <w:top w:val="nil"/>
              <w:left w:val="nil"/>
              <w:bottom w:val="single" w:sz="4" w:space="0" w:color="auto"/>
              <w:right w:val="single" w:sz="4" w:space="0" w:color="auto"/>
            </w:tcBorders>
            <w:shd w:val="clear" w:color="auto" w:fill="auto"/>
            <w:noWrap/>
            <w:vAlign w:val="bottom"/>
            <w:hideMark/>
          </w:tcPr>
          <w:p w14:paraId="3C9C9EBF"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0.114</w:t>
            </w:r>
          </w:p>
        </w:tc>
        <w:tc>
          <w:tcPr>
            <w:tcW w:w="880" w:type="dxa"/>
            <w:tcBorders>
              <w:top w:val="nil"/>
              <w:left w:val="nil"/>
              <w:bottom w:val="single" w:sz="4" w:space="0" w:color="auto"/>
              <w:right w:val="single" w:sz="4" w:space="0" w:color="auto"/>
            </w:tcBorders>
            <w:shd w:val="clear" w:color="auto" w:fill="auto"/>
            <w:noWrap/>
            <w:vAlign w:val="bottom"/>
            <w:hideMark/>
          </w:tcPr>
          <w:p w14:paraId="5F82C9DF"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1.18</w:t>
            </w:r>
          </w:p>
        </w:tc>
        <w:tc>
          <w:tcPr>
            <w:tcW w:w="1434" w:type="dxa"/>
            <w:tcBorders>
              <w:top w:val="nil"/>
              <w:left w:val="nil"/>
              <w:bottom w:val="single" w:sz="4" w:space="0" w:color="auto"/>
              <w:right w:val="single" w:sz="4" w:space="0" w:color="auto"/>
            </w:tcBorders>
            <w:shd w:val="clear" w:color="auto" w:fill="auto"/>
            <w:noWrap/>
            <w:vAlign w:val="bottom"/>
            <w:hideMark/>
          </w:tcPr>
          <w:p w14:paraId="37874A9A"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1.16</w:t>
            </w:r>
          </w:p>
        </w:tc>
        <w:tc>
          <w:tcPr>
            <w:tcW w:w="1418" w:type="dxa"/>
            <w:tcBorders>
              <w:top w:val="nil"/>
              <w:left w:val="nil"/>
              <w:bottom w:val="single" w:sz="4" w:space="0" w:color="auto"/>
              <w:right w:val="single" w:sz="4" w:space="0" w:color="auto"/>
            </w:tcBorders>
            <w:shd w:val="clear" w:color="auto" w:fill="auto"/>
            <w:noWrap/>
            <w:vAlign w:val="bottom"/>
            <w:hideMark/>
          </w:tcPr>
          <w:p w14:paraId="5C45C093"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0.0645</w:t>
            </w:r>
          </w:p>
        </w:tc>
        <w:tc>
          <w:tcPr>
            <w:tcW w:w="850" w:type="dxa"/>
            <w:tcBorders>
              <w:top w:val="nil"/>
              <w:left w:val="nil"/>
              <w:bottom w:val="single" w:sz="4" w:space="0" w:color="auto"/>
              <w:right w:val="single" w:sz="4" w:space="0" w:color="auto"/>
            </w:tcBorders>
            <w:shd w:val="clear" w:color="auto" w:fill="auto"/>
            <w:noWrap/>
            <w:vAlign w:val="bottom"/>
            <w:hideMark/>
          </w:tcPr>
          <w:p w14:paraId="7AF99DF1"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0.580</w:t>
            </w:r>
          </w:p>
        </w:tc>
        <w:tc>
          <w:tcPr>
            <w:tcW w:w="1134" w:type="dxa"/>
            <w:tcBorders>
              <w:top w:val="nil"/>
              <w:left w:val="nil"/>
              <w:bottom w:val="single" w:sz="4" w:space="0" w:color="auto"/>
              <w:right w:val="single" w:sz="4" w:space="0" w:color="auto"/>
            </w:tcBorders>
            <w:shd w:val="clear" w:color="auto" w:fill="auto"/>
            <w:noWrap/>
            <w:vAlign w:val="bottom"/>
            <w:hideMark/>
          </w:tcPr>
          <w:p w14:paraId="552D1EE2"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-0.237</w:t>
            </w:r>
          </w:p>
        </w:tc>
      </w:tr>
      <w:tr w:rsidR="00C81203" w:rsidRPr="00C81203" w14:paraId="2F54A70A" w14:textId="77777777" w:rsidTr="00C81203">
        <w:trPr>
          <w:trHeight w:val="30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0007C8A3"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20</w:t>
            </w:r>
          </w:p>
        </w:tc>
        <w:tc>
          <w:tcPr>
            <w:tcW w:w="920" w:type="dxa"/>
            <w:tcBorders>
              <w:top w:val="nil"/>
              <w:left w:val="nil"/>
              <w:bottom w:val="single" w:sz="4" w:space="0" w:color="auto"/>
              <w:right w:val="single" w:sz="4" w:space="0" w:color="auto"/>
            </w:tcBorders>
            <w:shd w:val="clear" w:color="auto" w:fill="auto"/>
            <w:noWrap/>
            <w:vAlign w:val="bottom"/>
            <w:hideMark/>
          </w:tcPr>
          <w:p w14:paraId="45A8B3DC"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72.9</w:t>
            </w:r>
          </w:p>
        </w:tc>
        <w:tc>
          <w:tcPr>
            <w:tcW w:w="960" w:type="dxa"/>
            <w:tcBorders>
              <w:top w:val="nil"/>
              <w:left w:val="nil"/>
              <w:bottom w:val="single" w:sz="4" w:space="0" w:color="auto"/>
              <w:right w:val="single" w:sz="4" w:space="0" w:color="auto"/>
            </w:tcBorders>
            <w:shd w:val="clear" w:color="auto" w:fill="auto"/>
            <w:noWrap/>
            <w:vAlign w:val="bottom"/>
            <w:hideMark/>
          </w:tcPr>
          <w:p w14:paraId="7408E3EC"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0.729</w:t>
            </w:r>
          </w:p>
        </w:tc>
        <w:tc>
          <w:tcPr>
            <w:tcW w:w="900" w:type="dxa"/>
            <w:tcBorders>
              <w:top w:val="nil"/>
              <w:left w:val="nil"/>
              <w:bottom w:val="single" w:sz="4" w:space="0" w:color="auto"/>
              <w:right w:val="single" w:sz="4" w:space="0" w:color="auto"/>
            </w:tcBorders>
            <w:shd w:val="clear" w:color="auto" w:fill="auto"/>
            <w:noWrap/>
            <w:vAlign w:val="bottom"/>
            <w:hideMark/>
          </w:tcPr>
          <w:p w14:paraId="141CDCE2"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0.137</w:t>
            </w:r>
          </w:p>
        </w:tc>
        <w:tc>
          <w:tcPr>
            <w:tcW w:w="880" w:type="dxa"/>
            <w:tcBorders>
              <w:top w:val="nil"/>
              <w:left w:val="nil"/>
              <w:bottom w:val="single" w:sz="4" w:space="0" w:color="auto"/>
              <w:right w:val="single" w:sz="4" w:space="0" w:color="auto"/>
            </w:tcBorders>
            <w:shd w:val="clear" w:color="auto" w:fill="auto"/>
            <w:noWrap/>
            <w:vAlign w:val="bottom"/>
            <w:hideMark/>
          </w:tcPr>
          <w:p w14:paraId="32527F3A"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1.16</w:t>
            </w:r>
          </w:p>
        </w:tc>
        <w:tc>
          <w:tcPr>
            <w:tcW w:w="1434" w:type="dxa"/>
            <w:tcBorders>
              <w:top w:val="nil"/>
              <w:left w:val="nil"/>
              <w:bottom w:val="single" w:sz="4" w:space="0" w:color="auto"/>
              <w:right w:val="single" w:sz="4" w:space="0" w:color="auto"/>
            </w:tcBorders>
            <w:shd w:val="clear" w:color="auto" w:fill="auto"/>
            <w:noWrap/>
            <w:vAlign w:val="bottom"/>
            <w:hideMark/>
          </w:tcPr>
          <w:p w14:paraId="21E7A598"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1.14</w:t>
            </w:r>
          </w:p>
        </w:tc>
        <w:tc>
          <w:tcPr>
            <w:tcW w:w="1418" w:type="dxa"/>
            <w:tcBorders>
              <w:top w:val="nil"/>
              <w:left w:val="nil"/>
              <w:bottom w:val="single" w:sz="4" w:space="0" w:color="auto"/>
              <w:right w:val="single" w:sz="4" w:space="0" w:color="auto"/>
            </w:tcBorders>
            <w:shd w:val="clear" w:color="auto" w:fill="auto"/>
            <w:noWrap/>
            <w:vAlign w:val="bottom"/>
            <w:hideMark/>
          </w:tcPr>
          <w:p w14:paraId="4EC883AC"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0.0569</w:t>
            </w:r>
          </w:p>
        </w:tc>
        <w:tc>
          <w:tcPr>
            <w:tcW w:w="850" w:type="dxa"/>
            <w:tcBorders>
              <w:top w:val="nil"/>
              <w:left w:val="nil"/>
              <w:bottom w:val="single" w:sz="4" w:space="0" w:color="auto"/>
              <w:right w:val="single" w:sz="4" w:space="0" w:color="auto"/>
            </w:tcBorders>
            <w:shd w:val="clear" w:color="auto" w:fill="auto"/>
            <w:noWrap/>
            <w:vAlign w:val="bottom"/>
            <w:hideMark/>
          </w:tcPr>
          <w:p w14:paraId="7D7033F3"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0.570</w:t>
            </w:r>
          </w:p>
        </w:tc>
        <w:tc>
          <w:tcPr>
            <w:tcW w:w="1134" w:type="dxa"/>
            <w:tcBorders>
              <w:top w:val="nil"/>
              <w:left w:val="nil"/>
              <w:bottom w:val="single" w:sz="4" w:space="0" w:color="auto"/>
              <w:right w:val="single" w:sz="4" w:space="0" w:color="auto"/>
            </w:tcBorders>
            <w:shd w:val="clear" w:color="auto" w:fill="auto"/>
            <w:noWrap/>
            <w:vAlign w:val="bottom"/>
            <w:hideMark/>
          </w:tcPr>
          <w:p w14:paraId="5485E2A5"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-0.244</w:t>
            </w:r>
          </w:p>
        </w:tc>
      </w:tr>
      <w:tr w:rsidR="00C81203" w:rsidRPr="00C81203" w14:paraId="6292F318" w14:textId="77777777" w:rsidTr="00C81203">
        <w:trPr>
          <w:trHeight w:val="30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5D98EEF7"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25</w:t>
            </w:r>
          </w:p>
        </w:tc>
        <w:tc>
          <w:tcPr>
            <w:tcW w:w="920" w:type="dxa"/>
            <w:tcBorders>
              <w:top w:val="nil"/>
              <w:left w:val="nil"/>
              <w:bottom w:val="single" w:sz="4" w:space="0" w:color="auto"/>
              <w:right w:val="single" w:sz="4" w:space="0" w:color="auto"/>
            </w:tcBorders>
            <w:shd w:val="clear" w:color="auto" w:fill="auto"/>
            <w:noWrap/>
            <w:vAlign w:val="bottom"/>
            <w:hideMark/>
          </w:tcPr>
          <w:p w14:paraId="4F146CBF" w14:textId="5F94B5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67</w:t>
            </w:r>
            <w:r w:rsidR="008034EA">
              <w:rPr>
                <w:rFonts w:ascii="Calibri" w:eastAsia="Times New Roman" w:hAnsi="Calibri" w:cs="Times New Roman"/>
                <w:color w:val="000000"/>
              </w:rPr>
              <w:t>.0</w:t>
            </w:r>
          </w:p>
        </w:tc>
        <w:tc>
          <w:tcPr>
            <w:tcW w:w="960" w:type="dxa"/>
            <w:tcBorders>
              <w:top w:val="nil"/>
              <w:left w:val="nil"/>
              <w:bottom w:val="single" w:sz="4" w:space="0" w:color="auto"/>
              <w:right w:val="single" w:sz="4" w:space="0" w:color="auto"/>
            </w:tcBorders>
            <w:shd w:val="clear" w:color="auto" w:fill="auto"/>
            <w:noWrap/>
            <w:vAlign w:val="bottom"/>
            <w:hideMark/>
          </w:tcPr>
          <w:p w14:paraId="5D9CAE42"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0.67</w:t>
            </w:r>
          </w:p>
        </w:tc>
        <w:tc>
          <w:tcPr>
            <w:tcW w:w="900" w:type="dxa"/>
            <w:tcBorders>
              <w:top w:val="nil"/>
              <w:left w:val="nil"/>
              <w:bottom w:val="single" w:sz="4" w:space="0" w:color="auto"/>
              <w:right w:val="single" w:sz="4" w:space="0" w:color="auto"/>
            </w:tcBorders>
            <w:shd w:val="clear" w:color="auto" w:fill="auto"/>
            <w:noWrap/>
            <w:vAlign w:val="bottom"/>
            <w:hideMark/>
          </w:tcPr>
          <w:p w14:paraId="5ED5EFC5"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0.174</w:t>
            </w:r>
          </w:p>
        </w:tc>
        <w:tc>
          <w:tcPr>
            <w:tcW w:w="880" w:type="dxa"/>
            <w:tcBorders>
              <w:top w:val="nil"/>
              <w:left w:val="nil"/>
              <w:bottom w:val="single" w:sz="4" w:space="0" w:color="auto"/>
              <w:right w:val="single" w:sz="4" w:space="0" w:color="auto"/>
            </w:tcBorders>
            <w:shd w:val="clear" w:color="auto" w:fill="auto"/>
            <w:noWrap/>
            <w:vAlign w:val="bottom"/>
            <w:hideMark/>
          </w:tcPr>
          <w:p w14:paraId="505C3195"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1.12</w:t>
            </w:r>
          </w:p>
        </w:tc>
        <w:tc>
          <w:tcPr>
            <w:tcW w:w="1434" w:type="dxa"/>
            <w:tcBorders>
              <w:top w:val="nil"/>
              <w:left w:val="nil"/>
              <w:bottom w:val="single" w:sz="4" w:space="0" w:color="auto"/>
              <w:right w:val="single" w:sz="4" w:space="0" w:color="auto"/>
            </w:tcBorders>
            <w:shd w:val="clear" w:color="auto" w:fill="auto"/>
            <w:noWrap/>
            <w:vAlign w:val="bottom"/>
            <w:hideMark/>
          </w:tcPr>
          <w:p w14:paraId="7BE6F2DF"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1.11</w:t>
            </w:r>
          </w:p>
        </w:tc>
        <w:tc>
          <w:tcPr>
            <w:tcW w:w="1418" w:type="dxa"/>
            <w:tcBorders>
              <w:top w:val="nil"/>
              <w:left w:val="nil"/>
              <w:bottom w:val="single" w:sz="4" w:space="0" w:color="auto"/>
              <w:right w:val="single" w:sz="4" w:space="0" w:color="auto"/>
            </w:tcBorders>
            <w:shd w:val="clear" w:color="auto" w:fill="auto"/>
            <w:noWrap/>
            <w:vAlign w:val="bottom"/>
            <w:hideMark/>
          </w:tcPr>
          <w:p w14:paraId="66005BBB"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0.0453</w:t>
            </w:r>
          </w:p>
        </w:tc>
        <w:tc>
          <w:tcPr>
            <w:tcW w:w="850" w:type="dxa"/>
            <w:tcBorders>
              <w:top w:val="nil"/>
              <w:left w:val="nil"/>
              <w:bottom w:val="single" w:sz="4" w:space="0" w:color="auto"/>
              <w:right w:val="single" w:sz="4" w:space="0" w:color="auto"/>
            </w:tcBorders>
            <w:shd w:val="clear" w:color="auto" w:fill="auto"/>
            <w:noWrap/>
            <w:vAlign w:val="bottom"/>
            <w:hideMark/>
          </w:tcPr>
          <w:p w14:paraId="36CC058D"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0.555</w:t>
            </w:r>
          </w:p>
        </w:tc>
        <w:tc>
          <w:tcPr>
            <w:tcW w:w="1134" w:type="dxa"/>
            <w:tcBorders>
              <w:top w:val="nil"/>
              <w:left w:val="nil"/>
              <w:bottom w:val="single" w:sz="4" w:space="0" w:color="auto"/>
              <w:right w:val="single" w:sz="4" w:space="0" w:color="auto"/>
            </w:tcBorders>
            <w:shd w:val="clear" w:color="auto" w:fill="auto"/>
            <w:noWrap/>
            <w:vAlign w:val="bottom"/>
            <w:hideMark/>
          </w:tcPr>
          <w:p w14:paraId="4BFDCC49"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-0.256</w:t>
            </w:r>
          </w:p>
        </w:tc>
      </w:tr>
      <w:tr w:rsidR="00C81203" w:rsidRPr="00C81203" w14:paraId="0CB7320D" w14:textId="77777777" w:rsidTr="00C81203">
        <w:trPr>
          <w:trHeight w:val="30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3A84D31C"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30</w:t>
            </w:r>
          </w:p>
        </w:tc>
        <w:tc>
          <w:tcPr>
            <w:tcW w:w="920" w:type="dxa"/>
            <w:tcBorders>
              <w:top w:val="nil"/>
              <w:left w:val="nil"/>
              <w:bottom w:val="single" w:sz="4" w:space="0" w:color="auto"/>
              <w:right w:val="single" w:sz="4" w:space="0" w:color="auto"/>
            </w:tcBorders>
            <w:shd w:val="clear" w:color="auto" w:fill="auto"/>
            <w:noWrap/>
            <w:vAlign w:val="bottom"/>
            <w:hideMark/>
          </w:tcPr>
          <w:p w14:paraId="14A3A886"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62.5</w:t>
            </w:r>
          </w:p>
        </w:tc>
        <w:tc>
          <w:tcPr>
            <w:tcW w:w="960" w:type="dxa"/>
            <w:tcBorders>
              <w:top w:val="nil"/>
              <w:left w:val="nil"/>
              <w:bottom w:val="single" w:sz="4" w:space="0" w:color="auto"/>
              <w:right w:val="single" w:sz="4" w:space="0" w:color="auto"/>
            </w:tcBorders>
            <w:shd w:val="clear" w:color="auto" w:fill="auto"/>
            <w:noWrap/>
            <w:vAlign w:val="bottom"/>
            <w:hideMark/>
          </w:tcPr>
          <w:p w14:paraId="6584DDDE"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0.625</w:t>
            </w:r>
          </w:p>
        </w:tc>
        <w:tc>
          <w:tcPr>
            <w:tcW w:w="900" w:type="dxa"/>
            <w:tcBorders>
              <w:top w:val="nil"/>
              <w:left w:val="nil"/>
              <w:bottom w:val="single" w:sz="4" w:space="0" w:color="auto"/>
              <w:right w:val="single" w:sz="4" w:space="0" w:color="auto"/>
            </w:tcBorders>
            <w:shd w:val="clear" w:color="auto" w:fill="auto"/>
            <w:noWrap/>
            <w:vAlign w:val="bottom"/>
            <w:hideMark/>
          </w:tcPr>
          <w:p w14:paraId="3540688A"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0.204</w:t>
            </w:r>
          </w:p>
        </w:tc>
        <w:tc>
          <w:tcPr>
            <w:tcW w:w="880" w:type="dxa"/>
            <w:tcBorders>
              <w:top w:val="nil"/>
              <w:left w:val="nil"/>
              <w:bottom w:val="single" w:sz="4" w:space="0" w:color="auto"/>
              <w:right w:val="single" w:sz="4" w:space="0" w:color="auto"/>
            </w:tcBorders>
            <w:shd w:val="clear" w:color="auto" w:fill="auto"/>
            <w:noWrap/>
            <w:vAlign w:val="bottom"/>
            <w:hideMark/>
          </w:tcPr>
          <w:p w14:paraId="02F73647"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1.09</w:t>
            </w:r>
          </w:p>
        </w:tc>
        <w:tc>
          <w:tcPr>
            <w:tcW w:w="1434" w:type="dxa"/>
            <w:tcBorders>
              <w:top w:val="nil"/>
              <w:left w:val="nil"/>
              <w:bottom w:val="single" w:sz="4" w:space="0" w:color="auto"/>
              <w:right w:val="single" w:sz="4" w:space="0" w:color="auto"/>
            </w:tcBorders>
            <w:shd w:val="clear" w:color="auto" w:fill="auto"/>
            <w:noWrap/>
            <w:vAlign w:val="bottom"/>
            <w:hideMark/>
          </w:tcPr>
          <w:p w14:paraId="60E9E17C"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1.07</w:t>
            </w:r>
          </w:p>
        </w:tc>
        <w:tc>
          <w:tcPr>
            <w:tcW w:w="1418" w:type="dxa"/>
            <w:tcBorders>
              <w:top w:val="nil"/>
              <w:left w:val="nil"/>
              <w:bottom w:val="single" w:sz="4" w:space="0" w:color="auto"/>
              <w:right w:val="single" w:sz="4" w:space="0" w:color="auto"/>
            </w:tcBorders>
            <w:shd w:val="clear" w:color="auto" w:fill="auto"/>
            <w:noWrap/>
            <w:vAlign w:val="bottom"/>
            <w:hideMark/>
          </w:tcPr>
          <w:p w14:paraId="077C4BE3"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0.0294</w:t>
            </w:r>
          </w:p>
        </w:tc>
        <w:tc>
          <w:tcPr>
            <w:tcW w:w="850" w:type="dxa"/>
            <w:tcBorders>
              <w:top w:val="nil"/>
              <w:left w:val="nil"/>
              <w:bottom w:val="single" w:sz="4" w:space="0" w:color="auto"/>
              <w:right w:val="single" w:sz="4" w:space="0" w:color="auto"/>
            </w:tcBorders>
            <w:shd w:val="clear" w:color="auto" w:fill="auto"/>
            <w:noWrap/>
            <w:vAlign w:val="bottom"/>
            <w:hideMark/>
          </w:tcPr>
          <w:p w14:paraId="4677F4EB"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0.535</w:t>
            </w:r>
          </w:p>
        </w:tc>
        <w:tc>
          <w:tcPr>
            <w:tcW w:w="1134" w:type="dxa"/>
            <w:tcBorders>
              <w:top w:val="nil"/>
              <w:left w:val="nil"/>
              <w:bottom w:val="single" w:sz="4" w:space="0" w:color="auto"/>
              <w:right w:val="single" w:sz="4" w:space="0" w:color="auto"/>
            </w:tcBorders>
            <w:shd w:val="clear" w:color="auto" w:fill="auto"/>
            <w:noWrap/>
            <w:vAlign w:val="bottom"/>
            <w:hideMark/>
          </w:tcPr>
          <w:p w14:paraId="02FBB0B8"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-0.272</w:t>
            </w:r>
          </w:p>
        </w:tc>
      </w:tr>
      <w:tr w:rsidR="00C81203" w:rsidRPr="00C81203" w14:paraId="13DF5A7C" w14:textId="77777777" w:rsidTr="00C81203">
        <w:trPr>
          <w:trHeight w:val="30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6B07E0D5"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35</w:t>
            </w:r>
          </w:p>
        </w:tc>
        <w:tc>
          <w:tcPr>
            <w:tcW w:w="920" w:type="dxa"/>
            <w:tcBorders>
              <w:top w:val="nil"/>
              <w:left w:val="nil"/>
              <w:bottom w:val="single" w:sz="4" w:space="0" w:color="auto"/>
              <w:right w:val="single" w:sz="4" w:space="0" w:color="auto"/>
            </w:tcBorders>
            <w:shd w:val="clear" w:color="auto" w:fill="auto"/>
            <w:noWrap/>
            <w:vAlign w:val="bottom"/>
            <w:hideMark/>
          </w:tcPr>
          <w:p w14:paraId="2849407C" w14:textId="1A7D9A49"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58</w:t>
            </w:r>
            <w:r w:rsidR="008034EA">
              <w:rPr>
                <w:rFonts w:ascii="Calibri" w:eastAsia="Times New Roman" w:hAnsi="Calibri" w:cs="Times New Roman"/>
                <w:color w:val="000000"/>
              </w:rPr>
              <w:t>.0</w:t>
            </w:r>
          </w:p>
        </w:tc>
        <w:tc>
          <w:tcPr>
            <w:tcW w:w="960" w:type="dxa"/>
            <w:tcBorders>
              <w:top w:val="nil"/>
              <w:left w:val="nil"/>
              <w:bottom w:val="single" w:sz="4" w:space="0" w:color="auto"/>
              <w:right w:val="single" w:sz="4" w:space="0" w:color="auto"/>
            </w:tcBorders>
            <w:shd w:val="clear" w:color="auto" w:fill="auto"/>
            <w:noWrap/>
            <w:vAlign w:val="bottom"/>
            <w:hideMark/>
          </w:tcPr>
          <w:p w14:paraId="1D3B9C02"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0.58</w:t>
            </w:r>
          </w:p>
        </w:tc>
        <w:tc>
          <w:tcPr>
            <w:tcW w:w="900" w:type="dxa"/>
            <w:tcBorders>
              <w:top w:val="nil"/>
              <w:left w:val="nil"/>
              <w:bottom w:val="single" w:sz="4" w:space="0" w:color="auto"/>
              <w:right w:val="single" w:sz="4" w:space="0" w:color="auto"/>
            </w:tcBorders>
            <w:shd w:val="clear" w:color="auto" w:fill="auto"/>
            <w:noWrap/>
            <w:vAlign w:val="bottom"/>
            <w:hideMark/>
          </w:tcPr>
          <w:p w14:paraId="12DCACBB"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0.237</w:t>
            </w:r>
          </w:p>
        </w:tc>
        <w:tc>
          <w:tcPr>
            <w:tcW w:w="880" w:type="dxa"/>
            <w:tcBorders>
              <w:top w:val="nil"/>
              <w:left w:val="nil"/>
              <w:bottom w:val="single" w:sz="4" w:space="0" w:color="auto"/>
              <w:right w:val="single" w:sz="4" w:space="0" w:color="auto"/>
            </w:tcBorders>
            <w:shd w:val="clear" w:color="auto" w:fill="auto"/>
            <w:noWrap/>
            <w:vAlign w:val="bottom"/>
            <w:hideMark/>
          </w:tcPr>
          <w:p w14:paraId="36DB37A8"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1.06</w:t>
            </w:r>
          </w:p>
        </w:tc>
        <w:tc>
          <w:tcPr>
            <w:tcW w:w="1434" w:type="dxa"/>
            <w:tcBorders>
              <w:top w:val="nil"/>
              <w:left w:val="nil"/>
              <w:bottom w:val="single" w:sz="4" w:space="0" w:color="auto"/>
              <w:right w:val="single" w:sz="4" w:space="0" w:color="auto"/>
            </w:tcBorders>
            <w:shd w:val="clear" w:color="auto" w:fill="auto"/>
            <w:noWrap/>
            <w:vAlign w:val="bottom"/>
            <w:hideMark/>
          </w:tcPr>
          <w:p w14:paraId="12F30AF1"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1.06</w:t>
            </w:r>
          </w:p>
        </w:tc>
        <w:tc>
          <w:tcPr>
            <w:tcW w:w="1418" w:type="dxa"/>
            <w:tcBorders>
              <w:top w:val="nil"/>
              <w:left w:val="nil"/>
              <w:bottom w:val="single" w:sz="4" w:space="0" w:color="auto"/>
              <w:right w:val="single" w:sz="4" w:space="0" w:color="auto"/>
            </w:tcBorders>
            <w:shd w:val="clear" w:color="auto" w:fill="auto"/>
            <w:noWrap/>
            <w:vAlign w:val="bottom"/>
            <w:hideMark/>
          </w:tcPr>
          <w:p w14:paraId="10F76A0A"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0.0236</w:t>
            </w:r>
          </w:p>
        </w:tc>
        <w:tc>
          <w:tcPr>
            <w:tcW w:w="850" w:type="dxa"/>
            <w:tcBorders>
              <w:top w:val="nil"/>
              <w:left w:val="nil"/>
              <w:bottom w:val="single" w:sz="4" w:space="0" w:color="auto"/>
              <w:right w:val="single" w:sz="4" w:space="0" w:color="auto"/>
            </w:tcBorders>
            <w:shd w:val="clear" w:color="auto" w:fill="auto"/>
            <w:noWrap/>
            <w:vAlign w:val="bottom"/>
            <w:hideMark/>
          </w:tcPr>
          <w:p w14:paraId="7EABB4BB"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0.528</w:t>
            </w:r>
          </w:p>
        </w:tc>
        <w:tc>
          <w:tcPr>
            <w:tcW w:w="1134" w:type="dxa"/>
            <w:tcBorders>
              <w:top w:val="nil"/>
              <w:left w:val="nil"/>
              <w:bottom w:val="single" w:sz="4" w:space="0" w:color="auto"/>
              <w:right w:val="single" w:sz="4" w:space="0" w:color="auto"/>
            </w:tcBorders>
            <w:shd w:val="clear" w:color="auto" w:fill="auto"/>
            <w:noWrap/>
            <w:vAlign w:val="bottom"/>
            <w:hideMark/>
          </w:tcPr>
          <w:p w14:paraId="1C41657E"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-0.277</w:t>
            </w:r>
          </w:p>
        </w:tc>
      </w:tr>
      <w:tr w:rsidR="00C81203" w:rsidRPr="00C81203" w14:paraId="0C23277D" w14:textId="77777777" w:rsidTr="00C81203">
        <w:trPr>
          <w:trHeight w:val="30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7A9EF400"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40</w:t>
            </w:r>
          </w:p>
        </w:tc>
        <w:tc>
          <w:tcPr>
            <w:tcW w:w="920" w:type="dxa"/>
            <w:tcBorders>
              <w:top w:val="nil"/>
              <w:left w:val="nil"/>
              <w:bottom w:val="single" w:sz="4" w:space="0" w:color="auto"/>
              <w:right w:val="single" w:sz="4" w:space="0" w:color="auto"/>
            </w:tcBorders>
            <w:shd w:val="clear" w:color="auto" w:fill="auto"/>
            <w:noWrap/>
            <w:vAlign w:val="bottom"/>
            <w:hideMark/>
          </w:tcPr>
          <w:p w14:paraId="3F03A39A"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54.5</w:t>
            </w:r>
          </w:p>
        </w:tc>
        <w:tc>
          <w:tcPr>
            <w:tcW w:w="960" w:type="dxa"/>
            <w:tcBorders>
              <w:top w:val="nil"/>
              <w:left w:val="nil"/>
              <w:bottom w:val="single" w:sz="4" w:space="0" w:color="auto"/>
              <w:right w:val="single" w:sz="4" w:space="0" w:color="auto"/>
            </w:tcBorders>
            <w:shd w:val="clear" w:color="auto" w:fill="auto"/>
            <w:noWrap/>
            <w:vAlign w:val="bottom"/>
            <w:hideMark/>
          </w:tcPr>
          <w:p w14:paraId="09A831AD"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0.545</w:t>
            </w:r>
          </w:p>
        </w:tc>
        <w:tc>
          <w:tcPr>
            <w:tcW w:w="900" w:type="dxa"/>
            <w:tcBorders>
              <w:top w:val="nil"/>
              <w:left w:val="nil"/>
              <w:bottom w:val="single" w:sz="4" w:space="0" w:color="auto"/>
              <w:right w:val="single" w:sz="4" w:space="0" w:color="auto"/>
            </w:tcBorders>
            <w:shd w:val="clear" w:color="auto" w:fill="auto"/>
            <w:noWrap/>
            <w:vAlign w:val="bottom"/>
            <w:hideMark/>
          </w:tcPr>
          <w:p w14:paraId="14866E73"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0.264</w:t>
            </w:r>
          </w:p>
        </w:tc>
        <w:tc>
          <w:tcPr>
            <w:tcW w:w="880" w:type="dxa"/>
            <w:tcBorders>
              <w:top w:val="nil"/>
              <w:left w:val="nil"/>
              <w:bottom w:val="single" w:sz="4" w:space="0" w:color="auto"/>
              <w:right w:val="single" w:sz="4" w:space="0" w:color="auto"/>
            </w:tcBorders>
            <w:shd w:val="clear" w:color="auto" w:fill="auto"/>
            <w:noWrap/>
            <w:vAlign w:val="bottom"/>
            <w:hideMark/>
          </w:tcPr>
          <w:p w14:paraId="0447F8E3"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1.03</w:t>
            </w:r>
          </w:p>
        </w:tc>
        <w:tc>
          <w:tcPr>
            <w:tcW w:w="1434" w:type="dxa"/>
            <w:tcBorders>
              <w:top w:val="nil"/>
              <w:left w:val="nil"/>
              <w:bottom w:val="single" w:sz="4" w:space="0" w:color="auto"/>
              <w:right w:val="single" w:sz="4" w:space="0" w:color="auto"/>
            </w:tcBorders>
            <w:shd w:val="clear" w:color="auto" w:fill="auto"/>
            <w:noWrap/>
            <w:vAlign w:val="bottom"/>
            <w:hideMark/>
          </w:tcPr>
          <w:p w14:paraId="5823DE67"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1.03</w:t>
            </w:r>
          </w:p>
        </w:tc>
        <w:tc>
          <w:tcPr>
            <w:tcW w:w="1418" w:type="dxa"/>
            <w:tcBorders>
              <w:top w:val="nil"/>
              <w:left w:val="nil"/>
              <w:bottom w:val="single" w:sz="4" w:space="0" w:color="auto"/>
              <w:right w:val="single" w:sz="4" w:space="0" w:color="auto"/>
            </w:tcBorders>
            <w:shd w:val="clear" w:color="auto" w:fill="auto"/>
            <w:noWrap/>
            <w:vAlign w:val="bottom"/>
            <w:hideMark/>
          </w:tcPr>
          <w:p w14:paraId="7317E943"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0.0123</w:t>
            </w:r>
          </w:p>
        </w:tc>
        <w:tc>
          <w:tcPr>
            <w:tcW w:w="850" w:type="dxa"/>
            <w:tcBorders>
              <w:top w:val="nil"/>
              <w:left w:val="nil"/>
              <w:bottom w:val="single" w:sz="4" w:space="0" w:color="auto"/>
              <w:right w:val="single" w:sz="4" w:space="0" w:color="auto"/>
            </w:tcBorders>
            <w:shd w:val="clear" w:color="auto" w:fill="auto"/>
            <w:noWrap/>
            <w:vAlign w:val="bottom"/>
            <w:hideMark/>
          </w:tcPr>
          <w:p w14:paraId="775C92FE"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0.514</w:t>
            </w:r>
          </w:p>
        </w:tc>
        <w:tc>
          <w:tcPr>
            <w:tcW w:w="1134" w:type="dxa"/>
            <w:tcBorders>
              <w:top w:val="nil"/>
              <w:left w:val="nil"/>
              <w:bottom w:val="single" w:sz="4" w:space="0" w:color="auto"/>
              <w:right w:val="single" w:sz="4" w:space="0" w:color="auto"/>
            </w:tcBorders>
            <w:shd w:val="clear" w:color="auto" w:fill="auto"/>
            <w:noWrap/>
            <w:vAlign w:val="bottom"/>
            <w:hideMark/>
          </w:tcPr>
          <w:p w14:paraId="35800A98"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-0.289</w:t>
            </w:r>
          </w:p>
        </w:tc>
      </w:tr>
      <w:tr w:rsidR="00C81203" w:rsidRPr="00C81203" w14:paraId="745D450D" w14:textId="77777777" w:rsidTr="00C81203">
        <w:trPr>
          <w:trHeight w:val="30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3BAE97B7" w14:textId="566FC422"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4</w:t>
            </w:r>
            <w:r w:rsidR="006A217B">
              <w:rPr>
                <w:rFonts w:ascii="Calibri" w:eastAsia="Times New Roman" w:hAnsi="Calibri" w:cs="Times New Roman"/>
                <w:color w:val="000000"/>
              </w:rPr>
              <w:t>0</w:t>
            </w:r>
          </w:p>
        </w:tc>
        <w:tc>
          <w:tcPr>
            <w:tcW w:w="920" w:type="dxa"/>
            <w:tcBorders>
              <w:top w:val="nil"/>
              <w:left w:val="nil"/>
              <w:bottom w:val="single" w:sz="4" w:space="0" w:color="auto"/>
              <w:right w:val="single" w:sz="4" w:space="0" w:color="auto"/>
            </w:tcBorders>
            <w:shd w:val="clear" w:color="auto" w:fill="auto"/>
            <w:noWrap/>
            <w:vAlign w:val="bottom"/>
            <w:hideMark/>
          </w:tcPr>
          <w:p w14:paraId="33FF0EE3"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51.5</w:t>
            </w:r>
          </w:p>
        </w:tc>
        <w:tc>
          <w:tcPr>
            <w:tcW w:w="960" w:type="dxa"/>
            <w:tcBorders>
              <w:top w:val="nil"/>
              <w:left w:val="nil"/>
              <w:bottom w:val="single" w:sz="4" w:space="0" w:color="auto"/>
              <w:right w:val="single" w:sz="4" w:space="0" w:color="auto"/>
            </w:tcBorders>
            <w:shd w:val="clear" w:color="auto" w:fill="auto"/>
            <w:noWrap/>
            <w:vAlign w:val="bottom"/>
            <w:hideMark/>
          </w:tcPr>
          <w:p w14:paraId="5AEAF846"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0.515</w:t>
            </w:r>
          </w:p>
        </w:tc>
        <w:tc>
          <w:tcPr>
            <w:tcW w:w="900" w:type="dxa"/>
            <w:tcBorders>
              <w:top w:val="nil"/>
              <w:left w:val="nil"/>
              <w:bottom w:val="single" w:sz="4" w:space="0" w:color="auto"/>
              <w:right w:val="single" w:sz="4" w:space="0" w:color="auto"/>
            </w:tcBorders>
            <w:shd w:val="clear" w:color="auto" w:fill="auto"/>
            <w:noWrap/>
            <w:vAlign w:val="bottom"/>
            <w:hideMark/>
          </w:tcPr>
          <w:p w14:paraId="03437F28"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0.288</w:t>
            </w:r>
          </w:p>
        </w:tc>
        <w:tc>
          <w:tcPr>
            <w:tcW w:w="880" w:type="dxa"/>
            <w:tcBorders>
              <w:top w:val="nil"/>
              <w:left w:val="nil"/>
              <w:bottom w:val="single" w:sz="4" w:space="0" w:color="auto"/>
              <w:right w:val="single" w:sz="4" w:space="0" w:color="auto"/>
            </w:tcBorders>
            <w:shd w:val="clear" w:color="auto" w:fill="auto"/>
            <w:noWrap/>
            <w:vAlign w:val="bottom"/>
            <w:hideMark/>
          </w:tcPr>
          <w:p w14:paraId="4F71E052"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1.00</w:t>
            </w:r>
          </w:p>
        </w:tc>
        <w:tc>
          <w:tcPr>
            <w:tcW w:w="1434" w:type="dxa"/>
            <w:tcBorders>
              <w:top w:val="nil"/>
              <w:left w:val="nil"/>
              <w:bottom w:val="single" w:sz="4" w:space="0" w:color="auto"/>
              <w:right w:val="single" w:sz="4" w:space="0" w:color="auto"/>
            </w:tcBorders>
            <w:shd w:val="clear" w:color="auto" w:fill="auto"/>
            <w:noWrap/>
            <w:vAlign w:val="bottom"/>
            <w:hideMark/>
          </w:tcPr>
          <w:p w14:paraId="5EB78BDF"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1.00</w:t>
            </w:r>
          </w:p>
        </w:tc>
        <w:tc>
          <w:tcPr>
            <w:tcW w:w="1418" w:type="dxa"/>
            <w:tcBorders>
              <w:top w:val="nil"/>
              <w:left w:val="nil"/>
              <w:bottom w:val="single" w:sz="4" w:space="0" w:color="auto"/>
              <w:right w:val="single" w:sz="4" w:space="0" w:color="auto"/>
            </w:tcBorders>
            <w:shd w:val="clear" w:color="auto" w:fill="auto"/>
            <w:noWrap/>
            <w:vAlign w:val="bottom"/>
            <w:hideMark/>
          </w:tcPr>
          <w:p w14:paraId="427DD1F0" w14:textId="2A33787F" w:rsidR="00C81203" w:rsidRPr="00C81203" w:rsidRDefault="006A217B" w:rsidP="00C81203">
            <w:pPr>
              <w:jc w:val="right"/>
              <w:rPr>
                <w:rFonts w:ascii="Calibri" w:eastAsia="Times New Roman" w:hAnsi="Calibri" w:cs="Times New Roman"/>
                <w:color w:val="000000"/>
              </w:rPr>
            </w:pPr>
            <w:r>
              <w:rPr>
                <w:rFonts w:ascii="Calibri" w:eastAsia="Times New Roman" w:hAnsi="Calibri" w:cs="Times New Roman"/>
                <w:color w:val="000000"/>
              </w:rPr>
              <w:t>0</w:t>
            </w:r>
          </w:p>
        </w:tc>
        <w:tc>
          <w:tcPr>
            <w:tcW w:w="850" w:type="dxa"/>
            <w:tcBorders>
              <w:top w:val="nil"/>
              <w:left w:val="nil"/>
              <w:bottom w:val="single" w:sz="4" w:space="0" w:color="auto"/>
              <w:right w:val="single" w:sz="4" w:space="0" w:color="auto"/>
            </w:tcBorders>
            <w:shd w:val="clear" w:color="auto" w:fill="auto"/>
            <w:noWrap/>
            <w:vAlign w:val="bottom"/>
            <w:hideMark/>
          </w:tcPr>
          <w:p w14:paraId="6FEBBB8D"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0.502</w:t>
            </w:r>
          </w:p>
        </w:tc>
        <w:tc>
          <w:tcPr>
            <w:tcW w:w="1134" w:type="dxa"/>
            <w:tcBorders>
              <w:top w:val="nil"/>
              <w:left w:val="nil"/>
              <w:bottom w:val="single" w:sz="4" w:space="0" w:color="auto"/>
              <w:right w:val="single" w:sz="4" w:space="0" w:color="auto"/>
            </w:tcBorders>
            <w:shd w:val="clear" w:color="auto" w:fill="auto"/>
            <w:noWrap/>
            <w:vAlign w:val="bottom"/>
            <w:hideMark/>
          </w:tcPr>
          <w:p w14:paraId="4187087C"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-0.299</w:t>
            </w:r>
          </w:p>
        </w:tc>
      </w:tr>
      <w:tr w:rsidR="00C81203" w:rsidRPr="00C81203" w14:paraId="76FD7B42" w14:textId="77777777" w:rsidTr="00C81203">
        <w:trPr>
          <w:trHeight w:val="30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392EF2EB"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50</w:t>
            </w:r>
          </w:p>
        </w:tc>
        <w:tc>
          <w:tcPr>
            <w:tcW w:w="920" w:type="dxa"/>
            <w:tcBorders>
              <w:top w:val="nil"/>
              <w:left w:val="nil"/>
              <w:bottom w:val="single" w:sz="4" w:space="0" w:color="auto"/>
              <w:right w:val="single" w:sz="4" w:space="0" w:color="auto"/>
            </w:tcBorders>
            <w:shd w:val="clear" w:color="auto" w:fill="auto"/>
            <w:noWrap/>
            <w:vAlign w:val="bottom"/>
            <w:hideMark/>
          </w:tcPr>
          <w:p w14:paraId="5929EA20"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48.5</w:t>
            </w:r>
          </w:p>
        </w:tc>
        <w:tc>
          <w:tcPr>
            <w:tcW w:w="960" w:type="dxa"/>
            <w:tcBorders>
              <w:top w:val="nil"/>
              <w:left w:val="nil"/>
              <w:bottom w:val="single" w:sz="4" w:space="0" w:color="auto"/>
              <w:right w:val="single" w:sz="4" w:space="0" w:color="auto"/>
            </w:tcBorders>
            <w:shd w:val="clear" w:color="auto" w:fill="auto"/>
            <w:noWrap/>
            <w:vAlign w:val="bottom"/>
            <w:hideMark/>
          </w:tcPr>
          <w:p w14:paraId="3807B5C7"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0.485</w:t>
            </w:r>
          </w:p>
        </w:tc>
        <w:tc>
          <w:tcPr>
            <w:tcW w:w="900" w:type="dxa"/>
            <w:tcBorders>
              <w:top w:val="nil"/>
              <w:left w:val="nil"/>
              <w:bottom w:val="single" w:sz="4" w:space="0" w:color="auto"/>
              <w:right w:val="single" w:sz="4" w:space="0" w:color="auto"/>
            </w:tcBorders>
            <w:shd w:val="clear" w:color="auto" w:fill="auto"/>
            <w:noWrap/>
            <w:vAlign w:val="bottom"/>
            <w:hideMark/>
          </w:tcPr>
          <w:p w14:paraId="1AD55934"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0.314</w:t>
            </w:r>
          </w:p>
        </w:tc>
        <w:tc>
          <w:tcPr>
            <w:tcW w:w="880" w:type="dxa"/>
            <w:tcBorders>
              <w:top w:val="nil"/>
              <w:left w:val="nil"/>
              <w:bottom w:val="single" w:sz="4" w:space="0" w:color="auto"/>
              <w:right w:val="single" w:sz="4" w:space="0" w:color="auto"/>
            </w:tcBorders>
            <w:shd w:val="clear" w:color="auto" w:fill="auto"/>
            <w:noWrap/>
            <w:vAlign w:val="bottom"/>
            <w:hideMark/>
          </w:tcPr>
          <w:p w14:paraId="05CBE56E"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0.978</w:t>
            </w:r>
          </w:p>
        </w:tc>
        <w:tc>
          <w:tcPr>
            <w:tcW w:w="1434" w:type="dxa"/>
            <w:tcBorders>
              <w:top w:val="nil"/>
              <w:left w:val="nil"/>
              <w:bottom w:val="single" w:sz="4" w:space="0" w:color="auto"/>
              <w:right w:val="single" w:sz="4" w:space="0" w:color="auto"/>
            </w:tcBorders>
            <w:shd w:val="clear" w:color="auto" w:fill="auto"/>
            <w:noWrap/>
            <w:vAlign w:val="bottom"/>
            <w:hideMark/>
          </w:tcPr>
          <w:p w14:paraId="7A2D4FA6"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0.978</w:t>
            </w:r>
          </w:p>
        </w:tc>
        <w:tc>
          <w:tcPr>
            <w:tcW w:w="1418" w:type="dxa"/>
            <w:tcBorders>
              <w:top w:val="nil"/>
              <w:left w:val="nil"/>
              <w:bottom w:val="single" w:sz="4" w:space="0" w:color="auto"/>
              <w:right w:val="single" w:sz="4" w:space="0" w:color="auto"/>
            </w:tcBorders>
            <w:shd w:val="clear" w:color="auto" w:fill="auto"/>
            <w:noWrap/>
            <w:vAlign w:val="bottom"/>
            <w:hideMark/>
          </w:tcPr>
          <w:p w14:paraId="37559754"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-0.0096</w:t>
            </w:r>
          </w:p>
        </w:tc>
        <w:tc>
          <w:tcPr>
            <w:tcW w:w="850" w:type="dxa"/>
            <w:tcBorders>
              <w:top w:val="nil"/>
              <w:left w:val="nil"/>
              <w:bottom w:val="single" w:sz="4" w:space="0" w:color="auto"/>
              <w:right w:val="single" w:sz="4" w:space="0" w:color="auto"/>
            </w:tcBorders>
            <w:shd w:val="clear" w:color="auto" w:fill="auto"/>
            <w:noWrap/>
            <w:vAlign w:val="bottom"/>
            <w:hideMark/>
          </w:tcPr>
          <w:p w14:paraId="699B4D73"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0.489</w:t>
            </w:r>
          </w:p>
        </w:tc>
        <w:tc>
          <w:tcPr>
            <w:tcW w:w="1134" w:type="dxa"/>
            <w:tcBorders>
              <w:top w:val="nil"/>
              <w:left w:val="nil"/>
              <w:bottom w:val="single" w:sz="4" w:space="0" w:color="auto"/>
              <w:right w:val="single" w:sz="4" w:space="0" w:color="auto"/>
            </w:tcBorders>
            <w:shd w:val="clear" w:color="auto" w:fill="auto"/>
            <w:noWrap/>
            <w:vAlign w:val="bottom"/>
            <w:hideMark/>
          </w:tcPr>
          <w:p w14:paraId="05F7301D"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-0.311</w:t>
            </w:r>
          </w:p>
        </w:tc>
      </w:tr>
      <w:tr w:rsidR="00C81203" w:rsidRPr="00C81203" w14:paraId="61F4B9D1" w14:textId="77777777" w:rsidTr="00C81203">
        <w:trPr>
          <w:trHeight w:val="30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756E920D"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55</w:t>
            </w:r>
          </w:p>
        </w:tc>
        <w:tc>
          <w:tcPr>
            <w:tcW w:w="920" w:type="dxa"/>
            <w:tcBorders>
              <w:top w:val="nil"/>
              <w:left w:val="nil"/>
              <w:bottom w:val="single" w:sz="4" w:space="0" w:color="auto"/>
              <w:right w:val="single" w:sz="4" w:space="0" w:color="auto"/>
            </w:tcBorders>
            <w:shd w:val="clear" w:color="auto" w:fill="auto"/>
            <w:noWrap/>
            <w:vAlign w:val="bottom"/>
            <w:hideMark/>
          </w:tcPr>
          <w:p w14:paraId="2DE5FF53" w14:textId="3D0596F9"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46</w:t>
            </w:r>
            <w:r w:rsidR="008034EA">
              <w:rPr>
                <w:rFonts w:ascii="Calibri" w:eastAsia="Times New Roman" w:hAnsi="Calibri" w:cs="Times New Roman"/>
                <w:color w:val="000000"/>
              </w:rPr>
              <w:t>.0</w:t>
            </w:r>
          </w:p>
        </w:tc>
        <w:tc>
          <w:tcPr>
            <w:tcW w:w="960" w:type="dxa"/>
            <w:tcBorders>
              <w:top w:val="nil"/>
              <w:left w:val="nil"/>
              <w:bottom w:val="single" w:sz="4" w:space="0" w:color="auto"/>
              <w:right w:val="single" w:sz="4" w:space="0" w:color="auto"/>
            </w:tcBorders>
            <w:shd w:val="clear" w:color="auto" w:fill="auto"/>
            <w:noWrap/>
            <w:vAlign w:val="bottom"/>
            <w:hideMark/>
          </w:tcPr>
          <w:p w14:paraId="6B80DDB4"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0.46</w:t>
            </w:r>
          </w:p>
        </w:tc>
        <w:tc>
          <w:tcPr>
            <w:tcW w:w="900" w:type="dxa"/>
            <w:tcBorders>
              <w:top w:val="nil"/>
              <w:left w:val="nil"/>
              <w:bottom w:val="single" w:sz="4" w:space="0" w:color="auto"/>
              <w:right w:val="single" w:sz="4" w:space="0" w:color="auto"/>
            </w:tcBorders>
            <w:shd w:val="clear" w:color="auto" w:fill="auto"/>
            <w:noWrap/>
            <w:vAlign w:val="bottom"/>
            <w:hideMark/>
          </w:tcPr>
          <w:p w14:paraId="49C63854"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0.337</w:t>
            </w:r>
          </w:p>
        </w:tc>
        <w:tc>
          <w:tcPr>
            <w:tcW w:w="880" w:type="dxa"/>
            <w:tcBorders>
              <w:top w:val="nil"/>
              <w:left w:val="nil"/>
              <w:bottom w:val="single" w:sz="4" w:space="0" w:color="auto"/>
              <w:right w:val="single" w:sz="4" w:space="0" w:color="auto"/>
            </w:tcBorders>
            <w:shd w:val="clear" w:color="auto" w:fill="auto"/>
            <w:noWrap/>
            <w:vAlign w:val="bottom"/>
            <w:hideMark/>
          </w:tcPr>
          <w:p w14:paraId="546BC4C2"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0.955</w:t>
            </w:r>
          </w:p>
        </w:tc>
        <w:tc>
          <w:tcPr>
            <w:tcW w:w="1434" w:type="dxa"/>
            <w:tcBorders>
              <w:top w:val="nil"/>
              <w:left w:val="nil"/>
              <w:bottom w:val="single" w:sz="4" w:space="0" w:color="auto"/>
              <w:right w:val="single" w:sz="4" w:space="0" w:color="auto"/>
            </w:tcBorders>
            <w:shd w:val="clear" w:color="auto" w:fill="auto"/>
            <w:noWrap/>
            <w:vAlign w:val="bottom"/>
            <w:hideMark/>
          </w:tcPr>
          <w:p w14:paraId="456822F0"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0.955</w:t>
            </w:r>
          </w:p>
        </w:tc>
        <w:tc>
          <w:tcPr>
            <w:tcW w:w="1418" w:type="dxa"/>
            <w:tcBorders>
              <w:top w:val="nil"/>
              <w:left w:val="nil"/>
              <w:bottom w:val="single" w:sz="4" w:space="0" w:color="auto"/>
              <w:right w:val="single" w:sz="4" w:space="0" w:color="auto"/>
            </w:tcBorders>
            <w:shd w:val="clear" w:color="auto" w:fill="auto"/>
            <w:noWrap/>
            <w:vAlign w:val="bottom"/>
            <w:hideMark/>
          </w:tcPr>
          <w:p w14:paraId="47113092"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-0.0199</w:t>
            </w:r>
          </w:p>
        </w:tc>
        <w:tc>
          <w:tcPr>
            <w:tcW w:w="850" w:type="dxa"/>
            <w:tcBorders>
              <w:top w:val="nil"/>
              <w:left w:val="nil"/>
              <w:bottom w:val="single" w:sz="4" w:space="0" w:color="auto"/>
              <w:right w:val="single" w:sz="4" w:space="0" w:color="auto"/>
            </w:tcBorders>
            <w:shd w:val="clear" w:color="auto" w:fill="auto"/>
            <w:noWrap/>
            <w:vAlign w:val="bottom"/>
            <w:hideMark/>
          </w:tcPr>
          <w:p w14:paraId="798133A4"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0.478</w:t>
            </w:r>
          </w:p>
        </w:tc>
        <w:tc>
          <w:tcPr>
            <w:tcW w:w="1134" w:type="dxa"/>
            <w:tcBorders>
              <w:top w:val="nil"/>
              <w:left w:val="nil"/>
              <w:bottom w:val="single" w:sz="4" w:space="0" w:color="auto"/>
              <w:right w:val="single" w:sz="4" w:space="0" w:color="auto"/>
            </w:tcBorders>
            <w:shd w:val="clear" w:color="auto" w:fill="auto"/>
            <w:noWrap/>
            <w:vAlign w:val="bottom"/>
            <w:hideMark/>
          </w:tcPr>
          <w:p w14:paraId="6CA71C47"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-0.321</w:t>
            </w:r>
          </w:p>
        </w:tc>
      </w:tr>
      <w:tr w:rsidR="00C81203" w:rsidRPr="00C81203" w14:paraId="04608A16" w14:textId="77777777" w:rsidTr="00C81203">
        <w:trPr>
          <w:trHeight w:val="30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048961AB"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60</w:t>
            </w:r>
          </w:p>
        </w:tc>
        <w:tc>
          <w:tcPr>
            <w:tcW w:w="920" w:type="dxa"/>
            <w:tcBorders>
              <w:top w:val="nil"/>
              <w:left w:val="nil"/>
              <w:bottom w:val="single" w:sz="4" w:space="0" w:color="auto"/>
              <w:right w:val="single" w:sz="4" w:space="0" w:color="auto"/>
            </w:tcBorders>
            <w:shd w:val="clear" w:color="auto" w:fill="auto"/>
            <w:noWrap/>
            <w:vAlign w:val="bottom"/>
            <w:hideMark/>
          </w:tcPr>
          <w:p w14:paraId="25748F53"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44.1</w:t>
            </w:r>
          </w:p>
        </w:tc>
        <w:tc>
          <w:tcPr>
            <w:tcW w:w="960" w:type="dxa"/>
            <w:tcBorders>
              <w:top w:val="nil"/>
              <w:left w:val="nil"/>
              <w:bottom w:val="single" w:sz="4" w:space="0" w:color="auto"/>
              <w:right w:val="single" w:sz="4" w:space="0" w:color="auto"/>
            </w:tcBorders>
            <w:shd w:val="clear" w:color="auto" w:fill="auto"/>
            <w:noWrap/>
            <w:vAlign w:val="bottom"/>
            <w:hideMark/>
          </w:tcPr>
          <w:p w14:paraId="03AB3175"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0.441</w:t>
            </w:r>
          </w:p>
        </w:tc>
        <w:tc>
          <w:tcPr>
            <w:tcW w:w="900" w:type="dxa"/>
            <w:tcBorders>
              <w:top w:val="nil"/>
              <w:left w:val="nil"/>
              <w:bottom w:val="single" w:sz="4" w:space="0" w:color="auto"/>
              <w:right w:val="single" w:sz="4" w:space="0" w:color="auto"/>
            </w:tcBorders>
            <w:shd w:val="clear" w:color="auto" w:fill="auto"/>
            <w:noWrap/>
            <w:vAlign w:val="bottom"/>
            <w:hideMark/>
          </w:tcPr>
          <w:p w14:paraId="599501DC"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0.356</w:t>
            </w:r>
          </w:p>
        </w:tc>
        <w:tc>
          <w:tcPr>
            <w:tcW w:w="880" w:type="dxa"/>
            <w:tcBorders>
              <w:top w:val="nil"/>
              <w:left w:val="nil"/>
              <w:bottom w:val="single" w:sz="4" w:space="0" w:color="auto"/>
              <w:right w:val="single" w:sz="4" w:space="0" w:color="auto"/>
            </w:tcBorders>
            <w:shd w:val="clear" w:color="auto" w:fill="auto"/>
            <w:noWrap/>
            <w:vAlign w:val="bottom"/>
            <w:hideMark/>
          </w:tcPr>
          <w:p w14:paraId="44754324"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0.937</w:t>
            </w:r>
          </w:p>
        </w:tc>
        <w:tc>
          <w:tcPr>
            <w:tcW w:w="1434" w:type="dxa"/>
            <w:tcBorders>
              <w:top w:val="nil"/>
              <w:left w:val="nil"/>
              <w:bottom w:val="single" w:sz="4" w:space="0" w:color="auto"/>
              <w:right w:val="single" w:sz="4" w:space="0" w:color="auto"/>
            </w:tcBorders>
            <w:shd w:val="clear" w:color="auto" w:fill="auto"/>
            <w:noWrap/>
            <w:vAlign w:val="bottom"/>
            <w:hideMark/>
          </w:tcPr>
          <w:p w14:paraId="619D9D55"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0.937</w:t>
            </w:r>
          </w:p>
        </w:tc>
        <w:tc>
          <w:tcPr>
            <w:tcW w:w="1418" w:type="dxa"/>
            <w:tcBorders>
              <w:top w:val="nil"/>
              <w:left w:val="nil"/>
              <w:bottom w:val="single" w:sz="4" w:space="0" w:color="auto"/>
              <w:right w:val="single" w:sz="4" w:space="0" w:color="auto"/>
            </w:tcBorders>
            <w:shd w:val="clear" w:color="auto" w:fill="auto"/>
            <w:noWrap/>
            <w:vAlign w:val="bottom"/>
            <w:hideMark/>
          </w:tcPr>
          <w:p w14:paraId="76A9BD3D"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-0.0283</w:t>
            </w:r>
          </w:p>
        </w:tc>
        <w:tc>
          <w:tcPr>
            <w:tcW w:w="850" w:type="dxa"/>
            <w:tcBorders>
              <w:top w:val="nil"/>
              <w:left w:val="nil"/>
              <w:bottom w:val="single" w:sz="4" w:space="0" w:color="auto"/>
              <w:right w:val="single" w:sz="4" w:space="0" w:color="auto"/>
            </w:tcBorders>
            <w:shd w:val="clear" w:color="auto" w:fill="auto"/>
            <w:noWrap/>
            <w:vAlign w:val="bottom"/>
            <w:hideMark/>
          </w:tcPr>
          <w:p w14:paraId="68CDB48F"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0.468</w:t>
            </w:r>
          </w:p>
        </w:tc>
        <w:tc>
          <w:tcPr>
            <w:tcW w:w="1134" w:type="dxa"/>
            <w:tcBorders>
              <w:top w:val="nil"/>
              <w:left w:val="nil"/>
              <w:bottom w:val="single" w:sz="4" w:space="0" w:color="auto"/>
              <w:right w:val="single" w:sz="4" w:space="0" w:color="auto"/>
            </w:tcBorders>
            <w:shd w:val="clear" w:color="auto" w:fill="auto"/>
            <w:noWrap/>
            <w:vAlign w:val="bottom"/>
            <w:hideMark/>
          </w:tcPr>
          <w:p w14:paraId="3694C544"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-0.329</w:t>
            </w:r>
          </w:p>
        </w:tc>
      </w:tr>
      <w:tr w:rsidR="00C81203" w:rsidRPr="00C81203" w14:paraId="641515D9" w14:textId="77777777" w:rsidTr="00C81203">
        <w:trPr>
          <w:trHeight w:val="30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069E334E"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65</w:t>
            </w:r>
          </w:p>
        </w:tc>
        <w:tc>
          <w:tcPr>
            <w:tcW w:w="920" w:type="dxa"/>
            <w:tcBorders>
              <w:top w:val="nil"/>
              <w:left w:val="nil"/>
              <w:bottom w:val="single" w:sz="4" w:space="0" w:color="auto"/>
              <w:right w:val="single" w:sz="4" w:space="0" w:color="auto"/>
            </w:tcBorders>
            <w:shd w:val="clear" w:color="auto" w:fill="auto"/>
            <w:noWrap/>
            <w:vAlign w:val="bottom"/>
            <w:hideMark/>
          </w:tcPr>
          <w:p w14:paraId="7E22EB7C"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41.9</w:t>
            </w:r>
          </w:p>
        </w:tc>
        <w:tc>
          <w:tcPr>
            <w:tcW w:w="960" w:type="dxa"/>
            <w:tcBorders>
              <w:top w:val="nil"/>
              <w:left w:val="nil"/>
              <w:bottom w:val="single" w:sz="4" w:space="0" w:color="auto"/>
              <w:right w:val="single" w:sz="4" w:space="0" w:color="auto"/>
            </w:tcBorders>
            <w:shd w:val="clear" w:color="auto" w:fill="auto"/>
            <w:noWrap/>
            <w:vAlign w:val="bottom"/>
            <w:hideMark/>
          </w:tcPr>
          <w:p w14:paraId="1CB0DE13"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0.419</w:t>
            </w:r>
          </w:p>
        </w:tc>
        <w:tc>
          <w:tcPr>
            <w:tcW w:w="900" w:type="dxa"/>
            <w:tcBorders>
              <w:top w:val="nil"/>
              <w:left w:val="nil"/>
              <w:bottom w:val="single" w:sz="4" w:space="0" w:color="auto"/>
              <w:right w:val="single" w:sz="4" w:space="0" w:color="auto"/>
            </w:tcBorders>
            <w:shd w:val="clear" w:color="auto" w:fill="auto"/>
            <w:noWrap/>
            <w:vAlign w:val="bottom"/>
            <w:hideMark/>
          </w:tcPr>
          <w:p w14:paraId="48443347"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0.378</w:t>
            </w:r>
          </w:p>
        </w:tc>
        <w:tc>
          <w:tcPr>
            <w:tcW w:w="880" w:type="dxa"/>
            <w:tcBorders>
              <w:top w:val="nil"/>
              <w:left w:val="nil"/>
              <w:bottom w:val="single" w:sz="4" w:space="0" w:color="auto"/>
              <w:right w:val="single" w:sz="4" w:space="0" w:color="auto"/>
            </w:tcBorders>
            <w:shd w:val="clear" w:color="auto" w:fill="auto"/>
            <w:noWrap/>
            <w:vAlign w:val="bottom"/>
            <w:hideMark/>
          </w:tcPr>
          <w:p w14:paraId="7B70035B"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0.915</w:t>
            </w:r>
          </w:p>
        </w:tc>
        <w:tc>
          <w:tcPr>
            <w:tcW w:w="1434" w:type="dxa"/>
            <w:tcBorders>
              <w:top w:val="nil"/>
              <w:left w:val="nil"/>
              <w:bottom w:val="single" w:sz="4" w:space="0" w:color="auto"/>
              <w:right w:val="single" w:sz="4" w:space="0" w:color="auto"/>
            </w:tcBorders>
            <w:shd w:val="clear" w:color="auto" w:fill="auto"/>
            <w:noWrap/>
            <w:vAlign w:val="bottom"/>
            <w:hideMark/>
          </w:tcPr>
          <w:p w14:paraId="133DAEBA"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0.915</w:t>
            </w:r>
          </w:p>
        </w:tc>
        <w:tc>
          <w:tcPr>
            <w:tcW w:w="1418" w:type="dxa"/>
            <w:tcBorders>
              <w:top w:val="nil"/>
              <w:left w:val="nil"/>
              <w:bottom w:val="single" w:sz="4" w:space="0" w:color="auto"/>
              <w:right w:val="single" w:sz="4" w:space="0" w:color="auto"/>
            </w:tcBorders>
            <w:shd w:val="clear" w:color="auto" w:fill="auto"/>
            <w:noWrap/>
            <w:vAlign w:val="bottom"/>
            <w:hideMark/>
          </w:tcPr>
          <w:p w14:paraId="4064C201"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-0.0387</w:t>
            </w:r>
          </w:p>
        </w:tc>
        <w:tc>
          <w:tcPr>
            <w:tcW w:w="850" w:type="dxa"/>
            <w:tcBorders>
              <w:top w:val="nil"/>
              <w:left w:val="nil"/>
              <w:bottom w:val="single" w:sz="4" w:space="0" w:color="auto"/>
              <w:right w:val="single" w:sz="4" w:space="0" w:color="auto"/>
            </w:tcBorders>
            <w:shd w:val="clear" w:color="auto" w:fill="auto"/>
            <w:noWrap/>
            <w:vAlign w:val="bottom"/>
            <w:hideMark/>
          </w:tcPr>
          <w:p w14:paraId="74736F2F"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0.457</w:t>
            </w:r>
          </w:p>
        </w:tc>
        <w:tc>
          <w:tcPr>
            <w:tcW w:w="1134" w:type="dxa"/>
            <w:tcBorders>
              <w:top w:val="nil"/>
              <w:left w:val="nil"/>
              <w:bottom w:val="single" w:sz="4" w:space="0" w:color="auto"/>
              <w:right w:val="single" w:sz="4" w:space="0" w:color="auto"/>
            </w:tcBorders>
            <w:shd w:val="clear" w:color="auto" w:fill="auto"/>
            <w:noWrap/>
            <w:vAlign w:val="bottom"/>
            <w:hideMark/>
          </w:tcPr>
          <w:p w14:paraId="0B7D6194"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-0.340</w:t>
            </w:r>
          </w:p>
        </w:tc>
      </w:tr>
      <w:tr w:rsidR="00C81203" w:rsidRPr="00C81203" w14:paraId="155A9B95" w14:textId="77777777" w:rsidTr="00C81203">
        <w:trPr>
          <w:trHeight w:val="30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17F410AF"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70</w:t>
            </w:r>
          </w:p>
        </w:tc>
        <w:tc>
          <w:tcPr>
            <w:tcW w:w="920" w:type="dxa"/>
            <w:tcBorders>
              <w:top w:val="nil"/>
              <w:left w:val="nil"/>
              <w:bottom w:val="single" w:sz="4" w:space="0" w:color="auto"/>
              <w:right w:val="single" w:sz="4" w:space="0" w:color="auto"/>
            </w:tcBorders>
            <w:shd w:val="clear" w:color="auto" w:fill="auto"/>
            <w:noWrap/>
            <w:vAlign w:val="bottom"/>
            <w:hideMark/>
          </w:tcPr>
          <w:p w14:paraId="0930BDCE"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40.1</w:t>
            </w:r>
          </w:p>
        </w:tc>
        <w:tc>
          <w:tcPr>
            <w:tcW w:w="960" w:type="dxa"/>
            <w:tcBorders>
              <w:top w:val="nil"/>
              <w:left w:val="nil"/>
              <w:bottom w:val="single" w:sz="4" w:space="0" w:color="auto"/>
              <w:right w:val="single" w:sz="4" w:space="0" w:color="auto"/>
            </w:tcBorders>
            <w:shd w:val="clear" w:color="auto" w:fill="auto"/>
            <w:noWrap/>
            <w:vAlign w:val="bottom"/>
            <w:hideMark/>
          </w:tcPr>
          <w:p w14:paraId="2DEE2C1A"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0.401</w:t>
            </w:r>
          </w:p>
        </w:tc>
        <w:tc>
          <w:tcPr>
            <w:tcW w:w="900" w:type="dxa"/>
            <w:tcBorders>
              <w:top w:val="nil"/>
              <w:left w:val="nil"/>
              <w:bottom w:val="single" w:sz="4" w:space="0" w:color="auto"/>
              <w:right w:val="single" w:sz="4" w:space="0" w:color="auto"/>
            </w:tcBorders>
            <w:shd w:val="clear" w:color="auto" w:fill="auto"/>
            <w:noWrap/>
            <w:vAlign w:val="bottom"/>
            <w:hideMark/>
          </w:tcPr>
          <w:p w14:paraId="251EB7FD"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0.397</w:t>
            </w:r>
          </w:p>
        </w:tc>
        <w:tc>
          <w:tcPr>
            <w:tcW w:w="880" w:type="dxa"/>
            <w:tcBorders>
              <w:top w:val="nil"/>
              <w:left w:val="nil"/>
              <w:bottom w:val="single" w:sz="4" w:space="0" w:color="auto"/>
              <w:right w:val="single" w:sz="4" w:space="0" w:color="auto"/>
            </w:tcBorders>
            <w:shd w:val="clear" w:color="auto" w:fill="auto"/>
            <w:noWrap/>
            <w:vAlign w:val="bottom"/>
            <w:hideMark/>
          </w:tcPr>
          <w:p w14:paraId="268536E2"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0.896</w:t>
            </w:r>
          </w:p>
        </w:tc>
        <w:tc>
          <w:tcPr>
            <w:tcW w:w="1434" w:type="dxa"/>
            <w:tcBorders>
              <w:top w:val="nil"/>
              <w:left w:val="nil"/>
              <w:bottom w:val="single" w:sz="4" w:space="0" w:color="auto"/>
              <w:right w:val="single" w:sz="4" w:space="0" w:color="auto"/>
            </w:tcBorders>
            <w:shd w:val="clear" w:color="auto" w:fill="auto"/>
            <w:noWrap/>
            <w:vAlign w:val="bottom"/>
            <w:hideMark/>
          </w:tcPr>
          <w:p w14:paraId="5F974B00"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0.896</w:t>
            </w:r>
          </w:p>
        </w:tc>
        <w:tc>
          <w:tcPr>
            <w:tcW w:w="1418" w:type="dxa"/>
            <w:tcBorders>
              <w:top w:val="nil"/>
              <w:left w:val="nil"/>
              <w:bottom w:val="single" w:sz="4" w:space="0" w:color="auto"/>
              <w:right w:val="single" w:sz="4" w:space="0" w:color="auto"/>
            </w:tcBorders>
            <w:shd w:val="clear" w:color="auto" w:fill="auto"/>
            <w:noWrap/>
            <w:vAlign w:val="bottom"/>
            <w:hideMark/>
          </w:tcPr>
          <w:p w14:paraId="4A25231B"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-0.0479</w:t>
            </w:r>
          </w:p>
        </w:tc>
        <w:tc>
          <w:tcPr>
            <w:tcW w:w="850" w:type="dxa"/>
            <w:tcBorders>
              <w:top w:val="nil"/>
              <w:left w:val="nil"/>
              <w:bottom w:val="single" w:sz="4" w:space="0" w:color="auto"/>
              <w:right w:val="single" w:sz="4" w:space="0" w:color="auto"/>
            </w:tcBorders>
            <w:shd w:val="clear" w:color="auto" w:fill="auto"/>
            <w:noWrap/>
            <w:vAlign w:val="bottom"/>
            <w:hideMark/>
          </w:tcPr>
          <w:p w14:paraId="0DC09010"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0.448</w:t>
            </w:r>
          </w:p>
        </w:tc>
        <w:tc>
          <w:tcPr>
            <w:tcW w:w="1134" w:type="dxa"/>
            <w:tcBorders>
              <w:top w:val="nil"/>
              <w:left w:val="nil"/>
              <w:bottom w:val="single" w:sz="4" w:space="0" w:color="auto"/>
              <w:right w:val="single" w:sz="4" w:space="0" w:color="auto"/>
            </w:tcBorders>
            <w:shd w:val="clear" w:color="auto" w:fill="auto"/>
            <w:noWrap/>
            <w:vAlign w:val="bottom"/>
            <w:hideMark/>
          </w:tcPr>
          <w:p w14:paraId="2F6373B4"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-0.349</w:t>
            </w:r>
          </w:p>
        </w:tc>
      </w:tr>
      <w:tr w:rsidR="00C81203" w:rsidRPr="00C81203" w14:paraId="17033054" w14:textId="77777777" w:rsidTr="00C81203">
        <w:trPr>
          <w:trHeight w:val="30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500F58C7"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75</w:t>
            </w:r>
          </w:p>
        </w:tc>
        <w:tc>
          <w:tcPr>
            <w:tcW w:w="920" w:type="dxa"/>
            <w:tcBorders>
              <w:top w:val="nil"/>
              <w:left w:val="nil"/>
              <w:bottom w:val="single" w:sz="4" w:space="0" w:color="auto"/>
              <w:right w:val="single" w:sz="4" w:space="0" w:color="auto"/>
            </w:tcBorders>
            <w:shd w:val="clear" w:color="auto" w:fill="auto"/>
            <w:noWrap/>
            <w:vAlign w:val="bottom"/>
            <w:hideMark/>
          </w:tcPr>
          <w:p w14:paraId="77CDA63A"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38.9</w:t>
            </w:r>
          </w:p>
        </w:tc>
        <w:tc>
          <w:tcPr>
            <w:tcW w:w="960" w:type="dxa"/>
            <w:tcBorders>
              <w:top w:val="nil"/>
              <w:left w:val="nil"/>
              <w:bottom w:val="single" w:sz="4" w:space="0" w:color="auto"/>
              <w:right w:val="single" w:sz="4" w:space="0" w:color="auto"/>
            </w:tcBorders>
            <w:shd w:val="clear" w:color="auto" w:fill="auto"/>
            <w:noWrap/>
            <w:vAlign w:val="bottom"/>
            <w:hideMark/>
          </w:tcPr>
          <w:p w14:paraId="276EFA67"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0.389</w:t>
            </w:r>
          </w:p>
        </w:tc>
        <w:tc>
          <w:tcPr>
            <w:tcW w:w="900" w:type="dxa"/>
            <w:tcBorders>
              <w:top w:val="nil"/>
              <w:left w:val="nil"/>
              <w:bottom w:val="single" w:sz="4" w:space="0" w:color="auto"/>
              <w:right w:val="single" w:sz="4" w:space="0" w:color="auto"/>
            </w:tcBorders>
            <w:shd w:val="clear" w:color="auto" w:fill="auto"/>
            <w:noWrap/>
            <w:vAlign w:val="bottom"/>
            <w:hideMark/>
          </w:tcPr>
          <w:p w14:paraId="67891AA8"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0.410</w:t>
            </w:r>
          </w:p>
        </w:tc>
        <w:tc>
          <w:tcPr>
            <w:tcW w:w="880" w:type="dxa"/>
            <w:tcBorders>
              <w:top w:val="nil"/>
              <w:left w:val="nil"/>
              <w:bottom w:val="single" w:sz="4" w:space="0" w:color="auto"/>
              <w:right w:val="single" w:sz="4" w:space="0" w:color="auto"/>
            </w:tcBorders>
            <w:shd w:val="clear" w:color="auto" w:fill="auto"/>
            <w:noWrap/>
            <w:vAlign w:val="bottom"/>
            <w:hideMark/>
          </w:tcPr>
          <w:p w14:paraId="11D085B0"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0.882</w:t>
            </w:r>
          </w:p>
        </w:tc>
        <w:tc>
          <w:tcPr>
            <w:tcW w:w="1434" w:type="dxa"/>
            <w:tcBorders>
              <w:top w:val="nil"/>
              <w:left w:val="nil"/>
              <w:bottom w:val="single" w:sz="4" w:space="0" w:color="auto"/>
              <w:right w:val="single" w:sz="4" w:space="0" w:color="auto"/>
            </w:tcBorders>
            <w:shd w:val="clear" w:color="auto" w:fill="auto"/>
            <w:noWrap/>
            <w:vAlign w:val="bottom"/>
            <w:hideMark/>
          </w:tcPr>
          <w:p w14:paraId="07A55E93"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0.882</w:t>
            </w:r>
          </w:p>
        </w:tc>
        <w:tc>
          <w:tcPr>
            <w:tcW w:w="1418" w:type="dxa"/>
            <w:tcBorders>
              <w:top w:val="nil"/>
              <w:left w:val="nil"/>
              <w:bottom w:val="single" w:sz="4" w:space="0" w:color="auto"/>
              <w:right w:val="single" w:sz="4" w:space="0" w:color="auto"/>
            </w:tcBorders>
            <w:shd w:val="clear" w:color="auto" w:fill="auto"/>
            <w:noWrap/>
            <w:vAlign w:val="bottom"/>
            <w:hideMark/>
          </w:tcPr>
          <w:p w14:paraId="6E29D244"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-0.0543</w:t>
            </w:r>
          </w:p>
        </w:tc>
        <w:tc>
          <w:tcPr>
            <w:tcW w:w="850" w:type="dxa"/>
            <w:tcBorders>
              <w:top w:val="nil"/>
              <w:left w:val="nil"/>
              <w:bottom w:val="single" w:sz="4" w:space="0" w:color="auto"/>
              <w:right w:val="single" w:sz="4" w:space="0" w:color="auto"/>
            </w:tcBorders>
            <w:shd w:val="clear" w:color="auto" w:fill="auto"/>
            <w:noWrap/>
            <w:vAlign w:val="bottom"/>
            <w:hideMark/>
          </w:tcPr>
          <w:p w14:paraId="557462A1"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0.441</w:t>
            </w:r>
          </w:p>
        </w:tc>
        <w:tc>
          <w:tcPr>
            <w:tcW w:w="1134" w:type="dxa"/>
            <w:tcBorders>
              <w:top w:val="nil"/>
              <w:left w:val="nil"/>
              <w:bottom w:val="single" w:sz="4" w:space="0" w:color="auto"/>
              <w:right w:val="single" w:sz="4" w:space="0" w:color="auto"/>
            </w:tcBorders>
            <w:shd w:val="clear" w:color="auto" w:fill="auto"/>
            <w:noWrap/>
            <w:vAlign w:val="bottom"/>
            <w:hideMark/>
          </w:tcPr>
          <w:p w14:paraId="6CF891ED"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-0.355</w:t>
            </w:r>
          </w:p>
        </w:tc>
      </w:tr>
      <w:tr w:rsidR="00C81203" w:rsidRPr="00C81203" w14:paraId="0E0B56E7" w14:textId="77777777" w:rsidTr="00C81203">
        <w:trPr>
          <w:trHeight w:val="30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7061CA79"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80</w:t>
            </w:r>
          </w:p>
        </w:tc>
        <w:tc>
          <w:tcPr>
            <w:tcW w:w="920" w:type="dxa"/>
            <w:tcBorders>
              <w:top w:val="nil"/>
              <w:left w:val="nil"/>
              <w:bottom w:val="single" w:sz="4" w:space="0" w:color="auto"/>
              <w:right w:val="single" w:sz="4" w:space="0" w:color="auto"/>
            </w:tcBorders>
            <w:shd w:val="clear" w:color="auto" w:fill="auto"/>
            <w:noWrap/>
            <w:vAlign w:val="bottom"/>
            <w:hideMark/>
          </w:tcPr>
          <w:p w14:paraId="72A17A7E"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37.1</w:t>
            </w:r>
          </w:p>
        </w:tc>
        <w:tc>
          <w:tcPr>
            <w:tcW w:w="960" w:type="dxa"/>
            <w:tcBorders>
              <w:top w:val="nil"/>
              <w:left w:val="nil"/>
              <w:bottom w:val="single" w:sz="4" w:space="0" w:color="auto"/>
              <w:right w:val="single" w:sz="4" w:space="0" w:color="auto"/>
            </w:tcBorders>
            <w:shd w:val="clear" w:color="auto" w:fill="auto"/>
            <w:noWrap/>
            <w:vAlign w:val="bottom"/>
            <w:hideMark/>
          </w:tcPr>
          <w:p w14:paraId="37E51B66"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0.371</w:t>
            </w:r>
          </w:p>
        </w:tc>
        <w:tc>
          <w:tcPr>
            <w:tcW w:w="900" w:type="dxa"/>
            <w:tcBorders>
              <w:top w:val="nil"/>
              <w:left w:val="nil"/>
              <w:bottom w:val="single" w:sz="4" w:space="0" w:color="auto"/>
              <w:right w:val="single" w:sz="4" w:space="0" w:color="auto"/>
            </w:tcBorders>
            <w:shd w:val="clear" w:color="auto" w:fill="auto"/>
            <w:noWrap/>
            <w:vAlign w:val="bottom"/>
            <w:hideMark/>
          </w:tcPr>
          <w:p w14:paraId="6B58F9FC"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0.431</w:t>
            </w:r>
          </w:p>
        </w:tc>
        <w:tc>
          <w:tcPr>
            <w:tcW w:w="880" w:type="dxa"/>
            <w:tcBorders>
              <w:top w:val="nil"/>
              <w:left w:val="nil"/>
              <w:bottom w:val="single" w:sz="4" w:space="0" w:color="auto"/>
              <w:right w:val="single" w:sz="4" w:space="0" w:color="auto"/>
            </w:tcBorders>
            <w:shd w:val="clear" w:color="auto" w:fill="auto"/>
            <w:noWrap/>
            <w:vAlign w:val="bottom"/>
            <w:hideMark/>
          </w:tcPr>
          <w:p w14:paraId="4F7B21E5"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0.862</w:t>
            </w:r>
          </w:p>
        </w:tc>
        <w:tc>
          <w:tcPr>
            <w:tcW w:w="1434" w:type="dxa"/>
            <w:tcBorders>
              <w:top w:val="nil"/>
              <w:left w:val="nil"/>
              <w:bottom w:val="single" w:sz="4" w:space="0" w:color="auto"/>
              <w:right w:val="single" w:sz="4" w:space="0" w:color="auto"/>
            </w:tcBorders>
            <w:shd w:val="clear" w:color="auto" w:fill="auto"/>
            <w:noWrap/>
            <w:vAlign w:val="bottom"/>
            <w:hideMark/>
          </w:tcPr>
          <w:p w14:paraId="41D03704"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0.870</w:t>
            </w:r>
          </w:p>
        </w:tc>
        <w:tc>
          <w:tcPr>
            <w:tcW w:w="1418" w:type="dxa"/>
            <w:tcBorders>
              <w:top w:val="nil"/>
              <w:left w:val="nil"/>
              <w:bottom w:val="single" w:sz="4" w:space="0" w:color="auto"/>
              <w:right w:val="single" w:sz="4" w:space="0" w:color="auto"/>
            </w:tcBorders>
            <w:shd w:val="clear" w:color="auto" w:fill="auto"/>
            <w:noWrap/>
            <w:vAlign w:val="bottom"/>
            <w:hideMark/>
          </w:tcPr>
          <w:p w14:paraId="6BDB72B6"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-0.0605</w:t>
            </w:r>
          </w:p>
        </w:tc>
        <w:tc>
          <w:tcPr>
            <w:tcW w:w="850" w:type="dxa"/>
            <w:tcBorders>
              <w:top w:val="nil"/>
              <w:left w:val="nil"/>
              <w:bottom w:val="single" w:sz="4" w:space="0" w:color="auto"/>
              <w:right w:val="single" w:sz="4" w:space="0" w:color="auto"/>
            </w:tcBorders>
            <w:shd w:val="clear" w:color="auto" w:fill="auto"/>
            <w:noWrap/>
            <w:vAlign w:val="bottom"/>
            <w:hideMark/>
          </w:tcPr>
          <w:p w14:paraId="5CCC9D49"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0.435</w:t>
            </w:r>
          </w:p>
        </w:tc>
        <w:tc>
          <w:tcPr>
            <w:tcW w:w="1134" w:type="dxa"/>
            <w:tcBorders>
              <w:top w:val="nil"/>
              <w:left w:val="nil"/>
              <w:bottom w:val="single" w:sz="4" w:space="0" w:color="auto"/>
              <w:right w:val="single" w:sz="4" w:space="0" w:color="auto"/>
            </w:tcBorders>
            <w:shd w:val="clear" w:color="auto" w:fill="auto"/>
            <w:noWrap/>
            <w:vAlign w:val="bottom"/>
            <w:hideMark/>
          </w:tcPr>
          <w:p w14:paraId="30BAEC63"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-0.362</w:t>
            </w:r>
          </w:p>
        </w:tc>
      </w:tr>
      <w:tr w:rsidR="00C81203" w:rsidRPr="00C81203" w14:paraId="0899AC06" w14:textId="77777777" w:rsidTr="00C81203">
        <w:trPr>
          <w:trHeight w:val="30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64119396"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85</w:t>
            </w:r>
          </w:p>
        </w:tc>
        <w:tc>
          <w:tcPr>
            <w:tcW w:w="920" w:type="dxa"/>
            <w:tcBorders>
              <w:top w:val="nil"/>
              <w:left w:val="nil"/>
              <w:bottom w:val="single" w:sz="4" w:space="0" w:color="auto"/>
              <w:right w:val="single" w:sz="4" w:space="0" w:color="auto"/>
            </w:tcBorders>
            <w:shd w:val="clear" w:color="auto" w:fill="auto"/>
            <w:noWrap/>
            <w:vAlign w:val="bottom"/>
            <w:hideMark/>
          </w:tcPr>
          <w:p w14:paraId="1157E020"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36.5</w:t>
            </w:r>
          </w:p>
        </w:tc>
        <w:tc>
          <w:tcPr>
            <w:tcW w:w="960" w:type="dxa"/>
            <w:tcBorders>
              <w:top w:val="nil"/>
              <w:left w:val="nil"/>
              <w:bottom w:val="single" w:sz="4" w:space="0" w:color="auto"/>
              <w:right w:val="single" w:sz="4" w:space="0" w:color="auto"/>
            </w:tcBorders>
            <w:shd w:val="clear" w:color="auto" w:fill="auto"/>
            <w:noWrap/>
            <w:vAlign w:val="bottom"/>
            <w:hideMark/>
          </w:tcPr>
          <w:p w14:paraId="733DDE0D"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0.365</w:t>
            </w:r>
          </w:p>
        </w:tc>
        <w:tc>
          <w:tcPr>
            <w:tcW w:w="900" w:type="dxa"/>
            <w:tcBorders>
              <w:top w:val="nil"/>
              <w:left w:val="nil"/>
              <w:bottom w:val="single" w:sz="4" w:space="0" w:color="auto"/>
              <w:right w:val="single" w:sz="4" w:space="0" w:color="auto"/>
            </w:tcBorders>
            <w:shd w:val="clear" w:color="auto" w:fill="auto"/>
            <w:noWrap/>
            <w:vAlign w:val="bottom"/>
            <w:hideMark/>
          </w:tcPr>
          <w:p w14:paraId="277C7BEE"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0.438</w:t>
            </w:r>
          </w:p>
        </w:tc>
        <w:tc>
          <w:tcPr>
            <w:tcW w:w="880" w:type="dxa"/>
            <w:tcBorders>
              <w:top w:val="nil"/>
              <w:left w:val="nil"/>
              <w:bottom w:val="single" w:sz="4" w:space="0" w:color="auto"/>
              <w:right w:val="single" w:sz="4" w:space="0" w:color="auto"/>
            </w:tcBorders>
            <w:shd w:val="clear" w:color="auto" w:fill="auto"/>
            <w:noWrap/>
            <w:vAlign w:val="bottom"/>
            <w:hideMark/>
          </w:tcPr>
          <w:p w14:paraId="6DAB1FD1"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0.855</w:t>
            </w:r>
          </w:p>
        </w:tc>
        <w:tc>
          <w:tcPr>
            <w:tcW w:w="1434" w:type="dxa"/>
            <w:tcBorders>
              <w:top w:val="nil"/>
              <w:left w:val="nil"/>
              <w:bottom w:val="single" w:sz="4" w:space="0" w:color="auto"/>
              <w:right w:val="single" w:sz="4" w:space="0" w:color="auto"/>
            </w:tcBorders>
            <w:shd w:val="clear" w:color="auto" w:fill="auto"/>
            <w:noWrap/>
            <w:vAlign w:val="bottom"/>
            <w:hideMark/>
          </w:tcPr>
          <w:p w14:paraId="58F08445"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0.855</w:t>
            </w:r>
          </w:p>
        </w:tc>
        <w:tc>
          <w:tcPr>
            <w:tcW w:w="1418" w:type="dxa"/>
            <w:tcBorders>
              <w:top w:val="nil"/>
              <w:left w:val="nil"/>
              <w:bottom w:val="single" w:sz="4" w:space="0" w:color="auto"/>
              <w:right w:val="single" w:sz="4" w:space="0" w:color="auto"/>
            </w:tcBorders>
            <w:shd w:val="clear" w:color="auto" w:fill="auto"/>
            <w:noWrap/>
            <w:vAlign w:val="bottom"/>
            <w:hideMark/>
          </w:tcPr>
          <w:p w14:paraId="1E0F21E9"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-0.0682</w:t>
            </w:r>
          </w:p>
        </w:tc>
        <w:tc>
          <w:tcPr>
            <w:tcW w:w="850" w:type="dxa"/>
            <w:tcBorders>
              <w:top w:val="nil"/>
              <w:left w:val="nil"/>
              <w:bottom w:val="single" w:sz="4" w:space="0" w:color="auto"/>
              <w:right w:val="single" w:sz="4" w:space="0" w:color="auto"/>
            </w:tcBorders>
            <w:shd w:val="clear" w:color="auto" w:fill="auto"/>
            <w:noWrap/>
            <w:vAlign w:val="bottom"/>
            <w:hideMark/>
          </w:tcPr>
          <w:p w14:paraId="4594AF20"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0.427</w:t>
            </w:r>
          </w:p>
        </w:tc>
        <w:tc>
          <w:tcPr>
            <w:tcW w:w="1134" w:type="dxa"/>
            <w:tcBorders>
              <w:top w:val="nil"/>
              <w:left w:val="nil"/>
              <w:bottom w:val="single" w:sz="4" w:space="0" w:color="auto"/>
              <w:right w:val="single" w:sz="4" w:space="0" w:color="auto"/>
            </w:tcBorders>
            <w:shd w:val="clear" w:color="auto" w:fill="auto"/>
            <w:noWrap/>
            <w:vAlign w:val="bottom"/>
            <w:hideMark/>
          </w:tcPr>
          <w:p w14:paraId="740F4367"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-0.369</w:t>
            </w:r>
          </w:p>
        </w:tc>
      </w:tr>
      <w:tr w:rsidR="00C81203" w:rsidRPr="00C81203" w14:paraId="11870207" w14:textId="77777777" w:rsidTr="00C81203">
        <w:trPr>
          <w:trHeight w:val="30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0A692159"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90</w:t>
            </w:r>
          </w:p>
        </w:tc>
        <w:tc>
          <w:tcPr>
            <w:tcW w:w="920" w:type="dxa"/>
            <w:tcBorders>
              <w:top w:val="nil"/>
              <w:left w:val="nil"/>
              <w:bottom w:val="single" w:sz="4" w:space="0" w:color="auto"/>
              <w:right w:val="single" w:sz="4" w:space="0" w:color="auto"/>
            </w:tcBorders>
            <w:shd w:val="clear" w:color="auto" w:fill="auto"/>
            <w:noWrap/>
            <w:vAlign w:val="bottom"/>
            <w:hideMark/>
          </w:tcPr>
          <w:p w14:paraId="7E310B86"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35.1</w:t>
            </w:r>
          </w:p>
        </w:tc>
        <w:tc>
          <w:tcPr>
            <w:tcW w:w="960" w:type="dxa"/>
            <w:tcBorders>
              <w:top w:val="nil"/>
              <w:left w:val="nil"/>
              <w:bottom w:val="single" w:sz="4" w:space="0" w:color="auto"/>
              <w:right w:val="single" w:sz="4" w:space="0" w:color="auto"/>
            </w:tcBorders>
            <w:shd w:val="clear" w:color="auto" w:fill="auto"/>
            <w:noWrap/>
            <w:vAlign w:val="bottom"/>
            <w:hideMark/>
          </w:tcPr>
          <w:p w14:paraId="3A941CB9"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0.351</w:t>
            </w:r>
          </w:p>
        </w:tc>
        <w:tc>
          <w:tcPr>
            <w:tcW w:w="900" w:type="dxa"/>
            <w:tcBorders>
              <w:top w:val="nil"/>
              <w:left w:val="nil"/>
              <w:bottom w:val="single" w:sz="4" w:space="0" w:color="auto"/>
              <w:right w:val="single" w:sz="4" w:space="0" w:color="auto"/>
            </w:tcBorders>
            <w:shd w:val="clear" w:color="auto" w:fill="auto"/>
            <w:noWrap/>
            <w:vAlign w:val="bottom"/>
            <w:hideMark/>
          </w:tcPr>
          <w:p w14:paraId="5F1EC796"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0.455</w:t>
            </w:r>
          </w:p>
        </w:tc>
        <w:tc>
          <w:tcPr>
            <w:tcW w:w="880" w:type="dxa"/>
            <w:tcBorders>
              <w:top w:val="nil"/>
              <w:left w:val="nil"/>
              <w:bottom w:val="single" w:sz="4" w:space="0" w:color="auto"/>
              <w:right w:val="single" w:sz="4" w:space="0" w:color="auto"/>
            </w:tcBorders>
            <w:shd w:val="clear" w:color="auto" w:fill="auto"/>
            <w:noWrap/>
            <w:vAlign w:val="bottom"/>
            <w:hideMark/>
          </w:tcPr>
          <w:p w14:paraId="3ADBB24A"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0.838</w:t>
            </w:r>
          </w:p>
        </w:tc>
        <w:tc>
          <w:tcPr>
            <w:tcW w:w="1434" w:type="dxa"/>
            <w:tcBorders>
              <w:top w:val="nil"/>
              <w:left w:val="nil"/>
              <w:bottom w:val="single" w:sz="4" w:space="0" w:color="auto"/>
              <w:right w:val="single" w:sz="4" w:space="0" w:color="auto"/>
            </w:tcBorders>
            <w:shd w:val="clear" w:color="auto" w:fill="auto"/>
            <w:noWrap/>
            <w:vAlign w:val="bottom"/>
            <w:hideMark/>
          </w:tcPr>
          <w:p w14:paraId="195390D6"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0.838</w:t>
            </w:r>
          </w:p>
        </w:tc>
        <w:tc>
          <w:tcPr>
            <w:tcW w:w="1418" w:type="dxa"/>
            <w:tcBorders>
              <w:top w:val="nil"/>
              <w:left w:val="nil"/>
              <w:bottom w:val="single" w:sz="4" w:space="0" w:color="auto"/>
              <w:right w:val="single" w:sz="4" w:space="0" w:color="auto"/>
            </w:tcBorders>
            <w:shd w:val="clear" w:color="auto" w:fill="auto"/>
            <w:noWrap/>
            <w:vAlign w:val="bottom"/>
            <w:hideMark/>
          </w:tcPr>
          <w:p w14:paraId="35E80DF3"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-0.0769</w:t>
            </w:r>
          </w:p>
        </w:tc>
        <w:tc>
          <w:tcPr>
            <w:tcW w:w="850" w:type="dxa"/>
            <w:tcBorders>
              <w:top w:val="nil"/>
              <w:left w:val="nil"/>
              <w:bottom w:val="single" w:sz="4" w:space="0" w:color="auto"/>
              <w:right w:val="single" w:sz="4" w:space="0" w:color="auto"/>
            </w:tcBorders>
            <w:shd w:val="clear" w:color="auto" w:fill="auto"/>
            <w:noWrap/>
            <w:vAlign w:val="bottom"/>
            <w:hideMark/>
          </w:tcPr>
          <w:p w14:paraId="226C0390"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0.419</w:t>
            </w:r>
          </w:p>
        </w:tc>
        <w:tc>
          <w:tcPr>
            <w:tcW w:w="1134" w:type="dxa"/>
            <w:tcBorders>
              <w:top w:val="nil"/>
              <w:left w:val="nil"/>
              <w:bottom w:val="single" w:sz="4" w:space="0" w:color="auto"/>
              <w:right w:val="single" w:sz="4" w:space="0" w:color="auto"/>
            </w:tcBorders>
            <w:shd w:val="clear" w:color="auto" w:fill="auto"/>
            <w:noWrap/>
            <w:vAlign w:val="bottom"/>
            <w:hideMark/>
          </w:tcPr>
          <w:p w14:paraId="24D16E73"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-0.378</w:t>
            </w:r>
          </w:p>
        </w:tc>
      </w:tr>
      <w:tr w:rsidR="00C81203" w:rsidRPr="00C81203" w14:paraId="7EA3A423" w14:textId="77777777" w:rsidTr="00C81203">
        <w:trPr>
          <w:trHeight w:val="30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03658EA1"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95</w:t>
            </w:r>
          </w:p>
        </w:tc>
        <w:tc>
          <w:tcPr>
            <w:tcW w:w="920" w:type="dxa"/>
            <w:tcBorders>
              <w:top w:val="nil"/>
              <w:left w:val="nil"/>
              <w:bottom w:val="single" w:sz="4" w:space="0" w:color="auto"/>
              <w:right w:val="single" w:sz="4" w:space="0" w:color="auto"/>
            </w:tcBorders>
            <w:shd w:val="clear" w:color="auto" w:fill="auto"/>
            <w:noWrap/>
            <w:vAlign w:val="bottom"/>
            <w:hideMark/>
          </w:tcPr>
          <w:p w14:paraId="6A1D5FEC"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33.9</w:t>
            </w:r>
          </w:p>
        </w:tc>
        <w:tc>
          <w:tcPr>
            <w:tcW w:w="960" w:type="dxa"/>
            <w:tcBorders>
              <w:top w:val="nil"/>
              <w:left w:val="nil"/>
              <w:bottom w:val="single" w:sz="4" w:space="0" w:color="auto"/>
              <w:right w:val="single" w:sz="4" w:space="0" w:color="auto"/>
            </w:tcBorders>
            <w:shd w:val="clear" w:color="auto" w:fill="auto"/>
            <w:noWrap/>
            <w:vAlign w:val="bottom"/>
            <w:hideMark/>
          </w:tcPr>
          <w:p w14:paraId="03F5CBBC"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0.339</w:t>
            </w:r>
          </w:p>
        </w:tc>
        <w:tc>
          <w:tcPr>
            <w:tcW w:w="900" w:type="dxa"/>
            <w:tcBorders>
              <w:top w:val="nil"/>
              <w:left w:val="nil"/>
              <w:bottom w:val="single" w:sz="4" w:space="0" w:color="auto"/>
              <w:right w:val="single" w:sz="4" w:space="0" w:color="auto"/>
            </w:tcBorders>
            <w:shd w:val="clear" w:color="auto" w:fill="auto"/>
            <w:noWrap/>
            <w:vAlign w:val="bottom"/>
            <w:hideMark/>
          </w:tcPr>
          <w:p w14:paraId="0795AD76"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0.470</w:t>
            </w:r>
          </w:p>
        </w:tc>
        <w:tc>
          <w:tcPr>
            <w:tcW w:w="880" w:type="dxa"/>
            <w:tcBorders>
              <w:top w:val="nil"/>
              <w:left w:val="nil"/>
              <w:bottom w:val="single" w:sz="4" w:space="0" w:color="auto"/>
              <w:right w:val="single" w:sz="4" w:space="0" w:color="auto"/>
            </w:tcBorders>
            <w:shd w:val="clear" w:color="auto" w:fill="auto"/>
            <w:noWrap/>
            <w:vAlign w:val="bottom"/>
            <w:hideMark/>
          </w:tcPr>
          <w:p w14:paraId="142C4A42"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0.823</w:t>
            </w:r>
          </w:p>
        </w:tc>
        <w:tc>
          <w:tcPr>
            <w:tcW w:w="1434" w:type="dxa"/>
            <w:tcBorders>
              <w:top w:val="nil"/>
              <w:left w:val="nil"/>
              <w:bottom w:val="single" w:sz="4" w:space="0" w:color="auto"/>
              <w:right w:val="single" w:sz="4" w:space="0" w:color="auto"/>
            </w:tcBorders>
            <w:shd w:val="clear" w:color="auto" w:fill="auto"/>
            <w:noWrap/>
            <w:vAlign w:val="bottom"/>
            <w:hideMark/>
          </w:tcPr>
          <w:p w14:paraId="022976E9"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0.823</w:t>
            </w:r>
          </w:p>
        </w:tc>
        <w:tc>
          <w:tcPr>
            <w:tcW w:w="1418" w:type="dxa"/>
            <w:tcBorders>
              <w:top w:val="nil"/>
              <w:left w:val="nil"/>
              <w:bottom w:val="single" w:sz="4" w:space="0" w:color="auto"/>
              <w:right w:val="single" w:sz="4" w:space="0" w:color="auto"/>
            </w:tcBorders>
            <w:shd w:val="clear" w:color="auto" w:fill="auto"/>
            <w:noWrap/>
            <w:vAlign w:val="bottom"/>
            <w:hideMark/>
          </w:tcPr>
          <w:p w14:paraId="0BC36D37"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-0.0848</w:t>
            </w:r>
          </w:p>
        </w:tc>
        <w:tc>
          <w:tcPr>
            <w:tcW w:w="850" w:type="dxa"/>
            <w:tcBorders>
              <w:top w:val="nil"/>
              <w:left w:val="nil"/>
              <w:bottom w:val="single" w:sz="4" w:space="0" w:color="auto"/>
              <w:right w:val="single" w:sz="4" w:space="0" w:color="auto"/>
            </w:tcBorders>
            <w:shd w:val="clear" w:color="auto" w:fill="auto"/>
            <w:noWrap/>
            <w:vAlign w:val="bottom"/>
            <w:hideMark/>
          </w:tcPr>
          <w:p w14:paraId="63417CAB"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0.411</w:t>
            </w:r>
          </w:p>
        </w:tc>
        <w:tc>
          <w:tcPr>
            <w:tcW w:w="1134" w:type="dxa"/>
            <w:tcBorders>
              <w:top w:val="nil"/>
              <w:left w:val="nil"/>
              <w:bottom w:val="single" w:sz="4" w:space="0" w:color="auto"/>
              <w:right w:val="single" w:sz="4" w:space="0" w:color="auto"/>
            </w:tcBorders>
            <w:shd w:val="clear" w:color="auto" w:fill="auto"/>
            <w:noWrap/>
            <w:vAlign w:val="bottom"/>
            <w:hideMark/>
          </w:tcPr>
          <w:p w14:paraId="6258AAF7"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-0.386</w:t>
            </w:r>
          </w:p>
        </w:tc>
      </w:tr>
      <w:tr w:rsidR="00C81203" w:rsidRPr="00C81203" w14:paraId="2A806EE5" w14:textId="77777777" w:rsidTr="00C81203">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66DCCDD2"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100</w:t>
            </w:r>
          </w:p>
        </w:tc>
        <w:tc>
          <w:tcPr>
            <w:tcW w:w="920" w:type="dxa"/>
            <w:tcBorders>
              <w:top w:val="nil"/>
              <w:left w:val="nil"/>
              <w:bottom w:val="nil"/>
              <w:right w:val="single" w:sz="4" w:space="0" w:color="auto"/>
            </w:tcBorders>
            <w:shd w:val="clear" w:color="auto" w:fill="auto"/>
            <w:noWrap/>
            <w:vAlign w:val="bottom"/>
            <w:hideMark/>
          </w:tcPr>
          <w:p w14:paraId="3FD0DBEA"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32.9</w:t>
            </w:r>
          </w:p>
        </w:tc>
        <w:tc>
          <w:tcPr>
            <w:tcW w:w="960" w:type="dxa"/>
            <w:tcBorders>
              <w:top w:val="nil"/>
              <w:left w:val="nil"/>
              <w:bottom w:val="nil"/>
              <w:right w:val="single" w:sz="4" w:space="0" w:color="auto"/>
            </w:tcBorders>
            <w:shd w:val="clear" w:color="auto" w:fill="auto"/>
            <w:noWrap/>
            <w:vAlign w:val="bottom"/>
            <w:hideMark/>
          </w:tcPr>
          <w:p w14:paraId="4A9165B1"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0.329</w:t>
            </w:r>
          </w:p>
        </w:tc>
        <w:tc>
          <w:tcPr>
            <w:tcW w:w="900" w:type="dxa"/>
            <w:tcBorders>
              <w:top w:val="nil"/>
              <w:left w:val="nil"/>
              <w:bottom w:val="nil"/>
              <w:right w:val="single" w:sz="4" w:space="0" w:color="auto"/>
            </w:tcBorders>
            <w:shd w:val="clear" w:color="auto" w:fill="auto"/>
            <w:noWrap/>
            <w:vAlign w:val="bottom"/>
            <w:hideMark/>
          </w:tcPr>
          <w:p w14:paraId="46F70E4B"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0.483</w:t>
            </w:r>
          </w:p>
        </w:tc>
        <w:tc>
          <w:tcPr>
            <w:tcW w:w="880" w:type="dxa"/>
            <w:tcBorders>
              <w:top w:val="nil"/>
              <w:left w:val="nil"/>
              <w:bottom w:val="nil"/>
              <w:right w:val="single" w:sz="4" w:space="0" w:color="auto"/>
            </w:tcBorders>
            <w:shd w:val="clear" w:color="auto" w:fill="auto"/>
            <w:noWrap/>
            <w:vAlign w:val="bottom"/>
            <w:hideMark/>
          </w:tcPr>
          <w:p w14:paraId="0EEC28AB"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0.810</w:t>
            </w:r>
          </w:p>
        </w:tc>
        <w:tc>
          <w:tcPr>
            <w:tcW w:w="1434" w:type="dxa"/>
            <w:tcBorders>
              <w:top w:val="nil"/>
              <w:left w:val="nil"/>
              <w:bottom w:val="nil"/>
              <w:right w:val="single" w:sz="4" w:space="0" w:color="auto"/>
            </w:tcBorders>
            <w:shd w:val="clear" w:color="auto" w:fill="auto"/>
            <w:noWrap/>
            <w:vAlign w:val="bottom"/>
            <w:hideMark/>
          </w:tcPr>
          <w:p w14:paraId="14E0DE4C"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0.801</w:t>
            </w:r>
          </w:p>
        </w:tc>
        <w:tc>
          <w:tcPr>
            <w:tcW w:w="1418" w:type="dxa"/>
            <w:tcBorders>
              <w:top w:val="nil"/>
              <w:left w:val="nil"/>
              <w:bottom w:val="nil"/>
              <w:right w:val="single" w:sz="4" w:space="0" w:color="auto"/>
            </w:tcBorders>
            <w:shd w:val="clear" w:color="auto" w:fill="auto"/>
            <w:noWrap/>
            <w:vAlign w:val="bottom"/>
            <w:hideMark/>
          </w:tcPr>
          <w:p w14:paraId="11BCC99A"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-0.0964</w:t>
            </w:r>
          </w:p>
        </w:tc>
        <w:tc>
          <w:tcPr>
            <w:tcW w:w="850" w:type="dxa"/>
            <w:tcBorders>
              <w:top w:val="nil"/>
              <w:left w:val="nil"/>
              <w:bottom w:val="nil"/>
              <w:right w:val="single" w:sz="4" w:space="0" w:color="auto"/>
            </w:tcBorders>
            <w:shd w:val="clear" w:color="auto" w:fill="auto"/>
            <w:noWrap/>
            <w:vAlign w:val="bottom"/>
            <w:hideMark/>
          </w:tcPr>
          <w:p w14:paraId="128ED112"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0.401</w:t>
            </w:r>
          </w:p>
        </w:tc>
        <w:tc>
          <w:tcPr>
            <w:tcW w:w="1134" w:type="dxa"/>
            <w:tcBorders>
              <w:top w:val="nil"/>
              <w:left w:val="nil"/>
              <w:bottom w:val="nil"/>
              <w:right w:val="single" w:sz="4" w:space="0" w:color="auto"/>
            </w:tcBorders>
            <w:shd w:val="clear" w:color="auto" w:fill="auto"/>
            <w:noWrap/>
            <w:vAlign w:val="bottom"/>
            <w:hideMark/>
          </w:tcPr>
          <w:p w14:paraId="0BF754E4"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-0.397</w:t>
            </w:r>
          </w:p>
        </w:tc>
      </w:tr>
      <w:tr w:rsidR="00C81203" w:rsidRPr="00C81203" w14:paraId="029E0FDD" w14:textId="77777777" w:rsidTr="00C81203">
        <w:trPr>
          <w:trHeight w:val="320"/>
        </w:trPr>
        <w:tc>
          <w:tcPr>
            <w:tcW w:w="1300"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1C2B0649" w14:textId="77777777" w:rsidR="00C81203" w:rsidRPr="00C81203" w:rsidRDefault="00C81203" w:rsidP="00C81203">
            <w:pPr>
              <w:rPr>
                <w:rFonts w:ascii="Calibri" w:eastAsia="Times New Roman" w:hAnsi="Calibri" w:cs="Times New Roman"/>
                <w:color w:val="000000"/>
              </w:rPr>
            </w:pPr>
            <w:proofErr w:type="gramStart"/>
            <w:r w:rsidRPr="00C81203">
              <w:rPr>
                <w:rFonts w:ascii="Calibri" w:eastAsia="Times New Roman" w:hAnsi="Calibri" w:cs="Times New Roman"/>
                <w:color w:val="000000"/>
              </w:rPr>
              <w:t>infinity</w:t>
            </w:r>
            <w:proofErr w:type="gramEnd"/>
          </w:p>
        </w:tc>
        <w:tc>
          <w:tcPr>
            <w:tcW w:w="920" w:type="dxa"/>
            <w:tcBorders>
              <w:top w:val="single" w:sz="8" w:space="0" w:color="auto"/>
              <w:left w:val="nil"/>
              <w:bottom w:val="single" w:sz="8" w:space="0" w:color="auto"/>
              <w:right w:val="single" w:sz="4" w:space="0" w:color="auto"/>
            </w:tcBorders>
            <w:shd w:val="clear" w:color="auto" w:fill="auto"/>
            <w:noWrap/>
            <w:vAlign w:val="bottom"/>
            <w:hideMark/>
          </w:tcPr>
          <w:p w14:paraId="399CCFC0" w14:textId="54004C6F"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5.1</w:t>
            </w:r>
            <w:r w:rsidR="00F06B1E">
              <w:rPr>
                <w:rFonts w:ascii="Calibri" w:eastAsia="Times New Roman" w:hAnsi="Calibri" w:cs="Times New Roman"/>
                <w:color w:val="000000"/>
              </w:rPr>
              <w:t>0</w:t>
            </w:r>
          </w:p>
        </w:tc>
        <w:tc>
          <w:tcPr>
            <w:tcW w:w="960" w:type="dxa"/>
            <w:tcBorders>
              <w:top w:val="single" w:sz="8" w:space="0" w:color="auto"/>
              <w:left w:val="nil"/>
              <w:bottom w:val="single" w:sz="8" w:space="0" w:color="auto"/>
              <w:right w:val="single" w:sz="4" w:space="0" w:color="auto"/>
            </w:tcBorders>
            <w:shd w:val="clear" w:color="auto" w:fill="auto"/>
            <w:noWrap/>
            <w:vAlign w:val="bottom"/>
            <w:hideMark/>
          </w:tcPr>
          <w:p w14:paraId="4FDAB930"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0.051</w:t>
            </w:r>
          </w:p>
        </w:tc>
        <w:tc>
          <w:tcPr>
            <w:tcW w:w="900" w:type="dxa"/>
            <w:tcBorders>
              <w:top w:val="single" w:sz="8" w:space="0" w:color="auto"/>
              <w:left w:val="nil"/>
              <w:bottom w:val="single" w:sz="8" w:space="0" w:color="auto"/>
              <w:right w:val="single" w:sz="4" w:space="0" w:color="auto"/>
            </w:tcBorders>
            <w:shd w:val="clear" w:color="auto" w:fill="auto"/>
            <w:noWrap/>
            <w:vAlign w:val="bottom"/>
            <w:hideMark/>
          </w:tcPr>
          <w:p w14:paraId="14FF485F"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1.29</w:t>
            </w:r>
          </w:p>
        </w:tc>
        <w:tc>
          <w:tcPr>
            <w:tcW w:w="880" w:type="dxa"/>
            <w:tcBorders>
              <w:top w:val="single" w:sz="8" w:space="0" w:color="auto"/>
              <w:left w:val="nil"/>
              <w:bottom w:val="single" w:sz="8" w:space="0" w:color="auto"/>
              <w:right w:val="single" w:sz="4" w:space="0" w:color="auto"/>
            </w:tcBorders>
            <w:shd w:val="clear" w:color="auto" w:fill="auto"/>
            <w:noWrap/>
            <w:vAlign w:val="bottom"/>
            <w:hideMark/>
          </w:tcPr>
          <w:p w14:paraId="20882780"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c>
          <w:tcPr>
            <w:tcW w:w="1434" w:type="dxa"/>
            <w:tcBorders>
              <w:top w:val="single" w:sz="8" w:space="0" w:color="auto"/>
              <w:left w:val="nil"/>
              <w:bottom w:val="single" w:sz="8" w:space="0" w:color="auto"/>
              <w:right w:val="single" w:sz="4" w:space="0" w:color="auto"/>
            </w:tcBorders>
            <w:shd w:val="clear" w:color="auto" w:fill="auto"/>
            <w:noWrap/>
            <w:vAlign w:val="bottom"/>
            <w:hideMark/>
          </w:tcPr>
          <w:p w14:paraId="22601BD0"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c>
          <w:tcPr>
            <w:tcW w:w="1418" w:type="dxa"/>
            <w:tcBorders>
              <w:top w:val="single" w:sz="8" w:space="0" w:color="auto"/>
              <w:left w:val="nil"/>
              <w:bottom w:val="single" w:sz="8" w:space="0" w:color="auto"/>
              <w:right w:val="single" w:sz="4" w:space="0" w:color="auto"/>
            </w:tcBorders>
            <w:shd w:val="clear" w:color="auto" w:fill="auto"/>
            <w:noWrap/>
            <w:vAlign w:val="bottom"/>
            <w:hideMark/>
          </w:tcPr>
          <w:p w14:paraId="5C17CAE2"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c>
          <w:tcPr>
            <w:tcW w:w="850" w:type="dxa"/>
            <w:tcBorders>
              <w:top w:val="single" w:sz="8" w:space="0" w:color="auto"/>
              <w:left w:val="nil"/>
              <w:bottom w:val="single" w:sz="8" w:space="0" w:color="auto"/>
              <w:right w:val="single" w:sz="4" w:space="0" w:color="auto"/>
            </w:tcBorders>
            <w:shd w:val="clear" w:color="auto" w:fill="auto"/>
            <w:noWrap/>
            <w:vAlign w:val="bottom"/>
            <w:hideMark/>
          </w:tcPr>
          <w:p w14:paraId="17CF3584"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c>
          <w:tcPr>
            <w:tcW w:w="1134" w:type="dxa"/>
            <w:tcBorders>
              <w:top w:val="single" w:sz="8" w:space="0" w:color="auto"/>
              <w:left w:val="nil"/>
              <w:bottom w:val="single" w:sz="8" w:space="0" w:color="auto"/>
              <w:right w:val="single" w:sz="8" w:space="0" w:color="auto"/>
            </w:tcBorders>
            <w:shd w:val="clear" w:color="auto" w:fill="auto"/>
            <w:noWrap/>
            <w:vAlign w:val="bottom"/>
            <w:hideMark/>
          </w:tcPr>
          <w:p w14:paraId="0344D4A2"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r>
      <w:tr w:rsidR="00C81203" w:rsidRPr="00C81203" w14:paraId="0480E6C1" w14:textId="77777777" w:rsidTr="00C81203">
        <w:trPr>
          <w:trHeight w:val="320"/>
        </w:trPr>
        <w:tc>
          <w:tcPr>
            <w:tcW w:w="1300" w:type="dxa"/>
            <w:tcBorders>
              <w:top w:val="nil"/>
              <w:left w:val="single" w:sz="4" w:space="0" w:color="auto"/>
              <w:bottom w:val="double" w:sz="6" w:space="0" w:color="auto"/>
              <w:right w:val="single" w:sz="4" w:space="0" w:color="auto"/>
            </w:tcBorders>
            <w:shd w:val="clear" w:color="auto" w:fill="auto"/>
            <w:noWrap/>
            <w:vAlign w:val="bottom"/>
            <w:hideMark/>
          </w:tcPr>
          <w:p w14:paraId="04D34FEE" w14:textId="77777777" w:rsidR="00C81203" w:rsidRPr="00C81203" w:rsidRDefault="00C81203" w:rsidP="00C81203">
            <w:pPr>
              <w:rPr>
                <w:rFonts w:ascii="Calibri" w:eastAsia="Times New Roman" w:hAnsi="Calibri" w:cs="Times New Roman"/>
                <w:color w:val="000000"/>
              </w:rPr>
            </w:pPr>
            <w:proofErr w:type="gramStart"/>
            <w:r w:rsidRPr="00C81203">
              <w:rPr>
                <w:rFonts w:ascii="Calibri" w:eastAsia="Times New Roman" w:hAnsi="Calibri" w:cs="Times New Roman"/>
                <w:color w:val="000000"/>
              </w:rPr>
              <w:t>pH</w:t>
            </w:r>
            <w:proofErr w:type="gramEnd"/>
            <w:r w:rsidRPr="00C81203">
              <w:rPr>
                <w:rFonts w:ascii="Calibri" w:eastAsia="Times New Roman" w:hAnsi="Calibri" w:cs="Times New Roman"/>
                <w:color w:val="000000"/>
              </w:rPr>
              <w:t xml:space="preserve"> 5</w:t>
            </w:r>
          </w:p>
        </w:tc>
        <w:tc>
          <w:tcPr>
            <w:tcW w:w="920" w:type="dxa"/>
            <w:tcBorders>
              <w:top w:val="nil"/>
              <w:left w:val="nil"/>
              <w:bottom w:val="double" w:sz="6" w:space="0" w:color="auto"/>
              <w:right w:val="single" w:sz="4" w:space="0" w:color="auto"/>
            </w:tcBorders>
            <w:shd w:val="clear" w:color="auto" w:fill="auto"/>
            <w:noWrap/>
            <w:vAlign w:val="bottom"/>
            <w:hideMark/>
          </w:tcPr>
          <w:p w14:paraId="39AE223E"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c>
          <w:tcPr>
            <w:tcW w:w="960" w:type="dxa"/>
            <w:tcBorders>
              <w:top w:val="nil"/>
              <w:left w:val="nil"/>
              <w:bottom w:val="double" w:sz="6" w:space="0" w:color="auto"/>
              <w:right w:val="single" w:sz="4" w:space="0" w:color="auto"/>
            </w:tcBorders>
            <w:shd w:val="clear" w:color="auto" w:fill="auto"/>
            <w:noWrap/>
            <w:vAlign w:val="bottom"/>
            <w:hideMark/>
          </w:tcPr>
          <w:p w14:paraId="68646CFE"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c>
          <w:tcPr>
            <w:tcW w:w="900" w:type="dxa"/>
            <w:tcBorders>
              <w:top w:val="nil"/>
              <w:left w:val="nil"/>
              <w:bottom w:val="double" w:sz="6" w:space="0" w:color="auto"/>
              <w:right w:val="single" w:sz="4" w:space="0" w:color="auto"/>
            </w:tcBorders>
            <w:shd w:val="clear" w:color="auto" w:fill="auto"/>
            <w:noWrap/>
            <w:vAlign w:val="bottom"/>
            <w:hideMark/>
          </w:tcPr>
          <w:p w14:paraId="6FB62F67"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c>
          <w:tcPr>
            <w:tcW w:w="880" w:type="dxa"/>
            <w:tcBorders>
              <w:top w:val="nil"/>
              <w:left w:val="nil"/>
              <w:bottom w:val="double" w:sz="6" w:space="0" w:color="auto"/>
              <w:right w:val="single" w:sz="4" w:space="0" w:color="auto"/>
            </w:tcBorders>
            <w:shd w:val="clear" w:color="auto" w:fill="auto"/>
            <w:noWrap/>
            <w:vAlign w:val="bottom"/>
            <w:hideMark/>
          </w:tcPr>
          <w:p w14:paraId="3B45682C"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c>
          <w:tcPr>
            <w:tcW w:w="1434" w:type="dxa"/>
            <w:tcBorders>
              <w:top w:val="nil"/>
              <w:left w:val="nil"/>
              <w:bottom w:val="double" w:sz="6" w:space="0" w:color="auto"/>
              <w:right w:val="single" w:sz="4" w:space="0" w:color="auto"/>
            </w:tcBorders>
            <w:shd w:val="clear" w:color="auto" w:fill="auto"/>
            <w:noWrap/>
            <w:vAlign w:val="bottom"/>
            <w:hideMark/>
          </w:tcPr>
          <w:p w14:paraId="70BA2D3C"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c>
          <w:tcPr>
            <w:tcW w:w="1418" w:type="dxa"/>
            <w:tcBorders>
              <w:top w:val="nil"/>
              <w:left w:val="nil"/>
              <w:bottom w:val="double" w:sz="6" w:space="0" w:color="auto"/>
              <w:right w:val="single" w:sz="4" w:space="0" w:color="auto"/>
            </w:tcBorders>
            <w:shd w:val="clear" w:color="auto" w:fill="auto"/>
            <w:noWrap/>
            <w:vAlign w:val="bottom"/>
            <w:hideMark/>
          </w:tcPr>
          <w:p w14:paraId="31663B0D"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c>
          <w:tcPr>
            <w:tcW w:w="850" w:type="dxa"/>
            <w:tcBorders>
              <w:top w:val="nil"/>
              <w:left w:val="nil"/>
              <w:bottom w:val="double" w:sz="6" w:space="0" w:color="auto"/>
              <w:right w:val="single" w:sz="4" w:space="0" w:color="auto"/>
            </w:tcBorders>
            <w:shd w:val="clear" w:color="auto" w:fill="auto"/>
            <w:noWrap/>
            <w:vAlign w:val="bottom"/>
            <w:hideMark/>
          </w:tcPr>
          <w:p w14:paraId="39F43D10"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c>
          <w:tcPr>
            <w:tcW w:w="1134" w:type="dxa"/>
            <w:tcBorders>
              <w:top w:val="nil"/>
              <w:left w:val="nil"/>
              <w:bottom w:val="double" w:sz="6" w:space="0" w:color="auto"/>
              <w:right w:val="single" w:sz="4" w:space="0" w:color="auto"/>
            </w:tcBorders>
            <w:shd w:val="clear" w:color="auto" w:fill="auto"/>
            <w:noWrap/>
            <w:vAlign w:val="bottom"/>
            <w:hideMark/>
          </w:tcPr>
          <w:p w14:paraId="69D75265"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r>
      <w:tr w:rsidR="00C81203" w:rsidRPr="00C81203" w14:paraId="5910D191" w14:textId="77777777" w:rsidTr="00C81203">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60212977"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w:t>
            </w:r>
          </w:p>
        </w:tc>
        <w:tc>
          <w:tcPr>
            <w:tcW w:w="920" w:type="dxa"/>
            <w:tcBorders>
              <w:top w:val="nil"/>
              <w:left w:val="nil"/>
              <w:bottom w:val="single" w:sz="4" w:space="0" w:color="auto"/>
              <w:right w:val="single" w:sz="4" w:space="0" w:color="auto"/>
            </w:tcBorders>
            <w:shd w:val="clear" w:color="auto" w:fill="auto"/>
            <w:noWrap/>
            <w:vAlign w:val="bottom"/>
            <w:hideMark/>
          </w:tcPr>
          <w:p w14:paraId="7340B2A3"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14:paraId="14121373"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c>
          <w:tcPr>
            <w:tcW w:w="900" w:type="dxa"/>
            <w:tcBorders>
              <w:top w:val="nil"/>
              <w:left w:val="nil"/>
              <w:bottom w:val="single" w:sz="4" w:space="0" w:color="auto"/>
              <w:right w:val="single" w:sz="4" w:space="0" w:color="auto"/>
            </w:tcBorders>
            <w:shd w:val="clear" w:color="auto" w:fill="auto"/>
            <w:noWrap/>
            <w:vAlign w:val="bottom"/>
            <w:hideMark/>
          </w:tcPr>
          <w:p w14:paraId="1480DC8D"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c>
          <w:tcPr>
            <w:tcW w:w="880" w:type="dxa"/>
            <w:tcBorders>
              <w:top w:val="nil"/>
              <w:left w:val="nil"/>
              <w:bottom w:val="single" w:sz="4" w:space="0" w:color="auto"/>
              <w:right w:val="single" w:sz="4" w:space="0" w:color="auto"/>
            </w:tcBorders>
            <w:shd w:val="clear" w:color="auto" w:fill="auto"/>
            <w:noWrap/>
            <w:vAlign w:val="bottom"/>
            <w:hideMark/>
          </w:tcPr>
          <w:p w14:paraId="2E99C26C"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c>
          <w:tcPr>
            <w:tcW w:w="1434" w:type="dxa"/>
            <w:tcBorders>
              <w:top w:val="nil"/>
              <w:left w:val="nil"/>
              <w:bottom w:val="single" w:sz="4" w:space="0" w:color="auto"/>
              <w:right w:val="single" w:sz="4" w:space="0" w:color="auto"/>
            </w:tcBorders>
            <w:shd w:val="clear" w:color="auto" w:fill="auto"/>
            <w:noWrap/>
            <w:vAlign w:val="bottom"/>
            <w:hideMark/>
          </w:tcPr>
          <w:p w14:paraId="5BC481B9"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c>
          <w:tcPr>
            <w:tcW w:w="1418" w:type="dxa"/>
            <w:tcBorders>
              <w:top w:val="nil"/>
              <w:left w:val="nil"/>
              <w:bottom w:val="single" w:sz="4" w:space="0" w:color="auto"/>
              <w:right w:val="single" w:sz="4" w:space="0" w:color="auto"/>
            </w:tcBorders>
            <w:shd w:val="clear" w:color="auto" w:fill="auto"/>
            <w:noWrap/>
            <w:vAlign w:val="bottom"/>
            <w:hideMark/>
          </w:tcPr>
          <w:p w14:paraId="1CB183E8"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c>
          <w:tcPr>
            <w:tcW w:w="850" w:type="dxa"/>
            <w:tcBorders>
              <w:top w:val="nil"/>
              <w:left w:val="nil"/>
              <w:bottom w:val="single" w:sz="4" w:space="0" w:color="auto"/>
              <w:right w:val="single" w:sz="4" w:space="0" w:color="auto"/>
            </w:tcBorders>
            <w:shd w:val="clear" w:color="auto" w:fill="auto"/>
            <w:noWrap/>
            <w:vAlign w:val="bottom"/>
            <w:hideMark/>
          </w:tcPr>
          <w:p w14:paraId="611E0BC2"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14:paraId="58B5FF52"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r>
      <w:tr w:rsidR="00C81203" w:rsidRPr="00C81203" w14:paraId="7E0005B0" w14:textId="77777777" w:rsidTr="00C81203">
        <w:trPr>
          <w:trHeight w:val="30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75448D47"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5</w:t>
            </w:r>
          </w:p>
        </w:tc>
        <w:tc>
          <w:tcPr>
            <w:tcW w:w="920" w:type="dxa"/>
            <w:tcBorders>
              <w:top w:val="nil"/>
              <w:left w:val="nil"/>
              <w:bottom w:val="single" w:sz="4" w:space="0" w:color="auto"/>
              <w:right w:val="single" w:sz="4" w:space="0" w:color="auto"/>
            </w:tcBorders>
            <w:shd w:val="clear" w:color="auto" w:fill="auto"/>
            <w:noWrap/>
            <w:vAlign w:val="bottom"/>
            <w:hideMark/>
          </w:tcPr>
          <w:p w14:paraId="61ECC252" w14:textId="155AB5E2"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86</w:t>
            </w:r>
            <w:r w:rsidR="00F06B1E">
              <w:rPr>
                <w:rFonts w:ascii="Calibri" w:eastAsia="Times New Roman" w:hAnsi="Calibri" w:cs="Times New Roman"/>
                <w:color w:val="000000"/>
              </w:rPr>
              <w:t>.0</w:t>
            </w:r>
          </w:p>
        </w:tc>
        <w:tc>
          <w:tcPr>
            <w:tcW w:w="960" w:type="dxa"/>
            <w:tcBorders>
              <w:top w:val="nil"/>
              <w:left w:val="nil"/>
              <w:bottom w:val="single" w:sz="4" w:space="0" w:color="auto"/>
              <w:right w:val="single" w:sz="4" w:space="0" w:color="auto"/>
            </w:tcBorders>
            <w:shd w:val="clear" w:color="auto" w:fill="auto"/>
            <w:noWrap/>
            <w:vAlign w:val="bottom"/>
            <w:hideMark/>
          </w:tcPr>
          <w:p w14:paraId="52E7A26C" w14:textId="486DF2BA"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0.86</w:t>
            </w:r>
            <w:r w:rsidR="008034EA">
              <w:rPr>
                <w:rFonts w:ascii="Calibri" w:eastAsia="Times New Roman" w:hAnsi="Calibri" w:cs="Times New Roman"/>
                <w:color w:val="000000"/>
              </w:rPr>
              <w:t>0</w:t>
            </w:r>
          </w:p>
        </w:tc>
        <w:tc>
          <w:tcPr>
            <w:tcW w:w="900" w:type="dxa"/>
            <w:tcBorders>
              <w:top w:val="nil"/>
              <w:left w:val="nil"/>
              <w:bottom w:val="single" w:sz="4" w:space="0" w:color="auto"/>
              <w:right w:val="single" w:sz="4" w:space="0" w:color="auto"/>
            </w:tcBorders>
            <w:shd w:val="clear" w:color="auto" w:fill="auto"/>
            <w:noWrap/>
            <w:vAlign w:val="bottom"/>
            <w:hideMark/>
          </w:tcPr>
          <w:p w14:paraId="1B4EF2E3"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0.0655</w:t>
            </w:r>
          </w:p>
        </w:tc>
        <w:tc>
          <w:tcPr>
            <w:tcW w:w="880" w:type="dxa"/>
            <w:tcBorders>
              <w:top w:val="nil"/>
              <w:left w:val="nil"/>
              <w:bottom w:val="single" w:sz="4" w:space="0" w:color="auto"/>
              <w:right w:val="single" w:sz="4" w:space="0" w:color="auto"/>
            </w:tcBorders>
            <w:shd w:val="clear" w:color="auto" w:fill="auto"/>
            <w:noWrap/>
            <w:vAlign w:val="bottom"/>
            <w:hideMark/>
          </w:tcPr>
          <w:p w14:paraId="3EC8A649"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0.885</w:t>
            </w:r>
          </w:p>
        </w:tc>
        <w:tc>
          <w:tcPr>
            <w:tcW w:w="1434" w:type="dxa"/>
            <w:tcBorders>
              <w:top w:val="nil"/>
              <w:left w:val="nil"/>
              <w:bottom w:val="single" w:sz="4" w:space="0" w:color="auto"/>
              <w:right w:val="single" w:sz="4" w:space="0" w:color="auto"/>
            </w:tcBorders>
            <w:shd w:val="clear" w:color="auto" w:fill="auto"/>
            <w:noWrap/>
            <w:vAlign w:val="bottom"/>
            <w:hideMark/>
          </w:tcPr>
          <w:p w14:paraId="32A024B9"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0.885</w:t>
            </w:r>
          </w:p>
        </w:tc>
        <w:tc>
          <w:tcPr>
            <w:tcW w:w="1418" w:type="dxa"/>
            <w:tcBorders>
              <w:top w:val="nil"/>
              <w:left w:val="nil"/>
              <w:bottom w:val="single" w:sz="4" w:space="0" w:color="auto"/>
              <w:right w:val="single" w:sz="4" w:space="0" w:color="auto"/>
            </w:tcBorders>
            <w:shd w:val="clear" w:color="auto" w:fill="auto"/>
            <w:noWrap/>
            <w:vAlign w:val="bottom"/>
            <w:hideMark/>
          </w:tcPr>
          <w:p w14:paraId="44AD9DC1"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-0.053</w:t>
            </w:r>
          </w:p>
        </w:tc>
        <w:tc>
          <w:tcPr>
            <w:tcW w:w="850" w:type="dxa"/>
            <w:tcBorders>
              <w:top w:val="nil"/>
              <w:left w:val="nil"/>
              <w:bottom w:val="single" w:sz="4" w:space="0" w:color="auto"/>
              <w:right w:val="single" w:sz="4" w:space="0" w:color="auto"/>
            </w:tcBorders>
            <w:shd w:val="clear" w:color="auto" w:fill="auto"/>
            <w:noWrap/>
            <w:vAlign w:val="bottom"/>
            <w:hideMark/>
          </w:tcPr>
          <w:p w14:paraId="5389D911"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0.443</w:t>
            </w:r>
          </w:p>
        </w:tc>
        <w:tc>
          <w:tcPr>
            <w:tcW w:w="1134" w:type="dxa"/>
            <w:tcBorders>
              <w:top w:val="nil"/>
              <w:left w:val="nil"/>
              <w:bottom w:val="single" w:sz="4" w:space="0" w:color="auto"/>
              <w:right w:val="single" w:sz="4" w:space="0" w:color="auto"/>
            </w:tcBorders>
            <w:shd w:val="clear" w:color="auto" w:fill="auto"/>
            <w:noWrap/>
            <w:vAlign w:val="bottom"/>
            <w:hideMark/>
          </w:tcPr>
          <w:p w14:paraId="6A5946DA"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-0.354</w:t>
            </w:r>
          </w:p>
        </w:tc>
      </w:tr>
      <w:tr w:rsidR="00C81203" w:rsidRPr="00C81203" w14:paraId="6A225D1B" w14:textId="77777777" w:rsidTr="00C81203">
        <w:trPr>
          <w:trHeight w:val="30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61E731BD"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10</w:t>
            </w:r>
          </w:p>
        </w:tc>
        <w:tc>
          <w:tcPr>
            <w:tcW w:w="920" w:type="dxa"/>
            <w:tcBorders>
              <w:top w:val="nil"/>
              <w:left w:val="nil"/>
              <w:bottom w:val="single" w:sz="4" w:space="0" w:color="auto"/>
              <w:right w:val="single" w:sz="4" w:space="0" w:color="auto"/>
            </w:tcBorders>
            <w:shd w:val="clear" w:color="auto" w:fill="auto"/>
            <w:noWrap/>
            <w:vAlign w:val="bottom"/>
            <w:hideMark/>
          </w:tcPr>
          <w:p w14:paraId="7D6C02C9" w14:textId="1BAEA0C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71</w:t>
            </w:r>
            <w:r w:rsidR="00F06B1E">
              <w:rPr>
                <w:rFonts w:ascii="Calibri" w:eastAsia="Times New Roman" w:hAnsi="Calibri" w:cs="Times New Roman"/>
                <w:color w:val="000000"/>
              </w:rPr>
              <w:t>.0</w:t>
            </w:r>
          </w:p>
        </w:tc>
        <w:tc>
          <w:tcPr>
            <w:tcW w:w="960" w:type="dxa"/>
            <w:tcBorders>
              <w:top w:val="nil"/>
              <w:left w:val="nil"/>
              <w:bottom w:val="single" w:sz="4" w:space="0" w:color="auto"/>
              <w:right w:val="single" w:sz="4" w:space="0" w:color="auto"/>
            </w:tcBorders>
            <w:shd w:val="clear" w:color="auto" w:fill="auto"/>
            <w:noWrap/>
            <w:vAlign w:val="bottom"/>
            <w:hideMark/>
          </w:tcPr>
          <w:p w14:paraId="33B3E523" w14:textId="64952309"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0.71</w:t>
            </w:r>
            <w:r w:rsidR="008034EA">
              <w:rPr>
                <w:rFonts w:ascii="Calibri" w:eastAsia="Times New Roman" w:hAnsi="Calibri" w:cs="Times New Roman"/>
                <w:color w:val="000000"/>
              </w:rPr>
              <w:t>0</w:t>
            </w:r>
          </w:p>
        </w:tc>
        <w:tc>
          <w:tcPr>
            <w:tcW w:w="900" w:type="dxa"/>
            <w:tcBorders>
              <w:top w:val="nil"/>
              <w:left w:val="nil"/>
              <w:bottom w:val="single" w:sz="4" w:space="0" w:color="auto"/>
              <w:right w:val="single" w:sz="4" w:space="0" w:color="auto"/>
            </w:tcBorders>
            <w:shd w:val="clear" w:color="auto" w:fill="auto"/>
            <w:noWrap/>
            <w:vAlign w:val="bottom"/>
            <w:hideMark/>
          </w:tcPr>
          <w:p w14:paraId="176A3CF8"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0.149</w:t>
            </w:r>
          </w:p>
        </w:tc>
        <w:tc>
          <w:tcPr>
            <w:tcW w:w="880" w:type="dxa"/>
            <w:tcBorders>
              <w:top w:val="nil"/>
              <w:left w:val="nil"/>
              <w:bottom w:val="single" w:sz="4" w:space="0" w:color="auto"/>
              <w:right w:val="single" w:sz="4" w:space="0" w:color="auto"/>
            </w:tcBorders>
            <w:shd w:val="clear" w:color="auto" w:fill="auto"/>
            <w:noWrap/>
            <w:vAlign w:val="bottom"/>
            <w:hideMark/>
          </w:tcPr>
          <w:p w14:paraId="61B1B3FC"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0.802</w:t>
            </w:r>
          </w:p>
        </w:tc>
        <w:tc>
          <w:tcPr>
            <w:tcW w:w="1434" w:type="dxa"/>
            <w:tcBorders>
              <w:top w:val="nil"/>
              <w:left w:val="nil"/>
              <w:bottom w:val="single" w:sz="4" w:space="0" w:color="auto"/>
              <w:right w:val="single" w:sz="4" w:space="0" w:color="auto"/>
            </w:tcBorders>
            <w:shd w:val="clear" w:color="auto" w:fill="auto"/>
            <w:noWrap/>
            <w:vAlign w:val="bottom"/>
            <w:hideMark/>
          </w:tcPr>
          <w:p w14:paraId="7952A5BB"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0.802</w:t>
            </w:r>
          </w:p>
        </w:tc>
        <w:tc>
          <w:tcPr>
            <w:tcW w:w="1418" w:type="dxa"/>
            <w:tcBorders>
              <w:top w:val="nil"/>
              <w:left w:val="nil"/>
              <w:bottom w:val="single" w:sz="4" w:space="0" w:color="auto"/>
              <w:right w:val="single" w:sz="4" w:space="0" w:color="auto"/>
            </w:tcBorders>
            <w:shd w:val="clear" w:color="auto" w:fill="auto"/>
            <w:noWrap/>
            <w:vAlign w:val="bottom"/>
            <w:hideMark/>
          </w:tcPr>
          <w:p w14:paraId="72ACF94E"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-0.096</w:t>
            </w:r>
          </w:p>
        </w:tc>
        <w:tc>
          <w:tcPr>
            <w:tcW w:w="850" w:type="dxa"/>
            <w:tcBorders>
              <w:top w:val="nil"/>
              <w:left w:val="nil"/>
              <w:bottom w:val="single" w:sz="4" w:space="0" w:color="auto"/>
              <w:right w:val="single" w:sz="4" w:space="0" w:color="auto"/>
            </w:tcBorders>
            <w:shd w:val="clear" w:color="auto" w:fill="auto"/>
            <w:noWrap/>
            <w:vAlign w:val="bottom"/>
            <w:hideMark/>
          </w:tcPr>
          <w:p w14:paraId="70E527A2"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0.401</w:t>
            </w:r>
          </w:p>
        </w:tc>
        <w:tc>
          <w:tcPr>
            <w:tcW w:w="1134" w:type="dxa"/>
            <w:tcBorders>
              <w:top w:val="nil"/>
              <w:left w:val="nil"/>
              <w:bottom w:val="single" w:sz="4" w:space="0" w:color="auto"/>
              <w:right w:val="single" w:sz="4" w:space="0" w:color="auto"/>
            </w:tcBorders>
            <w:shd w:val="clear" w:color="auto" w:fill="auto"/>
            <w:noWrap/>
            <w:vAlign w:val="bottom"/>
            <w:hideMark/>
          </w:tcPr>
          <w:p w14:paraId="222E6D43"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-0.397</w:t>
            </w:r>
          </w:p>
        </w:tc>
      </w:tr>
      <w:tr w:rsidR="00C81203" w:rsidRPr="00C81203" w14:paraId="4D127E13" w14:textId="77777777" w:rsidTr="00C81203">
        <w:trPr>
          <w:trHeight w:val="30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435AD6BC"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15</w:t>
            </w:r>
          </w:p>
        </w:tc>
        <w:tc>
          <w:tcPr>
            <w:tcW w:w="920" w:type="dxa"/>
            <w:tcBorders>
              <w:top w:val="nil"/>
              <w:left w:val="nil"/>
              <w:bottom w:val="single" w:sz="4" w:space="0" w:color="auto"/>
              <w:right w:val="single" w:sz="4" w:space="0" w:color="auto"/>
            </w:tcBorders>
            <w:shd w:val="clear" w:color="auto" w:fill="auto"/>
            <w:noWrap/>
            <w:vAlign w:val="bottom"/>
            <w:hideMark/>
          </w:tcPr>
          <w:p w14:paraId="0EECC2CA"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57.8</w:t>
            </w:r>
          </w:p>
        </w:tc>
        <w:tc>
          <w:tcPr>
            <w:tcW w:w="960" w:type="dxa"/>
            <w:tcBorders>
              <w:top w:val="nil"/>
              <w:left w:val="nil"/>
              <w:bottom w:val="single" w:sz="4" w:space="0" w:color="auto"/>
              <w:right w:val="single" w:sz="4" w:space="0" w:color="auto"/>
            </w:tcBorders>
            <w:shd w:val="clear" w:color="auto" w:fill="auto"/>
            <w:noWrap/>
            <w:vAlign w:val="bottom"/>
            <w:hideMark/>
          </w:tcPr>
          <w:p w14:paraId="2BF986B7"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0.578</w:t>
            </w:r>
          </w:p>
        </w:tc>
        <w:tc>
          <w:tcPr>
            <w:tcW w:w="900" w:type="dxa"/>
            <w:tcBorders>
              <w:top w:val="nil"/>
              <w:left w:val="nil"/>
              <w:bottom w:val="single" w:sz="4" w:space="0" w:color="auto"/>
              <w:right w:val="single" w:sz="4" w:space="0" w:color="auto"/>
            </w:tcBorders>
            <w:shd w:val="clear" w:color="auto" w:fill="auto"/>
            <w:noWrap/>
            <w:vAlign w:val="bottom"/>
            <w:hideMark/>
          </w:tcPr>
          <w:p w14:paraId="1EB1F153"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0.238</w:t>
            </w:r>
          </w:p>
        </w:tc>
        <w:tc>
          <w:tcPr>
            <w:tcW w:w="880" w:type="dxa"/>
            <w:tcBorders>
              <w:top w:val="nil"/>
              <w:left w:val="nil"/>
              <w:bottom w:val="single" w:sz="4" w:space="0" w:color="auto"/>
              <w:right w:val="single" w:sz="4" w:space="0" w:color="auto"/>
            </w:tcBorders>
            <w:shd w:val="clear" w:color="auto" w:fill="auto"/>
            <w:noWrap/>
            <w:vAlign w:val="bottom"/>
            <w:hideMark/>
          </w:tcPr>
          <w:p w14:paraId="2B83C4A3"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0.713</w:t>
            </w:r>
          </w:p>
        </w:tc>
        <w:tc>
          <w:tcPr>
            <w:tcW w:w="1434" w:type="dxa"/>
            <w:tcBorders>
              <w:top w:val="nil"/>
              <w:left w:val="nil"/>
              <w:bottom w:val="single" w:sz="4" w:space="0" w:color="auto"/>
              <w:right w:val="single" w:sz="4" w:space="0" w:color="auto"/>
            </w:tcBorders>
            <w:shd w:val="clear" w:color="auto" w:fill="auto"/>
            <w:noWrap/>
            <w:vAlign w:val="bottom"/>
            <w:hideMark/>
          </w:tcPr>
          <w:p w14:paraId="791B5FA1"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0.713</w:t>
            </w:r>
          </w:p>
        </w:tc>
        <w:tc>
          <w:tcPr>
            <w:tcW w:w="1418" w:type="dxa"/>
            <w:tcBorders>
              <w:top w:val="nil"/>
              <w:left w:val="nil"/>
              <w:bottom w:val="single" w:sz="4" w:space="0" w:color="auto"/>
              <w:right w:val="single" w:sz="4" w:space="0" w:color="auto"/>
            </w:tcBorders>
            <w:shd w:val="clear" w:color="auto" w:fill="auto"/>
            <w:noWrap/>
            <w:vAlign w:val="bottom"/>
            <w:hideMark/>
          </w:tcPr>
          <w:p w14:paraId="2A308918"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-0.147</w:t>
            </w:r>
          </w:p>
        </w:tc>
        <w:tc>
          <w:tcPr>
            <w:tcW w:w="850" w:type="dxa"/>
            <w:tcBorders>
              <w:top w:val="nil"/>
              <w:left w:val="nil"/>
              <w:bottom w:val="single" w:sz="4" w:space="0" w:color="auto"/>
              <w:right w:val="single" w:sz="4" w:space="0" w:color="auto"/>
            </w:tcBorders>
            <w:shd w:val="clear" w:color="auto" w:fill="auto"/>
            <w:noWrap/>
            <w:vAlign w:val="bottom"/>
            <w:hideMark/>
          </w:tcPr>
          <w:p w14:paraId="23081CE3"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0.356</w:t>
            </w:r>
          </w:p>
        </w:tc>
        <w:tc>
          <w:tcPr>
            <w:tcW w:w="1134" w:type="dxa"/>
            <w:tcBorders>
              <w:top w:val="nil"/>
              <w:left w:val="nil"/>
              <w:bottom w:val="single" w:sz="4" w:space="0" w:color="auto"/>
              <w:right w:val="single" w:sz="4" w:space="0" w:color="auto"/>
            </w:tcBorders>
            <w:shd w:val="clear" w:color="auto" w:fill="auto"/>
            <w:noWrap/>
            <w:vAlign w:val="bottom"/>
            <w:hideMark/>
          </w:tcPr>
          <w:p w14:paraId="0948E8AA"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-0.448</w:t>
            </w:r>
          </w:p>
        </w:tc>
      </w:tr>
      <w:tr w:rsidR="00C81203" w:rsidRPr="00C81203" w14:paraId="16A60284" w14:textId="77777777" w:rsidTr="00C81203">
        <w:trPr>
          <w:trHeight w:val="30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597B8135"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20</w:t>
            </w:r>
          </w:p>
        </w:tc>
        <w:tc>
          <w:tcPr>
            <w:tcW w:w="920" w:type="dxa"/>
            <w:tcBorders>
              <w:top w:val="nil"/>
              <w:left w:val="nil"/>
              <w:bottom w:val="single" w:sz="4" w:space="0" w:color="auto"/>
              <w:right w:val="single" w:sz="4" w:space="0" w:color="auto"/>
            </w:tcBorders>
            <w:shd w:val="clear" w:color="auto" w:fill="auto"/>
            <w:noWrap/>
            <w:vAlign w:val="bottom"/>
            <w:hideMark/>
          </w:tcPr>
          <w:p w14:paraId="7218B414"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47.1</w:t>
            </w:r>
          </w:p>
        </w:tc>
        <w:tc>
          <w:tcPr>
            <w:tcW w:w="960" w:type="dxa"/>
            <w:tcBorders>
              <w:top w:val="nil"/>
              <w:left w:val="nil"/>
              <w:bottom w:val="single" w:sz="4" w:space="0" w:color="auto"/>
              <w:right w:val="single" w:sz="4" w:space="0" w:color="auto"/>
            </w:tcBorders>
            <w:shd w:val="clear" w:color="auto" w:fill="auto"/>
            <w:noWrap/>
            <w:vAlign w:val="bottom"/>
            <w:hideMark/>
          </w:tcPr>
          <w:p w14:paraId="38C15DB3"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0.471</w:t>
            </w:r>
          </w:p>
        </w:tc>
        <w:tc>
          <w:tcPr>
            <w:tcW w:w="900" w:type="dxa"/>
            <w:tcBorders>
              <w:top w:val="nil"/>
              <w:left w:val="nil"/>
              <w:bottom w:val="single" w:sz="4" w:space="0" w:color="auto"/>
              <w:right w:val="single" w:sz="4" w:space="0" w:color="auto"/>
            </w:tcBorders>
            <w:shd w:val="clear" w:color="auto" w:fill="auto"/>
            <w:noWrap/>
            <w:vAlign w:val="bottom"/>
            <w:hideMark/>
          </w:tcPr>
          <w:p w14:paraId="6D346E5F"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0.327</w:t>
            </w:r>
          </w:p>
        </w:tc>
        <w:tc>
          <w:tcPr>
            <w:tcW w:w="880" w:type="dxa"/>
            <w:tcBorders>
              <w:top w:val="nil"/>
              <w:left w:val="nil"/>
              <w:bottom w:val="single" w:sz="4" w:space="0" w:color="auto"/>
              <w:right w:val="single" w:sz="4" w:space="0" w:color="auto"/>
            </w:tcBorders>
            <w:shd w:val="clear" w:color="auto" w:fill="auto"/>
            <w:noWrap/>
            <w:vAlign w:val="bottom"/>
            <w:hideMark/>
          </w:tcPr>
          <w:p w14:paraId="0F7B2442"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0.624</w:t>
            </w:r>
          </w:p>
        </w:tc>
        <w:tc>
          <w:tcPr>
            <w:tcW w:w="1434" w:type="dxa"/>
            <w:tcBorders>
              <w:top w:val="nil"/>
              <w:left w:val="nil"/>
              <w:bottom w:val="single" w:sz="4" w:space="0" w:color="auto"/>
              <w:right w:val="single" w:sz="4" w:space="0" w:color="auto"/>
            </w:tcBorders>
            <w:shd w:val="clear" w:color="auto" w:fill="auto"/>
            <w:noWrap/>
            <w:vAlign w:val="bottom"/>
            <w:hideMark/>
          </w:tcPr>
          <w:p w14:paraId="022AA144"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0.624</w:t>
            </w:r>
          </w:p>
        </w:tc>
        <w:tc>
          <w:tcPr>
            <w:tcW w:w="1418" w:type="dxa"/>
            <w:tcBorders>
              <w:top w:val="nil"/>
              <w:left w:val="nil"/>
              <w:bottom w:val="single" w:sz="4" w:space="0" w:color="auto"/>
              <w:right w:val="single" w:sz="4" w:space="0" w:color="auto"/>
            </w:tcBorders>
            <w:shd w:val="clear" w:color="auto" w:fill="auto"/>
            <w:noWrap/>
            <w:vAlign w:val="bottom"/>
            <w:hideMark/>
          </w:tcPr>
          <w:p w14:paraId="38796467"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-0.205</w:t>
            </w:r>
          </w:p>
        </w:tc>
        <w:tc>
          <w:tcPr>
            <w:tcW w:w="850" w:type="dxa"/>
            <w:tcBorders>
              <w:top w:val="nil"/>
              <w:left w:val="nil"/>
              <w:bottom w:val="single" w:sz="4" w:space="0" w:color="auto"/>
              <w:right w:val="single" w:sz="4" w:space="0" w:color="auto"/>
            </w:tcBorders>
            <w:shd w:val="clear" w:color="auto" w:fill="auto"/>
            <w:noWrap/>
            <w:vAlign w:val="bottom"/>
            <w:hideMark/>
          </w:tcPr>
          <w:p w14:paraId="240D8DD3"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0.312</w:t>
            </w:r>
          </w:p>
        </w:tc>
        <w:tc>
          <w:tcPr>
            <w:tcW w:w="1134" w:type="dxa"/>
            <w:tcBorders>
              <w:top w:val="nil"/>
              <w:left w:val="nil"/>
              <w:bottom w:val="single" w:sz="4" w:space="0" w:color="auto"/>
              <w:right w:val="single" w:sz="4" w:space="0" w:color="auto"/>
            </w:tcBorders>
            <w:shd w:val="clear" w:color="auto" w:fill="auto"/>
            <w:noWrap/>
            <w:vAlign w:val="bottom"/>
            <w:hideMark/>
          </w:tcPr>
          <w:p w14:paraId="3706B04B"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-0.506</w:t>
            </w:r>
          </w:p>
        </w:tc>
      </w:tr>
      <w:tr w:rsidR="00C81203" w:rsidRPr="00C81203" w14:paraId="5749DF7C" w14:textId="77777777" w:rsidTr="00C81203">
        <w:trPr>
          <w:trHeight w:val="30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79BB508D"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25</w:t>
            </w:r>
          </w:p>
        </w:tc>
        <w:tc>
          <w:tcPr>
            <w:tcW w:w="920" w:type="dxa"/>
            <w:tcBorders>
              <w:top w:val="nil"/>
              <w:left w:val="nil"/>
              <w:bottom w:val="single" w:sz="4" w:space="0" w:color="auto"/>
              <w:right w:val="single" w:sz="4" w:space="0" w:color="auto"/>
            </w:tcBorders>
            <w:shd w:val="clear" w:color="auto" w:fill="auto"/>
            <w:noWrap/>
            <w:vAlign w:val="bottom"/>
            <w:hideMark/>
          </w:tcPr>
          <w:p w14:paraId="220E1FD2"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40.5</w:t>
            </w:r>
          </w:p>
        </w:tc>
        <w:tc>
          <w:tcPr>
            <w:tcW w:w="960" w:type="dxa"/>
            <w:tcBorders>
              <w:top w:val="nil"/>
              <w:left w:val="nil"/>
              <w:bottom w:val="single" w:sz="4" w:space="0" w:color="auto"/>
              <w:right w:val="single" w:sz="4" w:space="0" w:color="auto"/>
            </w:tcBorders>
            <w:shd w:val="clear" w:color="auto" w:fill="auto"/>
            <w:noWrap/>
            <w:vAlign w:val="bottom"/>
            <w:hideMark/>
          </w:tcPr>
          <w:p w14:paraId="12E772AA"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0.405</w:t>
            </w:r>
          </w:p>
        </w:tc>
        <w:tc>
          <w:tcPr>
            <w:tcW w:w="900" w:type="dxa"/>
            <w:tcBorders>
              <w:top w:val="nil"/>
              <w:left w:val="nil"/>
              <w:bottom w:val="single" w:sz="4" w:space="0" w:color="auto"/>
              <w:right w:val="single" w:sz="4" w:space="0" w:color="auto"/>
            </w:tcBorders>
            <w:shd w:val="clear" w:color="auto" w:fill="auto"/>
            <w:noWrap/>
            <w:vAlign w:val="bottom"/>
            <w:hideMark/>
          </w:tcPr>
          <w:p w14:paraId="5426A026"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0.393</w:t>
            </w:r>
          </w:p>
        </w:tc>
        <w:tc>
          <w:tcPr>
            <w:tcW w:w="880" w:type="dxa"/>
            <w:tcBorders>
              <w:top w:val="nil"/>
              <w:left w:val="nil"/>
              <w:bottom w:val="single" w:sz="4" w:space="0" w:color="auto"/>
              <w:right w:val="single" w:sz="4" w:space="0" w:color="auto"/>
            </w:tcBorders>
            <w:shd w:val="clear" w:color="auto" w:fill="auto"/>
            <w:noWrap/>
            <w:vAlign w:val="bottom"/>
            <w:hideMark/>
          </w:tcPr>
          <w:p w14:paraId="68DABB14"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0.558</w:t>
            </w:r>
          </w:p>
        </w:tc>
        <w:tc>
          <w:tcPr>
            <w:tcW w:w="1434" w:type="dxa"/>
            <w:tcBorders>
              <w:top w:val="nil"/>
              <w:left w:val="nil"/>
              <w:bottom w:val="single" w:sz="4" w:space="0" w:color="auto"/>
              <w:right w:val="single" w:sz="4" w:space="0" w:color="auto"/>
            </w:tcBorders>
            <w:shd w:val="clear" w:color="auto" w:fill="auto"/>
            <w:noWrap/>
            <w:vAlign w:val="bottom"/>
            <w:hideMark/>
          </w:tcPr>
          <w:p w14:paraId="2A47CFF9"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0.558</w:t>
            </w:r>
          </w:p>
        </w:tc>
        <w:tc>
          <w:tcPr>
            <w:tcW w:w="1418" w:type="dxa"/>
            <w:tcBorders>
              <w:top w:val="nil"/>
              <w:left w:val="nil"/>
              <w:bottom w:val="single" w:sz="4" w:space="0" w:color="auto"/>
              <w:right w:val="single" w:sz="4" w:space="0" w:color="auto"/>
            </w:tcBorders>
            <w:shd w:val="clear" w:color="auto" w:fill="auto"/>
            <w:noWrap/>
            <w:vAlign w:val="bottom"/>
            <w:hideMark/>
          </w:tcPr>
          <w:p w14:paraId="200257E7"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-0.253</w:t>
            </w:r>
          </w:p>
        </w:tc>
        <w:tc>
          <w:tcPr>
            <w:tcW w:w="850" w:type="dxa"/>
            <w:tcBorders>
              <w:top w:val="nil"/>
              <w:left w:val="nil"/>
              <w:bottom w:val="single" w:sz="4" w:space="0" w:color="auto"/>
              <w:right w:val="single" w:sz="4" w:space="0" w:color="auto"/>
            </w:tcBorders>
            <w:shd w:val="clear" w:color="auto" w:fill="auto"/>
            <w:noWrap/>
            <w:vAlign w:val="bottom"/>
            <w:hideMark/>
          </w:tcPr>
          <w:p w14:paraId="14F30798"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0.279</w:t>
            </w:r>
          </w:p>
        </w:tc>
        <w:tc>
          <w:tcPr>
            <w:tcW w:w="1134" w:type="dxa"/>
            <w:tcBorders>
              <w:top w:val="nil"/>
              <w:left w:val="nil"/>
              <w:bottom w:val="single" w:sz="4" w:space="0" w:color="auto"/>
              <w:right w:val="single" w:sz="4" w:space="0" w:color="auto"/>
            </w:tcBorders>
            <w:shd w:val="clear" w:color="auto" w:fill="auto"/>
            <w:noWrap/>
            <w:vAlign w:val="bottom"/>
            <w:hideMark/>
          </w:tcPr>
          <w:p w14:paraId="4A77216B"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-0.554</w:t>
            </w:r>
          </w:p>
        </w:tc>
      </w:tr>
      <w:tr w:rsidR="00C81203" w:rsidRPr="00C81203" w14:paraId="41BFC377" w14:textId="77777777" w:rsidTr="00C81203">
        <w:trPr>
          <w:trHeight w:val="30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480F7B2D"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30</w:t>
            </w:r>
          </w:p>
        </w:tc>
        <w:tc>
          <w:tcPr>
            <w:tcW w:w="920" w:type="dxa"/>
            <w:tcBorders>
              <w:top w:val="nil"/>
              <w:left w:val="nil"/>
              <w:bottom w:val="single" w:sz="4" w:space="0" w:color="auto"/>
              <w:right w:val="single" w:sz="4" w:space="0" w:color="auto"/>
            </w:tcBorders>
            <w:shd w:val="clear" w:color="auto" w:fill="auto"/>
            <w:noWrap/>
            <w:vAlign w:val="bottom"/>
            <w:hideMark/>
          </w:tcPr>
          <w:p w14:paraId="14F5531A"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35.5</w:t>
            </w:r>
          </w:p>
        </w:tc>
        <w:tc>
          <w:tcPr>
            <w:tcW w:w="960" w:type="dxa"/>
            <w:tcBorders>
              <w:top w:val="nil"/>
              <w:left w:val="nil"/>
              <w:bottom w:val="single" w:sz="4" w:space="0" w:color="auto"/>
              <w:right w:val="single" w:sz="4" w:space="0" w:color="auto"/>
            </w:tcBorders>
            <w:shd w:val="clear" w:color="auto" w:fill="auto"/>
            <w:noWrap/>
            <w:vAlign w:val="bottom"/>
            <w:hideMark/>
          </w:tcPr>
          <w:p w14:paraId="2281D98C"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0.355</w:t>
            </w:r>
          </w:p>
        </w:tc>
        <w:tc>
          <w:tcPr>
            <w:tcW w:w="900" w:type="dxa"/>
            <w:tcBorders>
              <w:top w:val="nil"/>
              <w:left w:val="nil"/>
              <w:bottom w:val="single" w:sz="4" w:space="0" w:color="auto"/>
              <w:right w:val="single" w:sz="4" w:space="0" w:color="auto"/>
            </w:tcBorders>
            <w:shd w:val="clear" w:color="auto" w:fill="auto"/>
            <w:noWrap/>
            <w:vAlign w:val="bottom"/>
            <w:hideMark/>
          </w:tcPr>
          <w:p w14:paraId="6A83A62D"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0.450</w:t>
            </w:r>
          </w:p>
        </w:tc>
        <w:tc>
          <w:tcPr>
            <w:tcW w:w="880" w:type="dxa"/>
            <w:tcBorders>
              <w:top w:val="nil"/>
              <w:left w:val="nil"/>
              <w:bottom w:val="single" w:sz="4" w:space="0" w:color="auto"/>
              <w:right w:val="single" w:sz="4" w:space="0" w:color="auto"/>
            </w:tcBorders>
            <w:shd w:val="clear" w:color="auto" w:fill="auto"/>
            <w:noWrap/>
            <w:vAlign w:val="bottom"/>
            <w:hideMark/>
          </w:tcPr>
          <w:p w14:paraId="578AEFC7"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0.501</w:t>
            </w:r>
          </w:p>
        </w:tc>
        <w:tc>
          <w:tcPr>
            <w:tcW w:w="1434" w:type="dxa"/>
            <w:tcBorders>
              <w:top w:val="nil"/>
              <w:left w:val="nil"/>
              <w:bottom w:val="single" w:sz="4" w:space="0" w:color="auto"/>
              <w:right w:val="single" w:sz="4" w:space="0" w:color="auto"/>
            </w:tcBorders>
            <w:shd w:val="clear" w:color="auto" w:fill="auto"/>
            <w:noWrap/>
            <w:vAlign w:val="bottom"/>
            <w:hideMark/>
          </w:tcPr>
          <w:p w14:paraId="081D808F"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0.501</w:t>
            </w:r>
          </w:p>
        </w:tc>
        <w:tc>
          <w:tcPr>
            <w:tcW w:w="1418" w:type="dxa"/>
            <w:tcBorders>
              <w:top w:val="nil"/>
              <w:left w:val="nil"/>
              <w:bottom w:val="single" w:sz="4" w:space="0" w:color="auto"/>
              <w:right w:val="single" w:sz="4" w:space="0" w:color="auto"/>
            </w:tcBorders>
            <w:shd w:val="clear" w:color="auto" w:fill="auto"/>
            <w:noWrap/>
            <w:vAlign w:val="bottom"/>
            <w:hideMark/>
          </w:tcPr>
          <w:p w14:paraId="6ED9AA90"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-0.300</w:t>
            </w:r>
          </w:p>
        </w:tc>
        <w:tc>
          <w:tcPr>
            <w:tcW w:w="850" w:type="dxa"/>
            <w:tcBorders>
              <w:top w:val="nil"/>
              <w:left w:val="nil"/>
              <w:bottom w:val="single" w:sz="4" w:space="0" w:color="auto"/>
              <w:right w:val="single" w:sz="4" w:space="0" w:color="auto"/>
            </w:tcBorders>
            <w:shd w:val="clear" w:color="auto" w:fill="auto"/>
            <w:noWrap/>
            <w:vAlign w:val="bottom"/>
            <w:hideMark/>
          </w:tcPr>
          <w:p w14:paraId="2F71547E"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0.251</w:t>
            </w:r>
          </w:p>
        </w:tc>
        <w:tc>
          <w:tcPr>
            <w:tcW w:w="1134" w:type="dxa"/>
            <w:tcBorders>
              <w:top w:val="nil"/>
              <w:left w:val="nil"/>
              <w:bottom w:val="single" w:sz="4" w:space="0" w:color="auto"/>
              <w:right w:val="single" w:sz="4" w:space="0" w:color="auto"/>
            </w:tcBorders>
            <w:shd w:val="clear" w:color="auto" w:fill="auto"/>
            <w:noWrap/>
            <w:vAlign w:val="bottom"/>
            <w:hideMark/>
          </w:tcPr>
          <w:p w14:paraId="29C33B1E"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-0.601</w:t>
            </w:r>
          </w:p>
        </w:tc>
      </w:tr>
      <w:tr w:rsidR="00C81203" w:rsidRPr="00C81203" w14:paraId="57ADCD14" w14:textId="77777777" w:rsidTr="00C81203">
        <w:trPr>
          <w:trHeight w:val="30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74BA96B3"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35</w:t>
            </w:r>
          </w:p>
        </w:tc>
        <w:tc>
          <w:tcPr>
            <w:tcW w:w="920" w:type="dxa"/>
            <w:tcBorders>
              <w:top w:val="nil"/>
              <w:left w:val="nil"/>
              <w:bottom w:val="single" w:sz="4" w:space="0" w:color="auto"/>
              <w:right w:val="single" w:sz="4" w:space="0" w:color="auto"/>
            </w:tcBorders>
            <w:shd w:val="clear" w:color="auto" w:fill="auto"/>
            <w:noWrap/>
            <w:vAlign w:val="bottom"/>
            <w:hideMark/>
          </w:tcPr>
          <w:p w14:paraId="35345580" w14:textId="19B3A431"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32</w:t>
            </w:r>
            <w:r w:rsidR="00F06B1E">
              <w:rPr>
                <w:rFonts w:ascii="Calibri" w:eastAsia="Times New Roman" w:hAnsi="Calibri" w:cs="Times New Roman"/>
                <w:color w:val="000000"/>
              </w:rPr>
              <w:t>.0</w:t>
            </w:r>
          </w:p>
        </w:tc>
        <w:tc>
          <w:tcPr>
            <w:tcW w:w="960" w:type="dxa"/>
            <w:tcBorders>
              <w:top w:val="nil"/>
              <w:left w:val="nil"/>
              <w:bottom w:val="single" w:sz="4" w:space="0" w:color="auto"/>
              <w:right w:val="single" w:sz="4" w:space="0" w:color="auto"/>
            </w:tcBorders>
            <w:shd w:val="clear" w:color="auto" w:fill="auto"/>
            <w:noWrap/>
            <w:vAlign w:val="bottom"/>
            <w:hideMark/>
          </w:tcPr>
          <w:p w14:paraId="33C0EEBC" w14:textId="4A6D3BDA"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0.32</w:t>
            </w:r>
            <w:r w:rsidR="008034EA">
              <w:rPr>
                <w:rFonts w:ascii="Calibri" w:eastAsia="Times New Roman" w:hAnsi="Calibri" w:cs="Times New Roman"/>
                <w:color w:val="000000"/>
              </w:rPr>
              <w:t>0</w:t>
            </w:r>
          </w:p>
        </w:tc>
        <w:tc>
          <w:tcPr>
            <w:tcW w:w="900" w:type="dxa"/>
            <w:tcBorders>
              <w:top w:val="nil"/>
              <w:left w:val="nil"/>
              <w:bottom w:val="single" w:sz="4" w:space="0" w:color="auto"/>
              <w:right w:val="single" w:sz="4" w:space="0" w:color="auto"/>
            </w:tcBorders>
            <w:shd w:val="clear" w:color="auto" w:fill="auto"/>
            <w:noWrap/>
            <w:vAlign w:val="bottom"/>
            <w:hideMark/>
          </w:tcPr>
          <w:p w14:paraId="0B9376F8"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0.495</w:t>
            </w:r>
          </w:p>
        </w:tc>
        <w:tc>
          <w:tcPr>
            <w:tcW w:w="880" w:type="dxa"/>
            <w:tcBorders>
              <w:top w:val="nil"/>
              <w:left w:val="nil"/>
              <w:bottom w:val="single" w:sz="4" w:space="0" w:color="auto"/>
              <w:right w:val="single" w:sz="4" w:space="0" w:color="auto"/>
            </w:tcBorders>
            <w:shd w:val="clear" w:color="auto" w:fill="auto"/>
            <w:noWrap/>
            <w:vAlign w:val="bottom"/>
            <w:hideMark/>
          </w:tcPr>
          <w:p w14:paraId="3347C550"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0.456</w:t>
            </w:r>
          </w:p>
        </w:tc>
        <w:tc>
          <w:tcPr>
            <w:tcW w:w="1434" w:type="dxa"/>
            <w:tcBorders>
              <w:top w:val="nil"/>
              <w:left w:val="nil"/>
              <w:bottom w:val="single" w:sz="4" w:space="0" w:color="auto"/>
              <w:right w:val="single" w:sz="4" w:space="0" w:color="auto"/>
            </w:tcBorders>
            <w:shd w:val="clear" w:color="auto" w:fill="auto"/>
            <w:noWrap/>
            <w:vAlign w:val="bottom"/>
            <w:hideMark/>
          </w:tcPr>
          <w:p w14:paraId="636950E6"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0.456</w:t>
            </w:r>
          </w:p>
        </w:tc>
        <w:tc>
          <w:tcPr>
            <w:tcW w:w="1418" w:type="dxa"/>
            <w:tcBorders>
              <w:top w:val="nil"/>
              <w:left w:val="nil"/>
              <w:bottom w:val="single" w:sz="4" w:space="0" w:color="auto"/>
              <w:right w:val="single" w:sz="4" w:space="0" w:color="auto"/>
            </w:tcBorders>
            <w:shd w:val="clear" w:color="auto" w:fill="auto"/>
            <w:noWrap/>
            <w:vAlign w:val="bottom"/>
            <w:hideMark/>
          </w:tcPr>
          <w:p w14:paraId="5A51624B"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-0.341</w:t>
            </w:r>
          </w:p>
        </w:tc>
        <w:tc>
          <w:tcPr>
            <w:tcW w:w="850" w:type="dxa"/>
            <w:tcBorders>
              <w:top w:val="nil"/>
              <w:left w:val="nil"/>
              <w:bottom w:val="single" w:sz="4" w:space="0" w:color="auto"/>
              <w:right w:val="single" w:sz="4" w:space="0" w:color="auto"/>
            </w:tcBorders>
            <w:shd w:val="clear" w:color="auto" w:fill="auto"/>
            <w:noWrap/>
            <w:vAlign w:val="bottom"/>
            <w:hideMark/>
          </w:tcPr>
          <w:p w14:paraId="7F34AFCF"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0.228</w:t>
            </w:r>
          </w:p>
        </w:tc>
        <w:tc>
          <w:tcPr>
            <w:tcW w:w="1134" w:type="dxa"/>
            <w:tcBorders>
              <w:top w:val="nil"/>
              <w:left w:val="nil"/>
              <w:bottom w:val="single" w:sz="4" w:space="0" w:color="auto"/>
              <w:right w:val="single" w:sz="4" w:space="0" w:color="auto"/>
            </w:tcBorders>
            <w:shd w:val="clear" w:color="auto" w:fill="auto"/>
            <w:noWrap/>
            <w:vAlign w:val="bottom"/>
            <w:hideMark/>
          </w:tcPr>
          <w:p w14:paraId="23498CDD"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-0.642</w:t>
            </w:r>
          </w:p>
        </w:tc>
      </w:tr>
      <w:tr w:rsidR="00C81203" w:rsidRPr="00C81203" w14:paraId="781BAA54" w14:textId="77777777" w:rsidTr="00C81203">
        <w:trPr>
          <w:trHeight w:val="30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41A16D74"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40</w:t>
            </w:r>
          </w:p>
        </w:tc>
        <w:tc>
          <w:tcPr>
            <w:tcW w:w="920" w:type="dxa"/>
            <w:tcBorders>
              <w:top w:val="nil"/>
              <w:left w:val="nil"/>
              <w:bottom w:val="single" w:sz="4" w:space="0" w:color="auto"/>
              <w:right w:val="single" w:sz="4" w:space="0" w:color="auto"/>
            </w:tcBorders>
            <w:shd w:val="clear" w:color="auto" w:fill="auto"/>
            <w:noWrap/>
            <w:vAlign w:val="bottom"/>
            <w:hideMark/>
          </w:tcPr>
          <w:p w14:paraId="68F0D846" w14:textId="02E2AB48"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29</w:t>
            </w:r>
            <w:r w:rsidR="00F06B1E">
              <w:rPr>
                <w:rFonts w:ascii="Calibri" w:eastAsia="Times New Roman" w:hAnsi="Calibri" w:cs="Times New Roman"/>
                <w:color w:val="000000"/>
              </w:rPr>
              <w:t>.0</w:t>
            </w:r>
          </w:p>
        </w:tc>
        <w:tc>
          <w:tcPr>
            <w:tcW w:w="960" w:type="dxa"/>
            <w:tcBorders>
              <w:top w:val="nil"/>
              <w:left w:val="nil"/>
              <w:bottom w:val="single" w:sz="4" w:space="0" w:color="auto"/>
              <w:right w:val="single" w:sz="4" w:space="0" w:color="auto"/>
            </w:tcBorders>
            <w:shd w:val="clear" w:color="auto" w:fill="auto"/>
            <w:noWrap/>
            <w:vAlign w:val="bottom"/>
            <w:hideMark/>
          </w:tcPr>
          <w:p w14:paraId="7AA5ED29" w14:textId="5B9DF814"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0.29</w:t>
            </w:r>
            <w:r w:rsidR="008034EA">
              <w:rPr>
                <w:rFonts w:ascii="Calibri" w:eastAsia="Times New Roman" w:hAnsi="Calibri" w:cs="Times New Roman"/>
                <w:color w:val="000000"/>
              </w:rPr>
              <w:t>0</w:t>
            </w:r>
          </w:p>
        </w:tc>
        <w:tc>
          <w:tcPr>
            <w:tcW w:w="900" w:type="dxa"/>
            <w:tcBorders>
              <w:top w:val="nil"/>
              <w:left w:val="nil"/>
              <w:bottom w:val="single" w:sz="4" w:space="0" w:color="auto"/>
              <w:right w:val="single" w:sz="4" w:space="0" w:color="auto"/>
            </w:tcBorders>
            <w:shd w:val="clear" w:color="auto" w:fill="auto"/>
            <w:noWrap/>
            <w:vAlign w:val="bottom"/>
            <w:hideMark/>
          </w:tcPr>
          <w:p w14:paraId="4A884823"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0.538</w:t>
            </w:r>
          </w:p>
        </w:tc>
        <w:tc>
          <w:tcPr>
            <w:tcW w:w="880" w:type="dxa"/>
            <w:tcBorders>
              <w:top w:val="nil"/>
              <w:left w:val="nil"/>
              <w:bottom w:val="single" w:sz="4" w:space="0" w:color="auto"/>
              <w:right w:val="single" w:sz="4" w:space="0" w:color="auto"/>
            </w:tcBorders>
            <w:shd w:val="clear" w:color="auto" w:fill="auto"/>
            <w:noWrap/>
            <w:vAlign w:val="bottom"/>
            <w:hideMark/>
          </w:tcPr>
          <w:p w14:paraId="6944457F"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0.413</w:t>
            </w:r>
          </w:p>
        </w:tc>
        <w:tc>
          <w:tcPr>
            <w:tcW w:w="1434" w:type="dxa"/>
            <w:tcBorders>
              <w:top w:val="nil"/>
              <w:left w:val="nil"/>
              <w:bottom w:val="single" w:sz="4" w:space="0" w:color="auto"/>
              <w:right w:val="single" w:sz="4" w:space="0" w:color="auto"/>
            </w:tcBorders>
            <w:shd w:val="clear" w:color="auto" w:fill="auto"/>
            <w:noWrap/>
            <w:vAlign w:val="bottom"/>
            <w:hideMark/>
          </w:tcPr>
          <w:p w14:paraId="7B2B10B8"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0.399</w:t>
            </w:r>
          </w:p>
        </w:tc>
        <w:tc>
          <w:tcPr>
            <w:tcW w:w="1418" w:type="dxa"/>
            <w:tcBorders>
              <w:top w:val="nil"/>
              <w:left w:val="nil"/>
              <w:bottom w:val="single" w:sz="4" w:space="0" w:color="auto"/>
              <w:right w:val="single" w:sz="4" w:space="0" w:color="auto"/>
            </w:tcBorders>
            <w:shd w:val="clear" w:color="auto" w:fill="auto"/>
            <w:noWrap/>
            <w:vAlign w:val="bottom"/>
            <w:hideMark/>
          </w:tcPr>
          <w:p w14:paraId="3E2D5F26"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-0.399</w:t>
            </w:r>
          </w:p>
        </w:tc>
        <w:tc>
          <w:tcPr>
            <w:tcW w:w="850" w:type="dxa"/>
            <w:tcBorders>
              <w:top w:val="nil"/>
              <w:left w:val="nil"/>
              <w:bottom w:val="single" w:sz="4" w:space="0" w:color="auto"/>
              <w:right w:val="single" w:sz="4" w:space="0" w:color="auto"/>
            </w:tcBorders>
            <w:shd w:val="clear" w:color="auto" w:fill="auto"/>
            <w:noWrap/>
            <w:vAlign w:val="bottom"/>
            <w:hideMark/>
          </w:tcPr>
          <w:p w14:paraId="6DA81BD4"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0.200</w:t>
            </w:r>
          </w:p>
        </w:tc>
        <w:tc>
          <w:tcPr>
            <w:tcW w:w="1134" w:type="dxa"/>
            <w:tcBorders>
              <w:top w:val="nil"/>
              <w:left w:val="nil"/>
              <w:bottom w:val="single" w:sz="4" w:space="0" w:color="auto"/>
              <w:right w:val="single" w:sz="4" w:space="0" w:color="auto"/>
            </w:tcBorders>
            <w:shd w:val="clear" w:color="auto" w:fill="auto"/>
            <w:noWrap/>
            <w:vAlign w:val="bottom"/>
            <w:hideMark/>
          </w:tcPr>
          <w:p w14:paraId="65408ADA"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-0.700</w:t>
            </w:r>
          </w:p>
        </w:tc>
      </w:tr>
      <w:tr w:rsidR="00C81203" w:rsidRPr="00C81203" w14:paraId="31D3B34D" w14:textId="77777777" w:rsidTr="00C81203">
        <w:trPr>
          <w:trHeight w:val="30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58625040"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45</w:t>
            </w:r>
          </w:p>
        </w:tc>
        <w:tc>
          <w:tcPr>
            <w:tcW w:w="920" w:type="dxa"/>
            <w:tcBorders>
              <w:top w:val="nil"/>
              <w:left w:val="nil"/>
              <w:bottom w:val="single" w:sz="4" w:space="0" w:color="auto"/>
              <w:right w:val="single" w:sz="4" w:space="0" w:color="auto"/>
            </w:tcBorders>
            <w:shd w:val="clear" w:color="auto" w:fill="auto"/>
            <w:noWrap/>
            <w:vAlign w:val="bottom"/>
            <w:hideMark/>
          </w:tcPr>
          <w:p w14:paraId="4EAD8B47" w14:textId="41194E6E"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21</w:t>
            </w:r>
            <w:r w:rsidR="00F06B1E">
              <w:rPr>
                <w:rFonts w:ascii="Calibri" w:eastAsia="Times New Roman" w:hAnsi="Calibri" w:cs="Times New Roman"/>
                <w:color w:val="000000"/>
              </w:rPr>
              <w:t>.0</w:t>
            </w:r>
          </w:p>
        </w:tc>
        <w:tc>
          <w:tcPr>
            <w:tcW w:w="960" w:type="dxa"/>
            <w:tcBorders>
              <w:top w:val="nil"/>
              <w:left w:val="nil"/>
              <w:bottom w:val="single" w:sz="4" w:space="0" w:color="auto"/>
              <w:right w:val="single" w:sz="4" w:space="0" w:color="auto"/>
            </w:tcBorders>
            <w:shd w:val="clear" w:color="auto" w:fill="auto"/>
            <w:noWrap/>
            <w:vAlign w:val="bottom"/>
            <w:hideMark/>
          </w:tcPr>
          <w:p w14:paraId="72C50F70" w14:textId="564307F5"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0.21</w:t>
            </w:r>
            <w:r w:rsidR="008034EA">
              <w:rPr>
                <w:rFonts w:ascii="Calibri" w:eastAsia="Times New Roman" w:hAnsi="Calibri" w:cs="Times New Roman"/>
                <w:color w:val="000000"/>
              </w:rPr>
              <w:t>0</w:t>
            </w:r>
          </w:p>
        </w:tc>
        <w:tc>
          <w:tcPr>
            <w:tcW w:w="900" w:type="dxa"/>
            <w:tcBorders>
              <w:top w:val="nil"/>
              <w:left w:val="nil"/>
              <w:bottom w:val="single" w:sz="4" w:space="0" w:color="auto"/>
              <w:right w:val="single" w:sz="4" w:space="0" w:color="auto"/>
            </w:tcBorders>
            <w:shd w:val="clear" w:color="auto" w:fill="auto"/>
            <w:noWrap/>
            <w:vAlign w:val="bottom"/>
            <w:hideMark/>
          </w:tcPr>
          <w:p w14:paraId="0CEE2411"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0.678</w:t>
            </w:r>
          </w:p>
        </w:tc>
        <w:tc>
          <w:tcPr>
            <w:tcW w:w="880" w:type="dxa"/>
            <w:tcBorders>
              <w:top w:val="nil"/>
              <w:left w:val="nil"/>
              <w:bottom w:val="single" w:sz="4" w:space="0" w:color="auto"/>
              <w:right w:val="single" w:sz="4" w:space="0" w:color="auto"/>
            </w:tcBorders>
            <w:shd w:val="clear" w:color="auto" w:fill="auto"/>
            <w:noWrap/>
            <w:vAlign w:val="bottom"/>
            <w:hideMark/>
          </w:tcPr>
          <w:p w14:paraId="26EA54B4"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0.273</w:t>
            </w:r>
          </w:p>
        </w:tc>
        <w:tc>
          <w:tcPr>
            <w:tcW w:w="1434" w:type="dxa"/>
            <w:tcBorders>
              <w:top w:val="nil"/>
              <w:left w:val="nil"/>
              <w:bottom w:val="single" w:sz="4" w:space="0" w:color="auto"/>
              <w:right w:val="single" w:sz="4" w:space="0" w:color="auto"/>
            </w:tcBorders>
            <w:shd w:val="clear" w:color="auto" w:fill="auto"/>
            <w:noWrap/>
            <w:vAlign w:val="bottom"/>
            <w:hideMark/>
          </w:tcPr>
          <w:p w14:paraId="06C03D88"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0.365</w:t>
            </w:r>
          </w:p>
        </w:tc>
        <w:tc>
          <w:tcPr>
            <w:tcW w:w="1418" w:type="dxa"/>
            <w:tcBorders>
              <w:top w:val="nil"/>
              <w:left w:val="nil"/>
              <w:bottom w:val="single" w:sz="4" w:space="0" w:color="auto"/>
              <w:right w:val="single" w:sz="4" w:space="0" w:color="auto"/>
            </w:tcBorders>
            <w:shd w:val="clear" w:color="auto" w:fill="auto"/>
            <w:noWrap/>
            <w:vAlign w:val="bottom"/>
            <w:hideMark/>
          </w:tcPr>
          <w:p w14:paraId="18055078"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-0.438</w:t>
            </w:r>
          </w:p>
        </w:tc>
        <w:tc>
          <w:tcPr>
            <w:tcW w:w="850" w:type="dxa"/>
            <w:tcBorders>
              <w:top w:val="nil"/>
              <w:left w:val="nil"/>
              <w:bottom w:val="single" w:sz="4" w:space="0" w:color="auto"/>
              <w:right w:val="single" w:sz="4" w:space="0" w:color="auto"/>
            </w:tcBorders>
            <w:shd w:val="clear" w:color="auto" w:fill="auto"/>
            <w:noWrap/>
            <w:vAlign w:val="bottom"/>
            <w:hideMark/>
          </w:tcPr>
          <w:p w14:paraId="1EECB8B4"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0.183</w:t>
            </w:r>
          </w:p>
        </w:tc>
        <w:tc>
          <w:tcPr>
            <w:tcW w:w="1134" w:type="dxa"/>
            <w:tcBorders>
              <w:top w:val="nil"/>
              <w:left w:val="nil"/>
              <w:bottom w:val="single" w:sz="4" w:space="0" w:color="auto"/>
              <w:right w:val="single" w:sz="4" w:space="0" w:color="auto"/>
            </w:tcBorders>
            <w:shd w:val="clear" w:color="auto" w:fill="auto"/>
            <w:noWrap/>
            <w:vAlign w:val="bottom"/>
            <w:hideMark/>
          </w:tcPr>
          <w:p w14:paraId="7A769233"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-0.739</w:t>
            </w:r>
          </w:p>
        </w:tc>
      </w:tr>
      <w:tr w:rsidR="00C81203" w:rsidRPr="00C81203" w14:paraId="05340C10" w14:textId="77777777" w:rsidTr="00C81203">
        <w:trPr>
          <w:trHeight w:val="30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219265B8"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50</w:t>
            </w:r>
          </w:p>
        </w:tc>
        <w:tc>
          <w:tcPr>
            <w:tcW w:w="920" w:type="dxa"/>
            <w:tcBorders>
              <w:top w:val="nil"/>
              <w:left w:val="nil"/>
              <w:bottom w:val="single" w:sz="4" w:space="0" w:color="auto"/>
              <w:right w:val="single" w:sz="4" w:space="0" w:color="auto"/>
            </w:tcBorders>
            <w:shd w:val="clear" w:color="auto" w:fill="auto"/>
            <w:noWrap/>
            <w:vAlign w:val="bottom"/>
            <w:hideMark/>
          </w:tcPr>
          <w:p w14:paraId="08550808" w14:textId="1DA9E49A"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24.2</w:t>
            </w:r>
          </w:p>
        </w:tc>
        <w:tc>
          <w:tcPr>
            <w:tcW w:w="960" w:type="dxa"/>
            <w:tcBorders>
              <w:top w:val="nil"/>
              <w:left w:val="nil"/>
              <w:bottom w:val="single" w:sz="4" w:space="0" w:color="auto"/>
              <w:right w:val="single" w:sz="4" w:space="0" w:color="auto"/>
            </w:tcBorders>
            <w:shd w:val="clear" w:color="auto" w:fill="auto"/>
            <w:noWrap/>
            <w:vAlign w:val="bottom"/>
            <w:hideMark/>
          </w:tcPr>
          <w:p w14:paraId="4121D99F"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0.242</w:t>
            </w:r>
          </w:p>
        </w:tc>
        <w:tc>
          <w:tcPr>
            <w:tcW w:w="900" w:type="dxa"/>
            <w:tcBorders>
              <w:top w:val="nil"/>
              <w:left w:val="nil"/>
              <w:bottom w:val="single" w:sz="4" w:space="0" w:color="auto"/>
              <w:right w:val="single" w:sz="4" w:space="0" w:color="auto"/>
            </w:tcBorders>
            <w:shd w:val="clear" w:color="auto" w:fill="auto"/>
            <w:noWrap/>
            <w:vAlign w:val="bottom"/>
            <w:hideMark/>
          </w:tcPr>
          <w:p w14:paraId="4AA683E0"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0.616</w:t>
            </w:r>
          </w:p>
        </w:tc>
        <w:tc>
          <w:tcPr>
            <w:tcW w:w="880" w:type="dxa"/>
            <w:tcBorders>
              <w:top w:val="nil"/>
              <w:left w:val="nil"/>
              <w:bottom w:val="single" w:sz="4" w:space="0" w:color="auto"/>
              <w:right w:val="single" w:sz="4" w:space="0" w:color="auto"/>
            </w:tcBorders>
            <w:shd w:val="clear" w:color="auto" w:fill="auto"/>
            <w:noWrap/>
            <w:vAlign w:val="bottom"/>
            <w:hideMark/>
          </w:tcPr>
          <w:p w14:paraId="711DFD6A"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0.335</w:t>
            </w:r>
          </w:p>
        </w:tc>
        <w:tc>
          <w:tcPr>
            <w:tcW w:w="1434" w:type="dxa"/>
            <w:tcBorders>
              <w:top w:val="nil"/>
              <w:left w:val="nil"/>
              <w:bottom w:val="single" w:sz="4" w:space="0" w:color="auto"/>
              <w:right w:val="single" w:sz="4" w:space="0" w:color="auto"/>
            </w:tcBorders>
            <w:shd w:val="clear" w:color="auto" w:fill="auto"/>
            <w:noWrap/>
            <w:vAlign w:val="bottom"/>
            <w:hideMark/>
          </w:tcPr>
          <w:p w14:paraId="268FD1EE"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0.335</w:t>
            </w:r>
          </w:p>
        </w:tc>
        <w:tc>
          <w:tcPr>
            <w:tcW w:w="1418" w:type="dxa"/>
            <w:tcBorders>
              <w:top w:val="nil"/>
              <w:left w:val="nil"/>
              <w:bottom w:val="single" w:sz="4" w:space="0" w:color="auto"/>
              <w:right w:val="single" w:sz="4" w:space="0" w:color="auto"/>
            </w:tcBorders>
            <w:shd w:val="clear" w:color="auto" w:fill="auto"/>
            <w:noWrap/>
            <w:vAlign w:val="bottom"/>
            <w:hideMark/>
          </w:tcPr>
          <w:p w14:paraId="76756C34"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-0.475</w:t>
            </w:r>
          </w:p>
        </w:tc>
        <w:tc>
          <w:tcPr>
            <w:tcW w:w="850" w:type="dxa"/>
            <w:tcBorders>
              <w:top w:val="nil"/>
              <w:left w:val="nil"/>
              <w:bottom w:val="single" w:sz="4" w:space="0" w:color="auto"/>
              <w:right w:val="single" w:sz="4" w:space="0" w:color="auto"/>
            </w:tcBorders>
            <w:shd w:val="clear" w:color="auto" w:fill="auto"/>
            <w:noWrap/>
            <w:vAlign w:val="bottom"/>
            <w:hideMark/>
          </w:tcPr>
          <w:p w14:paraId="11C4F171"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0.167</w:t>
            </w:r>
          </w:p>
        </w:tc>
        <w:tc>
          <w:tcPr>
            <w:tcW w:w="1134" w:type="dxa"/>
            <w:tcBorders>
              <w:top w:val="nil"/>
              <w:left w:val="nil"/>
              <w:bottom w:val="single" w:sz="4" w:space="0" w:color="auto"/>
              <w:right w:val="single" w:sz="4" w:space="0" w:color="auto"/>
            </w:tcBorders>
            <w:shd w:val="clear" w:color="auto" w:fill="auto"/>
            <w:noWrap/>
            <w:vAlign w:val="bottom"/>
            <w:hideMark/>
          </w:tcPr>
          <w:p w14:paraId="4B6F3AEA"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-0.777</w:t>
            </w:r>
          </w:p>
        </w:tc>
      </w:tr>
      <w:tr w:rsidR="00C81203" w:rsidRPr="00C81203" w14:paraId="3428669B" w14:textId="77777777" w:rsidTr="00C81203">
        <w:trPr>
          <w:trHeight w:val="30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38BF6840"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55</w:t>
            </w:r>
          </w:p>
        </w:tc>
        <w:tc>
          <w:tcPr>
            <w:tcW w:w="920" w:type="dxa"/>
            <w:tcBorders>
              <w:top w:val="nil"/>
              <w:left w:val="nil"/>
              <w:bottom w:val="single" w:sz="4" w:space="0" w:color="auto"/>
              <w:right w:val="single" w:sz="4" w:space="0" w:color="auto"/>
            </w:tcBorders>
            <w:shd w:val="clear" w:color="auto" w:fill="auto"/>
            <w:noWrap/>
            <w:vAlign w:val="bottom"/>
            <w:hideMark/>
          </w:tcPr>
          <w:p w14:paraId="220F400F"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22.5</w:t>
            </w:r>
          </w:p>
        </w:tc>
        <w:tc>
          <w:tcPr>
            <w:tcW w:w="960" w:type="dxa"/>
            <w:tcBorders>
              <w:top w:val="nil"/>
              <w:left w:val="nil"/>
              <w:bottom w:val="single" w:sz="4" w:space="0" w:color="auto"/>
              <w:right w:val="single" w:sz="4" w:space="0" w:color="auto"/>
            </w:tcBorders>
            <w:shd w:val="clear" w:color="auto" w:fill="auto"/>
            <w:noWrap/>
            <w:vAlign w:val="bottom"/>
            <w:hideMark/>
          </w:tcPr>
          <w:p w14:paraId="3E194D00"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0.225</w:t>
            </w:r>
          </w:p>
        </w:tc>
        <w:tc>
          <w:tcPr>
            <w:tcW w:w="900" w:type="dxa"/>
            <w:tcBorders>
              <w:top w:val="nil"/>
              <w:left w:val="nil"/>
              <w:bottom w:val="single" w:sz="4" w:space="0" w:color="auto"/>
              <w:right w:val="single" w:sz="4" w:space="0" w:color="auto"/>
            </w:tcBorders>
            <w:shd w:val="clear" w:color="auto" w:fill="auto"/>
            <w:noWrap/>
            <w:vAlign w:val="bottom"/>
            <w:hideMark/>
          </w:tcPr>
          <w:p w14:paraId="6BABD2C3"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0.648</w:t>
            </w:r>
          </w:p>
        </w:tc>
        <w:tc>
          <w:tcPr>
            <w:tcW w:w="880" w:type="dxa"/>
            <w:tcBorders>
              <w:top w:val="nil"/>
              <w:left w:val="nil"/>
              <w:bottom w:val="single" w:sz="4" w:space="0" w:color="auto"/>
              <w:right w:val="single" w:sz="4" w:space="0" w:color="auto"/>
            </w:tcBorders>
            <w:shd w:val="clear" w:color="auto" w:fill="auto"/>
            <w:noWrap/>
            <w:vAlign w:val="bottom"/>
            <w:hideMark/>
          </w:tcPr>
          <w:p w14:paraId="39C173E8"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0.303</w:t>
            </w:r>
          </w:p>
        </w:tc>
        <w:tc>
          <w:tcPr>
            <w:tcW w:w="1434" w:type="dxa"/>
            <w:tcBorders>
              <w:top w:val="nil"/>
              <w:left w:val="nil"/>
              <w:bottom w:val="single" w:sz="4" w:space="0" w:color="auto"/>
              <w:right w:val="single" w:sz="4" w:space="0" w:color="auto"/>
            </w:tcBorders>
            <w:shd w:val="clear" w:color="auto" w:fill="auto"/>
            <w:noWrap/>
            <w:vAlign w:val="bottom"/>
            <w:hideMark/>
          </w:tcPr>
          <w:p w14:paraId="4D8868DE"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0.303</w:t>
            </w:r>
          </w:p>
        </w:tc>
        <w:tc>
          <w:tcPr>
            <w:tcW w:w="1418" w:type="dxa"/>
            <w:tcBorders>
              <w:top w:val="nil"/>
              <w:left w:val="nil"/>
              <w:bottom w:val="single" w:sz="4" w:space="0" w:color="auto"/>
              <w:right w:val="single" w:sz="4" w:space="0" w:color="auto"/>
            </w:tcBorders>
            <w:shd w:val="clear" w:color="auto" w:fill="auto"/>
            <w:noWrap/>
            <w:vAlign w:val="bottom"/>
            <w:hideMark/>
          </w:tcPr>
          <w:p w14:paraId="052BE179"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-0.519</w:t>
            </w:r>
          </w:p>
        </w:tc>
        <w:tc>
          <w:tcPr>
            <w:tcW w:w="850" w:type="dxa"/>
            <w:tcBorders>
              <w:top w:val="nil"/>
              <w:left w:val="nil"/>
              <w:bottom w:val="single" w:sz="4" w:space="0" w:color="auto"/>
              <w:right w:val="single" w:sz="4" w:space="0" w:color="auto"/>
            </w:tcBorders>
            <w:shd w:val="clear" w:color="auto" w:fill="auto"/>
            <w:noWrap/>
            <w:vAlign w:val="bottom"/>
            <w:hideMark/>
          </w:tcPr>
          <w:p w14:paraId="7F7583BE"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0.151</w:t>
            </w:r>
          </w:p>
        </w:tc>
        <w:tc>
          <w:tcPr>
            <w:tcW w:w="1134" w:type="dxa"/>
            <w:tcBorders>
              <w:top w:val="nil"/>
              <w:left w:val="nil"/>
              <w:bottom w:val="single" w:sz="4" w:space="0" w:color="auto"/>
              <w:right w:val="single" w:sz="4" w:space="0" w:color="auto"/>
            </w:tcBorders>
            <w:shd w:val="clear" w:color="auto" w:fill="auto"/>
            <w:noWrap/>
            <w:vAlign w:val="bottom"/>
            <w:hideMark/>
          </w:tcPr>
          <w:p w14:paraId="5A4C1758"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-0.820</w:t>
            </w:r>
          </w:p>
        </w:tc>
      </w:tr>
      <w:tr w:rsidR="00C81203" w:rsidRPr="00C81203" w14:paraId="036BFB69" w14:textId="77777777" w:rsidTr="00C81203">
        <w:trPr>
          <w:trHeight w:val="30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0CF527C5"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60</w:t>
            </w:r>
          </w:p>
        </w:tc>
        <w:tc>
          <w:tcPr>
            <w:tcW w:w="920" w:type="dxa"/>
            <w:tcBorders>
              <w:top w:val="nil"/>
              <w:left w:val="nil"/>
              <w:bottom w:val="single" w:sz="4" w:space="0" w:color="auto"/>
              <w:right w:val="single" w:sz="4" w:space="0" w:color="auto"/>
            </w:tcBorders>
            <w:shd w:val="clear" w:color="auto" w:fill="auto"/>
            <w:noWrap/>
            <w:vAlign w:val="bottom"/>
            <w:hideMark/>
          </w:tcPr>
          <w:p w14:paraId="340373C7"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21.8</w:t>
            </w:r>
          </w:p>
        </w:tc>
        <w:tc>
          <w:tcPr>
            <w:tcW w:w="960" w:type="dxa"/>
            <w:tcBorders>
              <w:top w:val="nil"/>
              <w:left w:val="nil"/>
              <w:bottom w:val="single" w:sz="4" w:space="0" w:color="auto"/>
              <w:right w:val="single" w:sz="4" w:space="0" w:color="auto"/>
            </w:tcBorders>
            <w:shd w:val="clear" w:color="auto" w:fill="auto"/>
            <w:noWrap/>
            <w:vAlign w:val="bottom"/>
            <w:hideMark/>
          </w:tcPr>
          <w:p w14:paraId="037D7083"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0.218</w:t>
            </w:r>
          </w:p>
        </w:tc>
        <w:tc>
          <w:tcPr>
            <w:tcW w:w="900" w:type="dxa"/>
            <w:tcBorders>
              <w:top w:val="nil"/>
              <w:left w:val="nil"/>
              <w:bottom w:val="single" w:sz="4" w:space="0" w:color="auto"/>
              <w:right w:val="single" w:sz="4" w:space="0" w:color="auto"/>
            </w:tcBorders>
            <w:shd w:val="clear" w:color="auto" w:fill="auto"/>
            <w:noWrap/>
            <w:vAlign w:val="bottom"/>
            <w:hideMark/>
          </w:tcPr>
          <w:p w14:paraId="7E52158C"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0.662</w:t>
            </w:r>
          </w:p>
        </w:tc>
        <w:tc>
          <w:tcPr>
            <w:tcW w:w="880" w:type="dxa"/>
            <w:tcBorders>
              <w:top w:val="nil"/>
              <w:left w:val="nil"/>
              <w:bottom w:val="single" w:sz="4" w:space="0" w:color="auto"/>
              <w:right w:val="single" w:sz="4" w:space="0" w:color="auto"/>
            </w:tcBorders>
            <w:shd w:val="clear" w:color="auto" w:fill="auto"/>
            <w:noWrap/>
            <w:vAlign w:val="bottom"/>
            <w:hideMark/>
          </w:tcPr>
          <w:p w14:paraId="2E119266"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0.289</w:t>
            </w:r>
          </w:p>
        </w:tc>
        <w:tc>
          <w:tcPr>
            <w:tcW w:w="1434" w:type="dxa"/>
            <w:tcBorders>
              <w:top w:val="nil"/>
              <w:left w:val="nil"/>
              <w:bottom w:val="single" w:sz="4" w:space="0" w:color="auto"/>
              <w:right w:val="single" w:sz="4" w:space="0" w:color="auto"/>
            </w:tcBorders>
            <w:shd w:val="clear" w:color="auto" w:fill="auto"/>
            <w:noWrap/>
            <w:vAlign w:val="bottom"/>
            <w:hideMark/>
          </w:tcPr>
          <w:p w14:paraId="732A1450"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0.275</w:t>
            </w:r>
          </w:p>
        </w:tc>
        <w:tc>
          <w:tcPr>
            <w:tcW w:w="1418" w:type="dxa"/>
            <w:tcBorders>
              <w:top w:val="nil"/>
              <w:left w:val="nil"/>
              <w:bottom w:val="single" w:sz="4" w:space="0" w:color="auto"/>
              <w:right w:val="single" w:sz="4" w:space="0" w:color="auto"/>
            </w:tcBorders>
            <w:shd w:val="clear" w:color="auto" w:fill="auto"/>
            <w:noWrap/>
            <w:vAlign w:val="bottom"/>
            <w:hideMark/>
          </w:tcPr>
          <w:p w14:paraId="305A4949"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-0.561</w:t>
            </w:r>
          </w:p>
        </w:tc>
        <w:tc>
          <w:tcPr>
            <w:tcW w:w="850" w:type="dxa"/>
            <w:tcBorders>
              <w:top w:val="nil"/>
              <w:left w:val="nil"/>
              <w:bottom w:val="single" w:sz="4" w:space="0" w:color="auto"/>
              <w:right w:val="single" w:sz="4" w:space="0" w:color="auto"/>
            </w:tcBorders>
            <w:shd w:val="clear" w:color="auto" w:fill="auto"/>
            <w:noWrap/>
            <w:vAlign w:val="bottom"/>
            <w:hideMark/>
          </w:tcPr>
          <w:p w14:paraId="12BA31B1"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0.138</w:t>
            </w:r>
          </w:p>
        </w:tc>
        <w:tc>
          <w:tcPr>
            <w:tcW w:w="1134" w:type="dxa"/>
            <w:tcBorders>
              <w:top w:val="nil"/>
              <w:left w:val="nil"/>
              <w:bottom w:val="single" w:sz="4" w:space="0" w:color="auto"/>
              <w:right w:val="single" w:sz="4" w:space="0" w:color="auto"/>
            </w:tcBorders>
            <w:shd w:val="clear" w:color="auto" w:fill="auto"/>
            <w:noWrap/>
            <w:vAlign w:val="bottom"/>
            <w:hideMark/>
          </w:tcPr>
          <w:p w14:paraId="0C11014F"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-0.862</w:t>
            </w:r>
          </w:p>
        </w:tc>
      </w:tr>
      <w:tr w:rsidR="00C81203" w:rsidRPr="00C81203" w14:paraId="52C186BB" w14:textId="77777777" w:rsidTr="00C81203">
        <w:trPr>
          <w:trHeight w:val="30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6098981A"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65</w:t>
            </w:r>
          </w:p>
        </w:tc>
        <w:tc>
          <w:tcPr>
            <w:tcW w:w="920" w:type="dxa"/>
            <w:tcBorders>
              <w:top w:val="nil"/>
              <w:left w:val="nil"/>
              <w:bottom w:val="single" w:sz="4" w:space="0" w:color="auto"/>
              <w:right w:val="single" w:sz="4" w:space="0" w:color="auto"/>
            </w:tcBorders>
            <w:shd w:val="clear" w:color="auto" w:fill="auto"/>
            <w:noWrap/>
            <w:vAlign w:val="bottom"/>
            <w:hideMark/>
          </w:tcPr>
          <w:p w14:paraId="590FF6AF" w14:textId="39E82C79"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20</w:t>
            </w:r>
            <w:r w:rsidR="00F06B1E">
              <w:rPr>
                <w:rFonts w:ascii="Calibri" w:eastAsia="Times New Roman" w:hAnsi="Calibri" w:cs="Times New Roman"/>
                <w:color w:val="000000"/>
              </w:rPr>
              <w:t>.0</w:t>
            </w:r>
          </w:p>
        </w:tc>
        <w:tc>
          <w:tcPr>
            <w:tcW w:w="960" w:type="dxa"/>
            <w:tcBorders>
              <w:top w:val="nil"/>
              <w:left w:val="nil"/>
              <w:bottom w:val="single" w:sz="4" w:space="0" w:color="auto"/>
              <w:right w:val="single" w:sz="4" w:space="0" w:color="auto"/>
            </w:tcBorders>
            <w:shd w:val="clear" w:color="auto" w:fill="auto"/>
            <w:noWrap/>
            <w:vAlign w:val="bottom"/>
            <w:hideMark/>
          </w:tcPr>
          <w:p w14:paraId="54777E3A" w14:textId="2C3CC7DE"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0.2</w:t>
            </w:r>
            <w:r w:rsidR="008034EA">
              <w:rPr>
                <w:rFonts w:ascii="Calibri" w:eastAsia="Times New Roman" w:hAnsi="Calibri" w:cs="Times New Roman"/>
                <w:color w:val="000000"/>
              </w:rPr>
              <w:t>00</w:t>
            </w:r>
          </w:p>
        </w:tc>
        <w:tc>
          <w:tcPr>
            <w:tcW w:w="900" w:type="dxa"/>
            <w:tcBorders>
              <w:top w:val="nil"/>
              <w:left w:val="nil"/>
              <w:bottom w:val="single" w:sz="4" w:space="0" w:color="auto"/>
              <w:right w:val="single" w:sz="4" w:space="0" w:color="auto"/>
            </w:tcBorders>
            <w:shd w:val="clear" w:color="auto" w:fill="auto"/>
            <w:noWrap/>
            <w:vAlign w:val="bottom"/>
            <w:hideMark/>
          </w:tcPr>
          <w:p w14:paraId="07324B12"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0.699</w:t>
            </w:r>
          </w:p>
        </w:tc>
        <w:tc>
          <w:tcPr>
            <w:tcW w:w="880" w:type="dxa"/>
            <w:tcBorders>
              <w:top w:val="nil"/>
              <w:left w:val="nil"/>
              <w:bottom w:val="single" w:sz="4" w:space="0" w:color="auto"/>
              <w:right w:val="single" w:sz="4" w:space="0" w:color="auto"/>
            </w:tcBorders>
            <w:shd w:val="clear" w:color="auto" w:fill="auto"/>
            <w:noWrap/>
            <w:vAlign w:val="bottom"/>
            <w:hideMark/>
          </w:tcPr>
          <w:p w14:paraId="2F769668"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0.252</w:t>
            </w:r>
          </w:p>
        </w:tc>
        <w:tc>
          <w:tcPr>
            <w:tcW w:w="1434" w:type="dxa"/>
            <w:tcBorders>
              <w:top w:val="nil"/>
              <w:left w:val="nil"/>
              <w:bottom w:val="single" w:sz="4" w:space="0" w:color="auto"/>
              <w:right w:val="single" w:sz="4" w:space="0" w:color="auto"/>
            </w:tcBorders>
            <w:shd w:val="clear" w:color="auto" w:fill="auto"/>
            <w:noWrap/>
            <w:vAlign w:val="bottom"/>
            <w:hideMark/>
          </w:tcPr>
          <w:p w14:paraId="7374D557"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0.252</w:t>
            </w:r>
          </w:p>
        </w:tc>
        <w:tc>
          <w:tcPr>
            <w:tcW w:w="1418" w:type="dxa"/>
            <w:tcBorders>
              <w:top w:val="nil"/>
              <w:left w:val="nil"/>
              <w:bottom w:val="single" w:sz="4" w:space="0" w:color="auto"/>
              <w:right w:val="single" w:sz="4" w:space="0" w:color="auto"/>
            </w:tcBorders>
            <w:shd w:val="clear" w:color="auto" w:fill="auto"/>
            <w:noWrap/>
            <w:vAlign w:val="bottom"/>
            <w:hideMark/>
          </w:tcPr>
          <w:p w14:paraId="64296855"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-0.599</w:t>
            </w:r>
          </w:p>
        </w:tc>
        <w:tc>
          <w:tcPr>
            <w:tcW w:w="850" w:type="dxa"/>
            <w:tcBorders>
              <w:top w:val="nil"/>
              <w:left w:val="nil"/>
              <w:bottom w:val="single" w:sz="4" w:space="0" w:color="auto"/>
              <w:right w:val="single" w:sz="4" w:space="0" w:color="auto"/>
            </w:tcBorders>
            <w:shd w:val="clear" w:color="auto" w:fill="auto"/>
            <w:noWrap/>
            <w:vAlign w:val="bottom"/>
            <w:hideMark/>
          </w:tcPr>
          <w:p w14:paraId="23947D4A"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0.126</w:t>
            </w:r>
          </w:p>
        </w:tc>
        <w:tc>
          <w:tcPr>
            <w:tcW w:w="1134" w:type="dxa"/>
            <w:tcBorders>
              <w:top w:val="nil"/>
              <w:left w:val="nil"/>
              <w:bottom w:val="single" w:sz="4" w:space="0" w:color="auto"/>
              <w:right w:val="single" w:sz="4" w:space="0" w:color="auto"/>
            </w:tcBorders>
            <w:shd w:val="clear" w:color="auto" w:fill="auto"/>
            <w:noWrap/>
            <w:vAlign w:val="bottom"/>
            <w:hideMark/>
          </w:tcPr>
          <w:p w14:paraId="129755C1"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-0.900</w:t>
            </w:r>
          </w:p>
        </w:tc>
      </w:tr>
      <w:tr w:rsidR="00C81203" w:rsidRPr="00C81203" w14:paraId="04D1FB86" w14:textId="77777777" w:rsidTr="00C81203">
        <w:trPr>
          <w:trHeight w:val="30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655AA7EC"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70</w:t>
            </w:r>
          </w:p>
        </w:tc>
        <w:tc>
          <w:tcPr>
            <w:tcW w:w="920" w:type="dxa"/>
            <w:tcBorders>
              <w:top w:val="nil"/>
              <w:left w:val="nil"/>
              <w:bottom w:val="single" w:sz="4" w:space="0" w:color="auto"/>
              <w:right w:val="single" w:sz="4" w:space="0" w:color="auto"/>
            </w:tcBorders>
            <w:shd w:val="clear" w:color="auto" w:fill="auto"/>
            <w:noWrap/>
            <w:vAlign w:val="bottom"/>
            <w:hideMark/>
          </w:tcPr>
          <w:p w14:paraId="61E8E977"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19.9</w:t>
            </w:r>
          </w:p>
        </w:tc>
        <w:tc>
          <w:tcPr>
            <w:tcW w:w="960" w:type="dxa"/>
            <w:tcBorders>
              <w:top w:val="nil"/>
              <w:left w:val="nil"/>
              <w:bottom w:val="single" w:sz="4" w:space="0" w:color="auto"/>
              <w:right w:val="single" w:sz="4" w:space="0" w:color="auto"/>
            </w:tcBorders>
            <w:shd w:val="clear" w:color="auto" w:fill="auto"/>
            <w:noWrap/>
            <w:vAlign w:val="bottom"/>
            <w:hideMark/>
          </w:tcPr>
          <w:p w14:paraId="3F51672D"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0.199</w:t>
            </w:r>
          </w:p>
        </w:tc>
        <w:tc>
          <w:tcPr>
            <w:tcW w:w="900" w:type="dxa"/>
            <w:tcBorders>
              <w:top w:val="nil"/>
              <w:left w:val="nil"/>
              <w:bottom w:val="single" w:sz="4" w:space="0" w:color="auto"/>
              <w:right w:val="single" w:sz="4" w:space="0" w:color="auto"/>
            </w:tcBorders>
            <w:shd w:val="clear" w:color="auto" w:fill="auto"/>
            <w:noWrap/>
            <w:vAlign w:val="bottom"/>
            <w:hideMark/>
          </w:tcPr>
          <w:p w14:paraId="30F0073C"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0.701</w:t>
            </w:r>
          </w:p>
        </w:tc>
        <w:tc>
          <w:tcPr>
            <w:tcW w:w="880" w:type="dxa"/>
            <w:tcBorders>
              <w:top w:val="nil"/>
              <w:left w:val="nil"/>
              <w:bottom w:val="single" w:sz="4" w:space="0" w:color="auto"/>
              <w:right w:val="single" w:sz="4" w:space="0" w:color="auto"/>
            </w:tcBorders>
            <w:shd w:val="clear" w:color="auto" w:fill="auto"/>
            <w:noWrap/>
            <w:vAlign w:val="bottom"/>
            <w:hideMark/>
          </w:tcPr>
          <w:p w14:paraId="03525321"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0.250</w:t>
            </w:r>
          </w:p>
        </w:tc>
        <w:tc>
          <w:tcPr>
            <w:tcW w:w="1434" w:type="dxa"/>
            <w:tcBorders>
              <w:top w:val="nil"/>
              <w:left w:val="nil"/>
              <w:bottom w:val="single" w:sz="4" w:space="0" w:color="auto"/>
              <w:right w:val="single" w:sz="4" w:space="0" w:color="auto"/>
            </w:tcBorders>
            <w:shd w:val="clear" w:color="auto" w:fill="auto"/>
            <w:noWrap/>
            <w:vAlign w:val="bottom"/>
            <w:hideMark/>
          </w:tcPr>
          <w:p w14:paraId="084BD3A9"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0.245</w:t>
            </w:r>
          </w:p>
        </w:tc>
        <w:tc>
          <w:tcPr>
            <w:tcW w:w="1418" w:type="dxa"/>
            <w:tcBorders>
              <w:top w:val="nil"/>
              <w:left w:val="nil"/>
              <w:bottom w:val="single" w:sz="4" w:space="0" w:color="auto"/>
              <w:right w:val="single" w:sz="4" w:space="0" w:color="auto"/>
            </w:tcBorders>
            <w:shd w:val="clear" w:color="auto" w:fill="auto"/>
            <w:noWrap/>
            <w:vAlign w:val="bottom"/>
            <w:hideMark/>
          </w:tcPr>
          <w:p w14:paraId="6003B67D"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-0.611</w:t>
            </w:r>
          </w:p>
        </w:tc>
        <w:tc>
          <w:tcPr>
            <w:tcW w:w="850" w:type="dxa"/>
            <w:tcBorders>
              <w:top w:val="nil"/>
              <w:left w:val="nil"/>
              <w:bottom w:val="single" w:sz="4" w:space="0" w:color="auto"/>
              <w:right w:val="single" w:sz="4" w:space="0" w:color="auto"/>
            </w:tcBorders>
            <w:shd w:val="clear" w:color="auto" w:fill="auto"/>
            <w:noWrap/>
            <w:vAlign w:val="bottom"/>
            <w:hideMark/>
          </w:tcPr>
          <w:p w14:paraId="097CBDCF"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0.123</w:t>
            </w:r>
          </w:p>
        </w:tc>
        <w:tc>
          <w:tcPr>
            <w:tcW w:w="1134" w:type="dxa"/>
            <w:tcBorders>
              <w:top w:val="nil"/>
              <w:left w:val="nil"/>
              <w:bottom w:val="single" w:sz="4" w:space="0" w:color="auto"/>
              <w:right w:val="single" w:sz="4" w:space="0" w:color="auto"/>
            </w:tcBorders>
            <w:shd w:val="clear" w:color="auto" w:fill="auto"/>
            <w:noWrap/>
            <w:vAlign w:val="bottom"/>
            <w:hideMark/>
          </w:tcPr>
          <w:p w14:paraId="118A61AE"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-0.912</w:t>
            </w:r>
          </w:p>
        </w:tc>
      </w:tr>
      <w:tr w:rsidR="00C81203" w:rsidRPr="00C81203" w14:paraId="7FE9F85A" w14:textId="77777777" w:rsidTr="00C81203">
        <w:trPr>
          <w:trHeight w:val="30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06AAF6B6"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75</w:t>
            </w:r>
          </w:p>
        </w:tc>
        <w:tc>
          <w:tcPr>
            <w:tcW w:w="920" w:type="dxa"/>
            <w:tcBorders>
              <w:top w:val="nil"/>
              <w:left w:val="nil"/>
              <w:bottom w:val="single" w:sz="4" w:space="0" w:color="auto"/>
              <w:right w:val="single" w:sz="4" w:space="0" w:color="auto"/>
            </w:tcBorders>
            <w:shd w:val="clear" w:color="auto" w:fill="auto"/>
            <w:noWrap/>
            <w:vAlign w:val="bottom"/>
            <w:hideMark/>
          </w:tcPr>
          <w:p w14:paraId="67C74BFA" w14:textId="5EA6A3D6"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19</w:t>
            </w:r>
            <w:r w:rsidR="00F06B1E">
              <w:rPr>
                <w:rFonts w:ascii="Calibri" w:eastAsia="Times New Roman" w:hAnsi="Calibri" w:cs="Times New Roman"/>
                <w:color w:val="000000"/>
              </w:rPr>
              <w:t>.0</w:t>
            </w:r>
          </w:p>
        </w:tc>
        <w:tc>
          <w:tcPr>
            <w:tcW w:w="960" w:type="dxa"/>
            <w:tcBorders>
              <w:top w:val="nil"/>
              <w:left w:val="nil"/>
              <w:bottom w:val="single" w:sz="4" w:space="0" w:color="auto"/>
              <w:right w:val="single" w:sz="4" w:space="0" w:color="auto"/>
            </w:tcBorders>
            <w:shd w:val="clear" w:color="auto" w:fill="auto"/>
            <w:noWrap/>
            <w:vAlign w:val="bottom"/>
            <w:hideMark/>
          </w:tcPr>
          <w:p w14:paraId="63BAA7EF" w14:textId="32CC4945"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0.19</w:t>
            </w:r>
            <w:r w:rsidR="008034EA">
              <w:rPr>
                <w:rFonts w:ascii="Calibri" w:eastAsia="Times New Roman" w:hAnsi="Calibri" w:cs="Times New Roman"/>
                <w:color w:val="000000"/>
              </w:rPr>
              <w:t>0</w:t>
            </w:r>
          </w:p>
        </w:tc>
        <w:tc>
          <w:tcPr>
            <w:tcW w:w="900" w:type="dxa"/>
            <w:tcBorders>
              <w:top w:val="nil"/>
              <w:left w:val="nil"/>
              <w:bottom w:val="single" w:sz="4" w:space="0" w:color="auto"/>
              <w:right w:val="single" w:sz="4" w:space="0" w:color="auto"/>
            </w:tcBorders>
            <w:shd w:val="clear" w:color="auto" w:fill="auto"/>
            <w:noWrap/>
            <w:vAlign w:val="bottom"/>
            <w:hideMark/>
          </w:tcPr>
          <w:p w14:paraId="0AC96E2B"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0.721</w:t>
            </w:r>
          </w:p>
        </w:tc>
        <w:tc>
          <w:tcPr>
            <w:tcW w:w="880" w:type="dxa"/>
            <w:tcBorders>
              <w:top w:val="nil"/>
              <w:left w:val="nil"/>
              <w:bottom w:val="single" w:sz="4" w:space="0" w:color="auto"/>
              <w:right w:val="single" w:sz="4" w:space="0" w:color="auto"/>
            </w:tcBorders>
            <w:shd w:val="clear" w:color="auto" w:fill="auto"/>
            <w:noWrap/>
            <w:vAlign w:val="bottom"/>
            <w:hideMark/>
          </w:tcPr>
          <w:p w14:paraId="6C942223"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0.230</w:t>
            </w:r>
          </w:p>
        </w:tc>
        <w:tc>
          <w:tcPr>
            <w:tcW w:w="1434" w:type="dxa"/>
            <w:tcBorders>
              <w:top w:val="nil"/>
              <w:left w:val="nil"/>
              <w:bottom w:val="single" w:sz="4" w:space="0" w:color="auto"/>
              <w:right w:val="single" w:sz="4" w:space="0" w:color="auto"/>
            </w:tcBorders>
            <w:shd w:val="clear" w:color="auto" w:fill="auto"/>
            <w:noWrap/>
            <w:vAlign w:val="bottom"/>
            <w:hideMark/>
          </w:tcPr>
          <w:p w14:paraId="09EE939A"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0.223</w:t>
            </w:r>
          </w:p>
        </w:tc>
        <w:tc>
          <w:tcPr>
            <w:tcW w:w="1418" w:type="dxa"/>
            <w:tcBorders>
              <w:top w:val="nil"/>
              <w:left w:val="nil"/>
              <w:bottom w:val="single" w:sz="4" w:space="0" w:color="auto"/>
              <w:right w:val="single" w:sz="4" w:space="0" w:color="auto"/>
            </w:tcBorders>
            <w:shd w:val="clear" w:color="auto" w:fill="auto"/>
            <w:noWrap/>
            <w:vAlign w:val="bottom"/>
            <w:hideMark/>
          </w:tcPr>
          <w:p w14:paraId="20A12A3A"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-0.652</w:t>
            </w:r>
          </w:p>
        </w:tc>
        <w:tc>
          <w:tcPr>
            <w:tcW w:w="850" w:type="dxa"/>
            <w:tcBorders>
              <w:top w:val="nil"/>
              <w:left w:val="nil"/>
              <w:bottom w:val="single" w:sz="4" w:space="0" w:color="auto"/>
              <w:right w:val="single" w:sz="4" w:space="0" w:color="auto"/>
            </w:tcBorders>
            <w:shd w:val="clear" w:color="auto" w:fill="auto"/>
            <w:noWrap/>
            <w:vAlign w:val="bottom"/>
            <w:hideMark/>
          </w:tcPr>
          <w:p w14:paraId="61DDBE26"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0.112</w:t>
            </w:r>
          </w:p>
        </w:tc>
        <w:tc>
          <w:tcPr>
            <w:tcW w:w="1134" w:type="dxa"/>
            <w:tcBorders>
              <w:top w:val="nil"/>
              <w:left w:val="nil"/>
              <w:bottom w:val="single" w:sz="4" w:space="0" w:color="auto"/>
              <w:right w:val="single" w:sz="4" w:space="0" w:color="auto"/>
            </w:tcBorders>
            <w:shd w:val="clear" w:color="auto" w:fill="auto"/>
            <w:noWrap/>
            <w:vAlign w:val="bottom"/>
            <w:hideMark/>
          </w:tcPr>
          <w:p w14:paraId="12D491CC"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-0.953</w:t>
            </w:r>
          </w:p>
        </w:tc>
      </w:tr>
      <w:tr w:rsidR="00C81203" w:rsidRPr="00C81203" w14:paraId="0ABAD7A2" w14:textId="77777777" w:rsidTr="00C81203">
        <w:trPr>
          <w:trHeight w:val="30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4DE98C35"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80</w:t>
            </w:r>
          </w:p>
        </w:tc>
        <w:tc>
          <w:tcPr>
            <w:tcW w:w="920" w:type="dxa"/>
            <w:tcBorders>
              <w:top w:val="nil"/>
              <w:left w:val="nil"/>
              <w:bottom w:val="single" w:sz="4" w:space="0" w:color="auto"/>
              <w:right w:val="single" w:sz="4" w:space="0" w:color="auto"/>
            </w:tcBorders>
            <w:shd w:val="clear" w:color="auto" w:fill="auto"/>
            <w:noWrap/>
            <w:vAlign w:val="bottom"/>
            <w:hideMark/>
          </w:tcPr>
          <w:p w14:paraId="13B49C4E"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17.9</w:t>
            </w:r>
          </w:p>
        </w:tc>
        <w:tc>
          <w:tcPr>
            <w:tcW w:w="960" w:type="dxa"/>
            <w:tcBorders>
              <w:top w:val="nil"/>
              <w:left w:val="nil"/>
              <w:bottom w:val="single" w:sz="4" w:space="0" w:color="auto"/>
              <w:right w:val="single" w:sz="4" w:space="0" w:color="auto"/>
            </w:tcBorders>
            <w:shd w:val="clear" w:color="auto" w:fill="auto"/>
            <w:noWrap/>
            <w:vAlign w:val="bottom"/>
            <w:hideMark/>
          </w:tcPr>
          <w:p w14:paraId="12DD2804"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0.179</w:t>
            </w:r>
          </w:p>
        </w:tc>
        <w:tc>
          <w:tcPr>
            <w:tcW w:w="900" w:type="dxa"/>
            <w:tcBorders>
              <w:top w:val="nil"/>
              <w:left w:val="nil"/>
              <w:bottom w:val="single" w:sz="4" w:space="0" w:color="auto"/>
              <w:right w:val="single" w:sz="4" w:space="0" w:color="auto"/>
            </w:tcBorders>
            <w:shd w:val="clear" w:color="auto" w:fill="auto"/>
            <w:noWrap/>
            <w:vAlign w:val="bottom"/>
            <w:hideMark/>
          </w:tcPr>
          <w:p w14:paraId="4954E676"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0.747</w:t>
            </w:r>
          </w:p>
        </w:tc>
        <w:tc>
          <w:tcPr>
            <w:tcW w:w="880" w:type="dxa"/>
            <w:tcBorders>
              <w:top w:val="nil"/>
              <w:left w:val="nil"/>
              <w:bottom w:val="single" w:sz="4" w:space="0" w:color="auto"/>
              <w:right w:val="single" w:sz="4" w:space="0" w:color="auto"/>
            </w:tcBorders>
            <w:shd w:val="clear" w:color="auto" w:fill="auto"/>
            <w:noWrap/>
            <w:vAlign w:val="bottom"/>
            <w:hideMark/>
          </w:tcPr>
          <w:p w14:paraId="591A21DF"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0.204</w:t>
            </w:r>
          </w:p>
        </w:tc>
        <w:tc>
          <w:tcPr>
            <w:tcW w:w="1434" w:type="dxa"/>
            <w:tcBorders>
              <w:top w:val="nil"/>
              <w:left w:val="nil"/>
              <w:bottom w:val="single" w:sz="4" w:space="0" w:color="auto"/>
              <w:right w:val="single" w:sz="4" w:space="0" w:color="auto"/>
            </w:tcBorders>
            <w:shd w:val="clear" w:color="auto" w:fill="auto"/>
            <w:noWrap/>
            <w:vAlign w:val="bottom"/>
            <w:hideMark/>
          </w:tcPr>
          <w:p w14:paraId="5A923C28"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0.204</w:t>
            </w:r>
          </w:p>
        </w:tc>
        <w:tc>
          <w:tcPr>
            <w:tcW w:w="1418" w:type="dxa"/>
            <w:tcBorders>
              <w:top w:val="nil"/>
              <w:left w:val="nil"/>
              <w:bottom w:val="single" w:sz="4" w:space="0" w:color="auto"/>
              <w:right w:val="single" w:sz="4" w:space="0" w:color="auto"/>
            </w:tcBorders>
            <w:shd w:val="clear" w:color="auto" w:fill="auto"/>
            <w:noWrap/>
            <w:vAlign w:val="bottom"/>
            <w:hideMark/>
          </w:tcPr>
          <w:p w14:paraId="371AA3B2"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-0.691</w:t>
            </w:r>
          </w:p>
        </w:tc>
        <w:tc>
          <w:tcPr>
            <w:tcW w:w="850" w:type="dxa"/>
            <w:tcBorders>
              <w:top w:val="nil"/>
              <w:left w:val="nil"/>
              <w:bottom w:val="single" w:sz="4" w:space="0" w:color="auto"/>
              <w:right w:val="single" w:sz="4" w:space="0" w:color="auto"/>
            </w:tcBorders>
            <w:shd w:val="clear" w:color="auto" w:fill="auto"/>
            <w:noWrap/>
            <w:vAlign w:val="bottom"/>
            <w:hideMark/>
          </w:tcPr>
          <w:p w14:paraId="1406C35A"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0.102</w:t>
            </w:r>
          </w:p>
        </w:tc>
        <w:tc>
          <w:tcPr>
            <w:tcW w:w="1134" w:type="dxa"/>
            <w:tcBorders>
              <w:top w:val="nil"/>
              <w:left w:val="nil"/>
              <w:bottom w:val="single" w:sz="4" w:space="0" w:color="auto"/>
              <w:right w:val="single" w:sz="4" w:space="0" w:color="auto"/>
            </w:tcBorders>
            <w:shd w:val="clear" w:color="auto" w:fill="auto"/>
            <w:noWrap/>
            <w:vAlign w:val="bottom"/>
            <w:hideMark/>
          </w:tcPr>
          <w:p w14:paraId="62810572"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-0.992</w:t>
            </w:r>
          </w:p>
        </w:tc>
      </w:tr>
      <w:tr w:rsidR="00C81203" w:rsidRPr="00C81203" w14:paraId="344C9552" w14:textId="77777777" w:rsidTr="00C81203">
        <w:trPr>
          <w:trHeight w:val="30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3CEF26F0"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85</w:t>
            </w:r>
          </w:p>
        </w:tc>
        <w:tc>
          <w:tcPr>
            <w:tcW w:w="920" w:type="dxa"/>
            <w:tcBorders>
              <w:top w:val="nil"/>
              <w:left w:val="nil"/>
              <w:bottom w:val="single" w:sz="4" w:space="0" w:color="auto"/>
              <w:right w:val="single" w:sz="4" w:space="0" w:color="auto"/>
            </w:tcBorders>
            <w:shd w:val="clear" w:color="auto" w:fill="auto"/>
            <w:noWrap/>
            <w:vAlign w:val="bottom"/>
            <w:hideMark/>
          </w:tcPr>
          <w:p w14:paraId="3DB58ACC"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17.3</w:t>
            </w:r>
          </w:p>
        </w:tc>
        <w:tc>
          <w:tcPr>
            <w:tcW w:w="960" w:type="dxa"/>
            <w:tcBorders>
              <w:top w:val="nil"/>
              <w:left w:val="nil"/>
              <w:bottom w:val="single" w:sz="4" w:space="0" w:color="auto"/>
              <w:right w:val="single" w:sz="4" w:space="0" w:color="auto"/>
            </w:tcBorders>
            <w:shd w:val="clear" w:color="auto" w:fill="auto"/>
            <w:noWrap/>
            <w:vAlign w:val="bottom"/>
            <w:hideMark/>
          </w:tcPr>
          <w:p w14:paraId="789A8421"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0.173</w:t>
            </w:r>
          </w:p>
        </w:tc>
        <w:tc>
          <w:tcPr>
            <w:tcW w:w="900" w:type="dxa"/>
            <w:tcBorders>
              <w:top w:val="nil"/>
              <w:left w:val="nil"/>
              <w:bottom w:val="single" w:sz="4" w:space="0" w:color="auto"/>
              <w:right w:val="single" w:sz="4" w:space="0" w:color="auto"/>
            </w:tcBorders>
            <w:shd w:val="clear" w:color="auto" w:fill="auto"/>
            <w:noWrap/>
            <w:vAlign w:val="bottom"/>
            <w:hideMark/>
          </w:tcPr>
          <w:p w14:paraId="5ACBE5E4"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0.762</w:t>
            </w:r>
          </w:p>
        </w:tc>
        <w:tc>
          <w:tcPr>
            <w:tcW w:w="880" w:type="dxa"/>
            <w:tcBorders>
              <w:top w:val="nil"/>
              <w:left w:val="nil"/>
              <w:bottom w:val="single" w:sz="4" w:space="0" w:color="auto"/>
              <w:right w:val="single" w:sz="4" w:space="0" w:color="auto"/>
            </w:tcBorders>
            <w:shd w:val="clear" w:color="auto" w:fill="auto"/>
            <w:noWrap/>
            <w:vAlign w:val="bottom"/>
            <w:hideMark/>
          </w:tcPr>
          <w:p w14:paraId="5B3F3810"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0.189</w:t>
            </w:r>
          </w:p>
        </w:tc>
        <w:tc>
          <w:tcPr>
            <w:tcW w:w="1434" w:type="dxa"/>
            <w:tcBorders>
              <w:top w:val="nil"/>
              <w:left w:val="nil"/>
              <w:bottom w:val="single" w:sz="4" w:space="0" w:color="auto"/>
              <w:right w:val="single" w:sz="4" w:space="0" w:color="auto"/>
            </w:tcBorders>
            <w:shd w:val="clear" w:color="auto" w:fill="auto"/>
            <w:noWrap/>
            <w:vAlign w:val="bottom"/>
            <w:hideMark/>
          </w:tcPr>
          <w:p w14:paraId="2356AEA8"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0.199</w:t>
            </w:r>
          </w:p>
        </w:tc>
        <w:tc>
          <w:tcPr>
            <w:tcW w:w="1418" w:type="dxa"/>
            <w:tcBorders>
              <w:top w:val="nil"/>
              <w:left w:val="nil"/>
              <w:bottom w:val="single" w:sz="4" w:space="0" w:color="auto"/>
              <w:right w:val="single" w:sz="4" w:space="0" w:color="auto"/>
            </w:tcBorders>
            <w:shd w:val="clear" w:color="auto" w:fill="auto"/>
            <w:noWrap/>
            <w:vAlign w:val="bottom"/>
            <w:hideMark/>
          </w:tcPr>
          <w:p w14:paraId="4F772BA3"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-0.701</w:t>
            </w:r>
          </w:p>
        </w:tc>
        <w:tc>
          <w:tcPr>
            <w:tcW w:w="850" w:type="dxa"/>
            <w:tcBorders>
              <w:top w:val="nil"/>
              <w:left w:val="nil"/>
              <w:bottom w:val="single" w:sz="4" w:space="0" w:color="auto"/>
              <w:right w:val="single" w:sz="4" w:space="0" w:color="auto"/>
            </w:tcBorders>
            <w:shd w:val="clear" w:color="auto" w:fill="auto"/>
            <w:noWrap/>
            <w:vAlign w:val="bottom"/>
            <w:hideMark/>
          </w:tcPr>
          <w:p w14:paraId="29D1E66E"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0.100</w:t>
            </w:r>
          </w:p>
        </w:tc>
        <w:tc>
          <w:tcPr>
            <w:tcW w:w="1134" w:type="dxa"/>
            <w:tcBorders>
              <w:top w:val="nil"/>
              <w:left w:val="nil"/>
              <w:bottom w:val="single" w:sz="4" w:space="0" w:color="auto"/>
              <w:right w:val="single" w:sz="4" w:space="0" w:color="auto"/>
            </w:tcBorders>
            <w:shd w:val="clear" w:color="auto" w:fill="auto"/>
            <w:noWrap/>
            <w:vAlign w:val="bottom"/>
            <w:hideMark/>
          </w:tcPr>
          <w:p w14:paraId="7481D81C"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-1.00</w:t>
            </w:r>
          </w:p>
        </w:tc>
      </w:tr>
      <w:tr w:rsidR="00C81203" w:rsidRPr="00C81203" w14:paraId="7A7E3B6D" w14:textId="77777777" w:rsidTr="00C81203">
        <w:trPr>
          <w:trHeight w:val="30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79093B09"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90</w:t>
            </w:r>
          </w:p>
        </w:tc>
        <w:tc>
          <w:tcPr>
            <w:tcW w:w="920" w:type="dxa"/>
            <w:tcBorders>
              <w:top w:val="nil"/>
              <w:left w:val="nil"/>
              <w:bottom w:val="single" w:sz="4" w:space="0" w:color="auto"/>
              <w:right w:val="single" w:sz="4" w:space="0" w:color="auto"/>
            </w:tcBorders>
            <w:shd w:val="clear" w:color="auto" w:fill="auto"/>
            <w:noWrap/>
            <w:vAlign w:val="bottom"/>
            <w:hideMark/>
          </w:tcPr>
          <w:p w14:paraId="722AB6B6" w14:textId="0E481EE8"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17</w:t>
            </w:r>
            <w:r w:rsidR="00F06B1E">
              <w:rPr>
                <w:rFonts w:ascii="Calibri" w:eastAsia="Times New Roman" w:hAnsi="Calibri" w:cs="Times New Roman"/>
                <w:color w:val="000000"/>
              </w:rPr>
              <w:t>.0</w:t>
            </w:r>
          </w:p>
        </w:tc>
        <w:tc>
          <w:tcPr>
            <w:tcW w:w="960" w:type="dxa"/>
            <w:tcBorders>
              <w:top w:val="nil"/>
              <w:left w:val="nil"/>
              <w:bottom w:val="single" w:sz="4" w:space="0" w:color="auto"/>
              <w:right w:val="single" w:sz="4" w:space="0" w:color="auto"/>
            </w:tcBorders>
            <w:shd w:val="clear" w:color="auto" w:fill="auto"/>
            <w:noWrap/>
            <w:vAlign w:val="bottom"/>
            <w:hideMark/>
          </w:tcPr>
          <w:p w14:paraId="6BB05A6D" w14:textId="6223A9B1"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0.17</w:t>
            </w:r>
            <w:r w:rsidR="008034EA">
              <w:rPr>
                <w:rFonts w:ascii="Calibri" w:eastAsia="Times New Roman" w:hAnsi="Calibri" w:cs="Times New Roman"/>
                <w:color w:val="000000"/>
              </w:rPr>
              <w:t>0</w:t>
            </w:r>
          </w:p>
        </w:tc>
        <w:tc>
          <w:tcPr>
            <w:tcW w:w="900" w:type="dxa"/>
            <w:tcBorders>
              <w:top w:val="nil"/>
              <w:left w:val="nil"/>
              <w:bottom w:val="single" w:sz="4" w:space="0" w:color="auto"/>
              <w:right w:val="single" w:sz="4" w:space="0" w:color="auto"/>
            </w:tcBorders>
            <w:shd w:val="clear" w:color="auto" w:fill="auto"/>
            <w:noWrap/>
            <w:vAlign w:val="bottom"/>
            <w:hideMark/>
          </w:tcPr>
          <w:p w14:paraId="678A009B"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0.770</w:t>
            </w:r>
          </w:p>
        </w:tc>
        <w:tc>
          <w:tcPr>
            <w:tcW w:w="880" w:type="dxa"/>
            <w:tcBorders>
              <w:top w:val="nil"/>
              <w:left w:val="nil"/>
              <w:bottom w:val="single" w:sz="4" w:space="0" w:color="auto"/>
              <w:right w:val="single" w:sz="4" w:space="0" w:color="auto"/>
            </w:tcBorders>
            <w:shd w:val="clear" w:color="auto" w:fill="auto"/>
            <w:noWrap/>
            <w:vAlign w:val="bottom"/>
            <w:hideMark/>
          </w:tcPr>
          <w:p w14:paraId="344621A3"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0.181</w:t>
            </w:r>
          </w:p>
        </w:tc>
        <w:tc>
          <w:tcPr>
            <w:tcW w:w="1434" w:type="dxa"/>
            <w:tcBorders>
              <w:top w:val="nil"/>
              <w:left w:val="nil"/>
              <w:bottom w:val="single" w:sz="4" w:space="0" w:color="auto"/>
              <w:right w:val="single" w:sz="4" w:space="0" w:color="auto"/>
            </w:tcBorders>
            <w:shd w:val="clear" w:color="auto" w:fill="auto"/>
            <w:noWrap/>
            <w:vAlign w:val="bottom"/>
            <w:hideMark/>
          </w:tcPr>
          <w:p w14:paraId="01853034"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0.181</w:t>
            </w:r>
          </w:p>
        </w:tc>
        <w:tc>
          <w:tcPr>
            <w:tcW w:w="1418" w:type="dxa"/>
            <w:tcBorders>
              <w:top w:val="nil"/>
              <w:left w:val="nil"/>
              <w:bottom w:val="single" w:sz="4" w:space="0" w:color="auto"/>
              <w:right w:val="single" w:sz="4" w:space="0" w:color="auto"/>
            </w:tcBorders>
            <w:shd w:val="clear" w:color="auto" w:fill="auto"/>
            <w:noWrap/>
            <w:vAlign w:val="bottom"/>
            <w:hideMark/>
          </w:tcPr>
          <w:p w14:paraId="6D96E107"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-0.742</w:t>
            </w:r>
          </w:p>
        </w:tc>
        <w:tc>
          <w:tcPr>
            <w:tcW w:w="850" w:type="dxa"/>
            <w:tcBorders>
              <w:top w:val="nil"/>
              <w:left w:val="nil"/>
              <w:bottom w:val="single" w:sz="4" w:space="0" w:color="auto"/>
              <w:right w:val="single" w:sz="4" w:space="0" w:color="auto"/>
            </w:tcBorders>
            <w:shd w:val="clear" w:color="auto" w:fill="auto"/>
            <w:noWrap/>
            <w:vAlign w:val="bottom"/>
            <w:hideMark/>
          </w:tcPr>
          <w:p w14:paraId="5043B4D7"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0.091</w:t>
            </w:r>
          </w:p>
        </w:tc>
        <w:tc>
          <w:tcPr>
            <w:tcW w:w="1134" w:type="dxa"/>
            <w:tcBorders>
              <w:top w:val="nil"/>
              <w:left w:val="nil"/>
              <w:bottom w:val="single" w:sz="4" w:space="0" w:color="auto"/>
              <w:right w:val="single" w:sz="4" w:space="0" w:color="auto"/>
            </w:tcBorders>
            <w:shd w:val="clear" w:color="auto" w:fill="auto"/>
            <w:noWrap/>
            <w:vAlign w:val="bottom"/>
            <w:hideMark/>
          </w:tcPr>
          <w:p w14:paraId="507D85AE"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-1.04</w:t>
            </w:r>
          </w:p>
        </w:tc>
      </w:tr>
      <w:tr w:rsidR="00C81203" w:rsidRPr="00C81203" w14:paraId="508B96CA" w14:textId="77777777" w:rsidTr="00C81203">
        <w:trPr>
          <w:trHeight w:val="30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57BAAEEB"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95</w:t>
            </w:r>
          </w:p>
        </w:tc>
        <w:tc>
          <w:tcPr>
            <w:tcW w:w="920" w:type="dxa"/>
            <w:tcBorders>
              <w:top w:val="nil"/>
              <w:left w:val="nil"/>
              <w:bottom w:val="single" w:sz="4" w:space="0" w:color="auto"/>
              <w:right w:val="single" w:sz="4" w:space="0" w:color="auto"/>
            </w:tcBorders>
            <w:shd w:val="clear" w:color="auto" w:fill="auto"/>
            <w:noWrap/>
            <w:vAlign w:val="bottom"/>
            <w:hideMark/>
          </w:tcPr>
          <w:p w14:paraId="2FD563FC"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16.5</w:t>
            </w:r>
          </w:p>
        </w:tc>
        <w:tc>
          <w:tcPr>
            <w:tcW w:w="960" w:type="dxa"/>
            <w:tcBorders>
              <w:top w:val="nil"/>
              <w:left w:val="nil"/>
              <w:bottom w:val="single" w:sz="4" w:space="0" w:color="auto"/>
              <w:right w:val="single" w:sz="4" w:space="0" w:color="auto"/>
            </w:tcBorders>
            <w:shd w:val="clear" w:color="auto" w:fill="auto"/>
            <w:noWrap/>
            <w:vAlign w:val="bottom"/>
            <w:hideMark/>
          </w:tcPr>
          <w:p w14:paraId="286982A1"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0.165</w:t>
            </w:r>
          </w:p>
        </w:tc>
        <w:tc>
          <w:tcPr>
            <w:tcW w:w="900" w:type="dxa"/>
            <w:tcBorders>
              <w:top w:val="nil"/>
              <w:left w:val="nil"/>
              <w:bottom w:val="single" w:sz="4" w:space="0" w:color="auto"/>
              <w:right w:val="single" w:sz="4" w:space="0" w:color="auto"/>
            </w:tcBorders>
            <w:shd w:val="clear" w:color="auto" w:fill="auto"/>
            <w:noWrap/>
            <w:vAlign w:val="bottom"/>
            <w:hideMark/>
          </w:tcPr>
          <w:p w14:paraId="72C52A49"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0.783</w:t>
            </w:r>
          </w:p>
        </w:tc>
        <w:tc>
          <w:tcPr>
            <w:tcW w:w="880" w:type="dxa"/>
            <w:tcBorders>
              <w:top w:val="nil"/>
              <w:left w:val="nil"/>
              <w:bottom w:val="single" w:sz="4" w:space="0" w:color="auto"/>
              <w:right w:val="single" w:sz="4" w:space="0" w:color="auto"/>
            </w:tcBorders>
            <w:shd w:val="clear" w:color="auto" w:fill="auto"/>
            <w:noWrap/>
            <w:vAlign w:val="bottom"/>
            <w:hideMark/>
          </w:tcPr>
          <w:p w14:paraId="10F41D85"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0.168</w:t>
            </w:r>
          </w:p>
        </w:tc>
        <w:tc>
          <w:tcPr>
            <w:tcW w:w="1434" w:type="dxa"/>
            <w:tcBorders>
              <w:top w:val="nil"/>
              <w:left w:val="nil"/>
              <w:bottom w:val="single" w:sz="4" w:space="0" w:color="auto"/>
              <w:right w:val="single" w:sz="4" w:space="0" w:color="auto"/>
            </w:tcBorders>
            <w:shd w:val="clear" w:color="auto" w:fill="auto"/>
            <w:noWrap/>
            <w:vAlign w:val="bottom"/>
            <w:hideMark/>
          </w:tcPr>
          <w:p w14:paraId="001D397B"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0.168</w:t>
            </w:r>
          </w:p>
        </w:tc>
        <w:tc>
          <w:tcPr>
            <w:tcW w:w="1418" w:type="dxa"/>
            <w:tcBorders>
              <w:top w:val="nil"/>
              <w:left w:val="nil"/>
              <w:bottom w:val="single" w:sz="4" w:space="0" w:color="auto"/>
              <w:right w:val="single" w:sz="4" w:space="0" w:color="auto"/>
            </w:tcBorders>
            <w:shd w:val="clear" w:color="auto" w:fill="auto"/>
            <w:noWrap/>
            <w:vAlign w:val="bottom"/>
            <w:hideMark/>
          </w:tcPr>
          <w:p w14:paraId="7C32E611"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-0.774</w:t>
            </w:r>
          </w:p>
        </w:tc>
        <w:tc>
          <w:tcPr>
            <w:tcW w:w="850" w:type="dxa"/>
            <w:tcBorders>
              <w:top w:val="nil"/>
              <w:left w:val="nil"/>
              <w:bottom w:val="single" w:sz="4" w:space="0" w:color="auto"/>
              <w:right w:val="single" w:sz="4" w:space="0" w:color="auto"/>
            </w:tcBorders>
            <w:shd w:val="clear" w:color="auto" w:fill="auto"/>
            <w:noWrap/>
            <w:vAlign w:val="bottom"/>
            <w:hideMark/>
          </w:tcPr>
          <w:p w14:paraId="47B117D5"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0.084</w:t>
            </w:r>
          </w:p>
        </w:tc>
        <w:tc>
          <w:tcPr>
            <w:tcW w:w="1134" w:type="dxa"/>
            <w:tcBorders>
              <w:top w:val="nil"/>
              <w:left w:val="nil"/>
              <w:bottom w:val="single" w:sz="4" w:space="0" w:color="auto"/>
              <w:right w:val="single" w:sz="4" w:space="0" w:color="auto"/>
            </w:tcBorders>
            <w:shd w:val="clear" w:color="auto" w:fill="auto"/>
            <w:noWrap/>
            <w:vAlign w:val="bottom"/>
            <w:hideMark/>
          </w:tcPr>
          <w:p w14:paraId="6FEC1FC4"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-1.08</w:t>
            </w:r>
          </w:p>
        </w:tc>
      </w:tr>
      <w:tr w:rsidR="00C81203" w:rsidRPr="00C81203" w14:paraId="01591BB1" w14:textId="77777777" w:rsidTr="00C81203">
        <w:trPr>
          <w:trHeight w:val="30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1624B580"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100</w:t>
            </w:r>
          </w:p>
        </w:tc>
        <w:tc>
          <w:tcPr>
            <w:tcW w:w="920" w:type="dxa"/>
            <w:tcBorders>
              <w:top w:val="nil"/>
              <w:left w:val="nil"/>
              <w:bottom w:val="single" w:sz="4" w:space="0" w:color="auto"/>
              <w:right w:val="single" w:sz="4" w:space="0" w:color="auto"/>
            </w:tcBorders>
            <w:shd w:val="clear" w:color="auto" w:fill="auto"/>
            <w:noWrap/>
            <w:vAlign w:val="bottom"/>
            <w:hideMark/>
          </w:tcPr>
          <w:p w14:paraId="1953BB7B" w14:textId="7FD66326"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16</w:t>
            </w:r>
            <w:r w:rsidR="00F06B1E">
              <w:rPr>
                <w:rFonts w:ascii="Calibri" w:eastAsia="Times New Roman" w:hAnsi="Calibri" w:cs="Times New Roman"/>
                <w:color w:val="000000"/>
              </w:rPr>
              <w:t>.0</w:t>
            </w:r>
          </w:p>
        </w:tc>
        <w:tc>
          <w:tcPr>
            <w:tcW w:w="960" w:type="dxa"/>
            <w:tcBorders>
              <w:top w:val="nil"/>
              <w:left w:val="nil"/>
              <w:bottom w:val="single" w:sz="4" w:space="0" w:color="auto"/>
              <w:right w:val="single" w:sz="4" w:space="0" w:color="auto"/>
            </w:tcBorders>
            <w:shd w:val="clear" w:color="auto" w:fill="auto"/>
            <w:noWrap/>
            <w:vAlign w:val="bottom"/>
            <w:hideMark/>
          </w:tcPr>
          <w:p w14:paraId="3C4C1834" w14:textId="0D31CC09"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0.16</w:t>
            </w:r>
            <w:r w:rsidR="008034EA">
              <w:rPr>
                <w:rFonts w:ascii="Calibri" w:eastAsia="Times New Roman" w:hAnsi="Calibri" w:cs="Times New Roman"/>
                <w:color w:val="000000"/>
              </w:rPr>
              <w:t>0</w:t>
            </w:r>
          </w:p>
        </w:tc>
        <w:tc>
          <w:tcPr>
            <w:tcW w:w="900" w:type="dxa"/>
            <w:tcBorders>
              <w:top w:val="nil"/>
              <w:left w:val="nil"/>
              <w:bottom w:val="single" w:sz="4" w:space="0" w:color="auto"/>
              <w:right w:val="single" w:sz="4" w:space="0" w:color="auto"/>
            </w:tcBorders>
            <w:shd w:val="clear" w:color="auto" w:fill="auto"/>
            <w:noWrap/>
            <w:vAlign w:val="bottom"/>
            <w:hideMark/>
          </w:tcPr>
          <w:p w14:paraId="4E495769"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0.796</w:t>
            </w:r>
          </w:p>
        </w:tc>
        <w:tc>
          <w:tcPr>
            <w:tcW w:w="880" w:type="dxa"/>
            <w:tcBorders>
              <w:top w:val="nil"/>
              <w:left w:val="nil"/>
              <w:bottom w:val="single" w:sz="4" w:space="0" w:color="auto"/>
              <w:right w:val="single" w:sz="4" w:space="0" w:color="auto"/>
            </w:tcBorders>
            <w:shd w:val="clear" w:color="auto" w:fill="auto"/>
            <w:noWrap/>
            <w:vAlign w:val="bottom"/>
            <w:hideMark/>
          </w:tcPr>
          <w:p w14:paraId="6EAB2CC9"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0.155</w:t>
            </w:r>
          </w:p>
        </w:tc>
        <w:tc>
          <w:tcPr>
            <w:tcW w:w="1434" w:type="dxa"/>
            <w:tcBorders>
              <w:top w:val="nil"/>
              <w:left w:val="nil"/>
              <w:bottom w:val="single" w:sz="4" w:space="0" w:color="auto"/>
              <w:right w:val="single" w:sz="4" w:space="0" w:color="auto"/>
            </w:tcBorders>
            <w:shd w:val="clear" w:color="auto" w:fill="auto"/>
            <w:noWrap/>
            <w:vAlign w:val="bottom"/>
            <w:hideMark/>
          </w:tcPr>
          <w:p w14:paraId="37E20C76"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0.155</w:t>
            </w:r>
          </w:p>
        </w:tc>
        <w:tc>
          <w:tcPr>
            <w:tcW w:w="1418" w:type="dxa"/>
            <w:tcBorders>
              <w:top w:val="nil"/>
              <w:left w:val="nil"/>
              <w:bottom w:val="single" w:sz="4" w:space="0" w:color="auto"/>
              <w:right w:val="single" w:sz="4" w:space="0" w:color="auto"/>
            </w:tcBorders>
            <w:shd w:val="clear" w:color="auto" w:fill="auto"/>
            <w:noWrap/>
            <w:vAlign w:val="bottom"/>
            <w:hideMark/>
          </w:tcPr>
          <w:p w14:paraId="7604E501"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-0.810</w:t>
            </w:r>
          </w:p>
        </w:tc>
        <w:tc>
          <w:tcPr>
            <w:tcW w:w="850" w:type="dxa"/>
            <w:tcBorders>
              <w:top w:val="nil"/>
              <w:left w:val="nil"/>
              <w:bottom w:val="single" w:sz="4" w:space="0" w:color="auto"/>
              <w:right w:val="single" w:sz="4" w:space="0" w:color="auto"/>
            </w:tcBorders>
            <w:shd w:val="clear" w:color="auto" w:fill="auto"/>
            <w:noWrap/>
            <w:vAlign w:val="bottom"/>
            <w:hideMark/>
          </w:tcPr>
          <w:p w14:paraId="34D244E9"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0.077</w:t>
            </w:r>
          </w:p>
        </w:tc>
        <w:tc>
          <w:tcPr>
            <w:tcW w:w="1134" w:type="dxa"/>
            <w:tcBorders>
              <w:top w:val="nil"/>
              <w:left w:val="nil"/>
              <w:bottom w:val="single" w:sz="4" w:space="0" w:color="auto"/>
              <w:right w:val="single" w:sz="4" w:space="0" w:color="auto"/>
            </w:tcBorders>
            <w:shd w:val="clear" w:color="auto" w:fill="auto"/>
            <w:noWrap/>
            <w:vAlign w:val="bottom"/>
            <w:hideMark/>
          </w:tcPr>
          <w:p w14:paraId="01AA67B4"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-1.11</w:t>
            </w:r>
          </w:p>
        </w:tc>
      </w:tr>
      <w:tr w:rsidR="00C81203" w:rsidRPr="00C81203" w14:paraId="7C51061D" w14:textId="77777777" w:rsidTr="00C81203">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52880ABA"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105</w:t>
            </w:r>
          </w:p>
        </w:tc>
        <w:tc>
          <w:tcPr>
            <w:tcW w:w="920" w:type="dxa"/>
            <w:tcBorders>
              <w:top w:val="nil"/>
              <w:left w:val="nil"/>
              <w:bottom w:val="nil"/>
              <w:right w:val="single" w:sz="4" w:space="0" w:color="auto"/>
            </w:tcBorders>
            <w:shd w:val="clear" w:color="auto" w:fill="auto"/>
            <w:noWrap/>
            <w:vAlign w:val="bottom"/>
            <w:hideMark/>
          </w:tcPr>
          <w:p w14:paraId="48105F99"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15.2</w:t>
            </w:r>
          </w:p>
        </w:tc>
        <w:tc>
          <w:tcPr>
            <w:tcW w:w="960" w:type="dxa"/>
            <w:tcBorders>
              <w:top w:val="nil"/>
              <w:left w:val="nil"/>
              <w:bottom w:val="nil"/>
              <w:right w:val="single" w:sz="4" w:space="0" w:color="auto"/>
            </w:tcBorders>
            <w:shd w:val="clear" w:color="auto" w:fill="auto"/>
            <w:noWrap/>
            <w:vAlign w:val="bottom"/>
            <w:hideMark/>
          </w:tcPr>
          <w:p w14:paraId="37305C1B"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0.152</w:t>
            </w:r>
          </w:p>
        </w:tc>
        <w:tc>
          <w:tcPr>
            <w:tcW w:w="900" w:type="dxa"/>
            <w:tcBorders>
              <w:top w:val="nil"/>
              <w:left w:val="nil"/>
              <w:bottom w:val="nil"/>
              <w:right w:val="single" w:sz="4" w:space="0" w:color="auto"/>
            </w:tcBorders>
            <w:shd w:val="clear" w:color="auto" w:fill="auto"/>
            <w:noWrap/>
            <w:vAlign w:val="bottom"/>
            <w:hideMark/>
          </w:tcPr>
          <w:p w14:paraId="554A4462"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0.818</w:t>
            </w:r>
          </w:p>
        </w:tc>
        <w:tc>
          <w:tcPr>
            <w:tcW w:w="880" w:type="dxa"/>
            <w:tcBorders>
              <w:top w:val="nil"/>
              <w:left w:val="nil"/>
              <w:bottom w:val="nil"/>
              <w:right w:val="single" w:sz="4" w:space="0" w:color="auto"/>
            </w:tcBorders>
            <w:shd w:val="clear" w:color="auto" w:fill="auto"/>
            <w:noWrap/>
            <w:vAlign w:val="bottom"/>
            <w:hideMark/>
          </w:tcPr>
          <w:p w14:paraId="1D2E55DF"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0.133</w:t>
            </w:r>
          </w:p>
        </w:tc>
        <w:tc>
          <w:tcPr>
            <w:tcW w:w="1434" w:type="dxa"/>
            <w:tcBorders>
              <w:top w:val="nil"/>
              <w:left w:val="nil"/>
              <w:bottom w:val="nil"/>
              <w:right w:val="single" w:sz="4" w:space="0" w:color="auto"/>
            </w:tcBorders>
            <w:shd w:val="clear" w:color="auto" w:fill="auto"/>
            <w:noWrap/>
            <w:vAlign w:val="bottom"/>
            <w:hideMark/>
          </w:tcPr>
          <w:p w14:paraId="15A0FF91"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0.133</w:t>
            </w:r>
          </w:p>
        </w:tc>
        <w:tc>
          <w:tcPr>
            <w:tcW w:w="1418" w:type="dxa"/>
            <w:tcBorders>
              <w:top w:val="nil"/>
              <w:left w:val="nil"/>
              <w:bottom w:val="nil"/>
              <w:right w:val="single" w:sz="4" w:space="0" w:color="auto"/>
            </w:tcBorders>
            <w:shd w:val="clear" w:color="auto" w:fill="auto"/>
            <w:noWrap/>
            <w:vAlign w:val="bottom"/>
            <w:hideMark/>
          </w:tcPr>
          <w:p w14:paraId="5C790FF4"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-0.877</w:t>
            </w:r>
          </w:p>
        </w:tc>
        <w:tc>
          <w:tcPr>
            <w:tcW w:w="850" w:type="dxa"/>
            <w:tcBorders>
              <w:top w:val="nil"/>
              <w:left w:val="nil"/>
              <w:bottom w:val="nil"/>
              <w:right w:val="single" w:sz="4" w:space="0" w:color="auto"/>
            </w:tcBorders>
            <w:shd w:val="clear" w:color="auto" w:fill="auto"/>
            <w:noWrap/>
            <w:vAlign w:val="bottom"/>
            <w:hideMark/>
          </w:tcPr>
          <w:p w14:paraId="2B65D8E9"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0.066</w:t>
            </w:r>
          </w:p>
        </w:tc>
        <w:tc>
          <w:tcPr>
            <w:tcW w:w="1134" w:type="dxa"/>
            <w:tcBorders>
              <w:top w:val="nil"/>
              <w:left w:val="nil"/>
              <w:bottom w:val="nil"/>
              <w:right w:val="single" w:sz="4" w:space="0" w:color="auto"/>
            </w:tcBorders>
            <w:shd w:val="clear" w:color="auto" w:fill="auto"/>
            <w:noWrap/>
            <w:vAlign w:val="bottom"/>
            <w:hideMark/>
          </w:tcPr>
          <w:p w14:paraId="7D3F313E"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-1.18</w:t>
            </w:r>
          </w:p>
        </w:tc>
      </w:tr>
      <w:tr w:rsidR="00C81203" w:rsidRPr="00C81203" w14:paraId="723F45F0" w14:textId="77777777" w:rsidTr="00C81203">
        <w:trPr>
          <w:trHeight w:val="320"/>
        </w:trPr>
        <w:tc>
          <w:tcPr>
            <w:tcW w:w="1300"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4B648AA2" w14:textId="77777777" w:rsidR="00C81203" w:rsidRPr="00C81203" w:rsidRDefault="00C81203" w:rsidP="00C81203">
            <w:pPr>
              <w:rPr>
                <w:rFonts w:ascii="Calibri" w:eastAsia="Times New Roman" w:hAnsi="Calibri" w:cs="Times New Roman"/>
                <w:color w:val="000000"/>
              </w:rPr>
            </w:pPr>
            <w:proofErr w:type="gramStart"/>
            <w:r w:rsidRPr="00C81203">
              <w:rPr>
                <w:rFonts w:ascii="Calibri" w:eastAsia="Times New Roman" w:hAnsi="Calibri" w:cs="Times New Roman"/>
                <w:color w:val="000000"/>
              </w:rPr>
              <w:t>infinity</w:t>
            </w:r>
            <w:proofErr w:type="gramEnd"/>
          </w:p>
        </w:tc>
        <w:tc>
          <w:tcPr>
            <w:tcW w:w="920" w:type="dxa"/>
            <w:tcBorders>
              <w:top w:val="single" w:sz="8" w:space="0" w:color="auto"/>
              <w:left w:val="nil"/>
              <w:bottom w:val="single" w:sz="8" w:space="0" w:color="auto"/>
              <w:right w:val="single" w:sz="4" w:space="0" w:color="auto"/>
            </w:tcBorders>
            <w:shd w:val="clear" w:color="auto" w:fill="auto"/>
            <w:noWrap/>
            <w:vAlign w:val="bottom"/>
            <w:hideMark/>
          </w:tcPr>
          <w:p w14:paraId="6B274BAE"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11.2</w:t>
            </w:r>
          </w:p>
        </w:tc>
        <w:tc>
          <w:tcPr>
            <w:tcW w:w="960" w:type="dxa"/>
            <w:tcBorders>
              <w:top w:val="single" w:sz="8" w:space="0" w:color="auto"/>
              <w:left w:val="nil"/>
              <w:bottom w:val="single" w:sz="8" w:space="0" w:color="auto"/>
              <w:right w:val="single" w:sz="4" w:space="0" w:color="auto"/>
            </w:tcBorders>
            <w:shd w:val="clear" w:color="auto" w:fill="auto"/>
            <w:noWrap/>
            <w:vAlign w:val="bottom"/>
            <w:hideMark/>
          </w:tcPr>
          <w:p w14:paraId="5D8F4274"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0.112</w:t>
            </w:r>
          </w:p>
        </w:tc>
        <w:tc>
          <w:tcPr>
            <w:tcW w:w="900" w:type="dxa"/>
            <w:tcBorders>
              <w:top w:val="single" w:sz="8" w:space="0" w:color="auto"/>
              <w:left w:val="nil"/>
              <w:bottom w:val="single" w:sz="8" w:space="0" w:color="auto"/>
              <w:right w:val="single" w:sz="4" w:space="0" w:color="auto"/>
            </w:tcBorders>
            <w:shd w:val="clear" w:color="auto" w:fill="auto"/>
            <w:noWrap/>
            <w:vAlign w:val="bottom"/>
            <w:hideMark/>
          </w:tcPr>
          <w:p w14:paraId="5BF539E0" w14:textId="77777777" w:rsidR="00C81203" w:rsidRPr="00C81203" w:rsidRDefault="00C81203" w:rsidP="00C81203">
            <w:pPr>
              <w:jc w:val="right"/>
              <w:rPr>
                <w:rFonts w:ascii="Calibri" w:eastAsia="Times New Roman" w:hAnsi="Calibri" w:cs="Times New Roman"/>
                <w:color w:val="000000"/>
              </w:rPr>
            </w:pPr>
            <w:r w:rsidRPr="00C81203">
              <w:rPr>
                <w:rFonts w:ascii="Calibri" w:eastAsia="Times New Roman" w:hAnsi="Calibri" w:cs="Times New Roman"/>
                <w:color w:val="000000"/>
              </w:rPr>
              <w:t>0.951</w:t>
            </w:r>
          </w:p>
        </w:tc>
        <w:tc>
          <w:tcPr>
            <w:tcW w:w="880" w:type="dxa"/>
            <w:tcBorders>
              <w:top w:val="single" w:sz="8" w:space="0" w:color="auto"/>
              <w:left w:val="nil"/>
              <w:bottom w:val="single" w:sz="8" w:space="0" w:color="auto"/>
              <w:right w:val="single" w:sz="4" w:space="0" w:color="auto"/>
            </w:tcBorders>
            <w:shd w:val="clear" w:color="auto" w:fill="auto"/>
            <w:noWrap/>
            <w:vAlign w:val="bottom"/>
            <w:hideMark/>
          </w:tcPr>
          <w:p w14:paraId="69BA2921"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c>
          <w:tcPr>
            <w:tcW w:w="1434" w:type="dxa"/>
            <w:tcBorders>
              <w:top w:val="single" w:sz="8" w:space="0" w:color="auto"/>
              <w:left w:val="nil"/>
              <w:bottom w:val="single" w:sz="8" w:space="0" w:color="auto"/>
              <w:right w:val="single" w:sz="4" w:space="0" w:color="auto"/>
            </w:tcBorders>
            <w:shd w:val="clear" w:color="auto" w:fill="auto"/>
            <w:noWrap/>
            <w:vAlign w:val="bottom"/>
            <w:hideMark/>
          </w:tcPr>
          <w:p w14:paraId="25C8C044"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c>
          <w:tcPr>
            <w:tcW w:w="1418" w:type="dxa"/>
            <w:tcBorders>
              <w:top w:val="single" w:sz="8" w:space="0" w:color="auto"/>
              <w:left w:val="nil"/>
              <w:bottom w:val="single" w:sz="8" w:space="0" w:color="auto"/>
              <w:right w:val="single" w:sz="4" w:space="0" w:color="auto"/>
            </w:tcBorders>
            <w:shd w:val="clear" w:color="auto" w:fill="auto"/>
            <w:noWrap/>
            <w:vAlign w:val="bottom"/>
            <w:hideMark/>
          </w:tcPr>
          <w:p w14:paraId="2184AC0C"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c>
          <w:tcPr>
            <w:tcW w:w="850" w:type="dxa"/>
            <w:tcBorders>
              <w:top w:val="single" w:sz="8" w:space="0" w:color="auto"/>
              <w:left w:val="nil"/>
              <w:bottom w:val="single" w:sz="8" w:space="0" w:color="auto"/>
              <w:right w:val="single" w:sz="4" w:space="0" w:color="auto"/>
            </w:tcBorders>
            <w:shd w:val="clear" w:color="auto" w:fill="auto"/>
            <w:noWrap/>
            <w:vAlign w:val="bottom"/>
            <w:hideMark/>
          </w:tcPr>
          <w:p w14:paraId="79C91CCD"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c>
          <w:tcPr>
            <w:tcW w:w="1134" w:type="dxa"/>
            <w:tcBorders>
              <w:top w:val="single" w:sz="8" w:space="0" w:color="auto"/>
              <w:left w:val="nil"/>
              <w:bottom w:val="single" w:sz="8" w:space="0" w:color="auto"/>
              <w:right w:val="single" w:sz="8" w:space="0" w:color="auto"/>
            </w:tcBorders>
            <w:shd w:val="clear" w:color="auto" w:fill="auto"/>
            <w:noWrap/>
            <w:vAlign w:val="bottom"/>
            <w:hideMark/>
          </w:tcPr>
          <w:p w14:paraId="3362D983" w14:textId="77777777" w:rsidR="00C81203" w:rsidRPr="00C81203" w:rsidRDefault="00C81203" w:rsidP="00C81203">
            <w:pPr>
              <w:rPr>
                <w:rFonts w:ascii="Calibri" w:eastAsia="Times New Roman" w:hAnsi="Calibri" w:cs="Times New Roman"/>
                <w:color w:val="000000"/>
              </w:rPr>
            </w:pPr>
            <w:r w:rsidRPr="00C81203">
              <w:rPr>
                <w:rFonts w:ascii="Calibri" w:eastAsia="Times New Roman" w:hAnsi="Calibri" w:cs="Times New Roman"/>
                <w:color w:val="000000"/>
              </w:rPr>
              <w:t> </w:t>
            </w:r>
          </w:p>
        </w:tc>
      </w:tr>
    </w:tbl>
    <w:p w14:paraId="192B3579" w14:textId="5E28D158" w:rsidR="009D4988" w:rsidRDefault="00D82E5C" w:rsidP="00792573">
      <w:pPr>
        <w:rPr>
          <w:rFonts w:ascii="Times" w:hAnsi="Times"/>
          <w:b/>
          <w:sz w:val="36"/>
          <w:szCs w:val="36"/>
          <w:u w:val="single"/>
        </w:rPr>
      </w:pPr>
      <w:r>
        <w:rPr>
          <w:rFonts w:ascii="Times" w:hAnsi="Times"/>
          <w:b/>
          <w:sz w:val="36"/>
          <w:szCs w:val="36"/>
          <w:u w:val="single"/>
        </w:rPr>
        <w:t xml:space="preserve"> </w:t>
      </w:r>
      <w:r w:rsidR="00E340E7">
        <w:rPr>
          <w:rFonts w:ascii="Times" w:hAnsi="Times"/>
          <w:b/>
          <w:sz w:val="36"/>
          <w:szCs w:val="36"/>
          <w:u w:val="single"/>
        </w:rPr>
        <w:t>Observations:</w:t>
      </w:r>
    </w:p>
    <w:p w14:paraId="5EF412E8" w14:textId="2CC99212" w:rsidR="00E340E7" w:rsidRDefault="00E340E7" w:rsidP="00792573">
      <w:pPr>
        <w:rPr>
          <w:rFonts w:ascii="Times" w:hAnsi="Times"/>
          <w:sz w:val="28"/>
          <w:szCs w:val="28"/>
        </w:rPr>
      </w:pPr>
      <w:r w:rsidRPr="00E340E7">
        <w:rPr>
          <w:rFonts w:ascii="Times" w:hAnsi="Times"/>
          <w:b/>
          <w:sz w:val="28"/>
          <w:szCs w:val="28"/>
        </w:rPr>
        <w:t>For all</w:t>
      </w:r>
      <w:r>
        <w:rPr>
          <w:rFonts w:ascii="Times" w:hAnsi="Times"/>
          <w:sz w:val="28"/>
          <w:szCs w:val="28"/>
        </w:rPr>
        <w:t xml:space="preserve">: The initial solution is slightly green. Addition of drops of chromium changes slightly the color. At the end of the reaction, all the solution </w:t>
      </w:r>
      <w:proofErr w:type="gramStart"/>
      <w:r>
        <w:rPr>
          <w:rFonts w:ascii="Times" w:hAnsi="Times"/>
          <w:sz w:val="28"/>
          <w:szCs w:val="28"/>
        </w:rPr>
        <w:t>have</w:t>
      </w:r>
      <w:proofErr w:type="gramEnd"/>
      <w:r>
        <w:rPr>
          <w:rFonts w:ascii="Times" w:hAnsi="Times"/>
          <w:sz w:val="28"/>
          <w:szCs w:val="28"/>
        </w:rPr>
        <w:t xml:space="preserve"> a similar color purple.</w:t>
      </w:r>
    </w:p>
    <w:p w14:paraId="3F2941AE" w14:textId="3F51FAB7" w:rsidR="00E340E7" w:rsidRDefault="00E340E7" w:rsidP="00792573">
      <w:pPr>
        <w:rPr>
          <w:rFonts w:ascii="Times" w:hAnsi="Times"/>
          <w:sz w:val="28"/>
          <w:szCs w:val="28"/>
        </w:rPr>
      </w:pPr>
      <w:r w:rsidRPr="00E340E7">
        <w:rPr>
          <w:rFonts w:ascii="Times" w:hAnsi="Times"/>
          <w:b/>
          <w:sz w:val="28"/>
          <w:szCs w:val="28"/>
        </w:rPr>
        <w:t>For pH4</w:t>
      </w:r>
      <w:r>
        <w:rPr>
          <w:rFonts w:ascii="Times" w:hAnsi="Times"/>
          <w:sz w:val="28"/>
          <w:szCs w:val="28"/>
        </w:rPr>
        <w:t>: For this solution the change of color is very slow, we start to see the purple around time 50 minutes. The color will become purple after we heat the solution.</w:t>
      </w:r>
    </w:p>
    <w:p w14:paraId="0CC342CC" w14:textId="678B9CCE" w:rsidR="00E340E7" w:rsidRDefault="00E340E7" w:rsidP="00792573">
      <w:pPr>
        <w:rPr>
          <w:rFonts w:ascii="Times" w:hAnsi="Times"/>
          <w:sz w:val="28"/>
          <w:szCs w:val="28"/>
        </w:rPr>
      </w:pPr>
      <w:r w:rsidRPr="00E340E7">
        <w:rPr>
          <w:rFonts w:ascii="Times" w:hAnsi="Times"/>
          <w:b/>
          <w:sz w:val="28"/>
          <w:szCs w:val="28"/>
        </w:rPr>
        <w:t>For pH4.5</w:t>
      </w:r>
      <w:r>
        <w:rPr>
          <w:rFonts w:ascii="Times" w:hAnsi="Times"/>
          <w:sz w:val="28"/>
          <w:szCs w:val="28"/>
        </w:rPr>
        <w:t>: For this solution the color change is pretty noticeable at the first few minutes of the experiment and it keeps becoming more and more purple throughout the experiment.</w:t>
      </w:r>
    </w:p>
    <w:p w14:paraId="720B7A1A" w14:textId="7C567624" w:rsidR="00E340E7" w:rsidRDefault="00E340E7" w:rsidP="00792573">
      <w:pPr>
        <w:rPr>
          <w:rFonts w:ascii="Times" w:hAnsi="Times"/>
          <w:sz w:val="28"/>
          <w:szCs w:val="28"/>
        </w:rPr>
      </w:pPr>
      <w:r w:rsidRPr="00E340E7">
        <w:rPr>
          <w:rFonts w:ascii="Times" w:hAnsi="Times"/>
          <w:b/>
          <w:sz w:val="28"/>
          <w:szCs w:val="28"/>
        </w:rPr>
        <w:t>For pH5</w:t>
      </w:r>
      <w:r>
        <w:rPr>
          <w:rFonts w:ascii="Times" w:hAnsi="Times"/>
          <w:sz w:val="28"/>
          <w:szCs w:val="28"/>
        </w:rPr>
        <w:t>:</w:t>
      </w:r>
      <w:r w:rsidR="00D63CE5">
        <w:rPr>
          <w:rFonts w:ascii="Times" w:hAnsi="Times"/>
          <w:sz w:val="28"/>
          <w:szCs w:val="28"/>
        </w:rPr>
        <w:t xml:space="preserve"> For this solution the color change is pretty noticeable at the first few minutes of the experiment and it keeps becoming more and more purple throughout the experiment.</w:t>
      </w:r>
    </w:p>
    <w:p w14:paraId="470C0B5B" w14:textId="77777777" w:rsidR="00E340E7" w:rsidRPr="00E340E7" w:rsidRDefault="00E340E7" w:rsidP="00792573">
      <w:pPr>
        <w:rPr>
          <w:rFonts w:ascii="Times" w:hAnsi="Times"/>
          <w:sz w:val="28"/>
          <w:szCs w:val="28"/>
        </w:rPr>
      </w:pPr>
    </w:p>
    <w:p w14:paraId="236FC8D3" w14:textId="24A8DD47" w:rsidR="00D63CE5" w:rsidRDefault="00D63CE5" w:rsidP="00792573">
      <w:pPr>
        <w:rPr>
          <w:rFonts w:ascii="Times" w:hAnsi="Times"/>
          <w:b/>
          <w:sz w:val="36"/>
          <w:szCs w:val="36"/>
          <w:u w:val="single"/>
        </w:rPr>
      </w:pPr>
      <w:r>
        <w:rPr>
          <w:rFonts w:ascii="Times" w:hAnsi="Times"/>
          <w:b/>
          <w:sz w:val="36"/>
          <w:szCs w:val="36"/>
          <w:u w:val="single"/>
        </w:rPr>
        <w:t>Methodology</w:t>
      </w:r>
    </w:p>
    <w:p w14:paraId="12781ACD" w14:textId="43B6B4C4" w:rsidR="00D63CE5" w:rsidRPr="00D63CE5" w:rsidRDefault="00D63CE5" w:rsidP="00792573">
      <w:pPr>
        <w:rPr>
          <w:rFonts w:ascii="Times" w:hAnsi="Times"/>
          <w:sz w:val="28"/>
          <w:szCs w:val="28"/>
          <w:u w:val="single"/>
        </w:rPr>
      </w:pPr>
      <w:r w:rsidRPr="00D63CE5">
        <w:rPr>
          <w:rFonts w:ascii="Times" w:hAnsi="Times"/>
          <w:sz w:val="28"/>
          <w:szCs w:val="28"/>
          <w:u w:val="single"/>
        </w:rPr>
        <w:t>Materials:</w:t>
      </w:r>
    </w:p>
    <w:p w14:paraId="534188D0" w14:textId="4D0DDB73" w:rsidR="00D63CE5" w:rsidRDefault="00D63CE5" w:rsidP="00792573">
      <w:pPr>
        <w:rPr>
          <w:rFonts w:ascii="Times" w:hAnsi="Times"/>
          <w:sz w:val="28"/>
          <w:szCs w:val="28"/>
        </w:rPr>
      </w:pPr>
      <w:r>
        <w:rPr>
          <w:rFonts w:ascii="Times" w:hAnsi="Times"/>
          <w:sz w:val="28"/>
          <w:szCs w:val="28"/>
        </w:rPr>
        <w:t xml:space="preserve">Chemicals: -0.1M EDTA </w:t>
      </w:r>
      <w:proofErr w:type="gramStart"/>
      <w:r>
        <w:rPr>
          <w:rFonts w:ascii="Times" w:hAnsi="Times"/>
          <w:sz w:val="28"/>
          <w:szCs w:val="28"/>
        </w:rPr>
        <w:t>solution</w:t>
      </w:r>
      <w:proofErr w:type="gramEnd"/>
    </w:p>
    <w:p w14:paraId="3051CC0D" w14:textId="30D8DA69" w:rsidR="00D63CE5" w:rsidRDefault="00D63CE5" w:rsidP="00792573">
      <w:pPr>
        <w:rPr>
          <w:rFonts w:ascii="Times" w:hAnsi="Times"/>
          <w:sz w:val="28"/>
          <w:szCs w:val="28"/>
        </w:rPr>
      </w:pPr>
      <w:r>
        <w:rPr>
          <w:rFonts w:ascii="Times" w:hAnsi="Times"/>
          <w:sz w:val="28"/>
          <w:szCs w:val="28"/>
        </w:rPr>
        <w:t xml:space="preserve">                   -</w:t>
      </w:r>
      <w:proofErr w:type="gramStart"/>
      <w:r>
        <w:rPr>
          <w:rFonts w:ascii="Times" w:hAnsi="Times"/>
          <w:sz w:val="28"/>
          <w:szCs w:val="28"/>
        </w:rPr>
        <w:t>Cr(</w:t>
      </w:r>
      <w:proofErr w:type="gramEnd"/>
      <w:r>
        <w:rPr>
          <w:rFonts w:ascii="Times" w:hAnsi="Times"/>
          <w:sz w:val="28"/>
          <w:szCs w:val="28"/>
        </w:rPr>
        <w:t>NO</w:t>
      </w:r>
      <w:r w:rsidRPr="00D63CE5">
        <w:rPr>
          <w:rFonts w:ascii="Times" w:hAnsi="Times"/>
          <w:sz w:val="28"/>
          <w:szCs w:val="28"/>
          <w:vertAlign w:val="subscript"/>
        </w:rPr>
        <w:t>3</w:t>
      </w:r>
      <w:r>
        <w:rPr>
          <w:rFonts w:ascii="Times" w:hAnsi="Times"/>
          <w:sz w:val="28"/>
          <w:szCs w:val="28"/>
        </w:rPr>
        <w:t>)</w:t>
      </w:r>
      <w:r w:rsidRPr="00D63CE5">
        <w:rPr>
          <w:rFonts w:ascii="Times" w:hAnsi="Times"/>
          <w:sz w:val="28"/>
          <w:szCs w:val="28"/>
          <w:vertAlign w:val="subscript"/>
        </w:rPr>
        <w:t>3</w:t>
      </w:r>
      <w:r>
        <w:rPr>
          <w:rFonts w:ascii="Times" w:hAnsi="Times"/>
          <w:sz w:val="28"/>
          <w:szCs w:val="28"/>
          <w:vertAlign w:val="subscript"/>
        </w:rPr>
        <w:t xml:space="preserve"> </w:t>
      </w:r>
      <w:r>
        <w:rPr>
          <w:rFonts w:ascii="Times" w:hAnsi="Times"/>
          <w:sz w:val="28"/>
          <w:szCs w:val="28"/>
        </w:rPr>
        <w:t>solution</w:t>
      </w:r>
    </w:p>
    <w:p w14:paraId="7F245B8B" w14:textId="5ED2C9EC" w:rsidR="00D63CE5" w:rsidRDefault="00D63CE5" w:rsidP="00792573">
      <w:pPr>
        <w:rPr>
          <w:rFonts w:ascii="Times" w:hAnsi="Times"/>
          <w:sz w:val="28"/>
          <w:szCs w:val="28"/>
        </w:rPr>
      </w:pPr>
      <w:r>
        <w:rPr>
          <w:rFonts w:ascii="Times" w:hAnsi="Times"/>
          <w:sz w:val="28"/>
          <w:szCs w:val="28"/>
        </w:rPr>
        <w:t>Equipment: -150mL</w:t>
      </w:r>
      <w:r w:rsidR="009E7FC4">
        <w:rPr>
          <w:rFonts w:ascii="Times" w:hAnsi="Times"/>
          <w:sz w:val="28"/>
          <w:szCs w:val="28"/>
        </w:rPr>
        <w:t xml:space="preserve"> </w:t>
      </w:r>
      <w:proofErr w:type="gramStart"/>
      <w:r w:rsidR="009E7FC4">
        <w:rPr>
          <w:rFonts w:ascii="Times" w:hAnsi="Times"/>
          <w:sz w:val="28"/>
          <w:szCs w:val="28"/>
        </w:rPr>
        <w:t>beaker(</w:t>
      </w:r>
      <w:proofErr w:type="gramEnd"/>
      <w:r w:rsidR="009E7FC4">
        <w:rPr>
          <w:rFonts w:ascii="Times" w:hAnsi="Times"/>
          <w:sz w:val="28"/>
          <w:szCs w:val="28"/>
        </w:rPr>
        <w:t>3)</w:t>
      </w:r>
    </w:p>
    <w:p w14:paraId="54A71A57" w14:textId="77777777" w:rsidR="009E7FC4" w:rsidRDefault="009E7FC4" w:rsidP="00792573">
      <w:pPr>
        <w:rPr>
          <w:rFonts w:ascii="Times" w:hAnsi="Times"/>
          <w:sz w:val="28"/>
          <w:szCs w:val="28"/>
        </w:rPr>
      </w:pPr>
      <w:r>
        <w:rPr>
          <w:rFonts w:ascii="Times" w:hAnsi="Times"/>
          <w:sz w:val="28"/>
          <w:szCs w:val="28"/>
        </w:rPr>
        <w:tab/>
        <w:t xml:space="preserve">          -Cuvettes with </w:t>
      </w:r>
      <w:proofErr w:type="gramStart"/>
      <w:r>
        <w:rPr>
          <w:rFonts w:ascii="Times" w:hAnsi="Times"/>
          <w:sz w:val="28"/>
          <w:szCs w:val="28"/>
        </w:rPr>
        <w:t>lids(</w:t>
      </w:r>
      <w:proofErr w:type="gramEnd"/>
      <w:r>
        <w:rPr>
          <w:rFonts w:ascii="Times" w:hAnsi="Times"/>
          <w:sz w:val="28"/>
          <w:szCs w:val="28"/>
        </w:rPr>
        <w:t>3)</w:t>
      </w:r>
    </w:p>
    <w:p w14:paraId="0732415D" w14:textId="77777777" w:rsidR="009E7FC4" w:rsidRDefault="009E7FC4" w:rsidP="00792573">
      <w:pPr>
        <w:rPr>
          <w:rFonts w:ascii="Times" w:hAnsi="Times"/>
          <w:sz w:val="28"/>
          <w:szCs w:val="28"/>
        </w:rPr>
      </w:pPr>
      <w:r>
        <w:rPr>
          <w:rFonts w:ascii="Times" w:hAnsi="Times"/>
          <w:sz w:val="28"/>
          <w:szCs w:val="28"/>
        </w:rPr>
        <w:t xml:space="preserve">                    -Thermometer</w:t>
      </w:r>
    </w:p>
    <w:p w14:paraId="29B8415F" w14:textId="15114610" w:rsidR="009E7FC4" w:rsidRDefault="009E7FC4" w:rsidP="00792573">
      <w:pPr>
        <w:rPr>
          <w:rFonts w:ascii="Times" w:hAnsi="Times"/>
          <w:sz w:val="28"/>
          <w:szCs w:val="28"/>
        </w:rPr>
      </w:pPr>
      <w:r>
        <w:rPr>
          <w:rFonts w:ascii="Times" w:hAnsi="Times"/>
          <w:sz w:val="28"/>
          <w:szCs w:val="28"/>
        </w:rPr>
        <w:t xml:space="preserve">                    -Spectrophotometer</w:t>
      </w:r>
    </w:p>
    <w:p w14:paraId="52B9A0EA" w14:textId="2967AE42" w:rsidR="009E7FC4" w:rsidRDefault="009E7FC4" w:rsidP="00792573">
      <w:pPr>
        <w:rPr>
          <w:rFonts w:ascii="Times" w:hAnsi="Times"/>
          <w:sz w:val="28"/>
          <w:szCs w:val="28"/>
        </w:rPr>
      </w:pPr>
      <w:r>
        <w:rPr>
          <w:rFonts w:ascii="Times" w:hAnsi="Times"/>
          <w:sz w:val="28"/>
          <w:szCs w:val="28"/>
        </w:rPr>
        <w:t xml:space="preserve">                    -Watch </w:t>
      </w:r>
      <w:proofErr w:type="gramStart"/>
      <w:r>
        <w:rPr>
          <w:rFonts w:ascii="Times" w:hAnsi="Times"/>
          <w:sz w:val="28"/>
          <w:szCs w:val="28"/>
        </w:rPr>
        <w:t>glasses(</w:t>
      </w:r>
      <w:proofErr w:type="gramEnd"/>
      <w:r>
        <w:rPr>
          <w:rFonts w:ascii="Times" w:hAnsi="Times"/>
          <w:sz w:val="28"/>
          <w:szCs w:val="28"/>
        </w:rPr>
        <w:t>3)</w:t>
      </w:r>
    </w:p>
    <w:p w14:paraId="0994E715" w14:textId="16F5F790" w:rsidR="009E7FC4" w:rsidRDefault="009E7FC4" w:rsidP="00792573">
      <w:pPr>
        <w:rPr>
          <w:rFonts w:ascii="Times" w:hAnsi="Times"/>
          <w:sz w:val="28"/>
          <w:szCs w:val="28"/>
        </w:rPr>
      </w:pPr>
      <w:r>
        <w:rPr>
          <w:rFonts w:ascii="Times" w:hAnsi="Times"/>
          <w:sz w:val="28"/>
          <w:szCs w:val="28"/>
        </w:rPr>
        <w:t xml:space="preserve">                    -Water bath</w:t>
      </w:r>
    </w:p>
    <w:p w14:paraId="3071C096" w14:textId="74D96E98" w:rsidR="009E7FC4" w:rsidRDefault="009E7FC4" w:rsidP="00792573">
      <w:pPr>
        <w:rPr>
          <w:rFonts w:ascii="Times" w:hAnsi="Times"/>
          <w:sz w:val="28"/>
          <w:szCs w:val="28"/>
        </w:rPr>
      </w:pPr>
      <w:r>
        <w:rPr>
          <w:rFonts w:ascii="Times" w:hAnsi="Times"/>
          <w:sz w:val="28"/>
          <w:szCs w:val="28"/>
        </w:rPr>
        <w:t xml:space="preserve">                    -Sony </w:t>
      </w:r>
      <w:proofErr w:type="spellStart"/>
      <w:r>
        <w:rPr>
          <w:rFonts w:ascii="Times" w:hAnsi="Times"/>
          <w:sz w:val="28"/>
          <w:szCs w:val="28"/>
        </w:rPr>
        <w:t>Xperia</w:t>
      </w:r>
      <w:proofErr w:type="spellEnd"/>
      <w:r>
        <w:rPr>
          <w:rFonts w:ascii="Times" w:hAnsi="Times"/>
          <w:sz w:val="28"/>
          <w:szCs w:val="28"/>
        </w:rPr>
        <w:t xml:space="preserve"> timer</w:t>
      </w:r>
    </w:p>
    <w:p w14:paraId="11C62163" w14:textId="77777777" w:rsidR="009E7FC4" w:rsidRDefault="009E7FC4" w:rsidP="00792573">
      <w:pPr>
        <w:rPr>
          <w:rFonts w:ascii="Times" w:hAnsi="Times"/>
          <w:sz w:val="28"/>
          <w:szCs w:val="28"/>
        </w:rPr>
      </w:pPr>
      <w:r>
        <w:rPr>
          <w:rFonts w:ascii="Times" w:hAnsi="Times"/>
          <w:sz w:val="28"/>
          <w:szCs w:val="28"/>
        </w:rPr>
        <w:t xml:space="preserve">                    -Ruler, pencil graph paper</w:t>
      </w:r>
    </w:p>
    <w:p w14:paraId="75270435" w14:textId="664FD87A" w:rsidR="009E7FC4" w:rsidRDefault="009E7FC4" w:rsidP="00792573">
      <w:pPr>
        <w:rPr>
          <w:rFonts w:ascii="Times" w:hAnsi="Times"/>
          <w:sz w:val="28"/>
          <w:szCs w:val="28"/>
          <w:u w:val="single"/>
        </w:rPr>
      </w:pPr>
      <w:r w:rsidRPr="009E7FC4">
        <w:rPr>
          <w:rFonts w:ascii="Times" w:hAnsi="Times"/>
          <w:sz w:val="28"/>
          <w:szCs w:val="28"/>
          <w:u w:val="single"/>
        </w:rPr>
        <w:t xml:space="preserve">Procedure: </w:t>
      </w:r>
    </w:p>
    <w:p w14:paraId="2030ADF1" w14:textId="749D29E6" w:rsidR="009E7FC4" w:rsidRPr="009E7FC4" w:rsidRDefault="009E7FC4" w:rsidP="00792573">
      <w:pPr>
        <w:rPr>
          <w:rFonts w:ascii="Times" w:hAnsi="Times"/>
          <w:sz w:val="28"/>
          <w:szCs w:val="28"/>
        </w:rPr>
      </w:pPr>
      <w:r>
        <w:rPr>
          <w:rFonts w:ascii="Times" w:hAnsi="Times"/>
          <w:sz w:val="28"/>
          <w:szCs w:val="28"/>
        </w:rPr>
        <w:t>Refer to Experiment 4: Chemical Kinetics, in the general chemistry laboratory manual for CHM1311 course in the fall session of 2014 at the University of Ottawa.</w:t>
      </w:r>
    </w:p>
    <w:p w14:paraId="420902F4" w14:textId="7D86C295" w:rsidR="00D82E5C" w:rsidRPr="009E7FC4" w:rsidRDefault="009E7FC4" w:rsidP="00792573">
      <w:pPr>
        <w:rPr>
          <w:rFonts w:ascii="Times" w:hAnsi="Times"/>
          <w:sz w:val="28"/>
          <w:szCs w:val="28"/>
        </w:rPr>
      </w:pPr>
      <w:r>
        <w:rPr>
          <w:rFonts w:ascii="Times" w:hAnsi="Times"/>
          <w:sz w:val="28"/>
          <w:szCs w:val="28"/>
        </w:rPr>
        <w:t xml:space="preserve">   </w:t>
      </w:r>
      <w:r w:rsidR="00D82E5C">
        <w:rPr>
          <w:rFonts w:ascii="Times" w:hAnsi="Times"/>
          <w:b/>
          <w:sz w:val="36"/>
          <w:szCs w:val="36"/>
          <w:u w:val="single"/>
        </w:rPr>
        <w:t>Sample Calculations:</w:t>
      </w:r>
    </w:p>
    <w:p w14:paraId="4D3EECAB" w14:textId="7247ADE3" w:rsidR="00D82E5C" w:rsidRDefault="00D63CE5" w:rsidP="00D63CE5">
      <w:pPr>
        <w:pStyle w:val="ListParagraph"/>
        <w:rPr>
          <w:rFonts w:ascii="Times" w:hAnsi="Times"/>
          <w:sz w:val="28"/>
          <w:szCs w:val="28"/>
        </w:rPr>
      </w:pPr>
      <w:r>
        <w:rPr>
          <w:rFonts w:ascii="Times" w:hAnsi="Times"/>
          <w:sz w:val="28"/>
          <w:szCs w:val="28"/>
        </w:rPr>
        <w:t xml:space="preserve">1. </w:t>
      </w:r>
      <w:r w:rsidR="00D82E5C">
        <w:rPr>
          <w:rFonts w:ascii="Times" w:hAnsi="Times"/>
          <w:sz w:val="28"/>
          <w:szCs w:val="28"/>
        </w:rPr>
        <w:t>Converting %T to A:</w:t>
      </w:r>
    </w:p>
    <w:p w14:paraId="45252416" w14:textId="77777777" w:rsidR="001748A8" w:rsidRDefault="001748A8" w:rsidP="006B1294">
      <w:pPr>
        <w:rPr>
          <w:rFonts w:ascii="Times" w:hAnsi="Times"/>
          <w:sz w:val="28"/>
          <w:szCs w:val="28"/>
        </w:rPr>
      </w:pPr>
    </w:p>
    <w:p w14:paraId="77BEBBD0" w14:textId="2BF6018E" w:rsidR="00D82E5C" w:rsidRDefault="00D82E5C" w:rsidP="006B1294">
      <w:pPr>
        <w:rPr>
          <w:rFonts w:ascii="Times" w:hAnsi="Times"/>
          <w:sz w:val="28"/>
          <w:szCs w:val="28"/>
        </w:rPr>
      </w:pPr>
      <w:r>
        <w:rPr>
          <w:rFonts w:ascii="Times" w:hAnsi="Times"/>
          <w:sz w:val="28"/>
          <w:szCs w:val="28"/>
        </w:rPr>
        <w:t>%T = I/I</w:t>
      </w:r>
      <w:r>
        <w:rPr>
          <w:rFonts w:ascii="Times" w:hAnsi="Times"/>
          <w:sz w:val="28"/>
          <w:szCs w:val="28"/>
          <w:vertAlign w:val="subscript"/>
        </w:rPr>
        <w:t>0</w:t>
      </w:r>
      <w:r>
        <w:rPr>
          <w:rFonts w:ascii="Times" w:hAnsi="Times"/>
          <w:sz w:val="28"/>
          <w:szCs w:val="28"/>
        </w:rPr>
        <w:t xml:space="preserve"> *100</w:t>
      </w:r>
    </w:p>
    <w:p w14:paraId="34FB68F3" w14:textId="6D2B6442" w:rsidR="00D82E5C" w:rsidRDefault="00D82E5C" w:rsidP="006B1294">
      <w:pPr>
        <w:rPr>
          <w:rFonts w:ascii="Times" w:hAnsi="Times"/>
          <w:sz w:val="28"/>
          <w:szCs w:val="28"/>
        </w:rPr>
      </w:pPr>
      <w:r>
        <w:rPr>
          <w:rFonts w:ascii="Times" w:hAnsi="Times"/>
          <w:sz w:val="28"/>
          <w:szCs w:val="28"/>
        </w:rPr>
        <w:t>80,9=</w:t>
      </w:r>
      <w:r w:rsidRPr="00D82E5C">
        <w:rPr>
          <w:rFonts w:ascii="Times" w:hAnsi="Times"/>
          <w:sz w:val="28"/>
          <w:szCs w:val="28"/>
        </w:rPr>
        <w:t xml:space="preserve"> </w:t>
      </w:r>
      <w:r>
        <w:rPr>
          <w:rFonts w:ascii="Times" w:hAnsi="Times"/>
          <w:sz w:val="28"/>
          <w:szCs w:val="28"/>
        </w:rPr>
        <w:t>I/I</w:t>
      </w:r>
      <w:r>
        <w:rPr>
          <w:rFonts w:ascii="Times" w:hAnsi="Times"/>
          <w:sz w:val="28"/>
          <w:szCs w:val="28"/>
          <w:vertAlign w:val="subscript"/>
        </w:rPr>
        <w:t>0</w:t>
      </w:r>
      <w:r>
        <w:rPr>
          <w:rFonts w:ascii="Times" w:hAnsi="Times"/>
          <w:sz w:val="28"/>
          <w:szCs w:val="28"/>
        </w:rPr>
        <w:t xml:space="preserve"> *100</w:t>
      </w:r>
    </w:p>
    <w:p w14:paraId="34B22E11" w14:textId="647C419A" w:rsidR="00D82E5C" w:rsidRDefault="00D82E5C" w:rsidP="006B1294">
      <w:pPr>
        <w:rPr>
          <w:rFonts w:ascii="Times" w:hAnsi="Times"/>
          <w:sz w:val="28"/>
          <w:szCs w:val="28"/>
        </w:rPr>
      </w:pPr>
      <w:r>
        <w:rPr>
          <w:rFonts w:ascii="Times" w:hAnsi="Times"/>
          <w:sz w:val="28"/>
          <w:szCs w:val="28"/>
        </w:rPr>
        <w:t>I/I</w:t>
      </w:r>
      <w:r>
        <w:rPr>
          <w:rFonts w:ascii="Times" w:hAnsi="Times"/>
          <w:sz w:val="28"/>
          <w:szCs w:val="28"/>
          <w:vertAlign w:val="subscript"/>
        </w:rPr>
        <w:t>0</w:t>
      </w:r>
      <w:r>
        <w:rPr>
          <w:rFonts w:ascii="Times" w:hAnsi="Times"/>
          <w:sz w:val="28"/>
          <w:szCs w:val="28"/>
        </w:rPr>
        <w:t xml:space="preserve"> =80.9%/100</w:t>
      </w:r>
    </w:p>
    <w:p w14:paraId="5237F920" w14:textId="0EED1AC4" w:rsidR="00D82E5C" w:rsidRDefault="00D82E5C" w:rsidP="006B1294">
      <w:pPr>
        <w:rPr>
          <w:rFonts w:ascii="Times" w:hAnsi="Times"/>
          <w:sz w:val="28"/>
          <w:szCs w:val="28"/>
        </w:rPr>
      </w:pPr>
      <w:r>
        <w:rPr>
          <w:rFonts w:ascii="Times" w:hAnsi="Times"/>
          <w:sz w:val="28"/>
          <w:szCs w:val="28"/>
        </w:rPr>
        <w:t>I/I</w:t>
      </w:r>
      <w:r>
        <w:rPr>
          <w:rFonts w:ascii="Times" w:hAnsi="Times"/>
          <w:sz w:val="28"/>
          <w:szCs w:val="28"/>
          <w:vertAlign w:val="subscript"/>
        </w:rPr>
        <w:t>0</w:t>
      </w:r>
      <w:r>
        <w:rPr>
          <w:rFonts w:ascii="Times" w:hAnsi="Times"/>
          <w:sz w:val="28"/>
          <w:szCs w:val="28"/>
        </w:rPr>
        <w:t xml:space="preserve"> =0.809</w:t>
      </w:r>
    </w:p>
    <w:p w14:paraId="0DEDA3D0" w14:textId="77777777" w:rsidR="00D82E5C" w:rsidRDefault="00D82E5C" w:rsidP="00D82E5C">
      <w:pPr>
        <w:ind w:left="360"/>
        <w:rPr>
          <w:rFonts w:ascii="Times" w:hAnsi="Times"/>
          <w:sz w:val="28"/>
          <w:szCs w:val="28"/>
        </w:rPr>
      </w:pPr>
    </w:p>
    <w:p w14:paraId="70B2277E" w14:textId="4D799D53" w:rsidR="00D82E5C" w:rsidRDefault="00D82E5C" w:rsidP="006B1294">
      <w:pPr>
        <w:rPr>
          <w:rFonts w:ascii="Times" w:hAnsi="Times"/>
          <w:sz w:val="28"/>
          <w:szCs w:val="28"/>
        </w:rPr>
      </w:pPr>
      <w:r>
        <w:rPr>
          <w:rFonts w:ascii="Times" w:hAnsi="Times"/>
          <w:sz w:val="28"/>
          <w:szCs w:val="28"/>
        </w:rPr>
        <w:t>A=-</w:t>
      </w:r>
      <w:proofErr w:type="gramStart"/>
      <w:r>
        <w:rPr>
          <w:rFonts w:ascii="Times" w:hAnsi="Times"/>
          <w:sz w:val="28"/>
          <w:szCs w:val="28"/>
        </w:rPr>
        <w:t>log(</w:t>
      </w:r>
      <w:proofErr w:type="gramEnd"/>
      <w:r>
        <w:rPr>
          <w:rFonts w:ascii="Times" w:hAnsi="Times"/>
          <w:sz w:val="28"/>
          <w:szCs w:val="28"/>
        </w:rPr>
        <w:t>I/I</w:t>
      </w:r>
      <w:r>
        <w:rPr>
          <w:rFonts w:ascii="Times" w:hAnsi="Times"/>
          <w:sz w:val="28"/>
          <w:szCs w:val="28"/>
          <w:vertAlign w:val="subscript"/>
        </w:rPr>
        <w:t>0</w:t>
      </w:r>
      <w:r>
        <w:rPr>
          <w:rFonts w:ascii="Times" w:hAnsi="Times"/>
          <w:sz w:val="28"/>
          <w:szCs w:val="28"/>
        </w:rPr>
        <w:t>)</w:t>
      </w:r>
    </w:p>
    <w:p w14:paraId="4D9558FC" w14:textId="55DB538E" w:rsidR="00D82E5C" w:rsidRDefault="00D82E5C" w:rsidP="006B1294">
      <w:pPr>
        <w:rPr>
          <w:rFonts w:ascii="Times" w:hAnsi="Times"/>
          <w:sz w:val="28"/>
          <w:szCs w:val="28"/>
        </w:rPr>
      </w:pPr>
      <w:r>
        <w:rPr>
          <w:rFonts w:ascii="Times" w:hAnsi="Times"/>
          <w:sz w:val="28"/>
          <w:szCs w:val="28"/>
        </w:rPr>
        <w:t>A=-</w:t>
      </w:r>
      <w:proofErr w:type="gramStart"/>
      <w:r>
        <w:rPr>
          <w:rFonts w:ascii="Times" w:hAnsi="Times"/>
          <w:sz w:val="28"/>
          <w:szCs w:val="28"/>
        </w:rPr>
        <w:t>log(</w:t>
      </w:r>
      <w:proofErr w:type="gramEnd"/>
      <w:r>
        <w:rPr>
          <w:rFonts w:ascii="Times" w:hAnsi="Times"/>
          <w:sz w:val="28"/>
          <w:szCs w:val="28"/>
        </w:rPr>
        <w:t>0.809)</w:t>
      </w:r>
    </w:p>
    <w:p w14:paraId="5A215ADB" w14:textId="38B658E6" w:rsidR="00D82E5C" w:rsidRDefault="00D82E5C" w:rsidP="006B1294">
      <w:pPr>
        <w:rPr>
          <w:rFonts w:ascii="Times" w:hAnsi="Times"/>
          <w:sz w:val="28"/>
          <w:szCs w:val="28"/>
        </w:rPr>
      </w:pPr>
      <w:r>
        <w:rPr>
          <w:rFonts w:ascii="Times" w:hAnsi="Times"/>
          <w:sz w:val="28"/>
          <w:szCs w:val="28"/>
        </w:rPr>
        <w:t>A=</w:t>
      </w:r>
      <w:r w:rsidR="006B1294">
        <w:rPr>
          <w:rFonts w:ascii="Times" w:hAnsi="Times"/>
          <w:sz w:val="28"/>
          <w:szCs w:val="28"/>
        </w:rPr>
        <w:t>0.0921</w:t>
      </w:r>
    </w:p>
    <w:p w14:paraId="74533F75" w14:textId="77777777" w:rsidR="006B1294" w:rsidRDefault="006B1294" w:rsidP="00D82E5C">
      <w:pPr>
        <w:ind w:left="360"/>
        <w:rPr>
          <w:rFonts w:ascii="Times" w:hAnsi="Times"/>
          <w:sz w:val="28"/>
          <w:szCs w:val="28"/>
        </w:rPr>
      </w:pPr>
    </w:p>
    <w:p w14:paraId="1C1AB5EF" w14:textId="1F8AEEFE" w:rsidR="006B1294" w:rsidRPr="006B1294" w:rsidRDefault="006B1294" w:rsidP="006B1294">
      <w:pPr>
        <w:pStyle w:val="ListParagraph"/>
        <w:rPr>
          <w:sz w:val="28"/>
          <w:szCs w:val="28"/>
          <w:vertAlign w:val="subscript"/>
        </w:rPr>
      </w:pPr>
      <w:r>
        <w:rPr>
          <w:rFonts w:ascii="Times" w:hAnsi="Times"/>
          <w:sz w:val="28"/>
          <w:szCs w:val="28"/>
        </w:rPr>
        <w:t xml:space="preserve">2. </w:t>
      </w:r>
      <w:r w:rsidRPr="006B1294">
        <w:rPr>
          <w:rFonts w:ascii="Times" w:hAnsi="Times"/>
          <w:sz w:val="28"/>
          <w:szCs w:val="28"/>
        </w:rPr>
        <w:t xml:space="preserve">Calculating the value of unreacted </w:t>
      </w:r>
      <w:proofErr w:type="spellStart"/>
      <w:proofErr w:type="gramStart"/>
      <w:r>
        <w:rPr>
          <w:sz w:val="28"/>
          <w:szCs w:val="28"/>
        </w:rPr>
        <w:t>A</w:t>
      </w:r>
      <w:r>
        <w:rPr>
          <w:sz w:val="28"/>
          <w:szCs w:val="28"/>
          <w:vertAlign w:val="subscript"/>
        </w:rPr>
        <w:t>Cr</w:t>
      </w:r>
      <w:proofErr w:type="spellEnd"/>
      <w:r>
        <w:rPr>
          <w:sz w:val="28"/>
          <w:szCs w:val="28"/>
          <w:vertAlign w:val="subscript"/>
        </w:rPr>
        <w:t>(</w:t>
      </w:r>
      <w:proofErr w:type="gramEnd"/>
      <w:r>
        <w:rPr>
          <w:sz w:val="28"/>
          <w:szCs w:val="28"/>
          <w:vertAlign w:val="subscript"/>
        </w:rPr>
        <w:t>III)</w:t>
      </w:r>
    </w:p>
    <w:p w14:paraId="4EE42D6A" w14:textId="7B8DB666" w:rsidR="006B1294" w:rsidRDefault="006B1294" w:rsidP="006B1294">
      <w:pPr>
        <w:rPr>
          <w:sz w:val="28"/>
          <w:szCs w:val="28"/>
          <w:vertAlign w:val="subscript"/>
        </w:rPr>
      </w:pPr>
      <w:proofErr w:type="spellStart"/>
      <w:proofErr w:type="gramStart"/>
      <w:r>
        <w:rPr>
          <w:sz w:val="28"/>
          <w:szCs w:val="28"/>
        </w:rPr>
        <w:t>A</w:t>
      </w:r>
      <w:r>
        <w:rPr>
          <w:sz w:val="28"/>
          <w:szCs w:val="28"/>
          <w:vertAlign w:val="subscript"/>
        </w:rPr>
        <w:t>Cr</w:t>
      </w:r>
      <w:proofErr w:type="spellEnd"/>
      <w:r>
        <w:rPr>
          <w:sz w:val="28"/>
          <w:szCs w:val="28"/>
          <w:vertAlign w:val="subscript"/>
        </w:rPr>
        <w:t>(</w:t>
      </w:r>
      <w:proofErr w:type="gramEnd"/>
      <w:r>
        <w:rPr>
          <w:sz w:val="28"/>
          <w:szCs w:val="28"/>
          <w:vertAlign w:val="subscript"/>
        </w:rPr>
        <w:t>III)</w:t>
      </w:r>
      <w:r>
        <w:rPr>
          <w:rFonts w:ascii="Times" w:hAnsi="Times"/>
          <w:sz w:val="28"/>
          <w:szCs w:val="28"/>
        </w:rPr>
        <w:t>=</w:t>
      </w:r>
      <w:r w:rsidRPr="006B1294">
        <w:rPr>
          <w:sz w:val="28"/>
          <w:szCs w:val="28"/>
        </w:rPr>
        <w:t xml:space="preserve"> </w:t>
      </w:r>
      <w:r>
        <w:rPr>
          <w:sz w:val="28"/>
          <w:szCs w:val="28"/>
        </w:rPr>
        <w:t>A</w:t>
      </w:r>
      <w:r w:rsidRPr="004D4969">
        <w:rPr>
          <w:sz w:val="36"/>
          <w:szCs w:val="36"/>
          <w:vertAlign w:val="subscript"/>
        </w:rPr>
        <w:sym w:font="Symbol" w:char="F0A5"/>
      </w:r>
      <w:r>
        <w:rPr>
          <w:sz w:val="28"/>
          <w:szCs w:val="28"/>
        </w:rPr>
        <w:t xml:space="preserve"> -A</w:t>
      </w:r>
      <w:r>
        <w:rPr>
          <w:sz w:val="28"/>
          <w:szCs w:val="28"/>
          <w:vertAlign w:val="subscript"/>
        </w:rPr>
        <w:t>t</w:t>
      </w:r>
    </w:p>
    <w:p w14:paraId="6A572AF3" w14:textId="77777777" w:rsidR="006B1294" w:rsidRDefault="006B1294" w:rsidP="006B1294">
      <w:pPr>
        <w:rPr>
          <w:rFonts w:ascii="Times" w:hAnsi="Times"/>
          <w:sz w:val="28"/>
          <w:szCs w:val="28"/>
        </w:rPr>
      </w:pPr>
      <w:proofErr w:type="spellStart"/>
      <w:proofErr w:type="gramStart"/>
      <w:r>
        <w:rPr>
          <w:sz w:val="28"/>
          <w:szCs w:val="28"/>
        </w:rPr>
        <w:t>A</w:t>
      </w:r>
      <w:r>
        <w:rPr>
          <w:sz w:val="28"/>
          <w:szCs w:val="28"/>
          <w:vertAlign w:val="subscript"/>
        </w:rPr>
        <w:t>Cr</w:t>
      </w:r>
      <w:proofErr w:type="spellEnd"/>
      <w:r>
        <w:rPr>
          <w:sz w:val="28"/>
          <w:szCs w:val="28"/>
          <w:vertAlign w:val="subscript"/>
        </w:rPr>
        <w:t>(</w:t>
      </w:r>
      <w:proofErr w:type="gramEnd"/>
      <w:r>
        <w:rPr>
          <w:sz w:val="28"/>
          <w:szCs w:val="28"/>
          <w:vertAlign w:val="subscript"/>
        </w:rPr>
        <w:t>III)</w:t>
      </w:r>
      <w:r>
        <w:rPr>
          <w:rFonts w:ascii="Times" w:hAnsi="Times"/>
          <w:sz w:val="28"/>
          <w:szCs w:val="28"/>
        </w:rPr>
        <w:t>=1.41-0.0921</w:t>
      </w:r>
    </w:p>
    <w:p w14:paraId="0169D1AB" w14:textId="2D178D50" w:rsidR="006B1294" w:rsidRDefault="006B1294" w:rsidP="006B1294">
      <w:pPr>
        <w:rPr>
          <w:rFonts w:ascii="Times" w:hAnsi="Times"/>
          <w:sz w:val="28"/>
          <w:szCs w:val="28"/>
        </w:rPr>
      </w:pPr>
      <w:proofErr w:type="spellStart"/>
      <w:proofErr w:type="gramStart"/>
      <w:r>
        <w:rPr>
          <w:sz w:val="28"/>
          <w:szCs w:val="28"/>
        </w:rPr>
        <w:t>A</w:t>
      </w:r>
      <w:r>
        <w:rPr>
          <w:sz w:val="28"/>
          <w:szCs w:val="28"/>
          <w:vertAlign w:val="subscript"/>
        </w:rPr>
        <w:t>Cr</w:t>
      </w:r>
      <w:proofErr w:type="spellEnd"/>
      <w:r>
        <w:rPr>
          <w:sz w:val="28"/>
          <w:szCs w:val="28"/>
          <w:vertAlign w:val="subscript"/>
        </w:rPr>
        <w:t>(</w:t>
      </w:r>
      <w:proofErr w:type="gramEnd"/>
      <w:r>
        <w:rPr>
          <w:sz w:val="28"/>
          <w:szCs w:val="28"/>
          <w:vertAlign w:val="subscript"/>
        </w:rPr>
        <w:t>III)</w:t>
      </w:r>
      <w:r>
        <w:rPr>
          <w:rFonts w:ascii="Times" w:hAnsi="Times"/>
          <w:sz w:val="28"/>
          <w:szCs w:val="28"/>
        </w:rPr>
        <w:t>=1.32</w:t>
      </w:r>
    </w:p>
    <w:p w14:paraId="1BDB1696" w14:textId="4105ACFC" w:rsidR="006B1294" w:rsidRDefault="001748A8" w:rsidP="001748A8">
      <w:pPr>
        <w:rPr>
          <w:sz w:val="28"/>
          <w:szCs w:val="28"/>
          <w:vertAlign w:val="subscript"/>
        </w:rPr>
      </w:pPr>
      <w:r>
        <w:rPr>
          <w:rFonts w:ascii="Times" w:hAnsi="Times"/>
          <w:sz w:val="28"/>
          <w:szCs w:val="28"/>
        </w:rPr>
        <w:t xml:space="preserve">           3. </w:t>
      </w:r>
      <w:r w:rsidR="006B1294">
        <w:rPr>
          <w:rFonts w:ascii="Times" w:hAnsi="Times"/>
          <w:sz w:val="28"/>
          <w:szCs w:val="28"/>
        </w:rPr>
        <w:t xml:space="preserve">Calculating the value of log </w:t>
      </w:r>
      <w:proofErr w:type="spellStart"/>
      <w:proofErr w:type="gramStart"/>
      <w:r w:rsidR="006B1294">
        <w:rPr>
          <w:sz w:val="28"/>
          <w:szCs w:val="28"/>
        </w:rPr>
        <w:t>A</w:t>
      </w:r>
      <w:r w:rsidR="006B1294">
        <w:rPr>
          <w:sz w:val="28"/>
          <w:szCs w:val="28"/>
          <w:vertAlign w:val="subscript"/>
        </w:rPr>
        <w:t>Cr</w:t>
      </w:r>
      <w:proofErr w:type="spellEnd"/>
      <w:r w:rsidR="006B1294">
        <w:rPr>
          <w:sz w:val="28"/>
          <w:szCs w:val="28"/>
          <w:vertAlign w:val="subscript"/>
        </w:rPr>
        <w:t>(</w:t>
      </w:r>
      <w:proofErr w:type="gramEnd"/>
      <w:r w:rsidR="006B1294">
        <w:rPr>
          <w:sz w:val="28"/>
          <w:szCs w:val="28"/>
          <w:vertAlign w:val="subscript"/>
        </w:rPr>
        <w:t>III)</w:t>
      </w:r>
    </w:p>
    <w:p w14:paraId="11CA1A7A" w14:textId="77777777" w:rsidR="001748A8" w:rsidRDefault="001748A8" w:rsidP="006B1294">
      <w:pPr>
        <w:rPr>
          <w:rFonts w:ascii="Times" w:hAnsi="Times"/>
          <w:sz w:val="28"/>
          <w:szCs w:val="28"/>
        </w:rPr>
      </w:pPr>
    </w:p>
    <w:p w14:paraId="5AB61DA0" w14:textId="5A7881F5" w:rsidR="006B1294" w:rsidRDefault="0081781B" w:rsidP="006B1294">
      <w:pPr>
        <w:rPr>
          <w:rFonts w:ascii="Times" w:hAnsi="Times"/>
          <w:sz w:val="28"/>
          <w:szCs w:val="28"/>
        </w:rPr>
      </w:pPr>
      <w:proofErr w:type="gramStart"/>
      <w:r>
        <w:rPr>
          <w:rFonts w:ascii="Times" w:hAnsi="Times"/>
          <w:sz w:val="28"/>
          <w:szCs w:val="28"/>
        </w:rPr>
        <w:t>log</w:t>
      </w:r>
      <w:proofErr w:type="gramEnd"/>
      <w:r>
        <w:rPr>
          <w:rFonts w:ascii="Times" w:hAnsi="Times"/>
          <w:sz w:val="28"/>
          <w:szCs w:val="28"/>
        </w:rPr>
        <w:t xml:space="preserve"> </w:t>
      </w:r>
      <w:proofErr w:type="spellStart"/>
      <w:r>
        <w:rPr>
          <w:sz w:val="28"/>
          <w:szCs w:val="28"/>
        </w:rPr>
        <w:t>A</w:t>
      </w:r>
      <w:r>
        <w:rPr>
          <w:sz w:val="28"/>
          <w:szCs w:val="28"/>
          <w:vertAlign w:val="subscript"/>
        </w:rPr>
        <w:t>Cr</w:t>
      </w:r>
      <w:proofErr w:type="spellEnd"/>
      <w:r>
        <w:rPr>
          <w:sz w:val="28"/>
          <w:szCs w:val="28"/>
          <w:vertAlign w:val="subscript"/>
        </w:rPr>
        <w:t>(III)</w:t>
      </w:r>
      <w:r>
        <w:rPr>
          <w:rFonts w:ascii="Times" w:hAnsi="Times"/>
          <w:sz w:val="28"/>
          <w:szCs w:val="28"/>
        </w:rPr>
        <w:t>= log(1.32)</w:t>
      </w:r>
    </w:p>
    <w:p w14:paraId="17B5F2DE" w14:textId="31B07B57" w:rsidR="0081781B" w:rsidRDefault="0081781B" w:rsidP="006B1294">
      <w:pPr>
        <w:rPr>
          <w:rFonts w:ascii="Times" w:hAnsi="Times"/>
          <w:sz w:val="28"/>
          <w:szCs w:val="28"/>
        </w:rPr>
      </w:pPr>
      <w:proofErr w:type="gramStart"/>
      <w:r>
        <w:rPr>
          <w:rFonts w:ascii="Times" w:hAnsi="Times"/>
          <w:sz w:val="28"/>
          <w:szCs w:val="28"/>
        </w:rPr>
        <w:t>log</w:t>
      </w:r>
      <w:proofErr w:type="gramEnd"/>
      <w:r>
        <w:rPr>
          <w:rFonts w:ascii="Times" w:hAnsi="Times"/>
          <w:sz w:val="28"/>
          <w:szCs w:val="28"/>
        </w:rPr>
        <w:t xml:space="preserve"> </w:t>
      </w:r>
      <w:proofErr w:type="spellStart"/>
      <w:r>
        <w:rPr>
          <w:sz w:val="28"/>
          <w:szCs w:val="28"/>
        </w:rPr>
        <w:t>A</w:t>
      </w:r>
      <w:r>
        <w:rPr>
          <w:sz w:val="28"/>
          <w:szCs w:val="28"/>
          <w:vertAlign w:val="subscript"/>
        </w:rPr>
        <w:t>Cr</w:t>
      </w:r>
      <w:proofErr w:type="spellEnd"/>
      <w:r>
        <w:rPr>
          <w:sz w:val="28"/>
          <w:szCs w:val="28"/>
          <w:vertAlign w:val="subscript"/>
        </w:rPr>
        <w:t>(III)</w:t>
      </w:r>
      <w:r>
        <w:rPr>
          <w:rFonts w:ascii="Times" w:hAnsi="Times"/>
          <w:sz w:val="28"/>
          <w:szCs w:val="28"/>
        </w:rPr>
        <w:t>= 0.121</w:t>
      </w:r>
    </w:p>
    <w:p w14:paraId="1B28B270" w14:textId="77777777" w:rsidR="0081781B" w:rsidRDefault="0081781B" w:rsidP="006B1294">
      <w:pPr>
        <w:rPr>
          <w:rFonts w:ascii="Times" w:hAnsi="Times"/>
          <w:sz w:val="28"/>
          <w:szCs w:val="28"/>
        </w:rPr>
      </w:pPr>
    </w:p>
    <w:p w14:paraId="03523B39" w14:textId="5C3D6887" w:rsidR="0081781B" w:rsidRPr="001748A8" w:rsidRDefault="001748A8" w:rsidP="001748A8">
      <w:pPr>
        <w:pStyle w:val="ListParagraph"/>
        <w:rPr>
          <w:rFonts w:ascii="Times" w:hAnsi="Times"/>
          <w:sz w:val="28"/>
          <w:szCs w:val="28"/>
        </w:rPr>
      </w:pPr>
      <w:r>
        <w:rPr>
          <w:rFonts w:ascii="Times" w:hAnsi="Times"/>
          <w:sz w:val="28"/>
          <w:szCs w:val="28"/>
        </w:rPr>
        <w:t xml:space="preserve">  4.</w:t>
      </w:r>
      <w:r w:rsidR="0081781B" w:rsidRPr="001748A8">
        <w:rPr>
          <w:rFonts w:ascii="Times" w:hAnsi="Times"/>
          <w:sz w:val="28"/>
          <w:szCs w:val="28"/>
        </w:rPr>
        <w:t xml:space="preserve">Calculating the instantaneous </w:t>
      </w:r>
      <w:proofErr w:type="gramStart"/>
      <w:r w:rsidR="0081781B" w:rsidRPr="001748A8">
        <w:rPr>
          <w:rFonts w:ascii="Times" w:hAnsi="Times"/>
          <w:sz w:val="28"/>
          <w:szCs w:val="28"/>
        </w:rPr>
        <w:t>rate(</w:t>
      </w:r>
      <w:proofErr w:type="gramEnd"/>
      <w:r w:rsidR="0081781B" w:rsidRPr="001748A8">
        <w:rPr>
          <w:rFonts w:ascii="Times" w:hAnsi="Times"/>
          <w:sz w:val="28"/>
          <w:szCs w:val="28"/>
        </w:rPr>
        <w:t>IR) at a certain time</w:t>
      </w:r>
    </w:p>
    <w:p w14:paraId="7CB2BAD5" w14:textId="77777777" w:rsidR="001748A8" w:rsidRDefault="001748A8" w:rsidP="0081781B">
      <w:pPr>
        <w:rPr>
          <w:rFonts w:ascii="Times" w:hAnsi="Times"/>
          <w:sz w:val="28"/>
          <w:szCs w:val="28"/>
        </w:rPr>
      </w:pPr>
    </w:p>
    <w:p w14:paraId="77FEE01B" w14:textId="23469336" w:rsidR="0081781B" w:rsidRDefault="0081781B" w:rsidP="0081781B">
      <w:pPr>
        <w:rPr>
          <w:rFonts w:ascii="Times" w:hAnsi="Times"/>
          <w:sz w:val="28"/>
          <w:szCs w:val="28"/>
        </w:rPr>
      </w:pPr>
      <w:r>
        <w:rPr>
          <w:rFonts w:ascii="Times" w:hAnsi="Times"/>
          <w:sz w:val="28"/>
          <w:szCs w:val="28"/>
        </w:rPr>
        <w:t>IR=</w:t>
      </w:r>
      <w:r>
        <w:rPr>
          <w:rFonts w:ascii="Times" w:hAnsi="Times"/>
          <w:sz w:val="28"/>
          <w:szCs w:val="28"/>
        </w:rPr>
        <w:sym w:font="Symbol" w:char="F044"/>
      </w:r>
      <w:r>
        <w:rPr>
          <w:rFonts w:ascii="Times" w:hAnsi="Times"/>
          <w:sz w:val="28"/>
          <w:szCs w:val="28"/>
        </w:rPr>
        <w:t>y/</w:t>
      </w:r>
      <w:r>
        <w:rPr>
          <w:rFonts w:ascii="Times" w:hAnsi="Times"/>
          <w:sz w:val="28"/>
          <w:szCs w:val="28"/>
        </w:rPr>
        <w:sym w:font="Symbol" w:char="F044"/>
      </w:r>
      <w:r>
        <w:rPr>
          <w:rFonts w:ascii="Times" w:hAnsi="Times"/>
          <w:sz w:val="28"/>
          <w:szCs w:val="28"/>
        </w:rPr>
        <w:t>x</w:t>
      </w:r>
      <w:r>
        <w:rPr>
          <w:rFonts w:ascii="Times" w:hAnsi="Times"/>
          <w:sz w:val="28"/>
          <w:szCs w:val="28"/>
        </w:rPr>
        <w:sym w:font="Symbol" w:char="F0BB"/>
      </w:r>
      <w:r>
        <w:rPr>
          <w:rFonts w:ascii="Times" w:hAnsi="Times"/>
          <w:sz w:val="28"/>
          <w:szCs w:val="28"/>
        </w:rPr>
        <w:t>y/</w:t>
      </w:r>
      <w:r>
        <w:rPr>
          <w:rFonts w:ascii="Times" w:hAnsi="Times"/>
          <w:sz w:val="28"/>
          <w:szCs w:val="28"/>
        </w:rPr>
        <w:sym w:font="Symbol" w:char="F044"/>
      </w:r>
      <w:r>
        <w:rPr>
          <w:rFonts w:ascii="Times" w:hAnsi="Times"/>
          <w:sz w:val="28"/>
          <w:szCs w:val="28"/>
        </w:rPr>
        <w:t>x</w:t>
      </w:r>
    </w:p>
    <w:p w14:paraId="658A4486" w14:textId="6A28AD08" w:rsidR="0081781B" w:rsidRDefault="0081781B" w:rsidP="0081781B">
      <w:pPr>
        <w:rPr>
          <w:rFonts w:ascii="Times" w:hAnsi="Times"/>
          <w:sz w:val="28"/>
          <w:szCs w:val="28"/>
        </w:rPr>
      </w:pPr>
      <w:r>
        <w:rPr>
          <w:rFonts w:ascii="Times" w:hAnsi="Times"/>
          <w:sz w:val="28"/>
          <w:szCs w:val="28"/>
        </w:rPr>
        <w:t>IR=</w:t>
      </w:r>
      <w:r w:rsidRPr="0081781B">
        <w:rPr>
          <w:sz w:val="28"/>
          <w:szCs w:val="28"/>
        </w:rPr>
        <w:t xml:space="preserve"> </w:t>
      </w:r>
      <w:proofErr w:type="spellStart"/>
      <w:proofErr w:type="gramStart"/>
      <w:r>
        <w:rPr>
          <w:sz w:val="28"/>
          <w:szCs w:val="28"/>
        </w:rPr>
        <w:t>A</w:t>
      </w:r>
      <w:r>
        <w:rPr>
          <w:sz w:val="28"/>
          <w:szCs w:val="28"/>
          <w:vertAlign w:val="subscript"/>
        </w:rPr>
        <w:t>Cr</w:t>
      </w:r>
      <w:proofErr w:type="spellEnd"/>
      <w:r>
        <w:rPr>
          <w:sz w:val="28"/>
          <w:szCs w:val="28"/>
          <w:vertAlign w:val="subscript"/>
        </w:rPr>
        <w:t>(</w:t>
      </w:r>
      <w:proofErr w:type="gramEnd"/>
      <w:r>
        <w:rPr>
          <w:sz w:val="28"/>
          <w:szCs w:val="28"/>
          <w:vertAlign w:val="subscript"/>
        </w:rPr>
        <w:t>III)</w:t>
      </w:r>
      <w:r>
        <w:rPr>
          <w:rFonts w:ascii="Times" w:hAnsi="Times"/>
          <w:sz w:val="28"/>
          <w:szCs w:val="28"/>
        </w:rPr>
        <w:t>/</w:t>
      </w:r>
      <w:r w:rsidRPr="0081781B">
        <w:rPr>
          <w:rFonts w:ascii="Times" w:hAnsi="Times"/>
          <w:sz w:val="28"/>
          <w:szCs w:val="28"/>
        </w:rPr>
        <w:t xml:space="preserve"> </w:t>
      </w:r>
      <w:r>
        <w:rPr>
          <w:rFonts w:ascii="Times" w:hAnsi="Times"/>
          <w:sz w:val="28"/>
          <w:szCs w:val="28"/>
        </w:rPr>
        <w:sym w:font="Symbol" w:char="F044"/>
      </w:r>
      <w:r>
        <w:rPr>
          <w:rFonts w:ascii="Times" w:hAnsi="Times"/>
          <w:sz w:val="28"/>
          <w:szCs w:val="28"/>
        </w:rPr>
        <w:t>time</w:t>
      </w:r>
    </w:p>
    <w:p w14:paraId="6CA3FCDD" w14:textId="7F40A22B" w:rsidR="0081781B" w:rsidRDefault="0081781B" w:rsidP="0081781B">
      <w:pPr>
        <w:rPr>
          <w:rFonts w:ascii="Times" w:hAnsi="Times"/>
          <w:sz w:val="28"/>
          <w:szCs w:val="28"/>
        </w:rPr>
      </w:pPr>
      <w:r>
        <w:rPr>
          <w:rFonts w:ascii="Times" w:hAnsi="Times"/>
          <w:sz w:val="28"/>
          <w:szCs w:val="28"/>
        </w:rPr>
        <w:t>IR=1,32/2minutes</w:t>
      </w:r>
    </w:p>
    <w:p w14:paraId="35830AC3" w14:textId="52E8B492" w:rsidR="0081781B" w:rsidRDefault="0081781B" w:rsidP="0081781B">
      <w:pPr>
        <w:rPr>
          <w:rFonts w:ascii="Times" w:hAnsi="Times"/>
          <w:sz w:val="28"/>
          <w:szCs w:val="28"/>
        </w:rPr>
      </w:pPr>
      <w:r>
        <w:rPr>
          <w:rFonts w:ascii="Times" w:hAnsi="Times"/>
          <w:sz w:val="28"/>
          <w:szCs w:val="28"/>
        </w:rPr>
        <w:t>IR=0.660M/min</w:t>
      </w:r>
    </w:p>
    <w:p w14:paraId="6D9A48D3" w14:textId="77777777" w:rsidR="0081781B" w:rsidRDefault="0081781B" w:rsidP="0081781B">
      <w:pPr>
        <w:rPr>
          <w:rFonts w:ascii="Times" w:hAnsi="Times"/>
          <w:sz w:val="28"/>
          <w:szCs w:val="28"/>
        </w:rPr>
      </w:pPr>
    </w:p>
    <w:p w14:paraId="446430DC" w14:textId="3ADE881E" w:rsidR="0081781B" w:rsidRDefault="001748A8" w:rsidP="0081781B">
      <w:pPr>
        <w:ind w:firstLine="720"/>
        <w:rPr>
          <w:rFonts w:ascii="Times" w:hAnsi="Times"/>
          <w:sz w:val="28"/>
          <w:szCs w:val="28"/>
        </w:rPr>
      </w:pPr>
      <w:r>
        <w:rPr>
          <w:rFonts w:ascii="Times" w:hAnsi="Times"/>
          <w:sz w:val="28"/>
          <w:szCs w:val="28"/>
        </w:rPr>
        <w:t>5.</w:t>
      </w:r>
      <w:r w:rsidR="0081781B">
        <w:rPr>
          <w:rFonts w:ascii="Times" w:hAnsi="Times"/>
          <w:sz w:val="28"/>
          <w:szCs w:val="28"/>
        </w:rPr>
        <w:t xml:space="preserve"> Calculating the log of instantaneous rate</w:t>
      </w:r>
    </w:p>
    <w:p w14:paraId="0618B3B4" w14:textId="77777777" w:rsidR="001748A8" w:rsidRDefault="001748A8" w:rsidP="0081781B">
      <w:pPr>
        <w:rPr>
          <w:rFonts w:ascii="Times" w:hAnsi="Times"/>
          <w:sz w:val="28"/>
          <w:szCs w:val="28"/>
        </w:rPr>
      </w:pPr>
    </w:p>
    <w:p w14:paraId="59E7F3F2" w14:textId="3ADB395F" w:rsidR="0081781B" w:rsidRDefault="0081781B" w:rsidP="0081781B">
      <w:pPr>
        <w:rPr>
          <w:rFonts w:ascii="Times" w:hAnsi="Times"/>
          <w:sz w:val="28"/>
          <w:szCs w:val="28"/>
        </w:rPr>
      </w:pPr>
      <w:proofErr w:type="gramStart"/>
      <w:r>
        <w:rPr>
          <w:rFonts w:ascii="Times" w:hAnsi="Times"/>
          <w:sz w:val="28"/>
          <w:szCs w:val="28"/>
        </w:rPr>
        <w:t>log</w:t>
      </w:r>
      <w:proofErr w:type="gramEnd"/>
      <w:r>
        <w:rPr>
          <w:rFonts w:ascii="Times" w:hAnsi="Times"/>
          <w:sz w:val="28"/>
          <w:szCs w:val="28"/>
        </w:rPr>
        <w:t xml:space="preserve"> (IR)= log(0,660)</w:t>
      </w:r>
    </w:p>
    <w:p w14:paraId="0734D2B3" w14:textId="5211FB56" w:rsidR="0081781B" w:rsidRPr="0081781B" w:rsidRDefault="0081781B" w:rsidP="0081781B">
      <w:pPr>
        <w:rPr>
          <w:rFonts w:ascii="Times" w:hAnsi="Times"/>
          <w:sz w:val="28"/>
          <w:szCs w:val="28"/>
        </w:rPr>
      </w:pPr>
      <w:proofErr w:type="gramStart"/>
      <w:r>
        <w:rPr>
          <w:rFonts w:ascii="Times" w:hAnsi="Times"/>
          <w:sz w:val="28"/>
          <w:szCs w:val="28"/>
        </w:rPr>
        <w:t>log</w:t>
      </w:r>
      <w:proofErr w:type="gramEnd"/>
      <w:r>
        <w:rPr>
          <w:rFonts w:ascii="Times" w:hAnsi="Times"/>
          <w:sz w:val="28"/>
          <w:szCs w:val="28"/>
        </w:rPr>
        <w:t xml:space="preserve"> (IR)=-0.180</w:t>
      </w:r>
    </w:p>
    <w:p w14:paraId="7E585499" w14:textId="77777777" w:rsidR="006B1294" w:rsidRDefault="006B1294" w:rsidP="006B1294">
      <w:pPr>
        <w:rPr>
          <w:rFonts w:ascii="Times" w:hAnsi="Times"/>
          <w:sz w:val="28"/>
          <w:szCs w:val="28"/>
        </w:rPr>
      </w:pPr>
    </w:p>
    <w:p w14:paraId="6FAF765E" w14:textId="77777777" w:rsidR="006B1294" w:rsidRDefault="006B1294" w:rsidP="006B1294">
      <w:pPr>
        <w:rPr>
          <w:rFonts w:ascii="Times" w:hAnsi="Times"/>
          <w:sz w:val="28"/>
          <w:szCs w:val="28"/>
        </w:rPr>
      </w:pPr>
    </w:p>
    <w:p w14:paraId="395CDAE0" w14:textId="77777777" w:rsidR="006B1294" w:rsidRDefault="006B1294" w:rsidP="006B1294">
      <w:pPr>
        <w:rPr>
          <w:sz w:val="28"/>
          <w:szCs w:val="28"/>
          <w:vertAlign w:val="subscript"/>
        </w:rPr>
      </w:pPr>
    </w:p>
    <w:p w14:paraId="0318FE0F" w14:textId="71C287E4" w:rsidR="006B1294" w:rsidRPr="006B1294" w:rsidRDefault="006B1294" w:rsidP="006B1294">
      <w:pPr>
        <w:spacing w:before="240"/>
        <w:ind w:left="360"/>
        <w:rPr>
          <w:rFonts w:ascii="Times" w:hAnsi="Times"/>
          <w:sz w:val="28"/>
          <w:szCs w:val="28"/>
        </w:rPr>
      </w:pPr>
    </w:p>
    <w:p w14:paraId="23E88615" w14:textId="77777777" w:rsidR="00792573" w:rsidRDefault="00792573" w:rsidP="00792573">
      <w:pPr>
        <w:rPr>
          <w:rFonts w:eastAsia="Times New Roman" w:cs="Times New Roman"/>
          <w:b/>
          <w:sz w:val="28"/>
          <w:szCs w:val="28"/>
        </w:rPr>
      </w:pPr>
    </w:p>
    <w:p w14:paraId="2A6C8E26" w14:textId="77777777" w:rsidR="00792573" w:rsidRDefault="00792573" w:rsidP="00792573">
      <w:pPr>
        <w:rPr>
          <w:rFonts w:eastAsia="Times New Roman" w:cs="Times New Roman"/>
          <w:b/>
          <w:sz w:val="28"/>
          <w:szCs w:val="28"/>
        </w:rPr>
      </w:pPr>
    </w:p>
    <w:p w14:paraId="21961C53" w14:textId="77777777" w:rsidR="00792573" w:rsidRDefault="00792573" w:rsidP="00792573">
      <w:pPr>
        <w:rPr>
          <w:rFonts w:eastAsia="Times New Roman" w:cs="Times New Roman"/>
          <w:b/>
          <w:sz w:val="28"/>
          <w:szCs w:val="28"/>
        </w:rPr>
      </w:pPr>
    </w:p>
    <w:p w14:paraId="16C971CC" w14:textId="77777777" w:rsidR="00792573" w:rsidRDefault="00792573" w:rsidP="00792573">
      <w:pPr>
        <w:rPr>
          <w:rFonts w:eastAsia="Times New Roman" w:cs="Times New Roman"/>
          <w:b/>
          <w:sz w:val="28"/>
          <w:szCs w:val="28"/>
        </w:rPr>
      </w:pPr>
    </w:p>
    <w:p w14:paraId="491F6A30" w14:textId="77777777" w:rsidR="00792573" w:rsidRDefault="00792573" w:rsidP="00792573">
      <w:pPr>
        <w:rPr>
          <w:rFonts w:eastAsia="Times New Roman" w:cs="Times New Roman"/>
          <w:b/>
          <w:sz w:val="28"/>
          <w:szCs w:val="28"/>
        </w:rPr>
      </w:pPr>
    </w:p>
    <w:p w14:paraId="55398D6D" w14:textId="77777777" w:rsidR="00792573" w:rsidRDefault="00792573" w:rsidP="00792573">
      <w:pPr>
        <w:rPr>
          <w:rFonts w:eastAsia="Times New Roman" w:cs="Times New Roman"/>
          <w:b/>
          <w:sz w:val="28"/>
          <w:szCs w:val="28"/>
        </w:rPr>
      </w:pPr>
    </w:p>
    <w:p w14:paraId="1BF36E35" w14:textId="77777777" w:rsidR="00792573" w:rsidRDefault="00792573" w:rsidP="00792573">
      <w:pPr>
        <w:rPr>
          <w:rFonts w:eastAsia="Times New Roman" w:cs="Times New Roman"/>
          <w:b/>
          <w:sz w:val="28"/>
          <w:szCs w:val="28"/>
        </w:rPr>
      </w:pPr>
    </w:p>
    <w:p w14:paraId="35E3C843" w14:textId="77777777" w:rsidR="009E7FC4" w:rsidRDefault="009E7FC4" w:rsidP="00792573">
      <w:pPr>
        <w:rPr>
          <w:rFonts w:eastAsia="Times New Roman" w:cs="Times New Roman"/>
          <w:b/>
          <w:sz w:val="36"/>
          <w:szCs w:val="36"/>
          <w:u w:val="single"/>
        </w:rPr>
      </w:pPr>
    </w:p>
    <w:p w14:paraId="7E868F2C" w14:textId="77777777" w:rsidR="009E7FC4" w:rsidRDefault="009E7FC4" w:rsidP="00792573">
      <w:pPr>
        <w:rPr>
          <w:rFonts w:eastAsia="Times New Roman" w:cs="Times New Roman"/>
          <w:b/>
          <w:sz w:val="36"/>
          <w:szCs w:val="36"/>
          <w:u w:val="single"/>
        </w:rPr>
      </w:pPr>
    </w:p>
    <w:p w14:paraId="0B2F8D37" w14:textId="77777777" w:rsidR="009E7FC4" w:rsidRDefault="009E7FC4" w:rsidP="00792573">
      <w:pPr>
        <w:rPr>
          <w:rFonts w:eastAsia="Times New Roman" w:cs="Times New Roman"/>
          <w:b/>
          <w:sz w:val="36"/>
          <w:szCs w:val="36"/>
          <w:u w:val="single"/>
        </w:rPr>
      </w:pPr>
    </w:p>
    <w:p w14:paraId="3A491EC5" w14:textId="77777777" w:rsidR="009E7FC4" w:rsidRDefault="009E7FC4" w:rsidP="00792573">
      <w:pPr>
        <w:rPr>
          <w:rFonts w:eastAsia="Times New Roman" w:cs="Times New Roman"/>
          <w:b/>
          <w:sz w:val="36"/>
          <w:szCs w:val="36"/>
          <w:u w:val="single"/>
        </w:rPr>
      </w:pPr>
    </w:p>
    <w:p w14:paraId="222E305A" w14:textId="77777777" w:rsidR="009E7FC4" w:rsidRDefault="009E7FC4" w:rsidP="00792573">
      <w:pPr>
        <w:rPr>
          <w:rFonts w:eastAsia="Times New Roman" w:cs="Times New Roman"/>
          <w:b/>
          <w:sz w:val="36"/>
          <w:szCs w:val="36"/>
          <w:u w:val="single"/>
        </w:rPr>
      </w:pPr>
    </w:p>
    <w:p w14:paraId="6101BCCB" w14:textId="77777777" w:rsidR="009E7FC4" w:rsidRDefault="009E7FC4" w:rsidP="00792573">
      <w:pPr>
        <w:rPr>
          <w:rFonts w:eastAsia="Times New Roman" w:cs="Times New Roman"/>
          <w:b/>
          <w:sz w:val="36"/>
          <w:szCs w:val="36"/>
          <w:u w:val="single"/>
        </w:rPr>
      </w:pPr>
    </w:p>
    <w:p w14:paraId="1AB49842" w14:textId="77777777" w:rsidR="009E7FC4" w:rsidRDefault="009E7FC4" w:rsidP="00792573">
      <w:pPr>
        <w:rPr>
          <w:rFonts w:eastAsia="Times New Roman" w:cs="Times New Roman"/>
          <w:b/>
          <w:sz w:val="36"/>
          <w:szCs w:val="36"/>
          <w:u w:val="single"/>
        </w:rPr>
      </w:pPr>
    </w:p>
    <w:p w14:paraId="1D41CDA8" w14:textId="77777777" w:rsidR="009E7FC4" w:rsidRDefault="009E7FC4" w:rsidP="00792573">
      <w:pPr>
        <w:rPr>
          <w:rFonts w:eastAsia="Times New Roman" w:cs="Times New Roman"/>
          <w:b/>
          <w:sz w:val="36"/>
          <w:szCs w:val="36"/>
          <w:u w:val="single"/>
        </w:rPr>
      </w:pPr>
    </w:p>
    <w:p w14:paraId="696447AF" w14:textId="77777777" w:rsidR="00BB6E86" w:rsidRDefault="00BB6E86" w:rsidP="00792573">
      <w:pPr>
        <w:rPr>
          <w:rFonts w:eastAsia="Times New Roman" w:cs="Times New Roman"/>
          <w:b/>
          <w:sz w:val="36"/>
          <w:szCs w:val="36"/>
          <w:u w:val="single"/>
        </w:rPr>
      </w:pPr>
    </w:p>
    <w:p w14:paraId="64D7B866" w14:textId="77777777" w:rsidR="00792573" w:rsidRDefault="00792573" w:rsidP="00792573">
      <w:pPr>
        <w:rPr>
          <w:rFonts w:eastAsia="Times New Roman" w:cs="Times New Roman"/>
          <w:b/>
          <w:sz w:val="36"/>
          <w:szCs w:val="36"/>
          <w:u w:val="single"/>
        </w:rPr>
      </w:pPr>
      <w:r w:rsidRPr="003109F9">
        <w:rPr>
          <w:rFonts w:eastAsia="Times New Roman" w:cs="Times New Roman"/>
          <w:b/>
          <w:sz w:val="36"/>
          <w:szCs w:val="36"/>
          <w:u w:val="single"/>
        </w:rPr>
        <w:t>Discussion:</w:t>
      </w:r>
    </w:p>
    <w:p w14:paraId="14B1F561" w14:textId="4528EFB1" w:rsidR="00F06B1E" w:rsidRPr="00A84ED0" w:rsidRDefault="00BB6E86" w:rsidP="008034EA">
      <w:pPr>
        <w:rPr>
          <w:sz w:val="28"/>
          <w:szCs w:val="28"/>
        </w:rPr>
      </w:pPr>
      <w:r w:rsidRPr="00A84ED0">
        <w:rPr>
          <w:sz w:val="28"/>
          <w:szCs w:val="28"/>
        </w:rPr>
        <w:t>In experiment 4, the main purpose was to determine the rate of a reaction between ethylene (dinitrilo) tetraacetate (EDTA) and chromium</w:t>
      </w:r>
      <w:r w:rsidR="00FA517B">
        <w:rPr>
          <w:sz w:val="28"/>
          <w:szCs w:val="28"/>
        </w:rPr>
        <w:t xml:space="preserve"> </w:t>
      </w:r>
      <w:r w:rsidRPr="00A84ED0">
        <w:rPr>
          <w:sz w:val="28"/>
          <w:szCs w:val="28"/>
        </w:rPr>
        <w:t>(III) nitrate. For that to be achieved, we reacted the two solution and colle</w:t>
      </w:r>
      <w:r w:rsidR="00F06B1E" w:rsidRPr="00A84ED0">
        <w:rPr>
          <w:sz w:val="28"/>
          <w:szCs w:val="28"/>
        </w:rPr>
        <w:t>cted data. From the data we were able to get the absorbance from the transmittance using the following equation</w:t>
      </w:r>
      <w:r w:rsidR="00FA517B">
        <w:rPr>
          <w:sz w:val="28"/>
          <w:szCs w:val="28"/>
        </w:rPr>
        <w:t>s</w:t>
      </w:r>
      <w:r w:rsidR="00F06B1E" w:rsidRPr="00A84ED0">
        <w:rPr>
          <w:sz w:val="28"/>
          <w:szCs w:val="28"/>
        </w:rPr>
        <w:t xml:space="preserve">: %T=Tx100% and A=-logT </w:t>
      </w:r>
    </w:p>
    <w:p w14:paraId="35F0678F" w14:textId="64024F2A" w:rsidR="00F06B1E" w:rsidRPr="00A84ED0" w:rsidRDefault="008034EA" w:rsidP="008034EA">
      <w:pPr>
        <w:rPr>
          <w:sz w:val="28"/>
          <w:szCs w:val="28"/>
          <w:vertAlign w:val="subscript"/>
        </w:rPr>
      </w:pPr>
      <w:r w:rsidRPr="00A84ED0">
        <w:rPr>
          <w:sz w:val="28"/>
          <w:szCs w:val="28"/>
        </w:rPr>
        <w:t>From the Absorb</w:t>
      </w:r>
      <w:r w:rsidR="00F06B1E" w:rsidRPr="00A84ED0">
        <w:rPr>
          <w:sz w:val="28"/>
          <w:szCs w:val="28"/>
        </w:rPr>
        <w:t xml:space="preserve">ance we were able to get the absorbance of the Chromium using </w:t>
      </w:r>
      <w:proofErr w:type="spellStart"/>
      <w:proofErr w:type="gramStart"/>
      <w:r w:rsidR="00F06B1E" w:rsidRPr="00A84ED0">
        <w:rPr>
          <w:sz w:val="28"/>
          <w:szCs w:val="28"/>
        </w:rPr>
        <w:t>A</w:t>
      </w:r>
      <w:r w:rsidR="00F06B1E" w:rsidRPr="00A84ED0">
        <w:rPr>
          <w:sz w:val="28"/>
          <w:szCs w:val="28"/>
          <w:vertAlign w:val="subscript"/>
        </w:rPr>
        <w:t>Cr</w:t>
      </w:r>
      <w:proofErr w:type="spellEnd"/>
      <w:r w:rsidR="00F06B1E" w:rsidRPr="00A84ED0">
        <w:rPr>
          <w:sz w:val="28"/>
          <w:szCs w:val="28"/>
          <w:vertAlign w:val="subscript"/>
        </w:rPr>
        <w:t>(</w:t>
      </w:r>
      <w:proofErr w:type="gramEnd"/>
      <w:r w:rsidR="00F06B1E" w:rsidRPr="00A84ED0">
        <w:rPr>
          <w:sz w:val="28"/>
          <w:szCs w:val="28"/>
          <w:vertAlign w:val="subscript"/>
        </w:rPr>
        <w:t>III)</w:t>
      </w:r>
      <w:r w:rsidR="00F06B1E" w:rsidRPr="00A84ED0">
        <w:rPr>
          <w:sz w:val="28"/>
          <w:szCs w:val="28"/>
        </w:rPr>
        <w:t>= A</w:t>
      </w:r>
      <w:r w:rsidR="00F06B1E" w:rsidRPr="00FA517B">
        <w:rPr>
          <w:sz w:val="40"/>
          <w:szCs w:val="40"/>
          <w:vertAlign w:val="subscript"/>
        </w:rPr>
        <w:sym w:font="Symbol" w:char="F0A5"/>
      </w:r>
      <w:r w:rsidR="00F06B1E" w:rsidRPr="00A84ED0">
        <w:rPr>
          <w:sz w:val="28"/>
          <w:szCs w:val="28"/>
        </w:rPr>
        <w:t xml:space="preserve"> -A</w:t>
      </w:r>
      <w:r w:rsidR="00F06B1E" w:rsidRPr="00A84ED0">
        <w:rPr>
          <w:sz w:val="28"/>
          <w:szCs w:val="28"/>
          <w:vertAlign w:val="subscript"/>
        </w:rPr>
        <w:t xml:space="preserve">t </w:t>
      </w:r>
    </w:p>
    <w:p w14:paraId="42CA1664" w14:textId="16F9FDDC" w:rsidR="00792573" w:rsidRDefault="008034EA" w:rsidP="008034EA">
      <w:pPr>
        <w:rPr>
          <w:sz w:val="28"/>
          <w:szCs w:val="28"/>
        </w:rPr>
      </w:pPr>
      <w:r w:rsidRPr="00A84ED0">
        <w:rPr>
          <w:sz w:val="28"/>
          <w:szCs w:val="28"/>
        </w:rPr>
        <w:t>As expected, The Solution of EDTA with the highest pH value</w:t>
      </w:r>
      <w:r w:rsidR="00FA517B">
        <w:rPr>
          <w:sz w:val="28"/>
          <w:szCs w:val="28"/>
        </w:rPr>
        <w:t xml:space="preserve"> </w:t>
      </w:r>
      <w:r w:rsidRPr="00A84ED0">
        <w:rPr>
          <w:sz w:val="28"/>
          <w:szCs w:val="28"/>
        </w:rPr>
        <w:t>(5) had the smaller percentage transmittance and the one with the smallest pH value</w:t>
      </w:r>
      <w:r w:rsidR="00FA517B">
        <w:rPr>
          <w:sz w:val="28"/>
          <w:szCs w:val="28"/>
        </w:rPr>
        <w:t xml:space="preserve"> </w:t>
      </w:r>
      <w:r w:rsidRPr="00A84ED0">
        <w:rPr>
          <w:sz w:val="28"/>
          <w:szCs w:val="28"/>
        </w:rPr>
        <w:t>(4) had the biggest percentage transmittance</w:t>
      </w:r>
      <w:r w:rsidR="00FA517B">
        <w:rPr>
          <w:sz w:val="28"/>
          <w:szCs w:val="28"/>
        </w:rPr>
        <w:t xml:space="preserve"> </w:t>
      </w:r>
      <w:r w:rsidR="000B56D9" w:rsidRPr="00A84ED0">
        <w:rPr>
          <w:sz w:val="28"/>
          <w:szCs w:val="28"/>
        </w:rPr>
        <w:t>(see data table)</w:t>
      </w:r>
      <w:r w:rsidRPr="00A84ED0">
        <w:rPr>
          <w:sz w:val="28"/>
          <w:szCs w:val="28"/>
        </w:rPr>
        <w:t>. This is due to the concentration of hydrogen ion, which is higher in a low pH solution.</w:t>
      </w:r>
      <w:r w:rsidR="004365ED" w:rsidRPr="00A84ED0">
        <w:rPr>
          <w:sz w:val="28"/>
          <w:szCs w:val="28"/>
        </w:rPr>
        <w:t xml:space="preserve"> With all the data</w:t>
      </w:r>
      <w:r w:rsidR="00FA517B">
        <w:rPr>
          <w:sz w:val="28"/>
          <w:szCs w:val="28"/>
        </w:rPr>
        <w:t>,</w:t>
      </w:r>
      <w:r w:rsidR="004365ED" w:rsidRPr="00A84ED0">
        <w:rPr>
          <w:sz w:val="28"/>
          <w:szCs w:val="28"/>
        </w:rPr>
        <w:t xml:space="preserve"> we were able to graph </w:t>
      </w:r>
      <w:r w:rsidR="00FA517B">
        <w:rPr>
          <w:sz w:val="28"/>
          <w:szCs w:val="28"/>
        </w:rPr>
        <w:t>curves representing our data</w:t>
      </w:r>
      <w:r w:rsidR="004365ED" w:rsidRPr="00A84ED0">
        <w:rPr>
          <w:sz w:val="28"/>
          <w:szCs w:val="28"/>
        </w:rPr>
        <w:t xml:space="preserve"> and from graph we were able to calculate the rate of the reaction. For the calculation </w:t>
      </w:r>
      <w:r w:rsidR="00A84ED0" w:rsidRPr="00A84ED0">
        <w:rPr>
          <w:sz w:val="28"/>
          <w:szCs w:val="28"/>
        </w:rPr>
        <w:t xml:space="preserve">of the instantaneous rate, </w:t>
      </w:r>
      <w:r w:rsidR="004365ED" w:rsidRPr="00A84ED0">
        <w:rPr>
          <w:sz w:val="28"/>
          <w:szCs w:val="28"/>
        </w:rPr>
        <w:t xml:space="preserve">we used </w:t>
      </w:r>
      <w:r w:rsidR="00A84ED0" w:rsidRPr="00A84ED0">
        <w:rPr>
          <w:sz w:val="28"/>
          <w:szCs w:val="28"/>
        </w:rPr>
        <w:t>IR=</w:t>
      </w:r>
      <w:r w:rsidR="00A84ED0" w:rsidRPr="00A84ED0">
        <w:rPr>
          <w:sz w:val="28"/>
          <w:szCs w:val="28"/>
        </w:rPr>
        <w:sym w:font="Symbol" w:char="F044"/>
      </w:r>
      <w:r w:rsidR="00A84ED0" w:rsidRPr="00A84ED0">
        <w:rPr>
          <w:sz w:val="28"/>
          <w:szCs w:val="28"/>
        </w:rPr>
        <w:t>y/</w:t>
      </w:r>
      <w:r w:rsidR="00A84ED0" w:rsidRPr="00A84ED0">
        <w:rPr>
          <w:sz w:val="28"/>
          <w:szCs w:val="28"/>
        </w:rPr>
        <w:sym w:font="Symbol" w:char="F044"/>
      </w:r>
      <w:r w:rsidR="00A84ED0" w:rsidRPr="00A84ED0">
        <w:rPr>
          <w:sz w:val="28"/>
          <w:szCs w:val="28"/>
        </w:rPr>
        <w:t>x</w:t>
      </w:r>
      <w:r w:rsidR="00A84ED0" w:rsidRPr="00A84ED0">
        <w:rPr>
          <w:sz w:val="28"/>
          <w:szCs w:val="28"/>
        </w:rPr>
        <w:sym w:font="Symbol" w:char="F0BB"/>
      </w:r>
      <w:r w:rsidR="00A84ED0" w:rsidRPr="00A84ED0">
        <w:rPr>
          <w:sz w:val="28"/>
          <w:szCs w:val="28"/>
        </w:rPr>
        <w:t>y/</w:t>
      </w:r>
      <w:r w:rsidR="00A84ED0" w:rsidRPr="00A84ED0">
        <w:rPr>
          <w:sz w:val="28"/>
          <w:szCs w:val="28"/>
        </w:rPr>
        <w:sym w:font="Symbol" w:char="F044"/>
      </w:r>
      <w:r w:rsidR="00A84ED0" w:rsidRPr="00A84ED0">
        <w:rPr>
          <w:sz w:val="28"/>
          <w:szCs w:val="28"/>
        </w:rPr>
        <w:t xml:space="preserve">x because this reaction is a reaction that normally takes more than 6 hours for the chromium to be completely consumed. But since we only did the reaction for only an hour and forty minutes, the graph that we got is more of a line instead of a curve. So if we use </w:t>
      </w:r>
      <w:r w:rsidR="00A84ED0" w:rsidRPr="00A84ED0">
        <w:rPr>
          <w:sz w:val="28"/>
          <w:szCs w:val="28"/>
        </w:rPr>
        <w:sym w:font="Symbol" w:char="F044"/>
      </w:r>
      <w:r w:rsidR="00A84ED0" w:rsidRPr="00A84ED0">
        <w:rPr>
          <w:sz w:val="28"/>
          <w:szCs w:val="28"/>
        </w:rPr>
        <w:t>y/</w:t>
      </w:r>
      <w:r w:rsidR="00A84ED0" w:rsidRPr="00A84ED0">
        <w:rPr>
          <w:sz w:val="28"/>
          <w:szCs w:val="28"/>
        </w:rPr>
        <w:sym w:font="Symbol" w:char="F044"/>
      </w:r>
      <w:r w:rsidR="00A84ED0" w:rsidRPr="00A84ED0">
        <w:rPr>
          <w:sz w:val="28"/>
          <w:szCs w:val="28"/>
        </w:rPr>
        <w:t>x the value will be equal to zero because the tangent at one point of the graph will be parallel to the X-axis. But if we approximate our Y values, which are the absorbance value in our case, we will be able to get values that can be helpful in determining the rate of the reaction. Note that the temperature is a key element in our experiment because the reaction is very slow at room temperature, that it is why we have to heat the solution so that we can accelerate the reaction and consume all the chromium and get the complex in less time.</w:t>
      </w:r>
      <w:r w:rsidR="00A84ED0">
        <w:rPr>
          <w:sz w:val="28"/>
          <w:szCs w:val="28"/>
        </w:rPr>
        <w:t xml:space="preserve"> Graph 2 was made in order to see how the concentration of </w:t>
      </w:r>
      <w:r w:rsidR="00992C3B">
        <w:rPr>
          <w:sz w:val="28"/>
          <w:szCs w:val="28"/>
        </w:rPr>
        <w:t xml:space="preserve">chromium changes over time. If the change of that concentration does not change over time, then the reaction would be of zero-order, but if it decreases over time then it is either a first or second-order reaction. Graph 2 shows that our reaction is not a zero-order reaction. In graph 3 the slope of the graphs are the same, and the rate seems to be directly proportional to the amount of chromium for both our lines. The slope of those graphs is one and that means that we have a first-order reaction. </w:t>
      </w:r>
    </w:p>
    <w:p w14:paraId="378206D8" w14:textId="735A728A" w:rsidR="00992C3B" w:rsidRDefault="00992C3B" w:rsidP="008034EA">
      <w:pPr>
        <w:rPr>
          <w:sz w:val="28"/>
          <w:szCs w:val="28"/>
        </w:rPr>
      </w:pPr>
      <w:r>
        <w:rPr>
          <w:sz w:val="28"/>
          <w:szCs w:val="28"/>
        </w:rPr>
        <w:t>We have a number of source of errors inherent to this experiment. The first one is the temperature of the room, which kept decreasing until reaching 19.6</w:t>
      </w:r>
      <w:r w:rsidR="00F75EE7">
        <w:rPr>
          <w:sz w:val="28"/>
          <w:szCs w:val="28"/>
        </w:rPr>
        <w:t xml:space="preserve"> degrees. This made the temperature of the water bath go down </w:t>
      </w:r>
      <w:r>
        <w:rPr>
          <w:sz w:val="28"/>
          <w:szCs w:val="28"/>
        </w:rPr>
        <w:t>and it decreased the rate of the reaction</w:t>
      </w:r>
      <w:r w:rsidR="00F75EE7">
        <w:rPr>
          <w:sz w:val="28"/>
          <w:szCs w:val="28"/>
        </w:rPr>
        <w:t xml:space="preserve">. The second error is the time interval at which we collected our data; because we were using one spectrophotometer as a group of more than 8, we were delayed on some of the data. So the time interval set at 5 minutes was not respected and hence may have modified some of our numbers. </w:t>
      </w:r>
    </w:p>
    <w:p w14:paraId="4840A72E" w14:textId="55B0DDBE" w:rsidR="00F75EE7" w:rsidRDefault="00F75EE7" w:rsidP="008034EA">
      <w:pPr>
        <w:rPr>
          <w:sz w:val="28"/>
          <w:szCs w:val="28"/>
        </w:rPr>
      </w:pPr>
      <w:r>
        <w:rPr>
          <w:sz w:val="28"/>
          <w:szCs w:val="28"/>
        </w:rPr>
        <w:t xml:space="preserve">In conclusion the color of the solution for the three </w:t>
      </w:r>
      <w:proofErr w:type="gramStart"/>
      <w:r>
        <w:rPr>
          <w:sz w:val="28"/>
          <w:szCs w:val="28"/>
        </w:rPr>
        <w:t>pHs</w:t>
      </w:r>
      <w:proofErr w:type="gramEnd"/>
      <w:r>
        <w:rPr>
          <w:sz w:val="28"/>
          <w:szCs w:val="28"/>
        </w:rPr>
        <w:t xml:space="preserve"> was a stable purple, which means that the chromium was consumed completely and we had the chromium complex as expected.</w:t>
      </w:r>
    </w:p>
    <w:p w14:paraId="4715153F" w14:textId="77777777" w:rsidR="00A84ED0" w:rsidRPr="00A84ED0" w:rsidRDefault="00A84ED0" w:rsidP="008034EA">
      <w:pPr>
        <w:rPr>
          <w:sz w:val="28"/>
          <w:szCs w:val="28"/>
        </w:rPr>
      </w:pPr>
    </w:p>
    <w:p w14:paraId="5DC9E566" w14:textId="77777777" w:rsidR="00792573" w:rsidRPr="00A84ED0" w:rsidRDefault="00792573" w:rsidP="00792573">
      <w:pPr>
        <w:rPr>
          <w:rFonts w:eastAsia="Times New Roman" w:cs="Times New Roman"/>
          <w:b/>
          <w:sz w:val="32"/>
          <w:szCs w:val="32"/>
          <w:u w:val="single"/>
        </w:rPr>
      </w:pPr>
    </w:p>
    <w:p w14:paraId="2572698D" w14:textId="77777777" w:rsidR="00792573" w:rsidRDefault="00792573" w:rsidP="00792573">
      <w:pPr>
        <w:rPr>
          <w:rFonts w:eastAsia="Times New Roman" w:cs="Times New Roman"/>
          <w:b/>
          <w:sz w:val="32"/>
          <w:szCs w:val="32"/>
          <w:u w:val="single"/>
        </w:rPr>
      </w:pPr>
    </w:p>
    <w:p w14:paraId="3148047D" w14:textId="77777777" w:rsidR="00792573" w:rsidRDefault="00792573" w:rsidP="00792573">
      <w:pPr>
        <w:rPr>
          <w:rFonts w:eastAsia="Times New Roman" w:cs="Times New Roman"/>
          <w:b/>
          <w:sz w:val="36"/>
          <w:szCs w:val="36"/>
          <w:u w:val="single"/>
        </w:rPr>
      </w:pPr>
    </w:p>
    <w:p w14:paraId="0C26B68C" w14:textId="77777777" w:rsidR="00BB6E86" w:rsidRDefault="00792573" w:rsidP="00792573">
      <w:pPr>
        <w:rPr>
          <w:rFonts w:eastAsia="Times New Roman" w:cs="Times New Roman"/>
          <w:b/>
          <w:sz w:val="36"/>
          <w:szCs w:val="36"/>
          <w:u w:val="single"/>
        </w:rPr>
      </w:pPr>
      <w:r w:rsidRPr="003109F9">
        <w:rPr>
          <w:rFonts w:eastAsia="Times New Roman" w:cs="Times New Roman"/>
          <w:b/>
          <w:sz w:val="36"/>
          <w:szCs w:val="36"/>
          <w:u w:val="single"/>
        </w:rPr>
        <w:t>Conclusion:</w:t>
      </w:r>
    </w:p>
    <w:p w14:paraId="3E1054C7" w14:textId="3E309EB0" w:rsidR="00886A0C" w:rsidRPr="00BB6E86" w:rsidRDefault="00886A0C" w:rsidP="00792573">
      <w:pPr>
        <w:rPr>
          <w:rFonts w:eastAsia="Times New Roman" w:cs="Times New Roman"/>
          <w:b/>
          <w:sz w:val="36"/>
          <w:szCs w:val="36"/>
          <w:u w:val="single"/>
        </w:rPr>
      </w:pPr>
      <w:r>
        <w:rPr>
          <w:rFonts w:eastAsia="Times New Roman" w:cs="Times New Roman"/>
          <w:sz w:val="28"/>
          <w:szCs w:val="28"/>
        </w:rPr>
        <w:t xml:space="preserve">From graph 3, which is the log of the rate as a function of the log of the absorbance of the chromium we were able to conclude that our reaction </w:t>
      </w:r>
      <w:r w:rsidR="00BB6E86">
        <w:rPr>
          <w:rFonts w:eastAsia="Times New Roman" w:cs="Times New Roman"/>
          <w:sz w:val="28"/>
          <w:szCs w:val="28"/>
        </w:rPr>
        <w:t>was a first-order reaction. The slope of the equation was equal to 1.</w:t>
      </w:r>
      <w:r w:rsidR="000B56D9">
        <w:rPr>
          <w:rFonts w:eastAsia="Times New Roman" w:cs="Times New Roman"/>
          <w:sz w:val="28"/>
          <w:szCs w:val="28"/>
        </w:rPr>
        <w:t xml:space="preserve"> In brief the formation of the complex is first order with respect to chromium and is inversely proportional to hydrogen ion concentration.</w:t>
      </w:r>
    </w:p>
    <w:p w14:paraId="2250AFAB" w14:textId="77777777" w:rsidR="00792573" w:rsidRDefault="00792573" w:rsidP="00792573">
      <w:pPr>
        <w:rPr>
          <w:rFonts w:eastAsia="Times New Roman" w:cs="Times New Roman"/>
          <w:sz w:val="28"/>
          <w:szCs w:val="28"/>
        </w:rPr>
      </w:pPr>
    </w:p>
    <w:p w14:paraId="0C6FF609" w14:textId="77777777" w:rsidR="00792573" w:rsidRDefault="00792573" w:rsidP="00792573">
      <w:pPr>
        <w:rPr>
          <w:rFonts w:eastAsia="Times New Roman" w:cs="Times New Roman"/>
          <w:sz w:val="28"/>
          <w:szCs w:val="28"/>
        </w:rPr>
      </w:pPr>
    </w:p>
    <w:p w14:paraId="3E3E729D" w14:textId="77777777" w:rsidR="00792573" w:rsidRDefault="00792573" w:rsidP="00792573">
      <w:pPr>
        <w:rPr>
          <w:rFonts w:eastAsia="Times New Roman" w:cs="Times New Roman"/>
          <w:sz w:val="28"/>
          <w:szCs w:val="28"/>
        </w:rPr>
      </w:pPr>
    </w:p>
    <w:p w14:paraId="7CBFC57A" w14:textId="77777777" w:rsidR="00792573" w:rsidRDefault="00792573" w:rsidP="00792573">
      <w:pPr>
        <w:rPr>
          <w:rFonts w:eastAsia="Times New Roman" w:cs="Times New Roman"/>
          <w:sz w:val="28"/>
          <w:szCs w:val="28"/>
        </w:rPr>
      </w:pPr>
    </w:p>
    <w:p w14:paraId="6407CE5B" w14:textId="77777777" w:rsidR="00792573" w:rsidRDefault="00792573" w:rsidP="00792573">
      <w:pPr>
        <w:rPr>
          <w:rFonts w:eastAsia="Times New Roman" w:cs="Times New Roman"/>
          <w:sz w:val="28"/>
          <w:szCs w:val="28"/>
        </w:rPr>
      </w:pPr>
    </w:p>
    <w:p w14:paraId="7D379F9B" w14:textId="77777777" w:rsidR="00F75EE7" w:rsidRDefault="00F75EE7" w:rsidP="00792573">
      <w:pPr>
        <w:rPr>
          <w:rFonts w:eastAsia="Times New Roman" w:cs="Times New Roman"/>
          <w:b/>
          <w:sz w:val="36"/>
          <w:szCs w:val="36"/>
          <w:u w:val="single"/>
        </w:rPr>
      </w:pPr>
    </w:p>
    <w:p w14:paraId="59F2F87D" w14:textId="77777777" w:rsidR="00F75EE7" w:rsidRDefault="00F75EE7" w:rsidP="00792573">
      <w:pPr>
        <w:rPr>
          <w:rFonts w:eastAsia="Times New Roman" w:cs="Times New Roman"/>
          <w:b/>
          <w:sz w:val="36"/>
          <w:szCs w:val="36"/>
          <w:u w:val="single"/>
        </w:rPr>
      </w:pPr>
    </w:p>
    <w:p w14:paraId="5933C4ED" w14:textId="77777777" w:rsidR="00F75EE7" w:rsidRDefault="00F75EE7" w:rsidP="00792573">
      <w:pPr>
        <w:rPr>
          <w:rFonts w:eastAsia="Times New Roman" w:cs="Times New Roman"/>
          <w:b/>
          <w:sz w:val="36"/>
          <w:szCs w:val="36"/>
          <w:u w:val="single"/>
        </w:rPr>
      </w:pPr>
    </w:p>
    <w:p w14:paraId="3216990E" w14:textId="77777777" w:rsidR="00F75EE7" w:rsidRDefault="00F75EE7" w:rsidP="00792573">
      <w:pPr>
        <w:rPr>
          <w:rFonts w:eastAsia="Times New Roman" w:cs="Times New Roman"/>
          <w:b/>
          <w:sz w:val="36"/>
          <w:szCs w:val="36"/>
          <w:u w:val="single"/>
        </w:rPr>
      </w:pPr>
    </w:p>
    <w:p w14:paraId="1A846EC6" w14:textId="77777777" w:rsidR="00792573" w:rsidRDefault="00792573" w:rsidP="00792573">
      <w:pPr>
        <w:rPr>
          <w:rFonts w:eastAsia="Times New Roman" w:cs="Times New Roman"/>
          <w:b/>
          <w:sz w:val="36"/>
          <w:szCs w:val="36"/>
          <w:u w:val="single"/>
        </w:rPr>
      </w:pPr>
      <w:r w:rsidRPr="005314A2">
        <w:rPr>
          <w:rFonts w:eastAsia="Times New Roman" w:cs="Times New Roman"/>
          <w:b/>
          <w:sz w:val="36"/>
          <w:szCs w:val="36"/>
          <w:u w:val="single"/>
        </w:rPr>
        <w:t>Source of quotes:</w:t>
      </w:r>
    </w:p>
    <w:p w14:paraId="659A631E" w14:textId="77777777" w:rsidR="00792573" w:rsidRPr="00C33740" w:rsidRDefault="00792573" w:rsidP="00792573">
      <w:pPr>
        <w:rPr>
          <w:rFonts w:eastAsia="Times New Roman" w:cs="Times New Roman"/>
          <w:b/>
          <w:sz w:val="28"/>
          <w:szCs w:val="28"/>
          <w:u w:val="single"/>
        </w:rPr>
      </w:pPr>
    </w:p>
    <w:p w14:paraId="12D5C27A" w14:textId="77777777" w:rsidR="00C33740" w:rsidRPr="00C33740" w:rsidRDefault="00C33740" w:rsidP="00C33740">
      <w:pPr>
        <w:pStyle w:val="ListParagraph"/>
        <w:numPr>
          <w:ilvl w:val="0"/>
          <w:numId w:val="11"/>
        </w:numPr>
        <w:rPr>
          <w:rFonts w:ascii="Times" w:eastAsia="Times New Roman" w:hAnsi="Times" w:cs="Times New Roman"/>
          <w:sz w:val="28"/>
          <w:szCs w:val="28"/>
        </w:rPr>
      </w:pPr>
      <w:r w:rsidRPr="00C33740">
        <w:rPr>
          <w:rFonts w:ascii="Helvetica" w:eastAsia="Times New Roman" w:hAnsi="Helvetica" w:cs="Times New Roman"/>
          <w:color w:val="333333"/>
          <w:sz w:val="28"/>
          <w:szCs w:val="28"/>
          <w:shd w:val="clear" w:color="auto" w:fill="FFFFFF"/>
        </w:rPr>
        <w:t xml:space="preserve">Silberberg, M., </w:t>
      </w:r>
      <w:proofErr w:type="spellStart"/>
      <w:r w:rsidRPr="00C33740">
        <w:rPr>
          <w:rFonts w:ascii="Helvetica" w:eastAsia="Times New Roman" w:hAnsi="Helvetica" w:cs="Times New Roman"/>
          <w:color w:val="333333"/>
          <w:sz w:val="28"/>
          <w:szCs w:val="28"/>
          <w:shd w:val="clear" w:color="auto" w:fill="FFFFFF"/>
        </w:rPr>
        <w:t>Venkateswaran</w:t>
      </w:r>
      <w:proofErr w:type="spellEnd"/>
      <w:r w:rsidRPr="00C33740">
        <w:rPr>
          <w:rFonts w:ascii="Helvetica" w:eastAsia="Times New Roman" w:hAnsi="Helvetica" w:cs="Times New Roman"/>
          <w:color w:val="333333"/>
          <w:sz w:val="28"/>
          <w:szCs w:val="28"/>
          <w:shd w:val="clear" w:color="auto" w:fill="FFFFFF"/>
        </w:rPr>
        <w:t xml:space="preserve">, R., &amp; </w:t>
      </w:r>
      <w:proofErr w:type="spellStart"/>
      <w:r w:rsidRPr="00C33740">
        <w:rPr>
          <w:rFonts w:ascii="Helvetica" w:eastAsia="Times New Roman" w:hAnsi="Helvetica" w:cs="Times New Roman"/>
          <w:color w:val="333333"/>
          <w:sz w:val="28"/>
          <w:szCs w:val="28"/>
          <w:shd w:val="clear" w:color="auto" w:fill="FFFFFF"/>
        </w:rPr>
        <w:t>Laviera</w:t>
      </w:r>
      <w:proofErr w:type="spellEnd"/>
      <w:r w:rsidRPr="00C33740">
        <w:rPr>
          <w:rFonts w:ascii="Helvetica" w:eastAsia="Times New Roman" w:hAnsi="Helvetica" w:cs="Times New Roman"/>
          <w:color w:val="333333"/>
          <w:sz w:val="28"/>
          <w:szCs w:val="28"/>
          <w:shd w:val="clear" w:color="auto" w:fill="FFFFFF"/>
        </w:rPr>
        <w:t xml:space="preserve">. (2013). Chemical kinetics. </w:t>
      </w:r>
      <w:proofErr w:type="spellStart"/>
      <w:r w:rsidRPr="00C33740">
        <w:rPr>
          <w:rFonts w:ascii="Helvetica" w:eastAsia="Times New Roman" w:hAnsi="Helvetica" w:cs="Times New Roman"/>
          <w:color w:val="333333"/>
          <w:sz w:val="28"/>
          <w:szCs w:val="28"/>
          <w:shd w:val="clear" w:color="auto" w:fill="FFFFFF"/>
        </w:rPr>
        <w:t>In</w:t>
      </w:r>
      <w:r w:rsidRPr="00C33740">
        <w:rPr>
          <w:rFonts w:ascii="Helvetica" w:eastAsia="Times New Roman" w:hAnsi="Helvetica" w:cs="Times New Roman"/>
          <w:i/>
          <w:iCs/>
          <w:color w:val="333333"/>
          <w:sz w:val="28"/>
          <w:szCs w:val="28"/>
          <w:shd w:val="clear" w:color="auto" w:fill="FFFFFF"/>
        </w:rPr>
        <w:t>Chemistry</w:t>
      </w:r>
      <w:proofErr w:type="spellEnd"/>
      <w:r w:rsidRPr="00C33740">
        <w:rPr>
          <w:rFonts w:ascii="Helvetica" w:eastAsia="Times New Roman" w:hAnsi="Helvetica" w:cs="Times New Roman"/>
          <w:i/>
          <w:iCs/>
          <w:color w:val="333333"/>
          <w:sz w:val="28"/>
          <w:szCs w:val="28"/>
          <w:shd w:val="clear" w:color="auto" w:fill="FFFFFF"/>
        </w:rPr>
        <w:t>: The molecular nature of matter and change</w:t>
      </w:r>
      <w:r w:rsidRPr="00C33740">
        <w:rPr>
          <w:rFonts w:ascii="Helvetica" w:eastAsia="Times New Roman" w:hAnsi="Helvetica" w:cs="Times New Roman"/>
          <w:color w:val="333333"/>
          <w:sz w:val="28"/>
          <w:szCs w:val="28"/>
          <w:shd w:val="clear" w:color="auto" w:fill="FFFFFF"/>
        </w:rPr>
        <w:t> (1st ed.). Boston: McGraw-Hill.</w:t>
      </w:r>
    </w:p>
    <w:p w14:paraId="21F3E4A1" w14:textId="77777777" w:rsidR="00886A0C" w:rsidRPr="00886A0C" w:rsidRDefault="00886A0C" w:rsidP="00886A0C">
      <w:pPr>
        <w:pStyle w:val="ListParagraph"/>
        <w:numPr>
          <w:ilvl w:val="0"/>
          <w:numId w:val="11"/>
        </w:numPr>
        <w:rPr>
          <w:rFonts w:ascii="Times" w:eastAsia="Times New Roman" w:hAnsi="Times" w:cs="Times New Roman"/>
          <w:sz w:val="28"/>
          <w:szCs w:val="28"/>
        </w:rPr>
      </w:pPr>
      <w:r w:rsidRPr="00886A0C">
        <w:rPr>
          <w:rFonts w:ascii="Helvetica" w:eastAsia="Times New Roman" w:hAnsi="Helvetica" w:cs="Times New Roman"/>
          <w:color w:val="333333"/>
          <w:sz w:val="28"/>
          <w:szCs w:val="28"/>
          <w:shd w:val="clear" w:color="auto" w:fill="FFFFFF"/>
        </w:rPr>
        <w:t>Chemical kinetics. (2014, October 9). Retrieved from http://en.wikipedia.org/wiki/Chemical_kinetics</w:t>
      </w:r>
    </w:p>
    <w:p w14:paraId="36B55E1C" w14:textId="77777777" w:rsidR="00C33740" w:rsidRPr="00886A0C" w:rsidRDefault="00C33740" w:rsidP="00886A0C">
      <w:pPr>
        <w:pStyle w:val="ListParagraph"/>
        <w:rPr>
          <w:rFonts w:ascii="Times" w:eastAsia="Times New Roman" w:hAnsi="Times" w:cs="Times New Roman"/>
          <w:sz w:val="28"/>
          <w:szCs w:val="28"/>
        </w:rPr>
      </w:pPr>
    </w:p>
    <w:p w14:paraId="3FBA7FD5" w14:textId="77777777" w:rsidR="007E7366" w:rsidRDefault="007E7366"/>
    <w:sectPr w:rsidR="007E7366" w:rsidSect="007E736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Comic Sans MS">
    <w:panose1 w:val="030F0702030302020204"/>
    <w:charset w:val="00"/>
    <w:family w:val="auto"/>
    <w:pitch w:val="variable"/>
    <w:sig w:usb0="00000287" w:usb1="00000000" w:usb2="00000000" w:usb3="00000000" w:csb0="0000009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BC4913"/>
    <w:multiLevelType w:val="hybridMultilevel"/>
    <w:tmpl w:val="900E0A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D926669"/>
    <w:multiLevelType w:val="hybridMultilevel"/>
    <w:tmpl w:val="4008DB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4164D4B"/>
    <w:multiLevelType w:val="hybridMultilevel"/>
    <w:tmpl w:val="6B4A52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58F2F40"/>
    <w:multiLevelType w:val="hybridMultilevel"/>
    <w:tmpl w:val="900E0A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87F661C"/>
    <w:multiLevelType w:val="hybridMultilevel"/>
    <w:tmpl w:val="1924D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5502E96"/>
    <w:multiLevelType w:val="hybridMultilevel"/>
    <w:tmpl w:val="676C0A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7C20049"/>
    <w:multiLevelType w:val="hybridMultilevel"/>
    <w:tmpl w:val="9312B156"/>
    <w:lvl w:ilvl="0" w:tplc="04090001">
      <w:start w:val="1"/>
      <w:numFmt w:val="bullet"/>
      <w:lvlText w:val=""/>
      <w:lvlJc w:val="left"/>
      <w:pPr>
        <w:ind w:left="842" w:hanging="360"/>
      </w:pPr>
      <w:rPr>
        <w:rFonts w:ascii="Symbol" w:hAnsi="Symbol" w:hint="default"/>
      </w:rPr>
    </w:lvl>
    <w:lvl w:ilvl="1" w:tplc="04090003" w:tentative="1">
      <w:start w:val="1"/>
      <w:numFmt w:val="bullet"/>
      <w:lvlText w:val="o"/>
      <w:lvlJc w:val="left"/>
      <w:pPr>
        <w:ind w:left="1562" w:hanging="360"/>
      </w:pPr>
      <w:rPr>
        <w:rFonts w:ascii="Courier New" w:hAnsi="Courier New" w:hint="default"/>
      </w:rPr>
    </w:lvl>
    <w:lvl w:ilvl="2" w:tplc="04090005" w:tentative="1">
      <w:start w:val="1"/>
      <w:numFmt w:val="bullet"/>
      <w:lvlText w:val=""/>
      <w:lvlJc w:val="left"/>
      <w:pPr>
        <w:ind w:left="2282" w:hanging="360"/>
      </w:pPr>
      <w:rPr>
        <w:rFonts w:ascii="Wingdings" w:hAnsi="Wingdings" w:hint="default"/>
      </w:rPr>
    </w:lvl>
    <w:lvl w:ilvl="3" w:tplc="04090001" w:tentative="1">
      <w:start w:val="1"/>
      <w:numFmt w:val="bullet"/>
      <w:lvlText w:val=""/>
      <w:lvlJc w:val="left"/>
      <w:pPr>
        <w:ind w:left="3002" w:hanging="360"/>
      </w:pPr>
      <w:rPr>
        <w:rFonts w:ascii="Symbol" w:hAnsi="Symbol" w:hint="default"/>
      </w:rPr>
    </w:lvl>
    <w:lvl w:ilvl="4" w:tplc="04090003" w:tentative="1">
      <w:start w:val="1"/>
      <w:numFmt w:val="bullet"/>
      <w:lvlText w:val="o"/>
      <w:lvlJc w:val="left"/>
      <w:pPr>
        <w:ind w:left="3722" w:hanging="360"/>
      </w:pPr>
      <w:rPr>
        <w:rFonts w:ascii="Courier New" w:hAnsi="Courier New" w:hint="default"/>
      </w:rPr>
    </w:lvl>
    <w:lvl w:ilvl="5" w:tplc="04090005" w:tentative="1">
      <w:start w:val="1"/>
      <w:numFmt w:val="bullet"/>
      <w:lvlText w:val=""/>
      <w:lvlJc w:val="left"/>
      <w:pPr>
        <w:ind w:left="4442" w:hanging="360"/>
      </w:pPr>
      <w:rPr>
        <w:rFonts w:ascii="Wingdings" w:hAnsi="Wingdings" w:hint="default"/>
      </w:rPr>
    </w:lvl>
    <w:lvl w:ilvl="6" w:tplc="04090001" w:tentative="1">
      <w:start w:val="1"/>
      <w:numFmt w:val="bullet"/>
      <w:lvlText w:val=""/>
      <w:lvlJc w:val="left"/>
      <w:pPr>
        <w:ind w:left="5162" w:hanging="360"/>
      </w:pPr>
      <w:rPr>
        <w:rFonts w:ascii="Symbol" w:hAnsi="Symbol" w:hint="default"/>
      </w:rPr>
    </w:lvl>
    <w:lvl w:ilvl="7" w:tplc="04090003" w:tentative="1">
      <w:start w:val="1"/>
      <w:numFmt w:val="bullet"/>
      <w:lvlText w:val="o"/>
      <w:lvlJc w:val="left"/>
      <w:pPr>
        <w:ind w:left="5882" w:hanging="360"/>
      </w:pPr>
      <w:rPr>
        <w:rFonts w:ascii="Courier New" w:hAnsi="Courier New" w:hint="default"/>
      </w:rPr>
    </w:lvl>
    <w:lvl w:ilvl="8" w:tplc="04090005" w:tentative="1">
      <w:start w:val="1"/>
      <w:numFmt w:val="bullet"/>
      <w:lvlText w:val=""/>
      <w:lvlJc w:val="left"/>
      <w:pPr>
        <w:ind w:left="6602" w:hanging="360"/>
      </w:pPr>
      <w:rPr>
        <w:rFonts w:ascii="Wingdings" w:hAnsi="Wingdings" w:hint="default"/>
      </w:rPr>
    </w:lvl>
  </w:abstractNum>
  <w:abstractNum w:abstractNumId="7">
    <w:nsid w:val="5DD864A0"/>
    <w:multiLevelType w:val="hybridMultilevel"/>
    <w:tmpl w:val="31D05F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4915F5D"/>
    <w:multiLevelType w:val="hybridMultilevel"/>
    <w:tmpl w:val="79D08E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5077F91"/>
    <w:multiLevelType w:val="hybridMultilevel"/>
    <w:tmpl w:val="3EDCD0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DBC2232"/>
    <w:multiLevelType w:val="hybridMultilevel"/>
    <w:tmpl w:val="03AE7B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8"/>
  </w:num>
  <w:num w:numId="4">
    <w:abstractNumId w:val="0"/>
  </w:num>
  <w:num w:numId="5">
    <w:abstractNumId w:val="9"/>
  </w:num>
  <w:num w:numId="6">
    <w:abstractNumId w:val="10"/>
  </w:num>
  <w:num w:numId="7">
    <w:abstractNumId w:val="4"/>
  </w:num>
  <w:num w:numId="8">
    <w:abstractNumId w:val="5"/>
  </w:num>
  <w:num w:numId="9">
    <w:abstractNumId w:val="2"/>
  </w:num>
  <w:num w:numId="10">
    <w:abstractNumId w:val="7"/>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371B"/>
    <w:rsid w:val="000B56D9"/>
    <w:rsid w:val="00106C14"/>
    <w:rsid w:val="001748A8"/>
    <w:rsid w:val="00211D17"/>
    <w:rsid w:val="002548B7"/>
    <w:rsid w:val="003E4748"/>
    <w:rsid w:val="004365ED"/>
    <w:rsid w:val="00485C4C"/>
    <w:rsid w:val="004C1754"/>
    <w:rsid w:val="004D4969"/>
    <w:rsid w:val="00512D2A"/>
    <w:rsid w:val="00635204"/>
    <w:rsid w:val="006A217B"/>
    <w:rsid w:val="006B1294"/>
    <w:rsid w:val="00792573"/>
    <w:rsid w:val="007C2F73"/>
    <w:rsid w:val="007E7366"/>
    <w:rsid w:val="008034EA"/>
    <w:rsid w:val="0081781B"/>
    <w:rsid w:val="00841D1A"/>
    <w:rsid w:val="00886A0C"/>
    <w:rsid w:val="00912131"/>
    <w:rsid w:val="00992C3B"/>
    <w:rsid w:val="009D4988"/>
    <w:rsid w:val="009E7FC4"/>
    <w:rsid w:val="00A84ED0"/>
    <w:rsid w:val="00BB6E86"/>
    <w:rsid w:val="00C33740"/>
    <w:rsid w:val="00C465E7"/>
    <w:rsid w:val="00C65ADF"/>
    <w:rsid w:val="00C81203"/>
    <w:rsid w:val="00C86FEA"/>
    <w:rsid w:val="00CD2860"/>
    <w:rsid w:val="00CD371B"/>
    <w:rsid w:val="00D2013C"/>
    <w:rsid w:val="00D63CE5"/>
    <w:rsid w:val="00D72D68"/>
    <w:rsid w:val="00D82E5C"/>
    <w:rsid w:val="00E340E7"/>
    <w:rsid w:val="00ED5F7E"/>
    <w:rsid w:val="00F06B1E"/>
    <w:rsid w:val="00F55A22"/>
    <w:rsid w:val="00F75EE7"/>
    <w:rsid w:val="00F93B2D"/>
    <w:rsid w:val="00FA517B"/>
    <w:rsid w:val="00FD2DB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B76AA9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25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2573"/>
    <w:pPr>
      <w:ind w:left="720"/>
      <w:contextualSpacing/>
    </w:pPr>
  </w:style>
  <w:style w:type="character" w:customStyle="1" w:styleId="BalloonTextChar">
    <w:name w:val="Balloon Text Char"/>
    <w:basedOn w:val="DefaultParagraphFont"/>
    <w:link w:val="BalloonText"/>
    <w:uiPriority w:val="99"/>
    <w:semiHidden/>
    <w:rsid w:val="00792573"/>
    <w:rPr>
      <w:rFonts w:ascii="Lucida Grande" w:hAnsi="Lucida Grande" w:cs="Lucida Grande"/>
      <w:sz w:val="18"/>
      <w:szCs w:val="18"/>
    </w:rPr>
  </w:style>
  <w:style w:type="paragraph" w:styleId="BalloonText">
    <w:name w:val="Balloon Text"/>
    <w:basedOn w:val="Normal"/>
    <w:link w:val="BalloonTextChar"/>
    <w:uiPriority w:val="99"/>
    <w:semiHidden/>
    <w:unhideWhenUsed/>
    <w:rsid w:val="00792573"/>
    <w:rPr>
      <w:rFonts w:ascii="Lucida Grande" w:hAnsi="Lucida Grande" w:cs="Lucida Grande"/>
      <w:sz w:val="18"/>
      <w:szCs w:val="18"/>
    </w:rPr>
  </w:style>
  <w:style w:type="character" w:customStyle="1" w:styleId="apple-converted-space">
    <w:name w:val="apple-converted-space"/>
    <w:basedOn w:val="DefaultParagraphFont"/>
    <w:rsid w:val="00792573"/>
  </w:style>
  <w:style w:type="table" w:styleId="TableGrid">
    <w:name w:val="Table Grid"/>
    <w:basedOn w:val="TableNormal"/>
    <w:uiPriority w:val="59"/>
    <w:rsid w:val="0079257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792573"/>
    <w:pPr>
      <w:widowControl w:val="0"/>
      <w:autoSpaceDE w:val="0"/>
      <w:autoSpaceDN w:val="0"/>
      <w:adjustRightInd w:val="0"/>
    </w:pPr>
    <w:rPr>
      <w:rFonts w:ascii="Comic Sans MS" w:hAnsi="Comic Sans MS" w:cs="Comic Sans MS"/>
      <w:color w:val="000000"/>
    </w:rPr>
  </w:style>
  <w:style w:type="character" w:styleId="Hyperlink">
    <w:name w:val="Hyperlink"/>
    <w:basedOn w:val="DefaultParagraphFont"/>
    <w:uiPriority w:val="99"/>
    <w:unhideWhenUsed/>
    <w:rsid w:val="00792573"/>
    <w:rPr>
      <w:color w:val="0000FF"/>
      <w:u w:val="single"/>
    </w:rPr>
  </w:style>
  <w:style w:type="paragraph" w:styleId="NormalWeb">
    <w:name w:val="Normal (Web)"/>
    <w:basedOn w:val="Normal"/>
    <w:uiPriority w:val="99"/>
    <w:semiHidden/>
    <w:unhideWhenUsed/>
    <w:rsid w:val="007C2F73"/>
    <w:pPr>
      <w:spacing w:before="100" w:beforeAutospacing="1" w:after="100" w:afterAutospacing="1"/>
    </w:pPr>
    <w:rPr>
      <w:rFonts w:ascii="Times" w:hAnsi="Times" w:cs="Times New Roman"/>
      <w:sz w:val="20"/>
      <w:szCs w:val="20"/>
    </w:rPr>
  </w:style>
  <w:style w:type="paragraph" w:styleId="NoSpacing">
    <w:name w:val="No Spacing"/>
    <w:uiPriority w:val="1"/>
    <w:qFormat/>
    <w:rsid w:val="008034EA"/>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25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2573"/>
    <w:pPr>
      <w:ind w:left="720"/>
      <w:contextualSpacing/>
    </w:pPr>
  </w:style>
  <w:style w:type="character" w:customStyle="1" w:styleId="BalloonTextChar">
    <w:name w:val="Balloon Text Char"/>
    <w:basedOn w:val="DefaultParagraphFont"/>
    <w:link w:val="BalloonText"/>
    <w:uiPriority w:val="99"/>
    <w:semiHidden/>
    <w:rsid w:val="00792573"/>
    <w:rPr>
      <w:rFonts w:ascii="Lucida Grande" w:hAnsi="Lucida Grande" w:cs="Lucida Grande"/>
      <w:sz w:val="18"/>
      <w:szCs w:val="18"/>
    </w:rPr>
  </w:style>
  <w:style w:type="paragraph" w:styleId="BalloonText">
    <w:name w:val="Balloon Text"/>
    <w:basedOn w:val="Normal"/>
    <w:link w:val="BalloonTextChar"/>
    <w:uiPriority w:val="99"/>
    <w:semiHidden/>
    <w:unhideWhenUsed/>
    <w:rsid w:val="00792573"/>
    <w:rPr>
      <w:rFonts w:ascii="Lucida Grande" w:hAnsi="Lucida Grande" w:cs="Lucida Grande"/>
      <w:sz w:val="18"/>
      <w:szCs w:val="18"/>
    </w:rPr>
  </w:style>
  <w:style w:type="character" w:customStyle="1" w:styleId="apple-converted-space">
    <w:name w:val="apple-converted-space"/>
    <w:basedOn w:val="DefaultParagraphFont"/>
    <w:rsid w:val="00792573"/>
  </w:style>
  <w:style w:type="table" w:styleId="TableGrid">
    <w:name w:val="Table Grid"/>
    <w:basedOn w:val="TableNormal"/>
    <w:uiPriority w:val="59"/>
    <w:rsid w:val="0079257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792573"/>
    <w:pPr>
      <w:widowControl w:val="0"/>
      <w:autoSpaceDE w:val="0"/>
      <w:autoSpaceDN w:val="0"/>
      <w:adjustRightInd w:val="0"/>
    </w:pPr>
    <w:rPr>
      <w:rFonts w:ascii="Comic Sans MS" w:hAnsi="Comic Sans MS" w:cs="Comic Sans MS"/>
      <w:color w:val="000000"/>
    </w:rPr>
  </w:style>
  <w:style w:type="character" w:styleId="Hyperlink">
    <w:name w:val="Hyperlink"/>
    <w:basedOn w:val="DefaultParagraphFont"/>
    <w:uiPriority w:val="99"/>
    <w:unhideWhenUsed/>
    <w:rsid w:val="00792573"/>
    <w:rPr>
      <w:color w:val="0000FF"/>
      <w:u w:val="single"/>
    </w:rPr>
  </w:style>
  <w:style w:type="paragraph" w:styleId="NormalWeb">
    <w:name w:val="Normal (Web)"/>
    <w:basedOn w:val="Normal"/>
    <w:uiPriority w:val="99"/>
    <w:semiHidden/>
    <w:unhideWhenUsed/>
    <w:rsid w:val="007C2F73"/>
    <w:pPr>
      <w:spacing w:before="100" w:beforeAutospacing="1" w:after="100" w:afterAutospacing="1"/>
    </w:pPr>
    <w:rPr>
      <w:rFonts w:ascii="Times" w:hAnsi="Times" w:cs="Times New Roman"/>
      <w:sz w:val="20"/>
      <w:szCs w:val="20"/>
    </w:rPr>
  </w:style>
  <w:style w:type="paragraph" w:styleId="NoSpacing">
    <w:name w:val="No Spacing"/>
    <w:uiPriority w:val="1"/>
    <w:qFormat/>
    <w:rsid w:val="008034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3849309">
      <w:bodyDiv w:val="1"/>
      <w:marLeft w:val="0"/>
      <w:marRight w:val="0"/>
      <w:marTop w:val="0"/>
      <w:marBottom w:val="0"/>
      <w:divBdr>
        <w:top w:val="none" w:sz="0" w:space="0" w:color="auto"/>
        <w:left w:val="none" w:sz="0" w:space="0" w:color="auto"/>
        <w:bottom w:val="none" w:sz="0" w:space="0" w:color="auto"/>
        <w:right w:val="none" w:sz="0" w:space="0" w:color="auto"/>
      </w:divBdr>
    </w:div>
    <w:div w:id="541404658">
      <w:bodyDiv w:val="1"/>
      <w:marLeft w:val="0"/>
      <w:marRight w:val="0"/>
      <w:marTop w:val="0"/>
      <w:marBottom w:val="0"/>
      <w:divBdr>
        <w:top w:val="none" w:sz="0" w:space="0" w:color="auto"/>
        <w:left w:val="none" w:sz="0" w:space="0" w:color="auto"/>
        <w:bottom w:val="none" w:sz="0" w:space="0" w:color="auto"/>
        <w:right w:val="none" w:sz="0" w:space="0" w:color="auto"/>
      </w:divBdr>
    </w:div>
    <w:div w:id="545484186">
      <w:bodyDiv w:val="1"/>
      <w:marLeft w:val="0"/>
      <w:marRight w:val="0"/>
      <w:marTop w:val="0"/>
      <w:marBottom w:val="0"/>
      <w:divBdr>
        <w:top w:val="none" w:sz="0" w:space="0" w:color="auto"/>
        <w:left w:val="none" w:sz="0" w:space="0" w:color="auto"/>
        <w:bottom w:val="none" w:sz="0" w:space="0" w:color="auto"/>
        <w:right w:val="none" w:sz="0" w:space="0" w:color="auto"/>
      </w:divBdr>
    </w:div>
    <w:div w:id="867914885">
      <w:bodyDiv w:val="1"/>
      <w:marLeft w:val="0"/>
      <w:marRight w:val="0"/>
      <w:marTop w:val="0"/>
      <w:marBottom w:val="0"/>
      <w:divBdr>
        <w:top w:val="none" w:sz="0" w:space="0" w:color="auto"/>
        <w:left w:val="none" w:sz="0" w:space="0" w:color="auto"/>
        <w:bottom w:val="none" w:sz="0" w:space="0" w:color="auto"/>
        <w:right w:val="none" w:sz="0" w:space="0" w:color="auto"/>
      </w:divBdr>
    </w:div>
    <w:div w:id="1342125692">
      <w:bodyDiv w:val="1"/>
      <w:marLeft w:val="0"/>
      <w:marRight w:val="0"/>
      <w:marTop w:val="0"/>
      <w:marBottom w:val="0"/>
      <w:divBdr>
        <w:top w:val="none" w:sz="0" w:space="0" w:color="auto"/>
        <w:left w:val="none" w:sz="0" w:space="0" w:color="auto"/>
        <w:bottom w:val="none" w:sz="0" w:space="0" w:color="auto"/>
        <w:right w:val="none" w:sz="0" w:space="0" w:color="auto"/>
      </w:divBdr>
    </w:div>
    <w:div w:id="1472477061">
      <w:bodyDiv w:val="1"/>
      <w:marLeft w:val="0"/>
      <w:marRight w:val="0"/>
      <w:marTop w:val="0"/>
      <w:marBottom w:val="0"/>
      <w:divBdr>
        <w:top w:val="none" w:sz="0" w:space="0" w:color="auto"/>
        <w:left w:val="none" w:sz="0" w:space="0" w:color="auto"/>
        <w:bottom w:val="none" w:sz="0" w:space="0" w:color="auto"/>
        <w:right w:val="none" w:sz="0" w:space="0" w:color="auto"/>
      </w:divBdr>
    </w:div>
    <w:div w:id="211747796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701</TotalTime>
  <Pages>9</Pages>
  <Words>1837</Words>
  <Characters>10472</Characters>
  <Application>Microsoft Macintosh Word</Application>
  <DocSecurity>0</DocSecurity>
  <Lines>87</Lines>
  <Paragraphs>24</Paragraphs>
  <ScaleCrop>false</ScaleCrop>
  <Company/>
  <LinksUpToDate>false</LinksUpToDate>
  <CharactersWithSpaces>12285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 Michel Ngoga</dc:creator>
  <cp:keywords/>
  <dc:description/>
  <cp:lastModifiedBy>Jean Michel Ngoga</cp:lastModifiedBy>
  <cp:revision>6</cp:revision>
  <cp:lastPrinted>2014-10-28T22:31:00Z</cp:lastPrinted>
  <dcterms:created xsi:type="dcterms:W3CDTF">2014-10-25T13:16:00Z</dcterms:created>
  <dcterms:modified xsi:type="dcterms:W3CDTF">2014-11-06T01:53:00Z</dcterms:modified>
</cp:coreProperties>
</file>