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1D8B77" w14:textId="77777777" w:rsidR="00FF75D1" w:rsidRDefault="00025C4F">
      <w:r>
        <w:t>POL2101B Lectures</w:t>
      </w:r>
    </w:p>
    <w:p w14:paraId="767C206E" w14:textId="77777777" w:rsidR="00025C4F" w:rsidRDefault="00025C4F"/>
    <w:p w14:paraId="12F511C0" w14:textId="77777777" w:rsidR="00025C4F" w:rsidRDefault="00025C4F">
      <w:pPr>
        <w:rPr>
          <w:u w:val="single"/>
        </w:rPr>
      </w:pPr>
      <w:r w:rsidRPr="00025C4F">
        <w:rPr>
          <w:u w:val="single"/>
        </w:rPr>
        <w:t>September 8</w:t>
      </w:r>
      <w:r w:rsidRPr="00025C4F">
        <w:rPr>
          <w:u w:val="single"/>
          <w:vertAlign w:val="superscript"/>
        </w:rPr>
        <w:t>th</w:t>
      </w:r>
      <w:r w:rsidRPr="00025C4F">
        <w:rPr>
          <w:u w:val="single"/>
        </w:rPr>
        <w:t xml:space="preserve"> </w:t>
      </w:r>
    </w:p>
    <w:p w14:paraId="5EB6BAE8" w14:textId="77777777" w:rsidR="00025C4F" w:rsidRPr="00025C4F" w:rsidRDefault="00025C4F">
      <w:pPr>
        <w:rPr>
          <w:u w:val="single"/>
        </w:rPr>
      </w:pPr>
    </w:p>
    <w:p w14:paraId="232D2D0D" w14:textId="77777777" w:rsidR="00025C4F" w:rsidRDefault="00025C4F" w:rsidP="00025C4F">
      <w:r>
        <w:t xml:space="preserve">The Canadian State: From Colony to full statehood </w:t>
      </w:r>
    </w:p>
    <w:p w14:paraId="17260C3D" w14:textId="77777777" w:rsidR="00025C4F" w:rsidRDefault="00025C4F" w:rsidP="00025C4F">
      <w:pPr>
        <w:pStyle w:val="ListParagraph"/>
        <w:numPr>
          <w:ilvl w:val="0"/>
          <w:numId w:val="2"/>
        </w:numPr>
      </w:pPr>
      <w:r>
        <w:t>Encounters between aboriginals and European settlers and the creation of a new civilization</w:t>
      </w:r>
    </w:p>
    <w:p w14:paraId="29B042B3" w14:textId="77777777" w:rsidR="00025C4F" w:rsidRDefault="00025C4F" w:rsidP="00025C4F">
      <w:pPr>
        <w:pStyle w:val="ListParagraph"/>
        <w:numPr>
          <w:ilvl w:val="1"/>
          <w:numId w:val="2"/>
        </w:numPr>
      </w:pPr>
      <w:r>
        <w:t>Canada first settled by aboriginals who had crossed from Asia to the Americas on a frozen Bering Strait at the end of the Ice age approx. 10-30k years ago</w:t>
      </w:r>
    </w:p>
    <w:p w14:paraId="69FB8BE4" w14:textId="77777777" w:rsidR="00025C4F" w:rsidRDefault="00025C4F" w:rsidP="00025C4F">
      <w:pPr>
        <w:pStyle w:val="ListParagraph"/>
        <w:numPr>
          <w:ilvl w:val="1"/>
          <w:numId w:val="2"/>
        </w:numPr>
      </w:pPr>
      <w:r>
        <w:t>Population of Abs in the Americas is estimated to have ranged from 30-100 mill</w:t>
      </w:r>
    </w:p>
    <w:p w14:paraId="723292E0" w14:textId="77777777" w:rsidR="00025C4F" w:rsidRDefault="00025C4F" w:rsidP="00025C4F">
      <w:pPr>
        <w:pStyle w:val="ListParagraph"/>
        <w:numPr>
          <w:ilvl w:val="1"/>
          <w:numId w:val="2"/>
        </w:numPr>
      </w:pPr>
      <w:r>
        <w:t>Population estimate in Canada is between 500k-2mil</w:t>
      </w:r>
    </w:p>
    <w:p w14:paraId="19398E8B" w14:textId="77777777" w:rsidR="00025C4F" w:rsidRDefault="00025C4F" w:rsidP="00025C4F">
      <w:pPr>
        <w:pStyle w:val="ListParagraph"/>
        <w:numPr>
          <w:ilvl w:val="1"/>
          <w:numId w:val="2"/>
        </w:numPr>
      </w:pPr>
      <w:r>
        <w:t xml:space="preserve">Aboriginal societies: diverse, complex, and had run gamut of forms of social and political organization. Highly egalitarian tribes in sub arctic </w:t>
      </w:r>
      <w:proofErr w:type="spellStart"/>
      <w:r>
        <w:t>vs</w:t>
      </w:r>
      <w:proofErr w:type="spellEnd"/>
      <w:r>
        <w:t xml:space="preserve"> stratified slave owning societies in the prairies </w:t>
      </w:r>
    </w:p>
    <w:p w14:paraId="501E2504" w14:textId="77777777" w:rsidR="00025C4F" w:rsidRDefault="00025C4F" w:rsidP="00025C4F">
      <w:pPr>
        <w:pStyle w:val="ListParagraph"/>
        <w:numPr>
          <w:ilvl w:val="1"/>
          <w:numId w:val="2"/>
        </w:numPr>
      </w:pPr>
      <w:r>
        <w:t xml:space="preserve">Extensive lines of trade amongst aboriginals through the Americas. Excavations at </w:t>
      </w:r>
      <w:proofErr w:type="spellStart"/>
      <w:r>
        <w:t>Coteau</w:t>
      </w:r>
      <w:proofErr w:type="spellEnd"/>
      <w:r>
        <w:t xml:space="preserve">-du-Lac (ON/QC) found conch shells from the Gulf of Mexico, copper from upper lake superior region </w:t>
      </w:r>
    </w:p>
    <w:p w14:paraId="2F7EDEF9" w14:textId="77777777" w:rsidR="00025C4F" w:rsidRDefault="00025C4F" w:rsidP="00025C4F">
      <w:pPr>
        <w:pStyle w:val="ListParagraph"/>
        <w:numPr>
          <w:ilvl w:val="1"/>
          <w:numId w:val="2"/>
        </w:numPr>
      </w:pPr>
      <w:r>
        <w:t>Colonization/New civilization: Canada as a white settler society</w:t>
      </w:r>
    </w:p>
    <w:p w14:paraId="313CCC1A" w14:textId="77777777" w:rsidR="00025C4F" w:rsidRDefault="00025C4F" w:rsidP="00025C4F">
      <w:pPr>
        <w:pStyle w:val="ListParagraph"/>
        <w:numPr>
          <w:ilvl w:val="1"/>
          <w:numId w:val="2"/>
        </w:numPr>
      </w:pPr>
      <w:r>
        <w:t>Norse Vikings settled in NFLD in 11</w:t>
      </w:r>
      <w:r w:rsidRPr="00025C4F">
        <w:rPr>
          <w:vertAlign w:val="superscript"/>
        </w:rPr>
        <w:t>th</w:t>
      </w:r>
      <w:r>
        <w:t xml:space="preserve"> century</w:t>
      </w:r>
    </w:p>
    <w:p w14:paraId="046ECC87" w14:textId="77777777" w:rsidR="00025C4F" w:rsidRDefault="00025C4F" w:rsidP="00025C4F">
      <w:pPr>
        <w:pStyle w:val="ListParagraph"/>
        <w:numPr>
          <w:ilvl w:val="1"/>
          <w:numId w:val="2"/>
        </w:numPr>
      </w:pPr>
      <w:r>
        <w:t>French and Italian explorers had arrived in Canada in the 1550s</w:t>
      </w:r>
    </w:p>
    <w:p w14:paraId="29A90AAC" w14:textId="77777777" w:rsidR="00025C4F" w:rsidRDefault="00025C4F" w:rsidP="00025C4F">
      <w:pPr>
        <w:pStyle w:val="ListParagraph"/>
        <w:numPr>
          <w:ilvl w:val="1"/>
          <w:numId w:val="2"/>
        </w:numPr>
      </w:pPr>
      <w:r>
        <w:t>Permanent European settlements in the 1600s as French settlers established New France</w:t>
      </w:r>
    </w:p>
    <w:p w14:paraId="550B21BB" w14:textId="77777777" w:rsidR="00025C4F" w:rsidRDefault="00025C4F" w:rsidP="00025C4F">
      <w:pPr>
        <w:pStyle w:val="ListParagraph"/>
        <w:numPr>
          <w:ilvl w:val="1"/>
          <w:numId w:val="2"/>
        </w:numPr>
      </w:pPr>
      <w:r>
        <w:t>Fur trade brought French and</w:t>
      </w:r>
      <w:r w:rsidR="007B10E0">
        <w:t xml:space="preserve"> then the British into contact with Aboriginals, leading to a fundamentally new civilization </w:t>
      </w:r>
    </w:p>
    <w:p w14:paraId="2719D415" w14:textId="77777777" w:rsidR="007B10E0" w:rsidRDefault="007B10E0" w:rsidP="00025C4F">
      <w:pPr>
        <w:pStyle w:val="ListParagraph"/>
        <w:numPr>
          <w:ilvl w:val="1"/>
          <w:numId w:val="2"/>
        </w:numPr>
      </w:pPr>
      <w:r>
        <w:t>French would not have survived without the learning from aboriginals</w:t>
      </w:r>
    </w:p>
    <w:p w14:paraId="24E9F89B" w14:textId="77777777" w:rsidR="007B10E0" w:rsidRDefault="007B10E0" w:rsidP="00025C4F">
      <w:pPr>
        <w:pStyle w:val="ListParagraph"/>
        <w:numPr>
          <w:ilvl w:val="1"/>
          <w:numId w:val="2"/>
        </w:numPr>
      </w:pPr>
      <w:r>
        <w:t>Transformation of aboriginal societies due to disease and the adoption of European technologies</w:t>
      </w:r>
    </w:p>
    <w:p w14:paraId="3EF31705" w14:textId="77777777" w:rsidR="007B10E0" w:rsidRDefault="007B10E0" w:rsidP="00025C4F">
      <w:pPr>
        <w:pStyle w:val="ListParagraph"/>
        <w:numPr>
          <w:ilvl w:val="1"/>
          <w:numId w:val="2"/>
        </w:numPr>
      </w:pPr>
      <w:r>
        <w:t>British settlements followed French settlement as the Hudson’s Bay Company was granted a trading monopoly by King Charles 2 over Rupert’s Land</w:t>
      </w:r>
    </w:p>
    <w:p w14:paraId="0EC6E3F3" w14:textId="77777777" w:rsidR="007B10E0" w:rsidRDefault="007B10E0" w:rsidP="007B10E0">
      <w:pPr>
        <w:pStyle w:val="ListParagraph"/>
        <w:numPr>
          <w:ilvl w:val="1"/>
          <w:numId w:val="2"/>
        </w:numPr>
      </w:pPr>
      <w:r>
        <w:t>The British settled in Rupert’s Land, established in 1670</w:t>
      </w:r>
    </w:p>
    <w:p w14:paraId="7F239F8A" w14:textId="77777777" w:rsidR="00025C4F" w:rsidRDefault="00025C4F" w:rsidP="00025C4F">
      <w:pPr>
        <w:pStyle w:val="ListParagraph"/>
        <w:numPr>
          <w:ilvl w:val="0"/>
          <w:numId w:val="2"/>
        </w:numPr>
      </w:pPr>
      <w:r>
        <w:t>The emergence of political rule</w:t>
      </w:r>
    </w:p>
    <w:p w14:paraId="14AC6F2A" w14:textId="77777777" w:rsidR="007B10E0" w:rsidRDefault="007B10E0" w:rsidP="007B10E0">
      <w:pPr>
        <w:pStyle w:val="ListParagraph"/>
        <w:numPr>
          <w:ilvl w:val="1"/>
          <w:numId w:val="2"/>
        </w:numPr>
      </w:pPr>
      <w:r>
        <w:t>European wars had affected the New World</w:t>
      </w:r>
    </w:p>
    <w:p w14:paraId="363165D1" w14:textId="77777777" w:rsidR="007B10E0" w:rsidRDefault="007B10E0" w:rsidP="007B10E0">
      <w:pPr>
        <w:pStyle w:val="ListParagraph"/>
        <w:numPr>
          <w:ilvl w:val="1"/>
          <w:numId w:val="2"/>
        </w:numPr>
      </w:pPr>
      <w:r>
        <w:t>The Treaty of Utrecht of 1713, which resolved the war of the Spanish Succession, passed what is now Nova Scotia and Newfoundland into British Hands</w:t>
      </w:r>
    </w:p>
    <w:p w14:paraId="201BC850" w14:textId="77777777" w:rsidR="007B10E0" w:rsidRDefault="007B10E0" w:rsidP="007B10E0">
      <w:pPr>
        <w:pStyle w:val="ListParagraph"/>
        <w:numPr>
          <w:ilvl w:val="1"/>
          <w:numId w:val="2"/>
        </w:numPr>
      </w:pPr>
      <w:r>
        <w:t>The Seven Years War brought a European conflict onto the New Worlds Soil</w:t>
      </w:r>
    </w:p>
    <w:p w14:paraId="64E0602E" w14:textId="77777777" w:rsidR="007B10E0" w:rsidRDefault="007B10E0" w:rsidP="007B10E0">
      <w:pPr>
        <w:pStyle w:val="ListParagraph"/>
        <w:numPr>
          <w:ilvl w:val="1"/>
          <w:numId w:val="2"/>
        </w:numPr>
      </w:pPr>
      <w:r>
        <w:t>Acadians expelled from Nova Scotia: Acadians remained Neutral, but they refused to pledge an Oath to the queen because they were Roman Catholic and the British Monarchy was not</w:t>
      </w:r>
    </w:p>
    <w:p w14:paraId="0ED6AA9E" w14:textId="77777777" w:rsidR="007B10E0" w:rsidRDefault="007B10E0" w:rsidP="007B10E0">
      <w:pPr>
        <w:pStyle w:val="ListParagraph"/>
        <w:numPr>
          <w:ilvl w:val="1"/>
          <w:numId w:val="2"/>
        </w:numPr>
      </w:pPr>
      <w:r>
        <w:lastRenderedPageBreak/>
        <w:t>The conclusion of the Seven Years War in the New World was decided during the Battle of the Plains of Abraham and New France would become part of BNA in 1759</w:t>
      </w:r>
    </w:p>
    <w:p w14:paraId="5C5C2412" w14:textId="77777777" w:rsidR="00D459C9" w:rsidRDefault="007B10E0" w:rsidP="00D459C9">
      <w:pPr>
        <w:pStyle w:val="ListParagraph"/>
        <w:numPr>
          <w:ilvl w:val="1"/>
          <w:numId w:val="2"/>
        </w:numPr>
      </w:pPr>
      <w:r>
        <w:t xml:space="preserve">Frances presence in the New World was reduced to Saint-Pierre and Miquelon </w:t>
      </w:r>
    </w:p>
    <w:p w14:paraId="55E0BAFA" w14:textId="77777777" w:rsidR="00D459C9" w:rsidRDefault="00D459C9" w:rsidP="00D459C9">
      <w:pPr>
        <w:pStyle w:val="ListParagraph"/>
        <w:numPr>
          <w:ilvl w:val="1"/>
          <w:numId w:val="2"/>
        </w:numPr>
      </w:pPr>
      <w:r>
        <w:t xml:space="preserve">British rule had to be consolidated after the 7 years war </w:t>
      </w:r>
    </w:p>
    <w:p w14:paraId="2971ED00" w14:textId="77777777" w:rsidR="00D459C9" w:rsidRDefault="00D459C9" w:rsidP="00D459C9">
      <w:pPr>
        <w:pStyle w:val="ListParagraph"/>
        <w:numPr>
          <w:ilvl w:val="1"/>
          <w:numId w:val="2"/>
        </w:numPr>
      </w:pPr>
      <w:r>
        <w:t xml:space="preserve">Royal Proclamation of 1763 was the first document establishing the rules of government </w:t>
      </w:r>
    </w:p>
    <w:p w14:paraId="129DED39" w14:textId="77777777" w:rsidR="00D459C9" w:rsidRDefault="00D459C9" w:rsidP="00D459C9">
      <w:pPr>
        <w:pStyle w:val="ListParagraph"/>
        <w:numPr>
          <w:ilvl w:val="2"/>
          <w:numId w:val="2"/>
        </w:numPr>
      </w:pPr>
      <w:r>
        <w:t>New France renamed the province of Quebec</w:t>
      </w:r>
    </w:p>
    <w:p w14:paraId="4FA25D7A" w14:textId="77777777" w:rsidR="00D459C9" w:rsidRDefault="00D459C9" w:rsidP="00D459C9">
      <w:pPr>
        <w:pStyle w:val="ListParagraph"/>
        <w:numPr>
          <w:ilvl w:val="2"/>
          <w:numId w:val="2"/>
        </w:numPr>
      </w:pPr>
      <w:r>
        <w:t xml:space="preserve">French language and Roman Catholic Religion received protection </w:t>
      </w:r>
    </w:p>
    <w:p w14:paraId="22E8ECE3" w14:textId="77777777" w:rsidR="00D459C9" w:rsidRDefault="00D459C9" w:rsidP="00D459C9">
      <w:pPr>
        <w:pStyle w:val="ListParagraph"/>
        <w:numPr>
          <w:ilvl w:val="2"/>
          <w:numId w:val="2"/>
        </w:numPr>
      </w:pPr>
      <w:r>
        <w:t>Any new settlements west of the Appalachian mountains could only occur with the Crown negotiating with Aboriginals</w:t>
      </w:r>
    </w:p>
    <w:p w14:paraId="5CD47297" w14:textId="77777777" w:rsidR="00D459C9" w:rsidRDefault="00D459C9" w:rsidP="00D459C9">
      <w:pPr>
        <w:pStyle w:val="ListParagraph"/>
        <w:numPr>
          <w:ilvl w:val="2"/>
          <w:numId w:val="2"/>
        </w:numPr>
      </w:pPr>
      <w:r>
        <w:t xml:space="preserve">Recognized aboriginals as nations in their own right who had title to lands, and lands could only be obtained by the crown through treaties, only the crown could negotiate with aboriginals </w:t>
      </w:r>
    </w:p>
    <w:p w14:paraId="5D3CF88D" w14:textId="77777777" w:rsidR="00D459C9" w:rsidRDefault="00D459C9" w:rsidP="00D459C9">
      <w:pPr>
        <w:pStyle w:val="ListParagraph"/>
        <w:numPr>
          <w:ilvl w:val="1"/>
          <w:numId w:val="2"/>
        </w:numPr>
      </w:pPr>
      <w:r>
        <w:t>Quebec act of 1774 was the first act to establish a colonial government</w:t>
      </w:r>
    </w:p>
    <w:p w14:paraId="07181011" w14:textId="77777777" w:rsidR="00D459C9" w:rsidRDefault="00D459C9" w:rsidP="00D459C9">
      <w:pPr>
        <w:pStyle w:val="ListParagraph"/>
        <w:numPr>
          <w:ilvl w:val="1"/>
          <w:numId w:val="2"/>
        </w:numPr>
      </w:pPr>
      <w:r>
        <w:t xml:space="preserve">A council would be compromised of appointed French and English speakers and they would advise the governor of Quebec </w:t>
      </w:r>
    </w:p>
    <w:p w14:paraId="412D23A8" w14:textId="77777777" w:rsidR="00D459C9" w:rsidRDefault="00D459C9" w:rsidP="00D459C9">
      <w:pPr>
        <w:pStyle w:val="ListParagraph"/>
        <w:numPr>
          <w:ilvl w:val="1"/>
          <w:numId w:val="2"/>
        </w:numPr>
      </w:pPr>
      <w:r>
        <w:t>The Quebec act also enshrined the civil law tradition in private matters, restored the rights of the Catholic Church and expanded Quebec’s frontiers</w:t>
      </w:r>
    </w:p>
    <w:p w14:paraId="7BBDC8CE" w14:textId="77777777" w:rsidR="00D459C9" w:rsidRDefault="00D459C9" w:rsidP="00D459C9">
      <w:pPr>
        <w:pStyle w:val="ListParagraph"/>
        <w:numPr>
          <w:ilvl w:val="1"/>
          <w:numId w:val="2"/>
        </w:numPr>
      </w:pPr>
      <w:r>
        <w:t xml:space="preserve">The </w:t>
      </w:r>
      <w:proofErr w:type="spellStart"/>
      <w:r>
        <w:t>binational</w:t>
      </w:r>
      <w:proofErr w:type="spellEnd"/>
      <w:r>
        <w:t xml:space="preserve"> and bicultural character of what would become Canada had been recognized too</w:t>
      </w:r>
    </w:p>
    <w:p w14:paraId="3ACD92CD" w14:textId="77777777" w:rsidR="00D459C9" w:rsidRDefault="00D459C9" w:rsidP="00D459C9">
      <w:pPr>
        <w:pStyle w:val="ListParagraph"/>
        <w:numPr>
          <w:ilvl w:val="1"/>
          <w:numId w:val="2"/>
        </w:numPr>
      </w:pPr>
      <w:r>
        <w:t>Effects of the American Revolution: Constitutional act of 1791</w:t>
      </w:r>
    </w:p>
    <w:p w14:paraId="7B85A7FF" w14:textId="77777777" w:rsidR="00D459C9" w:rsidRDefault="00D459C9" w:rsidP="00D459C9">
      <w:pPr>
        <w:pStyle w:val="ListParagraph"/>
        <w:numPr>
          <w:ilvl w:val="2"/>
          <w:numId w:val="2"/>
        </w:numPr>
      </w:pPr>
      <w:r>
        <w:t>United empire Loyalists fleeing the American revolution had been accustomed to elected assemblies but nonetheless viewed the crown as providing order and guaranteeing respect for group difference</w:t>
      </w:r>
    </w:p>
    <w:p w14:paraId="518AE68F" w14:textId="77777777" w:rsidR="00D459C9" w:rsidRDefault="00D459C9" w:rsidP="00D459C9">
      <w:pPr>
        <w:pStyle w:val="ListParagraph"/>
        <w:numPr>
          <w:ilvl w:val="2"/>
          <w:numId w:val="2"/>
        </w:numPr>
      </w:pPr>
      <w:r>
        <w:t>Reward French inhabitants for refusing an invitation to join the American revolution</w:t>
      </w:r>
      <w:r w:rsidR="00171301">
        <w:t xml:space="preserve"> </w:t>
      </w:r>
    </w:p>
    <w:p w14:paraId="58BBDEC7" w14:textId="77777777" w:rsidR="00D459C9" w:rsidRDefault="00D459C9" w:rsidP="00D459C9">
      <w:pPr>
        <w:pStyle w:val="ListParagraph"/>
        <w:numPr>
          <w:ilvl w:val="2"/>
          <w:numId w:val="2"/>
        </w:numPr>
      </w:pPr>
      <w:r>
        <w:t xml:space="preserve">Canada would have a governor, an executive council, an appointed legislative council, and a locally elected assembly </w:t>
      </w:r>
    </w:p>
    <w:p w14:paraId="3A5E6889" w14:textId="77777777" w:rsidR="00D459C9" w:rsidRDefault="00D459C9" w:rsidP="00D459C9">
      <w:pPr>
        <w:pStyle w:val="ListParagraph"/>
        <w:numPr>
          <w:ilvl w:val="2"/>
          <w:numId w:val="2"/>
        </w:numPr>
      </w:pPr>
      <w:r>
        <w:t>Despite elected assembli</w:t>
      </w:r>
      <w:r w:rsidR="00171301">
        <w:t>es, the real power continued to</w:t>
      </w:r>
      <w:r>
        <w:t xml:space="preserve"> lie</w:t>
      </w:r>
      <w:r w:rsidR="00171301">
        <w:t xml:space="preserve"> in the hands of the colonial governor – led to tensions In BNA cause the colonial governor was </w:t>
      </w:r>
      <w:proofErr w:type="spellStart"/>
      <w:r w:rsidR="00171301">
        <w:t>kinda</w:t>
      </w:r>
      <w:proofErr w:type="spellEnd"/>
      <w:r w:rsidR="00171301">
        <w:t xml:space="preserve"> </w:t>
      </w:r>
      <w:proofErr w:type="spellStart"/>
      <w:r w:rsidR="00171301">
        <w:t>douchey</w:t>
      </w:r>
      <w:proofErr w:type="spellEnd"/>
      <w:r w:rsidR="00171301">
        <w:t xml:space="preserve"> and </w:t>
      </w:r>
      <w:proofErr w:type="spellStart"/>
      <w:r w:rsidR="00171301">
        <w:t>kinda</w:t>
      </w:r>
      <w:proofErr w:type="spellEnd"/>
      <w:r w:rsidR="00171301">
        <w:t xml:space="preserve"> didn’t care</w:t>
      </w:r>
    </w:p>
    <w:p w14:paraId="52DD2D5B" w14:textId="77777777" w:rsidR="00171301" w:rsidRDefault="00171301" w:rsidP="00D459C9">
      <w:pPr>
        <w:pStyle w:val="ListParagraph"/>
        <w:numPr>
          <w:ilvl w:val="2"/>
          <w:numId w:val="2"/>
        </w:numPr>
      </w:pPr>
      <w:r>
        <w:t xml:space="preserve">Divided the province of Quebec in Upper Canada (Ontario) and lower Canada (Quebec) </w:t>
      </w:r>
    </w:p>
    <w:p w14:paraId="0A21D0E2" w14:textId="77777777" w:rsidR="00171301" w:rsidRDefault="00171301" w:rsidP="00171301">
      <w:pPr>
        <w:pStyle w:val="ListParagraph"/>
        <w:numPr>
          <w:ilvl w:val="1"/>
          <w:numId w:val="2"/>
        </w:numPr>
      </w:pPr>
      <w:r>
        <w:t>Rebellions of 1837 and 1838</w:t>
      </w:r>
    </w:p>
    <w:p w14:paraId="4E5712E4" w14:textId="77777777" w:rsidR="00171301" w:rsidRDefault="00171301" w:rsidP="00171301">
      <w:pPr>
        <w:pStyle w:val="ListParagraph"/>
        <w:numPr>
          <w:ilvl w:val="2"/>
          <w:numId w:val="2"/>
        </w:numPr>
      </w:pPr>
      <w:r>
        <w:t>Resentment over London’s heavy handedness towards covering BNA</w:t>
      </w:r>
    </w:p>
    <w:p w14:paraId="7D7C95C8" w14:textId="77777777" w:rsidR="00171301" w:rsidRDefault="00171301" w:rsidP="00171301">
      <w:pPr>
        <w:pStyle w:val="ListParagraph"/>
        <w:numPr>
          <w:ilvl w:val="2"/>
          <w:numId w:val="2"/>
        </w:numPr>
      </w:pPr>
      <w:r>
        <w:t xml:space="preserve">William Lyon Mackenzie (upper) and Louis-Joseph </w:t>
      </w:r>
      <w:proofErr w:type="spellStart"/>
      <w:r>
        <w:t>Papineau</w:t>
      </w:r>
      <w:proofErr w:type="spellEnd"/>
      <w:r>
        <w:t xml:space="preserve"> (lower) led the rebellions in Upper and Lower Canada</w:t>
      </w:r>
    </w:p>
    <w:p w14:paraId="2F8B1B82" w14:textId="77777777" w:rsidR="00171301" w:rsidRDefault="00171301" w:rsidP="00171301">
      <w:pPr>
        <w:pStyle w:val="ListParagraph"/>
        <w:numPr>
          <w:ilvl w:val="2"/>
          <w:numId w:val="2"/>
        </w:numPr>
      </w:pPr>
      <w:r>
        <w:lastRenderedPageBreak/>
        <w:t xml:space="preserve">Upper Canada fought against the Family Compact – Anglican with privileges because they were Anglican </w:t>
      </w:r>
    </w:p>
    <w:p w14:paraId="06AB1BD4" w14:textId="77777777" w:rsidR="00171301" w:rsidRDefault="00171301" w:rsidP="00171301">
      <w:pPr>
        <w:pStyle w:val="ListParagraph"/>
        <w:numPr>
          <w:ilvl w:val="2"/>
          <w:numId w:val="2"/>
        </w:numPr>
      </w:pPr>
      <w:r>
        <w:t>Lower Canada resented the Chateau Clique who were wealthy British merchants inhabiting the legislative council and supported the assimilation of the French</w:t>
      </w:r>
    </w:p>
    <w:p w14:paraId="6D574012" w14:textId="77777777" w:rsidR="00171301" w:rsidRDefault="00171301" w:rsidP="00171301">
      <w:pPr>
        <w:pStyle w:val="ListParagraph"/>
        <w:numPr>
          <w:ilvl w:val="1"/>
          <w:numId w:val="2"/>
        </w:numPr>
      </w:pPr>
      <w:r>
        <w:t>Durham report of 1839</w:t>
      </w:r>
    </w:p>
    <w:p w14:paraId="4741EB40" w14:textId="77777777" w:rsidR="00171301" w:rsidRDefault="00171301" w:rsidP="00171301">
      <w:pPr>
        <w:pStyle w:val="ListParagraph"/>
        <w:numPr>
          <w:ilvl w:val="2"/>
          <w:numId w:val="2"/>
        </w:numPr>
      </w:pPr>
      <w:r>
        <w:t>John George Lambton, Earl of Durham, investigated while the rebellions happened</w:t>
      </w:r>
    </w:p>
    <w:p w14:paraId="46EAC1B4" w14:textId="77777777" w:rsidR="00171301" w:rsidRDefault="00171301" w:rsidP="00171301">
      <w:pPr>
        <w:pStyle w:val="ListParagraph"/>
        <w:numPr>
          <w:ilvl w:val="2"/>
          <w:numId w:val="2"/>
        </w:numPr>
      </w:pPr>
      <w:r>
        <w:t xml:space="preserve">Durham report, formally known as the report on the Affairs of British North America, made recommendations: </w:t>
      </w:r>
    </w:p>
    <w:p w14:paraId="3715ECDC" w14:textId="77777777" w:rsidR="00171301" w:rsidRDefault="00171301" w:rsidP="00171301">
      <w:pPr>
        <w:pStyle w:val="ListParagraph"/>
        <w:numPr>
          <w:ilvl w:val="3"/>
          <w:numId w:val="2"/>
        </w:numPr>
      </w:pPr>
      <w:r>
        <w:t>Responsible government</w:t>
      </w:r>
    </w:p>
    <w:p w14:paraId="5F2C7EEC" w14:textId="77777777" w:rsidR="00171301" w:rsidRDefault="00171301" w:rsidP="00171301">
      <w:pPr>
        <w:pStyle w:val="ListParagraph"/>
        <w:numPr>
          <w:ilvl w:val="3"/>
          <w:numId w:val="2"/>
        </w:numPr>
      </w:pPr>
      <w:r>
        <w:t>Uniting upper and lower Canada</w:t>
      </w:r>
    </w:p>
    <w:p w14:paraId="490E1D1E" w14:textId="77777777" w:rsidR="00171301" w:rsidRDefault="00171301" w:rsidP="00171301">
      <w:pPr>
        <w:pStyle w:val="ListParagraph"/>
        <w:numPr>
          <w:ilvl w:val="2"/>
          <w:numId w:val="2"/>
        </w:numPr>
      </w:pPr>
      <w:r>
        <w:t>Durham said politics were a cause and responsible government should be implemented, like the executive is answerable to the legislature and it can govern so long as it enjoys the confidence of a majority of the legislature</w:t>
      </w:r>
    </w:p>
    <w:p w14:paraId="3D7FEBA1" w14:textId="77777777" w:rsidR="00171301" w:rsidRDefault="00171301" w:rsidP="00171301">
      <w:pPr>
        <w:pStyle w:val="ListParagraph"/>
        <w:numPr>
          <w:ilvl w:val="2"/>
          <w:numId w:val="2"/>
        </w:numPr>
      </w:pPr>
      <w:r>
        <w:t xml:space="preserve">The executive would be drawn from the legislature </w:t>
      </w:r>
    </w:p>
    <w:p w14:paraId="6F7F5042" w14:textId="77777777" w:rsidR="00171301" w:rsidRDefault="00171301" w:rsidP="00171301">
      <w:pPr>
        <w:pStyle w:val="ListParagraph"/>
        <w:numPr>
          <w:ilvl w:val="2"/>
          <w:numId w:val="2"/>
        </w:numPr>
      </w:pPr>
      <w:r>
        <w:t xml:space="preserve">Responsible government would be the model for all other white settle colonies (NZ, </w:t>
      </w:r>
      <w:proofErr w:type="spellStart"/>
      <w:r>
        <w:t>Aus</w:t>
      </w:r>
      <w:proofErr w:type="spellEnd"/>
      <w:r>
        <w:t xml:space="preserve">) </w:t>
      </w:r>
    </w:p>
    <w:p w14:paraId="0236ECD7" w14:textId="77777777" w:rsidR="00171301" w:rsidRDefault="004B1052" w:rsidP="00171301">
      <w:pPr>
        <w:pStyle w:val="ListParagraph"/>
        <w:numPr>
          <w:ilvl w:val="2"/>
          <w:numId w:val="2"/>
        </w:numPr>
      </w:pPr>
      <w:r>
        <w:t>Durham argued the rebellion in lower Canada was due to race, not politics</w:t>
      </w:r>
    </w:p>
    <w:p w14:paraId="1028A723" w14:textId="77777777" w:rsidR="004B1052" w:rsidRDefault="004B1052" w:rsidP="00171301">
      <w:pPr>
        <w:pStyle w:val="ListParagraph"/>
        <w:numPr>
          <w:ilvl w:val="2"/>
          <w:numId w:val="2"/>
        </w:numPr>
      </w:pPr>
      <w:r>
        <w:t>French were described as a people with no literature and no history</w:t>
      </w:r>
    </w:p>
    <w:p w14:paraId="02A09195" w14:textId="77777777" w:rsidR="004B1052" w:rsidRDefault="004B1052" w:rsidP="00171301">
      <w:pPr>
        <w:pStyle w:val="ListParagraph"/>
        <w:numPr>
          <w:ilvl w:val="2"/>
          <w:numId w:val="2"/>
        </w:numPr>
      </w:pPr>
      <w:r>
        <w:t>Unite upper and lower Canada in order to assimilate the French</w:t>
      </w:r>
    </w:p>
    <w:p w14:paraId="64FDBD85" w14:textId="77777777" w:rsidR="004B1052" w:rsidRDefault="004B1052" w:rsidP="00171301">
      <w:pPr>
        <w:pStyle w:val="ListParagraph"/>
        <w:numPr>
          <w:ilvl w:val="2"/>
          <w:numId w:val="2"/>
        </w:numPr>
      </w:pPr>
      <w:r>
        <w:t>Led to the act of Union in 1840 which created the province of Canada</w:t>
      </w:r>
    </w:p>
    <w:p w14:paraId="755C8097" w14:textId="77777777" w:rsidR="004B1052" w:rsidRDefault="004B1052" w:rsidP="00171301">
      <w:pPr>
        <w:pStyle w:val="ListParagraph"/>
        <w:numPr>
          <w:ilvl w:val="2"/>
          <w:numId w:val="2"/>
        </w:numPr>
      </w:pPr>
      <w:r>
        <w:t>Canada East (QC) and Canada west (Ontario) were created to maintain the two distinct legal systems</w:t>
      </w:r>
    </w:p>
    <w:p w14:paraId="78BE1990" w14:textId="77777777" w:rsidR="004B1052" w:rsidRDefault="004B1052" w:rsidP="00171301">
      <w:pPr>
        <w:pStyle w:val="ListParagraph"/>
        <w:numPr>
          <w:ilvl w:val="2"/>
          <w:numId w:val="2"/>
        </w:numPr>
      </w:pPr>
      <w:r>
        <w:t>The use of French in the legislative assembly was banned</w:t>
      </w:r>
    </w:p>
    <w:p w14:paraId="2FE79B21" w14:textId="77777777" w:rsidR="004B1052" w:rsidRDefault="004B1052" w:rsidP="00171301">
      <w:pPr>
        <w:pStyle w:val="ListParagraph"/>
        <w:numPr>
          <w:ilvl w:val="2"/>
          <w:numId w:val="2"/>
        </w:numPr>
      </w:pPr>
      <w:r>
        <w:t>French Canadians opposed to this act</w:t>
      </w:r>
    </w:p>
    <w:p w14:paraId="63371787" w14:textId="77777777" w:rsidR="004B1052" w:rsidRDefault="004B1052" w:rsidP="00171301">
      <w:pPr>
        <w:pStyle w:val="ListParagraph"/>
        <w:numPr>
          <w:ilvl w:val="2"/>
          <w:numId w:val="2"/>
        </w:numPr>
      </w:pPr>
      <w:proofErr w:type="spellStart"/>
      <w:r>
        <w:t>Monreal</w:t>
      </w:r>
      <w:proofErr w:type="spellEnd"/>
      <w:r>
        <w:t xml:space="preserve"> businessmen supported it because they felt it would overcome obstacles to economic development</w:t>
      </w:r>
    </w:p>
    <w:p w14:paraId="538E8E60" w14:textId="77777777" w:rsidR="004B1052" w:rsidRDefault="004B1052" w:rsidP="00171301">
      <w:pPr>
        <w:pStyle w:val="ListParagraph"/>
        <w:numPr>
          <w:ilvl w:val="2"/>
          <w:numId w:val="2"/>
        </w:numPr>
      </w:pPr>
      <w:r>
        <w:t>The man on the use of French was overcome due to responsible government</w:t>
      </w:r>
    </w:p>
    <w:p w14:paraId="1EF8EE24" w14:textId="77777777" w:rsidR="004B1052" w:rsidRDefault="004B1052" w:rsidP="00171301">
      <w:pPr>
        <w:pStyle w:val="ListParagraph"/>
        <w:numPr>
          <w:ilvl w:val="2"/>
          <w:numId w:val="2"/>
        </w:numPr>
      </w:pPr>
      <w:r>
        <w:t xml:space="preserve">French and English politicians agreed that providing the less populous Canada west with the same number of seats as Canada East was an injustice </w:t>
      </w:r>
    </w:p>
    <w:p w14:paraId="4ED498D2" w14:textId="77777777" w:rsidR="004B1052" w:rsidRDefault="004B1052" w:rsidP="00171301">
      <w:pPr>
        <w:pStyle w:val="ListParagraph"/>
        <w:numPr>
          <w:ilvl w:val="2"/>
          <w:numId w:val="2"/>
        </w:numPr>
      </w:pPr>
      <w:r>
        <w:t xml:space="preserve">The first real Canadian government was formed in 1848 with Robert Baldwin and Louis </w:t>
      </w:r>
      <w:proofErr w:type="spellStart"/>
      <w:r>
        <w:t>Hippolyte</w:t>
      </w:r>
      <w:proofErr w:type="spellEnd"/>
      <w:r>
        <w:t xml:space="preserve"> Lafontaine combining with one another to win on the principle of responsible government </w:t>
      </w:r>
    </w:p>
    <w:p w14:paraId="4CF77D8A" w14:textId="77777777" w:rsidR="004B1052" w:rsidRDefault="004B1052" w:rsidP="00171301">
      <w:pPr>
        <w:pStyle w:val="ListParagraph"/>
        <w:numPr>
          <w:ilvl w:val="2"/>
          <w:numId w:val="2"/>
        </w:numPr>
      </w:pPr>
      <w:r>
        <w:t>Lafontaine becomes the first prime minister of the Province of Canada</w:t>
      </w:r>
    </w:p>
    <w:p w14:paraId="4D97FB63" w14:textId="77777777" w:rsidR="004B1052" w:rsidRDefault="004B1052" w:rsidP="00171301">
      <w:pPr>
        <w:pStyle w:val="ListParagraph"/>
        <w:numPr>
          <w:ilvl w:val="2"/>
          <w:numId w:val="2"/>
        </w:numPr>
      </w:pPr>
      <w:r>
        <w:lastRenderedPageBreak/>
        <w:t xml:space="preserve">The idea of confederation emerges, lots of changes going on at the time </w:t>
      </w:r>
    </w:p>
    <w:p w14:paraId="5A93E027" w14:textId="77777777" w:rsidR="004B1052" w:rsidRDefault="004B1052" w:rsidP="004B1052">
      <w:pPr>
        <w:pStyle w:val="ListParagraph"/>
        <w:numPr>
          <w:ilvl w:val="1"/>
          <w:numId w:val="2"/>
        </w:numPr>
      </w:pPr>
      <w:r>
        <w:t>Why Confederation?</w:t>
      </w:r>
    </w:p>
    <w:p w14:paraId="760B142D" w14:textId="77777777" w:rsidR="004B1052" w:rsidRDefault="004B1052" w:rsidP="004B1052">
      <w:pPr>
        <w:pStyle w:val="ListParagraph"/>
        <w:numPr>
          <w:ilvl w:val="2"/>
          <w:numId w:val="2"/>
        </w:numPr>
      </w:pPr>
      <w:r>
        <w:t>The UK discontinued colonial trading preferences</w:t>
      </w:r>
    </w:p>
    <w:p w14:paraId="221204A6" w14:textId="77777777" w:rsidR="004B1052" w:rsidRDefault="004B1052" w:rsidP="004B1052">
      <w:pPr>
        <w:pStyle w:val="ListParagraph"/>
        <w:numPr>
          <w:ilvl w:val="2"/>
          <w:numId w:val="2"/>
        </w:numPr>
      </w:pPr>
      <w:r>
        <w:t xml:space="preserve">The renewal of the Canadian American Reciprocity treaty of 1854 was unlikely </w:t>
      </w:r>
    </w:p>
    <w:p w14:paraId="2849295A" w14:textId="77777777" w:rsidR="004B1052" w:rsidRDefault="004B1052" w:rsidP="004B1052">
      <w:pPr>
        <w:pStyle w:val="ListParagraph"/>
        <w:numPr>
          <w:ilvl w:val="2"/>
          <w:numId w:val="2"/>
        </w:numPr>
      </w:pPr>
      <w:r>
        <w:t>Uniting BNA into a country would create a new and large internal market</w:t>
      </w:r>
    </w:p>
    <w:p w14:paraId="19C41B65" w14:textId="77777777" w:rsidR="004B1052" w:rsidRDefault="004B1052" w:rsidP="004B1052">
      <w:pPr>
        <w:pStyle w:val="ListParagraph"/>
        <w:numPr>
          <w:ilvl w:val="2"/>
          <w:numId w:val="2"/>
        </w:numPr>
      </w:pPr>
      <w:r>
        <w:t>Railway construction would link Atlantic Canada with central Canada</w:t>
      </w:r>
    </w:p>
    <w:p w14:paraId="135B9FED" w14:textId="77777777" w:rsidR="00971465" w:rsidRDefault="00971465" w:rsidP="004B1052">
      <w:pPr>
        <w:pStyle w:val="ListParagraph"/>
        <w:numPr>
          <w:ilvl w:val="2"/>
          <w:numId w:val="2"/>
        </w:numPr>
      </w:pPr>
      <w:r>
        <w:t xml:space="preserve">Creating a central government that concerned itself with common problems could overcome the bulwarks facing decision making in the province of Canada </w:t>
      </w:r>
    </w:p>
    <w:p w14:paraId="3D12FD59" w14:textId="77777777" w:rsidR="00971465" w:rsidRDefault="00971465" w:rsidP="004B1052">
      <w:pPr>
        <w:pStyle w:val="ListParagraph"/>
        <w:numPr>
          <w:ilvl w:val="2"/>
          <w:numId w:val="2"/>
        </w:numPr>
      </w:pPr>
      <w:r>
        <w:t xml:space="preserve">Potential American retaliation for the US decision to support the Confederate states during the Civil War </w:t>
      </w:r>
    </w:p>
    <w:p w14:paraId="1C8E064B" w14:textId="77777777" w:rsidR="00971465" w:rsidRDefault="00971465" w:rsidP="004B1052">
      <w:pPr>
        <w:pStyle w:val="ListParagraph"/>
        <w:numPr>
          <w:ilvl w:val="2"/>
          <w:numId w:val="2"/>
        </w:numPr>
      </w:pPr>
      <w:r>
        <w:t xml:space="preserve">The UK became disinterested in providing military protection for its colonies </w:t>
      </w:r>
    </w:p>
    <w:p w14:paraId="0F941F40" w14:textId="77777777" w:rsidR="00971465" w:rsidRDefault="00971465" w:rsidP="004B1052">
      <w:pPr>
        <w:pStyle w:val="ListParagraph"/>
        <w:numPr>
          <w:ilvl w:val="2"/>
          <w:numId w:val="2"/>
        </w:numPr>
      </w:pPr>
      <w:r>
        <w:t>Concern over American incursions into western Canada</w:t>
      </w:r>
    </w:p>
    <w:p w14:paraId="407F8FF9" w14:textId="77777777" w:rsidR="00971465" w:rsidRDefault="00971465" w:rsidP="00971465">
      <w:pPr>
        <w:pStyle w:val="ListParagraph"/>
        <w:numPr>
          <w:ilvl w:val="3"/>
          <w:numId w:val="2"/>
        </w:numPr>
      </w:pPr>
      <w:r>
        <w:t>Because the UK supported the south because it exported cotton to the UK – source of raw materials for British industrialization</w:t>
      </w:r>
    </w:p>
    <w:p w14:paraId="78C3265C" w14:textId="77777777" w:rsidR="00971465" w:rsidRDefault="00971465" w:rsidP="00971465">
      <w:pPr>
        <w:pStyle w:val="ListParagraph"/>
        <w:numPr>
          <w:ilvl w:val="2"/>
          <w:numId w:val="2"/>
        </w:numPr>
      </w:pPr>
      <w:r>
        <w:t xml:space="preserve">Charlottetown conference of 1864 originally indented to create a maritime union between Nova Scotia, new Brunswick and PEI </w:t>
      </w:r>
    </w:p>
    <w:p w14:paraId="71A38EA1" w14:textId="77777777" w:rsidR="00971465" w:rsidRDefault="00971465" w:rsidP="00971465">
      <w:pPr>
        <w:pStyle w:val="ListParagraph"/>
        <w:numPr>
          <w:ilvl w:val="2"/>
          <w:numId w:val="2"/>
        </w:numPr>
      </w:pPr>
      <w:r>
        <w:t xml:space="preserve">Quebec conference of 1864 laid out the terms of Confederation and George Etienne Cartier convinced French speaking delegates that confederation was in their interest </w:t>
      </w:r>
    </w:p>
    <w:p w14:paraId="2AA3B664" w14:textId="77777777" w:rsidR="00971465" w:rsidRDefault="00971465" w:rsidP="00971465">
      <w:pPr>
        <w:pStyle w:val="ListParagraph"/>
        <w:numPr>
          <w:ilvl w:val="2"/>
          <w:numId w:val="2"/>
        </w:numPr>
      </w:pPr>
      <w:r>
        <w:t>London conference of 1866 saw delegates meet with British governors and the BNA act was drafted</w:t>
      </w:r>
    </w:p>
    <w:p w14:paraId="6598F690" w14:textId="77777777" w:rsidR="00971465" w:rsidRDefault="00971465" w:rsidP="00971465">
      <w:pPr>
        <w:pStyle w:val="ListParagraph"/>
        <w:numPr>
          <w:ilvl w:val="2"/>
          <w:numId w:val="2"/>
        </w:numPr>
      </w:pPr>
      <w:r>
        <w:t>Queen Victoria assented the BNA act on July 1, 1867 which was essentially the constitution of Canada at that time – Canada is now a country</w:t>
      </w:r>
    </w:p>
    <w:p w14:paraId="3837E328" w14:textId="77777777" w:rsidR="00971465" w:rsidRDefault="00971465" w:rsidP="00971465">
      <w:pPr>
        <w:pStyle w:val="ListParagraph"/>
        <w:numPr>
          <w:ilvl w:val="1"/>
          <w:numId w:val="2"/>
        </w:numPr>
      </w:pPr>
      <w:r>
        <w:t>After Confederation: The dominion of Canada</w:t>
      </w:r>
    </w:p>
    <w:p w14:paraId="53123E23" w14:textId="77777777" w:rsidR="00971465" w:rsidRDefault="00971465" w:rsidP="00971465">
      <w:pPr>
        <w:pStyle w:val="ListParagraph"/>
        <w:numPr>
          <w:ilvl w:val="2"/>
          <w:numId w:val="2"/>
        </w:numPr>
      </w:pPr>
      <w:r>
        <w:t xml:space="preserve">Canada as a semi-sovereign state </w:t>
      </w:r>
    </w:p>
    <w:p w14:paraId="7DE69EED" w14:textId="77777777" w:rsidR="00971465" w:rsidRDefault="00971465" w:rsidP="00971465">
      <w:pPr>
        <w:pStyle w:val="ListParagraph"/>
        <w:numPr>
          <w:ilvl w:val="2"/>
          <w:numId w:val="2"/>
        </w:numPr>
      </w:pPr>
      <w:r>
        <w:t>The BNA Acts preamble stated the desire to continue with the British tradition of parliamentary government</w:t>
      </w:r>
    </w:p>
    <w:p w14:paraId="136BDE9D" w14:textId="77777777" w:rsidR="00971465" w:rsidRDefault="00971465" w:rsidP="00971465">
      <w:pPr>
        <w:pStyle w:val="ListParagraph"/>
        <w:numPr>
          <w:ilvl w:val="2"/>
          <w:numId w:val="2"/>
        </w:numPr>
      </w:pPr>
      <w:r>
        <w:t>The BNA act spelled out the division of powers and minority group rights</w:t>
      </w:r>
    </w:p>
    <w:p w14:paraId="2C47F1E5" w14:textId="77777777" w:rsidR="00971465" w:rsidRDefault="00971465" w:rsidP="00971465">
      <w:pPr>
        <w:pStyle w:val="ListParagraph"/>
        <w:numPr>
          <w:ilvl w:val="2"/>
          <w:numId w:val="2"/>
        </w:numPr>
      </w:pPr>
      <w:r>
        <w:t>The UK could disallow legislation that Ottawa passed</w:t>
      </w:r>
      <w:r w:rsidR="004F2784">
        <w:t xml:space="preserve"> if it ran contrary to British laws</w:t>
      </w:r>
    </w:p>
    <w:p w14:paraId="5F17B542" w14:textId="77777777" w:rsidR="00971465" w:rsidRDefault="00971465" w:rsidP="00971465">
      <w:pPr>
        <w:pStyle w:val="ListParagraph"/>
        <w:numPr>
          <w:ilvl w:val="2"/>
          <w:numId w:val="2"/>
        </w:numPr>
      </w:pPr>
      <w:r>
        <w:t>The highest court of the land was the Judicial committee of the Privy Council</w:t>
      </w:r>
    </w:p>
    <w:p w14:paraId="2B91815D" w14:textId="77777777" w:rsidR="00971465" w:rsidRDefault="00971465" w:rsidP="00971465">
      <w:pPr>
        <w:pStyle w:val="ListParagraph"/>
        <w:numPr>
          <w:ilvl w:val="2"/>
          <w:numId w:val="2"/>
        </w:numPr>
      </w:pPr>
      <w:r>
        <w:t xml:space="preserve">London exerted some control over foreign policy </w:t>
      </w:r>
      <w:r w:rsidR="004F2784">
        <w:t xml:space="preserve">– Canada went to war in World War 1 because Britain went to War in WWI </w:t>
      </w:r>
    </w:p>
    <w:p w14:paraId="081CA534" w14:textId="77777777" w:rsidR="00971465" w:rsidRDefault="004F2784" w:rsidP="00971465">
      <w:pPr>
        <w:pStyle w:val="ListParagraph"/>
        <w:numPr>
          <w:ilvl w:val="2"/>
          <w:numId w:val="2"/>
        </w:numPr>
      </w:pPr>
      <w:r>
        <w:lastRenderedPageBreak/>
        <w:t xml:space="preserve">Sir John A MacDonald’s vision of Canada was to have a strong central government, largely out of fear of ending up like the USA </w:t>
      </w:r>
    </w:p>
    <w:p w14:paraId="4DFA7C41" w14:textId="77777777" w:rsidR="004F2784" w:rsidRDefault="004F2784" w:rsidP="00971465">
      <w:pPr>
        <w:pStyle w:val="ListParagraph"/>
        <w:numPr>
          <w:ilvl w:val="2"/>
          <w:numId w:val="2"/>
        </w:numPr>
      </w:pPr>
      <w:r>
        <w:t xml:space="preserve">Even though the USA was a federal country, federalism in Canada was seen as a continuation of the British colonial tradition </w:t>
      </w:r>
    </w:p>
    <w:p w14:paraId="1D7DA494" w14:textId="77777777" w:rsidR="004F2784" w:rsidRDefault="004F2784" w:rsidP="004F2784">
      <w:pPr>
        <w:pStyle w:val="ListParagraph"/>
        <w:numPr>
          <w:ilvl w:val="1"/>
          <w:numId w:val="2"/>
        </w:numPr>
      </w:pPr>
      <w:r>
        <w:t>Severing British Ties: the march towards full statehood</w:t>
      </w:r>
    </w:p>
    <w:p w14:paraId="781F88DF" w14:textId="77777777" w:rsidR="004F2784" w:rsidRDefault="004F2784" w:rsidP="004F2784">
      <w:pPr>
        <w:pStyle w:val="ListParagraph"/>
        <w:numPr>
          <w:ilvl w:val="2"/>
          <w:numId w:val="2"/>
        </w:numPr>
      </w:pPr>
      <w:r>
        <w:t xml:space="preserve">Canada’s contributions in WWI led for demands for a greater say in foreign policy </w:t>
      </w:r>
    </w:p>
    <w:p w14:paraId="6CD2BB4F" w14:textId="77777777" w:rsidR="004F2784" w:rsidRDefault="004F2784" w:rsidP="004F2784">
      <w:pPr>
        <w:pStyle w:val="ListParagraph"/>
        <w:numPr>
          <w:ilvl w:val="2"/>
          <w:numId w:val="2"/>
        </w:numPr>
      </w:pPr>
      <w:r>
        <w:t>Imperial conference of 1926 recognized the total equality of the UK and its dominions in Internal, international, and imperial affairs</w:t>
      </w:r>
    </w:p>
    <w:p w14:paraId="6B68BFE8" w14:textId="77777777" w:rsidR="004F2784" w:rsidRDefault="004F2784" w:rsidP="004F2784">
      <w:pPr>
        <w:pStyle w:val="ListParagraph"/>
        <w:numPr>
          <w:ilvl w:val="2"/>
          <w:numId w:val="2"/>
        </w:numPr>
      </w:pPr>
      <w:r>
        <w:t xml:space="preserve">Statue of Westminster 1931 eliminated London’s ability to legislate for its dominions, even if the laws ran contrary to British laws, unless a request was made to do so </w:t>
      </w:r>
    </w:p>
    <w:p w14:paraId="2C970B03" w14:textId="77777777" w:rsidR="004F2784" w:rsidRDefault="004F2784" w:rsidP="004F2784">
      <w:pPr>
        <w:pStyle w:val="ListParagraph"/>
        <w:numPr>
          <w:ilvl w:val="2"/>
          <w:numId w:val="2"/>
        </w:numPr>
      </w:pPr>
      <w:r>
        <w:t xml:space="preserve">In order to become sovereign, you need to be seen by other states s able to manage own affairs within own borders in every department </w:t>
      </w:r>
    </w:p>
    <w:p w14:paraId="398E42F0" w14:textId="77777777" w:rsidR="004F2784" w:rsidRDefault="004F2784" w:rsidP="004F2784">
      <w:pPr>
        <w:pStyle w:val="ListParagraph"/>
        <w:numPr>
          <w:ilvl w:val="2"/>
          <w:numId w:val="2"/>
        </w:numPr>
      </w:pPr>
      <w:r>
        <w:t>WW2 marked closer relations with the USA as the UK turned its attention to Europe</w:t>
      </w:r>
      <w:r w:rsidR="00347AA8">
        <w:t xml:space="preserve"> (breakup story – Canada the crazy ex that couldn’t leave London alone) </w:t>
      </w:r>
    </w:p>
    <w:p w14:paraId="21AACAA7" w14:textId="77777777" w:rsidR="004F2784" w:rsidRDefault="00347AA8" w:rsidP="00347AA8">
      <w:pPr>
        <w:pStyle w:val="ListParagraph"/>
        <w:numPr>
          <w:ilvl w:val="1"/>
          <w:numId w:val="2"/>
        </w:numPr>
      </w:pPr>
      <w:r>
        <w:t>Canadian citizenship act of 1947</w:t>
      </w:r>
    </w:p>
    <w:p w14:paraId="302D3DDD" w14:textId="77777777" w:rsidR="00347AA8" w:rsidRDefault="00347AA8" w:rsidP="00347AA8">
      <w:pPr>
        <w:pStyle w:val="ListParagraph"/>
        <w:numPr>
          <w:ilvl w:val="2"/>
          <w:numId w:val="2"/>
        </w:numPr>
      </w:pPr>
      <w:r>
        <w:t>The supreme court of Canada becomes the highest court of the land in 1949</w:t>
      </w:r>
    </w:p>
    <w:p w14:paraId="52AB0EEA" w14:textId="77777777" w:rsidR="00347AA8" w:rsidRDefault="00347AA8" w:rsidP="00347AA8">
      <w:pPr>
        <w:pStyle w:val="ListParagraph"/>
        <w:numPr>
          <w:ilvl w:val="2"/>
          <w:numId w:val="2"/>
        </w:numPr>
      </w:pPr>
      <w:r>
        <w:t>The union jack is eliminated from Canada’s new flag in 1965</w:t>
      </w:r>
    </w:p>
    <w:p w14:paraId="076819BA" w14:textId="77777777" w:rsidR="00347AA8" w:rsidRDefault="00347AA8" w:rsidP="00347AA8">
      <w:pPr>
        <w:pStyle w:val="ListParagraph"/>
        <w:numPr>
          <w:ilvl w:val="2"/>
          <w:numId w:val="2"/>
        </w:numPr>
      </w:pPr>
      <w:r>
        <w:t>O’ Canada replaced god save the queen as the national anthem in 1967</w:t>
      </w:r>
    </w:p>
    <w:p w14:paraId="3FAFAB91" w14:textId="77777777" w:rsidR="00347AA8" w:rsidRDefault="00347AA8" w:rsidP="00347AA8">
      <w:pPr>
        <w:pStyle w:val="ListParagraph"/>
        <w:numPr>
          <w:ilvl w:val="2"/>
          <w:numId w:val="2"/>
        </w:numPr>
      </w:pPr>
      <w:r>
        <w:t>The passage of the constitution act of 1982 sees Canada becoming a fully sovereign state as it no longer had to ask London to amend its constitution</w:t>
      </w:r>
    </w:p>
    <w:p w14:paraId="5155BFF4" w14:textId="77777777" w:rsidR="00025C4F" w:rsidRDefault="00025C4F" w:rsidP="00025C4F">
      <w:pPr>
        <w:pStyle w:val="ListParagraph"/>
        <w:numPr>
          <w:ilvl w:val="0"/>
          <w:numId w:val="2"/>
        </w:numPr>
      </w:pPr>
      <w:r>
        <w:t>Canada as a country of evolution, not revolution</w:t>
      </w:r>
    </w:p>
    <w:p w14:paraId="61B1CB28" w14:textId="77777777" w:rsidR="00025C4F" w:rsidRDefault="00025C4F" w:rsidP="00025C4F">
      <w:pPr>
        <w:pStyle w:val="ListParagraph"/>
        <w:numPr>
          <w:ilvl w:val="0"/>
          <w:numId w:val="2"/>
        </w:numPr>
      </w:pPr>
      <w:r>
        <w:t>Anti-Americanism</w:t>
      </w:r>
    </w:p>
    <w:p w14:paraId="7CCB9D5C" w14:textId="77777777" w:rsidR="00025C4F" w:rsidRDefault="00025C4F" w:rsidP="00025C4F">
      <w:pPr>
        <w:pStyle w:val="ListParagraph"/>
        <w:numPr>
          <w:ilvl w:val="0"/>
          <w:numId w:val="2"/>
        </w:numPr>
      </w:pPr>
      <w:r>
        <w:t xml:space="preserve">Severing ties with the UK </w:t>
      </w:r>
    </w:p>
    <w:p w14:paraId="2A60DED7" w14:textId="77777777" w:rsidR="003E692B" w:rsidRDefault="003E692B" w:rsidP="003E692B"/>
    <w:p w14:paraId="6151A0DD" w14:textId="77777777" w:rsidR="003E692B" w:rsidRDefault="003E692B" w:rsidP="003E692B">
      <w:r>
        <w:t>September 11</w:t>
      </w:r>
      <w:r w:rsidRPr="003E692B">
        <w:rPr>
          <w:vertAlign w:val="superscript"/>
        </w:rPr>
        <w:t>th</w:t>
      </w:r>
      <w:r>
        <w:t xml:space="preserve"> </w:t>
      </w:r>
    </w:p>
    <w:p w14:paraId="1395386C" w14:textId="77777777" w:rsidR="003E692B" w:rsidRDefault="003E692B" w:rsidP="003E692B">
      <w:pPr>
        <w:ind w:firstLine="360"/>
      </w:pPr>
      <w:r>
        <w:t>The Canadian Constitution</w:t>
      </w:r>
    </w:p>
    <w:p w14:paraId="5EA23D8E" w14:textId="77777777" w:rsidR="003E692B" w:rsidRDefault="003E692B" w:rsidP="003E692B">
      <w:pPr>
        <w:pStyle w:val="ListParagraph"/>
        <w:numPr>
          <w:ilvl w:val="0"/>
          <w:numId w:val="4"/>
        </w:numPr>
      </w:pPr>
      <w:r>
        <w:t>What is a constitution?</w:t>
      </w:r>
    </w:p>
    <w:p w14:paraId="112064E1" w14:textId="77777777" w:rsidR="003E692B" w:rsidRDefault="003E692B" w:rsidP="003E692B">
      <w:pPr>
        <w:pStyle w:val="ListParagraph"/>
        <w:numPr>
          <w:ilvl w:val="1"/>
          <w:numId w:val="4"/>
        </w:numPr>
      </w:pPr>
      <w:r>
        <w:t>Provides a framework for what a society will look like and as such, are normative</w:t>
      </w:r>
    </w:p>
    <w:p w14:paraId="22CABB9F" w14:textId="77777777" w:rsidR="003E692B" w:rsidRDefault="003E692B" w:rsidP="003E692B">
      <w:pPr>
        <w:pStyle w:val="ListParagraph"/>
        <w:numPr>
          <w:ilvl w:val="1"/>
          <w:numId w:val="4"/>
        </w:numPr>
      </w:pPr>
      <w:r>
        <w:t xml:space="preserve">Establishes the relationship between states and citizens, and between the branches of a states government, the executive the legislature, and the judiciary </w:t>
      </w:r>
    </w:p>
    <w:p w14:paraId="568C78DC" w14:textId="77777777" w:rsidR="003E692B" w:rsidRDefault="003E692B" w:rsidP="003E692B">
      <w:pPr>
        <w:pStyle w:val="ListParagraph"/>
        <w:numPr>
          <w:ilvl w:val="1"/>
          <w:numId w:val="4"/>
        </w:numPr>
      </w:pPr>
      <w:r>
        <w:t>Defines the roles that governments play</w:t>
      </w:r>
    </w:p>
    <w:p w14:paraId="66056F4E" w14:textId="77777777" w:rsidR="003E692B" w:rsidRDefault="003E692B" w:rsidP="003E692B">
      <w:pPr>
        <w:pStyle w:val="ListParagraph"/>
        <w:numPr>
          <w:ilvl w:val="1"/>
          <w:numId w:val="4"/>
        </w:numPr>
      </w:pPr>
      <w:r>
        <w:t xml:space="preserve">Limits are placed on what governments can do </w:t>
      </w:r>
    </w:p>
    <w:p w14:paraId="798BE5F0" w14:textId="77777777" w:rsidR="003E692B" w:rsidRDefault="003E692B" w:rsidP="003E692B">
      <w:pPr>
        <w:pStyle w:val="ListParagraph"/>
        <w:numPr>
          <w:ilvl w:val="1"/>
          <w:numId w:val="4"/>
        </w:numPr>
      </w:pPr>
      <w:r>
        <w:lastRenderedPageBreak/>
        <w:t>Constitutions as a framework for action which determine the political rules of the game</w:t>
      </w:r>
    </w:p>
    <w:p w14:paraId="070129E4" w14:textId="77777777" w:rsidR="003E692B" w:rsidRDefault="003E692B" w:rsidP="003E692B">
      <w:pPr>
        <w:pStyle w:val="ListParagraph"/>
        <w:numPr>
          <w:ilvl w:val="1"/>
          <w:numId w:val="4"/>
        </w:numPr>
      </w:pPr>
      <w:r>
        <w:t>Constitutions as meta-norms</w:t>
      </w:r>
    </w:p>
    <w:p w14:paraId="52B0D37D" w14:textId="77777777" w:rsidR="003E692B" w:rsidRDefault="003E692B" w:rsidP="003E692B">
      <w:pPr>
        <w:pStyle w:val="ListParagraph"/>
        <w:numPr>
          <w:ilvl w:val="1"/>
          <w:numId w:val="4"/>
        </w:numPr>
      </w:pPr>
      <w:r>
        <w:t>Constitutions as living documents</w:t>
      </w:r>
    </w:p>
    <w:p w14:paraId="64AE3D12" w14:textId="77777777" w:rsidR="003E692B" w:rsidRDefault="003E692B" w:rsidP="003E692B">
      <w:pPr>
        <w:pStyle w:val="ListParagraph"/>
        <w:numPr>
          <w:ilvl w:val="1"/>
          <w:numId w:val="4"/>
        </w:numPr>
      </w:pPr>
      <w:r>
        <w:t>Always written based on what’s going on around them</w:t>
      </w:r>
    </w:p>
    <w:p w14:paraId="0B69D381" w14:textId="77777777" w:rsidR="003E692B" w:rsidRDefault="003E692B" w:rsidP="003E692B">
      <w:pPr>
        <w:pStyle w:val="ListParagraph"/>
        <w:numPr>
          <w:ilvl w:val="1"/>
          <w:numId w:val="4"/>
        </w:numPr>
      </w:pPr>
      <w:r>
        <w:t>Constitutions change – societies don’t stand still, so why should the constitution?</w:t>
      </w:r>
    </w:p>
    <w:p w14:paraId="75E3A7EB" w14:textId="77777777" w:rsidR="003E692B" w:rsidRDefault="003E692B" w:rsidP="003E692B">
      <w:pPr>
        <w:pStyle w:val="ListParagraph"/>
        <w:numPr>
          <w:ilvl w:val="0"/>
          <w:numId w:val="4"/>
        </w:numPr>
      </w:pPr>
      <w:r>
        <w:t>Sources of Canada’s Constitution</w:t>
      </w:r>
    </w:p>
    <w:p w14:paraId="39ADDB15" w14:textId="77777777" w:rsidR="003E692B" w:rsidRDefault="003E692B" w:rsidP="003E692B">
      <w:pPr>
        <w:pStyle w:val="ListParagraph"/>
        <w:numPr>
          <w:ilvl w:val="1"/>
          <w:numId w:val="4"/>
        </w:numPr>
      </w:pPr>
      <w:r>
        <w:t>1. The BNA act, 1867</w:t>
      </w:r>
    </w:p>
    <w:p w14:paraId="5DBA8015" w14:textId="77777777" w:rsidR="003E692B" w:rsidRDefault="003E692B" w:rsidP="003E692B">
      <w:pPr>
        <w:pStyle w:val="ListParagraph"/>
        <w:numPr>
          <w:ilvl w:val="1"/>
          <w:numId w:val="4"/>
        </w:numPr>
      </w:pPr>
      <w:r>
        <w:t>2. Formal amendments</w:t>
      </w:r>
    </w:p>
    <w:p w14:paraId="56D07C18" w14:textId="77777777" w:rsidR="003E692B" w:rsidRDefault="003E692B" w:rsidP="003E692B">
      <w:pPr>
        <w:pStyle w:val="ListParagraph"/>
        <w:numPr>
          <w:ilvl w:val="1"/>
          <w:numId w:val="4"/>
        </w:numPr>
      </w:pPr>
      <w:r>
        <w:t xml:space="preserve">3. British statues and orders in council, </w:t>
      </w:r>
      <w:proofErr w:type="spellStart"/>
      <w:r>
        <w:t>eg</w:t>
      </w:r>
      <w:proofErr w:type="spellEnd"/>
      <w:r>
        <w:t>. The statues of Westminster 1931</w:t>
      </w:r>
    </w:p>
    <w:p w14:paraId="17359617" w14:textId="77777777" w:rsidR="003E692B" w:rsidRDefault="003E692B" w:rsidP="003E692B">
      <w:pPr>
        <w:pStyle w:val="ListParagraph"/>
        <w:numPr>
          <w:ilvl w:val="1"/>
          <w:numId w:val="4"/>
        </w:numPr>
      </w:pPr>
      <w:r>
        <w:t>4. Organic Canadian statues that fundamentally altered Canada’s political institutions</w:t>
      </w:r>
    </w:p>
    <w:p w14:paraId="7DCB9D02" w14:textId="77777777" w:rsidR="003E692B" w:rsidRDefault="003E692B" w:rsidP="003E692B">
      <w:pPr>
        <w:pStyle w:val="ListParagraph"/>
        <w:numPr>
          <w:ilvl w:val="1"/>
          <w:numId w:val="4"/>
        </w:numPr>
      </w:pPr>
      <w:r>
        <w:t>5. The constitution act, 1982</w:t>
      </w:r>
    </w:p>
    <w:p w14:paraId="07535FD3" w14:textId="77777777" w:rsidR="003E692B" w:rsidRDefault="003E692B" w:rsidP="003E692B">
      <w:pPr>
        <w:pStyle w:val="ListParagraph"/>
        <w:numPr>
          <w:ilvl w:val="1"/>
          <w:numId w:val="4"/>
        </w:numPr>
      </w:pPr>
      <w:r>
        <w:t>Supreme court act of 1949 – making the supreme court Canada</w:t>
      </w:r>
      <w:r w:rsidR="00EA6514">
        <w:t>’</w:t>
      </w:r>
      <w:r>
        <w:t>s highest court, prior to that it was privy council</w:t>
      </w:r>
    </w:p>
    <w:p w14:paraId="248FCC24" w14:textId="77777777" w:rsidR="003E692B" w:rsidRDefault="003E692B" w:rsidP="003E692B">
      <w:pPr>
        <w:pStyle w:val="ListParagraph"/>
        <w:numPr>
          <w:ilvl w:val="1"/>
          <w:numId w:val="4"/>
        </w:numPr>
      </w:pPr>
      <w:r>
        <w:t>6. Judicial Decisions</w:t>
      </w:r>
    </w:p>
    <w:p w14:paraId="3B97342E" w14:textId="77777777" w:rsidR="003E692B" w:rsidRDefault="00EA6514" w:rsidP="003E692B">
      <w:pPr>
        <w:pStyle w:val="ListParagraph"/>
        <w:numPr>
          <w:ilvl w:val="2"/>
          <w:numId w:val="4"/>
        </w:numPr>
      </w:pPr>
      <w:r>
        <w:t>Interpreted</w:t>
      </w:r>
      <w:r w:rsidR="003E692B">
        <w:t xml:space="preserve"> sections of the BNA act </w:t>
      </w:r>
    </w:p>
    <w:p w14:paraId="32B99DE8" w14:textId="77777777" w:rsidR="003E692B" w:rsidRDefault="003E692B" w:rsidP="003E692B">
      <w:pPr>
        <w:pStyle w:val="ListParagraph"/>
        <w:numPr>
          <w:ilvl w:val="1"/>
          <w:numId w:val="4"/>
        </w:numPr>
      </w:pPr>
      <w:r>
        <w:t>7. Conventions</w:t>
      </w:r>
    </w:p>
    <w:p w14:paraId="15EB94EA" w14:textId="77777777" w:rsidR="00EA6514" w:rsidRDefault="00EA6514" w:rsidP="00EA6514">
      <w:pPr>
        <w:pStyle w:val="ListParagraph"/>
        <w:numPr>
          <w:ilvl w:val="2"/>
          <w:numId w:val="4"/>
        </w:numPr>
      </w:pPr>
      <w:r>
        <w:t xml:space="preserve">An unwritten constitution </w:t>
      </w:r>
    </w:p>
    <w:p w14:paraId="09BCA15D" w14:textId="77777777" w:rsidR="00EA6514" w:rsidRDefault="00EA6514" w:rsidP="00EA6514">
      <w:pPr>
        <w:pStyle w:val="ListParagraph"/>
        <w:numPr>
          <w:ilvl w:val="2"/>
          <w:numId w:val="4"/>
        </w:numPr>
      </w:pPr>
      <w:r>
        <w:t xml:space="preserve">Practices that have emerged overtime becoming accepted </w:t>
      </w:r>
    </w:p>
    <w:p w14:paraId="248723C9" w14:textId="77777777" w:rsidR="00EA6514" w:rsidRDefault="00EA6514" w:rsidP="00EA6514">
      <w:pPr>
        <w:pStyle w:val="ListParagraph"/>
        <w:numPr>
          <w:ilvl w:val="0"/>
          <w:numId w:val="4"/>
        </w:numPr>
      </w:pPr>
      <w:r>
        <w:t>Compact Theory and Confederation</w:t>
      </w:r>
    </w:p>
    <w:p w14:paraId="6F7495EE" w14:textId="77777777" w:rsidR="00EA6514" w:rsidRDefault="00EA6514" w:rsidP="00EA6514">
      <w:pPr>
        <w:pStyle w:val="ListParagraph"/>
        <w:numPr>
          <w:ilvl w:val="1"/>
          <w:numId w:val="4"/>
        </w:numPr>
      </w:pPr>
      <w:r>
        <w:t>Autonomous communities enter into a union</w:t>
      </w:r>
    </w:p>
    <w:p w14:paraId="66A8C957" w14:textId="77777777" w:rsidR="00EA6514" w:rsidRDefault="00EA6514" w:rsidP="00EA6514">
      <w:pPr>
        <w:pStyle w:val="ListParagraph"/>
        <w:numPr>
          <w:ilvl w:val="1"/>
          <w:numId w:val="4"/>
        </w:numPr>
      </w:pPr>
      <w:r>
        <w:t>The provinces as founders</w:t>
      </w:r>
    </w:p>
    <w:p w14:paraId="7440EE70" w14:textId="77777777" w:rsidR="00EA6514" w:rsidRDefault="00EA6514" w:rsidP="00EA6514">
      <w:pPr>
        <w:pStyle w:val="ListParagraph"/>
        <w:numPr>
          <w:ilvl w:val="1"/>
          <w:numId w:val="4"/>
        </w:numPr>
      </w:pPr>
      <w:r>
        <w:t>Founders have the right to alter the original terms of the union because they chose to come together to create a new entity</w:t>
      </w:r>
    </w:p>
    <w:p w14:paraId="7A0824BD" w14:textId="77777777" w:rsidR="00EA6514" w:rsidRDefault="00EA6514" w:rsidP="00EA6514">
      <w:pPr>
        <w:pStyle w:val="ListParagraph"/>
        <w:numPr>
          <w:ilvl w:val="2"/>
          <w:numId w:val="4"/>
        </w:numPr>
      </w:pPr>
      <w:r>
        <w:t>If the new entity isn’t working out, the original founders can change it</w:t>
      </w:r>
    </w:p>
    <w:p w14:paraId="25764FC9" w14:textId="77777777" w:rsidR="00EA6514" w:rsidRDefault="00EA6514" w:rsidP="00EA6514">
      <w:pPr>
        <w:pStyle w:val="ListParagraph"/>
        <w:numPr>
          <w:ilvl w:val="1"/>
          <w:numId w:val="4"/>
        </w:numPr>
      </w:pPr>
      <w:r>
        <w:t>Did compact theory guide confederation?</w:t>
      </w:r>
    </w:p>
    <w:p w14:paraId="46DFA5DD" w14:textId="77777777" w:rsidR="00EA6514" w:rsidRDefault="00EA6514" w:rsidP="00EA6514">
      <w:pPr>
        <w:pStyle w:val="ListParagraph"/>
        <w:numPr>
          <w:ilvl w:val="1"/>
          <w:numId w:val="4"/>
        </w:numPr>
      </w:pPr>
      <w:r>
        <w:t>English and French Canadian politicians did come together to discus forming a new country</w:t>
      </w:r>
    </w:p>
    <w:p w14:paraId="0CEAF2F1" w14:textId="77777777" w:rsidR="00EA6514" w:rsidRDefault="00EA6514" w:rsidP="00EA6514">
      <w:pPr>
        <w:pStyle w:val="ListParagraph"/>
        <w:numPr>
          <w:ilvl w:val="1"/>
          <w:numId w:val="4"/>
        </w:numPr>
      </w:pPr>
      <w:r>
        <w:t xml:space="preserve">Followed by the province of Canada and the Maritimes </w:t>
      </w:r>
    </w:p>
    <w:p w14:paraId="2C76D15B" w14:textId="77777777" w:rsidR="00EA6514" w:rsidRDefault="00EA6514" w:rsidP="00EA6514">
      <w:pPr>
        <w:pStyle w:val="ListParagraph"/>
        <w:numPr>
          <w:ilvl w:val="1"/>
          <w:numId w:val="4"/>
        </w:numPr>
      </w:pPr>
      <w:r>
        <w:t>Some provinces are older than Canada</w:t>
      </w:r>
    </w:p>
    <w:p w14:paraId="654A66AC" w14:textId="77777777" w:rsidR="00EA6514" w:rsidRDefault="00EA6514" w:rsidP="00EA6514">
      <w:pPr>
        <w:pStyle w:val="ListParagraph"/>
        <w:numPr>
          <w:ilvl w:val="0"/>
          <w:numId w:val="4"/>
        </w:numPr>
      </w:pPr>
      <w:r>
        <w:t>Was confederation a Compact?</w:t>
      </w:r>
    </w:p>
    <w:p w14:paraId="7251D3C9" w14:textId="77777777" w:rsidR="00EA6514" w:rsidRDefault="00EA6514" w:rsidP="00EA6514">
      <w:pPr>
        <w:pStyle w:val="ListParagraph"/>
        <w:numPr>
          <w:ilvl w:val="1"/>
          <w:numId w:val="4"/>
        </w:numPr>
      </w:pPr>
      <w:r>
        <w:t>No</w:t>
      </w:r>
    </w:p>
    <w:p w14:paraId="4836B729" w14:textId="77777777" w:rsidR="00EA6514" w:rsidRDefault="00EA6514" w:rsidP="00EA6514">
      <w:pPr>
        <w:pStyle w:val="ListParagraph"/>
        <w:numPr>
          <w:ilvl w:val="1"/>
          <w:numId w:val="4"/>
        </w:numPr>
      </w:pPr>
      <w:r>
        <w:t>The provinces never had sovereign powers</w:t>
      </w:r>
    </w:p>
    <w:p w14:paraId="761D8485" w14:textId="77777777" w:rsidR="00EA6514" w:rsidRDefault="00EA6514" w:rsidP="00EA6514">
      <w:pPr>
        <w:pStyle w:val="ListParagraph"/>
        <w:numPr>
          <w:ilvl w:val="1"/>
          <w:numId w:val="4"/>
        </w:numPr>
      </w:pPr>
      <w:r>
        <w:t>A popular consensus for Confederation did not exist</w:t>
      </w:r>
    </w:p>
    <w:p w14:paraId="6571E058" w14:textId="77777777" w:rsidR="00EA6514" w:rsidRDefault="00EA6514" w:rsidP="00EA6514">
      <w:pPr>
        <w:pStyle w:val="ListParagraph"/>
        <w:numPr>
          <w:ilvl w:val="1"/>
          <w:numId w:val="4"/>
        </w:numPr>
      </w:pPr>
      <w:r>
        <w:t>The provinces were never consulted on changes to the BNA act on matters affecting Ottawa</w:t>
      </w:r>
    </w:p>
    <w:p w14:paraId="5CB87DE3" w14:textId="77777777" w:rsidR="00EA6514" w:rsidRDefault="00EA6514" w:rsidP="00EA6514">
      <w:pPr>
        <w:pStyle w:val="ListParagraph"/>
        <w:numPr>
          <w:ilvl w:val="0"/>
          <w:numId w:val="4"/>
        </w:numPr>
      </w:pPr>
      <w:r>
        <w:t xml:space="preserve">The BNA act: Creating </w:t>
      </w:r>
      <w:proofErr w:type="spellStart"/>
      <w:r>
        <w:t>Canadas</w:t>
      </w:r>
      <w:proofErr w:type="spellEnd"/>
      <w:r>
        <w:t xml:space="preserve"> system of government</w:t>
      </w:r>
    </w:p>
    <w:p w14:paraId="2CC25937" w14:textId="77777777" w:rsidR="00EA6514" w:rsidRDefault="00EA6514" w:rsidP="00EA6514">
      <w:pPr>
        <w:pStyle w:val="ListParagraph"/>
        <w:numPr>
          <w:ilvl w:val="1"/>
          <w:numId w:val="4"/>
        </w:numPr>
      </w:pPr>
      <w:proofErr w:type="spellStart"/>
      <w:r>
        <w:t>Canadas</w:t>
      </w:r>
      <w:proofErr w:type="spellEnd"/>
      <w:r>
        <w:t xml:space="preserve"> first constitution </w:t>
      </w:r>
    </w:p>
    <w:p w14:paraId="36E54E1A" w14:textId="77777777" w:rsidR="00EA6514" w:rsidRDefault="00EA6514" w:rsidP="00EA6514">
      <w:pPr>
        <w:pStyle w:val="ListParagraph"/>
        <w:numPr>
          <w:ilvl w:val="1"/>
          <w:numId w:val="4"/>
        </w:numPr>
      </w:pPr>
      <w:r>
        <w:t>Provided an outline of Canadian government</w:t>
      </w:r>
    </w:p>
    <w:p w14:paraId="15F1FAFD" w14:textId="77777777" w:rsidR="00EA6514" w:rsidRDefault="00EA6514" w:rsidP="00EA6514">
      <w:pPr>
        <w:pStyle w:val="ListParagraph"/>
        <w:numPr>
          <w:ilvl w:val="1"/>
          <w:numId w:val="4"/>
        </w:numPr>
      </w:pPr>
      <w:r>
        <w:t>The preamble states that Canada will have a constitution similar in principle to that of the United Kingdom</w:t>
      </w:r>
    </w:p>
    <w:p w14:paraId="7F367095" w14:textId="77777777" w:rsidR="00EA6514" w:rsidRDefault="00EA6514" w:rsidP="00EA6514">
      <w:pPr>
        <w:pStyle w:val="ListParagraph"/>
        <w:numPr>
          <w:ilvl w:val="1"/>
          <w:numId w:val="4"/>
        </w:numPr>
      </w:pPr>
      <w:r>
        <w:lastRenderedPageBreak/>
        <w:t>Canada as a constitutional monarchy</w:t>
      </w:r>
    </w:p>
    <w:p w14:paraId="6689F891" w14:textId="77777777" w:rsidR="00EA6514" w:rsidRDefault="00EA6514" w:rsidP="00EA6514">
      <w:pPr>
        <w:pStyle w:val="ListParagraph"/>
        <w:numPr>
          <w:ilvl w:val="1"/>
          <w:numId w:val="4"/>
        </w:numPr>
      </w:pPr>
      <w:r>
        <w:t>Parliamentary government</w:t>
      </w:r>
    </w:p>
    <w:p w14:paraId="5611B701" w14:textId="77777777" w:rsidR="00EA6514" w:rsidRDefault="00EA6514" w:rsidP="00EA6514">
      <w:pPr>
        <w:pStyle w:val="ListParagraph"/>
        <w:numPr>
          <w:ilvl w:val="1"/>
          <w:numId w:val="4"/>
        </w:numPr>
      </w:pPr>
      <w:r>
        <w:t>The principle of federalism required the powers of Ottawa and the provinces to be enumerated</w:t>
      </w:r>
    </w:p>
    <w:p w14:paraId="00A68386" w14:textId="77777777" w:rsidR="00EA6514" w:rsidRDefault="00EA6514" w:rsidP="00EA6514">
      <w:pPr>
        <w:pStyle w:val="ListParagraph"/>
        <w:numPr>
          <w:ilvl w:val="1"/>
          <w:numId w:val="4"/>
        </w:numPr>
      </w:pPr>
      <w:r>
        <w:t xml:space="preserve">Sections 91, 92, and 93 enumerated the powers of the federal and provincial legislatures </w:t>
      </w:r>
    </w:p>
    <w:p w14:paraId="0F105D36" w14:textId="77777777" w:rsidR="00EA6514" w:rsidRDefault="00EA6514" w:rsidP="00EA6514">
      <w:pPr>
        <w:pStyle w:val="ListParagraph"/>
        <w:numPr>
          <w:ilvl w:val="0"/>
          <w:numId w:val="4"/>
        </w:numPr>
      </w:pPr>
      <w:r>
        <w:t>Group rights and the BNA act</w:t>
      </w:r>
    </w:p>
    <w:p w14:paraId="01D49692" w14:textId="77777777" w:rsidR="00EA6514" w:rsidRDefault="00EA6514" w:rsidP="00EA6514">
      <w:pPr>
        <w:pStyle w:val="ListParagraph"/>
        <w:numPr>
          <w:ilvl w:val="1"/>
          <w:numId w:val="4"/>
        </w:numPr>
      </w:pPr>
      <w:r>
        <w:t>Accorded group rights</w:t>
      </w:r>
    </w:p>
    <w:p w14:paraId="53A115A0" w14:textId="77777777" w:rsidR="00EA6514" w:rsidRDefault="00EA6514" w:rsidP="00EA6514">
      <w:pPr>
        <w:pStyle w:val="ListParagraph"/>
        <w:numPr>
          <w:ilvl w:val="1"/>
          <w:numId w:val="4"/>
        </w:numPr>
      </w:pPr>
      <w:r>
        <w:t>Section 93 refers to denominational schools</w:t>
      </w:r>
    </w:p>
    <w:p w14:paraId="65C76E42" w14:textId="77777777" w:rsidR="00EA6514" w:rsidRDefault="00EA6514" w:rsidP="00EA6514">
      <w:pPr>
        <w:pStyle w:val="ListParagraph"/>
        <w:numPr>
          <w:ilvl w:val="1"/>
          <w:numId w:val="4"/>
        </w:numPr>
      </w:pPr>
      <w:r>
        <w:t xml:space="preserve">Section 133 guaranteed the use of French and English in the courts, the house of commons and the senate </w:t>
      </w:r>
    </w:p>
    <w:p w14:paraId="2EDDCBF2" w14:textId="77777777" w:rsidR="00EA6514" w:rsidRDefault="005F7A06" w:rsidP="005F7A06">
      <w:pPr>
        <w:pStyle w:val="ListParagraph"/>
        <w:numPr>
          <w:ilvl w:val="0"/>
          <w:numId w:val="4"/>
        </w:numPr>
      </w:pPr>
      <w:r>
        <w:t>BNA act as a vision for centralized Canada</w:t>
      </w:r>
    </w:p>
    <w:p w14:paraId="0DE5C0F5" w14:textId="77777777" w:rsidR="005F7A06" w:rsidRDefault="005F7A06" w:rsidP="005F7A06">
      <w:pPr>
        <w:pStyle w:val="ListParagraph"/>
        <w:numPr>
          <w:ilvl w:val="1"/>
          <w:numId w:val="4"/>
        </w:numPr>
      </w:pPr>
      <w:r>
        <w:t>Sir John A MacDonald’s vision – wanted a Canada that would be dominant</w:t>
      </w:r>
    </w:p>
    <w:p w14:paraId="422839C4" w14:textId="77777777" w:rsidR="005F7A06" w:rsidRDefault="005F7A06" w:rsidP="005F7A06">
      <w:pPr>
        <w:pStyle w:val="ListParagraph"/>
        <w:numPr>
          <w:ilvl w:val="2"/>
          <w:numId w:val="4"/>
        </w:numPr>
      </w:pPr>
      <w:r>
        <w:t>Wanted that through a centralized federation</w:t>
      </w:r>
    </w:p>
    <w:p w14:paraId="1C3CE7FA" w14:textId="77777777" w:rsidR="005F7A06" w:rsidRDefault="005F7A06" w:rsidP="005F7A06">
      <w:pPr>
        <w:pStyle w:val="ListParagraph"/>
        <w:numPr>
          <w:ilvl w:val="1"/>
          <w:numId w:val="4"/>
        </w:numPr>
      </w:pPr>
      <w:r>
        <w:t>Section 91 contained powers that were central to nation building at that time</w:t>
      </w:r>
    </w:p>
    <w:p w14:paraId="679C1824" w14:textId="77777777" w:rsidR="005F7A06" w:rsidRDefault="005F7A06" w:rsidP="005F7A06">
      <w:pPr>
        <w:pStyle w:val="ListParagraph"/>
        <w:numPr>
          <w:ilvl w:val="2"/>
          <w:numId w:val="4"/>
        </w:numPr>
      </w:pPr>
      <w:r>
        <w:t xml:space="preserve">Transportation, railroad (one of the central pieces of </w:t>
      </w:r>
      <w:proofErr w:type="spellStart"/>
      <w:r>
        <w:t>Confed</w:t>
      </w:r>
      <w:proofErr w:type="spellEnd"/>
      <w:r>
        <w:t>, why BC joined), military, national currency</w:t>
      </w:r>
    </w:p>
    <w:p w14:paraId="6A57115D" w14:textId="77777777" w:rsidR="005F7A06" w:rsidRDefault="005F7A06" w:rsidP="005F7A06">
      <w:pPr>
        <w:pStyle w:val="ListParagraph"/>
        <w:numPr>
          <w:ilvl w:val="1"/>
          <w:numId w:val="4"/>
        </w:numPr>
      </w:pPr>
      <w:r>
        <w:t>Provincial powers in sections 92 and 93 were understood as being a local concern and therefore unimportant to public life in general</w:t>
      </w:r>
    </w:p>
    <w:p w14:paraId="29421965" w14:textId="77777777" w:rsidR="005F7A06" w:rsidRDefault="005F7A06" w:rsidP="005F7A06">
      <w:pPr>
        <w:pStyle w:val="ListParagraph"/>
        <w:numPr>
          <w:ilvl w:val="1"/>
          <w:numId w:val="4"/>
        </w:numPr>
      </w:pPr>
      <w:r>
        <w:t xml:space="preserve">Introductory phrase to section 91 stated that Ottawa could make laws for the peace, order and good government of Canada (POGG clause) was left intentionally vague </w:t>
      </w:r>
    </w:p>
    <w:p w14:paraId="67D4EDCA" w14:textId="77777777" w:rsidR="005F7A06" w:rsidRDefault="005F7A06" w:rsidP="005F7A06">
      <w:pPr>
        <w:pStyle w:val="ListParagraph"/>
        <w:numPr>
          <w:ilvl w:val="1"/>
          <w:numId w:val="4"/>
        </w:numPr>
      </w:pPr>
      <w:r>
        <w:t>Ottawa’s powers of reservation and disallowance</w:t>
      </w:r>
    </w:p>
    <w:p w14:paraId="6EB33DC4" w14:textId="77777777" w:rsidR="005F7A06" w:rsidRDefault="005F7A06" w:rsidP="005F7A06">
      <w:pPr>
        <w:pStyle w:val="ListParagraph"/>
        <w:numPr>
          <w:ilvl w:val="1"/>
          <w:numId w:val="4"/>
        </w:numPr>
      </w:pPr>
      <w:r>
        <w:t>Disallowance allows Ottawa to strike down any provincial law</w:t>
      </w:r>
    </w:p>
    <w:p w14:paraId="6D556ACE" w14:textId="77777777" w:rsidR="005F7A06" w:rsidRDefault="005F7A06" w:rsidP="005F7A06">
      <w:pPr>
        <w:pStyle w:val="ListParagraph"/>
        <w:numPr>
          <w:ilvl w:val="1"/>
          <w:numId w:val="4"/>
        </w:numPr>
      </w:pPr>
      <w:r>
        <w:t xml:space="preserve">Reservation allows lieutenant governors to refer provincial bills to the governor general, </w:t>
      </w:r>
      <w:proofErr w:type="spellStart"/>
      <w:r>
        <w:t>ie</w:t>
      </w:r>
      <w:proofErr w:type="spellEnd"/>
      <w:r>
        <w:t xml:space="preserve"> for the consideration of the federal government</w:t>
      </w:r>
    </w:p>
    <w:p w14:paraId="00EF628A" w14:textId="77777777" w:rsidR="005F7A06" w:rsidRDefault="005F7A06" w:rsidP="005F7A06">
      <w:pPr>
        <w:pStyle w:val="ListParagraph"/>
        <w:numPr>
          <w:ilvl w:val="1"/>
          <w:numId w:val="4"/>
        </w:numPr>
      </w:pPr>
      <w:r>
        <w:t xml:space="preserve">Residual powers automatically fell to Ottawa, not the provinces </w:t>
      </w:r>
    </w:p>
    <w:p w14:paraId="7AA40BCA" w14:textId="77777777" w:rsidR="005F7A06" w:rsidRDefault="005F7A06" w:rsidP="005F7A06">
      <w:pPr>
        <w:pStyle w:val="ListParagraph"/>
        <w:numPr>
          <w:ilvl w:val="0"/>
          <w:numId w:val="4"/>
        </w:numPr>
      </w:pPr>
      <w:r>
        <w:t xml:space="preserve">Why did MacDonald’s vision fail? </w:t>
      </w:r>
    </w:p>
    <w:p w14:paraId="0265456A" w14:textId="77777777" w:rsidR="005F7A06" w:rsidRDefault="005F7A06" w:rsidP="005F7A06">
      <w:pPr>
        <w:pStyle w:val="ListParagraph"/>
        <w:numPr>
          <w:ilvl w:val="1"/>
          <w:numId w:val="4"/>
        </w:numPr>
      </w:pPr>
      <w:r>
        <w:t>The provincial rights movement was spearheaded by Ontario and Quebec</w:t>
      </w:r>
    </w:p>
    <w:p w14:paraId="0224AA49" w14:textId="77777777" w:rsidR="005F7A06" w:rsidRDefault="005F7A06" w:rsidP="005F7A06">
      <w:pPr>
        <w:pStyle w:val="ListParagraph"/>
        <w:numPr>
          <w:ilvl w:val="1"/>
          <w:numId w:val="4"/>
        </w:numPr>
      </w:pPr>
      <w:r>
        <w:t>Ontario resented federal encroachment on economic policy</w:t>
      </w:r>
    </w:p>
    <w:p w14:paraId="53A55D88" w14:textId="77777777" w:rsidR="005F7A06" w:rsidRDefault="005F7A06" w:rsidP="005F7A06">
      <w:pPr>
        <w:pStyle w:val="ListParagraph"/>
        <w:numPr>
          <w:ilvl w:val="1"/>
          <w:numId w:val="4"/>
        </w:numPr>
      </w:pPr>
      <w:r>
        <w:t xml:space="preserve">Quebec concerned with the preservation of the French language and the roman catholic religion </w:t>
      </w:r>
    </w:p>
    <w:p w14:paraId="0A01FEED" w14:textId="77777777" w:rsidR="005F7A06" w:rsidRDefault="005F7A06" w:rsidP="005F7A06">
      <w:pPr>
        <w:pStyle w:val="ListParagraph"/>
        <w:numPr>
          <w:ilvl w:val="1"/>
          <w:numId w:val="4"/>
        </w:numPr>
      </w:pPr>
      <w:r>
        <w:t xml:space="preserve">Federal and provincial responsibilities had </w:t>
      </w:r>
      <w:r w:rsidR="008558A8">
        <w:t xml:space="preserve">conflicted with one another, </w:t>
      </w:r>
      <w:proofErr w:type="spellStart"/>
      <w:r w:rsidR="008558A8">
        <w:t>eg</w:t>
      </w:r>
      <w:proofErr w:type="spellEnd"/>
      <w:r w:rsidR="008558A8">
        <w:t xml:space="preserve"> Ottawa’s trade and commerce versus the provinces property and civil rights </w:t>
      </w:r>
    </w:p>
    <w:p w14:paraId="099D71BD" w14:textId="77777777" w:rsidR="008558A8" w:rsidRDefault="008558A8" w:rsidP="005F7A06">
      <w:pPr>
        <w:pStyle w:val="ListParagraph"/>
        <w:numPr>
          <w:ilvl w:val="1"/>
          <w:numId w:val="4"/>
        </w:numPr>
      </w:pPr>
      <w:r>
        <w:t>Interpreting sections 91 and 92 were left up to the courts</w:t>
      </w:r>
    </w:p>
    <w:p w14:paraId="78211681" w14:textId="77777777" w:rsidR="008558A8" w:rsidRDefault="008558A8" w:rsidP="005F7A06">
      <w:pPr>
        <w:pStyle w:val="ListParagraph"/>
        <w:numPr>
          <w:ilvl w:val="1"/>
          <w:numId w:val="4"/>
        </w:numPr>
      </w:pPr>
      <w:r>
        <w:t xml:space="preserve">The UKs JCPC regularly ruled in the </w:t>
      </w:r>
      <w:proofErr w:type="spellStart"/>
      <w:r>
        <w:t>favour</w:t>
      </w:r>
      <w:proofErr w:type="spellEnd"/>
      <w:r>
        <w:t xml:space="preserve"> of the provinces</w:t>
      </w:r>
    </w:p>
    <w:p w14:paraId="28695192" w14:textId="77777777" w:rsidR="008558A8" w:rsidRDefault="008558A8" w:rsidP="008558A8">
      <w:pPr>
        <w:pStyle w:val="ListParagraph"/>
        <w:numPr>
          <w:ilvl w:val="1"/>
          <w:numId w:val="4"/>
        </w:numPr>
      </w:pPr>
      <w:r>
        <w:t>Citizens insurance company of Canada narrowed the scope of Ottawa’s trade and commerce power and significantly widened the scope of the provinces regulation of civil and property rights</w:t>
      </w:r>
    </w:p>
    <w:p w14:paraId="6B6B0782" w14:textId="77777777" w:rsidR="008558A8" w:rsidRDefault="008558A8" w:rsidP="008558A8">
      <w:pPr>
        <w:pStyle w:val="ListParagraph"/>
        <w:numPr>
          <w:ilvl w:val="1"/>
          <w:numId w:val="4"/>
        </w:numPr>
      </w:pPr>
      <w:r>
        <w:t xml:space="preserve">Russell </w:t>
      </w:r>
      <w:proofErr w:type="spellStart"/>
      <w:r>
        <w:t>vs</w:t>
      </w:r>
      <w:proofErr w:type="spellEnd"/>
      <w:r>
        <w:t xml:space="preserve"> the Queen (1882) limited the use of the POGG clause to emergencies</w:t>
      </w:r>
    </w:p>
    <w:p w14:paraId="040BEC48" w14:textId="77777777" w:rsidR="008558A8" w:rsidRDefault="008558A8" w:rsidP="008558A8">
      <w:pPr>
        <w:pStyle w:val="ListParagraph"/>
        <w:numPr>
          <w:ilvl w:val="0"/>
          <w:numId w:val="4"/>
        </w:numPr>
      </w:pPr>
    </w:p>
    <w:p w14:paraId="587448EB" w14:textId="77777777" w:rsidR="003E692B" w:rsidRDefault="003E692B" w:rsidP="003E692B">
      <w:pPr>
        <w:pStyle w:val="ListParagraph"/>
        <w:numPr>
          <w:ilvl w:val="0"/>
          <w:numId w:val="4"/>
        </w:numPr>
      </w:pPr>
      <w:r>
        <w:t>The evolution of the Constitution of Canada</w:t>
      </w:r>
    </w:p>
    <w:p w14:paraId="001E3325" w14:textId="77777777" w:rsidR="003E692B" w:rsidRDefault="003E692B" w:rsidP="003E692B">
      <w:pPr>
        <w:pStyle w:val="ListParagraph"/>
        <w:numPr>
          <w:ilvl w:val="0"/>
          <w:numId w:val="4"/>
        </w:numPr>
      </w:pPr>
      <w:r>
        <w:t>Quebec and constitutional change</w:t>
      </w:r>
    </w:p>
    <w:p w14:paraId="219CC8C4" w14:textId="77777777" w:rsidR="003E692B" w:rsidRDefault="003E692B" w:rsidP="003E692B">
      <w:pPr>
        <w:pStyle w:val="ListParagraph"/>
        <w:numPr>
          <w:ilvl w:val="0"/>
          <w:numId w:val="4"/>
        </w:numPr>
      </w:pPr>
      <w:r>
        <w:t>From the BNA Act to mega-constitutional politics</w:t>
      </w:r>
    </w:p>
    <w:p w14:paraId="16CED522" w14:textId="77777777" w:rsidR="008558A8" w:rsidRDefault="008558A8" w:rsidP="008558A8">
      <w:pPr>
        <w:pStyle w:val="ListParagraph"/>
        <w:numPr>
          <w:ilvl w:val="1"/>
          <w:numId w:val="4"/>
        </w:numPr>
      </w:pPr>
      <w:proofErr w:type="spellStart"/>
      <w:r>
        <w:t>Patriation</w:t>
      </w:r>
      <w:proofErr w:type="spellEnd"/>
    </w:p>
    <w:p w14:paraId="17D3379F" w14:textId="77777777" w:rsidR="008558A8" w:rsidRDefault="00095008" w:rsidP="008558A8">
      <w:pPr>
        <w:pStyle w:val="ListParagraph"/>
        <w:numPr>
          <w:ilvl w:val="2"/>
          <w:numId w:val="4"/>
        </w:numPr>
      </w:pPr>
      <w:r>
        <w:t>Quebec’s</w:t>
      </w:r>
      <w:r w:rsidR="008558A8">
        <w:t xml:space="preserve"> quiet revolution instigated successive rounds of constitutional talks</w:t>
      </w:r>
    </w:p>
    <w:p w14:paraId="1D098011" w14:textId="77777777" w:rsidR="008558A8" w:rsidRDefault="008558A8" w:rsidP="008558A8">
      <w:pPr>
        <w:pStyle w:val="ListParagraph"/>
        <w:numPr>
          <w:ilvl w:val="2"/>
          <w:numId w:val="4"/>
        </w:numPr>
      </w:pPr>
      <w:r>
        <w:t>Quebec perceived that it needed new powers for its modernization project, which focused on nation building</w:t>
      </w:r>
    </w:p>
    <w:p w14:paraId="1082D396" w14:textId="77777777" w:rsidR="008558A8" w:rsidRDefault="008558A8" w:rsidP="008558A8">
      <w:pPr>
        <w:pStyle w:val="ListParagraph"/>
        <w:numPr>
          <w:ilvl w:val="2"/>
          <w:numId w:val="4"/>
        </w:numPr>
      </w:pPr>
      <w:r>
        <w:t xml:space="preserve">Amendment was beyond </w:t>
      </w:r>
      <w:r w:rsidR="00095008">
        <w:t>Canada’s</w:t>
      </w:r>
      <w:r>
        <w:t xml:space="preserve"> scope too as any changes to the </w:t>
      </w:r>
      <w:proofErr w:type="spellStart"/>
      <w:r>
        <w:t>bna</w:t>
      </w:r>
      <w:proofErr w:type="spellEnd"/>
      <w:r>
        <w:t xml:space="preserve"> act required Ottawa to go to London</w:t>
      </w:r>
    </w:p>
    <w:p w14:paraId="05FBD8F1" w14:textId="77777777" w:rsidR="008558A8" w:rsidRDefault="008558A8" w:rsidP="008558A8">
      <w:pPr>
        <w:pStyle w:val="ListParagraph"/>
        <w:numPr>
          <w:ilvl w:val="2"/>
          <w:numId w:val="4"/>
        </w:numPr>
      </w:pPr>
      <w:r>
        <w:t xml:space="preserve">Ottawa could, however, amend the </w:t>
      </w:r>
      <w:proofErr w:type="spellStart"/>
      <w:r>
        <w:t>bna</w:t>
      </w:r>
      <w:proofErr w:type="spellEnd"/>
      <w:r>
        <w:t xml:space="preserve"> act in areas that only concerned the federal government</w:t>
      </w:r>
    </w:p>
    <w:p w14:paraId="29BE58EA" w14:textId="77777777" w:rsidR="00095008" w:rsidRDefault="008558A8" w:rsidP="008558A8">
      <w:pPr>
        <w:pStyle w:val="ListParagraph"/>
        <w:numPr>
          <w:ilvl w:val="2"/>
          <w:numId w:val="4"/>
        </w:numPr>
      </w:pPr>
      <w:r>
        <w:t>No amending formula existed otherwise because Ottawa</w:t>
      </w:r>
      <w:r w:rsidR="00095008">
        <w:t xml:space="preserve"> and the provinces could not agree on </w:t>
      </w:r>
    </w:p>
    <w:p w14:paraId="0665C7CD" w14:textId="77777777" w:rsidR="008558A8" w:rsidRDefault="00095008" w:rsidP="008558A8">
      <w:pPr>
        <w:pStyle w:val="ListParagraph"/>
        <w:numPr>
          <w:ilvl w:val="2"/>
          <w:numId w:val="4"/>
        </w:numPr>
      </w:pPr>
      <w:r>
        <w:t xml:space="preserve">Pierre Trudeau’s view of the place of French in Canada, Quebecois nationalists, rights, and Ottawa’s role in national life </w:t>
      </w:r>
    </w:p>
    <w:p w14:paraId="09AEBF32" w14:textId="77777777" w:rsidR="00095008" w:rsidRDefault="00095008" w:rsidP="00095008">
      <w:pPr>
        <w:pStyle w:val="ListParagraph"/>
        <w:numPr>
          <w:ilvl w:val="1"/>
          <w:numId w:val="4"/>
        </w:numPr>
      </w:pPr>
      <w:r>
        <w:t>The Fulton-</w:t>
      </w:r>
      <w:proofErr w:type="spellStart"/>
      <w:r>
        <w:t>Favreau</w:t>
      </w:r>
      <w:proofErr w:type="spellEnd"/>
      <w:r>
        <w:t xml:space="preserve"> Formula</w:t>
      </w:r>
    </w:p>
    <w:p w14:paraId="0FE98BBA" w14:textId="77777777" w:rsidR="00095008" w:rsidRDefault="00095008" w:rsidP="00095008">
      <w:pPr>
        <w:pStyle w:val="ListParagraph"/>
        <w:numPr>
          <w:ilvl w:val="2"/>
          <w:numId w:val="4"/>
        </w:numPr>
      </w:pPr>
      <w:r>
        <w:t xml:space="preserve">Lester B </w:t>
      </w:r>
      <w:proofErr w:type="spellStart"/>
      <w:r>
        <w:t>Pearsons</w:t>
      </w:r>
      <w:proofErr w:type="spellEnd"/>
      <w:r>
        <w:t xml:space="preserve"> liberal government established the royal commission on bilingualism and biculturalism to address the changes that were going on at that time</w:t>
      </w:r>
    </w:p>
    <w:p w14:paraId="0DA218A5" w14:textId="77777777" w:rsidR="00095008" w:rsidRDefault="00095008" w:rsidP="00095008">
      <w:pPr>
        <w:pStyle w:val="ListParagraph"/>
        <w:numPr>
          <w:ilvl w:val="2"/>
          <w:numId w:val="4"/>
        </w:numPr>
      </w:pPr>
      <w:r>
        <w:t xml:space="preserve">Crisis of relations between French Canada and English Canada </w:t>
      </w:r>
    </w:p>
    <w:p w14:paraId="1E981CA7" w14:textId="77777777" w:rsidR="00095008" w:rsidRDefault="00095008" w:rsidP="00095008">
      <w:pPr>
        <w:pStyle w:val="ListParagraph"/>
        <w:numPr>
          <w:ilvl w:val="2"/>
          <w:numId w:val="4"/>
        </w:numPr>
      </w:pPr>
      <w:r>
        <w:t>Elements of Fulton-</w:t>
      </w:r>
      <w:proofErr w:type="spellStart"/>
      <w:r>
        <w:t>Favreau</w:t>
      </w:r>
      <w:proofErr w:type="spellEnd"/>
      <w:r>
        <w:t xml:space="preserve"> spoke to </w:t>
      </w:r>
      <w:proofErr w:type="spellStart"/>
      <w:r>
        <w:t>Quebecs</w:t>
      </w:r>
      <w:proofErr w:type="spellEnd"/>
      <w:r>
        <w:t xml:space="preserve"> sentiments about constitutional change, namely that altering provincial powers at the time of confederation and the status of French and English necessitated providing Quebec with a veto over constitutional affairs </w:t>
      </w:r>
    </w:p>
    <w:p w14:paraId="4C8FFAAC" w14:textId="77777777" w:rsidR="00095008" w:rsidRDefault="00095008" w:rsidP="00095008">
      <w:pPr>
        <w:pStyle w:val="ListParagraph"/>
        <w:numPr>
          <w:ilvl w:val="2"/>
          <w:numId w:val="4"/>
        </w:numPr>
      </w:pPr>
      <w:r>
        <w:t>In these two areas, there had to be unanimity amongst the provinces</w:t>
      </w:r>
    </w:p>
    <w:p w14:paraId="4A9087AD" w14:textId="77777777" w:rsidR="00095008" w:rsidRDefault="00095008" w:rsidP="00095008">
      <w:pPr>
        <w:pStyle w:val="ListParagraph"/>
        <w:numPr>
          <w:ilvl w:val="2"/>
          <w:numId w:val="4"/>
        </w:numPr>
      </w:pPr>
      <w:r>
        <w:t xml:space="preserve">Other fields would be subject to a 7/50 </w:t>
      </w:r>
      <w:proofErr w:type="gramStart"/>
      <w:r>
        <w:t>rule ,</w:t>
      </w:r>
      <w:proofErr w:type="gramEnd"/>
      <w:r>
        <w:t xml:space="preserve"> </w:t>
      </w:r>
      <w:proofErr w:type="spellStart"/>
      <w:r>
        <w:t>i.e</w:t>
      </w:r>
      <w:proofErr w:type="spellEnd"/>
      <w:r>
        <w:t xml:space="preserve"> seven provinces with at least 50% of the national population would have to agree with a constitutional amendment</w:t>
      </w:r>
    </w:p>
    <w:p w14:paraId="25B1E6F8" w14:textId="77777777" w:rsidR="00095008" w:rsidRDefault="00095008" w:rsidP="00095008">
      <w:pPr>
        <w:pStyle w:val="ListParagraph"/>
        <w:numPr>
          <w:ilvl w:val="3"/>
          <w:numId w:val="4"/>
        </w:numPr>
      </w:pPr>
      <w:r>
        <w:t>Quebec consents initially…</w:t>
      </w:r>
    </w:p>
    <w:p w14:paraId="34F679E2" w14:textId="77777777" w:rsidR="00095008" w:rsidRDefault="00095008" w:rsidP="00095008">
      <w:pPr>
        <w:pStyle w:val="ListParagraph"/>
        <w:numPr>
          <w:ilvl w:val="2"/>
          <w:numId w:val="4"/>
        </w:numPr>
      </w:pPr>
      <w:r>
        <w:t xml:space="preserve">But then withdrew because the criticisms leveled against </w:t>
      </w:r>
      <w:proofErr w:type="spellStart"/>
      <w:r>
        <w:t>fultun-favreau</w:t>
      </w:r>
      <w:proofErr w:type="spellEnd"/>
      <w:r>
        <w:t xml:space="preserve"> argued 1) </w:t>
      </w:r>
      <w:proofErr w:type="spellStart"/>
      <w:r>
        <w:t>patriating</w:t>
      </w:r>
      <w:proofErr w:type="spellEnd"/>
      <w:r>
        <w:t xml:space="preserve"> the BNA act was a nation building project by English Canada and 2) the rigid amending formula threatened Quebec’s nation-building aspirations as it may never obtain the powers that it claimed it needed </w:t>
      </w:r>
    </w:p>
    <w:p w14:paraId="6EAE9902" w14:textId="77777777" w:rsidR="00095008" w:rsidRDefault="00095008" w:rsidP="00095008">
      <w:pPr>
        <w:pStyle w:val="ListParagraph"/>
        <w:numPr>
          <w:ilvl w:val="1"/>
          <w:numId w:val="4"/>
        </w:numPr>
      </w:pPr>
      <w:r>
        <w:t>Victoria Charter of 1971</w:t>
      </w:r>
    </w:p>
    <w:p w14:paraId="3B30CDA0" w14:textId="77777777" w:rsidR="00095008" w:rsidRDefault="00095008" w:rsidP="00095008">
      <w:pPr>
        <w:pStyle w:val="ListParagraph"/>
        <w:numPr>
          <w:ilvl w:val="2"/>
          <w:numId w:val="4"/>
        </w:numPr>
      </w:pPr>
      <w:r>
        <w:t>Confederation of Tomorrow conference of 1967 kicked off mega-constitutional change</w:t>
      </w:r>
    </w:p>
    <w:p w14:paraId="5A4D3C2E" w14:textId="77777777" w:rsidR="00095008" w:rsidRDefault="00095008" w:rsidP="00095008">
      <w:pPr>
        <w:pStyle w:val="ListParagraph"/>
        <w:numPr>
          <w:ilvl w:val="2"/>
          <w:numId w:val="4"/>
        </w:numPr>
      </w:pPr>
      <w:r>
        <w:t>Established by Ontario premier john Roberts as an interprovincial conference</w:t>
      </w:r>
    </w:p>
    <w:p w14:paraId="600A8E5F" w14:textId="77777777" w:rsidR="00095008" w:rsidRDefault="00095008" w:rsidP="00095008">
      <w:pPr>
        <w:pStyle w:val="ListParagraph"/>
        <w:numPr>
          <w:ilvl w:val="3"/>
          <w:numId w:val="4"/>
        </w:numPr>
      </w:pPr>
      <w:r>
        <w:t>What does Quebec want?</w:t>
      </w:r>
    </w:p>
    <w:p w14:paraId="1004AE4D" w14:textId="77777777" w:rsidR="00095008" w:rsidRDefault="00DF2090" w:rsidP="00095008">
      <w:pPr>
        <w:pStyle w:val="ListParagraph"/>
        <w:numPr>
          <w:ilvl w:val="2"/>
          <w:numId w:val="4"/>
        </w:numPr>
      </w:pPr>
      <w:r>
        <w:lastRenderedPageBreak/>
        <w:t>Accommodate the less extreme Quebec nationalists in order to avoid the end of Canada</w:t>
      </w:r>
    </w:p>
    <w:p w14:paraId="1E9F8702" w14:textId="77777777" w:rsidR="00DF2090" w:rsidRDefault="00DF2090" w:rsidP="00095008">
      <w:pPr>
        <w:pStyle w:val="ListParagraph"/>
        <w:numPr>
          <w:ilvl w:val="2"/>
          <w:numId w:val="4"/>
        </w:numPr>
      </w:pPr>
      <w:r>
        <w:t>Pierre Trudeau rejected this perspective</w:t>
      </w:r>
    </w:p>
    <w:p w14:paraId="690B12B1" w14:textId="77777777" w:rsidR="00DF2090" w:rsidRDefault="00DF2090" w:rsidP="00DF2090">
      <w:pPr>
        <w:pStyle w:val="ListParagraph"/>
        <w:numPr>
          <w:ilvl w:val="3"/>
          <w:numId w:val="4"/>
        </w:numPr>
      </w:pPr>
      <w:r>
        <w:t>If we want to keep this country together, we have to accommodate the less extreme Quebec nationalists</w:t>
      </w:r>
    </w:p>
    <w:p w14:paraId="68D90EA1" w14:textId="77777777" w:rsidR="00DF2090" w:rsidRDefault="00DF2090" w:rsidP="00DF2090">
      <w:pPr>
        <w:pStyle w:val="ListParagraph"/>
        <w:numPr>
          <w:ilvl w:val="2"/>
          <w:numId w:val="4"/>
        </w:numPr>
      </w:pPr>
      <w:proofErr w:type="spellStart"/>
      <w:r>
        <w:t>Trudeaus</w:t>
      </w:r>
      <w:proofErr w:type="spellEnd"/>
      <w:r>
        <w:t xml:space="preserve"> idea was to take on </w:t>
      </w:r>
      <w:proofErr w:type="spellStart"/>
      <w:r>
        <w:t>quebec</w:t>
      </w:r>
      <w:proofErr w:type="spellEnd"/>
      <w:r>
        <w:t xml:space="preserve"> nationalists and </w:t>
      </w:r>
      <w:proofErr w:type="spellStart"/>
      <w:r>
        <w:t>patriate</w:t>
      </w:r>
      <w:proofErr w:type="spellEnd"/>
      <w:r>
        <w:t xml:space="preserve"> the constitution</w:t>
      </w:r>
    </w:p>
    <w:p w14:paraId="6A1319C4" w14:textId="77777777" w:rsidR="00DF2090" w:rsidRDefault="00DF2090" w:rsidP="00DF2090">
      <w:pPr>
        <w:pStyle w:val="ListParagraph"/>
        <w:numPr>
          <w:ilvl w:val="2"/>
          <w:numId w:val="4"/>
        </w:numPr>
      </w:pPr>
      <w:r>
        <w:t xml:space="preserve">The victoria charter </w:t>
      </w:r>
    </w:p>
    <w:p w14:paraId="79D067E4" w14:textId="77777777" w:rsidR="00DF2090" w:rsidRDefault="00DF2090" w:rsidP="00DF2090">
      <w:pPr>
        <w:pStyle w:val="ListParagraph"/>
        <w:numPr>
          <w:ilvl w:val="3"/>
          <w:numId w:val="4"/>
        </w:numPr>
      </w:pPr>
      <w:r>
        <w:t>Contained an emending formula</w:t>
      </w:r>
    </w:p>
    <w:p w14:paraId="4B2E810D" w14:textId="77777777" w:rsidR="00DF2090" w:rsidRDefault="00DF2090" w:rsidP="00DF2090">
      <w:pPr>
        <w:pStyle w:val="ListParagraph"/>
        <w:numPr>
          <w:ilvl w:val="3"/>
          <w:numId w:val="4"/>
        </w:numPr>
      </w:pPr>
      <w:r>
        <w:t>Required Ottawa to consult the provinces for supreme court appointments</w:t>
      </w:r>
    </w:p>
    <w:p w14:paraId="5219A6DD" w14:textId="77777777" w:rsidR="00DF2090" w:rsidRDefault="00DF2090" w:rsidP="00DF2090">
      <w:pPr>
        <w:pStyle w:val="ListParagraph"/>
        <w:numPr>
          <w:ilvl w:val="3"/>
          <w:numId w:val="4"/>
        </w:numPr>
      </w:pPr>
      <w:r>
        <w:t>Contained a bill of rights</w:t>
      </w:r>
    </w:p>
    <w:p w14:paraId="3D234FA4" w14:textId="77777777" w:rsidR="00DF2090" w:rsidRDefault="00DF2090" w:rsidP="00DF2090">
      <w:pPr>
        <w:pStyle w:val="ListParagraph"/>
        <w:numPr>
          <w:ilvl w:val="3"/>
          <w:numId w:val="4"/>
        </w:numPr>
      </w:pPr>
      <w:r>
        <w:t>Enshrined equalization payments</w:t>
      </w:r>
    </w:p>
    <w:p w14:paraId="0EB31AE0" w14:textId="77777777" w:rsidR="00DF2090" w:rsidRDefault="00DF2090" w:rsidP="00DF2090">
      <w:pPr>
        <w:pStyle w:val="ListParagraph"/>
        <w:numPr>
          <w:ilvl w:val="3"/>
          <w:numId w:val="4"/>
        </w:numPr>
      </w:pPr>
      <w:r>
        <w:t>Provided new language rights</w:t>
      </w:r>
    </w:p>
    <w:p w14:paraId="081AC41E" w14:textId="77777777" w:rsidR="00DF2090" w:rsidRDefault="00DF2090" w:rsidP="00DF2090">
      <w:pPr>
        <w:pStyle w:val="ListParagraph"/>
        <w:numPr>
          <w:ilvl w:val="3"/>
          <w:numId w:val="4"/>
        </w:numPr>
      </w:pPr>
      <w:r>
        <w:t>Transformed powers for federal and provincial legislatures</w:t>
      </w:r>
    </w:p>
    <w:p w14:paraId="05E263FB" w14:textId="77777777" w:rsidR="00DF2090" w:rsidRDefault="00DF2090" w:rsidP="00DF2090">
      <w:pPr>
        <w:pStyle w:val="ListParagraph"/>
        <w:numPr>
          <w:ilvl w:val="2"/>
          <w:numId w:val="4"/>
        </w:numPr>
      </w:pPr>
      <w:proofErr w:type="spellStart"/>
      <w:r>
        <w:t>Otttawa</w:t>
      </w:r>
      <w:proofErr w:type="spellEnd"/>
      <w:r>
        <w:t xml:space="preserve"> pledged it would abolish reservation and disallowance – a form of monitoring the provinces, if the provinces would agree to a bill of rights</w:t>
      </w:r>
    </w:p>
    <w:p w14:paraId="592246AF" w14:textId="77777777" w:rsidR="00DF2090" w:rsidRDefault="00DF2090" w:rsidP="00DF2090">
      <w:pPr>
        <w:pStyle w:val="ListParagraph"/>
        <w:numPr>
          <w:ilvl w:val="1"/>
          <w:numId w:val="4"/>
        </w:numPr>
      </w:pPr>
      <w:r>
        <w:t>Why did the victoria charter die?</w:t>
      </w:r>
    </w:p>
    <w:p w14:paraId="12FE91C0" w14:textId="77777777" w:rsidR="00DF2090" w:rsidRDefault="00DF2090" w:rsidP="00DF2090">
      <w:pPr>
        <w:pStyle w:val="ListParagraph"/>
        <w:numPr>
          <w:ilvl w:val="2"/>
          <w:numId w:val="4"/>
        </w:numPr>
      </w:pPr>
      <w:r>
        <w:t xml:space="preserve">Quebec premier Robert Bourassa initially agreed to the Victoria charter </w:t>
      </w:r>
    </w:p>
    <w:p w14:paraId="4B2A34FC" w14:textId="77777777" w:rsidR="00DF2090" w:rsidRDefault="00DF2090" w:rsidP="00DF2090">
      <w:pPr>
        <w:pStyle w:val="ListParagraph"/>
        <w:numPr>
          <w:ilvl w:val="2"/>
          <w:numId w:val="4"/>
        </w:numPr>
      </w:pPr>
      <w:r>
        <w:t>Nationalist sentiment compelled Bourassa to rescind Quebec’s consent to the Victoria charter as it felt that the province was not provide with sufficient control over the social policy fields</w:t>
      </w:r>
    </w:p>
    <w:p w14:paraId="2D3F9744" w14:textId="77777777" w:rsidR="00DF2090" w:rsidRDefault="00DF2090" w:rsidP="00DF2090">
      <w:pPr>
        <w:pStyle w:val="ListParagraph"/>
        <w:numPr>
          <w:ilvl w:val="1"/>
          <w:numId w:val="4"/>
        </w:numPr>
      </w:pPr>
      <w:r>
        <w:t xml:space="preserve">The politics of Constitution act, 1982 </w:t>
      </w:r>
    </w:p>
    <w:p w14:paraId="7B9ADEDF" w14:textId="77777777" w:rsidR="00DF2090" w:rsidRDefault="00DF2090" w:rsidP="00DF2090">
      <w:pPr>
        <w:pStyle w:val="ListParagraph"/>
        <w:numPr>
          <w:ilvl w:val="2"/>
          <w:numId w:val="4"/>
        </w:numPr>
      </w:pPr>
      <w:r>
        <w:t xml:space="preserve">The “No” victory In </w:t>
      </w:r>
      <w:proofErr w:type="spellStart"/>
      <w:r>
        <w:t>Quebecs</w:t>
      </w:r>
      <w:proofErr w:type="spellEnd"/>
      <w:r>
        <w:t xml:space="preserve"> 1980 referendum saw Trudeau make good on his pledge to occasion constitutional change</w:t>
      </w:r>
    </w:p>
    <w:p w14:paraId="7F6502AD" w14:textId="77777777" w:rsidR="00DF2090" w:rsidRDefault="00DF2090" w:rsidP="00DF2090">
      <w:pPr>
        <w:pStyle w:val="ListParagraph"/>
        <w:numPr>
          <w:ilvl w:val="2"/>
          <w:numId w:val="4"/>
        </w:numPr>
      </w:pPr>
      <w:proofErr w:type="spellStart"/>
      <w:r>
        <w:t>Trudeaus</w:t>
      </w:r>
      <w:proofErr w:type="spellEnd"/>
      <w:r>
        <w:t xml:space="preserve"> refusal to accommodate Quebec’s demands of a distinct society status and asymmetrical federalism</w:t>
      </w:r>
    </w:p>
    <w:p w14:paraId="612495D1" w14:textId="77777777" w:rsidR="00DF2090" w:rsidRDefault="00DF2090" w:rsidP="00DF2090">
      <w:pPr>
        <w:pStyle w:val="ListParagraph"/>
        <w:numPr>
          <w:ilvl w:val="2"/>
          <w:numId w:val="4"/>
        </w:numPr>
      </w:pPr>
      <w:r>
        <w:t xml:space="preserve">Constitutional talks routinely broke down </w:t>
      </w:r>
    </w:p>
    <w:p w14:paraId="53944D37" w14:textId="77777777" w:rsidR="00DF2090" w:rsidRDefault="00DF2090" w:rsidP="00DF2090">
      <w:pPr>
        <w:pStyle w:val="ListParagraph"/>
        <w:numPr>
          <w:ilvl w:val="2"/>
          <w:numId w:val="4"/>
        </w:numPr>
        <w:rPr>
          <w:b/>
        </w:rPr>
      </w:pPr>
      <w:r w:rsidRPr="00DF2090">
        <w:rPr>
          <w:b/>
        </w:rPr>
        <w:t xml:space="preserve">Reference re: resolution to amend the constitution – referred to as the </w:t>
      </w:r>
      <w:proofErr w:type="spellStart"/>
      <w:r w:rsidRPr="00DF2090">
        <w:rPr>
          <w:b/>
        </w:rPr>
        <w:t>Patriation</w:t>
      </w:r>
      <w:proofErr w:type="spellEnd"/>
      <w:r w:rsidRPr="00DF2090">
        <w:rPr>
          <w:b/>
        </w:rPr>
        <w:t xml:space="preserve"> reference – stated Ottawa could unilaterally amend the BNA act, but it would </w:t>
      </w:r>
      <w:r>
        <w:rPr>
          <w:b/>
        </w:rPr>
        <w:t>violate the convention of provincial consent</w:t>
      </w:r>
    </w:p>
    <w:p w14:paraId="7B630C19" w14:textId="77777777" w:rsidR="00730E6B" w:rsidRPr="00730E6B" w:rsidRDefault="00730E6B" w:rsidP="00730E6B">
      <w:pPr>
        <w:pStyle w:val="ListParagraph"/>
        <w:numPr>
          <w:ilvl w:val="3"/>
          <w:numId w:val="4"/>
        </w:numPr>
        <w:rPr>
          <w:b/>
        </w:rPr>
      </w:pPr>
      <w:r>
        <w:rPr>
          <w:b/>
        </w:rPr>
        <w:t xml:space="preserve">Because Ottawa never unilaterally amended the constitution </w:t>
      </w:r>
    </w:p>
    <w:p w14:paraId="21D4021C" w14:textId="77777777" w:rsidR="00DF2090" w:rsidRDefault="00730E6B" w:rsidP="00DF2090">
      <w:pPr>
        <w:pStyle w:val="ListParagraph"/>
        <w:numPr>
          <w:ilvl w:val="2"/>
          <w:numId w:val="4"/>
        </w:numPr>
      </w:pPr>
      <w:r>
        <w:t xml:space="preserve">The </w:t>
      </w:r>
      <w:proofErr w:type="spellStart"/>
      <w:r>
        <w:t>patriation</w:t>
      </w:r>
      <w:proofErr w:type="spellEnd"/>
      <w:r>
        <w:t xml:space="preserve"> reference stated that “a substantial degree of provincial consent” was required, yet conventions could not be enforced</w:t>
      </w:r>
    </w:p>
    <w:p w14:paraId="5D61BCB8" w14:textId="77777777" w:rsidR="00730E6B" w:rsidRDefault="00730E6B" w:rsidP="00DF2090">
      <w:pPr>
        <w:pStyle w:val="ListParagraph"/>
        <w:numPr>
          <w:ilvl w:val="2"/>
          <w:numId w:val="4"/>
        </w:numPr>
      </w:pPr>
      <w:r>
        <w:t xml:space="preserve">The </w:t>
      </w:r>
      <w:proofErr w:type="spellStart"/>
      <w:r>
        <w:t>patriation</w:t>
      </w:r>
      <w:proofErr w:type="spellEnd"/>
      <w:r>
        <w:t xml:space="preserve"> reference led to Trudeau returning to the bargaining table</w:t>
      </w:r>
    </w:p>
    <w:p w14:paraId="0991C2CD" w14:textId="77777777" w:rsidR="00730E6B" w:rsidRDefault="00730E6B" w:rsidP="00DF2090">
      <w:pPr>
        <w:pStyle w:val="ListParagraph"/>
        <w:numPr>
          <w:ilvl w:val="2"/>
          <w:numId w:val="4"/>
        </w:numPr>
      </w:pPr>
      <w:r>
        <w:t xml:space="preserve">Three problems </w:t>
      </w:r>
    </w:p>
    <w:p w14:paraId="37EAF1CA" w14:textId="77777777" w:rsidR="00730E6B" w:rsidRDefault="00730E6B" w:rsidP="00730E6B">
      <w:pPr>
        <w:pStyle w:val="ListParagraph"/>
        <w:numPr>
          <w:ilvl w:val="3"/>
          <w:numId w:val="4"/>
        </w:numPr>
      </w:pPr>
      <w:r>
        <w:t xml:space="preserve">Quebec wanted financial compensation if it opted out of federal </w:t>
      </w:r>
      <w:proofErr w:type="spellStart"/>
      <w:r>
        <w:t>programmes</w:t>
      </w:r>
      <w:proofErr w:type="spellEnd"/>
    </w:p>
    <w:p w14:paraId="4B4A9884" w14:textId="77777777" w:rsidR="00730E6B" w:rsidRDefault="00730E6B" w:rsidP="00730E6B">
      <w:pPr>
        <w:pStyle w:val="ListParagraph"/>
        <w:numPr>
          <w:ilvl w:val="3"/>
          <w:numId w:val="4"/>
        </w:numPr>
      </w:pPr>
      <w:r>
        <w:lastRenderedPageBreak/>
        <w:t>Alberta, Manitoba, Saskatchewan disliked the proposed charter of rights and freedoms since the three felt it gave additional powers to the judiciary</w:t>
      </w:r>
    </w:p>
    <w:p w14:paraId="07C9DA65" w14:textId="77777777" w:rsidR="00730E6B" w:rsidRDefault="00730E6B" w:rsidP="00730E6B">
      <w:pPr>
        <w:pStyle w:val="ListParagraph"/>
        <w:numPr>
          <w:ilvl w:val="3"/>
          <w:numId w:val="4"/>
        </w:numPr>
      </w:pPr>
      <w:r>
        <w:t>The amending formula – nobody can agree to something</w:t>
      </w:r>
    </w:p>
    <w:p w14:paraId="65CC1162" w14:textId="77777777" w:rsidR="00730E6B" w:rsidRDefault="00730E6B" w:rsidP="00730E6B">
      <w:pPr>
        <w:pStyle w:val="ListParagraph"/>
        <w:numPr>
          <w:ilvl w:val="4"/>
          <w:numId w:val="4"/>
        </w:numPr>
      </w:pPr>
      <w:r>
        <w:t xml:space="preserve">Eventually an agreement was brokered but </w:t>
      </w:r>
      <w:bookmarkStart w:id="0" w:name="_GoBack"/>
      <w:bookmarkEnd w:id="0"/>
      <w:r>
        <w:t xml:space="preserve">without Quebec </w:t>
      </w:r>
    </w:p>
    <w:p w14:paraId="60C3BB62" w14:textId="77777777" w:rsidR="00730E6B" w:rsidRDefault="00730E6B" w:rsidP="00730E6B">
      <w:pPr>
        <w:pStyle w:val="ListParagraph"/>
        <w:numPr>
          <w:ilvl w:val="1"/>
          <w:numId w:val="4"/>
        </w:numPr>
      </w:pPr>
      <w:r>
        <w:t>Night of the Long Knives</w:t>
      </w:r>
    </w:p>
    <w:p w14:paraId="4FF89630" w14:textId="77777777" w:rsidR="00730E6B" w:rsidRDefault="00730E6B" w:rsidP="00730E6B">
      <w:pPr>
        <w:pStyle w:val="ListParagraph"/>
        <w:numPr>
          <w:ilvl w:val="2"/>
          <w:numId w:val="4"/>
        </w:numPr>
      </w:pPr>
      <w:r>
        <w:t>Quebec became alienated from the process</w:t>
      </w:r>
    </w:p>
    <w:p w14:paraId="0EA68562" w14:textId="77777777" w:rsidR="00730E6B" w:rsidRDefault="00730E6B" w:rsidP="00730E6B">
      <w:pPr>
        <w:pStyle w:val="ListParagraph"/>
        <w:numPr>
          <w:ilvl w:val="2"/>
          <w:numId w:val="4"/>
        </w:numPr>
      </w:pPr>
      <w:r>
        <w:t>English Canada had been negotiating with Ottawa throughout the night of November 4</w:t>
      </w:r>
      <w:r w:rsidRPr="00730E6B">
        <w:rPr>
          <w:vertAlign w:val="superscript"/>
        </w:rPr>
        <w:t>th</w:t>
      </w:r>
      <w:r>
        <w:t>, 1981, and struck a deal while Rene Levesque slept</w:t>
      </w:r>
    </w:p>
    <w:p w14:paraId="2557C131" w14:textId="77777777" w:rsidR="00730E6B" w:rsidRDefault="00730E6B" w:rsidP="00730E6B">
      <w:pPr>
        <w:pStyle w:val="ListParagraph"/>
        <w:numPr>
          <w:ilvl w:val="2"/>
          <w:numId w:val="4"/>
        </w:numPr>
      </w:pPr>
      <w:r>
        <w:t xml:space="preserve">The deal was known as the kitchen accord because the opt out clause was removed in exchange for section 33 </w:t>
      </w:r>
    </w:p>
    <w:p w14:paraId="329B3E4E" w14:textId="77777777" w:rsidR="00730E6B" w:rsidRDefault="00730E6B" w:rsidP="00730E6B">
      <w:pPr>
        <w:pStyle w:val="ListParagraph"/>
        <w:numPr>
          <w:ilvl w:val="3"/>
          <w:numId w:val="4"/>
        </w:numPr>
      </w:pPr>
      <w:r>
        <w:t>Known as that because Ontario and SK attorney generals meeting with Jean Chretien in a kitchen</w:t>
      </w:r>
    </w:p>
    <w:p w14:paraId="08B21772" w14:textId="77777777" w:rsidR="00730E6B" w:rsidRDefault="00730E6B" w:rsidP="00730E6B">
      <w:pPr>
        <w:pStyle w:val="ListParagraph"/>
        <w:numPr>
          <w:ilvl w:val="3"/>
          <w:numId w:val="4"/>
        </w:numPr>
      </w:pPr>
      <w:r>
        <w:t>Sec 33 – notwithstanding clause – appealed to the other provinces</w:t>
      </w:r>
    </w:p>
    <w:p w14:paraId="333A337A" w14:textId="77777777" w:rsidR="00730E6B" w:rsidRDefault="00730E6B" w:rsidP="00730E6B">
      <w:pPr>
        <w:pStyle w:val="ListParagraph"/>
        <w:numPr>
          <w:ilvl w:val="4"/>
          <w:numId w:val="4"/>
        </w:numPr>
      </w:pPr>
      <w:r>
        <w:t xml:space="preserve">Allows governments to pass legislation notwithstanding the rights that the notwithstanding clause applies to </w:t>
      </w:r>
    </w:p>
    <w:p w14:paraId="5AD59899" w14:textId="77777777" w:rsidR="00730E6B" w:rsidRDefault="00730E6B" w:rsidP="00730E6B">
      <w:pPr>
        <w:pStyle w:val="ListParagraph"/>
        <w:numPr>
          <w:ilvl w:val="2"/>
          <w:numId w:val="4"/>
        </w:numPr>
      </w:pPr>
      <w:r>
        <w:t xml:space="preserve">Quebec refused to sign the constitution act, yet Trudeau abided by </w:t>
      </w:r>
      <w:proofErr w:type="spellStart"/>
      <w:r>
        <w:t>Patriation</w:t>
      </w:r>
      <w:proofErr w:type="spellEnd"/>
      <w:r>
        <w:t xml:space="preserve"> reference anyway </w:t>
      </w:r>
    </w:p>
    <w:p w14:paraId="4F4C1826" w14:textId="77777777" w:rsidR="00730E6B" w:rsidRDefault="00730E6B" w:rsidP="00730E6B">
      <w:pPr>
        <w:pStyle w:val="ListParagraph"/>
        <w:numPr>
          <w:ilvl w:val="2"/>
          <w:numId w:val="4"/>
        </w:numPr>
      </w:pPr>
      <w:r>
        <w:t>The constitution act, 1982, was signed on April 17</w:t>
      </w:r>
      <w:r w:rsidRPr="00730E6B">
        <w:rPr>
          <w:vertAlign w:val="superscript"/>
        </w:rPr>
        <w:t>th</w:t>
      </w:r>
      <w:r>
        <w:t xml:space="preserve"> </w:t>
      </w:r>
    </w:p>
    <w:p w14:paraId="3547393B" w14:textId="77777777" w:rsidR="00730E6B" w:rsidRDefault="00730E6B" w:rsidP="00730E6B">
      <w:pPr>
        <w:pStyle w:val="ListParagraph"/>
        <w:numPr>
          <w:ilvl w:val="2"/>
          <w:numId w:val="4"/>
        </w:numPr>
      </w:pPr>
      <w:r>
        <w:t xml:space="preserve">Quebec attached section 33 to every piece of legislation in protest </w:t>
      </w:r>
    </w:p>
    <w:p w14:paraId="58B5169E" w14:textId="25837ED1" w:rsidR="00CA2B64" w:rsidRDefault="00CA2B64" w:rsidP="00CA2B64">
      <w:pPr>
        <w:pStyle w:val="ListParagraph"/>
        <w:numPr>
          <w:ilvl w:val="1"/>
          <w:numId w:val="4"/>
        </w:numPr>
      </w:pPr>
      <w:r>
        <w:t>What changed with the constitution act?</w:t>
      </w:r>
    </w:p>
    <w:p w14:paraId="363189E2" w14:textId="56A224C7" w:rsidR="00CA2B64" w:rsidRDefault="00CA2B64" w:rsidP="00CA2B64">
      <w:pPr>
        <w:pStyle w:val="ListParagraph"/>
        <w:numPr>
          <w:ilvl w:val="2"/>
          <w:numId w:val="4"/>
        </w:numPr>
      </w:pPr>
      <w:r>
        <w:t>Equalization payments became enshrined</w:t>
      </w:r>
    </w:p>
    <w:p w14:paraId="7C474EAC" w14:textId="5FE6D535" w:rsidR="00CA2B64" w:rsidRDefault="00CA2B64" w:rsidP="00CA2B64">
      <w:pPr>
        <w:pStyle w:val="ListParagraph"/>
        <w:numPr>
          <w:ilvl w:val="3"/>
          <w:numId w:val="4"/>
        </w:numPr>
      </w:pPr>
      <w:r>
        <w:t>Ottawa has obligation to militate against regional disparities</w:t>
      </w:r>
    </w:p>
    <w:p w14:paraId="515FB670" w14:textId="4C61782A" w:rsidR="00CA2B64" w:rsidRDefault="00CA2B64" w:rsidP="00CA2B64">
      <w:pPr>
        <w:pStyle w:val="ListParagraph"/>
        <w:numPr>
          <w:ilvl w:val="2"/>
          <w:numId w:val="4"/>
        </w:numPr>
      </w:pPr>
      <w:r>
        <w:t>Aboriginal rights recognized</w:t>
      </w:r>
    </w:p>
    <w:p w14:paraId="64F5FFC1" w14:textId="671FF1CE" w:rsidR="00CA2B64" w:rsidRDefault="00CA2B64" w:rsidP="00CA2B64">
      <w:pPr>
        <w:pStyle w:val="ListParagraph"/>
        <w:numPr>
          <w:ilvl w:val="3"/>
          <w:numId w:val="4"/>
        </w:numPr>
      </w:pPr>
      <w:r>
        <w:t>Royal proclamation 1973</w:t>
      </w:r>
    </w:p>
    <w:p w14:paraId="4F8C5D0D" w14:textId="0A9B0CFA" w:rsidR="00CA2B64" w:rsidRDefault="00CA2B64" w:rsidP="00CA2B64">
      <w:pPr>
        <w:pStyle w:val="ListParagraph"/>
        <w:numPr>
          <w:ilvl w:val="2"/>
          <w:numId w:val="4"/>
        </w:numPr>
      </w:pPr>
      <w:r>
        <w:t xml:space="preserve">An amending formula </w:t>
      </w:r>
      <w:proofErr w:type="spellStart"/>
      <w:r>
        <w:t>patriated</w:t>
      </w:r>
      <w:proofErr w:type="spellEnd"/>
      <w:r>
        <w:t xml:space="preserve"> the constitution</w:t>
      </w:r>
    </w:p>
    <w:p w14:paraId="5A084710" w14:textId="09F5EB54" w:rsidR="00CA2B64" w:rsidRDefault="00CA2B64" w:rsidP="00CA2B64">
      <w:pPr>
        <w:pStyle w:val="ListParagraph"/>
        <w:numPr>
          <w:ilvl w:val="3"/>
          <w:numId w:val="4"/>
        </w:numPr>
      </w:pPr>
      <w:r>
        <w:t>Canada is now a fully sovereign state – peace Britain</w:t>
      </w:r>
    </w:p>
    <w:p w14:paraId="480B467A" w14:textId="6CF7BC5F" w:rsidR="00CA2B64" w:rsidRDefault="00CA2B64" w:rsidP="00CA2B64">
      <w:pPr>
        <w:pStyle w:val="ListParagraph"/>
        <w:numPr>
          <w:ilvl w:val="2"/>
          <w:numId w:val="4"/>
        </w:numPr>
      </w:pPr>
      <w:r>
        <w:t>Provinces had greater control over natural researches as a result of section 92A</w:t>
      </w:r>
    </w:p>
    <w:p w14:paraId="6D6C409D" w14:textId="658F0124" w:rsidR="00CA2B64" w:rsidRDefault="00CA2B64" w:rsidP="00CA2B64">
      <w:pPr>
        <w:pStyle w:val="ListParagraph"/>
        <w:numPr>
          <w:ilvl w:val="3"/>
          <w:numId w:val="4"/>
        </w:numPr>
      </w:pPr>
      <w:r>
        <w:t>Trudeau got federal NDP on board</w:t>
      </w:r>
    </w:p>
    <w:p w14:paraId="2490E431" w14:textId="6C68EF72" w:rsidR="00CA2B64" w:rsidRDefault="00CA2B64" w:rsidP="00CA2B64">
      <w:pPr>
        <w:pStyle w:val="ListParagraph"/>
        <w:numPr>
          <w:ilvl w:val="2"/>
          <w:numId w:val="4"/>
        </w:numPr>
      </w:pPr>
      <w:r>
        <w:t>The charter of rights and freedoms codified rights in Canada</w:t>
      </w:r>
    </w:p>
    <w:p w14:paraId="6E2A6B72" w14:textId="6E14A8C7" w:rsidR="00CA2B64" w:rsidRDefault="00CA2B64" w:rsidP="00CA2B64">
      <w:pPr>
        <w:pStyle w:val="ListParagraph"/>
        <w:numPr>
          <w:ilvl w:val="2"/>
          <w:numId w:val="4"/>
        </w:numPr>
      </w:pPr>
      <w:r>
        <w:t xml:space="preserve">Ottawa’s and New Brunswick’s official languages acts became constitutionalized </w:t>
      </w:r>
    </w:p>
    <w:p w14:paraId="70E899C2" w14:textId="69A2F0F0" w:rsidR="00CA2B64" w:rsidRDefault="00CA2B64" w:rsidP="00CA2B64">
      <w:pPr>
        <w:pStyle w:val="ListParagraph"/>
        <w:numPr>
          <w:ilvl w:val="3"/>
          <w:numId w:val="4"/>
        </w:numPr>
      </w:pPr>
      <w:r>
        <w:t>First only constitutional bilingual province</w:t>
      </w:r>
    </w:p>
    <w:p w14:paraId="299BC7C4" w14:textId="206C2C34" w:rsidR="00CA2B64" w:rsidRDefault="00CA2B64" w:rsidP="00CA2B64">
      <w:pPr>
        <w:pStyle w:val="ListParagraph"/>
        <w:numPr>
          <w:ilvl w:val="2"/>
          <w:numId w:val="4"/>
        </w:numPr>
      </w:pPr>
      <w:r>
        <w:t xml:space="preserve">The right to schooling in either official language where numbers warranted </w:t>
      </w:r>
    </w:p>
    <w:p w14:paraId="4AA33CB2" w14:textId="1701E5C3" w:rsidR="00D35F4D" w:rsidRDefault="005B365F" w:rsidP="005B365F">
      <w:pPr>
        <w:pStyle w:val="ListParagraph"/>
        <w:numPr>
          <w:ilvl w:val="1"/>
          <w:numId w:val="4"/>
        </w:numPr>
      </w:pPr>
      <w:proofErr w:type="spellStart"/>
      <w:r>
        <w:t>Meech</w:t>
      </w:r>
      <w:proofErr w:type="spellEnd"/>
      <w:r>
        <w:t xml:space="preserve"> Lake Accord</w:t>
      </w:r>
    </w:p>
    <w:p w14:paraId="25B7CB60" w14:textId="0837245D" w:rsidR="005B365F" w:rsidRDefault="005B365F" w:rsidP="005B365F">
      <w:pPr>
        <w:pStyle w:val="ListParagraph"/>
        <w:numPr>
          <w:ilvl w:val="2"/>
          <w:numId w:val="4"/>
        </w:numPr>
      </w:pPr>
      <w:r>
        <w:t xml:space="preserve">New prime minister </w:t>
      </w:r>
      <w:r w:rsidR="00B10321">
        <w:t>Brian</w:t>
      </w:r>
      <w:r>
        <w:t xml:space="preserve"> Mulroney sought to reconcile Quebec with the constitution after he won the 1984 election </w:t>
      </w:r>
    </w:p>
    <w:p w14:paraId="3ED8330C" w14:textId="42DC5FDC" w:rsidR="005B365F" w:rsidRDefault="005B365F" w:rsidP="005B365F">
      <w:pPr>
        <w:pStyle w:val="ListParagraph"/>
        <w:numPr>
          <w:ilvl w:val="2"/>
          <w:numId w:val="4"/>
        </w:numPr>
      </w:pPr>
      <w:proofErr w:type="spellStart"/>
      <w:r>
        <w:lastRenderedPageBreak/>
        <w:t>Mulroneys</w:t>
      </w:r>
      <w:proofErr w:type="spellEnd"/>
      <w:r>
        <w:t xml:space="preserve"> desire originated in his recruitment of soft nationalist as tory candidates </w:t>
      </w:r>
    </w:p>
    <w:p w14:paraId="1B5661F3" w14:textId="4D967438" w:rsidR="005B365F" w:rsidRDefault="005B365F" w:rsidP="005B365F">
      <w:pPr>
        <w:pStyle w:val="ListParagraph"/>
        <w:numPr>
          <w:ilvl w:val="3"/>
          <w:numId w:val="4"/>
        </w:numPr>
      </w:pPr>
      <w:r>
        <w:t xml:space="preserve">He wanted to reconcile Quebec after he won election </w:t>
      </w:r>
    </w:p>
    <w:p w14:paraId="7E5E07D6" w14:textId="63D77556" w:rsidR="005B365F" w:rsidRDefault="005B365F" w:rsidP="005B365F">
      <w:pPr>
        <w:pStyle w:val="ListParagraph"/>
        <w:numPr>
          <w:ilvl w:val="2"/>
          <w:numId w:val="4"/>
        </w:numPr>
      </w:pPr>
      <w:r>
        <w:t>Quebec premiere Robert Bourassa expressed an interest in constitutional negotiation</w:t>
      </w:r>
    </w:p>
    <w:p w14:paraId="422A1795" w14:textId="6FD7F7E5" w:rsidR="005B365F" w:rsidRDefault="005B365F" w:rsidP="005B365F">
      <w:pPr>
        <w:pStyle w:val="ListParagraph"/>
        <w:numPr>
          <w:ilvl w:val="3"/>
          <w:numId w:val="4"/>
        </w:numPr>
      </w:pPr>
      <w:r>
        <w:t>Willing to stick around if accommodated</w:t>
      </w:r>
    </w:p>
    <w:p w14:paraId="643037F5" w14:textId="69D3C9F3" w:rsidR="005B365F" w:rsidRDefault="005B365F" w:rsidP="00B10321">
      <w:pPr>
        <w:pStyle w:val="ListParagraph"/>
        <w:numPr>
          <w:ilvl w:val="2"/>
          <w:numId w:val="4"/>
        </w:numPr>
      </w:pPr>
      <w:proofErr w:type="spellStart"/>
      <w:r>
        <w:t>Meech</w:t>
      </w:r>
      <w:proofErr w:type="spellEnd"/>
      <w:r>
        <w:t xml:space="preserve"> lake accord stayed with the tradition of élites negotiating constitutional matters </w:t>
      </w:r>
    </w:p>
    <w:p w14:paraId="086B5498" w14:textId="77777777" w:rsidR="003E692B" w:rsidRDefault="003E692B" w:rsidP="003E692B">
      <w:pPr>
        <w:pStyle w:val="ListParagraph"/>
        <w:numPr>
          <w:ilvl w:val="0"/>
          <w:numId w:val="4"/>
        </w:numPr>
      </w:pPr>
      <w:r>
        <w:t>Pre- and post- charter Canada</w:t>
      </w:r>
    </w:p>
    <w:p w14:paraId="7CF75866" w14:textId="77777777" w:rsidR="00B10321" w:rsidRDefault="00B10321" w:rsidP="00B10321"/>
    <w:p w14:paraId="51C25A6C" w14:textId="77777777" w:rsidR="00B10321" w:rsidRDefault="00B10321" w:rsidP="00B10321"/>
    <w:p w14:paraId="2813C0FF" w14:textId="18DFAF5C" w:rsidR="00B10321" w:rsidRDefault="00B10321" w:rsidP="00B10321">
      <w:r>
        <w:t>September 15</w:t>
      </w:r>
      <w:r w:rsidRPr="00B10321">
        <w:rPr>
          <w:vertAlign w:val="superscript"/>
        </w:rPr>
        <w:t>th</w:t>
      </w:r>
      <w:r>
        <w:t xml:space="preserve"> </w:t>
      </w:r>
    </w:p>
    <w:p w14:paraId="58572327" w14:textId="771F35EA" w:rsidR="00B10321" w:rsidRDefault="00B10321" w:rsidP="00B10321">
      <w:pPr>
        <w:pStyle w:val="ListParagraph"/>
        <w:numPr>
          <w:ilvl w:val="0"/>
          <w:numId w:val="5"/>
        </w:numPr>
      </w:pPr>
      <w:r>
        <w:t>What did Quebec want?</w:t>
      </w:r>
    </w:p>
    <w:p w14:paraId="4E7845EB" w14:textId="2A1616BB" w:rsidR="00B10321" w:rsidRDefault="00B10321" w:rsidP="00B10321">
      <w:pPr>
        <w:pStyle w:val="ListParagraph"/>
        <w:numPr>
          <w:ilvl w:val="1"/>
          <w:numId w:val="5"/>
        </w:numPr>
      </w:pPr>
      <w:r>
        <w:t>The liberal party of Quebec’s “mastering our future” outlined the provinces demands, which were:</w:t>
      </w:r>
    </w:p>
    <w:p w14:paraId="2C72D648" w14:textId="14852EEC" w:rsidR="00B10321" w:rsidRDefault="00B10321" w:rsidP="00B10321">
      <w:pPr>
        <w:pStyle w:val="ListParagraph"/>
        <w:numPr>
          <w:ilvl w:val="2"/>
          <w:numId w:val="5"/>
        </w:numPr>
      </w:pPr>
      <w:r>
        <w:t>Recognize Quebec as a distinct society</w:t>
      </w:r>
    </w:p>
    <w:p w14:paraId="3641E673" w14:textId="610263FE" w:rsidR="00B10321" w:rsidRDefault="00B10321" w:rsidP="00B10321">
      <w:pPr>
        <w:pStyle w:val="ListParagraph"/>
        <w:numPr>
          <w:ilvl w:val="2"/>
          <w:numId w:val="5"/>
        </w:numPr>
      </w:pPr>
      <w:r>
        <w:t>Provide Quebec with greater control over immigration</w:t>
      </w:r>
    </w:p>
    <w:p w14:paraId="06084ED1" w14:textId="58DDC934" w:rsidR="00B10321" w:rsidRDefault="00B10321" w:rsidP="00B10321">
      <w:pPr>
        <w:pStyle w:val="ListParagraph"/>
        <w:numPr>
          <w:ilvl w:val="2"/>
          <w:numId w:val="5"/>
        </w:numPr>
      </w:pPr>
      <w:r>
        <w:t>Provide Quebec with a role in selecting its three supreme court judges</w:t>
      </w:r>
    </w:p>
    <w:p w14:paraId="545F0E83" w14:textId="27626CD3" w:rsidR="00B10321" w:rsidRDefault="00B10321" w:rsidP="00B10321">
      <w:pPr>
        <w:pStyle w:val="ListParagraph"/>
        <w:numPr>
          <w:ilvl w:val="2"/>
          <w:numId w:val="5"/>
        </w:numPr>
      </w:pPr>
      <w:r>
        <w:t xml:space="preserve">Allow the province to opt out of federal programs with compensation and avoid suffering a penalty </w:t>
      </w:r>
    </w:p>
    <w:p w14:paraId="05F5AE0D" w14:textId="3E4301FB" w:rsidR="00B10321" w:rsidRDefault="00B10321" w:rsidP="00B10321">
      <w:pPr>
        <w:pStyle w:val="ListParagraph"/>
        <w:numPr>
          <w:ilvl w:val="2"/>
          <w:numId w:val="5"/>
        </w:numPr>
      </w:pPr>
      <w:r>
        <w:t xml:space="preserve">Give the province a veto on constitutional matters affecting the province </w:t>
      </w:r>
    </w:p>
    <w:p w14:paraId="4F7CAC47" w14:textId="36E3EFFB" w:rsidR="00B10321" w:rsidRDefault="00B10321" w:rsidP="00B10321">
      <w:pPr>
        <w:pStyle w:val="ListParagraph"/>
        <w:numPr>
          <w:ilvl w:val="0"/>
          <w:numId w:val="5"/>
        </w:numPr>
      </w:pPr>
      <w:proofErr w:type="spellStart"/>
      <w:r>
        <w:t>Meech</w:t>
      </w:r>
      <w:proofErr w:type="spellEnd"/>
      <w:r>
        <w:t xml:space="preserve"> Lakes Fleeting Status</w:t>
      </w:r>
    </w:p>
    <w:p w14:paraId="7CE9F834" w14:textId="3FCAE8AB" w:rsidR="00B10321" w:rsidRDefault="00B10321" w:rsidP="00B10321">
      <w:pPr>
        <w:pStyle w:val="ListParagraph"/>
        <w:numPr>
          <w:ilvl w:val="1"/>
          <w:numId w:val="5"/>
        </w:numPr>
      </w:pPr>
      <w:r>
        <w:t xml:space="preserve">An easy agreement was reached but it fell apart quickly </w:t>
      </w:r>
    </w:p>
    <w:p w14:paraId="3ECFBB9B" w14:textId="77777777" w:rsidR="00B10321" w:rsidRDefault="00B10321" w:rsidP="00B10321">
      <w:pPr>
        <w:pStyle w:val="ListParagraph"/>
        <w:numPr>
          <w:ilvl w:val="1"/>
          <w:numId w:val="5"/>
        </w:numPr>
      </w:pPr>
      <w:r>
        <w:t xml:space="preserve">Pierre Trudeau publically voiced his displeasure with the accord in La </w:t>
      </w:r>
      <w:proofErr w:type="spellStart"/>
      <w:r>
        <w:t>Presse</w:t>
      </w:r>
      <w:proofErr w:type="spellEnd"/>
      <w:r>
        <w:t xml:space="preserve"> and the star, arguing that it would make Ottawa totally impotent and render rule by political eunuchs </w:t>
      </w:r>
    </w:p>
    <w:p w14:paraId="1879D318" w14:textId="0DD1AC1C" w:rsidR="00B10321" w:rsidRDefault="00B10321" w:rsidP="00B10321">
      <w:pPr>
        <w:pStyle w:val="ListParagraph"/>
        <w:numPr>
          <w:ilvl w:val="1"/>
          <w:numId w:val="5"/>
        </w:numPr>
      </w:pPr>
      <w:r>
        <w:t>What did distinct society mean? What were its implications for federalism?</w:t>
      </w:r>
    </w:p>
    <w:p w14:paraId="071D65A9" w14:textId="5D68CA16" w:rsidR="00B10321" w:rsidRDefault="00B10321" w:rsidP="00B10321">
      <w:pPr>
        <w:pStyle w:val="ListParagraph"/>
        <w:numPr>
          <w:ilvl w:val="1"/>
          <w:numId w:val="5"/>
        </w:numPr>
      </w:pPr>
      <w:r>
        <w:t>The distinct society clause offended aboriginals because of their role in founding Canada</w:t>
      </w:r>
    </w:p>
    <w:p w14:paraId="0C420FE7" w14:textId="6795CF65" w:rsidR="00B10321" w:rsidRDefault="00B10321" w:rsidP="00B10321">
      <w:pPr>
        <w:pStyle w:val="ListParagraph"/>
        <w:numPr>
          <w:ilvl w:val="1"/>
          <w:numId w:val="5"/>
        </w:numPr>
      </w:pPr>
      <w:r>
        <w:t>The distinct society clause also offended ethnic minorities who felt it underplayed their contributions to building Canada</w:t>
      </w:r>
    </w:p>
    <w:p w14:paraId="38C13833" w14:textId="08509147" w:rsidR="00B10321" w:rsidRDefault="00B10321" w:rsidP="00B10321">
      <w:pPr>
        <w:pStyle w:val="ListParagraph"/>
        <w:numPr>
          <w:ilvl w:val="1"/>
          <w:numId w:val="5"/>
        </w:numPr>
      </w:pPr>
      <w:r>
        <w:t xml:space="preserve">Women’s groups feared the gains that were made under the Charter would be lost under </w:t>
      </w:r>
      <w:proofErr w:type="spellStart"/>
      <w:r>
        <w:t>Meech</w:t>
      </w:r>
      <w:proofErr w:type="spellEnd"/>
      <w:r>
        <w:t xml:space="preserve"> Lake</w:t>
      </w:r>
    </w:p>
    <w:p w14:paraId="5D39E620" w14:textId="600B8FF0" w:rsidR="00B10321" w:rsidRDefault="00B10321" w:rsidP="00B10321">
      <w:pPr>
        <w:pStyle w:val="ListParagraph"/>
        <w:numPr>
          <w:ilvl w:val="1"/>
          <w:numId w:val="5"/>
        </w:numPr>
      </w:pPr>
      <w:r>
        <w:t>The left were critical of the spending clause’s emphasis on national objectives rather than national standards</w:t>
      </w:r>
    </w:p>
    <w:p w14:paraId="49B5D725" w14:textId="4866D9AD" w:rsidR="00B10321" w:rsidRDefault="00B10321" w:rsidP="00B10321">
      <w:pPr>
        <w:pStyle w:val="ListParagraph"/>
        <w:numPr>
          <w:ilvl w:val="1"/>
          <w:numId w:val="5"/>
        </w:numPr>
      </w:pPr>
      <w:r>
        <w:t xml:space="preserve">Public dissatisfaction with the </w:t>
      </w:r>
      <w:proofErr w:type="spellStart"/>
      <w:r>
        <w:t>Meech</w:t>
      </w:r>
      <w:proofErr w:type="spellEnd"/>
      <w:r>
        <w:t xml:space="preserve"> lake accord as an elite driven process was compounded with the realization that it would be adopted regardless of this fact </w:t>
      </w:r>
    </w:p>
    <w:p w14:paraId="5785F077" w14:textId="65EA33E0" w:rsidR="00B10321" w:rsidRDefault="00B10321" w:rsidP="00B10321">
      <w:pPr>
        <w:pStyle w:val="ListParagraph"/>
        <w:numPr>
          <w:ilvl w:val="0"/>
          <w:numId w:val="5"/>
        </w:numPr>
      </w:pPr>
      <w:r>
        <w:t xml:space="preserve">The Collapse of the </w:t>
      </w:r>
      <w:proofErr w:type="spellStart"/>
      <w:r>
        <w:t>Meech</w:t>
      </w:r>
      <w:proofErr w:type="spellEnd"/>
      <w:r>
        <w:t xml:space="preserve"> Lake Accord</w:t>
      </w:r>
    </w:p>
    <w:p w14:paraId="2CB99086" w14:textId="7ED1D6C6" w:rsidR="00B10321" w:rsidRDefault="00B10321" w:rsidP="00B10321">
      <w:pPr>
        <w:pStyle w:val="ListParagraph"/>
        <w:numPr>
          <w:ilvl w:val="1"/>
          <w:numId w:val="5"/>
        </w:numPr>
      </w:pPr>
      <w:r>
        <w:t>Newfoundland premier Clyde Wells opposed further decentralizing the federation and recognizing Quebec as a distinct society</w:t>
      </w:r>
    </w:p>
    <w:p w14:paraId="6C406E3C" w14:textId="1CA00753" w:rsidR="00B10321" w:rsidRDefault="00B10321" w:rsidP="00B10321">
      <w:pPr>
        <w:pStyle w:val="ListParagraph"/>
        <w:numPr>
          <w:ilvl w:val="1"/>
          <w:numId w:val="5"/>
        </w:numPr>
      </w:pPr>
      <w:r>
        <w:lastRenderedPageBreak/>
        <w:t>Wells delayed the vote on the accord, ensuring that newfoundland’s legislature would miss the 23 June 1990 deadline that Ottawa imposed on its passage in federal and provincial legislatures</w:t>
      </w:r>
    </w:p>
    <w:p w14:paraId="4245CACD" w14:textId="0EA3200C" w:rsidR="00B10321" w:rsidRDefault="00B10321" w:rsidP="00B10321">
      <w:pPr>
        <w:pStyle w:val="ListParagraph"/>
        <w:numPr>
          <w:ilvl w:val="1"/>
          <w:numId w:val="5"/>
        </w:numPr>
      </w:pPr>
      <w:r>
        <w:t xml:space="preserve">Manitoba MLA Elijah Harper filibustered that provinces vote on </w:t>
      </w:r>
      <w:proofErr w:type="spellStart"/>
      <w:r>
        <w:t>Meech</w:t>
      </w:r>
      <w:proofErr w:type="spellEnd"/>
      <w:r>
        <w:t xml:space="preserve"> interaction to its exclusion of aboriginals from the process, preventing the Manitoban legislature from adopting the motion </w:t>
      </w:r>
    </w:p>
    <w:p w14:paraId="6753840B" w14:textId="380BC5D0" w:rsidR="0010649F" w:rsidRDefault="0010649F" w:rsidP="0010649F">
      <w:pPr>
        <w:pStyle w:val="ListParagraph"/>
        <w:numPr>
          <w:ilvl w:val="0"/>
          <w:numId w:val="5"/>
        </w:numPr>
      </w:pPr>
      <w:proofErr w:type="spellStart"/>
      <w:r>
        <w:t>Meech</w:t>
      </w:r>
      <w:proofErr w:type="spellEnd"/>
      <w:r>
        <w:t xml:space="preserve"> Lake’s aftermath in Quebec</w:t>
      </w:r>
    </w:p>
    <w:p w14:paraId="4B4BDA8A" w14:textId="2C92C11B" w:rsidR="0010649F" w:rsidRDefault="0010649F" w:rsidP="0010649F">
      <w:pPr>
        <w:pStyle w:val="ListParagraph"/>
        <w:numPr>
          <w:ilvl w:val="1"/>
          <w:numId w:val="5"/>
        </w:numPr>
      </w:pPr>
      <w:r>
        <w:t xml:space="preserve">Quebec Liberals </w:t>
      </w:r>
      <w:proofErr w:type="spellStart"/>
      <w:r>
        <w:t>Allaire</w:t>
      </w:r>
      <w:proofErr w:type="spellEnd"/>
      <w:r>
        <w:t xml:space="preserve"> Report demanded a radically decentralized federation</w:t>
      </w:r>
    </w:p>
    <w:p w14:paraId="36B082B2" w14:textId="4276FFAF" w:rsidR="0010649F" w:rsidRDefault="0010649F" w:rsidP="0010649F">
      <w:pPr>
        <w:pStyle w:val="ListParagraph"/>
        <w:numPr>
          <w:ilvl w:val="1"/>
          <w:numId w:val="5"/>
        </w:numPr>
      </w:pPr>
      <w:r>
        <w:t xml:space="preserve">The Belanger-Campeau committee supplemented the </w:t>
      </w:r>
      <w:proofErr w:type="spellStart"/>
      <w:r>
        <w:t>Allaire</w:t>
      </w:r>
      <w:proofErr w:type="spellEnd"/>
      <w:r>
        <w:t xml:space="preserve"> report by suggesting that secession should be an option if satisfactory constitutional change would occur </w:t>
      </w:r>
    </w:p>
    <w:p w14:paraId="2D3E19F8" w14:textId="0D5F2E60" w:rsidR="0010649F" w:rsidRDefault="0010649F" w:rsidP="0010649F">
      <w:pPr>
        <w:pStyle w:val="ListParagraph"/>
        <w:numPr>
          <w:ilvl w:val="1"/>
          <w:numId w:val="5"/>
        </w:numPr>
      </w:pPr>
      <w:r>
        <w:t>A referendum would be held in 1992</w:t>
      </w:r>
    </w:p>
    <w:p w14:paraId="1782DBF0" w14:textId="2EC17ACC" w:rsidR="0010649F" w:rsidRDefault="0010649F" w:rsidP="0010649F">
      <w:pPr>
        <w:pStyle w:val="ListParagraph"/>
        <w:numPr>
          <w:ilvl w:val="0"/>
          <w:numId w:val="5"/>
        </w:numPr>
      </w:pPr>
      <w:proofErr w:type="spellStart"/>
      <w:r>
        <w:t>Meech</w:t>
      </w:r>
      <w:proofErr w:type="spellEnd"/>
      <w:r>
        <w:t xml:space="preserve"> Lakes aftermath in the rest of Canada</w:t>
      </w:r>
    </w:p>
    <w:p w14:paraId="123C4F78" w14:textId="7D4456EC" w:rsidR="0010649F" w:rsidRDefault="0010649F" w:rsidP="0010649F">
      <w:pPr>
        <w:pStyle w:val="ListParagraph"/>
        <w:numPr>
          <w:ilvl w:val="1"/>
          <w:numId w:val="5"/>
        </w:numPr>
      </w:pPr>
      <w:r>
        <w:t xml:space="preserve">Citizens forum on National Unity headed by Keith Spicer, the first commissioner of official languages </w:t>
      </w:r>
    </w:p>
    <w:p w14:paraId="4F90B388" w14:textId="2D0AC2C2" w:rsidR="0010649F" w:rsidRDefault="0010649F" w:rsidP="0010649F">
      <w:pPr>
        <w:pStyle w:val="ListParagraph"/>
        <w:numPr>
          <w:ilvl w:val="1"/>
          <w:numId w:val="5"/>
        </w:numPr>
      </w:pPr>
      <w:r>
        <w:t xml:space="preserve">Known as the Spicer commission, a series of town hall meetings were held that often ended up airing grievances rather than addressing the central issue of national unity </w:t>
      </w:r>
    </w:p>
    <w:p w14:paraId="10DE4FEA" w14:textId="5B0204F7" w:rsidR="0010649F" w:rsidRDefault="0010649F" w:rsidP="0010649F">
      <w:pPr>
        <w:pStyle w:val="ListParagraph"/>
        <w:numPr>
          <w:ilvl w:val="1"/>
          <w:numId w:val="5"/>
        </w:numPr>
      </w:pPr>
      <w:r>
        <w:t xml:space="preserve">Spicer commission reported that English Canadians would recognize </w:t>
      </w:r>
      <w:proofErr w:type="spellStart"/>
      <w:r>
        <w:t>Quebecs</w:t>
      </w:r>
      <w:proofErr w:type="spellEnd"/>
      <w:r>
        <w:t xml:space="preserve"> distinct society status but not at the expense of special powers that would weaken Ottawa and they were resentful of official bilingualism </w:t>
      </w:r>
    </w:p>
    <w:p w14:paraId="2DD4E280" w14:textId="6AC1274C" w:rsidR="0010649F" w:rsidRDefault="0010649F" w:rsidP="0010649F">
      <w:pPr>
        <w:pStyle w:val="ListParagraph"/>
        <w:numPr>
          <w:ilvl w:val="2"/>
          <w:numId w:val="5"/>
        </w:numPr>
      </w:pPr>
      <w:r>
        <w:t xml:space="preserve">Quebec wanted asymmetrical federalism </w:t>
      </w:r>
    </w:p>
    <w:p w14:paraId="0F0D7274" w14:textId="3BFF1E82" w:rsidR="0010649F" w:rsidRDefault="0010649F" w:rsidP="0010649F">
      <w:pPr>
        <w:pStyle w:val="ListParagraph"/>
        <w:numPr>
          <w:ilvl w:val="0"/>
          <w:numId w:val="5"/>
        </w:numPr>
      </w:pPr>
      <w:r>
        <w:t>Charlottetown Accord</w:t>
      </w:r>
    </w:p>
    <w:p w14:paraId="11EC943A" w14:textId="51594961" w:rsidR="0010649F" w:rsidRDefault="0010649F" w:rsidP="0010649F">
      <w:pPr>
        <w:pStyle w:val="ListParagraph"/>
        <w:numPr>
          <w:ilvl w:val="1"/>
          <w:numId w:val="5"/>
        </w:numPr>
      </w:pPr>
      <w:r>
        <w:t>Mulroney appointed former prime minister Joe Clark as his minister of constitutional affairs</w:t>
      </w:r>
    </w:p>
    <w:p w14:paraId="454225DC" w14:textId="4444018D" w:rsidR="0010649F" w:rsidRDefault="0010649F" w:rsidP="0010649F">
      <w:pPr>
        <w:pStyle w:val="ListParagraph"/>
        <w:numPr>
          <w:ilvl w:val="1"/>
          <w:numId w:val="5"/>
        </w:numPr>
      </w:pPr>
      <w:r>
        <w:t xml:space="preserve">Shaping </w:t>
      </w:r>
      <w:proofErr w:type="spellStart"/>
      <w:r>
        <w:t>Canadas</w:t>
      </w:r>
      <w:proofErr w:type="spellEnd"/>
      <w:r>
        <w:t xml:space="preserve"> future together contained the constitutional amendments that would be presented to Quebec as a collective response from the rest of Canada</w:t>
      </w:r>
    </w:p>
    <w:p w14:paraId="1B486B2B" w14:textId="46A58E13" w:rsidR="0010649F" w:rsidRDefault="0010649F" w:rsidP="0010649F">
      <w:pPr>
        <w:pStyle w:val="ListParagraph"/>
        <w:numPr>
          <w:ilvl w:val="1"/>
          <w:numId w:val="5"/>
        </w:numPr>
      </w:pPr>
      <w:r>
        <w:t xml:space="preserve">Accord was signed but a referendum would be held on 26 October 1992, which was supposed to be the day that Quebec would hold a referendum on sovereignty </w:t>
      </w:r>
    </w:p>
    <w:p w14:paraId="7FFC4926" w14:textId="67E7B505" w:rsidR="0010649F" w:rsidRDefault="0010649F" w:rsidP="0010649F">
      <w:pPr>
        <w:pStyle w:val="ListParagraph"/>
        <w:numPr>
          <w:ilvl w:val="1"/>
          <w:numId w:val="5"/>
        </w:numPr>
      </w:pPr>
      <w:r>
        <w:t>CONTENTS</w:t>
      </w:r>
    </w:p>
    <w:p w14:paraId="58484764" w14:textId="113D0006" w:rsidR="0010649F" w:rsidRDefault="0010649F" w:rsidP="0010649F">
      <w:pPr>
        <w:pStyle w:val="ListParagraph"/>
        <w:numPr>
          <w:ilvl w:val="2"/>
          <w:numId w:val="5"/>
        </w:numPr>
      </w:pPr>
      <w:r>
        <w:t>Canada clause</w:t>
      </w:r>
    </w:p>
    <w:p w14:paraId="45A62096" w14:textId="4995C2FE" w:rsidR="0010649F" w:rsidRDefault="0010649F" w:rsidP="0010649F">
      <w:pPr>
        <w:pStyle w:val="ListParagraph"/>
        <w:numPr>
          <w:ilvl w:val="3"/>
          <w:numId w:val="5"/>
        </w:numPr>
      </w:pPr>
      <w:r>
        <w:t xml:space="preserve">Recognized </w:t>
      </w:r>
      <w:proofErr w:type="spellStart"/>
      <w:r>
        <w:t>quebec</w:t>
      </w:r>
      <w:proofErr w:type="spellEnd"/>
      <w:r>
        <w:t xml:space="preserve"> as distinct society </w:t>
      </w:r>
    </w:p>
    <w:p w14:paraId="708C1886" w14:textId="1F078AA0" w:rsidR="0010649F" w:rsidRDefault="0010649F" w:rsidP="0010649F">
      <w:pPr>
        <w:pStyle w:val="ListParagraph"/>
        <w:numPr>
          <w:ilvl w:val="2"/>
          <w:numId w:val="5"/>
        </w:numPr>
      </w:pPr>
      <w:r>
        <w:t>Triple E senate</w:t>
      </w:r>
    </w:p>
    <w:p w14:paraId="11665CEC" w14:textId="67800995" w:rsidR="0010649F" w:rsidRDefault="0010649F" w:rsidP="0010649F">
      <w:pPr>
        <w:pStyle w:val="ListParagraph"/>
        <w:numPr>
          <w:ilvl w:val="3"/>
          <w:numId w:val="5"/>
        </w:numPr>
      </w:pPr>
      <w:r>
        <w:t xml:space="preserve">Responded to western alienation because Mulroney recruited soft nationalists in Quebec and Western Canadians that hate Quebec – strange coalition </w:t>
      </w:r>
    </w:p>
    <w:p w14:paraId="63E388F5" w14:textId="2B71F19E" w:rsidR="0010649F" w:rsidRDefault="0010649F" w:rsidP="0010649F">
      <w:pPr>
        <w:pStyle w:val="ListParagraph"/>
        <w:numPr>
          <w:ilvl w:val="3"/>
          <w:numId w:val="5"/>
        </w:numPr>
      </w:pPr>
      <w:r>
        <w:t>Effective, Elected, Equal</w:t>
      </w:r>
    </w:p>
    <w:p w14:paraId="659BF77A" w14:textId="4D4EFC43" w:rsidR="0010649F" w:rsidRDefault="0010649F" w:rsidP="0010649F">
      <w:pPr>
        <w:pStyle w:val="ListParagraph"/>
        <w:numPr>
          <w:ilvl w:val="3"/>
          <w:numId w:val="5"/>
        </w:numPr>
      </w:pPr>
      <w:r>
        <w:t>Quebec gets 24 senators, Ontario gets 24 senators, west gets 24 senators</w:t>
      </w:r>
    </w:p>
    <w:p w14:paraId="7229E5F0" w14:textId="33266AFF" w:rsidR="0010649F" w:rsidRDefault="0010649F" w:rsidP="0010649F">
      <w:pPr>
        <w:pStyle w:val="ListParagraph"/>
        <w:numPr>
          <w:ilvl w:val="2"/>
          <w:numId w:val="5"/>
        </w:numPr>
      </w:pPr>
      <w:r>
        <w:t>Aboriginal self-government</w:t>
      </w:r>
    </w:p>
    <w:p w14:paraId="35FC827B" w14:textId="41513CE4" w:rsidR="0010649F" w:rsidRDefault="0010649F" w:rsidP="0010649F">
      <w:pPr>
        <w:pStyle w:val="ListParagraph"/>
        <w:numPr>
          <w:ilvl w:val="3"/>
          <w:numId w:val="5"/>
        </w:numPr>
      </w:pPr>
      <w:r>
        <w:lastRenderedPageBreak/>
        <w:t>Third quarter of government with distinct powers, would function like a province</w:t>
      </w:r>
    </w:p>
    <w:p w14:paraId="6499D1A4" w14:textId="01D002B8" w:rsidR="0010649F" w:rsidRDefault="0010649F" w:rsidP="0010649F">
      <w:pPr>
        <w:pStyle w:val="ListParagraph"/>
        <w:numPr>
          <w:ilvl w:val="2"/>
          <w:numId w:val="5"/>
        </w:numPr>
      </w:pPr>
      <w:r>
        <w:t xml:space="preserve">New division of powers </w:t>
      </w:r>
    </w:p>
    <w:p w14:paraId="7C0C601C" w14:textId="6DED26D7" w:rsidR="0010649F" w:rsidRDefault="0010649F" w:rsidP="0010649F">
      <w:pPr>
        <w:pStyle w:val="ListParagraph"/>
        <w:numPr>
          <w:ilvl w:val="2"/>
          <w:numId w:val="5"/>
        </w:numPr>
      </w:pPr>
      <w:r>
        <w:t xml:space="preserve">A social charter </w:t>
      </w:r>
    </w:p>
    <w:p w14:paraId="2404F9BA" w14:textId="66F2A8AF" w:rsidR="0010649F" w:rsidRDefault="0010649F" w:rsidP="0010649F">
      <w:pPr>
        <w:pStyle w:val="ListParagraph"/>
        <w:numPr>
          <w:ilvl w:val="3"/>
          <w:numId w:val="5"/>
        </w:numPr>
      </w:pPr>
      <w:r>
        <w:t>No economic rights in charter and freedoms</w:t>
      </w:r>
    </w:p>
    <w:p w14:paraId="7D52A78C" w14:textId="7F257941" w:rsidR="0010649F" w:rsidRDefault="0010649F" w:rsidP="0010649F">
      <w:pPr>
        <w:pStyle w:val="ListParagraph"/>
        <w:numPr>
          <w:ilvl w:val="3"/>
          <w:numId w:val="5"/>
        </w:numPr>
      </w:pPr>
      <w:r>
        <w:t xml:space="preserve">Social charter – innovative because it recognized the commitments like economic rights and social security and right to collective bargaining </w:t>
      </w:r>
    </w:p>
    <w:p w14:paraId="7E64E155" w14:textId="6C8895AC" w:rsidR="0010649F" w:rsidRDefault="0010649F" w:rsidP="0010649F">
      <w:pPr>
        <w:pStyle w:val="ListParagraph"/>
        <w:numPr>
          <w:ilvl w:val="1"/>
          <w:numId w:val="5"/>
        </w:numPr>
      </w:pPr>
      <w:r>
        <w:t xml:space="preserve">Why did it </w:t>
      </w:r>
      <w:proofErr w:type="gramStart"/>
      <w:r>
        <w:t>Fail</w:t>
      </w:r>
      <w:proofErr w:type="gramEnd"/>
      <w:r>
        <w:t>?</w:t>
      </w:r>
    </w:p>
    <w:p w14:paraId="4EE2D6AD" w14:textId="00407961" w:rsidR="0010649F" w:rsidRDefault="0010649F" w:rsidP="0010649F">
      <w:pPr>
        <w:pStyle w:val="ListParagraph"/>
        <w:numPr>
          <w:ilvl w:val="2"/>
          <w:numId w:val="5"/>
        </w:numPr>
      </w:pPr>
      <w:r>
        <w:t>55% no, 45% yes even though not legally binding</w:t>
      </w:r>
    </w:p>
    <w:p w14:paraId="418401A9" w14:textId="03BE9EF2" w:rsidR="0010649F" w:rsidRDefault="0010649F" w:rsidP="0010649F">
      <w:pPr>
        <w:pStyle w:val="ListParagraph"/>
        <w:numPr>
          <w:ilvl w:val="2"/>
          <w:numId w:val="5"/>
        </w:numPr>
      </w:pPr>
      <w:r>
        <w:t>Voters had a poor understanding of its contents</w:t>
      </w:r>
    </w:p>
    <w:p w14:paraId="447D2E91" w14:textId="022F5754" w:rsidR="0010649F" w:rsidRDefault="0010649F" w:rsidP="0010649F">
      <w:pPr>
        <w:pStyle w:val="ListParagraph"/>
        <w:numPr>
          <w:ilvl w:val="2"/>
          <w:numId w:val="5"/>
        </w:numPr>
      </w:pPr>
      <w:r>
        <w:t xml:space="preserve">Voters took out their frustrations on federal and provincial politicians through the referendum because of the economic recession </w:t>
      </w:r>
    </w:p>
    <w:p w14:paraId="1561CEF2" w14:textId="28B07C27" w:rsidR="00344603" w:rsidRDefault="00344603" w:rsidP="0010649F">
      <w:pPr>
        <w:pStyle w:val="ListParagraph"/>
        <w:numPr>
          <w:ilvl w:val="2"/>
          <w:numId w:val="5"/>
        </w:numPr>
      </w:pPr>
      <w:r>
        <w:t xml:space="preserve">Pierre Trudeau’s </w:t>
      </w:r>
      <w:proofErr w:type="gramStart"/>
      <w:r>
        <w:t>speech at the 11</w:t>
      </w:r>
      <w:r w:rsidRPr="00344603">
        <w:rPr>
          <w:vertAlign w:val="superscript"/>
        </w:rPr>
        <w:t>th</w:t>
      </w:r>
      <w:r>
        <w:t xml:space="preserve"> cite</w:t>
      </w:r>
      <w:proofErr w:type="gramEnd"/>
      <w:r>
        <w:t xml:space="preserve"> </w:t>
      </w:r>
      <w:proofErr w:type="spellStart"/>
      <w:r>
        <w:t>libre</w:t>
      </w:r>
      <w:proofErr w:type="spellEnd"/>
      <w:r>
        <w:t xml:space="preserve"> entitled “A Mess that deserves a big no!” </w:t>
      </w:r>
    </w:p>
    <w:p w14:paraId="1597B0D3" w14:textId="19B4BF37" w:rsidR="00344603" w:rsidRDefault="00344603" w:rsidP="00344603">
      <w:pPr>
        <w:pStyle w:val="ListParagraph"/>
        <w:numPr>
          <w:ilvl w:val="3"/>
          <w:numId w:val="5"/>
        </w:numPr>
      </w:pPr>
      <w:r>
        <w:t>He believes it decentralizes too much</w:t>
      </w:r>
    </w:p>
    <w:p w14:paraId="31580B42" w14:textId="31DF5679" w:rsidR="00344603" w:rsidRDefault="00344603" w:rsidP="00344603">
      <w:pPr>
        <w:pStyle w:val="ListParagraph"/>
        <w:numPr>
          <w:ilvl w:val="0"/>
          <w:numId w:val="5"/>
        </w:numPr>
      </w:pPr>
      <w:r>
        <w:t>A national unity crisis</w:t>
      </w:r>
    </w:p>
    <w:p w14:paraId="46186B76" w14:textId="7F7DC716" w:rsidR="00344603" w:rsidRDefault="00344603" w:rsidP="00344603">
      <w:pPr>
        <w:pStyle w:val="ListParagraph"/>
        <w:numPr>
          <w:ilvl w:val="1"/>
          <w:numId w:val="5"/>
        </w:numPr>
      </w:pPr>
      <w:r>
        <w:t>National exhaustion with the constitution</w:t>
      </w:r>
    </w:p>
    <w:p w14:paraId="0F104D9A" w14:textId="007BAB55" w:rsidR="00344603" w:rsidRDefault="00344603" w:rsidP="00344603">
      <w:pPr>
        <w:pStyle w:val="ListParagraph"/>
        <w:numPr>
          <w:ilvl w:val="1"/>
          <w:numId w:val="5"/>
        </w:numPr>
      </w:pPr>
      <w:r>
        <w:t xml:space="preserve">New liberal government under Jean Chretien promised to put constitutional affairs aside in </w:t>
      </w:r>
      <w:proofErr w:type="spellStart"/>
      <w:r>
        <w:t>favour</w:t>
      </w:r>
      <w:proofErr w:type="spellEnd"/>
      <w:r>
        <w:t xml:space="preserve"> </w:t>
      </w:r>
      <w:proofErr w:type="spellStart"/>
      <w:r>
        <w:t>fo</w:t>
      </w:r>
      <w:proofErr w:type="spellEnd"/>
      <w:r>
        <w:t xml:space="preserve"> a focus on the economy in 1993 </w:t>
      </w:r>
    </w:p>
    <w:p w14:paraId="23688C82" w14:textId="63253467" w:rsidR="00344603" w:rsidRDefault="00344603" w:rsidP="00344603">
      <w:pPr>
        <w:pStyle w:val="ListParagraph"/>
        <w:numPr>
          <w:ilvl w:val="1"/>
          <w:numId w:val="5"/>
        </w:numPr>
      </w:pPr>
      <w:proofErr w:type="spellStart"/>
      <w:r>
        <w:t>Parti</w:t>
      </w:r>
      <w:proofErr w:type="spellEnd"/>
      <w:r>
        <w:t xml:space="preserve"> Quebecois returns to power in 1994 and promises to take Quebec out of the federation</w:t>
      </w:r>
    </w:p>
    <w:p w14:paraId="7CE32CA5" w14:textId="0D190DB6" w:rsidR="00344603" w:rsidRDefault="00344603" w:rsidP="00344603">
      <w:pPr>
        <w:pStyle w:val="ListParagraph"/>
        <w:numPr>
          <w:ilvl w:val="1"/>
          <w:numId w:val="5"/>
        </w:numPr>
      </w:pPr>
      <w:r>
        <w:t xml:space="preserve">Referendum on sovereignty was held on 30 October 1995 </w:t>
      </w:r>
    </w:p>
    <w:p w14:paraId="255851F9" w14:textId="31CCB41E" w:rsidR="00344603" w:rsidRDefault="00344603" w:rsidP="00344603">
      <w:pPr>
        <w:pStyle w:val="ListParagraph"/>
        <w:numPr>
          <w:ilvl w:val="1"/>
          <w:numId w:val="5"/>
        </w:numPr>
      </w:pPr>
      <w:r>
        <w:t>Ottawa Promised constitutional change as the “Yes” campaign was clearly gaining momentum and the “no” campaign sputtered</w:t>
      </w:r>
    </w:p>
    <w:p w14:paraId="0478CEEC" w14:textId="14ED716D" w:rsidR="00344603" w:rsidRDefault="00344603" w:rsidP="00344603">
      <w:pPr>
        <w:pStyle w:val="ListParagraph"/>
        <w:numPr>
          <w:ilvl w:val="1"/>
          <w:numId w:val="5"/>
        </w:numPr>
      </w:pPr>
      <w:r>
        <w:t xml:space="preserve">Quebec would be recognized as a distinct society, would be given a veto over certain constitutional amendments, and have its demands for greater decentralization satisfied </w:t>
      </w:r>
    </w:p>
    <w:p w14:paraId="018E04FA" w14:textId="079CAD6F" w:rsidR="00344603" w:rsidRDefault="00344603" w:rsidP="00344603">
      <w:pPr>
        <w:pStyle w:val="ListParagraph"/>
        <w:numPr>
          <w:ilvl w:val="1"/>
          <w:numId w:val="5"/>
        </w:numPr>
      </w:pPr>
      <w:r>
        <w:t>50.6% voted no, 49.9% coted Yes</w:t>
      </w:r>
    </w:p>
    <w:p w14:paraId="1526ABE2" w14:textId="32E923F3" w:rsidR="00344603" w:rsidRDefault="00344603" w:rsidP="00344603">
      <w:pPr>
        <w:pStyle w:val="ListParagraph"/>
        <w:numPr>
          <w:ilvl w:val="1"/>
          <w:numId w:val="5"/>
        </w:numPr>
      </w:pPr>
      <w:r>
        <w:t xml:space="preserve">60% of French speaking Quebeckers voted yes </w:t>
      </w:r>
    </w:p>
    <w:p w14:paraId="0868AE08" w14:textId="01B5F6C8" w:rsidR="00344603" w:rsidRDefault="00344603" w:rsidP="00344603">
      <w:pPr>
        <w:pStyle w:val="ListParagraph"/>
        <w:numPr>
          <w:ilvl w:val="0"/>
          <w:numId w:val="5"/>
        </w:numPr>
      </w:pPr>
      <w:r>
        <w:t xml:space="preserve">Addressing the constitution without addressing the constitution: after the 1995 referendum </w:t>
      </w:r>
    </w:p>
    <w:p w14:paraId="35150036" w14:textId="115CCA89" w:rsidR="00344603" w:rsidRDefault="00344603" w:rsidP="00344603">
      <w:pPr>
        <w:pStyle w:val="ListParagraph"/>
        <w:numPr>
          <w:ilvl w:val="1"/>
          <w:numId w:val="5"/>
        </w:numPr>
      </w:pPr>
      <w:r>
        <w:t>Parliament passes a resolution organizing Quebec as a distinct society but it had no constitutional standing</w:t>
      </w:r>
    </w:p>
    <w:p w14:paraId="7532B5B6" w14:textId="7DAF00D7" w:rsidR="00344603" w:rsidRDefault="00344603" w:rsidP="00344603">
      <w:pPr>
        <w:pStyle w:val="ListParagraph"/>
        <w:numPr>
          <w:ilvl w:val="1"/>
          <w:numId w:val="5"/>
        </w:numPr>
      </w:pPr>
      <w:r>
        <w:t xml:space="preserve">Reform party MP introduces the Quebec contingency act that does not pass the first reading </w:t>
      </w:r>
    </w:p>
    <w:p w14:paraId="2FD2B24D" w14:textId="26E61CFC" w:rsidR="00344603" w:rsidRDefault="00344603" w:rsidP="00344603">
      <w:pPr>
        <w:pStyle w:val="ListParagraph"/>
        <w:numPr>
          <w:ilvl w:val="1"/>
          <w:numId w:val="5"/>
        </w:numPr>
      </w:pPr>
      <w:r>
        <w:t xml:space="preserve">Unanimity was required to pass a constitutional amendment providing Quebec with a veto, which did not occur </w:t>
      </w:r>
    </w:p>
    <w:p w14:paraId="64F2C88F" w14:textId="524CA8C9" w:rsidR="00344603" w:rsidRDefault="00344603" w:rsidP="00344603">
      <w:pPr>
        <w:pStyle w:val="ListParagraph"/>
        <w:numPr>
          <w:ilvl w:val="1"/>
          <w:numId w:val="5"/>
        </w:numPr>
      </w:pPr>
      <w:r>
        <w:t xml:space="preserve">Decentralization occurred by stealth rather than amending the constitution act </w:t>
      </w:r>
    </w:p>
    <w:p w14:paraId="61F40A5F" w14:textId="081E2DBA" w:rsidR="00344603" w:rsidRDefault="00344603" w:rsidP="00344603">
      <w:pPr>
        <w:pStyle w:val="ListParagraph"/>
        <w:numPr>
          <w:ilvl w:val="0"/>
          <w:numId w:val="5"/>
        </w:numPr>
      </w:pPr>
      <w:r>
        <w:t>Satisfying Quebec without Constitutional Change</w:t>
      </w:r>
    </w:p>
    <w:p w14:paraId="6A3ED92B" w14:textId="56A77E4F" w:rsidR="00344603" w:rsidRDefault="00344603" w:rsidP="00344603">
      <w:pPr>
        <w:pStyle w:val="ListParagraph"/>
        <w:numPr>
          <w:ilvl w:val="1"/>
          <w:numId w:val="5"/>
        </w:numPr>
      </w:pPr>
      <w:r>
        <w:t xml:space="preserve">Plan A: accommodate Quebec through existing federal arrangements </w:t>
      </w:r>
    </w:p>
    <w:p w14:paraId="08CCE9A7" w14:textId="19E7A439" w:rsidR="00344603" w:rsidRDefault="00344603" w:rsidP="00344603">
      <w:pPr>
        <w:pStyle w:val="ListParagraph"/>
        <w:numPr>
          <w:ilvl w:val="1"/>
          <w:numId w:val="5"/>
        </w:numPr>
      </w:pPr>
      <w:r>
        <w:lastRenderedPageBreak/>
        <w:t xml:space="preserve">Plan B: set out the rules and conditions for Quebec’s secession if Plan A failed </w:t>
      </w:r>
    </w:p>
    <w:p w14:paraId="6693EEA7" w14:textId="6EA7753A" w:rsidR="00344603" w:rsidRDefault="00344603" w:rsidP="00344603">
      <w:pPr>
        <w:pStyle w:val="ListParagraph"/>
        <w:numPr>
          <w:ilvl w:val="1"/>
          <w:numId w:val="5"/>
        </w:numPr>
      </w:pPr>
      <w:r>
        <w:t xml:space="preserve">Plan A/Plan B would be executed by inviting </w:t>
      </w:r>
      <w:proofErr w:type="spellStart"/>
      <w:r>
        <w:t>Stephane</w:t>
      </w:r>
      <w:proofErr w:type="spellEnd"/>
      <w:r>
        <w:t xml:space="preserve"> Dion and Pierre Pettigrew into the Cabinet </w:t>
      </w:r>
    </w:p>
    <w:p w14:paraId="5437759A" w14:textId="74B38049" w:rsidR="00344603" w:rsidRDefault="00344603" w:rsidP="00344603">
      <w:pPr>
        <w:pStyle w:val="ListParagraph"/>
        <w:numPr>
          <w:ilvl w:val="0"/>
          <w:numId w:val="5"/>
        </w:numPr>
      </w:pPr>
      <w:r>
        <w:t>Plan B and the supreme court of Canada</w:t>
      </w:r>
    </w:p>
    <w:p w14:paraId="29491B92" w14:textId="6C3902C2" w:rsidR="00344603" w:rsidRDefault="00344603" w:rsidP="00344603">
      <w:pPr>
        <w:pStyle w:val="ListParagraph"/>
        <w:numPr>
          <w:ilvl w:val="1"/>
          <w:numId w:val="5"/>
        </w:numPr>
      </w:pPr>
      <w:r>
        <w:t>Ottawa used its powers of referring questions to the supreme court to hash out if Quebec could secede from Canada and how</w:t>
      </w:r>
    </w:p>
    <w:p w14:paraId="74228AF0" w14:textId="467222E5" w:rsidR="00344603" w:rsidRDefault="00344603" w:rsidP="00344603">
      <w:pPr>
        <w:pStyle w:val="ListParagraph"/>
        <w:numPr>
          <w:ilvl w:val="1"/>
          <w:numId w:val="5"/>
        </w:numPr>
      </w:pPr>
      <w:r>
        <w:t xml:space="preserve">Three questions were posed to the supreme court centering on secessions constitutionality and the role of domestic and international law </w:t>
      </w:r>
    </w:p>
    <w:p w14:paraId="23B17273" w14:textId="19FD64F2" w:rsidR="00344603" w:rsidRDefault="00344603" w:rsidP="00344603">
      <w:pPr>
        <w:pStyle w:val="ListParagraph"/>
        <w:numPr>
          <w:ilvl w:val="1"/>
          <w:numId w:val="5"/>
        </w:numPr>
      </w:pPr>
      <w:r>
        <w:t xml:space="preserve">The supreme court delivered its decision in reference re: </w:t>
      </w:r>
      <w:r w:rsidR="00C52774">
        <w:t>Quebec</w:t>
      </w:r>
      <w:r>
        <w:t xml:space="preserve"> secession in 1998</w:t>
      </w:r>
    </w:p>
    <w:p w14:paraId="4B6503E3" w14:textId="7369E997" w:rsidR="00C52774" w:rsidRDefault="00C52774" w:rsidP="00C52774">
      <w:pPr>
        <w:pStyle w:val="ListParagraph"/>
        <w:numPr>
          <w:ilvl w:val="0"/>
          <w:numId w:val="5"/>
        </w:numPr>
      </w:pPr>
      <w:r>
        <w:t>Quebec Secession</w:t>
      </w:r>
    </w:p>
    <w:p w14:paraId="7D52FABC" w14:textId="5AC6217C" w:rsidR="00C52774" w:rsidRDefault="00C52774" w:rsidP="00C52774">
      <w:pPr>
        <w:pStyle w:val="ListParagraph"/>
        <w:numPr>
          <w:ilvl w:val="1"/>
          <w:numId w:val="5"/>
        </w:numPr>
      </w:pPr>
      <w:r>
        <w:t>Quebec could not unilaterally declare secession under the constitution act because of four interrelated principles guiding it: federalism, democracy, the rule of law, and protecting minorities</w:t>
      </w:r>
    </w:p>
    <w:p w14:paraId="417C5B44" w14:textId="44C5CB23" w:rsidR="00C52774" w:rsidRDefault="00C52774" w:rsidP="00C52774">
      <w:pPr>
        <w:pStyle w:val="ListParagraph"/>
        <w:numPr>
          <w:ilvl w:val="1"/>
          <w:numId w:val="5"/>
        </w:numPr>
      </w:pPr>
      <w:r>
        <w:t>The Quebecois did not meet the definition of an oppressed or colonialized people under international law because they can meaningfully participate in Canada’s political affairs</w:t>
      </w:r>
    </w:p>
    <w:p w14:paraId="31B6799C" w14:textId="1AD5E712" w:rsidR="00C52774" w:rsidRDefault="00C52774" w:rsidP="00C52774">
      <w:pPr>
        <w:pStyle w:val="ListParagraph"/>
        <w:numPr>
          <w:ilvl w:val="1"/>
          <w:numId w:val="5"/>
        </w:numPr>
      </w:pPr>
      <w:r>
        <w:t>Ottawa could not ignore a “yes” vote in the event that a clear majority preferred secession under conditions of democratic legitimacy</w:t>
      </w:r>
    </w:p>
    <w:p w14:paraId="5676D716" w14:textId="7A228A15" w:rsidR="00C52774" w:rsidRDefault="00C52774" w:rsidP="00C52774">
      <w:pPr>
        <w:pStyle w:val="ListParagraph"/>
        <w:numPr>
          <w:ilvl w:val="2"/>
          <w:numId w:val="5"/>
        </w:numPr>
      </w:pPr>
      <w:r>
        <w:t>What constitutes a clear majority? They never said</w:t>
      </w:r>
    </w:p>
    <w:p w14:paraId="49B75F75" w14:textId="2E15E452" w:rsidR="00C52774" w:rsidRDefault="00C52774" w:rsidP="00C52774">
      <w:pPr>
        <w:pStyle w:val="ListParagraph"/>
        <w:numPr>
          <w:ilvl w:val="1"/>
          <w:numId w:val="5"/>
        </w:numPr>
      </w:pPr>
      <w:r>
        <w:t xml:space="preserve">Yet Quebec could unilaterally secede anyway and its success depended on the international community recognizing its status as a sovereign state </w:t>
      </w:r>
    </w:p>
    <w:p w14:paraId="2916458C" w14:textId="209E2873" w:rsidR="00C52774" w:rsidRDefault="00C52774" w:rsidP="00C52774">
      <w:pPr>
        <w:pStyle w:val="ListParagraph"/>
        <w:numPr>
          <w:ilvl w:val="0"/>
          <w:numId w:val="5"/>
        </w:numPr>
      </w:pPr>
      <w:r>
        <w:t>Ottawa responds: Clarity act of 1999</w:t>
      </w:r>
    </w:p>
    <w:p w14:paraId="18E4E7D2" w14:textId="238419E0" w:rsidR="00C52774" w:rsidRDefault="00C52774" w:rsidP="00C52774">
      <w:pPr>
        <w:pStyle w:val="ListParagraph"/>
        <w:numPr>
          <w:ilvl w:val="1"/>
          <w:numId w:val="5"/>
        </w:numPr>
      </w:pPr>
      <w:r>
        <w:t>Outlawed Quebec’s unilateral secession by setting out conditions for recognizing a yes vote</w:t>
      </w:r>
    </w:p>
    <w:p w14:paraId="13572BAC" w14:textId="5BDC6799" w:rsidR="00C52774" w:rsidRDefault="00C52774" w:rsidP="00C52774">
      <w:pPr>
        <w:pStyle w:val="ListParagraph"/>
        <w:numPr>
          <w:ilvl w:val="1"/>
          <w:numId w:val="5"/>
        </w:numPr>
      </w:pPr>
      <w:r>
        <w:t>Clear majority must vote yes</w:t>
      </w:r>
    </w:p>
    <w:p w14:paraId="33F512BB" w14:textId="3D1894E5" w:rsidR="00C52774" w:rsidRDefault="00C52774" w:rsidP="00C52774">
      <w:pPr>
        <w:pStyle w:val="ListParagraph"/>
        <w:numPr>
          <w:ilvl w:val="1"/>
          <w:numId w:val="5"/>
        </w:numPr>
      </w:pPr>
      <w:r>
        <w:t>Ottawa would not respect a referendum that asked a question that suggested certain ties with Canada would continue</w:t>
      </w:r>
    </w:p>
    <w:p w14:paraId="395CEDB9" w14:textId="7C47E6B0" w:rsidR="00C52774" w:rsidRDefault="00C52774" w:rsidP="00C52774">
      <w:pPr>
        <w:pStyle w:val="ListParagraph"/>
        <w:numPr>
          <w:ilvl w:val="1"/>
          <w:numId w:val="5"/>
        </w:numPr>
      </w:pPr>
      <w:r>
        <w:t>Negotiations would not occur where Quebec would avoid certain issues</w:t>
      </w:r>
    </w:p>
    <w:p w14:paraId="7314E1FD" w14:textId="6ABF20AA" w:rsidR="00C52774" w:rsidRDefault="00C52774" w:rsidP="00C52774">
      <w:pPr>
        <w:pStyle w:val="ListParagraph"/>
        <w:numPr>
          <w:ilvl w:val="1"/>
          <w:numId w:val="5"/>
        </w:numPr>
      </w:pPr>
      <w:r>
        <w:t>The national assembly responded with Bill 99, proclaiming that Quebec would formulate its own question independent of Ottawa</w:t>
      </w:r>
    </w:p>
    <w:p w14:paraId="1DE163D2" w14:textId="66D35AB7" w:rsidR="00C52774" w:rsidRDefault="00C52774" w:rsidP="00C52774">
      <w:pPr>
        <w:pStyle w:val="ListParagraph"/>
        <w:numPr>
          <w:ilvl w:val="0"/>
          <w:numId w:val="5"/>
        </w:numPr>
      </w:pPr>
      <w:r>
        <w:t>How clear is the clarity act?</w:t>
      </w:r>
    </w:p>
    <w:p w14:paraId="41550E7F" w14:textId="27A199A4" w:rsidR="00C52774" w:rsidRDefault="00C52774" w:rsidP="00C52774">
      <w:pPr>
        <w:pStyle w:val="ListParagraph"/>
        <w:numPr>
          <w:ilvl w:val="1"/>
          <w:numId w:val="5"/>
        </w:numPr>
      </w:pPr>
      <w:r>
        <w:t>Clear majority is not defined</w:t>
      </w:r>
    </w:p>
    <w:p w14:paraId="2E4BA910" w14:textId="554C1A90" w:rsidR="00C52774" w:rsidRDefault="00C52774" w:rsidP="00C52774">
      <w:pPr>
        <w:pStyle w:val="ListParagraph"/>
        <w:numPr>
          <w:ilvl w:val="1"/>
          <w:numId w:val="5"/>
        </w:numPr>
      </w:pPr>
      <w:r>
        <w:t xml:space="preserve">No guide is provided for what Ottawa sees as an acceptable question </w:t>
      </w:r>
    </w:p>
    <w:p w14:paraId="63A3D85B" w14:textId="6CB51957" w:rsidR="00C52774" w:rsidRDefault="00C52774" w:rsidP="00C52774">
      <w:pPr>
        <w:pStyle w:val="ListParagraph"/>
        <w:numPr>
          <w:ilvl w:val="1"/>
          <w:numId w:val="5"/>
        </w:numPr>
      </w:pPr>
      <w:r>
        <w:t xml:space="preserve">Dion and Chretien claimed generalities were necessary because Ottawa had to be flexible </w:t>
      </w:r>
    </w:p>
    <w:p w14:paraId="7A9A1DC1" w14:textId="675AB284" w:rsidR="00C52774" w:rsidRDefault="00C52774" w:rsidP="00C52774">
      <w:pPr>
        <w:pStyle w:val="ListParagraph"/>
        <w:numPr>
          <w:ilvl w:val="1"/>
          <w:numId w:val="5"/>
        </w:numPr>
      </w:pPr>
      <w:r>
        <w:t xml:space="preserve">The Unity bill introduced by NDP MP Craig Scott in February 2014 to address these shortcomings </w:t>
      </w:r>
    </w:p>
    <w:p w14:paraId="20B1FD9A" w14:textId="2167071F" w:rsidR="00C52774" w:rsidRDefault="00C52774" w:rsidP="00C52774">
      <w:pPr>
        <w:pStyle w:val="ListParagraph"/>
        <w:numPr>
          <w:ilvl w:val="0"/>
          <w:numId w:val="5"/>
        </w:numPr>
      </w:pPr>
      <w:r>
        <w:t xml:space="preserve">Rights – the charter </w:t>
      </w:r>
    </w:p>
    <w:p w14:paraId="6677EA5E" w14:textId="024E857D" w:rsidR="00C52774" w:rsidRDefault="00C52774" w:rsidP="00C52774">
      <w:pPr>
        <w:pStyle w:val="ListParagraph"/>
        <w:numPr>
          <w:ilvl w:val="1"/>
          <w:numId w:val="5"/>
        </w:numPr>
      </w:pPr>
      <w:r>
        <w:t xml:space="preserve">Freedoms which people have by virtue of being a human being </w:t>
      </w:r>
    </w:p>
    <w:p w14:paraId="1409E74F" w14:textId="09CAD7A0" w:rsidR="00C52774" w:rsidRDefault="00C52774" w:rsidP="00C52774">
      <w:pPr>
        <w:pStyle w:val="ListParagraph"/>
        <w:numPr>
          <w:ilvl w:val="1"/>
          <w:numId w:val="5"/>
        </w:numPr>
      </w:pPr>
      <w:r>
        <w:t>Governments cannot withhold them</w:t>
      </w:r>
    </w:p>
    <w:p w14:paraId="5AEE79FD" w14:textId="24C9AC49" w:rsidR="00C52774" w:rsidRDefault="00C52774" w:rsidP="00C52774">
      <w:pPr>
        <w:pStyle w:val="ListParagraph"/>
        <w:numPr>
          <w:ilvl w:val="1"/>
          <w:numId w:val="5"/>
        </w:numPr>
      </w:pPr>
      <w:r>
        <w:lastRenderedPageBreak/>
        <w:t>Judicial enforcement</w:t>
      </w:r>
    </w:p>
    <w:p w14:paraId="5204FF79" w14:textId="1F30D307" w:rsidR="00C52774" w:rsidRDefault="00C52774" w:rsidP="00C52774">
      <w:pPr>
        <w:pStyle w:val="ListParagraph"/>
        <w:numPr>
          <w:ilvl w:val="1"/>
          <w:numId w:val="5"/>
        </w:numPr>
      </w:pPr>
      <w:r>
        <w:t>Political, civil, legal, economic rights</w:t>
      </w:r>
    </w:p>
    <w:p w14:paraId="506A75AA" w14:textId="6929C3EF" w:rsidR="00C52774" w:rsidRDefault="00C52774" w:rsidP="00C52774">
      <w:pPr>
        <w:pStyle w:val="ListParagraph"/>
        <w:numPr>
          <w:ilvl w:val="1"/>
          <w:numId w:val="5"/>
        </w:numPr>
      </w:pPr>
      <w:r>
        <w:t xml:space="preserve">Negative rights </w:t>
      </w:r>
    </w:p>
    <w:p w14:paraId="7DD047F8" w14:textId="066EC634" w:rsidR="00C52774" w:rsidRDefault="00C52774" w:rsidP="00C52774">
      <w:pPr>
        <w:pStyle w:val="ListParagraph"/>
        <w:numPr>
          <w:ilvl w:val="2"/>
          <w:numId w:val="5"/>
        </w:numPr>
      </w:pPr>
      <w:r>
        <w:t xml:space="preserve">Rights you enjoy when government does not act, such as freedom of speech </w:t>
      </w:r>
    </w:p>
    <w:p w14:paraId="1963C1D6" w14:textId="1D9F280D" w:rsidR="00C52774" w:rsidRDefault="00C52774" w:rsidP="00C52774">
      <w:pPr>
        <w:pStyle w:val="ListParagraph"/>
        <w:numPr>
          <w:ilvl w:val="1"/>
          <w:numId w:val="5"/>
        </w:numPr>
      </w:pPr>
      <w:r>
        <w:t>Positive rights</w:t>
      </w:r>
    </w:p>
    <w:p w14:paraId="233B385C" w14:textId="645D900B" w:rsidR="00B50CE0" w:rsidRDefault="00B50CE0" w:rsidP="00B50CE0">
      <w:pPr>
        <w:pStyle w:val="ListParagraph"/>
        <w:numPr>
          <w:ilvl w:val="2"/>
          <w:numId w:val="5"/>
        </w:numPr>
      </w:pPr>
      <w:r>
        <w:t>Require government action for you to realize those rights</w:t>
      </w:r>
    </w:p>
    <w:p w14:paraId="382451A9" w14:textId="0E02AD2B" w:rsidR="00B50CE0" w:rsidRDefault="00B50CE0" w:rsidP="00B50CE0">
      <w:pPr>
        <w:pStyle w:val="ListParagraph"/>
        <w:numPr>
          <w:ilvl w:val="3"/>
          <w:numId w:val="5"/>
        </w:numPr>
      </w:pPr>
      <w:r>
        <w:t>Economic rights</w:t>
      </w:r>
    </w:p>
    <w:p w14:paraId="39DDD35F" w14:textId="4FD6E588" w:rsidR="00B50CE0" w:rsidRDefault="00B50CE0" w:rsidP="00B50CE0">
      <w:pPr>
        <w:pStyle w:val="ListParagraph"/>
        <w:numPr>
          <w:ilvl w:val="3"/>
          <w:numId w:val="5"/>
        </w:numPr>
      </w:pPr>
      <w:r>
        <w:t>Right to vote</w:t>
      </w:r>
    </w:p>
    <w:p w14:paraId="5B4A6378" w14:textId="1A5E9467" w:rsidR="00B50CE0" w:rsidRDefault="00B50CE0" w:rsidP="00B50CE0">
      <w:pPr>
        <w:pStyle w:val="ListParagraph"/>
        <w:numPr>
          <w:ilvl w:val="0"/>
          <w:numId w:val="5"/>
        </w:numPr>
      </w:pPr>
      <w:r>
        <w:t>Rights in Pre-Charter Canada</w:t>
      </w:r>
    </w:p>
    <w:p w14:paraId="023084AD" w14:textId="37D79A7C" w:rsidR="00B50CE0" w:rsidRDefault="00B50CE0" w:rsidP="00B50CE0">
      <w:pPr>
        <w:pStyle w:val="ListParagraph"/>
        <w:numPr>
          <w:ilvl w:val="1"/>
          <w:numId w:val="5"/>
        </w:numPr>
      </w:pPr>
      <w:r>
        <w:t xml:space="preserve">Rights as conventions, </w:t>
      </w:r>
      <w:proofErr w:type="spellStart"/>
      <w:r>
        <w:t>ie</w:t>
      </w:r>
      <w:proofErr w:type="spellEnd"/>
      <w:r>
        <w:t>. Canadians had inherited them by virtue of being British subjects</w:t>
      </w:r>
    </w:p>
    <w:p w14:paraId="465D858F" w14:textId="7C723FA9" w:rsidR="00B50CE0" w:rsidRDefault="00B50CE0" w:rsidP="00B50CE0">
      <w:pPr>
        <w:pStyle w:val="ListParagraph"/>
        <w:numPr>
          <w:ilvl w:val="1"/>
          <w:numId w:val="5"/>
        </w:numPr>
      </w:pPr>
      <w:r>
        <w:t>Group rights for linguistic and religions minorities</w:t>
      </w:r>
    </w:p>
    <w:p w14:paraId="654E5977" w14:textId="72AD1555" w:rsidR="00B50CE0" w:rsidRDefault="00B50CE0" w:rsidP="00B50CE0">
      <w:pPr>
        <w:pStyle w:val="ListParagraph"/>
        <w:numPr>
          <w:ilvl w:val="1"/>
          <w:numId w:val="5"/>
        </w:numPr>
      </w:pPr>
      <w:r>
        <w:t xml:space="preserve">Federalism used to protect rights by ruling acts intra vires or ultra vires, </w:t>
      </w:r>
      <w:proofErr w:type="spellStart"/>
      <w:r>
        <w:t>eg</w:t>
      </w:r>
      <w:proofErr w:type="spellEnd"/>
      <w:r>
        <w:t xml:space="preserve">. Saumur v. the city of Quebec </w:t>
      </w:r>
    </w:p>
    <w:p w14:paraId="0FAD3DBD" w14:textId="5A703D12" w:rsidR="00B50CE0" w:rsidRDefault="00B50CE0" w:rsidP="00B50CE0">
      <w:pPr>
        <w:pStyle w:val="ListParagraph"/>
        <w:numPr>
          <w:ilvl w:val="2"/>
          <w:numId w:val="5"/>
        </w:numPr>
      </w:pPr>
      <w:r>
        <w:t>Intra: within jurisdiction</w:t>
      </w:r>
    </w:p>
    <w:p w14:paraId="1A917CDF" w14:textId="48EFED42" w:rsidR="00B50CE0" w:rsidRDefault="00B50CE0" w:rsidP="00B50CE0">
      <w:pPr>
        <w:pStyle w:val="ListParagraph"/>
        <w:numPr>
          <w:ilvl w:val="2"/>
          <w:numId w:val="5"/>
        </w:numPr>
      </w:pPr>
      <w:r>
        <w:t>Ultra: outside jurisdiction</w:t>
      </w:r>
    </w:p>
    <w:p w14:paraId="1EB44DA4" w14:textId="332A619D" w:rsidR="00B50CE0" w:rsidRDefault="00B50CE0" w:rsidP="00B50CE0">
      <w:pPr>
        <w:pStyle w:val="ListParagraph"/>
        <w:numPr>
          <w:ilvl w:val="1"/>
          <w:numId w:val="5"/>
        </w:numPr>
      </w:pPr>
      <w:r>
        <w:t>The convention of the rule of law used by the courts to invalidate laws</w:t>
      </w:r>
    </w:p>
    <w:p w14:paraId="74E292E5" w14:textId="31C4F4D8" w:rsidR="00B50CE0" w:rsidRDefault="00B50CE0" w:rsidP="00B50CE0">
      <w:pPr>
        <w:pStyle w:val="ListParagraph"/>
        <w:numPr>
          <w:ilvl w:val="2"/>
          <w:numId w:val="5"/>
        </w:numPr>
      </w:pPr>
      <w:proofErr w:type="spellStart"/>
      <w:r>
        <w:t>Roncarelli</w:t>
      </w:r>
      <w:proofErr w:type="spellEnd"/>
      <w:r>
        <w:t xml:space="preserve"> vs. </w:t>
      </w:r>
      <w:proofErr w:type="spellStart"/>
      <w:r>
        <w:t>Duplessis</w:t>
      </w:r>
      <w:proofErr w:type="spellEnd"/>
      <w:r>
        <w:t xml:space="preserve"> </w:t>
      </w:r>
    </w:p>
    <w:p w14:paraId="7BEF98C7" w14:textId="13E9C8E5" w:rsidR="00B50CE0" w:rsidRDefault="00B50CE0" w:rsidP="00B50CE0">
      <w:pPr>
        <w:pStyle w:val="ListParagraph"/>
        <w:numPr>
          <w:ilvl w:val="3"/>
          <w:numId w:val="5"/>
        </w:numPr>
      </w:pPr>
      <w:r>
        <w:t xml:space="preserve">Liquor license was revoked, turned out it was because </w:t>
      </w:r>
      <w:proofErr w:type="spellStart"/>
      <w:r>
        <w:t>Duplessis</w:t>
      </w:r>
      <w:proofErr w:type="spellEnd"/>
      <w:r>
        <w:t xml:space="preserve"> didn’t like Jehovah’s witnesses</w:t>
      </w:r>
    </w:p>
    <w:p w14:paraId="771D06DF" w14:textId="2EA60E7A" w:rsidR="00B50CE0" w:rsidRDefault="00B50CE0" w:rsidP="00B50CE0">
      <w:pPr>
        <w:pStyle w:val="ListParagraph"/>
        <w:numPr>
          <w:ilvl w:val="3"/>
          <w:numId w:val="5"/>
        </w:numPr>
      </w:pPr>
      <w:r>
        <w:t>That’s offending the rule of law and therefore struck down</w:t>
      </w:r>
    </w:p>
    <w:p w14:paraId="16BEBEAF" w14:textId="3AEF5F10" w:rsidR="00B50CE0" w:rsidRDefault="00B50CE0" w:rsidP="00B50CE0">
      <w:pPr>
        <w:pStyle w:val="ListParagraph"/>
        <w:numPr>
          <w:ilvl w:val="1"/>
          <w:numId w:val="5"/>
        </w:numPr>
      </w:pPr>
      <w:r>
        <w:t>Canadian bill of rights in 1960 introduced by PM John Diefenbaker</w:t>
      </w:r>
    </w:p>
    <w:p w14:paraId="33861C10" w14:textId="4F775A67" w:rsidR="00B50CE0" w:rsidRDefault="00B50CE0" w:rsidP="00B50CE0">
      <w:pPr>
        <w:pStyle w:val="ListParagraph"/>
        <w:numPr>
          <w:ilvl w:val="1"/>
          <w:numId w:val="5"/>
        </w:numPr>
      </w:pPr>
      <w:r>
        <w:t>Three key problems with the bill of rights</w:t>
      </w:r>
    </w:p>
    <w:p w14:paraId="28EE0D0C" w14:textId="26E1D136" w:rsidR="00B50CE0" w:rsidRDefault="00B50CE0" w:rsidP="00B50CE0">
      <w:pPr>
        <w:pStyle w:val="ListParagraph"/>
        <w:numPr>
          <w:ilvl w:val="2"/>
          <w:numId w:val="5"/>
        </w:numPr>
      </w:pPr>
      <w:r>
        <w:t>The courts were unsure that it gave them any powers of review</w:t>
      </w:r>
    </w:p>
    <w:p w14:paraId="27C0B4B8" w14:textId="72687F5C" w:rsidR="00B50CE0" w:rsidRDefault="00B50CE0" w:rsidP="00B50CE0">
      <w:pPr>
        <w:pStyle w:val="ListParagraph"/>
        <w:numPr>
          <w:ilvl w:val="2"/>
          <w:numId w:val="5"/>
        </w:numPr>
      </w:pPr>
      <w:r>
        <w:t>It only applied to federal government</w:t>
      </w:r>
    </w:p>
    <w:p w14:paraId="3D6BFA27" w14:textId="3BA76EA8" w:rsidR="00B50CE0" w:rsidRDefault="00B50CE0" w:rsidP="00B50CE0">
      <w:pPr>
        <w:pStyle w:val="ListParagraph"/>
        <w:numPr>
          <w:ilvl w:val="2"/>
          <w:numId w:val="5"/>
        </w:numPr>
      </w:pPr>
      <w:r>
        <w:t>It was legislation that could be amended by simple majority</w:t>
      </w:r>
    </w:p>
    <w:p w14:paraId="2B10B974" w14:textId="4F8FC747" w:rsidR="00B50CE0" w:rsidRDefault="00B50CE0" w:rsidP="00B50CE0">
      <w:pPr>
        <w:pStyle w:val="ListParagraph"/>
        <w:numPr>
          <w:ilvl w:val="2"/>
          <w:numId w:val="5"/>
        </w:numPr>
      </w:pPr>
      <w:r>
        <w:t>The war measures act superseded it</w:t>
      </w:r>
    </w:p>
    <w:p w14:paraId="09E2742E" w14:textId="29B9C9D6" w:rsidR="00B50CE0" w:rsidRDefault="00B50CE0" w:rsidP="00B50CE0">
      <w:pPr>
        <w:pStyle w:val="ListParagraph"/>
        <w:numPr>
          <w:ilvl w:val="1"/>
          <w:numId w:val="5"/>
        </w:numPr>
      </w:pPr>
      <w:r>
        <w:t>The Canadian bill was only used to strike down legislation</w:t>
      </w:r>
    </w:p>
    <w:p w14:paraId="0D7A5920" w14:textId="080A9C45" w:rsidR="00B50CE0" w:rsidRDefault="00B50CE0" w:rsidP="00B50CE0">
      <w:pPr>
        <w:pStyle w:val="ListParagraph"/>
        <w:numPr>
          <w:ilvl w:val="2"/>
          <w:numId w:val="5"/>
        </w:numPr>
      </w:pPr>
      <w:proofErr w:type="spellStart"/>
      <w:r>
        <w:t>Drybones</w:t>
      </w:r>
      <w:proofErr w:type="spellEnd"/>
    </w:p>
    <w:p w14:paraId="5780ECD5" w14:textId="2A3F0F13" w:rsidR="00B50CE0" w:rsidRDefault="00B50CE0" w:rsidP="00B50CE0">
      <w:pPr>
        <w:pStyle w:val="ListParagraph"/>
        <w:numPr>
          <w:ilvl w:val="3"/>
          <w:numId w:val="5"/>
        </w:numPr>
      </w:pPr>
      <w:r>
        <w:t xml:space="preserve">The law was struck down was a law making it illegal for aboriginals to be drunk off a reserve </w:t>
      </w:r>
    </w:p>
    <w:p w14:paraId="46B509A0" w14:textId="2DC7E83E" w:rsidR="00B50CE0" w:rsidRDefault="00B50CE0" w:rsidP="00B50CE0">
      <w:pPr>
        <w:pStyle w:val="ListParagraph"/>
        <w:numPr>
          <w:ilvl w:val="0"/>
          <w:numId w:val="5"/>
        </w:numPr>
      </w:pPr>
      <w:r>
        <w:t>What led to the charter?</w:t>
      </w:r>
    </w:p>
    <w:p w14:paraId="50321E79" w14:textId="203C48D2" w:rsidR="00B50CE0" w:rsidRDefault="00B50CE0" w:rsidP="00B50CE0">
      <w:pPr>
        <w:pStyle w:val="ListParagraph"/>
        <w:numPr>
          <w:ilvl w:val="1"/>
          <w:numId w:val="5"/>
        </w:numPr>
      </w:pPr>
      <w:r>
        <w:t>Historical memory of injustices, the internment of Canadians of Japanese descent during WW2</w:t>
      </w:r>
    </w:p>
    <w:p w14:paraId="65E513FA" w14:textId="6F4AAB1E" w:rsidR="00B50CE0" w:rsidRDefault="00B50CE0" w:rsidP="00B50CE0">
      <w:pPr>
        <w:pStyle w:val="ListParagraph"/>
        <w:numPr>
          <w:ilvl w:val="1"/>
          <w:numId w:val="5"/>
        </w:numPr>
      </w:pPr>
      <w:r>
        <w:t xml:space="preserve">Pierre Trudeau’s vision for pan-Canadian nationalism, combatting Quebecois nationalism, combatting Quebecois nationalism through the introduction of codified individual rights, remedying the Canadian Bills shortcomings, entrenching Canada as a bilingual country, and countering decentralizing tendencies in the federation </w:t>
      </w:r>
    </w:p>
    <w:p w14:paraId="3B63662C" w14:textId="18E4DA0C" w:rsidR="00B50CE0" w:rsidRDefault="00C11F50" w:rsidP="00C11F50">
      <w:pPr>
        <w:pStyle w:val="ListParagraph"/>
        <w:numPr>
          <w:ilvl w:val="0"/>
          <w:numId w:val="5"/>
        </w:numPr>
      </w:pPr>
      <w:r>
        <w:t>Understanding the Charter</w:t>
      </w:r>
    </w:p>
    <w:p w14:paraId="56BE3E37" w14:textId="2E8F5E92" w:rsidR="00C11F50" w:rsidRDefault="00C11F50" w:rsidP="00C11F50">
      <w:pPr>
        <w:pStyle w:val="ListParagraph"/>
        <w:numPr>
          <w:ilvl w:val="1"/>
          <w:numId w:val="5"/>
        </w:numPr>
      </w:pPr>
      <w:r>
        <w:t xml:space="preserve">Applies to the federal, provincial and territorial governments and the powers that fall in their jurisdiction (section 32) </w:t>
      </w:r>
    </w:p>
    <w:p w14:paraId="41EA8DC9" w14:textId="612549BC" w:rsidR="00C11F50" w:rsidRDefault="00C11F50" w:rsidP="00C11F50">
      <w:pPr>
        <w:pStyle w:val="ListParagraph"/>
        <w:numPr>
          <w:ilvl w:val="1"/>
          <w:numId w:val="5"/>
        </w:numPr>
      </w:pPr>
      <w:r>
        <w:t>Changing the charter requires following the amending formula</w:t>
      </w:r>
    </w:p>
    <w:p w14:paraId="7C3D209E" w14:textId="56BA7059" w:rsidR="00C11F50" w:rsidRDefault="00C11F50" w:rsidP="00C11F50">
      <w:pPr>
        <w:pStyle w:val="ListParagraph"/>
        <w:numPr>
          <w:ilvl w:val="1"/>
          <w:numId w:val="5"/>
        </w:numPr>
      </w:pPr>
      <w:r>
        <w:lastRenderedPageBreak/>
        <w:t xml:space="preserve">The courts are responsible for enforcing the charter and ensuring that legislation complies with it </w:t>
      </w:r>
    </w:p>
    <w:p w14:paraId="6E8A9D1E" w14:textId="264BE279" w:rsidR="00C11F50" w:rsidRDefault="00C11F50" w:rsidP="00C11F50">
      <w:pPr>
        <w:pStyle w:val="ListParagraph"/>
        <w:numPr>
          <w:ilvl w:val="1"/>
          <w:numId w:val="5"/>
        </w:numPr>
      </w:pPr>
      <w:r>
        <w:t>Economic rights are absent from the charter</w:t>
      </w:r>
    </w:p>
    <w:p w14:paraId="4D0DD25C" w14:textId="37434FEB" w:rsidR="00C11F50" w:rsidRDefault="00C11F50" w:rsidP="00C11F50">
      <w:pPr>
        <w:pStyle w:val="ListParagraph"/>
        <w:numPr>
          <w:ilvl w:val="1"/>
          <w:numId w:val="5"/>
        </w:numPr>
      </w:pPr>
      <w:r>
        <w:t>Rights are not inalienable under the charter</w:t>
      </w:r>
    </w:p>
    <w:p w14:paraId="482DD243" w14:textId="0F93BD10" w:rsidR="00C11F50" w:rsidRDefault="00C11F50" w:rsidP="00C11F50">
      <w:pPr>
        <w:pStyle w:val="ListParagraph"/>
        <w:numPr>
          <w:ilvl w:val="1"/>
          <w:numId w:val="5"/>
        </w:numPr>
      </w:pPr>
      <w:r>
        <w:t xml:space="preserve">Courts can find a law that violates the charter </w:t>
      </w:r>
      <w:r w:rsidR="005D22FD">
        <w:t xml:space="preserve">acceptable, </w:t>
      </w:r>
      <w:proofErr w:type="spellStart"/>
      <w:r w:rsidR="005D22FD">
        <w:t>eg</w:t>
      </w:r>
      <w:proofErr w:type="spellEnd"/>
      <w:r w:rsidR="005D22FD">
        <w:t xml:space="preserve">. Prohibiting polygamy </w:t>
      </w:r>
    </w:p>
    <w:p w14:paraId="70BFF7D6" w14:textId="74386987" w:rsidR="005D22FD" w:rsidRDefault="005D22FD" w:rsidP="00C11F50">
      <w:pPr>
        <w:pStyle w:val="ListParagraph"/>
        <w:numPr>
          <w:ilvl w:val="1"/>
          <w:numId w:val="5"/>
        </w:numPr>
      </w:pPr>
      <w:proofErr w:type="gramStart"/>
      <w:r>
        <w:t>the</w:t>
      </w:r>
      <w:proofErr w:type="gramEnd"/>
      <w:r>
        <w:t xml:space="preserve"> charters reasonable limits clause is contained in the section 1 preamble: the Canadian charter of rights and freedoms guarantees the rights and freedoms set out in it subject only to such reasonable limits prescribed by law as can be a demonstrably justified in a free and democratic society </w:t>
      </w:r>
    </w:p>
    <w:p w14:paraId="7248F6FE" w14:textId="2094EFD4" w:rsidR="005D22FD" w:rsidRDefault="005D22FD" w:rsidP="00C11F50">
      <w:pPr>
        <w:pStyle w:val="ListParagraph"/>
        <w:numPr>
          <w:ilvl w:val="1"/>
          <w:numId w:val="5"/>
        </w:numPr>
      </w:pPr>
      <w:proofErr w:type="spellStart"/>
      <w:r>
        <w:t>R.v</w:t>
      </w:r>
      <w:proofErr w:type="spellEnd"/>
      <w:r>
        <w:t>. Oakes (1986) defined what constitutes reasonable limits</w:t>
      </w:r>
    </w:p>
    <w:p w14:paraId="3335589B" w14:textId="6F34CA09" w:rsidR="005D22FD" w:rsidRDefault="005D22FD" w:rsidP="005D22FD">
      <w:pPr>
        <w:pStyle w:val="ListParagraph"/>
        <w:numPr>
          <w:ilvl w:val="0"/>
          <w:numId w:val="5"/>
        </w:numPr>
      </w:pPr>
      <w:r>
        <w:t>The Oakes Test</w:t>
      </w:r>
    </w:p>
    <w:p w14:paraId="0CC1505D" w14:textId="5F5D3212" w:rsidR="005D22FD" w:rsidRDefault="005D22FD" w:rsidP="005D22FD">
      <w:pPr>
        <w:pStyle w:val="ListParagraph"/>
        <w:numPr>
          <w:ilvl w:val="1"/>
          <w:numId w:val="5"/>
        </w:numPr>
      </w:pPr>
      <w:r>
        <w:t>Test used to determine whether something is justified</w:t>
      </w:r>
    </w:p>
    <w:p w14:paraId="2BE7315B" w14:textId="0449AFEF" w:rsidR="005D22FD" w:rsidRDefault="005D22FD" w:rsidP="005D22FD">
      <w:pPr>
        <w:pStyle w:val="ListParagraph"/>
        <w:numPr>
          <w:ilvl w:val="1"/>
          <w:numId w:val="5"/>
        </w:numPr>
      </w:pPr>
      <w:r>
        <w:t>Used for section 1: what constitutes reasonable limits</w:t>
      </w:r>
    </w:p>
    <w:p w14:paraId="0DF82900" w14:textId="036B9AAC" w:rsidR="005D22FD" w:rsidRDefault="005D22FD" w:rsidP="005D22FD">
      <w:pPr>
        <w:pStyle w:val="ListParagraph"/>
        <w:numPr>
          <w:ilvl w:val="1"/>
          <w:numId w:val="5"/>
        </w:numPr>
      </w:pPr>
      <w:r>
        <w:t>The limit placed on the right must be rationally connected to the objective</w:t>
      </w:r>
    </w:p>
    <w:p w14:paraId="13AA32CD" w14:textId="7968B212" w:rsidR="005D22FD" w:rsidRDefault="005D22FD" w:rsidP="005D22FD">
      <w:pPr>
        <w:pStyle w:val="ListParagraph"/>
        <w:numPr>
          <w:ilvl w:val="1"/>
          <w:numId w:val="5"/>
        </w:numPr>
      </w:pPr>
      <w:r>
        <w:t>The right has to be impaired as little as possible</w:t>
      </w:r>
    </w:p>
    <w:p w14:paraId="389D9C11" w14:textId="0611B82E" w:rsidR="005D22FD" w:rsidRDefault="005D22FD" w:rsidP="005D22FD">
      <w:pPr>
        <w:pStyle w:val="ListParagraph"/>
        <w:numPr>
          <w:ilvl w:val="1"/>
          <w:numId w:val="5"/>
        </w:numPr>
      </w:pPr>
      <w:r>
        <w:t xml:space="preserve">The costs of impairing the right must be proportionate to its benefit </w:t>
      </w:r>
    </w:p>
    <w:p w14:paraId="10772648" w14:textId="4F9D6A72" w:rsidR="005D22FD" w:rsidRDefault="005D22FD" w:rsidP="005D22FD">
      <w:pPr>
        <w:pStyle w:val="ListParagraph"/>
        <w:numPr>
          <w:ilvl w:val="1"/>
          <w:numId w:val="5"/>
        </w:numPr>
      </w:pPr>
      <w:r>
        <w:t>If you want to stop speeding, you cant just arrest everyone with car keys</w:t>
      </w:r>
    </w:p>
    <w:p w14:paraId="5991F629" w14:textId="7CAE7A25" w:rsidR="005D22FD" w:rsidRDefault="005D22FD" w:rsidP="005D22FD">
      <w:pPr>
        <w:pStyle w:val="ListParagraph"/>
        <w:numPr>
          <w:ilvl w:val="0"/>
          <w:numId w:val="5"/>
        </w:numPr>
      </w:pPr>
      <w:r>
        <w:t>Section 33: Notwithstanding Clause</w:t>
      </w:r>
    </w:p>
    <w:p w14:paraId="70D37EA5" w14:textId="5927C20E" w:rsidR="005D22FD" w:rsidRDefault="005D22FD" w:rsidP="005D22FD">
      <w:pPr>
        <w:pStyle w:val="ListParagraph"/>
        <w:numPr>
          <w:ilvl w:val="1"/>
          <w:numId w:val="5"/>
        </w:numPr>
      </w:pPr>
      <w:r>
        <w:t>Section 33 allows legislators to override the rights listed in sections 2 (fundamental freedoms), 7-14 (legal rights) and section 15 (equality rights)</w:t>
      </w:r>
    </w:p>
    <w:p w14:paraId="0EC93CA2" w14:textId="57E9DDAE" w:rsidR="005D22FD" w:rsidRDefault="005D22FD" w:rsidP="005D22FD">
      <w:pPr>
        <w:pStyle w:val="ListParagraph"/>
        <w:numPr>
          <w:ilvl w:val="1"/>
          <w:numId w:val="5"/>
        </w:numPr>
      </w:pPr>
      <w:r>
        <w:t>The provinces sought to have section 33 cover the entire charter but Trudeau insisted that it could not be applied to the democratic, mobility, and language rights</w:t>
      </w:r>
    </w:p>
    <w:p w14:paraId="41EA34C7" w14:textId="50F78498" w:rsidR="005D22FD" w:rsidRDefault="005D22FD" w:rsidP="005D22FD">
      <w:pPr>
        <w:pStyle w:val="ListParagraph"/>
        <w:numPr>
          <w:ilvl w:val="1"/>
          <w:numId w:val="5"/>
        </w:numPr>
      </w:pPr>
      <w:r>
        <w:t xml:space="preserve">Section 33 has to be attached to a piece of legislation, state which section of the Charter it will operate notwithstanding of, and then the legislation must be renewed every 5 years or else it automatically becomes voided </w:t>
      </w:r>
    </w:p>
    <w:p w14:paraId="42A68DF1" w14:textId="284A23C8" w:rsidR="005D22FD" w:rsidRDefault="005D22FD" w:rsidP="005D22FD">
      <w:pPr>
        <w:pStyle w:val="ListParagraph"/>
        <w:numPr>
          <w:ilvl w:val="1"/>
          <w:numId w:val="5"/>
        </w:numPr>
      </w:pPr>
      <w:r>
        <w:t>The effects of section 33:</w:t>
      </w:r>
    </w:p>
    <w:p w14:paraId="2BFD1CE4" w14:textId="4CB354F0" w:rsidR="005D22FD" w:rsidRDefault="005D22FD" w:rsidP="005D22FD">
      <w:pPr>
        <w:pStyle w:val="ListParagraph"/>
        <w:numPr>
          <w:ilvl w:val="2"/>
          <w:numId w:val="5"/>
        </w:numPr>
      </w:pPr>
      <w:r>
        <w:t>Keeps in step with Canada’s tradition of parliamentary supremacy</w:t>
      </w:r>
    </w:p>
    <w:p w14:paraId="45492B8D" w14:textId="2558280A" w:rsidR="005D22FD" w:rsidRDefault="005D22FD" w:rsidP="005D22FD">
      <w:pPr>
        <w:pStyle w:val="ListParagraph"/>
        <w:numPr>
          <w:ilvl w:val="2"/>
          <w:numId w:val="5"/>
        </w:numPr>
      </w:pPr>
      <w:r>
        <w:t xml:space="preserve">Seeks to keep the judiciary from unnecessarily wading into political waters </w:t>
      </w:r>
    </w:p>
    <w:p w14:paraId="02F1FCF2" w14:textId="27E3E472" w:rsidR="005D22FD" w:rsidRDefault="005D22FD" w:rsidP="005D22FD">
      <w:pPr>
        <w:pStyle w:val="ListParagraph"/>
        <w:numPr>
          <w:ilvl w:val="2"/>
          <w:numId w:val="5"/>
        </w:numPr>
      </w:pPr>
      <w:r>
        <w:t xml:space="preserve">Alberta and SK were the only English Canadian provinces attaching section 33 to the legislation </w:t>
      </w:r>
    </w:p>
    <w:p w14:paraId="3DD736B7" w14:textId="2D327842" w:rsidR="005D22FD" w:rsidRDefault="005D22FD" w:rsidP="005D22FD">
      <w:pPr>
        <w:pStyle w:val="ListParagraph"/>
        <w:numPr>
          <w:ilvl w:val="3"/>
          <w:numId w:val="5"/>
        </w:numPr>
      </w:pPr>
      <w:r>
        <w:t>SK: to back to work legislation</w:t>
      </w:r>
    </w:p>
    <w:p w14:paraId="045ADF3A" w14:textId="043C3AB2" w:rsidR="005D22FD" w:rsidRDefault="005D22FD" w:rsidP="005D22FD">
      <w:pPr>
        <w:pStyle w:val="ListParagraph"/>
        <w:numPr>
          <w:ilvl w:val="3"/>
          <w:numId w:val="5"/>
        </w:numPr>
      </w:pPr>
      <w:r>
        <w:t>AB: to a 2000 act which proclaimed marriage proclaimed is a union between man/woman</w:t>
      </w:r>
    </w:p>
    <w:p w14:paraId="6CBFAFB2" w14:textId="606FD8A6" w:rsidR="005D22FD" w:rsidRDefault="005D22FD" w:rsidP="005D22FD">
      <w:pPr>
        <w:pStyle w:val="ListParagraph"/>
        <w:numPr>
          <w:ilvl w:val="2"/>
          <w:numId w:val="5"/>
        </w:numPr>
      </w:pPr>
      <w:r>
        <w:t>Quebec attached section 33 to its French-only sign</w:t>
      </w:r>
    </w:p>
    <w:p w14:paraId="6BBFC747" w14:textId="23E19B78" w:rsidR="00A460EB" w:rsidRDefault="00B07CF9" w:rsidP="00B07CF9">
      <w:pPr>
        <w:pStyle w:val="ListParagraph"/>
        <w:numPr>
          <w:ilvl w:val="3"/>
          <w:numId w:val="5"/>
        </w:numPr>
      </w:pPr>
      <w:r>
        <w:lastRenderedPageBreak/>
        <w:t xml:space="preserve">Only Quebec has used section 33 properly, SK and AB didn’t need to use it, SK didn’t need it, AB used it improperly </w:t>
      </w:r>
    </w:p>
    <w:p w14:paraId="6B93E5BE" w14:textId="63CC49B1" w:rsidR="00B07CF9" w:rsidRDefault="00B07CF9" w:rsidP="00B07CF9">
      <w:pPr>
        <w:pStyle w:val="ListParagraph"/>
        <w:numPr>
          <w:ilvl w:val="0"/>
          <w:numId w:val="5"/>
        </w:numPr>
      </w:pPr>
      <w:r>
        <w:t>The Legacy of the Charter</w:t>
      </w:r>
    </w:p>
    <w:p w14:paraId="2115FE5F" w14:textId="29177A2C" w:rsidR="00B07CF9" w:rsidRDefault="00B07CF9" w:rsidP="00B07CF9">
      <w:pPr>
        <w:pStyle w:val="ListParagraph"/>
        <w:numPr>
          <w:ilvl w:val="1"/>
          <w:numId w:val="5"/>
        </w:numPr>
      </w:pPr>
      <w:r>
        <w:t>The charter is popular and politicians will likely face consequences if section 33 is used</w:t>
      </w:r>
    </w:p>
    <w:p w14:paraId="09226F60" w14:textId="4CB1C786" w:rsidR="00B07CF9" w:rsidRDefault="00B07CF9" w:rsidP="00B07CF9">
      <w:pPr>
        <w:pStyle w:val="ListParagraph"/>
        <w:numPr>
          <w:ilvl w:val="1"/>
          <w:numId w:val="5"/>
        </w:numPr>
      </w:pPr>
      <w:r>
        <w:t>The role of the judiciary has increased as they have been called on to address difficult and controversial political issues</w:t>
      </w:r>
    </w:p>
    <w:p w14:paraId="6CB73D26" w14:textId="52802630" w:rsidR="00B07CF9" w:rsidRDefault="00B07CF9" w:rsidP="00B07CF9">
      <w:pPr>
        <w:pStyle w:val="ListParagraph"/>
        <w:numPr>
          <w:ilvl w:val="1"/>
          <w:numId w:val="5"/>
        </w:numPr>
      </w:pPr>
      <w:r>
        <w:t>The charter has become a pan-Canadian symbol</w:t>
      </w:r>
    </w:p>
    <w:p w14:paraId="04B6AED9" w14:textId="14504329" w:rsidR="00B07CF9" w:rsidRDefault="00B07CF9" w:rsidP="00B07CF9">
      <w:pPr>
        <w:pStyle w:val="ListParagraph"/>
        <w:numPr>
          <w:ilvl w:val="1"/>
          <w:numId w:val="5"/>
        </w:numPr>
      </w:pPr>
      <w:r>
        <w:t xml:space="preserve">Historically marginalized groups have been able to advance their causes, especially aboriginals </w:t>
      </w:r>
    </w:p>
    <w:p w14:paraId="6F5E6B88" w14:textId="455AEF7C" w:rsidR="00B07CF9" w:rsidRDefault="00B07CF9" w:rsidP="00B07CF9">
      <w:pPr>
        <w:pStyle w:val="ListParagraph"/>
        <w:numPr>
          <w:ilvl w:val="1"/>
          <w:numId w:val="5"/>
        </w:numPr>
      </w:pPr>
      <w:r>
        <w:t>Marginalized groups are nonetheless bypassing legislature for the courts</w:t>
      </w:r>
    </w:p>
    <w:p w14:paraId="6600BCE1" w14:textId="219C4B91" w:rsidR="00B07CF9" w:rsidRDefault="00B07CF9" w:rsidP="00B07CF9">
      <w:pPr>
        <w:pStyle w:val="ListParagraph"/>
        <w:numPr>
          <w:ilvl w:val="0"/>
          <w:numId w:val="5"/>
        </w:numPr>
      </w:pPr>
      <w:r>
        <w:t>Criticisms of the Charter</w:t>
      </w:r>
    </w:p>
    <w:p w14:paraId="6A53882E" w14:textId="51F84091" w:rsidR="00B07CF9" w:rsidRDefault="00B07CF9" w:rsidP="00B07CF9">
      <w:pPr>
        <w:pStyle w:val="ListParagraph"/>
        <w:numPr>
          <w:ilvl w:val="1"/>
          <w:numId w:val="5"/>
        </w:numPr>
      </w:pPr>
      <w:r>
        <w:t>Right</w:t>
      </w:r>
    </w:p>
    <w:p w14:paraId="7ED21B17" w14:textId="2E6979E7" w:rsidR="00B07CF9" w:rsidRDefault="00B07CF9" w:rsidP="00B07CF9">
      <w:pPr>
        <w:pStyle w:val="ListParagraph"/>
        <w:numPr>
          <w:ilvl w:val="2"/>
          <w:numId w:val="5"/>
        </w:numPr>
      </w:pPr>
      <w:r>
        <w:t xml:space="preserve">F.L. (Ted) Morton, Rainer </w:t>
      </w:r>
      <w:proofErr w:type="spellStart"/>
      <w:r>
        <w:t>Knopff</w:t>
      </w:r>
      <w:proofErr w:type="spellEnd"/>
      <w:r>
        <w:t xml:space="preserve">, Tom Flanagan, and Christopher </w:t>
      </w:r>
      <w:proofErr w:type="spellStart"/>
      <w:r>
        <w:t>Manfredi</w:t>
      </w:r>
      <w:proofErr w:type="spellEnd"/>
    </w:p>
    <w:p w14:paraId="38B12851" w14:textId="216012D1" w:rsidR="00B07CF9" w:rsidRDefault="00B07CF9" w:rsidP="00B07CF9">
      <w:pPr>
        <w:pStyle w:val="ListParagraph"/>
        <w:numPr>
          <w:ilvl w:val="2"/>
          <w:numId w:val="5"/>
        </w:numPr>
      </w:pPr>
      <w:r>
        <w:t>They all come from the University of Calgary</w:t>
      </w:r>
    </w:p>
    <w:p w14:paraId="4F0E6B3A" w14:textId="4D5EE15A" w:rsidR="00B07CF9" w:rsidRDefault="00B07CF9" w:rsidP="00B07CF9">
      <w:pPr>
        <w:pStyle w:val="ListParagraph"/>
        <w:numPr>
          <w:ilvl w:val="2"/>
          <w:numId w:val="5"/>
        </w:numPr>
      </w:pPr>
      <w:r>
        <w:t>Special interest groups</w:t>
      </w:r>
    </w:p>
    <w:p w14:paraId="32179293" w14:textId="264E4145" w:rsidR="00B07CF9" w:rsidRDefault="00B07CF9" w:rsidP="00B07CF9">
      <w:pPr>
        <w:pStyle w:val="ListParagraph"/>
        <w:numPr>
          <w:ilvl w:val="2"/>
          <w:numId w:val="5"/>
        </w:numPr>
      </w:pPr>
      <w:r>
        <w:t xml:space="preserve">Judicial activism – judges are making laws not legislatures </w:t>
      </w:r>
    </w:p>
    <w:p w14:paraId="4BF80C44" w14:textId="6749419B" w:rsidR="00B07CF9" w:rsidRDefault="00B07CF9" w:rsidP="00B07CF9">
      <w:pPr>
        <w:pStyle w:val="ListParagraph"/>
        <w:numPr>
          <w:ilvl w:val="2"/>
          <w:numId w:val="5"/>
        </w:numPr>
      </w:pPr>
      <w:r>
        <w:t>Court Policy</w:t>
      </w:r>
    </w:p>
    <w:p w14:paraId="1990E90C" w14:textId="0014FB3E" w:rsidR="00B07CF9" w:rsidRDefault="00B07CF9" w:rsidP="00B07CF9">
      <w:pPr>
        <w:pStyle w:val="ListParagraph"/>
        <w:numPr>
          <w:ilvl w:val="2"/>
          <w:numId w:val="5"/>
        </w:numPr>
      </w:pPr>
      <w:r>
        <w:t xml:space="preserve">The charter diminishes the link between Ottawa and the provinces, replacing it with a link between Ottawa and individuals </w:t>
      </w:r>
    </w:p>
    <w:p w14:paraId="040BC103" w14:textId="3BD1E885" w:rsidR="00B07CF9" w:rsidRDefault="00B07CF9" w:rsidP="00B07CF9">
      <w:pPr>
        <w:pStyle w:val="ListParagraph"/>
        <w:numPr>
          <w:ilvl w:val="1"/>
          <w:numId w:val="5"/>
        </w:numPr>
      </w:pPr>
      <w:r>
        <w:t>Left</w:t>
      </w:r>
    </w:p>
    <w:p w14:paraId="7DBE9C96" w14:textId="1193FCA8" w:rsidR="00B07CF9" w:rsidRDefault="00B07CF9" w:rsidP="00B07CF9">
      <w:pPr>
        <w:pStyle w:val="ListParagraph"/>
        <w:numPr>
          <w:ilvl w:val="2"/>
          <w:numId w:val="5"/>
        </w:numPr>
      </w:pPr>
      <w:r>
        <w:t xml:space="preserve">Michael Mandel, Leo </w:t>
      </w:r>
      <w:proofErr w:type="spellStart"/>
      <w:r>
        <w:t>Panitch</w:t>
      </w:r>
      <w:proofErr w:type="spellEnd"/>
      <w:r>
        <w:t xml:space="preserve">, Donald </w:t>
      </w:r>
      <w:proofErr w:type="spellStart"/>
      <w:r>
        <w:t>Sqartz</w:t>
      </w:r>
      <w:proofErr w:type="spellEnd"/>
      <w:r>
        <w:t xml:space="preserve">, </w:t>
      </w:r>
      <w:proofErr w:type="spellStart"/>
      <w:r>
        <w:t>Radha</w:t>
      </w:r>
      <w:proofErr w:type="spellEnd"/>
      <w:r>
        <w:t xml:space="preserve"> </w:t>
      </w:r>
      <w:proofErr w:type="spellStart"/>
      <w:r>
        <w:t>Jhappan</w:t>
      </w:r>
      <w:proofErr w:type="spellEnd"/>
    </w:p>
    <w:p w14:paraId="148A1D55" w14:textId="452C8C06" w:rsidR="00B07CF9" w:rsidRDefault="00B07CF9" w:rsidP="00B07CF9">
      <w:pPr>
        <w:pStyle w:val="ListParagraph"/>
        <w:numPr>
          <w:ilvl w:val="2"/>
          <w:numId w:val="5"/>
        </w:numPr>
      </w:pPr>
      <w:r>
        <w:t>They come out of York and Carleton</w:t>
      </w:r>
    </w:p>
    <w:p w14:paraId="07FE631A" w14:textId="2AF0EB5B" w:rsidR="00B07CF9" w:rsidRDefault="00B07CF9" w:rsidP="00B07CF9">
      <w:pPr>
        <w:pStyle w:val="ListParagraph"/>
        <w:numPr>
          <w:ilvl w:val="2"/>
          <w:numId w:val="5"/>
        </w:numPr>
      </w:pPr>
      <w:r>
        <w:t>Legalization of politics</w:t>
      </w:r>
    </w:p>
    <w:p w14:paraId="2A75310F" w14:textId="3578FF18" w:rsidR="00B07CF9" w:rsidRDefault="00B07CF9" w:rsidP="00B07CF9">
      <w:pPr>
        <w:pStyle w:val="ListParagraph"/>
        <w:numPr>
          <w:ilvl w:val="3"/>
          <w:numId w:val="5"/>
        </w:numPr>
      </w:pPr>
      <w:r>
        <w:t xml:space="preserve">Social movements resorting to courts as oppose to legislature – loss of educating effect that taking an issue public and appealing to public is lost </w:t>
      </w:r>
    </w:p>
    <w:p w14:paraId="4272032F" w14:textId="7039F86A" w:rsidR="00B07CF9" w:rsidRDefault="00B07CF9" w:rsidP="00B07CF9">
      <w:pPr>
        <w:pStyle w:val="ListParagraph"/>
        <w:numPr>
          <w:ilvl w:val="2"/>
          <w:numId w:val="5"/>
        </w:numPr>
      </w:pPr>
      <w:r>
        <w:t>Individual rights and the rights of businesses are privileged at the cost of eroding the well being of the community</w:t>
      </w:r>
    </w:p>
    <w:p w14:paraId="232AC0DF" w14:textId="13BB0908" w:rsidR="00B07CF9" w:rsidRDefault="00B07CF9" w:rsidP="00B07CF9">
      <w:pPr>
        <w:pStyle w:val="ListParagraph"/>
        <w:numPr>
          <w:ilvl w:val="2"/>
          <w:numId w:val="5"/>
        </w:numPr>
      </w:pPr>
      <w:r>
        <w:t>The charter allows conservative judges to reinforce the status quo, thereby limiting progressive change</w:t>
      </w:r>
    </w:p>
    <w:p w14:paraId="01617B12" w14:textId="4C0C2FDE" w:rsidR="00B07CF9" w:rsidRDefault="00B07CF9" w:rsidP="00B07CF9">
      <w:pPr>
        <w:pStyle w:val="ListParagraph"/>
        <w:numPr>
          <w:ilvl w:val="2"/>
          <w:numId w:val="5"/>
        </w:numPr>
      </w:pPr>
      <w:r>
        <w:t>Access to justice has become costly</w:t>
      </w:r>
    </w:p>
    <w:p w14:paraId="63AA6B24" w14:textId="601EF3CB" w:rsidR="00545AD8" w:rsidRDefault="00545AD8" w:rsidP="00545AD8">
      <w:pPr>
        <w:pStyle w:val="ListParagraph"/>
        <w:numPr>
          <w:ilvl w:val="3"/>
          <w:numId w:val="5"/>
        </w:numPr>
      </w:pPr>
      <w:r>
        <w:t xml:space="preserve">Cheaper to contact MP than to contact lawyer </w:t>
      </w:r>
    </w:p>
    <w:p w14:paraId="764026F5" w14:textId="557F65AE" w:rsidR="00B07CF9" w:rsidRDefault="00B07CF9" w:rsidP="00B07CF9">
      <w:pPr>
        <w:pStyle w:val="ListParagraph"/>
        <w:numPr>
          <w:ilvl w:val="2"/>
          <w:numId w:val="5"/>
        </w:numPr>
      </w:pPr>
      <w:r>
        <w:t>Americanization of politics</w:t>
      </w:r>
    </w:p>
    <w:p w14:paraId="3668E24F" w14:textId="606A58F4" w:rsidR="00CF5E63" w:rsidRDefault="00CF5E63" w:rsidP="00CF5E63">
      <w:pPr>
        <w:pStyle w:val="ListParagraph"/>
        <w:numPr>
          <w:ilvl w:val="0"/>
          <w:numId w:val="5"/>
        </w:numPr>
      </w:pPr>
      <w:r>
        <w:t>What has actually happened?</w:t>
      </w:r>
    </w:p>
    <w:p w14:paraId="70BEBD20" w14:textId="38623F3A" w:rsidR="00CF5E63" w:rsidRDefault="00CF5E63" w:rsidP="00CF5E63">
      <w:pPr>
        <w:pStyle w:val="ListParagraph"/>
        <w:numPr>
          <w:ilvl w:val="1"/>
          <w:numId w:val="5"/>
        </w:numPr>
      </w:pPr>
      <w:r>
        <w:t>Most laws brought up on Charter challenges are not struck down by the courts</w:t>
      </w:r>
    </w:p>
    <w:p w14:paraId="72581673" w14:textId="2913F911" w:rsidR="00CF5E63" w:rsidRDefault="00CF5E63" w:rsidP="00CF5E63">
      <w:pPr>
        <w:pStyle w:val="ListParagraph"/>
        <w:numPr>
          <w:ilvl w:val="1"/>
          <w:numId w:val="5"/>
        </w:numPr>
      </w:pPr>
      <w:r>
        <w:t>Courts generally ask parliament to put the offending legislation in line with the charter</w:t>
      </w:r>
    </w:p>
    <w:p w14:paraId="4600D5B9" w14:textId="6AFC16B7" w:rsidR="00CF5E63" w:rsidRDefault="00CF5E63" w:rsidP="00CF5E63">
      <w:pPr>
        <w:pStyle w:val="ListParagraph"/>
        <w:numPr>
          <w:ilvl w:val="1"/>
          <w:numId w:val="5"/>
        </w:numPr>
      </w:pPr>
      <w:r>
        <w:t>A rights culture has emerged</w:t>
      </w:r>
    </w:p>
    <w:p w14:paraId="1C8B0FD4" w14:textId="450039BE" w:rsidR="009A0471" w:rsidRDefault="009A0471" w:rsidP="009A0471">
      <w:pPr>
        <w:pStyle w:val="ListParagraph"/>
        <w:numPr>
          <w:ilvl w:val="2"/>
          <w:numId w:val="5"/>
        </w:numPr>
      </w:pPr>
      <w:r>
        <w:t>Canadians are more assertive as result of the charter</w:t>
      </w:r>
    </w:p>
    <w:p w14:paraId="1467BE4C" w14:textId="626B2386" w:rsidR="00CF5E63" w:rsidRDefault="00CF5E63" w:rsidP="00CF5E63">
      <w:pPr>
        <w:pStyle w:val="ListParagraph"/>
        <w:numPr>
          <w:ilvl w:val="1"/>
          <w:numId w:val="5"/>
        </w:numPr>
      </w:pPr>
      <w:r>
        <w:lastRenderedPageBreak/>
        <w:t>Government vets legislations to ensure that it will not be vulnerable to a charter challenge</w:t>
      </w:r>
    </w:p>
    <w:p w14:paraId="607ACF2F" w14:textId="760460EE" w:rsidR="00CF5E63" w:rsidRDefault="00CF5E63" w:rsidP="00CF5E63">
      <w:pPr>
        <w:pStyle w:val="ListParagraph"/>
        <w:numPr>
          <w:ilvl w:val="1"/>
          <w:numId w:val="5"/>
        </w:numPr>
      </w:pPr>
      <w:r>
        <w:t xml:space="preserve">A dialogue between the legislature and the courts have developed as parliament refers bills to the supreme court from time to time </w:t>
      </w:r>
    </w:p>
    <w:p w14:paraId="34B41234" w14:textId="0BB6144C" w:rsidR="009A0471" w:rsidRDefault="009A0471" w:rsidP="00CF5E63">
      <w:pPr>
        <w:pStyle w:val="ListParagraph"/>
        <w:numPr>
          <w:ilvl w:val="1"/>
          <w:numId w:val="5"/>
        </w:numPr>
      </w:pPr>
      <w:r>
        <w:t xml:space="preserve">Politicians have exploited the judiciary’s new role for political gain </w:t>
      </w:r>
    </w:p>
    <w:p w14:paraId="1898FBA0" w14:textId="77777777" w:rsidR="003E692B" w:rsidRDefault="003E692B" w:rsidP="003E692B"/>
    <w:p w14:paraId="6DFD59C3" w14:textId="2B698281" w:rsidR="002F4CB8" w:rsidRDefault="002F4CB8" w:rsidP="003E692B">
      <w:r>
        <w:t>September 18</w:t>
      </w:r>
      <w:r w:rsidRPr="002F4CB8">
        <w:rPr>
          <w:vertAlign w:val="superscript"/>
        </w:rPr>
        <w:t>th</w:t>
      </w:r>
      <w:r>
        <w:t xml:space="preserve"> </w:t>
      </w:r>
    </w:p>
    <w:p w14:paraId="09C061AA" w14:textId="1BF18CEA" w:rsidR="002F4CB8" w:rsidRDefault="002F4CB8" w:rsidP="002F4CB8">
      <w:r>
        <w:t>Federalism in Canada</w:t>
      </w:r>
    </w:p>
    <w:p w14:paraId="744491D3" w14:textId="77777777" w:rsidR="002F4CB8" w:rsidRDefault="002F4CB8" w:rsidP="002F4CB8">
      <w:pPr>
        <w:pStyle w:val="ListParagraph"/>
        <w:numPr>
          <w:ilvl w:val="0"/>
          <w:numId w:val="7"/>
        </w:numPr>
      </w:pPr>
      <w:r>
        <w:t>What is federalism?</w:t>
      </w:r>
    </w:p>
    <w:p w14:paraId="7542BA4A" w14:textId="059B3F7F" w:rsidR="002F4CB8" w:rsidRDefault="002F4CB8" w:rsidP="002F4CB8">
      <w:pPr>
        <w:pStyle w:val="ListParagraph"/>
        <w:numPr>
          <w:ilvl w:val="1"/>
          <w:numId w:val="7"/>
        </w:numPr>
      </w:pPr>
      <w:r>
        <w:t xml:space="preserve">Federalism as the constitutional division of powers between two or more levels of government </w:t>
      </w:r>
    </w:p>
    <w:p w14:paraId="2FDF97B8" w14:textId="0ED30CF7" w:rsidR="002F4CB8" w:rsidRDefault="002F4CB8" w:rsidP="002F4CB8">
      <w:pPr>
        <w:pStyle w:val="ListParagraph"/>
        <w:numPr>
          <w:ilvl w:val="1"/>
          <w:numId w:val="7"/>
        </w:numPr>
      </w:pPr>
      <w:r>
        <w:t>Each level of government is sovereign in their jurisdiction</w:t>
      </w:r>
    </w:p>
    <w:p w14:paraId="270891EE" w14:textId="01325DDC" w:rsidR="002F4CB8" w:rsidRDefault="002F4CB8" w:rsidP="002F4CB8">
      <w:pPr>
        <w:pStyle w:val="ListParagraph"/>
        <w:numPr>
          <w:ilvl w:val="1"/>
          <w:numId w:val="7"/>
        </w:numPr>
      </w:pPr>
      <w:r>
        <w:t xml:space="preserve">No level is subordinate to another </w:t>
      </w:r>
    </w:p>
    <w:p w14:paraId="1E27C833" w14:textId="7E33DFD6" w:rsidR="002F4CB8" w:rsidRDefault="002F4CB8" w:rsidP="002F4CB8">
      <w:pPr>
        <w:pStyle w:val="ListParagraph"/>
        <w:numPr>
          <w:ilvl w:val="0"/>
          <w:numId w:val="7"/>
        </w:numPr>
      </w:pPr>
      <w:r>
        <w:t xml:space="preserve">Federalism as a way of life by reconciling particularism and universalism </w:t>
      </w:r>
    </w:p>
    <w:p w14:paraId="7263EACE" w14:textId="57FB56DF" w:rsidR="002F4CB8" w:rsidRDefault="002F4CB8" w:rsidP="002F4CB8">
      <w:pPr>
        <w:pStyle w:val="ListParagraph"/>
        <w:numPr>
          <w:ilvl w:val="1"/>
          <w:numId w:val="7"/>
        </w:numPr>
      </w:pPr>
      <w:r>
        <w:t xml:space="preserve">Assumed that by accommodating particularism, you can develop fraternity (universalism) </w:t>
      </w:r>
    </w:p>
    <w:p w14:paraId="604084A6" w14:textId="4256296A" w:rsidR="002F4CB8" w:rsidRDefault="002F4CB8" w:rsidP="002F4CB8">
      <w:pPr>
        <w:pStyle w:val="ListParagraph"/>
        <w:numPr>
          <w:ilvl w:val="0"/>
          <w:numId w:val="7"/>
        </w:numPr>
      </w:pPr>
      <w:r>
        <w:t>Types of Federalism</w:t>
      </w:r>
    </w:p>
    <w:p w14:paraId="262DB3C4" w14:textId="765ADADF" w:rsidR="002F4CB8" w:rsidRDefault="002F4CB8" w:rsidP="002F4CB8">
      <w:pPr>
        <w:pStyle w:val="ListParagraph"/>
        <w:numPr>
          <w:ilvl w:val="1"/>
          <w:numId w:val="7"/>
        </w:numPr>
      </w:pPr>
      <w:r>
        <w:t xml:space="preserve">Symmetrical federalism: Equal treatment is accorded to sub-national governments by the constitution and the national government </w:t>
      </w:r>
    </w:p>
    <w:p w14:paraId="39A7D31D" w14:textId="4AE41B36" w:rsidR="002F4CB8" w:rsidRDefault="002F4CB8" w:rsidP="002F4CB8">
      <w:pPr>
        <w:pStyle w:val="ListParagraph"/>
        <w:numPr>
          <w:ilvl w:val="1"/>
          <w:numId w:val="7"/>
        </w:numPr>
      </w:pPr>
      <w:r>
        <w:t xml:space="preserve">Asymmetrical federalism: special treatment is reserved for one sub-national jurisdiction but not others </w:t>
      </w:r>
    </w:p>
    <w:p w14:paraId="2BF4C122" w14:textId="4BDAC2C1" w:rsidR="002F4CB8" w:rsidRDefault="002F4CB8" w:rsidP="002F4CB8">
      <w:pPr>
        <w:pStyle w:val="ListParagraph"/>
        <w:numPr>
          <w:ilvl w:val="0"/>
          <w:numId w:val="7"/>
        </w:numPr>
      </w:pPr>
      <w:r>
        <w:t>Why federalism in Canada?</w:t>
      </w:r>
      <w:r>
        <w:tab/>
      </w:r>
    </w:p>
    <w:p w14:paraId="67A1F902" w14:textId="1778062F" w:rsidR="002F4CB8" w:rsidRDefault="002F4CB8" w:rsidP="002F4CB8">
      <w:pPr>
        <w:pStyle w:val="ListParagraph"/>
        <w:numPr>
          <w:ilvl w:val="1"/>
          <w:numId w:val="7"/>
        </w:numPr>
      </w:pPr>
      <w:r>
        <w:t>The confederation settlement had to respect the powers that the provinces had as a part of BNA</w:t>
      </w:r>
    </w:p>
    <w:p w14:paraId="5F9CA523" w14:textId="7A6F9029" w:rsidR="002F4CB8" w:rsidRDefault="002F4CB8" w:rsidP="002F4CB8">
      <w:pPr>
        <w:pStyle w:val="ListParagraph"/>
        <w:numPr>
          <w:ilvl w:val="1"/>
          <w:numId w:val="7"/>
        </w:numPr>
      </w:pPr>
      <w:r>
        <w:t>The multinational character of BNA because of the presence of French and English speaking communities</w:t>
      </w:r>
    </w:p>
    <w:p w14:paraId="24FA6284" w14:textId="5AC6BFB8" w:rsidR="002F4CB8" w:rsidRDefault="002F4CB8" w:rsidP="002F4CB8">
      <w:pPr>
        <w:pStyle w:val="ListParagraph"/>
        <w:numPr>
          <w:ilvl w:val="1"/>
          <w:numId w:val="7"/>
        </w:numPr>
      </w:pPr>
      <w:r>
        <w:t>Yet, the English and French conceptions of federalism differ</w:t>
      </w:r>
    </w:p>
    <w:p w14:paraId="3506A3CD" w14:textId="409449D1" w:rsidR="002F4CB8" w:rsidRDefault="002F4CB8" w:rsidP="002F4CB8">
      <w:pPr>
        <w:pStyle w:val="ListParagraph"/>
        <w:numPr>
          <w:ilvl w:val="2"/>
          <w:numId w:val="7"/>
        </w:numPr>
      </w:pPr>
      <w:r>
        <w:t>The English saw confederation as a union</w:t>
      </w:r>
    </w:p>
    <w:p w14:paraId="02CE54B5" w14:textId="3E602A23" w:rsidR="002F4CB8" w:rsidRDefault="002F4CB8" w:rsidP="002F4CB8">
      <w:pPr>
        <w:pStyle w:val="ListParagraph"/>
        <w:numPr>
          <w:ilvl w:val="2"/>
          <w:numId w:val="7"/>
        </w:numPr>
      </w:pPr>
      <w:r>
        <w:t xml:space="preserve">The French saw confederation as a partnership </w:t>
      </w:r>
    </w:p>
    <w:p w14:paraId="5432DD49" w14:textId="6ED06ADE" w:rsidR="002F4CB8" w:rsidRDefault="002F4CB8" w:rsidP="002F4CB8">
      <w:pPr>
        <w:pStyle w:val="ListParagraph"/>
        <w:numPr>
          <w:ilvl w:val="0"/>
          <w:numId w:val="7"/>
        </w:numPr>
      </w:pPr>
      <w:r>
        <w:t>Features of the Confederation Settlement</w:t>
      </w:r>
    </w:p>
    <w:p w14:paraId="0A3D5AC8" w14:textId="4D0DE0FB" w:rsidR="002F4CB8" w:rsidRDefault="002F4CB8" w:rsidP="002F4CB8">
      <w:pPr>
        <w:pStyle w:val="ListParagraph"/>
        <w:numPr>
          <w:ilvl w:val="1"/>
          <w:numId w:val="7"/>
        </w:numPr>
      </w:pPr>
      <w:r>
        <w:t>1. A division of powers between the federal and provincial governments</w:t>
      </w:r>
    </w:p>
    <w:p w14:paraId="4CA0BA0A" w14:textId="541A34F8" w:rsidR="002F4CB8" w:rsidRDefault="002F4CB8" w:rsidP="002F4CB8">
      <w:pPr>
        <w:pStyle w:val="ListParagraph"/>
        <w:numPr>
          <w:ilvl w:val="1"/>
          <w:numId w:val="7"/>
        </w:numPr>
      </w:pPr>
      <w:r>
        <w:t>2. Establish a division of financial resources where Ottawa could levy direct and indirect taxes and the provinces could only levy direct taxes</w:t>
      </w:r>
    </w:p>
    <w:p w14:paraId="7405416F" w14:textId="2DAA8ADF" w:rsidR="002F4CB8" w:rsidRDefault="002F4CB8" w:rsidP="002F4CB8">
      <w:pPr>
        <w:pStyle w:val="ListParagraph"/>
        <w:numPr>
          <w:ilvl w:val="1"/>
          <w:numId w:val="7"/>
        </w:numPr>
      </w:pPr>
      <w:r>
        <w:t>3. Federal controls over the provinces</w:t>
      </w:r>
    </w:p>
    <w:p w14:paraId="53BD47D3" w14:textId="1A070B88" w:rsidR="002F4CB8" w:rsidRDefault="002F4CB8" w:rsidP="002F4CB8">
      <w:pPr>
        <w:pStyle w:val="ListParagraph"/>
        <w:numPr>
          <w:ilvl w:val="1"/>
          <w:numId w:val="7"/>
        </w:numPr>
      </w:pPr>
      <w:r>
        <w:t>4. Provincial representation in central institutions</w:t>
      </w:r>
    </w:p>
    <w:p w14:paraId="501A3F9B" w14:textId="40193317" w:rsidR="002F4CB8" w:rsidRDefault="002F4CB8" w:rsidP="002F4CB8">
      <w:pPr>
        <w:pStyle w:val="ListParagraph"/>
        <w:numPr>
          <w:ilvl w:val="1"/>
          <w:numId w:val="7"/>
        </w:numPr>
      </w:pPr>
      <w:r>
        <w:t xml:space="preserve">5. Cultural guarantees </w:t>
      </w:r>
    </w:p>
    <w:p w14:paraId="0C6EE89C" w14:textId="10EED38C" w:rsidR="002F4CB8" w:rsidRDefault="002F4CB8" w:rsidP="002F4CB8">
      <w:pPr>
        <w:pStyle w:val="ListParagraph"/>
        <w:numPr>
          <w:ilvl w:val="0"/>
          <w:numId w:val="7"/>
        </w:numPr>
      </w:pPr>
      <w:r>
        <w:t>Sources of change in Canadian Federalism</w:t>
      </w:r>
    </w:p>
    <w:p w14:paraId="3925AA65" w14:textId="4DB3D57A" w:rsidR="002F4CB8" w:rsidRDefault="002F4CB8" w:rsidP="002F4CB8">
      <w:pPr>
        <w:pStyle w:val="ListParagraph"/>
        <w:numPr>
          <w:ilvl w:val="1"/>
          <w:numId w:val="7"/>
        </w:numPr>
      </w:pPr>
      <w:r>
        <w:t>Constitutional amendments</w:t>
      </w:r>
    </w:p>
    <w:p w14:paraId="45FFA00D" w14:textId="027E0F82" w:rsidR="002F4CB8" w:rsidRDefault="002F4CB8" w:rsidP="002F4CB8">
      <w:pPr>
        <w:pStyle w:val="ListParagraph"/>
        <w:numPr>
          <w:ilvl w:val="1"/>
          <w:numId w:val="7"/>
        </w:numPr>
      </w:pPr>
      <w:r>
        <w:t>Judicial decisions</w:t>
      </w:r>
    </w:p>
    <w:p w14:paraId="10DEEE8D" w14:textId="3B6498D5" w:rsidR="002F4CB8" w:rsidRDefault="002F4CB8" w:rsidP="002F4CB8">
      <w:pPr>
        <w:pStyle w:val="ListParagraph"/>
        <w:numPr>
          <w:ilvl w:val="1"/>
          <w:numId w:val="7"/>
        </w:numPr>
      </w:pPr>
      <w:r>
        <w:t xml:space="preserve">Financial arrangements </w:t>
      </w:r>
    </w:p>
    <w:p w14:paraId="12D267DC" w14:textId="469A4412" w:rsidR="00114490" w:rsidRDefault="00114490" w:rsidP="00114490">
      <w:pPr>
        <w:pStyle w:val="ListParagraph"/>
        <w:numPr>
          <w:ilvl w:val="2"/>
          <w:numId w:val="7"/>
        </w:numPr>
      </w:pPr>
      <w:r>
        <w:t xml:space="preserve">Federal governments decision to use spending powers </w:t>
      </w:r>
    </w:p>
    <w:p w14:paraId="273253F0" w14:textId="4AAB9A8D" w:rsidR="00114490" w:rsidRDefault="00114490" w:rsidP="00114490">
      <w:pPr>
        <w:pStyle w:val="ListParagraph"/>
        <w:numPr>
          <w:ilvl w:val="0"/>
          <w:numId w:val="7"/>
        </w:numPr>
      </w:pPr>
      <w:r>
        <w:t>Dividing Canada’s Jurisdictions</w:t>
      </w:r>
    </w:p>
    <w:p w14:paraId="50CAD928" w14:textId="599961FB" w:rsidR="00114490" w:rsidRDefault="00114490" w:rsidP="00114490">
      <w:pPr>
        <w:pStyle w:val="ListParagraph"/>
        <w:numPr>
          <w:ilvl w:val="1"/>
          <w:numId w:val="7"/>
        </w:numPr>
      </w:pPr>
      <w:r>
        <w:lastRenderedPageBreak/>
        <w:t>The BNA act enumerated the powers of the federal and provincial governments</w:t>
      </w:r>
    </w:p>
    <w:p w14:paraId="0E970A1C" w14:textId="203CAF16" w:rsidR="00114490" w:rsidRDefault="00114490" w:rsidP="00114490">
      <w:pPr>
        <w:pStyle w:val="ListParagraph"/>
        <w:numPr>
          <w:ilvl w:val="1"/>
          <w:numId w:val="7"/>
        </w:numPr>
      </w:pPr>
      <w:r>
        <w:t>Section 91 guaranteed federal powers</w:t>
      </w:r>
    </w:p>
    <w:p w14:paraId="60ACCC8D" w14:textId="00137B14" w:rsidR="00114490" w:rsidRDefault="00114490" w:rsidP="00114490">
      <w:pPr>
        <w:pStyle w:val="ListParagraph"/>
        <w:numPr>
          <w:ilvl w:val="1"/>
          <w:numId w:val="7"/>
        </w:numPr>
      </w:pPr>
      <w:r>
        <w:t>92: provincial powers</w:t>
      </w:r>
    </w:p>
    <w:p w14:paraId="5315A2CD" w14:textId="77EB2425" w:rsidR="00114490" w:rsidRDefault="00114490" w:rsidP="00114490">
      <w:pPr>
        <w:pStyle w:val="ListParagraph"/>
        <w:numPr>
          <w:ilvl w:val="1"/>
          <w:numId w:val="7"/>
        </w:numPr>
      </w:pPr>
      <w:r>
        <w:t>93: outline provincial control over education, especially regarding responsibilities towards the provision of denominational schools for religious minorities</w:t>
      </w:r>
    </w:p>
    <w:p w14:paraId="06655143" w14:textId="72CBB12C" w:rsidR="00114490" w:rsidRDefault="00114490" w:rsidP="00114490">
      <w:pPr>
        <w:pStyle w:val="ListParagraph"/>
        <w:numPr>
          <w:ilvl w:val="1"/>
          <w:numId w:val="7"/>
        </w:numPr>
      </w:pPr>
      <w:r>
        <w:t xml:space="preserve">Section 95 established concurrent federal and provincial powers </w:t>
      </w:r>
    </w:p>
    <w:p w14:paraId="0B58D382" w14:textId="479620A5" w:rsidR="00114490" w:rsidRDefault="00114490" w:rsidP="00114490">
      <w:pPr>
        <w:pStyle w:val="ListParagraph"/>
        <w:numPr>
          <w:ilvl w:val="1"/>
          <w:numId w:val="7"/>
        </w:numPr>
      </w:pPr>
      <w:r>
        <w:t xml:space="preserve">Section 132 gave Ottawa powers to enlarge empire treaties </w:t>
      </w:r>
    </w:p>
    <w:p w14:paraId="3454E592" w14:textId="17010A2D" w:rsidR="00114490" w:rsidRDefault="00114490" w:rsidP="00114490">
      <w:pPr>
        <w:pStyle w:val="ListParagraph"/>
        <w:numPr>
          <w:ilvl w:val="0"/>
          <w:numId w:val="7"/>
        </w:numPr>
      </w:pPr>
      <w:r>
        <w:t>From a centralized federation</w:t>
      </w:r>
    </w:p>
    <w:p w14:paraId="183727DD" w14:textId="620C4BF2" w:rsidR="00114490" w:rsidRDefault="00114490" w:rsidP="00114490">
      <w:pPr>
        <w:pStyle w:val="ListParagraph"/>
        <w:numPr>
          <w:ilvl w:val="1"/>
          <w:numId w:val="7"/>
        </w:numPr>
      </w:pPr>
      <w:r>
        <w:t xml:space="preserve">The powers that Ottawa enjoyed in the BNA act reflected Macdonald’s vision of a centralized federation where the provinces would be subordinate to the federal government </w:t>
      </w:r>
    </w:p>
    <w:p w14:paraId="0CCA6141" w14:textId="18B1AEDA" w:rsidR="00114490" w:rsidRDefault="00114490" w:rsidP="00114490">
      <w:pPr>
        <w:pStyle w:val="ListParagraph"/>
        <w:numPr>
          <w:ilvl w:val="1"/>
          <w:numId w:val="7"/>
        </w:numPr>
      </w:pPr>
      <w:r>
        <w:t>BNA acts POGG clause</w:t>
      </w:r>
    </w:p>
    <w:p w14:paraId="4B01A206" w14:textId="289C4984" w:rsidR="00114490" w:rsidRDefault="00114490" w:rsidP="00114490">
      <w:pPr>
        <w:pStyle w:val="ListParagraph"/>
        <w:numPr>
          <w:ilvl w:val="1"/>
          <w:numId w:val="7"/>
        </w:numPr>
      </w:pPr>
      <w:r>
        <w:t>Federal powers of reservation and disallowance</w:t>
      </w:r>
    </w:p>
    <w:p w14:paraId="08921997" w14:textId="5D005178" w:rsidR="00114490" w:rsidRDefault="00114490" w:rsidP="00114490">
      <w:pPr>
        <w:pStyle w:val="ListParagraph"/>
        <w:numPr>
          <w:ilvl w:val="2"/>
          <w:numId w:val="7"/>
        </w:numPr>
      </w:pPr>
      <w:r>
        <w:t>Disallowance: once in BC passing anti-Asian legislation</w:t>
      </w:r>
    </w:p>
    <w:p w14:paraId="2C17D03C" w14:textId="75788A84" w:rsidR="00114490" w:rsidRDefault="00114490" w:rsidP="00114490">
      <w:pPr>
        <w:pStyle w:val="ListParagraph"/>
        <w:numPr>
          <w:ilvl w:val="1"/>
          <w:numId w:val="7"/>
        </w:numPr>
      </w:pPr>
      <w:r>
        <w:t>Section 91s residual clause</w:t>
      </w:r>
    </w:p>
    <w:p w14:paraId="704249D9" w14:textId="4FD603CE" w:rsidR="00114490" w:rsidRDefault="00114490" w:rsidP="00114490">
      <w:pPr>
        <w:pStyle w:val="ListParagraph"/>
        <w:numPr>
          <w:ilvl w:val="2"/>
          <w:numId w:val="7"/>
        </w:numPr>
      </w:pPr>
      <w:r>
        <w:t>Any powers which don’t show up, Ottawa gets them</w:t>
      </w:r>
    </w:p>
    <w:p w14:paraId="5B054D6F" w14:textId="7D85EAE2" w:rsidR="00114490" w:rsidRDefault="00114490" w:rsidP="00114490">
      <w:pPr>
        <w:pStyle w:val="ListParagraph"/>
        <w:numPr>
          <w:ilvl w:val="1"/>
          <w:numId w:val="7"/>
        </w:numPr>
      </w:pPr>
      <w:r>
        <w:t>Section 92 (10c) and Ottawa’s declaratory power</w:t>
      </w:r>
    </w:p>
    <w:p w14:paraId="605CD25F" w14:textId="6D9E54DE" w:rsidR="00114490" w:rsidRDefault="00114490" w:rsidP="00114490">
      <w:pPr>
        <w:pStyle w:val="ListParagraph"/>
        <w:numPr>
          <w:ilvl w:val="2"/>
          <w:numId w:val="7"/>
        </w:numPr>
      </w:pPr>
      <w:r>
        <w:t>Allows Ottawa to assume responsibility for any mobile work or undertaking</w:t>
      </w:r>
    </w:p>
    <w:p w14:paraId="78660A0A" w14:textId="1EA31E35" w:rsidR="00114490" w:rsidRDefault="00114490" w:rsidP="00114490">
      <w:pPr>
        <w:pStyle w:val="ListParagraph"/>
        <w:numPr>
          <w:ilvl w:val="1"/>
          <w:numId w:val="7"/>
        </w:numPr>
      </w:pPr>
      <w:r>
        <w:t>The PM appointed the senate</w:t>
      </w:r>
    </w:p>
    <w:p w14:paraId="6E2AB8E3" w14:textId="3160B73F" w:rsidR="00114490" w:rsidRDefault="00114490" w:rsidP="00114490">
      <w:pPr>
        <w:pStyle w:val="ListParagraph"/>
        <w:numPr>
          <w:ilvl w:val="2"/>
          <w:numId w:val="7"/>
        </w:numPr>
      </w:pPr>
      <w:r>
        <w:t>Even though the senate is supposed to be regional representation</w:t>
      </w:r>
    </w:p>
    <w:p w14:paraId="0619962E" w14:textId="344B6C3D" w:rsidR="00114490" w:rsidRDefault="00114490" w:rsidP="00114490">
      <w:pPr>
        <w:pStyle w:val="ListParagraph"/>
        <w:numPr>
          <w:ilvl w:val="1"/>
          <w:numId w:val="7"/>
        </w:numPr>
      </w:pPr>
      <w:r>
        <w:t xml:space="preserve">Ottawa’s financial powers were dominant, largely because the dominance of laissez faire thinking led governments to shy away from direct taxation </w:t>
      </w:r>
    </w:p>
    <w:p w14:paraId="4C843FD8" w14:textId="5021CE67" w:rsidR="00114490" w:rsidRDefault="00114490" w:rsidP="00114490">
      <w:pPr>
        <w:pStyle w:val="ListParagraph"/>
        <w:numPr>
          <w:ilvl w:val="1"/>
          <w:numId w:val="7"/>
        </w:numPr>
      </w:pPr>
      <w:r>
        <w:t>The development of the grant system as a means to further federal control over the provinces</w:t>
      </w:r>
    </w:p>
    <w:p w14:paraId="1E842F93" w14:textId="364B0ADE" w:rsidR="00114490" w:rsidRDefault="00114490" w:rsidP="00114490">
      <w:pPr>
        <w:pStyle w:val="ListParagraph"/>
        <w:numPr>
          <w:ilvl w:val="2"/>
          <w:numId w:val="7"/>
        </w:numPr>
      </w:pPr>
      <w:r>
        <w:t>The provinces are now dependent on Ottawa who sends them the money</w:t>
      </w:r>
    </w:p>
    <w:p w14:paraId="55C65F83" w14:textId="70FC1559" w:rsidR="00114490" w:rsidRDefault="00114490" w:rsidP="00114490">
      <w:pPr>
        <w:pStyle w:val="ListParagraph"/>
        <w:numPr>
          <w:ilvl w:val="2"/>
          <w:numId w:val="7"/>
        </w:numPr>
      </w:pPr>
      <w:r>
        <w:t xml:space="preserve">Furthering centralization </w:t>
      </w:r>
    </w:p>
    <w:p w14:paraId="40FACFA0" w14:textId="4BD12FB7" w:rsidR="00114490" w:rsidRDefault="00114490" w:rsidP="00114490">
      <w:pPr>
        <w:pStyle w:val="ListParagraph"/>
        <w:numPr>
          <w:ilvl w:val="0"/>
          <w:numId w:val="7"/>
        </w:numPr>
      </w:pPr>
      <w:r>
        <w:t xml:space="preserve">To a decentralized federation… </w:t>
      </w:r>
    </w:p>
    <w:p w14:paraId="33206742" w14:textId="783B0265" w:rsidR="00114490" w:rsidRDefault="00114490" w:rsidP="00114490">
      <w:pPr>
        <w:pStyle w:val="ListParagraph"/>
        <w:numPr>
          <w:ilvl w:val="1"/>
          <w:numId w:val="7"/>
        </w:numPr>
      </w:pPr>
      <w:r>
        <w:t xml:space="preserve">The JCPC’s decisions narrowed the scope of federal powers and expanded the breadth of provincial powers </w:t>
      </w:r>
    </w:p>
    <w:p w14:paraId="0AD7D435" w14:textId="6E5C273A" w:rsidR="00114490" w:rsidRDefault="00114490" w:rsidP="00114490">
      <w:pPr>
        <w:pStyle w:val="ListParagraph"/>
        <w:numPr>
          <w:ilvl w:val="1"/>
          <w:numId w:val="7"/>
        </w:numPr>
      </w:pPr>
      <w:r>
        <w:t>Widening the scope of provincial powers, especially civil and property rights</w:t>
      </w:r>
    </w:p>
    <w:p w14:paraId="5DFA820D" w14:textId="139ADB87" w:rsidR="00114490" w:rsidRDefault="00114490" w:rsidP="00114490">
      <w:pPr>
        <w:pStyle w:val="ListParagraph"/>
        <w:numPr>
          <w:ilvl w:val="2"/>
          <w:numId w:val="7"/>
        </w:numPr>
      </w:pPr>
      <w:r>
        <w:t xml:space="preserve">Reduced what the residual clause might have covered </w:t>
      </w:r>
    </w:p>
    <w:p w14:paraId="36E47FD8" w14:textId="245B9651" w:rsidR="00114490" w:rsidRDefault="00114490" w:rsidP="00114490">
      <w:pPr>
        <w:pStyle w:val="ListParagraph"/>
        <w:numPr>
          <w:ilvl w:val="1"/>
          <w:numId w:val="7"/>
        </w:numPr>
      </w:pPr>
      <w:r>
        <w:t xml:space="preserve">Narrowing the scope of federal powers reduced Ottawa’s ability to transcend the division of powers </w:t>
      </w:r>
    </w:p>
    <w:p w14:paraId="68A26DC7" w14:textId="6B051F4E" w:rsidR="00114490" w:rsidRDefault="00114490" w:rsidP="00114490">
      <w:pPr>
        <w:pStyle w:val="ListParagraph"/>
        <w:numPr>
          <w:ilvl w:val="1"/>
          <w:numId w:val="7"/>
        </w:numPr>
      </w:pPr>
      <w:r>
        <w:t xml:space="preserve">Ottawa’s grants to the provinces after confederation ironically built up their capacities to directly change it </w:t>
      </w:r>
    </w:p>
    <w:p w14:paraId="3E8ED09F" w14:textId="505DB7B7" w:rsidR="00114490" w:rsidRDefault="00E627AA" w:rsidP="00E627AA">
      <w:pPr>
        <w:pStyle w:val="ListParagraph"/>
        <w:numPr>
          <w:ilvl w:val="0"/>
          <w:numId w:val="7"/>
        </w:numPr>
      </w:pPr>
      <w:r>
        <w:t>Or not?</w:t>
      </w:r>
    </w:p>
    <w:p w14:paraId="28FB6BA7" w14:textId="734C6E4C" w:rsidR="00E627AA" w:rsidRDefault="00E627AA" w:rsidP="00E627AA">
      <w:pPr>
        <w:pStyle w:val="ListParagraph"/>
        <w:numPr>
          <w:ilvl w:val="1"/>
          <w:numId w:val="7"/>
        </w:numPr>
      </w:pPr>
      <w:r>
        <w:t>The supreme court of Canada has tended to broaden the scope of federal powers since it became Canada’s highest court in 1949</w:t>
      </w:r>
    </w:p>
    <w:p w14:paraId="5264F5C9" w14:textId="40B16D3B" w:rsidR="00E627AA" w:rsidRDefault="00E627AA" w:rsidP="00E627AA">
      <w:pPr>
        <w:pStyle w:val="ListParagraph"/>
        <w:numPr>
          <w:ilvl w:val="1"/>
          <w:numId w:val="7"/>
        </w:numPr>
      </w:pPr>
      <w:r>
        <w:lastRenderedPageBreak/>
        <w:t xml:space="preserve">The decisions in the </w:t>
      </w:r>
      <w:proofErr w:type="spellStart"/>
      <w:r>
        <w:t>R.v</w:t>
      </w:r>
      <w:proofErr w:type="spellEnd"/>
      <w:r>
        <w:t xml:space="preserve">. </w:t>
      </w:r>
      <w:proofErr w:type="spellStart"/>
      <w:r>
        <w:t>Crwon</w:t>
      </w:r>
      <w:proofErr w:type="spellEnd"/>
      <w:r>
        <w:t xml:space="preserve"> </w:t>
      </w:r>
      <w:proofErr w:type="spellStart"/>
      <w:r>
        <w:t>Zellerbach</w:t>
      </w:r>
      <w:proofErr w:type="spellEnd"/>
      <w:r>
        <w:t xml:space="preserve"> ltd. (1988) and </w:t>
      </w:r>
      <w:proofErr w:type="spellStart"/>
      <w:r>
        <w:t>Oldman</w:t>
      </w:r>
      <w:proofErr w:type="spellEnd"/>
      <w:r>
        <w:t xml:space="preserve"> river society v. Canada (1992) widened the POGG clause to include issues that are distinct and that cannot be addressed by the provinces acting on their own </w:t>
      </w:r>
    </w:p>
    <w:p w14:paraId="005657E2" w14:textId="5CD3AD6C" w:rsidR="00E627AA" w:rsidRDefault="00E627AA" w:rsidP="00E627AA">
      <w:pPr>
        <w:pStyle w:val="ListParagraph"/>
        <w:numPr>
          <w:ilvl w:val="2"/>
          <w:numId w:val="7"/>
        </w:numPr>
      </w:pPr>
      <w:r>
        <w:t xml:space="preserve">Both about pollution </w:t>
      </w:r>
    </w:p>
    <w:p w14:paraId="71B83D3B" w14:textId="1FC352F7" w:rsidR="00E627AA" w:rsidRDefault="00E627AA" w:rsidP="00E627AA">
      <w:pPr>
        <w:pStyle w:val="ListParagraph"/>
        <w:numPr>
          <w:ilvl w:val="1"/>
          <w:numId w:val="7"/>
        </w:numPr>
      </w:pPr>
      <w:r>
        <w:t xml:space="preserve">The rise of national shared-cost </w:t>
      </w:r>
      <w:proofErr w:type="spellStart"/>
      <w:r>
        <w:t>programmes</w:t>
      </w:r>
      <w:proofErr w:type="spellEnd"/>
      <w:r>
        <w:t xml:space="preserve"> and Ottawa’s use of its spending powers </w:t>
      </w:r>
    </w:p>
    <w:p w14:paraId="3033746B" w14:textId="4DFBD9B3" w:rsidR="00E627AA" w:rsidRDefault="00E627AA" w:rsidP="00E627AA">
      <w:pPr>
        <w:pStyle w:val="ListParagraph"/>
        <w:numPr>
          <w:ilvl w:val="2"/>
          <w:numId w:val="7"/>
        </w:numPr>
      </w:pPr>
      <w:r>
        <w:t>Ottawa using superior spending powers because it has larger tax base than provinces, more sources of revenue to draw on</w:t>
      </w:r>
    </w:p>
    <w:p w14:paraId="1A33C1BF" w14:textId="5C629BB2" w:rsidR="00E627AA" w:rsidRDefault="00E627AA" w:rsidP="00E627AA">
      <w:pPr>
        <w:pStyle w:val="ListParagraph"/>
        <w:numPr>
          <w:ilvl w:val="2"/>
          <w:numId w:val="7"/>
        </w:numPr>
      </w:pPr>
      <w:r>
        <w:t xml:space="preserve">Helps give Ottawa more direct role in provincial affairs </w:t>
      </w:r>
    </w:p>
    <w:p w14:paraId="235287E0" w14:textId="628AFBC3" w:rsidR="00E627AA" w:rsidRDefault="00E627AA" w:rsidP="00E627AA">
      <w:pPr>
        <w:pStyle w:val="ListParagraph"/>
        <w:numPr>
          <w:ilvl w:val="1"/>
          <w:numId w:val="7"/>
        </w:numPr>
      </w:pPr>
      <w:r>
        <w:t xml:space="preserve">Emergency federalism prevails during a national emergency until it subsides, Canada is governed as a unitary state </w:t>
      </w:r>
    </w:p>
    <w:p w14:paraId="08E946C7" w14:textId="5FAC04B7" w:rsidR="00E627AA" w:rsidRDefault="00E627AA" w:rsidP="00E627AA">
      <w:pPr>
        <w:pStyle w:val="ListParagraph"/>
        <w:numPr>
          <w:ilvl w:val="0"/>
          <w:numId w:val="7"/>
        </w:numPr>
      </w:pPr>
      <w:r>
        <w:t>Why did MacDonald’s vision die?</w:t>
      </w:r>
    </w:p>
    <w:p w14:paraId="653DBA9E" w14:textId="2D1D0275" w:rsidR="00E627AA" w:rsidRDefault="00E627AA" w:rsidP="00E627AA">
      <w:pPr>
        <w:pStyle w:val="ListParagraph"/>
        <w:numPr>
          <w:ilvl w:val="1"/>
          <w:numId w:val="7"/>
        </w:numPr>
      </w:pPr>
      <w:r>
        <w:t xml:space="preserve">The JCPC’s decisions dealt with cases against federal laws, not provincial laws </w:t>
      </w:r>
    </w:p>
    <w:p w14:paraId="2D76440A" w14:textId="45ABDEC7" w:rsidR="00E627AA" w:rsidRDefault="00E627AA" w:rsidP="00E627AA">
      <w:pPr>
        <w:pStyle w:val="ListParagraph"/>
        <w:numPr>
          <w:ilvl w:val="1"/>
          <w:numId w:val="7"/>
        </w:numPr>
      </w:pPr>
      <w:r>
        <w:t>The role of the provincial rights movement led by Ontario and Quebec</w:t>
      </w:r>
    </w:p>
    <w:p w14:paraId="1ABC523E" w14:textId="1D9A8900" w:rsidR="00E627AA" w:rsidRDefault="00E627AA" w:rsidP="00E627AA">
      <w:pPr>
        <w:pStyle w:val="ListParagraph"/>
        <w:numPr>
          <w:ilvl w:val="1"/>
          <w:numId w:val="7"/>
        </w:numPr>
      </w:pPr>
      <w:r>
        <w:t xml:space="preserve">Business interests challenged federal laws because they felt that the provinces would provide a more relaxed regulatory environment than Ottawa </w:t>
      </w:r>
    </w:p>
    <w:p w14:paraId="4C867481" w14:textId="3AEE23F9" w:rsidR="00E627AA" w:rsidRDefault="00AD1189" w:rsidP="00AD1189">
      <w:pPr>
        <w:pStyle w:val="ListParagraph"/>
        <w:numPr>
          <w:ilvl w:val="0"/>
          <w:numId w:val="7"/>
        </w:numPr>
      </w:pPr>
      <w:r>
        <w:t xml:space="preserve">Fiscal Federalism: Its Origins and Evolution </w:t>
      </w:r>
    </w:p>
    <w:p w14:paraId="56133BE8" w14:textId="2171E5DE" w:rsidR="00AD1189" w:rsidRDefault="00AD1189" w:rsidP="00AD1189">
      <w:pPr>
        <w:pStyle w:val="ListParagraph"/>
        <w:numPr>
          <w:ilvl w:val="1"/>
          <w:numId w:val="7"/>
        </w:numPr>
      </w:pPr>
      <w:r>
        <w:t>Ottawa established grant systems as a means to centralize the federation</w:t>
      </w:r>
    </w:p>
    <w:p w14:paraId="5CE6E87D" w14:textId="19B0D77F" w:rsidR="00AD1189" w:rsidRDefault="00AD1189" w:rsidP="00AD1189">
      <w:pPr>
        <w:pStyle w:val="ListParagraph"/>
        <w:numPr>
          <w:ilvl w:val="1"/>
          <w:numId w:val="7"/>
        </w:numPr>
      </w:pPr>
      <w:r>
        <w:t xml:space="preserve">Provinces were provided with unconditional grants until the introduction of conditional grants in 1927 for old age pensions </w:t>
      </w:r>
    </w:p>
    <w:p w14:paraId="008F6F63" w14:textId="289982CA" w:rsidR="00AD1189" w:rsidRDefault="00AD1189" w:rsidP="00AD1189">
      <w:pPr>
        <w:pStyle w:val="ListParagraph"/>
        <w:numPr>
          <w:ilvl w:val="1"/>
          <w:numId w:val="7"/>
        </w:numPr>
      </w:pPr>
      <w:r>
        <w:t xml:space="preserve">Both levels of government finally started taxing as a result of WW1, though in an uncoordinated fashion until 1940 </w:t>
      </w:r>
    </w:p>
    <w:p w14:paraId="243B4CF0" w14:textId="3A0E8E1F" w:rsidR="00AD1189" w:rsidRDefault="00AD1189" w:rsidP="00AD1189">
      <w:pPr>
        <w:pStyle w:val="ListParagraph"/>
        <w:numPr>
          <w:ilvl w:val="1"/>
          <w:numId w:val="7"/>
        </w:numPr>
      </w:pPr>
      <w:r>
        <w:t xml:space="preserve">WW2 established federal provincial tax agreements where Ottawa would collect federal and provincial income and corporate taxes </w:t>
      </w:r>
    </w:p>
    <w:p w14:paraId="5B6F0C8F" w14:textId="4AD3CABE" w:rsidR="00AD1189" w:rsidRDefault="00AD1189" w:rsidP="00AD1189">
      <w:pPr>
        <w:pStyle w:val="ListParagraph"/>
        <w:numPr>
          <w:ilvl w:val="1"/>
          <w:numId w:val="7"/>
        </w:numPr>
      </w:pPr>
      <w:r>
        <w:t xml:space="preserve">The provincial portion of the federal tax would vary </w:t>
      </w:r>
    </w:p>
    <w:p w14:paraId="242216DC" w14:textId="76CFDDAB" w:rsidR="00AD1189" w:rsidRDefault="00AD1189" w:rsidP="00AD1189">
      <w:pPr>
        <w:pStyle w:val="ListParagraph"/>
        <w:numPr>
          <w:ilvl w:val="1"/>
          <w:numId w:val="7"/>
        </w:numPr>
      </w:pPr>
      <w:r>
        <w:t>Only Quebec collects its own personal and corporate income taxes</w:t>
      </w:r>
    </w:p>
    <w:p w14:paraId="55A00440" w14:textId="3C0F03D5" w:rsidR="00AD1189" w:rsidRDefault="00AD1189" w:rsidP="00AD1189">
      <w:pPr>
        <w:pStyle w:val="ListParagraph"/>
        <w:numPr>
          <w:ilvl w:val="1"/>
          <w:numId w:val="7"/>
        </w:numPr>
      </w:pPr>
      <w:r>
        <w:t xml:space="preserve">Alberta collects its own corporate taxes (only outlier for English Canada) </w:t>
      </w:r>
    </w:p>
    <w:p w14:paraId="79ADB7D5" w14:textId="0FE648F8" w:rsidR="00AD1189" w:rsidRDefault="00AD1189" w:rsidP="00AD1189">
      <w:pPr>
        <w:pStyle w:val="ListParagraph"/>
        <w:numPr>
          <w:ilvl w:val="1"/>
          <w:numId w:val="7"/>
        </w:numPr>
      </w:pPr>
      <w:r>
        <w:t xml:space="preserve">Tax agreements were exchanged for </w:t>
      </w:r>
      <w:r w:rsidR="00121A07">
        <w:t>Ottawa’s</w:t>
      </w:r>
      <w:r>
        <w:t xml:space="preserve"> role in funding joint </w:t>
      </w:r>
      <w:proofErr w:type="spellStart"/>
      <w:r>
        <w:t>programmes</w:t>
      </w:r>
      <w:proofErr w:type="spellEnd"/>
      <w:r>
        <w:t xml:space="preserve"> through grants</w:t>
      </w:r>
    </w:p>
    <w:p w14:paraId="56F93281" w14:textId="4711B47A" w:rsidR="00AD1189" w:rsidRDefault="00AD1189" w:rsidP="00AD1189">
      <w:pPr>
        <w:pStyle w:val="ListParagraph"/>
        <w:numPr>
          <w:ilvl w:val="1"/>
          <w:numId w:val="7"/>
        </w:numPr>
      </w:pPr>
      <w:r>
        <w:t xml:space="preserve">Conditional grants attach conditions for spending the money </w:t>
      </w:r>
    </w:p>
    <w:p w14:paraId="0D458351" w14:textId="24D15D27" w:rsidR="00AD1189" w:rsidRDefault="00AD1189" w:rsidP="00AD1189">
      <w:pPr>
        <w:pStyle w:val="ListParagraph"/>
        <w:numPr>
          <w:ilvl w:val="1"/>
          <w:numId w:val="7"/>
        </w:numPr>
      </w:pPr>
      <w:r>
        <w:t xml:space="preserve">Block grants cover a policy without detailed conditions or strings </w:t>
      </w:r>
    </w:p>
    <w:p w14:paraId="22BAEE95" w14:textId="5B865069" w:rsidR="00121A07" w:rsidRDefault="00121A07" w:rsidP="00AD1189">
      <w:pPr>
        <w:pStyle w:val="ListParagraph"/>
        <w:numPr>
          <w:ilvl w:val="1"/>
          <w:numId w:val="7"/>
        </w:numPr>
      </w:pPr>
      <w:r>
        <w:t xml:space="preserve">Since the 1940s, conditional and block grants served as a means for Ottawa to enter provincial jurisdiction </w:t>
      </w:r>
    </w:p>
    <w:p w14:paraId="4AC7B2CC" w14:textId="19E29AF7" w:rsidR="00121A07" w:rsidRDefault="00121A07" w:rsidP="00AD1189">
      <w:pPr>
        <w:pStyle w:val="ListParagraph"/>
        <w:numPr>
          <w:ilvl w:val="1"/>
          <w:numId w:val="7"/>
        </w:numPr>
      </w:pPr>
      <w:r>
        <w:t xml:space="preserve">The only other way for Ottawa to enter provincial jurisdiction is to change the constitution </w:t>
      </w:r>
    </w:p>
    <w:p w14:paraId="255FC2E9" w14:textId="08DDCB6A" w:rsidR="00121A07" w:rsidRDefault="00121A07" w:rsidP="00AD1189">
      <w:pPr>
        <w:pStyle w:val="ListParagraph"/>
        <w:numPr>
          <w:ilvl w:val="1"/>
          <w:numId w:val="7"/>
        </w:numPr>
      </w:pPr>
      <w:r>
        <w:t>No constitutional provision prohibits Ottawa from spending money to individual provinces for specific purposes</w:t>
      </w:r>
    </w:p>
    <w:p w14:paraId="19811A61" w14:textId="76CED5F5" w:rsidR="00121A07" w:rsidRDefault="00121A07" w:rsidP="00AD1189">
      <w:pPr>
        <w:pStyle w:val="ListParagraph"/>
        <w:numPr>
          <w:ilvl w:val="1"/>
          <w:numId w:val="7"/>
        </w:numPr>
      </w:pPr>
      <w:r>
        <w:t>Grants have primarily ben used to establish and maintain Canada’s social policy architecture</w:t>
      </w:r>
    </w:p>
    <w:p w14:paraId="539DC96D" w14:textId="6328EE51" w:rsidR="00121A07" w:rsidRDefault="00121A07" w:rsidP="00AD1189">
      <w:pPr>
        <w:pStyle w:val="ListParagraph"/>
        <w:numPr>
          <w:ilvl w:val="1"/>
          <w:numId w:val="7"/>
        </w:numPr>
      </w:pPr>
      <w:r>
        <w:lastRenderedPageBreak/>
        <w:t xml:space="preserve">Opt outs became permitted in the 1960s as a response to Quebec’s demands for new powers </w:t>
      </w:r>
    </w:p>
    <w:p w14:paraId="120D3644" w14:textId="3121BABD" w:rsidR="00121A07" w:rsidRDefault="00121A07" w:rsidP="00AD1189">
      <w:pPr>
        <w:pStyle w:val="ListParagraph"/>
        <w:numPr>
          <w:ilvl w:val="1"/>
          <w:numId w:val="7"/>
        </w:numPr>
      </w:pPr>
      <w:r>
        <w:t xml:space="preserve">If a province opts out, Ottawa will still send money so as long as the province maintains a similar </w:t>
      </w:r>
      <w:proofErr w:type="spellStart"/>
      <w:r>
        <w:t>programme</w:t>
      </w:r>
      <w:proofErr w:type="spellEnd"/>
      <w:r>
        <w:t xml:space="preserve">, </w:t>
      </w:r>
      <w:proofErr w:type="spellStart"/>
      <w:r>
        <w:t>eg</w:t>
      </w:r>
      <w:proofErr w:type="spellEnd"/>
      <w:r>
        <w:t xml:space="preserve">. University funding in Quebec, or provide the province with tax points </w:t>
      </w:r>
    </w:p>
    <w:p w14:paraId="7605B4D5" w14:textId="60BB4140" w:rsidR="00121A07" w:rsidRDefault="00121A07" w:rsidP="00AD1189">
      <w:pPr>
        <w:pStyle w:val="ListParagraph"/>
        <w:numPr>
          <w:ilvl w:val="1"/>
          <w:numId w:val="7"/>
        </w:numPr>
      </w:pPr>
      <w:r>
        <w:t xml:space="preserve">Ottawa’s 50 cent dollars for shared cost </w:t>
      </w:r>
      <w:proofErr w:type="spellStart"/>
      <w:r>
        <w:t>programmes</w:t>
      </w:r>
      <w:proofErr w:type="spellEnd"/>
      <w:r>
        <w:t xml:space="preserve"> with the provinces </w:t>
      </w:r>
    </w:p>
    <w:p w14:paraId="0AC3246C" w14:textId="323B3075" w:rsidR="00121A07" w:rsidRDefault="00121A07" w:rsidP="00121A07">
      <w:pPr>
        <w:pStyle w:val="ListParagraph"/>
        <w:numPr>
          <w:ilvl w:val="0"/>
          <w:numId w:val="7"/>
        </w:numPr>
      </w:pPr>
      <w:r>
        <w:t>The evolution of spending envelopes</w:t>
      </w:r>
    </w:p>
    <w:p w14:paraId="11DBA44F" w14:textId="394DB5D6" w:rsidR="00121A07" w:rsidRDefault="00121A07" w:rsidP="00121A07">
      <w:pPr>
        <w:pStyle w:val="ListParagraph"/>
        <w:numPr>
          <w:ilvl w:val="1"/>
          <w:numId w:val="7"/>
        </w:numPr>
      </w:pPr>
      <w:r>
        <w:t>Ottawa funded shared cost-</w:t>
      </w:r>
      <w:proofErr w:type="spellStart"/>
      <w:r>
        <w:t>programmes</w:t>
      </w:r>
      <w:proofErr w:type="spellEnd"/>
      <w:r>
        <w:t xml:space="preserve"> based on provincial needs until the 1970s</w:t>
      </w:r>
    </w:p>
    <w:p w14:paraId="51295278" w14:textId="073037CC" w:rsidR="00121A07" w:rsidRDefault="00121A07" w:rsidP="00121A07">
      <w:pPr>
        <w:pStyle w:val="ListParagraph"/>
        <w:numPr>
          <w:ilvl w:val="1"/>
          <w:numId w:val="7"/>
        </w:numPr>
      </w:pPr>
      <w:r>
        <w:t>Canada Assistance plan (CAP) established n the 1960s to fund social assistance on a 50/50 basis and it was a conditional grant</w:t>
      </w:r>
    </w:p>
    <w:p w14:paraId="2A663500" w14:textId="78C792A8" w:rsidR="00121A07" w:rsidRDefault="00121A07" w:rsidP="00121A07">
      <w:pPr>
        <w:pStyle w:val="ListParagraph"/>
        <w:numPr>
          <w:ilvl w:val="1"/>
          <w:numId w:val="7"/>
        </w:numPr>
      </w:pPr>
      <w:r>
        <w:t>Federal funding for health care was determined by the medical care act and the hospital and diagnostic services act until 1977 when both were rolled into Established program financing (EPF), which became a block grant in order for Ottawa to get a handle on costs</w:t>
      </w:r>
    </w:p>
    <w:p w14:paraId="3F87A5E7" w14:textId="792B6A00" w:rsidR="00121A07" w:rsidRDefault="00121A07" w:rsidP="00121A07">
      <w:pPr>
        <w:pStyle w:val="ListParagraph"/>
        <w:numPr>
          <w:ilvl w:val="1"/>
          <w:numId w:val="7"/>
        </w:numPr>
      </w:pPr>
      <w:r>
        <w:t>The Canada Health Act (CHA) transformed the EPF into a conditional grant because of the public outcry over the rise of extra-billing by doctors</w:t>
      </w:r>
    </w:p>
    <w:p w14:paraId="772C4A4D" w14:textId="20687632" w:rsidR="00121A07" w:rsidRDefault="00121A07" w:rsidP="00121A07">
      <w:pPr>
        <w:pStyle w:val="ListParagraph"/>
        <w:numPr>
          <w:ilvl w:val="1"/>
          <w:numId w:val="7"/>
        </w:numPr>
      </w:pPr>
      <w:r>
        <w:t>Under the CHA, five principles must be met and dollar-for-dollar reductions in transfer payments for extra-billing</w:t>
      </w:r>
    </w:p>
    <w:p w14:paraId="118E6FEC" w14:textId="3A2B1C8B" w:rsidR="00121A07" w:rsidRDefault="00121A07" w:rsidP="00121A07">
      <w:pPr>
        <w:pStyle w:val="ListParagraph"/>
        <w:numPr>
          <w:ilvl w:val="1"/>
          <w:numId w:val="7"/>
        </w:numPr>
      </w:pPr>
      <w:r>
        <w:t>Concerns over debts and deficits in the 1990s</w:t>
      </w:r>
    </w:p>
    <w:p w14:paraId="7E69C157" w14:textId="11798E38" w:rsidR="00121A07" w:rsidRDefault="00121A07" w:rsidP="00121A07">
      <w:pPr>
        <w:pStyle w:val="ListParagraph"/>
        <w:numPr>
          <w:ilvl w:val="1"/>
          <w:numId w:val="7"/>
        </w:numPr>
      </w:pPr>
      <w:r>
        <w:t xml:space="preserve">The EPF and CAP were rolled into </w:t>
      </w:r>
      <w:r w:rsidR="00CE49B9">
        <w:t xml:space="preserve">the Canada Health and Social Transfer in the 1996-1997 fiscal year </w:t>
      </w:r>
    </w:p>
    <w:p w14:paraId="512F6859" w14:textId="7F53B544" w:rsidR="00640FDD" w:rsidRDefault="00640FDD" w:rsidP="00640FDD">
      <w:pPr>
        <w:pStyle w:val="ListParagraph"/>
        <w:numPr>
          <w:ilvl w:val="2"/>
          <w:numId w:val="7"/>
        </w:numPr>
      </w:pPr>
      <w:r>
        <w:t>Into a single spending envelope</w:t>
      </w:r>
    </w:p>
    <w:p w14:paraId="074C3428" w14:textId="53B43B22" w:rsidR="00CE49B9" w:rsidRDefault="00640FDD" w:rsidP="00121A07">
      <w:pPr>
        <w:pStyle w:val="ListParagraph"/>
        <w:numPr>
          <w:ilvl w:val="1"/>
          <w:numId w:val="7"/>
        </w:numPr>
      </w:pPr>
      <w:r>
        <w:t xml:space="preserve">Spending conditions were loosened in exchange for Ottawa reducing its share of costs, except for the health care portion of the CHST envelope </w:t>
      </w:r>
    </w:p>
    <w:p w14:paraId="444D68C2" w14:textId="4FFE25B5" w:rsidR="00640FDD" w:rsidRDefault="00640FDD" w:rsidP="00121A07">
      <w:pPr>
        <w:pStyle w:val="ListParagraph"/>
        <w:numPr>
          <w:ilvl w:val="1"/>
          <w:numId w:val="7"/>
        </w:numPr>
      </w:pPr>
      <w:r>
        <w:t>The CHST was a combination of cash payments and tax points</w:t>
      </w:r>
    </w:p>
    <w:p w14:paraId="7D0550EA" w14:textId="461F978C" w:rsidR="00640FDD" w:rsidRDefault="00640FDD" w:rsidP="00121A07">
      <w:pPr>
        <w:pStyle w:val="ListParagraph"/>
        <w:numPr>
          <w:ilvl w:val="1"/>
          <w:numId w:val="7"/>
        </w:numPr>
      </w:pPr>
      <w:r>
        <w:t>Poorer provinces (Atlantic Canada) found this problematic because they lacked the tax base that the better off provinces had</w:t>
      </w:r>
    </w:p>
    <w:p w14:paraId="4505B146" w14:textId="66BB6F95" w:rsidR="00640FDD" w:rsidRDefault="00640FDD" w:rsidP="00121A07">
      <w:pPr>
        <w:pStyle w:val="ListParagraph"/>
        <w:numPr>
          <w:ilvl w:val="1"/>
          <w:numId w:val="7"/>
        </w:numPr>
      </w:pPr>
      <w:r>
        <w:t xml:space="preserve">The CHST was split into the Canada Social Transfer and the Canada health transfer in 2004 for reasons related to accountability and transparency </w:t>
      </w:r>
    </w:p>
    <w:p w14:paraId="61302D0F" w14:textId="5C42718E" w:rsidR="006864B6" w:rsidRDefault="00CE2C5D" w:rsidP="00CE2C5D">
      <w:pPr>
        <w:pStyle w:val="ListParagraph"/>
        <w:numPr>
          <w:ilvl w:val="0"/>
          <w:numId w:val="7"/>
        </w:numPr>
      </w:pPr>
      <w:r>
        <w:t>Equalization payments</w:t>
      </w:r>
    </w:p>
    <w:p w14:paraId="38778552" w14:textId="2A5627F8" w:rsidR="00CE2C5D" w:rsidRDefault="00CE2C5D" w:rsidP="00CE2C5D">
      <w:pPr>
        <w:pStyle w:val="ListParagraph"/>
        <w:numPr>
          <w:ilvl w:val="1"/>
          <w:numId w:val="7"/>
        </w:numPr>
      </w:pPr>
      <w:r>
        <w:t>Introduced in 1957</w:t>
      </w:r>
    </w:p>
    <w:p w14:paraId="015EBBC5" w14:textId="71673400" w:rsidR="00CE2C5D" w:rsidRDefault="00CE2C5D" w:rsidP="00CE2C5D">
      <w:pPr>
        <w:pStyle w:val="ListParagraph"/>
        <w:numPr>
          <w:ilvl w:val="1"/>
          <w:numId w:val="7"/>
        </w:numPr>
      </w:pPr>
      <w:r>
        <w:t xml:space="preserve">Unconditional grants are provided to have-not provinces </w:t>
      </w:r>
    </w:p>
    <w:p w14:paraId="1F42DB23" w14:textId="640DAE56" w:rsidR="00CE2C5D" w:rsidRDefault="00CE2C5D" w:rsidP="00CE2C5D">
      <w:pPr>
        <w:pStyle w:val="ListParagraph"/>
        <w:numPr>
          <w:ilvl w:val="1"/>
          <w:numId w:val="7"/>
        </w:numPr>
      </w:pPr>
      <w:r>
        <w:t>Equalization payments serve to establish a national floor for service provision</w:t>
      </w:r>
    </w:p>
    <w:p w14:paraId="7BE6067C" w14:textId="38BF0B1F" w:rsidR="00CE2C5D" w:rsidRDefault="00CE2C5D" w:rsidP="00CE2C5D">
      <w:pPr>
        <w:pStyle w:val="ListParagraph"/>
        <w:numPr>
          <w:ilvl w:val="1"/>
          <w:numId w:val="7"/>
        </w:numPr>
      </w:pPr>
      <w:r>
        <w:t xml:space="preserve">33 provincial taxes are considered to determine eligibility based on a provinces per-capita revenue </w:t>
      </w:r>
    </w:p>
    <w:p w14:paraId="4293BCCE" w14:textId="0D209A6D" w:rsidR="00CE2C5D" w:rsidRDefault="00CE2C5D" w:rsidP="00CE2C5D">
      <w:pPr>
        <w:pStyle w:val="ListParagraph"/>
        <w:numPr>
          <w:ilvl w:val="1"/>
          <w:numId w:val="7"/>
        </w:numPr>
      </w:pPr>
      <w:r>
        <w:t xml:space="preserve">Resource revenues are excluded because of its distorting effects on per capita revenue </w:t>
      </w:r>
    </w:p>
    <w:p w14:paraId="36D109FC" w14:textId="367A17C1" w:rsidR="00CE2C5D" w:rsidRPr="000246B4" w:rsidRDefault="000246B4" w:rsidP="00CE2C5D">
      <w:pPr>
        <w:pStyle w:val="ListParagraph"/>
        <w:numPr>
          <w:ilvl w:val="1"/>
          <w:numId w:val="7"/>
        </w:numPr>
        <w:rPr>
          <w:b/>
        </w:rPr>
      </w:pPr>
      <w:r w:rsidRPr="000246B4">
        <w:rPr>
          <w:b/>
        </w:rPr>
        <w:t xml:space="preserve">How equalization payments are figured out: </w:t>
      </w:r>
      <w:r w:rsidR="00CE2C5D" w:rsidRPr="000246B4">
        <w:rPr>
          <w:b/>
        </w:rPr>
        <w:t xml:space="preserve">If a provinces per capita revenue falls short of the national average, Ottawa </w:t>
      </w:r>
      <w:r w:rsidR="00CE2C5D" w:rsidRPr="000246B4">
        <w:rPr>
          <w:b/>
        </w:rPr>
        <w:lastRenderedPageBreak/>
        <w:t xml:space="preserve">provides it with an equalization payment based on the per capita shortfall times a provinces population </w:t>
      </w:r>
    </w:p>
    <w:p w14:paraId="34124C3C" w14:textId="320F1DE7" w:rsidR="00CE2C5D" w:rsidRDefault="000246B4" w:rsidP="00CE2C5D">
      <w:pPr>
        <w:pStyle w:val="ListParagraph"/>
        <w:numPr>
          <w:ilvl w:val="1"/>
          <w:numId w:val="7"/>
        </w:numPr>
      </w:pPr>
      <w:r>
        <w:t xml:space="preserve">Equalization payments: Ottawa is establishing a national floor that’s causing fights now between provinces about money </w:t>
      </w:r>
    </w:p>
    <w:p w14:paraId="795E4F24" w14:textId="1CFA8AF3" w:rsidR="000246B4" w:rsidRDefault="000246B4" w:rsidP="000246B4">
      <w:pPr>
        <w:pStyle w:val="ListParagraph"/>
        <w:numPr>
          <w:ilvl w:val="0"/>
          <w:numId w:val="7"/>
        </w:numPr>
      </w:pPr>
      <w:r>
        <w:t>Quasi-Federalism (1867-1896)</w:t>
      </w:r>
    </w:p>
    <w:p w14:paraId="08FAEA48" w14:textId="1470B308" w:rsidR="000246B4" w:rsidRDefault="000246B4" w:rsidP="000246B4">
      <w:pPr>
        <w:pStyle w:val="ListParagraph"/>
        <w:numPr>
          <w:ilvl w:val="1"/>
          <w:numId w:val="7"/>
        </w:numPr>
      </w:pPr>
      <w:r>
        <w:t>Ottawa was superior to the provinces immediately after confederation</w:t>
      </w:r>
    </w:p>
    <w:p w14:paraId="704FB8BF" w14:textId="68C821D3" w:rsidR="000246B4" w:rsidRDefault="000246B4" w:rsidP="000246B4">
      <w:pPr>
        <w:pStyle w:val="ListParagraph"/>
        <w:numPr>
          <w:ilvl w:val="1"/>
          <w:numId w:val="7"/>
        </w:numPr>
      </w:pPr>
      <w:r>
        <w:t xml:space="preserve">Ended with the JCPC’s decisions that weakened Ottawa’s role and strengthened the provinces powers </w:t>
      </w:r>
    </w:p>
    <w:p w14:paraId="60C69170" w14:textId="62B9B933" w:rsidR="000246B4" w:rsidRDefault="000246B4" w:rsidP="000246B4">
      <w:pPr>
        <w:pStyle w:val="ListParagraph"/>
        <w:numPr>
          <w:ilvl w:val="0"/>
          <w:numId w:val="7"/>
        </w:numPr>
      </w:pPr>
      <w:r>
        <w:t>Classical Federalism (1896-1914, 1920-40)</w:t>
      </w:r>
    </w:p>
    <w:p w14:paraId="52E2D2B1" w14:textId="3CF37087" w:rsidR="000246B4" w:rsidRDefault="000246B4" w:rsidP="000246B4">
      <w:pPr>
        <w:pStyle w:val="ListParagraph"/>
        <w:numPr>
          <w:ilvl w:val="1"/>
          <w:numId w:val="7"/>
        </w:numPr>
      </w:pPr>
      <w:r>
        <w:t>Powers enumerated to the federal and provincial legislatures were strictly interpreted</w:t>
      </w:r>
    </w:p>
    <w:p w14:paraId="5825CB41" w14:textId="4CA26506" w:rsidR="000246B4" w:rsidRDefault="000246B4" w:rsidP="000246B4">
      <w:pPr>
        <w:pStyle w:val="ListParagraph"/>
        <w:numPr>
          <w:ilvl w:val="1"/>
          <w:numId w:val="7"/>
        </w:numPr>
      </w:pPr>
      <w:r>
        <w:t xml:space="preserve">The judicial committee of the privy council and the provincial rights movement led by Ontario and Quebec opposed </w:t>
      </w:r>
      <w:proofErr w:type="spellStart"/>
      <w:r>
        <w:t>ottawas</w:t>
      </w:r>
      <w:proofErr w:type="spellEnd"/>
      <w:r>
        <w:t xml:space="preserve"> incursions into provincial jurisdiction</w:t>
      </w:r>
    </w:p>
    <w:p w14:paraId="48E32229" w14:textId="6456C1B8" w:rsidR="000246B4" w:rsidRDefault="000246B4" w:rsidP="000246B4">
      <w:pPr>
        <w:pStyle w:val="ListParagraph"/>
        <w:numPr>
          <w:ilvl w:val="1"/>
          <w:numId w:val="7"/>
        </w:numPr>
      </w:pPr>
      <w:r>
        <w:t xml:space="preserve">Classical Federalism comes into question by the </w:t>
      </w:r>
      <w:proofErr w:type="spellStart"/>
      <w:r>
        <w:t>rowell-Sirosis</w:t>
      </w:r>
      <w:proofErr w:type="spellEnd"/>
      <w:r>
        <w:t xml:space="preserve"> commission as a result of the great depression </w:t>
      </w:r>
    </w:p>
    <w:p w14:paraId="0D0A6F26" w14:textId="505883A1" w:rsidR="000246B4" w:rsidRDefault="000246B4" w:rsidP="000246B4">
      <w:pPr>
        <w:pStyle w:val="ListParagraph"/>
        <w:numPr>
          <w:ilvl w:val="1"/>
          <w:numId w:val="7"/>
        </w:numPr>
      </w:pPr>
      <w:r>
        <w:t>GD causes classical federalism to come into question</w:t>
      </w:r>
    </w:p>
    <w:p w14:paraId="6F52A388" w14:textId="1F7299D8" w:rsidR="000246B4" w:rsidRDefault="000246B4" w:rsidP="000246B4">
      <w:pPr>
        <w:pStyle w:val="ListParagraph"/>
        <w:numPr>
          <w:ilvl w:val="0"/>
          <w:numId w:val="7"/>
        </w:numPr>
      </w:pPr>
      <w:r>
        <w:t>Co-Operative Federalism (1945-1960)</w:t>
      </w:r>
    </w:p>
    <w:p w14:paraId="6EBE8EA1" w14:textId="017E22A1" w:rsidR="000246B4" w:rsidRDefault="000246B4" w:rsidP="000246B4">
      <w:pPr>
        <w:pStyle w:val="ListParagraph"/>
        <w:numPr>
          <w:ilvl w:val="1"/>
          <w:numId w:val="7"/>
        </w:numPr>
      </w:pPr>
      <w:r>
        <w:t>Ottawa and the provinces collaborated in policy fields</w:t>
      </w:r>
    </w:p>
    <w:p w14:paraId="49D1678B" w14:textId="61C6434A" w:rsidR="000246B4" w:rsidRDefault="000246B4" w:rsidP="000246B4">
      <w:pPr>
        <w:pStyle w:val="ListParagraph"/>
        <w:numPr>
          <w:ilvl w:val="1"/>
          <w:numId w:val="7"/>
        </w:numPr>
      </w:pPr>
      <w:r>
        <w:t xml:space="preserve">Ottawa took on an agenda-setting role and used its spending </w:t>
      </w:r>
      <w:proofErr w:type="spellStart"/>
      <w:r>
        <w:t>poer</w:t>
      </w:r>
      <w:proofErr w:type="spellEnd"/>
      <w:r>
        <w:t xml:space="preserve"> to help provinces meet their obligations</w:t>
      </w:r>
    </w:p>
    <w:p w14:paraId="31D8B5E1" w14:textId="09B5C71C" w:rsidR="000246B4" w:rsidRDefault="000246B4" w:rsidP="000246B4">
      <w:pPr>
        <w:pStyle w:val="ListParagraph"/>
        <w:numPr>
          <w:ilvl w:val="1"/>
          <w:numId w:val="7"/>
        </w:numPr>
      </w:pPr>
      <w:r>
        <w:t xml:space="preserve">WW2 ended debates about Ottawa inserting itself in provincial maters because of its emergency powers </w:t>
      </w:r>
    </w:p>
    <w:p w14:paraId="72CBA640" w14:textId="5F85C01A" w:rsidR="000246B4" w:rsidRDefault="000246B4" w:rsidP="000246B4">
      <w:pPr>
        <w:pStyle w:val="ListParagraph"/>
        <w:numPr>
          <w:ilvl w:val="1"/>
          <w:numId w:val="7"/>
        </w:numPr>
      </w:pPr>
      <w:r>
        <w:t xml:space="preserve">Social change, </w:t>
      </w:r>
      <w:proofErr w:type="spellStart"/>
      <w:r>
        <w:t>ie</w:t>
      </w:r>
      <w:proofErr w:type="spellEnd"/>
      <w:r>
        <w:t xml:space="preserve">. Urbanization and industrialization </w:t>
      </w:r>
    </w:p>
    <w:p w14:paraId="4C07BA60" w14:textId="618AA189" w:rsidR="000246B4" w:rsidRDefault="000246B4" w:rsidP="000246B4">
      <w:pPr>
        <w:pStyle w:val="ListParagraph"/>
        <w:numPr>
          <w:ilvl w:val="1"/>
          <w:numId w:val="7"/>
        </w:numPr>
      </w:pPr>
      <w:r>
        <w:t>A strong national government was required to handle macroeconomic management and social policy</w:t>
      </w:r>
    </w:p>
    <w:p w14:paraId="4099A639" w14:textId="1E4E50E2" w:rsidR="000246B4" w:rsidRDefault="000246B4" w:rsidP="000246B4">
      <w:pPr>
        <w:pStyle w:val="ListParagraph"/>
        <w:numPr>
          <w:ilvl w:val="1"/>
          <w:numId w:val="7"/>
        </w:numPr>
      </w:pPr>
      <w:r>
        <w:t>Green book proposals</w:t>
      </w:r>
    </w:p>
    <w:p w14:paraId="3FD841BC" w14:textId="32C7096D" w:rsidR="000246B4" w:rsidRDefault="000246B4" w:rsidP="000246B4">
      <w:pPr>
        <w:pStyle w:val="ListParagraph"/>
        <w:numPr>
          <w:ilvl w:val="2"/>
          <w:numId w:val="7"/>
        </w:numPr>
      </w:pPr>
      <w:r>
        <w:t xml:space="preserve">GB: post war vision for Canada, talks about Ottawa assuming responsibilities, national programs though cost sharing </w:t>
      </w:r>
    </w:p>
    <w:p w14:paraId="18C17C02" w14:textId="7E6F663D" w:rsidR="000246B4" w:rsidRDefault="000246B4" w:rsidP="000246B4">
      <w:pPr>
        <w:pStyle w:val="ListParagraph"/>
        <w:numPr>
          <w:ilvl w:val="1"/>
          <w:numId w:val="7"/>
        </w:numPr>
      </w:pPr>
      <w:r>
        <w:t>Ottawa would retain control over tax fields and make compensating grants to provinces</w:t>
      </w:r>
    </w:p>
    <w:p w14:paraId="0F926668" w14:textId="59EC83FA" w:rsidR="000246B4" w:rsidRDefault="000246B4" w:rsidP="000246B4">
      <w:pPr>
        <w:pStyle w:val="ListParagraph"/>
        <w:numPr>
          <w:ilvl w:val="1"/>
          <w:numId w:val="7"/>
        </w:numPr>
      </w:pPr>
      <w:r>
        <w:t xml:space="preserve">50 cent dollars </w:t>
      </w:r>
    </w:p>
    <w:p w14:paraId="12B236C9" w14:textId="037838E9" w:rsidR="000246B4" w:rsidRDefault="00597D0A" w:rsidP="000246B4">
      <w:pPr>
        <w:pStyle w:val="ListParagraph"/>
        <w:numPr>
          <w:ilvl w:val="1"/>
          <w:numId w:val="7"/>
        </w:numPr>
      </w:pPr>
      <w:r>
        <w:t>Establish</w:t>
      </w:r>
      <w:r w:rsidR="000246B4">
        <w:t xml:space="preserve"> a national floor that would be flexible enough for the provinces to tailor </w:t>
      </w:r>
      <w:proofErr w:type="spellStart"/>
      <w:r w:rsidR="000246B4">
        <w:t>programmes</w:t>
      </w:r>
      <w:proofErr w:type="spellEnd"/>
      <w:r w:rsidR="000246B4">
        <w:t xml:space="preserve"> to their needs</w:t>
      </w:r>
    </w:p>
    <w:p w14:paraId="486A30CA" w14:textId="1C85536F" w:rsidR="00597D0A" w:rsidRDefault="00597D0A" w:rsidP="00597D0A">
      <w:pPr>
        <w:pStyle w:val="ListParagraph"/>
        <w:numPr>
          <w:ilvl w:val="1"/>
          <w:numId w:val="7"/>
        </w:numPr>
      </w:pPr>
      <w:r>
        <w:t>The practice of executive federalism becomes established and it still stands today</w:t>
      </w:r>
    </w:p>
    <w:p w14:paraId="65D44C70" w14:textId="4CD6E708" w:rsidR="00597D0A" w:rsidRDefault="00597D0A" w:rsidP="00597D0A">
      <w:pPr>
        <w:pStyle w:val="ListParagraph"/>
        <w:numPr>
          <w:ilvl w:val="1"/>
          <w:numId w:val="7"/>
        </w:numPr>
        <w:rPr>
          <w:b/>
        </w:rPr>
      </w:pPr>
      <w:r w:rsidRPr="00597D0A">
        <w:rPr>
          <w:b/>
        </w:rPr>
        <w:t xml:space="preserve">In executive federalism, legislatures, political parties, and the </w:t>
      </w:r>
      <w:proofErr w:type="spellStart"/>
      <w:r w:rsidRPr="00597D0A">
        <w:rPr>
          <w:b/>
        </w:rPr>
        <w:t>publiv</w:t>
      </w:r>
      <w:proofErr w:type="spellEnd"/>
      <w:r w:rsidRPr="00597D0A">
        <w:rPr>
          <w:b/>
        </w:rPr>
        <w:t xml:space="preserve"> play no role in policy formations and federal provincial disagreements are resolved at conferences among an array of ministers and senior civil servants</w:t>
      </w:r>
    </w:p>
    <w:p w14:paraId="2FFC4257" w14:textId="103B8BEB" w:rsidR="00597D0A" w:rsidRPr="00597D0A" w:rsidRDefault="00597D0A" w:rsidP="00597D0A">
      <w:pPr>
        <w:pStyle w:val="ListParagraph"/>
        <w:numPr>
          <w:ilvl w:val="2"/>
          <w:numId w:val="7"/>
        </w:numPr>
        <w:rPr>
          <w:b/>
        </w:rPr>
      </w:pPr>
      <w:r>
        <w:rPr>
          <w:b/>
        </w:rPr>
        <w:t>First ministers conferences becoming institutionalized</w:t>
      </w:r>
    </w:p>
    <w:p w14:paraId="7AEF63DC" w14:textId="6CF83500" w:rsidR="00597D0A" w:rsidRDefault="00597D0A" w:rsidP="00597D0A">
      <w:pPr>
        <w:pStyle w:val="ListParagraph"/>
        <w:numPr>
          <w:ilvl w:val="1"/>
          <w:numId w:val="7"/>
        </w:numPr>
      </w:pPr>
      <w:r>
        <w:t>First ministers conferences become a key features as this is where meaningful decisions for the federation are made</w:t>
      </w:r>
    </w:p>
    <w:p w14:paraId="017A9BEB" w14:textId="442D50C5" w:rsidR="00597D0A" w:rsidRDefault="00597D0A" w:rsidP="00597D0A">
      <w:pPr>
        <w:pStyle w:val="ListParagraph"/>
        <w:numPr>
          <w:ilvl w:val="1"/>
          <w:numId w:val="7"/>
        </w:numPr>
      </w:pPr>
      <w:r>
        <w:t>Federalism becomes an administrative matter, leading to bureaucratic federalism</w:t>
      </w:r>
    </w:p>
    <w:p w14:paraId="69B447A4" w14:textId="7CD91B61" w:rsidR="00597D0A" w:rsidRDefault="00597D0A" w:rsidP="00597D0A">
      <w:pPr>
        <w:pStyle w:val="ListParagraph"/>
        <w:numPr>
          <w:ilvl w:val="1"/>
          <w:numId w:val="7"/>
        </w:numPr>
      </w:pPr>
      <w:r>
        <w:lastRenderedPageBreak/>
        <w:t xml:space="preserve">Intergovernmental relations are conducted among officials working in policy fields </w:t>
      </w:r>
    </w:p>
    <w:p w14:paraId="0CC1AB66" w14:textId="7E4D66FC" w:rsidR="00597D0A" w:rsidRDefault="00597D0A" w:rsidP="00597D0A">
      <w:pPr>
        <w:pStyle w:val="ListParagraph"/>
        <w:numPr>
          <w:ilvl w:val="1"/>
          <w:numId w:val="7"/>
        </w:numPr>
      </w:pPr>
      <w:r>
        <w:t>Quebec is the lone objector to cooperative federalism because the catholic church and business interests are objected to social policy</w:t>
      </w:r>
    </w:p>
    <w:p w14:paraId="7A74D438" w14:textId="1CCC7DC3" w:rsidR="00597D0A" w:rsidRDefault="00597D0A" w:rsidP="00597D0A">
      <w:pPr>
        <w:pStyle w:val="ListParagraph"/>
        <w:numPr>
          <w:ilvl w:val="1"/>
          <w:numId w:val="7"/>
        </w:numPr>
      </w:pPr>
      <w:r>
        <w:t xml:space="preserve">Cooperative federalism ends with the quiet revolution in </w:t>
      </w:r>
      <w:proofErr w:type="spellStart"/>
      <w:r>
        <w:t>quebec</w:t>
      </w:r>
      <w:proofErr w:type="spellEnd"/>
      <w:r>
        <w:t xml:space="preserve"> </w:t>
      </w:r>
    </w:p>
    <w:p w14:paraId="7B1CD962" w14:textId="0E4EE6C5" w:rsidR="00597D0A" w:rsidRDefault="00597D0A" w:rsidP="00597D0A">
      <w:pPr>
        <w:pStyle w:val="ListParagraph"/>
        <w:numPr>
          <w:ilvl w:val="0"/>
          <w:numId w:val="7"/>
        </w:numPr>
      </w:pPr>
      <w:r>
        <w:t>Competitive Federalism (1960-1984)</w:t>
      </w:r>
    </w:p>
    <w:p w14:paraId="6C0170BD" w14:textId="4E866CD2" w:rsidR="00597D0A" w:rsidRDefault="00597D0A" w:rsidP="00597D0A">
      <w:pPr>
        <w:pStyle w:val="ListParagraph"/>
        <w:numPr>
          <w:ilvl w:val="1"/>
          <w:numId w:val="7"/>
        </w:numPr>
      </w:pPr>
      <w:r>
        <w:t>Ottawa and the provinces fighting with each other over everything</w:t>
      </w:r>
    </w:p>
    <w:p w14:paraId="658114C0" w14:textId="2071509A" w:rsidR="00597D0A" w:rsidRDefault="00597D0A" w:rsidP="00597D0A">
      <w:pPr>
        <w:pStyle w:val="ListParagraph"/>
        <w:numPr>
          <w:ilvl w:val="1"/>
          <w:numId w:val="7"/>
        </w:numPr>
      </w:pPr>
      <w:r>
        <w:t>Greater acrimony between Ottawa and provinces and the deepening of regional tensions</w:t>
      </w:r>
    </w:p>
    <w:p w14:paraId="4FDE5BB7" w14:textId="5E1BC49B" w:rsidR="00597D0A" w:rsidRDefault="00597D0A" w:rsidP="00597D0A">
      <w:pPr>
        <w:pStyle w:val="ListParagraph"/>
        <w:numPr>
          <w:ilvl w:val="1"/>
          <w:numId w:val="7"/>
        </w:numPr>
      </w:pPr>
      <w:r>
        <w:t xml:space="preserve">Province-centered views vs. Ottawa centered views </w:t>
      </w:r>
    </w:p>
    <w:p w14:paraId="16098D3B" w14:textId="1E17399B" w:rsidR="00597D0A" w:rsidRDefault="00597D0A" w:rsidP="00597D0A">
      <w:pPr>
        <w:pStyle w:val="ListParagraph"/>
        <w:numPr>
          <w:ilvl w:val="1"/>
          <w:numId w:val="7"/>
        </w:numPr>
      </w:pPr>
      <w:r>
        <w:t xml:space="preserve">The federation experiences pressures from below as a result of, first the quiet regulation, and second, the </w:t>
      </w:r>
      <w:proofErr w:type="spellStart"/>
      <w:r>
        <w:t>Parti</w:t>
      </w:r>
      <w:proofErr w:type="spellEnd"/>
      <w:r>
        <w:t xml:space="preserve"> Quebecois </w:t>
      </w:r>
    </w:p>
    <w:p w14:paraId="7C09BD28" w14:textId="338C8406" w:rsidR="00597D0A" w:rsidRDefault="00597D0A" w:rsidP="00597D0A">
      <w:pPr>
        <w:pStyle w:val="ListParagraph"/>
        <w:numPr>
          <w:ilvl w:val="1"/>
          <w:numId w:val="7"/>
        </w:numPr>
      </w:pPr>
      <w:r>
        <w:t>Fiscal crisis of the state deepened competitive federalism</w:t>
      </w:r>
    </w:p>
    <w:p w14:paraId="5BD0D9A3" w14:textId="5531EDCD" w:rsidR="00597D0A" w:rsidRDefault="00597D0A" w:rsidP="00597D0A">
      <w:pPr>
        <w:pStyle w:val="ListParagraph"/>
        <w:numPr>
          <w:ilvl w:val="2"/>
          <w:numId w:val="7"/>
        </w:numPr>
      </w:pPr>
      <w:r>
        <w:t xml:space="preserve">Rise of deficits </w:t>
      </w:r>
    </w:p>
    <w:p w14:paraId="30B1AF26" w14:textId="5085CB80" w:rsidR="00597D0A" w:rsidRDefault="00597D0A" w:rsidP="00597D0A">
      <w:pPr>
        <w:pStyle w:val="ListParagraph"/>
        <w:numPr>
          <w:ilvl w:val="1"/>
          <w:numId w:val="7"/>
        </w:numPr>
      </w:pPr>
      <w:r>
        <w:t>Wealthier provinces resent equalization programs</w:t>
      </w:r>
    </w:p>
    <w:p w14:paraId="2D1F9ACC" w14:textId="32DF6BB1" w:rsidR="00597D0A" w:rsidRDefault="00597D0A" w:rsidP="00597D0A">
      <w:pPr>
        <w:pStyle w:val="ListParagraph"/>
        <w:numPr>
          <w:ilvl w:val="1"/>
          <w:numId w:val="7"/>
        </w:numPr>
      </w:pPr>
      <w:r>
        <w:t xml:space="preserve">Provincial capacity to challenge Ottawa caused contention around national standards </w:t>
      </w:r>
    </w:p>
    <w:p w14:paraId="78E98D52" w14:textId="1D15FE1C" w:rsidR="00597D0A" w:rsidRDefault="00597D0A" w:rsidP="00597D0A">
      <w:pPr>
        <w:pStyle w:val="ListParagraph"/>
        <w:numPr>
          <w:ilvl w:val="1"/>
          <w:numId w:val="7"/>
        </w:numPr>
      </w:pPr>
      <w:r>
        <w:t xml:space="preserve">Ottawa and the provinces had their own distinct sets of economic problems because of the recessionary in the 1970s </w:t>
      </w:r>
    </w:p>
    <w:p w14:paraId="186CB2D9" w14:textId="21B7F818" w:rsidR="00597D0A" w:rsidRDefault="00597D0A" w:rsidP="00597D0A">
      <w:pPr>
        <w:pStyle w:val="ListParagraph"/>
        <w:numPr>
          <w:ilvl w:val="1"/>
          <w:numId w:val="7"/>
        </w:numPr>
      </w:pPr>
      <w:r>
        <w:t xml:space="preserve">Oil shocks of 1973 pitted oil dependent provinces against oil producing views </w:t>
      </w:r>
    </w:p>
    <w:p w14:paraId="29B5726F" w14:textId="2AA25DCD" w:rsidR="00597D0A" w:rsidRDefault="00597D0A" w:rsidP="00597D0A">
      <w:pPr>
        <w:pStyle w:val="ListParagraph"/>
        <w:numPr>
          <w:ilvl w:val="1"/>
          <w:numId w:val="7"/>
        </w:numPr>
      </w:pPr>
      <w:r>
        <w:t>Intergovernmental debates become bitter</w:t>
      </w:r>
    </w:p>
    <w:p w14:paraId="57DF3FE0" w14:textId="295D475A" w:rsidR="00597D0A" w:rsidRDefault="00597D0A" w:rsidP="00597D0A">
      <w:pPr>
        <w:pStyle w:val="ListParagraph"/>
        <w:numPr>
          <w:ilvl w:val="1"/>
          <w:numId w:val="7"/>
        </w:numPr>
      </w:pPr>
      <w:r>
        <w:t>Debates about policy content are replaced with debates over administrative details</w:t>
      </w:r>
    </w:p>
    <w:p w14:paraId="3348BA4F" w14:textId="6767D464" w:rsidR="009F55B8" w:rsidRDefault="009F55B8" w:rsidP="00597D0A">
      <w:pPr>
        <w:pStyle w:val="ListParagraph"/>
        <w:numPr>
          <w:ilvl w:val="1"/>
          <w:numId w:val="7"/>
        </w:numPr>
      </w:pPr>
      <w:r>
        <w:t xml:space="preserve">Central agencies or ministries are </w:t>
      </w:r>
      <w:r w:rsidR="006946A7">
        <w:t>developed</w:t>
      </w:r>
      <w:r>
        <w:t xml:space="preserve"> to deal with intergovernmental affairs</w:t>
      </w:r>
    </w:p>
    <w:p w14:paraId="26AD798D" w14:textId="77777777" w:rsidR="006946A7" w:rsidRDefault="009F55B8" w:rsidP="006946A7">
      <w:pPr>
        <w:pStyle w:val="ListParagraph"/>
        <w:numPr>
          <w:ilvl w:val="1"/>
          <w:numId w:val="7"/>
        </w:numPr>
      </w:pPr>
      <w:r>
        <w:t xml:space="preserve">The key change is the shift to block grants even though </w:t>
      </w:r>
      <w:proofErr w:type="spellStart"/>
      <w:r>
        <w:t>trudeau</w:t>
      </w:r>
      <w:proofErr w:type="spellEnd"/>
      <w:r>
        <w:t xml:space="preserve"> refused to acquiesce to the provinces demands of greater decentralization</w:t>
      </w:r>
      <w:r w:rsidR="006946A7" w:rsidRPr="006946A7">
        <w:t xml:space="preserve"> </w:t>
      </w:r>
    </w:p>
    <w:p w14:paraId="119E586D" w14:textId="681CECFD" w:rsidR="006946A7" w:rsidRDefault="006946A7" w:rsidP="006946A7">
      <w:pPr>
        <w:pStyle w:val="ListParagraph"/>
        <w:numPr>
          <w:ilvl w:val="1"/>
          <w:numId w:val="7"/>
        </w:numPr>
      </w:pPr>
      <w:r>
        <w:t>Ottawa increasingly acted unilaterally</w:t>
      </w:r>
    </w:p>
    <w:p w14:paraId="6E52EFC0" w14:textId="18B2A0C0" w:rsidR="006946A7" w:rsidRDefault="006946A7" w:rsidP="006946A7">
      <w:pPr>
        <w:pStyle w:val="ListParagraph"/>
        <w:numPr>
          <w:ilvl w:val="0"/>
          <w:numId w:val="7"/>
        </w:numPr>
      </w:pPr>
      <w:r>
        <w:t>Constitutional federalism (1984-1992)</w:t>
      </w:r>
    </w:p>
    <w:p w14:paraId="7EC48C49" w14:textId="38040E56" w:rsidR="006946A7" w:rsidRDefault="006946A7" w:rsidP="006946A7">
      <w:pPr>
        <w:pStyle w:val="ListParagraph"/>
        <w:numPr>
          <w:ilvl w:val="1"/>
          <w:numId w:val="7"/>
        </w:numPr>
      </w:pPr>
      <w:r>
        <w:t xml:space="preserve">New PM Brian Mulroney decided to reopen the constitution al debate because of his strange coalition of alienated Westerners and Quebec soft nationalists </w:t>
      </w:r>
    </w:p>
    <w:p w14:paraId="3C195FFE" w14:textId="327126EA" w:rsidR="006946A7" w:rsidRDefault="006946A7" w:rsidP="006946A7">
      <w:pPr>
        <w:pStyle w:val="ListParagraph"/>
        <w:numPr>
          <w:ilvl w:val="1"/>
          <w:numId w:val="7"/>
        </w:numPr>
      </w:pPr>
      <w:r>
        <w:t>Canada would be governed as a collaborative partnership, respect the division of powers and extract Ottawa from provincial spheres</w:t>
      </w:r>
    </w:p>
    <w:p w14:paraId="39EEB6C0" w14:textId="2ECC1391" w:rsidR="006946A7" w:rsidRDefault="006946A7" w:rsidP="006946A7">
      <w:pPr>
        <w:pStyle w:val="ListParagraph"/>
        <w:numPr>
          <w:ilvl w:val="1"/>
          <w:numId w:val="7"/>
        </w:numPr>
      </w:pPr>
      <w:r>
        <w:t xml:space="preserve">Opened up new divisions as Mulroney reopened the constitution </w:t>
      </w:r>
    </w:p>
    <w:p w14:paraId="66177A9D" w14:textId="5A3EF028" w:rsidR="006946A7" w:rsidRDefault="006946A7" w:rsidP="006946A7">
      <w:pPr>
        <w:pStyle w:val="ListParagraph"/>
        <w:numPr>
          <w:ilvl w:val="1"/>
          <w:numId w:val="7"/>
        </w:numPr>
      </w:pPr>
      <w:r>
        <w:t xml:space="preserve">English Canada viewed government-citizens relations as the basis for federal decision-making </w:t>
      </w:r>
    </w:p>
    <w:p w14:paraId="3B900CDE" w14:textId="0A7D0C0B" w:rsidR="006946A7" w:rsidRDefault="006946A7" w:rsidP="006946A7">
      <w:pPr>
        <w:pStyle w:val="ListParagraph"/>
        <w:numPr>
          <w:ilvl w:val="1"/>
          <w:numId w:val="7"/>
        </w:numPr>
      </w:pPr>
      <w:r>
        <w:t xml:space="preserve">Mulroney’s fiscal policies and decisions led to disputes between Ottawa and the provinces </w:t>
      </w:r>
    </w:p>
    <w:p w14:paraId="2D82B596" w14:textId="41A8DADB" w:rsidR="006946A7" w:rsidRDefault="006946A7" w:rsidP="006946A7">
      <w:pPr>
        <w:pStyle w:val="ListParagraph"/>
        <w:numPr>
          <w:ilvl w:val="1"/>
          <w:numId w:val="7"/>
        </w:numPr>
      </w:pPr>
      <w:r>
        <w:t xml:space="preserve">The 1992 referendum on the Charlottetown accord rejected the notion of asymmetrical federalism, ending constitutional federalism </w:t>
      </w:r>
    </w:p>
    <w:p w14:paraId="05E0EC63" w14:textId="4AF36A18" w:rsidR="006946A7" w:rsidRDefault="006946A7" w:rsidP="006946A7">
      <w:pPr>
        <w:pStyle w:val="ListParagraph"/>
        <w:numPr>
          <w:ilvl w:val="0"/>
          <w:numId w:val="7"/>
        </w:numPr>
      </w:pPr>
      <w:r>
        <w:t>Collaborative federalism (1993-2003)</w:t>
      </w:r>
    </w:p>
    <w:p w14:paraId="20D949DD" w14:textId="553A5349" w:rsidR="006946A7" w:rsidRDefault="006946A7" w:rsidP="006946A7">
      <w:pPr>
        <w:pStyle w:val="ListParagraph"/>
        <w:numPr>
          <w:ilvl w:val="1"/>
          <w:numId w:val="7"/>
        </w:numPr>
      </w:pPr>
      <w:r>
        <w:t>Marked the era of Jean Chretien and his Liberal Government</w:t>
      </w:r>
    </w:p>
    <w:p w14:paraId="68E285F7" w14:textId="4B645A66" w:rsidR="006946A7" w:rsidRDefault="006946A7" w:rsidP="006946A7">
      <w:pPr>
        <w:pStyle w:val="ListParagraph"/>
        <w:numPr>
          <w:ilvl w:val="1"/>
          <w:numId w:val="7"/>
        </w:numPr>
      </w:pPr>
      <w:r>
        <w:lastRenderedPageBreak/>
        <w:t>Improve the machinery of federalism without reopening the constitution</w:t>
      </w:r>
    </w:p>
    <w:p w14:paraId="18AD4CB4" w14:textId="61139AA2" w:rsidR="006946A7" w:rsidRDefault="006946A7" w:rsidP="006946A7">
      <w:pPr>
        <w:pStyle w:val="ListParagraph"/>
        <w:numPr>
          <w:ilvl w:val="1"/>
          <w:numId w:val="7"/>
        </w:numPr>
      </w:pPr>
      <w:r>
        <w:t>Improve the machinery of federalism without reopening the constitution</w:t>
      </w:r>
    </w:p>
    <w:p w14:paraId="7049FA48" w14:textId="0963DBBA" w:rsidR="006946A7" w:rsidRDefault="006946A7" w:rsidP="006946A7">
      <w:pPr>
        <w:pStyle w:val="ListParagraph"/>
        <w:numPr>
          <w:ilvl w:val="1"/>
          <w:numId w:val="7"/>
        </w:numPr>
      </w:pPr>
      <w:r>
        <w:t xml:space="preserve">International pressures and eliminating the deficit figured into this equation </w:t>
      </w:r>
    </w:p>
    <w:p w14:paraId="12B6C9AE" w14:textId="14C70589" w:rsidR="006946A7" w:rsidRDefault="006946A7" w:rsidP="006946A7">
      <w:pPr>
        <w:pStyle w:val="ListParagraph"/>
        <w:numPr>
          <w:ilvl w:val="1"/>
          <w:numId w:val="7"/>
        </w:numPr>
      </w:pPr>
      <w:r>
        <w:t xml:space="preserve">Cuts to federal transfer payments to the provinces eliminated many of the strings that Ottawa had attached </w:t>
      </w:r>
    </w:p>
    <w:p w14:paraId="38AE60DE" w14:textId="2F7E6E3E" w:rsidR="006946A7" w:rsidRDefault="006946A7" w:rsidP="006946A7">
      <w:pPr>
        <w:pStyle w:val="ListParagraph"/>
        <w:numPr>
          <w:ilvl w:val="1"/>
          <w:numId w:val="7"/>
        </w:numPr>
      </w:pPr>
      <w:r>
        <w:t>Agreement on international trade of 1995 sought to reduce barriers between the provinces, strengthening east-west ties</w:t>
      </w:r>
    </w:p>
    <w:p w14:paraId="21D122ED" w14:textId="4A9A2CEF" w:rsidR="006946A7" w:rsidRDefault="006946A7" w:rsidP="003474EF">
      <w:pPr>
        <w:pStyle w:val="ListParagraph"/>
        <w:numPr>
          <w:ilvl w:val="1"/>
          <w:numId w:val="7"/>
        </w:numPr>
      </w:pPr>
      <w:r>
        <w:t xml:space="preserve">Social union framework agreement of 1998 prevents Ottawa from establishing national programs without the consent of the provinces </w:t>
      </w:r>
    </w:p>
    <w:p w14:paraId="7608CD9E" w14:textId="0E62C2EF" w:rsidR="009F55B8" w:rsidRDefault="009F55B8" w:rsidP="006946A7">
      <w:pPr>
        <w:ind w:left="1080"/>
      </w:pPr>
    </w:p>
    <w:p w14:paraId="7FCC37FF" w14:textId="77777777" w:rsidR="006946A7" w:rsidRDefault="006946A7" w:rsidP="006946A7"/>
    <w:p w14:paraId="7DABA037" w14:textId="77777777" w:rsidR="006946A7" w:rsidRDefault="006946A7" w:rsidP="006946A7"/>
    <w:p w14:paraId="3C2E4FA6" w14:textId="707CD3DB" w:rsidR="006946A7" w:rsidRDefault="006946A7" w:rsidP="006946A7">
      <w:r>
        <w:t>September 22</w:t>
      </w:r>
      <w:r w:rsidRPr="006946A7">
        <w:rPr>
          <w:vertAlign w:val="superscript"/>
        </w:rPr>
        <w:t>nd</w:t>
      </w:r>
    </w:p>
    <w:p w14:paraId="57B25BE9" w14:textId="6F844ED3" w:rsidR="006946A7" w:rsidRDefault="003474EF" w:rsidP="006946A7">
      <w:pPr>
        <w:pStyle w:val="ListParagraph"/>
        <w:numPr>
          <w:ilvl w:val="0"/>
          <w:numId w:val="8"/>
        </w:numPr>
      </w:pPr>
      <w:r>
        <w:t>Paul Martin Era (2003-5) Renewing Federalism?</w:t>
      </w:r>
    </w:p>
    <w:p w14:paraId="17BAACCF" w14:textId="22BB4BB8" w:rsidR="003474EF" w:rsidRDefault="003474EF" w:rsidP="003474EF">
      <w:pPr>
        <w:pStyle w:val="ListParagraph"/>
        <w:numPr>
          <w:ilvl w:val="1"/>
          <w:numId w:val="8"/>
        </w:numPr>
      </w:pPr>
      <w:r>
        <w:t>Martin pledges to renew federation after the era of debs and deficits</w:t>
      </w:r>
    </w:p>
    <w:p w14:paraId="7820F09A" w14:textId="12F5399C" w:rsidR="003474EF" w:rsidRDefault="003474EF" w:rsidP="003474EF">
      <w:pPr>
        <w:pStyle w:val="ListParagraph"/>
        <w:numPr>
          <w:ilvl w:val="1"/>
          <w:numId w:val="8"/>
        </w:numPr>
      </w:pPr>
      <w:r>
        <w:t>In concert with other premiers, Quebec premier Jean Charest establishes the council of the federation</w:t>
      </w:r>
    </w:p>
    <w:p w14:paraId="18D73411" w14:textId="3A8E1152" w:rsidR="003474EF" w:rsidRDefault="003474EF" w:rsidP="003474EF">
      <w:pPr>
        <w:pStyle w:val="ListParagraph"/>
        <w:numPr>
          <w:ilvl w:val="1"/>
          <w:numId w:val="8"/>
        </w:numPr>
      </w:pPr>
      <w:r>
        <w:t>Martin seeks to reestablish a national role for Ottawa, in particular through the establishment of national day care, funding municipal projects, and improving aboriginal quality of life (Kelowna Accord)</w:t>
      </w:r>
    </w:p>
    <w:p w14:paraId="4461AE7F" w14:textId="1AA3EF06" w:rsidR="003474EF" w:rsidRDefault="003474EF" w:rsidP="003474EF">
      <w:pPr>
        <w:pStyle w:val="ListParagraph"/>
        <w:numPr>
          <w:ilvl w:val="1"/>
          <w:numId w:val="8"/>
        </w:numPr>
      </w:pPr>
      <w:r>
        <w:t xml:space="preserve">Equalization formula would be revised, but this caused objections from the provinces </w:t>
      </w:r>
    </w:p>
    <w:p w14:paraId="1E1584A3" w14:textId="3757DBC4" w:rsidR="003474EF" w:rsidRDefault="003474EF" w:rsidP="003474EF">
      <w:pPr>
        <w:pStyle w:val="ListParagraph"/>
        <w:numPr>
          <w:ilvl w:val="0"/>
          <w:numId w:val="8"/>
        </w:numPr>
      </w:pPr>
      <w:r>
        <w:t>Open Federalism (2006-Present)</w:t>
      </w:r>
    </w:p>
    <w:p w14:paraId="773B41CA" w14:textId="695624BA" w:rsidR="003474EF" w:rsidRDefault="003474EF" w:rsidP="003474EF">
      <w:pPr>
        <w:pStyle w:val="ListParagraph"/>
        <w:numPr>
          <w:ilvl w:val="1"/>
          <w:numId w:val="8"/>
        </w:numPr>
      </w:pPr>
      <w:r>
        <w:t xml:space="preserve">Reflects PM harpers views of the role of Ottawa </w:t>
      </w:r>
    </w:p>
    <w:p w14:paraId="28CBE5FD" w14:textId="5645F486" w:rsidR="003474EF" w:rsidRDefault="003474EF" w:rsidP="003474EF">
      <w:pPr>
        <w:pStyle w:val="ListParagraph"/>
        <w:numPr>
          <w:ilvl w:val="1"/>
          <w:numId w:val="8"/>
        </w:numPr>
      </w:pPr>
      <w:r>
        <w:t>Respect provincial jurisdiction</w:t>
      </w:r>
    </w:p>
    <w:p w14:paraId="26103174" w14:textId="4B573FEB" w:rsidR="003474EF" w:rsidRDefault="003474EF" w:rsidP="003474EF">
      <w:pPr>
        <w:pStyle w:val="ListParagraph"/>
        <w:numPr>
          <w:ilvl w:val="1"/>
          <w:numId w:val="8"/>
        </w:numPr>
      </w:pPr>
      <w:r>
        <w:t>Limit federal spending power</w:t>
      </w:r>
    </w:p>
    <w:p w14:paraId="5078F4E1" w14:textId="1C6FBA01" w:rsidR="003474EF" w:rsidRDefault="003474EF" w:rsidP="003474EF">
      <w:pPr>
        <w:pStyle w:val="ListParagraph"/>
        <w:numPr>
          <w:ilvl w:val="1"/>
          <w:numId w:val="8"/>
        </w:numPr>
      </w:pPr>
      <w:r>
        <w:t>Redress the fiscal balance</w:t>
      </w:r>
    </w:p>
    <w:p w14:paraId="441E5AFC" w14:textId="77777777" w:rsidR="003474EF" w:rsidRDefault="003474EF" w:rsidP="003474EF">
      <w:pPr>
        <w:pStyle w:val="ListParagraph"/>
        <w:numPr>
          <w:ilvl w:val="1"/>
          <w:numId w:val="8"/>
        </w:numPr>
      </w:pPr>
      <w:r>
        <w:t>Respond to Quebec</w:t>
      </w:r>
    </w:p>
    <w:p w14:paraId="075BB9F0" w14:textId="1FEAA644" w:rsidR="003474EF" w:rsidRDefault="003474EF" w:rsidP="003474EF">
      <w:pPr>
        <w:pStyle w:val="ListParagraph"/>
        <w:numPr>
          <w:ilvl w:val="0"/>
          <w:numId w:val="8"/>
        </w:numPr>
      </w:pPr>
      <w:r>
        <w:t>How open is open federalism?</w:t>
      </w:r>
    </w:p>
    <w:p w14:paraId="36B99389" w14:textId="77777777" w:rsidR="003474EF" w:rsidRDefault="003474EF" w:rsidP="003474EF">
      <w:pPr>
        <w:pStyle w:val="ListParagraph"/>
        <w:numPr>
          <w:ilvl w:val="1"/>
          <w:numId w:val="8"/>
        </w:numPr>
      </w:pPr>
      <w:r>
        <w:t>The effects of the economic meltdown led the conservative government to enter into provincial jurisdictions</w:t>
      </w:r>
    </w:p>
    <w:p w14:paraId="57287BBE" w14:textId="09B1E921" w:rsidR="003474EF" w:rsidRDefault="003474EF" w:rsidP="003474EF">
      <w:pPr>
        <w:pStyle w:val="ListParagraph"/>
        <w:numPr>
          <w:ilvl w:val="1"/>
          <w:numId w:val="8"/>
        </w:numPr>
      </w:pPr>
      <w:r>
        <w:t>The provinces, especially Ontario and Quebec, objected to Ottawa’s criminal justice policy because of mandatory minimum sentencing and the impact that greater incarceration would have on provincial finances</w:t>
      </w:r>
    </w:p>
    <w:p w14:paraId="6107F970" w14:textId="4F9CD71E" w:rsidR="003474EF" w:rsidRDefault="003474EF" w:rsidP="003474EF">
      <w:pPr>
        <w:pStyle w:val="ListParagraph"/>
        <w:numPr>
          <w:ilvl w:val="1"/>
          <w:numId w:val="8"/>
        </w:numPr>
      </w:pPr>
      <w:r>
        <w:t>Ottawa’s plans to change the funding formula for health transfer payments will increase the fiscal imbalance</w:t>
      </w:r>
    </w:p>
    <w:p w14:paraId="284C9152" w14:textId="46CB9CC8" w:rsidR="003474EF" w:rsidRDefault="003474EF" w:rsidP="003474EF">
      <w:pPr>
        <w:pStyle w:val="ListParagraph"/>
        <w:numPr>
          <w:ilvl w:val="1"/>
          <w:numId w:val="8"/>
        </w:numPr>
      </w:pPr>
      <w:r>
        <w:t xml:space="preserve">Quebec has become less and less important for the conservatives as the 2011 election resulted in the first government that did not need Quebec to govern  </w:t>
      </w:r>
    </w:p>
    <w:p w14:paraId="07F94C68" w14:textId="6FC6180E" w:rsidR="003474EF" w:rsidRDefault="003474EF" w:rsidP="003474EF">
      <w:pPr>
        <w:pStyle w:val="ListParagraph"/>
        <w:numPr>
          <w:ilvl w:val="2"/>
          <w:numId w:val="8"/>
        </w:numPr>
      </w:pPr>
      <w:r>
        <w:t>We really don’t need Quebec</w:t>
      </w:r>
    </w:p>
    <w:p w14:paraId="70D01683" w14:textId="1C3FBD69" w:rsidR="003474EF" w:rsidRDefault="003474EF" w:rsidP="003474EF">
      <w:pPr>
        <w:pStyle w:val="ListParagraph"/>
        <w:numPr>
          <w:ilvl w:val="2"/>
          <w:numId w:val="8"/>
        </w:numPr>
      </w:pPr>
      <w:r>
        <w:t>Now: how do we respond to GTA?</w:t>
      </w:r>
    </w:p>
    <w:p w14:paraId="09495209" w14:textId="77777777" w:rsidR="003474EF" w:rsidRDefault="003474EF" w:rsidP="003474EF"/>
    <w:p w14:paraId="5F648C5E" w14:textId="0DD06869" w:rsidR="003474EF" w:rsidRDefault="003474EF" w:rsidP="003474EF">
      <w:pPr>
        <w:pStyle w:val="ListParagraph"/>
        <w:numPr>
          <w:ilvl w:val="0"/>
          <w:numId w:val="9"/>
        </w:numPr>
      </w:pPr>
      <w:r>
        <w:t xml:space="preserve">Parliamentary government in Canada (relationship between leg/exec, roles and functions, cabinet, Canada as constitutional monarchy) </w:t>
      </w:r>
    </w:p>
    <w:p w14:paraId="174F793C" w14:textId="28CC579A" w:rsidR="003474EF" w:rsidRDefault="004279AF" w:rsidP="003474EF">
      <w:pPr>
        <w:pStyle w:val="ListParagraph"/>
        <w:numPr>
          <w:ilvl w:val="0"/>
          <w:numId w:val="9"/>
        </w:numPr>
      </w:pPr>
      <w:r>
        <w:t>Canada’s parliamentary system: responsible government</w:t>
      </w:r>
    </w:p>
    <w:p w14:paraId="41E5D294" w14:textId="3C4FAEBB" w:rsidR="004279AF" w:rsidRDefault="004279AF" w:rsidP="004279AF">
      <w:pPr>
        <w:pStyle w:val="ListParagraph"/>
        <w:numPr>
          <w:ilvl w:val="1"/>
          <w:numId w:val="9"/>
        </w:numPr>
      </w:pPr>
      <w:r>
        <w:t xml:space="preserve">Responsible government as the cornerstone of parliamentarianism, the executive is answerable to legislature, can govern only as long as it enjoys the confidence of a majority of the house </w:t>
      </w:r>
    </w:p>
    <w:p w14:paraId="5547BDF8" w14:textId="6EDCB9E1" w:rsidR="004279AF" w:rsidRDefault="004279AF" w:rsidP="004279AF">
      <w:pPr>
        <w:pStyle w:val="ListParagraph"/>
        <w:numPr>
          <w:ilvl w:val="1"/>
          <w:numId w:val="9"/>
        </w:numPr>
      </w:pPr>
      <w:r>
        <w:t xml:space="preserve">The origins of responsible government lay with the rebellions of 1837 and 1838 and the Chateau Clique </w:t>
      </w:r>
    </w:p>
    <w:p w14:paraId="2ACF542B" w14:textId="6E306E29" w:rsidR="004279AF" w:rsidRDefault="004279AF" w:rsidP="004279AF">
      <w:pPr>
        <w:pStyle w:val="ListParagraph"/>
        <w:numPr>
          <w:ilvl w:val="1"/>
          <w:numId w:val="9"/>
        </w:numPr>
      </w:pPr>
      <w:r>
        <w:t>Durham report of 1839</w:t>
      </w:r>
    </w:p>
    <w:p w14:paraId="24D3D8C9" w14:textId="0355880A" w:rsidR="004279AF" w:rsidRDefault="004279AF" w:rsidP="004279AF">
      <w:pPr>
        <w:pStyle w:val="ListParagraph"/>
        <w:numPr>
          <w:ilvl w:val="0"/>
          <w:numId w:val="9"/>
        </w:numPr>
      </w:pPr>
      <w:r>
        <w:t>Features of parliamentary government in Canada</w:t>
      </w:r>
    </w:p>
    <w:p w14:paraId="2AB780CE" w14:textId="3A0635C6" w:rsidR="004279AF" w:rsidRDefault="004279AF" w:rsidP="004279AF">
      <w:pPr>
        <w:pStyle w:val="ListParagraph"/>
        <w:numPr>
          <w:ilvl w:val="1"/>
          <w:numId w:val="9"/>
        </w:numPr>
      </w:pPr>
      <w:r>
        <w:t>Relationship between executive and legislature</w:t>
      </w:r>
    </w:p>
    <w:p w14:paraId="112B025C" w14:textId="1DC6A436" w:rsidR="004279AF" w:rsidRDefault="004279AF" w:rsidP="004279AF">
      <w:pPr>
        <w:pStyle w:val="ListParagraph"/>
        <w:numPr>
          <w:ilvl w:val="1"/>
          <w:numId w:val="9"/>
        </w:numPr>
      </w:pPr>
      <w:r>
        <w:t>The exec and leg are fused</w:t>
      </w:r>
    </w:p>
    <w:p w14:paraId="7BD10C02" w14:textId="0D4C07A7" w:rsidR="004279AF" w:rsidRDefault="004279AF" w:rsidP="004279AF">
      <w:pPr>
        <w:pStyle w:val="ListParagraph"/>
        <w:numPr>
          <w:ilvl w:val="1"/>
          <w:numId w:val="9"/>
        </w:numPr>
      </w:pPr>
      <w:r>
        <w:t xml:space="preserve">The exec is drawn from the legislature and is composed of a PM and his/her cabinet </w:t>
      </w:r>
    </w:p>
    <w:p w14:paraId="38CE3CFA" w14:textId="576AA0BB" w:rsidR="004279AF" w:rsidRDefault="004279AF" w:rsidP="004279AF">
      <w:pPr>
        <w:pStyle w:val="ListParagraph"/>
        <w:numPr>
          <w:ilvl w:val="1"/>
          <w:numId w:val="9"/>
        </w:numPr>
      </w:pPr>
      <w:r>
        <w:t xml:space="preserve">All members of the cabinet serve at the PM’s pleasure </w:t>
      </w:r>
    </w:p>
    <w:p w14:paraId="3405A3D3" w14:textId="32F37816" w:rsidR="004279AF" w:rsidRDefault="004279AF" w:rsidP="004279AF">
      <w:pPr>
        <w:pStyle w:val="ListParagraph"/>
        <w:numPr>
          <w:ilvl w:val="2"/>
          <w:numId w:val="9"/>
        </w:numPr>
      </w:pPr>
      <w:r>
        <w:t>You can be summoned and dismissed as the PM pleases</w:t>
      </w:r>
    </w:p>
    <w:p w14:paraId="50038ADF" w14:textId="16466162" w:rsidR="004279AF" w:rsidRDefault="004279AF" w:rsidP="004279AF">
      <w:pPr>
        <w:pStyle w:val="ListParagraph"/>
        <w:numPr>
          <w:ilvl w:val="1"/>
          <w:numId w:val="9"/>
        </w:numPr>
      </w:pPr>
      <w:r>
        <w:t>The exec governs</w:t>
      </w:r>
    </w:p>
    <w:p w14:paraId="542E7B8B" w14:textId="000D3644" w:rsidR="004279AF" w:rsidRDefault="004279AF" w:rsidP="004279AF">
      <w:pPr>
        <w:pStyle w:val="ListParagraph"/>
        <w:numPr>
          <w:ilvl w:val="1"/>
          <w:numId w:val="9"/>
        </w:numPr>
      </w:pPr>
      <w:r>
        <w:t xml:space="preserve">The exec is not popularly elected </w:t>
      </w:r>
    </w:p>
    <w:p w14:paraId="6A7E0831" w14:textId="24040292" w:rsidR="004279AF" w:rsidRDefault="004279AF" w:rsidP="004279AF">
      <w:pPr>
        <w:pStyle w:val="ListParagraph"/>
        <w:numPr>
          <w:ilvl w:val="1"/>
          <w:numId w:val="9"/>
        </w:numPr>
      </w:pPr>
      <w:r>
        <w:t>The PM is the leader of the party that won the most seats in the house of commons after an election and the head of government</w:t>
      </w:r>
    </w:p>
    <w:p w14:paraId="3CE47908" w14:textId="2CB72F16" w:rsidR="004279AF" w:rsidRDefault="004279AF" w:rsidP="004279AF">
      <w:pPr>
        <w:pStyle w:val="ListParagraph"/>
        <w:numPr>
          <w:ilvl w:val="1"/>
          <w:numId w:val="9"/>
        </w:numPr>
      </w:pPr>
      <w:r>
        <w:t>Formal title is Her Majesty’s Government</w:t>
      </w:r>
    </w:p>
    <w:p w14:paraId="3AFD912D" w14:textId="68976324" w:rsidR="004279AF" w:rsidRDefault="004279AF" w:rsidP="004279AF">
      <w:pPr>
        <w:pStyle w:val="ListParagraph"/>
        <w:numPr>
          <w:ilvl w:val="1"/>
          <w:numId w:val="9"/>
        </w:numPr>
      </w:pPr>
      <w:r>
        <w:t xml:space="preserve">The governor-general is the British monarchs representative who is the head of state as Canada is a constitutional monarchy </w:t>
      </w:r>
    </w:p>
    <w:p w14:paraId="5C4545E6" w14:textId="3768D593" w:rsidR="004279AF" w:rsidRDefault="004279AF" w:rsidP="004279AF">
      <w:pPr>
        <w:pStyle w:val="ListParagraph"/>
        <w:numPr>
          <w:ilvl w:val="1"/>
          <w:numId w:val="9"/>
        </w:numPr>
      </w:pPr>
      <w:r>
        <w:t xml:space="preserve">Heads of state in parliamentary systems are seen as being above politics and as such, lack substantial powers </w:t>
      </w:r>
    </w:p>
    <w:p w14:paraId="25EAAFD9" w14:textId="024C1AC9" w:rsidR="004279AF" w:rsidRDefault="004279AF" w:rsidP="004279AF">
      <w:pPr>
        <w:pStyle w:val="ListParagraph"/>
        <w:numPr>
          <w:ilvl w:val="0"/>
          <w:numId w:val="9"/>
        </w:numPr>
      </w:pPr>
      <w:r>
        <w:t>How does parliamentary government work?</w:t>
      </w:r>
    </w:p>
    <w:p w14:paraId="3976168E" w14:textId="23ABE127" w:rsidR="004279AF" w:rsidRDefault="004279AF" w:rsidP="004279AF">
      <w:pPr>
        <w:pStyle w:val="ListParagraph"/>
        <w:numPr>
          <w:ilvl w:val="1"/>
          <w:numId w:val="9"/>
        </w:numPr>
      </w:pPr>
      <w:r>
        <w:t>Mutual dependence between legislature and executive develops</w:t>
      </w:r>
    </w:p>
    <w:p w14:paraId="65BD211A" w14:textId="28C5768F" w:rsidR="004279AF" w:rsidRDefault="004279AF" w:rsidP="004279AF">
      <w:pPr>
        <w:pStyle w:val="ListParagraph"/>
        <w:numPr>
          <w:ilvl w:val="1"/>
          <w:numId w:val="9"/>
        </w:numPr>
      </w:pPr>
      <w:r>
        <w:t>Members of legislature seek to become part of the exec, which governs, and showing loyalty improves the chances of this happening</w:t>
      </w:r>
    </w:p>
    <w:p w14:paraId="1B084ED8" w14:textId="52D3DECC" w:rsidR="004279AF" w:rsidRDefault="004279AF" w:rsidP="004279AF">
      <w:pPr>
        <w:pStyle w:val="ListParagraph"/>
        <w:numPr>
          <w:ilvl w:val="1"/>
          <w:numId w:val="9"/>
        </w:numPr>
      </w:pPr>
      <w:r>
        <w:t>The exec can be brought down by the legislature</w:t>
      </w:r>
    </w:p>
    <w:p w14:paraId="0A14963A" w14:textId="09126F4C" w:rsidR="004279AF" w:rsidRDefault="004279AF" w:rsidP="004279AF">
      <w:pPr>
        <w:pStyle w:val="ListParagraph"/>
        <w:numPr>
          <w:ilvl w:val="1"/>
          <w:numId w:val="9"/>
        </w:numPr>
      </w:pPr>
      <w:r>
        <w:t xml:space="preserve">Party discipline ensures that the legislature remains loyal to the executive </w:t>
      </w:r>
    </w:p>
    <w:p w14:paraId="6B8C868B" w14:textId="1DD3D3B9" w:rsidR="004279AF" w:rsidRDefault="004279AF" w:rsidP="004279AF">
      <w:pPr>
        <w:pStyle w:val="ListParagraph"/>
        <w:numPr>
          <w:ilvl w:val="0"/>
          <w:numId w:val="9"/>
        </w:numPr>
      </w:pPr>
      <w:r>
        <w:t xml:space="preserve">The official opposition </w:t>
      </w:r>
    </w:p>
    <w:p w14:paraId="626E3001" w14:textId="37E31D10" w:rsidR="004279AF" w:rsidRDefault="004279AF" w:rsidP="004279AF">
      <w:pPr>
        <w:pStyle w:val="ListParagraph"/>
        <w:numPr>
          <w:ilvl w:val="1"/>
          <w:numId w:val="9"/>
        </w:numPr>
      </w:pPr>
      <w:r>
        <w:t>Plays the role of the government-in-waiting</w:t>
      </w:r>
    </w:p>
    <w:p w14:paraId="18B020B2" w14:textId="4082B907" w:rsidR="004279AF" w:rsidRDefault="004279AF" w:rsidP="004279AF">
      <w:pPr>
        <w:pStyle w:val="ListParagraph"/>
        <w:numPr>
          <w:ilvl w:val="1"/>
          <w:numId w:val="9"/>
        </w:numPr>
      </w:pPr>
      <w:r>
        <w:t>Formal title is her Majesty’s Loyal Opposition</w:t>
      </w:r>
    </w:p>
    <w:p w14:paraId="003D08AE" w14:textId="68E38FDA" w:rsidR="004279AF" w:rsidRDefault="004279AF" w:rsidP="004279AF">
      <w:pPr>
        <w:pStyle w:val="ListParagraph"/>
        <w:numPr>
          <w:ilvl w:val="1"/>
          <w:numId w:val="9"/>
        </w:numPr>
      </w:pPr>
      <w:r>
        <w:t xml:space="preserve">The party with the second most seats </w:t>
      </w:r>
      <w:proofErr w:type="spellStart"/>
      <w:r>
        <w:t>int</w:t>
      </w:r>
      <w:proofErr w:type="spellEnd"/>
      <w:r>
        <w:t xml:space="preserve"> eh House of Commons forms the official opposition </w:t>
      </w:r>
    </w:p>
    <w:p w14:paraId="54D4202F" w14:textId="16021CFB" w:rsidR="004279AF" w:rsidRDefault="004279AF" w:rsidP="004279AF">
      <w:pPr>
        <w:pStyle w:val="ListParagraph"/>
        <w:numPr>
          <w:ilvl w:val="1"/>
          <w:numId w:val="9"/>
        </w:numPr>
      </w:pPr>
      <w:r>
        <w:t>Its role is to oppose and hold the government to account</w:t>
      </w:r>
    </w:p>
    <w:p w14:paraId="6F2FC0BE" w14:textId="5D068ECC" w:rsidR="004279AF" w:rsidRDefault="004279AF" w:rsidP="004279AF">
      <w:pPr>
        <w:pStyle w:val="ListParagraph"/>
        <w:numPr>
          <w:ilvl w:val="1"/>
          <w:numId w:val="9"/>
        </w:numPr>
      </w:pPr>
      <w:r>
        <w:t>Act as an alternative government</w:t>
      </w:r>
    </w:p>
    <w:p w14:paraId="6A767229" w14:textId="635ED3A1" w:rsidR="004279AF" w:rsidRDefault="004279AF" w:rsidP="004279AF">
      <w:pPr>
        <w:pStyle w:val="ListParagraph"/>
        <w:numPr>
          <w:ilvl w:val="1"/>
          <w:numId w:val="9"/>
        </w:numPr>
      </w:pPr>
      <w:r>
        <w:t xml:space="preserve">The official opposition is permitted to speak first after the government and is allotted a greater amount of time during question period </w:t>
      </w:r>
    </w:p>
    <w:p w14:paraId="62E3EDC3" w14:textId="20936D41" w:rsidR="00E96D64" w:rsidRDefault="00E96D64" w:rsidP="004279AF">
      <w:pPr>
        <w:pStyle w:val="ListParagraph"/>
        <w:numPr>
          <w:ilvl w:val="1"/>
          <w:numId w:val="9"/>
        </w:numPr>
      </w:pPr>
      <w:r>
        <w:t xml:space="preserve">Greater amounts of office space and funding for research </w:t>
      </w:r>
    </w:p>
    <w:p w14:paraId="070687C6" w14:textId="41D7C5BB" w:rsidR="00E96D64" w:rsidRDefault="00E96D64" w:rsidP="00E96D64">
      <w:pPr>
        <w:pStyle w:val="ListParagraph"/>
        <w:numPr>
          <w:ilvl w:val="0"/>
          <w:numId w:val="9"/>
        </w:numPr>
      </w:pPr>
      <w:r>
        <w:t xml:space="preserve">The Upper and Lower houses of </w:t>
      </w:r>
      <w:proofErr w:type="spellStart"/>
      <w:r>
        <w:t>Canadas</w:t>
      </w:r>
      <w:proofErr w:type="spellEnd"/>
      <w:r>
        <w:t xml:space="preserve"> parliament</w:t>
      </w:r>
    </w:p>
    <w:p w14:paraId="455DFDA0" w14:textId="60220708" w:rsidR="00E96D64" w:rsidRDefault="00E96D64" w:rsidP="00E96D64">
      <w:pPr>
        <w:pStyle w:val="ListParagraph"/>
        <w:numPr>
          <w:ilvl w:val="1"/>
          <w:numId w:val="9"/>
        </w:numPr>
      </w:pPr>
      <w:r>
        <w:lastRenderedPageBreak/>
        <w:t xml:space="preserve">The house of commons (lower chamber) is where elected members of parliament sit </w:t>
      </w:r>
    </w:p>
    <w:p w14:paraId="2E5A7AB4" w14:textId="5B4CA542" w:rsidR="00E96D64" w:rsidRDefault="00E96D64" w:rsidP="00E96D64">
      <w:pPr>
        <w:pStyle w:val="ListParagraph"/>
        <w:numPr>
          <w:ilvl w:val="2"/>
          <w:numId w:val="9"/>
        </w:numPr>
      </w:pPr>
      <w:r>
        <w:t>308 seats are distributed on the principle of representation by population</w:t>
      </w:r>
    </w:p>
    <w:p w14:paraId="1474AE3A" w14:textId="1AABA6E6" w:rsidR="00E96D64" w:rsidRDefault="00E96D64" w:rsidP="00E96D64">
      <w:pPr>
        <w:pStyle w:val="ListParagraph"/>
        <w:numPr>
          <w:ilvl w:val="1"/>
          <w:numId w:val="9"/>
        </w:numPr>
      </w:pPr>
      <w:r>
        <w:t xml:space="preserve">The senate (upper chamber) is seen as the house for sober second thought </w:t>
      </w:r>
    </w:p>
    <w:p w14:paraId="67651CC2" w14:textId="6F519F1B" w:rsidR="00E96D64" w:rsidRDefault="00E96D64" w:rsidP="00E96D64">
      <w:pPr>
        <w:pStyle w:val="ListParagraph"/>
        <w:numPr>
          <w:ilvl w:val="2"/>
          <w:numId w:val="9"/>
        </w:numPr>
      </w:pPr>
      <w:r>
        <w:t xml:space="preserve">Senators are appointed by the PM from Canada’s 6 regions </w:t>
      </w:r>
    </w:p>
    <w:p w14:paraId="2951C7F8" w14:textId="314A4B61" w:rsidR="00E96D64" w:rsidRDefault="00E96D64" w:rsidP="00E96D64">
      <w:pPr>
        <w:pStyle w:val="ListParagraph"/>
        <w:numPr>
          <w:ilvl w:val="2"/>
          <w:numId w:val="9"/>
        </w:numPr>
      </w:pPr>
      <w:r>
        <w:t>ON, QC, the West and Atlantic Canada each have 24 seats, Newfoundland has 6, the territories each have 1</w:t>
      </w:r>
    </w:p>
    <w:p w14:paraId="417143FE" w14:textId="1DA8C4F8" w:rsidR="00E96D64" w:rsidRDefault="00E96D64" w:rsidP="00E96D64">
      <w:pPr>
        <w:pStyle w:val="ListParagraph"/>
        <w:numPr>
          <w:ilvl w:val="2"/>
          <w:numId w:val="9"/>
        </w:numPr>
      </w:pPr>
      <w:r>
        <w:t xml:space="preserve">Only Quebec’s senators are awarded a specific district </w:t>
      </w:r>
    </w:p>
    <w:p w14:paraId="6E992892" w14:textId="0322FDA7" w:rsidR="00E96D64" w:rsidRDefault="00E96D64" w:rsidP="00E96D64">
      <w:pPr>
        <w:pStyle w:val="ListParagraph"/>
        <w:numPr>
          <w:ilvl w:val="2"/>
          <w:numId w:val="9"/>
        </w:numPr>
      </w:pPr>
      <w:r>
        <w:t>The senates legitimacy has been diminished because senators are appointed and the tendency has been to delay legislation rather than reject it</w:t>
      </w:r>
    </w:p>
    <w:p w14:paraId="0DC61512" w14:textId="33F9025D" w:rsidR="00E96D64" w:rsidRDefault="00E96D64" w:rsidP="00E96D64">
      <w:pPr>
        <w:pStyle w:val="ListParagraph"/>
        <w:numPr>
          <w:ilvl w:val="2"/>
          <w:numId w:val="9"/>
        </w:numPr>
      </w:pPr>
      <w:r>
        <w:t>To become a senator, the following qualifications are required: must be at least 30, reside in province or territory from which they are appointed, and own personal and real property worth the sum of 4k above any existing personal debts or liabilities</w:t>
      </w:r>
    </w:p>
    <w:p w14:paraId="63D5AAFF" w14:textId="77B258D3" w:rsidR="00E96D64" w:rsidRDefault="00E96D64" w:rsidP="00E96D64">
      <w:pPr>
        <w:pStyle w:val="ListParagraph"/>
        <w:numPr>
          <w:ilvl w:val="2"/>
          <w:numId w:val="9"/>
        </w:numPr>
      </w:pPr>
      <w:r>
        <w:t xml:space="preserve">The speech from the throne, which details the upcoming parliamentary session, is always read in the senate </w:t>
      </w:r>
    </w:p>
    <w:p w14:paraId="72DC7456" w14:textId="34CA02AB" w:rsidR="00E96D64" w:rsidRDefault="00E96D64" w:rsidP="00E96D64">
      <w:pPr>
        <w:pStyle w:val="ListParagraph"/>
        <w:numPr>
          <w:ilvl w:val="0"/>
          <w:numId w:val="9"/>
        </w:numPr>
      </w:pPr>
      <w:r>
        <w:t>The Crown in Canada</w:t>
      </w:r>
    </w:p>
    <w:p w14:paraId="688AED99" w14:textId="5B7DADD6" w:rsidR="00E96D64" w:rsidRDefault="00E96D64" w:rsidP="00E96D64">
      <w:pPr>
        <w:pStyle w:val="ListParagraph"/>
        <w:numPr>
          <w:ilvl w:val="1"/>
          <w:numId w:val="9"/>
        </w:numPr>
      </w:pPr>
      <w:r>
        <w:t xml:space="preserve">The idea of the crown is centered on the head of state and it represents the entirety of executive powers exercised by r in the name of the monarch </w:t>
      </w:r>
    </w:p>
    <w:p w14:paraId="12D6F4E5" w14:textId="33C62152" w:rsidR="00E96D64" w:rsidRDefault="00E96D64" w:rsidP="00E96D64">
      <w:pPr>
        <w:pStyle w:val="ListParagraph"/>
        <w:numPr>
          <w:ilvl w:val="1"/>
          <w:numId w:val="9"/>
        </w:numPr>
      </w:pPr>
      <w:r>
        <w:t xml:space="preserve">The crown also represents the entirety of the Canadian state and is a metaphor for the country </w:t>
      </w:r>
    </w:p>
    <w:p w14:paraId="7DCDF939" w14:textId="42AAA3CA" w:rsidR="00F83737" w:rsidRDefault="00F83737" w:rsidP="00E96D64">
      <w:pPr>
        <w:pStyle w:val="ListParagraph"/>
        <w:numPr>
          <w:ilvl w:val="1"/>
          <w:numId w:val="9"/>
        </w:numPr>
      </w:pPr>
      <w:r>
        <w:t>Queen Elizabeth II is the Queen of Canada</w:t>
      </w:r>
    </w:p>
    <w:p w14:paraId="61DEFD5C" w14:textId="7A3913A7" w:rsidR="00F83737" w:rsidRDefault="00F83737" w:rsidP="00E96D64">
      <w:pPr>
        <w:pStyle w:val="ListParagraph"/>
        <w:numPr>
          <w:ilvl w:val="1"/>
          <w:numId w:val="9"/>
        </w:numPr>
      </w:pPr>
      <w:r>
        <w:t xml:space="preserve">As the head of state, she reigns according to the constitution </w:t>
      </w:r>
    </w:p>
    <w:p w14:paraId="3F27F043" w14:textId="23E5FFD5" w:rsidR="00F83737" w:rsidRDefault="00F83737" w:rsidP="00E96D64">
      <w:pPr>
        <w:pStyle w:val="ListParagraph"/>
        <w:numPr>
          <w:ilvl w:val="1"/>
          <w:numId w:val="9"/>
        </w:numPr>
      </w:pPr>
      <w:r>
        <w:t>The queen is a symbol, not a personal embodiment of the Canadian state</w:t>
      </w:r>
    </w:p>
    <w:p w14:paraId="347266FE" w14:textId="6227F7CD" w:rsidR="00F83737" w:rsidRDefault="00F83737" w:rsidP="00E96D64">
      <w:pPr>
        <w:pStyle w:val="ListParagraph"/>
        <w:numPr>
          <w:ilvl w:val="1"/>
          <w:numId w:val="9"/>
        </w:numPr>
      </w:pPr>
      <w:r>
        <w:t xml:space="preserve">The powers that the queen possesses are exercised by the PM and the Cabinet reflecting the dual nature of the exec, </w:t>
      </w:r>
      <w:proofErr w:type="spellStart"/>
      <w:r>
        <w:t>ie</w:t>
      </w:r>
      <w:proofErr w:type="spellEnd"/>
      <w:r>
        <w:t xml:space="preserve"> the formal and </w:t>
      </w:r>
    </w:p>
    <w:p w14:paraId="1D79BBD7" w14:textId="5FA9318E" w:rsidR="00F83737" w:rsidRDefault="00F83737" w:rsidP="00E96D64">
      <w:pPr>
        <w:pStyle w:val="ListParagraph"/>
        <w:numPr>
          <w:ilvl w:val="1"/>
          <w:numId w:val="9"/>
        </w:numPr>
      </w:pPr>
      <w:r>
        <w:t>The governor general is the monarchy’s rep in Canada and he she performs the queens powers and duties which are largely ceremonial and symbolic</w:t>
      </w:r>
    </w:p>
    <w:p w14:paraId="79F7CF3F" w14:textId="6762C894" w:rsidR="00F83737" w:rsidRDefault="00F83737" w:rsidP="00E96D64">
      <w:pPr>
        <w:pStyle w:val="ListParagraph"/>
        <w:numPr>
          <w:ilvl w:val="1"/>
          <w:numId w:val="9"/>
        </w:numPr>
      </w:pPr>
      <w:r>
        <w:t xml:space="preserve">PM selects </w:t>
      </w:r>
      <w:proofErr w:type="spellStart"/>
      <w:r>
        <w:t>gov</w:t>
      </w:r>
      <w:proofErr w:type="spellEnd"/>
      <w:r>
        <w:t xml:space="preserve"> gen </w:t>
      </w:r>
    </w:p>
    <w:p w14:paraId="6FDC096F" w14:textId="1AFD3AD4" w:rsidR="00F83737" w:rsidRDefault="00F83737" w:rsidP="00E96D64">
      <w:pPr>
        <w:pStyle w:val="ListParagraph"/>
        <w:numPr>
          <w:ilvl w:val="1"/>
          <w:numId w:val="9"/>
        </w:numPr>
      </w:pPr>
      <w:proofErr w:type="spellStart"/>
      <w:r>
        <w:t>Gov</w:t>
      </w:r>
      <w:proofErr w:type="spellEnd"/>
      <w:r>
        <w:t xml:space="preserve"> gens serve for 5 years</w:t>
      </w:r>
    </w:p>
    <w:p w14:paraId="04B7D1EE" w14:textId="291397D7" w:rsidR="00F83737" w:rsidRDefault="00F83737" w:rsidP="00E96D64">
      <w:pPr>
        <w:pStyle w:val="ListParagraph"/>
        <w:numPr>
          <w:ilvl w:val="1"/>
          <w:numId w:val="9"/>
        </w:numPr>
      </w:pPr>
      <w:r>
        <w:t>The first Canadian born governor general was Vincent Massey</w:t>
      </w:r>
    </w:p>
    <w:p w14:paraId="52A63DB0" w14:textId="41FD2F7D" w:rsidR="00F83737" w:rsidRDefault="00F83737" w:rsidP="00E96D64">
      <w:pPr>
        <w:pStyle w:val="ListParagraph"/>
        <w:numPr>
          <w:ilvl w:val="1"/>
          <w:numId w:val="9"/>
        </w:numPr>
      </w:pPr>
      <w:r>
        <w:t xml:space="preserve">Governor general alternate between an Anglophone and a francophone </w:t>
      </w:r>
    </w:p>
    <w:p w14:paraId="78DEEC2D" w14:textId="313B4390" w:rsidR="00F83737" w:rsidRDefault="00F83737" w:rsidP="00F83737">
      <w:pPr>
        <w:pStyle w:val="ListParagraph"/>
        <w:numPr>
          <w:ilvl w:val="0"/>
          <w:numId w:val="9"/>
        </w:numPr>
      </w:pPr>
      <w:r>
        <w:t>The Queens Sources of Power</w:t>
      </w:r>
    </w:p>
    <w:p w14:paraId="46103030" w14:textId="6B0A51B7" w:rsidR="00F83737" w:rsidRDefault="00F83737" w:rsidP="00F83737">
      <w:pPr>
        <w:pStyle w:val="ListParagraph"/>
        <w:numPr>
          <w:ilvl w:val="1"/>
          <w:numId w:val="9"/>
        </w:numPr>
      </w:pPr>
      <w:r>
        <w:t xml:space="preserve">Section 9 of the constitution act of 1867 declares power is vested in the </w:t>
      </w:r>
      <w:proofErr w:type="spellStart"/>
      <w:r>
        <w:t>Queeb</w:t>
      </w:r>
      <w:proofErr w:type="spellEnd"/>
      <w:r>
        <w:t xml:space="preserve"> and section 15 makes her the commander in Chief</w:t>
      </w:r>
    </w:p>
    <w:p w14:paraId="499BA7EE" w14:textId="715B7A5B" w:rsidR="00F83737" w:rsidRDefault="00F83737" w:rsidP="00F83737">
      <w:pPr>
        <w:pStyle w:val="ListParagraph"/>
        <w:numPr>
          <w:ilvl w:val="1"/>
          <w:numId w:val="9"/>
        </w:numPr>
      </w:pPr>
      <w:r>
        <w:t xml:space="preserve">Letters Patent invented the office of the governor general and provided it with national authority </w:t>
      </w:r>
    </w:p>
    <w:p w14:paraId="05EDCF59" w14:textId="66BFF7AC" w:rsidR="00F83737" w:rsidRDefault="00F83737" w:rsidP="00F83737">
      <w:pPr>
        <w:pStyle w:val="ListParagraph"/>
        <w:numPr>
          <w:ilvl w:val="1"/>
          <w:numId w:val="9"/>
        </w:numPr>
      </w:pPr>
      <w:r>
        <w:lastRenderedPageBreak/>
        <w:t xml:space="preserve">Royal prerogative, which is also referred to as prerogative powers, is the residual authority of the crown when the monarchy was absolute </w:t>
      </w:r>
    </w:p>
    <w:p w14:paraId="230DE2BB" w14:textId="062EB1D3" w:rsidR="00F83737" w:rsidRDefault="00F83737" w:rsidP="00F83737">
      <w:pPr>
        <w:pStyle w:val="ListParagraph"/>
        <w:numPr>
          <w:ilvl w:val="2"/>
          <w:numId w:val="9"/>
        </w:numPr>
      </w:pPr>
      <w:r>
        <w:t>Since prerogative powers are conventions, they are exposed to parliamentary restrictions, like declaring war</w:t>
      </w:r>
    </w:p>
    <w:p w14:paraId="32B934E3" w14:textId="1DE8A38B" w:rsidR="00F83737" w:rsidRDefault="00F83737" w:rsidP="00F83737">
      <w:pPr>
        <w:pStyle w:val="ListParagraph"/>
        <w:numPr>
          <w:ilvl w:val="2"/>
          <w:numId w:val="9"/>
        </w:numPr>
      </w:pPr>
      <w:r>
        <w:t>The triumph of democracy ensures that the queen or her rep will act on the advice of the government</w:t>
      </w:r>
    </w:p>
    <w:p w14:paraId="0B353D34" w14:textId="677154BC" w:rsidR="00F83737" w:rsidRDefault="00F83737" w:rsidP="00F83737">
      <w:pPr>
        <w:pStyle w:val="ListParagraph"/>
        <w:numPr>
          <w:ilvl w:val="2"/>
          <w:numId w:val="9"/>
        </w:numPr>
      </w:pPr>
      <w:r>
        <w:t>Refusing royal assent would be unconstitutional</w:t>
      </w:r>
    </w:p>
    <w:p w14:paraId="01289E3A" w14:textId="10694D52" w:rsidR="00F83737" w:rsidRDefault="00F83737" w:rsidP="00F83737">
      <w:pPr>
        <w:pStyle w:val="ListParagraph"/>
        <w:numPr>
          <w:ilvl w:val="2"/>
          <w:numId w:val="9"/>
        </w:numPr>
      </w:pPr>
      <w:r>
        <w:t xml:space="preserve">Appointing the PM is the most important prerogative power </w:t>
      </w:r>
    </w:p>
    <w:p w14:paraId="6F32F18B" w14:textId="674E9C89" w:rsidR="00F83737" w:rsidRDefault="00F83737" w:rsidP="00F83737">
      <w:pPr>
        <w:pStyle w:val="ListParagraph"/>
        <w:numPr>
          <w:ilvl w:val="2"/>
          <w:numId w:val="9"/>
        </w:numPr>
      </w:pPr>
      <w:r>
        <w:t xml:space="preserve">Dissolving parliament and calling an election on advice of the PM </w:t>
      </w:r>
    </w:p>
    <w:p w14:paraId="3CF392AC" w14:textId="142E8110" w:rsidR="00F83737" w:rsidRDefault="00F83737" w:rsidP="00F83737">
      <w:pPr>
        <w:pStyle w:val="ListParagraph"/>
        <w:numPr>
          <w:ilvl w:val="2"/>
          <w:numId w:val="9"/>
        </w:numPr>
      </w:pPr>
      <w:r>
        <w:t>A government can be dismissed if it refuses to resign after 1) an election 2) a vote of non confidence</w:t>
      </w:r>
    </w:p>
    <w:p w14:paraId="1659F591" w14:textId="3C2EC53A" w:rsidR="00F83737" w:rsidRDefault="00191B2F" w:rsidP="00191B2F">
      <w:pPr>
        <w:pStyle w:val="ListParagraph"/>
        <w:numPr>
          <w:ilvl w:val="0"/>
          <w:numId w:val="9"/>
        </w:numPr>
      </w:pPr>
      <w:r>
        <w:t>Controversial use of prerogative powers</w:t>
      </w:r>
    </w:p>
    <w:p w14:paraId="1A4DF7F9" w14:textId="65A9BB88" w:rsidR="00191B2F" w:rsidRDefault="00191B2F" w:rsidP="00191B2F">
      <w:pPr>
        <w:pStyle w:val="ListParagraph"/>
        <w:numPr>
          <w:ilvl w:val="1"/>
          <w:numId w:val="9"/>
        </w:numPr>
      </w:pPr>
      <w:r>
        <w:t xml:space="preserve">Lord Aberdeen refused PM Charles </w:t>
      </w:r>
      <w:proofErr w:type="spellStart"/>
      <w:r>
        <w:t>Tuppers</w:t>
      </w:r>
      <w:proofErr w:type="spellEnd"/>
      <w:r>
        <w:t xml:space="preserve"> appointments after he chose to retain office after losing the 1896 election to Wilfred Laurier </w:t>
      </w:r>
    </w:p>
    <w:p w14:paraId="165C154C" w14:textId="1D59FFC8" w:rsidR="00191B2F" w:rsidRDefault="00191B2F" w:rsidP="00191B2F">
      <w:pPr>
        <w:pStyle w:val="ListParagraph"/>
        <w:numPr>
          <w:ilvl w:val="1"/>
          <w:numId w:val="9"/>
        </w:numPr>
      </w:pPr>
      <w:r>
        <w:t>The 1926 King-Byng affair saw Lord Byng refuse PM William Lyon Mackenzie King’s request to dissolve parliament</w:t>
      </w:r>
    </w:p>
    <w:p w14:paraId="1E7C23AD" w14:textId="58C508B8" w:rsidR="00191B2F" w:rsidRDefault="00191B2F" w:rsidP="00191B2F">
      <w:pPr>
        <w:pStyle w:val="ListParagraph"/>
        <w:numPr>
          <w:ilvl w:val="1"/>
          <w:numId w:val="9"/>
        </w:numPr>
      </w:pPr>
      <w:r>
        <w:t>In both cases, Lords Aberdeen and Byng thought they were correctly exercising their powers</w:t>
      </w:r>
    </w:p>
    <w:p w14:paraId="65250887" w14:textId="28295573" w:rsidR="00191B2F" w:rsidRDefault="00191B2F" w:rsidP="00191B2F">
      <w:pPr>
        <w:pStyle w:val="ListParagraph"/>
        <w:numPr>
          <w:ilvl w:val="1"/>
          <w:numId w:val="9"/>
        </w:numPr>
      </w:pPr>
      <w:r>
        <w:t xml:space="preserve">Governors Edward Schreyer and </w:t>
      </w:r>
      <w:proofErr w:type="spellStart"/>
      <w:r>
        <w:t>Michaelle</w:t>
      </w:r>
      <w:proofErr w:type="spellEnd"/>
      <w:r>
        <w:t xml:space="preserve"> Jean were the most recent potential sources of controversy</w:t>
      </w:r>
    </w:p>
    <w:p w14:paraId="2F6A9D82" w14:textId="275A7881" w:rsidR="00191B2F" w:rsidRDefault="00191B2F" w:rsidP="00191B2F">
      <w:pPr>
        <w:pStyle w:val="ListParagraph"/>
        <w:numPr>
          <w:ilvl w:val="0"/>
          <w:numId w:val="9"/>
        </w:numPr>
      </w:pPr>
      <w:r>
        <w:t>The Executive in Canada</w:t>
      </w:r>
    </w:p>
    <w:p w14:paraId="77523224" w14:textId="058FBE59" w:rsidR="00191B2F" w:rsidRDefault="00191B2F" w:rsidP="00191B2F">
      <w:pPr>
        <w:pStyle w:val="ListParagraph"/>
        <w:numPr>
          <w:ilvl w:val="1"/>
          <w:numId w:val="9"/>
        </w:numPr>
      </w:pPr>
      <w:r>
        <w:t xml:space="preserve">Sets priorities, makes decisions, resolves crises, and sees that policies get implemented </w:t>
      </w:r>
    </w:p>
    <w:p w14:paraId="2235D096" w14:textId="12035C81" w:rsidR="00191B2F" w:rsidRDefault="00191B2F" w:rsidP="00191B2F">
      <w:pPr>
        <w:pStyle w:val="ListParagraph"/>
        <w:numPr>
          <w:ilvl w:val="1"/>
          <w:numId w:val="9"/>
        </w:numPr>
      </w:pPr>
      <w:r>
        <w:t>Only the PM and the Cab can recommend money bills to parliament and all international acts and foreign policy are the prerogatives of the Cabinet</w:t>
      </w:r>
    </w:p>
    <w:p w14:paraId="665CD279" w14:textId="4398D70B" w:rsidR="00191B2F" w:rsidRDefault="00191B2F" w:rsidP="00191B2F">
      <w:pPr>
        <w:pStyle w:val="ListParagraph"/>
        <w:numPr>
          <w:ilvl w:val="1"/>
          <w:numId w:val="9"/>
        </w:numPr>
      </w:pPr>
      <w:r>
        <w:t xml:space="preserve">Money bills are the constitutional purview of the Cabinet </w:t>
      </w:r>
    </w:p>
    <w:p w14:paraId="597E9DD5" w14:textId="079DE8FF" w:rsidR="00191B2F" w:rsidRDefault="00191B2F" w:rsidP="00191B2F">
      <w:pPr>
        <w:pStyle w:val="ListParagraph"/>
        <w:numPr>
          <w:ilvl w:val="1"/>
          <w:numId w:val="9"/>
        </w:numPr>
      </w:pPr>
      <w:r>
        <w:t xml:space="preserve">The </w:t>
      </w:r>
      <w:proofErr w:type="spellStart"/>
      <w:r>
        <w:t>cbainets</w:t>
      </w:r>
      <w:proofErr w:type="spellEnd"/>
      <w:r>
        <w:t xml:space="preserve"> power is also derived from specific acts of parliament too as every minister has the power to make decisions of one kind or another, </w:t>
      </w:r>
      <w:proofErr w:type="spellStart"/>
      <w:r>
        <w:t>eg</w:t>
      </w:r>
      <w:proofErr w:type="spellEnd"/>
      <w:r>
        <w:t xml:space="preserve"> changing a regulation </w:t>
      </w:r>
    </w:p>
    <w:p w14:paraId="4DC7DE09" w14:textId="732D1C0B" w:rsidR="00191B2F" w:rsidRDefault="00191B2F" w:rsidP="00191B2F">
      <w:pPr>
        <w:pStyle w:val="ListParagraph"/>
        <w:numPr>
          <w:ilvl w:val="1"/>
          <w:numId w:val="9"/>
        </w:numPr>
      </w:pPr>
      <w:r>
        <w:t xml:space="preserve">The PM is the head of government and the head of </w:t>
      </w:r>
      <w:proofErr w:type="spellStart"/>
      <w:r>
        <w:t>Canadas</w:t>
      </w:r>
      <w:proofErr w:type="spellEnd"/>
      <w:r>
        <w:t xml:space="preserve"> exec, the Cab</w:t>
      </w:r>
    </w:p>
    <w:p w14:paraId="62DDD479" w14:textId="546B6CDE" w:rsidR="00191B2F" w:rsidRDefault="00191B2F" w:rsidP="00191B2F">
      <w:pPr>
        <w:pStyle w:val="ListParagraph"/>
        <w:numPr>
          <w:ilvl w:val="1"/>
          <w:numId w:val="9"/>
        </w:numPr>
      </w:pPr>
      <w:r>
        <w:t>The role of the executive is not codified for it is guided by conventions</w:t>
      </w:r>
    </w:p>
    <w:p w14:paraId="739FCC3E" w14:textId="09694F04" w:rsidR="00191B2F" w:rsidRDefault="00191B2F" w:rsidP="00191B2F">
      <w:pPr>
        <w:pStyle w:val="ListParagraph"/>
        <w:numPr>
          <w:ilvl w:val="1"/>
          <w:numId w:val="9"/>
        </w:numPr>
      </w:pPr>
      <w:r>
        <w:t xml:space="preserve">Exec authority is vested in the governor general and he/she is advised by the privy council, the PM and cabinet </w:t>
      </w:r>
    </w:p>
    <w:p w14:paraId="280903E7" w14:textId="05358ED3" w:rsidR="00191B2F" w:rsidRDefault="00191B2F" w:rsidP="00191B2F">
      <w:pPr>
        <w:pStyle w:val="ListParagraph"/>
        <w:numPr>
          <w:ilvl w:val="1"/>
          <w:numId w:val="9"/>
        </w:numPr>
      </w:pPr>
      <w:r>
        <w:t xml:space="preserve">Governor general acts on the advice of the privy council, which makes it the de facto executive authority in Canada </w:t>
      </w:r>
    </w:p>
    <w:p w14:paraId="72B4ED5F" w14:textId="721F2021" w:rsidR="00191B2F" w:rsidRDefault="00191B2F" w:rsidP="00191B2F">
      <w:pPr>
        <w:pStyle w:val="ListParagraph"/>
        <w:numPr>
          <w:ilvl w:val="0"/>
          <w:numId w:val="9"/>
        </w:numPr>
      </w:pPr>
      <w:r>
        <w:t>How does the Cabinet Form?</w:t>
      </w:r>
    </w:p>
    <w:p w14:paraId="2203429C" w14:textId="7CCB5022" w:rsidR="00191B2F" w:rsidRDefault="00191B2F" w:rsidP="00191B2F">
      <w:pPr>
        <w:pStyle w:val="ListParagraph"/>
        <w:numPr>
          <w:ilvl w:val="1"/>
          <w:numId w:val="9"/>
        </w:numPr>
      </w:pPr>
      <w:r>
        <w:t>Governor general calls on the leader of the winning party to form a government after an election</w:t>
      </w:r>
    </w:p>
    <w:p w14:paraId="4576E210" w14:textId="2A87B7B2" w:rsidR="00191B2F" w:rsidRDefault="00191B2F" w:rsidP="00191B2F">
      <w:pPr>
        <w:pStyle w:val="ListParagraph"/>
        <w:numPr>
          <w:ilvl w:val="1"/>
          <w:numId w:val="9"/>
        </w:numPr>
      </w:pPr>
      <w:r>
        <w:t xml:space="preserve">Leader becomes known as the Right </w:t>
      </w:r>
      <w:proofErr w:type="spellStart"/>
      <w:r>
        <w:t>Honourable</w:t>
      </w:r>
      <w:proofErr w:type="spellEnd"/>
    </w:p>
    <w:p w14:paraId="28464311" w14:textId="1CB49B46" w:rsidR="00191B2F" w:rsidRDefault="00191B2F" w:rsidP="00191B2F">
      <w:pPr>
        <w:pStyle w:val="ListParagraph"/>
        <w:numPr>
          <w:ilvl w:val="1"/>
          <w:numId w:val="9"/>
        </w:numPr>
      </w:pPr>
      <w:r>
        <w:t xml:space="preserve">The PM advises the governor general to make other appointments to the privy council for the purpose of assisting with the exercise of government, </w:t>
      </w:r>
      <w:proofErr w:type="spellStart"/>
      <w:r>
        <w:t>ie</w:t>
      </w:r>
      <w:proofErr w:type="spellEnd"/>
      <w:r>
        <w:t xml:space="preserve"> ministers with portfolios who fully participate in the </w:t>
      </w:r>
      <w:r>
        <w:lastRenderedPageBreak/>
        <w:t>life of cabinet and becom</w:t>
      </w:r>
      <w:r w:rsidR="005A2C24">
        <w:t xml:space="preserve">e responsible to the government, the legislature, and Canadians for the actions and decisions of their departure </w:t>
      </w:r>
    </w:p>
    <w:p w14:paraId="57B57FE8" w14:textId="2750C91D" w:rsidR="005A2C24" w:rsidRDefault="005A2C24" w:rsidP="00191B2F">
      <w:pPr>
        <w:pStyle w:val="ListParagraph"/>
        <w:numPr>
          <w:ilvl w:val="1"/>
          <w:numId w:val="9"/>
        </w:numPr>
      </w:pPr>
      <w:r>
        <w:t xml:space="preserve">The PM can recommend ministers of state, </w:t>
      </w:r>
      <w:proofErr w:type="spellStart"/>
      <w:r>
        <w:t>ie</w:t>
      </w:r>
      <w:proofErr w:type="spellEnd"/>
      <w:r>
        <w:t xml:space="preserve"> junior ministers who do not have a portfolio and who may not always participate n the Cabinet</w:t>
      </w:r>
    </w:p>
    <w:p w14:paraId="2A52032E" w14:textId="2312BAB6" w:rsidR="005A2C24" w:rsidRDefault="005A2C24" w:rsidP="00191B2F">
      <w:pPr>
        <w:pStyle w:val="ListParagraph"/>
        <w:numPr>
          <w:ilvl w:val="1"/>
          <w:numId w:val="9"/>
        </w:numPr>
      </w:pPr>
      <w:r>
        <w:t xml:space="preserve">Sworn in and exercise full executive authority </w:t>
      </w:r>
    </w:p>
    <w:p w14:paraId="209191D0" w14:textId="5915821B" w:rsidR="005A2C24" w:rsidRDefault="005A2C24" w:rsidP="005A2C24">
      <w:pPr>
        <w:pStyle w:val="ListParagraph"/>
        <w:numPr>
          <w:ilvl w:val="0"/>
          <w:numId w:val="9"/>
        </w:numPr>
      </w:pPr>
      <w:r>
        <w:t xml:space="preserve">Cabinet caveats </w:t>
      </w:r>
    </w:p>
    <w:p w14:paraId="6B77416A" w14:textId="372A0CE0" w:rsidR="005A2C24" w:rsidRDefault="005A2C24" w:rsidP="005A2C24">
      <w:pPr>
        <w:pStyle w:val="ListParagraph"/>
        <w:numPr>
          <w:ilvl w:val="1"/>
          <w:numId w:val="9"/>
        </w:numPr>
      </w:pPr>
      <w:r>
        <w:t>Certain posts in the cabinet have been designated for certain individuals</w:t>
      </w:r>
    </w:p>
    <w:p w14:paraId="06292A18" w14:textId="63E4AC80" w:rsidR="005A2C24" w:rsidRDefault="005A2C24" w:rsidP="005A2C24">
      <w:pPr>
        <w:pStyle w:val="ListParagraph"/>
        <w:numPr>
          <w:ilvl w:val="2"/>
          <w:numId w:val="9"/>
        </w:numPr>
      </w:pPr>
      <w:r>
        <w:t xml:space="preserve">Ex: minister of finance is normally an </w:t>
      </w:r>
      <w:proofErr w:type="spellStart"/>
      <w:r>
        <w:t>anglophone</w:t>
      </w:r>
      <w:proofErr w:type="spellEnd"/>
    </w:p>
    <w:p w14:paraId="3A6B084C" w14:textId="39E7A170" w:rsidR="005A2C24" w:rsidRDefault="005A2C24" w:rsidP="005A2C24">
      <w:pPr>
        <w:pStyle w:val="ListParagraph"/>
        <w:numPr>
          <w:ilvl w:val="1"/>
          <w:numId w:val="9"/>
        </w:numPr>
      </w:pPr>
      <w:r>
        <w:t>Ministers are rarely experts in their portfolio</w:t>
      </w:r>
    </w:p>
    <w:p w14:paraId="451E63CE" w14:textId="367B791E" w:rsidR="005A2C24" w:rsidRDefault="005A2C24" w:rsidP="005A2C24">
      <w:pPr>
        <w:pStyle w:val="ListParagraph"/>
        <w:numPr>
          <w:ilvl w:val="1"/>
          <w:numId w:val="9"/>
        </w:numPr>
      </w:pPr>
      <w:r>
        <w:t>The principle of individual ministerial responsibility prevails for every minister</w:t>
      </w:r>
    </w:p>
    <w:p w14:paraId="4E127E13" w14:textId="487EB92C" w:rsidR="005A2C24" w:rsidRDefault="005A2C24" w:rsidP="005A2C24">
      <w:pPr>
        <w:pStyle w:val="ListParagraph"/>
        <w:numPr>
          <w:ilvl w:val="1"/>
          <w:numId w:val="9"/>
        </w:numPr>
      </w:pPr>
      <w:r>
        <w:t xml:space="preserve">Individual ministerial responsibility (you are responsible for everything that goes on in your department even if you don’t know about it) has lost all meaning and resignations are rare except in cases of gross incompetence or a conflict of interest </w:t>
      </w:r>
    </w:p>
    <w:p w14:paraId="4092B403" w14:textId="3ACD45C8" w:rsidR="005A2C24" w:rsidRDefault="00BE73A0" w:rsidP="005A2C24">
      <w:pPr>
        <w:pStyle w:val="ListParagraph"/>
        <w:numPr>
          <w:ilvl w:val="1"/>
          <w:numId w:val="9"/>
        </w:numPr>
      </w:pPr>
      <w:r>
        <w:t xml:space="preserve">Generally, the PM sanctions the minister by demoting or dismissing the minister </w:t>
      </w:r>
    </w:p>
    <w:p w14:paraId="6FCD8752" w14:textId="3C08F62D" w:rsidR="00BE73A0" w:rsidRDefault="006C6C63" w:rsidP="006C6C63">
      <w:pPr>
        <w:pStyle w:val="ListParagraph"/>
        <w:numPr>
          <w:ilvl w:val="0"/>
          <w:numId w:val="9"/>
        </w:numPr>
      </w:pPr>
      <w:r>
        <w:t>Who gets to join Cabinet</w:t>
      </w:r>
    </w:p>
    <w:p w14:paraId="7260DDFB" w14:textId="16C3A1BD" w:rsidR="006C6C63" w:rsidRDefault="006C6C63" w:rsidP="006C6C63">
      <w:pPr>
        <w:pStyle w:val="ListParagraph"/>
        <w:numPr>
          <w:ilvl w:val="1"/>
          <w:numId w:val="9"/>
        </w:numPr>
      </w:pPr>
      <w:r>
        <w:t>Candidates are selected based on the following criteria</w:t>
      </w:r>
    </w:p>
    <w:p w14:paraId="0331562D" w14:textId="037C9B0F" w:rsidR="006C6C63" w:rsidRDefault="006C6C63" w:rsidP="006C6C63">
      <w:pPr>
        <w:pStyle w:val="ListParagraph"/>
        <w:numPr>
          <w:ilvl w:val="2"/>
          <w:numId w:val="9"/>
        </w:numPr>
      </w:pPr>
      <w:r>
        <w:t>Party and cabinet politics</w:t>
      </w:r>
    </w:p>
    <w:p w14:paraId="3D3038F1" w14:textId="267835B6" w:rsidR="006C6C63" w:rsidRDefault="006C6C63" w:rsidP="006C6C63">
      <w:pPr>
        <w:pStyle w:val="ListParagraph"/>
        <w:numPr>
          <w:ilvl w:val="3"/>
          <w:numId w:val="9"/>
        </w:numPr>
      </w:pPr>
      <w:r>
        <w:t>His/her competitors within the party are usually given plum posts because you want to distract them</w:t>
      </w:r>
    </w:p>
    <w:p w14:paraId="7E079218" w14:textId="712A961A" w:rsidR="006C6C63" w:rsidRDefault="006C6C63" w:rsidP="006C6C63">
      <w:pPr>
        <w:pStyle w:val="ListParagraph"/>
        <w:numPr>
          <w:ilvl w:val="2"/>
          <w:numId w:val="9"/>
        </w:numPr>
      </w:pPr>
      <w:r>
        <w:t>Provincial representation</w:t>
      </w:r>
      <w:r w:rsidR="00B069E9">
        <w:tab/>
      </w:r>
    </w:p>
    <w:p w14:paraId="7399DFC6" w14:textId="2FAD6405" w:rsidR="00B069E9" w:rsidRDefault="00B069E9" w:rsidP="00B069E9">
      <w:pPr>
        <w:pStyle w:val="ListParagraph"/>
        <w:numPr>
          <w:ilvl w:val="3"/>
          <w:numId w:val="9"/>
        </w:numPr>
      </w:pPr>
      <w:r>
        <w:t xml:space="preserve">Every province should be represented, special consideration to Anglophones and </w:t>
      </w:r>
      <w:proofErr w:type="spellStart"/>
      <w:r>
        <w:t>francophones</w:t>
      </w:r>
      <w:proofErr w:type="spellEnd"/>
    </w:p>
    <w:p w14:paraId="60C29007" w14:textId="1B6CEF97" w:rsidR="006C6C63" w:rsidRDefault="006C6C63" w:rsidP="006C6C63">
      <w:pPr>
        <w:pStyle w:val="ListParagraph"/>
        <w:numPr>
          <w:ilvl w:val="2"/>
          <w:numId w:val="9"/>
        </w:numPr>
      </w:pPr>
      <w:r>
        <w:t>Talent</w:t>
      </w:r>
    </w:p>
    <w:p w14:paraId="29E2DB73" w14:textId="1EA4AB0E" w:rsidR="00B069E9" w:rsidRDefault="00B069E9" w:rsidP="00B069E9">
      <w:pPr>
        <w:pStyle w:val="ListParagraph"/>
        <w:numPr>
          <w:ilvl w:val="3"/>
          <w:numId w:val="9"/>
        </w:numPr>
      </w:pPr>
      <w:r>
        <w:t>How long has a person been in parliament?</w:t>
      </w:r>
    </w:p>
    <w:p w14:paraId="1E903DEF" w14:textId="27C6887E" w:rsidR="00B069E9" w:rsidRDefault="00B069E9" w:rsidP="00B069E9">
      <w:pPr>
        <w:pStyle w:val="ListParagraph"/>
        <w:numPr>
          <w:ilvl w:val="3"/>
          <w:numId w:val="9"/>
        </w:numPr>
      </w:pPr>
      <w:r>
        <w:t xml:space="preserve">How well does this person know the bureaucracy? </w:t>
      </w:r>
    </w:p>
    <w:p w14:paraId="114466E4" w14:textId="7A002BB6" w:rsidR="006C6C63" w:rsidRDefault="00B069E9" w:rsidP="006C6C63">
      <w:pPr>
        <w:pStyle w:val="ListParagraph"/>
        <w:numPr>
          <w:ilvl w:val="2"/>
          <w:numId w:val="9"/>
        </w:numPr>
      </w:pPr>
      <w:r>
        <w:t>Sometimes, a senator or “ordinary” citizen can become a member of the Cabinet</w:t>
      </w:r>
    </w:p>
    <w:p w14:paraId="366FC68F" w14:textId="77777777" w:rsidR="00572321" w:rsidRDefault="00572321" w:rsidP="00572321"/>
    <w:p w14:paraId="77290332" w14:textId="7B6C8BEC" w:rsidR="00572321" w:rsidRDefault="00572321" w:rsidP="00572321">
      <w:r>
        <w:t>September 24</w:t>
      </w:r>
      <w:r w:rsidRPr="00572321">
        <w:rPr>
          <w:vertAlign w:val="superscript"/>
        </w:rPr>
        <w:t>th</w:t>
      </w:r>
      <w:r>
        <w:t xml:space="preserve"> </w:t>
      </w:r>
    </w:p>
    <w:p w14:paraId="0E40D932" w14:textId="0A6809A5" w:rsidR="00572321" w:rsidRDefault="00572321" w:rsidP="00572321">
      <w:pPr>
        <w:pStyle w:val="ListParagraph"/>
        <w:numPr>
          <w:ilvl w:val="0"/>
          <w:numId w:val="10"/>
        </w:numPr>
      </w:pPr>
      <w:r>
        <w:t>What Happens in the Cabinet</w:t>
      </w:r>
    </w:p>
    <w:p w14:paraId="5446A90D" w14:textId="63A10AC2" w:rsidR="00572321" w:rsidRDefault="00572321" w:rsidP="00572321">
      <w:pPr>
        <w:pStyle w:val="ListParagraph"/>
        <w:numPr>
          <w:ilvl w:val="1"/>
          <w:numId w:val="10"/>
        </w:numPr>
      </w:pPr>
      <w:r>
        <w:t>Cabinet government inherited from the UK</w:t>
      </w:r>
    </w:p>
    <w:p w14:paraId="2E2BDBEE" w14:textId="517393F4" w:rsidR="00572321" w:rsidRDefault="00572321" w:rsidP="00572321">
      <w:pPr>
        <w:pStyle w:val="ListParagraph"/>
        <w:numPr>
          <w:ilvl w:val="1"/>
          <w:numId w:val="10"/>
        </w:numPr>
      </w:pPr>
      <w:r>
        <w:t>Principle of collective ministerial responsibility means that all members of cabinet have to carry out the governments policies</w:t>
      </w:r>
    </w:p>
    <w:p w14:paraId="59FFE928" w14:textId="4561CA83" w:rsidR="00572321" w:rsidRDefault="00572321" w:rsidP="00572321">
      <w:pPr>
        <w:pStyle w:val="ListParagraph"/>
        <w:numPr>
          <w:ilvl w:val="1"/>
          <w:numId w:val="10"/>
        </w:numPr>
      </w:pPr>
      <w:r>
        <w:t>The principle of cabinet solidarity requires cabinet members to support all decisions and actions made by the cabinet because 1) they are heads of departments and 2) the execute the collective governance of Canada</w:t>
      </w:r>
    </w:p>
    <w:p w14:paraId="14381823" w14:textId="4E4E4376" w:rsidR="00572321" w:rsidRDefault="00572321" w:rsidP="00572321">
      <w:pPr>
        <w:pStyle w:val="ListParagraph"/>
        <w:numPr>
          <w:ilvl w:val="1"/>
          <w:numId w:val="10"/>
        </w:numPr>
      </w:pPr>
      <w:r>
        <w:t xml:space="preserve">All decisions that are arrived at in the cabinet must be publicly supported or else a minister must resign </w:t>
      </w:r>
    </w:p>
    <w:p w14:paraId="4C7BA925" w14:textId="4A35F1AD" w:rsidR="00572321" w:rsidRDefault="00572321" w:rsidP="00572321">
      <w:pPr>
        <w:pStyle w:val="ListParagraph"/>
        <w:numPr>
          <w:ilvl w:val="1"/>
          <w:numId w:val="10"/>
        </w:numPr>
      </w:pPr>
      <w:r>
        <w:lastRenderedPageBreak/>
        <w:t xml:space="preserve">The PM tends to observe and only intervenes towards the end </w:t>
      </w:r>
      <w:proofErr w:type="spellStart"/>
      <w:r>
        <w:t>fo</w:t>
      </w:r>
      <w:proofErr w:type="spellEnd"/>
      <w:r>
        <w:t xml:space="preserve"> the discussion to summarize salient points and to state the emerging consensus or to make it known that he/she is interested in the Cabinet Arriving at a desired outcome</w:t>
      </w:r>
    </w:p>
    <w:p w14:paraId="6447F9CF" w14:textId="52C7E728" w:rsidR="00572321" w:rsidRDefault="00572321" w:rsidP="00572321">
      <w:pPr>
        <w:pStyle w:val="ListParagraph"/>
        <w:numPr>
          <w:ilvl w:val="1"/>
          <w:numId w:val="10"/>
        </w:numPr>
      </w:pPr>
      <w:r>
        <w:t>No votes are taken in the Cabinet in order to avoid the development of minority or majority blocs, which takes away from the principle of collective ministerial responsibility</w:t>
      </w:r>
    </w:p>
    <w:p w14:paraId="26E24D9A" w14:textId="1D85879F" w:rsidR="00572321" w:rsidRDefault="00572321" w:rsidP="00572321">
      <w:pPr>
        <w:pStyle w:val="ListParagraph"/>
        <w:numPr>
          <w:ilvl w:val="1"/>
          <w:numId w:val="10"/>
        </w:numPr>
      </w:pPr>
      <w:r>
        <w:t xml:space="preserve">Cabinet secrecy acts to encourage cabinet members to speak freely and openly </w:t>
      </w:r>
    </w:p>
    <w:p w14:paraId="5A26CCA4" w14:textId="1D75ED92" w:rsidR="00572321" w:rsidRDefault="00572321" w:rsidP="00572321">
      <w:pPr>
        <w:pStyle w:val="ListParagraph"/>
        <w:numPr>
          <w:ilvl w:val="1"/>
          <w:numId w:val="10"/>
        </w:numPr>
      </w:pPr>
      <w:r>
        <w:t xml:space="preserve">Not all ministers are equal in the PMs eyes either due to perhaps knowledge and experience, but they all must feel like they are equally contributing to a positive part of the process </w:t>
      </w:r>
    </w:p>
    <w:p w14:paraId="0B0A7B50" w14:textId="2190E094" w:rsidR="00572321" w:rsidRDefault="00572321" w:rsidP="00572321">
      <w:pPr>
        <w:pStyle w:val="ListParagraph"/>
        <w:numPr>
          <w:ilvl w:val="0"/>
          <w:numId w:val="10"/>
        </w:numPr>
      </w:pPr>
      <w:r>
        <w:t>Making Decisions in the Cabinet</w:t>
      </w:r>
    </w:p>
    <w:p w14:paraId="5027CA83" w14:textId="22A0B5EA" w:rsidR="00572321" w:rsidRDefault="00572321" w:rsidP="00572321">
      <w:pPr>
        <w:pStyle w:val="ListParagraph"/>
        <w:numPr>
          <w:ilvl w:val="1"/>
          <w:numId w:val="10"/>
        </w:numPr>
      </w:pPr>
      <w:r>
        <w:t>The PM is dominant exec authority</w:t>
      </w:r>
    </w:p>
    <w:p w14:paraId="1BD3AD01" w14:textId="6F414AB8" w:rsidR="00572321" w:rsidRDefault="00572321" w:rsidP="00572321">
      <w:pPr>
        <w:pStyle w:val="ListParagraph"/>
        <w:numPr>
          <w:ilvl w:val="1"/>
          <w:numId w:val="10"/>
        </w:numPr>
      </w:pPr>
      <w:r>
        <w:t>Primus inter pares rings hollow</w:t>
      </w:r>
    </w:p>
    <w:p w14:paraId="2B9E3418" w14:textId="01A69DA2" w:rsidR="00572321" w:rsidRDefault="00572321" w:rsidP="00572321">
      <w:pPr>
        <w:pStyle w:val="ListParagraph"/>
        <w:numPr>
          <w:ilvl w:val="1"/>
          <w:numId w:val="10"/>
        </w:numPr>
      </w:pPr>
      <w:r>
        <w:t>The PM has authority for 6 reasons:</w:t>
      </w:r>
    </w:p>
    <w:p w14:paraId="6FFA0772" w14:textId="4687A90E" w:rsidR="00572321" w:rsidRDefault="00572321" w:rsidP="00572321">
      <w:pPr>
        <w:pStyle w:val="ListParagraph"/>
        <w:numPr>
          <w:ilvl w:val="2"/>
          <w:numId w:val="10"/>
        </w:numPr>
      </w:pPr>
      <w:r>
        <w:t>He leads the governing party</w:t>
      </w:r>
    </w:p>
    <w:p w14:paraId="487834A0" w14:textId="3A463CFF" w:rsidR="00572321" w:rsidRDefault="00572321" w:rsidP="00572321">
      <w:pPr>
        <w:pStyle w:val="ListParagraph"/>
        <w:numPr>
          <w:ilvl w:val="2"/>
          <w:numId w:val="10"/>
        </w:numPr>
      </w:pPr>
      <w:r>
        <w:t xml:space="preserve">Can select and dismiss the cabinet which reflects his/her personal style, ambitions and sense of who is competent </w:t>
      </w:r>
    </w:p>
    <w:p w14:paraId="362811F9" w14:textId="716E8BBB" w:rsidR="00572321" w:rsidRDefault="00572321" w:rsidP="00572321">
      <w:pPr>
        <w:pStyle w:val="ListParagraph"/>
        <w:numPr>
          <w:ilvl w:val="2"/>
          <w:numId w:val="10"/>
        </w:numPr>
      </w:pPr>
      <w:r>
        <w:t>The PM chooses size and structure of decision making, therefore reflecting his/her ideals knowledge and vision of what constitutes good government</w:t>
      </w:r>
    </w:p>
    <w:p w14:paraId="6CF79726" w14:textId="1AE72538" w:rsidR="00572321" w:rsidRDefault="00572321" w:rsidP="00572321">
      <w:pPr>
        <w:pStyle w:val="ListParagraph"/>
        <w:numPr>
          <w:ilvl w:val="2"/>
          <w:numId w:val="10"/>
        </w:numPr>
      </w:pPr>
      <w:r>
        <w:t>The PM has the power to appoint an entire range of public officials who may dovetail with his/her personal ambitions</w:t>
      </w:r>
    </w:p>
    <w:p w14:paraId="01119754" w14:textId="3AA0EBCE" w:rsidR="00572321" w:rsidRDefault="00572321" w:rsidP="00572321">
      <w:pPr>
        <w:pStyle w:val="ListParagraph"/>
        <w:numPr>
          <w:ilvl w:val="2"/>
          <w:numId w:val="10"/>
        </w:numPr>
      </w:pPr>
      <w:r>
        <w:t xml:space="preserve">The PM is the only one who can </w:t>
      </w:r>
      <w:proofErr w:type="spellStart"/>
      <w:r>
        <w:t>liase</w:t>
      </w:r>
      <w:proofErr w:type="spellEnd"/>
      <w:r>
        <w:t xml:space="preserve"> with the governor general </w:t>
      </w:r>
    </w:p>
    <w:p w14:paraId="38C6B880" w14:textId="21459A36" w:rsidR="00572321" w:rsidRDefault="00572321" w:rsidP="00572321">
      <w:pPr>
        <w:pStyle w:val="ListParagraph"/>
        <w:numPr>
          <w:ilvl w:val="2"/>
          <w:numId w:val="10"/>
        </w:numPr>
      </w:pPr>
      <w:r>
        <w:t>The PM is the chief communicator for the government in domestic and international affairs</w:t>
      </w:r>
    </w:p>
    <w:p w14:paraId="453BC6C7" w14:textId="3A1188A5" w:rsidR="00572321" w:rsidRDefault="00572321" w:rsidP="00572321">
      <w:pPr>
        <w:pStyle w:val="ListParagraph"/>
        <w:numPr>
          <w:ilvl w:val="0"/>
          <w:numId w:val="10"/>
        </w:numPr>
      </w:pPr>
      <w:r>
        <w:t>Limits to PM power</w:t>
      </w:r>
    </w:p>
    <w:p w14:paraId="570BA9E6" w14:textId="2623DD27" w:rsidR="00572321" w:rsidRDefault="00572321" w:rsidP="00572321">
      <w:pPr>
        <w:pStyle w:val="ListParagraph"/>
        <w:numPr>
          <w:ilvl w:val="1"/>
          <w:numId w:val="10"/>
        </w:numPr>
      </w:pPr>
      <w:r>
        <w:t>Yes</w:t>
      </w:r>
    </w:p>
    <w:p w14:paraId="3134C5CC" w14:textId="6558E8CE" w:rsidR="00572321" w:rsidRDefault="00572321" w:rsidP="00572321">
      <w:pPr>
        <w:pStyle w:val="ListParagraph"/>
        <w:numPr>
          <w:ilvl w:val="2"/>
          <w:numId w:val="10"/>
        </w:numPr>
      </w:pPr>
      <w:r>
        <w:t>Finances</w:t>
      </w:r>
    </w:p>
    <w:p w14:paraId="5094E6EB" w14:textId="02FD12F7" w:rsidR="00572321" w:rsidRDefault="00572321" w:rsidP="00572321">
      <w:pPr>
        <w:pStyle w:val="ListParagraph"/>
        <w:numPr>
          <w:ilvl w:val="2"/>
          <w:numId w:val="10"/>
        </w:numPr>
      </w:pPr>
      <w:r>
        <w:t>Hostile media</w:t>
      </w:r>
    </w:p>
    <w:p w14:paraId="2AA47A85" w14:textId="082D5153" w:rsidR="00572321" w:rsidRDefault="00572321" w:rsidP="00572321">
      <w:pPr>
        <w:pStyle w:val="ListParagraph"/>
        <w:numPr>
          <w:ilvl w:val="2"/>
          <w:numId w:val="10"/>
        </w:numPr>
      </w:pPr>
      <w:r>
        <w:t>Provincial opposition</w:t>
      </w:r>
    </w:p>
    <w:p w14:paraId="069E764E" w14:textId="41A6C9DB" w:rsidR="00572321" w:rsidRDefault="00572321" w:rsidP="00572321">
      <w:pPr>
        <w:pStyle w:val="ListParagraph"/>
        <w:numPr>
          <w:ilvl w:val="2"/>
          <w:numId w:val="10"/>
        </w:numPr>
      </w:pPr>
      <w:r>
        <w:t>Advocacy groups</w:t>
      </w:r>
    </w:p>
    <w:p w14:paraId="00CFDEE6" w14:textId="4892FE4C" w:rsidR="00572321" w:rsidRDefault="00572321" w:rsidP="00572321">
      <w:pPr>
        <w:pStyle w:val="ListParagraph"/>
        <w:numPr>
          <w:ilvl w:val="2"/>
          <w:numId w:val="10"/>
        </w:numPr>
      </w:pPr>
      <w:r>
        <w:t>International influences</w:t>
      </w:r>
    </w:p>
    <w:p w14:paraId="3CC0B956" w14:textId="75D77502" w:rsidR="00572321" w:rsidRDefault="00572321" w:rsidP="00572321">
      <w:pPr>
        <w:pStyle w:val="ListParagraph"/>
        <w:numPr>
          <w:ilvl w:val="2"/>
          <w:numId w:val="10"/>
        </w:numPr>
      </w:pPr>
      <w:r>
        <w:t xml:space="preserve">Limits to social change that policies seek to occasion </w:t>
      </w:r>
    </w:p>
    <w:p w14:paraId="7581C142" w14:textId="12ED35C7" w:rsidR="00572321" w:rsidRDefault="00572321" w:rsidP="00572321">
      <w:pPr>
        <w:pStyle w:val="ListParagraph"/>
        <w:numPr>
          <w:ilvl w:val="1"/>
          <w:numId w:val="10"/>
        </w:numPr>
      </w:pPr>
      <w:r>
        <w:t>No</w:t>
      </w:r>
    </w:p>
    <w:p w14:paraId="48E7D8B1" w14:textId="6C5329E4" w:rsidR="00572321" w:rsidRDefault="00572321" w:rsidP="00572321">
      <w:pPr>
        <w:pStyle w:val="ListParagraph"/>
        <w:numPr>
          <w:ilvl w:val="2"/>
          <w:numId w:val="10"/>
        </w:numPr>
      </w:pPr>
      <w:proofErr w:type="spellStart"/>
      <w:r>
        <w:t>Presidentialization</w:t>
      </w:r>
      <w:proofErr w:type="spellEnd"/>
      <w:r>
        <w:t xml:space="preserve"> thesis</w:t>
      </w:r>
    </w:p>
    <w:p w14:paraId="7F1539B1" w14:textId="081CAD3C" w:rsidR="00572321" w:rsidRDefault="00572321" w:rsidP="00572321">
      <w:pPr>
        <w:pStyle w:val="ListParagraph"/>
        <w:numPr>
          <w:ilvl w:val="2"/>
          <w:numId w:val="10"/>
        </w:numPr>
      </w:pPr>
      <w:r>
        <w:t>A majority government eliminates controls</w:t>
      </w:r>
    </w:p>
    <w:p w14:paraId="4DB3E5E7" w14:textId="32EF1CD5" w:rsidR="00572321" w:rsidRDefault="00572321" w:rsidP="00572321">
      <w:pPr>
        <w:pStyle w:val="ListParagraph"/>
        <w:numPr>
          <w:ilvl w:val="0"/>
          <w:numId w:val="10"/>
        </w:numPr>
      </w:pPr>
      <w:r>
        <w:t xml:space="preserve">Assisting the PM (and the cabinet): the role of central agencies </w:t>
      </w:r>
    </w:p>
    <w:p w14:paraId="09879F18" w14:textId="7B6D2AA9" w:rsidR="00572321" w:rsidRDefault="00572321" w:rsidP="00572321">
      <w:pPr>
        <w:pStyle w:val="ListParagraph"/>
        <w:numPr>
          <w:ilvl w:val="1"/>
          <w:numId w:val="10"/>
        </w:numPr>
      </w:pPr>
      <w:r>
        <w:t>The prime ministers office (PMO) is a partisan office staffed with the PMs personal appointments</w:t>
      </w:r>
    </w:p>
    <w:p w14:paraId="2BD09191" w14:textId="3508B9D0" w:rsidR="00572321" w:rsidRDefault="00572321" w:rsidP="00572321">
      <w:pPr>
        <w:pStyle w:val="ListParagraph"/>
        <w:numPr>
          <w:ilvl w:val="1"/>
          <w:numId w:val="10"/>
        </w:numPr>
      </w:pPr>
      <w:r>
        <w:t xml:space="preserve">The Privy Council office (PCO) is a non-partisan, a part of the </w:t>
      </w:r>
      <w:proofErr w:type="spellStart"/>
      <w:r>
        <w:t>ciil</w:t>
      </w:r>
      <w:proofErr w:type="spellEnd"/>
      <w:r>
        <w:t xml:space="preserve"> service and staffed by career civil servants who provide administrative support and policy advice to the cabinet </w:t>
      </w:r>
    </w:p>
    <w:p w14:paraId="2ACD25F3" w14:textId="4A2712F1" w:rsidR="00572321" w:rsidRDefault="00572321" w:rsidP="00572321">
      <w:pPr>
        <w:pStyle w:val="ListParagraph"/>
        <w:numPr>
          <w:ilvl w:val="1"/>
          <w:numId w:val="10"/>
        </w:numPr>
      </w:pPr>
      <w:r>
        <w:lastRenderedPageBreak/>
        <w:t xml:space="preserve">The PCO serves to bring about horizontal coordination among government policy and </w:t>
      </w:r>
      <w:proofErr w:type="spellStart"/>
      <w:r>
        <w:t>programmes</w:t>
      </w:r>
      <w:proofErr w:type="spellEnd"/>
      <w:r>
        <w:t xml:space="preserve"> and to ensure that Canadians institutions are calibrated to Canadians needs </w:t>
      </w:r>
    </w:p>
    <w:p w14:paraId="580E7FF7" w14:textId="0F8E7DCA" w:rsidR="00572321" w:rsidRDefault="00572321" w:rsidP="00572321">
      <w:pPr>
        <w:pStyle w:val="ListParagraph"/>
        <w:numPr>
          <w:ilvl w:val="1"/>
          <w:numId w:val="10"/>
        </w:numPr>
      </w:pPr>
      <w:r>
        <w:t>The PCO’s head, the clerk of the privy council and secretary to the cabinet, is the highest ranking civil servant and acts as</w:t>
      </w:r>
    </w:p>
    <w:p w14:paraId="1E431BCE" w14:textId="6128C3C0" w:rsidR="00572321" w:rsidRDefault="00572321" w:rsidP="00572321">
      <w:pPr>
        <w:pStyle w:val="ListParagraph"/>
        <w:numPr>
          <w:ilvl w:val="2"/>
          <w:numId w:val="10"/>
        </w:numPr>
      </w:pPr>
      <w:r>
        <w:t>The deputy minister to the PM</w:t>
      </w:r>
    </w:p>
    <w:p w14:paraId="3FCE1C84" w14:textId="3AFCF25E" w:rsidR="00572321" w:rsidRDefault="00572321" w:rsidP="00572321">
      <w:pPr>
        <w:pStyle w:val="ListParagraph"/>
        <w:numPr>
          <w:ilvl w:val="2"/>
          <w:numId w:val="10"/>
        </w:numPr>
      </w:pPr>
      <w:r>
        <w:t>Supports the cabinet as its secretary</w:t>
      </w:r>
    </w:p>
    <w:p w14:paraId="0C2322DB" w14:textId="056E7A34" w:rsidR="00572321" w:rsidRDefault="00572321" w:rsidP="00572321">
      <w:pPr>
        <w:pStyle w:val="ListParagraph"/>
        <w:numPr>
          <w:ilvl w:val="2"/>
          <w:numId w:val="10"/>
        </w:numPr>
      </w:pPr>
      <w:r>
        <w:t xml:space="preserve">And is the head of the civil service </w:t>
      </w:r>
    </w:p>
    <w:p w14:paraId="723C113E" w14:textId="44395EDD" w:rsidR="00572321" w:rsidRDefault="00572321" w:rsidP="00572321">
      <w:pPr>
        <w:pStyle w:val="ListParagraph"/>
        <w:numPr>
          <w:ilvl w:val="1"/>
          <w:numId w:val="10"/>
        </w:numPr>
      </w:pPr>
      <w:r>
        <w:t xml:space="preserve">The department of Finance plays the role of the macroeconomic advisor to the PM and the </w:t>
      </w:r>
      <w:r w:rsidR="00B444CA">
        <w:t>cabinet on all policy and program matter</w:t>
      </w:r>
    </w:p>
    <w:p w14:paraId="67F9258A" w14:textId="1876D64D" w:rsidR="00B444CA" w:rsidRDefault="00B444CA" w:rsidP="00572321">
      <w:pPr>
        <w:pStyle w:val="ListParagraph"/>
        <w:numPr>
          <w:ilvl w:val="1"/>
          <w:numId w:val="10"/>
        </w:numPr>
      </w:pPr>
      <w:r>
        <w:t>The treasury board secretariat is the micro economic advisor to the cabinet on internal government spending and personnel management</w:t>
      </w:r>
    </w:p>
    <w:p w14:paraId="2208105B" w14:textId="3E07FD50" w:rsidR="00B444CA" w:rsidRDefault="00B444CA" w:rsidP="00572321">
      <w:pPr>
        <w:pStyle w:val="ListParagraph"/>
        <w:numPr>
          <w:ilvl w:val="1"/>
          <w:numId w:val="10"/>
        </w:numPr>
      </w:pPr>
      <w:r>
        <w:t xml:space="preserve">The department of justice ensures that cabinet decisions are in line with the charter </w:t>
      </w:r>
    </w:p>
    <w:p w14:paraId="482E949C" w14:textId="7F587A7A" w:rsidR="00B444CA" w:rsidRDefault="00B444CA" w:rsidP="00B444CA">
      <w:pPr>
        <w:pStyle w:val="ListParagraph"/>
        <w:numPr>
          <w:ilvl w:val="0"/>
          <w:numId w:val="10"/>
        </w:numPr>
      </w:pPr>
      <w:r>
        <w:t xml:space="preserve">Decision making in the Cabinet: The departmentalized cabinet system </w:t>
      </w:r>
    </w:p>
    <w:p w14:paraId="538DBB54" w14:textId="6C1456BE" w:rsidR="00B444CA" w:rsidRDefault="00B444CA" w:rsidP="00B444CA">
      <w:pPr>
        <w:pStyle w:val="ListParagraph"/>
        <w:numPr>
          <w:ilvl w:val="1"/>
          <w:numId w:val="10"/>
        </w:numPr>
      </w:pPr>
      <w:r>
        <w:t>Decision making was decentralized and ministers were largely autonomous</w:t>
      </w:r>
    </w:p>
    <w:p w14:paraId="005F88EB" w14:textId="6F83C20A" w:rsidR="00B444CA" w:rsidRDefault="00B444CA" w:rsidP="00B444CA">
      <w:pPr>
        <w:pStyle w:val="ListParagraph"/>
        <w:numPr>
          <w:ilvl w:val="1"/>
          <w:numId w:val="10"/>
        </w:numPr>
      </w:pPr>
      <w:r>
        <w:t>Collective oversight from the cabinet was absent</w:t>
      </w:r>
    </w:p>
    <w:p w14:paraId="375C6B0E" w14:textId="06299276" w:rsidR="00B444CA" w:rsidRDefault="00B444CA" w:rsidP="00B444CA">
      <w:pPr>
        <w:pStyle w:val="ListParagraph"/>
        <w:numPr>
          <w:ilvl w:val="1"/>
          <w:numId w:val="10"/>
        </w:numPr>
      </w:pPr>
      <w:r>
        <w:t xml:space="preserve">Only the pm and his closest advisors received information for all pending initiatives </w:t>
      </w:r>
    </w:p>
    <w:p w14:paraId="03E47DCE" w14:textId="32B28BB7" w:rsidR="00B444CA" w:rsidRDefault="00B444CA" w:rsidP="00B444CA">
      <w:pPr>
        <w:pStyle w:val="ListParagraph"/>
        <w:numPr>
          <w:ilvl w:val="1"/>
          <w:numId w:val="10"/>
        </w:numPr>
      </w:pPr>
      <w:r>
        <w:t xml:space="preserve">The PM alone was responsible for coordinating, planning, timing, and introducing new government initiatives </w:t>
      </w:r>
    </w:p>
    <w:p w14:paraId="2A0716E2" w14:textId="77777777" w:rsidR="00B444CA" w:rsidRDefault="00B444CA" w:rsidP="00B444CA">
      <w:pPr>
        <w:pStyle w:val="ListParagraph"/>
        <w:numPr>
          <w:ilvl w:val="0"/>
          <w:numId w:val="10"/>
        </w:numPr>
      </w:pPr>
      <w:r>
        <w:t>Decision making in the cabinet: institutionalized cabinet</w:t>
      </w:r>
    </w:p>
    <w:p w14:paraId="2DDFD5C0" w14:textId="46147184" w:rsidR="00B444CA" w:rsidRDefault="00B444CA" w:rsidP="00B444CA">
      <w:pPr>
        <w:pStyle w:val="ListParagraph"/>
        <w:numPr>
          <w:ilvl w:val="1"/>
          <w:numId w:val="10"/>
        </w:numPr>
      </w:pPr>
      <w:r>
        <w:t>Established by PM Lester b Pearson in order to have better coordination</w:t>
      </w:r>
    </w:p>
    <w:p w14:paraId="4EEE9AB9" w14:textId="44CB185D" w:rsidR="00B444CA" w:rsidRDefault="00B444CA" w:rsidP="00B444CA">
      <w:pPr>
        <w:pStyle w:val="ListParagraph"/>
        <w:numPr>
          <w:ilvl w:val="1"/>
          <w:numId w:val="10"/>
        </w:numPr>
      </w:pPr>
      <w:r>
        <w:t xml:space="preserve"> Introduction of the priorities and planning committee (</w:t>
      </w:r>
      <w:proofErr w:type="spellStart"/>
      <w:r>
        <w:t>p&amp;p</w:t>
      </w:r>
      <w:proofErr w:type="spellEnd"/>
      <w:r>
        <w:t>) to establish and articulate the governments general policy agenda, select 5 key policy areas that will define the term</w:t>
      </w:r>
    </w:p>
    <w:p w14:paraId="02EBC9AE" w14:textId="6CCA694A" w:rsidR="00B444CA" w:rsidRDefault="00B444CA" w:rsidP="00B444CA">
      <w:pPr>
        <w:pStyle w:val="ListParagraph"/>
        <w:numPr>
          <w:ilvl w:val="1"/>
          <w:numId w:val="10"/>
        </w:numPr>
      </w:pPr>
      <w:r>
        <w:t xml:space="preserve">Cabinet committees were established to make recommendations for government action in a broad jurisdictional field and its activities coordinated with P&amp;P </w:t>
      </w:r>
    </w:p>
    <w:p w14:paraId="3E7289CB" w14:textId="31CA8995" w:rsidR="00B444CA" w:rsidRDefault="00B444CA" w:rsidP="00B444CA">
      <w:pPr>
        <w:pStyle w:val="ListParagraph"/>
        <w:numPr>
          <w:ilvl w:val="1"/>
          <w:numId w:val="10"/>
        </w:numPr>
      </w:pPr>
      <w:r>
        <w:t>Cabinet committees would 1) enable a greater variety of information and 2) get ministers more involved in policymaking</w:t>
      </w:r>
    </w:p>
    <w:p w14:paraId="4B1CFAB3" w14:textId="3501D026" w:rsidR="00B444CA" w:rsidRDefault="00B444CA" w:rsidP="00B444CA">
      <w:pPr>
        <w:pStyle w:val="ListParagraph"/>
        <w:numPr>
          <w:ilvl w:val="1"/>
          <w:numId w:val="10"/>
        </w:numPr>
      </w:pPr>
      <w:r>
        <w:t>The PM only chaired P&amp;P</w:t>
      </w:r>
    </w:p>
    <w:p w14:paraId="0E4981B6" w14:textId="32823B22" w:rsidR="00B444CA" w:rsidRDefault="00B444CA" w:rsidP="00B444CA">
      <w:pPr>
        <w:pStyle w:val="ListParagraph"/>
        <w:numPr>
          <w:ilvl w:val="0"/>
          <w:numId w:val="10"/>
        </w:numPr>
      </w:pPr>
      <w:r>
        <w:t xml:space="preserve">Decision making in the Cabinet: Trudeau, the institutionalized cabinet, and rationalism </w:t>
      </w:r>
    </w:p>
    <w:p w14:paraId="49234F0F" w14:textId="4183CE09" w:rsidR="00B444CA" w:rsidRDefault="00B444CA" w:rsidP="00B444CA">
      <w:pPr>
        <w:pStyle w:val="ListParagraph"/>
        <w:numPr>
          <w:ilvl w:val="1"/>
          <w:numId w:val="10"/>
        </w:numPr>
      </w:pPr>
      <w:r>
        <w:t>Trudeau wanted to introduce central agencies into the mix</w:t>
      </w:r>
    </w:p>
    <w:p w14:paraId="4016B0A7" w14:textId="36B3B551" w:rsidR="00B444CA" w:rsidRDefault="00B444CA" w:rsidP="00B444CA">
      <w:pPr>
        <w:pStyle w:val="ListParagraph"/>
        <w:numPr>
          <w:ilvl w:val="1"/>
          <w:numId w:val="10"/>
        </w:numPr>
      </w:pPr>
      <w:r>
        <w:t>Optimize use of time and resources</w:t>
      </w:r>
    </w:p>
    <w:p w14:paraId="4C5A13BA" w14:textId="03457D43" w:rsidR="00B444CA" w:rsidRDefault="00B444CA" w:rsidP="00B444CA">
      <w:pPr>
        <w:pStyle w:val="ListParagraph"/>
        <w:numPr>
          <w:ilvl w:val="1"/>
          <w:numId w:val="10"/>
        </w:numPr>
      </w:pPr>
      <w:r>
        <w:t xml:space="preserve">Point: to engage in a more rationalist decision process </w:t>
      </w:r>
    </w:p>
    <w:p w14:paraId="616F3B5E" w14:textId="63A2F077" w:rsidR="00B444CA" w:rsidRDefault="00B444CA" w:rsidP="00B444CA">
      <w:pPr>
        <w:pStyle w:val="ListParagraph"/>
        <w:numPr>
          <w:ilvl w:val="1"/>
          <w:numId w:val="10"/>
        </w:numPr>
      </w:pPr>
      <w:r>
        <w:t>Cabinet was expected to take a more professional attitude towards problem solving</w:t>
      </w:r>
    </w:p>
    <w:p w14:paraId="7CF003C8" w14:textId="28088C6F" w:rsidR="00B444CA" w:rsidRDefault="00B444CA" w:rsidP="00B444CA">
      <w:pPr>
        <w:pStyle w:val="ListParagraph"/>
        <w:numPr>
          <w:ilvl w:val="1"/>
          <w:numId w:val="10"/>
        </w:numPr>
      </w:pPr>
      <w:proofErr w:type="spellStart"/>
      <w:r>
        <w:t>Trudeaus</w:t>
      </w:r>
      <w:proofErr w:type="spellEnd"/>
      <w:r>
        <w:t xml:space="preserve"> innovation</w:t>
      </w:r>
      <w:r w:rsidR="00744231">
        <w:t xml:space="preserve">s led to a very complex and cumbersome decision making process once central agencies </w:t>
      </w:r>
      <w:proofErr w:type="spellStart"/>
      <w:r w:rsidR="00744231">
        <w:t>becan</w:t>
      </w:r>
      <w:proofErr w:type="spellEnd"/>
      <w:r w:rsidR="00744231">
        <w:t xml:space="preserve"> participating in the affairs of the cabinet </w:t>
      </w:r>
    </w:p>
    <w:p w14:paraId="11F2BB4F" w14:textId="618C2975" w:rsidR="00744231" w:rsidRDefault="00744231" w:rsidP="00B444CA">
      <w:pPr>
        <w:pStyle w:val="ListParagraph"/>
        <w:numPr>
          <w:ilvl w:val="1"/>
          <w:numId w:val="10"/>
        </w:numPr>
      </w:pPr>
      <w:r>
        <w:lastRenderedPageBreak/>
        <w:t xml:space="preserve">A memorandum to cabinet, </w:t>
      </w:r>
      <w:proofErr w:type="spellStart"/>
      <w:r>
        <w:t>ie</w:t>
      </w:r>
      <w:proofErr w:type="spellEnd"/>
      <w:r>
        <w:t xml:space="preserve"> a policy proposal from a department requiring discussion and ratification from the </w:t>
      </w:r>
      <w:proofErr w:type="gramStart"/>
      <w:r>
        <w:t>cabinet  in</w:t>
      </w:r>
      <w:proofErr w:type="gramEnd"/>
      <w:r>
        <w:t xml:space="preserve"> order to become a policy, was the end result after senior officials agreed on a course of action</w:t>
      </w:r>
    </w:p>
    <w:p w14:paraId="7AFD2E66" w14:textId="406437D6" w:rsidR="00744231" w:rsidRDefault="00744231" w:rsidP="00B444CA">
      <w:pPr>
        <w:pStyle w:val="ListParagraph"/>
        <w:numPr>
          <w:ilvl w:val="1"/>
          <w:numId w:val="10"/>
        </w:numPr>
      </w:pPr>
      <w:r>
        <w:t xml:space="preserve">Relevant stakeholders and central agencies have to be consulted </w:t>
      </w:r>
    </w:p>
    <w:p w14:paraId="5FBED4F9" w14:textId="0F2D8DA5" w:rsidR="00744231" w:rsidRDefault="00744231" w:rsidP="00B444CA">
      <w:pPr>
        <w:pStyle w:val="ListParagraph"/>
        <w:numPr>
          <w:ilvl w:val="1"/>
          <w:numId w:val="10"/>
        </w:numPr>
      </w:pPr>
      <w:r>
        <w:t>After the sponsoring minister has sent it to the PCO for authorization, printing and distribution, it is up to the PM to decide which cabinet committees the memorandum will be referred to</w:t>
      </w:r>
    </w:p>
    <w:p w14:paraId="5DDD55B3" w14:textId="3B7D3A7C" w:rsidR="00744231" w:rsidRDefault="00744231" w:rsidP="00B444CA">
      <w:pPr>
        <w:pStyle w:val="ListParagraph"/>
        <w:numPr>
          <w:ilvl w:val="1"/>
          <w:numId w:val="10"/>
        </w:numPr>
      </w:pPr>
      <w:r>
        <w:t xml:space="preserve">All u need to know is central agencies play a key role now – thank Pierre Trudeau </w:t>
      </w:r>
    </w:p>
    <w:p w14:paraId="4E398528" w14:textId="5B2CE9DF" w:rsidR="00744231" w:rsidRDefault="00744231" w:rsidP="00744231">
      <w:pPr>
        <w:pStyle w:val="ListParagraph"/>
        <w:numPr>
          <w:ilvl w:val="0"/>
          <w:numId w:val="10"/>
        </w:numPr>
      </w:pPr>
      <w:r>
        <w:t>Reworking the Cabinets decision making procedures or enhancing the PMs power</w:t>
      </w:r>
    </w:p>
    <w:p w14:paraId="0FB62EC5" w14:textId="066E2D85" w:rsidR="00744231" w:rsidRDefault="00744231" w:rsidP="00744231">
      <w:pPr>
        <w:pStyle w:val="ListParagraph"/>
        <w:numPr>
          <w:ilvl w:val="1"/>
          <w:numId w:val="10"/>
        </w:numPr>
      </w:pPr>
      <w:r>
        <w:t>Institutionalized cabinet far too complex and cumbersome</w:t>
      </w:r>
    </w:p>
    <w:p w14:paraId="49B6D74B" w14:textId="34836FAC" w:rsidR="00744231" w:rsidRDefault="00744231" w:rsidP="00744231">
      <w:pPr>
        <w:pStyle w:val="ListParagraph"/>
        <w:numPr>
          <w:ilvl w:val="1"/>
          <w:numId w:val="10"/>
        </w:numPr>
      </w:pPr>
      <w:r>
        <w:t>PMs john turner and Brian Mulroney sought to revive the principle of individual ministerial responsibility by dismantling Trudeau’s machinery of rationalism</w:t>
      </w:r>
    </w:p>
    <w:p w14:paraId="7FDEBB25" w14:textId="15FCD482" w:rsidR="00744231" w:rsidRDefault="00744231" w:rsidP="00744231">
      <w:pPr>
        <w:pStyle w:val="ListParagraph"/>
        <w:numPr>
          <w:ilvl w:val="1"/>
          <w:numId w:val="10"/>
        </w:numPr>
      </w:pPr>
      <w:r>
        <w:t xml:space="preserve">PM Kim Campbell sought to expedite decision making by reducing the size of the cabinet and cabinet committees and she eliminated P&amp;P, replacing it with the operations committee </w:t>
      </w:r>
    </w:p>
    <w:p w14:paraId="5508709F" w14:textId="6D5E0835" w:rsidR="00744231" w:rsidRDefault="00744231" w:rsidP="00744231">
      <w:pPr>
        <w:pStyle w:val="ListParagraph"/>
        <w:numPr>
          <w:ilvl w:val="1"/>
          <w:numId w:val="10"/>
        </w:numPr>
      </w:pPr>
      <w:r>
        <w:t>PM Jean Chretien sought to create a more horizontal style of decision making in the Cabinet, eliminating the operations committee and reducing the size of central agencies staff</w:t>
      </w:r>
    </w:p>
    <w:p w14:paraId="7C088187" w14:textId="12108064" w:rsidR="00744231" w:rsidRDefault="00744231" w:rsidP="00744231">
      <w:pPr>
        <w:pStyle w:val="ListParagraph"/>
        <w:numPr>
          <w:ilvl w:val="1"/>
          <w:numId w:val="10"/>
        </w:numPr>
      </w:pPr>
      <w:r>
        <w:t xml:space="preserve">In theory, the cabinet was in charge of planning and priorities and minsters would be more independent and expected to use their authority </w:t>
      </w:r>
    </w:p>
    <w:p w14:paraId="17041118" w14:textId="61EEF1EC" w:rsidR="00744231" w:rsidRDefault="00744231" w:rsidP="00744231">
      <w:pPr>
        <w:pStyle w:val="ListParagraph"/>
        <w:numPr>
          <w:ilvl w:val="1"/>
          <w:numId w:val="10"/>
        </w:numPr>
      </w:pPr>
      <w:r>
        <w:t>In practice, Chretien established “</w:t>
      </w:r>
      <w:r w:rsidRPr="00744231">
        <w:rPr>
          <w:b/>
        </w:rPr>
        <w:t>court government”</w:t>
      </w:r>
      <w:r>
        <w:t xml:space="preserve"> </w:t>
      </w:r>
    </w:p>
    <w:p w14:paraId="144648E4" w14:textId="237FE9F0" w:rsidR="00744231" w:rsidRDefault="00744231" w:rsidP="00744231">
      <w:pPr>
        <w:pStyle w:val="ListParagraph"/>
        <w:numPr>
          <w:ilvl w:val="2"/>
          <w:numId w:val="10"/>
        </w:numPr>
      </w:pPr>
      <w:r>
        <w:t xml:space="preserve">Court government transforms decision making – important </w:t>
      </w:r>
    </w:p>
    <w:p w14:paraId="3D010A96" w14:textId="5E45F31B" w:rsidR="00744231" w:rsidRDefault="00744231" w:rsidP="00744231">
      <w:pPr>
        <w:pStyle w:val="ListParagraph"/>
        <w:numPr>
          <w:ilvl w:val="2"/>
          <w:numId w:val="10"/>
        </w:numPr>
      </w:pPr>
      <w:r>
        <w:t>The PM monopolizes key strategic matters with a few select ministers and a coterie of senior advisors</w:t>
      </w:r>
    </w:p>
    <w:p w14:paraId="7D3E68C3" w14:textId="1851944B" w:rsidR="00744231" w:rsidRDefault="00744231" w:rsidP="00744231">
      <w:pPr>
        <w:pStyle w:val="ListParagraph"/>
        <w:numPr>
          <w:ilvl w:val="2"/>
          <w:numId w:val="10"/>
        </w:numPr>
      </w:pPr>
      <w:r>
        <w:t xml:space="preserve">Shift from cabinet government to prime ministerial government (the PM decides – not the cabinet) </w:t>
      </w:r>
    </w:p>
    <w:p w14:paraId="12566AF3" w14:textId="3EC62F23" w:rsidR="00744231" w:rsidRDefault="00744231" w:rsidP="00744231">
      <w:pPr>
        <w:pStyle w:val="ListParagraph"/>
        <w:numPr>
          <w:ilvl w:val="0"/>
          <w:numId w:val="10"/>
        </w:numPr>
      </w:pPr>
      <w:r>
        <w:t>Parliament in Canada</w:t>
      </w:r>
    </w:p>
    <w:p w14:paraId="0CB2B493" w14:textId="76107E00" w:rsidR="00744231" w:rsidRDefault="00744231" w:rsidP="00744231">
      <w:pPr>
        <w:pStyle w:val="ListParagraph"/>
        <w:numPr>
          <w:ilvl w:val="1"/>
          <w:numId w:val="10"/>
        </w:numPr>
      </w:pPr>
      <w:r>
        <w:t xml:space="preserve">Composed of the HOC, the senate and the opposition </w:t>
      </w:r>
    </w:p>
    <w:p w14:paraId="19769A77" w14:textId="4E7C075B" w:rsidR="00744231" w:rsidRDefault="00744231" w:rsidP="00744231">
      <w:pPr>
        <w:pStyle w:val="ListParagraph"/>
        <w:numPr>
          <w:ilvl w:val="1"/>
          <w:numId w:val="10"/>
        </w:numPr>
      </w:pPr>
      <w:r>
        <w:t xml:space="preserve">Canada follows the Westminster model, which it inherited from the UK </w:t>
      </w:r>
    </w:p>
    <w:p w14:paraId="073304C1" w14:textId="2D715A3C" w:rsidR="00744231" w:rsidRDefault="00744231" w:rsidP="00744231">
      <w:pPr>
        <w:pStyle w:val="ListParagraph"/>
        <w:numPr>
          <w:ilvl w:val="1"/>
          <w:numId w:val="10"/>
        </w:numPr>
      </w:pPr>
      <w:r>
        <w:t>Popularly, parliament refers to the HOC</w:t>
      </w:r>
    </w:p>
    <w:p w14:paraId="07539B16" w14:textId="35B59631" w:rsidR="00744231" w:rsidRDefault="00744231" w:rsidP="00744231">
      <w:pPr>
        <w:pStyle w:val="ListParagraph"/>
        <w:numPr>
          <w:ilvl w:val="1"/>
          <w:numId w:val="10"/>
        </w:numPr>
      </w:pPr>
      <w:r>
        <w:t>The basic principle of parliamentary supremacy</w:t>
      </w:r>
    </w:p>
    <w:p w14:paraId="2C117B57" w14:textId="68D55CF8" w:rsidR="00744231" w:rsidRDefault="00744231" w:rsidP="00744231">
      <w:pPr>
        <w:pStyle w:val="ListParagraph"/>
        <w:numPr>
          <w:ilvl w:val="1"/>
          <w:numId w:val="10"/>
        </w:numPr>
      </w:pPr>
      <w:r>
        <w:t xml:space="preserve">Sovereignty resides in parliament, not Canadians </w:t>
      </w:r>
    </w:p>
    <w:p w14:paraId="5C5C8ECD" w14:textId="410F75D8" w:rsidR="00744231" w:rsidRDefault="00DE40AE" w:rsidP="00DE40AE">
      <w:pPr>
        <w:pStyle w:val="ListParagraph"/>
        <w:numPr>
          <w:ilvl w:val="0"/>
          <w:numId w:val="10"/>
        </w:numPr>
      </w:pPr>
      <w:r>
        <w:t>HOC</w:t>
      </w:r>
    </w:p>
    <w:p w14:paraId="203C36CF" w14:textId="58F8F851" w:rsidR="00DE40AE" w:rsidRDefault="00DE40AE" w:rsidP="00DE40AE">
      <w:pPr>
        <w:pStyle w:val="ListParagraph"/>
        <w:numPr>
          <w:ilvl w:val="1"/>
          <w:numId w:val="10"/>
        </w:numPr>
      </w:pPr>
      <w:r>
        <w:t>The house is the most visible aspect of Canadian politics because it is the central link between citizens and government</w:t>
      </w:r>
    </w:p>
    <w:p w14:paraId="1337A671" w14:textId="38C2F455" w:rsidR="00DE40AE" w:rsidRDefault="00DE40AE" w:rsidP="00DE40AE">
      <w:pPr>
        <w:pStyle w:val="ListParagraph"/>
        <w:numPr>
          <w:ilvl w:val="1"/>
          <w:numId w:val="10"/>
        </w:numPr>
      </w:pPr>
      <w:r>
        <w:t>Representative functions</w:t>
      </w:r>
    </w:p>
    <w:p w14:paraId="1A0E7C4A" w14:textId="47BA3B60" w:rsidR="00DE40AE" w:rsidRDefault="00DE40AE" w:rsidP="00DE40AE">
      <w:pPr>
        <w:pStyle w:val="ListParagraph"/>
        <w:numPr>
          <w:ilvl w:val="1"/>
          <w:numId w:val="10"/>
        </w:numPr>
      </w:pPr>
      <w:r>
        <w:t xml:space="preserve">Canadians believe that the house is where political power lies, though it actually resides in the exec </w:t>
      </w:r>
    </w:p>
    <w:p w14:paraId="5074D768" w14:textId="77777777" w:rsidR="00DE40AE" w:rsidRDefault="00DE40AE" w:rsidP="00DE40AE">
      <w:pPr>
        <w:pStyle w:val="ListParagraph"/>
        <w:numPr>
          <w:ilvl w:val="1"/>
          <w:numId w:val="10"/>
        </w:numPr>
      </w:pPr>
      <w:r>
        <w:t xml:space="preserve">MPs are divided into 3 groups: </w:t>
      </w:r>
    </w:p>
    <w:p w14:paraId="2A24255D" w14:textId="54905831" w:rsidR="00DE40AE" w:rsidRDefault="00DE40AE" w:rsidP="00DE40AE">
      <w:pPr>
        <w:pStyle w:val="ListParagraph"/>
        <w:numPr>
          <w:ilvl w:val="2"/>
          <w:numId w:val="10"/>
        </w:numPr>
      </w:pPr>
      <w:r>
        <w:lastRenderedPageBreak/>
        <w:t>Cabinet ministers (government)</w:t>
      </w:r>
    </w:p>
    <w:p w14:paraId="4094436B" w14:textId="22DF1FEF" w:rsidR="00DE40AE" w:rsidRDefault="00DE40AE" w:rsidP="00DE40AE">
      <w:pPr>
        <w:pStyle w:val="ListParagraph"/>
        <w:numPr>
          <w:ilvl w:val="2"/>
          <w:numId w:val="10"/>
        </w:numPr>
      </w:pPr>
      <w:r>
        <w:t>Those who support cabinet (backbenchers)</w:t>
      </w:r>
    </w:p>
    <w:p w14:paraId="3930DEC6" w14:textId="064599DD" w:rsidR="00DE40AE" w:rsidRDefault="00DE40AE" w:rsidP="00DE40AE">
      <w:pPr>
        <w:pStyle w:val="ListParagraph"/>
        <w:numPr>
          <w:ilvl w:val="2"/>
          <w:numId w:val="10"/>
        </w:numPr>
      </w:pPr>
      <w:r>
        <w:t xml:space="preserve">The opposition party </w:t>
      </w:r>
    </w:p>
    <w:p w14:paraId="1FEA9AE9" w14:textId="625BDF5A" w:rsidR="00DE40AE" w:rsidRDefault="00DE40AE" w:rsidP="00DE40AE">
      <w:pPr>
        <w:pStyle w:val="ListParagraph"/>
        <w:numPr>
          <w:ilvl w:val="1"/>
          <w:numId w:val="10"/>
        </w:numPr>
      </w:pPr>
      <w:r>
        <w:t xml:space="preserve">The constitution act of 1867 requires parliament to meet at least once a year </w:t>
      </w:r>
    </w:p>
    <w:p w14:paraId="59991F8A" w14:textId="5E9139F7" w:rsidR="00DE40AE" w:rsidRDefault="00DE40AE" w:rsidP="00DE40AE">
      <w:pPr>
        <w:pStyle w:val="ListParagraph"/>
        <w:numPr>
          <w:ilvl w:val="1"/>
          <w:numId w:val="10"/>
        </w:numPr>
      </w:pPr>
      <w:r>
        <w:t>A typical session lasts a year and runs from mid-</w:t>
      </w:r>
      <w:proofErr w:type="spellStart"/>
      <w:r>
        <w:t>sept</w:t>
      </w:r>
      <w:proofErr w:type="spellEnd"/>
      <w:r>
        <w:t xml:space="preserve"> to mid-</w:t>
      </w:r>
      <w:proofErr w:type="spellStart"/>
      <w:r>
        <w:t>dec</w:t>
      </w:r>
      <w:proofErr w:type="spellEnd"/>
      <w:r>
        <w:t xml:space="preserve"> and early </w:t>
      </w:r>
      <w:proofErr w:type="spellStart"/>
      <w:r>
        <w:t>feb</w:t>
      </w:r>
      <w:proofErr w:type="spellEnd"/>
      <w:r>
        <w:t xml:space="preserve"> to mid-</w:t>
      </w:r>
      <w:proofErr w:type="spellStart"/>
      <w:r>
        <w:t>june</w:t>
      </w:r>
      <w:proofErr w:type="spellEnd"/>
      <w:r>
        <w:t xml:space="preserve"> </w:t>
      </w:r>
    </w:p>
    <w:p w14:paraId="1A76E739" w14:textId="63E33D48" w:rsidR="00DE40AE" w:rsidRDefault="00DE40AE" w:rsidP="00DE40AE">
      <w:pPr>
        <w:pStyle w:val="ListParagraph"/>
        <w:numPr>
          <w:ilvl w:val="0"/>
          <w:numId w:val="10"/>
        </w:numPr>
      </w:pPr>
      <w:r>
        <w:t>Key roles of the house</w:t>
      </w:r>
    </w:p>
    <w:p w14:paraId="0469A4C8" w14:textId="33C55E0A" w:rsidR="00DE40AE" w:rsidRDefault="00DE40AE" w:rsidP="00DE40AE">
      <w:pPr>
        <w:pStyle w:val="ListParagraph"/>
        <w:numPr>
          <w:ilvl w:val="1"/>
          <w:numId w:val="10"/>
        </w:numPr>
      </w:pPr>
      <w:r>
        <w:t>Pass laws that are generally formulated by the exec</w:t>
      </w:r>
    </w:p>
    <w:p w14:paraId="6509606F" w14:textId="241C75CD" w:rsidR="00DE40AE" w:rsidRDefault="00DE40AE" w:rsidP="00DE40AE">
      <w:pPr>
        <w:pStyle w:val="ListParagraph"/>
        <w:numPr>
          <w:ilvl w:val="1"/>
          <w:numId w:val="10"/>
        </w:numPr>
      </w:pPr>
      <w:r>
        <w:t xml:space="preserve">Represent constituencies </w:t>
      </w:r>
    </w:p>
    <w:p w14:paraId="73D3EC48" w14:textId="1C54CC84" w:rsidR="00DE40AE" w:rsidRDefault="00DE40AE" w:rsidP="00DE40AE">
      <w:pPr>
        <w:pStyle w:val="ListParagraph"/>
        <w:numPr>
          <w:ilvl w:val="1"/>
          <w:numId w:val="10"/>
        </w:numPr>
      </w:pPr>
      <w:r>
        <w:t xml:space="preserve">Scrutinize, </w:t>
      </w:r>
      <w:proofErr w:type="spellStart"/>
      <w:r>
        <w:t>ie</w:t>
      </w:r>
      <w:proofErr w:type="spellEnd"/>
      <w:r>
        <w:t>. Responsible government</w:t>
      </w:r>
    </w:p>
    <w:p w14:paraId="3EA35DDD" w14:textId="2464634D" w:rsidR="00DE40AE" w:rsidRDefault="00DE40AE" w:rsidP="00DE40AE">
      <w:pPr>
        <w:pStyle w:val="ListParagraph"/>
        <w:numPr>
          <w:ilvl w:val="1"/>
          <w:numId w:val="10"/>
        </w:numPr>
      </w:pPr>
      <w:r>
        <w:t xml:space="preserve">Review governments financial initiatives </w:t>
      </w:r>
    </w:p>
    <w:p w14:paraId="3A424C20" w14:textId="6F8DA0AE" w:rsidR="00DE40AE" w:rsidRDefault="00DE40AE" w:rsidP="00DE40AE">
      <w:pPr>
        <w:pStyle w:val="ListParagraph"/>
        <w:numPr>
          <w:ilvl w:val="0"/>
          <w:numId w:val="10"/>
        </w:numPr>
      </w:pPr>
      <w:r>
        <w:t xml:space="preserve">Key actors in the house </w:t>
      </w:r>
    </w:p>
    <w:p w14:paraId="01247AF4" w14:textId="3B568DE8" w:rsidR="00DE40AE" w:rsidRDefault="00DE40AE" w:rsidP="00DE40AE">
      <w:pPr>
        <w:pStyle w:val="ListParagraph"/>
        <w:numPr>
          <w:ilvl w:val="1"/>
          <w:numId w:val="10"/>
        </w:numPr>
      </w:pPr>
      <w:r>
        <w:t>Speaker impartially interprets and enforces the standing orders and is elected by a secret ballot among MPs</w:t>
      </w:r>
    </w:p>
    <w:p w14:paraId="384AAB46" w14:textId="21B9C371" w:rsidR="00DE40AE" w:rsidRDefault="00DE40AE" w:rsidP="00DE40AE">
      <w:pPr>
        <w:pStyle w:val="ListParagraph"/>
        <w:numPr>
          <w:ilvl w:val="1"/>
          <w:numId w:val="10"/>
        </w:numPr>
      </w:pPr>
      <w:r>
        <w:t xml:space="preserve">House leaders who are selected from each party and try to work together to establish house business and speak for their parties when their leaders are absent from the house </w:t>
      </w:r>
    </w:p>
    <w:p w14:paraId="028EC3F1" w14:textId="0FD3F53E" w:rsidR="00DE40AE" w:rsidRDefault="00DE40AE" w:rsidP="00DE40AE">
      <w:pPr>
        <w:pStyle w:val="ListParagraph"/>
        <w:numPr>
          <w:ilvl w:val="1"/>
          <w:numId w:val="10"/>
        </w:numPr>
      </w:pPr>
      <w:r>
        <w:t>Party whips ensure MPS toe the party line and are present for key votes</w:t>
      </w:r>
    </w:p>
    <w:p w14:paraId="6D7A81D7" w14:textId="6448F2F3" w:rsidR="00DE40AE" w:rsidRDefault="00DE40AE" w:rsidP="00DE40AE">
      <w:pPr>
        <w:pStyle w:val="ListParagraph"/>
        <w:numPr>
          <w:ilvl w:val="1"/>
          <w:numId w:val="10"/>
        </w:numPr>
      </w:pPr>
      <w:r>
        <w:t xml:space="preserve">The clerk of the house is a permanent official and advises the speaker on procedure </w:t>
      </w:r>
    </w:p>
    <w:p w14:paraId="5D9D4E8F" w14:textId="3DA5AD33" w:rsidR="00DE40AE" w:rsidRDefault="00DE40AE" w:rsidP="00DE40AE">
      <w:pPr>
        <w:pStyle w:val="ListParagraph"/>
        <w:numPr>
          <w:ilvl w:val="0"/>
          <w:numId w:val="10"/>
        </w:numPr>
      </w:pPr>
      <w:r>
        <w:t>The Character of MPs</w:t>
      </w:r>
    </w:p>
    <w:p w14:paraId="24070DB5" w14:textId="3D771A76" w:rsidR="00DE40AE" w:rsidRDefault="00DE40AE" w:rsidP="00DE40AE">
      <w:pPr>
        <w:pStyle w:val="ListParagraph"/>
        <w:numPr>
          <w:ilvl w:val="1"/>
          <w:numId w:val="10"/>
        </w:numPr>
      </w:pPr>
      <w:r>
        <w:t>Increasingly bilingual</w:t>
      </w:r>
    </w:p>
    <w:p w14:paraId="2139B23A" w14:textId="123C196A" w:rsidR="00DE40AE" w:rsidRDefault="00DE40AE" w:rsidP="00DE40AE">
      <w:pPr>
        <w:pStyle w:val="ListParagraph"/>
        <w:numPr>
          <w:ilvl w:val="1"/>
          <w:numId w:val="10"/>
        </w:numPr>
      </w:pPr>
      <w:r>
        <w:t>Generally White, highly educated and come from higher status professions, though an increasing number of MPs have a business background</w:t>
      </w:r>
    </w:p>
    <w:p w14:paraId="1D3EEDF9" w14:textId="2E8FC467" w:rsidR="00DE40AE" w:rsidRDefault="00DE40AE" w:rsidP="00DE40AE">
      <w:pPr>
        <w:pStyle w:val="ListParagraph"/>
        <w:numPr>
          <w:ilvl w:val="1"/>
          <w:numId w:val="10"/>
        </w:numPr>
      </w:pPr>
      <w:r>
        <w:t>The number of visible minority MPs has increased over the past few years</w:t>
      </w:r>
    </w:p>
    <w:p w14:paraId="72EDF9A9" w14:textId="08961E58" w:rsidR="00DE40AE" w:rsidRDefault="00DE40AE" w:rsidP="00DE40AE">
      <w:pPr>
        <w:pStyle w:val="ListParagraph"/>
        <w:numPr>
          <w:ilvl w:val="2"/>
          <w:numId w:val="10"/>
        </w:numPr>
      </w:pPr>
      <w:r>
        <w:t>Least diverse: liberals</w:t>
      </w:r>
    </w:p>
    <w:p w14:paraId="42AD2CA2" w14:textId="3AF0B91C" w:rsidR="00DE40AE" w:rsidRDefault="00DE40AE" w:rsidP="00DE40AE">
      <w:pPr>
        <w:pStyle w:val="ListParagraph"/>
        <w:numPr>
          <w:ilvl w:val="2"/>
          <w:numId w:val="10"/>
        </w:numPr>
      </w:pPr>
      <w:r>
        <w:t>Most diverse: NDP</w:t>
      </w:r>
    </w:p>
    <w:p w14:paraId="20DF8B53" w14:textId="2A39CAC1" w:rsidR="00DE40AE" w:rsidRDefault="00DE40AE" w:rsidP="00DE40AE">
      <w:pPr>
        <w:pStyle w:val="ListParagraph"/>
        <w:numPr>
          <w:ilvl w:val="1"/>
          <w:numId w:val="10"/>
        </w:numPr>
      </w:pPr>
      <w:r>
        <w:t xml:space="preserve">Gender imbalances remain even though the number of female MPs has </w:t>
      </w:r>
      <w:r w:rsidR="00B93854">
        <w:t>constantly</w:t>
      </w:r>
      <w:r>
        <w:t xml:space="preserve"> increased </w:t>
      </w:r>
    </w:p>
    <w:p w14:paraId="062415D3" w14:textId="2E32F5EA" w:rsidR="00B93854" w:rsidRDefault="00B93854" w:rsidP="00B93854">
      <w:pPr>
        <w:pStyle w:val="ListParagraph"/>
        <w:numPr>
          <w:ilvl w:val="0"/>
          <w:numId w:val="10"/>
        </w:numPr>
      </w:pPr>
      <w:r>
        <w:t>What do MPs do?</w:t>
      </w:r>
    </w:p>
    <w:p w14:paraId="3165EC9C" w14:textId="48D72302" w:rsidR="00B93854" w:rsidRDefault="00B93854" w:rsidP="00B93854">
      <w:pPr>
        <w:pStyle w:val="ListParagraph"/>
        <w:numPr>
          <w:ilvl w:val="1"/>
          <w:numId w:val="10"/>
        </w:numPr>
      </w:pPr>
      <w:r>
        <w:t>Represent and respond to their constituents</w:t>
      </w:r>
    </w:p>
    <w:p w14:paraId="37CCDA15" w14:textId="09E68C51" w:rsidR="00B93854" w:rsidRDefault="00B93854" w:rsidP="00B93854">
      <w:pPr>
        <w:pStyle w:val="ListParagraph"/>
        <w:numPr>
          <w:ilvl w:val="1"/>
          <w:numId w:val="10"/>
        </w:numPr>
      </w:pPr>
      <w:r>
        <w:t xml:space="preserve">Most work that an MP does takes place outside the house and in standing committees </w:t>
      </w:r>
    </w:p>
    <w:p w14:paraId="6CA1A377" w14:textId="2C286223" w:rsidR="00B93854" w:rsidRDefault="00B93854" w:rsidP="00B93854">
      <w:pPr>
        <w:pStyle w:val="ListParagraph"/>
        <w:numPr>
          <w:ilvl w:val="1"/>
          <w:numId w:val="10"/>
        </w:numPr>
      </w:pPr>
      <w:r>
        <w:t>Standing committees are where MPS are the most effective</w:t>
      </w:r>
    </w:p>
    <w:p w14:paraId="02450047" w14:textId="28013534" w:rsidR="00B93854" w:rsidRDefault="00B93854" w:rsidP="00B93854">
      <w:pPr>
        <w:pStyle w:val="ListParagraph"/>
        <w:numPr>
          <w:ilvl w:val="1"/>
          <w:numId w:val="10"/>
        </w:numPr>
      </w:pPr>
      <w:r>
        <w:t xml:space="preserve">Standing committees are set up around substantive policy areas, </w:t>
      </w:r>
      <w:proofErr w:type="spellStart"/>
      <w:r>
        <w:t>eg</w:t>
      </w:r>
      <w:proofErr w:type="spellEnd"/>
      <w:r>
        <w:t xml:space="preserve"> the standing committee on aboriginal affairs, and they analyze government spending and legislation at the committee stage </w:t>
      </w:r>
    </w:p>
    <w:p w14:paraId="1D268739" w14:textId="74D59370" w:rsidR="00B93854" w:rsidRDefault="00B93854" w:rsidP="00B93854">
      <w:pPr>
        <w:pStyle w:val="ListParagraph"/>
        <w:numPr>
          <w:ilvl w:val="1"/>
          <w:numId w:val="10"/>
        </w:numPr>
      </w:pPr>
      <w:r>
        <w:t>Standing committees hear a range of opinions and arguments from MPs, senior civil servants</w:t>
      </w:r>
    </w:p>
    <w:p w14:paraId="40862CD1" w14:textId="6FA5F8E8" w:rsidR="00B93854" w:rsidRDefault="00B93854" w:rsidP="00B93854">
      <w:pPr>
        <w:pStyle w:val="ListParagraph"/>
        <w:numPr>
          <w:ilvl w:val="1"/>
          <w:numId w:val="10"/>
        </w:numPr>
      </w:pPr>
      <w:r>
        <w:lastRenderedPageBreak/>
        <w:t>Being appointed to the standing committee on finance is the most important standing committee because it provides pre-budget consultations</w:t>
      </w:r>
    </w:p>
    <w:p w14:paraId="4D4AD9A3" w14:textId="0C899F18" w:rsidR="00B93854" w:rsidRDefault="00B93854" w:rsidP="00B93854">
      <w:pPr>
        <w:pStyle w:val="ListParagraph"/>
        <w:numPr>
          <w:ilvl w:val="1"/>
          <w:numId w:val="10"/>
        </w:numPr>
      </w:pPr>
      <w:r>
        <w:t>Representation is proportional to party standing</w:t>
      </w:r>
    </w:p>
    <w:p w14:paraId="16A908D4" w14:textId="1DC45700" w:rsidR="00B93854" w:rsidRDefault="00B93854" w:rsidP="00B93854">
      <w:pPr>
        <w:pStyle w:val="ListParagraph"/>
        <w:numPr>
          <w:ilvl w:val="1"/>
          <w:numId w:val="10"/>
        </w:numPr>
      </w:pPr>
      <w:r>
        <w:t>Generally, standing committees are most effective during minority governments</w:t>
      </w:r>
    </w:p>
    <w:p w14:paraId="7B0F873E" w14:textId="07A94A0A" w:rsidR="00B93854" w:rsidRDefault="00B93854" w:rsidP="00B93854">
      <w:pPr>
        <w:pStyle w:val="ListParagraph"/>
        <w:numPr>
          <w:ilvl w:val="1"/>
          <w:numId w:val="10"/>
        </w:numPr>
      </w:pPr>
      <w:r>
        <w:t xml:space="preserve">Chairs of standing </w:t>
      </w:r>
      <w:proofErr w:type="spellStart"/>
      <w:r>
        <w:t>committies</w:t>
      </w:r>
      <w:proofErr w:type="spellEnd"/>
      <w:r>
        <w:t xml:space="preserve"> appointed by PMO, though they </w:t>
      </w:r>
      <w:proofErr w:type="spellStart"/>
      <w:r>
        <w:t>wre</w:t>
      </w:r>
      <w:proofErr w:type="spellEnd"/>
      <w:r>
        <w:t xml:space="preserve"> selected by secret ballot from 2002-6</w:t>
      </w:r>
    </w:p>
    <w:p w14:paraId="684A5B9B" w14:textId="605098F8" w:rsidR="00B93854" w:rsidRDefault="00B93854" w:rsidP="00B93854">
      <w:pPr>
        <w:pStyle w:val="ListParagraph"/>
        <w:numPr>
          <w:ilvl w:val="1"/>
          <w:numId w:val="10"/>
        </w:numPr>
      </w:pPr>
      <w:r>
        <w:t xml:space="preserve">Chairs always drawn from the government side and vice chairs drawn from official opposition and other opposition party </w:t>
      </w:r>
    </w:p>
    <w:p w14:paraId="02705C9E" w14:textId="78E48155" w:rsidR="00B93854" w:rsidRDefault="00B93854" w:rsidP="00B93854">
      <w:pPr>
        <w:pStyle w:val="ListParagraph"/>
        <w:numPr>
          <w:ilvl w:val="1"/>
          <w:numId w:val="10"/>
        </w:numPr>
      </w:pPr>
      <w:r>
        <w:t>Smaller committees have been struck to increase the effectiveness of standing committees because they are more focused on expertise</w:t>
      </w:r>
    </w:p>
    <w:p w14:paraId="20C67789" w14:textId="58807AE0" w:rsidR="00B93854" w:rsidRDefault="00B93854" w:rsidP="00B93854">
      <w:pPr>
        <w:pStyle w:val="ListParagraph"/>
        <w:numPr>
          <w:ilvl w:val="1"/>
          <w:numId w:val="10"/>
        </w:numPr>
      </w:pPr>
      <w:r>
        <w:t>Committee clerks provide administrative and procedural support</w:t>
      </w:r>
    </w:p>
    <w:p w14:paraId="54DDB548" w14:textId="0F5B09C3" w:rsidR="00B93854" w:rsidRDefault="00B93854" w:rsidP="00B93854">
      <w:pPr>
        <w:pStyle w:val="ListParagraph"/>
        <w:numPr>
          <w:ilvl w:val="1"/>
          <w:numId w:val="10"/>
        </w:numPr>
      </w:pPr>
      <w:r>
        <w:t>Policy analysis are assigned from the staff at the library of parliament</w:t>
      </w:r>
    </w:p>
    <w:p w14:paraId="209F03A1" w14:textId="319CE801" w:rsidR="00B93854" w:rsidRDefault="00B93854" w:rsidP="00B93854">
      <w:pPr>
        <w:pStyle w:val="ListParagraph"/>
        <w:numPr>
          <w:ilvl w:val="1"/>
          <w:numId w:val="10"/>
        </w:numPr>
      </w:pPr>
      <w:r>
        <w:t xml:space="preserve">Cabinet ministers do not sit on committees but the </w:t>
      </w:r>
      <w:proofErr w:type="spellStart"/>
      <w:r>
        <w:t>prsence</w:t>
      </w:r>
      <w:proofErr w:type="spellEnd"/>
      <w:r>
        <w:t xml:space="preserve"> of parliamentary secretaries fills this role</w:t>
      </w:r>
    </w:p>
    <w:p w14:paraId="37924C11" w14:textId="6791BC08" w:rsidR="00B93854" w:rsidRDefault="00B93854" w:rsidP="00B93854">
      <w:pPr>
        <w:pStyle w:val="ListParagraph"/>
        <w:numPr>
          <w:ilvl w:val="1"/>
          <w:numId w:val="10"/>
        </w:numPr>
      </w:pPr>
      <w:r>
        <w:t>Special committees can be struck for specific issues</w:t>
      </w:r>
    </w:p>
    <w:p w14:paraId="57620CCB" w14:textId="70CEF6D8" w:rsidR="00B93854" w:rsidRDefault="00B93854" w:rsidP="00B93854">
      <w:pPr>
        <w:pStyle w:val="ListParagraph"/>
        <w:numPr>
          <w:ilvl w:val="1"/>
          <w:numId w:val="10"/>
        </w:numPr>
      </w:pPr>
      <w:r>
        <w:t xml:space="preserve">Joint committees are committees compromised of MPs and senators and tend to focus on regulations </w:t>
      </w:r>
    </w:p>
    <w:p w14:paraId="77C58D69" w14:textId="5484D40A" w:rsidR="00B93854" w:rsidRDefault="00B93854" w:rsidP="00B93854">
      <w:pPr>
        <w:pStyle w:val="ListParagraph"/>
        <w:numPr>
          <w:ilvl w:val="0"/>
          <w:numId w:val="10"/>
        </w:numPr>
        <w:rPr>
          <w:b/>
        </w:rPr>
      </w:pPr>
      <w:r w:rsidRPr="00B93854">
        <w:rPr>
          <w:b/>
        </w:rPr>
        <w:t>A typical</w:t>
      </w:r>
      <w:r>
        <w:rPr>
          <w:b/>
        </w:rPr>
        <w:t xml:space="preserve"> session in </w:t>
      </w:r>
      <w:r w:rsidRPr="00B93854">
        <w:rPr>
          <w:b/>
        </w:rPr>
        <w:t>parliament</w:t>
      </w:r>
    </w:p>
    <w:p w14:paraId="2C7D0DBD" w14:textId="1CE84D81" w:rsidR="00B93854" w:rsidRDefault="00B93854" w:rsidP="00B93854">
      <w:pPr>
        <w:pStyle w:val="ListParagraph"/>
        <w:numPr>
          <w:ilvl w:val="1"/>
          <w:numId w:val="10"/>
        </w:numPr>
      </w:pPr>
      <w:r w:rsidRPr="00B93854">
        <w:t xml:space="preserve">Speech </w:t>
      </w:r>
      <w:r>
        <w:t>f</w:t>
      </w:r>
      <w:r w:rsidRPr="00B93854">
        <w:t>rom the throne is prepared by the PM and read by the governor general in the senate and then debated in the house</w:t>
      </w:r>
    </w:p>
    <w:p w14:paraId="16F1FD12" w14:textId="7DE62436" w:rsidR="00B93854" w:rsidRDefault="00B93854" w:rsidP="00B93854">
      <w:pPr>
        <w:pStyle w:val="ListParagraph"/>
        <w:numPr>
          <w:ilvl w:val="1"/>
          <w:numId w:val="10"/>
        </w:numPr>
      </w:pPr>
      <w:r>
        <w:t>The budget which is the governments annual financial statement is announced by the minister of finance and then debated</w:t>
      </w:r>
    </w:p>
    <w:p w14:paraId="3F0173B1" w14:textId="55E67B10" w:rsidR="00B93854" w:rsidRDefault="00B93854" w:rsidP="00B93854">
      <w:pPr>
        <w:pStyle w:val="ListParagraph"/>
        <w:numPr>
          <w:ilvl w:val="1"/>
          <w:numId w:val="10"/>
        </w:numPr>
      </w:pPr>
      <w:r>
        <w:t xml:space="preserve">The presentation of estimates, </w:t>
      </w:r>
      <w:proofErr w:type="spellStart"/>
      <w:r>
        <w:t>ie</w:t>
      </w:r>
      <w:proofErr w:type="spellEnd"/>
      <w:r>
        <w:t xml:space="preserve"> spending proposals for the next fiscal year are tabled and then sent to standing committees </w:t>
      </w:r>
    </w:p>
    <w:p w14:paraId="060BE9DC" w14:textId="549C6E59" w:rsidR="00B93854" w:rsidRDefault="00B93854" w:rsidP="00B93854">
      <w:pPr>
        <w:pStyle w:val="ListParagraph"/>
        <w:numPr>
          <w:ilvl w:val="1"/>
          <w:numId w:val="10"/>
        </w:numPr>
      </w:pPr>
      <w:r>
        <w:t xml:space="preserve">Opposition days </w:t>
      </w:r>
    </w:p>
    <w:p w14:paraId="40CEB256" w14:textId="39663B8D" w:rsidR="00B93854" w:rsidRPr="00114044" w:rsidRDefault="00B93854" w:rsidP="00B93854">
      <w:pPr>
        <w:pStyle w:val="ListParagraph"/>
        <w:numPr>
          <w:ilvl w:val="0"/>
          <w:numId w:val="10"/>
        </w:numPr>
        <w:rPr>
          <w:b/>
        </w:rPr>
      </w:pPr>
      <w:r w:rsidRPr="00114044">
        <w:rPr>
          <w:b/>
        </w:rPr>
        <w:t xml:space="preserve">Ending a parliamentary session </w:t>
      </w:r>
      <w:r w:rsidR="00114044">
        <w:rPr>
          <w:b/>
        </w:rPr>
        <w:t xml:space="preserve">– MIDTERM </w:t>
      </w:r>
      <w:proofErr w:type="gramStart"/>
      <w:r w:rsidR="00114044">
        <w:rPr>
          <w:b/>
        </w:rPr>
        <w:t>QUESTION !</w:t>
      </w:r>
      <w:proofErr w:type="gramEnd"/>
      <w:r w:rsidR="00114044">
        <w:rPr>
          <w:b/>
        </w:rPr>
        <w:t>!!!!!!</w:t>
      </w:r>
    </w:p>
    <w:p w14:paraId="6704A2AB" w14:textId="66857B91" w:rsidR="00B93854" w:rsidRDefault="00B93854" w:rsidP="00B93854">
      <w:pPr>
        <w:pStyle w:val="ListParagraph"/>
        <w:numPr>
          <w:ilvl w:val="1"/>
          <w:numId w:val="10"/>
        </w:numPr>
      </w:pPr>
      <w:r>
        <w:t xml:space="preserve">The house can elect to adjourn (take a break) – adjourn every December </w:t>
      </w:r>
    </w:p>
    <w:p w14:paraId="29E24BC2" w14:textId="46D4140E" w:rsidR="00B93854" w:rsidRDefault="00B93854" w:rsidP="00B93854">
      <w:pPr>
        <w:pStyle w:val="ListParagraph"/>
        <w:numPr>
          <w:ilvl w:val="1"/>
          <w:numId w:val="10"/>
        </w:numPr>
      </w:pPr>
      <w:r>
        <w:t xml:space="preserve">The government elects to prorogue parliament and end the session, which kills any legislation that was tabled but not passed </w:t>
      </w:r>
    </w:p>
    <w:p w14:paraId="4311C0C7" w14:textId="608A44B5" w:rsidR="00114044" w:rsidRDefault="00114044" w:rsidP="00B93854">
      <w:pPr>
        <w:pStyle w:val="ListParagraph"/>
        <w:numPr>
          <w:ilvl w:val="1"/>
          <w:numId w:val="10"/>
        </w:numPr>
      </w:pPr>
      <w:r>
        <w:t xml:space="preserve">The PM calls an election </w:t>
      </w:r>
    </w:p>
    <w:p w14:paraId="34168F75" w14:textId="653B923E" w:rsidR="00114044" w:rsidRDefault="00114044" w:rsidP="00114044">
      <w:pPr>
        <w:pStyle w:val="ListParagraph"/>
        <w:numPr>
          <w:ilvl w:val="0"/>
          <w:numId w:val="10"/>
        </w:numPr>
      </w:pPr>
      <w:r>
        <w:t>What happens in parliament</w:t>
      </w:r>
    </w:p>
    <w:p w14:paraId="711F9F9F" w14:textId="71852CA2" w:rsidR="00114044" w:rsidRDefault="00114044" w:rsidP="00114044">
      <w:pPr>
        <w:pStyle w:val="ListParagraph"/>
        <w:numPr>
          <w:ilvl w:val="1"/>
          <w:numId w:val="10"/>
        </w:numPr>
      </w:pPr>
      <w:r>
        <w:t>Question period allows the opposition to grill the government for 45 minutes</w:t>
      </w:r>
    </w:p>
    <w:p w14:paraId="5A1BA491" w14:textId="102765A8" w:rsidR="00114044" w:rsidRDefault="00114044" w:rsidP="00114044">
      <w:pPr>
        <w:pStyle w:val="ListParagraph"/>
        <w:numPr>
          <w:ilvl w:val="1"/>
          <w:numId w:val="10"/>
        </w:numPr>
      </w:pPr>
      <w:r>
        <w:t>Aides brief cabinet ministers on what kind of questions to expect from the opposition</w:t>
      </w:r>
    </w:p>
    <w:p w14:paraId="52739241" w14:textId="1351F12A" w:rsidR="00114044" w:rsidRDefault="00114044" w:rsidP="00114044">
      <w:pPr>
        <w:pStyle w:val="ListParagraph"/>
        <w:numPr>
          <w:ilvl w:val="1"/>
          <w:numId w:val="10"/>
        </w:numPr>
      </w:pPr>
      <w:r>
        <w:t>The speaker distributes the questions according to the opposition parties standing</w:t>
      </w:r>
    </w:p>
    <w:p w14:paraId="48EEFC4D" w14:textId="42E84DCC" w:rsidR="00114044" w:rsidRDefault="00114044" w:rsidP="00114044">
      <w:pPr>
        <w:pStyle w:val="ListParagraph"/>
        <w:numPr>
          <w:ilvl w:val="1"/>
          <w:numId w:val="10"/>
        </w:numPr>
      </w:pPr>
      <w:r>
        <w:t>Ministers often give vague answers and the speaker permits supplementary questions</w:t>
      </w:r>
    </w:p>
    <w:p w14:paraId="7CC23E98" w14:textId="5BC62CB7" w:rsidR="00114044" w:rsidRDefault="00114044" w:rsidP="00114044">
      <w:pPr>
        <w:pStyle w:val="ListParagraph"/>
        <w:numPr>
          <w:ilvl w:val="1"/>
          <w:numId w:val="10"/>
        </w:numPr>
      </w:pPr>
      <w:r>
        <w:t xml:space="preserve">Backbenchers can ask questions during question period </w:t>
      </w:r>
    </w:p>
    <w:p w14:paraId="5CAE4085" w14:textId="57153A7C" w:rsidR="00114044" w:rsidRDefault="00114044" w:rsidP="00114044">
      <w:pPr>
        <w:pStyle w:val="ListParagraph"/>
        <w:numPr>
          <w:ilvl w:val="1"/>
          <w:numId w:val="10"/>
        </w:numPr>
      </w:pPr>
      <w:r>
        <w:t>Members statements preceded question period</w:t>
      </w:r>
    </w:p>
    <w:p w14:paraId="073D55E7" w14:textId="7DC80267" w:rsidR="00114044" w:rsidRDefault="00114044" w:rsidP="00114044">
      <w:pPr>
        <w:pStyle w:val="ListParagraph"/>
        <w:numPr>
          <w:ilvl w:val="1"/>
          <w:numId w:val="10"/>
        </w:numPr>
      </w:pPr>
      <w:r>
        <w:lastRenderedPageBreak/>
        <w:t xml:space="preserve">After question period, regular business is discussed and the house generally empties and the deputy speaker replaces the speaker </w:t>
      </w:r>
    </w:p>
    <w:p w14:paraId="02E3F203" w14:textId="3E96FA11" w:rsidR="00114044" w:rsidRDefault="00114044" w:rsidP="00114044">
      <w:pPr>
        <w:pStyle w:val="ListParagraph"/>
        <w:numPr>
          <w:ilvl w:val="0"/>
          <w:numId w:val="10"/>
        </w:numPr>
      </w:pPr>
      <w:r>
        <w:t>How much party discipline</w:t>
      </w:r>
    </w:p>
    <w:p w14:paraId="1BA907A5" w14:textId="16C60746" w:rsidR="00114044" w:rsidRDefault="00114044" w:rsidP="00114044">
      <w:pPr>
        <w:pStyle w:val="ListParagraph"/>
        <w:numPr>
          <w:ilvl w:val="1"/>
          <w:numId w:val="10"/>
        </w:numPr>
      </w:pPr>
      <w:r>
        <w:t>Party discipline is the glue that holds parliamentary government together</w:t>
      </w:r>
    </w:p>
    <w:p w14:paraId="5ED46F7D" w14:textId="66A97670" w:rsidR="00114044" w:rsidRDefault="00114044" w:rsidP="00114044">
      <w:pPr>
        <w:pStyle w:val="ListParagraph"/>
        <w:numPr>
          <w:ilvl w:val="1"/>
          <w:numId w:val="10"/>
        </w:numPr>
      </w:pPr>
      <w:r>
        <w:t>Free votes are permitted from time to time, allowing MPs to vote however they choose to</w:t>
      </w:r>
    </w:p>
    <w:p w14:paraId="3874F5B6" w14:textId="445149FD" w:rsidR="00114044" w:rsidRDefault="00114044" w:rsidP="00114044">
      <w:pPr>
        <w:pStyle w:val="ListParagraph"/>
        <w:numPr>
          <w:ilvl w:val="1"/>
          <w:numId w:val="10"/>
        </w:numPr>
      </w:pPr>
      <w:r>
        <w:t xml:space="preserve">Backbenchers and opposition MPs can revolt of they feel that party discipline has become too rigid, </w:t>
      </w:r>
      <w:proofErr w:type="spellStart"/>
      <w:r>
        <w:t>eg</w:t>
      </w:r>
      <w:proofErr w:type="spellEnd"/>
      <w:r>
        <w:t xml:space="preserve"> Jean Chretien and Stephen Harper </w:t>
      </w:r>
    </w:p>
    <w:p w14:paraId="7D904BF8" w14:textId="33AF8A35" w:rsidR="00114044" w:rsidRDefault="00114044" w:rsidP="00114044">
      <w:pPr>
        <w:pStyle w:val="ListParagraph"/>
        <w:numPr>
          <w:ilvl w:val="1"/>
          <w:numId w:val="10"/>
        </w:numPr>
      </w:pPr>
      <w:r>
        <w:t xml:space="preserve">Party caucuses can act as means to listen to MPs concerns </w:t>
      </w:r>
    </w:p>
    <w:p w14:paraId="7055DBEF" w14:textId="197730D8" w:rsidR="00114044" w:rsidRDefault="00114044" w:rsidP="00114044">
      <w:pPr>
        <w:pStyle w:val="ListParagraph"/>
        <w:numPr>
          <w:ilvl w:val="1"/>
          <w:numId w:val="10"/>
        </w:numPr>
      </w:pPr>
      <w:r>
        <w:t>Party members can speak freely in private every Wednesday morning</w:t>
      </w:r>
    </w:p>
    <w:p w14:paraId="1C879BF8" w14:textId="7B530A6C" w:rsidR="00114044" w:rsidRDefault="00114044" w:rsidP="00114044">
      <w:pPr>
        <w:pStyle w:val="ListParagraph"/>
        <w:numPr>
          <w:ilvl w:val="1"/>
          <w:numId w:val="10"/>
        </w:numPr>
      </w:pPr>
      <w:r>
        <w:t>Regional and provincial caucus meetings take place prior to general caucus meetings</w:t>
      </w:r>
    </w:p>
    <w:p w14:paraId="629E6400" w14:textId="4CC7D063" w:rsidR="00114044" w:rsidRDefault="00114044" w:rsidP="00114044">
      <w:pPr>
        <w:pStyle w:val="ListParagraph"/>
        <w:numPr>
          <w:ilvl w:val="1"/>
          <w:numId w:val="10"/>
        </w:numPr>
      </w:pPr>
      <w:r>
        <w:t xml:space="preserve">Government caucus meetings are the only ones that the PM and the cabinet attend to inform backbenchers about the governments upcoming plans and sometimes but not always, have a dialogue with them </w:t>
      </w:r>
    </w:p>
    <w:p w14:paraId="3B995364" w14:textId="29708788" w:rsidR="00114044" w:rsidRDefault="00114044" w:rsidP="00114044">
      <w:pPr>
        <w:pStyle w:val="ListParagraph"/>
        <w:numPr>
          <w:ilvl w:val="0"/>
          <w:numId w:val="10"/>
        </w:numPr>
      </w:pPr>
      <w:r>
        <w:t>Types of Bil</w:t>
      </w:r>
      <w:r w:rsidR="00784705">
        <w:t>l</w:t>
      </w:r>
      <w:r>
        <w:t>s</w:t>
      </w:r>
    </w:p>
    <w:p w14:paraId="28925349" w14:textId="450EAB64" w:rsidR="00114044" w:rsidRDefault="00114044" w:rsidP="00114044">
      <w:pPr>
        <w:pStyle w:val="ListParagraph"/>
        <w:numPr>
          <w:ilvl w:val="1"/>
          <w:numId w:val="10"/>
        </w:numPr>
      </w:pPr>
      <w:r>
        <w:t xml:space="preserve">Most bills originate in the </w:t>
      </w:r>
      <w:proofErr w:type="spellStart"/>
      <w:r>
        <w:t>hosue</w:t>
      </w:r>
      <w:proofErr w:type="spellEnd"/>
    </w:p>
    <w:p w14:paraId="077C4278" w14:textId="0C368A81" w:rsidR="00114044" w:rsidRDefault="00114044" w:rsidP="00114044">
      <w:pPr>
        <w:pStyle w:val="ListParagraph"/>
        <w:numPr>
          <w:ilvl w:val="1"/>
          <w:numId w:val="10"/>
        </w:numPr>
      </w:pPr>
      <w:r>
        <w:t>The senate can introduce bills except money bills which are kept for the house</w:t>
      </w:r>
    </w:p>
    <w:p w14:paraId="697D6FCA" w14:textId="64D03D76" w:rsidR="00114044" w:rsidRDefault="00114044" w:rsidP="00114044">
      <w:pPr>
        <w:pStyle w:val="ListParagraph"/>
        <w:numPr>
          <w:ilvl w:val="1"/>
          <w:numId w:val="10"/>
        </w:numPr>
      </w:pPr>
      <w:r>
        <w:t>Public bills deal with public policy</w:t>
      </w:r>
    </w:p>
    <w:p w14:paraId="1FED11CA" w14:textId="37C52F66" w:rsidR="00114044" w:rsidRDefault="00114044" w:rsidP="00114044">
      <w:pPr>
        <w:pStyle w:val="ListParagraph"/>
        <w:numPr>
          <w:ilvl w:val="1"/>
          <w:numId w:val="10"/>
        </w:numPr>
      </w:pPr>
      <w:r>
        <w:t>Government bills are introduced by a cabinet minister and numbered through C-1 through C-200</w:t>
      </w:r>
    </w:p>
    <w:p w14:paraId="558DB0D1" w14:textId="22A8A998" w:rsidR="00114044" w:rsidRDefault="00114044" w:rsidP="00114044">
      <w:pPr>
        <w:pStyle w:val="ListParagraph"/>
        <w:numPr>
          <w:ilvl w:val="1"/>
          <w:numId w:val="10"/>
        </w:numPr>
      </w:pPr>
      <w:r>
        <w:t>All government bills subject to party discipline</w:t>
      </w:r>
    </w:p>
    <w:p w14:paraId="58B7EA69" w14:textId="55F6B32C" w:rsidR="00114044" w:rsidRDefault="00114044" w:rsidP="00114044">
      <w:pPr>
        <w:pStyle w:val="ListParagraph"/>
        <w:numPr>
          <w:ilvl w:val="1"/>
          <w:numId w:val="10"/>
        </w:numPr>
      </w:pPr>
      <w:r>
        <w:t>MPs may introduce private members bills which are numbered C-201 and up</w:t>
      </w:r>
    </w:p>
    <w:p w14:paraId="74447B25" w14:textId="7A1205E0" w:rsidR="00114044" w:rsidRDefault="00114044" w:rsidP="00114044">
      <w:pPr>
        <w:pStyle w:val="ListParagraph"/>
        <w:numPr>
          <w:ilvl w:val="1"/>
          <w:numId w:val="10"/>
        </w:numPr>
      </w:pPr>
      <w:r>
        <w:t xml:space="preserve">Private members bills are of a general public policy nature but they cannot introduce bills concerning revenues </w:t>
      </w:r>
    </w:p>
    <w:p w14:paraId="02352452" w14:textId="0C2707DD" w:rsidR="00114044" w:rsidRDefault="00784705" w:rsidP="00784705">
      <w:pPr>
        <w:pStyle w:val="ListParagraph"/>
        <w:numPr>
          <w:ilvl w:val="1"/>
          <w:numId w:val="10"/>
        </w:numPr>
      </w:pPr>
      <w:r>
        <w:t>MPs can introduce bills concerning expenditures but a Royal Recommendation must be obtained by a minister and then introduced into the house before the 3</w:t>
      </w:r>
      <w:r w:rsidRPr="00784705">
        <w:rPr>
          <w:vertAlign w:val="superscript"/>
        </w:rPr>
        <w:t>rd</w:t>
      </w:r>
      <w:r>
        <w:t xml:space="preserve"> reading</w:t>
      </w:r>
    </w:p>
    <w:p w14:paraId="4B1BAD1F" w14:textId="743AA6D8" w:rsidR="00784705" w:rsidRDefault="00784705" w:rsidP="00784705">
      <w:pPr>
        <w:pStyle w:val="ListParagraph"/>
        <w:numPr>
          <w:ilvl w:val="1"/>
          <w:numId w:val="10"/>
        </w:numPr>
      </w:pPr>
      <w:r>
        <w:t>Private members bills are:</w:t>
      </w:r>
      <w:r>
        <w:tab/>
      </w:r>
    </w:p>
    <w:p w14:paraId="42C755FD" w14:textId="34EB6C8B" w:rsidR="00784705" w:rsidRDefault="00784705" w:rsidP="00784705">
      <w:pPr>
        <w:pStyle w:val="ListParagraph"/>
        <w:numPr>
          <w:ilvl w:val="2"/>
          <w:numId w:val="10"/>
        </w:numPr>
      </w:pPr>
      <w:r>
        <w:t>Not subject to party discipline</w:t>
      </w:r>
    </w:p>
    <w:p w14:paraId="2AA27190" w14:textId="3F6AA55B" w:rsidR="00784705" w:rsidRDefault="00784705" w:rsidP="00784705">
      <w:pPr>
        <w:pStyle w:val="ListParagraph"/>
        <w:numPr>
          <w:ilvl w:val="2"/>
          <w:numId w:val="10"/>
        </w:numPr>
      </w:pPr>
      <w:r>
        <w:t xml:space="preserve">Rarely become law unless the government embraces it </w:t>
      </w:r>
    </w:p>
    <w:p w14:paraId="26FC7D96" w14:textId="7C1D48EE" w:rsidR="00784705" w:rsidRDefault="00784705" w:rsidP="00784705">
      <w:pPr>
        <w:pStyle w:val="ListParagraph"/>
        <w:numPr>
          <w:ilvl w:val="1"/>
          <w:numId w:val="10"/>
        </w:numPr>
      </w:pPr>
      <w:r>
        <w:t xml:space="preserve">Private bills concern individuals or corporations and most originate in the Senate, taking up little of the houses time </w:t>
      </w:r>
    </w:p>
    <w:p w14:paraId="3045AD7C" w14:textId="25C0EC05" w:rsidR="00784705" w:rsidRDefault="002D4ED3" w:rsidP="002D4ED3">
      <w:pPr>
        <w:pStyle w:val="ListParagraph"/>
        <w:numPr>
          <w:ilvl w:val="0"/>
          <w:numId w:val="10"/>
        </w:numPr>
      </w:pPr>
      <w:r>
        <w:t>Passing bills in the HOC</w:t>
      </w:r>
    </w:p>
    <w:p w14:paraId="7A583A49" w14:textId="6700C69E" w:rsidR="002D4ED3" w:rsidRDefault="002D4ED3" w:rsidP="002D4ED3">
      <w:pPr>
        <w:pStyle w:val="ListParagraph"/>
        <w:numPr>
          <w:ilvl w:val="1"/>
          <w:numId w:val="10"/>
        </w:numPr>
      </w:pPr>
      <w:r>
        <w:t>All bills have to go through 3 readings</w:t>
      </w:r>
    </w:p>
    <w:p w14:paraId="770596E5" w14:textId="646BA932" w:rsidR="002D4ED3" w:rsidRDefault="002D4ED3" w:rsidP="002D4ED3">
      <w:pPr>
        <w:pStyle w:val="ListParagraph"/>
        <w:numPr>
          <w:ilvl w:val="1"/>
          <w:numId w:val="10"/>
        </w:numPr>
      </w:pPr>
      <w:r>
        <w:t xml:space="preserve">The reading introduces the bill which may or may not be briefly explained </w:t>
      </w:r>
    </w:p>
    <w:p w14:paraId="3159FDD5" w14:textId="375B65A7" w:rsidR="002D4ED3" w:rsidRDefault="002D4ED3" w:rsidP="002D4ED3">
      <w:pPr>
        <w:pStyle w:val="ListParagraph"/>
        <w:numPr>
          <w:ilvl w:val="1"/>
          <w:numId w:val="10"/>
        </w:numPr>
      </w:pPr>
      <w:r>
        <w:t>Government bills may go straight to committee after the first reading if the minister consents</w:t>
      </w:r>
    </w:p>
    <w:p w14:paraId="563DB4B1" w14:textId="612888E6" w:rsidR="002D4ED3" w:rsidRDefault="002D4ED3" w:rsidP="002D4ED3">
      <w:pPr>
        <w:pStyle w:val="ListParagraph"/>
        <w:numPr>
          <w:ilvl w:val="1"/>
          <w:numId w:val="10"/>
        </w:numPr>
      </w:pPr>
      <w:r>
        <w:t>The second reading debates the bills principles</w:t>
      </w:r>
    </w:p>
    <w:p w14:paraId="485788D1" w14:textId="4DBCCC06" w:rsidR="002D4ED3" w:rsidRDefault="002D4ED3" w:rsidP="002D4ED3">
      <w:pPr>
        <w:pStyle w:val="ListParagraph"/>
        <w:numPr>
          <w:ilvl w:val="1"/>
          <w:numId w:val="10"/>
        </w:numPr>
      </w:pPr>
      <w:r>
        <w:lastRenderedPageBreak/>
        <w:t>If it passes the second reading, the ills is approved in principle, but its details cannot be amended at this stage</w:t>
      </w:r>
    </w:p>
    <w:p w14:paraId="3F4ED136" w14:textId="5ED58856" w:rsidR="002D4ED3" w:rsidRDefault="002D4ED3" w:rsidP="002D4ED3">
      <w:pPr>
        <w:pStyle w:val="ListParagraph"/>
        <w:numPr>
          <w:ilvl w:val="1"/>
          <w:numId w:val="10"/>
        </w:numPr>
      </w:pPr>
      <w:r>
        <w:t xml:space="preserve">The opposition has </w:t>
      </w:r>
      <w:proofErr w:type="spellStart"/>
      <w:r>
        <w:t>ain</w:t>
      </w:r>
      <w:proofErr w:type="spellEnd"/>
      <w:r>
        <w:t xml:space="preserve"> interest in exposing the bill for as long as possible if it is controversial and it is likely to be passed</w:t>
      </w:r>
    </w:p>
    <w:p w14:paraId="37980A72" w14:textId="00D2B538" w:rsidR="002D4ED3" w:rsidRDefault="002D4ED3" w:rsidP="002D4ED3">
      <w:pPr>
        <w:pStyle w:val="ListParagraph"/>
        <w:numPr>
          <w:ilvl w:val="1"/>
          <w:numId w:val="10"/>
        </w:numPr>
      </w:pPr>
      <w:r>
        <w:t xml:space="preserve">Public opinion can be harnessed by the opposition to discredit the bill too </w:t>
      </w:r>
    </w:p>
    <w:p w14:paraId="13641051" w14:textId="0E79F625" w:rsidR="002D4ED3" w:rsidRDefault="002D4ED3" w:rsidP="002D4ED3">
      <w:pPr>
        <w:pStyle w:val="ListParagraph"/>
        <w:numPr>
          <w:ilvl w:val="1"/>
          <w:numId w:val="10"/>
        </w:numPr>
      </w:pPr>
      <w:r>
        <w:t>Filibustering can delay the bills passage but a government can invoke closure</w:t>
      </w:r>
    </w:p>
    <w:p w14:paraId="798F6DF3" w14:textId="70F1A1B0" w:rsidR="002D4ED3" w:rsidRPr="00272853" w:rsidRDefault="002D4ED3" w:rsidP="002D4ED3">
      <w:pPr>
        <w:pStyle w:val="ListParagraph"/>
        <w:numPr>
          <w:ilvl w:val="1"/>
          <w:numId w:val="10"/>
        </w:numPr>
      </w:pPr>
      <w:r w:rsidRPr="00272853">
        <w:t>After the second reading, the bill goes to the committee stage where it is scrutinized and taken apart</w:t>
      </w:r>
    </w:p>
    <w:p w14:paraId="1E3BDA7D" w14:textId="4476AFAC" w:rsidR="002D4ED3" w:rsidRPr="00272853" w:rsidRDefault="002D4ED3" w:rsidP="002D4ED3">
      <w:pPr>
        <w:pStyle w:val="ListParagraph"/>
        <w:numPr>
          <w:ilvl w:val="1"/>
          <w:numId w:val="10"/>
        </w:numPr>
      </w:pPr>
      <w:r w:rsidRPr="00272853">
        <w:t>The chief concern at the committee stage is improving a bills clarity and refining its sections</w:t>
      </w:r>
    </w:p>
    <w:p w14:paraId="184FB245" w14:textId="0B5A30C6" w:rsidR="002D4ED3" w:rsidRPr="00272853" w:rsidRDefault="002D4ED3" w:rsidP="002D4ED3">
      <w:pPr>
        <w:pStyle w:val="ListParagraph"/>
        <w:numPr>
          <w:ilvl w:val="1"/>
          <w:numId w:val="10"/>
        </w:numPr>
      </w:pPr>
      <w:r w:rsidRPr="00272853">
        <w:t xml:space="preserve">After the committee stage, the bill is returned to the house for the report stage </w:t>
      </w:r>
    </w:p>
    <w:p w14:paraId="77EAF231" w14:textId="1E0DCFDB" w:rsidR="002D4ED3" w:rsidRPr="00272853" w:rsidRDefault="002D4ED3" w:rsidP="002D4ED3">
      <w:pPr>
        <w:pStyle w:val="ListParagraph"/>
        <w:numPr>
          <w:ilvl w:val="1"/>
          <w:numId w:val="10"/>
        </w:numPr>
      </w:pPr>
      <w:r w:rsidRPr="00272853">
        <w:t xml:space="preserve">MPs who were not involved at the committee </w:t>
      </w:r>
    </w:p>
    <w:p w14:paraId="0C6203EB" w14:textId="77777777" w:rsidR="00272853" w:rsidRDefault="00272853" w:rsidP="00272853"/>
    <w:p w14:paraId="28E855B5" w14:textId="77777777" w:rsidR="00272853" w:rsidRDefault="00272853" w:rsidP="00272853"/>
    <w:p w14:paraId="742CD1E6" w14:textId="767D59E4" w:rsidR="00272853" w:rsidRPr="00272853" w:rsidRDefault="00272853" w:rsidP="00272853">
      <w:r>
        <w:t>September 29</w:t>
      </w:r>
      <w:r w:rsidRPr="00272853">
        <w:rPr>
          <w:vertAlign w:val="superscript"/>
        </w:rPr>
        <w:t>th</w:t>
      </w:r>
      <w:r>
        <w:t xml:space="preserve"> </w:t>
      </w:r>
    </w:p>
    <w:p w14:paraId="3127F535" w14:textId="77777777" w:rsidR="00272853" w:rsidRPr="00272853" w:rsidRDefault="00272853" w:rsidP="00272853">
      <w:pPr>
        <w:pStyle w:val="NoteLevel11"/>
        <w:numPr>
          <w:ilvl w:val="0"/>
          <w:numId w:val="12"/>
        </w:numPr>
        <w:rPr>
          <w:rFonts w:asciiTheme="minorHAnsi" w:hAnsiTheme="minorHAnsi"/>
        </w:rPr>
      </w:pPr>
      <w:r w:rsidRPr="00272853">
        <w:rPr>
          <w:rFonts w:asciiTheme="minorHAnsi" w:hAnsiTheme="minorHAnsi"/>
        </w:rPr>
        <w:lastRenderedPageBreak/>
        <w:t>The purpose of the senate</w:t>
      </w:r>
    </w:p>
    <w:p w14:paraId="64F6CBCB" w14:textId="77777777" w:rsidR="00272853" w:rsidRPr="00272853" w:rsidRDefault="00272853" w:rsidP="00272853">
      <w:pPr>
        <w:pStyle w:val="NoteLevel11"/>
        <w:numPr>
          <w:ilvl w:val="1"/>
          <w:numId w:val="12"/>
        </w:numPr>
        <w:rPr>
          <w:rFonts w:asciiTheme="minorHAnsi" w:hAnsiTheme="minorHAnsi"/>
        </w:rPr>
      </w:pPr>
      <w:r w:rsidRPr="00272853">
        <w:rPr>
          <w:rFonts w:asciiTheme="minorHAnsi" w:hAnsiTheme="minorHAnsi"/>
        </w:rPr>
        <w:t>House of sober second thought</w:t>
      </w:r>
    </w:p>
    <w:p w14:paraId="6AF51DE9" w14:textId="77777777" w:rsidR="00272853" w:rsidRPr="00272853" w:rsidRDefault="00272853" w:rsidP="00272853">
      <w:pPr>
        <w:pStyle w:val="NoteLevel11"/>
        <w:numPr>
          <w:ilvl w:val="1"/>
          <w:numId w:val="12"/>
        </w:numPr>
        <w:rPr>
          <w:rFonts w:asciiTheme="minorHAnsi" w:hAnsiTheme="minorHAnsi"/>
        </w:rPr>
      </w:pPr>
      <w:r w:rsidRPr="00272853">
        <w:rPr>
          <w:rFonts w:asciiTheme="minorHAnsi" w:hAnsiTheme="minorHAnsi"/>
        </w:rPr>
        <w:t>Regional representation in theory</w:t>
      </w:r>
    </w:p>
    <w:p w14:paraId="58895473" w14:textId="77777777" w:rsidR="00272853" w:rsidRPr="00272853" w:rsidRDefault="00272853" w:rsidP="00272853">
      <w:pPr>
        <w:pStyle w:val="NoteLevel11"/>
        <w:numPr>
          <w:ilvl w:val="1"/>
          <w:numId w:val="12"/>
        </w:numPr>
        <w:rPr>
          <w:rFonts w:asciiTheme="minorHAnsi" w:hAnsiTheme="minorHAnsi"/>
        </w:rPr>
      </w:pPr>
      <w:r w:rsidRPr="00272853">
        <w:rPr>
          <w:rFonts w:asciiTheme="minorHAnsi" w:hAnsiTheme="minorHAnsi"/>
        </w:rPr>
        <w:t>Focus on the technical aspects of legislation for the purposes of improving it</w:t>
      </w:r>
    </w:p>
    <w:p w14:paraId="2779B3B1" w14:textId="77777777" w:rsidR="00272853" w:rsidRPr="00272853" w:rsidRDefault="00272853" w:rsidP="00272853">
      <w:pPr>
        <w:pStyle w:val="NoteLevel11"/>
        <w:numPr>
          <w:ilvl w:val="1"/>
          <w:numId w:val="12"/>
        </w:numPr>
        <w:rPr>
          <w:rFonts w:asciiTheme="minorHAnsi" w:hAnsiTheme="minorHAnsi"/>
        </w:rPr>
      </w:pPr>
      <w:r w:rsidRPr="00272853">
        <w:rPr>
          <w:rFonts w:asciiTheme="minorHAnsi" w:hAnsiTheme="minorHAnsi"/>
        </w:rPr>
        <w:t xml:space="preserve">It has served as a more conservative voice in Canadian politics, just as MacDonald had intended </w:t>
      </w:r>
    </w:p>
    <w:p w14:paraId="02EF6712" w14:textId="77777777" w:rsidR="00272853" w:rsidRPr="00272853" w:rsidRDefault="00272853" w:rsidP="00272853">
      <w:pPr>
        <w:pStyle w:val="NoteLevel11"/>
        <w:numPr>
          <w:ilvl w:val="0"/>
          <w:numId w:val="12"/>
        </w:numPr>
        <w:rPr>
          <w:rFonts w:asciiTheme="minorHAnsi" w:hAnsiTheme="minorHAnsi"/>
        </w:rPr>
      </w:pPr>
      <w:r w:rsidRPr="00272853">
        <w:rPr>
          <w:rFonts w:asciiTheme="minorHAnsi" w:hAnsiTheme="minorHAnsi"/>
        </w:rPr>
        <w:t>What does the Senate do?</w:t>
      </w:r>
    </w:p>
    <w:p w14:paraId="3551C1E1" w14:textId="77777777" w:rsidR="00272853" w:rsidRPr="00272853" w:rsidRDefault="00272853" w:rsidP="00272853">
      <w:pPr>
        <w:pStyle w:val="NoteLevel11"/>
        <w:numPr>
          <w:ilvl w:val="1"/>
          <w:numId w:val="12"/>
        </w:numPr>
        <w:rPr>
          <w:rFonts w:asciiTheme="minorHAnsi" w:hAnsiTheme="minorHAnsi"/>
        </w:rPr>
      </w:pPr>
      <w:r w:rsidRPr="00272853">
        <w:rPr>
          <w:rFonts w:asciiTheme="minorHAnsi" w:hAnsiTheme="minorHAnsi"/>
        </w:rPr>
        <w:t xml:space="preserve">The senate can introduce bills so long as </w:t>
      </w:r>
      <w:proofErr w:type="spellStart"/>
      <w:r w:rsidRPr="00272853">
        <w:rPr>
          <w:rFonts w:asciiTheme="minorHAnsi" w:hAnsiTheme="minorHAnsi"/>
        </w:rPr>
        <w:t>theyre</w:t>
      </w:r>
      <w:proofErr w:type="spellEnd"/>
      <w:r w:rsidRPr="00272853">
        <w:rPr>
          <w:rFonts w:asciiTheme="minorHAnsi" w:hAnsiTheme="minorHAnsi"/>
        </w:rPr>
        <w:t xml:space="preserve"> not money bills, only the exec can introduce money bills</w:t>
      </w:r>
    </w:p>
    <w:p w14:paraId="1C87B241" w14:textId="77777777" w:rsidR="00272853" w:rsidRPr="00272853" w:rsidRDefault="00272853" w:rsidP="00272853">
      <w:pPr>
        <w:pStyle w:val="NoteLevel11"/>
        <w:numPr>
          <w:ilvl w:val="1"/>
          <w:numId w:val="12"/>
        </w:numPr>
        <w:rPr>
          <w:rFonts w:asciiTheme="minorHAnsi" w:hAnsiTheme="minorHAnsi"/>
        </w:rPr>
      </w:pPr>
      <w:r w:rsidRPr="00272853">
        <w:rPr>
          <w:rFonts w:asciiTheme="minorHAnsi" w:hAnsiTheme="minorHAnsi"/>
        </w:rPr>
        <w:t xml:space="preserve">Deals with private bills so that the house of Commons can expedite their passage </w:t>
      </w:r>
    </w:p>
    <w:p w14:paraId="1CCE261B" w14:textId="77777777" w:rsidR="00272853" w:rsidRPr="00272853" w:rsidRDefault="00272853" w:rsidP="00272853">
      <w:pPr>
        <w:pStyle w:val="NoteLevel11"/>
        <w:numPr>
          <w:ilvl w:val="1"/>
          <w:numId w:val="12"/>
        </w:numPr>
        <w:rPr>
          <w:rFonts w:asciiTheme="minorHAnsi" w:hAnsiTheme="minorHAnsi"/>
        </w:rPr>
      </w:pPr>
      <w:r w:rsidRPr="00272853">
        <w:rPr>
          <w:rFonts w:asciiTheme="minorHAnsi" w:hAnsiTheme="minorHAnsi"/>
        </w:rPr>
        <w:t xml:space="preserve">Studies public problems, </w:t>
      </w:r>
      <w:proofErr w:type="spellStart"/>
      <w:r w:rsidRPr="00272853">
        <w:rPr>
          <w:rFonts w:asciiTheme="minorHAnsi" w:hAnsiTheme="minorHAnsi"/>
        </w:rPr>
        <w:t>ie</w:t>
      </w:r>
      <w:proofErr w:type="spellEnd"/>
      <w:r w:rsidRPr="00272853">
        <w:rPr>
          <w:rFonts w:asciiTheme="minorHAnsi" w:hAnsiTheme="minorHAnsi"/>
        </w:rPr>
        <w:t xml:space="preserve"> social investigations</w:t>
      </w:r>
    </w:p>
    <w:p w14:paraId="2B98A005" w14:textId="77777777" w:rsidR="00272853" w:rsidRPr="00272853" w:rsidRDefault="00272853" w:rsidP="00272853">
      <w:pPr>
        <w:pStyle w:val="NoteLevel11"/>
        <w:numPr>
          <w:ilvl w:val="1"/>
          <w:numId w:val="12"/>
        </w:numPr>
        <w:rPr>
          <w:rFonts w:asciiTheme="minorHAnsi" w:hAnsiTheme="minorHAnsi"/>
        </w:rPr>
      </w:pPr>
      <w:r w:rsidRPr="00272853">
        <w:rPr>
          <w:rFonts w:asciiTheme="minorHAnsi" w:hAnsiTheme="minorHAnsi"/>
        </w:rPr>
        <w:t xml:space="preserve">Senate committees have led to important reforms in policy areas that concern Canadians </w:t>
      </w:r>
    </w:p>
    <w:p w14:paraId="193F9ADD" w14:textId="77777777" w:rsidR="00272853" w:rsidRDefault="00272853" w:rsidP="00272853">
      <w:pPr>
        <w:pStyle w:val="NoteLevel11"/>
        <w:numPr>
          <w:ilvl w:val="1"/>
          <w:numId w:val="12"/>
        </w:numPr>
        <w:rPr>
          <w:rFonts w:asciiTheme="minorHAnsi" w:hAnsiTheme="minorHAnsi"/>
        </w:rPr>
      </w:pPr>
      <w:r w:rsidRPr="00272853">
        <w:rPr>
          <w:rFonts w:asciiTheme="minorHAnsi" w:hAnsiTheme="minorHAnsi"/>
        </w:rPr>
        <w:t xml:space="preserve">The senate is aware of its rep and it has tried to raise its profile by televising senate committee hearings </w:t>
      </w:r>
    </w:p>
    <w:p w14:paraId="71F48DDA" w14:textId="7898C12A" w:rsidR="00272853" w:rsidRDefault="00272853" w:rsidP="00272853">
      <w:pPr>
        <w:pStyle w:val="NoteLevel11"/>
        <w:numPr>
          <w:ilvl w:val="0"/>
          <w:numId w:val="12"/>
        </w:numPr>
        <w:rPr>
          <w:rFonts w:asciiTheme="minorHAnsi" w:hAnsiTheme="minorHAnsi"/>
        </w:rPr>
      </w:pPr>
      <w:r>
        <w:rPr>
          <w:rFonts w:asciiTheme="minorHAnsi" w:hAnsiTheme="minorHAnsi"/>
        </w:rPr>
        <w:t>Problems with the Senate</w:t>
      </w:r>
    </w:p>
    <w:p w14:paraId="4DF2D9C2" w14:textId="15FFE32F" w:rsidR="00272853" w:rsidRDefault="00272853" w:rsidP="00272853">
      <w:pPr>
        <w:pStyle w:val="NoteLevel11"/>
        <w:numPr>
          <w:ilvl w:val="1"/>
          <w:numId w:val="12"/>
        </w:numPr>
        <w:rPr>
          <w:rFonts w:asciiTheme="minorHAnsi" w:hAnsiTheme="minorHAnsi"/>
        </w:rPr>
      </w:pPr>
      <w:r>
        <w:rPr>
          <w:rFonts w:asciiTheme="minorHAnsi" w:hAnsiTheme="minorHAnsi"/>
        </w:rPr>
        <w:t xml:space="preserve">Lacks democratic legitimacy because the appointments are usually partisan </w:t>
      </w:r>
    </w:p>
    <w:p w14:paraId="68300A16" w14:textId="0B96F007" w:rsidR="00272853" w:rsidRDefault="00272853" w:rsidP="00272853">
      <w:pPr>
        <w:pStyle w:val="NoteLevel11"/>
        <w:numPr>
          <w:ilvl w:val="1"/>
          <w:numId w:val="12"/>
        </w:numPr>
        <w:rPr>
          <w:rFonts w:asciiTheme="minorHAnsi" w:hAnsiTheme="minorHAnsi"/>
        </w:rPr>
      </w:pPr>
      <w:r>
        <w:rPr>
          <w:rFonts w:asciiTheme="minorHAnsi" w:hAnsiTheme="minorHAnsi"/>
        </w:rPr>
        <w:t>Senators are not subject to the same accountability rules that MPs are, though fewer senators are now from a business background</w:t>
      </w:r>
    </w:p>
    <w:p w14:paraId="5000385A" w14:textId="1F3CCBA2" w:rsidR="00272853" w:rsidRDefault="00272853" w:rsidP="00272853">
      <w:pPr>
        <w:pStyle w:val="NoteLevel11"/>
        <w:numPr>
          <w:ilvl w:val="1"/>
          <w:numId w:val="12"/>
        </w:numPr>
        <w:rPr>
          <w:rFonts w:asciiTheme="minorHAnsi" w:hAnsiTheme="minorHAnsi"/>
        </w:rPr>
      </w:pPr>
      <w:r>
        <w:rPr>
          <w:rFonts w:asciiTheme="minorHAnsi" w:hAnsiTheme="minorHAnsi"/>
        </w:rPr>
        <w:t>Senators rarely venture into the region that they have been appointed to</w:t>
      </w:r>
    </w:p>
    <w:p w14:paraId="73B5C468" w14:textId="03F83889" w:rsidR="00272853" w:rsidRDefault="00272853" w:rsidP="00272853">
      <w:pPr>
        <w:pStyle w:val="NoteLevel11"/>
        <w:numPr>
          <w:ilvl w:val="1"/>
          <w:numId w:val="12"/>
        </w:numPr>
        <w:rPr>
          <w:rFonts w:asciiTheme="minorHAnsi" w:hAnsiTheme="minorHAnsi"/>
        </w:rPr>
      </w:pPr>
      <w:r>
        <w:rPr>
          <w:rFonts w:asciiTheme="minorHAnsi" w:hAnsiTheme="minorHAnsi"/>
        </w:rPr>
        <w:t xml:space="preserve">The senates schedule is not as intensive as the houses </w:t>
      </w:r>
    </w:p>
    <w:p w14:paraId="3882FDCE" w14:textId="2B387902" w:rsidR="00272853" w:rsidRDefault="00272853" w:rsidP="00272853">
      <w:pPr>
        <w:pStyle w:val="NoteLevel11"/>
        <w:numPr>
          <w:ilvl w:val="0"/>
          <w:numId w:val="12"/>
        </w:numPr>
        <w:rPr>
          <w:rFonts w:asciiTheme="minorHAnsi" w:hAnsiTheme="minorHAnsi"/>
        </w:rPr>
      </w:pPr>
      <w:r>
        <w:rPr>
          <w:rFonts w:asciiTheme="minorHAnsi" w:hAnsiTheme="minorHAnsi"/>
        </w:rPr>
        <w:t xml:space="preserve">Attempts at reforming the senate </w:t>
      </w:r>
    </w:p>
    <w:p w14:paraId="144FA9B2" w14:textId="48BDEC6B" w:rsidR="00272853" w:rsidRDefault="00272853" w:rsidP="00272853">
      <w:pPr>
        <w:pStyle w:val="NoteLevel11"/>
        <w:numPr>
          <w:ilvl w:val="1"/>
          <w:numId w:val="12"/>
        </w:numPr>
        <w:rPr>
          <w:rFonts w:asciiTheme="minorHAnsi" w:hAnsiTheme="minorHAnsi"/>
        </w:rPr>
      </w:pPr>
      <w:r>
        <w:rPr>
          <w:rFonts w:asciiTheme="minorHAnsi" w:hAnsiTheme="minorHAnsi"/>
        </w:rPr>
        <w:t>Pierre Trudeau seeks to change the Senate into a house of the Federation in 1978 where half of its senators would be selected by the provinces</w:t>
      </w:r>
    </w:p>
    <w:p w14:paraId="308711AD" w14:textId="465A85BF" w:rsidR="00272853" w:rsidRDefault="00272853" w:rsidP="00272853">
      <w:pPr>
        <w:pStyle w:val="NoteLevel11"/>
        <w:numPr>
          <w:ilvl w:val="1"/>
          <w:numId w:val="12"/>
        </w:numPr>
        <w:rPr>
          <w:rFonts w:asciiTheme="minorHAnsi" w:hAnsiTheme="minorHAnsi"/>
        </w:rPr>
      </w:pPr>
      <w:r>
        <w:rPr>
          <w:rFonts w:asciiTheme="minorHAnsi" w:hAnsiTheme="minorHAnsi"/>
        </w:rPr>
        <w:t xml:space="preserve">The Supreme Court ruled that this requires a constitutional amendment that demanded the consent of the provinces </w:t>
      </w:r>
    </w:p>
    <w:p w14:paraId="19C9DAB6" w14:textId="4142AE02" w:rsidR="00272853" w:rsidRDefault="00272853" w:rsidP="00272853">
      <w:pPr>
        <w:pStyle w:val="NoteLevel11"/>
        <w:numPr>
          <w:ilvl w:val="1"/>
          <w:numId w:val="12"/>
        </w:numPr>
        <w:rPr>
          <w:rFonts w:asciiTheme="minorHAnsi" w:hAnsiTheme="minorHAnsi"/>
        </w:rPr>
      </w:pPr>
      <w:r>
        <w:rPr>
          <w:rFonts w:asciiTheme="minorHAnsi" w:hAnsiTheme="minorHAnsi"/>
        </w:rPr>
        <w:t xml:space="preserve">Alberta’s Triple-E (effective, elected, equal) senate, which was part of the rejected Charlottetown Accord </w:t>
      </w:r>
    </w:p>
    <w:p w14:paraId="361A5A18" w14:textId="74F9A154" w:rsidR="00272853" w:rsidRDefault="00272853" w:rsidP="00272853">
      <w:pPr>
        <w:pStyle w:val="NoteLevel11"/>
        <w:numPr>
          <w:ilvl w:val="0"/>
          <w:numId w:val="12"/>
        </w:numPr>
        <w:rPr>
          <w:rFonts w:asciiTheme="minorHAnsi" w:hAnsiTheme="minorHAnsi"/>
        </w:rPr>
      </w:pPr>
      <w:r>
        <w:rPr>
          <w:rFonts w:asciiTheme="minorHAnsi" w:hAnsiTheme="minorHAnsi"/>
        </w:rPr>
        <w:t>Options for Reforming the Senate</w:t>
      </w:r>
    </w:p>
    <w:p w14:paraId="2BFF1C9E" w14:textId="7EFC74F9" w:rsidR="00272853" w:rsidRDefault="00272853" w:rsidP="00272853">
      <w:pPr>
        <w:pStyle w:val="NoteLevel11"/>
        <w:numPr>
          <w:ilvl w:val="1"/>
          <w:numId w:val="12"/>
        </w:numPr>
        <w:rPr>
          <w:rFonts w:asciiTheme="minorHAnsi" w:hAnsiTheme="minorHAnsi"/>
        </w:rPr>
      </w:pPr>
      <w:r>
        <w:rPr>
          <w:rFonts w:asciiTheme="minorHAnsi" w:hAnsiTheme="minorHAnsi"/>
        </w:rPr>
        <w:t>Abolition</w:t>
      </w:r>
    </w:p>
    <w:p w14:paraId="27AEFBBE" w14:textId="138A875A" w:rsidR="00272853" w:rsidRDefault="00272853" w:rsidP="00272853">
      <w:pPr>
        <w:pStyle w:val="NoteLevel11"/>
        <w:numPr>
          <w:ilvl w:val="1"/>
          <w:numId w:val="12"/>
        </w:numPr>
        <w:rPr>
          <w:rFonts w:asciiTheme="minorHAnsi" w:hAnsiTheme="minorHAnsi"/>
        </w:rPr>
      </w:pPr>
      <w:r>
        <w:rPr>
          <w:rFonts w:asciiTheme="minorHAnsi" w:hAnsiTheme="minorHAnsi"/>
        </w:rPr>
        <w:t>Appoint senators by committee to eliminate partisanship</w:t>
      </w:r>
    </w:p>
    <w:p w14:paraId="36206334" w14:textId="267E5E93" w:rsidR="00272853" w:rsidRDefault="00272853" w:rsidP="00272853">
      <w:pPr>
        <w:pStyle w:val="NoteLevel11"/>
        <w:numPr>
          <w:ilvl w:val="1"/>
          <w:numId w:val="12"/>
        </w:numPr>
        <w:rPr>
          <w:rFonts w:asciiTheme="minorHAnsi" w:hAnsiTheme="minorHAnsi"/>
        </w:rPr>
      </w:pPr>
      <w:r>
        <w:rPr>
          <w:rFonts w:asciiTheme="minorHAnsi" w:hAnsiTheme="minorHAnsi"/>
        </w:rPr>
        <w:t>Remove party affiliations</w:t>
      </w:r>
    </w:p>
    <w:p w14:paraId="2B20DB00" w14:textId="3E082156" w:rsidR="00272853" w:rsidRDefault="00272853" w:rsidP="00272853">
      <w:pPr>
        <w:pStyle w:val="NoteLevel11"/>
        <w:numPr>
          <w:ilvl w:val="1"/>
          <w:numId w:val="12"/>
        </w:numPr>
        <w:rPr>
          <w:rFonts w:asciiTheme="minorHAnsi" w:hAnsiTheme="minorHAnsi"/>
        </w:rPr>
      </w:pPr>
      <w:r>
        <w:rPr>
          <w:rFonts w:asciiTheme="minorHAnsi" w:hAnsiTheme="minorHAnsi"/>
        </w:rPr>
        <w:t xml:space="preserve">Most recent attempt at Senate reform has been to obtain it through ordinary legislation, </w:t>
      </w:r>
      <w:proofErr w:type="spellStart"/>
      <w:r>
        <w:rPr>
          <w:rFonts w:asciiTheme="minorHAnsi" w:hAnsiTheme="minorHAnsi"/>
        </w:rPr>
        <w:t>ie</w:t>
      </w:r>
      <w:proofErr w:type="spellEnd"/>
      <w:r>
        <w:rPr>
          <w:rFonts w:asciiTheme="minorHAnsi" w:hAnsiTheme="minorHAnsi"/>
        </w:rPr>
        <w:t xml:space="preserve">. Bill C-7 and the supreme court reference state that the only way to reform the Senate is through a constitutional amendment </w:t>
      </w:r>
    </w:p>
    <w:p w14:paraId="026328FC" w14:textId="76FD7FFF" w:rsidR="00272853" w:rsidRDefault="00272853" w:rsidP="00272853">
      <w:pPr>
        <w:pStyle w:val="NoteLevel11"/>
        <w:numPr>
          <w:ilvl w:val="0"/>
          <w:numId w:val="12"/>
        </w:numPr>
        <w:rPr>
          <w:rFonts w:asciiTheme="minorHAnsi" w:hAnsiTheme="minorHAnsi"/>
          <w:i/>
        </w:rPr>
      </w:pPr>
      <w:r w:rsidRPr="00272853">
        <w:rPr>
          <w:rFonts w:asciiTheme="minorHAnsi" w:hAnsiTheme="minorHAnsi"/>
          <w:i/>
        </w:rPr>
        <w:t>The Judiciary in Canada</w:t>
      </w:r>
    </w:p>
    <w:p w14:paraId="762457BD" w14:textId="1B1FE466" w:rsidR="00272853" w:rsidRPr="00272853" w:rsidRDefault="00272853" w:rsidP="00272853">
      <w:pPr>
        <w:pStyle w:val="NoteLevel11"/>
        <w:numPr>
          <w:ilvl w:val="0"/>
          <w:numId w:val="12"/>
        </w:numPr>
        <w:rPr>
          <w:rFonts w:asciiTheme="minorHAnsi" w:hAnsiTheme="minorHAnsi"/>
          <w:i/>
        </w:rPr>
      </w:pPr>
      <w:r>
        <w:rPr>
          <w:rFonts w:asciiTheme="minorHAnsi" w:hAnsiTheme="minorHAnsi"/>
        </w:rPr>
        <w:t xml:space="preserve">The role, its evolution </w:t>
      </w:r>
      <w:proofErr w:type="spellStart"/>
      <w:r>
        <w:rPr>
          <w:rFonts w:asciiTheme="minorHAnsi" w:hAnsiTheme="minorHAnsi"/>
        </w:rPr>
        <w:t>canadas</w:t>
      </w:r>
      <w:proofErr w:type="spellEnd"/>
      <w:r>
        <w:rPr>
          <w:rFonts w:asciiTheme="minorHAnsi" w:hAnsiTheme="minorHAnsi"/>
        </w:rPr>
        <w:t xml:space="preserve"> legal something, something else</w:t>
      </w:r>
    </w:p>
    <w:p w14:paraId="3189D5A0" w14:textId="0229D039" w:rsidR="00272853" w:rsidRPr="00272853" w:rsidRDefault="00272853" w:rsidP="00272853">
      <w:pPr>
        <w:pStyle w:val="NoteLevel11"/>
        <w:numPr>
          <w:ilvl w:val="0"/>
          <w:numId w:val="12"/>
        </w:numPr>
        <w:rPr>
          <w:rFonts w:asciiTheme="minorHAnsi" w:hAnsiTheme="minorHAnsi"/>
          <w:i/>
        </w:rPr>
      </w:pPr>
      <w:r>
        <w:rPr>
          <w:rFonts w:asciiTheme="minorHAnsi" w:hAnsiTheme="minorHAnsi"/>
        </w:rPr>
        <w:t xml:space="preserve">The role of the judiciary </w:t>
      </w:r>
    </w:p>
    <w:p w14:paraId="0FD53A4A" w14:textId="2C332BC5" w:rsidR="00272853" w:rsidRPr="00272853" w:rsidRDefault="00272853" w:rsidP="00272853">
      <w:pPr>
        <w:pStyle w:val="NoteLevel11"/>
        <w:numPr>
          <w:ilvl w:val="1"/>
          <w:numId w:val="12"/>
        </w:numPr>
        <w:rPr>
          <w:rFonts w:asciiTheme="minorHAnsi" w:hAnsiTheme="minorHAnsi"/>
          <w:i/>
        </w:rPr>
      </w:pPr>
      <w:r>
        <w:rPr>
          <w:rFonts w:asciiTheme="minorHAnsi" w:hAnsiTheme="minorHAnsi"/>
        </w:rPr>
        <w:t>Interpret laws</w:t>
      </w:r>
    </w:p>
    <w:p w14:paraId="67546853" w14:textId="4BE80CF8" w:rsidR="00272853" w:rsidRPr="00272853" w:rsidRDefault="00272853" w:rsidP="00272853">
      <w:pPr>
        <w:pStyle w:val="NoteLevel11"/>
        <w:numPr>
          <w:ilvl w:val="1"/>
          <w:numId w:val="12"/>
        </w:numPr>
        <w:rPr>
          <w:rFonts w:asciiTheme="minorHAnsi" w:hAnsiTheme="minorHAnsi"/>
          <w:i/>
        </w:rPr>
      </w:pPr>
      <w:r>
        <w:rPr>
          <w:rFonts w:asciiTheme="minorHAnsi" w:hAnsiTheme="minorHAnsi"/>
        </w:rPr>
        <w:lastRenderedPageBreak/>
        <w:t>Settle disputes</w:t>
      </w:r>
    </w:p>
    <w:p w14:paraId="39249800" w14:textId="7D00150A" w:rsidR="00272853" w:rsidRPr="00272853" w:rsidRDefault="00272853" w:rsidP="00272853">
      <w:pPr>
        <w:pStyle w:val="NoteLevel11"/>
        <w:numPr>
          <w:ilvl w:val="1"/>
          <w:numId w:val="12"/>
        </w:numPr>
        <w:rPr>
          <w:rFonts w:asciiTheme="minorHAnsi" w:hAnsiTheme="minorHAnsi"/>
          <w:i/>
        </w:rPr>
      </w:pPr>
      <w:r>
        <w:rPr>
          <w:rFonts w:asciiTheme="minorHAnsi" w:hAnsiTheme="minorHAnsi"/>
        </w:rPr>
        <w:t>Pass judgments based on existing laws</w:t>
      </w:r>
    </w:p>
    <w:p w14:paraId="1781B13E" w14:textId="543FB808" w:rsidR="00272853" w:rsidRPr="00272853" w:rsidRDefault="00272853" w:rsidP="00272853">
      <w:pPr>
        <w:pStyle w:val="NoteLevel11"/>
        <w:numPr>
          <w:ilvl w:val="1"/>
          <w:numId w:val="12"/>
        </w:numPr>
        <w:rPr>
          <w:rFonts w:asciiTheme="minorHAnsi" w:hAnsiTheme="minorHAnsi"/>
          <w:i/>
        </w:rPr>
      </w:pPr>
      <w:r>
        <w:rPr>
          <w:rFonts w:asciiTheme="minorHAnsi" w:hAnsiTheme="minorHAnsi"/>
        </w:rPr>
        <w:t xml:space="preserve">Impartiality, </w:t>
      </w:r>
      <w:proofErr w:type="spellStart"/>
      <w:r>
        <w:rPr>
          <w:rFonts w:asciiTheme="minorHAnsi" w:hAnsiTheme="minorHAnsi"/>
        </w:rPr>
        <w:t>ie</w:t>
      </w:r>
      <w:proofErr w:type="spellEnd"/>
      <w:r>
        <w:rPr>
          <w:rFonts w:asciiTheme="minorHAnsi" w:hAnsiTheme="minorHAnsi"/>
        </w:rPr>
        <w:t xml:space="preserve"> judicial independence, is guaranteed by security of tenure</w:t>
      </w:r>
    </w:p>
    <w:p w14:paraId="1F09C10C" w14:textId="380F86BD" w:rsidR="00272853" w:rsidRPr="00272853" w:rsidRDefault="00272853" w:rsidP="00272853">
      <w:pPr>
        <w:pStyle w:val="NoteLevel11"/>
        <w:numPr>
          <w:ilvl w:val="1"/>
          <w:numId w:val="12"/>
        </w:numPr>
        <w:rPr>
          <w:rFonts w:asciiTheme="minorHAnsi" w:hAnsiTheme="minorHAnsi"/>
          <w:i/>
        </w:rPr>
      </w:pPr>
      <w:r>
        <w:rPr>
          <w:rFonts w:asciiTheme="minorHAnsi" w:hAnsiTheme="minorHAnsi"/>
        </w:rPr>
        <w:t xml:space="preserve">Embody the coercive aspects of the state in an adversarial system </w:t>
      </w:r>
    </w:p>
    <w:p w14:paraId="4E1B321E" w14:textId="2B3392BD" w:rsidR="00272853" w:rsidRPr="00272853" w:rsidRDefault="00272853" w:rsidP="00272853">
      <w:pPr>
        <w:pStyle w:val="NoteLevel11"/>
        <w:numPr>
          <w:ilvl w:val="0"/>
          <w:numId w:val="12"/>
        </w:numPr>
        <w:rPr>
          <w:rFonts w:asciiTheme="minorHAnsi" w:hAnsiTheme="minorHAnsi"/>
          <w:i/>
        </w:rPr>
      </w:pPr>
      <w:r>
        <w:rPr>
          <w:rFonts w:asciiTheme="minorHAnsi" w:hAnsiTheme="minorHAnsi"/>
        </w:rPr>
        <w:t>The role of the judiciary in Canadian politics</w:t>
      </w:r>
    </w:p>
    <w:p w14:paraId="485CCD0F" w14:textId="1480C259" w:rsidR="00272853" w:rsidRPr="00272853" w:rsidRDefault="00272853" w:rsidP="00272853">
      <w:pPr>
        <w:pStyle w:val="NoteLevel11"/>
        <w:numPr>
          <w:ilvl w:val="1"/>
          <w:numId w:val="12"/>
        </w:numPr>
        <w:rPr>
          <w:rFonts w:asciiTheme="minorHAnsi" w:hAnsiTheme="minorHAnsi"/>
          <w:i/>
        </w:rPr>
      </w:pPr>
      <w:r>
        <w:rPr>
          <w:rFonts w:asciiTheme="minorHAnsi" w:hAnsiTheme="minorHAnsi"/>
        </w:rPr>
        <w:t>Judges have historically been treated with great esteem by the Canadian public</w:t>
      </w:r>
    </w:p>
    <w:p w14:paraId="2B526F33" w14:textId="6A29FA59" w:rsidR="00272853" w:rsidRPr="00272853" w:rsidRDefault="00272853" w:rsidP="00272853">
      <w:pPr>
        <w:pStyle w:val="NoteLevel11"/>
        <w:numPr>
          <w:ilvl w:val="1"/>
          <w:numId w:val="12"/>
        </w:numPr>
        <w:rPr>
          <w:rFonts w:asciiTheme="minorHAnsi" w:hAnsiTheme="minorHAnsi"/>
          <w:i/>
        </w:rPr>
      </w:pPr>
      <w:r>
        <w:rPr>
          <w:rFonts w:asciiTheme="minorHAnsi" w:hAnsiTheme="minorHAnsi"/>
        </w:rPr>
        <w:t xml:space="preserve">In addition to their legal functions, judges have headed royal commissions and other commissions of inquiry </w:t>
      </w:r>
    </w:p>
    <w:p w14:paraId="2B8360EC" w14:textId="1CC3CE96" w:rsidR="00272853" w:rsidRPr="00272853" w:rsidRDefault="00272853" w:rsidP="00272853">
      <w:pPr>
        <w:pStyle w:val="NoteLevel11"/>
        <w:numPr>
          <w:ilvl w:val="1"/>
          <w:numId w:val="12"/>
        </w:numPr>
        <w:rPr>
          <w:rFonts w:asciiTheme="minorHAnsi" w:hAnsiTheme="minorHAnsi"/>
          <w:i/>
        </w:rPr>
      </w:pPr>
      <w:r>
        <w:rPr>
          <w:rFonts w:asciiTheme="minorHAnsi" w:hAnsiTheme="minorHAnsi"/>
        </w:rPr>
        <w:t xml:space="preserve">Judicial review of laws has been present since Confederation, refuting the supremacy of parliament </w:t>
      </w:r>
    </w:p>
    <w:p w14:paraId="270598CE" w14:textId="4FEBF696" w:rsidR="00272853" w:rsidRPr="00272853" w:rsidRDefault="00272853" w:rsidP="00272853">
      <w:pPr>
        <w:pStyle w:val="NoteLevel11"/>
        <w:numPr>
          <w:ilvl w:val="1"/>
          <w:numId w:val="12"/>
        </w:numPr>
        <w:rPr>
          <w:rFonts w:asciiTheme="minorHAnsi" w:hAnsiTheme="minorHAnsi"/>
          <w:i/>
        </w:rPr>
      </w:pPr>
      <w:r>
        <w:rPr>
          <w:rFonts w:asciiTheme="minorHAnsi" w:hAnsiTheme="minorHAnsi"/>
        </w:rPr>
        <w:t xml:space="preserve">Court reviews of legislation declaring them ultra vires but the charter has considerably expanded judicial review </w:t>
      </w:r>
    </w:p>
    <w:p w14:paraId="2A5FAB37" w14:textId="4BBDA595" w:rsidR="00272853" w:rsidRPr="00272853" w:rsidRDefault="00272853" w:rsidP="00272853">
      <w:pPr>
        <w:pStyle w:val="NoteLevel11"/>
        <w:numPr>
          <w:ilvl w:val="1"/>
          <w:numId w:val="12"/>
        </w:numPr>
        <w:rPr>
          <w:rFonts w:asciiTheme="minorHAnsi" w:hAnsiTheme="minorHAnsi"/>
          <w:i/>
        </w:rPr>
      </w:pPr>
      <w:r>
        <w:rPr>
          <w:rFonts w:asciiTheme="minorHAnsi" w:hAnsiTheme="minorHAnsi"/>
        </w:rPr>
        <w:t>Constitutional law has the most significant impact on Canadian politics</w:t>
      </w:r>
    </w:p>
    <w:p w14:paraId="30A52D0A" w14:textId="2D94171E" w:rsidR="00272853" w:rsidRPr="00272853" w:rsidRDefault="00272853" w:rsidP="00272853">
      <w:pPr>
        <w:pStyle w:val="NoteLevel11"/>
        <w:numPr>
          <w:ilvl w:val="1"/>
          <w:numId w:val="12"/>
        </w:numPr>
        <w:rPr>
          <w:rFonts w:asciiTheme="minorHAnsi" w:hAnsiTheme="minorHAnsi"/>
          <w:i/>
        </w:rPr>
      </w:pPr>
      <w:r>
        <w:rPr>
          <w:rFonts w:asciiTheme="minorHAnsi" w:hAnsiTheme="minorHAnsi"/>
        </w:rPr>
        <w:t>Expectation that Cabinet members should avoid contacting judges</w:t>
      </w:r>
    </w:p>
    <w:p w14:paraId="3890FF04" w14:textId="1E328C90" w:rsidR="00272853" w:rsidRPr="00272853" w:rsidRDefault="00272853" w:rsidP="00272853">
      <w:pPr>
        <w:pStyle w:val="NoteLevel11"/>
        <w:numPr>
          <w:ilvl w:val="1"/>
          <w:numId w:val="12"/>
        </w:numPr>
        <w:rPr>
          <w:rFonts w:asciiTheme="minorHAnsi" w:hAnsiTheme="minorHAnsi"/>
          <w:i/>
        </w:rPr>
      </w:pPr>
      <w:r>
        <w:rPr>
          <w:rFonts w:asciiTheme="minorHAnsi" w:hAnsiTheme="minorHAnsi"/>
        </w:rPr>
        <w:t xml:space="preserve">Judges are expected to refrain from making speeches which could compromise their impartiality </w:t>
      </w:r>
    </w:p>
    <w:p w14:paraId="2AFBEFFD" w14:textId="7B9A59A8" w:rsidR="00272853" w:rsidRPr="00272853" w:rsidRDefault="00272853" w:rsidP="00272853">
      <w:pPr>
        <w:pStyle w:val="NoteLevel11"/>
        <w:numPr>
          <w:ilvl w:val="1"/>
          <w:numId w:val="12"/>
        </w:numPr>
        <w:rPr>
          <w:rFonts w:asciiTheme="minorHAnsi" w:hAnsiTheme="minorHAnsi"/>
          <w:i/>
        </w:rPr>
      </w:pPr>
      <w:r>
        <w:rPr>
          <w:rFonts w:asciiTheme="minorHAnsi" w:hAnsiTheme="minorHAnsi"/>
        </w:rPr>
        <w:t xml:space="preserve">Federally appointed judges can serve until 75 years of age and provincially appointed judges can serve until between 65-70 </w:t>
      </w:r>
    </w:p>
    <w:p w14:paraId="3A702724" w14:textId="45218244" w:rsidR="00272853" w:rsidRPr="00272853" w:rsidRDefault="00272853" w:rsidP="00272853">
      <w:pPr>
        <w:pStyle w:val="NoteLevel11"/>
        <w:numPr>
          <w:ilvl w:val="1"/>
          <w:numId w:val="12"/>
        </w:numPr>
        <w:rPr>
          <w:rFonts w:asciiTheme="minorHAnsi" w:hAnsiTheme="minorHAnsi"/>
          <w:i/>
        </w:rPr>
      </w:pPr>
      <w:r>
        <w:rPr>
          <w:rFonts w:asciiTheme="minorHAnsi" w:hAnsiTheme="minorHAnsi"/>
        </w:rPr>
        <w:t>Judges can serve during “good behavior”</w:t>
      </w:r>
    </w:p>
    <w:p w14:paraId="318F4DC2" w14:textId="1FF0A32F" w:rsidR="00272853" w:rsidRPr="00272853" w:rsidRDefault="00272853" w:rsidP="00272853">
      <w:pPr>
        <w:pStyle w:val="NoteLevel11"/>
        <w:numPr>
          <w:ilvl w:val="1"/>
          <w:numId w:val="12"/>
        </w:numPr>
        <w:rPr>
          <w:rFonts w:asciiTheme="minorHAnsi" w:hAnsiTheme="minorHAnsi"/>
          <w:i/>
        </w:rPr>
      </w:pPr>
      <w:r>
        <w:rPr>
          <w:rFonts w:asciiTheme="minorHAnsi" w:hAnsiTheme="minorHAnsi"/>
        </w:rPr>
        <w:t xml:space="preserve">Removal of judges is difficult and the Canadian judicial council, among other things, deals with complaints </w:t>
      </w:r>
    </w:p>
    <w:p w14:paraId="4906AB91" w14:textId="39DFC75A" w:rsidR="00272853" w:rsidRPr="00272853" w:rsidRDefault="00272853" w:rsidP="00272853">
      <w:pPr>
        <w:pStyle w:val="NoteLevel11"/>
        <w:numPr>
          <w:ilvl w:val="0"/>
          <w:numId w:val="12"/>
        </w:numPr>
        <w:rPr>
          <w:rFonts w:asciiTheme="minorHAnsi" w:hAnsiTheme="minorHAnsi"/>
          <w:i/>
        </w:rPr>
      </w:pPr>
      <w:r>
        <w:rPr>
          <w:rFonts w:asciiTheme="minorHAnsi" w:hAnsiTheme="minorHAnsi"/>
        </w:rPr>
        <w:t>Legal systems in Canada</w:t>
      </w:r>
    </w:p>
    <w:p w14:paraId="6DB0FCD1" w14:textId="799C72E4" w:rsidR="00272853" w:rsidRPr="00272853" w:rsidRDefault="00272853" w:rsidP="00272853">
      <w:pPr>
        <w:pStyle w:val="NoteLevel11"/>
        <w:numPr>
          <w:ilvl w:val="1"/>
          <w:numId w:val="12"/>
        </w:numPr>
        <w:rPr>
          <w:rFonts w:asciiTheme="minorHAnsi" w:hAnsiTheme="minorHAnsi"/>
          <w:i/>
        </w:rPr>
      </w:pPr>
      <w:r>
        <w:rPr>
          <w:rFonts w:asciiTheme="minorHAnsi" w:hAnsiTheme="minorHAnsi"/>
        </w:rPr>
        <w:t>Common Law</w:t>
      </w:r>
    </w:p>
    <w:p w14:paraId="20A88E0A" w14:textId="5286F358" w:rsidR="00272853" w:rsidRPr="00B55F6B" w:rsidRDefault="00272853" w:rsidP="00272853">
      <w:pPr>
        <w:pStyle w:val="NoteLevel11"/>
        <w:numPr>
          <w:ilvl w:val="2"/>
          <w:numId w:val="12"/>
        </w:numPr>
        <w:rPr>
          <w:rFonts w:asciiTheme="minorHAnsi" w:hAnsiTheme="minorHAnsi"/>
          <w:i/>
        </w:rPr>
      </w:pPr>
      <w:r>
        <w:rPr>
          <w:rFonts w:asciiTheme="minorHAnsi" w:hAnsiTheme="minorHAnsi"/>
        </w:rPr>
        <w:t>Present throughout</w:t>
      </w:r>
      <w:r w:rsidR="00B55F6B">
        <w:rPr>
          <w:rFonts w:asciiTheme="minorHAnsi" w:hAnsiTheme="minorHAnsi"/>
        </w:rPr>
        <w:t xml:space="preserve"> the </w:t>
      </w:r>
      <w:proofErr w:type="spellStart"/>
      <w:r w:rsidR="00B55F6B">
        <w:rPr>
          <w:rFonts w:asciiTheme="minorHAnsi" w:hAnsiTheme="minorHAnsi"/>
        </w:rPr>
        <w:t>ennglish</w:t>
      </w:r>
      <w:proofErr w:type="spellEnd"/>
      <w:r w:rsidR="00B55F6B">
        <w:rPr>
          <w:rFonts w:asciiTheme="minorHAnsi" w:hAnsiTheme="minorHAnsi"/>
        </w:rPr>
        <w:t xml:space="preserve"> speaking and officially bilingual provinces </w:t>
      </w:r>
    </w:p>
    <w:p w14:paraId="557317AD" w14:textId="56BC26E5" w:rsidR="00B55F6B" w:rsidRPr="00B55F6B" w:rsidRDefault="00B55F6B" w:rsidP="00272853">
      <w:pPr>
        <w:pStyle w:val="NoteLevel11"/>
        <w:numPr>
          <w:ilvl w:val="2"/>
          <w:numId w:val="12"/>
        </w:numPr>
        <w:rPr>
          <w:rFonts w:asciiTheme="minorHAnsi" w:hAnsiTheme="minorHAnsi"/>
          <w:i/>
        </w:rPr>
      </w:pPr>
      <w:r>
        <w:rPr>
          <w:rFonts w:asciiTheme="minorHAnsi" w:hAnsiTheme="minorHAnsi"/>
        </w:rPr>
        <w:t xml:space="preserve">Stare </w:t>
      </w:r>
      <w:proofErr w:type="spellStart"/>
      <w:r>
        <w:rPr>
          <w:rFonts w:asciiTheme="minorHAnsi" w:hAnsiTheme="minorHAnsi"/>
        </w:rPr>
        <w:t>decisis</w:t>
      </w:r>
      <w:proofErr w:type="spellEnd"/>
      <w:r>
        <w:rPr>
          <w:rFonts w:asciiTheme="minorHAnsi" w:hAnsiTheme="minorHAnsi"/>
        </w:rPr>
        <w:t xml:space="preserve"> - </w:t>
      </w:r>
    </w:p>
    <w:p w14:paraId="152539B0" w14:textId="49DA4CAB" w:rsidR="00B55F6B" w:rsidRPr="00B55F6B" w:rsidRDefault="00B55F6B" w:rsidP="00272853">
      <w:pPr>
        <w:pStyle w:val="NoteLevel11"/>
        <w:numPr>
          <w:ilvl w:val="2"/>
          <w:numId w:val="12"/>
        </w:numPr>
        <w:rPr>
          <w:rFonts w:asciiTheme="minorHAnsi" w:hAnsiTheme="minorHAnsi"/>
          <w:i/>
        </w:rPr>
      </w:pPr>
      <w:r>
        <w:rPr>
          <w:rFonts w:asciiTheme="minorHAnsi" w:hAnsiTheme="minorHAnsi"/>
        </w:rPr>
        <w:t>Precedents provide a predictable legal framework despite the presence of written laws, which are not as clear in practice as they are on paper</w:t>
      </w:r>
    </w:p>
    <w:p w14:paraId="52F6319E" w14:textId="01922B9D" w:rsidR="00B55F6B" w:rsidRPr="00B55F6B" w:rsidRDefault="00B55F6B" w:rsidP="00B55F6B">
      <w:pPr>
        <w:pStyle w:val="NoteLevel11"/>
        <w:numPr>
          <w:ilvl w:val="2"/>
          <w:numId w:val="12"/>
        </w:numPr>
        <w:rPr>
          <w:rFonts w:asciiTheme="minorHAnsi" w:hAnsiTheme="minorHAnsi"/>
          <w:i/>
        </w:rPr>
      </w:pPr>
      <w:r>
        <w:rPr>
          <w:rFonts w:asciiTheme="minorHAnsi" w:hAnsiTheme="minorHAnsi"/>
        </w:rPr>
        <w:t xml:space="preserve">Judges rule on the arguments presented before them </w:t>
      </w:r>
    </w:p>
    <w:p w14:paraId="58EF910D" w14:textId="03647EBF" w:rsidR="00272853" w:rsidRPr="00272853" w:rsidRDefault="00272853" w:rsidP="00272853">
      <w:pPr>
        <w:pStyle w:val="NoteLevel11"/>
        <w:numPr>
          <w:ilvl w:val="1"/>
          <w:numId w:val="12"/>
        </w:numPr>
        <w:rPr>
          <w:rFonts w:asciiTheme="minorHAnsi" w:hAnsiTheme="minorHAnsi"/>
          <w:i/>
        </w:rPr>
      </w:pPr>
      <w:r>
        <w:rPr>
          <w:rFonts w:asciiTheme="minorHAnsi" w:hAnsiTheme="minorHAnsi"/>
        </w:rPr>
        <w:t>Civil Law</w:t>
      </w:r>
    </w:p>
    <w:p w14:paraId="01F08680" w14:textId="1FFFD75B" w:rsidR="00272853" w:rsidRPr="00272853" w:rsidRDefault="00272853" w:rsidP="00272853">
      <w:pPr>
        <w:pStyle w:val="NoteLevel11"/>
        <w:numPr>
          <w:ilvl w:val="2"/>
          <w:numId w:val="12"/>
        </w:numPr>
        <w:rPr>
          <w:rFonts w:asciiTheme="minorHAnsi" w:hAnsiTheme="minorHAnsi"/>
          <w:i/>
        </w:rPr>
      </w:pPr>
      <w:r>
        <w:rPr>
          <w:rFonts w:asciiTheme="minorHAnsi" w:hAnsiTheme="minorHAnsi"/>
        </w:rPr>
        <w:t xml:space="preserve">Present in QC since the </w:t>
      </w:r>
      <w:proofErr w:type="spellStart"/>
      <w:r>
        <w:rPr>
          <w:rFonts w:asciiTheme="minorHAnsi" w:hAnsiTheme="minorHAnsi"/>
        </w:rPr>
        <w:t>quebec</w:t>
      </w:r>
      <w:proofErr w:type="spellEnd"/>
      <w:r>
        <w:rPr>
          <w:rFonts w:asciiTheme="minorHAnsi" w:hAnsiTheme="minorHAnsi"/>
        </w:rPr>
        <w:t xml:space="preserve"> act of 1774 and the fathers of Confederation elected to continue allowing the province to have its civil code</w:t>
      </w:r>
    </w:p>
    <w:p w14:paraId="03C10C41" w14:textId="02AC2232" w:rsidR="00272853" w:rsidRPr="00272853" w:rsidRDefault="00272853" w:rsidP="00272853">
      <w:pPr>
        <w:pStyle w:val="NoteLevel11"/>
        <w:numPr>
          <w:ilvl w:val="2"/>
          <w:numId w:val="12"/>
        </w:numPr>
        <w:rPr>
          <w:rFonts w:asciiTheme="minorHAnsi" w:hAnsiTheme="minorHAnsi"/>
          <w:i/>
        </w:rPr>
      </w:pPr>
      <w:r>
        <w:rPr>
          <w:rFonts w:asciiTheme="minorHAnsi" w:hAnsiTheme="minorHAnsi"/>
        </w:rPr>
        <w:t xml:space="preserve">Elaborate, written legal codes to guide decisions, </w:t>
      </w:r>
      <w:proofErr w:type="spellStart"/>
      <w:r>
        <w:rPr>
          <w:rFonts w:asciiTheme="minorHAnsi" w:hAnsiTheme="minorHAnsi"/>
        </w:rPr>
        <w:t>ie</w:t>
      </w:r>
      <w:proofErr w:type="spellEnd"/>
      <w:r>
        <w:rPr>
          <w:rFonts w:asciiTheme="minorHAnsi" w:hAnsiTheme="minorHAnsi"/>
        </w:rPr>
        <w:t xml:space="preserve"> the civil code</w:t>
      </w:r>
    </w:p>
    <w:p w14:paraId="34F58B50" w14:textId="617E94A7" w:rsidR="00272853" w:rsidRPr="00B55F6B" w:rsidRDefault="00272853" w:rsidP="00272853">
      <w:pPr>
        <w:pStyle w:val="NoteLevel11"/>
        <w:numPr>
          <w:ilvl w:val="2"/>
          <w:numId w:val="12"/>
        </w:numPr>
        <w:rPr>
          <w:rFonts w:asciiTheme="minorHAnsi" w:hAnsiTheme="minorHAnsi"/>
          <w:i/>
        </w:rPr>
      </w:pPr>
      <w:r>
        <w:rPr>
          <w:rFonts w:asciiTheme="minorHAnsi" w:hAnsiTheme="minorHAnsi"/>
        </w:rPr>
        <w:t xml:space="preserve">Judges play a fact finding role to see what law applies and when, where, why and how </w:t>
      </w:r>
    </w:p>
    <w:p w14:paraId="5F9FCC52" w14:textId="75404A6F" w:rsidR="00B55F6B" w:rsidRPr="00B55F6B" w:rsidRDefault="00B55F6B" w:rsidP="00B55F6B">
      <w:pPr>
        <w:pStyle w:val="NoteLevel11"/>
        <w:numPr>
          <w:ilvl w:val="0"/>
          <w:numId w:val="12"/>
        </w:numPr>
        <w:rPr>
          <w:rFonts w:asciiTheme="minorHAnsi" w:hAnsiTheme="minorHAnsi"/>
          <w:i/>
        </w:rPr>
      </w:pPr>
      <w:r>
        <w:rPr>
          <w:rFonts w:asciiTheme="minorHAnsi" w:hAnsiTheme="minorHAnsi"/>
        </w:rPr>
        <w:t>Types of Law in Canada</w:t>
      </w:r>
    </w:p>
    <w:p w14:paraId="106E5F07" w14:textId="704FDC92" w:rsidR="00B55F6B" w:rsidRPr="00B55F6B" w:rsidRDefault="00B55F6B" w:rsidP="00B55F6B">
      <w:pPr>
        <w:pStyle w:val="NoteLevel11"/>
        <w:numPr>
          <w:ilvl w:val="1"/>
          <w:numId w:val="12"/>
        </w:numPr>
        <w:rPr>
          <w:rFonts w:asciiTheme="minorHAnsi" w:hAnsiTheme="minorHAnsi"/>
          <w:i/>
        </w:rPr>
      </w:pPr>
      <w:r>
        <w:rPr>
          <w:rFonts w:asciiTheme="minorHAnsi" w:hAnsiTheme="minorHAnsi"/>
        </w:rPr>
        <w:t xml:space="preserve">Civil law regulates the relationship between private parties and it lies within the sphere of provincial powers because of section 92 (13) </w:t>
      </w:r>
    </w:p>
    <w:p w14:paraId="0E5BBC34" w14:textId="5FA3764A" w:rsidR="00B55F6B" w:rsidRPr="00B55F6B" w:rsidRDefault="00B55F6B" w:rsidP="00B55F6B">
      <w:pPr>
        <w:pStyle w:val="NoteLevel11"/>
        <w:numPr>
          <w:ilvl w:val="1"/>
          <w:numId w:val="12"/>
        </w:numPr>
        <w:rPr>
          <w:rFonts w:asciiTheme="minorHAnsi" w:hAnsiTheme="minorHAnsi"/>
          <w:i/>
        </w:rPr>
      </w:pPr>
      <w:r>
        <w:rPr>
          <w:rFonts w:asciiTheme="minorHAnsi" w:hAnsiTheme="minorHAnsi"/>
        </w:rPr>
        <w:t>All civil cases are decided on the “balance of probabilities”</w:t>
      </w:r>
    </w:p>
    <w:p w14:paraId="1CFDD937" w14:textId="2ACEC92D" w:rsidR="00B55F6B" w:rsidRPr="00B55F6B" w:rsidRDefault="00B55F6B" w:rsidP="00B55F6B">
      <w:pPr>
        <w:pStyle w:val="NoteLevel11"/>
        <w:numPr>
          <w:ilvl w:val="1"/>
          <w:numId w:val="12"/>
        </w:numPr>
        <w:rPr>
          <w:rFonts w:asciiTheme="minorHAnsi" w:hAnsiTheme="minorHAnsi"/>
          <w:i/>
        </w:rPr>
      </w:pPr>
      <w:r>
        <w:rPr>
          <w:rFonts w:asciiTheme="minorHAnsi" w:hAnsiTheme="minorHAnsi"/>
        </w:rPr>
        <w:lastRenderedPageBreak/>
        <w:t>Civil laws vary from province to province</w:t>
      </w:r>
    </w:p>
    <w:p w14:paraId="154C4A65" w14:textId="18E35C94" w:rsidR="00B55F6B" w:rsidRPr="00B55F6B" w:rsidRDefault="00B55F6B" w:rsidP="00B55F6B">
      <w:pPr>
        <w:pStyle w:val="NoteLevel11"/>
        <w:numPr>
          <w:ilvl w:val="1"/>
          <w:numId w:val="12"/>
        </w:numPr>
        <w:rPr>
          <w:rFonts w:asciiTheme="minorHAnsi" w:hAnsiTheme="minorHAnsi"/>
          <w:i/>
        </w:rPr>
      </w:pPr>
      <w:r>
        <w:rPr>
          <w:rFonts w:asciiTheme="minorHAnsi" w:hAnsiTheme="minorHAnsi"/>
        </w:rPr>
        <w:t>Criminal law is a federal responsibility and it is therefore uniform across the country</w:t>
      </w:r>
    </w:p>
    <w:p w14:paraId="42B0EF91" w14:textId="7D4D91DD" w:rsidR="00B55F6B" w:rsidRPr="00B55F6B" w:rsidRDefault="00B55F6B" w:rsidP="00B55F6B">
      <w:pPr>
        <w:pStyle w:val="NoteLevel11"/>
        <w:numPr>
          <w:ilvl w:val="1"/>
          <w:numId w:val="12"/>
        </w:numPr>
        <w:rPr>
          <w:rFonts w:asciiTheme="minorHAnsi" w:hAnsiTheme="minorHAnsi"/>
          <w:i/>
        </w:rPr>
      </w:pPr>
      <w:r>
        <w:rPr>
          <w:rFonts w:asciiTheme="minorHAnsi" w:hAnsiTheme="minorHAnsi"/>
        </w:rPr>
        <w:t xml:space="preserve">Criminal code </w:t>
      </w:r>
    </w:p>
    <w:p w14:paraId="3B671997" w14:textId="678E9948" w:rsidR="00B55F6B" w:rsidRPr="00B55F6B" w:rsidRDefault="00B55F6B" w:rsidP="00B55F6B">
      <w:pPr>
        <w:pStyle w:val="NoteLevel11"/>
        <w:numPr>
          <w:ilvl w:val="1"/>
          <w:numId w:val="12"/>
        </w:numPr>
        <w:rPr>
          <w:rFonts w:asciiTheme="minorHAnsi" w:hAnsiTheme="minorHAnsi"/>
          <w:i/>
        </w:rPr>
      </w:pPr>
      <w:r>
        <w:rPr>
          <w:rFonts w:asciiTheme="minorHAnsi" w:hAnsiTheme="minorHAnsi"/>
        </w:rPr>
        <w:t xml:space="preserve">Any criminal act is considered an act against society as a whole </w:t>
      </w:r>
    </w:p>
    <w:p w14:paraId="649B4C7A" w14:textId="0318F0C2" w:rsidR="00B55F6B" w:rsidRPr="00B55F6B" w:rsidRDefault="00B55F6B" w:rsidP="00B55F6B">
      <w:pPr>
        <w:pStyle w:val="NoteLevel11"/>
        <w:numPr>
          <w:ilvl w:val="1"/>
          <w:numId w:val="12"/>
        </w:numPr>
        <w:rPr>
          <w:rFonts w:asciiTheme="minorHAnsi" w:hAnsiTheme="minorHAnsi"/>
          <w:i/>
        </w:rPr>
      </w:pPr>
      <w:r>
        <w:rPr>
          <w:rFonts w:asciiTheme="minorHAnsi" w:hAnsiTheme="minorHAnsi"/>
        </w:rPr>
        <w:t>The Onus is on the state to prove that the accused committed a criminal act</w:t>
      </w:r>
    </w:p>
    <w:p w14:paraId="79B72BD1" w14:textId="21EF3316" w:rsidR="00B55F6B" w:rsidRPr="00B55F6B" w:rsidRDefault="00B55F6B" w:rsidP="00B55F6B">
      <w:pPr>
        <w:pStyle w:val="NoteLevel11"/>
        <w:numPr>
          <w:ilvl w:val="1"/>
          <w:numId w:val="12"/>
        </w:numPr>
        <w:rPr>
          <w:rFonts w:asciiTheme="minorHAnsi" w:hAnsiTheme="minorHAnsi"/>
          <w:i/>
        </w:rPr>
      </w:pPr>
      <w:r>
        <w:rPr>
          <w:rFonts w:asciiTheme="minorHAnsi" w:hAnsiTheme="minorHAnsi"/>
        </w:rPr>
        <w:t>Provincial attorneys general and crown attorneys initiate all criminal proceedings</w:t>
      </w:r>
    </w:p>
    <w:p w14:paraId="663F355E" w14:textId="5231D67F" w:rsidR="00B55F6B" w:rsidRPr="00B55F6B" w:rsidRDefault="00B55F6B" w:rsidP="00B55F6B">
      <w:pPr>
        <w:pStyle w:val="NoteLevel11"/>
        <w:numPr>
          <w:ilvl w:val="1"/>
          <w:numId w:val="12"/>
        </w:numPr>
        <w:rPr>
          <w:rFonts w:asciiTheme="minorHAnsi" w:hAnsiTheme="minorHAnsi"/>
          <w:i/>
        </w:rPr>
      </w:pPr>
      <w:r>
        <w:rPr>
          <w:rFonts w:asciiTheme="minorHAnsi" w:hAnsiTheme="minorHAnsi"/>
        </w:rPr>
        <w:t xml:space="preserve">Section 92(14) places the administration of justice in provincial hands because cases can have criminal and civil elements, </w:t>
      </w:r>
      <w:proofErr w:type="spellStart"/>
      <w:r>
        <w:rPr>
          <w:rFonts w:asciiTheme="minorHAnsi" w:hAnsiTheme="minorHAnsi"/>
        </w:rPr>
        <w:t>eg</w:t>
      </w:r>
      <w:proofErr w:type="spellEnd"/>
      <w:r>
        <w:rPr>
          <w:rFonts w:asciiTheme="minorHAnsi" w:hAnsiTheme="minorHAnsi"/>
        </w:rPr>
        <w:t xml:space="preserve"> impaired driving </w:t>
      </w:r>
    </w:p>
    <w:p w14:paraId="210B8674" w14:textId="5322A999" w:rsidR="00B55F6B" w:rsidRPr="00B55F6B" w:rsidRDefault="00B55F6B" w:rsidP="00B55F6B">
      <w:pPr>
        <w:pStyle w:val="NoteLevel11"/>
        <w:numPr>
          <w:ilvl w:val="1"/>
          <w:numId w:val="12"/>
        </w:numPr>
        <w:rPr>
          <w:rFonts w:asciiTheme="minorHAnsi" w:hAnsiTheme="minorHAnsi"/>
          <w:i/>
        </w:rPr>
      </w:pPr>
      <w:r>
        <w:rPr>
          <w:rFonts w:asciiTheme="minorHAnsi" w:hAnsiTheme="minorHAnsi"/>
        </w:rPr>
        <w:t xml:space="preserve">Public law refers to laws related to government, </w:t>
      </w:r>
      <w:proofErr w:type="spellStart"/>
      <w:r>
        <w:rPr>
          <w:rFonts w:asciiTheme="minorHAnsi" w:hAnsiTheme="minorHAnsi"/>
        </w:rPr>
        <w:t>ie</w:t>
      </w:r>
      <w:proofErr w:type="spellEnd"/>
      <w:r>
        <w:rPr>
          <w:rFonts w:asciiTheme="minorHAnsi" w:hAnsiTheme="minorHAnsi"/>
        </w:rPr>
        <w:t xml:space="preserve"> constitutional law, administrative law, and tax law</w:t>
      </w:r>
    </w:p>
    <w:p w14:paraId="5923F2B3" w14:textId="4634692E" w:rsidR="00B55F6B" w:rsidRPr="00B55F6B" w:rsidRDefault="00B55F6B" w:rsidP="00B55F6B">
      <w:pPr>
        <w:pStyle w:val="NoteLevel11"/>
        <w:numPr>
          <w:ilvl w:val="1"/>
          <w:numId w:val="12"/>
        </w:numPr>
        <w:rPr>
          <w:rFonts w:asciiTheme="minorHAnsi" w:hAnsiTheme="minorHAnsi"/>
          <w:i/>
        </w:rPr>
      </w:pPr>
      <w:r>
        <w:rPr>
          <w:rFonts w:asciiTheme="minorHAnsi" w:hAnsiTheme="minorHAnsi"/>
        </w:rPr>
        <w:t xml:space="preserve">Private law refers to laws governing private interests, </w:t>
      </w:r>
      <w:proofErr w:type="spellStart"/>
      <w:r>
        <w:rPr>
          <w:rFonts w:asciiTheme="minorHAnsi" w:hAnsiTheme="minorHAnsi"/>
        </w:rPr>
        <w:t>eg</w:t>
      </w:r>
      <w:proofErr w:type="spellEnd"/>
      <w:r>
        <w:rPr>
          <w:rFonts w:asciiTheme="minorHAnsi" w:hAnsiTheme="minorHAnsi"/>
        </w:rPr>
        <w:t xml:space="preserve"> wills, family law, torts </w:t>
      </w:r>
    </w:p>
    <w:p w14:paraId="7E19FE0E" w14:textId="397B06B7" w:rsidR="00B55F6B" w:rsidRPr="00B55F6B" w:rsidRDefault="00B55F6B" w:rsidP="00B55F6B">
      <w:pPr>
        <w:pStyle w:val="NoteLevel11"/>
        <w:numPr>
          <w:ilvl w:val="0"/>
          <w:numId w:val="12"/>
        </w:numPr>
        <w:rPr>
          <w:rFonts w:asciiTheme="minorHAnsi" w:hAnsiTheme="minorHAnsi"/>
          <w:i/>
        </w:rPr>
      </w:pPr>
      <w:r>
        <w:rPr>
          <w:rFonts w:asciiTheme="minorHAnsi" w:hAnsiTheme="minorHAnsi"/>
        </w:rPr>
        <w:t>Problems of law in Canada</w:t>
      </w:r>
    </w:p>
    <w:p w14:paraId="6FE83D05" w14:textId="30F170A4" w:rsidR="00B55F6B" w:rsidRPr="00B55F6B" w:rsidRDefault="00B55F6B" w:rsidP="00B55F6B">
      <w:pPr>
        <w:pStyle w:val="NoteLevel11"/>
        <w:numPr>
          <w:ilvl w:val="1"/>
          <w:numId w:val="12"/>
        </w:numPr>
        <w:rPr>
          <w:rFonts w:asciiTheme="minorHAnsi" w:hAnsiTheme="minorHAnsi"/>
          <w:i/>
        </w:rPr>
      </w:pPr>
      <w:r>
        <w:rPr>
          <w:rFonts w:asciiTheme="minorHAnsi" w:hAnsiTheme="minorHAnsi"/>
        </w:rPr>
        <w:t xml:space="preserve">Cost to access justice is high in an adversarial system </w:t>
      </w:r>
    </w:p>
    <w:p w14:paraId="60B45003" w14:textId="11C92CAC" w:rsidR="00B55F6B" w:rsidRPr="00B55F6B" w:rsidRDefault="00B55F6B" w:rsidP="00B55F6B">
      <w:pPr>
        <w:pStyle w:val="NoteLevel11"/>
        <w:numPr>
          <w:ilvl w:val="1"/>
          <w:numId w:val="12"/>
        </w:numPr>
        <w:rPr>
          <w:rFonts w:asciiTheme="minorHAnsi" w:hAnsiTheme="minorHAnsi"/>
          <w:i/>
        </w:rPr>
      </w:pPr>
      <w:r>
        <w:rPr>
          <w:rFonts w:asciiTheme="minorHAnsi" w:hAnsiTheme="minorHAnsi"/>
        </w:rPr>
        <w:t>Legal aid is provided, but resources are tight and the quality of representation tends to be poor</w:t>
      </w:r>
    </w:p>
    <w:p w14:paraId="2FC77466" w14:textId="6E4208A4" w:rsidR="00B55F6B" w:rsidRPr="00B55F6B" w:rsidRDefault="00B55F6B" w:rsidP="00B55F6B">
      <w:pPr>
        <w:pStyle w:val="NoteLevel11"/>
        <w:numPr>
          <w:ilvl w:val="1"/>
          <w:numId w:val="12"/>
        </w:numPr>
        <w:rPr>
          <w:rFonts w:asciiTheme="minorHAnsi" w:hAnsiTheme="minorHAnsi"/>
          <w:i/>
        </w:rPr>
      </w:pPr>
      <w:r>
        <w:rPr>
          <w:rFonts w:asciiTheme="minorHAnsi" w:hAnsiTheme="minorHAnsi"/>
        </w:rPr>
        <w:t>Plea bargaining and pre-trial conferences have sought to lessen the costs, but there is no reason to suggest that the outcome will provide justice</w:t>
      </w:r>
    </w:p>
    <w:p w14:paraId="6BE29383" w14:textId="527B445B" w:rsidR="00B55F6B" w:rsidRPr="00515215" w:rsidRDefault="00515215" w:rsidP="00515215">
      <w:pPr>
        <w:pStyle w:val="NoteLevel11"/>
        <w:numPr>
          <w:ilvl w:val="0"/>
          <w:numId w:val="12"/>
        </w:numPr>
        <w:rPr>
          <w:rFonts w:asciiTheme="minorHAnsi" w:hAnsiTheme="minorHAnsi"/>
          <w:i/>
        </w:rPr>
      </w:pPr>
      <w:r>
        <w:rPr>
          <w:rFonts w:asciiTheme="minorHAnsi" w:hAnsiTheme="minorHAnsi"/>
        </w:rPr>
        <w:t>Understanding Canada’s System of Courts</w:t>
      </w:r>
    </w:p>
    <w:p w14:paraId="490BBE3D" w14:textId="5B48D28A" w:rsidR="00515215" w:rsidRPr="00515215" w:rsidRDefault="00515215" w:rsidP="00515215">
      <w:pPr>
        <w:pStyle w:val="NoteLevel11"/>
        <w:numPr>
          <w:ilvl w:val="1"/>
          <w:numId w:val="12"/>
        </w:numPr>
        <w:rPr>
          <w:rFonts w:asciiTheme="minorHAnsi" w:hAnsiTheme="minorHAnsi"/>
          <w:i/>
        </w:rPr>
      </w:pPr>
      <w:r>
        <w:rPr>
          <w:rFonts w:asciiTheme="minorHAnsi" w:hAnsiTheme="minorHAnsi"/>
        </w:rPr>
        <w:t xml:space="preserve">The constitution act of 1876 says little about the courts other than allowing Ottawa to create any new federal court and a general court of appeal </w:t>
      </w:r>
    </w:p>
    <w:p w14:paraId="13C1E070" w14:textId="0354A579" w:rsidR="00515215" w:rsidRPr="00515215" w:rsidRDefault="00515215" w:rsidP="00515215">
      <w:pPr>
        <w:pStyle w:val="NoteLevel11"/>
        <w:numPr>
          <w:ilvl w:val="1"/>
          <w:numId w:val="12"/>
        </w:numPr>
        <w:rPr>
          <w:rFonts w:asciiTheme="minorHAnsi" w:hAnsiTheme="minorHAnsi"/>
          <w:i/>
        </w:rPr>
      </w:pPr>
      <w:r>
        <w:rPr>
          <w:rFonts w:asciiTheme="minorHAnsi" w:hAnsiTheme="minorHAnsi"/>
        </w:rPr>
        <w:t>Provinces already have their own system of courts in place</w:t>
      </w:r>
    </w:p>
    <w:p w14:paraId="4FEE4833" w14:textId="6870DB95" w:rsidR="00515215" w:rsidRPr="00515215" w:rsidRDefault="00515215" w:rsidP="00515215">
      <w:pPr>
        <w:pStyle w:val="NoteLevel11"/>
        <w:numPr>
          <w:ilvl w:val="1"/>
          <w:numId w:val="12"/>
        </w:numPr>
        <w:rPr>
          <w:rFonts w:asciiTheme="minorHAnsi" w:hAnsiTheme="minorHAnsi"/>
          <w:i/>
        </w:rPr>
      </w:pPr>
      <w:r>
        <w:rPr>
          <w:rFonts w:asciiTheme="minorHAnsi" w:hAnsiTheme="minorHAnsi"/>
        </w:rPr>
        <w:t>All criminal and civil cases enter provincial and territorial courts</w:t>
      </w:r>
    </w:p>
    <w:p w14:paraId="6608534F" w14:textId="1B713B73" w:rsidR="00515215" w:rsidRPr="00515215" w:rsidRDefault="00515215" w:rsidP="00515215">
      <w:pPr>
        <w:pStyle w:val="NoteLevel11"/>
        <w:numPr>
          <w:ilvl w:val="1"/>
          <w:numId w:val="12"/>
        </w:numPr>
        <w:rPr>
          <w:rFonts w:asciiTheme="minorHAnsi" w:hAnsiTheme="minorHAnsi"/>
          <w:i/>
        </w:rPr>
      </w:pPr>
      <w:r>
        <w:rPr>
          <w:rFonts w:asciiTheme="minorHAnsi" w:hAnsiTheme="minorHAnsi"/>
        </w:rPr>
        <w:t xml:space="preserve">Provincial and territorial courts of appeal hear all appeals and they seek to address an incorrect application of justice, </w:t>
      </w:r>
      <w:proofErr w:type="spellStart"/>
      <w:r>
        <w:rPr>
          <w:rFonts w:asciiTheme="minorHAnsi" w:hAnsiTheme="minorHAnsi"/>
        </w:rPr>
        <w:t>ie</w:t>
      </w:r>
      <w:proofErr w:type="spellEnd"/>
      <w:r>
        <w:rPr>
          <w:rFonts w:asciiTheme="minorHAnsi" w:hAnsiTheme="minorHAnsi"/>
        </w:rPr>
        <w:t xml:space="preserve"> focus on legal issues not factual issues </w:t>
      </w:r>
    </w:p>
    <w:p w14:paraId="7203EB92" w14:textId="459613C3" w:rsidR="00515215" w:rsidRPr="00515215" w:rsidRDefault="00515215" w:rsidP="00515215">
      <w:pPr>
        <w:pStyle w:val="NoteLevel11"/>
        <w:numPr>
          <w:ilvl w:val="1"/>
          <w:numId w:val="12"/>
        </w:numPr>
        <w:rPr>
          <w:rFonts w:asciiTheme="minorHAnsi" w:hAnsiTheme="minorHAnsi"/>
          <w:i/>
        </w:rPr>
      </w:pPr>
      <w:r>
        <w:rPr>
          <w:rFonts w:asciiTheme="minorHAnsi" w:hAnsiTheme="minorHAnsi"/>
        </w:rPr>
        <w:t>Courts of appeal can also be asked to make a reference on provincial legislation by provincial cabinets</w:t>
      </w:r>
    </w:p>
    <w:p w14:paraId="6A792BE6" w14:textId="6BE70A59" w:rsidR="00515215" w:rsidRPr="00515215" w:rsidRDefault="00515215" w:rsidP="00515215">
      <w:pPr>
        <w:pStyle w:val="NoteLevel11"/>
        <w:numPr>
          <w:ilvl w:val="1"/>
          <w:numId w:val="12"/>
        </w:numPr>
        <w:rPr>
          <w:rFonts w:asciiTheme="minorHAnsi" w:hAnsiTheme="minorHAnsi"/>
          <w:i/>
        </w:rPr>
      </w:pPr>
      <w:r>
        <w:rPr>
          <w:rFonts w:asciiTheme="minorHAnsi" w:hAnsiTheme="minorHAnsi"/>
        </w:rPr>
        <w:t>All lower courts must follow a court of appeals decision</w:t>
      </w:r>
    </w:p>
    <w:p w14:paraId="33234A52" w14:textId="735965F0" w:rsidR="00515215" w:rsidRPr="00515215" w:rsidRDefault="00515215" w:rsidP="00515215">
      <w:pPr>
        <w:pStyle w:val="NoteLevel11"/>
        <w:numPr>
          <w:ilvl w:val="1"/>
          <w:numId w:val="12"/>
        </w:numPr>
        <w:rPr>
          <w:rFonts w:asciiTheme="minorHAnsi" w:hAnsiTheme="minorHAnsi"/>
          <w:i/>
        </w:rPr>
      </w:pPr>
      <w:r>
        <w:rPr>
          <w:rFonts w:asciiTheme="minorHAnsi" w:hAnsiTheme="minorHAnsi"/>
        </w:rPr>
        <w:t xml:space="preserve">Federal court of Canada was created in 1971 to replace the exchequer court and relieved the supreme court of Canada of hearing routine appeals from federal administrative appeals and regulatory tribunals and to engender a more coherent body of federal administrative law </w:t>
      </w:r>
    </w:p>
    <w:p w14:paraId="73432E70" w14:textId="52998742" w:rsidR="00515215" w:rsidRPr="00515215" w:rsidRDefault="00515215" w:rsidP="00515215">
      <w:pPr>
        <w:pStyle w:val="NoteLevel11"/>
        <w:numPr>
          <w:ilvl w:val="1"/>
          <w:numId w:val="12"/>
        </w:numPr>
        <w:rPr>
          <w:rFonts w:asciiTheme="minorHAnsi" w:hAnsiTheme="minorHAnsi"/>
          <w:i/>
        </w:rPr>
      </w:pPr>
      <w:r>
        <w:rPr>
          <w:rFonts w:asciiTheme="minorHAnsi" w:hAnsiTheme="minorHAnsi"/>
        </w:rPr>
        <w:t xml:space="preserve">Tax court hears cases involving disputes over taxation between Ottawa and citizens </w:t>
      </w:r>
    </w:p>
    <w:p w14:paraId="66E6D52D" w14:textId="7F9BC5ED" w:rsidR="00515215" w:rsidRPr="00515215" w:rsidRDefault="00515215" w:rsidP="00515215">
      <w:pPr>
        <w:pStyle w:val="NoteLevel11"/>
        <w:numPr>
          <w:ilvl w:val="0"/>
          <w:numId w:val="12"/>
        </w:numPr>
        <w:rPr>
          <w:rFonts w:asciiTheme="minorHAnsi" w:hAnsiTheme="minorHAnsi"/>
          <w:i/>
        </w:rPr>
      </w:pPr>
      <w:r>
        <w:rPr>
          <w:rFonts w:asciiTheme="minorHAnsi" w:hAnsiTheme="minorHAnsi"/>
        </w:rPr>
        <w:t>The Supreme Court of Canada</w:t>
      </w:r>
    </w:p>
    <w:p w14:paraId="408D1642" w14:textId="48BDEA11" w:rsidR="00515215" w:rsidRPr="00515215" w:rsidRDefault="00515215" w:rsidP="00515215">
      <w:pPr>
        <w:pStyle w:val="NoteLevel11"/>
        <w:numPr>
          <w:ilvl w:val="1"/>
          <w:numId w:val="12"/>
        </w:numPr>
        <w:rPr>
          <w:rFonts w:asciiTheme="minorHAnsi" w:hAnsiTheme="minorHAnsi"/>
          <w:i/>
        </w:rPr>
      </w:pPr>
      <w:r>
        <w:rPr>
          <w:rFonts w:asciiTheme="minorHAnsi" w:hAnsiTheme="minorHAnsi"/>
        </w:rPr>
        <w:t xml:space="preserve">Created on 8 </w:t>
      </w:r>
      <w:proofErr w:type="spellStart"/>
      <w:r>
        <w:rPr>
          <w:rFonts w:asciiTheme="minorHAnsi" w:hAnsiTheme="minorHAnsi"/>
        </w:rPr>
        <w:t>april</w:t>
      </w:r>
      <w:proofErr w:type="spellEnd"/>
      <w:r>
        <w:rPr>
          <w:rFonts w:asciiTheme="minorHAnsi" w:hAnsiTheme="minorHAnsi"/>
        </w:rPr>
        <w:t xml:space="preserve"> 1875 </w:t>
      </w:r>
    </w:p>
    <w:p w14:paraId="5EC1B808" w14:textId="3760F288" w:rsidR="00515215" w:rsidRPr="00515215" w:rsidRDefault="00515215" w:rsidP="00515215">
      <w:pPr>
        <w:pStyle w:val="NoteLevel11"/>
        <w:numPr>
          <w:ilvl w:val="1"/>
          <w:numId w:val="12"/>
        </w:numPr>
        <w:rPr>
          <w:rFonts w:asciiTheme="minorHAnsi" w:hAnsiTheme="minorHAnsi"/>
          <w:i/>
        </w:rPr>
      </w:pPr>
      <w:r>
        <w:rPr>
          <w:rFonts w:asciiTheme="minorHAnsi" w:hAnsiTheme="minorHAnsi"/>
        </w:rPr>
        <w:t xml:space="preserve">Supreme court became Canada’s highest court in 1949 </w:t>
      </w:r>
    </w:p>
    <w:p w14:paraId="2060A2D5" w14:textId="496C8553" w:rsidR="00515215" w:rsidRPr="00515215" w:rsidRDefault="00515215" w:rsidP="00515215">
      <w:pPr>
        <w:pStyle w:val="NoteLevel11"/>
        <w:numPr>
          <w:ilvl w:val="1"/>
          <w:numId w:val="12"/>
        </w:numPr>
        <w:rPr>
          <w:rFonts w:asciiTheme="minorHAnsi" w:hAnsiTheme="minorHAnsi"/>
          <w:i/>
        </w:rPr>
      </w:pPr>
      <w:r>
        <w:rPr>
          <w:rFonts w:asciiTheme="minorHAnsi" w:hAnsiTheme="minorHAnsi"/>
        </w:rPr>
        <w:lastRenderedPageBreak/>
        <w:t xml:space="preserve">Before 1949, the JCPC was </w:t>
      </w:r>
      <w:proofErr w:type="spellStart"/>
      <w:r>
        <w:rPr>
          <w:rFonts w:asciiTheme="minorHAnsi" w:hAnsiTheme="minorHAnsi"/>
        </w:rPr>
        <w:t>Canadas</w:t>
      </w:r>
      <w:proofErr w:type="spellEnd"/>
      <w:r>
        <w:rPr>
          <w:rFonts w:asciiTheme="minorHAnsi" w:hAnsiTheme="minorHAnsi"/>
        </w:rPr>
        <w:t xml:space="preserve"> highest court and all supreme court decisions 1) could be appealed to the JCPC and 2) were bound by JCPC decisions </w:t>
      </w:r>
    </w:p>
    <w:p w14:paraId="35884FDC" w14:textId="0C5A5D02" w:rsidR="00515215" w:rsidRPr="00AE2CE1" w:rsidRDefault="00515215" w:rsidP="00515215">
      <w:pPr>
        <w:pStyle w:val="NoteLevel11"/>
        <w:numPr>
          <w:ilvl w:val="1"/>
          <w:numId w:val="12"/>
        </w:numPr>
        <w:rPr>
          <w:rFonts w:asciiTheme="minorHAnsi" w:hAnsiTheme="minorHAnsi"/>
          <w:i/>
        </w:rPr>
      </w:pPr>
      <w:r>
        <w:rPr>
          <w:rFonts w:asciiTheme="minorHAnsi" w:hAnsiTheme="minorHAnsi"/>
        </w:rPr>
        <w:t>Appeals from provincial courts could bypass the supreme court entirely and go to the JCPC</w:t>
      </w:r>
    </w:p>
    <w:p w14:paraId="6F65BAEB" w14:textId="7710EB77" w:rsidR="00AE2CE1" w:rsidRPr="00AE2CE1" w:rsidRDefault="00AE2CE1" w:rsidP="00AE2CE1">
      <w:pPr>
        <w:pStyle w:val="NoteLevel11"/>
        <w:numPr>
          <w:ilvl w:val="0"/>
          <w:numId w:val="12"/>
        </w:numPr>
        <w:rPr>
          <w:rFonts w:asciiTheme="minorHAnsi" w:hAnsiTheme="minorHAnsi"/>
          <w:i/>
        </w:rPr>
      </w:pPr>
      <w:r>
        <w:rPr>
          <w:rFonts w:asciiTheme="minorHAnsi" w:hAnsiTheme="minorHAnsi"/>
        </w:rPr>
        <w:t>The role of the Supreme Court</w:t>
      </w:r>
    </w:p>
    <w:p w14:paraId="2CC0AF46" w14:textId="50F251CB" w:rsidR="00AE2CE1" w:rsidRPr="00AE2CE1" w:rsidRDefault="00AE2CE1" w:rsidP="00AE2CE1">
      <w:pPr>
        <w:pStyle w:val="NoteLevel11"/>
        <w:numPr>
          <w:ilvl w:val="1"/>
          <w:numId w:val="12"/>
        </w:numPr>
        <w:rPr>
          <w:rFonts w:asciiTheme="minorHAnsi" w:hAnsiTheme="minorHAnsi"/>
          <w:i/>
        </w:rPr>
      </w:pPr>
      <w:r>
        <w:rPr>
          <w:rFonts w:asciiTheme="minorHAnsi" w:hAnsiTheme="minorHAnsi"/>
        </w:rPr>
        <w:t>1. Hears appeals from provincial and territorial courts in civil and criminal cases</w:t>
      </w:r>
    </w:p>
    <w:p w14:paraId="4D1F9DB7" w14:textId="05BEA724" w:rsidR="00AE2CE1" w:rsidRPr="00AE2CE1" w:rsidRDefault="00AE2CE1" w:rsidP="00AE2CE1">
      <w:pPr>
        <w:pStyle w:val="NoteLevel11"/>
        <w:numPr>
          <w:ilvl w:val="1"/>
          <w:numId w:val="12"/>
        </w:numPr>
        <w:rPr>
          <w:rFonts w:asciiTheme="minorHAnsi" w:hAnsiTheme="minorHAnsi"/>
          <w:i/>
        </w:rPr>
      </w:pPr>
      <w:r>
        <w:rPr>
          <w:rFonts w:asciiTheme="minorHAnsi" w:hAnsiTheme="minorHAnsi"/>
        </w:rPr>
        <w:t>2. Receives appeals from the federal court on administrative law matters</w:t>
      </w:r>
    </w:p>
    <w:p w14:paraId="52129190" w14:textId="7FC4D349" w:rsidR="00AE2CE1" w:rsidRPr="00AE2CE1" w:rsidRDefault="00AE2CE1" w:rsidP="00AE2CE1">
      <w:pPr>
        <w:pStyle w:val="NoteLevel11"/>
        <w:numPr>
          <w:ilvl w:val="1"/>
          <w:numId w:val="12"/>
        </w:numPr>
        <w:rPr>
          <w:rFonts w:asciiTheme="minorHAnsi" w:hAnsiTheme="minorHAnsi"/>
          <w:i/>
        </w:rPr>
      </w:pPr>
      <w:r>
        <w:rPr>
          <w:rFonts w:asciiTheme="minorHAnsi" w:hAnsiTheme="minorHAnsi"/>
        </w:rPr>
        <w:t>3. Asked by the federal cabinet to make a reference, usually of a constitutional nature</w:t>
      </w:r>
    </w:p>
    <w:p w14:paraId="7E1ED456" w14:textId="367D00A8" w:rsidR="00AE2CE1" w:rsidRPr="00AE2CE1" w:rsidRDefault="00AE2CE1" w:rsidP="00AE2CE1">
      <w:pPr>
        <w:pStyle w:val="NoteLevel11"/>
        <w:numPr>
          <w:ilvl w:val="2"/>
          <w:numId w:val="12"/>
        </w:numPr>
        <w:rPr>
          <w:rFonts w:asciiTheme="minorHAnsi" w:hAnsiTheme="minorHAnsi"/>
          <w:i/>
        </w:rPr>
      </w:pPr>
      <w:r>
        <w:rPr>
          <w:rFonts w:asciiTheme="minorHAnsi" w:hAnsiTheme="minorHAnsi"/>
        </w:rPr>
        <w:t>The supreme court selects which appeals it will hear from provincial and territorial courts</w:t>
      </w:r>
    </w:p>
    <w:p w14:paraId="3CEA9506" w14:textId="2C2A4027" w:rsidR="00AE2CE1" w:rsidRPr="00AE2CE1" w:rsidRDefault="00AE2CE1" w:rsidP="00AE2CE1">
      <w:pPr>
        <w:pStyle w:val="NoteLevel11"/>
        <w:numPr>
          <w:ilvl w:val="2"/>
          <w:numId w:val="12"/>
        </w:numPr>
        <w:rPr>
          <w:rFonts w:asciiTheme="minorHAnsi" w:hAnsiTheme="minorHAnsi"/>
          <w:i/>
        </w:rPr>
      </w:pPr>
      <w:r>
        <w:rPr>
          <w:rFonts w:asciiTheme="minorHAnsi" w:hAnsiTheme="minorHAnsi"/>
        </w:rPr>
        <w:t>A debate exists over whether a reference carries the same weight as a case</w:t>
      </w:r>
    </w:p>
    <w:p w14:paraId="6BEBEB1C" w14:textId="3BF0FCA7" w:rsidR="00AE2CE1" w:rsidRPr="00AE2CE1" w:rsidRDefault="00AE2CE1" w:rsidP="00AE2CE1">
      <w:pPr>
        <w:pStyle w:val="NoteLevel11"/>
        <w:numPr>
          <w:ilvl w:val="0"/>
          <w:numId w:val="12"/>
        </w:numPr>
        <w:rPr>
          <w:rFonts w:asciiTheme="minorHAnsi" w:hAnsiTheme="minorHAnsi"/>
          <w:i/>
        </w:rPr>
      </w:pPr>
      <w:r>
        <w:rPr>
          <w:rFonts w:asciiTheme="minorHAnsi" w:hAnsiTheme="minorHAnsi"/>
        </w:rPr>
        <w:t>Features of the Supreme court</w:t>
      </w:r>
    </w:p>
    <w:p w14:paraId="54A7944C" w14:textId="2ABB6AE2" w:rsidR="00AE2CE1" w:rsidRPr="00AE2CE1" w:rsidRDefault="00AE2CE1" w:rsidP="00AE2CE1">
      <w:pPr>
        <w:pStyle w:val="NoteLevel11"/>
        <w:numPr>
          <w:ilvl w:val="1"/>
          <w:numId w:val="12"/>
        </w:numPr>
        <w:rPr>
          <w:rFonts w:asciiTheme="minorHAnsi" w:hAnsiTheme="minorHAnsi"/>
          <w:i/>
        </w:rPr>
      </w:pPr>
      <w:r>
        <w:rPr>
          <w:rFonts w:asciiTheme="minorHAnsi" w:hAnsiTheme="minorHAnsi"/>
        </w:rPr>
        <w:t>9 members based on regional representation (</w:t>
      </w:r>
      <w:r w:rsidRPr="00AE2CE1">
        <w:rPr>
          <w:rFonts w:asciiTheme="minorHAnsi" w:hAnsiTheme="minorHAnsi"/>
          <w:i/>
        </w:rPr>
        <w:t xml:space="preserve">always 3 from </w:t>
      </w:r>
      <w:proofErr w:type="spellStart"/>
      <w:r w:rsidRPr="00AE2CE1">
        <w:rPr>
          <w:rFonts w:asciiTheme="minorHAnsi" w:hAnsiTheme="minorHAnsi"/>
          <w:i/>
        </w:rPr>
        <w:t>quebec</w:t>
      </w:r>
      <w:proofErr w:type="spellEnd"/>
      <w:r>
        <w:rPr>
          <w:rFonts w:asciiTheme="minorHAnsi" w:hAnsiTheme="minorHAnsi"/>
        </w:rPr>
        <w:t xml:space="preserve">, normally 3 from Ontario, 2 from west, 1 from </w:t>
      </w:r>
      <w:proofErr w:type="spellStart"/>
      <w:r>
        <w:rPr>
          <w:rFonts w:asciiTheme="minorHAnsi" w:hAnsiTheme="minorHAnsi"/>
        </w:rPr>
        <w:t>atlantic</w:t>
      </w:r>
      <w:proofErr w:type="spellEnd"/>
      <w:r>
        <w:rPr>
          <w:rFonts w:asciiTheme="minorHAnsi" w:hAnsiTheme="minorHAnsi"/>
        </w:rPr>
        <w:t xml:space="preserve"> Canada) and professional experiences (7 judges from the provincial courts of appeal, 1 from the federal court, and 1 without judicial experience, representing the “practicing law” </w:t>
      </w:r>
    </w:p>
    <w:p w14:paraId="0478D621" w14:textId="6968737B" w:rsidR="00AE2CE1" w:rsidRPr="00AE2CE1" w:rsidRDefault="00AE2CE1" w:rsidP="00AE2CE1">
      <w:pPr>
        <w:pStyle w:val="NoteLevel11"/>
        <w:numPr>
          <w:ilvl w:val="1"/>
          <w:numId w:val="12"/>
        </w:numPr>
        <w:rPr>
          <w:rFonts w:asciiTheme="minorHAnsi" w:hAnsiTheme="minorHAnsi"/>
          <w:i/>
        </w:rPr>
      </w:pPr>
      <w:r>
        <w:rPr>
          <w:rFonts w:asciiTheme="minorHAnsi" w:hAnsiTheme="minorHAnsi"/>
        </w:rPr>
        <w:t xml:space="preserve">5 judges constitute a quorum </w:t>
      </w:r>
    </w:p>
    <w:p w14:paraId="73003119" w14:textId="46168F41" w:rsidR="00AE2CE1" w:rsidRPr="00AE2CE1" w:rsidRDefault="00AE2CE1" w:rsidP="00AE2CE1">
      <w:pPr>
        <w:pStyle w:val="NoteLevel11"/>
        <w:numPr>
          <w:ilvl w:val="1"/>
          <w:numId w:val="12"/>
        </w:numPr>
        <w:rPr>
          <w:rFonts w:asciiTheme="minorHAnsi" w:hAnsiTheme="minorHAnsi"/>
          <w:i/>
        </w:rPr>
      </w:pPr>
      <w:r>
        <w:rPr>
          <w:rFonts w:asciiTheme="minorHAnsi" w:hAnsiTheme="minorHAnsi"/>
        </w:rPr>
        <w:t>Chief justice alternates between an Anglophone and a francophone</w:t>
      </w:r>
    </w:p>
    <w:p w14:paraId="0B09A0DA" w14:textId="2CD857E2" w:rsidR="00AE2CE1" w:rsidRPr="00AE2CE1" w:rsidRDefault="00AE2CE1" w:rsidP="00AE2CE1">
      <w:pPr>
        <w:pStyle w:val="NoteLevel11"/>
        <w:numPr>
          <w:ilvl w:val="1"/>
          <w:numId w:val="12"/>
        </w:numPr>
        <w:rPr>
          <w:rFonts w:asciiTheme="minorHAnsi" w:hAnsiTheme="minorHAnsi"/>
          <w:i/>
        </w:rPr>
      </w:pPr>
      <w:r>
        <w:rPr>
          <w:rFonts w:asciiTheme="minorHAnsi" w:hAnsiTheme="minorHAnsi"/>
        </w:rPr>
        <w:t xml:space="preserve">Supreme court judges can hold office during good behavior until 75 years of age </w:t>
      </w:r>
    </w:p>
    <w:p w14:paraId="02B047B5" w14:textId="3AD58296" w:rsidR="00AE2CE1" w:rsidRPr="00AE2CE1" w:rsidRDefault="00AE2CE1" w:rsidP="00AE2CE1">
      <w:pPr>
        <w:pStyle w:val="NoteLevel11"/>
        <w:numPr>
          <w:ilvl w:val="1"/>
          <w:numId w:val="12"/>
        </w:numPr>
        <w:rPr>
          <w:rFonts w:asciiTheme="minorHAnsi" w:hAnsiTheme="minorHAnsi"/>
          <w:i/>
        </w:rPr>
      </w:pPr>
      <w:r>
        <w:rPr>
          <w:rFonts w:asciiTheme="minorHAnsi" w:hAnsiTheme="minorHAnsi"/>
        </w:rPr>
        <w:t xml:space="preserve">3 sessions lasting two months each are held each year and adjournments occur to write decisions </w:t>
      </w:r>
    </w:p>
    <w:p w14:paraId="3FBB8C9F" w14:textId="7252E11B" w:rsidR="00AE2CE1" w:rsidRPr="00AE2CE1" w:rsidRDefault="00AE2CE1" w:rsidP="00AE2CE1">
      <w:pPr>
        <w:pStyle w:val="NoteLevel11"/>
        <w:numPr>
          <w:ilvl w:val="1"/>
          <w:numId w:val="12"/>
        </w:numPr>
        <w:rPr>
          <w:rFonts w:asciiTheme="minorHAnsi" w:hAnsiTheme="minorHAnsi"/>
          <w:i/>
        </w:rPr>
      </w:pPr>
      <w:r>
        <w:rPr>
          <w:rFonts w:asciiTheme="minorHAnsi" w:hAnsiTheme="minorHAnsi"/>
        </w:rPr>
        <w:t>Two cases are heard per day and each side has two hours to make oral arguments</w:t>
      </w:r>
    </w:p>
    <w:p w14:paraId="7318F165" w14:textId="46849476" w:rsidR="00AE2CE1" w:rsidRPr="00AE2CE1" w:rsidRDefault="00AE2CE1" w:rsidP="00AE2CE1">
      <w:pPr>
        <w:pStyle w:val="NoteLevel11"/>
        <w:numPr>
          <w:ilvl w:val="1"/>
          <w:numId w:val="12"/>
        </w:numPr>
        <w:rPr>
          <w:rFonts w:asciiTheme="minorHAnsi" w:hAnsiTheme="minorHAnsi"/>
          <w:i/>
        </w:rPr>
      </w:pPr>
      <w:r>
        <w:rPr>
          <w:rFonts w:asciiTheme="minorHAnsi" w:hAnsiTheme="minorHAnsi"/>
        </w:rPr>
        <w:t>Intervener status can be granted to provincial governments or interest groups who have are not involved n a case but are interested in its decision</w:t>
      </w:r>
    </w:p>
    <w:p w14:paraId="12C4099D" w14:textId="04E578AB" w:rsidR="00AE2CE1" w:rsidRPr="00AE2CE1" w:rsidRDefault="00AE2CE1" w:rsidP="00AE2CE1">
      <w:pPr>
        <w:pStyle w:val="NoteLevel11"/>
        <w:numPr>
          <w:ilvl w:val="1"/>
          <w:numId w:val="12"/>
        </w:numPr>
        <w:rPr>
          <w:rFonts w:asciiTheme="minorHAnsi" w:hAnsiTheme="minorHAnsi"/>
          <w:i/>
        </w:rPr>
      </w:pPr>
      <w:r>
        <w:rPr>
          <w:rFonts w:asciiTheme="minorHAnsi" w:hAnsiTheme="minorHAnsi"/>
        </w:rPr>
        <w:t>Once arguments are completed, the supreme court judges “reserve judgment” and meet to discuss the case</w:t>
      </w:r>
    </w:p>
    <w:p w14:paraId="55FF5043" w14:textId="14D17DD4" w:rsidR="00AE2CE1" w:rsidRDefault="00AE2CE1" w:rsidP="00AE2CE1">
      <w:pPr>
        <w:pStyle w:val="NoteLevel11"/>
        <w:numPr>
          <w:ilvl w:val="1"/>
          <w:numId w:val="12"/>
        </w:numPr>
        <w:rPr>
          <w:rFonts w:asciiTheme="minorHAnsi" w:hAnsiTheme="minorHAnsi"/>
        </w:rPr>
      </w:pPr>
      <w:r w:rsidRPr="00AE2CE1">
        <w:rPr>
          <w:rFonts w:asciiTheme="minorHAnsi" w:hAnsiTheme="minorHAnsi"/>
        </w:rPr>
        <w:t>Law clerks who are outstanding law school graduates assist</w:t>
      </w:r>
      <w:r>
        <w:rPr>
          <w:rFonts w:asciiTheme="minorHAnsi" w:hAnsiTheme="minorHAnsi"/>
        </w:rPr>
        <w:t xml:space="preserve"> Supreme court judges to pore over precedents and other relevant material for deciding a case</w:t>
      </w:r>
    </w:p>
    <w:p w14:paraId="25ED1F2B" w14:textId="47592F7B" w:rsidR="00AE2CE1" w:rsidRDefault="00AE2CE1" w:rsidP="00AE2CE1">
      <w:pPr>
        <w:pStyle w:val="NoteLevel11"/>
        <w:numPr>
          <w:ilvl w:val="1"/>
          <w:numId w:val="12"/>
        </w:numPr>
        <w:rPr>
          <w:rFonts w:asciiTheme="minorHAnsi" w:hAnsiTheme="minorHAnsi"/>
        </w:rPr>
      </w:pPr>
      <w:r>
        <w:rPr>
          <w:rFonts w:asciiTheme="minorHAnsi" w:hAnsiTheme="minorHAnsi"/>
        </w:rPr>
        <w:t xml:space="preserve">The most recent appointee is always asked for his or her opinion first and if a consensus exists, the chief justice asks one member to write the decision </w:t>
      </w:r>
    </w:p>
    <w:p w14:paraId="437F5228" w14:textId="7EBE1636" w:rsidR="00AE2CE1" w:rsidRDefault="00AE2CE1" w:rsidP="00AE2CE1">
      <w:pPr>
        <w:pStyle w:val="NoteLevel11"/>
        <w:numPr>
          <w:ilvl w:val="1"/>
          <w:numId w:val="12"/>
        </w:numPr>
        <w:rPr>
          <w:rFonts w:asciiTheme="minorHAnsi" w:hAnsiTheme="minorHAnsi"/>
        </w:rPr>
      </w:pPr>
      <w:r>
        <w:rPr>
          <w:rFonts w:asciiTheme="minorHAnsi" w:hAnsiTheme="minorHAnsi"/>
        </w:rPr>
        <w:t>If there is a split, two or more judges are asked to prepare statements of their point of view</w:t>
      </w:r>
    </w:p>
    <w:p w14:paraId="42F9A866" w14:textId="1FE8553D" w:rsidR="00AE2CE1" w:rsidRDefault="00AE2CE1" w:rsidP="00AE2CE1">
      <w:pPr>
        <w:pStyle w:val="NoteLevel11"/>
        <w:numPr>
          <w:ilvl w:val="1"/>
          <w:numId w:val="12"/>
        </w:numPr>
        <w:rPr>
          <w:rFonts w:asciiTheme="minorHAnsi" w:hAnsiTheme="minorHAnsi"/>
        </w:rPr>
      </w:pPr>
      <w:r>
        <w:rPr>
          <w:rFonts w:asciiTheme="minorHAnsi" w:hAnsiTheme="minorHAnsi"/>
        </w:rPr>
        <w:t>Decisions usually take 6 months to write</w:t>
      </w:r>
    </w:p>
    <w:p w14:paraId="1B1C1899" w14:textId="50BEF428" w:rsidR="00AE2CE1" w:rsidRDefault="00AE2CE1" w:rsidP="00AE2CE1">
      <w:pPr>
        <w:pStyle w:val="NoteLevel11"/>
        <w:numPr>
          <w:ilvl w:val="1"/>
          <w:numId w:val="12"/>
        </w:numPr>
        <w:rPr>
          <w:rFonts w:asciiTheme="minorHAnsi" w:hAnsiTheme="minorHAnsi"/>
        </w:rPr>
      </w:pPr>
      <w:r>
        <w:rPr>
          <w:rFonts w:asciiTheme="minorHAnsi" w:hAnsiTheme="minorHAnsi"/>
        </w:rPr>
        <w:lastRenderedPageBreak/>
        <w:t xml:space="preserve">Decisions can be made by 1) depositing a decision to the registrar or 2) announcing it in court </w:t>
      </w:r>
    </w:p>
    <w:p w14:paraId="48A97AF2" w14:textId="7A607A8A" w:rsidR="00AE2CE1" w:rsidRDefault="00AE2CE1" w:rsidP="00AE2CE1">
      <w:pPr>
        <w:pStyle w:val="NoteLevel11"/>
        <w:numPr>
          <w:ilvl w:val="0"/>
          <w:numId w:val="12"/>
        </w:numPr>
        <w:rPr>
          <w:rFonts w:asciiTheme="minorHAnsi" w:hAnsiTheme="minorHAnsi"/>
        </w:rPr>
      </w:pPr>
      <w:r>
        <w:rPr>
          <w:rFonts w:asciiTheme="minorHAnsi" w:hAnsiTheme="minorHAnsi"/>
        </w:rPr>
        <w:t>Selecting Judges</w:t>
      </w:r>
    </w:p>
    <w:p w14:paraId="28DE7CA4" w14:textId="5EE57FB5" w:rsidR="00AE2CE1" w:rsidRDefault="00AE2CE1" w:rsidP="00AE2CE1">
      <w:pPr>
        <w:pStyle w:val="NoteLevel11"/>
        <w:numPr>
          <w:ilvl w:val="1"/>
          <w:numId w:val="12"/>
        </w:numPr>
        <w:rPr>
          <w:rFonts w:asciiTheme="minorHAnsi" w:hAnsiTheme="minorHAnsi"/>
        </w:rPr>
      </w:pPr>
      <w:r>
        <w:rPr>
          <w:rFonts w:asciiTheme="minorHAnsi" w:hAnsiTheme="minorHAnsi"/>
        </w:rPr>
        <w:t xml:space="preserve">Supreme court, fed court and </w:t>
      </w:r>
      <w:proofErr w:type="spellStart"/>
      <w:r>
        <w:rPr>
          <w:rFonts w:asciiTheme="minorHAnsi" w:hAnsiTheme="minorHAnsi"/>
        </w:rPr>
        <w:t>prov</w:t>
      </w:r>
      <w:proofErr w:type="spellEnd"/>
      <w:r>
        <w:rPr>
          <w:rFonts w:asciiTheme="minorHAnsi" w:hAnsiTheme="minorHAnsi"/>
        </w:rPr>
        <w:t>/</w:t>
      </w:r>
      <w:proofErr w:type="spellStart"/>
      <w:r>
        <w:rPr>
          <w:rFonts w:asciiTheme="minorHAnsi" w:hAnsiTheme="minorHAnsi"/>
        </w:rPr>
        <w:t>ter</w:t>
      </w:r>
      <w:proofErr w:type="spellEnd"/>
      <w:r>
        <w:rPr>
          <w:rFonts w:asciiTheme="minorHAnsi" w:hAnsiTheme="minorHAnsi"/>
        </w:rPr>
        <w:t xml:space="preserve"> superior court judges (section 96 judges) are apt by federal cabinet, with the PM exclusively consulting with the governor general on the selection, and they must be qualified lawyers with at least 10 years standing</w:t>
      </w:r>
    </w:p>
    <w:p w14:paraId="30238D03" w14:textId="41044DE2" w:rsidR="00AE2CE1" w:rsidRDefault="00AE2CE1" w:rsidP="00AE2CE1">
      <w:pPr>
        <w:pStyle w:val="NoteLevel11"/>
        <w:numPr>
          <w:ilvl w:val="1"/>
          <w:numId w:val="12"/>
        </w:numPr>
        <w:rPr>
          <w:rFonts w:asciiTheme="minorHAnsi" w:hAnsiTheme="minorHAnsi"/>
        </w:rPr>
      </w:pPr>
      <w:r>
        <w:rPr>
          <w:rFonts w:asciiTheme="minorHAnsi" w:hAnsiTheme="minorHAnsi"/>
        </w:rPr>
        <w:t xml:space="preserve">Provincial chief justices are chosen by the PM and are almost always from the </w:t>
      </w:r>
      <w:r w:rsidR="00CF41F9">
        <w:rPr>
          <w:rFonts w:asciiTheme="minorHAnsi" w:hAnsiTheme="minorHAnsi"/>
        </w:rPr>
        <w:t xml:space="preserve">existing bench </w:t>
      </w:r>
    </w:p>
    <w:p w14:paraId="36038B50" w14:textId="04B928E0" w:rsidR="00CF41F9" w:rsidRDefault="00CF41F9" w:rsidP="00AE2CE1">
      <w:pPr>
        <w:pStyle w:val="NoteLevel11"/>
        <w:numPr>
          <w:ilvl w:val="1"/>
          <w:numId w:val="12"/>
        </w:numPr>
        <w:rPr>
          <w:rFonts w:asciiTheme="minorHAnsi" w:hAnsiTheme="minorHAnsi"/>
        </w:rPr>
      </w:pPr>
      <w:r>
        <w:rPr>
          <w:rFonts w:asciiTheme="minorHAnsi" w:hAnsiTheme="minorHAnsi"/>
        </w:rPr>
        <w:t>The provinces and the legislature are not involved in the selection process</w:t>
      </w:r>
    </w:p>
    <w:p w14:paraId="06945CCF" w14:textId="5BEA5FDA" w:rsidR="00CF41F9" w:rsidRDefault="00CF41F9" w:rsidP="00AE2CE1">
      <w:pPr>
        <w:pStyle w:val="NoteLevel11"/>
        <w:numPr>
          <w:ilvl w:val="1"/>
          <w:numId w:val="12"/>
        </w:numPr>
        <w:rPr>
          <w:rFonts w:asciiTheme="minorHAnsi" w:hAnsiTheme="minorHAnsi"/>
        </w:rPr>
      </w:pPr>
      <w:r>
        <w:rPr>
          <w:rFonts w:asciiTheme="minorHAnsi" w:hAnsiTheme="minorHAnsi"/>
        </w:rPr>
        <w:t xml:space="preserve">Provincial court judges are appointed by the provincial cabinet and they must be a members of the bar for 5 years </w:t>
      </w:r>
    </w:p>
    <w:p w14:paraId="496C15F9" w14:textId="352B40D8" w:rsidR="00CF41F9" w:rsidRDefault="00CF41F9" w:rsidP="00AE2CE1">
      <w:pPr>
        <w:pStyle w:val="NoteLevel11"/>
        <w:numPr>
          <w:ilvl w:val="1"/>
          <w:numId w:val="12"/>
        </w:numPr>
        <w:rPr>
          <w:rFonts w:asciiTheme="minorHAnsi" w:hAnsiTheme="minorHAnsi"/>
        </w:rPr>
      </w:pPr>
      <w:r>
        <w:rPr>
          <w:rFonts w:asciiTheme="minorHAnsi" w:hAnsiTheme="minorHAnsi"/>
        </w:rPr>
        <w:t xml:space="preserve">Political patronage had dominated the criteria for selecting judges, largely explaining why lawyers are active in political parties, though it has subsided </w:t>
      </w:r>
    </w:p>
    <w:p w14:paraId="63A7BDDA" w14:textId="36773DE5" w:rsidR="00CF41F9" w:rsidRDefault="00CF41F9" w:rsidP="00AE2CE1">
      <w:pPr>
        <w:pStyle w:val="NoteLevel11"/>
        <w:numPr>
          <w:ilvl w:val="1"/>
          <w:numId w:val="12"/>
        </w:numPr>
        <w:rPr>
          <w:rFonts w:asciiTheme="minorHAnsi" w:hAnsiTheme="minorHAnsi"/>
        </w:rPr>
      </w:pPr>
      <w:r>
        <w:rPr>
          <w:rFonts w:asciiTheme="minorHAnsi" w:hAnsiTheme="minorHAnsi"/>
        </w:rPr>
        <w:t xml:space="preserve">Problems of qualification, suitability and partisanship </w:t>
      </w:r>
    </w:p>
    <w:p w14:paraId="5B85C8DA" w14:textId="574528BE" w:rsidR="00CF41F9" w:rsidRDefault="00CF41F9" w:rsidP="00AE2CE1">
      <w:pPr>
        <w:pStyle w:val="NoteLevel11"/>
        <w:numPr>
          <w:ilvl w:val="1"/>
          <w:numId w:val="12"/>
        </w:numPr>
        <w:rPr>
          <w:rFonts w:asciiTheme="minorHAnsi" w:hAnsiTheme="minorHAnsi"/>
        </w:rPr>
      </w:pPr>
      <w:r>
        <w:rPr>
          <w:rFonts w:asciiTheme="minorHAnsi" w:hAnsiTheme="minorHAnsi"/>
        </w:rPr>
        <w:t xml:space="preserve">Greater thought have been put into the selection of judges </w:t>
      </w:r>
    </w:p>
    <w:p w14:paraId="5BBBFC11" w14:textId="05968915" w:rsidR="00CF41F9" w:rsidRDefault="00CF41F9" w:rsidP="00AE2CE1">
      <w:pPr>
        <w:pStyle w:val="NoteLevel11"/>
        <w:numPr>
          <w:ilvl w:val="1"/>
          <w:numId w:val="12"/>
        </w:numPr>
        <w:rPr>
          <w:rFonts w:asciiTheme="minorHAnsi" w:hAnsiTheme="minorHAnsi"/>
        </w:rPr>
      </w:pPr>
      <w:r>
        <w:rPr>
          <w:rFonts w:asciiTheme="minorHAnsi" w:hAnsiTheme="minorHAnsi"/>
        </w:rPr>
        <w:t xml:space="preserve">The national committee on the judiciary of the Canadian Bar association was Trudeau’s attempt as minister of justice in 67 to improve the selection process through the informal something whatever </w:t>
      </w:r>
    </w:p>
    <w:p w14:paraId="1D6B057A" w14:textId="2D39EB4A" w:rsidR="00CF41F9" w:rsidRDefault="00CF41F9" w:rsidP="00AE2CE1">
      <w:pPr>
        <w:pStyle w:val="NoteLevel11"/>
        <w:numPr>
          <w:ilvl w:val="1"/>
          <w:numId w:val="12"/>
        </w:numPr>
        <w:rPr>
          <w:rFonts w:asciiTheme="minorHAnsi" w:hAnsiTheme="minorHAnsi"/>
        </w:rPr>
      </w:pPr>
      <w:r>
        <w:rPr>
          <w:rFonts w:asciiTheme="minorHAnsi" w:hAnsiTheme="minorHAnsi"/>
        </w:rPr>
        <w:t>Commissioner for federal judicial affairs maintains a record of individuals who are interested in a federal judicial appointment</w:t>
      </w:r>
    </w:p>
    <w:p w14:paraId="087936DA" w14:textId="7E56515B" w:rsidR="00CF41F9" w:rsidRDefault="00CF41F9" w:rsidP="00AE2CE1">
      <w:pPr>
        <w:pStyle w:val="NoteLevel11"/>
        <w:numPr>
          <w:ilvl w:val="1"/>
          <w:numId w:val="12"/>
        </w:numPr>
        <w:rPr>
          <w:rFonts w:asciiTheme="minorHAnsi" w:hAnsiTheme="minorHAnsi"/>
        </w:rPr>
      </w:pPr>
      <w:r>
        <w:rPr>
          <w:rFonts w:asciiTheme="minorHAnsi" w:hAnsiTheme="minorHAnsi"/>
        </w:rPr>
        <w:t xml:space="preserve">The commissioner submits a name to a committee set up in a province or a territory whenever there is a vacancy </w:t>
      </w:r>
    </w:p>
    <w:p w14:paraId="6B119D83" w14:textId="5D03D0D2" w:rsidR="00CF41F9" w:rsidRDefault="00CF41F9" w:rsidP="00AE2CE1">
      <w:pPr>
        <w:pStyle w:val="NoteLevel11"/>
        <w:numPr>
          <w:ilvl w:val="1"/>
          <w:numId w:val="12"/>
        </w:numPr>
        <w:rPr>
          <w:rFonts w:asciiTheme="minorHAnsi" w:hAnsiTheme="minorHAnsi"/>
        </w:rPr>
      </w:pPr>
      <w:r>
        <w:rPr>
          <w:rFonts w:asciiTheme="minorHAnsi" w:hAnsiTheme="minorHAnsi"/>
        </w:rPr>
        <w:t>The committee ranks candidates are highly recommended, recommended, and not able to recommend</w:t>
      </w:r>
    </w:p>
    <w:p w14:paraId="2D2AFAC2" w14:textId="77777777" w:rsidR="00CF41F9" w:rsidRDefault="00CF41F9" w:rsidP="00AE2CE1">
      <w:pPr>
        <w:pStyle w:val="NoteLevel11"/>
        <w:numPr>
          <w:ilvl w:val="1"/>
          <w:numId w:val="12"/>
        </w:numPr>
        <w:rPr>
          <w:rFonts w:asciiTheme="minorHAnsi" w:hAnsiTheme="minorHAnsi"/>
        </w:rPr>
      </w:pPr>
      <w:r>
        <w:rPr>
          <w:rFonts w:asciiTheme="minorHAnsi" w:hAnsiTheme="minorHAnsi"/>
        </w:rPr>
        <w:t>Committees are made up of a section 96 judge, a nominee from a provincial or territorial law society, lots of other shit</w:t>
      </w:r>
    </w:p>
    <w:p w14:paraId="51A90A7A" w14:textId="4DDA260A" w:rsidR="00CF41F9" w:rsidRDefault="00CF41F9" w:rsidP="00AE2CE1">
      <w:pPr>
        <w:pStyle w:val="NoteLevel11"/>
        <w:numPr>
          <w:ilvl w:val="1"/>
          <w:numId w:val="12"/>
        </w:numPr>
        <w:rPr>
          <w:rFonts w:asciiTheme="minorHAnsi" w:hAnsiTheme="minorHAnsi"/>
        </w:rPr>
      </w:pPr>
      <w:r>
        <w:rPr>
          <w:rFonts w:asciiTheme="minorHAnsi" w:hAnsiTheme="minorHAnsi"/>
        </w:rPr>
        <w:t xml:space="preserve"> </w:t>
      </w:r>
      <w:r w:rsidR="00BE35D2">
        <w:rPr>
          <w:rFonts w:asciiTheme="minorHAnsi" w:hAnsiTheme="minorHAnsi"/>
        </w:rPr>
        <w:t>The distinction between highly recommended and recommended has been eliminated</w:t>
      </w:r>
    </w:p>
    <w:p w14:paraId="274AD191" w14:textId="4C257933" w:rsidR="00BE35D2" w:rsidRDefault="00BE35D2" w:rsidP="00AE2CE1">
      <w:pPr>
        <w:pStyle w:val="NoteLevel11"/>
        <w:numPr>
          <w:ilvl w:val="1"/>
          <w:numId w:val="12"/>
        </w:numPr>
        <w:rPr>
          <w:rFonts w:asciiTheme="minorHAnsi" w:hAnsiTheme="minorHAnsi"/>
        </w:rPr>
      </w:pPr>
      <w:r>
        <w:rPr>
          <w:rFonts w:asciiTheme="minorHAnsi" w:hAnsiTheme="minorHAnsi"/>
        </w:rPr>
        <w:t xml:space="preserve">Concern that the addition of a member of the police community and the elimination of the distinction will increase partisanship and make the judiciary more ideological </w:t>
      </w:r>
    </w:p>
    <w:p w14:paraId="54B55908" w14:textId="3048C64F" w:rsidR="00BE35D2" w:rsidRDefault="00BE35D2" w:rsidP="00AE2CE1">
      <w:pPr>
        <w:pStyle w:val="NoteLevel11"/>
        <w:numPr>
          <w:ilvl w:val="1"/>
          <w:numId w:val="12"/>
        </w:numPr>
        <w:rPr>
          <w:rFonts w:asciiTheme="minorHAnsi" w:hAnsiTheme="minorHAnsi"/>
        </w:rPr>
      </w:pPr>
      <w:r>
        <w:rPr>
          <w:rFonts w:asciiTheme="minorHAnsi" w:hAnsiTheme="minorHAnsi"/>
        </w:rPr>
        <w:t xml:space="preserve">The minister of justice makes the final decision, irrespective of the ranking that the committee accords to a candidate </w:t>
      </w:r>
    </w:p>
    <w:p w14:paraId="5ED86FE0" w14:textId="3633F595" w:rsidR="00BE35D2" w:rsidRDefault="00BE35D2" w:rsidP="00BE35D2">
      <w:pPr>
        <w:pStyle w:val="NoteLevel11"/>
        <w:numPr>
          <w:ilvl w:val="0"/>
          <w:numId w:val="12"/>
        </w:numPr>
        <w:rPr>
          <w:rFonts w:asciiTheme="minorHAnsi" w:hAnsiTheme="minorHAnsi"/>
        </w:rPr>
      </w:pPr>
      <w:r>
        <w:rPr>
          <w:rFonts w:asciiTheme="minorHAnsi" w:hAnsiTheme="minorHAnsi"/>
        </w:rPr>
        <w:t>Selecting supreme court judges</w:t>
      </w:r>
    </w:p>
    <w:p w14:paraId="02611665" w14:textId="6B36FD63" w:rsidR="00BE35D2" w:rsidRDefault="00BE35D2" w:rsidP="00BE35D2">
      <w:pPr>
        <w:pStyle w:val="NoteLevel11"/>
        <w:numPr>
          <w:ilvl w:val="1"/>
          <w:numId w:val="12"/>
        </w:numPr>
        <w:rPr>
          <w:rFonts w:asciiTheme="minorHAnsi" w:hAnsiTheme="minorHAnsi"/>
        </w:rPr>
      </w:pPr>
      <w:r>
        <w:rPr>
          <w:rFonts w:asciiTheme="minorHAnsi" w:hAnsiTheme="minorHAnsi"/>
        </w:rPr>
        <w:t>Until 1949, the judges weren’t good</w:t>
      </w:r>
    </w:p>
    <w:p w14:paraId="60C11B08" w14:textId="55316E6E" w:rsidR="00BE35D2" w:rsidRDefault="00BE35D2" w:rsidP="00BE35D2">
      <w:pPr>
        <w:pStyle w:val="NoteLevel11"/>
        <w:numPr>
          <w:ilvl w:val="1"/>
          <w:numId w:val="12"/>
        </w:numPr>
        <w:rPr>
          <w:rFonts w:asciiTheme="minorHAnsi" w:hAnsiTheme="minorHAnsi"/>
        </w:rPr>
      </w:pPr>
      <w:r>
        <w:rPr>
          <w:rFonts w:asciiTheme="minorHAnsi" w:hAnsiTheme="minorHAnsi"/>
        </w:rPr>
        <w:t>Political patronage hasn’t been a problem since 1954 when Douglas Abbott, the minister of finance, was appointed by PM Louis St Laurent</w:t>
      </w:r>
    </w:p>
    <w:p w14:paraId="3D27FB23" w14:textId="469A5168" w:rsidR="00BE35D2" w:rsidRDefault="00BE35D2" w:rsidP="00BE35D2">
      <w:pPr>
        <w:pStyle w:val="NoteLevel11"/>
        <w:numPr>
          <w:ilvl w:val="1"/>
          <w:numId w:val="12"/>
        </w:numPr>
        <w:rPr>
          <w:rFonts w:asciiTheme="minorHAnsi" w:hAnsiTheme="minorHAnsi"/>
        </w:rPr>
      </w:pPr>
      <w:r>
        <w:rPr>
          <w:rFonts w:asciiTheme="minorHAnsi" w:hAnsiTheme="minorHAnsi"/>
        </w:rPr>
        <w:t>PMs prefer to consult widely</w:t>
      </w:r>
    </w:p>
    <w:p w14:paraId="6C1D9998" w14:textId="45CCAE3F" w:rsidR="00BE35D2" w:rsidRDefault="00BE35D2" w:rsidP="00BE35D2">
      <w:pPr>
        <w:pStyle w:val="NoteLevel11"/>
        <w:numPr>
          <w:ilvl w:val="1"/>
          <w:numId w:val="12"/>
        </w:numPr>
        <w:rPr>
          <w:rFonts w:asciiTheme="minorHAnsi" w:hAnsiTheme="minorHAnsi"/>
        </w:rPr>
      </w:pPr>
      <w:r>
        <w:rPr>
          <w:rFonts w:asciiTheme="minorHAnsi" w:hAnsiTheme="minorHAnsi"/>
        </w:rPr>
        <w:t xml:space="preserve">Provinces resent their lack of involvement in Supreme court appointments </w:t>
      </w:r>
    </w:p>
    <w:p w14:paraId="64665B62" w14:textId="5AD90A07" w:rsidR="00BE35D2" w:rsidRDefault="00BE35D2" w:rsidP="00BE35D2">
      <w:pPr>
        <w:pStyle w:val="NoteLevel11"/>
        <w:numPr>
          <w:ilvl w:val="1"/>
          <w:numId w:val="12"/>
        </w:numPr>
        <w:rPr>
          <w:rFonts w:asciiTheme="minorHAnsi" w:hAnsiTheme="minorHAnsi"/>
        </w:rPr>
      </w:pPr>
      <w:r>
        <w:rPr>
          <w:rFonts w:asciiTheme="minorHAnsi" w:hAnsiTheme="minorHAnsi"/>
        </w:rPr>
        <w:lastRenderedPageBreak/>
        <w:t xml:space="preserve">The </w:t>
      </w:r>
      <w:proofErr w:type="spellStart"/>
      <w:r>
        <w:rPr>
          <w:rFonts w:asciiTheme="minorHAnsi" w:hAnsiTheme="minorHAnsi"/>
        </w:rPr>
        <w:t>meech</w:t>
      </w:r>
      <w:proofErr w:type="spellEnd"/>
      <w:r>
        <w:rPr>
          <w:rFonts w:asciiTheme="minorHAnsi" w:hAnsiTheme="minorHAnsi"/>
        </w:rPr>
        <w:t xml:space="preserve"> lake and Charlottetown accords sough to have supreme court </w:t>
      </w:r>
      <w:proofErr w:type="spellStart"/>
      <w:r>
        <w:rPr>
          <w:rFonts w:asciiTheme="minorHAnsi" w:hAnsiTheme="minorHAnsi"/>
        </w:rPr>
        <w:t>appts</w:t>
      </w:r>
      <w:proofErr w:type="spellEnd"/>
      <w:r>
        <w:rPr>
          <w:rFonts w:asciiTheme="minorHAnsi" w:hAnsiTheme="minorHAnsi"/>
        </w:rPr>
        <w:t xml:space="preserve"> made from lists provided by provinces </w:t>
      </w:r>
    </w:p>
    <w:p w14:paraId="5E616E80" w14:textId="677A14F3" w:rsidR="00BE35D2" w:rsidRDefault="00BE35D2" w:rsidP="00BE35D2">
      <w:pPr>
        <w:pStyle w:val="NoteLevel11"/>
        <w:numPr>
          <w:ilvl w:val="1"/>
          <w:numId w:val="12"/>
        </w:numPr>
        <w:rPr>
          <w:rFonts w:asciiTheme="minorHAnsi" w:hAnsiTheme="minorHAnsi"/>
        </w:rPr>
      </w:pPr>
      <w:r>
        <w:rPr>
          <w:rFonts w:asciiTheme="minorHAnsi" w:hAnsiTheme="minorHAnsi"/>
        </w:rPr>
        <w:t>Questions of judicial independence if the provinces were involved</w:t>
      </w:r>
    </w:p>
    <w:p w14:paraId="4234324A" w14:textId="31026EA1" w:rsidR="00BE35D2" w:rsidRDefault="00BE35D2" w:rsidP="00BE35D2">
      <w:pPr>
        <w:pStyle w:val="NoteLevel11"/>
        <w:numPr>
          <w:ilvl w:val="1"/>
          <w:numId w:val="12"/>
        </w:numPr>
        <w:rPr>
          <w:rFonts w:asciiTheme="minorHAnsi" w:hAnsiTheme="minorHAnsi"/>
        </w:rPr>
      </w:pPr>
      <w:r>
        <w:rPr>
          <w:rFonts w:asciiTheme="minorHAnsi" w:hAnsiTheme="minorHAnsi"/>
        </w:rPr>
        <w:t>Efforts have been made to widen consultation for supreme court judges</w:t>
      </w:r>
    </w:p>
    <w:p w14:paraId="4903C752" w14:textId="78DADCF1" w:rsidR="00BE35D2" w:rsidRDefault="00BE35D2" w:rsidP="00BE35D2">
      <w:pPr>
        <w:pStyle w:val="NoteLevel11"/>
        <w:numPr>
          <w:ilvl w:val="1"/>
          <w:numId w:val="12"/>
        </w:numPr>
        <w:rPr>
          <w:rFonts w:asciiTheme="minorHAnsi" w:hAnsiTheme="minorHAnsi"/>
        </w:rPr>
      </w:pPr>
      <w:r>
        <w:rPr>
          <w:rFonts w:asciiTheme="minorHAnsi" w:hAnsiTheme="minorHAnsi"/>
        </w:rPr>
        <w:t xml:space="preserve">Irwin </w:t>
      </w:r>
      <w:proofErr w:type="spellStart"/>
      <w:r>
        <w:rPr>
          <w:rFonts w:asciiTheme="minorHAnsi" w:hAnsiTheme="minorHAnsi"/>
        </w:rPr>
        <w:t>cotler</w:t>
      </w:r>
      <w:proofErr w:type="spellEnd"/>
      <w:r>
        <w:rPr>
          <w:rFonts w:asciiTheme="minorHAnsi" w:hAnsiTheme="minorHAnsi"/>
        </w:rPr>
        <w:t xml:space="preserve"> hoped to formalize the selection process </w:t>
      </w:r>
      <w:r w:rsidR="004954A3">
        <w:rPr>
          <w:rFonts w:asciiTheme="minorHAnsi" w:hAnsiTheme="minorHAnsi"/>
        </w:rPr>
        <w:t xml:space="preserve">by submitting a list of six candidates to a committee of nine people which would have a rep from each recognized party in the HOC </w:t>
      </w:r>
    </w:p>
    <w:p w14:paraId="270D5981" w14:textId="1E7B1D65" w:rsidR="00BE35D2" w:rsidRDefault="004954A3" w:rsidP="00BE35D2">
      <w:pPr>
        <w:pStyle w:val="NoteLevel11"/>
        <w:numPr>
          <w:ilvl w:val="1"/>
          <w:numId w:val="12"/>
        </w:numPr>
        <w:rPr>
          <w:rFonts w:asciiTheme="minorHAnsi" w:hAnsiTheme="minorHAnsi"/>
        </w:rPr>
      </w:pPr>
      <w:r>
        <w:rPr>
          <w:rFonts w:asciiTheme="minorHAnsi" w:hAnsiTheme="minorHAnsi"/>
        </w:rPr>
        <w:t xml:space="preserve">The committee would have an unranked shortlist of three candidates who the minister of justice could choose </w:t>
      </w:r>
    </w:p>
    <w:p w14:paraId="29864112" w14:textId="688DC606" w:rsidR="004954A3" w:rsidRDefault="004954A3" w:rsidP="00BE35D2">
      <w:pPr>
        <w:pStyle w:val="NoteLevel11"/>
        <w:numPr>
          <w:ilvl w:val="1"/>
          <w:numId w:val="12"/>
        </w:numPr>
        <w:rPr>
          <w:rFonts w:asciiTheme="minorHAnsi" w:hAnsiTheme="minorHAnsi"/>
        </w:rPr>
      </w:pPr>
      <w:r>
        <w:rPr>
          <w:rFonts w:asciiTheme="minorHAnsi" w:hAnsiTheme="minorHAnsi"/>
        </w:rPr>
        <w:t>The harper government has expanded the consultation process to include multiparty ad hoc committees</w:t>
      </w:r>
    </w:p>
    <w:p w14:paraId="21F2B105" w14:textId="3C259864" w:rsidR="004954A3" w:rsidRDefault="004954A3" w:rsidP="00BE35D2">
      <w:pPr>
        <w:pStyle w:val="NoteLevel11"/>
        <w:numPr>
          <w:ilvl w:val="1"/>
          <w:numId w:val="12"/>
        </w:numPr>
        <w:rPr>
          <w:rFonts w:asciiTheme="minorHAnsi" w:hAnsiTheme="minorHAnsi"/>
        </w:rPr>
      </w:pPr>
      <w:r>
        <w:rPr>
          <w:rFonts w:asciiTheme="minorHAnsi" w:hAnsiTheme="minorHAnsi"/>
        </w:rPr>
        <w:t xml:space="preserve">The 2006 appointment of Marshall </w:t>
      </w:r>
      <w:proofErr w:type="spellStart"/>
      <w:r>
        <w:rPr>
          <w:rFonts w:asciiTheme="minorHAnsi" w:hAnsiTheme="minorHAnsi"/>
        </w:rPr>
        <w:t>Rothestein</w:t>
      </w:r>
      <w:proofErr w:type="spellEnd"/>
      <w:r>
        <w:rPr>
          <w:rFonts w:asciiTheme="minorHAnsi" w:hAnsiTheme="minorHAnsi"/>
        </w:rPr>
        <w:t xml:space="preserve"> involved asking questions </w:t>
      </w:r>
    </w:p>
    <w:p w14:paraId="171FDB1D" w14:textId="631464ED" w:rsidR="004954A3" w:rsidRDefault="004954A3" w:rsidP="00BE35D2">
      <w:pPr>
        <w:pStyle w:val="NoteLevel11"/>
        <w:numPr>
          <w:ilvl w:val="1"/>
          <w:numId w:val="12"/>
        </w:numPr>
        <w:rPr>
          <w:rFonts w:asciiTheme="minorHAnsi" w:hAnsiTheme="minorHAnsi"/>
        </w:rPr>
      </w:pPr>
      <w:r>
        <w:rPr>
          <w:rFonts w:asciiTheme="minorHAnsi" w:hAnsiTheme="minorHAnsi"/>
        </w:rPr>
        <w:t xml:space="preserve">The 2011 </w:t>
      </w:r>
      <w:proofErr w:type="spellStart"/>
      <w:r>
        <w:rPr>
          <w:rFonts w:asciiTheme="minorHAnsi" w:hAnsiTheme="minorHAnsi"/>
        </w:rPr>
        <w:t>appts</w:t>
      </w:r>
      <w:proofErr w:type="spellEnd"/>
      <w:r>
        <w:rPr>
          <w:rFonts w:asciiTheme="minorHAnsi" w:hAnsiTheme="minorHAnsi"/>
        </w:rPr>
        <w:t xml:space="preserve"> of </w:t>
      </w:r>
      <w:proofErr w:type="spellStart"/>
      <w:r>
        <w:rPr>
          <w:rFonts w:asciiTheme="minorHAnsi" w:hAnsiTheme="minorHAnsi"/>
        </w:rPr>
        <w:t>Karakatsanis</w:t>
      </w:r>
      <w:proofErr w:type="spellEnd"/>
      <w:r>
        <w:rPr>
          <w:rFonts w:asciiTheme="minorHAnsi" w:hAnsiTheme="minorHAnsi"/>
        </w:rPr>
        <w:t xml:space="preserve"> and </w:t>
      </w:r>
      <w:proofErr w:type="spellStart"/>
      <w:r>
        <w:rPr>
          <w:rFonts w:asciiTheme="minorHAnsi" w:hAnsiTheme="minorHAnsi"/>
        </w:rPr>
        <w:t>Moldaver</w:t>
      </w:r>
      <w:proofErr w:type="spellEnd"/>
      <w:r>
        <w:rPr>
          <w:rFonts w:asciiTheme="minorHAnsi" w:hAnsiTheme="minorHAnsi"/>
        </w:rPr>
        <w:t xml:space="preserve"> were based on a 6 person shortlist that a multiparty committee unanimously approved</w:t>
      </w:r>
    </w:p>
    <w:p w14:paraId="1E489F4F" w14:textId="080B4D03" w:rsidR="004954A3" w:rsidRDefault="004954A3" w:rsidP="00BE35D2">
      <w:pPr>
        <w:pStyle w:val="NoteLevel11"/>
        <w:numPr>
          <w:ilvl w:val="1"/>
          <w:numId w:val="12"/>
        </w:numPr>
        <w:rPr>
          <w:rFonts w:asciiTheme="minorHAnsi" w:hAnsiTheme="minorHAnsi"/>
        </w:rPr>
      </w:pPr>
      <w:r>
        <w:rPr>
          <w:rFonts w:asciiTheme="minorHAnsi" w:hAnsiTheme="minorHAnsi"/>
        </w:rPr>
        <w:t xml:space="preserve">They authority to deny or approve the appointment still rests with the PM </w:t>
      </w:r>
    </w:p>
    <w:p w14:paraId="583F1B68" w14:textId="3702D918" w:rsidR="004954A3" w:rsidRDefault="004954A3" w:rsidP="00BE35D2">
      <w:pPr>
        <w:pStyle w:val="NoteLevel11"/>
        <w:numPr>
          <w:ilvl w:val="1"/>
          <w:numId w:val="12"/>
        </w:numPr>
        <w:rPr>
          <w:rFonts w:asciiTheme="minorHAnsi" w:hAnsiTheme="minorHAnsi"/>
        </w:rPr>
      </w:pPr>
      <w:r>
        <w:rPr>
          <w:rFonts w:asciiTheme="minorHAnsi" w:hAnsiTheme="minorHAnsi"/>
        </w:rPr>
        <w:t xml:space="preserve">Most recent controversy has been over the proposed 2013 </w:t>
      </w:r>
      <w:proofErr w:type="spellStart"/>
      <w:r>
        <w:rPr>
          <w:rFonts w:asciiTheme="minorHAnsi" w:hAnsiTheme="minorHAnsi"/>
        </w:rPr>
        <w:t>appt</w:t>
      </w:r>
      <w:proofErr w:type="spellEnd"/>
      <w:r>
        <w:rPr>
          <w:rFonts w:asciiTheme="minorHAnsi" w:hAnsiTheme="minorHAnsi"/>
        </w:rPr>
        <w:t xml:space="preserve"> of Marc </w:t>
      </w:r>
      <w:proofErr w:type="spellStart"/>
      <w:r>
        <w:rPr>
          <w:rFonts w:asciiTheme="minorHAnsi" w:hAnsiTheme="minorHAnsi"/>
        </w:rPr>
        <w:t>Nadon</w:t>
      </w:r>
      <w:proofErr w:type="spellEnd"/>
      <w:r>
        <w:rPr>
          <w:rFonts w:asciiTheme="minorHAnsi" w:hAnsiTheme="minorHAnsi"/>
        </w:rPr>
        <w:t xml:space="preserve">, who the supreme court ruled didn’t meet the requirements from section 6 of the supreme court act: a person from qc must be a sitting judge of qc court of appeal or superior court </w:t>
      </w:r>
      <w:proofErr w:type="spellStart"/>
      <w:r>
        <w:rPr>
          <w:rFonts w:asciiTheme="minorHAnsi" w:hAnsiTheme="minorHAnsi"/>
        </w:rPr>
        <w:t>etc</w:t>
      </w:r>
      <w:proofErr w:type="spellEnd"/>
      <w:r>
        <w:rPr>
          <w:rFonts w:asciiTheme="minorHAnsi" w:hAnsiTheme="minorHAnsi"/>
        </w:rPr>
        <w:t xml:space="preserve"> </w:t>
      </w:r>
    </w:p>
    <w:p w14:paraId="034F3A86" w14:textId="5669C895" w:rsidR="004954A3" w:rsidRDefault="004954A3" w:rsidP="004954A3">
      <w:pPr>
        <w:pStyle w:val="NoteLevel11"/>
        <w:numPr>
          <w:ilvl w:val="1"/>
          <w:numId w:val="12"/>
        </w:numPr>
        <w:rPr>
          <w:rFonts w:asciiTheme="minorHAnsi" w:hAnsiTheme="minorHAnsi"/>
        </w:rPr>
      </w:pPr>
      <w:r>
        <w:rPr>
          <w:rFonts w:asciiTheme="minorHAnsi" w:hAnsiTheme="minorHAnsi"/>
        </w:rPr>
        <w:t xml:space="preserve">Most recent appointment is Clement </w:t>
      </w:r>
      <w:proofErr w:type="spellStart"/>
      <w:r>
        <w:rPr>
          <w:rFonts w:asciiTheme="minorHAnsi" w:hAnsiTheme="minorHAnsi"/>
        </w:rPr>
        <w:t>Gascon</w:t>
      </w:r>
      <w:proofErr w:type="spellEnd"/>
      <w:r>
        <w:rPr>
          <w:rFonts w:asciiTheme="minorHAnsi" w:hAnsiTheme="minorHAnsi"/>
        </w:rPr>
        <w:t xml:space="preserve"> </w:t>
      </w:r>
    </w:p>
    <w:p w14:paraId="3340EACD" w14:textId="2E33A233" w:rsidR="004954A3" w:rsidRDefault="004954A3" w:rsidP="004954A3">
      <w:pPr>
        <w:pStyle w:val="NoteLevel11"/>
        <w:numPr>
          <w:ilvl w:val="0"/>
          <w:numId w:val="12"/>
        </w:numPr>
        <w:rPr>
          <w:rFonts w:asciiTheme="minorHAnsi" w:hAnsiTheme="minorHAnsi"/>
        </w:rPr>
      </w:pPr>
      <w:r>
        <w:rPr>
          <w:rFonts w:asciiTheme="minorHAnsi" w:hAnsiTheme="minorHAnsi"/>
        </w:rPr>
        <w:t xml:space="preserve">Current issues in Canadian judiciary </w:t>
      </w:r>
    </w:p>
    <w:p w14:paraId="5C7C78D0" w14:textId="474F0B72" w:rsidR="004954A3" w:rsidRDefault="004954A3" w:rsidP="004954A3">
      <w:pPr>
        <w:pStyle w:val="NoteLevel11"/>
        <w:numPr>
          <w:ilvl w:val="1"/>
          <w:numId w:val="12"/>
        </w:numPr>
        <w:rPr>
          <w:rFonts w:asciiTheme="minorHAnsi" w:hAnsiTheme="minorHAnsi"/>
        </w:rPr>
      </w:pPr>
      <w:r>
        <w:rPr>
          <w:rFonts w:asciiTheme="minorHAnsi" w:hAnsiTheme="minorHAnsi"/>
        </w:rPr>
        <w:t xml:space="preserve">Judges admit to feeling pressure from political correctness, political criticism, media criticism, </w:t>
      </w:r>
      <w:proofErr w:type="spellStart"/>
      <w:r>
        <w:rPr>
          <w:rFonts w:asciiTheme="minorHAnsi" w:hAnsiTheme="minorHAnsi"/>
        </w:rPr>
        <w:t>etc</w:t>
      </w:r>
      <w:proofErr w:type="spellEnd"/>
    </w:p>
    <w:p w14:paraId="4D621867" w14:textId="009F3F0F" w:rsidR="004954A3" w:rsidRDefault="004954A3" w:rsidP="004954A3">
      <w:pPr>
        <w:pStyle w:val="NoteLevel11"/>
        <w:numPr>
          <w:ilvl w:val="1"/>
          <w:numId w:val="12"/>
        </w:numPr>
        <w:rPr>
          <w:rFonts w:asciiTheme="minorHAnsi" w:hAnsiTheme="minorHAnsi"/>
        </w:rPr>
      </w:pPr>
      <w:proofErr w:type="spellStart"/>
      <w:r>
        <w:rPr>
          <w:rFonts w:asciiTheme="minorHAnsi" w:hAnsiTheme="minorHAnsi"/>
        </w:rPr>
        <w:t>Ethnocultural</w:t>
      </w:r>
      <w:proofErr w:type="spellEnd"/>
      <w:r>
        <w:rPr>
          <w:rFonts w:asciiTheme="minorHAnsi" w:hAnsiTheme="minorHAnsi"/>
        </w:rPr>
        <w:t xml:space="preserve"> repetition</w:t>
      </w:r>
    </w:p>
    <w:p w14:paraId="20084DC4" w14:textId="4C4677D6" w:rsidR="004954A3" w:rsidRDefault="004954A3" w:rsidP="004954A3">
      <w:pPr>
        <w:pStyle w:val="NoteLevel11"/>
        <w:numPr>
          <w:ilvl w:val="1"/>
          <w:numId w:val="12"/>
        </w:numPr>
        <w:rPr>
          <w:rFonts w:asciiTheme="minorHAnsi" w:hAnsiTheme="minorHAnsi"/>
        </w:rPr>
      </w:pPr>
      <w:r>
        <w:rPr>
          <w:rFonts w:asciiTheme="minorHAnsi" w:hAnsiTheme="minorHAnsi"/>
        </w:rPr>
        <w:t>Questions of the class background of judges</w:t>
      </w:r>
    </w:p>
    <w:p w14:paraId="14D50C53" w14:textId="6E84C9C3" w:rsidR="004954A3" w:rsidRDefault="004954A3" w:rsidP="004954A3">
      <w:pPr>
        <w:pStyle w:val="NoteLevel11"/>
        <w:numPr>
          <w:ilvl w:val="1"/>
          <w:numId w:val="12"/>
        </w:numPr>
        <w:rPr>
          <w:rFonts w:asciiTheme="minorHAnsi" w:hAnsiTheme="minorHAnsi"/>
        </w:rPr>
      </w:pPr>
      <w:r>
        <w:rPr>
          <w:rFonts w:asciiTheme="minorHAnsi" w:hAnsiTheme="minorHAnsi"/>
        </w:rPr>
        <w:t xml:space="preserve">Gender imbalances </w:t>
      </w:r>
    </w:p>
    <w:p w14:paraId="15FA6F54" w14:textId="77777777" w:rsidR="00FA2AA3" w:rsidRDefault="00FA2AA3" w:rsidP="00FA2AA3">
      <w:pPr>
        <w:pStyle w:val="NoteLevel11"/>
        <w:numPr>
          <w:ilvl w:val="0"/>
          <w:numId w:val="0"/>
        </w:numPr>
        <w:rPr>
          <w:rFonts w:asciiTheme="minorHAnsi" w:hAnsiTheme="minorHAnsi"/>
        </w:rPr>
      </w:pPr>
    </w:p>
    <w:p w14:paraId="438DB019" w14:textId="5C91D06C" w:rsidR="00FA2AA3" w:rsidRDefault="00FA2AA3" w:rsidP="00FA2AA3">
      <w:pPr>
        <w:pStyle w:val="NoteLevel11"/>
        <w:numPr>
          <w:ilvl w:val="0"/>
          <w:numId w:val="0"/>
        </w:numPr>
        <w:rPr>
          <w:rFonts w:asciiTheme="minorHAnsi" w:hAnsiTheme="minorHAnsi"/>
        </w:rPr>
      </w:pPr>
      <w:r>
        <w:rPr>
          <w:rFonts w:asciiTheme="minorHAnsi" w:hAnsiTheme="minorHAnsi"/>
        </w:rPr>
        <w:t>October 2</w:t>
      </w:r>
      <w:r w:rsidRPr="00FA2AA3">
        <w:rPr>
          <w:rFonts w:asciiTheme="minorHAnsi" w:hAnsiTheme="minorHAnsi"/>
          <w:vertAlign w:val="superscript"/>
        </w:rPr>
        <w:t>nd</w:t>
      </w:r>
    </w:p>
    <w:p w14:paraId="2DA98CF8" w14:textId="4253FAAB" w:rsidR="00FA2AA3" w:rsidRDefault="00FA2AA3" w:rsidP="00FA2AA3">
      <w:pPr>
        <w:pStyle w:val="NoteLevel11"/>
        <w:numPr>
          <w:ilvl w:val="0"/>
          <w:numId w:val="0"/>
        </w:numPr>
        <w:rPr>
          <w:rFonts w:asciiTheme="minorHAnsi" w:hAnsiTheme="minorHAnsi"/>
        </w:rPr>
      </w:pPr>
      <w:r>
        <w:rPr>
          <w:rFonts w:asciiTheme="minorHAnsi" w:hAnsiTheme="minorHAnsi"/>
        </w:rPr>
        <w:t>The Bureaucracy and Policymaking</w:t>
      </w:r>
    </w:p>
    <w:p w14:paraId="2AC44059" w14:textId="690EAE1A" w:rsidR="00FA2AA3" w:rsidRDefault="00FA2AA3" w:rsidP="00FA2AA3">
      <w:pPr>
        <w:pStyle w:val="NoteLevel11"/>
        <w:numPr>
          <w:ilvl w:val="0"/>
          <w:numId w:val="13"/>
        </w:numPr>
        <w:rPr>
          <w:rFonts w:asciiTheme="minorHAnsi" w:hAnsiTheme="minorHAnsi"/>
        </w:rPr>
      </w:pPr>
      <w:r>
        <w:rPr>
          <w:rFonts w:asciiTheme="minorHAnsi" w:hAnsiTheme="minorHAnsi"/>
        </w:rPr>
        <w:t>What is public policy?</w:t>
      </w:r>
    </w:p>
    <w:p w14:paraId="65DCF778" w14:textId="501B40B8" w:rsidR="00FA2AA3" w:rsidRDefault="00FA2AA3" w:rsidP="00FA2AA3">
      <w:pPr>
        <w:pStyle w:val="NoteLevel11"/>
        <w:numPr>
          <w:ilvl w:val="1"/>
          <w:numId w:val="13"/>
        </w:numPr>
        <w:rPr>
          <w:rFonts w:asciiTheme="minorHAnsi" w:hAnsiTheme="minorHAnsi"/>
        </w:rPr>
      </w:pPr>
      <w:r>
        <w:rPr>
          <w:rFonts w:asciiTheme="minorHAnsi" w:hAnsiTheme="minorHAnsi"/>
        </w:rPr>
        <w:t xml:space="preserve">Public policy is a course of action undertaken by public officials that seeks to address a problem that has gained public attention </w:t>
      </w:r>
    </w:p>
    <w:p w14:paraId="18149C6F" w14:textId="280D0812" w:rsidR="00FA2AA3" w:rsidRDefault="00FA2AA3" w:rsidP="00FA2AA3">
      <w:pPr>
        <w:pStyle w:val="NoteLevel11"/>
        <w:numPr>
          <w:ilvl w:val="1"/>
          <w:numId w:val="13"/>
        </w:numPr>
        <w:rPr>
          <w:rFonts w:asciiTheme="minorHAnsi" w:hAnsiTheme="minorHAnsi"/>
        </w:rPr>
      </w:pPr>
      <w:r>
        <w:rPr>
          <w:rFonts w:asciiTheme="minorHAnsi" w:hAnsiTheme="minorHAnsi"/>
        </w:rPr>
        <w:t>Issues have to become politicized in order to be placed on the public policy agenda</w:t>
      </w:r>
    </w:p>
    <w:p w14:paraId="22A17B89" w14:textId="75238194" w:rsidR="00FA2AA3" w:rsidRDefault="00FA2AA3" w:rsidP="00FA2AA3">
      <w:pPr>
        <w:pStyle w:val="NoteLevel11"/>
        <w:numPr>
          <w:ilvl w:val="1"/>
          <w:numId w:val="13"/>
        </w:numPr>
        <w:rPr>
          <w:rFonts w:asciiTheme="minorHAnsi" w:hAnsiTheme="minorHAnsi"/>
        </w:rPr>
      </w:pPr>
      <w:r>
        <w:rPr>
          <w:rFonts w:asciiTheme="minorHAnsi" w:hAnsiTheme="minorHAnsi"/>
        </w:rPr>
        <w:t>Public policy also involves public officials carrying out steps, activities, and decisions because they believe that an issue is worthwhile enough to be in the collective realm</w:t>
      </w:r>
    </w:p>
    <w:p w14:paraId="0827ACF9" w14:textId="2BAF131A" w:rsidR="00FA2AA3" w:rsidRDefault="00FA2AA3" w:rsidP="00FA2AA3">
      <w:pPr>
        <w:pStyle w:val="NoteLevel11"/>
        <w:numPr>
          <w:ilvl w:val="0"/>
          <w:numId w:val="13"/>
        </w:numPr>
        <w:rPr>
          <w:rFonts w:asciiTheme="minorHAnsi" w:hAnsiTheme="minorHAnsi"/>
        </w:rPr>
      </w:pPr>
      <w:r>
        <w:rPr>
          <w:rFonts w:asciiTheme="minorHAnsi" w:hAnsiTheme="minorHAnsi"/>
        </w:rPr>
        <w:t>Why has public policy become so important?</w:t>
      </w:r>
    </w:p>
    <w:p w14:paraId="79FE4BCE" w14:textId="19A4CB4B" w:rsidR="00FA2AA3" w:rsidRDefault="00FA2AA3" w:rsidP="00FA2AA3">
      <w:pPr>
        <w:pStyle w:val="NoteLevel11"/>
        <w:numPr>
          <w:ilvl w:val="1"/>
          <w:numId w:val="13"/>
        </w:numPr>
        <w:rPr>
          <w:rFonts w:asciiTheme="minorHAnsi" w:hAnsiTheme="minorHAnsi"/>
        </w:rPr>
      </w:pPr>
      <w:r>
        <w:rPr>
          <w:rFonts w:asciiTheme="minorHAnsi" w:hAnsiTheme="minorHAnsi"/>
        </w:rPr>
        <w:t xml:space="preserve">Prior to 1900, the night watchman state prevailed </w:t>
      </w:r>
    </w:p>
    <w:p w14:paraId="31335731" w14:textId="457D2484" w:rsidR="00FA2AA3" w:rsidRDefault="00FA2AA3" w:rsidP="00FA2AA3">
      <w:pPr>
        <w:pStyle w:val="NoteLevel11"/>
        <w:numPr>
          <w:ilvl w:val="1"/>
          <w:numId w:val="13"/>
        </w:numPr>
        <w:rPr>
          <w:rFonts w:asciiTheme="minorHAnsi" w:hAnsiTheme="minorHAnsi"/>
        </w:rPr>
      </w:pPr>
      <w:r>
        <w:rPr>
          <w:rFonts w:asciiTheme="minorHAnsi" w:hAnsiTheme="minorHAnsi"/>
        </w:rPr>
        <w:t>The negative state</w:t>
      </w:r>
    </w:p>
    <w:p w14:paraId="2D6637F3" w14:textId="27CB77C6" w:rsidR="00FA2AA3" w:rsidRDefault="00FA2AA3" w:rsidP="00FA2AA3">
      <w:pPr>
        <w:pStyle w:val="NoteLevel11"/>
        <w:numPr>
          <w:ilvl w:val="1"/>
          <w:numId w:val="13"/>
        </w:numPr>
        <w:rPr>
          <w:rFonts w:asciiTheme="minorHAnsi" w:hAnsiTheme="minorHAnsi"/>
        </w:rPr>
      </w:pPr>
      <w:r>
        <w:rPr>
          <w:rFonts w:asciiTheme="minorHAnsi" w:hAnsiTheme="minorHAnsi"/>
        </w:rPr>
        <w:t>Laissez Faire ideology meant that state was limited to providing internal and external security and enforcing contracts</w:t>
      </w:r>
    </w:p>
    <w:p w14:paraId="51B4FFF0" w14:textId="5B67E903" w:rsidR="00FA2AA3" w:rsidRDefault="00FA2AA3" w:rsidP="00FA2AA3">
      <w:pPr>
        <w:pStyle w:val="NoteLevel11"/>
        <w:numPr>
          <w:ilvl w:val="1"/>
          <w:numId w:val="13"/>
        </w:numPr>
        <w:rPr>
          <w:rFonts w:asciiTheme="minorHAnsi" w:hAnsiTheme="minorHAnsi"/>
        </w:rPr>
      </w:pPr>
      <w:r>
        <w:rPr>
          <w:rFonts w:asciiTheme="minorHAnsi" w:hAnsiTheme="minorHAnsi"/>
        </w:rPr>
        <w:lastRenderedPageBreak/>
        <w:t>The services that are provided for and taken for granted, - health and education – didn’t exist</w:t>
      </w:r>
    </w:p>
    <w:p w14:paraId="7AD513DC" w14:textId="28FB29BE" w:rsidR="00FA2AA3" w:rsidRDefault="00FA2AA3" w:rsidP="00FA2AA3">
      <w:pPr>
        <w:pStyle w:val="NoteLevel11"/>
        <w:numPr>
          <w:ilvl w:val="1"/>
          <w:numId w:val="13"/>
        </w:numPr>
        <w:rPr>
          <w:rFonts w:asciiTheme="minorHAnsi" w:hAnsiTheme="minorHAnsi"/>
        </w:rPr>
      </w:pPr>
      <w:r>
        <w:rPr>
          <w:rFonts w:asciiTheme="minorHAnsi" w:hAnsiTheme="minorHAnsi"/>
        </w:rPr>
        <w:t xml:space="preserve">Emergence of the positive state after 1900 driven by political and social change world wars 1 and </w:t>
      </w:r>
      <w:proofErr w:type="gramStart"/>
      <w:r>
        <w:rPr>
          <w:rFonts w:asciiTheme="minorHAnsi" w:hAnsiTheme="minorHAnsi"/>
        </w:rPr>
        <w:t>2 ,</w:t>
      </w:r>
      <w:proofErr w:type="gramEnd"/>
      <w:r>
        <w:rPr>
          <w:rFonts w:asciiTheme="minorHAnsi" w:hAnsiTheme="minorHAnsi"/>
        </w:rPr>
        <w:t xml:space="preserve"> and the great depression </w:t>
      </w:r>
    </w:p>
    <w:p w14:paraId="677C5CA6" w14:textId="6ECB047E" w:rsidR="00FA2AA3" w:rsidRDefault="007C49FD" w:rsidP="00FA2AA3">
      <w:pPr>
        <w:pStyle w:val="NoteLevel11"/>
        <w:numPr>
          <w:ilvl w:val="1"/>
          <w:numId w:val="13"/>
        </w:numPr>
        <w:rPr>
          <w:rFonts w:asciiTheme="minorHAnsi" w:hAnsiTheme="minorHAnsi"/>
        </w:rPr>
      </w:pPr>
      <w:r>
        <w:rPr>
          <w:rFonts w:asciiTheme="minorHAnsi" w:hAnsiTheme="minorHAnsi"/>
        </w:rPr>
        <w:t xml:space="preserve">The great depression and ww2 saw the rise of Keynesianism which 1) suggested that the economy was a terrain for political action and 2) emphasize the moral dimensions of government action </w:t>
      </w:r>
    </w:p>
    <w:p w14:paraId="31F3BDF4" w14:textId="6F4016E2" w:rsidR="007C49FD" w:rsidRDefault="007C49FD" w:rsidP="00FA2AA3">
      <w:pPr>
        <w:pStyle w:val="NoteLevel11"/>
        <w:numPr>
          <w:ilvl w:val="1"/>
          <w:numId w:val="13"/>
        </w:numPr>
        <w:rPr>
          <w:rFonts w:asciiTheme="minorHAnsi" w:hAnsiTheme="minorHAnsi"/>
        </w:rPr>
      </w:pPr>
      <w:r>
        <w:rPr>
          <w:rFonts w:asciiTheme="minorHAnsi" w:hAnsiTheme="minorHAnsi"/>
        </w:rPr>
        <w:t xml:space="preserve">The turn against government and the rise of neo-liberalism suggest a retreat from the state in the 1970s-1980s </w:t>
      </w:r>
    </w:p>
    <w:p w14:paraId="2CBD24F8" w14:textId="6B25B851" w:rsidR="007C49FD" w:rsidRDefault="007C49FD" w:rsidP="00FA2AA3">
      <w:pPr>
        <w:pStyle w:val="NoteLevel11"/>
        <w:numPr>
          <w:ilvl w:val="1"/>
          <w:numId w:val="13"/>
        </w:numPr>
        <w:rPr>
          <w:rFonts w:asciiTheme="minorHAnsi" w:hAnsiTheme="minorHAnsi"/>
        </w:rPr>
      </w:pPr>
      <w:r>
        <w:rPr>
          <w:rFonts w:asciiTheme="minorHAnsi" w:hAnsiTheme="minorHAnsi"/>
        </w:rPr>
        <w:t>Less a retreat and more a transformation of the state</w:t>
      </w:r>
    </w:p>
    <w:p w14:paraId="3DDD3ACE" w14:textId="3833EB5E" w:rsidR="007C49FD" w:rsidRDefault="007C49FD" w:rsidP="00FA2AA3">
      <w:pPr>
        <w:pStyle w:val="NoteLevel11"/>
        <w:numPr>
          <w:ilvl w:val="1"/>
          <w:numId w:val="13"/>
        </w:numPr>
        <w:rPr>
          <w:rFonts w:asciiTheme="minorHAnsi" w:hAnsiTheme="minorHAnsi"/>
        </w:rPr>
      </w:pPr>
      <w:r>
        <w:rPr>
          <w:rFonts w:asciiTheme="minorHAnsi" w:hAnsiTheme="minorHAnsi"/>
        </w:rPr>
        <w:t xml:space="preserve">Escaping the state is impossible </w:t>
      </w:r>
    </w:p>
    <w:p w14:paraId="4932AD6C" w14:textId="0CDC9CFF" w:rsidR="007C49FD" w:rsidRDefault="007C49FD" w:rsidP="00FA2AA3">
      <w:pPr>
        <w:pStyle w:val="NoteLevel11"/>
        <w:numPr>
          <w:ilvl w:val="1"/>
          <w:numId w:val="13"/>
        </w:numPr>
        <w:rPr>
          <w:rFonts w:asciiTheme="minorHAnsi" w:hAnsiTheme="minorHAnsi"/>
        </w:rPr>
      </w:pPr>
      <w:r>
        <w:rPr>
          <w:rFonts w:asciiTheme="minorHAnsi" w:hAnsiTheme="minorHAnsi"/>
        </w:rPr>
        <w:t>The public sector still remains central to our lives and it encompasses a broad range of workers beyond administrators sitting in office towers</w:t>
      </w:r>
    </w:p>
    <w:p w14:paraId="2C6DD6F7" w14:textId="30721EC2" w:rsidR="007C49FD" w:rsidRDefault="007C49FD" w:rsidP="00FA2AA3">
      <w:pPr>
        <w:pStyle w:val="NoteLevel11"/>
        <w:numPr>
          <w:ilvl w:val="1"/>
          <w:numId w:val="13"/>
        </w:numPr>
        <w:rPr>
          <w:rFonts w:asciiTheme="minorHAnsi" w:hAnsiTheme="minorHAnsi"/>
        </w:rPr>
      </w:pPr>
      <w:r>
        <w:rPr>
          <w:rFonts w:asciiTheme="minorHAnsi" w:hAnsiTheme="minorHAnsi"/>
        </w:rPr>
        <w:t xml:space="preserve">Canada’s total government spending – government consumption, investment, and transfer payments – as a percentage of GDP is 41.9% </w:t>
      </w:r>
    </w:p>
    <w:p w14:paraId="1E90B4BB" w14:textId="65470FDD" w:rsidR="007C49FD" w:rsidRDefault="007C49FD" w:rsidP="00FA2AA3">
      <w:pPr>
        <w:pStyle w:val="NoteLevel11"/>
        <w:numPr>
          <w:ilvl w:val="1"/>
          <w:numId w:val="13"/>
        </w:numPr>
        <w:rPr>
          <w:rFonts w:asciiTheme="minorHAnsi" w:hAnsiTheme="minorHAnsi"/>
        </w:rPr>
      </w:pPr>
      <w:r>
        <w:rPr>
          <w:rFonts w:asciiTheme="minorHAnsi" w:hAnsiTheme="minorHAnsi"/>
        </w:rPr>
        <w:t>The</w:t>
      </w:r>
      <w:r w:rsidR="004F26E7">
        <w:rPr>
          <w:rFonts w:asciiTheme="minorHAnsi" w:hAnsiTheme="minorHAnsi"/>
        </w:rPr>
        <w:t xml:space="preserve"> only G7 </w:t>
      </w:r>
      <w:r>
        <w:rPr>
          <w:rFonts w:asciiTheme="minorHAnsi" w:hAnsiTheme="minorHAnsi"/>
        </w:rPr>
        <w:t xml:space="preserve">country whose total government spending as a percentage of GDP is less than Canada’s is the USA at 41.6% </w:t>
      </w:r>
    </w:p>
    <w:p w14:paraId="55A903D2" w14:textId="178C5CE2" w:rsidR="007C49FD" w:rsidRDefault="004F26E7" w:rsidP="007C49FD">
      <w:pPr>
        <w:pStyle w:val="NoteLevel11"/>
        <w:numPr>
          <w:ilvl w:val="0"/>
          <w:numId w:val="13"/>
        </w:numPr>
        <w:rPr>
          <w:rFonts w:asciiTheme="minorHAnsi" w:hAnsiTheme="minorHAnsi"/>
        </w:rPr>
      </w:pPr>
      <w:r>
        <w:rPr>
          <w:rFonts w:asciiTheme="minorHAnsi" w:hAnsiTheme="minorHAnsi"/>
        </w:rPr>
        <w:t>Policy making</w:t>
      </w:r>
    </w:p>
    <w:p w14:paraId="6338DD3D" w14:textId="72387F80" w:rsidR="004F26E7" w:rsidRDefault="004F26E7" w:rsidP="004F26E7">
      <w:pPr>
        <w:pStyle w:val="NoteLevel11"/>
        <w:numPr>
          <w:ilvl w:val="1"/>
          <w:numId w:val="13"/>
        </w:numPr>
        <w:rPr>
          <w:rFonts w:asciiTheme="minorHAnsi" w:hAnsiTheme="minorHAnsi"/>
        </w:rPr>
      </w:pPr>
      <w:r>
        <w:rPr>
          <w:rFonts w:asciiTheme="minorHAnsi" w:hAnsiTheme="minorHAnsi"/>
        </w:rPr>
        <w:t>1. Initiation phase: the government decides to address an issue that 1) the – has become politicized through public pressure or 2) it decided was pressing and the bureaucracy is then asked to provide information on the matter</w:t>
      </w:r>
    </w:p>
    <w:p w14:paraId="5A8D8B09" w14:textId="7C80591E" w:rsidR="004F26E7" w:rsidRDefault="004F26E7" w:rsidP="004F26E7">
      <w:pPr>
        <w:pStyle w:val="NoteLevel11"/>
        <w:numPr>
          <w:ilvl w:val="1"/>
          <w:numId w:val="13"/>
        </w:numPr>
        <w:rPr>
          <w:rFonts w:asciiTheme="minorHAnsi" w:hAnsiTheme="minorHAnsi"/>
        </w:rPr>
      </w:pPr>
      <w:r>
        <w:rPr>
          <w:rFonts w:asciiTheme="minorHAnsi" w:hAnsiTheme="minorHAnsi"/>
        </w:rPr>
        <w:t>2. Priority setting: the government decides whether or not to take action and if it does, then the appropriate policy instrument will be chosen to achieve the objective</w:t>
      </w:r>
    </w:p>
    <w:p w14:paraId="71734A31" w14:textId="0644A2F4" w:rsidR="004F26E7" w:rsidRDefault="004F26E7" w:rsidP="004F26E7">
      <w:pPr>
        <w:pStyle w:val="NoteLevel11"/>
        <w:numPr>
          <w:ilvl w:val="2"/>
          <w:numId w:val="13"/>
        </w:numPr>
        <w:rPr>
          <w:rFonts w:asciiTheme="minorHAnsi" w:hAnsiTheme="minorHAnsi"/>
        </w:rPr>
      </w:pPr>
      <w:r>
        <w:rPr>
          <w:rFonts w:asciiTheme="minorHAnsi" w:hAnsiTheme="minorHAnsi"/>
        </w:rPr>
        <w:t xml:space="preserve">Policy instruments are designed to occasion or transform behaviors and a range of options are at the governments disposal </w:t>
      </w:r>
    </w:p>
    <w:p w14:paraId="7BEE6B87" w14:textId="3E5CA4C4" w:rsidR="004F26E7" w:rsidRDefault="004F26E7" w:rsidP="004F26E7">
      <w:pPr>
        <w:pStyle w:val="NoteLevel11"/>
        <w:numPr>
          <w:ilvl w:val="1"/>
          <w:numId w:val="13"/>
        </w:numPr>
        <w:rPr>
          <w:rFonts w:asciiTheme="minorHAnsi" w:hAnsiTheme="minorHAnsi"/>
        </w:rPr>
      </w:pPr>
      <w:r>
        <w:rPr>
          <w:rFonts w:asciiTheme="minorHAnsi" w:hAnsiTheme="minorHAnsi"/>
        </w:rPr>
        <w:t xml:space="preserve">3. Policy formulation: the details of a policy are worked out as the cabinet asks the bureaucracy to proceed with consultations across departments at the federal and provincial levels, advocacy groups, experts, </w:t>
      </w:r>
      <w:proofErr w:type="spellStart"/>
      <w:r>
        <w:rPr>
          <w:rFonts w:asciiTheme="minorHAnsi" w:hAnsiTheme="minorHAnsi"/>
        </w:rPr>
        <w:t>etc</w:t>
      </w:r>
      <w:proofErr w:type="spellEnd"/>
      <w:r>
        <w:rPr>
          <w:rFonts w:asciiTheme="minorHAnsi" w:hAnsiTheme="minorHAnsi"/>
        </w:rPr>
        <w:t xml:space="preserve"> before discussing the contents of a bill that may get introduced into the HOC</w:t>
      </w:r>
    </w:p>
    <w:p w14:paraId="3132573D" w14:textId="44D725C0" w:rsidR="004F26E7" w:rsidRDefault="004F26E7" w:rsidP="004F26E7">
      <w:pPr>
        <w:pStyle w:val="NoteLevel11"/>
        <w:numPr>
          <w:ilvl w:val="2"/>
          <w:numId w:val="13"/>
        </w:numPr>
        <w:rPr>
          <w:rFonts w:asciiTheme="minorHAnsi" w:hAnsiTheme="minorHAnsi"/>
        </w:rPr>
      </w:pPr>
      <w:r>
        <w:rPr>
          <w:rFonts w:asciiTheme="minorHAnsi" w:hAnsiTheme="minorHAnsi"/>
        </w:rPr>
        <w:t xml:space="preserve">More complex issues can lead the cabinet to issues white papers that announce the governments intention while also leaving substantial room for the public to discuss a policy’s details </w:t>
      </w:r>
    </w:p>
    <w:p w14:paraId="25BA4E33" w14:textId="616FFA01" w:rsidR="00524914" w:rsidRDefault="00524914" w:rsidP="004F26E7">
      <w:pPr>
        <w:pStyle w:val="NoteLevel11"/>
        <w:numPr>
          <w:ilvl w:val="2"/>
          <w:numId w:val="13"/>
        </w:numPr>
        <w:rPr>
          <w:rFonts w:asciiTheme="minorHAnsi" w:hAnsiTheme="minorHAnsi"/>
        </w:rPr>
      </w:pPr>
      <w:r>
        <w:rPr>
          <w:rFonts w:asciiTheme="minorHAnsi" w:hAnsiTheme="minorHAnsi"/>
        </w:rPr>
        <w:t xml:space="preserve">White papers are approved in the cabinet, then tabled in the HOC, and then released to the wider public for discussion, but at no point is legislation introduced </w:t>
      </w:r>
    </w:p>
    <w:p w14:paraId="0CD018C2" w14:textId="4A2B7925" w:rsidR="004F26E7" w:rsidRDefault="00524914" w:rsidP="004F26E7">
      <w:pPr>
        <w:pStyle w:val="NoteLevel11"/>
        <w:numPr>
          <w:ilvl w:val="1"/>
          <w:numId w:val="13"/>
        </w:numPr>
        <w:rPr>
          <w:rFonts w:asciiTheme="minorHAnsi" w:hAnsiTheme="minorHAnsi"/>
        </w:rPr>
      </w:pPr>
      <w:r>
        <w:rPr>
          <w:rFonts w:asciiTheme="minorHAnsi" w:hAnsiTheme="minorHAnsi"/>
        </w:rPr>
        <w:t xml:space="preserve">4. Legitimization: the bill is introduced to parliament and scrutinized by the legislature – in particular the opposition introduces amendments to raise concerns about the bill – before passage and then royal assent </w:t>
      </w:r>
    </w:p>
    <w:p w14:paraId="00D359FC" w14:textId="24569F94" w:rsidR="00524914" w:rsidRDefault="00524914" w:rsidP="00524914">
      <w:pPr>
        <w:pStyle w:val="NoteLevel11"/>
        <w:numPr>
          <w:ilvl w:val="2"/>
          <w:numId w:val="13"/>
        </w:numPr>
        <w:rPr>
          <w:rFonts w:asciiTheme="minorHAnsi" w:hAnsiTheme="minorHAnsi"/>
        </w:rPr>
      </w:pPr>
      <w:r>
        <w:rPr>
          <w:rFonts w:asciiTheme="minorHAnsi" w:hAnsiTheme="minorHAnsi"/>
        </w:rPr>
        <w:lastRenderedPageBreak/>
        <w:t xml:space="preserve">Most bills do not contain regulatory aspects of the intended policy as that is the domain of the bureaucracy </w:t>
      </w:r>
    </w:p>
    <w:p w14:paraId="5B5649AF" w14:textId="77777777" w:rsidR="00524914" w:rsidRDefault="00524914" w:rsidP="00524914">
      <w:pPr>
        <w:pStyle w:val="NoteLevel11"/>
        <w:numPr>
          <w:ilvl w:val="1"/>
          <w:numId w:val="13"/>
        </w:numPr>
        <w:rPr>
          <w:rFonts w:asciiTheme="minorHAnsi" w:hAnsiTheme="minorHAnsi"/>
        </w:rPr>
      </w:pPr>
      <w:r>
        <w:rPr>
          <w:rFonts w:asciiTheme="minorHAnsi" w:hAnsiTheme="minorHAnsi"/>
        </w:rPr>
        <w:t>5. Implementation: the bureaucracy begins the process of formulating a policy’s regulatory aspects, like statutory instruments, because ministers do not possess the technical expertise to do so</w:t>
      </w:r>
    </w:p>
    <w:p w14:paraId="76D09844" w14:textId="77777777" w:rsidR="00524914" w:rsidRDefault="00524914" w:rsidP="00524914">
      <w:pPr>
        <w:pStyle w:val="NoteLevel11"/>
        <w:numPr>
          <w:ilvl w:val="1"/>
          <w:numId w:val="13"/>
        </w:numPr>
        <w:rPr>
          <w:rFonts w:asciiTheme="minorHAnsi" w:hAnsiTheme="minorHAnsi"/>
        </w:rPr>
      </w:pPr>
      <w:r>
        <w:rPr>
          <w:rFonts w:asciiTheme="minorHAnsi" w:hAnsiTheme="minorHAnsi"/>
        </w:rPr>
        <w:t>6. Interpretation: the policy may be subject to a court challenge and the judiciary is asked to interpret the policy, especially when a charter challenge is raised</w:t>
      </w:r>
    </w:p>
    <w:p w14:paraId="162B7910" w14:textId="4233442F" w:rsidR="00524914" w:rsidRDefault="00524914" w:rsidP="00524914">
      <w:pPr>
        <w:pStyle w:val="NoteLevel11"/>
        <w:numPr>
          <w:ilvl w:val="2"/>
          <w:numId w:val="13"/>
        </w:numPr>
        <w:rPr>
          <w:rFonts w:asciiTheme="minorHAnsi" w:hAnsiTheme="minorHAnsi"/>
        </w:rPr>
      </w:pPr>
      <w:r>
        <w:rPr>
          <w:rFonts w:asciiTheme="minorHAnsi" w:hAnsiTheme="minorHAnsi"/>
        </w:rPr>
        <w:t>Policies are not developed in a bureaucratic and governmental vacuum</w:t>
      </w:r>
    </w:p>
    <w:p w14:paraId="472FCE58" w14:textId="7F88CD2C" w:rsidR="00524914" w:rsidRDefault="00524914" w:rsidP="00524914">
      <w:pPr>
        <w:pStyle w:val="NoteLevel11"/>
        <w:numPr>
          <w:ilvl w:val="2"/>
          <w:numId w:val="13"/>
        </w:numPr>
        <w:rPr>
          <w:rFonts w:asciiTheme="minorHAnsi" w:hAnsiTheme="minorHAnsi"/>
        </w:rPr>
      </w:pPr>
      <w:r>
        <w:rPr>
          <w:rFonts w:asciiTheme="minorHAnsi" w:hAnsiTheme="minorHAnsi"/>
        </w:rPr>
        <w:t xml:space="preserve">Expertise outside the government is </w:t>
      </w:r>
      <w:proofErr w:type="gramStart"/>
      <w:r>
        <w:rPr>
          <w:rFonts w:asciiTheme="minorHAnsi" w:hAnsiTheme="minorHAnsi"/>
        </w:rPr>
        <w:t xml:space="preserve">often  </w:t>
      </w:r>
      <w:r w:rsidR="00CB736A">
        <w:rPr>
          <w:rFonts w:asciiTheme="minorHAnsi" w:hAnsiTheme="minorHAnsi"/>
        </w:rPr>
        <w:t>drawn</w:t>
      </w:r>
      <w:proofErr w:type="gramEnd"/>
      <w:r w:rsidR="00CB736A">
        <w:rPr>
          <w:rFonts w:asciiTheme="minorHAnsi" w:hAnsiTheme="minorHAnsi"/>
        </w:rPr>
        <w:t xml:space="preserve"> on </w:t>
      </w:r>
    </w:p>
    <w:p w14:paraId="3E340101" w14:textId="54D0030C" w:rsidR="00CB736A" w:rsidRDefault="00CB736A" w:rsidP="00CB736A">
      <w:pPr>
        <w:pStyle w:val="NoteLevel11"/>
        <w:numPr>
          <w:ilvl w:val="0"/>
          <w:numId w:val="13"/>
        </w:numPr>
        <w:rPr>
          <w:rFonts w:asciiTheme="minorHAnsi" w:hAnsiTheme="minorHAnsi"/>
        </w:rPr>
      </w:pPr>
      <w:r>
        <w:rPr>
          <w:rFonts w:asciiTheme="minorHAnsi" w:hAnsiTheme="minorHAnsi"/>
        </w:rPr>
        <w:t>The Political Environment</w:t>
      </w:r>
    </w:p>
    <w:p w14:paraId="6C174C1E" w14:textId="009FEDDA" w:rsidR="00CB736A" w:rsidRDefault="00CB736A" w:rsidP="00CB736A">
      <w:pPr>
        <w:pStyle w:val="NoteLevel11"/>
        <w:numPr>
          <w:ilvl w:val="1"/>
          <w:numId w:val="13"/>
        </w:numPr>
        <w:rPr>
          <w:rFonts w:asciiTheme="minorHAnsi" w:hAnsiTheme="minorHAnsi"/>
        </w:rPr>
      </w:pPr>
      <w:r>
        <w:rPr>
          <w:rFonts w:asciiTheme="minorHAnsi" w:hAnsiTheme="minorHAnsi"/>
        </w:rPr>
        <w:t>Advocacy groups try to convince governments on courses of action</w:t>
      </w:r>
    </w:p>
    <w:p w14:paraId="304C77E2" w14:textId="1CB592D0" w:rsidR="00CB736A" w:rsidRDefault="00CB736A" w:rsidP="00CB736A">
      <w:pPr>
        <w:pStyle w:val="NoteLevel11"/>
        <w:numPr>
          <w:ilvl w:val="1"/>
          <w:numId w:val="13"/>
        </w:numPr>
        <w:rPr>
          <w:rFonts w:asciiTheme="minorHAnsi" w:hAnsiTheme="minorHAnsi"/>
        </w:rPr>
      </w:pPr>
      <w:r>
        <w:rPr>
          <w:rFonts w:asciiTheme="minorHAnsi" w:hAnsiTheme="minorHAnsi"/>
        </w:rPr>
        <w:t xml:space="preserve">Politicians find conversations with advocacy groups convenient because 1) they represent a constituency who can help them get re-elected and 2) they offer expertise </w:t>
      </w:r>
    </w:p>
    <w:p w14:paraId="7CCDEE34" w14:textId="61A5BA33" w:rsidR="00CB736A" w:rsidRDefault="00CB736A" w:rsidP="00CB736A">
      <w:pPr>
        <w:pStyle w:val="NoteLevel11"/>
        <w:numPr>
          <w:ilvl w:val="1"/>
          <w:numId w:val="13"/>
        </w:numPr>
        <w:rPr>
          <w:rFonts w:asciiTheme="minorHAnsi" w:hAnsiTheme="minorHAnsi"/>
        </w:rPr>
      </w:pPr>
      <w:r>
        <w:rPr>
          <w:rFonts w:asciiTheme="minorHAnsi" w:hAnsiTheme="minorHAnsi"/>
        </w:rPr>
        <w:t>Policies are often developed in policy communities and policy networks</w:t>
      </w:r>
    </w:p>
    <w:p w14:paraId="38E26E14" w14:textId="3FDB9A1B" w:rsidR="00CB736A" w:rsidRDefault="00CB736A" w:rsidP="00CB736A">
      <w:pPr>
        <w:pStyle w:val="NoteLevel11"/>
        <w:numPr>
          <w:ilvl w:val="0"/>
          <w:numId w:val="13"/>
        </w:numPr>
        <w:rPr>
          <w:rFonts w:asciiTheme="minorHAnsi" w:hAnsiTheme="minorHAnsi"/>
        </w:rPr>
      </w:pPr>
      <w:r>
        <w:rPr>
          <w:rFonts w:asciiTheme="minorHAnsi" w:hAnsiTheme="minorHAnsi"/>
        </w:rPr>
        <w:t>Policy communities</w:t>
      </w:r>
    </w:p>
    <w:p w14:paraId="4E9B88CA" w14:textId="594DDD45" w:rsidR="00CB736A" w:rsidRDefault="00CB736A" w:rsidP="00CB736A">
      <w:pPr>
        <w:pStyle w:val="NoteLevel11"/>
        <w:numPr>
          <w:ilvl w:val="1"/>
          <w:numId w:val="13"/>
        </w:numPr>
        <w:rPr>
          <w:rFonts w:asciiTheme="minorHAnsi" w:hAnsiTheme="minorHAnsi"/>
        </w:rPr>
      </w:pPr>
      <w:r>
        <w:rPr>
          <w:rFonts w:asciiTheme="minorHAnsi" w:hAnsiTheme="minorHAnsi"/>
        </w:rPr>
        <w:t>Clusters of advocacy groups, corporations, experts, so on, and government departments and agencies operating in a policy area</w:t>
      </w:r>
    </w:p>
    <w:p w14:paraId="77E9A438" w14:textId="5D73940A" w:rsidR="00CB736A" w:rsidRDefault="00CB736A" w:rsidP="00CB736A">
      <w:pPr>
        <w:pStyle w:val="NoteLevel11"/>
        <w:numPr>
          <w:ilvl w:val="1"/>
          <w:numId w:val="13"/>
        </w:numPr>
        <w:rPr>
          <w:rFonts w:asciiTheme="minorHAnsi" w:hAnsiTheme="minorHAnsi"/>
        </w:rPr>
      </w:pPr>
      <w:r>
        <w:rPr>
          <w:rFonts w:asciiTheme="minorHAnsi" w:hAnsiTheme="minorHAnsi"/>
        </w:rPr>
        <w:t xml:space="preserve">A lead government agency works with a narrow range of interests, which then sets the state for wider discussions with a larger number of groups </w:t>
      </w:r>
    </w:p>
    <w:p w14:paraId="7616A2E1" w14:textId="152535DF" w:rsidR="00CB736A" w:rsidRDefault="00CB736A" w:rsidP="00CB736A">
      <w:pPr>
        <w:pStyle w:val="NoteLevel11"/>
        <w:numPr>
          <w:ilvl w:val="1"/>
          <w:numId w:val="13"/>
        </w:numPr>
        <w:rPr>
          <w:rFonts w:asciiTheme="minorHAnsi" w:hAnsiTheme="minorHAnsi"/>
        </w:rPr>
      </w:pPr>
      <w:r>
        <w:rPr>
          <w:rFonts w:asciiTheme="minorHAnsi" w:hAnsiTheme="minorHAnsi"/>
        </w:rPr>
        <w:t xml:space="preserve">Advocacy groups always seek to be seen as legitimate actors, </w:t>
      </w:r>
      <w:proofErr w:type="spellStart"/>
      <w:r>
        <w:rPr>
          <w:rFonts w:asciiTheme="minorHAnsi" w:hAnsiTheme="minorHAnsi"/>
        </w:rPr>
        <w:t>ie</w:t>
      </w:r>
      <w:proofErr w:type="spellEnd"/>
      <w:r>
        <w:rPr>
          <w:rFonts w:asciiTheme="minorHAnsi" w:hAnsiTheme="minorHAnsi"/>
        </w:rPr>
        <w:t xml:space="preserve"> a group who a government can work with</w:t>
      </w:r>
    </w:p>
    <w:p w14:paraId="76EA49FC" w14:textId="46C72992" w:rsidR="00CB736A" w:rsidRDefault="00CB736A" w:rsidP="00CB736A">
      <w:pPr>
        <w:pStyle w:val="NoteLevel11"/>
        <w:numPr>
          <w:ilvl w:val="0"/>
          <w:numId w:val="13"/>
        </w:numPr>
        <w:rPr>
          <w:rFonts w:asciiTheme="minorHAnsi" w:hAnsiTheme="minorHAnsi"/>
        </w:rPr>
      </w:pPr>
      <w:r>
        <w:rPr>
          <w:rFonts w:asciiTheme="minorHAnsi" w:hAnsiTheme="minorHAnsi"/>
        </w:rPr>
        <w:t>Policy networks</w:t>
      </w:r>
    </w:p>
    <w:p w14:paraId="590242BD" w14:textId="58CEA2F5" w:rsidR="00CB736A" w:rsidRDefault="00CB736A" w:rsidP="00CB736A">
      <w:pPr>
        <w:pStyle w:val="NoteLevel11"/>
        <w:numPr>
          <w:ilvl w:val="1"/>
          <w:numId w:val="13"/>
        </w:numPr>
        <w:rPr>
          <w:rFonts w:asciiTheme="minorHAnsi" w:hAnsiTheme="minorHAnsi"/>
        </w:rPr>
      </w:pPr>
      <w:r>
        <w:rPr>
          <w:rFonts w:asciiTheme="minorHAnsi" w:hAnsiTheme="minorHAnsi"/>
        </w:rPr>
        <w:t>Narrow set of actors that are formalized and focus with great interest on a policy field</w:t>
      </w:r>
    </w:p>
    <w:p w14:paraId="292ABB54" w14:textId="1116D697" w:rsidR="00CB736A" w:rsidRDefault="00CB736A" w:rsidP="00CB736A">
      <w:pPr>
        <w:pStyle w:val="NoteLevel11"/>
        <w:numPr>
          <w:ilvl w:val="1"/>
          <w:numId w:val="13"/>
        </w:numPr>
        <w:rPr>
          <w:rFonts w:asciiTheme="minorHAnsi" w:hAnsiTheme="minorHAnsi"/>
        </w:rPr>
      </w:pPr>
      <w:r>
        <w:rPr>
          <w:rFonts w:asciiTheme="minorHAnsi" w:hAnsiTheme="minorHAnsi"/>
        </w:rPr>
        <w:t>Governments tend to consult with these networks to tap into their expertise</w:t>
      </w:r>
    </w:p>
    <w:p w14:paraId="41EBE0AB" w14:textId="7D51930B" w:rsidR="00CB736A" w:rsidRDefault="00CB736A" w:rsidP="00CB736A">
      <w:pPr>
        <w:pStyle w:val="NoteLevel11"/>
        <w:numPr>
          <w:ilvl w:val="1"/>
          <w:numId w:val="13"/>
        </w:numPr>
        <w:rPr>
          <w:rFonts w:asciiTheme="minorHAnsi" w:hAnsiTheme="minorHAnsi"/>
        </w:rPr>
      </w:pPr>
      <w:r>
        <w:rPr>
          <w:rFonts w:asciiTheme="minorHAnsi" w:hAnsiTheme="minorHAnsi"/>
        </w:rPr>
        <w:t xml:space="preserve">Governments also use policy networks for reasons related to civic engagement and bringing the third sector into the policymaking process </w:t>
      </w:r>
    </w:p>
    <w:p w14:paraId="0A4E6A52" w14:textId="2F8A56BD" w:rsidR="00CB736A" w:rsidRDefault="00CB736A" w:rsidP="00CB736A">
      <w:pPr>
        <w:pStyle w:val="NoteLevel11"/>
        <w:numPr>
          <w:ilvl w:val="0"/>
          <w:numId w:val="13"/>
        </w:numPr>
        <w:rPr>
          <w:rFonts w:asciiTheme="minorHAnsi" w:hAnsiTheme="minorHAnsi"/>
        </w:rPr>
      </w:pPr>
      <w:r>
        <w:rPr>
          <w:rFonts w:asciiTheme="minorHAnsi" w:hAnsiTheme="minorHAnsi"/>
        </w:rPr>
        <w:t>Bureaucracy – what is it, what does it do?</w:t>
      </w:r>
    </w:p>
    <w:p w14:paraId="56FC7E69" w14:textId="3151E1DA" w:rsidR="00CB736A" w:rsidRDefault="00CB736A" w:rsidP="00CB736A">
      <w:pPr>
        <w:pStyle w:val="NoteLevel11"/>
        <w:numPr>
          <w:ilvl w:val="1"/>
          <w:numId w:val="13"/>
        </w:numPr>
        <w:rPr>
          <w:rFonts w:asciiTheme="minorHAnsi" w:hAnsiTheme="minorHAnsi"/>
        </w:rPr>
      </w:pPr>
      <w:r>
        <w:rPr>
          <w:rFonts w:asciiTheme="minorHAnsi" w:hAnsiTheme="minorHAnsi"/>
        </w:rPr>
        <w:t>Organized hierarchy</w:t>
      </w:r>
    </w:p>
    <w:p w14:paraId="68D0E79A" w14:textId="77160C36" w:rsidR="00CB736A" w:rsidRDefault="00CB736A" w:rsidP="00CB736A">
      <w:pPr>
        <w:pStyle w:val="NoteLevel11"/>
        <w:numPr>
          <w:ilvl w:val="1"/>
          <w:numId w:val="13"/>
        </w:numPr>
        <w:rPr>
          <w:rFonts w:asciiTheme="minorHAnsi" w:hAnsiTheme="minorHAnsi"/>
        </w:rPr>
      </w:pPr>
      <w:r>
        <w:rPr>
          <w:rFonts w:asciiTheme="minorHAnsi" w:hAnsiTheme="minorHAnsi"/>
        </w:rPr>
        <w:t>Implement policies</w:t>
      </w:r>
    </w:p>
    <w:p w14:paraId="3A375073" w14:textId="2F252BEB" w:rsidR="00CB736A" w:rsidRDefault="00CB736A" w:rsidP="00CB736A">
      <w:pPr>
        <w:pStyle w:val="NoteLevel11"/>
        <w:numPr>
          <w:ilvl w:val="1"/>
          <w:numId w:val="13"/>
        </w:numPr>
        <w:rPr>
          <w:rFonts w:asciiTheme="minorHAnsi" w:hAnsiTheme="minorHAnsi"/>
        </w:rPr>
      </w:pPr>
      <w:r>
        <w:rPr>
          <w:rFonts w:asciiTheme="minorHAnsi" w:hAnsiTheme="minorHAnsi"/>
        </w:rPr>
        <w:t xml:space="preserve">Reservoirs of expertise and bureaucrats as masters of politicians </w:t>
      </w:r>
    </w:p>
    <w:p w14:paraId="7773C3A3" w14:textId="123569A9" w:rsidR="00CB736A" w:rsidRDefault="00CB736A" w:rsidP="00CB736A">
      <w:pPr>
        <w:pStyle w:val="NoteLevel11"/>
        <w:numPr>
          <w:ilvl w:val="1"/>
          <w:numId w:val="13"/>
        </w:numPr>
        <w:rPr>
          <w:rFonts w:asciiTheme="minorHAnsi" w:hAnsiTheme="minorHAnsi"/>
        </w:rPr>
      </w:pPr>
      <w:r>
        <w:rPr>
          <w:rFonts w:asciiTheme="minorHAnsi" w:hAnsiTheme="minorHAnsi"/>
        </w:rPr>
        <w:t xml:space="preserve">Advises politicians </w:t>
      </w:r>
    </w:p>
    <w:p w14:paraId="6FB51D64" w14:textId="50D69252" w:rsidR="00CB736A" w:rsidRDefault="00222F98" w:rsidP="00CB736A">
      <w:pPr>
        <w:pStyle w:val="NoteLevel11"/>
        <w:numPr>
          <w:ilvl w:val="1"/>
          <w:numId w:val="13"/>
        </w:numPr>
        <w:rPr>
          <w:rFonts w:asciiTheme="minorHAnsi" w:hAnsiTheme="minorHAnsi"/>
        </w:rPr>
      </w:pPr>
      <w:r>
        <w:rPr>
          <w:rFonts w:asciiTheme="minorHAnsi" w:hAnsiTheme="minorHAnsi"/>
        </w:rPr>
        <w:t xml:space="preserve">Rules-based </w:t>
      </w:r>
    </w:p>
    <w:p w14:paraId="1D729BFA" w14:textId="636A3163" w:rsidR="00222F98" w:rsidRDefault="00222F98" w:rsidP="00CB736A">
      <w:pPr>
        <w:pStyle w:val="NoteLevel11"/>
        <w:numPr>
          <w:ilvl w:val="1"/>
          <w:numId w:val="13"/>
        </w:numPr>
        <w:rPr>
          <w:rFonts w:asciiTheme="minorHAnsi" w:hAnsiTheme="minorHAnsi"/>
        </w:rPr>
      </w:pPr>
      <w:r>
        <w:rPr>
          <w:rFonts w:asciiTheme="minorHAnsi" w:hAnsiTheme="minorHAnsi"/>
        </w:rPr>
        <w:t>Permanent</w:t>
      </w:r>
    </w:p>
    <w:p w14:paraId="52B83F16" w14:textId="4AC7569C" w:rsidR="00222F98" w:rsidRDefault="00222F98" w:rsidP="00CB736A">
      <w:pPr>
        <w:pStyle w:val="NoteLevel11"/>
        <w:numPr>
          <w:ilvl w:val="1"/>
          <w:numId w:val="13"/>
        </w:numPr>
        <w:rPr>
          <w:rFonts w:asciiTheme="minorHAnsi" w:hAnsiTheme="minorHAnsi"/>
        </w:rPr>
      </w:pPr>
      <w:r>
        <w:rPr>
          <w:rFonts w:asciiTheme="minorHAnsi" w:hAnsiTheme="minorHAnsi"/>
        </w:rPr>
        <w:t>Impartial</w:t>
      </w:r>
    </w:p>
    <w:p w14:paraId="68116694" w14:textId="47EC2676" w:rsidR="00222F98" w:rsidRDefault="00222F98" w:rsidP="00CB736A">
      <w:pPr>
        <w:pStyle w:val="NoteLevel11"/>
        <w:numPr>
          <w:ilvl w:val="1"/>
          <w:numId w:val="13"/>
        </w:numPr>
        <w:rPr>
          <w:rFonts w:asciiTheme="minorHAnsi" w:hAnsiTheme="minorHAnsi"/>
        </w:rPr>
      </w:pPr>
      <w:r>
        <w:rPr>
          <w:rFonts w:asciiTheme="minorHAnsi" w:hAnsiTheme="minorHAnsi"/>
        </w:rPr>
        <w:t xml:space="preserve">Salaried to diminish ministerial control </w:t>
      </w:r>
    </w:p>
    <w:p w14:paraId="498C62D8" w14:textId="04BF299A" w:rsidR="00222F98" w:rsidRDefault="00222F98" w:rsidP="00222F98">
      <w:pPr>
        <w:pStyle w:val="NoteLevel11"/>
        <w:numPr>
          <w:ilvl w:val="0"/>
          <w:numId w:val="13"/>
        </w:numPr>
        <w:rPr>
          <w:rFonts w:asciiTheme="minorHAnsi" w:hAnsiTheme="minorHAnsi"/>
        </w:rPr>
      </w:pPr>
      <w:r>
        <w:rPr>
          <w:rFonts w:asciiTheme="minorHAnsi" w:hAnsiTheme="minorHAnsi"/>
        </w:rPr>
        <w:t>The organization of Canada’s bureaucracy</w:t>
      </w:r>
    </w:p>
    <w:p w14:paraId="76E9DC8E" w14:textId="007CFCED" w:rsidR="00222F98" w:rsidRDefault="00222F98" w:rsidP="00222F98">
      <w:pPr>
        <w:pStyle w:val="NoteLevel11"/>
        <w:numPr>
          <w:ilvl w:val="1"/>
          <w:numId w:val="13"/>
        </w:numPr>
        <w:rPr>
          <w:rFonts w:asciiTheme="minorHAnsi" w:hAnsiTheme="minorHAnsi"/>
        </w:rPr>
      </w:pPr>
      <w:r>
        <w:rPr>
          <w:rFonts w:asciiTheme="minorHAnsi" w:hAnsiTheme="minorHAnsi"/>
        </w:rPr>
        <w:lastRenderedPageBreak/>
        <w:t>All government departments are created by Acts of Parliament which set out their responsibilities</w:t>
      </w:r>
    </w:p>
    <w:p w14:paraId="3CAAD367" w14:textId="5ED4E7D1" w:rsidR="00222F98" w:rsidRDefault="00222F98" w:rsidP="00222F98">
      <w:pPr>
        <w:pStyle w:val="NoteLevel11"/>
        <w:numPr>
          <w:ilvl w:val="1"/>
          <w:numId w:val="13"/>
        </w:numPr>
        <w:rPr>
          <w:rFonts w:asciiTheme="minorHAnsi" w:hAnsiTheme="minorHAnsi"/>
        </w:rPr>
      </w:pPr>
      <w:r>
        <w:rPr>
          <w:rFonts w:asciiTheme="minorHAnsi" w:hAnsiTheme="minorHAnsi"/>
        </w:rPr>
        <w:t>Pyramid-like organization, with the minister at the top</w:t>
      </w:r>
    </w:p>
    <w:p w14:paraId="53EA4E91" w14:textId="24D22994" w:rsidR="00222F98" w:rsidRDefault="00222F98" w:rsidP="00222F98">
      <w:pPr>
        <w:pStyle w:val="NoteLevel11"/>
        <w:numPr>
          <w:ilvl w:val="1"/>
          <w:numId w:val="13"/>
        </w:numPr>
        <w:rPr>
          <w:rFonts w:asciiTheme="minorHAnsi" w:hAnsiTheme="minorHAnsi"/>
        </w:rPr>
      </w:pPr>
      <w:r>
        <w:rPr>
          <w:rFonts w:asciiTheme="minorHAnsi" w:hAnsiTheme="minorHAnsi"/>
        </w:rPr>
        <w:t xml:space="preserve">Deputy ministers (DMs) who are career civil servants are appointed by the </w:t>
      </w:r>
      <w:proofErr w:type="gramStart"/>
      <w:r>
        <w:rPr>
          <w:rFonts w:asciiTheme="minorHAnsi" w:hAnsiTheme="minorHAnsi"/>
        </w:rPr>
        <w:t>PM  on</w:t>
      </w:r>
      <w:proofErr w:type="gramEnd"/>
      <w:r>
        <w:rPr>
          <w:rFonts w:asciiTheme="minorHAnsi" w:hAnsiTheme="minorHAnsi"/>
        </w:rPr>
        <w:t xml:space="preserve"> the advice of the secretary to the cabinet, assist ministers and are the heads of Departments</w:t>
      </w:r>
    </w:p>
    <w:p w14:paraId="40089894" w14:textId="2D91D501" w:rsidR="00222F98" w:rsidRDefault="00222F98" w:rsidP="00222F98">
      <w:pPr>
        <w:pStyle w:val="NoteLevel11"/>
        <w:numPr>
          <w:ilvl w:val="1"/>
          <w:numId w:val="13"/>
        </w:numPr>
        <w:rPr>
          <w:rFonts w:asciiTheme="minorHAnsi" w:hAnsiTheme="minorHAnsi"/>
        </w:rPr>
      </w:pPr>
      <w:r>
        <w:rPr>
          <w:rFonts w:asciiTheme="minorHAnsi" w:hAnsiTheme="minorHAnsi"/>
        </w:rPr>
        <w:t>DMs are assisted by associate deputy ministers who are 1) seen as DMs in waiting and 2) assigned to specific projects and initiatives</w:t>
      </w:r>
    </w:p>
    <w:p w14:paraId="4EA550B8" w14:textId="2D4FA2BB" w:rsidR="00222F98" w:rsidRDefault="00222F98" w:rsidP="00222F98">
      <w:pPr>
        <w:pStyle w:val="NoteLevel11"/>
        <w:numPr>
          <w:ilvl w:val="1"/>
          <w:numId w:val="13"/>
        </w:numPr>
        <w:rPr>
          <w:rFonts w:asciiTheme="minorHAnsi" w:hAnsiTheme="minorHAnsi"/>
        </w:rPr>
      </w:pPr>
      <w:r>
        <w:rPr>
          <w:rFonts w:asciiTheme="minorHAnsi" w:hAnsiTheme="minorHAnsi"/>
        </w:rPr>
        <w:t>Departments are divided into several units and headed by assistant deputy ministers (</w:t>
      </w:r>
      <w:proofErr w:type="spellStart"/>
      <w:r>
        <w:rPr>
          <w:rFonts w:asciiTheme="minorHAnsi" w:hAnsiTheme="minorHAnsi"/>
        </w:rPr>
        <w:t>adms</w:t>
      </w:r>
      <w:proofErr w:type="spellEnd"/>
      <w:r>
        <w:rPr>
          <w:rFonts w:asciiTheme="minorHAnsi" w:hAnsiTheme="minorHAnsi"/>
        </w:rPr>
        <w:t xml:space="preserve">) </w:t>
      </w:r>
    </w:p>
    <w:p w14:paraId="4DBB80F9" w14:textId="4D449A11" w:rsidR="00222F98" w:rsidRDefault="00222F98" w:rsidP="00222F98">
      <w:pPr>
        <w:pStyle w:val="NoteLevel11"/>
        <w:numPr>
          <w:ilvl w:val="1"/>
          <w:numId w:val="13"/>
        </w:numPr>
        <w:rPr>
          <w:rFonts w:asciiTheme="minorHAnsi" w:hAnsiTheme="minorHAnsi"/>
        </w:rPr>
      </w:pPr>
      <w:r>
        <w:rPr>
          <w:rFonts w:asciiTheme="minorHAnsi" w:hAnsiTheme="minorHAnsi"/>
        </w:rPr>
        <w:t xml:space="preserve">Units are themselves further divided and senior managers support ADMs by supervising the units daily and routine operations </w:t>
      </w:r>
    </w:p>
    <w:p w14:paraId="5BD76068" w14:textId="3ABFC463" w:rsidR="00222F98" w:rsidRDefault="00222F98" w:rsidP="00222F98">
      <w:pPr>
        <w:pStyle w:val="NoteLevel11"/>
        <w:numPr>
          <w:ilvl w:val="1"/>
          <w:numId w:val="13"/>
        </w:numPr>
        <w:rPr>
          <w:rFonts w:asciiTheme="minorHAnsi" w:hAnsiTheme="minorHAnsi"/>
        </w:rPr>
      </w:pPr>
      <w:r>
        <w:rPr>
          <w:rFonts w:asciiTheme="minorHAnsi" w:hAnsiTheme="minorHAnsi"/>
        </w:rPr>
        <w:t xml:space="preserve">Unit directly serving the public perform “line functions” </w:t>
      </w:r>
    </w:p>
    <w:p w14:paraId="606917B7" w14:textId="5822C2AF" w:rsidR="00222F98" w:rsidRDefault="00222F98" w:rsidP="00222F98">
      <w:pPr>
        <w:pStyle w:val="NoteLevel11"/>
        <w:numPr>
          <w:ilvl w:val="1"/>
          <w:numId w:val="13"/>
        </w:numPr>
        <w:rPr>
          <w:rFonts w:asciiTheme="minorHAnsi" w:hAnsiTheme="minorHAnsi"/>
        </w:rPr>
      </w:pPr>
      <w:r>
        <w:rPr>
          <w:rFonts w:asciiTheme="minorHAnsi" w:hAnsiTheme="minorHAnsi"/>
        </w:rPr>
        <w:t xml:space="preserve">Yet, the principle of individual ministerial </w:t>
      </w:r>
      <w:r w:rsidR="0002614F">
        <w:rPr>
          <w:rFonts w:asciiTheme="minorHAnsi" w:hAnsiTheme="minorHAnsi"/>
        </w:rPr>
        <w:t>responsibility always prevails</w:t>
      </w:r>
    </w:p>
    <w:p w14:paraId="6BEC0257" w14:textId="650B540B" w:rsidR="0002614F" w:rsidRDefault="0002614F" w:rsidP="00222F98">
      <w:pPr>
        <w:pStyle w:val="NoteLevel11"/>
        <w:numPr>
          <w:ilvl w:val="1"/>
          <w:numId w:val="13"/>
        </w:numPr>
        <w:rPr>
          <w:rFonts w:asciiTheme="minorHAnsi" w:hAnsiTheme="minorHAnsi"/>
        </w:rPr>
      </w:pPr>
      <w:r>
        <w:rPr>
          <w:rFonts w:asciiTheme="minorHAnsi" w:hAnsiTheme="minorHAnsi"/>
        </w:rPr>
        <w:t>Ministers, not bureaucrats, speak for the department</w:t>
      </w:r>
    </w:p>
    <w:p w14:paraId="7771D528" w14:textId="0893C267" w:rsidR="0002614F" w:rsidRDefault="00E920F0" w:rsidP="00E920F0">
      <w:pPr>
        <w:pStyle w:val="NoteLevel11"/>
        <w:numPr>
          <w:ilvl w:val="0"/>
          <w:numId w:val="13"/>
        </w:numPr>
        <w:rPr>
          <w:rFonts w:asciiTheme="minorHAnsi" w:hAnsiTheme="minorHAnsi"/>
        </w:rPr>
      </w:pPr>
      <w:r>
        <w:rPr>
          <w:rFonts w:asciiTheme="minorHAnsi" w:hAnsiTheme="minorHAnsi"/>
        </w:rPr>
        <w:t>The Deputy Minister</w:t>
      </w:r>
    </w:p>
    <w:p w14:paraId="29359B4E" w14:textId="71DF9C1B" w:rsidR="00E920F0" w:rsidRDefault="00E920F0" w:rsidP="00E920F0">
      <w:pPr>
        <w:pStyle w:val="NoteLevel11"/>
        <w:numPr>
          <w:ilvl w:val="1"/>
          <w:numId w:val="13"/>
        </w:numPr>
        <w:rPr>
          <w:rFonts w:asciiTheme="minorHAnsi" w:hAnsiTheme="minorHAnsi"/>
        </w:rPr>
      </w:pPr>
      <w:proofErr w:type="spellStart"/>
      <w:r>
        <w:rPr>
          <w:rFonts w:asciiTheme="minorHAnsi" w:hAnsiTheme="minorHAnsi"/>
        </w:rPr>
        <w:t>Dms</w:t>
      </w:r>
      <w:proofErr w:type="spellEnd"/>
      <w:r>
        <w:rPr>
          <w:rFonts w:asciiTheme="minorHAnsi" w:hAnsiTheme="minorHAnsi"/>
        </w:rPr>
        <w:t xml:space="preserve"> </w:t>
      </w:r>
      <w:proofErr w:type="spellStart"/>
      <w:r>
        <w:rPr>
          <w:rFonts w:asciiTheme="minorHAnsi" w:hAnsiTheme="minorHAnsi"/>
        </w:rPr>
        <w:t>liase</w:t>
      </w:r>
      <w:proofErr w:type="spellEnd"/>
      <w:r>
        <w:rPr>
          <w:rFonts w:asciiTheme="minorHAnsi" w:hAnsiTheme="minorHAnsi"/>
        </w:rPr>
        <w:t xml:space="preserve"> with ministers</w:t>
      </w:r>
    </w:p>
    <w:p w14:paraId="3289F743" w14:textId="4C77B3A1" w:rsidR="00E920F0" w:rsidRDefault="00E920F0" w:rsidP="00E920F0">
      <w:pPr>
        <w:pStyle w:val="NoteLevel11"/>
        <w:numPr>
          <w:ilvl w:val="1"/>
          <w:numId w:val="13"/>
        </w:numPr>
        <w:rPr>
          <w:rFonts w:asciiTheme="minorHAnsi" w:hAnsiTheme="minorHAnsi"/>
        </w:rPr>
      </w:pPr>
      <w:r>
        <w:rPr>
          <w:rFonts w:asciiTheme="minorHAnsi" w:hAnsiTheme="minorHAnsi"/>
        </w:rPr>
        <w:t>Administrative head and chief manager of a department</w:t>
      </w:r>
    </w:p>
    <w:p w14:paraId="3C34B104" w14:textId="6FFA1F20" w:rsidR="00E920F0" w:rsidRDefault="00E920F0" w:rsidP="00E920F0">
      <w:pPr>
        <w:pStyle w:val="NoteLevel11"/>
        <w:numPr>
          <w:ilvl w:val="1"/>
          <w:numId w:val="13"/>
        </w:numPr>
        <w:rPr>
          <w:rFonts w:asciiTheme="minorHAnsi" w:hAnsiTheme="minorHAnsi"/>
        </w:rPr>
      </w:pPr>
      <w:r>
        <w:rPr>
          <w:rFonts w:asciiTheme="minorHAnsi" w:hAnsiTheme="minorHAnsi"/>
        </w:rPr>
        <w:t>The DM is responsible to the minister and PM because s/he commands the routing implementation of daily duties and reports to the minister to ensure the department fulfills its duties t all those interested and affected by its work</w:t>
      </w:r>
    </w:p>
    <w:p w14:paraId="328D40C2" w14:textId="01D3D668" w:rsidR="00E920F0" w:rsidRDefault="00E920F0" w:rsidP="00E920F0">
      <w:pPr>
        <w:pStyle w:val="NoteLevel11"/>
        <w:numPr>
          <w:ilvl w:val="1"/>
          <w:numId w:val="13"/>
        </w:numPr>
        <w:rPr>
          <w:rFonts w:asciiTheme="minorHAnsi" w:hAnsiTheme="minorHAnsi"/>
        </w:rPr>
      </w:pPr>
      <w:r>
        <w:rPr>
          <w:rFonts w:asciiTheme="minorHAnsi" w:hAnsiTheme="minorHAnsi"/>
        </w:rPr>
        <w:t>DM is the one who orchestrates the department, leads managers and staff, makes sure they have the necessary material and human resources to do their jobs</w:t>
      </w:r>
    </w:p>
    <w:p w14:paraId="5D397F41" w14:textId="195C02DB" w:rsidR="00E920F0" w:rsidRDefault="00E920F0" w:rsidP="00E920F0">
      <w:pPr>
        <w:pStyle w:val="NoteLevel11"/>
        <w:numPr>
          <w:ilvl w:val="1"/>
          <w:numId w:val="13"/>
        </w:numPr>
        <w:rPr>
          <w:rFonts w:asciiTheme="minorHAnsi" w:hAnsiTheme="minorHAnsi"/>
        </w:rPr>
      </w:pPr>
      <w:r>
        <w:rPr>
          <w:rFonts w:asciiTheme="minorHAnsi" w:hAnsiTheme="minorHAnsi"/>
        </w:rPr>
        <w:t xml:space="preserve">The DM is always expected to make the minister “look good” in the eyes of the PM </w:t>
      </w:r>
    </w:p>
    <w:p w14:paraId="4A898910" w14:textId="5E330D1B" w:rsidR="00E920F0" w:rsidRDefault="00E920F0" w:rsidP="00E920F0">
      <w:pPr>
        <w:pStyle w:val="NoteLevel11"/>
        <w:numPr>
          <w:ilvl w:val="1"/>
          <w:numId w:val="13"/>
        </w:numPr>
        <w:rPr>
          <w:rFonts w:asciiTheme="minorHAnsi" w:hAnsiTheme="minorHAnsi"/>
        </w:rPr>
      </w:pPr>
      <w:r>
        <w:rPr>
          <w:rFonts w:asciiTheme="minorHAnsi" w:hAnsiTheme="minorHAnsi"/>
        </w:rPr>
        <w:t xml:space="preserve">The </w:t>
      </w:r>
      <w:proofErr w:type="spellStart"/>
      <w:r>
        <w:rPr>
          <w:rFonts w:asciiTheme="minorHAnsi" w:hAnsiTheme="minorHAnsi"/>
        </w:rPr>
        <w:t>dm</w:t>
      </w:r>
      <w:proofErr w:type="spellEnd"/>
      <w:r>
        <w:rPr>
          <w:rFonts w:asciiTheme="minorHAnsi" w:hAnsiTheme="minorHAnsi"/>
        </w:rPr>
        <w:t xml:space="preserve"> is expected to develop the ministers policy agenda, keep him/her out of trouble by maintaining a well-run department, dealing quickly with problems, and maintaining good communications</w:t>
      </w:r>
    </w:p>
    <w:p w14:paraId="30B656F7" w14:textId="312B0C44" w:rsidR="00E920F0" w:rsidRDefault="00E920F0" w:rsidP="00E920F0">
      <w:pPr>
        <w:pStyle w:val="NoteLevel11"/>
        <w:numPr>
          <w:ilvl w:val="1"/>
          <w:numId w:val="13"/>
        </w:numPr>
        <w:rPr>
          <w:rFonts w:asciiTheme="minorHAnsi" w:hAnsiTheme="minorHAnsi"/>
        </w:rPr>
      </w:pPr>
      <w:r>
        <w:rPr>
          <w:rFonts w:asciiTheme="minorHAnsi" w:hAnsiTheme="minorHAnsi"/>
        </w:rPr>
        <w:t xml:space="preserve">Notwithstanding this, a m is relatively insulated from the power and the authority of the minister for s/he steers the organization while being an advisor and administrator for the minister </w:t>
      </w:r>
    </w:p>
    <w:p w14:paraId="6DD22039" w14:textId="0456D448" w:rsidR="00E920F0" w:rsidRDefault="00E920F0" w:rsidP="00E920F0">
      <w:pPr>
        <w:pStyle w:val="NoteLevel11"/>
        <w:numPr>
          <w:ilvl w:val="1"/>
          <w:numId w:val="13"/>
        </w:numPr>
        <w:rPr>
          <w:rFonts w:asciiTheme="minorHAnsi" w:hAnsiTheme="minorHAnsi"/>
        </w:rPr>
      </w:pPr>
      <w:proofErr w:type="spellStart"/>
      <w:r>
        <w:rPr>
          <w:rFonts w:asciiTheme="minorHAnsi" w:hAnsiTheme="minorHAnsi"/>
        </w:rPr>
        <w:t>Dms</w:t>
      </w:r>
      <w:proofErr w:type="spellEnd"/>
      <w:r>
        <w:rPr>
          <w:rFonts w:asciiTheme="minorHAnsi" w:hAnsiTheme="minorHAnsi"/>
        </w:rPr>
        <w:t xml:space="preserve"> have to be loyal to their department, though – </w:t>
      </w:r>
    </w:p>
    <w:p w14:paraId="3C16A068" w14:textId="50817177" w:rsidR="00E920F0" w:rsidRDefault="00E920F0" w:rsidP="00E920F0">
      <w:pPr>
        <w:pStyle w:val="NoteLevel11"/>
        <w:numPr>
          <w:ilvl w:val="1"/>
          <w:numId w:val="13"/>
        </w:numPr>
        <w:rPr>
          <w:rFonts w:asciiTheme="minorHAnsi" w:hAnsiTheme="minorHAnsi"/>
        </w:rPr>
      </w:pPr>
      <w:proofErr w:type="spellStart"/>
      <w:r>
        <w:rPr>
          <w:rFonts w:asciiTheme="minorHAnsi" w:hAnsiTheme="minorHAnsi"/>
        </w:rPr>
        <w:t>Dms</w:t>
      </w:r>
      <w:proofErr w:type="spellEnd"/>
      <w:r>
        <w:rPr>
          <w:rFonts w:asciiTheme="minorHAnsi" w:hAnsiTheme="minorHAnsi"/>
        </w:rPr>
        <w:t xml:space="preserve"> work closely with the PCO and manage its </w:t>
      </w:r>
      <w:r w:rsidR="003C6F80">
        <w:rPr>
          <w:rFonts w:asciiTheme="minorHAnsi" w:hAnsiTheme="minorHAnsi"/>
        </w:rPr>
        <w:t xml:space="preserve">sensitive files </w:t>
      </w:r>
    </w:p>
    <w:p w14:paraId="57FAEDCB" w14:textId="3ECE05D0" w:rsidR="003C6F80" w:rsidRDefault="00591B14" w:rsidP="003C6F80">
      <w:pPr>
        <w:pStyle w:val="NoteLevel11"/>
        <w:numPr>
          <w:ilvl w:val="0"/>
          <w:numId w:val="13"/>
        </w:numPr>
        <w:rPr>
          <w:rFonts w:asciiTheme="minorHAnsi" w:hAnsiTheme="minorHAnsi"/>
        </w:rPr>
      </w:pPr>
      <w:r>
        <w:rPr>
          <w:rFonts w:asciiTheme="minorHAnsi" w:hAnsiTheme="minorHAnsi"/>
        </w:rPr>
        <w:t>Relationship</w:t>
      </w:r>
    </w:p>
    <w:p w14:paraId="0B348A4C" w14:textId="611A14C1" w:rsidR="00591B14" w:rsidRDefault="00591B14" w:rsidP="00591B14">
      <w:pPr>
        <w:pStyle w:val="NoteLevel11"/>
        <w:numPr>
          <w:ilvl w:val="1"/>
          <w:numId w:val="13"/>
        </w:numPr>
        <w:rPr>
          <w:rFonts w:asciiTheme="minorHAnsi" w:hAnsiTheme="minorHAnsi"/>
        </w:rPr>
      </w:pPr>
      <w:r>
        <w:rPr>
          <w:rFonts w:asciiTheme="minorHAnsi" w:hAnsiTheme="minorHAnsi"/>
        </w:rPr>
        <w:t xml:space="preserve">DM provides the minister with expert, non partisan advice on the departments operations, strategic directions, and the feasibility of proposed policies </w:t>
      </w:r>
    </w:p>
    <w:p w14:paraId="409B18A4" w14:textId="6544307C" w:rsidR="00591B14" w:rsidRDefault="00591B14" w:rsidP="00591B14">
      <w:pPr>
        <w:pStyle w:val="NoteLevel11"/>
        <w:numPr>
          <w:ilvl w:val="1"/>
          <w:numId w:val="13"/>
        </w:numPr>
        <w:rPr>
          <w:rFonts w:asciiTheme="minorHAnsi" w:hAnsiTheme="minorHAnsi"/>
        </w:rPr>
      </w:pPr>
      <w:r>
        <w:rPr>
          <w:rFonts w:asciiTheme="minorHAnsi" w:hAnsiTheme="minorHAnsi"/>
        </w:rPr>
        <w:t>The DM needs to be mindful of the departments functions in the context of a proposed policy</w:t>
      </w:r>
    </w:p>
    <w:p w14:paraId="142186FC" w14:textId="45BE7444" w:rsidR="00591B14" w:rsidRDefault="00591B14" w:rsidP="00591B14">
      <w:pPr>
        <w:pStyle w:val="NoteLevel11"/>
        <w:numPr>
          <w:ilvl w:val="1"/>
          <w:numId w:val="13"/>
        </w:numPr>
        <w:rPr>
          <w:rFonts w:asciiTheme="minorHAnsi" w:hAnsiTheme="minorHAnsi"/>
        </w:rPr>
      </w:pPr>
      <w:r>
        <w:rPr>
          <w:rFonts w:asciiTheme="minorHAnsi" w:hAnsiTheme="minorHAnsi"/>
        </w:rPr>
        <w:t>Tensions between ministers and DMS can emerge because of policy disagreements</w:t>
      </w:r>
    </w:p>
    <w:p w14:paraId="6250CF51" w14:textId="15FCCE6F" w:rsidR="00212594" w:rsidRDefault="00212594" w:rsidP="00591B14">
      <w:pPr>
        <w:pStyle w:val="NoteLevel11"/>
        <w:numPr>
          <w:ilvl w:val="1"/>
          <w:numId w:val="13"/>
        </w:numPr>
        <w:rPr>
          <w:rFonts w:asciiTheme="minorHAnsi" w:hAnsiTheme="minorHAnsi"/>
        </w:rPr>
      </w:pPr>
      <w:r>
        <w:rPr>
          <w:rFonts w:asciiTheme="minorHAnsi" w:hAnsiTheme="minorHAnsi"/>
        </w:rPr>
        <w:lastRenderedPageBreak/>
        <w:t>New governments can pose problems for the minister-DM relationship</w:t>
      </w:r>
    </w:p>
    <w:p w14:paraId="7D969C72" w14:textId="5E0DD3AD" w:rsidR="00212594" w:rsidRDefault="00212594" w:rsidP="00591B14">
      <w:pPr>
        <w:pStyle w:val="NoteLevel11"/>
        <w:numPr>
          <w:ilvl w:val="1"/>
          <w:numId w:val="13"/>
        </w:numPr>
        <w:rPr>
          <w:rFonts w:asciiTheme="minorHAnsi" w:hAnsiTheme="minorHAnsi"/>
        </w:rPr>
      </w:pPr>
      <w:r>
        <w:rPr>
          <w:rFonts w:asciiTheme="minorHAnsi" w:hAnsiTheme="minorHAnsi"/>
        </w:rPr>
        <w:t>Perceived ideological differences</w:t>
      </w:r>
    </w:p>
    <w:p w14:paraId="759130E6" w14:textId="537E71E2" w:rsidR="00212594" w:rsidRDefault="00212594" w:rsidP="00591B14">
      <w:pPr>
        <w:pStyle w:val="NoteLevel11"/>
        <w:numPr>
          <w:ilvl w:val="1"/>
          <w:numId w:val="13"/>
        </w:numPr>
        <w:rPr>
          <w:rFonts w:asciiTheme="minorHAnsi" w:hAnsiTheme="minorHAnsi"/>
        </w:rPr>
      </w:pPr>
      <w:r>
        <w:rPr>
          <w:rFonts w:asciiTheme="minorHAnsi" w:hAnsiTheme="minorHAnsi"/>
        </w:rPr>
        <w:t xml:space="preserve">DMs are removed if a new government thinks he/she will slow down policy implementation </w:t>
      </w:r>
    </w:p>
    <w:p w14:paraId="34E3C35E" w14:textId="15F363B5" w:rsidR="00212594" w:rsidRDefault="00212594" w:rsidP="00591B14">
      <w:pPr>
        <w:pStyle w:val="NoteLevel11"/>
        <w:numPr>
          <w:ilvl w:val="1"/>
          <w:numId w:val="13"/>
        </w:numPr>
        <w:rPr>
          <w:rFonts w:asciiTheme="minorHAnsi" w:hAnsiTheme="minorHAnsi"/>
        </w:rPr>
      </w:pPr>
      <w:r>
        <w:rPr>
          <w:rFonts w:asciiTheme="minorHAnsi" w:hAnsiTheme="minorHAnsi"/>
        </w:rPr>
        <w:t>Perception that the sitting DM may be too close to the previous government</w:t>
      </w:r>
    </w:p>
    <w:p w14:paraId="05526A23" w14:textId="50C4B404" w:rsidR="00591B14" w:rsidRDefault="00591B14" w:rsidP="00591B14">
      <w:pPr>
        <w:pStyle w:val="NoteLevel11"/>
        <w:numPr>
          <w:ilvl w:val="1"/>
          <w:numId w:val="13"/>
        </w:numPr>
        <w:rPr>
          <w:rFonts w:asciiTheme="minorHAnsi" w:hAnsiTheme="minorHAnsi"/>
        </w:rPr>
      </w:pPr>
      <w:r>
        <w:rPr>
          <w:rFonts w:asciiTheme="minorHAnsi" w:hAnsiTheme="minorHAnsi"/>
        </w:rPr>
        <w:t>Weak ministers can be taken advantage of</w:t>
      </w:r>
    </w:p>
    <w:p w14:paraId="63550C46" w14:textId="7A73D6B7" w:rsidR="00591B14" w:rsidRDefault="00591B14" w:rsidP="00591B14">
      <w:pPr>
        <w:pStyle w:val="NoteLevel11"/>
        <w:numPr>
          <w:ilvl w:val="1"/>
          <w:numId w:val="13"/>
        </w:numPr>
        <w:rPr>
          <w:rFonts w:asciiTheme="minorHAnsi" w:hAnsiTheme="minorHAnsi"/>
        </w:rPr>
      </w:pPr>
      <w:r>
        <w:rPr>
          <w:rFonts w:asciiTheme="minorHAnsi" w:hAnsiTheme="minorHAnsi"/>
        </w:rPr>
        <w:t>Ministers can just ignore a DMs advice too</w:t>
      </w:r>
    </w:p>
    <w:p w14:paraId="68E34C5C" w14:textId="77777777" w:rsidR="00212594" w:rsidRDefault="00212594" w:rsidP="00212594">
      <w:pPr>
        <w:pStyle w:val="NoteLevel11"/>
        <w:numPr>
          <w:ilvl w:val="0"/>
          <w:numId w:val="0"/>
        </w:numPr>
        <w:rPr>
          <w:rFonts w:asciiTheme="minorHAnsi" w:hAnsiTheme="minorHAnsi"/>
        </w:rPr>
      </w:pPr>
    </w:p>
    <w:p w14:paraId="72F55822" w14:textId="6E050BAF" w:rsidR="00212594" w:rsidRDefault="00212594" w:rsidP="00212594">
      <w:pPr>
        <w:pStyle w:val="NoteLevel11"/>
        <w:numPr>
          <w:ilvl w:val="0"/>
          <w:numId w:val="0"/>
        </w:numPr>
        <w:rPr>
          <w:rFonts w:asciiTheme="minorHAnsi" w:hAnsiTheme="minorHAnsi"/>
        </w:rPr>
      </w:pPr>
      <w:r>
        <w:rPr>
          <w:rFonts w:asciiTheme="minorHAnsi" w:hAnsiTheme="minorHAnsi"/>
        </w:rPr>
        <w:t>October 6</w:t>
      </w:r>
      <w:r w:rsidRPr="00212594">
        <w:rPr>
          <w:rFonts w:asciiTheme="minorHAnsi" w:hAnsiTheme="minorHAnsi"/>
          <w:vertAlign w:val="superscript"/>
        </w:rPr>
        <w:t>th</w:t>
      </w:r>
      <w:r>
        <w:rPr>
          <w:rFonts w:asciiTheme="minorHAnsi" w:hAnsiTheme="minorHAnsi"/>
        </w:rPr>
        <w:t xml:space="preserve"> </w:t>
      </w:r>
    </w:p>
    <w:p w14:paraId="172687CF" w14:textId="2157D05F" w:rsidR="00212594" w:rsidRDefault="00212594" w:rsidP="00212594">
      <w:pPr>
        <w:pStyle w:val="NoteLevel11"/>
        <w:numPr>
          <w:ilvl w:val="0"/>
          <w:numId w:val="14"/>
        </w:numPr>
        <w:rPr>
          <w:rFonts w:asciiTheme="minorHAnsi" w:hAnsiTheme="minorHAnsi"/>
        </w:rPr>
      </w:pPr>
      <w:r>
        <w:rPr>
          <w:rFonts w:asciiTheme="minorHAnsi" w:hAnsiTheme="minorHAnsi"/>
        </w:rPr>
        <w:t>The General bureaucracy in Canada</w:t>
      </w:r>
    </w:p>
    <w:p w14:paraId="069F1E3D" w14:textId="26818F85" w:rsidR="00212594" w:rsidRDefault="00212594" w:rsidP="00212594">
      <w:pPr>
        <w:pStyle w:val="NoteLevel11"/>
        <w:numPr>
          <w:ilvl w:val="1"/>
          <w:numId w:val="14"/>
        </w:numPr>
        <w:rPr>
          <w:rFonts w:asciiTheme="minorHAnsi" w:hAnsiTheme="minorHAnsi"/>
        </w:rPr>
      </w:pPr>
      <w:r>
        <w:rPr>
          <w:rFonts w:asciiTheme="minorHAnsi" w:hAnsiTheme="minorHAnsi"/>
        </w:rPr>
        <w:t>Organized along descending authority</w:t>
      </w:r>
    </w:p>
    <w:p w14:paraId="6D350805" w14:textId="388EB73A" w:rsidR="00212594" w:rsidRDefault="00212594" w:rsidP="00212594">
      <w:pPr>
        <w:pStyle w:val="NoteLevel11"/>
        <w:numPr>
          <w:ilvl w:val="1"/>
          <w:numId w:val="14"/>
        </w:numPr>
        <w:rPr>
          <w:rFonts w:asciiTheme="minorHAnsi" w:hAnsiTheme="minorHAnsi"/>
        </w:rPr>
      </w:pPr>
      <w:r>
        <w:rPr>
          <w:rFonts w:asciiTheme="minorHAnsi" w:hAnsiTheme="minorHAnsi"/>
        </w:rPr>
        <w:t>Classified according to 6 existing occupational categories</w:t>
      </w:r>
    </w:p>
    <w:p w14:paraId="3E75641E" w14:textId="7DAF42F3" w:rsidR="00212594" w:rsidRDefault="00212594" w:rsidP="00212594">
      <w:pPr>
        <w:pStyle w:val="NoteLevel11"/>
        <w:numPr>
          <w:ilvl w:val="1"/>
          <w:numId w:val="14"/>
        </w:numPr>
        <w:rPr>
          <w:rFonts w:asciiTheme="minorHAnsi" w:hAnsiTheme="minorHAnsi"/>
        </w:rPr>
      </w:pPr>
      <w:r>
        <w:rPr>
          <w:rFonts w:asciiTheme="minorHAnsi" w:hAnsiTheme="minorHAnsi"/>
        </w:rPr>
        <w:t xml:space="preserve">They are expected to be impartial, experts, permanent, anonymous </w:t>
      </w:r>
    </w:p>
    <w:p w14:paraId="026527A9" w14:textId="55319759" w:rsidR="00212594" w:rsidRDefault="00212594" w:rsidP="00212594">
      <w:pPr>
        <w:pStyle w:val="NoteLevel11"/>
        <w:numPr>
          <w:ilvl w:val="1"/>
          <w:numId w:val="14"/>
        </w:numPr>
        <w:rPr>
          <w:rFonts w:asciiTheme="minorHAnsi" w:hAnsiTheme="minorHAnsi"/>
        </w:rPr>
      </w:pPr>
      <w:r>
        <w:rPr>
          <w:rFonts w:asciiTheme="minorHAnsi" w:hAnsiTheme="minorHAnsi"/>
        </w:rPr>
        <w:t>Hiring is supposed to be done by public service commission (PSC), but it has delegated its authority to DMs in individual departments</w:t>
      </w:r>
    </w:p>
    <w:p w14:paraId="6A882325" w14:textId="293E3ECD" w:rsidR="00212594" w:rsidRDefault="00212594" w:rsidP="00212594">
      <w:pPr>
        <w:pStyle w:val="NoteLevel11"/>
        <w:numPr>
          <w:ilvl w:val="1"/>
          <w:numId w:val="14"/>
        </w:numPr>
        <w:rPr>
          <w:rFonts w:asciiTheme="minorHAnsi" w:hAnsiTheme="minorHAnsi"/>
        </w:rPr>
      </w:pPr>
      <w:r>
        <w:rPr>
          <w:rFonts w:asciiTheme="minorHAnsi" w:hAnsiTheme="minorHAnsi"/>
        </w:rPr>
        <w:t xml:space="preserve">Merit as a chief criteria for winning competitions has been replaced with competence </w:t>
      </w:r>
    </w:p>
    <w:p w14:paraId="3A7157B3" w14:textId="0823D369" w:rsidR="00212594" w:rsidRDefault="00212594" w:rsidP="00212594">
      <w:pPr>
        <w:pStyle w:val="NoteLevel11"/>
        <w:numPr>
          <w:ilvl w:val="0"/>
          <w:numId w:val="14"/>
        </w:numPr>
        <w:rPr>
          <w:rFonts w:asciiTheme="minorHAnsi" w:hAnsiTheme="minorHAnsi"/>
        </w:rPr>
      </w:pPr>
      <w:r>
        <w:rPr>
          <w:rFonts w:asciiTheme="minorHAnsi" w:hAnsiTheme="minorHAnsi"/>
        </w:rPr>
        <w:t xml:space="preserve">Merit Principle in the Bureaucracy </w:t>
      </w:r>
    </w:p>
    <w:p w14:paraId="53FC10F8" w14:textId="5062B62D" w:rsidR="00212594" w:rsidRDefault="00212594" w:rsidP="00212594">
      <w:pPr>
        <w:pStyle w:val="NoteLevel11"/>
        <w:numPr>
          <w:ilvl w:val="1"/>
          <w:numId w:val="14"/>
        </w:numPr>
        <w:rPr>
          <w:rFonts w:asciiTheme="minorHAnsi" w:hAnsiTheme="minorHAnsi"/>
        </w:rPr>
      </w:pPr>
      <w:r>
        <w:rPr>
          <w:rFonts w:asciiTheme="minorHAnsi" w:hAnsiTheme="minorHAnsi"/>
        </w:rPr>
        <w:t>Patronage determined employment in the civil service as the bureaucracy was seen as a right of government</w:t>
      </w:r>
    </w:p>
    <w:p w14:paraId="6EA1CDD7" w14:textId="5E7A47EB" w:rsidR="00212594" w:rsidRDefault="00212594" w:rsidP="00212594">
      <w:pPr>
        <w:pStyle w:val="NoteLevel11"/>
        <w:numPr>
          <w:ilvl w:val="1"/>
          <w:numId w:val="14"/>
        </w:numPr>
        <w:rPr>
          <w:rFonts w:asciiTheme="minorHAnsi" w:hAnsiTheme="minorHAnsi"/>
        </w:rPr>
      </w:pPr>
      <w:r>
        <w:rPr>
          <w:rFonts w:asciiTheme="minorHAnsi" w:hAnsiTheme="minorHAnsi"/>
        </w:rPr>
        <w:t>Merit emerged in the 1880s with the board of civil service examiners, which assisted ministers and DMs with selecting staff, through the former still exercised full authority over hiring and firing</w:t>
      </w:r>
    </w:p>
    <w:p w14:paraId="75F3CCF6" w14:textId="1381016B" w:rsidR="00212594" w:rsidRDefault="00212594" w:rsidP="00212594">
      <w:pPr>
        <w:pStyle w:val="NoteLevel11"/>
        <w:numPr>
          <w:ilvl w:val="1"/>
          <w:numId w:val="14"/>
        </w:numPr>
        <w:rPr>
          <w:rFonts w:asciiTheme="minorHAnsi" w:hAnsiTheme="minorHAnsi"/>
        </w:rPr>
      </w:pPr>
      <w:r>
        <w:rPr>
          <w:rFonts w:asciiTheme="minorHAnsi" w:hAnsiTheme="minorHAnsi"/>
        </w:rPr>
        <w:t>Wilfred Laurier’s civil service amendment act of 1908 recognized the importance of the merit principle</w:t>
      </w:r>
    </w:p>
    <w:p w14:paraId="430AE1B0" w14:textId="6BCD930D" w:rsidR="00212594" w:rsidRDefault="00212594" w:rsidP="00212594">
      <w:pPr>
        <w:pStyle w:val="NoteLevel11"/>
        <w:numPr>
          <w:ilvl w:val="2"/>
          <w:numId w:val="14"/>
        </w:numPr>
        <w:rPr>
          <w:rFonts w:asciiTheme="minorHAnsi" w:hAnsiTheme="minorHAnsi"/>
        </w:rPr>
      </w:pPr>
      <w:r>
        <w:rPr>
          <w:rFonts w:asciiTheme="minorHAnsi" w:hAnsiTheme="minorHAnsi"/>
        </w:rPr>
        <w:t>All Canadians should have an opportunity to work for the civil service</w:t>
      </w:r>
    </w:p>
    <w:p w14:paraId="24DDCB50" w14:textId="2CA226AA" w:rsidR="00212594" w:rsidRDefault="00212594" w:rsidP="00212594">
      <w:pPr>
        <w:pStyle w:val="NoteLevel11"/>
        <w:numPr>
          <w:ilvl w:val="2"/>
          <w:numId w:val="14"/>
        </w:numPr>
        <w:rPr>
          <w:rFonts w:asciiTheme="minorHAnsi" w:hAnsiTheme="minorHAnsi"/>
        </w:rPr>
      </w:pPr>
      <w:r>
        <w:rPr>
          <w:rFonts w:asciiTheme="minorHAnsi" w:hAnsiTheme="minorHAnsi"/>
        </w:rPr>
        <w:t xml:space="preserve">Yet the civil service amendment act only applied to the inside service, </w:t>
      </w:r>
      <w:proofErr w:type="spellStart"/>
      <w:r>
        <w:rPr>
          <w:rFonts w:asciiTheme="minorHAnsi" w:hAnsiTheme="minorHAnsi"/>
        </w:rPr>
        <w:t>ie</w:t>
      </w:r>
      <w:proofErr w:type="spellEnd"/>
      <w:r>
        <w:rPr>
          <w:rFonts w:asciiTheme="minorHAnsi" w:hAnsiTheme="minorHAnsi"/>
        </w:rPr>
        <w:t xml:space="preserve"> jobs located in Ottawa, and the outside service was exempted from it</w:t>
      </w:r>
    </w:p>
    <w:p w14:paraId="5F82812B" w14:textId="40758226" w:rsidR="00212594" w:rsidRDefault="00212594" w:rsidP="00212594">
      <w:pPr>
        <w:pStyle w:val="NoteLevel11"/>
        <w:numPr>
          <w:ilvl w:val="2"/>
          <w:numId w:val="14"/>
        </w:numPr>
        <w:rPr>
          <w:rFonts w:asciiTheme="minorHAnsi" w:hAnsiTheme="minorHAnsi"/>
        </w:rPr>
      </w:pPr>
      <w:r>
        <w:rPr>
          <w:rFonts w:asciiTheme="minorHAnsi" w:hAnsiTheme="minorHAnsi"/>
        </w:rPr>
        <w:t xml:space="preserve">1/6 of all jobs were inside the service </w:t>
      </w:r>
    </w:p>
    <w:p w14:paraId="63B20BA4" w14:textId="13881CF9" w:rsidR="00212594" w:rsidRDefault="00212594" w:rsidP="00212594">
      <w:pPr>
        <w:pStyle w:val="NoteLevel11"/>
        <w:numPr>
          <w:ilvl w:val="1"/>
          <w:numId w:val="14"/>
        </w:numPr>
        <w:rPr>
          <w:rFonts w:asciiTheme="minorHAnsi" w:hAnsiTheme="minorHAnsi"/>
        </w:rPr>
      </w:pPr>
      <w:r>
        <w:rPr>
          <w:rFonts w:asciiTheme="minorHAnsi" w:hAnsiTheme="minorHAnsi"/>
        </w:rPr>
        <w:t xml:space="preserve">WW1 led to PM Robert </w:t>
      </w:r>
      <w:proofErr w:type="spellStart"/>
      <w:r>
        <w:rPr>
          <w:rFonts w:asciiTheme="minorHAnsi" w:hAnsiTheme="minorHAnsi"/>
        </w:rPr>
        <w:t>Bordens</w:t>
      </w:r>
      <w:proofErr w:type="spellEnd"/>
      <w:r>
        <w:rPr>
          <w:rFonts w:asciiTheme="minorHAnsi" w:hAnsiTheme="minorHAnsi"/>
        </w:rPr>
        <w:t xml:space="preserve"> civil </w:t>
      </w:r>
      <w:proofErr w:type="spellStart"/>
      <w:r>
        <w:rPr>
          <w:rFonts w:asciiTheme="minorHAnsi" w:hAnsiTheme="minorHAnsi"/>
        </w:rPr>
        <w:t>servce</w:t>
      </w:r>
      <w:proofErr w:type="spellEnd"/>
      <w:r>
        <w:rPr>
          <w:rFonts w:asciiTheme="minorHAnsi" w:hAnsiTheme="minorHAnsi"/>
        </w:rPr>
        <w:t xml:space="preserve"> act of 1918 that subjected the entire federal civil service to the principle of merit</w:t>
      </w:r>
    </w:p>
    <w:p w14:paraId="4BE7B7EF" w14:textId="67CC4B6E" w:rsidR="00212594" w:rsidRDefault="00212594" w:rsidP="00212594">
      <w:pPr>
        <w:pStyle w:val="NoteLevel11"/>
        <w:numPr>
          <w:ilvl w:val="1"/>
          <w:numId w:val="14"/>
        </w:numPr>
        <w:rPr>
          <w:rFonts w:asciiTheme="minorHAnsi" w:hAnsiTheme="minorHAnsi"/>
        </w:rPr>
      </w:pPr>
      <w:r>
        <w:rPr>
          <w:rFonts w:asciiTheme="minorHAnsi" w:hAnsiTheme="minorHAnsi"/>
        </w:rPr>
        <w:t xml:space="preserve">Borden created the PSC </w:t>
      </w:r>
    </w:p>
    <w:p w14:paraId="2376A609" w14:textId="2130F679" w:rsidR="00212594" w:rsidRDefault="00212594" w:rsidP="00212594">
      <w:pPr>
        <w:pStyle w:val="NoteLevel11"/>
        <w:numPr>
          <w:ilvl w:val="2"/>
          <w:numId w:val="14"/>
        </w:numPr>
        <w:rPr>
          <w:rFonts w:asciiTheme="minorHAnsi" w:hAnsiTheme="minorHAnsi"/>
        </w:rPr>
      </w:pPr>
      <w:r>
        <w:rPr>
          <w:rFonts w:asciiTheme="minorHAnsi" w:hAnsiTheme="minorHAnsi"/>
        </w:rPr>
        <w:t xml:space="preserve">The PSC sought to nurture, promote and maintain a professional civil service free from partisan interference and patronage and to provide Canadians with the highest standards of service </w:t>
      </w:r>
    </w:p>
    <w:p w14:paraId="6E6C41BE" w14:textId="6E893394" w:rsidR="00212594" w:rsidRDefault="00212594" w:rsidP="00212594">
      <w:pPr>
        <w:pStyle w:val="NoteLevel11"/>
        <w:numPr>
          <w:ilvl w:val="2"/>
          <w:numId w:val="14"/>
        </w:numPr>
        <w:rPr>
          <w:rFonts w:asciiTheme="minorHAnsi" w:hAnsiTheme="minorHAnsi"/>
        </w:rPr>
      </w:pPr>
      <w:r>
        <w:rPr>
          <w:rFonts w:asciiTheme="minorHAnsi" w:hAnsiTheme="minorHAnsi"/>
        </w:rPr>
        <w:t>Codified rules and procedures have made the selection process seem fairer but the hiring process is very cumbersome</w:t>
      </w:r>
    </w:p>
    <w:p w14:paraId="71B2AC4E" w14:textId="1D5B568A" w:rsidR="00212594" w:rsidRDefault="00212594" w:rsidP="00212594">
      <w:pPr>
        <w:pStyle w:val="NoteLevel11"/>
        <w:numPr>
          <w:ilvl w:val="2"/>
          <w:numId w:val="14"/>
        </w:numPr>
        <w:rPr>
          <w:rFonts w:asciiTheme="minorHAnsi" w:hAnsiTheme="minorHAnsi"/>
        </w:rPr>
      </w:pPr>
      <w:r>
        <w:rPr>
          <w:rFonts w:asciiTheme="minorHAnsi" w:hAnsiTheme="minorHAnsi"/>
        </w:rPr>
        <w:t xml:space="preserve">The public service modernization act of 2003 led to the elimination of Merit and replaced it with competence, </w:t>
      </w:r>
      <w:proofErr w:type="spellStart"/>
      <w:r>
        <w:rPr>
          <w:rFonts w:asciiTheme="minorHAnsi" w:hAnsiTheme="minorHAnsi"/>
        </w:rPr>
        <w:t>ie</w:t>
      </w:r>
      <w:proofErr w:type="spellEnd"/>
      <w:r>
        <w:rPr>
          <w:rFonts w:asciiTheme="minorHAnsi" w:hAnsiTheme="minorHAnsi"/>
        </w:rPr>
        <w:t xml:space="preserve"> whoever meets the advertised qualifications</w:t>
      </w:r>
    </w:p>
    <w:p w14:paraId="684722C1" w14:textId="32E3A2EE" w:rsidR="00212594" w:rsidRDefault="00212594" w:rsidP="00212594">
      <w:pPr>
        <w:pStyle w:val="NoteLevel11"/>
        <w:numPr>
          <w:ilvl w:val="0"/>
          <w:numId w:val="14"/>
        </w:numPr>
        <w:rPr>
          <w:rFonts w:asciiTheme="minorHAnsi" w:hAnsiTheme="minorHAnsi"/>
        </w:rPr>
      </w:pPr>
      <w:r>
        <w:rPr>
          <w:rFonts w:asciiTheme="minorHAnsi" w:hAnsiTheme="minorHAnsi"/>
        </w:rPr>
        <w:lastRenderedPageBreak/>
        <w:t xml:space="preserve">The political side of the bureaucracy </w:t>
      </w:r>
    </w:p>
    <w:p w14:paraId="37AE7D5F" w14:textId="6648B040" w:rsidR="00212594" w:rsidRDefault="00212594" w:rsidP="00212594">
      <w:pPr>
        <w:pStyle w:val="NoteLevel11"/>
        <w:numPr>
          <w:ilvl w:val="1"/>
          <w:numId w:val="14"/>
        </w:numPr>
        <w:rPr>
          <w:rFonts w:asciiTheme="minorHAnsi" w:hAnsiTheme="minorHAnsi"/>
        </w:rPr>
      </w:pPr>
      <w:r>
        <w:rPr>
          <w:rFonts w:asciiTheme="minorHAnsi" w:hAnsiTheme="minorHAnsi"/>
        </w:rPr>
        <w:t>Exempt staff</w:t>
      </w:r>
    </w:p>
    <w:p w14:paraId="6FF35D21" w14:textId="08D774AF" w:rsidR="00212594" w:rsidRDefault="00212594" w:rsidP="00212594">
      <w:pPr>
        <w:pStyle w:val="NoteLevel11"/>
        <w:numPr>
          <w:ilvl w:val="1"/>
          <w:numId w:val="14"/>
        </w:numPr>
        <w:rPr>
          <w:rFonts w:asciiTheme="minorHAnsi" w:hAnsiTheme="minorHAnsi"/>
        </w:rPr>
      </w:pPr>
      <w:r>
        <w:rPr>
          <w:rFonts w:asciiTheme="minorHAnsi" w:hAnsiTheme="minorHAnsi"/>
        </w:rPr>
        <w:t>Share the ministers political preferences</w:t>
      </w:r>
    </w:p>
    <w:p w14:paraId="4D4FC8CE" w14:textId="5CFD492F" w:rsidR="00212594" w:rsidRDefault="00212594" w:rsidP="00212594">
      <w:pPr>
        <w:pStyle w:val="NoteLevel11"/>
        <w:numPr>
          <w:ilvl w:val="1"/>
          <w:numId w:val="14"/>
        </w:numPr>
        <w:rPr>
          <w:rFonts w:asciiTheme="minorHAnsi" w:hAnsiTheme="minorHAnsi"/>
        </w:rPr>
      </w:pPr>
      <w:r>
        <w:rPr>
          <w:rFonts w:asciiTheme="minorHAnsi" w:hAnsiTheme="minorHAnsi"/>
        </w:rPr>
        <w:t xml:space="preserve">Complements the </w:t>
      </w:r>
      <w:proofErr w:type="spellStart"/>
      <w:r>
        <w:rPr>
          <w:rFonts w:asciiTheme="minorHAnsi" w:hAnsiTheme="minorHAnsi"/>
        </w:rPr>
        <w:t>bureaucracys</w:t>
      </w:r>
      <w:proofErr w:type="spellEnd"/>
      <w:r>
        <w:rPr>
          <w:rFonts w:asciiTheme="minorHAnsi" w:hAnsiTheme="minorHAnsi"/>
        </w:rPr>
        <w:t xml:space="preserve"> expertise</w:t>
      </w:r>
    </w:p>
    <w:p w14:paraId="0DF07676" w14:textId="765BCC40" w:rsidR="00212594" w:rsidRDefault="00212594" w:rsidP="00212594">
      <w:pPr>
        <w:pStyle w:val="NoteLevel11"/>
        <w:numPr>
          <w:ilvl w:val="1"/>
          <w:numId w:val="14"/>
        </w:numPr>
        <w:rPr>
          <w:rFonts w:asciiTheme="minorHAnsi" w:hAnsiTheme="minorHAnsi"/>
        </w:rPr>
      </w:pPr>
      <w:r>
        <w:rPr>
          <w:rFonts w:asciiTheme="minorHAnsi" w:hAnsiTheme="minorHAnsi"/>
        </w:rPr>
        <w:t>Promote the ministers image and rep</w:t>
      </w:r>
    </w:p>
    <w:p w14:paraId="78412600" w14:textId="32440196" w:rsidR="00212594" w:rsidRDefault="00212594" w:rsidP="00212594">
      <w:pPr>
        <w:pStyle w:val="NoteLevel11"/>
        <w:numPr>
          <w:ilvl w:val="1"/>
          <w:numId w:val="14"/>
        </w:numPr>
        <w:rPr>
          <w:rFonts w:asciiTheme="minorHAnsi" w:hAnsiTheme="minorHAnsi"/>
        </w:rPr>
      </w:pPr>
      <w:r>
        <w:rPr>
          <w:rFonts w:asciiTheme="minorHAnsi" w:hAnsiTheme="minorHAnsi"/>
        </w:rPr>
        <w:t xml:space="preserve">Expected to not interfere with the daily operations of the department </w:t>
      </w:r>
    </w:p>
    <w:p w14:paraId="75FD96BB" w14:textId="21B7151D" w:rsidR="00212594" w:rsidRDefault="00212594" w:rsidP="00212594">
      <w:pPr>
        <w:pStyle w:val="NoteLevel11"/>
        <w:numPr>
          <w:ilvl w:val="1"/>
          <w:numId w:val="14"/>
        </w:numPr>
        <w:rPr>
          <w:rFonts w:asciiTheme="minorHAnsi" w:hAnsiTheme="minorHAnsi"/>
        </w:rPr>
      </w:pPr>
      <w:r>
        <w:rPr>
          <w:rFonts w:asciiTheme="minorHAnsi" w:hAnsiTheme="minorHAnsi"/>
        </w:rPr>
        <w:t>Exempt staff traditionally went on to become lobbyists, but the federal accountability act now prohibits this</w:t>
      </w:r>
    </w:p>
    <w:p w14:paraId="112709FE" w14:textId="4AA26B95" w:rsidR="00212594" w:rsidRDefault="00212594" w:rsidP="00212594">
      <w:pPr>
        <w:pStyle w:val="NoteLevel11"/>
        <w:numPr>
          <w:ilvl w:val="0"/>
          <w:numId w:val="14"/>
        </w:numPr>
        <w:rPr>
          <w:rFonts w:asciiTheme="minorHAnsi" w:hAnsiTheme="minorHAnsi"/>
        </w:rPr>
      </w:pPr>
      <w:r>
        <w:rPr>
          <w:rFonts w:asciiTheme="minorHAnsi" w:hAnsiTheme="minorHAnsi"/>
        </w:rPr>
        <w:t>A representative bureaucracy?</w:t>
      </w:r>
    </w:p>
    <w:p w14:paraId="07B1CA16" w14:textId="1AC19978" w:rsidR="00212594" w:rsidRDefault="00212594" w:rsidP="00212594">
      <w:pPr>
        <w:pStyle w:val="NoteLevel11"/>
        <w:numPr>
          <w:ilvl w:val="1"/>
          <w:numId w:val="14"/>
        </w:numPr>
        <w:rPr>
          <w:rFonts w:asciiTheme="minorHAnsi" w:hAnsiTheme="minorHAnsi"/>
        </w:rPr>
      </w:pPr>
      <w:r>
        <w:rPr>
          <w:rFonts w:asciiTheme="minorHAnsi" w:hAnsiTheme="minorHAnsi"/>
        </w:rPr>
        <w:t>Does the bureaucracy need to reflect the population that it serves?</w:t>
      </w:r>
    </w:p>
    <w:p w14:paraId="0DEEBC7C" w14:textId="5BB14B65" w:rsidR="00212594" w:rsidRDefault="00212594" w:rsidP="00212594">
      <w:pPr>
        <w:pStyle w:val="NoteLevel11"/>
        <w:numPr>
          <w:ilvl w:val="1"/>
          <w:numId w:val="14"/>
        </w:numPr>
        <w:rPr>
          <w:rFonts w:asciiTheme="minorHAnsi" w:hAnsiTheme="minorHAnsi"/>
        </w:rPr>
      </w:pPr>
      <w:r>
        <w:rPr>
          <w:rFonts w:asciiTheme="minorHAnsi" w:hAnsiTheme="minorHAnsi"/>
        </w:rPr>
        <w:t xml:space="preserve">John porters </w:t>
      </w:r>
      <w:r>
        <w:rPr>
          <w:rFonts w:asciiTheme="minorHAnsi" w:hAnsiTheme="minorHAnsi"/>
          <w:i/>
        </w:rPr>
        <w:t>the vertical mosaic</w:t>
      </w:r>
      <w:r>
        <w:rPr>
          <w:rFonts w:asciiTheme="minorHAnsi" w:hAnsiTheme="minorHAnsi"/>
        </w:rPr>
        <w:t xml:space="preserve"> highlighted among other things, </w:t>
      </w:r>
      <w:proofErr w:type="spellStart"/>
      <w:r>
        <w:rPr>
          <w:rFonts w:asciiTheme="minorHAnsi" w:hAnsiTheme="minorHAnsi"/>
        </w:rPr>
        <w:t>ethnoltural</w:t>
      </w:r>
      <w:proofErr w:type="spellEnd"/>
      <w:r>
        <w:rPr>
          <w:rFonts w:asciiTheme="minorHAnsi" w:hAnsiTheme="minorHAnsi"/>
        </w:rPr>
        <w:t xml:space="preserve"> power inequalities in Canada</w:t>
      </w:r>
    </w:p>
    <w:p w14:paraId="3E5EF387" w14:textId="6656AD8D" w:rsidR="00212594" w:rsidRDefault="00212594" w:rsidP="00212594">
      <w:pPr>
        <w:pStyle w:val="NoteLevel11"/>
        <w:numPr>
          <w:ilvl w:val="1"/>
          <w:numId w:val="14"/>
        </w:numPr>
        <w:rPr>
          <w:rFonts w:asciiTheme="minorHAnsi" w:hAnsiTheme="minorHAnsi"/>
        </w:rPr>
      </w:pPr>
      <w:r>
        <w:rPr>
          <w:rFonts w:asciiTheme="minorHAnsi" w:hAnsiTheme="minorHAnsi"/>
        </w:rPr>
        <w:t>White, English speaking, able bodied males had historically</w:t>
      </w:r>
      <w:r w:rsidR="00D81F98">
        <w:rPr>
          <w:rFonts w:asciiTheme="minorHAnsi" w:hAnsiTheme="minorHAnsi"/>
        </w:rPr>
        <w:t xml:space="preserve"> been in positions of power and therefore tended to self-select employees for hiring and promotions</w:t>
      </w:r>
    </w:p>
    <w:p w14:paraId="74EBDF36" w14:textId="2EFB9AF6" w:rsidR="00D81F98" w:rsidRDefault="00D81F98" w:rsidP="00212594">
      <w:pPr>
        <w:pStyle w:val="NoteLevel11"/>
        <w:numPr>
          <w:ilvl w:val="1"/>
          <w:numId w:val="14"/>
        </w:numPr>
        <w:rPr>
          <w:rFonts w:asciiTheme="minorHAnsi" w:hAnsiTheme="minorHAnsi"/>
        </w:rPr>
      </w:pPr>
      <w:r>
        <w:rPr>
          <w:rFonts w:asciiTheme="minorHAnsi" w:hAnsiTheme="minorHAnsi"/>
        </w:rPr>
        <w:t>Does this affect the quality of decision making?</w:t>
      </w:r>
    </w:p>
    <w:p w14:paraId="0EB41E50" w14:textId="5D6EE61B" w:rsidR="00D81F98" w:rsidRDefault="00D81F98" w:rsidP="00D81F98">
      <w:pPr>
        <w:pStyle w:val="NoteLevel11"/>
        <w:numPr>
          <w:ilvl w:val="0"/>
          <w:numId w:val="14"/>
        </w:numPr>
        <w:rPr>
          <w:rFonts w:asciiTheme="minorHAnsi" w:hAnsiTheme="minorHAnsi"/>
        </w:rPr>
      </w:pPr>
      <w:r>
        <w:rPr>
          <w:rFonts w:asciiTheme="minorHAnsi" w:hAnsiTheme="minorHAnsi"/>
        </w:rPr>
        <w:t>A representative bureaucracy 1: bilingualism</w:t>
      </w:r>
    </w:p>
    <w:p w14:paraId="6AABD748" w14:textId="656EF089" w:rsidR="00D81F98" w:rsidRDefault="00D81F98" w:rsidP="00D81F98">
      <w:pPr>
        <w:pStyle w:val="NoteLevel11"/>
        <w:numPr>
          <w:ilvl w:val="1"/>
          <w:numId w:val="14"/>
        </w:numPr>
        <w:rPr>
          <w:rFonts w:asciiTheme="minorHAnsi" w:hAnsiTheme="minorHAnsi"/>
        </w:rPr>
      </w:pPr>
      <w:r>
        <w:rPr>
          <w:rFonts w:asciiTheme="minorHAnsi" w:hAnsiTheme="minorHAnsi"/>
        </w:rPr>
        <w:t>Canada as a bilingual and bicultural country</w:t>
      </w:r>
    </w:p>
    <w:p w14:paraId="41EE1380" w14:textId="7862D51D" w:rsidR="00D81F98" w:rsidRDefault="00D81F98" w:rsidP="00D81F98">
      <w:pPr>
        <w:pStyle w:val="NoteLevel11"/>
        <w:numPr>
          <w:ilvl w:val="1"/>
          <w:numId w:val="14"/>
        </w:numPr>
        <w:rPr>
          <w:rFonts w:asciiTheme="minorHAnsi" w:hAnsiTheme="minorHAnsi"/>
        </w:rPr>
      </w:pPr>
      <w:r>
        <w:rPr>
          <w:rFonts w:asciiTheme="minorHAnsi" w:hAnsiTheme="minorHAnsi"/>
        </w:rPr>
        <w:t xml:space="preserve">The royal commission on bilingualism and biculturalism – the bi and bi commission – recommended making French and English </w:t>
      </w:r>
      <w:proofErr w:type="spellStart"/>
      <w:r>
        <w:rPr>
          <w:rFonts w:asciiTheme="minorHAnsi" w:hAnsiTheme="minorHAnsi"/>
        </w:rPr>
        <w:t>canadas</w:t>
      </w:r>
      <w:proofErr w:type="spellEnd"/>
      <w:r>
        <w:rPr>
          <w:rFonts w:asciiTheme="minorHAnsi" w:hAnsiTheme="minorHAnsi"/>
        </w:rPr>
        <w:t xml:space="preserve"> official languages and the city of Ottawa a bilingual city as a way to create a more equal partnership between the two solitudes </w:t>
      </w:r>
    </w:p>
    <w:p w14:paraId="07E85DCA" w14:textId="072D723B" w:rsidR="00D81F98" w:rsidRDefault="00D81F98" w:rsidP="00D81F98">
      <w:pPr>
        <w:pStyle w:val="NoteLevel11"/>
        <w:numPr>
          <w:ilvl w:val="1"/>
          <w:numId w:val="14"/>
        </w:numPr>
        <w:rPr>
          <w:rFonts w:asciiTheme="minorHAnsi" w:hAnsiTheme="minorHAnsi"/>
        </w:rPr>
      </w:pPr>
      <w:r>
        <w:rPr>
          <w:rFonts w:asciiTheme="minorHAnsi" w:hAnsiTheme="minorHAnsi"/>
        </w:rPr>
        <w:t>Led to the official languages act of 1969 ensuring that government had to serve citizens in the official language of their choice</w:t>
      </w:r>
    </w:p>
    <w:p w14:paraId="2C16F122" w14:textId="63157AB4" w:rsidR="00D81F98" w:rsidRDefault="00D81F98" w:rsidP="00D81F98">
      <w:pPr>
        <w:pStyle w:val="NoteLevel11"/>
        <w:numPr>
          <w:ilvl w:val="1"/>
          <w:numId w:val="14"/>
        </w:numPr>
        <w:rPr>
          <w:rFonts w:asciiTheme="minorHAnsi" w:hAnsiTheme="minorHAnsi"/>
        </w:rPr>
      </w:pPr>
      <w:r>
        <w:rPr>
          <w:rFonts w:asciiTheme="minorHAnsi" w:hAnsiTheme="minorHAnsi"/>
        </w:rPr>
        <w:t>The federal service would be committed to operating in both official languages</w:t>
      </w:r>
    </w:p>
    <w:p w14:paraId="669451DD" w14:textId="542B46BB" w:rsidR="00D81F98" w:rsidRDefault="00D81F98" w:rsidP="00D81F98">
      <w:pPr>
        <w:pStyle w:val="NoteLevel11"/>
        <w:numPr>
          <w:ilvl w:val="1"/>
          <w:numId w:val="14"/>
        </w:numPr>
        <w:rPr>
          <w:rFonts w:asciiTheme="minorHAnsi" w:hAnsiTheme="minorHAnsi"/>
        </w:rPr>
      </w:pPr>
      <w:r>
        <w:rPr>
          <w:rFonts w:asciiTheme="minorHAnsi" w:hAnsiTheme="minorHAnsi"/>
        </w:rPr>
        <w:t>Commissioner of official languages was established to monitor bilingualism in the federal civil service and bilingual service provision and deal with complaints</w:t>
      </w:r>
    </w:p>
    <w:p w14:paraId="6B41BE37" w14:textId="1AB85CCB" w:rsidR="00D81F98" w:rsidRDefault="00D81F98" w:rsidP="00D81F98">
      <w:pPr>
        <w:pStyle w:val="NoteLevel11"/>
        <w:numPr>
          <w:ilvl w:val="1"/>
          <w:numId w:val="14"/>
        </w:numPr>
        <w:rPr>
          <w:rFonts w:asciiTheme="minorHAnsi" w:hAnsiTheme="minorHAnsi"/>
        </w:rPr>
      </w:pPr>
      <w:r>
        <w:rPr>
          <w:rFonts w:asciiTheme="minorHAnsi" w:hAnsiTheme="minorHAnsi"/>
        </w:rPr>
        <w:t xml:space="preserve">Political consequences has been a backlash against bilingualism and the preference given to French Canadian applicants </w:t>
      </w:r>
    </w:p>
    <w:p w14:paraId="4008552C" w14:textId="26218CA4" w:rsidR="00D81F98" w:rsidRDefault="00D81F98" w:rsidP="00D81F98">
      <w:pPr>
        <w:pStyle w:val="NoteLevel11"/>
        <w:numPr>
          <w:ilvl w:val="1"/>
          <w:numId w:val="14"/>
        </w:numPr>
        <w:rPr>
          <w:rFonts w:asciiTheme="minorHAnsi" w:hAnsiTheme="minorHAnsi"/>
        </w:rPr>
      </w:pPr>
      <w:r>
        <w:rPr>
          <w:rFonts w:asciiTheme="minorHAnsi" w:hAnsiTheme="minorHAnsi"/>
        </w:rPr>
        <w:t xml:space="preserve">Yet French Canadians are more likely to be bilingual than English Canadians, owing to the overrepresentation of the former in the federal civil service </w:t>
      </w:r>
    </w:p>
    <w:p w14:paraId="64582769" w14:textId="5567555D" w:rsidR="00E833EE" w:rsidRDefault="00E833EE" w:rsidP="00E833EE">
      <w:pPr>
        <w:pStyle w:val="NoteLevel11"/>
        <w:numPr>
          <w:ilvl w:val="0"/>
          <w:numId w:val="14"/>
        </w:numPr>
        <w:rPr>
          <w:rFonts w:asciiTheme="minorHAnsi" w:hAnsiTheme="minorHAnsi"/>
        </w:rPr>
      </w:pPr>
      <w:r>
        <w:rPr>
          <w:rFonts w:asciiTheme="minorHAnsi" w:hAnsiTheme="minorHAnsi"/>
        </w:rPr>
        <w:t xml:space="preserve">A representative bureaucracy 2: pay equity </w:t>
      </w:r>
    </w:p>
    <w:p w14:paraId="6B13105B" w14:textId="467B6A25" w:rsidR="00E833EE" w:rsidRDefault="00E833EE" w:rsidP="00E833EE">
      <w:pPr>
        <w:pStyle w:val="NoteLevel11"/>
        <w:numPr>
          <w:ilvl w:val="1"/>
          <w:numId w:val="14"/>
        </w:numPr>
        <w:rPr>
          <w:rFonts w:asciiTheme="minorHAnsi" w:hAnsiTheme="minorHAnsi"/>
        </w:rPr>
      </w:pPr>
      <w:r>
        <w:rPr>
          <w:rFonts w:asciiTheme="minorHAnsi" w:hAnsiTheme="minorHAnsi"/>
        </w:rPr>
        <w:t>Idea of equal pay for work of equal value</w:t>
      </w:r>
    </w:p>
    <w:p w14:paraId="765F70E8" w14:textId="180F733C" w:rsidR="00E833EE" w:rsidRDefault="00E833EE" w:rsidP="00E833EE">
      <w:pPr>
        <w:pStyle w:val="NoteLevel11"/>
        <w:numPr>
          <w:ilvl w:val="1"/>
          <w:numId w:val="14"/>
        </w:numPr>
        <w:rPr>
          <w:rFonts w:asciiTheme="minorHAnsi" w:hAnsiTheme="minorHAnsi"/>
        </w:rPr>
      </w:pPr>
      <w:proofErr w:type="spellStart"/>
      <w:r>
        <w:rPr>
          <w:rFonts w:asciiTheme="minorHAnsi" w:hAnsiTheme="minorHAnsi"/>
        </w:rPr>
        <w:t>Womens</w:t>
      </w:r>
      <w:proofErr w:type="spellEnd"/>
      <w:r>
        <w:rPr>
          <w:rFonts w:asciiTheme="minorHAnsi" w:hAnsiTheme="minorHAnsi"/>
        </w:rPr>
        <w:t xml:space="preserve"> work had been undervalued because these jobs were filled by women</w:t>
      </w:r>
    </w:p>
    <w:p w14:paraId="59A48858" w14:textId="4A50FF6D" w:rsidR="00E833EE" w:rsidRDefault="00E833EE" w:rsidP="00E833EE">
      <w:pPr>
        <w:pStyle w:val="NoteLevel11"/>
        <w:numPr>
          <w:ilvl w:val="1"/>
          <w:numId w:val="14"/>
        </w:numPr>
        <w:rPr>
          <w:rFonts w:asciiTheme="minorHAnsi" w:hAnsiTheme="minorHAnsi"/>
        </w:rPr>
      </w:pPr>
      <w:r>
        <w:rPr>
          <w:rFonts w:asciiTheme="minorHAnsi" w:hAnsiTheme="minorHAnsi"/>
        </w:rPr>
        <w:t>Job requirements for ”</w:t>
      </w:r>
      <w:proofErr w:type="spellStart"/>
      <w:r>
        <w:rPr>
          <w:rFonts w:asciiTheme="minorHAnsi" w:hAnsiTheme="minorHAnsi"/>
        </w:rPr>
        <w:t>mens</w:t>
      </w:r>
      <w:proofErr w:type="spellEnd"/>
      <w:r>
        <w:rPr>
          <w:rFonts w:asciiTheme="minorHAnsi" w:hAnsiTheme="minorHAnsi"/>
        </w:rPr>
        <w:t xml:space="preserve"> work” and “</w:t>
      </w:r>
      <w:proofErr w:type="spellStart"/>
      <w:r>
        <w:rPr>
          <w:rFonts w:asciiTheme="minorHAnsi" w:hAnsiTheme="minorHAnsi"/>
        </w:rPr>
        <w:t>womens</w:t>
      </w:r>
      <w:proofErr w:type="spellEnd"/>
      <w:r>
        <w:rPr>
          <w:rFonts w:asciiTheme="minorHAnsi" w:hAnsiTheme="minorHAnsi"/>
        </w:rPr>
        <w:t xml:space="preserve"> work” have often been similar, but lower pay was the norm for </w:t>
      </w:r>
      <w:proofErr w:type="spellStart"/>
      <w:r>
        <w:rPr>
          <w:rFonts w:asciiTheme="minorHAnsi" w:hAnsiTheme="minorHAnsi"/>
        </w:rPr>
        <w:t>womens</w:t>
      </w:r>
      <w:proofErr w:type="spellEnd"/>
      <w:r>
        <w:rPr>
          <w:rFonts w:asciiTheme="minorHAnsi" w:hAnsiTheme="minorHAnsi"/>
        </w:rPr>
        <w:t xml:space="preserve"> work because of the assumption of male dominance</w:t>
      </w:r>
    </w:p>
    <w:p w14:paraId="6B522B38" w14:textId="1026ADC3" w:rsidR="00E833EE" w:rsidRDefault="00E833EE" w:rsidP="00E833EE">
      <w:pPr>
        <w:pStyle w:val="NoteLevel11"/>
        <w:numPr>
          <w:ilvl w:val="1"/>
          <w:numId w:val="14"/>
        </w:numPr>
        <w:rPr>
          <w:rFonts w:asciiTheme="minorHAnsi" w:hAnsiTheme="minorHAnsi"/>
        </w:rPr>
      </w:pPr>
      <w:r>
        <w:rPr>
          <w:rFonts w:asciiTheme="minorHAnsi" w:hAnsiTheme="minorHAnsi"/>
        </w:rPr>
        <w:t xml:space="preserve">Section 11 of the 1977 Canadian human rights act endorsed pay equity </w:t>
      </w:r>
    </w:p>
    <w:p w14:paraId="4FD742B3" w14:textId="679F6E47" w:rsidR="00E833EE" w:rsidRDefault="00E4044F" w:rsidP="00E833EE">
      <w:pPr>
        <w:pStyle w:val="NoteLevel11"/>
        <w:numPr>
          <w:ilvl w:val="1"/>
          <w:numId w:val="14"/>
        </w:numPr>
        <w:rPr>
          <w:rFonts w:asciiTheme="minorHAnsi" w:hAnsiTheme="minorHAnsi"/>
        </w:rPr>
      </w:pPr>
      <w:r>
        <w:rPr>
          <w:rFonts w:asciiTheme="minorHAnsi" w:hAnsiTheme="minorHAnsi"/>
        </w:rPr>
        <w:t>Ottawa had paid out 1billion in pay equity but it nonetheless fought with employees represented by the public service alliance of Canada</w:t>
      </w:r>
    </w:p>
    <w:p w14:paraId="2F777E36" w14:textId="27CC9B67" w:rsidR="00E4044F" w:rsidRDefault="00E4044F" w:rsidP="00E833EE">
      <w:pPr>
        <w:pStyle w:val="NoteLevel11"/>
        <w:numPr>
          <w:ilvl w:val="1"/>
          <w:numId w:val="14"/>
        </w:numPr>
        <w:rPr>
          <w:rFonts w:asciiTheme="minorHAnsi" w:hAnsiTheme="minorHAnsi"/>
        </w:rPr>
      </w:pPr>
      <w:r>
        <w:rPr>
          <w:rFonts w:asciiTheme="minorHAnsi" w:hAnsiTheme="minorHAnsi"/>
        </w:rPr>
        <w:lastRenderedPageBreak/>
        <w:t xml:space="preserve">After losing an appeal in 1998, Ottawa negotiated a settlement that was between 3.3-3.6billion </w:t>
      </w:r>
    </w:p>
    <w:p w14:paraId="65DB4400" w14:textId="79E14AE4" w:rsidR="00E4044F" w:rsidRDefault="00E4044F" w:rsidP="00E833EE">
      <w:pPr>
        <w:pStyle w:val="NoteLevel11"/>
        <w:numPr>
          <w:ilvl w:val="1"/>
          <w:numId w:val="14"/>
        </w:numPr>
        <w:rPr>
          <w:rFonts w:asciiTheme="minorHAnsi" w:hAnsiTheme="minorHAnsi"/>
        </w:rPr>
      </w:pPr>
      <w:r>
        <w:rPr>
          <w:rFonts w:asciiTheme="minorHAnsi" w:hAnsiTheme="minorHAnsi"/>
        </w:rPr>
        <w:t xml:space="preserve">Pay equity was removed from the Canadian human rights act and it is now included as an issue settled during the collective bargaining process </w:t>
      </w:r>
    </w:p>
    <w:p w14:paraId="6983A1C1" w14:textId="0E7EE673" w:rsidR="00E4044F" w:rsidRDefault="00963A44" w:rsidP="00963A44">
      <w:pPr>
        <w:pStyle w:val="NoteLevel11"/>
        <w:numPr>
          <w:ilvl w:val="0"/>
          <w:numId w:val="14"/>
        </w:numPr>
        <w:rPr>
          <w:rFonts w:asciiTheme="minorHAnsi" w:hAnsiTheme="minorHAnsi"/>
        </w:rPr>
      </w:pPr>
      <w:r>
        <w:rPr>
          <w:rFonts w:asciiTheme="minorHAnsi" w:hAnsiTheme="minorHAnsi"/>
        </w:rPr>
        <w:t xml:space="preserve">A more representative bureaucracy 3: employment equity </w:t>
      </w:r>
    </w:p>
    <w:p w14:paraId="355B9049" w14:textId="347D9EEC" w:rsidR="00963A44" w:rsidRDefault="00963A44" w:rsidP="00963A44">
      <w:pPr>
        <w:pStyle w:val="NoteLevel11"/>
        <w:numPr>
          <w:ilvl w:val="1"/>
          <w:numId w:val="14"/>
        </w:numPr>
        <w:rPr>
          <w:rFonts w:asciiTheme="minorHAnsi" w:hAnsiTheme="minorHAnsi"/>
        </w:rPr>
      </w:pPr>
      <w:r>
        <w:rPr>
          <w:rFonts w:asciiTheme="minorHAnsi" w:hAnsiTheme="minorHAnsi"/>
        </w:rPr>
        <w:t>Representativeness makes governments more responsive</w:t>
      </w:r>
    </w:p>
    <w:p w14:paraId="34E2BAD4" w14:textId="4A0A70DD" w:rsidR="00963A44" w:rsidRDefault="00963A44" w:rsidP="00963A44">
      <w:pPr>
        <w:pStyle w:val="NoteLevel11"/>
        <w:numPr>
          <w:ilvl w:val="1"/>
          <w:numId w:val="14"/>
        </w:numPr>
        <w:rPr>
          <w:rFonts w:asciiTheme="minorHAnsi" w:hAnsiTheme="minorHAnsi"/>
        </w:rPr>
      </w:pPr>
      <w:r>
        <w:rPr>
          <w:rFonts w:asciiTheme="minorHAnsi" w:hAnsiTheme="minorHAnsi"/>
        </w:rPr>
        <w:t>Visible minorities receive equitable representation</w:t>
      </w:r>
    </w:p>
    <w:p w14:paraId="3DE9B67B" w14:textId="487B5839" w:rsidR="00963A44" w:rsidRDefault="00963A44" w:rsidP="00963A44">
      <w:pPr>
        <w:pStyle w:val="NoteLevel11"/>
        <w:numPr>
          <w:ilvl w:val="1"/>
          <w:numId w:val="14"/>
        </w:numPr>
        <w:rPr>
          <w:rFonts w:asciiTheme="minorHAnsi" w:hAnsiTheme="minorHAnsi"/>
        </w:rPr>
      </w:pPr>
      <w:r>
        <w:rPr>
          <w:rFonts w:asciiTheme="minorHAnsi" w:hAnsiTheme="minorHAnsi"/>
        </w:rPr>
        <w:t xml:space="preserve">Representatives can be ambassadors for their groups </w:t>
      </w:r>
    </w:p>
    <w:p w14:paraId="78860504" w14:textId="64D6124B" w:rsidR="00963A44" w:rsidRDefault="00963A44" w:rsidP="00963A44">
      <w:pPr>
        <w:pStyle w:val="NoteLevel11"/>
        <w:numPr>
          <w:ilvl w:val="1"/>
          <w:numId w:val="14"/>
        </w:numPr>
        <w:rPr>
          <w:rFonts w:asciiTheme="minorHAnsi" w:hAnsiTheme="minorHAnsi"/>
        </w:rPr>
      </w:pPr>
      <w:r>
        <w:rPr>
          <w:rFonts w:asciiTheme="minorHAnsi" w:hAnsiTheme="minorHAnsi"/>
        </w:rPr>
        <w:t>Recognition of historical injustices, that society has squandered much human talent and that non-English and/or non-white groups have made important contributions to Canadian public life</w:t>
      </w:r>
    </w:p>
    <w:p w14:paraId="4013874A" w14:textId="7495477E" w:rsidR="00963A44" w:rsidRDefault="00963A44" w:rsidP="00963A44">
      <w:pPr>
        <w:pStyle w:val="NoteLevel11"/>
        <w:numPr>
          <w:ilvl w:val="1"/>
          <w:numId w:val="14"/>
        </w:numPr>
        <w:rPr>
          <w:rFonts w:asciiTheme="minorHAnsi" w:hAnsiTheme="minorHAnsi"/>
        </w:rPr>
      </w:pPr>
      <w:r>
        <w:rPr>
          <w:rFonts w:asciiTheme="minorHAnsi" w:hAnsiTheme="minorHAnsi"/>
        </w:rPr>
        <w:t xml:space="preserve">Ottawa’s 1977 Canadian human rights act prohibited discrimination within federal institutions and federally regulated industries </w:t>
      </w:r>
    </w:p>
    <w:p w14:paraId="0388AB81" w14:textId="5BA2723D" w:rsidR="00963A44" w:rsidRDefault="00963A44" w:rsidP="00963A44">
      <w:pPr>
        <w:pStyle w:val="NoteLevel11"/>
        <w:numPr>
          <w:ilvl w:val="1"/>
          <w:numId w:val="14"/>
        </w:numPr>
        <w:rPr>
          <w:rFonts w:asciiTheme="minorHAnsi" w:hAnsiTheme="minorHAnsi"/>
        </w:rPr>
      </w:pPr>
      <w:r>
        <w:rPr>
          <w:rFonts w:asciiTheme="minorHAnsi" w:hAnsiTheme="minorHAnsi"/>
        </w:rPr>
        <w:t xml:space="preserve">The roots of contemporary employment equity policy are found in the 1984 </w:t>
      </w:r>
      <w:proofErr w:type="spellStart"/>
      <w:r>
        <w:rPr>
          <w:rFonts w:asciiTheme="minorHAnsi" w:hAnsiTheme="minorHAnsi"/>
        </w:rPr>
        <w:t>abella</w:t>
      </w:r>
      <w:proofErr w:type="spellEnd"/>
      <w:r>
        <w:rPr>
          <w:rFonts w:asciiTheme="minorHAnsi" w:hAnsiTheme="minorHAnsi"/>
        </w:rPr>
        <w:t xml:space="preserve"> commission </w:t>
      </w:r>
    </w:p>
    <w:p w14:paraId="52C49C06" w14:textId="1C12B313" w:rsidR="00963A44" w:rsidRDefault="00963A44" w:rsidP="00963A44">
      <w:pPr>
        <w:pStyle w:val="NoteLevel11"/>
        <w:numPr>
          <w:ilvl w:val="1"/>
          <w:numId w:val="14"/>
        </w:numPr>
        <w:rPr>
          <w:rFonts w:asciiTheme="minorHAnsi" w:hAnsiTheme="minorHAnsi"/>
        </w:rPr>
      </w:pPr>
      <w:r>
        <w:rPr>
          <w:rFonts w:asciiTheme="minorHAnsi" w:hAnsiTheme="minorHAnsi"/>
        </w:rPr>
        <w:t>Section 15(2) of the charter exempts employment equity from court challenges</w:t>
      </w:r>
    </w:p>
    <w:p w14:paraId="17B1D3B0" w14:textId="027EC44F" w:rsidR="00963A44" w:rsidRDefault="00963A44" w:rsidP="00963A44">
      <w:pPr>
        <w:pStyle w:val="NoteLevel11"/>
        <w:numPr>
          <w:ilvl w:val="1"/>
          <w:numId w:val="14"/>
        </w:numPr>
        <w:rPr>
          <w:rFonts w:asciiTheme="minorHAnsi" w:hAnsiTheme="minorHAnsi"/>
        </w:rPr>
      </w:pPr>
      <w:r>
        <w:rPr>
          <w:rFonts w:asciiTheme="minorHAnsi" w:hAnsiTheme="minorHAnsi"/>
        </w:rPr>
        <w:t>Equity policies work in tandem with merit principles</w:t>
      </w:r>
    </w:p>
    <w:p w14:paraId="7D4CB312" w14:textId="62D13906" w:rsidR="00963A44" w:rsidRDefault="00963A44" w:rsidP="00963A44">
      <w:pPr>
        <w:pStyle w:val="NoteLevel11"/>
        <w:numPr>
          <w:ilvl w:val="1"/>
          <w:numId w:val="14"/>
        </w:numPr>
        <w:rPr>
          <w:rFonts w:asciiTheme="minorHAnsi" w:hAnsiTheme="minorHAnsi"/>
        </w:rPr>
      </w:pPr>
      <w:r>
        <w:rPr>
          <w:rFonts w:asciiTheme="minorHAnsi" w:hAnsiTheme="minorHAnsi"/>
        </w:rPr>
        <w:t>The PSC and treasury board secretariat (</w:t>
      </w:r>
      <w:proofErr w:type="spellStart"/>
      <w:r>
        <w:rPr>
          <w:rFonts w:asciiTheme="minorHAnsi" w:hAnsiTheme="minorHAnsi"/>
        </w:rPr>
        <w:t>tbs</w:t>
      </w:r>
      <w:proofErr w:type="spellEnd"/>
      <w:r>
        <w:rPr>
          <w:rFonts w:asciiTheme="minorHAnsi" w:hAnsiTheme="minorHAnsi"/>
        </w:rPr>
        <w:t xml:space="preserve">) are responsible for developing and implementing employment equity </w:t>
      </w:r>
    </w:p>
    <w:p w14:paraId="412B906E" w14:textId="737BD38C" w:rsidR="00963A44" w:rsidRDefault="00D212DB" w:rsidP="00D212DB">
      <w:pPr>
        <w:pStyle w:val="NoteLevel11"/>
        <w:numPr>
          <w:ilvl w:val="0"/>
          <w:numId w:val="14"/>
        </w:numPr>
        <w:rPr>
          <w:rFonts w:asciiTheme="minorHAnsi" w:hAnsiTheme="minorHAnsi"/>
        </w:rPr>
      </w:pPr>
      <w:r>
        <w:rPr>
          <w:rFonts w:asciiTheme="minorHAnsi" w:hAnsiTheme="minorHAnsi"/>
        </w:rPr>
        <w:t>Funding departments</w:t>
      </w:r>
    </w:p>
    <w:p w14:paraId="3550AFFA" w14:textId="0BCC5DAD" w:rsidR="00D212DB" w:rsidRDefault="00D212DB" w:rsidP="00D212DB">
      <w:pPr>
        <w:pStyle w:val="NoteLevel11"/>
        <w:numPr>
          <w:ilvl w:val="1"/>
          <w:numId w:val="14"/>
        </w:numPr>
        <w:rPr>
          <w:rFonts w:asciiTheme="minorHAnsi" w:hAnsiTheme="minorHAnsi"/>
        </w:rPr>
      </w:pPr>
      <w:r>
        <w:rPr>
          <w:rFonts w:asciiTheme="minorHAnsi" w:hAnsiTheme="minorHAnsi"/>
        </w:rPr>
        <w:t>Estimates provide (proposed) funds for departments</w:t>
      </w:r>
    </w:p>
    <w:p w14:paraId="3FE69419" w14:textId="6B64B1F7" w:rsidR="00D212DB" w:rsidRDefault="00D212DB" w:rsidP="00D212DB">
      <w:pPr>
        <w:pStyle w:val="NoteLevel11"/>
        <w:numPr>
          <w:ilvl w:val="1"/>
          <w:numId w:val="14"/>
        </w:numPr>
        <w:rPr>
          <w:rFonts w:asciiTheme="minorHAnsi" w:hAnsiTheme="minorHAnsi"/>
        </w:rPr>
      </w:pPr>
      <w:r>
        <w:rPr>
          <w:rFonts w:asciiTheme="minorHAnsi" w:hAnsiTheme="minorHAnsi"/>
        </w:rPr>
        <w:t>How much money is needed to cover the costs of existing and new programs at the departmental with regard to pre-established guidelines</w:t>
      </w:r>
    </w:p>
    <w:p w14:paraId="148C74AC" w14:textId="52A4EC17" w:rsidR="00D212DB" w:rsidRDefault="00D212DB" w:rsidP="00D212DB">
      <w:pPr>
        <w:pStyle w:val="NoteLevel11"/>
        <w:numPr>
          <w:ilvl w:val="1"/>
          <w:numId w:val="14"/>
        </w:numPr>
        <w:rPr>
          <w:rFonts w:asciiTheme="minorHAnsi" w:hAnsiTheme="minorHAnsi"/>
        </w:rPr>
      </w:pPr>
      <w:r>
        <w:rPr>
          <w:rFonts w:asciiTheme="minorHAnsi" w:hAnsiTheme="minorHAnsi"/>
        </w:rPr>
        <w:t xml:space="preserve">Government programs are automatically funded by statues (Statutory appropriations) </w:t>
      </w:r>
    </w:p>
    <w:p w14:paraId="28B569B4" w14:textId="5F249CFC" w:rsidR="00D212DB" w:rsidRDefault="00D212DB" w:rsidP="00D212DB">
      <w:pPr>
        <w:pStyle w:val="NoteLevel11"/>
        <w:numPr>
          <w:ilvl w:val="1"/>
          <w:numId w:val="14"/>
        </w:numPr>
        <w:rPr>
          <w:rFonts w:asciiTheme="minorHAnsi" w:hAnsiTheme="minorHAnsi"/>
        </w:rPr>
      </w:pPr>
      <w:r>
        <w:rPr>
          <w:rFonts w:asciiTheme="minorHAnsi" w:hAnsiTheme="minorHAnsi"/>
        </w:rPr>
        <w:t>If any changes to a departments funding occurs, the statue has to change</w:t>
      </w:r>
    </w:p>
    <w:p w14:paraId="1AA751B5" w14:textId="1437F410" w:rsidR="00D212DB" w:rsidRDefault="00D212DB" w:rsidP="00D212DB">
      <w:pPr>
        <w:pStyle w:val="NoteLevel11"/>
        <w:numPr>
          <w:ilvl w:val="1"/>
          <w:numId w:val="14"/>
        </w:numPr>
        <w:rPr>
          <w:rFonts w:asciiTheme="minorHAnsi" w:hAnsiTheme="minorHAnsi"/>
        </w:rPr>
      </w:pPr>
      <w:r>
        <w:rPr>
          <w:rFonts w:asciiTheme="minorHAnsi" w:hAnsiTheme="minorHAnsi"/>
        </w:rPr>
        <w:t xml:space="preserve">Estimates also provide information on departmental plans and priorities and departmental performances </w:t>
      </w:r>
    </w:p>
    <w:p w14:paraId="4CC09C45" w14:textId="6A91A3B7" w:rsidR="00D212DB" w:rsidRDefault="00D212DB" w:rsidP="00D212DB">
      <w:pPr>
        <w:pStyle w:val="NoteLevel11"/>
        <w:numPr>
          <w:ilvl w:val="0"/>
          <w:numId w:val="14"/>
        </w:numPr>
        <w:rPr>
          <w:rFonts w:asciiTheme="minorHAnsi" w:hAnsiTheme="minorHAnsi"/>
        </w:rPr>
      </w:pPr>
      <w:r>
        <w:rPr>
          <w:rFonts w:asciiTheme="minorHAnsi" w:hAnsiTheme="minorHAnsi"/>
        </w:rPr>
        <w:t>Cabinet</w:t>
      </w:r>
    </w:p>
    <w:p w14:paraId="02A03BC1" w14:textId="69ED01FC" w:rsidR="00D212DB" w:rsidRDefault="00D212DB" w:rsidP="00D212DB">
      <w:pPr>
        <w:pStyle w:val="NoteLevel11"/>
        <w:numPr>
          <w:ilvl w:val="1"/>
          <w:numId w:val="14"/>
        </w:numPr>
        <w:rPr>
          <w:rFonts w:asciiTheme="minorHAnsi" w:hAnsiTheme="minorHAnsi"/>
        </w:rPr>
      </w:pPr>
      <w:r>
        <w:rPr>
          <w:rFonts w:asciiTheme="minorHAnsi" w:hAnsiTheme="minorHAnsi"/>
        </w:rPr>
        <w:t xml:space="preserve">The cabinet decides estimates on the advice of finance, the </w:t>
      </w:r>
      <w:proofErr w:type="spellStart"/>
      <w:r>
        <w:rPr>
          <w:rFonts w:asciiTheme="minorHAnsi" w:hAnsiTheme="minorHAnsi"/>
        </w:rPr>
        <w:t>tbs</w:t>
      </w:r>
      <w:proofErr w:type="spellEnd"/>
      <w:r>
        <w:rPr>
          <w:rFonts w:asciiTheme="minorHAnsi" w:hAnsiTheme="minorHAnsi"/>
        </w:rPr>
        <w:t xml:space="preserve">, and the </w:t>
      </w:r>
      <w:proofErr w:type="spellStart"/>
      <w:r>
        <w:rPr>
          <w:rFonts w:asciiTheme="minorHAnsi" w:hAnsiTheme="minorHAnsi"/>
        </w:rPr>
        <w:t>pco</w:t>
      </w:r>
      <w:proofErr w:type="spellEnd"/>
    </w:p>
    <w:p w14:paraId="447216C9" w14:textId="50462654" w:rsidR="00D212DB" w:rsidRDefault="00D212DB" w:rsidP="00D212DB">
      <w:pPr>
        <w:pStyle w:val="NoteLevel11"/>
        <w:numPr>
          <w:ilvl w:val="1"/>
          <w:numId w:val="14"/>
        </w:numPr>
        <w:rPr>
          <w:rFonts w:asciiTheme="minorHAnsi" w:hAnsiTheme="minorHAnsi"/>
        </w:rPr>
      </w:pPr>
      <w:r>
        <w:rPr>
          <w:rFonts w:asciiTheme="minorHAnsi" w:hAnsiTheme="minorHAnsi"/>
        </w:rPr>
        <w:t>All decisions are made in the cabinet and any new spending on policy proposals must originate in the cabinet</w:t>
      </w:r>
    </w:p>
    <w:p w14:paraId="278C6688" w14:textId="76D8AF41" w:rsidR="00D212DB" w:rsidRDefault="00D212DB" w:rsidP="00D212DB">
      <w:pPr>
        <w:pStyle w:val="NoteLevel11"/>
        <w:numPr>
          <w:ilvl w:val="1"/>
          <w:numId w:val="14"/>
        </w:numPr>
        <w:rPr>
          <w:rFonts w:asciiTheme="minorHAnsi" w:hAnsiTheme="minorHAnsi"/>
        </w:rPr>
      </w:pPr>
      <w:r>
        <w:rPr>
          <w:rFonts w:asciiTheme="minorHAnsi" w:hAnsiTheme="minorHAnsi"/>
        </w:rPr>
        <w:t xml:space="preserve">Once estimates are approved by cabinet, they are introduced into parliament by the president of the TBS for the next fiscal year </w:t>
      </w:r>
    </w:p>
    <w:p w14:paraId="3445DA69" w14:textId="1BC62D0C" w:rsidR="00D212DB" w:rsidRDefault="00C72BED" w:rsidP="00D212DB">
      <w:pPr>
        <w:pStyle w:val="NoteLevel11"/>
        <w:numPr>
          <w:ilvl w:val="1"/>
          <w:numId w:val="14"/>
        </w:numPr>
        <w:rPr>
          <w:rFonts w:asciiTheme="minorHAnsi" w:hAnsiTheme="minorHAnsi"/>
        </w:rPr>
      </w:pPr>
      <w:r>
        <w:rPr>
          <w:rFonts w:asciiTheme="minorHAnsi" w:hAnsiTheme="minorHAnsi"/>
        </w:rPr>
        <w:t>Supplementary estimates – essentially contingency funds – are provided because of the timelines involved</w:t>
      </w:r>
    </w:p>
    <w:p w14:paraId="75320A68" w14:textId="48AA0991" w:rsidR="00C72BED" w:rsidRDefault="00C72BED" w:rsidP="00C72BED">
      <w:pPr>
        <w:pStyle w:val="NoteLevel11"/>
        <w:numPr>
          <w:ilvl w:val="0"/>
          <w:numId w:val="14"/>
        </w:numPr>
        <w:rPr>
          <w:rFonts w:asciiTheme="minorHAnsi" w:hAnsiTheme="minorHAnsi"/>
        </w:rPr>
      </w:pPr>
      <w:r>
        <w:rPr>
          <w:rFonts w:asciiTheme="minorHAnsi" w:hAnsiTheme="minorHAnsi"/>
        </w:rPr>
        <w:t xml:space="preserve">Spenders </w:t>
      </w:r>
      <w:proofErr w:type="spellStart"/>
      <w:r>
        <w:rPr>
          <w:rFonts w:asciiTheme="minorHAnsi" w:hAnsiTheme="minorHAnsi"/>
        </w:rPr>
        <w:t>vs</w:t>
      </w:r>
      <w:proofErr w:type="spellEnd"/>
      <w:r>
        <w:rPr>
          <w:rFonts w:asciiTheme="minorHAnsi" w:hAnsiTheme="minorHAnsi"/>
        </w:rPr>
        <w:t xml:space="preserve"> Guardians</w:t>
      </w:r>
    </w:p>
    <w:p w14:paraId="1CBAE32D" w14:textId="411950DD" w:rsidR="00C72BED" w:rsidRDefault="00C72BED" w:rsidP="00C72BED">
      <w:pPr>
        <w:pStyle w:val="NoteLevel11"/>
        <w:numPr>
          <w:ilvl w:val="1"/>
          <w:numId w:val="14"/>
        </w:numPr>
        <w:rPr>
          <w:rFonts w:asciiTheme="minorHAnsi" w:hAnsiTheme="minorHAnsi"/>
        </w:rPr>
      </w:pPr>
      <w:r>
        <w:rPr>
          <w:rFonts w:asciiTheme="minorHAnsi" w:hAnsiTheme="minorHAnsi"/>
        </w:rPr>
        <w:t xml:space="preserve">Finance and the </w:t>
      </w:r>
      <w:proofErr w:type="spellStart"/>
      <w:r>
        <w:rPr>
          <w:rFonts w:asciiTheme="minorHAnsi" w:hAnsiTheme="minorHAnsi"/>
        </w:rPr>
        <w:t>tbs</w:t>
      </w:r>
      <w:proofErr w:type="spellEnd"/>
      <w:r>
        <w:rPr>
          <w:rFonts w:asciiTheme="minorHAnsi" w:hAnsiTheme="minorHAnsi"/>
        </w:rPr>
        <w:t xml:space="preserve"> are characterized as guardians because they control the purse </w:t>
      </w:r>
      <w:proofErr w:type="spellStart"/>
      <w:r>
        <w:rPr>
          <w:rFonts w:asciiTheme="minorHAnsi" w:hAnsiTheme="minorHAnsi"/>
        </w:rPr>
        <w:t>strongs</w:t>
      </w:r>
      <w:proofErr w:type="spellEnd"/>
    </w:p>
    <w:p w14:paraId="75E3D96E" w14:textId="766D34ED" w:rsidR="00C72BED" w:rsidRDefault="00C72BED" w:rsidP="00C72BED">
      <w:pPr>
        <w:pStyle w:val="NoteLevel11"/>
        <w:numPr>
          <w:ilvl w:val="1"/>
          <w:numId w:val="14"/>
        </w:numPr>
        <w:rPr>
          <w:rFonts w:asciiTheme="minorHAnsi" w:hAnsiTheme="minorHAnsi"/>
        </w:rPr>
      </w:pPr>
      <w:r>
        <w:rPr>
          <w:rFonts w:asciiTheme="minorHAnsi" w:hAnsiTheme="minorHAnsi"/>
        </w:rPr>
        <w:lastRenderedPageBreak/>
        <w:t>Spenders are all other departments who always want to see their budgets increased</w:t>
      </w:r>
    </w:p>
    <w:p w14:paraId="08B081B8" w14:textId="1D755712" w:rsidR="00C72BED" w:rsidRDefault="00C72BED" w:rsidP="00C72BED">
      <w:pPr>
        <w:pStyle w:val="NoteLevel11"/>
        <w:numPr>
          <w:ilvl w:val="1"/>
          <w:numId w:val="14"/>
        </w:numPr>
        <w:rPr>
          <w:rFonts w:asciiTheme="minorHAnsi" w:hAnsiTheme="minorHAnsi"/>
        </w:rPr>
      </w:pPr>
      <w:r>
        <w:rPr>
          <w:rFonts w:asciiTheme="minorHAnsi" w:hAnsiTheme="minorHAnsi"/>
        </w:rPr>
        <w:t>Constant battles between spenders and guardians as the programs and policies have had to be increasingly in line with finances and treasury boards directives</w:t>
      </w:r>
    </w:p>
    <w:p w14:paraId="733D9B22" w14:textId="11D8E622" w:rsidR="00C72BED" w:rsidRDefault="00C72BED" w:rsidP="00C72BED">
      <w:pPr>
        <w:pStyle w:val="NoteLevel11"/>
        <w:numPr>
          <w:ilvl w:val="1"/>
          <w:numId w:val="14"/>
        </w:numPr>
        <w:rPr>
          <w:rFonts w:asciiTheme="minorHAnsi" w:hAnsiTheme="minorHAnsi"/>
        </w:rPr>
      </w:pPr>
      <w:r>
        <w:rPr>
          <w:rFonts w:asciiTheme="minorHAnsi" w:hAnsiTheme="minorHAnsi"/>
        </w:rPr>
        <w:t xml:space="preserve">Finance and the </w:t>
      </w:r>
      <w:proofErr w:type="spellStart"/>
      <w:r>
        <w:rPr>
          <w:rFonts w:asciiTheme="minorHAnsi" w:hAnsiTheme="minorHAnsi"/>
        </w:rPr>
        <w:t>tBS</w:t>
      </w:r>
      <w:proofErr w:type="spellEnd"/>
      <w:r>
        <w:rPr>
          <w:rFonts w:asciiTheme="minorHAnsi" w:hAnsiTheme="minorHAnsi"/>
        </w:rPr>
        <w:t xml:space="preserve"> are the most powerful departments because of their function </w:t>
      </w:r>
    </w:p>
    <w:p w14:paraId="7E22A31F" w14:textId="76A09F2F" w:rsidR="00C72BED" w:rsidRDefault="00C72BED" w:rsidP="00C72BED">
      <w:pPr>
        <w:pStyle w:val="NoteLevel11"/>
        <w:numPr>
          <w:ilvl w:val="1"/>
          <w:numId w:val="14"/>
        </w:numPr>
        <w:rPr>
          <w:rFonts w:asciiTheme="minorHAnsi" w:hAnsiTheme="minorHAnsi"/>
        </w:rPr>
      </w:pPr>
      <w:r>
        <w:rPr>
          <w:rFonts w:asciiTheme="minorHAnsi" w:hAnsiTheme="minorHAnsi"/>
        </w:rPr>
        <w:t xml:space="preserve">The size of the department does not correlate with its power </w:t>
      </w:r>
    </w:p>
    <w:p w14:paraId="5A291F3F" w14:textId="428A6DAF" w:rsidR="00C72BED" w:rsidRDefault="00C72BED" w:rsidP="00C72BED">
      <w:pPr>
        <w:pStyle w:val="NoteLevel11"/>
        <w:numPr>
          <w:ilvl w:val="0"/>
          <w:numId w:val="14"/>
        </w:numPr>
        <w:rPr>
          <w:rFonts w:asciiTheme="minorHAnsi" w:hAnsiTheme="minorHAnsi"/>
        </w:rPr>
      </w:pPr>
      <w:r>
        <w:rPr>
          <w:rFonts w:asciiTheme="minorHAnsi" w:hAnsiTheme="minorHAnsi"/>
        </w:rPr>
        <w:t>Crown corporations</w:t>
      </w:r>
    </w:p>
    <w:p w14:paraId="0B07BA80" w14:textId="6EF1195F" w:rsidR="00C72BED" w:rsidRDefault="00C72BED" w:rsidP="00C72BED">
      <w:pPr>
        <w:pStyle w:val="NoteLevel11"/>
        <w:numPr>
          <w:ilvl w:val="1"/>
          <w:numId w:val="14"/>
        </w:numPr>
        <w:rPr>
          <w:rFonts w:asciiTheme="minorHAnsi" w:hAnsiTheme="minorHAnsi"/>
        </w:rPr>
      </w:pPr>
      <w:r>
        <w:rPr>
          <w:rFonts w:asciiTheme="minorHAnsi" w:hAnsiTheme="minorHAnsi"/>
        </w:rPr>
        <w:t>Government-owned operations</w:t>
      </w:r>
    </w:p>
    <w:p w14:paraId="3FA66EB0" w14:textId="25D97F6A" w:rsidR="00C72BED" w:rsidRDefault="00C72BED" w:rsidP="00C72BED">
      <w:pPr>
        <w:pStyle w:val="NoteLevel11"/>
        <w:numPr>
          <w:ilvl w:val="1"/>
          <w:numId w:val="14"/>
        </w:numPr>
        <w:rPr>
          <w:rFonts w:asciiTheme="minorHAnsi" w:hAnsiTheme="minorHAnsi"/>
        </w:rPr>
      </w:pPr>
      <w:r>
        <w:rPr>
          <w:rFonts w:asciiTheme="minorHAnsi" w:hAnsiTheme="minorHAnsi"/>
        </w:rPr>
        <w:t>Arms length from government</w:t>
      </w:r>
    </w:p>
    <w:p w14:paraId="72403FB9" w14:textId="1AF056B4" w:rsidR="00C72BED" w:rsidRDefault="00C72BED" w:rsidP="00C72BED">
      <w:pPr>
        <w:pStyle w:val="NoteLevel11"/>
        <w:numPr>
          <w:ilvl w:val="1"/>
          <w:numId w:val="14"/>
        </w:numPr>
        <w:rPr>
          <w:rFonts w:asciiTheme="minorHAnsi" w:hAnsiTheme="minorHAnsi"/>
        </w:rPr>
      </w:pPr>
      <w:r>
        <w:rPr>
          <w:rFonts w:asciiTheme="minorHAnsi" w:hAnsiTheme="minorHAnsi"/>
        </w:rPr>
        <w:t xml:space="preserve">Operate like a private corporation </w:t>
      </w:r>
      <w:proofErr w:type="spellStart"/>
      <w:r>
        <w:rPr>
          <w:rFonts w:asciiTheme="minorHAnsi" w:hAnsiTheme="minorHAnsi"/>
        </w:rPr>
        <w:t>byt</w:t>
      </w:r>
      <w:proofErr w:type="spellEnd"/>
      <w:r>
        <w:rPr>
          <w:rFonts w:asciiTheme="minorHAnsi" w:hAnsiTheme="minorHAnsi"/>
        </w:rPr>
        <w:t xml:space="preserve"> they are established to perform a public service</w:t>
      </w:r>
    </w:p>
    <w:p w14:paraId="28DBFFC8" w14:textId="43669508" w:rsidR="00C72BED" w:rsidRDefault="00C72BED" w:rsidP="00C72BED">
      <w:pPr>
        <w:pStyle w:val="NoteLevel11"/>
        <w:numPr>
          <w:ilvl w:val="1"/>
          <w:numId w:val="14"/>
        </w:numPr>
        <w:rPr>
          <w:rFonts w:asciiTheme="minorHAnsi" w:hAnsiTheme="minorHAnsi"/>
        </w:rPr>
      </w:pPr>
      <w:r>
        <w:rPr>
          <w:rFonts w:asciiTheme="minorHAnsi" w:hAnsiTheme="minorHAnsi"/>
        </w:rPr>
        <w:t xml:space="preserve">The point is always public service, not turning a profit </w:t>
      </w:r>
    </w:p>
    <w:p w14:paraId="2B6CE1BA" w14:textId="77777777" w:rsidR="00C72BED" w:rsidRDefault="00C72BED" w:rsidP="00C72BED">
      <w:pPr>
        <w:pStyle w:val="NoteLevel11"/>
        <w:numPr>
          <w:ilvl w:val="1"/>
          <w:numId w:val="14"/>
        </w:numPr>
        <w:rPr>
          <w:rFonts w:asciiTheme="minorHAnsi" w:hAnsiTheme="minorHAnsi"/>
        </w:rPr>
      </w:pPr>
      <w:r>
        <w:rPr>
          <w:rFonts w:asciiTheme="minorHAnsi" w:hAnsiTheme="minorHAnsi"/>
        </w:rPr>
        <w:t>Crown corporations may compete with private corporations and they are thusly not expected to submit to bureaucratic guidelines</w:t>
      </w:r>
    </w:p>
    <w:p w14:paraId="5229F6AA" w14:textId="794364FA" w:rsidR="00C72BED" w:rsidRDefault="00C72BED" w:rsidP="00C72BED">
      <w:pPr>
        <w:pStyle w:val="NoteLevel11"/>
        <w:numPr>
          <w:ilvl w:val="1"/>
          <w:numId w:val="14"/>
        </w:numPr>
        <w:rPr>
          <w:rFonts w:asciiTheme="minorHAnsi" w:hAnsiTheme="minorHAnsi"/>
        </w:rPr>
      </w:pPr>
      <w:r>
        <w:rPr>
          <w:rFonts w:asciiTheme="minorHAnsi" w:hAnsiTheme="minorHAnsi"/>
        </w:rPr>
        <w:t>Crown corporations are not subject to the rules governing the civil service but they are required to follow a general policy guideline</w:t>
      </w:r>
    </w:p>
    <w:p w14:paraId="5170322A" w14:textId="34669D5D" w:rsidR="00C72BED" w:rsidRDefault="00C72BED" w:rsidP="00C72BED">
      <w:pPr>
        <w:pStyle w:val="NoteLevel11"/>
        <w:numPr>
          <w:ilvl w:val="1"/>
          <w:numId w:val="14"/>
        </w:numPr>
        <w:rPr>
          <w:rFonts w:asciiTheme="minorHAnsi" w:hAnsiTheme="minorHAnsi"/>
        </w:rPr>
      </w:pPr>
      <w:r>
        <w:rPr>
          <w:rFonts w:asciiTheme="minorHAnsi" w:hAnsiTheme="minorHAnsi"/>
        </w:rPr>
        <w:t xml:space="preserve"> The cabinet appoints a chief exec officer (CEO) of president of a crown corporation </w:t>
      </w:r>
    </w:p>
    <w:p w14:paraId="0BA78359" w14:textId="7C58C693" w:rsidR="00C72BED" w:rsidRDefault="00C72BED" w:rsidP="00C72BED">
      <w:pPr>
        <w:pStyle w:val="NoteLevel11"/>
        <w:numPr>
          <w:ilvl w:val="1"/>
          <w:numId w:val="14"/>
        </w:numPr>
        <w:rPr>
          <w:rFonts w:asciiTheme="minorHAnsi" w:hAnsiTheme="minorHAnsi"/>
        </w:rPr>
      </w:pPr>
      <w:r>
        <w:rPr>
          <w:rFonts w:asciiTheme="minorHAnsi" w:hAnsiTheme="minorHAnsi"/>
        </w:rPr>
        <w:t>Partisanship is a strong factor in such appointments</w:t>
      </w:r>
    </w:p>
    <w:p w14:paraId="5FAFBCD2" w14:textId="0E05C170" w:rsidR="00C72BED" w:rsidRDefault="00C72BED" w:rsidP="00C72BED">
      <w:pPr>
        <w:pStyle w:val="NoteLevel11"/>
        <w:numPr>
          <w:ilvl w:val="1"/>
          <w:numId w:val="14"/>
        </w:numPr>
        <w:rPr>
          <w:rFonts w:asciiTheme="minorHAnsi" w:hAnsiTheme="minorHAnsi"/>
        </w:rPr>
      </w:pPr>
      <w:r>
        <w:rPr>
          <w:rFonts w:asciiTheme="minorHAnsi" w:hAnsiTheme="minorHAnsi"/>
        </w:rPr>
        <w:t xml:space="preserve">Presidents and </w:t>
      </w:r>
      <w:proofErr w:type="spellStart"/>
      <w:r>
        <w:rPr>
          <w:rFonts w:asciiTheme="minorHAnsi" w:hAnsiTheme="minorHAnsi"/>
        </w:rPr>
        <w:t>ceos</w:t>
      </w:r>
      <w:proofErr w:type="spellEnd"/>
      <w:r>
        <w:rPr>
          <w:rFonts w:asciiTheme="minorHAnsi" w:hAnsiTheme="minorHAnsi"/>
        </w:rPr>
        <w:t xml:space="preserve"> of crown corporations are required to answer to the minister who then addresses serious issues in parliament </w:t>
      </w:r>
    </w:p>
    <w:p w14:paraId="0DDAA18F" w14:textId="18041AFC" w:rsidR="00C72BED" w:rsidRDefault="00C72BED" w:rsidP="00C72BED">
      <w:pPr>
        <w:pStyle w:val="NoteLevel11"/>
        <w:numPr>
          <w:ilvl w:val="1"/>
          <w:numId w:val="14"/>
        </w:numPr>
        <w:rPr>
          <w:rFonts w:asciiTheme="minorHAnsi" w:hAnsiTheme="minorHAnsi"/>
        </w:rPr>
      </w:pPr>
      <w:r>
        <w:rPr>
          <w:rFonts w:asciiTheme="minorHAnsi" w:hAnsiTheme="minorHAnsi"/>
        </w:rPr>
        <w:t xml:space="preserve">However, the minister is not responsible for the actions of a crown corporation </w:t>
      </w:r>
    </w:p>
    <w:p w14:paraId="35579A7D" w14:textId="5F6F3851" w:rsidR="008B41DB" w:rsidRDefault="008B41DB" w:rsidP="00C72BED">
      <w:pPr>
        <w:pStyle w:val="NoteLevel11"/>
        <w:numPr>
          <w:ilvl w:val="1"/>
          <w:numId w:val="14"/>
        </w:numPr>
        <w:rPr>
          <w:rFonts w:asciiTheme="minorHAnsi" w:hAnsiTheme="minorHAnsi"/>
        </w:rPr>
      </w:pPr>
      <w:r>
        <w:rPr>
          <w:rFonts w:asciiTheme="minorHAnsi" w:hAnsiTheme="minorHAnsi"/>
        </w:rPr>
        <w:t xml:space="preserve">Crown corporations must submit a yearly report to parliament and a corporate plan to ministers </w:t>
      </w:r>
    </w:p>
    <w:p w14:paraId="48D0624D" w14:textId="09DE11C2" w:rsidR="008B41DB" w:rsidRDefault="008B41DB" w:rsidP="00C72BED">
      <w:pPr>
        <w:pStyle w:val="NoteLevel11"/>
        <w:numPr>
          <w:ilvl w:val="1"/>
          <w:numId w:val="14"/>
        </w:numPr>
        <w:rPr>
          <w:rFonts w:asciiTheme="minorHAnsi" w:hAnsiTheme="minorHAnsi"/>
        </w:rPr>
      </w:pPr>
      <w:r>
        <w:rPr>
          <w:rFonts w:asciiTheme="minorHAnsi" w:hAnsiTheme="minorHAnsi"/>
        </w:rPr>
        <w:t xml:space="preserve">The financial administrative act classifies types of crown corporations and the greater the self sufficiency, the greater the autonomy </w:t>
      </w:r>
    </w:p>
    <w:p w14:paraId="275BFBB9" w14:textId="509E7AEC" w:rsidR="008B41DB" w:rsidRDefault="008B41DB" w:rsidP="00C72BED">
      <w:pPr>
        <w:pStyle w:val="NoteLevel11"/>
        <w:numPr>
          <w:ilvl w:val="1"/>
          <w:numId w:val="14"/>
        </w:numPr>
        <w:rPr>
          <w:rFonts w:asciiTheme="minorHAnsi" w:hAnsiTheme="minorHAnsi"/>
        </w:rPr>
      </w:pPr>
      <w:r>
        <w:rPr>
          <w:rFonts w:asciiTheme="minorHAnsi" w:hAnsiTheme="minorHAnsi"/>
        </w:rPr>
        <w:t xml:space="preserve">An increasing number of crown corporations have been privatized over the last 30 years for purely ideological reasons, </w:t>
      </w:r>
      <w:proofErr w:type="spellStart"/>
      <w:r>
        <w:rPr>
          <w:rFonts w:asciiTheme="minorHAnsi" w:hAnsiTheme="minorHAnsi"/>
        </w:rPr>
        <w:t>eg</w:t>
      </w:r>
      <w:proofErr w:type="spellEnd"/>
      <w:r>
        <w:rPr>
          <w:rFonts w:asciiTheme="minorHAnsi" w:hAnsiTheme="minorHAnsi"/>
        </w:rPr>
        <w:t xml:space="preserve"> air Canada</w:t>
      </w:r>
    </w:p>
    <w:p w14:paraId="01284214" w14:textId="7620D976" w:rsidR="008B41DB" w:rsidRDefault="008B41DB" w:rsidP="00C72BED">
      <w:pPr>
        <w:pStyle w:val="NoteLevel11"/>
        <w:numPr>
          <w:ilvl w:val="1"/>
          <w:numId w:val="14"/>
        </w:numPr>
        <w:rPr>
          <w:rFonts w:asciiTheme="minorHAnsi" w:hAnsiTheme="minorHAnsi"/>
        </w:rPr>
      </w:pPr>
      <w:r>
        <w:rPr>
          <w:rFonts w:asciiTheme="minorHAnsi" w:hAnsiTheme="minorHAnsi"/>
        </w:rPr>
        <w:t xml:space="preserve">Privatizations have been most </w:t>
      </w:r>
      <w:proofErr w:type="spellStart"/>
      <w:r>
        <w:rPr>
          <w:rFonts w:asciiTheme="minorHAnsi" w:hAnsiTheme="minorHAnsi"/>
        </w:rPr>
        <w:t>conversial</w:t>
      </w:r>
      <w:proofErr w:type="spellEnd"/>
      <w:r>
        <w:rPr>
          <w:rFonts w:asciiTheme="minorHAnsi" w:hAnsiTheme="minorHAnsi"/>
        </w:rPr>
        <w:t xml:space="preserve"> when the crown corporation has been purchased by a single buyer or foreign firm </w:t>
      </w:r>
    </w:p>
    <w:p w14:paraId="169F2065" w14:textId="54A7ABDA" w:rsidR="008B41DB" w:rsidRDefault="008B41DB" w:rsidP="008B41DB">
      <w:pPr>
        <w:pStyle w:val="NoteLevel11"/>
        <w:numPr>
          <w:ilvl w:val="0"/>
          <w:numId w:val="14"/>
        </w:numPr>
        <w:rPr>
          <w:rFonts w:asciiTheme="minorHAnsi" w:hAnsiTheme="minorHAnsi"/>
        </w:rPr>
      </w:pPr>
      <w:r>
        <w:rPr>
          <w:rFonts w:asciiTheme="minorHAnsi" w:hAnsiTheme="minorHAnsi"/>
        </w:rPr>
        <w:t>Administrative agencies</w:t>
      </w:r>
    </w:p>
    <w:p w14:paraId="3F3AFA78" w14:textId="078AE666" w:rsidR="008B41DB" w:rsidRDefault="008B41DB" w:rsidP="008B41DB">
      <w:pPr>
        <w:pStyle w:val="NoteLevel11"/>
        <w:numPr>
          <w:ilvl w:val="1"/>
          <w:numId w:val="14"/>
        </w:numPr>
        <w:rPr>
          <w:rFonts w:asciiTheme="minorHAnsi" w:hAnsiTheme="minorHAnsi"/>
        </w:rPr>
      </w:pPr>
      <w:r>
        <w:rPr>
          <w:rFonts w:asciiTheme="minorHAnsi" w:hAnsiTheme="minorHAnsi"/>
        </w:rPr>
        <w:t xml:space="preserve">Regulatory in their functions, </w:t>
      </w:r>
      <w:proofErr w:type="spellStart"/>
      <w:r>
        <w:rPr>
          <w:rFonts w:asciiTheme="minorHAnsi" w:hAnsiTheme="minorHAnsi"/>
        </w:rPr>
        <w:t>ec</w:t>
      </w:r>
      <w:proofErr w:type="spellEnd"/>
      <w:r>
        <w:rPr>
          <w:rFonts w:asciiTheme="minorHAnsi" w:hAnsiTheme="minorHAnsi"/>
        </w:rPr>
        <w:t xml:space="preserve"> the CRTC</w:t>
      </w:r>
    </w:p>
    <w:p w14:paraId="46034C17" w14:textId="0425C76F" w:rsidR="008B41DB" w:rsidRDefault="008B41DB" w:rsidP="008B41DB">
      <w:pPr>
        <w:pStyle w:val="NoteLevel11"/>
        <w:numPr>
          <w:ilvl w:val="1"/>
          <w:numId w:val="14"/>
        </w:numPr>
        <w:rPr>
          <w:rFonts w:asciiTheme="minorHAnsi" w:hAnsiTheme="minorHAnsi"/>
        </w:rPr>
      </w:pPr>
      <w:r>
        <w:rPr>
          <w:rFonts w:asciiTheme="minorHAnsi" w:hAnsiTheme="minorHAnsi"/>
        </w:rPr>
        <w:t xml:space="preserve">Make quasi-judicial rulings based on the cabinets </w:t>
      </w:r>
      <w:proofErr w:type="spellStart"/>
      <w:r>
        <w:rPr>
          <w:rFonts w:asciiTheme="minorHAnsi" w:hAnsiTheme="minorHAnsi"/>
        </w:rPr>
        <w:t>poloc</w:t>
      </w:r>
      <w:proofErr w:type="spellEnd"/>
      <w:r>
        <w:rPr>
          <w:rFonts w:asciiTheme="minorHAnsi" w:hAnsiTheme="minorHAnsi"/>
        </w:rPr>
        <w:t xml:space="preserve"> guidelines and existing government regulations</w:t>
      </w:r>
    </w:p>
    <w:p w14:paraId="5C56AC88" w14:textId="08F35220" w:rsidR="008B41DB" w:rsidRDefault="008B41DB" w:rsidP="008B41DB">
      <w:pPr>
        <w:pStyle w:val="NoteLevel11"/>
        <w:numPr>
          <w:ilvl w:val="1"/>
          <w:numId w:val="14"/>
        </w:numPr>
        <w:rPr>
          <w:rFonts w:asciiTheme="minorHAnsi" w:hAnsiTheme="minorHAnsi"/>
        </w:rPr>
      </w:pPr>
      <w:r>
        <w:rPr>
          <w:rFonts w:asciiTheme="minorHAnsi" w:hAnsiTheme="minorHAnsi"/>
        </w:rPr>
        <w:t>Divorced from regular government departments to minimize political interference from ministers</w:t>
      </w:r>
    </w:p>
    <w:p w14:paraId="36EEF9D6" w14:textId="73D8C220" w:rsidR="008B41DB" w:rsidRDefault="008B41DB" w:rsidP="008B41DB">
      <w:pPr>
        <w:pStyle w:val="NoteLevel11"/>
        <w:numPr>
          <w:ilvl w:val="1"/>
          <w:numId w:val="14"/>
        </w:numPr>
        <w:rPr>
          <w:rFonts w:asciiTheme="minorHAnsi" w:hAnsiTheme="minorHAnsi"/>
        </w:rPr>
      </w:pPr>
      <w:r>
        <w:rPr>
          <w:rFonts w:asciiTheme="minorHAnsi" w:hAnsiTheme="minorHAnsi"/>
        </w:rPr>
        <w:t xml:space="preserve">Agents of parliament are the most independent administrative agencies because they are not attached to the exec, </w:t>
      </w:r>
      <w:proofErr w:type="spellStart"/>
      <w:r>
        <w:rPr>
          <w:rFonts w:asciiTheme="minorHAnsi" w:hAnsiTheme="minorHAnsi"/>
        </w:rPr>
        <w:t>eg</w:t>
      </w:r>
      <w:proofErr w:type="spellEnd"/>
      <w:r>
        <w:rPr>
          <w:rFonts w:asciiTheme="minorHAnsi" w:hAnsiTheme="minorHAnsi"/>
        </w:rPr>
        <w:t xml:space="preserve"> the office of the auditor general of Canada</w:t>
      </w:r>
    </w:p>
    <w:p w14:paraId="5AE53CC3" w14:textId="14FAF46B" w:rsidR="008B41DB" w:rsidRDefault="008B41DB" w:rsidP="008B41DB">
      <w:pPr>
        <w:pStyle w:val="NoteLevel11"/>
        <w:numPr>
          <w:ilvl w:val="1"/>
          <w:numId w:val="14"/>
        </w:numPr>
        <w:rPr>
          <w:rFonts w:asciiTheme="minorHAnsi" w:hAnsiTheme="minorHAnsi"/>
        </w:rPr>
      </w:pPr>
      <w:r>
        <w:rPr>
          <w:rFonts w:asciiTheme="minorHAnsi" w:hAnsiTheme="minorHAnsi"/>
        </w:rPr>
        <w:t>Agents of parliament are often the only source of information for sitting MPs</w:t>
      </w:r>
    </w:p>
    <w:p w14:paraId="67CBEAC8" w14:textId="1363B29E" w:rsidR="008B41DB" w:rsidRDefault="008B41DB" w:rsidP="008B41DB">
      <w:pPr>
        <w:pStyle w:val="NoteLevel11"/>
        <w:numPr>
          <w:ilvl w:val="1"/>
          <w:numId w:val="14"/>
        </w:numPr>
        <w:rPr>
          <w:rFonts w:asciiTheme="minorHAnsi" w:hAnsiTheme="minorHAnsi"/>
        </w:rPr>
      </w:pPr>
      <w:r>
        <w:rPr>
          <w:rFonts w:asciiTheme="minorHAnsi" w:hAnsiTheme="minorHAnsi"/>
        </w:rPr>
        <w:t>Not entirely exempt from the public service employment act</w:t>
      </w:r>
    </w:p>
    <w:p w14:paraId="72C80AB9" w14:textId="333DCB41" w:rsidR="008B41DB" w:rsidRDefault="009B10C6" w:rsidP="009B10C6">
      <w:pPr>
        <w:pStyle w:val="NoteLevel11"/>
        <w:numPr>
          <w:ilvl w:val="0"/>
          <w:numId w:val="14"/>
        </w:numPr>
        <w:rPr>
          <w:rFonts w:asciiTheme="minorHAnsi" w:hAnsiTheme="minorHAnsi"/>
        </w:rPr>
      </w:pPr>
      <w:r>
        <w:rPr>
          <w:rFonts w:asciiTheme="minorHAnsi" w:hAnsiTheme="minorHAnsi"/>
        </w:rPr>
        <w:lastRenderedPageBreak/>
        <w:t xml:space="preserve">Keeping the bureaucracy in line </w:t>
      </w:r>
    </w:p>
    <w:p w14:paraId="6693129C" w14:textId="71D89BDC" w:rsidR="009B10C6" w:rsidRDefault="009B10C6" w:rsidP="009B10C6">
      <w:pPr>
        <w:pStyle w:val="NoteLevel11"/>
        <w:numPr>
          <w:ilvl w:val="1"/>
          <w:numId w:val="14"/>
        </w:numPr>
        <w:rPr>
          <w:rFonts w:asciiTheme="minorHAnsi" w:hAnsiTheme="minorHAnsi"/>
        </w:rPr>
      </w:pPr>
      <w:r>
        <w:rPr>
          <w:rFonts w:asciiTheme="minorHAnsi" w:hAnsiTheme="minorHAnsi"/>
        </w:rPr>
        <w:t>The exec can step in and make a proposal whenever the bureaucracy is being obstructive</w:t>
      </w:r>
    </w:p>
    <w:p w14:paraId="3E3E29DB" w14:textId="20A2D853" w:rsidR="009B10C6" w:rsidRDefault="009B10C6" w:rsidP="009B10C6">
      <w:pPr>
        <w:pStyle w:val="NoteLevel11"/>
        <w:numPr>
          <w:ilvl w:val="1"/>
          <w:numId w:val="14"/>
        </w:numPr>
        <w:rPr>
          <w:rFonts w:asciiTheme="minorHAnsi" w:hAnsiTheme="minorHAnsi"/>
        </w:rPr>
      </w:pPr>
      <w:r>
        <w:rPr>
          <w:rFonts w:asciiTheme="minorHAnsi" w:hAnsiTheme="minorHAnsi"/>
        </w:rPr>
        <w:t>Financial control (TBS) and personal control (PSC)</w:t>
      </w:r>
    </w:p>
    <w:p w14:paraId="68625D51" w14:textId="7F3214A3" w:rsidR="009B10C6" w:rsidRDefault="009B10C6" w:rsidP="009B10C6">
      <w:pPr>
        <w:pStyle w:val="NoteLevel11"/>
        <w:numPr>
          <w:ilvl w:val="1"/>
          <w:numId w:val="14"/>
        </w:numPr>
        <w:rPr>
          <w:rFonts w:asciiTheme="minorHAnsi" w:hAnsiTheme="minorHAnsi"/>
        </w:rPr>
      </w:pPr>
      <w:r>
        <w:rPr>
          <w:rFonts w:asciiTheme="minorHAnsi" w:hAnsiTheme="minorHAnsi"/>
        </w:rPr>
        <w:t xml:space="preserve">The house of commons: scrutinizes </w:t>
      </w:r>
      <w:proofErr w:type="spellStart"/>
      <w:r>
        <w:rPr>
          <w:rFonts w:asciiTheme="minorHAnsi" w:hAnsiTheme="minorHAnsi"/>
        </w:rPr>
        <w:t>estmates</w:t>
      </w:r>
      <w:proofErr w:type="spellEnd"/>
      <w:r>
        <w:rPr>
          <w:rFonts w:asciiTheme="minorHAnsi" w:hAnsiTheme="minorHAnsi"/>
        </w:rPr>
        <w:t xml:space="preserve">, grills ministers, auditor general reports and the public accounts committee, standing committees, standing joint committee on the scrutiny of regulations </w:t>
      </w:r>
    </w:p>
    <w:p w14:paraId="7D4FF334" w14:textId="5C36CBA3" w:rsidR="009B10C6" w:rsidRDefault="004E48C4" w:rsidP="009B10C6">
      <w:pPr>
        <w:pStyle w:val="NoteLevel11"/>
        <w:numPr>
          <w:ilvl w:val="1"/>
          <w:numId w:val="14"/>
        </w:numPr>
        <w:rPr>
          <w:rFonts w:asciiTheme="minorHAnsi" w:hAnsiTheme="minorHAnsi"/>
        </w:rPr>
      </w:pPr>
      <w:r>
        <w:rPr>
          <w:rFonts w:asciiTheme="minorHAnsi" w:hAnsiTheme="minorHAnsi"/>
        </w:rPr>
        <w:t>Judiciary: overturn bureaucrats decisions</w:t>
      </w:r>
    </w:p>
    <w:p w14:paraId="74AAEC43" w14:textId="5D324208" w:rsidR="004E48C4" w:rsidRDefault="004E48C4" w:rsidP="009B10C6">
      <w:pPr>
        <w:pStyle w:val="NoteLevel11"/>
        <w:numPr>
          <w:ilvl w:val="1"/>
          <w:numId w:val="14"/>
        </w:numPr>
        <w:rPr>
          <w:rFonts w:asciiTheme="minorHAnsi" w:hAnsiTheme="minorHAnsi"/>
        </w:rPr>
      </w:pPr>
      <w:r>
        <w:rPr>
          <w:rFonts w:asciiTheme="minorHAnsi" w:hAnsiTheme="minorHAnsi"/>
        </w:rPr>
        <w:t>Watchdog agencies: ombudsmen commissioner of official languages, information commissioner, auditor general</w:t>
      </w:r>
    </w:p>
    <w:p w14:paraId="1944D875" w14:textId="050D27F7" w:rsidR="004E48C4" w:rsidRDefault="004E48C4" w:rsidP="004E48C4">
      <w:pPr>
        <w:pStyle w:val="NoteLevel11"/>
        <w:numPr>
          <w:ilvl w:val="0"/>
          <w:numId w:val="14"/>
        </w:numPr>
        <w:rPr>
          <w:rFonts w:asciiTheme="minorHAnsi" w:hAnsiTheme="minorHAnsi"/>
        </w:rPr>
      </w:pPr>
      <w:r>
        <w:rPr>
          <w:rFonts w:asciiTheme="minorHAnsi" w:hAnsiTheme="minorHAnsi"/>
        </w:rPr>
        <w:t>Reforming the bureaucracy</w:t>
      </w:r>
    </w:p>
    <w:p w14:paraId="41AC2B7D" w14:textId="1EF1779A" w:rsidR="004E48C4" w:rsidRDefault="004E48C4" w:rsidP="004E48C4">
      <w:pPr>
        <w:pStyle w:val="NoteLevel11"/>
        <w:numPr>
          <w:ilvl w:val="1"/>
          <w:numId w:val="14"/>
        </w:numPr>
        <w:rPr>
          <w:rFonts w:asciiTheme="minorHAnsi" w:hAnsiTheme="minorHAnsi"/>
        </w:rPr>
      </w:pPr>
      <w:r>
        <w:rPr>
          <w:rFonts w:asciiTheme="minorHAnsi" w:hAnsiTheme="minorHAnsi"/>
        </w:rPr>
        <w:t>New public management</w:t>
      </w:r>
    </w:p>
    <w:p w14:paraId="7917BE6E" w14:textId="2E0322D2" w:rsidR="004E48C4" w:rsidRDefault="004E48C4" w:rsidP="004E48C4">
      <w:pPr>
        <w:pStyle w:val="NoteLevel11"/>
        <w:numPr>
          <w:ilvl w:val="1"/>
          <w:numId w:val="14"/>
        </w:numPr>
        <w:rPr>
          <w:rFonts w:asciiTheme="minorHAnsi" w:hAnsiTheme="minorHAnsi"/>
        </w:rPr>
      </w:pPr>
      <w:r>
        <w:rPr>
          <w:rFonts w:asciiTheme="minorHAnsi" w:hAnsiTheme="minorHAnsi"/>
        </w:rPr>
        <w:t>The public sector should adopt practices from the private sector in order to become more efficient</w:t>
      </w:r>
    </w:p>
    <w:p w14:paraId="39207A5D" w14:textId="1AC450A5" w:rsidR="004E48C4" w:rsidRDefault="004E48C4" w:rsidP="004E48C4">
      <w:pPr>
        <w:pStyle w:val="NoteLevel11"/>
        <w:numPr>
          <w:ilvl w:val="1"/>
          <w:numId w:val="14"/>
        </w:numPr>
        <w:rPr>
          <w:rFonts w:asciiTheme="minorHAnsi" w:hAnsiTheme="minorHAnsi"/>
        </w:rPr>
      </w:pPr>
      <w:r>
        <w:rPr>
          <w:rFonts w:asciiTheme="minorHAnsi" w:hAnsiTheme="minorHAnsi"/>
        </w:rPr>
        <w:t>Government should be injected with an entrepreneurial spirit</w:t>
      </w:r>
    </w:p>
    <w:p w14:paraId="2B98AA26" w14:textId="1BCD85F2" w:rsidR="004E48C4" w:rsidRDefault="004E48C4" w:rsidP="004E48C4">
      <w:pPr>
        <w:pStyle w:val="NoteLevel11"/>
        <w:numPr>
          <w:ilvl w:val="1"/>
          <w:numId w:val="14"/>
        </w:numPr>
        <w:rPr>
          <w:rFonts w:asciiTheme="minorHAnsi" w:hAnsiTheme="minorHAnsi"/>
        </w:rPr>
      </w:pPr>
      <w:r>
        <w:rPr>
          <w:rFonts w:asciiTheme="minorHAnsi" w:hAnsiTheme="minorHAnsi"/>
        </w:rPr>
        <w:t xml:space="preserve">Largest reform of the bureaucracy took place in 1994 under program review and it asked all departments to review their activities and make them more economical and efficient </w:t>
      </w:r>
      <w:r w:rsidRPr="004E48C4">
        <w:rPr>
          <w:rFonts w:asciiTheme="minorHAnsi" w:hAnsiTheme="minorHAnsi"/>
        </w:rPr>
        <w:sym w:font="Wingdings" w:char="F0E0"/>
      </w:r>
      <w:r>
        <w:rPr>
          <w:rFonts w:asciiTheme="minorHAnsi" w:hAnsiTheme="minorHAnsi"/>
        </w:rPr>
        <w:t xml:space="preserve"> do more with less</w:t>
      </w:r>
    </w:p>
    <w:p w14:paraId="1542F864" w14:textId="77777777" w:rsidR="004E48C4" w:rsidRDefault="004E48C4" w:rsidP="004E48C4">
      <w:pPr>
        <w:pStyle w:val="NoteLevel11"/>
        <w:numPr>
          <w:ilvl w:val="1"/>
          <w:numId w:val="14"/>
        </w:numPr>
        <w:rPr>
          <w:rFonts w:asciiTheme="minorHAnsi" w:hAnsiTheme="minorHAnsi"/>
        </w:rPr>
      </w:pPr>
      <w:r>
        <w:rPr>
          <w:rFonts w:asciiTheme="minorHAnsi" w:hAnsiTheme="minorHAnsi"/>
        </w:rPr>
        <w:t xml:space="preserve">Alternative service delivery as an extension of NPM that aims to change how government services are delivered, </w:t>
      </w:r>
      <w:proofErr w:type="spellStart"/>
      <w:r>
        <w:rPr>
          <w:rFonts w:asciiTheme="minorHAnsi" w:hAnsiTheme="minorHAnsi"/>
        </w:rPr>
        <w:t>eg</w:t>
      </w:r>
      <w:proofErr w:type="spellEnd"/>
      <w:r>
        <w:rPr>
          <w:rFonts w:asciiTheme="minorHAnsi" w:hAnsiTheme="minorHAnsi"/>
        </w:rPr>
        <w:t xml:space="preserve"> p3s and contracting out</w:t>
      </w:r>
    </w:p>
    <w:p w14:paraId="236B5FEF" w14:textId="77777777" w:rsidR="000B03C2" w:rsidRDefault="000B03C2" w:rsidP="000B03C2">
      <w:pPr>
        <w:pStyle w:val="NoteLevel11"/>
        <w:numPr>
          <w:ilvl w:val="0"/>
          <w:numId w:val="14"/>
        </w:numPr>
        <w:rPr>
          <w:rFonts w:asciiTheme="minorHAnsi" w:hAnsiTheme="minorHAnsi"/>
        </w:rPr>
      </w:pPr>
      <w:r>
        <w:rPr>
          <w:rFonts w:asciiTheme="minorHAnsi" w:hAnsiTheme="minorHAnsi"/>
        </w:rPr>
        <w:t>Advocacy groups and policymaking process</w:t>
      </w:r>
    </w:p>
    <w:p w14:paraId="70DAF403" w14:textId="395CC3EA" w:rsidR="000B03C2" w:rsidRDefault="000B03C2" w:rsidP="000B03C2">
      <w:pPr>
        <w:pStyle w:val="NoteLevel11"/>
        <w:numPr>
          <w:ilvl w:val="1"/>
          <w:numId w:val="14"/>
        </w:numPr>
        <w:rPr>
          <w:rFonts w:asciiTheme="minorHAnsi" w:hAnsiTheme="minorHAnsi"/>
        </w:rPr>
      </w:pPr>
      <w:r>
        <w:rPr>
          <w:rFonts w:asciiTheme="minorHAnsi" w:hAnsiTheme="minorHAnsi"/>
        </w:rPr>
        <w:t>Seek to bring attention to particular issue</w:t>
      </w:r>
    </w:p>
    <w:p w14:paraId="547F7235" w14:textId="53F150E0" w:rsidR="000B03C2" w:rsidRDefault="000B03C2" w:rsidP="000B03C2">
      <w:pPr>
        <w:pStyle w:val="NoteLevel11"/>
        <w:numPr>
          <w:ilvl w:val="2"/>
          <w:numId w:val="14"/>
        </w:numPr>
        <w:rPr>
          <w:rFonts w:asciiTheme="minorHAnsi" w:hAnsiTheme="minorHAnsi"/>
        </w:rPr>
      </w:pPr>
      <w:r>
        <w:rPr>
          <w:rFonts w:asciiTheme="minorHAnsi" w:hAnsiTheme="minorHAnsi"/>
        </w:rPr>
        <w:t xml:space="preserve">Issue wont appear on public agenda unless politicized/publicized </w:t>
      </w:r>
    </w:p>
    <w:p w14:paraId="3CDCFCD1" w14:textId="77777777" w:rsidR="000B03C2" w:rsidRDefault="000B03C2" w:rsidP="000B03C2">
      <w:pPr>
        <w:pStyle w:val="NoteLevel11"/>
        <w:numPr>
          <w:ilvl w:val="1"/>
          <w:numId w:val="14"/>
        </w:numPr>
        <w:rPr>
          <w:rFonts w:asciiTheme="minorHAnsi" w:hAnsiTheme="minorHAnsi"/>
        </w:rPr>
      </w:pPr>
      <w:r>
        <w:rPr>
          <w:rFonts w:asciiTheme="minorHAnsi" w:hAnsiTheme="minorHAnsi"/>
        </w:rPr>
        <w:t>Play a role in agenda setting</w:t>
      </w:r>
    </w:p>
    <w:p w14:paraId="6BFAD386" w14:textId="77777777" w:rsidR="000B03C2" w:rsidRDefault="000B03C2" w:rsidP="000B03C2">
      <w:pPr>
        <w:pStyle w:val="NoteLevel11"/>
        <w:numPr>
          <w:ilvl w:val="1"/>
          <w:numId w:val="14"/>
        </w:numPr>
        <w:rPr>
          <w:rFonts w:asciiTheme="minorHAnsi" w:hAnsiTheme="minorHAnsi"/>
        </w:rPr>
      </w:pPr>
      <w:r>
        <w:rPr>
          <w:rFonts w:asciiTheme="minorHAnsi" w:hAnsiTheme="minorHAnsi"/>
        </w:rPr>
        <w:t>Autonomous from the state</w:t>
      </w:r>
    </w:p>
    <w:p w14:paraId="3226F68E" w14:textId="5D3141AB" w:rsidR="004E48C4" w:rsidRDefault="000B03C2" w:rsidP="000B03C2">
      <w:pPr>
        <w:pStyle w:val="NoteLevel11"/>
        <w:numPr>
          <w:ilvl w:val="1"/>
          <w:numId w:val="14"/>
        </w:numPr>
        <w:rPr>
          <w:rFonts w:asciiTheme="minorHAnsi" w:hAnsiTheme="minorHAnsi"/>
        </w:rPr>
      </w:pPr>
      <w:r>
        <w:rPr>
          <w:rFonts w:asciiTheme="minorHAnsi" w:hAnsiTheme="minorHAnsi"/>
        </w:rPr>
        <w:t xml:space="preserve">Aggregate interests of like minded individuals </w:t>
      </w:r>
      <w:r w:rsidR="004E48C4">
        <w:rPr>
          <w:rFonts w:asciiTheme="minorHAnsi" w:hAnsiTheme="minorHAnsi"/>
        </w:rPr>
        <w:t xml:space="preserve"> </w:t>
      </w:r>
    </w:p>
    <w:p w14:paraId="36D4BB41" w14:textId="5605C735" w:rsidR="000B03C2" w:rsidRDefault="000B03C2" w:rsidP="000B03C2">
      <w:pPr>
        <w:pStyle w:val="NoteLevel11"/>
        <w:numPr>
          <w:ilvl w:val="1"/>
          <w:numId w:val="14"/>
        </w:numPr>
        <w:rPr>
          <w:rFonts w:asciiTheme="minorHAnsi" w:hAnsiTheme="minorHAnsi"/>
        </w:rPr>
      </w:pPr>
      <w:r>
        <w:rPr>
          <w:rFonts w:asciiTheme="minorHAnsi" w:hAnsiTheme="minorHAnsi"/>
        </w:rPr>
        <w:t>Narrow interests rather than special interests</w:t>
      </w:r>
    </w:p>
    <w:p w14:paraId="365AD763" w14:textId="13FAB9D8" w:rsidR="000B03C2" w:rsidRDefault="000B03C2" w:rsidP="000B03C2">
      <w:pPr>
        <w:pStyle w:val="NoteLevel11"/>
        <w:numPr>
          <w:ilvl w:val="1"/>
          <w:numId w:val="14"/>
        </w:numPr>
        <w:rPr>
          <w:rFonts w:asciiTheme="minorHAnsi" w:hAnsiTheme="minorHAnsi"/>
        </w:rPr>
      </w:pPr>
      <w:r>
        <w:rPr>
          <w:rFonts w:asciiTheme="minorHAnsi" w:hAnsiTheme="minorHAnsi"/>
        </w:rPr>
        <w:t>Supplementary function of representation after an election</w:t>
      </w:r>
    </w:p>
    <w:p w14:paraId="3E87DBF8" w14:textId="3913C0CD" w:rsidR="000B03C2" w:rsidRDefault="000B03C2" w:rsidP="000B03C2">
      <w:pPr>
        <w:pStyle w:val="NoteLevel11"/>
        <w:numPr>
          <w:ilvl w:val="1"/>
          <w:numId w:val="14"/>
        </w:numPr>
        <w:rPr>
          <w:rFonts w:asciiTheme="minorHAnsi" w:hAnsiTheme="minorHAnsi"/>
        </w:rPr>
      </w:pPr>
      <w:r>
        <w:rPr>
          <w:rFonts w:asciiTheme="minorHAnsi" w:hAnsiTheme="minorHAnsi"/>
        </w:rPr>
        <w:t xml:space="preserve">Increasingly expert driven because of the technical nature of legislation and regulations </w:t>
      </w:r>
    </w:p>
    <w:p w14:paraId="6769B7EE" w14:textId="690F7CB2" w:rsidR="000B03C2" w:rsidRDefault="00363F2F" w:rsidP="000B03C2">
      <w:pPr>
        <w:pStyle w:val="NoteLevel11"/>
        <w:numPr>
          <w:ilvl w:val="1"/>
          <w:numId w:val="14"/>
        </w:numPr>
        <w:rPr>
          <w:rFonts w:asciiTheme="minorHAnsi" w:hAnsiTheme="minorHAnsi"/>
        </w:rPr>
      </w:pPr>
      <w:r>
        <w:rPr>
          <w:rFonts w:asciiTheme="minorHAnsi" w:hAnsiTheme="minorHAnsi"/>
        </w:rPr>
        <w:t xml:space="preserve">Key groups are usually business and </w:t>
      </w:r>
      <w:proofErr w:type="spellStart"/>
      <w:r>
        <w:rPr>
          <w:rFonts w:asciiTheme="minorHAnsi" w:hAnsiTheme="minorHAnsi"/>
        </w:rPr>
        <w:t>labour</w:t>
      </w:r>
      <w:proofErr w:type="spellEnd"/>
      <w:r>
        <w:rPr>
          <w:rFonts w:asciiTheme="minorHAnsi" w:hAnsiTheme="minorHAnsi"/>
        </w:rPr>
        <w:t xml:space="preserve"> groups </w:t>
      </w:r>
      <w:proofErr w:type="spellStart"/>
      <w:r>
        <w:rPr>
          <w:rFonts w:asciiTheme="minorHAnsi" w:hAnsiTheme="minorHAnsi"/>
        </w:rPr>
        <w:t>eg</w:t>
      </w:r>
      <w:proofErr w:type="spellEnd"/>
      <w:r>
        <w:rPr>
          <w:rFonts w:asciiTheme="minorHAnsi" w:hAnsiTheme="minorHAnsi"/>
        </w:rPr>
        <w:t xml:space="preserve">, Canadian council of CEOs and the Canadian </w:t>
      </w:r>
      <w:proofErr w:type="spellStart"/>
      <w:r>
        <w:rPr>
          <w:rFonts w:asciiTheme="minorHAnsi" w:hAnsiTheme="minorHAnsi"/>
        </w:rPr>
        <w:t>Labour</w:t>
      </w:r>
      <w:proofErr w:type="spellEnd"/>
      <w:r>
        <w:rPr>
          <w:rFonts w:asciiTheme="minorHAnsi" w:hAnsiTheme="minorHAnsi"/>
        </w:rPr>
        <w:t xml:space="preserve"> Congress </w:t>
      </w:r>
    </w:p>
    <w:p w14:paraId="37EAC31B" w14:textId="267FBECC" w:rsidR="00363F2F" w:rsidRDefault="00363F2F" w:rsidP="00363F2F">
      <w:pPr>
        <w:pStyle w:val="NoteLevel11"/>
        <w:numPr>
          <w:ilvl w:val="0"/>
          <w:numId w:val="14"/>
        </w:numPr>
        <w:rPr>
          <w:rFonts w:asciiTheme="minorHAnsi" w:hAnsiTheme="minorHAnsi"/>
        </w:rPr>
      </w:pPr>
      <w:r>
        <w:rPr>
          <w:rFonts w:asciiTheme="minorHAnsi" w:hAnsiTheme="minorHAnsi"/>
        </w:rPr>
        <w:t>Types of advocacy groups</w:t>
      </w:r>
    </w:p>
    <w:p w14:paraId="0FAACCCE" w14:textId="11ECE331" w:rsidR="00363F2F" w:rsidRDefault="00363F2F" w:rsidP="00363F2F">
      <w:pPr>
        <w:pStyle w:val="NoteLevel11"/>
        <w:numPr>
          <w:ilvl w:val="1"/>
          <w:numId w:val="14"/>
        </w:numPr>
        <w:rPr>
          <w:rFonts w:asciiTheme="minorHAnsi" w:hAnsiTheme="minorHAnsi"/>
        </w:rPr>
      </w:pPr>
      <w:r>
        <w:rPr>
          <w:rFonts w:asciiTheme="minorHAnsi" w:hAnsiTheme="minorHAnsi"/>
        </w:rPr>
        <w:t>Institutionalized</w:t>
      </w:r>
    </w:p>
    <w:p w14:paraId="2449AA55" w14:textId="6C79BC06" w:rsidR="00363F2F" w:rsidRDefault="00363F2F" w:rsidP="00363F2F">
      <w:pPr>
        <w:pStyle w:val="NoteLevel11"/>
        <w:numPr>
          <w:ilvl w:val="2"/>
          <w:numId w:val="14"/>
        </w:numPr>
        <w:rPr>
          <w:rFonts w:asciiTheme="minorHAnsi" w:hAnsiTheme="minorHAnsi"/>
        </w:rPr>
      </w:pPr>
      <w:r>
        <w:rPr>
          <w:rFonts w:asciiTheme="minorHAnsi" w:hAnsiTheme="minorHAnsi"/>
        </w:rPr>
        <w:t>Permanent</w:t>
      </w:r>
    </w:p>
    <w:p w14:paraId="39183700" w14:textId="7CE0C26E" w:rsidR="00363F2F" w:rsidRDefault="00363F2F" w:rsidP="00363F2F">
      <w:pPr>
        <w:pStyle w:val="NoteLevel11"/>
        <w:numPr>
          <w:ilvl w:val="2"/>
          <w:numId w:val="14"/>
        </w:numPr>
        <w:rPr>
          <w:rFonts w:asciiTheme="minorHAnsi" w:hAnsiTheme="minorHAnsi"/>
        </w:rPr>
      </w:pPr>
      <w:r>
        <w:rPr>
          <w:rFonts w:asciiTheme="minorHAnsi" w:hAnsiTheme="minorHAnsi"/>
        </w:rPr>
        <w:t>Oriented towards long term</w:t>
      </w:r>
    </w:p>
    <w:p w14:paraId="51EFF041" w14:textId="214E98DE" w:rsidR="00363F2F" w:rsidRDefault="00363F2F" w:rsidP="00363F2F">
      <w:pPr>
        <w:pStyle w:val="NoteLevel11"/>
        <w:numPr>
          <w:ilvl w:val="2"/>
          <w:numId w:val="14"/>
        </w:numPr>
        <w:rPr>
          <w:rFonts w:asciiTheme="minorHAnsi" w:hAnsiTheme="minorHAnsi"/>
        </w:rPr>
      </w:pPr>
      <w:r>
        <w:rPr>
          <w:rFonts w:asciiTheme="minorHAnsi" w:hAnsiTheme="minorHAnsi"/>
        </w:rPr>
        <w:t>Highly organized</w:t>
      </w:r>
    </w:p>
    <w:p w14:paraId="03D1C164" w14:textId="05F928A3" w:rsidR="00363F2F" w:rsidRPr="00363F2F" w:rsidRDefault="00363F2F" w:rsidP="00363F2F">
      <w:pPr>
        <w:pStyle w:val="NoteLevel11"/>
        <w:numPr>
          <w:ilvl w:val="2"/>
          <w:numId w:val="14"/>
        </w:numPr>
        <w:rPr>
          <w:rFonts w:asciiTheme="minorHAnsi" w:hAnsiTheme="minorHAnsi"/>
        </w:rPr>
      </w:pPr>
      <w:r>
        <w:rPr>
          <w:rFonts w:asciiTheme="minorHAnsi" w:hAnsiTheme="minorHAnsi"/>
        </w:rPr>
        <w:t>Administrative coherence</w:t>
      </w:r>
    </w:p>
    <w:p w14:paraId="0DC76849" w14:textId="19106043" w:rsidR="00363F2F" w:rsidRDefault="00363F2F" w:rsidP="00363F2F">
      <w:pPr>
        <w:pStyle w:val="NoteLevel11"/>
        <w:numPr>
          <w:ilvl w:val="1"/>
          <w:numId w:val="14"/>
        </w:numPr>
        <w:rPr>
          <w:rFonts w:asciiTheme="minorHAnsi" w:hAnsiTheme="minorHAnsi"/>
        </w:rPr>
      </w:pPr>
      <w:r>
        <w:rPr>
          <w:rFonts w:asciiTheme="minorHAnsi" w:hAnsiTheme="minorHAnsi"/>
        </w:rPr>
        <w:t xml:space="preserve">Issue-oriented </w:t>
      </w:r>
    </w:p>
    <w:p w14:paraId="4298B8CD" w14:textId="028A1E8A" w:rsidR="00363F2F" w:rsidRDefault="00363F2F" w:rsidP="00363F2F">
      <w:pPr>
        <w:pStyle w:val="NoteLevel11"/>
        <w:numPr>
          <w:ilvl w:val="2"/>
          <w:numId w:val="14"/>
        </w:numPr>
        <w:rPr>
          <w:rFonts w:asciiTheme="minorHAnsi" w:hAnsiTheme="minorHAnsi"/>
        </w:rPr>
      </w:pPr>
      <w:r>
        <w:rPr>
          <w:rFonts w:asciiTheme="minorHAnsi" w:hAnsiTheme="minorHAnsi"/>
        </w:rPr>
        <w:t>Temporary</w:t>
      </w:r>
    </w:p>
    <w:p w14:paraId="77F6642A" w14:textId="34F89D34" w:rsidR="00363F2F" w:rsidRDefault="00363F2F" w:rsidP="00363F2F">
      <w:pPr>
        <w:pStyle w:val="NoteLevel11"/>
        <w:numPr>
          <w:ilvl w:val="2"/>
          <w:numId w:val="14"/>
        </w:numPr>
        <w:rPr>
          <w:rFonts w:asciiTheme="minorHAnsi" w:hAnsiTheme="minorHAnsi"/>
        </w:rPr>
      </w:pPr>
      <w:r>
        <w:rPr>
          <w:rFonts w:asciiTheme="minorHAnsi" w:hAnsiTheme="minorHAnsi"/>
        </w:rPr>
        <w:t>Short term</w:t>
      </w:r>
    </w:p>
    <w:p w14:paraId="607CF610" w14:textId="3B1D9791" w:rsidR="00363F2F" w:rsidRDefault="00363F2F" w:rsidP="00363F2F">
      <w:pPr>
        <w:pStyle w:val="NoteLevel11"/>
        <w:numPr>
          <w:ilvl w:val="2"/>
          <w:numId w:val="14"/>
        </w:numPr>
        <w:rPr>
          <w:rFonts w:asciiTheme="minorHAnsi" w:hAnsiTheme="minorHAnsi"/>
        </w:rPr>
      </w:pPr>
      <w:r>
        <w:rPr>
          <w:rFonts w:asciiTheme="minorHAnsi" w:hAnsiTheme="minorHAnsi"/>
        </w:rPr>
        <w:t>Once an issue is resolved, the group disappears</w:t>
      </w:r>
    </w:p>
    <w:p w14:paraId="6F5628D2" w14:textId="7229A6B8" w:rsidR="00363F2F" w:rsidRDefault="00363F2F" w:rsidP="00363F2F">
      <w:pPr>
        <w:pStyle w:val="NoteLevel11"/>
        <w:numPr>
          <w:ilvl w:val="2"/>
          <w:numId w:val="14"/>
        </w:numPr>
        <w:rPr>
          <w:rFonts w:asciiTheme="minorHAnsi" w:hAnsiTheme="minorHAnsi"/>
        </w:rPr>
      </w:pPr>
      <w:r>
        <w:rPr>
          <w:rFonts w:asciiTheme="minorHAnsi" w:hAnsiTheme="minorHAnsi"/>
        </w:rPr>
        <w:t>Lack organization</w:t>
      </w:r>
    </w:p>
    <w:p w14:paraId="12CD89BC" w14:textId="2AD9F7F5" w:rsidR="00363F2F" w:rsidRDefault="00363F2F" w:rsidP="00363F2F">
      <w:pPr>
        <w:pStyle w:val="NoteLevel11"/>
        <w:numPr>
          <w:ilvl w:val="2"/>
          <w:numId w:val="14"/>
        </w:numPr>
        <w:rPr>
          <w:rFonts w:asciiTheme="minorHAnsi" w:hAnsiTheme="minorHAnsi"/>
        </w:rPr>
      </w:pPr>
      <w:r>
        <w:rPr>
          <w:rFonts w:asciiTheme="minorHAnsi" w:hAnsiTheme="minorHAnsi"/>
        </w:rPr>
        <w:lastRenderedPageBreak/>
        <w:t xml:space="preserve">An issue oriented group can become institutionalized, though this is very rare, </w:t>
      </w:r>
      <w:proofErr w:type="spellStart"/>
      <w:r>
        <w:rPr>
          <w:rFonts w:asciiTheme="minorHAnsi" w:hAnsiTheme="minorHAnsi"/>
        </w:rPr>
        <w:t>eg</w:t>
      </w:r>
      <w:proofErr w:type="spellEnd"/>
      <w:r>
        <w:rPr>
          <w:rFonts w:asciiTheme="minorHAnsi" w:hAnsiTheme="minorHAnsi"/>
        </w:rPr>
        <w:t xml:space="preserve"> the council of Canadians </w:t>
      </w:r>
    </w:p>
    <w:p w14:paraId="2C140DFA" w14:textId="1F2CE07E" w:rsidR="00363F2F" w:rsidRDefault="00363F2F" w:rsidP="00363F2F">
      <w:pPr>
        <w:pStyle w:val="NoteLevel11"/>
        <w:numPr>
          <w:ilvl w:val="0"/>
          <w:numId w:val="14"/>
        </w:numPr>
        <w:rPr>
          <w:rFonts w:asciiTheme="minorHAnsi" w:hAnsiTheme="minorHAnsi"/>
        </w:rPr>
      </w:pPr>
      <w:r>
        <w:rPr>
          <w:rFonts w:asciiTheme="minorHAnsi" w:hAnsiTheme="minorHAnsi"/>
        </w:rPr>
        <w:t>Determinants of success</w:t>
      </w:r>
    </w:p>
    <w:p w14:paraId="63D28B0A" w14:textId="190560E3" w:rsidR="00363F2F" w:rsidRDefault="00363F2F" w:rsidP="00363F2F">
      <w:pPr>
        <w:pStyle w:val="NoteLevel11"/>
        <w:numPr>
          <w:ilvl w:val="1"/>
          <w:numId w:val="14"/>
        </w:numPr>
        <w:rPr>
          <w:rFonts w:asciiTheme="minorHAnsi" w:hAnsiTheme="minorHAnsi"/>
        </w:rPr>
      </w:pPr>
      <w:r>
        <w:rPr>
          <w:rFonts w:asciiTheme="minorHAnsi" w:hAnsiTheme="minorHAnsi"/>
        </w:rPr>
        <w:t>Access to government</w:t>
      </w:r>
    </w:p>
    <w:p w14:paraId="07E3BCF8" w14:textId="0BB3154D" w:rsidR="00363F2F" w:rsidRDefault="00363F2F" w:rsidP="00363F2F">
      <w:pPr>
        <w:pStyle w:val="NoteLevel11"/>
        <w:numPr>
          <w:ilvl w:val="1"/>
          <w:numId w:val="14"/>
        </w:numPr>
        <w:rPr>
          <w:rFonts w:asciiTheme="minorHAnsi" w:hAnsiTheme="minorHAnsi"/>
        </w:rPr>
      </w:pPr>
      <w:r>
        <w:rPr>
          <w:rFonts w:asciiTheme="minorHAnsi" w:hAnsiTheme="minorHAnsi"/>
        </w:rPr>
        <w:t>Information</w:t>
      </w:r>
    </w:p>
    <w:p w14:paraId="7E62AD5E" w14:textId="53D1652B" w:rsidR="00363F2F" w:rsidRDefault="00363F2F" w:rsidP="00363F2F">
      <w:pPr>
        <w:pStyle w:val="NoteLevel11"/>
        <w:numPr>
          <w:ilvl w:val="1"/>
          <w:numId w:val="14"/>
        </w:numPr>
        <w:rPr>
          <w:rFonts w:asciiTheme="minorHAnsi" w:hAnsiTheme="minorHAnsi"/>
        </w:rPr>
      </w:pPr>
      <w:r>
        <w:rPr>
          <w:rFonts w:asciiTheme="minorHAnsi" w:hAnsiTheme="minorHAnsi"/>
        </w:rPr>
        <w:t>Government finances</w:t>
      </w:r>
    </w:p>
    <w:p w14:paraId="11ED3330" w14:textId="10952F10" w:rsidR="00363F2F" w:rsidRDefault="00363F2F" w:rsidP="00363F2F">
      <w:pPr>
        <w:pStyle w:val="NoteLevel11"/>
        <w:numPr>
          <w:ilvl w:val="1"/>
          <w:numId w:val="14"/>
        </w:numPr>
        <w:rPr>
          <w:rFonts w:asciiTheme="minorHAnsi" w:hAnsiTheme="minorHAnsi"/>
        </w:rPr>
      </w:pPr>
      <w:r>
        <w:rPr>
          <w:rFonts w:asciiTheme="minorHAnsi" w:hAnsiTheme="minorHAnsi"/>
        </w:rPr>
        <w:t>Commitment of members</w:t>
      </w:r>
    </w:p>
    <w:p w14:paraId="5E6CD787" w14:textId="04BB1327" w:rsidR="00363F2F" w:rsidRDefault="00363F2F" w:rsidP="00363F2F">
      <w:pPr>
        <w:pStyle w:val="NoteLevel11"/>
        <w:numPr>
          <w:ilvl w:val="1"/>
          <w:numId w:val="14"/>
        </w:numPr>
        <w:rPr>
          <w:rFonts w:asciiTheme="minorHAnsi" w:hAnsiTheme="minorHAnsi"/>
        </w:rPr>
      </w:pPr>
      <w:r>
        <w:rPr>
          <w:rFonts w:asciiTheme="minorHAnsi" w:hAnsiTheme="minorHAnsi"/>
        </w:rPr>
        <w:t>Money</w:t>
      </w:r>
    </w:p>
    <w:p w14:paraId="463B2432" w14:textId="1B291CCD" w:rsidR="00363F2F" w:rsidRDefault="00363F2F" w:rsidP="00363F2F">
      <w:pPr>
        <w:pStyle w:val="NoteLevel11"/>
        <w:numPr>
          <w:ilvl w:val="1"/>
          <w:numId w:val="14"/>
        </w:numPr>
        <w:rPr>
          <w:rFonts w:asciiTheme="minorHAnsi" w:hAnsiTheme="minorHAnsi"/>
        </w:rPr>
      </w:pPr>
      <w:r>
        <w:rPr>
          <w:rFonts w:asciiTheme="minorHAnsi" w:hAnsiTheme="minorHAnsi"/>
        </w:rPr>
        <w:t>Popularity of the cause</w:t>
      </w:r>
    </w:p>
    <w:p w14:paraId="33D8B1C8" w14:textId="2E7FF906" w:rsidR="00363F2F" w:rsidRDefault="00363F2F" w:rsidP="00363F2F">
      <w:pPr>
        <w:pStyle w:val="NoteLevel11"/>
        <w:numPr>
          <w:ilvl w:val="1"/>
          <w:numId w:val="14"/>
        </w:numPr>
        <w:rPr>
          <w:rFonts w:asciiTheme="minorHAnsi" w:hAnsiTheme="minorHAnsi"/>
        </w:rPr>
      </w:pPr>
      <w:r>
        <w:rPr>
          <w:rFonts w:asciiTheme="minorHAnsi" w:hAnsiTheme="minorHAnsi"/>
        </w:rPr>
        <w:t xml:space="preserve">Nature of the opposition </w:t>
      </w:r>
    </w:p>
    <w:p w14:paraId="2AA83793" w14:textId="775EF1E8" w:rsidR="0096378F" w:rsidRDefault="0096378F" w:rsidP="0096378F">
      <w:pPr>
        <w:pStyle w:val="NoteLevel11"/>
        <w:numPr>
          <w:ilvl w:val="0"/>
          <w:numId w:val="14"/>
        </w:numPr>
        <w:rPr>
          <w:rFonts w:asciiTheme="minorHAnsi" w:hAnsiTheme="minorHAnsi"/>
        </w:rPr>
      </w:pPr>
      <w:r>
        <w:rPr>
          <w:rFonts w:asciiTheme="minorHAnsi" w:hAnsiTheme="minorHAnsi"/>
        </w:rPr>
        <w:t>Social movements</w:t>
      </w:r>
    </w:p>
    <w:p w14:paraId="655B3722" w14:textId="6767B28B" w:rsidR="0096378F" w:rsidRDefault="0096378F" w:rsidP="0096378F">
      <w:pPr>
        <w:pStyle w:val="NoteLevel11"/>
        <w:numPr>
          <w:ilvl w:val="1"/>
          <w:numId w:val="14"/>
        </w:numPr>
        <w:rPr>
          <w:rFonts w:asciiTheme="minorHAnsi" w:hAnsiTheme="minorHAnsi"/>
        </w:rPr>
      </w:pPr>
      <w:r>
        <w:rPr>
          <w:rFonts w:asciiTheme="minorHAnsi" w:hAnsiTheme="minorHAnsi"/>
        </w:rPr>
        <w:t>Concerned with an area of public life</w:t>
      </w:r>
    </w:p>
    <w:p w14:paraId="2CBE14D7" w14:textId="5036271A" w:rsidR="0096378F" w:rsidRDefault="0096378F" w:rsidP="0096378F">
      <w:pPr>
        <w:pStyle w:val="NoteLevel11"/>
        <w:numPr>
          <w:ilvl w:val="1"/>
          <w:numId w:val="14"/>
        </w:numPr>
        <w:rPr>
          <w:rFonts w:asciiTheme="minorHAnsi" w:hAnsiTheme="minorHAnsi"/>
        </w:rPr>
      </w:pPr>
      <w:r>
        <w:rPr>
          <w:rFonts w:asciiTheme="minorHAnsi" w:hAnsiTheme="minorHAnsi"/>
        </w:rPr>
        <w:t>Avoid bureaucratic organization</w:t>
      </w:r>
    </w:p>
    <w:p w14:paraId="77F013D7" w14:textId="2555DABA" w:rsidR="0096378F" w:rsidRDefault="0096378F" w:rsidP="0096378F">
      <w:pPr>
        <w:pStyle w:val="NoteLevel11"/>
        <w:numPr>
          <w:ilvl w:val="1"/>
          <w:numId w:val="14"/>
        </w:numPr>
        <w:rPr>
          <w:rFonts w:asciiTheme="minorHAnsi" w:hAnsiTheme="minorHAnsi"/>
        </w:rPr>
      </w:pPr>
      <w:r>
        <w:rPr>
          <w:rFonts w:asciiTheme="minorHAnsi" w:hAnsiTheme="minorHAnsi"/>
        </w:rPr>
        <w:t xml:space="preserve">Anti-political </w:t>
      </w:r>
    </w:p>
    <w:p w14:paraId="112075DA" w14:textId="6311E3C3" w:rsidR="0096378F" w:rsidRDefault="0096378F" w:rsidP="0096378F">
      <w:pPr>
        <w:pStyle w:val="NoteLevel11"/>
        <w:numPr>
          <w:ilvl w:val="1"/>
          <w:numId w:val="14"/>
        </w:numPr>
        <w:rPr>
          <w:rFonts w:asciiTheme="minorHAnsi" w:hAnsiTheme="minorHAnsi"/>
        </w:rPr>
      </w:pPr>
      <w:r>
        <w:rPr>
          <w:rFonts w:asciiTheme="minorHAnsi" w:hAnsiTheme="minorHAnsi"/>
        </w:rPr>
        <w:t>Counter-cultural</w:t>
      </w:r>
    </w:p>
    <w:p w14:paraId="5E7697C4" w14:textId="571239D9" w:rsidR="0096378F" w:rsidRDefault="0096378F" w:rsidP="0096378F">
      <w:pPr>
        <w:pStyle w:val="NoteLevel11"/>
        <w:numPr>
          <w:ilvl w:val="1"/>
          <w:numId w:val="14"/>
        </w:numPr>
        <w:rPr>
          <w:rFonts w:asciiTheme="minorHAnsi" w:hAnsiTheme="minorHAnsi"/>
        </w:rPr>
      </w:pPr>
      <w:r>
        <w:rPr>
          <w:rFonts w:asciiTheme="minorHAnsi" w:hAnsiTheme="minorHAnsi"/>
        </w:rPr>
        <w:t>Anti-state</w:t>
      </w:r>
    </w:p>
    <w:p w14:paraId="5093F45B" w14:textId="4C5818D7" w:rsidR="0096378F" w:rsidRDefault="0096378F" w:rsidP="0096378F">
      <w:pPr>
        <w:pStyle w:val="NoteLevel11"/>
        <w:numPr>
          <w:ilvl w:val="1"/>
          <w:numId w:val="14"/>
        </w:numPr>
        <w:rPr>
          <w:rFonts w:asciiTheme="minorHAnsi" w:hAnsiTheme="minorHAnsi"/>
        </w:rPr>
      </w:pPr>
      <w:r>
        <w:rPr>
          <w:rFonts w:asciiTheme="minorHAnsi" w:hAnsiTheme="minorHAnsi"/>
        </w:rPr>
        <w:t>Interests and membership are broadly based</w:t>
      </w:r>
    </w:p>
    <w:p w14:paraId="224890F5" w14:textId="77777777" w:rsidR="0009110C" w:rsidRDefault="0009110C" w:rsidP="0009110C">
      <w:pPr>
        <w:pStyle w:val="NoteLevel11"/>
        <w:numPr>
          <w:ilvl w:val="0"/>
          <w:numId w:val="0"/>
        </w:numPr>
        <w:rPr>
          <w:rFonts w:asciiTheme="minorHAnsi" w:hAnsiTheme="minorHAnsi"/>
        </w:rPr>
      </w:pPr>
    </w:p>
    <w:p w14:paraId="54EDC1E6" w14:textId="4034658D" w:rsidR="0009110C" w:rsidRDefault="0009110C" w:rsidP="0009110C">
      <w:pPr>
        <w:pStyle w:val="NoteLevel11"/>
        <w:numPr>
          <w:ilvl w:val="0"/>
          <w:numId w:val="0"/>
        </w:numPr>
        <w:rPr>
          <w:rFonts w:asciiTheme="minorHAnsi" w:hAnsiTheme="minorHAnsi"/>
        </w:rPr>
      </w:pPr>
      <w:r>
        <w:rPr>
          <w:rFonts w:asciiTheme="minorHAnsi" w:hAnsiTheme="minorHAnsi"/>
        </w:rPr>
        <w:t>October 9</w:t>
      </w:r>
      <w:r w:rsidRPr="0009110C">
        <w:rPr>
          <w:rFonts w:asciiTheme="minorHAnsi" w:hAnsiTheme="minorHAnsi"/>
          <w:vertAlign w:val="superscript"/>
        </w:rPr>
        <w:t>th</w:t>
      </w:r>
      <w:r>
        <w:rPr>
          <w:rFonts w:asciiTheme="minorHAnsi" w:hAnsiTheme="minorHAnsi"/>
        </w:rPr>
        <w:t xml:space="preserve"> </w:t>
      </w:r>
    </w:p>
    <w:p w14:paraId="3528B9A0" w14:textId="192D522C" w:rsidR="0009110C" w:rsidRDefault="0009110C" w:rsidP="0009110C">
      <w:pPr>
        <w:pStyle w:val="NoteLevel11"/>
        <w:numPr>
          <w:ilvl w:val="0"/>
          <w:numId w:val="15"/>
        </w:numPr>
        <w:rPr>
          <w:rFonts w:asciiTheme="minorHAnsi" w:hAnsiTheme="minorHAnsi"/>
        </w:rPr>
      </w:pPr>
      <w:r>
        <w:rPr>
          <w:rFonts w:asciiTheme="minorHAnsi" w:hAnsiTheme="minorHAnsi"/>
        </w:rPr>
        <w:t>Advocacy groups in Canada: who are their targets?</w:t>
      </w:r>
    </w:p>
    <w:p w14:paraId="021921AB" w14:textId="39D790B6" w:rsidR="0009110C" w:rsidRDefault="0009110C" w:rsidP="0009110C">
      <w:pPr>
        <w:pStyle w:val="NoteLevel11"/>
        <w:numPr>
          <w:ilvl w:val="1"/>
          <w:numId w:val="15"/>
        </w:numPr>
        <w:rPr>
          <w:rFonts w:asciiTheme="minorHAnsi" w:hAnsiTheme="minorHAnsi"/>
        </w:rPr>
      </w:pPr>
      <w:r>
        <w:rPr>
          <w:rFonts w:asciiTheme="minorHAnsi" w:hAnsiTheme="minorHAnsi"/>
        </w:rPr>
        <w:t>1. PM and Cabinet</w:t>
      </w:r>
    </w:p>
    <w:p w14:paraId="7AB62C8A" w14:textId="78B45733" w:rsidR="0009110C" w:rsidRDefault="0009110C" w:rsidP="0009110C">
      <w:pPr>
        <w:pStyle w:val="NoteLevel11"/>
        <w:numPr>
          <w:ilvl w:val="2"/>
          <w:numId w:val="15"/>
        </w:numPr>
        <w:rPr>
          <w:rFonts w:asciiTheme="minorHAnsi" w:hAnsiTheme="minorHAnsi"/>
        </w:rPr>
      </w:pPr>
      <w:r>
        <w:rPr>
          <w:rFonts w:asciiTheme="minorHAnsi" w:hAnsiTheme="minorHAnsi"/>
        </w:rPr>
        <w:t>Receive single-issue representation from advocacy groups</w:t>
      </w:r>
    </w:p>
    <w:p w14:paraId="4D1B90FD" w14:textId="3D484997" w:rsidR="0009110C" w:rsidRDefault="0009110C" w:rsidP="0009110C">
      <w:pPr>
        <w:pStyle w:val="NoteLevel11"/>
        <w:numPr>
          <w:ilvl w:val="2"/>
          <w:numId w:val="15"/>
        </w:numPr>
        <w:rPr>
          <w:rFonts w:asciiTheme="minorHAnsi" w:hAnsiTheme="minorHAnsi"/>
        </w:rPr>
      </w:pPr>
      <w:r>
        <w:rPr>
          <w:rFonts w:asciiTheme="minorHAnsi" w:hAnsiTheme="minorHAnsi"/>
        </w:rPr>
        <w:t xml:space="preserve">Elite accommodation and social networks </w:t>
      </w:r>
    </w:p>
    <w:p w14:paraId="7AFB9382" w14:textId="2F9BEC84" w:rsidR="0009110C" w:rsidRDefault="0009110C" w:rsidP="0009110C">
      <w:pPr>
        <w:pStyle w:val="NoteLevel11"/>
        <w:numPr>
          <w:ilvl w:val="1"/>
          <w:numId w:val="15"/>
        </w:numPr>
        <w:rPr>
          <w:rFonts w:asciiTheme="minorHAnsi" w:hAnsiTheme="minorHAnsi"/>
        </w:rPr>
      </w:pPr>
      <w:r>
        <w:rPr>
          <w:rFonts w:asciiTheme="minorHAnsi" w:hAnsiTheme="minorHAnsi"/>
        </w:rPr>
        <w:t>2. Parliament</w:t>
      </w:r>
    </w:p>
    <w:p w14:paraId="193C0BC3" w14:textId="108DBE28" w:rsidR="0009110C" w:rsidRDefault="0009110C" w:rsidP="0009110C">
      <w:pPr>
        <w:pStyle w:val="NoteLevel11"/>
        <w:numPr>
          <w:ilvl w:val="2"/>
          <w:numId w:val="15"/>
        </w:numPr>
        <w:rPr>
          <w:rFonts w:asciiTheme="minorHAnsi" w:hAnsiTheme="minorHAnsi"/>
        </w:rPr>
      </w:pPr>
      <w:r>
        <w:rPr>
          <w:rFonts w:asciiTheme="minorHAnsi" w:hAnsiTheme="minorHAnsi"/>
        </w:rPr>
        <w:t xml:space="preserve">Standing committees </w:t>
      </w:r>
    </w:p>
    <w:p w14:paraId="0BCD5208" w14:textId="11A05714" w:rsidR="0009110C" w:rsidRDefault="0009110C" w:rsidP="0009110C">
      <w:pPr>
        <w:pStyle w:val="NoteLevel11"/>
        <w:numPr>
          <w:ilvl w:val="2"/>
          <w:numId w:val="15"/>
        </w:numPr>
        <w:rPr>
          <w:rFonts w:asciiTheme="minorHAnsi" w:hAnsiTheme="minorHAnsi"/>
        </w:rPr>
      </w:pPr>
      <w:r>
        <w:rPr>
          <w:rFonts w:asciiTheme="minorHAnsi" w:hAnsiTheme="minorHAnsi"/>
        </w:rPr>
        <w:t>Opposition can raise issues in parliament</w:t>
      </w:r>
    </w:p>
    <w:p w14:paraId="08981F6E" w14:textId="79F6797E" w:rsidR="0009110C" w:rsidRDefault="0009110C" w:rsidP="0009110C">
      <w:pPr>
        <w:pStyle w:val="NoteLevel11"/>
        <w:numPr>
          <w:ilvl w:val="1"/>
          <w:numId w:val="15"/>
        </w:numPr>
        <w:rPr>
          <w:rFonts w:asciiTheme="minorHAnsi" w:hAnsiTheme="minorHAnsi"/>
        </w:rPr>
      </w:pPr>
      <w:r>
        <w:rPr>
          <w:rFonts w:asciiTheme="minorHAnsi" w:hAnsiTheme="minorHAnsi"/>
        </w:rPr>
        <w:t xml:space="preserve">3. Bureaucracies </w:t>
      </w:r>
    </w:p>
    <w:p w14:paraId="28C4D06F" w14:textId="554B58CD" w:rsidR="0009110C" w:rsidRDefault="0009110C" w:rsidP="0009110C">
      <w:pPr>
        <w:pStyle w:val="NoteLevel11"/>
        <w:numPr>
          <w:ilvl w:val="0"/>
          <w:numId w:val="15"/>
        </w:numPr>
        <w:rPr>
          <w:rFonts w:asciiTheme="minorHAnsi" w:hAnsiTheme="minorHAnsi"/>
        </w:rPr>
      </w:pPr>
      <w:r>
        <w:rPr>
          <w:rFonts w:asciiTheme="minorHAnsi" w:hAnsiTheme="minorHAnsi"/>
        </w:rPr>
        <w:t>Lobbying in Canada</w:t>
      </w:r>
    </w:p>
    <w:p w14:paraId="217D0C3E" w14:textId="4FD21880" w:rsidR="0009110C" w:rsidRDefault="0009110C" w:rsidP="0009110C">
      <w:pPr>
        <w:pStyle w:val="NoteLevel11"/>
        <w:numPr>
          <w:ilvl w:val="1"/>
          <w:numId w:val="15"/>
        </w:numPr>
        <w:rPr>
          <w:rFonts w:asciiTheme="minorHAnsi" w:hAnsiTheme="minorHAnsi"/>
        </w:rPr>
      </w:pPr>
      <w:r>
        <w:rPr>
          <w:rFonts w:asciiTheme="minorHAnsi" w:hAnsiTheme="minorHAnsi"/>
        </w:rPr>
        <w:t xml:space="preserve">Explosion of professional lobbyists, </w:t>
      </w:r>
      <w:proofErr w:type="spellStart"/>
      <w:r>
        <w:rPr>
          <w:rFonts w:asciiTheme="minorHAnsi" w:hAnsiTheme="minorHAnsi"/>
        </w:rPr>
        <w:t>eg</w:t>
      </w:r>
      <w:proofErr w:type="spellEnd"/>
      <w:r>
        <w:rPr>
          <w:rFonts w:asciiTheme="minorHAnsi" w:hAnsiTheme="minorHAnsi"/>
        </w:rPr>
        <w:t xml:space="preserve"> national public affairs, temple </w:t>
      </w:r>
      <w:proofErr w:type="spellStart"/>
      <w:r>
        <w:rPr>
          <w:rFonts w:asciiTheme="minorHAnsi" w:hAnsiTheme="minorHAnsi"/>
        </w:rPr>
        <w:t>scott</w:t>
      </w:r>
      <w:proofErr w:type="spellEnd"/>
      <w:r>
        <w:rPr>
          <w:rFonts w:asciiTheme="minorHAnsi" w:hAnsiTheme="minorHAnsi"/>
        </w:rPr>
        <w:t xml:space="preserve"> </w:t>
      </w:r>
    </w:p>
    <w:p w14:paraId="6A0152CB" w14:textId="20CEBADB" w:rsidR="0009110C" w:rsidRDefault="0009110C" w:rsidP="0009110C">
      <w:pPr>
        <w:pStyle w:val="NoteLevel11"/>
        <w:numPr>
          <w:ilvl w:val="1"/>
          <w:numId w:val="15"/>
        </w:numPr>
        <w:rPr>
          <w:rFonts w:asciiTheme="minorHAnsi" w:hAnsiTheme="minorHAnsi"/>
        </w:rPr>
      </w:pPr>
      <w:r>
        <w:rPr>
          <w:rFonts w:asciiTheme="minorHAnsi" w:hAnsiTheme="minorHAnsi"/>
        </w:rPr>
        <w:t>Links between government officials and lobbyists</w:t>
      </w:r>
    </w:p>
    <w:p w14:paraId="4E11ED70" w14:textId="3FA05AD4" w:rsidR="0009110C" w:rsidRDefault="0009110C" w:rsidP="0009110C">
      <w:pPr>
        <w:pStyle w:val="NoteLevel11"/>
        <w:numPr>
          <w:ilvl w:val="1"/>
          <w:numId w:val="15"/>
        </w:numPr>
        <w:rPr>
          <w:rFonts w:asciiTheme="minorHAnsi" w:hAnsiTheme="minorHAnsi"/>
        </w:rPr>
      </w:pPr>
      <w:r>
        <w:rPr>
          <w:rFonts w:asciiTheme="minorHAnsi" w:hAnsiTheme="minorHAnsi"/>
        </w:rPr>
        <w:t>Staffers often leave to work as lobbyists because they have government connections already</w:t>
      </w:r>
    </w:p>
    <w:p w14:paraId="37472698" w14:textId="05C93928" w:rsidR="0009110C" w:rsidRDefault="0009110C" w:rsidP="0009110C">
      <w:pPr>
        <w:pStyle w:val="NoteLevel11"/>
        <w:numPr>
          <w:ilvl w:val="1"/>
          <w:numId w:val="15"/>
        </w:numPr>
        <w:rPr>
          <w:rFonts w:asciiTheme="minorHAnsi" w:hAnsiTheme="minorHAnsi"/>
        </w:rPr>
      </w:pPr>
      <w:r>
        <w:rPr>
          <w:rFonts w:asciiTheme="minorHAnsi" w:hAnsiTheme="minorHAnsi"/>
        </w:rPr>
        <w:t xml:space="preserve">Lobbying has resulted from 1) the size and complexity of government and 2) the changed nature of decision making and policymaking </w:t>
      </w:r>
    </w:p>
    <w:p w14:paraId="72BADD50" w14:textId="3B2AE1D4" w:rsidR="0009110C" w:rsidRDefault="0009110C" w:rsidP="0009110C">
      <w:pPr>
        <w:pStyle w:val="NoteLevel11"/>
        <w:numPr>
          <w:ilvl w:val="1"/>
          <w:numId w:val="15"/>
        </w:numPr>
        <w:rPr>
          <w:rFonts w:asciiTheme="minorHAnsi" w:hAnsiTheme="minorHAnsi"/>
        </w:rPr>
      </w:pPr>
      <w:r>
        <w:rPr>
          <w:rFonts w:asciiTheme="minorHAnsi" w:hAnsiTheme="minorHAnsi"/>
        </w:rPr>
        <w:t xml:space="preserve">Business lobbying has been particularly aggressive since the 70s because of the national energy program and the changes to corporate taxation in 1981 </w:t>
      </w:r>
    </w:p>
    <w:p w14:paraId="293670A9" w14:textId="56E65BF3" w:rsidR="0009110C" w:rsidRDefault="0009110C" w:rsidP="0009110C">
      <w:pPr>
        <w:pStyle w:val="NoteLevel11"/>
        <w:numPr>
          <w:ilvl w:val="1"/>
          <w:numId w:val="15"/>
        </w:numPr>
        <w:rPr>
          <w:rFonts w:asciiTheme="minorHAnsi" w:hAnsiTheme="minorHAnsi"/>
        </w:rPr>
      </w:pPr>
      <w:r>
        <w:rPr>
          <w:rFonts w:asciiTheme="minorHAnsi" w:hAnsiTheme="minorHAnsi"/>
        </w:rPr>
        <w:t>Lobbyists must be registered</w:t>
      </w:r>
    </w:p>
    <w:p w14:paraId="1153CCD9" w14:textId="00576A79" w:rsidR="0009110C" w:rsidRDefault="0009110C" w:rsidP="0009110C">
      <w:pPr>
        <w:pStyle w:val="NoteLevel11"/>
        <w:numPr>
          <w:ilvl w:val="1"/>
          <w:numId w:val="15"/>
        </w:numPr>
        <w:rPr>
          <w:rFonts w:asciiTheme="minorHAnsi" w:hAnsiTheme="minorHAnsi"/>
        </w:rPr>
      </w:pPr>
      <w:r>
        <w:rPr>
          <w:rFonts w:asciiTheme="minorHAnsi" w:hAnsiTheme="minorHAnsi"/>
        </w:rPr>
        <w:t xml:space="preserve">Lobbying is generally defined as receiving payment on behalf of an individual or an organization in order to meet with public officials and influence policymaking or to obtain a government contract </w:t>
      </w:r>
    </w:p>
    <w:p w14:paraId="3A7A4936" w14:textId="39DB5E2C" w:rsidR="0009110C" w:rsidRDefault="0009110C" w:rsidP="0009110C">
      <w:pPr>
        <w:pStyle w:val="NoteLevel11"/>
        <w:numPr>
          <w:ilvl w:val="0"/>
          <w:numId w:val="15"/>
        </w:numPr>
        <w:rPr>
          <w:rFonts w:asciiTheme="minorHAnsi" w:hAnsiTheme="minorHAnsi"/>
        </w:rPr>
      </w:pPr>
      <w:r>
        <w:rPr>
          <w:rFonts w:asciiTheme="minorHAnsi" w:hAnsiTheme="minorHAnsi"/>
        </w:rPr>
        <w:t>Why register lobbyists?</w:t>
      </w:r>
    </w:p>
    <w:p w14:paraId="650632E5" w14:textId="54076FFF" w:rsidR="0009110C" w:rsidRDefault="0009110C" w:rsidP="0009110C">
      <w:pPr>
        <w:pStyle w:val="NoteLevel11"/>
        <w:numPr>
          <w:ilvl w:val="1"/>
          <w:numId w:val="15"/>
        </w:numPr>
        <w:rPr>
          <w:rFonts w:asciiTheme="minorHAnsi" w:hAnsiTheme="minorHAnsi"/>
        </w:rPr>
      </w:pPr>
      <w:r>
        <w:rPr>
          <w:rFonts w:asciiTheme="minorHAnsi" w:hAnsiTheme="minorHAnsi"/>
        </w:rPr>
        <w:t>Inform the public about who is trying to influence government</w:t>
      </w:r>
    </w:p>
    <w:p w14:paraId="29419540" w14:textId="2C882DDE" w:rsidR="0009110C" w:rsidRDefault="0009110C" w:rsidP="0009110C">
      <w:pPr>
        <w:pStyle w:val="NoteLevel11"/>
        <w:numPr>
          <w:ilvl w:val="1"/>
          <w:numId w:val="15"/>
        </w:numPr>
        <w:rPr>
          <w:rFonts w:asciiTheme="minorHAnsi" w:hAnsiTheme="minorHAnsi"/>
        </w:rPr>
      </w:pPr>
      <w:r>
        <w:rPr>
          <w:rFonts w:asciiTheme="minorHAnsi" w:hAnsiTheme="minorHAnsi"/>
        </w:rPr>
        <w:lastRenderedPageBreak/>
        <w:t xml:space="preserve">Tier 1 lobbyists are defined as working for a client in exchange for a fee and meeting directly with public officeholders </w:t>
      </w:r>
    </w:p>
    <w:p w14:paraId="74CB0B94" w14:textId="68FC84A0" w:rsidR="0009110C" w:rsidRDefault="0009110C" w:rsidP="0009110C">
      <w:pPr>
        <w:pStyle w:val="NoteLevel11"/>
        <w:numPr>
          <w:ilvl w:val="1"/>
          <w:numId w:val="15"/>
        </w:numPr>
        <w:rPr>
          <w:rFonts w:asciiTheme="minorHAnsi" w:hAnsiTheme="minorHAnsi"/>
        </w:rPr>
      </w:pPr>
      <w:r>
        <w:rPr>
          <w:rFonts w:asciiTheme="minorHAnsi" w:hAnsiTheme="minorHAnsi"/>
        </w:rPr>
        <w:t xml:space="preserve">Tier 2 lobbyists are traditional pressure group or corporate lobbying and in-house employees communicate something </w:t>
      </w:r>
      <w:proofErr w:type="spellStart"/>
      <w:r>
        <w:rPr>
          <w:rFonts w:asciiTheme="minorHAnsi" w:hAnsiTheme="minorHAnsi"/>
        </w:rPr>
        <w:t>idk</w:t>
      </w:r>
      <w:proofErr w:type="spellEnd"/>
      <w:r>
        <w:rPr>
          <w:rFonts w:asciiTheme="minorHAnsi" w:hAnsiTheme="minorHAnsi"/>
        </w:rPr>
        <w:t xml:space="preserve"> fuck u roman</w:t>
      </w:r>
    </w:p>
    <w:p w14:paraId="7374F589" w14:textId="4811CF97" w:rsidR="0009110C" w:rsidRDefault="0009110C" w:rsidP="0009110C">
      <w:pPr>
        <w:pStyle w:val="NoteLevel11"/>
        <w:numPr>
          <w:ilvl w:val="0"/>
          <w:numId w:val="15"/>
        </w:numPr>
        <w:rPr>
          <w:rFonts w:asciiTheme="minorHAnsi" w:hAnsiTheme="minorHAnsi"/>
        </w:rPr>
      </w:pPr>
      <w:r>
        <w:rPr>
          <w:rFonts w:asciiTheme="minorHAnsi" w:hAnsiTheme="minorHAnsi"/>
        </w:rPr>
        <w:t xml:space="preserve">Changing lobby rules </w:t>
      </w:r>
    </w:p>
    <w:p w14:paraId="3A78D1B5" w14:textId="4EB29C4D" w:rsidR="0009110C" w:rsidRDefault="0009110C" w:rsidP="0009110C">
      <w:pPr>
        <w:pStyle w:val="NoteLevel11"/>
        <w:numPr>
          <w:ilvl w:val="1"/>
          <w:numId w:val="15"/>
        </w:numPr>
        <w:rPr>
          <w:rFonts w:asciiTheme="minorHAnsi" w:hAnsiTheme="minorHAnsi"/>
        </w:rPr>
      </w:pPr>
      <w:r>
        <w:rPr>
          <w:rFonts w:asciiTheme="minorHAnsi" w:hAnsiTheme="minorHAnsi"/>
        </w:rPr>
        <w:t>Historically, Canada’s lobbying rules have been very weak</w:t>
      </w:r>
    </w:p>
    <w:p w14:paraId="53932300" w14:textId="2949ECBC" w:rsidR="0009110C" w:rsidRDefault="0009110C" w:rsidP="0009110C">
      <w:pPr>
        <w:pStyle w:val="NoteLevel11"/>
        <w:numPr>
          <w:ilvl w:val="1"/>
          <w:numId w:val="15"/>
        </w:numPr>
        <w:rPr>
          <w:rFonts w:asciiTheme="minorHAnsi" w:hAnsiTheme="minorHAnsi"/>
        </w:rPr>
      </w:pPr>
      <w:r>
        <w:rPr>
          <w:rFonts w:asciiTheme="minorHAnsi" w:hAnsiTheme="minorHAnsi"/>
        </w:rPr>
        <w:t xml:space="preserve">No requirement to reveal the aim of representation </w:t>
      </w:r>
    </w:p>
    <w:p w14:paraId="5CE3C6AE" w14:textId="1EC6D65E" w:rsidR="0009110C" w:rsidRDefault="0009110C" w:rsidP="0009110C">
      <w:pPr>
        <w:pStyle w:val="NoteLevel11"/>
        <w:numPr>
          <w:ilvl w:val="1"/>
          <w:numId w:val="15"/>
        </w:numPr>
        <w:rPr>
          <w:rFonts w:asciiTheme="minorHAnsi" w:hAnsiTheme="minorHAnsi"/>
        </w:rPr>
      </w:pPr>
      <w:r>
        <w:rPr>
          <w:rFonts w:asciiTheme="minorHAnsi" w:hAnsiTheme="minorHAnsi"/>
        </w:rPr>
        <w:t xml:space="preserve">The Mulroney government brought to light these problems because ministers were allowed to set up offices filled with partisan personnel to direct the bureaucracy </w:t>
      </w:r>
    </w:p>
    <w:p w14:paraId="4928EA65" w14:textId="6E049A1A" w:rsidR="0009110C" w:rsidRDefault="0009110C" w:rsidP="0009110C">
      <w:pPr>
        <w:pStyle w:val="NoteLevel11"/>
        <w:numPr>
          <w:ilvl w:val="1"/>
          <w:numId w:val="15"/>
        </w:numPr>
        <w:rPr>
          <w:rFonts w:asciiTheme="minorHAnsi" w:hAnsiTheme="minorHAnsi"/>
        </w:rPr>
      </w:pPr>
      <w:r>
        <w:rPr>
          <w:rFonts w:asciiTheme="minorHAnsi" w:hAnsiTheme="minorHAnsi"/>
        </w:rPr>
        <w:t xml:space="preserve">These offices were quickly turned into the objects of lobbying efforts and links with the </w:t>
      </w:r>
      <w:proofErr w:type="spellStart"/>
      <w:r>
        <w:rPr>
          <w:rFonts w:asciiTheme="minorHAnsi" w:hAnsiTheme="minorHAnsi"/>
        </w:rPr>
        <w:t>tories</w:t>
      </w:r>
      <w:proofErr w:type="spellEnd"/>
      <w:r>
        <w:rPr>
          <w:rFonts w:asciiTheme="minorHAnsi" w:hAnsiTheme="minorHAnsi"/>
        </w:rPr>
        <w:t xml:space="preserve"> were key to gaining access</w:t>
      </w:r>
    </w:p>
    <w:p w14:paraId="64E9879E" w14:textId="2B0113F5" w:rsidR="0009110C" w:rsidRDefault="0009110C" w:rsidP="0009110C">
      <w:pPr>
        <w:pStyle w:val="NoteLevel11"/>
        <w:numPr>
          <w:ilvl w:val="1"/>
          <w:numId w:val="15"/>
        </w:numPr>
        <w:rPr>
          <w:rFonts w:asciiTheme="minorHAnsi" w:hAnsiTheme="minorHAnsi"/>
        </w:rPr>
      </w:pPr>
      <w:r>
        <w:rPr>
          <w:rFonts w:asciiTheme="minorHAnsi" w:hAnsiTheme="minorHAnsi"/>
        </w:rPr>
        <w:t xml:space="preserve">Reforms undertaken by PM jean Chretien in 95 strengthened the lobbyists registration act to include the name of and benefits to the client </w:t>
      </w:r>
    </w:p>
    <w:p w14:paraId="6EF7944C" w14:textId="0170FD1A" w:rsidR="0009110C" w:rsidRDefault="0009110C" w:rsidP="0009110C">
      <w:pPr>
        <w:pStyle w:val="NoteLevel11"/>
        <w:numPr>
          <w:ilvl w:val="1"/>
          <w:numId w:val="15"/>
        </w:numPr>
        <w:rPr>
          <w:rFonts w:asciiTheme="minorHAnsi" w:hAnsiTheme="minorHAnsi"/>
        </w:rPr>
      </w:pPr>
      <w:r>
        <w:rPr>
          <w:rFonts w:asciiTheme="minorHAnsi" w:hAnsiTheme="minorHAnsi"/>
        </w:rPr>
        <w:t>Coalition and grassroots lobbying had to register</w:t>
      </w:r>
    </w:p>
    <w:p w14:paraId="3F642F22" w14:textId="4E325FBF" w:rsidR="0009110C" w:rsidRDefault="0009110C" w:rsidP="0009110C">
      <w:pPr>
        <w:pStyle w:val="NoteLevel11"/>
        <w:numPr>
          <w:ilvl w:val="1"/>
          <w:numId w:val="15"/>
        </w:numPr>
        <w:rPr>
          <w:rFonts w:asciiTheme="minorHAnsi" w:hAnsiTheme="minorHAnsi"/>
        </w:rPr>
      </w:pPr>
      <w:r>
        <w:rPr>
          <w:rFonts w:asciiTheme="minorHAnsi" w:hAnsiTheme="minorHAnsi"/>
        </w:rPr>
        <w:t xml:space="preserve">The ethics counselor administering the conflict of interest code for ministers would work with interested parties in establishing a code of conduct </w:t>
      </w:r>
    </w:p>
    <w:p w14:paraId="0801F576" w14:textId="6B9684A0" w:rsidR="0009110C" w:rsidRDefault="0009110C" w:rsidP="0009110C">
      <w:pPr>
        <w:pStyle w:val="NoteLevel11"/>
        <w:numPr>
          <w:ilvl w:val="1"/>
          <w:numId w:val="15"/>
        </w:numPr>
        <w:rPr>
          <w:rFonts w:asciiTheme="minorHAnsi" w:hAnsiTheme="minorHAnsi"/>
        </w:rPr>
      </w:pPr>
      <w:r>
        <w:rPr>
          <w:rFonts w:asciiTheme="minorHAnsi" w:hAnsiTheme="minorHAnsi"/>
        </w:rPr>
        <w:t xml:space="preserve">Yet the nature of decision making in the Chretien government led to the bureaucracy being an object of lobbying </w:t>
      </w:r>
    </w:p>
    <w:p w14:paraId="086AE6D7" w14:textId="5136DA24" w:rsidR="0009110C" w:rsidRDefault="002644EA" w:rsidP="0009110C">
      <w:pPr>
        <w:pStyle w:val="NoteLevel11"/>
        <w:numPr>
          <w:ilvl w:val="1"/>
          <w:numId w:val="15"/>
        </w:numPr>
        <w:rPr>
          <w:rFonts w:asciiTheme="minorHAnsi" w:hAnsiTheme="minorHAnsi"/>
        </w:rPr>
      </w:pPr>
      <w:r>
        <w:rPr>
          <w:rFonts w:asciiTheme="minorHAnsi" w:hAnsiTheme="minorHAnsi"/>
        </w:rPr>
        <w:t>Lax enforcement of the lobbyist registration act by the RCMP</w:t>
      </w:r>
    </w:p>
    <w:p w14:paraId="55D7C1E9" w14:textId="5A24551E" w:rsidR="002644EA" w:rsidRDefault="002644EA" w:rsidP="0009110C">
      <w:pPr>
        <w:pStyle w:val="NoteLevel11"/>
        <w:numPr>
          <w:ilvl w:val="1"/>
          <w:numId w:val="15"/>
        </w:numPr>
        <w:rPr>
          <w:rFonts w:asciiTheme="minorHAnsi" w:hAnsiTheme="minorHAnsi"/>
        </w:rPr>
      </w:pPr>
      <w:r>
        <w:rPr>
          <w:rFonts w:asciiTheme="minorHAnsi" w:hAnsiTheme="minorHAnsi"/>
        </w:rPr>
        <w:t>Sponsorship scandal caused new PM Stephen harper to rename lobbyists registration act the lobbying act as part of the federal accountability act</w:t>
      </w:r>
    </w:p>
    <w:p w14:paraId="5105BE1D" w14:textId="257E0F7E" w:rsidR="002644EA" w:rsidRDefault="002644EA" w:rsidP="0009110C">
      <w:pPr>
        <w:pStyle w:val="NoteLevel11"/>
        <w:numPr>
          <w:ilvl w:val="1"/>
          <w:numId w:val="15"/>
        </w:numPr>
        <w:rPr>
          <w:rFonts w:asciiTheme="minorHAnsi" w:hAnsiTheme="minorHAnsi"/>
        </w:rPr>
      </w:pPr>
      <w:r>
        <w:rPr>
          <w:rFonts w:asciiTheme="minorHAnsi" w:hAnsiTheme="minorHAnsi"/>
        </w:rPr>
        <w:t xml:space="preserve">Much more stringent as it requires, among other things lobbyists to record in person meetings and telephone calls with public officials </w:t>
      </w:r>
    </w:p>
    <w:p w14:paraId="3EE235B1" w14:textId="2D161808" w:rsidR="002644EA" w:rsidRDefault="002644EA" w:rsidP="0009110C">
      <w:pPr>
        <w:pStyle w:val="NoteLevel11"/>
        <w:numPr>
          <w:ilvl w:val="1"/>
          <w:numId w:val="15"/>
        </w:numPr>
        <w:rPr>
          <w:rFonts w:asciiTheme="minorHAnsi" w:hAnsiTheme="minorHAnsi"/>
        </w:rPr>
      </w:pPr>
      <w:r>
        <w:rPr>
          <w:rFonts w:asciiTheme="minorHAnsi" w:hAnsiTheme="minorHAnsi"/>
        </w:rPr>
        <w:t>Ministerial staffers, senior public officials, and ministers are prohibited from becoming lobbyists for five years after leaving office</w:t>
      </w:r>
    </w:p>
    <w:p w14:paraId="64730F12" w14:textId="029E9A07" w:rsidR="002644EA" w:rsidRDefault="002644EA" w:rsidP="0009110C">
      <w:pPr>
        <w:pStyle w:val="NoteLevel11"/>
        <w:numPr>
          <w:ilvl w:val="1"/>
          <w:numId w:val="15"/>
        </w:numPr>
        <w:rPr>
          <w:rFonts w:asciiTheme="minorHAnsi" w:hAnsiTheme="minorHAnsi"/>
        </w:rPr>
      </w:pPr>
      <w:r>
        <w:rPr>
          <w:rFonts w:asciiTheme="minorHAnsi" w:hAnsiTheme="minorHAnsi"/>
        </w:rPr>
        <w:t>A commissioner of lobbying was established and made an agent of parliament</w:t>
      </w:r>
    </w:p>
    <w:p w14:paraId="025E9C4B" w14:textId="28DB4F7B" w:rsidR="002644EA" w:rsidRDefault="002644EA" w:rsidP="0009110C">
      <w:pPr>
        <w:pStyle w:val="NoteLevel11"/>
        <w:numPr>
          <w:ilvl w:val="1"/>
          <w:numId w:val="15"/>
        </w:numPr>
        <w:rPr>
          <w:rFonts w:asciiTheme="minorHAnsi" w:hAnsiTheme="minorHAnsi"/>
        </w:rPr>
      </w:pPr>
      <w:r>
        <w:rPr>
          <w:rFonts w:asciiTheme="minorHAnsi" w:hAnsiTheme="minorHAnsi"/>
        </w:rPr>
        <w:t xml:space="preserve">Most provisions did not come into effect until </w:t>
      </w:r>
      <w:proofErr w:type="spellStart"/>
      <w:r>
        <w:rPr>
          <w:rFonts w:asciiTheme="minorHAnsi" w:hAnsiTheme="minorHAnsi"/>
        </w:rPr>
        <w:t>july</w:t>
      </w:r>
      <w:proofErr w:type="spellEnd"/>
      <w:r>
        <w:rPr>
          <w:rFonts w:asciiTheme="minorHAnsi" w:hAnsiTheme="minorHAnsi"/>
        </w:rPr>
        <w:t xml:space="preserve"> 2008</w:t>
      </w:r>
    </w:p>
    <w:p w14:paraId="1A46E74E" w14:textId="63309ECE" w:rsidR="002644EA" w:rsidRDefault="002644EA" w:rsidP="002644EA">
      <w:pPr>
        <w:pStyle w:val="NoteLevel11"/>
        <w:numPr>
          <w:ilvl w:val="1"/>
          <w:numId w:val="15"/>
        </w:numPr>
        <w:rPr>
          <w:rFonts w:asciiTheme="minorHAnsi" w:hAnsiTheme="minorHAnsi"/>
        </w:rPr>
      </w:pPr>
      <w:r>
        <w:rPr>
          <w:rFonts w:asciiTheme="minorHAnsi" w:hAnsiTheme="minorHAnsi"/>
        </w:rPr>
        <w:t xml:space="preserve">Problem remains that only the wealthy are able to engage in lobbying given the expenses associated with hiring firms </w:t>
      </w:r>
    </w:p>
    <w:p w14:paraId="5B4941E4" w14:textId="373CC452" w:rsidR="002644EA" w:rsidRDefault="002644EA" w:rsidP="002644EA">
      <w:pPr>
        <w:pStyle w:val="NoteLevel11"/>
        <w:numPr>
          <w:ilvl w:val="0"/>
          <w:numId w:val="15"/>
        </w:numPr>
        <w:rPr>
          <w:rFonts w:asciiTheme="minorHAnsi" w:hAnsiTheme="minorHAnsi"/>
        </w:rPr>
      </w:pPr>
      <w:r>
        <w:rPr>
          <w:rFonts w:asciiTheme="minorHAnsi" w:hAnsiTheme="minorHAnsi"/>
        </w:rPr>
        <w:t xml:space="preserve">Deficiencies in the Lobbying act </w:t>
      </w:r>
    </w:p>
    <w:p w14:paraId="2471A7BD" w14:textId="41AE8E75" w:rsidR="002644EA" w:rsidRDefault="002644EA" w:rsidP="002644EA">
      <w:pPr>
        <w:pStyle w:val="NoteLevel11"/>
        <w:numPr>
          <w:ilvl w:val="1"/>
          <w:numId w:val="15"/>
        </w:numPr>
        <w:rPr>
          <w:rFonts w:asciiTheme="minorHAnsi" w:hAnsiTheme="minorHAnsi"/>
        </w:rPr>
      </w:pPr>
      <w:r>
        <w:rPr>
          <w:rFonts w:asciiTheme="minorHAnsi" w:hAnsiTheme="minorHAnsi"/>
        </w:rPr>
        <w:t>Secret lobbying is permitted</w:t>
      </w:r>
    </w:p>
    <w:p w14:paraId="42DD5FBC" w14:textId="5D7AC885" w:rsidR="002644EA" w:rsidRDefault="002644EA" w:rsidP="002644EA">
      <w:pPr>
        <w:pStyle w:val="NoteLevel11"/>
        <w:numPr>
          <w:ilvl w:val="1"/>
          <w:numId w:val="15"/>
        </w:numPr>
        <w:rPr>
          <w:rFonts w:asciiTheme="minorHAnsi" w:hAnsiTheme="minorHAnsi"/>
        </w:rPr>
      </w:pPr>
      <w:r>
        <w:rPr>
          <w:rFonts w:asciiTheme="minorHAnsi" w:hAnsiTheme="minorHAnsi"/>
        </w:rPr>
        <w:t xml:space="preserve">Lobbyists who are not paid for their lobbying don’t have disclose their activities </w:t>
      </w:r>
    </w:p>
    <w:p w14:paraId="4A6B72A1" w14:textId="618EC9F2" w:rsidR="002644EA" w:rsidRDefault="002644EA" w:rsidP="002644EA">
      <w:pPr>
        <w:pStyle w:val="NoteLevel11"/>
        <w:numPr>
          <w:ilvl w:val="1"/>
          <w:numId w:val="15"/>
        </w:numPr>
        <w:rPr>
          <w:rFonts w:asciiTheme="minorHAnsi" w:hAnsiTheme="minorHAnsi"/>
        </w:rPr>
      </w:pPr>
      <w:r>
        <w:rPr>
          <w:rFonts w:asciiTheme="minorHAnsi" w:hAnsiTheme="minorHAnsi"/>
        </w:rPr>
        <w:t xml:space="preserve">Lobbyists who focus on the interpretation of rules and regulations are not required to register and this is where most lobbying efforts are focused on </w:t>
      </w:r>
    </w:p>
    <w:p w14:paraId="4FE6BA88" w14:textId="11F681F2" w:rsidR="002644EA" w:rsidRDefault="002644EA" w:rsidP="002644EA">
      <w:pPr>
        <w:pStyle w:val="NoteLevel11"/>
        <w:numPr>
          <w:ilvl w:val="1"/>
          <w:numId w:val="15"/>
        </w:numPr>
        <w:rPr>
          <w:rFonts w:asciiTheme="minorHAnsi" w:hAnsiTheme="minorHAnsi"/>
        </w:rPr>
      </w:pPr>
      <w:r>
        <w:rPr>
          <w:rFonts w:asciiTheme="minorHAnsi" w:hAnsiTheme="minorHAnsi"/>
        </w:rPr>
        <w:t>Emails between lobbyists and public officials don’t have to be recorded</w:t>
      </w:r>
    </w:p>
    <w:p w14:paraId="3BCBBBF5" w14:textId="2C72415B" w:rsidR="002644EA" w:rsidRDefault="002644EA" w:rsidP="002644EA">
      <w:pPr>
        <w:pStyle w:val="NoteLevel11"/>
        <w:numPr>
          <w:ilvl w:val="1"/>
          <w:numId w:val="15"/>
        </w:numPr>
        <w:rPr>
          <w:rFonts w:asciiTheme="minorHAnsi" w:hAnsiTheme="minorHAnsi"/>
        </w:rPr>
      </w:pPr>
      <w:r>
        <w:rPr>
          <w:rFonts w:asciiTheme="minorHAnsi" w:hAnsiTheme="minorHAnsi"/>
        </w:rPr>
        <w:t xml:space="preserve">If a public official initiates outreach to a lobbyist then no record of a conversation needs to take place </w:t>
      </w:r>
    </w:p>
    <w:p w14:paraId="364208AA" w14:textId="4FF57EC0" w:rsidR="002644EA" w:rsidRDefault="002644EA" w:rsidP="002644EA">
      <w:pPr>
        <w:pStyle w:val="NoteLevel11"/>
        <w:numPr>
          <w:ilvl w:val="1"/>
          <w:numId w:val="15"/>
        </w:numPr>
        <w:rPr>
          <w:rFonts w:asciiTheme="minorHAnsi" w:hAnsiTheme="minorHAnsi"/>
        </w:rPr>
      </w:pPr>
      <w:r>
        <w:rPr>
          <w:rFonts w:asciiTheme="minorHAnsi" w:hAnsiTheme="minorHAnsi"/>
        </w:rPr>
        <w:lastRenderedPageBreak/>
        <w:t xml:space="preserve">None of the 3 parties in parliament have proposed </w:t>
      </w:r>
    </w:p>
    <w:p w14:paraId="180C7A32" w14:textId="64ECC511" w:rsidR="002644EA" w:rsidRDefault="002644EA" w:rsidP="002644EA">
      <w:pPr>
        <w:pStyle w:val="NoteLevel11"/>
        <w:numPr>
          <w:ilvl w:val="0"/>
          <w:numId w:val="15"/>
        </w:numPr>
        <w:rPr>
          <w:rFonts w:asciiTheme="minorHAnsi" w:hAnsiTheme="minorHAnsi"/>
        </w:rPr>
      </w:pPr>
      <w:r>
        <w:rPr>
          <w:rFonts w:asciiTheme="minorHAnsi" w:hAnsiTheme="minorHAnsi"/>
        </w:rPr>
        <w:t>Monitoring lobbying in Canada</w:t>
      </w:r>
    </w:p>
    <w:p w14:paraId="047A5A74" w14:textId="49D7EACB" w:rsidR="002644EA" w:rsidRDefault="002644EA" w:rsidP="002644EA">
      <w:pPr>
        <w:pStyle w:val="NoteLevel11"/>
        <w:numPr>
          <w:ilvl w:val="1"/>
          <w:numId w:val="15"/>
        </w:numPr>
        <w:rPr>
          <w:rFonts w:asciiTheme="minorHAnsi" w:hAnsiTheme="minorHAnsi"/>
        </w:rPr>
      </w:pPr>
      <w:r>
        <w:rPr>
          <w:rFonts w:asciiTheme="minorHAnsi" w:hAnsiTheme="minorHAnsi"/>
        </w:rPr>
        <w:t>Office of the commissioner of lobbying records and releases information on which government institutions were the most actively lobbied</w:t>
      </w:r>
    </w:p>
    <w:p w14:paraId="7AF919A9" w14:textId="54ECD7EC" w:rsidR="002644EA" w:rsidRDefault="002644EA" w:rsidP="002644EA">
      <w:pPr>
        <w:pStyle w:val="NoteLevel11"/>
        <w:numPr>
          <w:ilvl w:val="1"/>
          <w:numId w:val="15"/>
        </w:numPr>
        <w:rPr>
          <w:rFonts w:asciiTheme="minorHAnsi" w:hAnsiTheme="minorHAnsi"/>
        </w:rPr>
      </w:pPr>
      <w:r>
        <w:rPr>
          <w:rFonts w:asciiTheme="minorHAnsi" w:hAnsiTheme="minorHAnsi"/>
        </w:rPr>
        <w:t xml:space="preserve">The PMO and PCO are the most frequent targets </w:t>
      </w:r>
    </w:p>
    <w:p w14:paraId="06C52A1A" w14:textId="55D57D3B" w:rsidR="002644EA" w:rsidRDefault="002644EA" w:rsidP="002644EA">
      <w:pPr>
        <w:pStyle w:val="NoteLevel11"/>
        <w:numPr>
          <w:ilvl w:val="1"/>
          <w:numId w:val="15"/>
        </w:numPr>
        <w:rPr>
          <w:rFonts w:asciiTheme="minorHAnsi" w:hAnsiTheme="minorHAnsi"/>
        </w:rPr>
      </w:pPr>
      <w:r>
        <w:rPr>
          <w:rFonts w:asciiTheme="minorHAnsi" w:hAnsiTheme="minorHAnsi"/>
        </w:rPr>
        <w:t>Economic issues are most often raised</w:t>
      </w:r>
    </w:p>
    <w:p w14:paraId="2C26569D" w14:textId="061898FC" w:rsidR="002644EA" w:rsidRDefault="002644EA" w:rsidP="002644EA">
      <w:pPr>
        <w:pStyle w:val="NoteLevel11"/>
        <w:numPr>
          <w:ilvl w:val="1"/>
          <w:numId w:val="15"/>
        </w:numPr>
        <w:rPr>
          <w:rFonts w:asciiTheme="minorHAnsi" w:hAnsiTheme="minorHAnsi"/>
        </w:rPr>
      </w:pPr>
      <w:r>
        <w:rPr>
          <w:rFonts w:asciiTheme="minorHAnsi" w:hAnsiTheme="minorHAnsi"/>
        </w:rPr>
        <w:t>The private advocacy research centers lobby monitor shows</w:t>
      </w:r>
      <w:r w:rsidR="00B33806">
        <w:rPr>
          <w:rFonts w:asciiTheme="minorHAnsi" w:hAnsiTheme="minorHAnsi"/>
        </w:rPr>
        <w:t>,</w:t>
      </w:r>
      <w:r>
        <w:rPr>
          <w:rFonts w:asciiTheme="minorHAnsi" w:hAnsiTheme="minorHAnsi"/>
        </w:rPr>
        <w:t xml:space="preserve"> for a fee</w:t>
      </w:r>
      <w:r w:rsidR="00B33806">
        <w:rPr>
          <w:rFonts w:asciiTheme="minorHAnsi" w:hAnsiTheme="minorHAnsi"/>
        </w:rPr>
        <w:t>,</w:t>
      </w:r>
      <w:r>
        <w:rPr>
          <w:rFonts w:asciiTheme="minorHAnsi" w:hAnsiTheme="minorHAnsi"/>
        </w:rPr>
        <w:t xml:space="preserve"> the lobbying efforts that </w:t>
      </w:r>
      <w:proofErr w:type="spellStart"/>
      <w:r w:rsidR="00B33806">
        <w:rPr>
          <w:rFonts w:asciiTheme="minorHAnsi" w:hAnsiTheme="minorHAnsi"/>
        </w:rPr>
        <w:t>idk</w:t>
      </w:r>
      <w:proofErr w:type="spellEnd"/>
      <w:r w:rsidR="00B33806">
        <w:rPr>
          <w:rFonts w:asciiTheme="minorHAnsi" w:hAnsiTheme="minorHAnsi"/>
        </w:rPr>
        <w:t xml:space="preserve"> FUCK ROMAN</w:t>
      </w:r>
    </w:p>
    <w:p w14:paraId="7D4B5B82" w14:textId="49B321F6" w:rsidR="00B33806" w:rsidRDefault="00B33806" w:rsidP="002644EA">
      <w:pPr>
        <w:pStyle w:val="NoteLevel11"/>
        <w:numPr>
          <w:ilvl w:val="1"/>
          <w:numId w:val="15"/>
        </w:numPr>
        <w:rPr>
          <w:rFonts w:asciiTheme="minorHAnsi" w:hAnsiTheme="minorHAnsi"/>
        </w:rPr>
      </w:pPr>
      <w:r>
        <w:rPr>
          <w:rFonts w:asciiTheme="minorHAnsi" w:hAnsiTheme="minorHAnsi"/>
        </w:rPr>
        <w:t xml:space="preserve">Democracy watch illustrates the continued opaqueness of federal lobbying rules </w:t>
      </w:r>
    </w:p>
    <w:p w14:paraId="26E21101" w14:textId="25130ED2" w:rsidR="00B33806" w:rsidRDefault="00B33806" w:rsidP="002644EA">
      <w:pPr>
        <w:pStyle w:val="NoteLevel11"/>
        <w:numPr>
          <w:ilvl w:val="1"/>
          <w:numId w:val="15"/>
        </w:numPr>
        <w:rPr>
          <w:rFonts w:asciiTheme="minorHAnsi" w:hAnsiTheme="minorHAnsi"/>
        </w:rPr>
      </w:pPr>
      <w:r>
        <w:rPr>
          <w:rFonts w:asciiTheme="minorHAnsi" w:hAnsiTheme="minorHAnsi"/>
        </w:rPr>
        <w:t>Fees and the costs of lobbying campaigns continue to be secret</w:t>
      </w:r>
    </w:p>
    <w:p w14:paraId="2110D0AD" w14:textId="00E2B73F" w:rsidR="00B33806" w:rsidRDefault="00B33806" w:rsidP="00B33806">
      <w:pPr>
        <w:pStyle w:val="NoteLevel11"/>
        <w:numPr>
          <w:ilvl w:val="0"/>
          <w:numId w:val="0"/>
        </w:numPr>
        <w:rPr>
          <w:rFonts w:asciiTheme="minorHAnsi" w:hAnsiTheme="minorHAnsi"/>
        </w:rPr>
      </w:pPr>
      <w:r>
        <w:rPr>
          <w:rFonts w:asciiTheme="minorHAnsi" w:hAnsiTheme="minorHAnsi"/>
        </w:rPr>
        <w:t xml:space="preserve">The geopolitics of Canada </w:t>
      </w:r>
    </w:p>
    <w:p w14:paraId="16486603" w14:textId="43F9A8BE" w:rsidR="00B33806" w:rsidRDefault="00B33806" w:rsidP="00B33806">
      <w:pPr>
        <w:pStyle w:val="NoteLevel11"/>
        <w:numPr>
          <w:ilvl w:val="0"/>
          <w:numId w:val="16"/>
        </w:numPr>
        <w:rPr>
          <w:rFonts w:asciiTheme="minorHAnsi" w:hAnsiTheme="minorHAnsi"/>
        </w:rPr>
      </w:pPr>
      <w:r>
        <w:rPr>
          <w:rFonts w:asciiTheme="minorHAnsi" w:hAnsiTheme="minorHAnsi"/>
        </w:rPr>
        <w:t>The UK has been Canada’s most important – and prior to the development of the relationship with the USA</w:t>
      </w:r>
    </w:p>
    <w:p w14:paraId="1D202C4A" w14:textId="286807EE" w:rsidR="00B33806" w:rsidRDefault="00B33806" w:rsidP="00B33806">
      <w:pPr>
        <w:pStyle w:val="NoteLevel11"/>
        <w:numPr>
          <w:ilvl w:val="1"/>
          <w:numId w:val="16"/>
        </w:numPr>
        <w:rPr>
          <w:rFonts w:asciiTheme="minorHAnsi" w:hAnsiTheme="minorHAnsi"/>
        </w:rPr>
      </w:pPr>
      <w:r>
        <w:rPr>
          <w:rFonts w:asciiTheme="minorHAnsi" w:hAnsiTheme="minorHAnsi"/>
        </w:rPr>
        <w:t>The UK was never preoccupied with Canada and its special relationship had always been with the USA</w:t>
      </w:r>
    </w:p>
    <w:p w14:paraId="1845F346" w14:textId="606D5F69" w:rsidR="00B33806" w:rsidRDefault="00B33806" w:rsidP="00B33806">
      <w:pPr>
        <w:pStyle w:val="NoteLevel11"/>
        <w:numPr>
          <w:ilvl w:val="1"/>
          <w:numId w:val="16"/>
        </w:numPr>
        <w:rPr>
          <w:rFonts w:asciiTheme="minorHAnsi" w:hAnsiTheme="minorHAnsi"/>
        </w:rPr>
      </w:pPr>
      <w:r>
        <w:rPr>
          <w:rFonts w:asciiTheme="minorHAnsi" w:hAnsiTheme="minorHAnsi"/>
        </w:rPr>
        <w:t xml:space="preserve">11 November 1871 saw the last British troops leave Canadian soil </w:t>
      </w:r>
    </w:p>
    <w:p w14:paraId="63DB1347" w14:textId="289EAA4B" w:rsidR="00B33806" w:rsidRDefault="00B33806" w:rsidP="00B33806">
      <w:pPr>
        <w:pStyle w:val="NoteLevel11"/>
        <w:numPr>
          <w:ilvl w:val="1"/>
          <w:numId w:val="16"/>
        </w:numPr>
        <w:rPr>
          <w:rFonts w:asciiTheme="minorHAnsi" w:hAnsiTheme="minorHAnsi"/>
        </w:rPr>
      </w:pPr>
      <w:r>
        <w:rPr>
          <w:rFonts w:asciiTheme="minorHAnsi" w:hAnsiTheme="minorHAnsi"/>
        </w:rPr>
        <w:t xml:space="preserve">Canada had always had an interest in representation in London since confederation </w:t>
      </w:r>
    </w:p>
    <w:p w14:paraId="3A04EABC" w14:textId="55528EB0" w:rsidR="00B33806" w:rsidRDefault="00B33806" w:rsidP="00B33806">
      <w:pPr>
        <w:pStyle w:val="NoteLevel11"/>
        <w:numPr>
          <w:ilvl w:val="1"/>
          <w:numId w:val="16"/>
        </w:numPr>
        <w:rPr>
          <w:rFonts w:asciiTheme="minorHAnsi" w:hAnsiTheme="minorHAnsi"/>
        </w:rPr>
      </w:pPr>
      <w:proofErr w:type="spellStart"/>
      <w:r>
        <w:rPr>
          <w:rFonts w:asciiTheme="minorHAnsi" w:hAnsiTheme="minorHAnsi"/>
        </w:rPr>
        <w:t>Canadas</w:t>
      </w:r>
      <w:proofErr w:type="spellEnd"/>
      <w:r>
        <w:rPr>
          <w:rFonts w:asciiTheme="minorHAnsi" w:hAnsiTheme="minorHAnsi"/>
        </w:rPr>
        <w:t xml:space="preserve"> first proto-diplomat, Sir John Rose, acted on instruction from Ottawa to influence the UK and report back to Macdonald on the state of affairs and opinions in London</w:t>
      </w:r>
    </w:p>
    <w:p w14:paraId="5B38CD27" w14:textId="76C3BB36" w:rsidR="00B33806" w:rsidRDefault="00B33806" w:rsidP="00B33806">
      <w:pPr>
        <w:pStyle w:val="NoteLevel11"/>
        <w:numPr>
          <w:ilvl w:val="1"/>
          <w:numId w:val="16"/>
        </w:numPr>
        <w:rPr>
          <w:rFonts w:asciiTheme="minorHAnsi" w:hAnsiTheme="minorHAnsi"/>
        </w:rPr>
      </w:pPr>
      <w:r>
        <w:rPr>
          <w:rFonts w:asciiTheme="minorHAnsi" w:hAnsiTheme="minorHAnsi"/>
        </w:rPr>
        <w:t xml:space="preserve">Rose directly liaised with </w:t>
      </w:r>
      <w:r w:rsidR="00541191">
        <w:rPr>
          <w:rFonts w:asciiTheme="minorHAnsi" w:hAnsiTheme="minorHAnsi"/>
        </w:rPr>
        <w:t>MacDonald</w:t>
      </w:r>
      <w:r>
        <w:rPr>
          <w:rFonts w:asciiTheme="minorHAnsi" w:hAnsiTheme="minorHAnsi"/>
        </w:rPr>
        <w:t xml:space="preserve">, setting the precedence for prime ministerial dominance in foreign affairs </w:t>
      </w:r>
    </w:p>
    <w:p w14:paraId="11B18F40" w14:textId="5FD87316" w:rsidR="00B33806" w:rsidRDefault="00B33806" w:rsidP="00B33806">
      <w:pPr>
        <w:pStyle w:val="NoteLevel11"/>
        <w:numPr>
          <w:ilvl w:val="1"/>
          <w:numId w:val="16"/>
        </w:numPr>
        <w:rPr>
          <w:rFonts w:asciiTheme="minorHAnsi" w:hAnsiTheme="minorHAnsi"/>
        </w:rPr>
      </w:pPr>
      <w:r>
        <w:rPr>
          <w:rFonts w:asciiTheme="minorHAnsi" w:hAnsiTheme="minorHAnsi"/>
        </w:rPr>
        <w:t xml:space="preserve">Assumption that Canada constantly bowed to the UK on every matter concerning foreign policy is simply not true </w:t>
      </w:r>
    </w:p>
    <w:p w14:paraId="0DC40230" w14:textId="2D301A48" w:rsidR="00B33806" w:rsidRDefault="00B33806" w:rsidP="00B33806">
      <w:pPr>
        <w:pStyle w:val="NoteLevel11"/>
        <w:numPr>
          <w:ilvl w:val="1"/>
          <w:numId w:val="16"/>
        </w:numPr>
        <w:rPr>
          <w:rFonts w:asciiTheme="minorHAnsi" w:hAnsiTheme="minorHAnsi"/>
        </w:rPr>
      </w:pPr>
      <w:proofErr w:type="spellStart"/>
      <w:r>
        <w:rPr>
          <w:rFonts w:asciiTheme="minorHAnsi" w:hAnsiTheme="minorHAnsi"/>
        </w:rPr>
        <w:t>Canadas</w:t>
      </w:r>
      <w:proofErr w:type="spellEnd"/>
      <w:r>
        <w:rPr>
          <w:rFonts w:asciiTheme="minorHAnsi" w:hAnsiTheme="minorHAnsi"/>
        </w:rPr>
        <w:t xml:space="preserve"> army was modeled after </w:t>
      </w:r>
      <w:proofErr w:type="spellStart"/>
      <w:r>
        <w:rPr>
          <w:rFonts w:asciiTheme="minorHAnsi" w:hAnsiTheme="minorHAnsi"/>
        </w:rPr>
        <w:t>british</w:t>
      </w:r>
      <w:proofErr w:type="spellEnd"/>
      <w:r>
        <w:rPr>
          <w:rFonts w:asciiTheme="minorHAnsi" w:hAnsiTheme="minorHAnsi"/>
        </w:rPr>
        <w:t xml:space="preserve"> army s that it could fit into the wider imperial formation</w:t>
      </w:r>
    </w:p>
    <w:p w14:paraId="0C58292B" w14:textId="296D16D2" w:rsidR="00B33806" w:rsidRDefault="00B33806" w:rsidP="00B33806">
      <w:pPr>
        <w:pStyle w:val="NoteLevel11"/>
        <w:numPr>
          <w:ilvl w:val="1"/>
          <w:numId w:val="16"/>
        </w:numPr>
        <w:rPr>
          <w:rFonts w:asciiTheme="minorHAnsi" w:hAnsiTheme="minorHAnsi"/>
        </w:rPr>
      </w:pPr>
      <w:proofErr w:type="spellStart"/>
      <w:r>
        <w:rPr>
          <w:rFonts w:asciiTheme="minorHAnsi" w:hAnsiTheme="minorHAnsi"/>
        </w:rPr>
        <w:t>Canadas</w:t>
      </w:r>
      <w:proofErr w:type="spellEnd"/>
      <w:r>
        <w:rPr>
          <w:rFonts w:asciiTheme="minorHAnsi" w:hAnsiTheme="minorHAnsi"/>
        </w:rPr>
        <w:t xml:space="preserve"> first war was the 1899 second </w:t>
      </w:r>
      <w:proofErr w:type="spellStart"/>
      <w:r>
        <w:rPr>
          <w:rFonts w:asciiTheme="minorHAnsi" w:hAnsiTheme="minorHAnsi"/>
        </w:rPr>
        <w:t>boer</w:t>
      </w:r>
      <w:proofErr w:type="spellEnd"/>
      <w:r>
        <w:rPr>
          <w:rFonts w:asciiTheme="minorHAnsi" w:hAnsiTheme="minorHAnsi"/>
        </w:rPr>
        <w:t xml:space="preserve"> war </w:t>
      </w:r>
    </w:p>
    <w:p w14:paraId="591147E3" w14:textId="79D91A7A" w:rsidR="00B33806" w:rsidRDefault="00B33806" w:rsidP="00B33806">
      <w:pPr>
        <w:pStyle w:val="NoteLevel11"/>
        <w:numPr>
          <w:ilvl w:val="1"/>
          <w:numId w:val="16"/>
        </w:numPr>
        <w:rPr>
          <w:rFonts w:asciiTheme="minorHAnsi" w:hAnsiTheme="minorHAnsi"/>
        </w:rPr>
      </w:pPr>
      <w:r>
        <w:rPr>
          <w:rFonts w:asciiTheme="minorHAnsi" w:hAnsiTheme="minorHAnsi"/>
        </w:rPr>
        <w:t xml:space="preserve">Canada is the only country that’s never lost a war YAY COOL </w:t>
      </w:r>
    </w:p>
    <w:p w14:paraId="44B89FD9" w14:textId="0D100589" w:rsidR="00B33806" w:rsidRDefault="00B33806" w:rsidP="00B33806">
      <w:pPr>
        <w:pStyle w:val="NoteLevel11"/>
        <w:numPr>
          <w:ilvl w:val="1"/>
          <w:numId w:val="16"/>
        </w:numPr>
        <w:rPr>
          <w:rFonts w:asciiTheme="minorHAnsi" w:hAnsiTheme="minorHAnsi"/>
        </w:rPr>
      </w:pPr>
      <w:r>
        <w:rPr>
          <w:rFonts w:asciiTheme="minorHAnsi" w:hAnsiTheme="minorHAnsi"/>
        </w:rPr>
        <w:t>Laurier decided to send volunteers rather than troops</w:t>
      </w:r>
      <w:r w:rsidR="00541191">
        <w:rPr>
          <w:rFonts w:asciiTheme="minorHAnsi" w:hAnsiTheme="minorHAnsi"/>
        </w:rPr>
        <w:t xml:space="preserve"> because of the French/English divide </w:t>
      </w:r>
    </w:p>
    <w:p w14:paraId="09EABAE1" w14:textId="7732D9FD" w:rsidR="00541191" w:rsidRDefault="00541191" w:rsidP="00B33806">
      <w:pPr>
        <w:pStyle w:val="NoteLevel11"/>
        <w:numPr>
          <w:ilvl w:val="1"/>
          <w:numId w:val="16"/>
        </w:numPr>
        <w:rPr>
          <w:rFonts w:asciiTheme="minorHAnsi" w:hAnsiTheme="minorHAnsi"/>
        </w:rPr>
      </w:pPr>
      <w:r>
        <w:rPr>
          <w:rFonts w:asciiTheme="minorHAnsi" w:hAnsiTheme="minorHAnsi"/>
        </w:rPr>
        <w:t xml:space="preserve">French Canada resented </w:t>
      </w:r>
      <w:proofErr w:type="spellStart"/>
      <w:r>
        <w:rPr>
          <w:rFonts w:asciiTheme="minorHAnsi" w:hAnsiTheme="minorHAnsi"/>
        </w:rPr>
        <w:t>ottawas</w:t>
      </w:r>
      <w:proofErr w:type="spellEnd"/>
      <w:r>
        <w:rPr>
          <w:rFonts w:asciiTheme="minorHAnsi" w:hAnsiTheme="minorHAnsi"/>
        </w:rPr>
        <w:t xml:space="preserve"> decision to participate in a British war without asking for a say in wartime decision making</w:t>
      </w:r>
    </w:p>
    <w:p w14:paraId="24C95211" w14:textId="21547489" w:rsidR="00541191" w:rsidRDefault="00541191" w:rsidP="00B33806">
      <w:pPr>
        <w:pStyle w:val="NoteLevel11"/>
        <w:numPr>
          <w:ilvl w:val="1"/>
          <w:numId w:val="16"/>
        </w:numPr>
        <w:rPr>
          <w:rFonts w:asciiTheme="minorHAnsi" w:hAnsiTheme="minorHAnsi"/>
        </w:rPr>
      </w:pPr>
      <w:r>
        <w:rPr>
          <w:rFonts w:asciiTheme="minorHAnsi" w:hAnsiTheme="minorHAnsi"/>
        </w:rPr>
        <w:t xml:space="preserve">Canadians did serve according to </w:t>
      </w:r>
      <w:proofErr w:type="spellStart"/>
      <w:r>
        <w:rPr>
          <w:rFonts w:asciiTheme="minorHAnsi" w:hAnsiTheme="minorHAnsi"/>
        </w:rPr>
        <w:t>Ottawas</w:t>
      </w:r>
      <w:proofErr w:type="spellEnd"/>
      <w:r>
        <w:rPr>
          <w:rFonts w:asciiTheme="minorHAnsi" w:hAnsiTheme="minorHAnsi"/>
        </w:rPr>
        <w:t xml:space="preserve"> wishes during the </w:t>
      </w:r>
      <w:proofErr w:type="spellStart"/>
      <w:r>
        <w:rPr>
          <w:rFonts w:asciiTheme="minorHAnsi" w:hAnsiTheme="minorHAnsi"/>
        </w:rPr>
        <w:t>boer</w:t>
      </w:r>
      <w:proofErr w:type="spellEnd"/>
      <w:r>
        <w:rPr>
          <w:rFonts w:asciiTheme="minorHAnsi" w:hAnsiTheme="minorHAnsi"/>
        </w:rPr>
        <w:t xml:space="preserve"> war and led Canadians to develop greater self esteem in international affairs </w:t>
      </w:r>
    </w:p>
    <w:p w14:paraId="74E1ADE0" w14:textId="1371E1F6" w:rsidR="00541191" w:rsidRDefault="00541191" w:rsidP="00B33806">
      <w:pPr>
        <w:pStyle w:val="NoteLevel11"/>
        <w:numPr>
          <w:ilvl w:val="1"/>
          <w:numId w:val="16"/>
        </w:numPr>
        <w:rPr>
          <w:rFonts w:asciiTheme="minorHAnsi" w:hAnsiTheme="minorHAnsi"/>
        </w:rPr>
      </w:pPr>
      <w:r>
        <w:rPr>
          <w:rFonts w:asciiTheme="minorHAnsi" w:hAnsiTheme="minorHAnsi"/>
        </w:rPr>
        <w:t xml:space="preserve">Canada was willing to use the UKK to settle disputes with the US, notwithstanding London’s ambivalence towards Ottawa </w:t>
      </w:r>
    </w:p>
    <w:p w14:paraId="4DF1EF97" w14:textId="0FFEE4A1" w:rsidR="00541191" w:rsidRDefault="00541191" w:rsidP="00541191">
      <w:pPr>
        <w:pStyle w:val="NoteLevel11"/>
        <w:numPr>
          <w:ilvl w:val="1"/>
          <w:numId w:val="16"/>
        </w:numPr>
        <w:rPr>
          <w:rFonts w:asciiTheme="minorHAnsi" w:hAnsiTheme="minorHAnsi"/>
        </w:rPr>
      </w:pPr>
      <w:proofErr w:type="spellStart"/>
      <w:r>
        <w:rPr>
          <w:rFonts w:asciiTheme="minorHAnsi" w:hAnsiTheme="minorHAnsi"/>
        </w:rPr>
        <w:t>Canadas</w:t>
      </w:r>
      <w:proofErr w:type="spellEnd"/>
      <w:r>
        <w:rPr>
          <w:rFonts w:asciiTheme="minorHAnsi" w:hAnsiTheme="minorHAnsi"/>
        </w:rPr>
        <w:t xml:space="preserve"> participation in WW1 was based on the UKs participation </w:t>
      </w:r>
    </w:p>
    <w:p w14:paraId="0E5FE5C8" w14:textId="0DC1C821" w:rsidR="00541191" w:rsidRDefault="00541191" w:rsidP="00541191">
      <w:pPr>
        <w:pStyle w:val="NoteLevel11"/>
        <w:numPr>
          <w:ilvl w:val="1"/>
          <w:numId w:val="16"/>
        </w:numPr>
        <w:rPr>
          <w:rFonts w:asciiTheme="minorHAnsi" w:hAnsiTheme="minorHAnsi"/>
        </w:rPr>
      </w:pPr>
      <w:r>
        <w:rPr>
          <w:rFonts w:asciiTheme="minorHAnsi" w:hAnsiTheme="minorHAnsi"/>
        </w:rPr>
        <w:t xml:space="preserve">The UK had treated Canada as a colony and most orders to wartime production went to the US and intelligence was never shared with Ottawa </w:t>
      </w:r>
    </w:p>
    <w:p w14:paraId="3673A65B" w14:textId="382ECE1E" w:rsidR="00541191" w:rsidRDefault="00541191" w:rsidP="00541191">
      <w:pPr>
        <w:pStyle w:val="NoteLevel11"/>
        <w:numPr>
          <w:ilvl w:val="1"/>
          <w:numId w:val="16"/>
        </w:numPr>
        <w:rPr>
          <w:rFonts w:asciiTheme="minorHAnsi" w:hAnsiTheme="minorHAnsi"/>
        </w:rPr>
      </w:pPr>
      <w:proofErr w:type="spellStart"/>
      <w:r>
        <w:rPr>
          <w:rFonts w:asciiTheme="minorHAnsi" w:hAnsiTheme="minorHAnsi"/>
        </w:rPr>
        <w:t>Canadas</w:t>
      </w:r>
      <w:proofErr w:type="spellEnd"/>
      <w:r>
        <w:rPr>
          <w:rFonts w:asciiTheme="minorHAnsi" w:hAnsiTheme="minorHAnsi"/>
        </w:rPr>
        <w:t xml:space="preserve"> inclusion in wartime planning only occurred when border threatened </w:t>
      </w:r>
      <w:proofErr w:type="spellStart"/>
      <w:r>
        <w:rPr>
          <w:rFonts w:asciiTheme="minorHAnsi" w:hAnsiTheme="minorHAnsi"/>
        </w:rPr>
        <w:t>british</w:t>
      </w:r>
      <w:proofErr w:type="spellEnd"/>
      <w:r>
        <w:rPr>
          <w:rFonts w:asciiTheme="minorHAnsi" w:hAnsiTheme="minorHAnsi"/>
        </w:rPr>
        <w:t xml:space="preserve"> PM </w:t>
      </w:r>
    </w:p>
    <w:p w14:paraId="76A6388D" w14:textId="6EAB1CF6" w:rsidR="00541191" w:rsidRDefault="00541191" w:rsidP="00541191">
      <w:pPr>
        <w:pStyle w:val="NoteLevel11"/>
        <w:numPr>
          <w:ilvl w:val="1"/>
          <w:numId w:val="16"/>
        </w:numPr>
        <w:rPr>
          <w:rFonts w:asciiTheme="minorHAnsi" w:hAnsiTheme="minorHAnsi"/>
        </w:rPr>
      </w:pPr>
      <w:proofErr w:type="spellStart"/>
      <w:r>
        <w:rPr>
          <w:rFonts w:asciiTheme="minorHAnsi" w:hAnsiTheme="minorHAnsi"/>
        </w:rPr>
        <w:lastRenderedPageBreak/>
        <w:t>Vimy</w:t>
      </w:r>
      <w:proofErr w:type="spellEnd"/>
      <w:r>
        <w:rPr>
          <w:rFonts w:asciiTheme="minorHAnsi" w:hAnsiTheme="minorHAnsi"/>
        </w:rPr>
        <w:t xml:space="preserve"> ridge had contributed to the development of Canadian nationhood, causing the country to become more assertive in General </w:t>
      </w:r>
    </w:p>
    <w:p w14:paraId="6C7F674E" w14:textId="7AB7A9F6" w:rsidR="00541191" w:rsidRDefault="00541191" w:rsidP="00541191">
      <w:pPr>
        <w:pStyle w:val="NoteLevel11"/>
        <w:numPr>
          <w:ilvl w:val="0"/>
          <w:numId w:val="16"/>
        </w:numPr>
        <w:rPr>
          <w:rFonts w:asciiTheme="minorHAnsi" w:hAnsiTheme="minorHAnsi"/>
        </w:rPr>
      </w:pPr>
      <w:r>
        <w:rPr>
          <w:rFonts w:asciiTheme="minorHAnsi" w:hAnsiTheme="minorHAnsi"/>
        </w:rPr>
        <w:t>Moving Away from the UK</w:t>
      </w:r>
    </w:p>
    <w:p w14:paraId="3582EC80" w14:textId="66CBF4FB" w:rsidR="00541191" w:rsidRDefault="00541191" w:rsidP="00541191">
      <w:pPr>
        <w:pStyle w:val="NoteLevel11"/>
        <w:numPr>
          <w:ilvl w:val="1"/>
          <w:numId w:val="16"/>
        </w:numPr>
        <w:rPr>
          <w:rFonts w:asciiTheme="minorHAnsi" w:hAnsiTheme="minorHAnsi"/>
        </w:rPr>
      </w:pPr>
      <w:r>
        <w:rPr>
          <w:rFonts w:asciiTheme="minorHAnsi" w:hAnsiTheme="minorHAnsi"/>
        </w:rPr>
        <w:t xml:space="preserve">The years between WW1/WW2 were instrumental in the development of a more independent Canadian foreign policy </w:t>
      </w:r>
    </w:p>
    <w:p w14:paraId="204609FF" w14:textId="1D0F87FD" w:rsidR="00541191" w:rsidRDefault="00541191" w:rsidP="00541191">
      <w:pPr>
        <w:pStyle w:val="NoteLevel11"/>
        <w:numPr>
          <w:ilvl w:val="1"/>
          <w:numId w:val="16"/>
        </w:numPr>
        <w:rPr>
          <w:rFonts w:asciiTheme="minorHAnsi" w:hAnsiTheme="minorHAnsi"/>
        </w:rPr>
      </w:pPr>
      <w:r>
        <w:rPr>
          <w:rFonts w:asciiTheme="minorHAnsi" w:hAnsiTheme="minorHAnsi"/>
        </w:rPr>
        <w:t xml:space="preserve">Greater reluctance to fight </w:t>
      </w:r>
      <w:proofErr w:type="spellStart"/>
      <w:r>
        <w:rPr>
          <w:rFonts w:asciiTheme="minorHAnsi" w:hAnsiTheme="minorHAnsi"/>
        </w:rPr>
        <w:t>british</w:t>
      </w:r>
      <w:proofErr w:type="spellEnd"/>
      <w:r>
        <w:rPr>
          <w:rFonts w:asciiTheme="minorHAnsi" w:hAnsiTheme="minorHAnsi"/>
        </w:rPr>
        <w:t xml:space="preserve"> wars</w:t>
      </w:r>
    </w:p>
    <w:p w14:paraId="60905B68" w14:textId="1FBE59ED" w:rsidR="00541191" w:rsidRDefault="00541191" w:rsidP="00541191">
      <w:pPr>
        <w:pStyle w:val="NoteLevel11"/>
        <w:numPr>
          <w:ilvl w:val="1"/>
          <w:numId w:val="16"/>
        </w:numPr>
        <w:rPr>
          <w:rFonts w:asciiTheme="minorHAnsi" w:hAnsiTheme="minorHAnsi"/>
        </w:rPr>
      </w:pPr>
      <w:r>
        <w:rPr>
          <w:rFonts w:asciiTheme="minorHAnsi" w:hAnsiTheme="minorHAnsi"/>
        </w:rPr>
        <w:t xml:space="preserve">The 1922 </w:t>
      </w:r>
      <w:proofErr w:type="spellStart"/>
      <w:r>
        <w:rPr>
          <w:rFonts w:asciiTheme="minorHAnsi" w:hAnsiTheme="minorHAnsi"/>
        </w:rPr>
        <w:t>Chanak</w:t>
      </w:r>
      <w:proofErr w:type="spellEnd"/>
      <w:r>
        <w:rPr>
          <w:rFonts w:asciiTheme="minorHAnsi" w:hAnsiTheme="minorHAnsi"/>
        </w:rPr>
        <w:t xml:space="preserve"> crisis established that Canada’s parliament would determine whether and where it would fight, not the UK </w:t>
      </w:r>
    </w:p>
    <w:p w14:paraId="398228CF" w14:textId="0E3CCBC3" w:rsidR="00541191" w:rsidRDefault="00541191" w:rsidP="00541191">
      <w:pPr>
        <w:pStyle w:val="NoteLevel11"/>
        <w:numPr>
          <w:ilvl w:val="1"/>
          <w:numId w:val="16"/>
        </w:numPr>
        <w:rPr>
          <w:rFonts w:asciiTheme="minorHAnsi" w:hAnsiTheme="minorHAnsi"/>
        </w:rPr>
      </w:pPr>
      <w:r>
        <w:rPr>
          <w:rFonts w:asciiTheme="minorHAnsi" w:hAnsiTheme="minorHAnsi"/>
        </w:rPr>
        <w:t xml:space="preserve">Canada’s membership in the league of nations signaled a more robust role in international affairs, </w:t>
      </w:r>
      <w:proofErr w:type="spellStart"/>
      <w:r>
        <w:rPr>
          <w:rFonts w:asciiTheme="minorHAnsi" w:hAnsiTheme="minorHAnsi"/>
        </w:rPr>
        <w:t>eg</w:t>
      </w:r>
      <w:proofErr w:type="spellEnd"/>
      <w:r>
        <w:rPr>
          <w:rFonts w:asciiTheme="minorHAnsi" w:hAnsiTheme="minorHAnsi"/>
        </w:rPr>
        <w:t xml:space="preserve"> Raoul </w:t>
      </w:r>
      <w:proofErr w:type="spellStart"/>
      <w:r>
        <w:rPr>
          <w:rFonts w:asciiTheme="minorHAnsi" w:hAnsiTheme="minorHAnsi"/>
        </w:rPr>
        <w:t>dandurand</w:t>
      </w:r>
      <w:proofErr w:type="spellEnd"/>
      <w:r>
        <w:rPr>
          <w:rFonts w:asciiTheme="minorHAnsi" w:hAnsiTheme="minorHAnsi"/>
        </w:rPr>
        <w:t xml:space="preserve"> was the league assembly’s president in 1925 </w:t>
      </w:r>
    </w:p>
    <w:p w14:paraId="143B7859" w14:textId="3EE709DC" w:rsidR="00541191" w:rsidRDefault="00541191" w:rsidP="00541191">
      <w:pPr>
        <w:pStyle w:val="NoteLevel11"/>
        <w:numPr>
          <w:ilvl w:val="1"/>
          <w:numId w:val="16"/>
        </w:numPr>
        <w:rPr>
          <w:rFonts w:asciiTheme="minorHAnsi" w:hAnsiTheme="minorHAnsi"/>
        </w:rPr>
      </w:pPr>
      <w:r>
        <w:rPr>
          <w:rFonts w:asciiTheme="minorHAnsi" w:hAnsiTheme="minorHAnsi"/>
        </w:rPr>
        <w:t xml:space="preserve">1931 statue of Westminster </w:t>
      </w:r>
    </w:p>
    <w:p w14:paraId="407225E6" w14:textId="7842F0E4" w:rsidR="00541191" w:rsidRDefault="00541191" w:rsidP="00541191">
      <w:pPr>
        <w:pStyle w:val="NoteLevel11"/>
        <w:numPr>
          <w:ilvl w:val="1"/>
          <w:numId w:val="16"/>
        </w:numPr>
        <w:rPr>
          <w:rFonts w:asciiTheme="minorHAnsi" w:hAnsiTheme="minorHAnsi"/>
        </w:rPr>
      </w:pPr>
      <w:r>
        <w:rPr>
          <w:rFonts w:asciiTheme="minorHAnsi" w:hAnsiTheme="minorHAnsi"/>
        </w:rPr>
        <w:t xml:space="preserve">WW2 was the first war that Canada entered autonomously </w:t>
      </w:r>
    </w:p>
    <w:p w14:paraId="7624AE63" w14:textId="391DD271" w:rsidR="00541191" w:rsidRDefault="00541191" w:rsidP="00541191">
      <w:pPr>
        <w:pStyle w:val="NoteLevel11"/>
        <w:numPr>
          <w:ilvl w:val="0"/>
          <w:numId w:val="16"/>
        </w:numPr>
        <w:rPr>
          <w:rFonts w:asciiTheme="minorHAnsi" w:hAnsiTheme="minorHAnsi"/>
        </w:rPr>
      </w:pPr>
      <w:r>
        <w:rPr>
          <w:rFonts w:asciiTheme="minorHAnsi" w:hAnsiTheme="minorHAnsi"/>
        </w:rPr>
        <w:t>…</w:t>
      </w:r>
      <w:proofErr w:type="gramStart"/>
      <w:r>
        <w:rPr>
          <w:rFonts w:asciiTheme="minorHAnsi" w:hAnsiTheme="minorHAnsi"/>
        </w:rPr>
        <w:t>and</w:t>
      </w:r>
      <w:proofErr w:type="gramEnd"/>
      <w:r>
        <w:rPr>
          <w:rFonts w:asciiTheme="minorHAnsi" w:hAnsiTheme="minorHAnsi"/>
        </w:rPr>
        <w:t xml:space="preserve"> towards the USA</w:t>
      </w:r>
    </w:p>
    <w:p w14:paraId="70B70A94" w14:textId="5613A358" w:rsidR="00541191" w:rsidRDefault="00541191" w:rsidP="00541191">
      <w:pPr>
        <w:pStyle w:val="NoteLevel11"/>
        <w:numPr>
          <w:ilvl w:val="1"/>
          <w:numId w:val="16"/>
        </w:numPr>
        <w:rPr>
          <w:rFonts w:asciiTheme="minorHAnsi" w:hAnsiTheme="minorHAnsi"/>
        </w:rPr>
      </w:pPr>
      <w:r>
        <w:rPr>
          <w:rFonts w:asciiTheme="minorHAnsi" w:hAnsiTheme="minorHAnsi"/>
        </w:rPr>
        <w:t xml:space="preserve">Canada’s relationship with the US had been historically uneasy </w:t>
      </w:r>
    </w:p>
    <w:p w14:paraId="4A6E3D83" w14:textId="19FB8403" w:rsidR="00541191" w:rsidRDefault="00541191" w:rsidP="00541191">
      <w:pPr>
        <w:pStyle w:val="NoteLevel11"/>
        <w:numPr>
          <w:ilvl w:val="1"/>
          <w:numId w:val="16"/>
        </w:numPr>
        <w:rPr>
          <w:rFonts w:asciiTheme="minorHAnsi" w:hAnsiTheme="minorHAnsi"/>
        </w:rPr>
      </w:pPr>
      <w:r>
        <w:rPr>
          <w:rFonts w:asciiTheme="minorHAnsi" w:hAnsiTheme="minorHAnsi"/>
        </w:rPr>
        <w:t xml:space="preserve">The US as Canada’s existential l threat </w:t>
      </w:r>
    </w:p>
    <w:p w14:paraId="6D2405B3" w14:textId="751E3B73" w:rsidR="00541191" w:rsidRDefault="00541191" w:rsidP="00541191">
      <w:pPr>
        <w:pStyle w:val="NoteLevel11"/>
        <w:numPr>
          <w:ilvl w:val="1"/>
          <w:numId w:val="16"/>
        </w:numPr>
        <w:rPr>
          <w:rFonts w:asciiTheme="minorHAnsi" w:hAnsiTheme="minorHAnsi"/>
        </w:rPr>
      </w:pPr>
      <w:proofErr w:type="spellStart"/>
      <w:r>
        <w:rPr>
          <w:rFonts w:asciiTheme="minorHAnsi" w:hAnsiTheme="minorHAnsi"/>
        </w:rPr>
        <w:t>Canadas</w:t>
      </w:r>
      <w:proofErr w:type="spellEnd"/>
      <w:r>
        <w:rPr>
          <w:rFonts w:asciiTheme="minorHAnsi" w:hAnsiTheme="minorHAnsi"/>
        </w:rPr>
        <w:t xml:space="preserve"> invisibility in Washington </w:t>
      </w:r>
    </w:p>
    <w:p w14:paraId="23DBAF7A" w14:textId="517EF900" w:rsidR="00541191" w:rsidRDefault="00541191" w:rsidP="00541191">
      <w:pPr>
        <w:pStyle w:val="NoteLevel11"/>
        <w:numPr>
          <w:ilvl w:val="1"/>
          <w:numId w:val="16"/>
        </w:numPr>
        <w:rPr>
          <w:rFonts w:asciiTheme="minorHAnsi" w:hAnsiTheme="minorHAnsi"/>
        </w:rPr>
      </w:pPr>
      <w:r>
        <w:rPr>
          <w:rFonts w:asciiTheme="minorHAnsi" w:hAnsiTheme="minorHAnsi"/>
        </w:rPr>
        <w:t>The relationship with the USA revolves around trade and defense</w:t>
      </w:r>
    </w:p>
    <w:p w14:paraId="3E54AD09" w14:textId="5B4640BD" w:rsidR="00541191" w:rsidRDefault="00541191" w:rsidP="00541191">
      <w:pPr>
        <w:pStyle w:val="NoteLevel11"/>
        <w:numPr>
          <w:ilvl w:val="1"/>
          <w:numId w:val="16"/>
        </w:numPr>
        <w:rPr>
          <w:rFonts w:asciiTheme="minorHAnsi" w:hAnsiTheme="minorHAnsi"/>
        </w:rPr>
      </w:pPr>
      <w:r>
        <w:rPr>
          <w:rFonts w:asciiTheme="minorHAnsi" w:hAnsiTheme="minorHAnsi"/>
        </w:rPr>
        <w:t xml:space="preserve">WW2 as the turning point for Canada-US relationships </w:t>
      </w:r>
    </w:p>
    <w:p w14:paraId="0F2360D3" w14:textId="3C3B04BB" w:rsidR="00541191" w:rsidRDefault="002E5E35" w:rsidP="00541191">
      <w:pPr>
        <w:pStyle w:val="NoteLevel11"/>
        <w:numPr>
          <w:ilvl w:val="1"/>
          <w:numId w:val="16"/>
        </w:numPr>
        <w:rPr>
          <w:rFonts w:asciiTheme="minorHAnsi" w:hAnsiTheme="minorHAnsi"/>
        </w:rPr>
      </w:pPr>
      <w:r>
        <w:rPr>
          <w:rFonts w:asciiTheme="minorHAnsi" w:hAnsiTheme="minorHAnsi"/>
        </w:rPr>
        <w:t xml:space="preserve">The prospect of the UK falling to Germany was what compelled Ottawa to look to Washington for </w:t>
      </w:r>
      <w:proofErr w:type="spellStart"/>
      <w:r>
        <w:rPr>
          <w:rFonts w:asciiTheme="minorHAnsi" w:hAnsiTheme="minorHAnsi"/>
        </w:rPr>
        <w:t>defence</w:t>
      </w:r>
      <w:proofErr w:type="spellEnd"/>
      <w:r>
        <w:rPr>
          <w:rFonts w:asciiTheme="minorHAnsi" w:hAnsiTheme="minorHAnsi"/>
        </w:rPr>
        <w:t xml:space="preserve"> </w:t>
      </w:r>
    </w:p>
    <w:p w14:paraId="11BDDFAF" w14:textId="555654AC" w:rsidR="002E5E35" w:rsidRDefault="002E5E35" w:rsidP="00541191">
      <w:pPr>
        <w:pStyle w:val="NoteLevel11"/>
        <w:numPr>
          <w:ilvl w:val="1"/>
          <w:numId w:val="16"/>
        </w:numPr>
        <w:rPr>
          <w:rFonts w:asciiTheme="minorHAnsi" w:hAnsiTheme="minorHAnsi"/>
        </w:rPr>
      </w:pPr>
      <w:r>
        <w:rPr>
          <w:rFonts w:asciiTheme="minorHAnsi" w:hAnsiTheme="minorHAnsi"/>
        </w:rPr>
        <w:t>Ogdensburg agreement of 1940 established the permanent joint board on defense to examine common defense problems</w:t>
      </w:r>
    </w:p>
    <w:p w14:paraId="03405054" w14:textId="3F75D6F0" w:rsidR="002E5E35" w:rsidRDefault="002E5E35" w:rsidP="00541191">
      <w:pPr>
        <w:pStyle w:val="NoteLevel11"/>
        <w:numPr>
          <w:ilvl w:val="1"/>
          <w:numId w:val="16"/>
        </w:numPr>
        <w:rPr>
          <w:rFonts w:asciiTheme="minorHAnsi" w:hAnsiTheme="minorHAnsi"/>
        </w:rPr>
      </w:pPr>
      <w:r>
        <w:rPr>
          <w:rFonts w:asciiTheme="minorHAnsi" w:hAnsiTheme="minorHAnsi"/>
        </w:rPr>
        <w:t xml:space="preserve">Hyde park declaration of 1941 </w:t>
      </w:r>
      <w:proofErr w:type="spellStart"/>
      <w:r>
        <w:rPr>
          <w:rFonts w:asciiTheme="minorHAnsi" w:hAnsiTheme="minorHAnsi"/>
        </w:rPr>
        <w:t>continentalized</w:t>
      </w:r>
      <w:proofErr w:type="spellEnd"/>
      <w:r>
        <w:rPr>
          <w:rFonts w:asciiTheme="minorHAnsi" w:hAnsiTheme="minorHAnsi"/>
        </w:rPr>
        <w:t xml:space="preserve"> wartime production between Canada and the US </w:t>
      </w:r>
    </w:p>
    <w:p w14:paraId="00A11A2D" w14:textId="711FCE75" w:rsidR="002E5E35" w:rsidRDefault="002E5E35" w:rsidP="00541191">
      <w:pPr>
        <w:pStyle w:val="NoteLevel11"/>
        <w:numPr>
          <w:ilvl w:val="1"/>
          <w:numId w:val="16"/>
        </w:numPr>
        <w:rPr>
          <w:rFonts w:asciiTheme="minorHAnsi" w:hAnsiTheme="minorHAnsi"/>
        </w:rPr>
      </w:pPr>
      <w:r>
        <w:rPr>
          <w:rFonts w:asciiTheme="minorHAnsi" w:hAnsiTheme="minorHAnsi"/>
        </w:rPr>
        <w:t>The UK felt its future lay with Europe, not its ex-colonies</w:t>
      </w:r>
    </w:p>
    <w:p w14:paraId="7E21C8C3" w14:textId="16C300BA" w:rsidR="002E5E35" w:rsidRDefault="002E5E35" w:rsidP="00541191">
      <w:pPr>
        <w:pStyle w:val="NoteLevel11"/>
        <w:numPr>
          <w:ilvl w:val="1"/>
          <w:numId w:val="16"/>
        </w:numPr>
        <w:rPr>
          <w:rFonts w:asciiTheme="minorHAnsi" w:hAnsiTheme="minorHAnsi"/>
        </w:rPr>
      </w:pPr>
      <w:r>
        <w:rPr>
          <w:rFonts w:asciiTheme="minorHAnsi" w:hAnsiTheme="minorHAnsi"/>
        </w:rPr>
        <w:t xml:space="preserve">Cold war linked </w:t>
      </w:r>
      <w:proofErr w:type="spellStart"/>
      <w:r>
        <w:rPr>
          <w:rFonts w:asciiTheme="minorHAnsi" w:hAnsiTheme="minorHAnsi"/>
        </w:rPr>
        <w:t>Canadas</w:t>
      </w:r>
      <w:proofErr w:type="spellEnd"/>
      <w:r>
        <w:rPr>
          <w:rFonts w:asciiTheme="minorHAnsi" w:hAnsiTheme="minorHAnsi"/>
        </w:rPr>
        <w:t xml:space="preserve"> defense policy with American defense policy</w:t>
      </w:r>
    </w:p>
    <w:p w14:paraId="038B6C36" w14:textId="29003EEE" w:rsidR="002E5E35" w:rsidRDefault="002E5E35" w:rsidP="00541191">
      <w:pPr>
        <w:pStyle w:val="NoteLevel11"/>
        <w:numPr>
          <w:ilvl w:val="1"/>
          <w:numId w:val="16"/>
        </w:numPr>
        <w:rPr>
          <w:rFonts w:asciiTheme="minorHAnsi" w:hAnsiTheme="minorHAnsi"/>
        </w:rPr>
      </w:pPr>
      <w:r>
        <w:rPr>
          <w:rFonts w:asciiTheme="minorHAnsi" w:hAnsiTheme="minorHAnsi"/>
        </w:rPr>
        <w:t xml:space="preserve">Creation of NATO in 1949 (north </w:t>
      </w:r>
      <w:proofErr w:type="spellStart"/>
      <w:r>
        <w:rPr>
          <w:rFonts w:asciiTheme="minorHAnsi" w:hAnsiTheme="minorHAnsi"/>
        </w:rPr>
        <w:t>atlantic</w:t>
      </w:r>
      <w:proofErr w:type="spellEnd"/>
      <w:r>
        <w:rPr>
          <w:rFonts w:asciiTheme="minorHAnsi" w:hAnsiTheme="minorHAnsi"/>
        </w:rPr>
        <w:t xml:space="preserve"> treaty organization) </w:t>
      </w:r>
    </w:p>
    <w:p w14:paraId="097AEF2E" w14:textId="279C26FD" w:rsidR="002E5E35" w:rsidRDefault="002E5E35" w:rsidP="00541191">
      <w:pPr>
        <w:pStyle w:val="NoteLevel11"/>
        <w:numPr>
          <w:ilvl w:val="1"/>
          <w:numId w:val="16"/>
        </w:numPr>
        <w:rPr>
          <w:rFonts w:asciiTheme="minorHAnsi" w:hAnsiTheme="minorHAnsi"/>
        </w:rPr>
      </w:pPr>
      <w:r>
        <w:rPr>
          <w:rFonts w:asciiTheme="minorHAnsi" w:hAnsiTheme="minorHAnsi"/>
        </w:rPr>
        <w:t xml:space="preserve">North American aerospace defense command (NORAD) established in 1958 for the joint Canadian </w:t>
      </w:r>
    </w:p>
    <w:p w14:paraId="2C906E29" w14:textId="45009F11" w:rsidR="002E5E35" w:rsidRDefault="002E5E35" w:rsidP="002E5E35">
      <w:pPr>
        <w:pStyle w:val="NoteLevel11"/>
        <w:numPr>
          <w:ilvl w:val="0"/>
          <w:numId w:val="16"/>
        </w:numPr>
        <w:rPr>
          <w:rFonts w:asciiTheme="minorHAnsi" w:hAnsiTheme="minorHAnsi"/>
        </w:rPr>
      </w:pPr>
      <w:r>
        <w:rPr>
          <w:rFonts w:asciiTheme="minorHAnsi" w:hAnsiTheme="minorHAnsi"/>
        </w:rPr>
        <w:t>Issues in Canada-US relations 1: Trade</w:t>
      </w:r>
    </w:p>
    <w:p w14:paraId="788FF03F" w14:textId="6719CCB1" w:rsidR="002E5E35" w:rsidRDefault="002E5E35" w:rsidP="002E5E35">
      <w:pPr>
        <w:pStyle w:val="NoteLevel11"/>
        <w:numPr>
          <w:ilvl w:val="1"/>
          <w:numId w:val="16"/>
        </w:numPr>
        <w:rPr>
          <w:rFonts w:asciiTheme="minorHAnsi" w:hAnsiTheme="minorHAnsi"/>
        </w:rPr>
      </w:pPr>
      <w:r>
        <w:rPr>
          <w:rFonts w:asciiTheme="minorHAnsi" w:hAnsiTheme="minorHAnsi"/>
        </w:rPr>
        <w:t xml:space="preserve">Canada a small state with an open economy </w:t>
      </w:r>
    </w:p>
    <w:p w14:paraId="5A115C96" w14:textId="32208F43" w:rsidR="002E5E35" w:rsidRDefault="002E5E35" w:rsidP="002E5E35">
      <w:pPr>
        <w:pStyle w:val="NoteLevel11"/>
        <w:numPr>
          <w:ilvl w:val="1"/>
          <w:numId w:val="16"/>
        </w:numPr>
        <w:rPr>
          <w:rFonts w:asciiTheme="minorHAnsi" w:hAnsiTheme="minorHAnsi"/>
        </w:rPr>
      </w:pPr>
      <w:r>
        <w:rPr>
          <w:rFonts w:asciiTheme="minorHAnsi" w:hAnsiTheme="minorHAnsi"/>
        </w:rPr>
        <w:t xml:space="preserve">In 2013 the top 5 countries that Canada exports to as a percentage are the US (75.8%) China (4.4%) UK (3%) japan (2.3%) </w:t>
      </w:r>
      <w:proofErr w:type="spellStart"/>
      <w:proofErr w:type="gramStart"/>
      <w:r>
        <w:rPr>
          <w:rFonts w:asciiTheme="minorHAnsi" w:hAnsiTheme="minorHAnsi"/>
        </w:rPr>
        <w:t>mexico</w:t>
      </w:r>
      <w:proofErr w:type="spellEnd"/>
      <w:proofErr w:type="gramEnd"/>
      <w:r>
        <w:rPr>
          <w:rFonts w:asciiTheme="minorHAnsi" w:hAnsiTheme="minorHAnsi"/>
        </w:rPr>
        <w:t xml:space="preserve"> (1.2%) </w:t>
      </w:r>
    </w:p>
    <w:p w14:paraId="1B8756FB" w14:textId="275D47FD" w:rsidR="002E5E35" w:rsidRDefault="002E5E35" w:rsidP="002E5E35">
      <w:pPr>
        <w:pStyle w:val="NoteLevel11"/>
        <w:numPr>
          <w:ilvl w:val="1"/>
          <w:numId w:val="16"/>
        </w:numPr>
        <w:rPr>
          <w:rFonts w:asciiTheme="minorHAnsi" w:hAnsiTheme="minorHAnsi"/>
        </w:rPr>
      </w:pPr>
      <w:r>
        <w:rPr>
          <w:rFonts w:asciiTheme="minorHAnsi" w:hAnsiTheme="minorHAnsi"/>
        </w:rPr>
        <w:t xml:space="preserve">In comparison, the USAs top 5 countries are lesser </w:t>
      </w:r>
    </w:p>
    <w:p w14:paraId="51543AB6" w14:textId="105B0135" w:rsidR="002E5E35" w:rsidRDefault="002E5E35" w:rsidP="002E5E35">
      <w:pPr>
        <w:pStyle w:val="NoteLevel11"/>
        <w:numPr>
          <w:ilvl w:val="1"/>
          <w:numId w:val="16"/>
        </w:numPr>
        <w:rPr>
          <w:rFonts w:asciiTheme="minorHAnsi" w:hAnsiTheme="minorHAnsi"/>
        </w:rPr>
      </w:pPr>
      <w:r>
        <w:rPr>
          <w:rFonts w:asciiTheme="minorHAnsi" w:hAnsiTheme="minorHAnsi"/>
        </w:rPr>
        <w:t xml:space="preserve">Canada has always been especially sensitive to American protectionism </w:t>
      </w:r>
    </w:p>
    <w:p w14:paraId="0E49F751" w14:textId="609DDD21" w:rsidR="002E5E35" w:rsidRDefault="002E5E35" w:rsidP="002E5E35">
      <w:pPr>
        <w:pStyle w:val="NoteLevel11"/>
        <w:numPr>
          <w:ilvl w:val="1"/>
          <w:numId w:val="16"/>
        </w:numPr>
        <w:rPr>
          <w:rFonts w:asciiTheme="minorHAnsi" w:hAnsiTheme="minorHAnsi"/>
        </w:rPr>
      </w:pPr>
      <w:r>
        <w:rPr>
          <w:rFonts w:asciiTheme="minorHAnsi" w:hAnsiTheme="minorHAnsi"/>
        </w:rPr>
        <w:t xml:space="preserve">Canada as a branch plant economy because of American </w:t>
      </w:r>
      <w:proofErr w:type="spellStart"/>
      <w:r>
        <w:rPr>
          <w:rFonts w:asciiTheme="minorHAnsi" w:hAnsiTheme="minorHAnsi"/>
        </w:rPr>
        <w:t>ingestment</w:t>
      </w:r>
      <w:proofErr w:type="spellEnd"/>
      <w:r>
        <w:rPr>
          <w:rFonts w:asciiTheme="minorHAnsi" w:hAnsiTheme="minorHAnsi"/>
        </w:rPr>
        <w:t xml:space="preserve"> and the pace for this was ironically set by the National Policy of 1879 </w:t>
      </w:r>
    </w:p>
    <w:p w14:paraId="6B88226F" w14:textId="40746030" w:rsidR="002E5E35" w:rsidRDefault="002E5E35" w:rsidP="002E5E35">
      <w:pPr>
        <w:pStyle w:val="NoteLevel11"/>
        <w:numPr>
          <w:ilvl w:val="1"/>
          <w:numId w:val="16"/>
        </w:numPr>
        <w:rPr>
          <w:rFonts w:asciiTheme="minorHAnsi" w:hAnsiTheme="minorHAnsi"/>
        </w:rPr>
      </w:pPr>
      <w:r>
        <w:rPr>
          <w:rFonts w:asciiTheme="minorHAnsi" w:hAnsiTheme="minorHAnsi"/>
        </w:rPr>
        <w:t xml:space="preserve">Free trade agreements were historically controversial in Canada as the elections of 1891, 1911, and 1988 were fought on free trade </w:t>
      </w:r>
    </w:p>
    <w:p w14:paraId="35094A4E" w14:textId="2A8112A9" w:rsidR="002E5E35" w:rsidRDefault="002E5E35" w:rsidP="002E5E35">
      <w:pPr>
        <w:pStyle w:val="NoteLevel11"/>
        <w:numPr>
          <w:ilvl w:val="1"/>
          <w:numId w:val="16"/>
        </w:numPr>
        <w:rPr>
          <w:rFonts w:asciiTheme="minorHAnsi" w:hAnsiTheme="minorHAnsi"/>
        </w:rPr>
      </w:pPr>
      <w:r>
        <w:rPr>
          <w:rFonts w:asciiTheme="minorHAnsi" w:hAnsiTheme="minorHAnsi"/>
        </w:rPr>
        <w:t xml:space="preserve">Canada-US </w:t>
      </w:r>
      <w:proofErr w:type="spellStart"/>
      <w:r>
        <w:rPr>
          <w:rFonts w:asciiTheme="minorHAnsi" w:hAnsiTheme="minorHAnsi"/>
        </w:rPr>
        <w:t>autopact</w:t>
      </w:r>
      <w:proofErr w:type="spellEnd"/>
      <w:r>
        <w:rPr>
          <w:rFonts w:asciiTheme="minorHAnsi" w:hAnsiTheme="minorHAnsi"/>
        </w:rPr>
        <w:t xml:space="preserve"> of 1965 was a successful free trade agreement centered on automobiles, </w:t>
      </w:r>
      <w:proofErr w:type="spellStart"/>
      <w:r>
        <w:rPr>
          <w:rFonts w:asciiTheme="minorHAnsi" w:hAnsiTheme="minorHAnsi"/>
        </w:rPr>
        <w:t>contentalzing</w:t>
      </w:r>
      <w:proofErr w:type="spellEnd"/>
      <w:r>
        <w:rPr>
          <w:rFonts w:asciiTheme="minorHAnsi" w:hAnsiTheme="minorHAnsi"/>
        </w:rPr>
        <w:t xml:space="preserve"> production </w:t>
      </w:r>
    </w:p>
    <w:p w14:paraId="7B6B8BA0" w14:textId="77777777" w:rsidR="00B536A8" w:rsidRDefault="002E5E35" w:rsidP="002E5E35">
      <w:pPr>
        <w:pStyle w:val="NoteLevel11"/>
        <w:numPr>
          <w:ilvl w:val="1"/>
          <w:numId w:val="16"/>
        </w:numPr>
        <w:rPr>
          <w:rFonts w:asciiTheme="minorHAnsi" w:hAnsiTheme="minorHAnsi"/>
        </w:rPr>
      </w:pPr>
      <w:r>
        <w:rPr>
          <w:rFonts w:asciiTheme="minorHAnsi" w:hAnsiTheme="minorHAnsi"/>
        </w:rPr>
        <w:t xml:space="preserve">The royal commission on the economic union </w:t>
      </w:r>
      <w:r w:rsidR="00B536A8">
        <w:rPr>
          <w:rFonts w:asciiTheme="minorHAnsi" w:hAnsiTheme="minorHAnsi"/>
        </w:rPr>
        <w:t xml:space="preserve">and development prospects for Canada, known as the Macdonald commission, was established in 1982 </w:t>
      </w:r>
    </w:p>
    <w:p w14:paraId="4B9AE0B6" w14:textId="218361EA" w:rsidR="002E5E35" w:rsidRDefault="00B536A8" w:rsidP="002E5E35">
      <w:pPr>
        <w:pStyle w:val="NoteLevel11"/>
        <w:numPr>
          <w:ilvl w:val="1"/>
          <w:numId w:val="16"/>
        </w:numPr>
        <w:rPr>
          <w:rFonts w:asciiTheme="minorHAnsi" w:hAnsiTheme="minorHAnsi"/>
        </w:rPr>
      </w:pPr>
      <w:proofErr w:type="spellStart"/>
      <w:r>
        <w:rPr>
          <w:rFonts w:asciiTheme="minorHAnsi" w:hAnsiTheme="minorHAnsi"/>
        </w:rPr>
        <w:lastRenderedPageBreak/>
        <w:t>Macdonalds</w:t>
      </w:r>
      <w:proofErr w:type="spellEnd"/>
      <w:r>
        <w:rPr>
          <w:rFonts w:asciiTheme="minorHAnsi" w:hAnsiTheme="minorHAnsi"/>
        </w:rPr>
        <w:t xml:space="preserve"> commissions report in 1985 recommends pursuing a free trade agreement with the USA to revive Canada’s economic fortunes  </w:t>
      </w:r>
    </w:p>
    <w:p w14:paraId="485002D5" w14:textId="7635B543" w:rsidR="00B536A8" w:rsidRDefault="00B536A8" w:rsidP="002E5E35">
      <w:pPr>
        <w:pStyle w:val="NoteLevel11"/>
        <w:numPr>
          <w:ilvl w:val="1"/>
          <w:numId w:val="16"/>
        </w:numPr>
        <w:rPr>
          <w:rFonts w:asciiTheme="minorHAnsi" w:hAnsiTheme="minorHAnsi"/>
        </w:rPr>
      </w:pPr>
      <w:r>
        <w:rPr>
          <w:rFonts w:asciiTheme="minorHAnsi" w:hAnsiTheme="minorHAnsi"/>
        </w:rPr>
        <w:t xml:space="preserve">Mulroney pursues and eventually signs the Canada-US free trade agreement (CUSFTA) in 1988 </w:t>
      </w:r>
    </w:p>
    <w:p w14:paraId="40898164" w14:textId="15692E64" w:rsidR="00B536A8" w:rsidRDefault="00B536A8" w:rsidP="002E5E35">
      <w:pPr>
        <w:pStyle w:val="NoteLevel11"/>
        <w:numPr>
          <w:ilvl w:val="1"/>
          <w:numId w:val="16"/>
        </w:numPr>
        <w:rPr>
          <w:rFonts w:asciiTheme="minorHAnsi" w:hAnsiTheme="minorHAnsi"/>
        </w:rPr>
      </w:pPr>
      <w:r>
        <w:rPr>
          <w:rFonts w:asciiTheme="minorHAnsi" w:hAnsiTheme="minorHAnsi"/>
        </w:rPr>
        <w:t>The CUSFTA was the most comprehensive trade agreement that Canada had ever signed</w:t>
      </w:r>
    </w:p>
    <w:p w14:paraId="5DA59497" w14:textId="39EAD68B" w:rsidR="00B536A8" w:rsidRDefault="00B536A8" w:rsidP="002E5E35">
      <w:pPr>
        <w:pStyle w:val="NoteLevel11"/>
        <w:numPr>
          <w:ilvl w:val="1"/>
          <w:numId w:val="16"/>
        </w:numPr>
        <w:rPr>
          <w:rFonts w:asciiTheme="minorHAnsi" w:hAnsiTheme="minorHAnsi"/>
        </w:rPr>
      </w:pPr>
      <w:r>
        <w:rPr>
          <w:rFonts w:asciiTheme="minorHAnsi" w:hAnsiTheme="minorHAnsi"/>
        </w:rPr>
        <w:t>CUSFTA included a dispute settlement mechanism (DSM) eliminated tariff barriers and committed Canada and the US to national treatment</w:t>
      </w:r>
    </w:p>
    <w:p w14:paraId="742B3DB2" w14:textId="5C31D9CE" w:rsidR="00B536A8" w:rsidRDefault="00B536A8" w:rsidP="002E5E35">
      <w:pPr>
        <w:pStyle w:val="NoteLevel11"/>
        <w:numPr>
          <w:ilvl w:val="1"/>
          <w:numId w:val="16"/>
        </w:numPr>
        <w:rPr>
          <w:rFonts w:asciiTheme="minorHAnsi" w:hAnsiTheme="minorHAnsi"/>
        </w:rPr>
      </w:pPr>
      <w:r>
        <w:rPr>
          <w:rFonts w:asciiTheme="minorHAnsi" w:hAnsiTheme="minorHAnsi"/>
        </w:rPr>
        <w:t xml:space="preserve">North American free trade agreement (NAFTA) was signed in 1994 and extended CUSFTA to Mexico </w:t>
      </w:r>
    </w:p>
    <w:p w14:paraId="1B80D8E1" w14:textId="0EC236BF" w:rsidR="00B536A8" w:rsidRDefault="00B536A8" w:rsidP="002E5E35">
      <w:pPr>
        <w:pStyle w:val="NoteLevel11"/>
        <w:numPr>
          <w:ilvl w:val="1"/>
          <w:numId w:val="16"/>
        </w:numPr>
        <w:rPr>
          <w:rFonts w:asciiTheme="minorHAnsi" w:hAnsiTheme="minorHAnsi"/>
        </w:rPr>
      </w:pPr>
      <w:proofErr w:type="spellStart"/>
      <w:r>
        <w:rPr>
          <w:rFonts w:asciiTheme="minorHAnsi" w:hAnsiTheme="minorHAnsi"/>
        </w:rPr>
        <w:t>Canadas</w:t>
      </w:r>
      <w:proofErr w:type="spellEnd"/>
      <w:r>
        <w:rPr>
          <w:rFonts w:asciiTheme="minorHAnsi" w:hAnsiTheme="minorHAnsi"/>
        </w:rPr>
        <w:t xml:space="preserve"> decision to participate in talks with Mexico and the USA was to protect its position within the wider continental economy</w:t>
      </w:r>
    </w:p>
    <w:p w14:paraId="7F7D8E1F" w14:textId="5BD33D22" w:rsidR="00B536A8" w:rsidRDefault="00B536A8" w:rsidP="002E5E35">
      <w:pPr>
        <w:pStyle w:val="NoteLevel11"/>
        <w:numPr>
          <w:ilvl w:val="1"/>
          <w:numId w:val="16"/>
        </w:numPr>
        <w:rPr>
          <w:rFonts w:asciiTheme="minorHAnsi" w:hAnsiTheme="minorHAnsi"/>
        </w:rPr>
      </w:pPr>
      <w:r>
        <w:rPr>
          <w:rFonts w:asciiTheme="minorHAnsi" w:hAnsiTheme="minorHAnsi"/>
        </w:rPr>
        <w:t xml:space="preserve">Trade has increased, but jobs have disappeared </w:t>
      </w:r>
    </w:p>
    <w:p w14:paraId="51DD3929" w14:textId="62E7A070" w:rsidR="00B536A8" w:rsidRDefault="00B536A8" w:rsidP="002E5E35">
      <w:pPr>
        <w:pStyle w:val="NoteLevel11"/>
        <w:numPr>
          <w:ilvl w:val="1"/>
          <w:numId w:val="16"/>
        </w:numPr>
        <w:rPr>
          <w:rFonts w:asciiTheme="minorHAnsi" w:hAnsiTheme="minorHAnsi"/>
        </w:rPr>
      </w:pPr>
      <w:r>
        <w:rPr>
          <w:rFonts w:asciiTheme="minorHAnsi" w:hAnsiTheme="minorHAnsi"/>
        </w:rPr>
        <w:t>Yet it is unclear the</w:t>
      </w:r>
      <w:r w:rsidR="00E061B3">
        <w:rPr>
          <w:rFonts w:asciiTheme="minorHAnsi" w:hAnsiTheme="minorHAnsi"/>
        </w:rPr>
        <w:t xml:space="preserve"> </w:t>
      </w:r>
      <w:r>
        <w:rPr>
          <w:rFonts w:asciiTheme="minorHAnsi" w:hAnsiTheme="minorHAnsi"/>
        </w:rPr>
        <w:t xml:space="preserve">extent to which CUSFTA/NAFTA can be held responsible for stronger Canada- US economic relations </w:t>
      </w:r>
    </w:p>
    <w:p w14:paraId="5DB8BC4C" w14:textId="5B18D671" w:rsidR="00B536A8" w:rsidRDefault="00B536A8" w:rsidP="002E5E35">
      <w:pPr>
        <w:pStyle w:val="NoteLevel11"/>
        <w:numPr>
          <w:ilvl w:val="1"/>
          <w:numId w:val="16"/>
        </w:numPr>
        <w:rPr>
          <w:rFonts w:asciiTheme="minorHAnsi" w:hAnsiTheme="minorHAnsi"/>
        </w:rPr>
      </w:pPr>
      <w:r>
        <w:rPr>
          <w:rFonts w:asciiTheme="minorHAnsi" w:hAnsiTheme="minorHAnsi"/>
        </w:rPr>
        <w:t xml:space="preserve">The DSM fails to address power </w:t>
      </w:r>
      <w:r w:rsidR="00E061B3">
        <w:rPr>
          <w:rFonts w:asciiTheme="minorHAnsi" w:hAnsiTheme="minorHAnsi"/>
        </w:rPr>
        <w:t>imbalances,</w:t>
      </w:r>
      <w:r>
        <w:rPr>
          <w:rFonts w:asciiTheme="minorHAnsi" w:hAnsiTheme="minorHAnsi"/>
        </w:rPr>
        <w:t xml:space="preserve"> </w:t>
      </w:r>
      <w:proofErr w:type="spellStart"/>
      <w:r>
        <w:rPr>
          <w:rFonts w:asciiTheme="minorHAnsi" w:hAnsiTheme="minorHAnsi"/>
        </w:rPr>
        <w:t>eg</w:t>
      </w:r>
      <w:proofErr w:type="spellEnd"/>
      <w:r>
        <w:rPr>
          <w:rFonts w:asciiTheme="minorHAnsi" w:hAnsiTheme="minorHAnsi"/>
        </w:rPr>
        <w:t xml:space="preserve"> softwood lumber </w:t>
      </w:r>
    </w:p>
    <w:p w14:paraId="10AD9033" w14:textId="466D150D" w:rsidR="00B536A8" w:rsidRDefault="00E061B3" w:rsidP="00E061B3">
      <w:pPr>
        <w:pStyle w:val="NoteLevel11"/>
        <w:numPr>
          <w:ilvl w:val="0"/>
          <w:numId w:val="16"/>
        </w:numPr>
        <w:rPr>
          <w:rFonts w:asciiTheme="minorHAnsi" w:hAnsiTheme="minorHAnsi"/>
        </w:rPr>
      </w:pPr>
      <w:r>
        <w:rPr>
          <w:rFonts w:asciiTheme="minorHAnsi" w:hAnsiTheme="minorHAnsi"/>
        </w:rPr>
        <w:t xml:space="preserve">Efforts to reduce the American influence on the Canadian economy </w:t>
      </w:r>
    </w:p>
    <w:p w14:paraId="61CD67CA" w14:textId="061E0386" w:rsidR="00E061B3" w:rsidRDefault="00E061B3" w:rsidP="00E061B3">
      <w:pPr>
        <w:pStyle w:val="NoteLevel11"/>
        <w:numPr>
          <w:ilvl w:val="1"/>
          <w:numId w:val="16"/>
        </w:numPr>
        <w:rPr>
          <w:rFonts w:asciiTheme="minorHAnsi" w:hAnsiTheme="minorHAnsi"/>
        </w:rPr>
      </w:pPr>
      <w:r>
        <w:rPr>
          <w:rFonts w:asciiTheme="minorHAnsi" w:hAnsiTheme="minorHAnsi"/>
        </w:rPr>
        <w:t xml:space="preserve">Watkins report of 1968 and gray report of 1972 recognized the problems of foreign ownership and the role of the US in the Canadian economy </w:t>
      </w:r>
    </w:p>
    <w:p w14:paraId="1BBEE9DA" w14:textId="08E29725" w:rsidR="00E061B3" w:rsidRDefault="00E061B3" w:rsidP="00E061B3">
      <w:pPr>
        <w:pStyle w:val="NoteLevel11"/>
        <w:numPr>
          <w:ilvl w:val="1"/>
          <w:numId w:val="16"/>
        </w:numPr>
        <w:rPr>
          <w:rFonts w:asciiTheme="minorHAnsi" w:hAnsiTheme="minorHAnsi"/>
        </w:rPr>
      </w:pPr>
      <w:r>
        <w:rPr>
          <w:rFonts w:asciiTheme="minorHAnsi" w:hAnsiTheme="minorHAnsi"/>
        </w:rPr>
        <w:t xml:space="preserve">Canada development corporation and the foreign investment review agency were created to stimulate the development of Canadian businesses and to review foreign takeovers of Canadian companies respectively </w:t>
      </w:r>
    </w:p>
    <w:p w14:paraId="4879EF6A" w14:textId="57AF9E8F" w:rsidR="00E061B3" w:rsidRDefault="00E061B3" w:rsidP="00E061B3">
      <w:pPr>
        <w:pStyle w:val="NoteLevel11"/>
        <w:numPr>
          <w:ilvl w:val="1"/>
          <w:numId w:val="16"/>
        </w:numPr>
        <w:rPr>
          <w:rFonts w:asciiTheme="minorHAnsi" w:hAnsiTheme="minorHAnsi"/>
        </w:rPr>
      </w:pPr>
      <w:r>
        <w:rPr>
          <w:rFonts w:asciiTheme="minorHAnsi" w:hAnsiTheme="minorHAnsi"/>
        </w:rPr>
        <w:t xml:space="preserve">Crown corporations have been established to ensure Canada has a footing in certain strategic sectors </w:t>
      </w:r>
    </w:p>
    <w:p w14:paraId="29F2839B" w14:textId="036566FB" w:rsidR="00E061B3" w:rsidRDefault="00E061B3" w:rsidP="00E061B3">
      <w:pPr>
        <w:pStyle w:val="NoteLevel11"/>
        <w:numPr>
          <w:ilvl w:val="1"/>
          <w:numId w:val="16"/>
        </w:numPr>
        <w:rPr>
          <w:rFonts w:asciiTheme="minorHAnsi" w:hAnsiTheme="minorHAnsi"/>
        </w:rPr>
      </w:pPr>
      <w:r>
        <w:rPr>
          <w:rFonts w:asciiTheme="minorHAnsi" w:hAnsiTheme="minorHAnsi"/>
        </w:rPr>
        <w:t xml:space="preserve">Ottawa has actively sought out to diversify the partners that it trades with </w:t>
      </w:r>
    </w:p>
    <w:p w14:paraId="12CDFCBC" w14:textId="087D0731" w:rsidR="00E061B3" w:rsidRDefault="00E061B3" w:rsidP="00E061B3">
      <w:pPr>
        <w:pStyle w:val="NoteLevel11"/>
        <w:numPr>
          <w:ilvl w:val="1"/>
          <w:numId w:val="16"/>
        </w:numPr>
        <w:rPr>
          <w:rFonts w:asciiTheme="minorHAnsi" w:hAnsiTheme="minorHAnsi"/>
        </w:rPr>
      </w:pPr>
      <w:r>
        <w:rPr>
          <w:rFonts w:asciiTheme="minorHAnsi" w:hAnsiTheme="minorHAnsi"/>
        </w:rPr>
        <w:t xml:space="preserve">Ownership restrictions and tax incentives, </w:t>
      </w:r>
      <w:proofErr w:type="spellStart"/>
      <w:r>
        <w:rPr>
          <w:rFonts w:asciiTheme="minorHAnsi" w:hAnsiTheme="minorHAnsi"/>
        </w:rPr>
        <w:t>eg</w:t>
      </w:r>
      <w:proofErr w:type="spellEnd"/>
      <w:r>
        <w:rPr>
          <w:rFonts w:asciiTheme="minorHAnsi" w:hAnsiTheme="minorHAnsi"/>
        </w:rPr>
        <w:t xml:space="preserve"> the national energy program of 1980 had targeted 50% Canadian ownership in the oil and gas sector </w:t>
      </w:r>
    </w:p>
    <w:p w14:paraId="3F899441" w14:textId="4040F289" w:rsidR="00E061B3" w:rsidRDefault="00E061B3" w:rsidP="00E061B3">
      <w:pPr>
        <w:pStyle w:val="NoteLevel11"/>
        <w:numPr>
          <w:ilvl w:val="1"/>
          <w:numId w:val="16"/>
        </w:numPr>
        <w:rPr>
          <w:rFonts w:asciiTheme="minorHAnsi" w:hAnsiTheme="minorHAnsi"/>
        </w:rPr>
      </w:pPr>
      <w:r>
        <w:rPr>
          <w:rFonts w:asciiTheme="minorHAnsi" w:hAnsiTheme="minorHAnsi"/>
        </w:rPr>
        <w:t xml:space="preserve">Business development bank of Canada has stepped in to fund </w:t>
      </w:r>
      <w:proofErr w:type="spellStart"/>
      <w:r>
        <w:rPr>
          <w:rFonts w:asciiTheme="minorHAnsi" w:hAnsiTheme="minorHAnsi"/>
        </w:rPr>
        <w:t>entrepeneurs</w:t>
      </w:r>
      <w:proofErr w:type="spellEnd"/>
      <w:r>
        <w:rPr>
          <w:rFonts w:asciiTheme="minorHAnsi" w:hAnsiTheme="minorHAnsi"/>
        </w:rPr>
        <w:t xml:space="preserve"> when banks have been unwilling to </w:t>
      </w:r>
    </w:p>
    <w:p w14:paraId="1D722D4F" w14:textId="1CBCA74E" w:rsidR="00E061B3" w:rsidRDefault="00E061B3" w:rsidP="00E061B3">
      <w:pPr>
        <w:pStyle w:val="NoteLevel11"/>
        <w:numPr>
          <w:ilvl w:val="0"/>
          <w:numId w:val="16"/>
        </w:numPr>
        <w:rPr>
          <w:rFonts w:asciiTheme="minorHAnsi" w:hAnsiTheme="minorHAnsi"/>
        </w:rPr>
      </w:pPr>
      <w:r>
        <w:rPr>
          <w:rFonts w:asciiTheme="minorHAnsi" w:hAnsiTheme="minorHAnsi"/>
        </w:rPr>
        <w:t>Issues in Canada-US relations 2: Culture</w:t>
      </w:r>
    </w:p>
    <w:p w14:paraId="4FBCE57C" w14:textId="2D035894" w:rsidR="00E061B3" w:rsidRDefault="00E061B3" w:rsidP="00E061B3">
      <w:pPr>
        <w:pStyle w:val="NoteLevel11"/>
        <w:numPr>
          <w:ilvl w:val="1"/>
          <w:numId w:val="16"/>
        </w:numPr>
        <w:rPr>
          <w:rFonts w:asciiTheme="minorHAnsi" w:hAnsiTheme="minorHAnsi"/>
        </w:rPr>
      </w:pPr>
      <w:r>
        <w:rPr>
          <w:rFonts w:asciiTheme="minorHAnsi" w:hAnsiTheme="minorHAnsi"/>
        </w:rPr>
        <w:t>Dominance of American cultural identities</w:t>
      </w:r>
    </w:p>
    <w:p w14:paraId="1ADD0B33" w14:textId="2DF68DC0" w:rsidR="00E061B3" w:rsidRDefault="00E061B3" w:rsidP="00E061B3">
      <w:pPr>
        <w:pStyle w:val="NoteLevel11"/>
        <w:numPr>
          <w:ilvl w:val="1"/>
          <w:numId w:val="16"/>
        </w:numPr>
        <w:rPr>
          <w:rFonts w:asciiTheme="minorHAnsi" w:hAnsiTheme="minorHAnsi"/>
        </w:rPr>
      </w:pPr>
      <w:r>
        <w:rPr>
          <w:rFonts w:asciiTheme="minorHAnsi" w:hAnsiTheme="minorHAnsi"/>
        </w:rPr>
        <w:t>Ottawa has sought to counter this</w:t>
      </w:r>
    </w:p>
    <w:p w14:paraId="3BE72801" w14:textId="721A7D9C" w:rsidR="00E061B3" w:rsidRDefault="00E061B3" w:rsidP="00E061B3">
      <w:pPr>
        <w:pStyle w:val="NoteLevel11"/>
        <w:numPr>
          <w:ilvl w:val="1"/>
          <w:numId w:val="16"/>
        </w:numPr>
        <w:rPr>
          <w:rFonts w:asciiTheme="minorHAnsi" w:hAnsiTheme="minorHAnsi"/>
        </w:rPr>
      </w:pPr>
      <w:r>
        <w:rPr>
          <w:rFonts w:asciiTheme="minorHAnsi" w:hAnsiTheme="minorHAnsi"/>
        </w:rPr>
        <w:t>Massey commission</w:t>
      </w:r>
    </w:p>
    <w:p w14:paraId="66A8BAFE" w14:textId="48986C47" w:rsidR="00E061B3" w:rsidRDefault="00E061B3" w:rsidP="00E061B3">
      <w:pPr>
        <w:pStyle w:val="NoteLevel11"/>
        <w:numPr>
          <w:ilvl w:val="1"/>
          <w:numId w:val="16"/>
        </w:numPr>
        <w:rPr>
          <w:rFonts w:asciiTheme="minorHAnsi" w:hAnsiTheme="minorHAnsi"/>
        </w:rPr>
      </w:pPr>
      <w:r>
        <w:rPr>
          <w:rFonts w:asciiTheme="minorHAnsi" w:hAnsiTheme="minorHAnsi"/>
        </w:rPr>
        <w:t xml:space="preserve">Role of the CBC </w:t>
      </w:r>
    </w:p>
    <w:p w14:paraId="1B23D468" w14:textId="0A902E6F" w:rsidR="00E061B3" w:rsidRDefault="00E061B3" w:rsidP="00E061B3">
      <w:pPr>
        <w:pStyle w:val="NoteLevel11"/>
        <w:numPr>
          <w:ilvl w:val="1"/>
          <w:numId w:val="16"/>
        </w:numPr>
        <w:rPr>
          <w:rFonts w:asciiTheme="minorHAnsi" w:hAnsiTheme="minorHAnsi"/>
        </w:rPr>
      </w:pPr>
      <w:r>
        <w:rPr>
          <w:rFonts w:asciiTheme="minorHAnsi" w:hAnsiTheme="minorHAnsi"/>
        </w:rPr>
        <w:t xml:space="preserve">CRTC and Canadian context requirements </w:t>
      </w:r>
    </w:p>
    <w:p w14:paraId="585201D5" w14:textId="5730AB3B" w:rsidR="00E061B3" w:rsidRDefault="00E061B3" w:rsidP="00E061B3">
      <w:pPr>
        <w:pStyle w:val="NoteLevel11"/>
        <w:numPr>
          <w:ilvl w:val="1"/>
          <w:numId w:val="16"/>
        </w:numPr>
        <w:rPr>
          <w:rFonts w:asciiTheme="minorHAnsi" w:hAnsiTheme="minorHAnsi"/>
        </w:rPr>
      </w:pPr>
      <w:r>
        <w:rPr>
          <w:rFonts w:asciiTheme="minorHAnsi" w:hAnsiTheme="minorHAnsi"/>
        </w:rPr>
        <w:t xml:space="preserve">Split-run magazines as a concern </w:t>
      </w:r>
    </w:p>
    <w:p w14:paraId="649F87FC" w14:textId="648DA00B" w:rsidR="00E061B3" w:rsidRDefault="002526AA" w:rsidP="002526AA">
      <w:pPr>
        <w:pStyle w:val="NoteLevel11"/>
        <w:numPr>
          <w:ilvl w:val="0"/>
          <w:numId w:val="16"/>
        </w:numPr>
        <w:rPr>
          <w:rFonts w:asciiTheme="minorHAnsi" w:hAnsiTheme="minorHAnsi"/>
        </w:rPr>
      </w:pPr>
      <w:r>
        <w:rPr>
          <w:rFonts w:asciiTheme="minorHAnsi" w:hAnsiTheme="minorHAnsi"/>
        </w:rPr>
        <w:t>Issues 3: Defense policy</w:t>
      </w:r>
    </w:p>
    <w:p w14:paraId="789AC53D" w14:textId="7201ABD4" w:rsidR="002526AA" w:rsidRDefault="002526AA" w:rsidP="002526AA">
      <w:pPr>
        <w:pStyle w:val="NoteLevel11"/>
        <w:numPr>
          <w:ilvl w:val="1"/>
          <w:numId w:val="16"/>
        </w:numPr>
        <w:rPr>
          <w:rFonts w:asciiTheme="minorHAnsi" w:hAnsiTheme="minorHAnsi"/>
        </w:rPr>
      </w:pPr>
      <w:r>
        <w:rPr>
          <w:rFonts w:asciiTheme="minorHAnsi" w:hAnsiTheme="minorHAnsi"/>
        </w:rPr>
        <w:t>Historically controversial as Washington has always asked Ottawa to spend more on military</w:t>
      </w:r>
    </w:p>
    <w:p w14:paraId="2BBC4DCE" w14:textId="6B6A74EF" w:rsidR="002526AA" w:rsidRDefault="002526AA" w:rsidP="002526AA">
      <w:pPr>
        <w:pStyle w:val="NoteLevel11"/>
        <w:numPr>
          <w:ilvl w:val="1"/>
          <w:numId w:val="16"/>
        </w:numPr>
        <w:rPr>
          <w:rFonts w:asciiTheme="minorHAnsi" w:hAnsiTheme="minorHAnsi"/>
        </w:rPr>
      </w:pPr>
      <w:r>
        <w:rPr>
          <w:rFonts w:asciiTheme="minorHAnsi" w:hAnsiTheme="minorHAnsi"/>
        </w:rPr>
        <w:t xml:space="preserve">Cuban missile crisis of 1962 and </w:t>
      </w:r>
      <w:proofErr w:type="spellStart"/>
      <w:r>
        <w:rPr>
          <w:rFonts w:asciiTheme="minorHAnsi" w:hAnsiTheme="minorHAnsi"/>
        </w:rPr>
        <w:t>canadas</w:t>
      </w:r>
      <w:proofErr w:type="spellEnd"/>
      <w:r>
        <w:rPr>
          <w:rFonts w:asciiTheme="minorHAnsi" w:hAnsiTheme="minorHAnsi"/>
        </w:rPr>
        <w:t xml:space="preserve"> perceived slow response</w:t>
      </w:r>
    </w:p>
    <w:p w14:paraId="5B807DE4" w14:textId="1CA31A6C" w:rsidR="002526AA" w:rsidRDefault="002526AA" w:rsidP="002526AA">
      <w:pPr>
        <w:pStyle w:val="NoteLevel11"/>
        <w:numPr>
          <w:ilvl w:val="1"/>
          <w:numId w:val="16"/>
        </w:numPr>
        <w:rPr>
          <w:rFonts w:asciiTheme="minorHAnsi" w:hAnsiTheme="minorHAnsi"/>
        </w:rPr>
      </w:pPr>
      <w:r>
        <w:rPr>
          <w:rFonts w:asciiTheme="minorHAnsi" w:hAnsiTheme="minorHAnsi"/>
        </w:rPr>
        <w:t>Cruise missile testing on Canadian soil during Cold War</w:t>
      </w:r>
    </w:p>
    <w:p w14:paraId="79FA913F" w14:textId="40D7B04C" w:rsidR="002526AA" w:rsidRDefault="002526AA" w:rsidP="002526AA">
      <w:pPr>
        <w:pStyle w:val="NoteLevel11"/>
        <w:numPr>
          <w:ilvl w:val="1"/>
          <w:numId w:val="16"/>
        </w:numPr>
        <w:rPr>
          <w:rFonts w:asciiTheme="minorHAnsi" w:hAnsiTheme="minorHAnsi"/>
        </w:rPr>
      </w:pPr>
      <w:r>
        <w:rPr>
          <w:rFonts w:asciiTheme="minorHAnsi" w:hAnsiTheme="minorHAnsi"/>
        </w:rPr>
        <w:t>Difficult for politicians to carve out a made-in-</w:t>
      </w:r>
      <w:proofErr w:type="spellStart"/>
      <w:r>
        <w:rPr>
          <w:rFonts w:asciiTheme="minorHAnsi" w:hAnsiTheme="minorHAnsi"/>
        </w:rPr>
        <w:t>canada</w:t>
      </w:r>
      <w:proofErr w:type="spellEnd"/>
      <w:r>
        <w:rPr>
          <w:rFonts w:asciiTheme="minorHAnsi" w:hAnsiTheme="minorHAnsi"/>
        </w:rPr>
        <w:t xml:space="preserve"> defense policy that neither offends Canadians nor Washington </w:t>
      </w:r>
    </w:p>
    <w:p w14:paraId="2D933C6F" w14:textId="4B0BC1C2" w:rsidR="002526AA" w:rsidRDefault="002526AA" w:rsidP="002526AA">
      <w:pPr>
        <w:pStyle w:val="NoteLevel11"/>
        <w:numPr>
          <w:ilvl w:val="1"/>
          <w:numId w:val="16"/>
        </w:numPr>
        <w:rPr>
          <w:rFonts w:asciiTheme="minorHAnsi" w:hAnsiTheme="minorHAnsi"/>
        </w:rPr>
      </w:pPr>
      <w:r>
        <w:rPr>
          <w:rFonts w:asciiTheme="minorHAnsi" w:hAnsiTheme="minorHAnsi"/>
        </w:rPr>
        <w:lastRenderedPageBreak/>
        <w:t xml:space="preserve">Interoperability </w:t>
      </w:r>
    </w:p>
    <w:p w14:paraId="138AA13C" w14:textId="7D6F1D02" w:rsidR="00817ADF" w:rsidRDefault="00817ADF" w:rsidP="00817ADF">
      <w:pPr>
        <w:pStyle w:val="NoteLevel11"/>
        <w:numPr>
          <w:ilvl w:val="0"/>
          <w:numId w:val="16"/>
        </w:numPr>
        <w:rPr>
          <w:rFonts w:asciiTheme="minorHAnsi" w:hAnsiTheme="minorHAnsi"/>
        </w:rPr>
      </w:pPr>
      <w:r>
        <w:rPr>
          <w:rFonts w:asciiTheme="minorHAnsi" w:hAnsiTheme="minorHAnsi"/>
        </w:rPr>
        <w:t xml:space="preserve">Canadian foreign policy </w:t>
      </w:r>
    </w:p>
    <w:p w14:paraId="48584580" w14:textId="0B66D864" w:rsidR="00817ADF" w:rsidRDefault="00817ADF" w:rsidP="00817ADF">
      <w:pPr>
        <w:pStyle w:val="NoteLevel11"/>
        <w:numPr>
          <w:ilvl w:val="1"/>
          <w:numId w:val="16"/>
        </w:numPr>
        <w:rPr>
          <w:rFonts w:asciiTheme="minorHAnsi" w:hAnsiTheme="minorHAnsi"/>
        </w:rPr>
      </w:pPr>
      <w:r>
        <w:rPr>
          <w:rFonts w:asciiTheme="minorHAnsi" w:hAnsiTheme="minorHAnsi"/>
        </w:rPr>
        <w:t>Preference for participating in multilateral organizations because it’s a small state</w:t>
      </w:r>
    </w:p>
    <w:p w14:paraId="2DC576AF" w14:textId="7020379C" w:rsidR="00817ADF" w:rsidRDefault="00817ADF" w:rsidP="00817ADF">
      <w:pPr>
        <w:pStyle w:val="NoteLevel11"/>
        <w:numPr>
          <w:ilvl w:val="1"/>
          <w:numId w:val="16"/>
        </w:numPr>
        <w:rPr>
          <w:rFonts w:asciiTheme="minorHAnsi" w:hAnsiTheme="minorHAnsi"/>
        </w:rPr>
      </w:pPr>
      <w:r>
        <w:rPr>
          <w:rFonts w:asciiTheme="minorHAnsi" w:hAnsiTheme="minorHAnsi"/>
        </w:rPr>
        <w:t xml:space="preserve">Role in the UN and the creation of peacekeeping, even though the idea of Canada as a country of peacekeepers is a giant myth </w:t>
      </w:r>
    </w:p>
    <w:p w14:paraId="4E6E14C9" w14:textId="4A77F1F3" w:rsidR="00817ADF" w:rsidRDefault="00817ADF" w:rsidP="00817ADF">
      <w:pPr>
        <w:pStyle w:val="NoteLevel11"/>
        <w:numPr>
          <w:ilvl w:val="1"/>
          <w:numId w:val="16"/>
        </w:numPr>
        <w:rPr>
          <w:rFonts w:asciiTheme="minorHAnsi" w:hAnsiTheme="minorHAnsi"/>
        </w:rPr>
      </w:pPr>
      <w:r>
        <w:rPr>
          <w:rFonts w:asciiTheme="minorHAnsi" w:hAnsiTheme="minorHAnsi"/>
        </w:rPr>
        <w:t>Canada has taking the lead on a number of issues such ass the Ottawa treaty of 1997, the development of responsibility to protect, and spearheading sanction to bring an end to apartheid in south Africa</w:t>
      </w:r>
    </w:p>
    <w:p w14:paraId="4DB6140B" w14:textId="6F137A32" w:rsidR="00817ADF" w:rsidRDefault="00817ADF" w:rsidP="00817ADF">
      <w:pPr>
        <w:pStyle w:val="NoteLevel11"/>
        <w:numPr>
          <w:ilvl w:val="1"/>
          <w:numId w:val="16"/>
        </w:numPr>
        <w:rPr>
          <w:rFonts w:asciiTheme="minorHAnsi" w:hAnsiTheme="minorHAnsi"/>
        </w:rPr>
      </w:pPr>
      <w:r>
        <w:rPr>
          <w:rFonts w:asciiTheme="minorHAnsi" w:hAnsiTheme="minorHAnsi"/>
        </w:rPr>
        <w:t xml:space="preserve">Canadian foreign aid falls far below the international standard of 0.7 GPA </w:t>
      </w:r>
    </w:p>
    <w:p w14:paraId="66308963" w14:textId="77777777" w:rsidR="00817ADF" w:rsidRDefault="00817ADF" w:rsidP="00EA3E48">
      <w:pPr>
        <w:pStyle w:val="NoteLevel11"/>
        <w:numPr>
          <w:ilvl w:val="0"/>
          <w:numId w:val="0"/>
        </w:numPr>
        <w:rPr>
          <w:rFonts w:asciiTheme="minorHAnsi" w:hAnsiTheme="minorHAnsi"/>
        </w:rPr>
      </w:pPr>
    </w:p>
    <w:p w14:paraId="0ECAFF77" w14:textId="77777777" w:rsidR="00EA3E48" w:rsidRDefault="00EA3E48" w:rsidP="00EA3E48">
      <w:pPr>
        <w:pStyle w:val="NoteLevel11"/>
        <w:numPr>
          <w:ilvl w:val="0"/>
          <w:numId w:val="0"/>
        </w:numPr>
        <w:rPr>
          <w:rFonts w:asciiTheme="minorHAnsi" w:hAnsiTheme="minorHAnsi"/>
        </w:rPr>
      </w:pPr>
    </w:p>
    <w:p w14:paraId="1CB73DEB" w14:textId="3CCF1100" w:rsidR="00EA3E48" w:rsidRDefault="00EA3E48" w:rsidP="00EA3E48">
      <w:pPr>
        <w:pStyle w:val="NoteLevel11"/>
        <w:numPr>
          <w:ilvl w:val="0"/>
          <w:numId w:val="0"/>
        </w:numPr>
        <w:rPr>
          <w:rFonts w:asciiTheme="minorHAnsi" w:hAnsiTheme="minorHAnsi"/>
        </w:rPr>
      </w:pPr>
      <w:r>
        <w:rPr>
          <w:rFonts w:asciiTheme="minorHAnsi" w:hAnsiTheme="minorHAnsi"/>
        </w:rPr>
        <w:t>October 20</w:t>
      </w:r>
      <w:r w:rsidRPr="00EA3E48">
        <w:rPr>
          <w:rFonts w:asciiTheme="minorHAnsi" w:hAnsiTheme="minorHAnsi"/>
          <w:vertAlign w:val="superscript"/>
        </w:rPr>
        <w:t>th</w:t>
      </w:r>
      <w:r>
        <w:rPr>
          <w:rFonts w:asciiTheme="minorHAnsi" w:hAnsiTheme="minorHAnsi"/>
        </w:rPr>
        <w:t xml:space="preserve"> </w:t>
      </w:r>
    </w:p>
    <w:p w14:paraId="6ECC026A" w14:textId="09587FE6" w:rsidR="00EA3E48" w:rsidRDefault="00EA3E48" w:rsidP="00EA3E48">
      <w:pPr>
        <w:pStyle w:val="NoteLevel11"/>
        <w:numPr>
          <w:ilvl w:val="0"/>
          <w:numId w:val="17"/>
        </w:numPr>
        <w:rPr>
          <w:rFonts w:asciiTheme="minorHAnsi" w:hAnsiTheme="minorHAnsi"/>
        </w:rPr>
      </w:pPr>
      <w:r>
        <w:rPr>
          <w:rFonts w:asciiTheme="minorHAnsi" w:hAnsiTheme="minorHAnsi"/>
        </w:rPr>
        <w:t xml:space="preserve">Canada in a post 9/11 world </w:t>
      </w:r>
    </w:p>
    <w:p w14:paraId="01D2A6E0" w14:textId="5F34C2E4" w:rsidR="00EA3E48" w:rsidRDefault="00EA3E48" w:rsidP="00EA3E48">
      <w:pPr>
        <w:pStyle w:val="NoteLevel11"/>
        <w:numPr>
          <w:ilvl w:val="1"/>
          <w:numId w:val="17"/>
        </w:numPr>
        <w:rPr>
          <w:rFonts w:asciiTheme="minorHAnsi" w:hAnsiTheme="minorHAnsi"/>
        </w:rPr>
      </w:pPr>
      <w:r>
        <w:rPr>
          <w:rFonts w:asciiTheme="minorHAnsi" w:hAnsiTheme="minorHAnsi"/>
        </w:rPr>
        <w:t>Issues of border security and the smart border declaration which sought to improve border security, share information, and further law enforcement co-operation between Canada and the USA</w:t>
      </w:r>
    </w:p>
    <w:p w14:paraId="40AD9B8A" w14:textId="7BE25B83" w:rsidR="00EA3E48" w:rsidRDefault="00EA3E48" w:rsidP="00EA3E48">
      <w:pPr>
        <w:pStyle w:val="NoteLevel11"/>
        <w:numPr>
          <w:ilvl w:val="1"/>
          <w:numId w:val="17"/>
        </w:numPr>
        <w:rPr>
          <w:rFonts w:asciiTheme="minorHAnsi" w:hAnsiTheme="minorHAnsi"/>
        </w:rPr>
      </w:pPr>
      <w:r>
        <w:rPr>
          <w:rFonts w:asciiTheme="minorHAnsi" w:hAnsiTheme="minorHAnsi"/>
        </w:rPr>
        <w:t xml:space="preserve">Creation of the department of public safety and emergency preparedness and a national security policy by Paul martin </w:t>
      </w:r>
    </w:p>
    <w:p w14:paraId="35DDAD6C" w14:textId="11AFA0E4" w:rsidR="00EA3E48" w:rsidRDefault="00EA3E48" w:rsidP="00EA3E48">
      <w:pPr>
        <w:pStyle w:val="NoteLevel11"/>
        <w:numPr>
          <w:ilvl w:val="1"/>
          <w:numId w:val="17"/>
        </w:numPr>
        <w:rPr>
          <w:rFonts w:asciiTheme="minorHAnsi" w:hAnsiTheme="minorHAnsi"/>
        </w:rPr>
      </w:pPr>
      <w:r>
        <w:rPr>
          <w:rFonts w:asciiTheme="minorHAnsi" w:hAnsiTheme="minorHAnsi"/>
        </w:rPr>
        <w:t xml:space="preserve">Working with the US has raised human rights abuses, specifically Maher </w:t>
      </w:r>
      <w:proofErr w:type="spellStart"/>
      <w:r>
        <w:rPr>
          <w:rFonts w:asciiTheme="minorHAnsi" w:hAnsiTheme="minorHAnsi"/>
        </w:rPr>
        <w:t>Arar</w:t>
      </w:r>
      <w:proofErr w:type="spellEnd"/>
    </w:p>
    <w:p w14:paraId="2FA6163B" w14:textId="5C9A72C5" w:rsidR="00EA3E48" w:rsidRDefault="00EA3E48" w:rsidP="00EA3E48">
      <w:pPr>
        <w:pStyle w:val="NoteLevel11"/>
        <w:numPr>
          <w:ilvl w:val="1"/>
          <w:numId w:val="17"/>
        </w:numPr>
        <w:rPr>
          <w:rFonts w:asciiTheme="minorHAnsi" w:hAnsiTheme="minorHAnsi"/>
        </w:rPr>
      </w:pPr>
      <w:r>
        <w:rPr>
          <w:rFonts w:asciiTheme="minorHAnsi" w:hAnsiTheme="minorHAnsi"/>
        </w:rPr>
        <w:t xml:space="preserve">Canada’s role in the </w:t>
      </w:r>
      <w:proofErr w:type="spellStart"/>
      <w:r>
        <w:rPr>
          <w:rFonts w:asciiTheme="minorHAnsi" w:hAnsiTheme="minorHAnsi"/>
        </w:rPr>
        <w:t>Nato</w:t>
      </w:r>
      <w:proofErr w:type="spellEnd"/>
      <w:r>
        <w:rPr>
          <w:rFonts w:asciiTheme="minorHAnsi" w:hAnsiTheme="minorHAnsi"/>
        </w:rPr>
        <w:t xml:space="preserve"> mission in Afghanistan </w:t>
      </w:r>
    </w:p>
    <w:p w14:paraId="636609FF" w14:textId="3971BD4B" w:rsidR="00EA3E48" w:rsidRDefault="00EA3E48" w:rsidP="00EA3E48">
      <w:pPr>
        <w:pStyle w:val="NoteLevel11"/>
        <w:numPr>
          <w:ilvl w:val="1"/>
          <w:numId w:val="17"/>
        </w:numPr>
        <w:rPr>
          <w:rFonts w:asciiTheme="minorHAnsi" w:hAnsiTheme="minorHAnsi"/>
        </w:rPr>
      </w:pPr>
      <w:proofErr w:type="spellStart"/>
      <w:r>
        <w:rPr>
          <w:rFonts w:asciiTheme="minorHAnsi" w:hAnsiTheme="minorHAnsi"/>
        </w:rPr>
        <w:t>Canadas</w:t>
      </w:r>
      <w:proofErr w:type="spellEnd"/>
      <w:r>
        <w:rPr>
          <w:rFonts w:asciiTheme="minorHAnsi" w:hAnsiTheme="minorHAnsi"/>
        </w:rPr>
        <w:t xml:space="preserve"> role in Afghanistan progressively widened as it was initially a bit player in 2001</w:t>
      </w:r>
    </w:p>
    <w:p w14:paraId="5B77C721" w14:textId="622F8367" w:rsidR="00EA3E48" w:rsidRDefault="00EA3E48" w:rsidP="00EA3E48">
      <w:pPr>
        <w:pStyle w:val="NoteLevel11"/>
        <w:numPr>
          <w:ilvl w:val="1"/>
          <w:numId w:val="17"/>
        </w:numPr>
        <w:rPr>
          <w:rFonts w:asciiTheme="minorHAnsi" w:hAnsiTheme="minorHAnsi"/>
        </w:rPr>
      </w:pPr>
      <w:r>
        <w:rPr>
          <w:rFonts w:asciiTheme="minorHAnsi" w:hAnsiTheme="minorHAnsi"/>
        </w:rPr>
        <w:t xml:space="preserve">The point of </w:t>
      </w:r>
      <w:proofErr w:type="spellStart"/>
      <w:r>
        <w:rPr>
          <w:rFonts w:asciiTheme="minorHAnsi" w:hAnsiTheme="minorHAnsi"/>
        </w:rPr>
        <w:t>Canadas</w:t>
      </w:r>
      <w:proofErr w:type="spellEnd"/>
      <w:r>
        <w:rPr>
          <w:rFonts w:asciiTheme="minorHAnsi" w:hAnsiTheme="minorHAnsi"/>
        </w:rPr>
        <w:t xml:space="preserve"> engagement in Afghanistan was to fight terrorism, rebuild a failed state, and show an international leadership role</w:t>
      </w:r>
    </w:p>
    <w:p w14:paraId="6FCB37FB" w14:textId="1BE8B4B9" w:rsidR="00EA3E48" w:rsidRDefault="00EA3E48" w:rsidP="00EA3E48">
      <w:pPr>
        <w:pStyle w:val="NoteLevel11"/>
        <w:numPr>
          <w:ilvl w:val="1"/>
          <w:numId w:val="17"/>
        </w:numPr>
        <w:rPr>
          <w:rFonts w:asciiTheme="minorHAnsi" w:hAnsiTheme="minorHAnsi"/>
        </w:rPr>
      </w:pPr>
      <w:r>
        <w:rPr>
          <w:rFonts w:asciiTheme="minorHAnsi" w:hAnsiTheme="minorHAnsi"/>
        </w:rPr>
        <w:t xml:space="preserve">3D approach – development, defense, diplomacy – by the department of foreign affairs and international trade </w:t>
      </w:r>
    </w:p>
    <w:p w14:paraId="4969EEA7" w14:textId="5D939F7B" w:rsidR="00EA3E48" w:rsidRDefault="00EA3E48" w:rsidP="00EA3E48">
      <w:pPr>
        <w:pStyle w:val="NoteLevel11"/>
        <w:numPr>
          <w:ilvl w:val="1"/>
          <w:numId w:val="17"/>
        </w:numPr>
        <w:rPr>
          <w:rFonts w:asciiTheme="minorHAnsi" w:hAnsiTheme="minorHAnsi"/>
        </w:rPr>
      </w:pPr>
      <w:r>
        <w:rPr>
          <w:rFonts w:asciiTheme="minorHAnsi" w:hAnsiTheme="minorHAnsi"/>
        </w:rPr>
        <w:t>Canada was involved in the training of the afghan national army and the afghan national police</w:t>
      </w:r>
    </w:p>
    <w:p w14:paraId="7FF56783" w14:textId="4EFA6071" w:rsidR="00EA3E48" w:rsidRDefault="00EA3E48" w:rsidP="00EA3E48">
      <w:pPr>
        <w:pStyle w:val="NoteLevel11"/>
        <w:numPr>
          <w:ilvl w:val="1"/>
          <w:numId w:val="17"/>
        </w:numPr>
        <w:rPr>
          <w:rFonts w:asciiTheme="minorHAnsi" w:hAnsiTheme="minorHAnsi"/>
        </w:rPr>
      </w:pPr>
      <w:r>
        <w:rPr>
          <w:rFonts w:asciiTheme="minorHAnsi" w:hAnsiTheme="minorHAnsi"/>
        </w:rPr>
        <w:t xml:space="preserve">Chretien’s refusal to participate in the Iraq War </w:t>
      </w:r>
    </w:p>
    <w:p w14:paraId="7652BF11" w14:textId="71D526D9" w:rsidR="00EA3E48" w:rsidRDefault="00EA3E48" w:rsidP="00EA3E48">
      <w:pPr>
        <w:pStyle w:val="NoteLevel11"/>
        <w:numPr>
          <w:ilvl w:val="1"/>
          <w:numId w:val="17"/>
        </w:numPr>
        <w:rPr>
          <w:rFonts w:asciiTheme="minorHAnsi" w:hAnsiTheme="minorHAnsi"/>
        </w:rPr>
      </w:pPr>
      <w:r>
        <w:rPr>
          <w:rFonts w:asciiTheme="minorHAnsi" w:hAnsiTheme="minorHAnsi"/>
        </w:rPr>
        <w:t>No evidence exists to suggest that the US wanted or need Canada to become part of the afghan mission</w:t>
      </w:r>
    </w:p>
    <w:p w14:paraId="70C9C5D7" w14:textId="5199DF23" w:rsidR="00EA3E48" w:rsidRDefault="00EA3E48" w:rsidP="00EA3E48">
      <w:pPr>
        <w:pStyle w:val="NoteLevel11"/>
        <w:numPr>
          <w:ilvl w:val="1"/>
          <w:numId w:val="17"/>
        </w:numPr>
        <w:rPr>
          <w:rFonts w:asciiTheme="minorHAnsi" w:hAnsiTheme="minorHAnsi"/>
        </w:rPr>
      </w:pPr>
      <w:r>
        <w:rPr>
          <w:rFonts w:asciiTheme="minorHAnsi" w:hAnsiTheme="minorHAnsi"/>
        </w:rPr>
        <w:t>The USAs interest in Canada as far as the war on terror goes is in securing the north American perimeter</w:t>
      </w:r>
    </w:p>
    <w:p w14:paraId="4AF814FD" w14:textId="052F0629" w:rsidR="00EA3E48" w:rsidRDefault="00EA3E48" w:rsidP="00EA3E48">
      <w:pPr>
        <w:pStyle w:val="NoteLevel11"/>
        <w:numPr>
          <w:ilvl w:val="1"/>
          <w:numId w:val="17"/>
        </w:numPr>
        <w:rPr>
          <w:rFonts w:asciiTheme="minorHAnsi" w:hAnsiTheme="minorHAnsi"/>
        </w:rPr>
      </w:pPr>
      <w:r>
        <w:rPr>
          <w:rFonts w:asciiTheme="minorHAnsi" w:hAnsiTheme="minorHAnsi"/>
        </w:rPr>
        <w:t>Current development of the Canadian armed forces to fight against Islamic state</w:t>
      </w:r>
    </w:p>
    <w:p w14:paraId="0E2038C8" w14:textId="44D3AED3" w:rsidR="00EA3E48" w:rsidRDefault="00EA3E48" w:rsidP="00EA3E48">
      <w:pPr>
        <w:pStyle w:val="NoteLevel11"/>
        <w:numPr>
          <w:ilvl w:val="1"/>
          <w:numId w:val="17"/>
        </w:numPr>
        <w:rPr>
          <w:rFonts w:asciiTheme="minorHAnsi" w:hAnsiTheme="minorHAnsi"/>
        </w:rPr>
      </w:pPr>
      <w:r>
        <w:rPr>
          <w:rFonts w:asciiTheme="minorHAnsi" w:hAnsiTheme="minorHAnsi"/>
        </w:rPr>
        <w:t>The government has not been forthcoming with parliament</w:t>
      </w:r>
    </w:p>
    <w:p w14:paraId="3E97137E" w14:textId="177ACB3C" w:rsidR="00EA3E48" w:rsidRDefault="00EA3E48" w:rsidP="00EA3E48">
      <w:pPr>
        <w:pStyle w:val="NoteLevel11"/>
        <w:numPr>
          <w:ilvl w:val="1"/>
          <w:numId w:val="17"/>
        </w:numPr>
        <w:rPr>
          <w:rFonts w:asciiTheme="minorHAnsi" w:hAnsiTheme="minorHAnsi"/>
        </w:rPr>
      </w:pPr>
      <w:r>
        <w:rPr>
          <w:rFonts w:asciiTheme="minorHAnsi" w:hAnsiTheme="minorHAnsi"/>
        </w:rPr>
        <w:t>Concerns about “mission creep”</w:t>
      </w:r>
    </w:p>
    <w:p w14:paraId="5CD38DB8" w14:textId="1EB236FF" w:rsidR="00EA3E48" w:rsidRDefault="00EA3E48" w:rsidP="00EA3E48">
      <w:pPr>
        <w:pStyle w:val="NoteLevel11"/>
        <w:numPr>
          <w:ilvl w:val="1"/>
          <w:numId w:val="17"/>
        </w:numPr>
        <w:rPr>
          <w:rFonts w:asciiTheme="minorHAnsi" w:hAnsiTheme="minorHAnsi"/>
        </w:rPr>
      </w:pPr>
      <w:r>
        <w:rPr>
          <w:rFonts w:asciiTheme="minorHAnsi" w:hAnsiTheme="minorHAnsi"/>
        </w:rPr>
        <w:t xml:space="preserve">Questions about timelines and the necessity of rebuilding two failed states </w:t>
      </w:r>
    </w:p>
    <w:p w14:paraId="6D445C6F" w14:textId="77777777" w:rsidR="00EA3E48" w:rsidRDefault="00EA3E48" w:rsidP="00EA3E48">
      <w:pPr>
        <w:pStyle w:val="NoteLevel11"/>
        <w:numPr>
          <w:ilvl w:val="0"/>
          <w:numId w:val="0"/>
        </w:numPr>
        <w:rPr>
          <w:rFonts w:asciiTheme="minorHAnsi" w:hAnsiTheme="minorHAnsi"/>
        </w:rPr>
      </w:pPr>
    </w:p>
    <w:p w14:paraId="729B0BC0" w14:textId="77777777" w:rsidR="00EA3E48" w:rsidRDefault="00EA3E48" w:rsidP="00EA3E48">
      <w:pPr>
        <w:pStyle w:val="NoteLevel11"/>
        <w:numPr>
          <w:ilvl w:val="0"/>
          <w:numId w:val="0"/>
        </w:numPr>
        <w:rPr>
          <w:rFonts w:asciiTheme="minorHAnsi" w:hAnsiTheme="minorHAnsi"/>
        </w:rPr>
      </w:pPr>
    </w:p>
    <w:p w14:paraId="4AFE73ED" w14:textId="77777777" w:rsidR="00EA3E48" w:rsidRDefault="00EA3E48" w:rsidP="00EA3E48">
      <w:pPr>
        <w:pStyle w:val="NoteLevel11"/>
        <w:numPr>
          <w:ilvl w:val="0"/>
          <w:numId w:val="0"/>
        </w:numPr>
        <w:rPr>
          <w:rFonts w:asciiTheme="minorHAnsi" w:hAnsiTheme="minorHAnsi"/>
        </w:rPr>
      </w:pPr>
    </w:p>
    <w:p w14:paraId="35F49DB1" w14:textId="692AF527" w:rsidR="00EA3E48" w:rsidRDefault="00EA3E48" w:rsidP="00EA3E48">
      <w:pPr>
        <w:pStyle w:val="NoteLevel11"/>
        <w:numPr>
          <w:ilvl w:val="0"/>
          <w:numId w:val="0"/>
        </w:numPr>
        <w:rPr>
          <w:rFonts w:asciiTheme="minorHAnsi" w:hAnsiTheme="minorHAnsi"/>
        </w:rPr>
      </w:pPr>
      <w:r>
        <w:rPr>
          <w:rFonts w:asciiTheme="minorHAnsi" w:hAnsiTheme="minorHAnsi"/>
        </w:rPr>
        <w:lastRenderedPageBreak/>
        <w:t>REGIONALISM</w:t>
      </w:r>
    </w:p>
    <w:p w14:paraId="04526CF7" w14:textId="161BDF64" w:rsidR="00EA3E48" w:rsidRDefault="00EA3E48" w:rsidP="00EA3E48">
      <w:pPr>
        <w:pStyle w:val="NoteLevel11"/>
        <w:numPr>
          <w:ilvl w:val="0"/>
          <w:numId w:val="17"/>
        </w:numPr>
        <w:rPr>
          <w:rFonts w:asciiTheme="minorHAnsi" w:hAnsiTheme="minorHAnsi"/>
        </w:rPr>
      </w:pPr>
      <w:r>
        <w:rPr>
          <w:rFonts w:asciiTheme="minorHAnsi" w:hAnsiTheme="minorHAnsi"/>
        </w:rPr>
        <w:t xml:space="preserve">Theories of regionalism </w:t>
      </w:r>
    </w:p>
    <w:p w14:paraId="4FC3658E" w14:textId="03FD4FEF" w:rsidR="00EA3E48" w:rsidRDefault="00EA3E48" w:rsidP="00EA3E48">
      <w:pPr>
        <w:pStyle w:val="NoteLevel11"/>
        <w:numPr>
          <w:ilvl w:val="1"/>
          <w:numId w:val="17"/>
        </w:numPr>
        <w:rPr>
          <w:rFonts w:asciiTheme="minorHAnsi" w:hAnsiTheme="minorHAnsi"/>
        </w:rPr>
      </w:pPr>
      <w:r>
        <w:rPr>
          <w:rFonts w:asciiTheme="minorHAnsi" w:hAnsiTheme="minorHAnsi"/>
        </w:rPr>
        <w:t>How do we know a region when we see one?</w:t>
      </w:r>
      <w:r w:rsidR="00551771">
        <w:rPr>
          <w:rFonts w:asciiTheme="minorHAnsi" w:hAnsiTheme="minorHAnsi"/>
        </w:rPr>
        <w:t xml:space="preserve"> 5 approaches to regionalism</w:t>
      </w:r>
    </w:p>
    <w:p w14:paraId="15867F86" w14:textId="2D10BE2F" w:rsidR="00EA3E48" w:rsidRDefault="00EA3E48" w:rsidP="00EA3E48">
      <w:pPr>
        <w:pStyle w:val="NoteLevel11"/>
        <w:numPr>
          <w:ilvl w:val="2"/>
          <w:numId w:val="17"/>
        </w:numPr>
        <w:rPr>
          <w:rFonts w:asciiTheme="minorHAnsi" w:hAnsiTheme="minorHAnsi"/>
        </w:rPr>
      </w:pPr>
      <w:r>
        <w:rPr>
          <w:rFonts w:asciiTheme="minorHAnsi" w:hAnsiTheme="minorHAnsi"/>
        </w:rPr>
        <w:t>Geographical approaches focus on biophysical environments</w:t>
      </w:r>
    </w:p>
    <w:p w14:paraId="3FAB6364" w14:textId="29319E6B" w:rsidR="00EA3E48" w:rsidRDefault="00EA3E48" w:rsidP="00EA3E48">
      <w:pPr>
        <w:pStyle w:val="NoteLevel11"/>
        <w:numPr>
          <w:ilvl w:val="2"/>
          <w:numId w:val="17"/>
        </w:numPr>
        <w:rPr>
          <w:rFonts w:asciiTheme="minorHAnsi" w:hAnsiTheme="minorHAnsi"/>
        </w:rPr>
      </w:pPr>
      <w:r>
        <w:rPr>
          <w:rFonts w:asciiTheme="minorHAnsi" w:hAnsiTheme="minorHAnsi"/>
        </w:rPr>
        <w:t>Regions as social creations that are fluid and can be independent of existing borders</w:t>
      </w:r>
    </w:p>
    <w:p w14:paraId="42D2B9E0" w14:textId="7307D00E" w:rsidR="00EA3E48" w:rsidRDefault="00EA3E48" w:rsidP="00EA3E48">
      <w:pPr>
        <w:pStyle w:val="NoteLevel11"/>
        <w:numPr>
          <w:ilvl w:val="2"/>
          <w:numId w:val="17"/>
        </w:numPr>
        <w:rPr>
          <w:rFonts w:asciiTheme="minorHAnsi" w:hAnsiTheme="minorHAnsi"/>
        </w:rPr>
      </w:pPr>
      <w:r>
        <w:rPr>
          <w:rFonts w:asciiTheme="minorHAnsi" w:hAnsiTheme="minorHAnsi"/>
        </w:rPr>
        <w:t>State based approaches examine the structure of decision making and how some regions benefit more than others</w:t>
      </w:r>
    </w:p>
    <w:p w14:paraId="649CEB9D" w14:textId="501AD54A" w:rsidR="00EA3E48" w:rsidRDefault="00EA3E48" w:rsidP="00EA3E48">
      <w:pPr>
        <w:pStyle w:val="NoteLevel11"/>
        <w:numPr>
          <w:ilvl w:val="2"/>
          <w:numId w:val="17"/>
        </w:numPr>
        <w:rPr>
          <w:rFonts w:asciiTheme="minorHAnsi" w:hAnsiTheme="minorHAnsi"/>
        </w:rPr>
      </w:pPr>
      <w:r>
        <w:rPr>
          <w:rFonts w:asciiTheme="minorHAnsi" w:hAnsiTheme="minorHAnsi"/>
        </w:rPr>
        <w:t xml:space="preserve">Political economy approaches focus on dependencies that lead to the creation of a core and periphery, </w:t>
      </w:r>
      <w:proofErr w:type="spellStart"/>
      <w:r>
        <w:rPr>
          <w:rFonts w:asciiTheme="minorHAnsi" w:hAnsiTheme="minorHAnsi"/>
        </w:rPr>
        <w:t>ie</w:t>
      </w:r>
      <w:proofErr w:type="spellEnd"/>
      <w:r>
        <w:rPr>
          <w:rFonts w:asciiTheme="minorHAnsi" w:hAnsiTheme="minorHAnsi"/>
        </w:rPr>
        <w:t xml:space="preserve"> centers of command and control within a state formation </w:t>
      </w:r>
    </w:p>
    <w:p w14:paraId="4D8D71BE" w14:textId="269FAD21" w:rsidR="00EA3E48" w:rsidRPr="00551771" w:rsidRDefault="00EA3E48" w:rsidP="00551771">
      <w:pPr>
        <w:pStyle w:val="NoteLevel11"/>
        <w:numPr>
          <w:ilvl w:val="2"/>
          <w:numId w:val="17"/>
        </w:numPr>
        <w:rPr>
          <w:rFonts w:asciiTheme="minorHAnsi" w:hAnsiTheme="minorHAnsi"/>
        </w:rPr>
      </w:pPr>
      <w:r>
        <w:rPr>
          <w:rFonts w:asciiTheme="minorHAnsi" w:hAnsiTheme="minorHAnsi"/>
        </w:rPr>
        <w:t>Political psychology/behavior approaches examine how attachments to local communities develop and the ways in which these attachments contribute to political battles between local communities and a national government</w:t>
      </w:r>
    </w:p>
    <w:p w14:paraId="262B6901" w14:textId="0B734338" w:rsidR="00EA3E48" w:rsidRDefault="00551771" w:rsidP="00551771">
      <w:pPr>
        <w:pStyle w:val="NoteLevel11"/>
        <w:numPr>
          <w:ilvl w:val="0"/>
          <w:numId w:val="17"/>
        </w:numPr>
        <w:rPr>
          <w:rFonts w:asciiTheme="minorHAnsi" w:hAnsiTheme="minorHAnsi"/>
        </w:rPr>
      </w:pPr>
      <w:r>
        <w:rPr>
          <w:rFonts w:asciiTheme="minorHAnsi" w:hAnsiTheme="minorHAnsi"/>
        </w:rPr>
        <w:t>Coming to terms with regionalism as a force in Canadian politics</w:t>
      </w:r>
    </w:p>
    <w:p w14:paraId="03EBE315" w14:textId="32B4FECF" w:rsidR="00551771" w:rsidRDefault="00551771" w:rsidP="00551771">
      <w:pPr>
        <w:pStyle w:val="NoteLevel11"/>
        <w:numPr>
          <w:ilvl w:val="1"/>
          <w:numId w:val="17"/>
        </w:numPr>
        <w:rPr>
          <w:rFonts w:asciiTheme="minorHAnsi" w:hAnsiTheme="minorHAnsi"/>
        </w:rPr>
      </w:pPr>
      <w:r>
        <w:rPr>
          <w:rFonts w:asciiTheme="minorHAnsi" w:hAnsiTheme="minorHAnsi"/>
        </w:rPr>
        <w:t>Historical legacy of central Canada’s dominance after confederation</w:t>
      </w:r>
    </w:p>
    <w:p w14:paraId="0382DE47" w14:textId="5C0C2498" w:rsidR="00551771" w:rsidRDefault="00551771" w:rsidP="00551771">
      <w:pPr>
        <w:pStyle w:val="NoteLevel11"/>
        <w:numPr>
          <w:ilvl w:val="1"/>
          <w:numId w:val="17"/>
        </w:numPr>
        <w:rPr>
          <w:rFonts w:asciiTheme="minorHAnsi" w:hAnsiTheme="minorHAnsi"/>
        </w:rPr>
      </w:pPr>
      <w:r>
        <w:rPr>
          <w:rFonts w:asciiTheme="minorHAnsi" w:hAnsiTheme="minorHAnsi"/>
        </w:rPr>
        <w:t xml:space="preserve">Empirical approaches in Canada have looked at objective characteristics like geography and opinion polls to gauge the extent of regionalism </w:t>
      </w:r>
    </w:p>
    <w:p w14:paraId="7E92AD37" w14:textId="31F65C87" w:rsidR="00551771" w:rsidRDefault="00551771" w:rsidP="00551771">
      <w:pPr>
        <w:pStyle w:val="NoteLevel11"/>
        <w:numPr>
          <w:ilvl w:val="1"/>
          <w:numId w:val="17"/>
        </w:numPr>
        <w:rPr>
          <w:rFonts w:asciiTheme="minorHAnsi" w:hAnsiTheme="minorHAnsi"/>
        </w:rPr>
      </w:pPr>
      <w:r>
        <w:rPr>
          <w:rFonts w:asciiTheme="minorHAnsi" w:hAnsiTheme="minorHAnsi"/>
        </w:rPr>
        <w:t xml:space="preserve">Relational approaches seek to understand histories, social relations, and conflicts and how these have come together to alter existing relationships within the federation </w:t>
      </w:r>
    </w:p>
    <w:p w14:paraId="64A008A3" w14:textId="77700CE4" w:rsidR="00551771" w:rsidRDefault="00551771" w:rsidP="00551771">
      <w:pPr>
        <w:pStyle w:val="NoteLevel11"/>
        <w:numPr>
          <w:ilvl w:val="1"/>
          <w:numId w:val="17"/>
        </w:numPr>
        <w:rPr>
          <w:rFonts w:asciiTheme="minorHAnsi" w:hAnsiTheme="minorHAnsi"/>
        </w:rPr>
      </w:pPr>
      <w:r>
        <w:rPr>
          <w:rFonts w:asciiTheme="minorHAnsi" w:hAnsiTheme="minorHAnsi"/>
        </w:rPr>
        <w:t xml:space="preserve">Why is Ontario a region but AB, MB, SK are “the west”? </w:t>
      </w:r>
    </w:p>
    <w:p w14:paraId="20AB8409" w14:textId="75F50E4D" w:rsidR="00551771" w:rsidRDefault="00551771" w:rsidP="00551771">
      <w:pPr>
        <w:pStyle w:val="NoteLevel11"/>
        <w:numPr>
          <w:ilvl w:val="0"/>
          <w:numId w:val="17"/>
        </w:numPr>
        <w:rPr>
          <w:rFonts w:asciiTheme="minorHAnsi" w:hAnsiTheme="minorHAnsi"/>
        </w:rPr>
      </w:pPr>
      <w:r>
        <w:rPr>
          <w:rFonts w:asciiTheme="minorHAnsi" w:hAnsiTheme="minorHAnsi"/>
        </w:rPr>
        <w:t>Provinces or regions?</w:t>
      </w:r>
    </w:p>
    <w:p w14:paraId="6EE22D69" w14:textId="6AC27D9D" w:rsidR="00551771" w:rsidRDefault="00551771" w:rsidP="00551771">
      <w:pPr>
        <w:pStyle w:val="NoteLevel11"/>
        <w:numPr>
          <w:ilvl w:val="1"/>
          <w:numId w:val="17"/>
        </w:numPr>
        <w:rPr>
          <w:rFonts w:asciiTheme="minorHAnsi" w:hAnsiTheme="minorHAnsi"/>
        </w:rPr>
      </w:pPr>
      <w:r>
        <w:rPr>
          <w:rFonts w:asciiTheme="minorHAnsi" w:hAnsiTheme="minorHAnsi"/>
        </w:rPr>
        <w:t>Provinces are the building blocks of the federation</w:t>
      </w:r>
    </w:p>
    <w:p w14:paraId="3B2530C4" w14:textId="42C1172A" w:rsidR="00551771" w:rsidRDefault="00551771" w:rsidP="00551771">
      <w:pPr>
        <w:pStyle w:val="NoteLevel11"/>
        <w:numPr>
          <w:ilvl w:val="1"/>
          <w:numId w:val="17"/>
        </w:numPr>
        <w:rPr>
          <w:rFonts w:asciiTheme="minorHAnsi" w:hAnsiTheme="minorHAnsi"/>
        </w:rPr>
      </w:pPr>
      <w:r>
        <w:rPr>
          <w:rFonts w:asciiTheme="minorHAnsi" w:hAnsiTheme="minorHAnsi"/>
        </w:rPr>
        <w:t xml:space="preserve">Provinces are the only political actors with recognized real authority in Canadian federalism </w:t>
      </w:r>
    </w:p>
    <w:p w14:paraId="4259CD52" w14:textId="7162BD51" w:rsidR="00551771" w:rsidRDefault="00551771" w:rsidP="00551771">
      <w:pPr>
        <w:pStyle w:val="NoteLevel11"/>
        <w:numPr>
          <w:ilvl w:val="1"/>
          <w:numId w:val="17"/>
        </w:numPr>
        <w:rPr>
          <w:rFonts w:asciiTheme="minorHAnsi" w:hAnsiTheme="minorHAnsi"/>
        </w:rPr>
      </w:pPr>
      <w:r>
        <w:rPr>
          <w:rFonts w:asciiTheme="minorHAnsi" w:hAnsiTheme="minorHAnsi"/>
        </w:rPr>
        <w:t xml:space="preserve">Yet provinces can become regions as they have </w:t>
      </w:r>
      <w:proofErr w:type="spellStart"/>
      <w:r>
        <w:rPr>
          <w:rFonts w:asciiTheme="minorHAnsi" w:hAnsiTheme="minorHAnsi"/>
        </w:rPr>
        <w:t>have</w:t>
      </w:r>
      <w:proofErr w:type="spellEnd"/>
      <w:r>
        <w:rPr>
          <w:rFonts w:asciiTheme="minorHAnsi" w:hAnsiTheme="minorHAnsi"/>
        </w:rPr>
        <w:t xml:space="preserve"> a set of common concerns around language, perceive that other regions have been privileged in the federation at their expense, and/or develop acrimonious relationship with Ottawa</w:t>
      </w:r>
    </w:p>
    <w:p w14:paraId="5650B5FE" w14:textId="73EA0FF1" w:rsidR="00551771" w:rsidRDefault="00551771" w:rsidP="00551771">
      <w:pPr>
        <w:pStyle w:val="NoteLevel11"/>
        <w:numPr>
          <w:ilvl w:val="1"/>
          <w:numId w:val="17"/>
        </w:numPr>
        <w:rPr>
          <w:rFonts w:asciiTheme="minorHAnsi" w:hAnsiTheme="minorHAnsi"/>
        </w:rPr>
      </w:pPr>
      <w:r>
        <w:rPr>
          <w:rFonts w:asciiTheme="minorHAnsi" w:hAnsiTheme="minorHAnsi"/>
        </w:rPr>
        <w:t xml:space="preserve">No reason to assume that the concerns of one region will automatically become the concerns of other regions and have national importance, </w:t>
      </w:r>
      <w:proofErr w:type="spellStart"/>
      <w:r>
        <w:rPr>
          <w:rFonts w:asciiTheme="minorHAnsi" w:hAnsiTheme="minorHAnsi"/>
        </w:rPr>
        <w:t>eg</w:t>
      </w:r>
      <w:proofErr w:type="spellEnd"/>
      <w:r>
        <w:rPr>
          <w:rFonts w:asciiTheme="minorHAnsi" w:hAnsiTheme="minorHAnsi"/>
        </w:rPr>
        <w:t xml:space="preserve">. Dismantling the Canadian Wheat Board monopsony </w:t>
      </w:r>
    </w:p>
    <w:p w14:paraId="15AB9E71" w14:textId="2B28ED8A" w:rsidR="00551771" w:rsidRDefault="00551771" w:rsidP="00551771">
      <w:pPr>
        <w:pStyle w:val="NoteLevel11"/>
        <w:numPr>
          <w:ilvl w:val="1"/>
          <w:numId w:val="17"/>
        </w:numPr>
        <w:rPr>
          <w:rFonts w:asciiTheme="minorHAnsi" w:hAnsiTheme="minorHAnsi"/>
        </w:rPr>
      </w:pPr>
      <w:r>
        <w:rPr>
          <w:rFonts w:asciiTheme="minorHAnsi" w:hAnsiTheme="minorHAnsi"/>
        </w:rPr>
        <w:t xml:space="preserve">Inter-regional battles can occur without Ottawa being a factor, </w:t>
      </w:r>
      <w:proofErr w:type="spellStart"/>
      <w:r>
        <w:rPr>
          <w:rFonts w:asciiTheme="minorHAnsi" w:hAnsiTheme="minorHAnsi"/>
        </w:rPr>
        <w:t>eg</w:t>
      </w:r>
      <w:proofErr w:type="spellEnd"/>
      <w:r>
        <w:rPr>
          <w:rFonts w:asciiTheme="minorHAnsi" w:hAnsiTheme="minorHAnsi"/>
        </w:rPr>
        <w:t xml:space="preserve"> the Churchill Falls conflict between QC/NFLD </w:t>
      </w:r>
    </w:p>
    <w:p w14:paraId="4AC2EA5F" w14:textId="4026A6D7" w:rsidR="00551771" w:rsidRDefault="00551771" w:rsidP="00551771">
      <w:pPr>
        <w:pStyle w:val="NoteLevel11"/>
        <w:numPr>
          <w:ilvl w:val="1"/>
          <w:numId w:val="17"/>
        </w:numPr>
        <w:rPr>
          <w:rFonts w:asciiTheme="minorHAnsi" w:hAnsiTheme="minorHAnsi"/>
        </w:rPr>
      </w:pPr>
      <w:r>
        <w:rPr>
          <w:rFonts w:asciiTheme="minorHAnsi" w:hAnsiTheme="minorHAnsi"/>
        </w:rPr>
        <w:t xml:space="preserve">Regions can emerge within regions, causing intra-regional controversies </w:t>
      </w:r>
    </w:p>
    <w:p w14:paraId="6EE0C65C" w14:textId="6C9211DC" w:rsidR="00551771" w:rsidRDefault="00551771" w:rsidP="00551771">
      <w:pPr>
        <w:pStyle w:val="NoteLevel11"/>
        <w:numPr>
          <w:ilvl w:val="0"/>
          <w:numId w:val="17"/>
        </w:numPr>
        <w:rPr>
          <w:rFonts w:asciiTheme="minorHAnsi" w:hAnsiTheme="minorHAnsi"/>
        </w:rPr>
      </w:pPr>
      <w:r>
        <w:rPr>
          <w:rFonts w:asciiTheme="minorHAnsi" w:hAnsiTheme="minorHAnsi"/>
        </w:rPr>
        <w:t>Do Canadians Feel Canadian?</w:t>
      </w:r>
    </w:p>
    <w:p w14:paraId="25DB63D8" w14:textId="445AF3E9" w:rsidR="00551771" w:rsidRDefault="00551771" w:rsidP="00551771">
      <w:pPr>
        <w:pStyle w:val="NoteLevel11"/>
        <w:numPr>
          <w:ilvl w:val="1"/>
          <w:numId w:val="17"/>
        </w:numPr>
        <w:rPr>
          <w:rFonts w:asciiTheme="minorHAnsi" w:hAnsiTheme="minorHAnsi"/>
        </w:rPr>
      </w:pPr>
      <w:r>
        <w:rPr>
          <w:rFonts w:asciiTheme="minorHAnsi" w:hAnsiTheme="minorHAnsi"/>
        </w:rPr>
        <w:t>70% of Canadians live within 150 kilometers of the border with the USA</w:t>
      </w:r>
    </w:p>
    <w:p w14:paraId="3AC40E32" w14:textId="00DF36E7" w:rsidR="00551771" w:rsidRDefault="00551771" w:rsidP="00551771">
      <w:pPr>
        <w:pStyle w:val="NoteLevel11"/>
        <w:numPr>
          <w:ilvl w:val="1"/>
          <w:numId w:val="17"/>
        </w:numPr>
        <w:rPr>
          <w:rFonts w:asciiTheme="minorHAnsi" w:hAnsiTheme="minorHAnsi"/>
        </w:rPr>
      </w:pPr>
      <w:r>
        <w:rPr>
          <w:rFonts w:asciiTheme="minorHAnsi" w:hAnsiTheme="minorHAnsi"/>
        </w:rPr>
        <w:t xml:space="preserve">Most of Canada is uninhabited </w:t>
      </w:r>
    </w:p>
    <w:p w14:paraId="4BF6A054" w14:textId="3209C903" w:rsidR="00551771" w:rsidRDefault="00551771" w:rsidP="00551771">
      <w:pPr>
        <w:pStyle w:val="NoteLevel11"/>
        <w:numPr>
          <w:ilvl w:val="1"/>
          <w:numId w:val="17"/>
        </w:numPr>
        <w:rPr>
          <w:rFonts w:asciiTheme="minorHAnsi" w:hAnsiTheme="minorHAnsi"/>
        </w:rPr>
      </w:pPr>
      <w:r>
        <w:rPr>
          <w:rFonts w:asciiTheme="minorHAnsi" w:hAnsiTheme="minorHAnsi"/>
        </w:rPr>
        <w:lastRenderedPageBreak/>
        <w:t xml:space="preserve">English Canadians cultural familiarity with Americans, </w:t>
      </w:r>
      <w:proofErr w:type="spellStart"/>
      <w:r>
        <w:rPr>
          <w:rFonts w:asciiTheme="minorHAnsi" w:hAnsiTheme="minorHAnsi"/>
        </w:rPr>
        <w:t>eg</w:t>
      </w:r>
      <w:proofErr w:type="spellEnd"/>
      <w:r>
        <w:rPr>
          <w:rFonts w:asciiTheme="minorHAnsi" w:hAnsiTheme="minorHAnsi"/>
        </w:rPr>
        <w:t xml:space="preserve">. </w:t>
      </w:r>
      <w:proofErr w:type="spellStart"/>
      <w:r>
        <w:rPr>
          <w:rFonts w:asciiTheme="minorHAnsi" w:hAnsiTheme="minorHAnsi"/>
        </w:rPr>
        <w:t>Windsorites</w:t>
      </w:r>
      <w:proofErr w:type="spellEnd"/>
      <w:r>
        <w:rPr>
          <w:rFonts w:asciiTheme="minorHAnsi" w:hAnsiTheme="minorHAnsi"/>
        </w:rPr>
        <w:t xml:space="preserve"> and Detroit </w:t>
      </w:r>
    </w:p>
    <w:p w14:paraId="708178F2" w14:textId="0AAA1FA4" w:rsidR="00551771" w:rsidRDefault="00551771" w:rsidP="00551771">
      <w:pPr>
        <w:pStyle w:val="NoteLevel11"/>
        <w:numPr>
          <w:ilvl w:val="1"/>
          <w:numId w:val="17"/>
        </w:numPr>
        <w:rPr>
          <w:rFonts w:asciiTheme="minorHAnsi" w:hAnsiTheme="minorHAnsi"/>
        </w:rPr>
      </w:pPr>
      <w:r>
        <w:rPr>
          <w:rFonts w:asciiTheme="minorHAnsi" w:hAnsiTheme="minorHAnsi"/>
        </w:rPr>
        <w:t xml:space="preserve">Population is concentrated in a few regions </w:t>
      </w:r>
    </w:p>
    <w:p w14:paraId="3A7A8E19" w14:textId="40F5188D" w:rsidR="00551771" w:rsidRDefault="008C180F" w:rsidP="00551771">
      <w:pPr>
        <w:pStyle w:val="NoteLevel11"/>
        <w:numPr>
          <w:ilvl w:val="1"/>
          <w:numId w:val="17"/>
        </w:numPr>
        <w:rPr>
          <w:rFonts w:asciiTheme="minorHAnsi" w:hAnsiTheme="minorHAnsi"/>
        </w:rPr>
      </w:pPr>
      <w:r>
        <w:rPr>
          <w:rFonts w:asciiTheme="minorHAnsi" w:hAnsiTheme="minorHAnsi"/>
        </w:rPr>
        <w:t xml:space="preserve">About 60% of the Canadian population resides within the Windsor-Quebec corridor </w:t>
      </w:r>
    </w:p>
    <w:p w14:paraId="27714F1F" w14:textId="219E09E0" w:rsidR="008C180F" w:rsidRDefault="008C180F" w:rsidP="00551771">
      <w:pPr>
        <w:pStyle w:val="NoteLevel11"/>
        <w:numPr>
          <w:ilvl w:val="1"/>
          <w:numId w:val="17"/>
        </w:numPr>
        <w:rPr>
          <w:rFonts w:asciiTheme="minorHAnsi" w:hAnsiTheme="minorHAnsi"/>
        </w:rPr>
      </w:pPr>
      <w:r>
        <w:rPr>
          <w:rFonts w:asciiTheme="minorHAnsi" w:hAnsiTheme="minorHAnsi"/>
        </w:rPr>
        <w:t xml:space="preserve">6/10 of Canada’s largest metropolitan areas are contained in this corridor: Toronto, Montreal, Ottawa, Mississauga, Brampton, Hamilton </w:t>
      </w:r>
    </w:p>
    <w:p w14:paraId="3BABCB19" w14:textId="0958181E" w:rsidR="008C180F" w:rsidRDefault="008C180F" w:rsidP="00551771">
      <w:pPr>
        <w:pStyle w:val="NoteLevel11"/>
        <w:numPr>
          <w:ilvl w:val="1"/>
          <w:numId w:val="17"/>
        </w:numPr>
        <w:rPr>
          <w:rFonts w:asciiTheme="minorHAnsi" w:hAnsiTheme="minorHAnsi"/>
        </w:rPr>
      </w:pPr>
      <w:r>
        <w:rPr>
          <w:rFonts w:asciiTheme="minorHAnsi" w:hAnsiTheme="minorHAnsi"/>
        </w:rPr>
        <w:t>North-South economic ties are stronger than east-west ties, except in PEI</w:t>
      </w:r>
    </w:p>
    <w:p w14:paraId="489B4FFA" w14:textId="4172CDEC" w:rsidR="008C180F" w:rsidRDefault="008C180F" w:rsidP="00551771">
      <w:pPr>
        <w:pStyle w:val="NoteLevel11"/>
        <w:numPr>
          <w:ilvl w:val="1"/>
          <w:numId w:val="17"/>
        </w:numPr>
        <w:rPr>
          <w:rFonts w:asciiTheme="minorHAnsi" w:hAnsiTheme="minorHAnsi"/>
        </w:rPr>
      </w:pPr>
      <w:r>
        <w:rPr>
          <w:rFonts w:asciiTheme="minorHAnsi" w:hAnsiTheme="minorHAnsi"/>
        </w:rPr>
        <w:t>Questions emerge about identifying with Canada</w:t>
      </w:r>
    </w:p>
    <w:p w14:paraId="5DCDF668" w14:textId="38810947" w:rsidR="008C180F" w:rsidRDefault="008C180F" w:rsidP="00551771">
      <w:pPr>
        <w:pStyle w:val="NoteLevel11"/>
        <w:numPr>
          <w:ilvl w:val="1"/>
          <w:numId w:val="17"/>
        </w:numPr>
        <w:rPr>
          <w:rFonts w:asciiTheme="minorHAnsi" w:hAnsiTheme="minorHAnsi"/>
        </w:rPr>
      </w:pPr>
      <w:r>
        <w:rPr>
          <w:rFonts w:asciiTheme="minorHAnsi" w:hAnsiTheme="minorHAnsi"/>
        </w:rPr>
        <w:t xml:space="preserve">Quebec is the only province where a majority of citizens feel closer to the province than they do with the country </w:t>
      </w:r>
    </w:p>
    <w:p w14:paraId="494DB897" w14:textId="5BE2D742" w:rsidR="008C180F" w:rsidRDefault="008C180F" w:rsidP="00551771">
      <w:pPr>
        <w:pStyle w:val="NoteLevel11"/>
        <w:numPr>
          <w:ilvl w:val="1"/>
          <w:numId w:val="17"/>
        </w:numPr>
        <w:rPr>
          <w:rFonts w:asciiTheme="minorHAnsi" w:hAnsiTheme="minorHAnsi"/>
        </w:rPr>
      </w:pPr>
      <w:r>
        <w:rPr>
          <w:rFonts w:asciiTheme="minorHAnsi" w:hAnsiTheme="minorHAnsi"/>
        </w:rPr>
        <w:t>Ontario exhibits the lowest degree of provincial identity</w:t>
      </w:r>
    </w:p>
    <w:p w14:paraId="1F2EA7AA" w14:textId="19C79DDA" w:rsidR="008C180F" w:rsidRDefault="008C180F" w:rsidP="00551771">
      <w:pPr>
        <w:pStyle w:val="NoteLevel11"/>
        <w:numPr>
          <w:ilvl w:val="1"/>
          <w:numId w:val="17"/>
        </w:numPr>
        <w:rPr>
          <w:rFonts w:asciiTheme="minorHAnsi" w:hAnsiTheme="minorHAnsi"/>
        </w:rPr>
      </w:pPr>
      <w:r>
        <w:rPr>
          <w:rFonts w:asciiTheme="minorHAnsi" w:hAnsiTheme="minorHAnsi"/>
        </w:rPr>
        <w:t xml:space="preserve">Among the English speaking and bilingual provinces, Atlantic Canada shows the highest degree of provincial identity </w:t>
      </w:r>
    </w:p>
    <w:p w14:paraId="19FF7F47" w14:textId="34DF3A7B" w:rsidR="008C180F" w:rsidRDefault="008C180F" w:rsidP="008C180F">
      <w:pPr>
        <w:pStyle w:val="NoteLevel11"/>
        <w:numPr>
          <w:ilvl w:val="0"/>
          <w:numId w:val="17"/>
        </w:numPr>
        <w:rPr>
          <w:rFonts w:asciiTheme="minorHAnsi" w:hAnsiTheme="minorHAnsi"/>
        </w:rPr>
      </w:pPr>
      <w:r>
        <w:rPr>
          <w:rFonts w:asciiTheme="minorHAnsi" w:hAnsiTheme="minorHAnsi"/>
        </w:rPr>
        <w:t>Why do regional identities emerge?</w:t>
      </w:r>
    </w:p>
    <w:p w14:paraId="79C27A6A" w14:textId="67B85D12" w:rsidR="008C180F" w:rsidRDefault="008C180F" w:rsidP="008C180F">
      <w:pPr>
        <w:pStyle w:val="NoteLevel11"/>
        <w:numPr>
          <w:ilvl w:val="1"/>
          <w:numId w:val="17"/>
        </w:numPr>
        <w:rPr>
          <w:rFonts w:asciiTheme="minorHAnsi" w:hAnsiTheme="minorHAnsi"/>
        </w:rPr>
      </w:pPr>
      <w:r>
        <w:rPr>
          <w:rFonts w:asciiTheme="minorHAnsi" w:hAnsiTheme="minorHAnsi"/>
        </w:rPr>
        <w:t>Language as a key factor in French and English Canada</w:t>
      </w:r>
    </w:p>
    <w:p w14:paraId="18EA1871" w14:textId="678B3245" w:rsidR="008C180F" w:rsidRDefault="008C180F" w:rsidP="008C180F">
      <w:pPr>
        <w:pStyle w:val="NoteLevel11"/>
        <w:numPr>
          <w:ilvl w:val="1"/>
          <w:numId w:val="17"/>
        </w:numPr>
        <w:rPr>
          <w:rFonts w:asciiTheme="minorHAnsi" w:hAnsiTheme="minorHAnsi"/>
        </w:rPr>
      </w:pPr>
      <w:r>
        <w:rPr>
          <w:rFonts w:asciiTheme="minorHAnsi" w:hAnsiTheme="minorHAnsi"/>
        </w:rPr>
        <w:t xml:space="preserve">Quebec’s historical concern over being an island of French in a sea of English </w:t>
      </w:r>
    </w:p>
    <w:p w14:paraId="7F85B6BF" w14:textId="3067A0C6" w:rsidR="008C180F" w:rsidRDefault="008C180F" w:rsidP="008C180F">
      <w:pPr>
        <w:pStyle w:val="NoteLevel11"/>
        <w:numPr>
          <w:ilvl w:val="1"/>
          <w:numId w:val="17"/>
        </w:numPr>
        <w:rPr>
          <w:rFonts w:asciiTheme="minorHAnsi" w:hAnsiTheme="minorHAnsi"/>
        </w:rPr>
      </w:pPr>
      <w:r>
        <w:rPr>
          <w:rFonts w:asciiTheme="minorHAnsi" w:hAnsiTheme="minorHAnsi"/>
        </w:rPr>
        <w:t xml:space="preserve">The West resentment over Ottawa’s real or perceived pandering to Quebec and official bilingualism </w:t>
      </w:r>
    </w:p>
    <w:p w14:paraId="008369E5" w14:textId="079E8B2D" w:rsidR="008C180F" w:rsidRDefault="008C180F" w:rsidP="008C180F">
      <w:pPr>
        <w:pStyle w:val="NoteLevel11"/>
        <w:numPr>
          <w:ilvl w:val="1"/>
          <w:numId w:val="17"/>
        </w:numPr>
        <w:rPr>
          <w:rFonts w:asciiTheme="minorHAnsi" w:hAnsiTheme="minorHAnsi"/>
        </w:rPr>
      </w:pPr>
      <w:r>
        <w:rPr>
          <w:rFonts w:asciiTheme="minorHAnsi" w:hAnsiTheme="minorHAnsi"/>
        </w:rPr>
        <w:t xml:space="preserve">Contextual effects as a result of unique characteristics as a result of unique characteristics in the immediate environment </w:t>
      </w:r>
    </w:p>
    <w:p w14:paraId="1DE6FC24" w14:textId="069E3B36" w:rsidR="008C180F" w:rsidRDefault="008C180F" w:rsidP="008C180F">
      <w:pPr>
        <w:pStyle w:val="NoteLevel11"/>
        <w:numPr>
          <w:ilvl w:val="0"/>
          <w:numId w:val="17"/>
        </w:numPr>
        <w:rPr>
          <w:rFonts w:asciiTheme="minorHAnsi" w:hAnsiTheme="minorHAnsi"/>
        </w:rPr>
      </w:pPr>
      <w:r>
        <w:rPr>
          <w:rFonts w:asciiTheme="minorHAnsi" w:hAnsiTheme="minorHAnsi"/>
        </w:rPr>
        <w:t xml:space="preserve">Economic Aspects of Regionalism </w:t>
      </w:r>
    </w:p>
    <w:p w14:paraId="170A7103" w14:textId="5EA40274" w:rsidR="008C180F" w:rsidRDefault="008C180F" w:rsidP="008C180F">
      <w:pPr>
        <w:pStyle w:val="NoteLevel11"/>
        <w:numPr>
          <w:ilvl w:val="1"/>
          <w:numId w:val="17"/>
        </w:numPr>
        <w:rPr>
          <w:rFonts w:asciiTheme="minorHAnsi" w:hAnsiTheme="minorHAnsi"/>
        </w:rPr>
      </w:pPr>
      <w:r>
        <w:rPr>
          <w:rFonts w:asciiTheme="minorHAnsi" w:hAnsiTheme="minorHAnsi"/>
        </w:rPr>
        <w:t>Economic disparities have persisted throughout Canada’s economic history</w:t>
      </w:r>
    </w:p>
    <w:p w14:paraId="24F46E96" w14:textId="47D9F785" w:rsidR="008C180F" w:rsidRDefault="008C180F" w:rsidP="008C180F">
      <w:pPr>
        <w:pStyle w:val="NoteLevel11"/>
        <w:numPr>
          <w:ilvl w:val="1"/>
          <w:numId w:val="17"/>
        </w:numPr>
        <w:rPr>
          <w:rFonts w:asciiTheme="minorHAnsi" w:hAnsiTheme="minorHAnsi"/>
        </w:rPr>
      </w:pPr>
      <w:r>
        <w:rPr>
          <w:rFonts w:asciiTheme="minorHAnsi" w:hAnsiTheme="minorHAnsi"/>
        </w:rPr>
        <w:t xml:space="preserve">Uneven development as a feature of Canada’s economic landscape due to the nature of its staples-based economy </w:t>
      </w:r>
    </w:p>
    <w:p w14:paraId="499ED31F" w14:textId="2A8A7938" w:rsidR="008C180F" w:rsidRDefault="008C180F" w:rsidP="008C180F">
      <w:pPr>
        <w:pStyle w:val="NoteLevel11"/>
        <w:numPr>
          <w:ilvl w:val="1"/>
          <w:numId w:val="17"/>
        </w:numPr>
        <w:rPr>
          <w:rFonts w:asciiTheme="minorHAnsi" w:hAnsiTheme="minorHAnsi"/>
        </w:rPr>
      </w:pPr>
      <w:r>
        <w:rPr>
          <w:rFonts w:asciiTheme="minorHAnsi" w:hAnsiTheme="minorHAnsi"/>
        </w:rPr>
        <w:t xml:space="preserve">Centers of command and control </w:t>
      </w:r>
    </w:p>
    <w:p w14:paraId="6A2BAC44" w14:textId="1FD44500" w:rsidR="008C180F" w:rsidRDefault="008C180F" w:rsidP="008C180F">
      <w:pPr>
        <w:pStyle w:val="NoteLevel11"/>
        <w:numPr>
          <w:ilvl w:val="1"/>
          <w:numId w:val="17"/>
        </w:numPr>
        <w:rPr>
          <w:rFonts w:asciiTheme="minorHAnsi" w:hAnsiTheme="minorHAnsi"/>
        </w:rPr>
      </w:pPr>
      <w:r>
        <w:rPr>
          <w:rFonts w:asciiTheme="minorHAnsi" w:hAnsiTheme="minorHAnsi"/>
        </w:rPr>
        <w:t xml:space="preserve">Ontario has been Canada’s most prosperous province and it was seen as the primary beneficiary of Ottawa’s economic policies </w:t>
      </w:r>
    </w:p>
    <w:p w14:paraId="61F333AD" w14:textId="754B4CDA" w:rsidR="00A074AD" w:rsidRDefault="00A074AD" w:rsidP="008C180F">
      <w:pPr>
        <w:pStyle w:val="NoteLevel11"/>
        <w:numPr>
          <w:ilvl w:val="1"/>
          <w:numId w:val="17"/>
        </w:numPr>
        <w:rPr>
          <w:rFonts w:asciiTheme="minorHAnsi" w:hAnsiTheme="minorHAnsi"/>
        </w:rPr>
      </w:pPr>
      <w:r>
        <w:rPr>
          <w:rFonts w:asciiTheme="minorHAnsi" w:hAnsiTheme="minorHAnsi"/>
        </w:rPr>
        <w:t xml:space="preserve">Ontario benefitted from its geographic proximity to Americas Rust Belt and the tariffs of </w:t>
      </w:r>
      <w:proofErr w:type="spellStart"/>
      <w:r>
        <w:rPr>
          <w:rFonts w:asciiTheme="minorHAnsi" w:hAnsiTheme="minorHAnsi"/>
        </w:rPr>
        <w:t>MacDonalds</w:t>
      </w:r>
      <w:proofErr w:type="spellEnd"/>
      <w:r>
        <w:rPr>
          <w:rFonts w:asciiTheme="minorHAnsi" w:hAnsiTheme="minorHAnsi"/>
        </w:rPr>
        <w:t xml:space="preserve"> national policy of 1879 </w:t>
      </w:r>
    </w:p>
    <w:p w14:paraId="64C85AAB" w14:textId="50DE9F51" w:rsidR="00A074AD" w:rsidRDefault="00A074AD" w:rsidP="008C180F">
      <w:pPr>
        <w:pStyle w:val="NoteLevel11"/>
        <w:numPr>
          <w:ilvl w:val="1"/>
          <w:numId w:val="17"/>
        </w:numPr>
        <w:rPr>
          <w:rFonts w:asciiTheme="minorHAnsi" w:hAnsiTheme="minorHAnsi"/>
        </w:rPr>
      </w:pPr>
      <w:r>
        <w:rPr>
          <w:rFonts w:asciiTheme="minorHAnsi" w:hAnsiTheme="minorHAnsi"/>
        </w:rPr>
        <w:t>Montreal privileged by the construction of the transcontinental railway component of the national policy</w:t>
      </w:r>
    </w:p>
    <w:p w14:paraId="0CF93E7B" w14:textId="4002A0D7" w:rsidR="00A074AD" w:rsidRDefault="00A074AD" w:rsidP="008C180F">
      <w:pPr>
        <w:pStyle w:val="NoteLevel11"/>
        <w:numPr>
          <w:ilvl w:val="1"/>
          <w:numId w:val="17"/>
        </w:numPr>
        <w:rPr>
          <w:rFonts w:asciiTheme="minorHAnsi" w:hAnsiTheme="minorHAnsi"/>
        </w:rPr>
      </w:pPr>
      <w:r>
        <w:rPr>
          <w:rFonts w:asciiTheme="minorHAnsi" w:hAnsiTheme="minorHAnsi"/>
        </w:rPr>
        <w:t xml:space="preserve">Atlantic Canada’s industrialization was halted as a </w:t>
      </w:r>
      <w:r w:rsidR="006350E0">
        <w:rPr>
          <w:rFonts w:asciiTheme="minorHAnsi" w:hAnsiTheme="minorHAnsi"/>
        </w:rPr>
        <w:t>result of the national policy</w:t>
      </w:r>
    </w:p>
    <w:p w14:paraId="774227ED" w14:textId="707F16B6" w:rsidR="006350E0" w:rsidRDefault="006350E0" w:rsidP="008C180F">
      <w:pPr>
        <w:pStyle w:val="NoteLevel11"/>
        <w:numPr>
          <w:ilvl w:val="1"/>
          <w:numId w:val="17"/>
        </w:numPr>
        <w:rPr>
          <w:rFonts w:asciiTheme="minorHAnsi" w:hAnsiTheme="minorHAnsi"/>
        </w:rPr>
      </w:pPr>
      <w:r>
        <w:rPr>
          <w:rFonts w:asciiTheme="minorHAnsi" w:hAnsiTheme="minorHAnsi"/>
        </w:rPr>
        <w:t xml:space="preserve">The new provinces carved out of </w:t>
      </w:r>
      <w:proofErr w:type="spellStart"/>
      <w:r>
        <w:rPr>
          <w:rFonts w:asciiTheme="minorHAnsi" w:hAnsiTheme="minorHAnsi"/>
        </w:rPr>
        <w:t>Ruperts</w:t>
      </w:r>
      <w:proofErr w:type="spellEnd"/>
      <w:r>
        <w:rPr>
          <w:rFonts w:asciiTheme="minorHAnsi" w:hAnsiTheme="minorHAnsi"/>
        </w:rPr>
        <w:t xml:space="preserve"> Land, </w:t>
      </w:r>
      <w:proofErr w:type="spellStart"/>
      <w:r>
        <w:rPr>
          <w:rFonts w:asciiTheme="minorHAnsi" w:hAnsiTheme="minorHAnsi"/>
        </w:rPr>
        <w:t>ie</w:t>
      </w:r>
      <w:proofErr w:type="spellEnd"/>
      <w:r>
        <w:rPr>
          <w:rFonts w:asciiTheme="minorHAnsi" w:hAnsiTheme="minorHAnsi"/>
        </w:rPr>
        <w:t xml:space="preserve"> Alberta, SK, and Manitoba, had a semi-colonial status</w:t>
      </w:r>
    </w:p>
    <w:p w14:paraId="0AC93DA3" w14:textId="7743AE9C" w:rsidR="006350E0" w:rsidRDefault="006350E0" w:rsidP="006350E0">
      <w:pPr>
        <w:pStyle w:val="NoteLevel11"/>
        <w:numPr>
          <w:ilvl w:val="1"/>
          <w:numId w:val="17"/>
        </w:numPr>
        <w:rPr>
          <w:rFonts w:asciiTheme="minorHAnsi" w:hAnsiTheme="minorHAnsi"/>
        </w:rPr>
      </w:pPr>
      <w:r>
        <w:rPr>
          <w:rFonts w:asciiTheme="minorHAnsi" w:hAnsiTheme="minorHAnsi"/>
        </w:rPr>
        <w:t>The Manitoba act of 1870 allowed Ottawa to control the West’s natural resources on the basis of a national interest</w:t>
      </w:r>
    </w:p>
    <w:p w14:paraId="30F66313" w14:textId="685558EA" w:rsidR="006350E0" w:rsidRDefault="006350E0" w:rsidP="006350E0">
      <w:pPr>
        <w:pStyle w:val="NoteLevel11"/>
        <w:numPr>
          <w:ilvl w:val="1"/>
          <w:numId w:val="17"/>
        </w:numPr>
        <w:rPr>
          <w:rFonts w:asciiTheme="minorHAnsi" w:hAnsiTheme="minorHAnsi"/>
        </w:rPr>
      </w:pPr>
      <w:r>
        <w:rPr>
          <w:rFonts w:asciiTheme="minorHAnsi" w:hAnsiTheme="minorHAnsi"/>
        </w:rPr>
        <w:t xml:space="preserve">The national policy tariffs forced Westerners to purchase </w:t>
      </w:r>
      <w:proofErr w:type="spellStart"/>
      <w:r>
        <w:rPr>
          <w:rFonts w:asciiTheme="minorHAnsi" w:hAnsiTheme="minorHAnsi"/>
        </w:rPr>
        <w:t>mor</w:t>
      </w:r>
      <w:proofErr w:type="spellEnd"/>
      <w:r>
        <w:rPr>
          <w:rFonts w:asciiTheme="minorHAnsi" w:hAnsiTheme="minorHAnsi"/>
        </w:rPr>
        <w:t xml:space="preserve"> expensive and lower quality farm implements from Ontario</w:t>
      </w:r>
    </w:p>
    <w:p w14:paraId="3BBD4D90" w14:textId="2EE0BE45" w:rsidR="006350E0" w:rsidRDefault="006350E0" w:rsidP="006350E0">
      <w:pPr>
        <w:pStyle w:val="NoteLevel11"/>
        <w:numPr>
          <w:ilvl w:val="1"/>
          <w:numId w:val="17"/>
        </w:numPr>
        <w:rPr>
          <w:rFonts w:asciiTheme="minorHAnsi" w:hAnsiTheme="minorHAnsi"/>
        </w:rPr>
      </w:pPr>
      <w:r>
        <w:rPr>
          <w:rFonts w:asciiTheme="minorHAnsi" w:hAnsiTheme="minorHAnsi"/>
        </w:rPr>
        <w:t xml:space="preserve">Banking regulations </w:t>
      </w:r>
      <w:proofErr w:type="spellStart"/>
      <w:r>
        <w:rPr>
          <w:rFonts w:asciiTheme="minorHAnsi" w:hAnsiTheme="minorHAnsi"/>
        </w:rPr>
        <w:t>favoured</w:t>
      </w:r>
      <w:proofErr w:type="spellEnd"/>
      <w:r>
        <w:rPr>
          <w:rFonts w:asciiTheme="minorHAnsi" w:hAnsiTheme="minorHAnsi"/>
        </w:rPr>
        <w:t xml:space="preserve"> central Canada</w:t>
      </w:r>
    </w:p>
    <w:p w14:paraId="2D40ED6A" w14:textId="4EEABF1B" w:rsidR="006350E0" w:rsidRDefault="006350E0" w:rsidP="006350E0">
      <w:pPr>
        <w:pStyle w:val="NoteLevel11"/>
        <w:numPr>
          <w:ilvl w:val="1"/>
          <w:numId w:val="17"/>
        </w:numPr>
        <w:rPr>
          <w:rFonts w:asciiTheme="minorHAnsi" w:hAnsiTheme="minorHAnsi"/>
        </w:rPr>
      </w:pPr>
      <w:r>
        <w:rPr>
          <w:rFonts w:asciiTheme="minorHAnsi" w:hAnsiTheme="minorHAnsi"/>
        </w:rPr>
        <w:lastRenderedPageBreak/>
        <w:t>Branch banking rather than community based banking</w:t>
      </w:r>
    </w:p>
    <w:p w14:paraId="11D90D95" w14:textId="3E4D7AE3" w:rsidR="006350E0" w:rsidRDefault="006350E0" w:rsidP="006350E0">
      <w:pPr>
        <w:pStyle w:val="NoteLevel11"/>
        <w:numPr>
          <w:ilvl w:val="1"/>
          <w:numId w:val="17"/>
        </w:numPr>
        <w:rPr>
          <w:rFonts w:asciiTheme="minorHAnsi" w:hAnsiTheme="minorHAnsi"/>
        </w:rPr>
      </w:pPr>
      <w:r>
        <w:rPr>
          <w:rFonts w:asciiTheme="minorHAnsi" w:hAnsiTheme="minorHAnsi"/>
        </w:rPr>
        <w:t xml:space="preserve">Money deposited in local branches were sent off to headquarters in MTL/TO and lent out to business developing the economies of Ontario and Quebec </w:t>
      </w:r>
    </w:p>
    <w:p w14:paraId="2C10C791" w14:textId="12256717" w:rsidR="006350E0" w:rsidRDefault="006350E0" w:rsidP="006350E0">
      <w:pPr>
        <w:pStyle w:val="NoteLevel11"/>
        <w:numPr>
          <w:ilvl w:val="1"/>
          <w:numId w:val="17"/>
        </w:numPr>
        <w:rPr>
          <w:rFonts w:asciiTheme="minorHAnsi" w:hAnsiTheme="minorHAnsi"/>
        </w:rPr>
      </w:pPr>
      <w:r>
        <w:rPr>
          <w:rFonts w:asciiTheme="minorHAnsi" w:hAnsiTheme="minorHAnsi"/>
        </w:rPr>
        <w:t xml:space="preserve">Westerners seeking larger loans had to travel to </w:t>
      </w:r>
      <w:proofErr w:type="spellStart"/>
      <w:r>
        <w:rPr>
          <w:rFonts w:asciiTheme="minorHAnsi" w:hAnsiTheme="minorHAnsi"/>
        </w:rPr>
        <w:t>mtl</w:t>
      </w:r>
      <w:proofErr w:type="spellEnd"/>
      <w:r>
        <w:rPr>
          <w:rFonts w:asciiTheme="minorHAnsi" w:hAnsiTheme="minorHAnsi"/>
        </w:rPr>
        <w:t xml:space="preserve">/tor </w:t>
      </w:r>
    </w:p>
    <w:p w14:paraId="3D702417" w14:textId="3A6E11C8" w:rsidR="006350E0" w:rsidRDefault="00F00DCD" w:rsidP="006350E0">
      <w:pPr>
        <w:pStyle w:val="NoteLevel11"/>
        <w:numPr>
          <w:ilvl w:val="1"/>
          <w:numId w:val="17"/>
        </w:numPr>
        <w:rPr>
          <w:rFonts w:asciiTheme="minorHAnsi" w:hAnsiTheme="minorHAnsi"/>
        </w:rPr>
      </w:pPr>
      <w:r>
        <w:rPr>
          <w:rFonts w:asciiTheme="minorHAnsi" w:hAnsiTheme="minorHAnsi"/>
        </w:rPr>
        <w:t xml:space="preserve">Regional banking restrictions were eased and several western banks were established, </w:t>
      </w:r>
      <w:proofErr w:type="spellStart"/>
      <w:r>
        <w:rPr>
          <w:rFonts w:asciiTheme="minorHAnsi" w:hAnsiTheme="minorHAnsi"/>
        </w:rPr>
        <w:t>eg</w:t>
      </w:r>
      <w:proofErr w:type="spellEnd"/>
      <w:r>
        <w:rPr>
          <w:rFonts w:asciiTheme="minorHAnsi" w:hAnsiTheme="minorHAnsi"/>
        </w:rPr>
        <w:t>. Bank of Alberta, Western &amp; Pacific Bank</w:t>
      </w:r>
    </w:p>
    <w:p w14:paraId="2BACF3A8" w14:textId="64958FDD" w:rsidR="00F00DCD" w:rsidRDefault="00F00DCD" w:rsidP="00F00DCD">
      <w:pPr>
        <w:pStyle w:val="NoteLevel11"/>
        <w:numPr>
          <w:ilvl w:val="0"/>
          <w:numId w:val="17"/>
        </w:numPr>
        <w:rPr>
          <w:rFonts w:asciiTheme="minorHAnsi" w:hAnsiTheme="minorHAnsi"/>
        </w:rPr>
      </w:pPr>
      <w:r>
        <w:rPr>
          <w:rFonts w:asciiTheme="minorHAnsi" w:hAnsiTheme="minorHAnsi"/>
        </w:rPr>
        <w:t xml:space="preserve">Political aspects of Regionalism </w:t>
      </w:r>
    </w:p>
    <w:p w14:paraId="250C513E" w14:textId="74099165" w:rsidR="00F00DCD" w:rsidRDefault="00F00DCD" w:rsidP="00F00DCD">
      <w:pPr>
        <w:pStyle w:val="NoteLevel11"/>
        <w:numPr>
          <w:ilvl w:val="1"/>
          <w:numId w:val="17"/>
        </w:numPr>
        <w:rPr>
          <w:rFonts w:asciiTheme="minorHAnsi" w:hAnsiTheme="minorHAnsi"/>
        </w:rPr>
      </w:pPr>
      <w:r>
        <w:rPr>
          <w:rFonts w:asciiTheme="minorHAnsi" w:hAnsiTheme="minorHAnsi"/>
        </w:rPr>
        <w:t xml:space="preserve">Toronto-Ottawa-Montreal triangle as Canada’s political, economic, cultural, and communications core </w:t>
      </w:r>
    </w:p>
    <w:p w14:paraId="2E1BCA47" w14:textId="0C600A29" w:rsidR="00F00DCD" w:rsidRDefault="00F00DCD" w:rsidP="00F00DCD">
      <w:pPr>
        <w:pStyle w:val="NoteLevel11"/>
        <w:numPr>
          <w:ilvl w:val="1"/>
          <w:numId w:val="17"/>
        </w:numPr>
        <w:rPr>
          <w:rFonts w:asciiTheme="minorHAnsi" w:hAnsiTheme="minorHAnsi"/>
        </w:rPr>
      </w:pPr>
      <w:r>
        <w:rPr>
          <w:rFonts w:asciiTheme="minorHAnsi" w:hAnsiTheme="minorHAnsi"/>
        </w:rPr>
        <w:t xml:space="preserve">Historically, Ottawa has been seen as legislating in </w:t>
      </w:r>
      <w:proofErr w:type="spellStart"/>
      <w:r>
        <w:rPr>
          <w:rFonts w:asciiTheme="minorHAnsi" w:hAnsiTheme="minorHAnsi"/>
        </w:rPr>
        <w:t>favour</w:t>
      </w:r>
      <w:proofErr w:type="spellEnd"/>
      <w:r>
        <w:rPr>
          <w:rFonts w:asciiTheme="minorHAnsi" w:hAnsiTheme="minorHAnsi"/>
        </w:rPr>
        <w:t xml:space="preserve"> of central Canada, reinforcing its dominance</w:t>
      </w:r>
    </w:p>
    <w:p w14:paraId="700F0C84" w14:textId="057E1D81" w:rsidR="00F00DCD" w:rsidRDefault="00F00DCD" w:rsidP="00F00DCD">
      <w:pPr>
        <w:pStyle w:val="NoteLevel11"/>
        <w:numPr>
          <w:ilvl w:val="1"/>
          <w:numId w:val="17"/>
        </w:numPr>
        <w:rPr>
          <w:rFonts w:asciiTheme="minorHAnsi" w:hAnsiTheme="minorHAnsi"/>
        </w:rPr>
      </w:pPr>
      <w:r>
        <w:rPr>
          <w:rFonts w:asciiTheme="minorHAnsi" w:hAnsiTheme="minorHAnsi"/>
        </w:rPr>
        <w:t xml:space="preserve">Western alienation has been the most salient political expression of regionalism </w:t>
      </w:r>
    </w:p>
    <w:p w14:paraId="42518E4B" w14:textId="77777777" w:rsidR="00F00DCD" w:rsidRDefault="00F00DCD" w:rsidP="00F00DCD">
      <w:pPr>
        <w:pStyle w:val="NoteLevel11"/>
        <w:numPr>
          <w:ilvl w:val="1"/>
          <w:numId w:val="17"/>
        </w:numPr>
        <w:rPr>
          <w:rFonts w:asciiTheme="minorHAnsi" w:hAnsiTheme="minorHAnsi"/>
        </w:rPr>
      </w:pPr>
      <w:r>
        <w:rPr>
          <w:rFonts w:asciiTheme="minorHAnsi" w:hAnsiTheme="minorHAnsi"/>
        </w:rPr>
        <w:t>Creation of Petro-Canada in 1975 irritated Albertans even though it was popular in the west of Canada</w:t>
      </w:r>
    </w:p>
    <w:p w14:paraId="4659FE50" w14:textId="1A477A96" w:rsidR="00F00DCD" w:rsidRDefault="00F00DCD" w:rsidP="00F00DCD">
      <w:pPr>
        <w:pStyle w:val="NoteLevel11"/>
        <w:numPr>
          <w:ilvl w:val="1"/>
          <w:numId w:val="17"/>
        </w:numPr>
        <w:rPr>
          <w:rFonts w:asciiTheme="minorHAnsi" w:hAnsiTheme="minorHAnsi"/>
        </w:rPr>
      </w:pPr>
      <w:r>
        <w:rPr>
          <w:rFonts w:asciiTheme="minorHAnsi" w:hAnsiTheme="minorHAnsi"/>
        </w:rPr>
        <w:t xml:space="preserve">National energy program (NEP) of 1980 saw Ottawa impose new federal taxes, retain a greater share of petroleum revenues, keep the national price below the world price, encourage frontier development, and promote the </w:t>
      </w:r>
      <w:proofErr w:type="spellStart"/>
      <w:r>
        <w:rPr>
          <w:rFonts w:asciiTheme="minorHAnsi" w:hAnsiTheme="minorHAnsi"/>
        </w:rPr>
        <w:t>Canadianization</w:t>
      </w:r>
      <w:proofErr w:type="spellEnd"/>
      <w:r>
        <w:rPr>
          <w:rFonts w:asciiTheme="minorHAnsi" w:hAnsiTheme="minorHAnsi"/>
        </w:rPr>
        <w:t xml:space="preserve"> of the petroleum industry </w:t>
      </w:r>
    </w:p>
    <w:p w14:paraId="43367986" w14:textId="46FE7A2E" w:rsidR="00F00DCD" w:rsidRDefault="00F00DCD" w:rsidP="00F00DCD">
      <w:pPr>
        <w:pStyle w:val="NoteLevel11"/>
        <w:numPr>
          <w:ilvl w:val="1"/>
          <w:numId w:val="17"/>
        </w:numPr>
        <w:rPr>
          <w:rFonts w:asciiTheme="minorHAnsi" w:hAnsiTheme="minorHAnsi"/>
        </w:rPr>
      </w:pPr>
      <w:r>
        <w:rPr>
          <w:rFonts w:asciiTheme="minorHAnsi" w:hAnsiTheme="minorHAnsi"/>
        </w:rPr>
        <w:t xml:space="preserve">The NEP was viewed as an intrusion by Ottawa on provincial jurisdiction in </w:t>
      </w:r>
      <w:proofErr w:type="spellStart"/>
      <w:r>
        <w:rPr>
          <w:rFonts w:asciiTheme="minorHAnsi" w:hAnsiTheme="minorHAnsi"/>
        </w:rPr>
        <w:t>favour</w:t>
      </w:r>
      <w:proofErr w:type="spellEnd"/>
      <w:r>
        <w:rPr>
          <w:rFonts w:asciiTheme="minorHAnsi" w:hAnsiTheme="minorHAnsi"/>
        </w:rPr>
        <w:t xml:space="preserve"> of central Canada </w:t>
      </w:r>
    </w:p>
    <w:p w14:paraId="2BA21D5D" w14:textId="2BA1E32A" w:rsidR="00F00DCD" w:rsidRDefault="00F00DCD" w:rsidP="00F00DCD">
      <w:pPr>
        <w:pStyle w:val="NoteLevel11"/>
        <w:numPr>
          <w:ilvl w:val="1"/>
          <w:numId w:val="17"/>
        </w:numPr>
        <w:rPr>
          <w:rFonts w:asciiTheme="minorHAnsi" w:hAnsiTheme="minorHAnsi"/>
        </w:rPr>
      </w:pPr>
      <w:r>
        <w:rPr>
          <w:rFonts w:asciiTheme="minorHAnsi" w:hAnsiTheme="minorHAnsi"/>
        </w:rPr>
        <w:t>Yet, the national oil policy of 1961 that saw Ottawa provide a ready market for Albertan oil is forgotten by the NEP’s critics</w:t>
      </w:r>
    </w:p>
    <w:p w14:paraId="258648C1" w14:textId="739951EF" w:rsidR="00F00DCD" w:rsidRDefault="00F00DCD" w:rsidP="00F00DCD">
      <w:pPr>
        <w:pStyle w:val="NoteLevel11"/>
        <w:numPr>
          <w:ilvl w:val="1"/>
          <w:numId w:val="17"/>
        </w:numPr>
        <w:rPr>
          <w:rFonts w:asciiTheme="minorHAnsi" w:hAnsiTheme="minorHAnsi"/>
        </w:rPr>
      </w:pPr>
      <w:r>
        <w:rPr>
          <w:rFonts w:asciiTheme="minorHAnsi" w:hAnsiTheme="minorHAnsi"/>
        </w:rPr>
        <w:t xml:space="preserve">The Mulroney government’s decision to award the contract for servicing CF-18s to MTLs Canadair rather than Winnipeg’s Bristol Aerospace deepened western alienation </w:t>
      </w:r>
    </w:p>
    <w:p w14:paraId="0BFC92D3" w14:textId="558B2100" w:rsidR="00F00DCD" w:rsidRDefault="00F00DCD" w:rsidP="00F00DCD">
      <w:pPr>
        <w:pStyle w:val="NoteLevel11"/>
        <w:numPr>
          <w:ilvl w:val="1"/>
          <w:numId w:val="17"/>
        </w:numPr>
        <w:rPr>
          <w:rFonts w:asciiTheme="minorHAnsi" w:hAnsiTheme="minorHAnsi"/>
        </w:rPr>
      </w:pPr>
      <w:r>
        <w:rPr>
          <w:rFonts w:asciiTheme="minorHAnsi" w:hAnsiTheme="minorHAnsi"/>
        </w:rPr>
        <w:t xml:space="preserve">The farmers revolts of the 1920s and Canada’s protest parties emerged in the West as a response to Ottawa’s preference for central Canada, real or not </w:t>
      </w:r>
    </w:p>
    <w:p w14:paraId="557DD531" w14:textId="1F33A6D0" w:rsidR="00F00DCD" w:rsidRDefault="00F00DCD" w:rsidP="00F00DCD">
      <w:pPr>
        <w:pStyle w:val="NoteLevel11"/>
        <w:numPr>
          <w:ilvl w:val="1"/>
          <w:numId w:val="17"/>
        </w:numPr>
        <w:rPr>
          <w:rFonts w:asciiTheme="minorHAnsi" w:hAnsiTheme="minorHAnsi"/>
        </w:rPr>
      </w:pPr>
      <w:r>
        <w:rPr>
          <w:rFonts w:asciiTheme="minorHAnsi" w:hAnsiTheme="minorHAnsi"/>
        </w:rPr>
        <w:t xml:space="preserve">Western alienation has led to demands for senate reform to counter central Canada’s dominance in the house of commons </w:t>
      </w:r>
    </w:p>
    <w:p w14:paraId="1B9338F4" w14:textId="37381618" w:rsidR="00F00DCD" w:rsidRDefault="00FB6ED4" w:rsidP="00F00DCD">
      <w:pPr>
        <w:pStyle w:val="NoteLevel11"/>
        <w:numPr>
          <w:ilvl w:val="1"/>
          <w:numId w:val="17"/>
        </w:numPr>
        <w:rPr>
          <w:rFonts w:asciiTheme="minorHAnsi" w:hAnsiTheme="minorHAnsi"/>
        </w:rPr>
      </w:pPr>
      <w:r>
        <w:rPr>
          <w:rFonts w:asciiTheme="minorHAnsi" w:hAnsiTheme="minorHAnsi"/>
        </w:rPr>
        <w:t>Regionalization of support for political parties</w:t>
      </w:r>
    </w:p>
    <w:p w14:paraId="3029308B" w14:textId="7EEDC6F3" w:rsidR="00FB6ED4" w:rsidRDefault="00FB6ED4" w:rsidP="00F00DCD">
      <w:pPr>
        <w:pStyle w:val="NoteLevel11"/>
        <w:numPr>
          <w:ilvl w:val="1"/>
          <w:numId w:val="17"/>
        </w:numPr>
        <w:rPr>
          <w:rFonts w:asciiTheme="minorHAnsi" w:hAnsiTheme="minorHAnsi"/>
        </w:rPr>
      </w:pPr>
      <w:r>
        <w:rPr>
          <w:rFonts w:asciiTheme="minorHAnsi" w:hAnsiTheme="minorHAnsi"/>
        </w:rPr>
        <w:t xml:space="preserve">Concern that Western Canada’s support for the conservatives and eastern Canada’s support for the NDP and Liberals may signal a new deepening of regionalism </w:t>
      </w:r>
    </w:p>
    <w:p w14:paraId="02F66226" w14:textId="1CF8E63E" w:rsidR="00FB6ED4" w:rsidRDefault="00FB6ED4" w:rsidP="00FB6ED4">
      <w:pPr>
        <w:pStyle w:val="NoteLevel11"/>
        <w:numPr>
          <w:ilvl w:val="0"/>
          <w:numId w:val="17"/>
        </w:numPr>
        <w:rPr>
          <w:rFonts w:asciiTheme="minorHAnsi" w:hAnsiTheme="minorHAnsi"/>
        </w:rPr>
      </w:pPr>
      <w:r>
        <w:rPr>
          <w:rFonts w:asciiTheme="minorHAnsi" w:hAnsiTheme="minorHAnsi"/>
        </w:rPr>
        <w:t xml:space="preserve">Ottawa’s efforts to reduce regionalism: Transportation </w:t>
      </w:r>
    </w:p>
    <w:p w14:paraId="586B0703" w14:textId="245E8F79" w:rsidR="00FB6ED4" w:rsidRDefault="00FB6ED4" w:rsidP="00FB6ED4">
      <w:pPr>
        <w:pStyle w:val="NoteLevel11"/>
        <w:numPr>
          <w:ilvl w:val="1"/>
          <w:numId w:val="17"/>
        </w:numPr>
        <w:rPr>
          <w:rFonts w:asciiTheme="minorHAnsi" w:hAnsiTheme="minorHAnsi"/>
        </w:rPr>
      </w:pPr>
      <w:r>
        <w:rPr>
          <w:rFonts w:asciiTheme="minorHAnsi" w:hAnsiTheme="minorHAnsi"/>
        </w:rPr>
        <w:t xml:space="preserve">Railways represented </w:t>
      </w:r>
      <w:proofErr w:type="spellStart"/>
      <w:r>
        <w:rPr>
          <w:rFonts w:asciiTheme="minorHAnsi" w:hAnsiTheme="minorHAnsi"/>
        </w:rPr>
        <w:t>ottawas</w:t>
      </w:r>
      <w:proofErr w:type="spellEnd"/>
      <w:r>
        <w:rPr>
          <w:rFonts w:asciiTheme="minorHAnsi" w:hAnsiTheme="minorHAnsi"/>
        </w:rPr>
        <w:t xml:space="preserve"> earliest efforts to establish east-west ties and combat the north-south pull </w:t>
      </w:r>
    </w:p>
    <w:p w14:paraId="1D1E097C" w14:textId="39263F94" w:rsidR="00FB6ED4" w:rsidRDefault="00FB6ED4" w:rsidP="00FB6ED4">
      <w:pPr>
        <w:pStyle w:val="NoteLevel11"/>
        <w:numPr>
          <w:ilvl w:val="1"/>
          <w:numId w:val="17"/>
        </w:numPr>
        <w:rPr>
          <w:rFonts w:asciiTheme="minorHAnsi" w:hAnsiTheme="minorHAnsi"/>
        </w:rPr>
      </w:pPr>
      <w:r>
        <w:rPr>
          <w:rFonts w:asciiTheme="minorHAnsi" w:hAnsiTheme="minorHAnsi"/>
        </w:rPr>
        <w:t xml:space="preserve">Railways as a symbol of national unity because it was part of the confederation settlement and the national policy </w:t>
      </w:r>
    </w:p>
    <w:p w14:paraId="010BB4DD" w14:textId="440AF51F" w:rsidR="00FB6ED4" w:rsidRDefault="00FB6ED4" w:rsidP="00FB6ED4">
      <w:pPr>
        <w:pStyle w:val="NoteLevel11"/>
        <w:numPr>
          <w:ilvl w:val="1"/>
          <w:numId w:val="17"/>
        </w:numPr>
        <w:rPr>
          <w:rFonts w:asciiTheme="minorHAnsi" w:hAnsiTheme="minorHAnsi"/>
        </w:rPr>
      </w:pPr>
      <w:r>
        <w:rPr>
          <w:rFonts w:asciiTheme="minorHAnsi" w:hAnsiTheme="minorHAnsi"/>
        </w:rPr>
        <w:t xml:space="preserve">CN rail, CP rail, and VIA rail </w:t>
      </w:r>
    </w:p>
    <w:p w14:paraId="0B61DA93" w14:textId="104DA3DA" w:rsidR="00FB6ED4" w:rsidRDefault="00FB6ED4" w:rsidP="00FB6ED4">
      <w:pPr>
        <w:pStyle w:val="NoteLevel11"/>
        <w:numPr>
          <w:ilvl w:val="1"/>
          <w:numId w:val="17"/>
        </w:numPr>
        <w:rPr>
          <w:rFonts w:asciiTheme="minorHAnsi" w:hAnsiTheme="minorHAnsi"/>
        </w:rPr>
      </w:pPr>
      <w:r>
        <w:rPr>
          <w:rFonts w:asciiTheme="minorHAnsi" w:hAnsiTheme="minorHAnsi"/>
        </w:rPr>
        <w:t xml:space="preserve">Railways as a symbol of national discord </w:t>
      </w:r>
    </w:p>
    <w:p w14:paraId="0D93A6E8" w14:textId="31F65B9D" w:rsidR="00FB6ED4" w:rsidRDefault="00FB6ED4" w:rsidP="00FB6ED4">
      <w:pPr>
        <w:pStyle w:val="NoteLevel11"/>
        <w:numPr>
          <w:ilvl w:val="1"/>
          <w:numId w:val="17"/>
        </w:numPr>
        <w:rPr>
          <w:rFonts w:asciiTheme="minorHAnsi" w:hAnsiTheme="minorHAnsi"/>
        </w:rPr>
      </w:pPr>
      <w:r>
        <w:rPr>
          <w:rFonts w:asciiTheme="minorHAnsi" w:hAnsiTheme="minorHAnsi"/>
        </w:rPr>
        <w:t>The Crow rate established in 1897 because of high freight rates</w:t>
      </w:r>
    </w:p>
    <w:p w14:paraId="370E12DC" w14:textId="5A8F96B8" w:rsidR="00FB6ED4" w:rsidRDefault="00FB6ED4" w:rsidP="00FB6ED4">
      <w:pPr>
        <w:pStyle w:val="NoteLevel11"/>
        <w:numPr>
          <w:ilvl w:val="1"/>
          <w:numId w:val="17"/>
        </w:numPr>
        <w:rPr>
          <w:rFonts w:asciiTheme="minorHAnsi" w:hAnsiTheme="minorHAnsi"/>
        </w:rPr>
      </w:pPr>
      <w:r>
        <w:rPr>
          <w:rFonts w:asciiTheme="minorHAnsi" w:hAnsiTheme="minorHAnsi"/>
        </w:rPr>
        <w:t>Crow rate subsidies were reduced in 1975 and abolished in 1995</w:t>
      </w:r>
    </w:p>
    <w:p w14:paraId="5195EDFB" w14:textId="4F4AA6CA" w:rsidR="00FB6ED4" w:rsidRDefault="00FB6ED4" w:rsidP="00FB6ED4">
      <w:pPr>
        <w:pStyle w:val="NoteLevel11"/>
        <w:numPr>
          <w:ilvl w:val="1"/>
          <w:numId w:val="17"/>
        </w:numPr>
        <w:rPr>
          <w:rFonts w:asciiTheme="minorHAnsi" w:hAnsiTheme="minorHAnsi"/>
        </w:rPr>
      </w:pPr>
      <w:r>
        <w:rPr>
          <w:rFonts w:asciiTheme="minorHAnsi" w:hAnsiTheme="minorHAnsi"/>
        </w:rPr>
        <w:lastRenderedPageBreak/>
        <w:t>The trans-</w:t>
      </w:r>
      <w:proofErr w:type="spellStart"/>
      <w:r>
        <w:rPr>
          <w:rFonts w:asciiTheme="minorHAnsi" w:hAnsiTheme="minorHAnsi"/>
        </w:rPr>
        <w:t>canada</w:t>
      </w:r>
      <w:proofErr w:type="spellEnd"/>
      <w:r>
        <w:rPr>
          <w:rFonts w:asciiTheme="minorHAnsi" w:hAnsiTheme="minorHAnsi"/>
        </w:rPr>
        <w:t xml:space="preserve"> highway has not enjoyed the symbolism that the railways have had</w:t>
      </w:r>
    </w:p>
    <w:p w14:paraId="462D34AD" w14:textId="07F60CB4" w:rsidR="00FB6ED4" w:rsidRDefault="00FB6ED4" w:rsidP="00FB6ED4">
      <w:pPr>
        <w:pStyle w:val="NoteLevel11"/>
        <w:numPr>
          <w:ilvl w:val="1"/>
          <w:numId w:val="17"/>
        </w:numPr>
        <w:rPr>
          <w:rFonts w:asciiTheme="minorHAnsi" w:hAnsiTheme="minorHAnsi"/>
        </w:rPr>
      </w:pPr>
      <w:r>
        <w:rPr>
          <w:rFonts w:asciiTheme="minorHAnsi" w:hAnsiTheme="minorHAnsi"/>
        </w:rPr>
        <w:t xml:space="preserve">Minister of transport CD </w:t>
      </w:r>
      <w:proofErr w:type="spellStart"/>
      <w:r>
        <w:rPr>
          <w:rFonts w:asciiTheme="minorHAnsi" w:hAnsiTheme="minorHAnsi"/>
        </w:rPr>
        <w:t>howe</w:t>
      </w:r>
      <w:proofErr w:type="spellEnd"/>
      <w:r>
        <w:rPr>
          <w:rFonts w:asciiTheme="minorHAnsi" w:hAnsiTheme="minorHAnsi"/>
        </w:rPr>
        <w:t xml:space="preserve"> created trans-</w:t>
      </w:r>
      <w:proofErr w:type="spellStart"/>
      <w:r>
        <w:rPr>
          <w:rFonts w:asciiTheme="minorHAnsi" w:hAnsiTheme="minorHAnsi"/>
        </w:rPr>
        <w:t>canada</w:t>
      </w:r>
      <w:proofErr w:type="spellEnd"/>
      <w:r>
        <w:rPr>
          <w:rFonts w:asciiTheme="minorHAnsi" w:hAnsiTheme="minorHAnsi"/>
        </w:rPr>
        <w:t xml:space="preserve"> airlines in 1937 to establish a national airline</w:t>
      </w:r>
    </w:p>
    <w:p w14:paraId="3C4D9912" w14:textId="0E1DAE03" w:rsidR="00FB6ED4" w:rsidRDefault="00FB6ED4" w:rsidP="00FB6ED4">
      <w:pPr>
        <w:pStyle w:val="NoteLevel11"/>
        <w:numPr>
          <w:ilvl w:val="1"/>
          <w:numId w:val="17"/>
        </w:numPr>
        <w:rPr>
          <w:rFonts w:asciiTheme="minorHAnsi" w:hAnsiTheme="minorHAnsi"/>
        </w:rPr>
      </w:pPr>
      <w:r>
        <w:rPr>
          <w:rFonts w:asciiTheme="minorHAnsi" w:hAnsiTheme="minorHAnsi"/>
        </w:rPr>
        <w:t>Trans-</w:t>
      </w:r>
      <w:proofErr w:type="spellStart"/>
      <w:r>
        <w:rPr>
          <w:rFonts w:asciiTheme="minorHAnsi" w:hAnsiTheme="minorHAnsi"/>
        </w:rPr>
        <w:t>canada</w:t>
      </w:r>
      <w:proofErr w:type="spellEnd"/>
      <w:r>
        <w:rPr>
          <w:rFonts w:asciiTheme="minorHAnsi" w:hAnsiTheme="minorHAnsi"/>
        </w:rPr>
        <w:t xml:space="preserve"> airlines was renamed air Canada in 1965</w:t>
      </w:r>
    </w:p>
    <w:p w14:paraId="420D2A54" w14:textId="2211202E" w:rsidR="00FB6ED4" w:rsidRDefault="00FB6ED4" w:rsidP="00FB6ED4">
      <w:pPr>
        <w:pStyle w:val="NoteLevel11"/>
        <w:numPr>
          <w:ilvl w:val="1"/>
          <w:numId w:val="17"/>
        </w:numPr>
        <w:rPr>
          <w:rFonts w:asciiTheme="minorHAnsi" w:hAnsiTheme="minorHAnsi"/>
        </w:rPr>
      </w:pPr>
      <w:r>
        <w:rPr>
          <w:rFonts w:asciiTheme="minorHAnsi" w:hAnsiTheme="minorHAnsi"/>
        </w:rPr>
        <w:t>Oil and gas pipelines as a new form of transportation to foster pan-</w:t>
      </w:r>
      <w:proofErr w:type="spellStart"/>
      <w:r>
        <w:rPr>
          <w:rFonts w:asciiTheme="minorHAnsi" w:hAnsiTheme="minorHAnsi"/>
        </w:rPr>
        <w:t>Canadianism</w:t>
      </w:r>
      <w:proofErr w:type="spellEnd"/>
      <w:r>
        <w:rPr>
          <w:rFonts w:asciiTheme="minorHAnsi" w:hAnsiTheme="minorHAnsi"/>
        </w:rPr>
        <w:t xml:space="preserve"> </w:t>
      </w:r>
    </w:p>
    <w:p w14:paraId="12CEC967" w14:textId="1E4755F0" w:rsidR="00FB6ED4" w:rsidRDefault="00FB6ED4" w:rsidP="00FB6ED4">
      <w:pPr>
        <w:pStyle w:val="NoteLevel11"/>
        <w:numPr>
          <w:ilvl w:val="1"/>
          <w:numId w:val="17"/>
        </w:numPr>
        <w:rPr>
          <w:rFonts w:asciiTheme="minorHAnsi" w:hAnsiTheme="minorHAnsi"/>
        </w:rPr>
      </w:pPr>
      <w:r>
        <w:rPr>
          <w:rFonts w:asciiTheme="minorHAnsi" w:hAnsiTheme="minorHAnsi"/>
        </w:rPr>
        <w:t xml:space="preserve">TransCanada pipeline completed in 1958 to ship natural gas across the country </w:t>
      </w:r>
    </w:p>
    <w:p w14:paraId="060C3B30" w14:textId="13CC5CA7" w:rsidR="00FB6ED4" w:rsidRDefault="00FB6ED4" w:rsidP="00FB6ED4">
      <w:pPr>
        <w:pStyle w:val="NoteLevel11"/>
        <w:numPr>
          <w:ilvl w:val="1"/>
          <w:numId w:val="17"/>
        </w:numPr>
        <w:rPr>
          <w:rFonts w:asciiTheme="minorHAnsi" w:hAnsiTheme="minorHAnsi"/>
        </w:rPr>
      </w:pPr>
      <w:r>
        <w:rPr>
          <w:rFonts w:asciiTheme="minorHAnsi" w:hAnsiTheme="minorHAnsi"/>
        </w:rPr>
        <w:t>Keystone XL pipeline is the latest attempt at using a pipeline as a pan-</w:t>
      </w:r>
      <w:proofErr w:type="spellStart"/>
      <w:r>
        <w:rPr>
          <w:rFonts w:asciiTheme="minorHAnsi" w:hAnsiTheme="minorHAnsi"/>
        </w:rPr>
        <w:t>canadian</w:t>
      </w:r>
      <w:proofErr w:type="spellEnd"/>
      <w:r>
        <w:rPr>
          <w:rFonts w:asciiTheme="minorHAnsi" w:hAnsiTheme="minorHAnsi"/>
        </w:rPr>
        <w:t xml:space="preserve"> project, yet its contributing to regionalism </w:t>
      </w:r>
    </w:p>
    <w:p w14:paraId="31B8A630" w14:textId="71601AE3" w:rsidR="00FB6ED4" w:rsidRDefault="00FB6ED4" w:rsidP="00FB6ED4">
      <w:pPr>
        <w:pStyle w:val="NoteLevel11"/>
        <w:numPr>
          <w:ilvl w:val="1"/>
          <w:numId w:val="17"/>
        </w:numPr>
        <w:rPr>
          <w:rFonts w:asciiTheme="minorHAnsi" w:hAnsiTheme="minorHAnsi"/>
        </w:rPr>
      </w:pPr>
      <w:r>
        <w:rPr>
          <w:rFonts w:asciiTheme="minorHAnsi" w:hAnsiTheme="minorHAnsi"/>
        </w:rPr>
        <w:t xml:space="preserve">“Dutch disease” and manufacturing provinces </w:t>
      </w:r>
      <w:proofErr w:type="spellStart"/>
      <w:r>
        <w:rPr>
          <w:rFonts w:asciiTheme="minorHAnsi" w:hAnsiTheme="minorHAnsi"/>
        </w:rPr>
        <w:t>vs</w:t>
      </w:r>
      <w:proofErr w:type="spellEnd"/>
      <w:r>
        <w:rPr>
          <w:rFonts w:asciiTheme="minorHAnsi" w:hAnsiTheme="minorHAnsi"/>
        </w:rPr>
        <w:t xml:space="preserve"> oil producing provinces </w:t>
      </w:r>
    </w:p>
    <w:p w14:paraId="0EF46B5B" w14:textId="1BBBEE71" w:rsidR="00FB6ED4" w:rsidRDefault="00FB6ED4" w:rsidP="00FB6ED4">
      <w:pPr>
        <w:pStyle w:val="NoteLevel11"/>
        <w:numPr>
          <w:ilvl w:val="0"/>
          <w:numId w:val="17"/>
        </w:numPr>
        <w:rPr>
          <w:rFonts w:asciiTheme="minorHAnsi" w:hAnsiTheme="minorHAnsi"/>
        </w:rPr>
      </w:pPr>
      <w:r>
        <w:rPr>
          <w:rFonts w:asciiTheme="minorHAnsi" w:hAnsiTheme="minorHAnsi"/>
        </w:rPr>
        <w:t>Ottawa’s Efforts to reduce regionalism: communications</w:t>
      </w:r>
    </w:p>
    <w:p w14:paraId="7BA8F495" w14:textId="76E08EEA" w:rsidR="00FB6ED4" w:rsidRDefault="00FB6ED4" w:rsidP="00FB6ED4">
      <w:pPr>
        <w:pStyle w:val="NoteLevel11"/>
        <w:numPr>
          <w:ilvl w:val="1"/>
          <w:numId w:val="17"/>
        </w:numPr>
        <w:rPr>
          <w:rFonts w:asciiTheme="minorHAnsi" w:hAnsiTheme="minorHAnsi"/>
        </w:rPr>
      </w:pPr>
      <w:r>
        <w:rPr>
          <w:rFonts w:asciiTheme="minorHAnsi" w:hAnsiTheme="minorHAnsi"/>
        </w:rPr>
        <w:t>CBC as a national broadcaster as private broadcasters had only once served major markets</w:t>
      </w:r>
    </w:p>
    <w:p w14:paraId="13B737B3" w14:textId="53EC7643" w:rsidR="00FB6ED4" w:rsidRDefault="00FB6ED4" w:rsidP="00FB6ED4">
      <w:pPr>
        <w:pStyle w:val="NoteLevel11"/>
        <w:numPr>
          <w:ilvl w:val="1"/>
          <w:numId w:val="17"/>
        </w:numPr>
        <w:rPr>
          <w:rFonts w:asciiTheme="minorHAnsi" w:hAnsiTheme="minorHAnsi"/>
        </w:rPr>
      </w:pPr>
      <w:r>
        <w:rPr>
          <w:rFonts w:asciiTheme="minorHAnsi" w:hAnsiTheme="minorHAnsi"/>
        </w:rPr>
        <w:t>CBC is headquartered in Toronto and this has</w:t>
      </w:r>
      <w:r w:rsidR="0031256E">
        <w:rPr>
          <w:rFonts w:asciiTheme="minorHAnsi" w:hAnsiTheme="minorHAnsi"/>
        </w:rPr>
        <w:t xml:space="preserve"> contributed to Toronto becoming the communications capital of Canada</w:t>
      </w:r>
    </w:p>
    <w:p w14:paraId="5681FDA5" w14:textId="49E2D1A8" w:rsidR="0031256E" w:rsidRDefault="0031256E" w:rsidP="00FB6ED4">
      <w:pPr>
        <w:pStyle w:val="NoteLevel11"/>
        <w:numPr>
          <w:ilvl w:val="1"/>
          <w:numId w:val="17"/>
        </w:numPr>
        <w:rPr>
          <w:rFonts w:asciiTheme="minorHAnsi" w:hAnsiTheme="minorHAnsi"/>
        </w:rPr>
      </w:pPr>
      <w:r>
        <w:rPr>
          <w:rFonts w:asciiTheme="minorHAnsi" w:hAnsiTheme="minorHAnsi"/>
        </w:rPr>
        <w:t xml:space="preserve">Major English broadcasters like CTV an CanWest are headquartered in Toronto </w:t>
      </w:r>
    </w:p>
    <w:p w14:paraId="7F611154" w14:textId="00D2DFE1" w:rsidR="0031256E" w:rsidRDefault="0031256E" w:rsidP="0031256E">
      <w:pPr>
        <w:pStyle w:val="NoteLevel11"/>
        <w:numPr>
          <w:ilvl w:val="0"/>
          <w:numId w:val="17"/>
        </w:numPr>
        <w:rPr>
          <w:rFonts w:asciiTheme="minorHAnsi" w:hAnsiTheme="minorHAnsi"/>
        </w:rPr>
      </w:pPr>
      <w:proofErr w:type="spellStart"/>
      <w:r>
        <w:rPr>
          <w:rFonts w:asciiTheme="minorHAnsi" w:hAnsiTheme="minorHAnsi"/>
        </w:rPr>
        <w:t>Ottawas</w:t>
      </w:r>
      <w:proofErr w:type="spellEnd"/>
      <w:r>
        <w:rPr>
          <w:rFonts w:asciiTheme="minorHAnsi" w:hAnsiTheme="minorHAnsi"/>
        </w:rPr>
        <w:t xml:space="preserve"> efforts to reduce regionalism: equalization payments</w:t>
      </w:r>
    </w:p>
    <w:p w14:paraId="1D91E38A" w14:textId="520EF803" w:rsidR="0031256E" w:rsidRDefault="0031256E" w:rsidP="0031256E">
      <w:pPr>
        <w:pStyle w:val="NoteLevel11"/>
        <w:numPr>
          <w:ilvl w:val="1"/>
          <w:numId w:val="17"/>
        </w:numPr>
        <w:rPr>
          <w:rFonts w:asciiTheme="minorHAnsi" w:hAnsiTheme="minorHAnsi"/>
        </w:rPr>
      </w:pPr>
      <w:r>
        <w:rPr>
          <w:rFonts w:asciiTheme="minorHAnsi" w:hAnsiTheme="minorHAnsi"/>
        </w:rPr>
        <w:t>Equalization payments have sought to reduce inter-regional disparities</w:t>
      </w:r>
    </w:p>
    <w:p w14:paraId="717935B9" w14:textId="44A2FBBA" w:rsidR="0031256E" w:rsidRDefault="0031256E" w:rsidP="0031256E">
      <w:pPr>
        <w:pStyle w:val="NoteLevel11"/>
        <w:numPr>
          <w:ilvl w:val="1"/>
          <w:numId w:val="17"/>
        </w:numPr>
        <w:rPr>
          <w:rFonts w:asciiTheme="minorHAnsi" w:hAnsiTheme="minorHAnsi"/>
        </w:rPr>
      </w:pPr>
      <w:r>
        <w:rPr>
          <w:rFonts w:asciiTheme="minorHAnsi" w:hAnsiTheme="minorHAnsi"/>
        </w:rPr>
        <w:t>Equalization payments serve to establish a national floor for social provision</w:t>
      </w:r>
    </w:p>
    <w:p w14:paraId="2E2061E4" w14:textId="024D42AE" w:rsidR="0031256E" w:rsidRDefault="0031256E" w:rsidP="0031256E">
      <w:pPr>
        <w:pStyle w:val="NoteLevel11"/>
        <w:numPr>
          <w:ilvl w:val="1"/>
          <w:numId w:val="17"/>
        </w:numPr>
        <w:rPr>
          <w:rFonts w:asciiTheme="minorHAnsi" w:hAnsiTheme="minorHAnsi"/>
        </w:rPr>
      </w:pPr>
      <w:r>
        <w:rPr>
          <w:rFonts w:asciiTheme="minorHAnsi" w:hAnsiTheme="minorHAnsi"/>
        </w:rPr>
        <w:t>****</w:t>
      </w:r>
      <w:proofErr w:type="gramStart"/>
      <w:r>
        <w:rPr>
          <w:rFonts w:asciiTheme="minorHAnsi" w:hAnsiTheme="minorHAnsi"/>
        </w:rPr>
        <w:t>refer</w:t>
      </w:r>
      <w:proofErr w:type="gramEnd"/>
      <w:r>
        <w:rPr>
          <w:rFonts w:asciiTheme="minorHAnsi" w:hAnsiTheme="minorHAnsi"/>
        </w:rPr>
        <w:t xml:space="preserve"> back to notes from a few weeks ago*******</w:t>
      </w:r>
    </w:p>
    <w:p w14:paraId="65CCA6D1" w14:textId="033B361F" w:rsidR="0031256E" w:rsidRDefault="0031256E" w:rsidP="0031256E">
      <w:pPr>
        <w:pStyle w:val="NoteLevel11"/>
        <w:numPr>
          <w:ilvl w:val="1"/>
          <w:numId w:val="17"/>
        </w:numPr>
        <w:rPr>
          <w:rFonts w:asciiTheme="minorHAnsi" w:hAnsiTheme="minorHAnsi"/>
        </w:rPr>
      </w:pPr>
      <w:r>
        <w:rPr>
          <w:rFonts w:asciiTheme="minorHAnsi" w:hAnsiTheme="minorHAnsi"/>
        </w:rPr>
        <w:t xml:space="preserve">Equalization payments began in 1957 and have not provinces could spend annual grants as they saw fit </w:t>
      </w:r>
    </w:p>
    <w:p w14:paraId="6CDF71CC" w14:textId="4CF65FD6" w:rsidR="0031256E" w:rsidRDefault="0031256E" w:rsidP="0031256E">
      <w:pPr>
        <w:pStyle w:val="NoteLevel11"/>
        <w:numPr>
          <w:ilvl w:val="1"/>
          <w:numId w:val="17"/>
        </w:numPr>
        <w:rPr>
          <w:rFonts w:asciiTheme="minorHAnsi" w:hAnsiTheme="minorHAnsi"/>
        </w:rPr>
      </w:pPr>
      <w:r>
        <w:rPr>
          <w:rFonts w:asciiTheme="minorHAnsi" w:hAnsiTheme="minorHAnsi"/>
        </w:rPr>
        <w:t xml:space="preserve">Equalization has been constitutionalized in section 36 of the constitution act of 1982 </w:t>
      </w:r>
    </w:p>
    <w:p w14:paraId="22C77DA5" w14:textId="0B76F6DD" w:rsidR="0031256E" w:rsidRDefault="0031256E" w:rsidP="0031256E">
      <w:pPr>
        <w:pStyle w:val="NoteLevel11"/>
        <w:numPr>
          <w:ilvl w:val="1"/>
          <w:numId w:val="17"/>
        </w:numPr>
        <w:rPr>
          <w:rFonts w:asciiTheme="minorHAnsi" w:hAnsiTheme="minorHAnsi"/>
        </w:rPr>
      </w:pPr>
      <w:r>
        <w:rPr>
          <w:rFonts w:asciiTheme="minorHAnsi" w:hAnsiTheme="minorHAnsi"/>
        </w:rPr>
        <w:t>Issues of regionalism have erupted between Ottawa and the now ex-have not provinces of nova scotia and newfoundland regarding rents from offshore petroleum reserves</w:t>
      </w:r>
    </w:p>
    <w:p w14:paraId="4F766113" w14:textId="7B7340AA" w:rsidR="0031256E" w:rsidRDefault="0031256E" w:rsidP="0031256E">
      <w:pPr>
        <w:pStyle w:val="NoteLevel11"/>
        <w:numPr>
          <w:ilvl w:val="1"/>
          <w:numId w:val="17"/>
        </w:numPr>
        <w:rPr>
          <w:rFonts w:asciiTheme="minorHAnsi" w:hAnsiTheme="minorHAnsi"/>
        </w:rPr>
      </w:pPr>
      <w:r>
        <w:rPr>
          <w:rFonts w:asciiTheme="minorHAnsi" w:hAnsiTheme="minorHAnsi"/>
        </w:rPr>
        <w:t xml:space="preserve">Richer provinces have begun resenting poorer provinces since Ottawa had reduced its fiscal role in the federation, </w:t>
      </w:r>
      <w:proofErr w:type="spellStart"/>
      <w:r>
        <w:rPr>
          <w:rFonts w:asciiTheme="minorHAnsi" w:hAnsiTheme="minorHAnsi"/>
        </w:rPr>
        <w:t>eg</w:t>
      </w:r>
      <w:proofErr w:type="spellEnd"/>
      <w:r>
        <w:rPr>
          <w:rFonts w:asciiTheme="minorHAnsi" w:hAnsiTheme="minorHAnsi"/>
        </w:rPr>
        <w:t xml:space="preserve"> Ontario and </w:t>
      </w:r>
      <w:proofErr w:type="spellStart"/>
      <w:r>
        <w:rPr>
          <w:rFonts w:asciiTheme="minorHAnsi" w:hAnsiTheme="minorHAnsi"/>
        </w:rPr>
        <w:t>alberta</w:t>
      </w:r>
      <w:proofErr w:type="spellEnd"/>
      <w:r>
        <w:rPr>
          <w:rFonts w:asciiTheme="minorHAnsi" w:hAnsiTheme="minorHAnsi"/>
        </w:rPr>
        <w:t xml:space="preserve"> co-operating in the mid 1990s </w:t>
      </w:r>
    </w:p>
    <w:p w14:paraId="3135E3DC" w14:textId="46077CD9" w:rsidR="0031256E" w:rsidRDefault="0031256E" w:rsidP="0031256E">
      <w:pPr>
        <w:pStyle w:val="NoteLevel11"/>
        <w:numPr>
          <w:ilvl w:val="0"/>
          <w:numId w:val="17"/>
        </w:numPr>
        <w:rPr>
          <w:rFonts w:asciiTheme="minorHAnsi" w:hAnsiTheme="minorHAnsi"/>
        </w:rPr>
      </w:pPr>
      <w:proofErr w:type="spellStart"/>
      <w:r>
        <w:rPr>
          <w:rFonts w:asciiTheme="minorHAnsi" w:hAnsiTheme="minorHAnsi"/>
        </w:rPr>
        <w:t>Ottawas</w:t>
      </w:r>
      <w:proofErr w:type="spellEnd"/>
      <w:r>
        <w:rPr>
          <w:rFonts w:asciiTheme="minorHAnsi" w:hAnsiTheme="minorHAnsi"/>
        </w:rPr>
        <w:t xml:space="preserve"> efforts to reduce regionalism: regional developmental agreements</w:t>
      </w:r>
    </w:p>
    <w:p w14:paraId="3B9FF380" w14:textId="5BCF6875" w:rsidR="0031256E" w:rsidRDefault="0031256E" w:rsidP="0031256E">
      <w:pPr>
        <w:pStyle w:val="NoteLevel11"/>
        <w:numPr>
          <w:ilvl w:val="1"/>
          <w:numId w:val="17"/>
        </w:numPr>
        <w:rPr>
          <w:rFonts w:asciiTheme="minorHAnsi" w:hAnsiTheme="minorHAnsi"/>
        </w:rPr>
      </w:pPr>
      <w:r>
        <w:rPr>
          <w:rFonts w:asciiTheme="minorHAnsi" w:hAnsiTheme="minorHAnsi"/>
        </w:rPr>
        <w:t xml:space="preserve"> All of the country except southern Ontario was covered until recently</w:t>
      </w:r>
    </w:p>
    <w:p w14:paraId="0D359630" w14:textId="3745F5ED" w:rsidR="0031256E" w:rsidRDefault="0031256E" w:rsidP="0031256E">
      <w:pPr>
        <w:pStyle w:val="NoteLevel11"/>
        <w:numPr>
          <w:ilvl w:val="1"/>
          <w:numId w:val="17"/>
        </w:numPr>
        <w:rPr>
          <w:rFonts w:asciiTheme="minorHAnsi" w:hAnsiTheme="minorHAnsi"/>
        </w:rPr>
      </w:pPr>
      <w:r>
        <w:rPr>
          <w:rFonts w:asciiTheme="minorHAnsi" w:hAnsiTheme="minorHAnsi"/>
        </w:rPr>
        <w:t xml:space="preserve">Among other things, these </w:t>
      </w:r>
      <w:proofErr w:type="spellStart"/>
      <w:r>
        <w:rPr>
          <w:rFonts w:asciiTheme="minorHAnsi" w:hAnsiTheme="minorHAnsi"/>
        </w:rPr>
        <w:t>programmes</w:t>
      </w:r>
      <w:proofErr w:type="spellEnd"/>
      <w:r>
        <w:rPr>
          <w:rFonts w:asciiTheme="minorHAnsi" w:hAnsiTheme="minorHAnsi"/>
        </w:rPr>
        <w:t xml:space="preserve"> seek to stimulate </w:t>
      </w:r>
      <w:proofErr w:type="gramStart"/>
      <w:r>
        <w:rPr>
          <w:rFonts w:asciiTheme="minorHAnsi" w:hAnsiTheme="minorHAnsi"/>
        </w:rPr>
        <w:t>economic  activity</w:t>
      </w:r>
      <w:proofErr w:type="gramEnd"/>
      <w:r>
        <w:rPr>
          <w:rFonts w:asciiTheme="minorHAnsi" w:hAnsiTheme="minorHAnsi"/>
        </w:rPr>
        <w:t xml:space="preserve"> and reduce wage disparities across Canada</w:t>
      </w:r>
    </w:p>
    <w:p w14:paraId="46A09482" w14:textId="6B283621" w:rsidR="0031256E" w:rsidRDefault="0031256E" w:rsidP="0031256E">
      <w:pPr>
        <w:pStyle w:val="NoteLevel11"/>
        <w:numPr>
          <w:ilvl w:val="1"/>
          <w:numId w:val="17"/>
        </w:numPr>
        <w:rPr>
          <w:rFonts w:asciiTheme="minorHAnsi" w:hAnsiTheme="minorHAnsi"/>
        </w:rPr>
      </w:pPr>
      <w:r>
        <w:rPr>
          <w:rFonts w:asciiTheme="minorHAnsi" w:hAnsiTheme="minorHAnsi"/>
        </w:rPr>
        <w:t xml:space="preserve">Department of regional economic expansion was created in 1969 and then renamed the department of regional industrial expansion in 1982 </w:t>
      </w:r>
    </w:p>
    <w:p w14:paraId="6B8DCA83" w14:textId="2271F7B8" w:rsidR="0031256E" w:rsidRDefault="0031256E" w:rsidP="0031256E">
      <w:pPr>
        <w:pStyle w:val="NoteLevel11"/>
        <w:numPr>
          <w:ilvl w:val="0"/>
          <w:numId w:val="17"/>
        </w:numPr>
        <w:rPr>
          <w:rFonts w:asciiTheme="minorHAnsi" w:hAnsiTheme="minorHAnsi"/>
        </w:rPr>
      </w:pPr>
      <w:r>
        <w:rPr>
          <w:rFonts w:asciiTheme="minorHAnsi" w:hAnsiTheme="minorHAnsi"/>
        </w:rPr>
        <w:t>Regional industrial expansion was wound down and replaced by regional development agencies</w:t>
      </w:r>
    </w:p>
    <w:p w14:paraId="399EF495" w14:textId="1042E4BD" w:rsidR="0031256E" w:rsidRDefault="0031256E" w:rsidP="0031256E">
      <w:pPr>
        <w:pStyle w:val="NoteLevel11"/>
        <w:numPr>
          <w:ilvl w:val="1"/>
          <w:numId w:val="17"/>
        </w:numPr>
        <w:rPr>
          <w:rFonts w:asciiTheme="minorHAnsi" w:hAnsiTheme="minorHAnsi"/>
        </w:rPr>
      </w:pPr>
      <w:r>
        <w:rPr>
          <w:rFonts w:asciiTheme="minorHAnsi" w:hAnsiTheme="minorHAnsi"/>
        </w:rPr>
        <w:lastRenderedPageBreak/>
        <w:t>Grants are provide to firms in targeted areas</w:t>
      </w:r>
    </w:p>
    <w:p w14:paraId="18F81568" w14:textId="357CCFF6" w:rsidR="0031256E" w:rsidRDefault="0031256E" w:rsidP="0031256E">
      <w:pPr>
        <w:pStyle w:val="NoteLevel11"/>
        <w:numPr>
          <w:ilvl w:val="1"/>
          <w:numId w:val="17"/>
        </w:numPr>
        <w:rPr>
          <w:rFonts w:asciiTheme="minorHAnsi" w:hAnsiTheme="minorHAnsi"/>
        </w:rPr>
      </w:pPr>
      <w:r>
        <w:rPr>
          <w:rFonts w:asciiTheme="minorHAnsi" w:hAnsiTheme="minorHAnsi"/>
        </w:rPr>
        <w:t xml:space="preserve">Typically, rural areas were targeted, but all parts of the country now have regional development agencies, including southern Ontario  </w:t>
      </w:r>
    </w:p>
    <w:p w14:paraId="714DEE5D" w14:textId="71452C25" w:rsidR="0031256E" w:rsidRDefault="0031256E" w:rsidP="0031256E">
      <w:pPr>
        <w:pStyle w:val="NoteLevel11"/>
        <w:numPr>
          <w:ilvl w:val="1"/>
          <w:numId w:val="17"/>
        </w:numPr>
        <w:rPr>
          <w:rFonts w:asciiTheme="minorHAnsi" w:hAnsiTheme="minorHAnsi"/>
        </w:rPr>
      </w:pPr>
      <w:r>
        <w:rPr>
          <w:rFonts w:asciiTheme="minorHAnsi" w:hAnsiTheme="minorHAnsi"/>
        </w:rPr>
        <w:t xml:space="preserve">Ottawa has focused on assisting provinces with strategic infrastructure as a form of regional development too </w:t>
      </w:r>
    </w:p>
    <w:p w14:paraId="0F2A9FE7" w14:textId="20DD430F" w:rsidR="0031256E" w:rsidRDefault="0031256E" w:rsidP="0031256E">
      <w:pPr>
        <w:pStyle w:val="NoteLevel11"/>
        <w:numPr>
          <w:ilvl w:val="0"/>
          <w:numId w:val="17"/>
        </w:numPr>
        <w:rPr>
          <w:rFonts w:asciiTheme="minorHAnsi" w:hAnsiTheme="minorHAnsi"/>
        </w:rPr>
      </w:pPr>
      <w:r>
        <w:rPr>
          <w:rFonts w:asciiTheme="minorHAnsi" w:hAnsiTheme="minorHAnsi"/>
        </w:rPr>
        <w:t xml:space="preserve">New trends in Canadian regionalism </w:t>
      </w:r>
    </w:p>
    <w:p w14:paraId="3F7FB205" w14:textId="377A2ACE" w:rsidR="0031256E" w:rsidRDefault="0031256E" w:rsidP="0031256E">
      <w:pPr>
        <w:pStyle w:val="NoteLevel11"/>
        <w:numPr>
          <w:ilvl w:val="1"/>
          <w:numId w:val="17"/>
        </w:numPr>
        <w:rPr>
          <w:rFonts w:asciiTheme="minorHAnsi" w:hAnsiTheme="minorHAnsi"/>
        </w:rPr>
      </w:pPr>
      <w:r>
        <w:rPr>
          <w:rFonts w:asciiTheme="minorHAnsi" w:hAnsiTheme="minorHAnsi"/>
        </w:rPr>
        <w:t>Population shift has occurred</w:t>
      </w:r>
    </w:p>
    <w:p w14:paraId="4F2A67E7" w14:textId="0C447420" w:rsidR="0031256E" w:rsidRDefault="0031256E" w:rsidP="0031256E">
      <w:pPr>
        <w:pStyle w:val="NoteLevel11"/>
        <w:numPr>
          <w:ilvl w:val="1"/>
          <w:numId w:val="17"/>
        </w:numPr>
        <w:rPr>
          <w:rFonts w:asciiTheme="minorHAnsi" w:hAnsiTheme="minorHAnsi"/>
        </w:rPr>
      </w:pPr>
      <w:r>
        <w:rPr>
          <w:rFonts w:asciiTheme="minorHAnsi" w:hAnsiTheme="minorHAnsi"/>
        </w:rPr>
        <w:t xml:space="preserve">In 2010, more people were now living west of Ontario than east of Ontario </w:t>
      </w:r>
    </w:p>
    <w:p w14:paraId="3927B263" w14:textId="09FE5CFE" w:rsidR="0031256E" w:rsidRDefault="0031256E" w:rsidP="0031256E">
      <w:pPr>
        <w:pStyle w:val="NoteLevel11"/>
        <w:numPr>
          <w:ilvl w:val="1"/>
          <w:numId w:val="17"/>
        </w:numPr>
        <w:rPr>
          <w:rFonts w:asciiTheme="minorHAnsi" w:hAnsiTheme="minorHAnsi"/>
        </w:rPr>
      </w:pPr>
      <w:r>
        <w:rPr>
          <w:rFonts w:asciiTheme="minorHAnsi" w:hAnsiTheme="minorHAnsi"/>
        </w:rPr>
        <w:t>Alberta, BC, and SK led all provinces in population growth from 2006-2001</w:t>
      </w:r>
    </w:p>
    <w:p w14:paraId="74A2548A" w14:textId="77777777" w:rsidR="0031256E" w:rsidRDefault="0031256E" w:rsidP="0031256E">
      <w:pPr>
        <w:pStyle w:val="NoteLevel11"/>
        <w:numPr>
          <w:ilvl w:val="1"/>
          <w:numId w:val="17"/>
        </w:numPr>
        <w:rPr>
          <w:rFonts w:asciiTheme="minorHAnsi" w:hAnsiTheme="minorHAnsi"/>
        </w:rPr>
      </w:pPr>
      <w:r>
        <w:rPr>
          <w:rFonts w:asciiTheme="minorHAnsi" w:hAnsiTheme="minorHAnsi"/>
        </w:rPr>
        <w:t>The north has re-emerged politically even though it only contains 0.4% of Canada’s total population</w:t>
      </w:r>
    </w:p>
    <w:p w14:paraId="36C631D6" w14:textId="77777777" w:rsidR="0031256E" w:rsidRDefault="0031256E" w:rsidP="0031256E">
      <w:pPr>
        <w:pStyle w:val="NoteLevel11"/>
        <w:numPr>
          <w:ilvl w:val="1"/>
          <w:numId w:val="17"/>
        </w:numPr>
        <w:rPr>
          <w:rFonts w:asciiTheme="minorHAnsi" w:hAnsiTheme="minorHAnsi"/>
        </w:rPr>
      </w:pPr>
      <w:r>
        <w:rPr>
          <w:rFonts w:asciiTheme="minorHAnsi" w:hAnsiTheme="minorHAnsi"/>
        </w:rPr>
        <w:t>Climate change and questions about resource development</w:t>
      </w:r>
    </w:p>
    <w:p w14:paraId="7F16B701" w14:textId="6B244FE8" w:rsidR="0031256E" w:rsidRDefault="0031256E" w:rsidP="0031256E">
      <w:pPr>
        <w:pStyle w:val="NoteLevel11"/>
        <w:numPr>
          <w:ilvl w:val="1"/>
          <w:numId w:val="17"/>
        </w:numPr>
        <w:rPr>
          <w:rFonts w:asciiTheme="minorHAnsi" w:hAnsiTheme="minorHAnsi"/>
        </w:rPr>
      </w:pPr>
      <w:r>
        <w:rPr>
          <w:rFonts w:asciiTheme="minorHAnsi" w:hAnsiTheme="minorHAnsi"/>
        </w:rPr>
        <w:t xml:space="preserve">The creation of Nunavut in 1999 signaled greater autonomy for the territories from Ottawa </w:t>
      </w:r>
    </w:p>
    <w:p w14:paraId="64BB8C33" w14:textId="68598DB2" w:rsidR="0031256E" w:rsidRDefault="0031256E" w:rsidP="0031256E">
      <w:pPr>
        <w:pStyle w:val="NoteLevel11"/>
        <w:numPr>
          <w:ilvl w:val="1"/>
          <w:numId w:val="17"/>
        </w:numPr>
        <w:rPr>
          <w:rFonts w:asciiTheme="minorHAnsi" w:hAnsiTheme="minorHAnsi"/>
        </w:rPr>
      </w:pPr>
      <w:r>
        <w:rPr>
          <w:rFonts w:asciiTheme="minorHAnsi" w:hAnsiTheme="minorHAnsi"/>
        </w:rPr>
        <w:t xml:space="preserve"> </w:t>
      </w:r>
      <w:r w:rsidR="00D706CB">
        <w:rPr>
          <w:rFonts w:asciiTheme="minorHAnsi" w:hAnsiTheme="minorHAnsi"/>
        </w:rPr>
        <w:t xml:space="preserve">Calgary has become a key economic city because of </w:t>
      </w:r>
      <w:proofErr w:type="spellStart"/>
      <w:r w:rsidR="00D706CB">
        <w:rPr>
          <w:rFonts w:asciiTheme="minorHAnsi" w:hAnsiTheme="minorHAnsi"/>
        </w:rPr>
        <w:t>albertas</w:t>
      </w:r>
      <w:proofErr w:type="spellEnd"/>
      <w:r w:rsidR="00D706CB">
        <w:rPr>
          <w:rFonts w:asciiTheme="minorHAnsi" w:hAnsiTheme="minorHAnsi"/>
        </w:rPr>
        <w:t xml:space="preserve"> oil industry</w:t>
      </w:r>
    </w:p>
    <w:p w14:paraId="258487C6" w14:textId="16BCB309" w:rsidR="00D706CB" w:rsidRDefault="00D706CB" w:rsidP="0031256E">
      <w:pPr>
        <w:pStyle w:val="NoteLevel11"/>
        <w:numPr>
          <w:ilvl w:val="1"/>
          <w:numId w:val="17"/>
        </w:numPr>
        <w:rPr>
          <w:rFonts w:asciiTheme="minorHAnsi" w:hAnsiTheme="minorHAnsi"/>
        </w:rPr>
      </w:pPr>
      <w:proofErr w:type="spellStart"/>
      <w:proofErr w:type="gramStart"/>
      <w:r>
        <w:rPr>
          <w:rFonts w:asciiTheme="minorHAnsi" w:hAnsiTheme="minorHAnsi"/>
        </w:rPr>
        <w:t>albertas</w:t>
      </w:r>
      <w:proofErr w:type="spellEnd"/>
      <w:proofErr w:type="gramEnd"/>
      <w:r>
        <w:rPr>
          <w:rFonts w:asciiTheme="minorHAnsi" w:hAnsiTheme="minorHAnsi"/>
        </w:rPr>
        <w:t xml:space="preserve"> oil boom has helped to expand its financial and service sector</w:t>
      </w:r>
    </w:p>
    <w:p w14:paraId="4E9DCC8A" w14:textId="3E104467" w:rsidR="00D706CB" w:rsidRDefault="00D706CB" w:rsidP="0031256E">
      <w:pPr>
        <w:pStyle w:val="NoteLevel11"/>
        <w:numPr>
          <w:ilvl w:val="1"/>
          <w:numId w:val="17"/>
        </w:numPr>
        <w:rPr>
          <w:rFonts w:asciiTheme="minorHAnsi" w:hAnsiTheme="minorHAnsi"/>
        </w:rPr>
      </w:pPr>
      <w:proofErr w:type="gramStart"/>
      <w:r>
        <w:rPr>
          <w:rFonts w:asciiTheme="minorHAnsi" w:hAnsiTheme="minorHAnsi"/>
        </w:rPr>
        <w:t>the</w:t>
      </w:r>
      <w:proofErr w:type="gramEnd"/>
      <w:r>
        <w:rPr>
          <w:rFonts w:asciiTheme="minorHAnsi" w:hAnsiTheme="minorHAnsi"/>
        </w:rPr>
        <w:t xml:space="preserve"> conservative party of </w:t>
      </w:r>
      <w:proofErr w:type="spellStart"/>
      <w:r>
        <w:rPr>
          <w:rFonts w:asciiTheme="minorHAnsi" w:hAnsiTheme="minorHAnsi"/>
        </w:rPr>
        <w:t>canadas</w:t>
      </w:r>
      <w:proofErr w:type="spellEnd"/>
      <w:r>
        <w:rPr>
          <w:rFonts w:asciiTheme="minorHAnsi" w:hAnsiTheme="minorHAnsi"/>
        </w:rPr>
        <w:t xml:space="preserve"> majority government in 2011 has led to a more western oriented government</w:t>
      </w:r>
    </w:p>
    <w:p w14:paraId="602D1F22" w14:textId="1E387527" w:rsidR="00D706CB" w:rsidRDefault="00D706CB" w:rsidP="0031256E">
      <w:pPr>
        <w:pStyle w:val="NoteLevel11"/>
        <w:numPr>
          <w:ilvl w:val="1"/>
          <w:numId w:val="17"/>
        </w:numPr>
        <w:rPr>
          <w:rFonts w:asciiTheme="minorHAnsi" w:hAnsiTheme="minorHAnsi"/>
        </w:rPr>
      </w:pPr>
      <w:proofErr w:type="gramStart"/>
      <w:r>
        <w:rPr>
          <w:rFonts w:asciiTheme="minorHAnsi" w:hAnsiTheme="minorHAnsi"/>
        </w:rPr>
        <w:t>the</w:t>
      </w:r>
      <w:proofErr w:type="gramEnd"/>
      <w:r>
        <w:rPr>
          <w:rFonts w:asciiTheme="minorHAnsi" w:hAnsiTheme="minorHAnsi"/>
        </w:rPr>
        <w:t xml:space="preserve"> NDPs role as the official opposition is significant in light of its origins as a western protest party</w:t>
      </w:r>
    </w:p>
    <w:p w14:paraId="111CF039" w14:textId="2E8F2921" w:rsidR="00D706CB" w:rsidRDefault="00D706CB" w:rsidP="0031256E">
      <w:pPr>
        <w:pStyle w:val="NoteLevel11"/>
        <w:numPr>
          <w:ilvl w:val="1"/>
          <w:numId w:val="17"/>
        </w:numPr>
        <w:rPr>
          <w:rFonts w:asciiTheme="minorHAnsi" w:hAnsiTheme="minorHAnsi"/>
        </w:rPr>
      </w:pPr>
      <w:r>
        <w:rPr>
          <w:rFonts w:asciiTheme="minorHAnsi" w:hAnsiTheme="minorHAnsi"/>
        </w:rPr>
        <w:t>Ottawa now has a protest party governing and a protest party as the government-in-waiting</w:t>
      </w:r>
    </w:p>
    <w:p w14:paraId="45299C99" w14:textId="14B57E67" w:rsidR="00D706CB" w:rsidRDefault="0061445F" w:rsidP="0031256E">
      <w:pPr>
        <w:pStyle w:val="NoteLevel11"/>
        <w:numPr>
          <w:ilvl w:val="1"/>
          <w:numId w:val="17"/>
        </w:numPr>
        <w:rPr>
          <w:rFonts w:asciiTheme="minorHAnsi" w:hAnsiTheme="minorHAnsi"/>
        </w:rPr>
      </w:pPr>
      <w:r>
        <w:rPr>
          <w:rFonts w:asciiTheme="minorHAnsi" w:hAnsiTheme="minorHAnsi"/>
        </w:rPr>
        <w:t xml:space="preserve">Quebec has been left out of governing for the first time since 1867 and the decision to vote for the NDP while English Canada preferred the conservatives may signal a new divide among the two solitudes </w:t>
      </w:r>
    </w:p>
    <w:p w14:paraId="46C7CD5C" w14:textId="77777777" w:rsidR="00C964F4" w:rsidRDefault="00C964F4" w:rsidP="00C964F4">
      <w:pPr>
        <w:pStyle w:val="NoteLevel11"/>
        <w:numPr>
          <w:ilvl w:val="0"/>
          <w:numId w:val="0"/>
        </w:numPr>
        <w:rPr>
          <w:rFonts w:asciiTheme="minorHAnsi" w:hAnsiTheme="minorHAnsi"/>
        </w:rPr>
      </w:pPr>
    </w:p>
    <w:p w14:paraId="7A1E0CD3" w14:textId="40C36B1D" w:rsidR="00C964F4" w:rsidRDefault="00C964F4" w:rsidP="00C964F4">
      <w:pPr>
        <w:pStyle w:val="NoteLevel11"/>
        <w:numPr>
          <w:ilvl w:val="0"/>
          <w:numId w:val="0"/>
        </w:numPr>
        <w:rPr>
          <w:rFonts w:asciiTheme="minorHAnsi" w:hAnsiTheme="minorHAnsi"/>
        </w:rPr>
      </w:pPr>
      <w:r>
        <w:rPr>
          <w:rFonts w:asciiTheme="minorHAnsi" w:hAnsiTheme="minorHAnsi"/>
        </w:rPr>
        <w:t>October 24</w:t>
      </w:r>
      <w:r w:rsidRPr="00C964F4">
        <w:rPr>
          <w:rFonts w:asciiTheme="minorHAnsi" w:hAnsiTheme="minorHAnsi"/>
          <w:vertAlign w:val="superscript"/>
        </w:rPr>
        <w:t>th</w:t>
      </w:r>
      <w:r>
        <w:rPr>
          <w:rFonts w:asciiTheme="minorHAnsi" w:hAnsiTheme="minorHAnsi"/>
        </w:rPr>
        <w:t xml:space="preserve"> </w:t>
      </w:r>
      <w:r w:rsidR="00831B22">
        <w:rPr>
          <w:rFonts w:asciiTheme="minorHAnsi" w:hAnsiTheme="minorHAnsi"/>
        </w:rPr>
        <w:t xml:space="preserve"> - Political Culture </w:t>
      </w:r>
    </w:p>
    <w:p w14:paraId="25A4DD1D" w14:textId="05B79CFF" w:rsidR="00831B22" w:rsidRDefault="00831B22" w:rsidP="00831B22">
      <w:pPr>
        <w:pStyle w:val="NoteLevel11"/>
        <w:numPr>
          <w:ilvl w:val="0"/>
          <w:numId w:val="18"/>
        </w:numPr>
        <w:rPr>
          <w:rFonts w:asciiTheme="minorHAnsi" w:hAnsiTheme="minorHAnsi"/>
        </w:rPr>
      </w:pPr>
      <w:r>
        <w:rPr>
          <w:rFonts w:asciiTheme="minorHAnsi" w:hAnsiTheme="minorHAnsi"/>
        </w:rPr>
        <w:t>What is political culture?</w:t>
      </w:r>
    </w:p>
    <w:p w14:paraId="3D83D60E" w14:textId="30769124" w:rsidR="00831B22" w:rsidRDefault="00831B22" w:rsidP="00831B22">
      <w:pPr>
        <w:pStyle w:val="NoteLevel11"/>
        <w:numPr>
          <w:ilvl w:val="1"/>
          <w:numId w:val="18"/>
        </w:numPr>
        <w:rPr>
          <w:rFonts w:asciiTheme="minorHAnsi" w:hAnsiTheme="minorHAnsi"/>
        </w:rPr>
      </w:pPr>
      <w:r>
        <w:rPr>
          <w:rFonts w:asciiTheme="minorHAnsi" w:hAnsiTheme="minorHAnsi"/>
        </w:rPr>
        <w:t>Patterns of beliefs and values about politics</w:t>
      </w:r>
    </w:p>
    <w:p w14:paraId="1C7E32FB" w14:textId="5CD40764" w:rsidR="00831B22" w:rsidRDefault="00831B22" w:rsidP="00831B22">
      <w:pPr>
        <w:pStyle w:val="NoteLevel11"/>
        <w:numPr>
          <w:ilvl w:val="1"/>
          <w:numId w:val="18"/>
        </w:numPr>
        <w:rPr>
          <w:rFonts w:asciiTheme="minorHAnsi" w:hAnsiTheme="minorHAnsi"/>
        </w:rPr>
      </w:pPr>
      <w:r>
        <w:rPr>
          <w:rFonts w:asciiTheme="minorHAnsi" w:hAnsiTheme="minorHAnsi"/>
        </w:rPr>
        <w:t>Values as individuals ethical principles in the world of politics</w:t>
      </w:r>
    </w:p>
    <w:p w14:paraId="2284D45F" w14:textId="472E52FF" w:rsidR="00831B22" w:rsidRDefault="00831B22" w:rsidP="00831B22">
      <w:pPr>
        <w:pStyle w:val="NoteLevel11"/>
        <w:numPr>
          <w:ilvl w:val="1"/>
          <w:numId w:val="18"/>
        </w:numPr>
        <w:rPr>
          <w:rFonts w:asciiTheme="minorHAnsi" w:hAnsiTheme="minorHAnsi"/>
        </w:rPr>
      </w:pPr>
      <w:r>
        <w:rPr>
          <w:rFonts w:asciiTheme="minorHAnsi" w:hAnsiTheme="minorHAnsi"/>
        </w:rPr>
        <w:t>How do individuals view the role of the state?</w:t>
      </w:r>
    </w:p>
    <w:p w14:paraId="1B632FD2" w14:textId="02569133" w:rsidR="00831B22" w:rsidRDefault="00831B22" w:rsidP="00831B22">
      <w:pPr>
        <w:pStyle w:val="NoteLevel11"/>
        <w:numPr>
          <w:ilvl w:val="1"/>
          <w:numId w:val="18"/>
        </w:numPr>
        <w:rPr>
          <w:rFonts w:asciiTheme="minorHAnsi" w:hAnsiTheme="minorHAnsi"/>
        </w:rPr>
      </w:pPr>
      <w:r>
        <w:rPr>
          <w:rFonts w:asciiTheme="minorHAnsi" w:hAnsiTheme="minorHAnsi"/>
        </w:rPr>
        <w:t xml:space="preserve">Political cultures affect the stability of structures, institutions and democracy </w:t>
      </w:r>
    </w:p>
    <w:p w14:paraId="70798E57" w14:textId="6B27F164" w:rsidR="00831B22" w:rsidRDefault="00831B22" w:rsidP="00831B22">
      <w:pPr>
        <w:pStyle w:val="NoteLevel11"/>
        <w:numPr>
          <w:ilvl w:val="1"/>
          <w:numId w:val="18"/>
        </w:numPr>
        <w:rPr>
          <w:rFonts w:asciiTheme="minorHAnsi" w:hAnsiTheme="minorHAnsi"/>
        </w:rPr>
      </w:pPr>
      <w:r>
        <w:rPr>
          <w:rFonts w:asciiTheme="minorHAnsi" w:hAnsiTheme="minorHAnsi"/>
        </w:rPr>
        <w:t xml:space="preserve">A political culture has to have faith in democracy but not necessarily in governments </w:t>
      </w:r>
    </w:p>
    <w:p w14:paraId="23A77B0A" w14:textId="64E78732" w:rsidR="00831B22" w:rsidRDefault="00630914" w:rsidP="00831B22">
      <w:pPr>
        <w:pStyle w:val="NoteLevel11"/>
        <w:numPr>
          <w:ilvl w:val="1"/>
          <w:numId w:val="18"/>
        </w:numPr>
        <w:rPr>
          <w:rFonts w:asciiTheme="minorHAnsi" w:hAnsiTheme="minorHAnsi"/>
        </w:rPr>
      </w:pPr>
      <w:r>
        <w:rPr>
          <w:rFonts w:asciiTheme="minorHAnsi" w:hAnsiTheme="minorHAnsi"/>
        </w:rPr>
        <w:t xml:space="preserve">Political cultures as a map that simplifies how people think and feel about politics </w:t>
      </w:r>
    </w:p>
    <w:p w14:paraId="7811FB6D" w14:textId="10A3A7CF" w:rsidR="00630914" w:rsidRDefault="00630914" w:rsidP="00831B22">
      <w:pPr>
        <w:pStyle w:val="NoteLevel11"/>
        <w:numPr>
          <w:ilvl w:val="1"/>
          <w:numId w:val="18"/>
        </w:numPr>
        <w:rPr>
          <w:rFonts w:asciiTheme="minorHAnsi" w:hAnsiTheme="minorHAnsi"/>
        </w:rPr>
      </w:pPr>
      <w:r>
        <w:rPr>
          <w:rFonts w:asciiTheme="minorHAnsi" w:hAnsiTheme="minorHAnsi"/>
        </w:rPr>
        <w:t xml:space="preserve">Surveys and the historical operations of government provide clues to a country’s political culture </w:t>
      </w:r>
    </w:p>
    <w:p w14:paraId="716959C8" w14:textId="0DDAD2F7" w:rsidR="00630914" w:rsidRDefault="00630914" w:rsidP="00630914">
      <w:pPr>
        <w:pStyle w:val="NoteLevel11"/>
        <w:numPr>
          <w:ilvl w:val="0"/>
          <w:numId w:val="18"/>
        </w:numPr>
        <w:rPr>
          <w:rFonts w:asciiTheme="minorHAnsi" w:hAnsiTheme="minorHAnsi"/>
        </w:rPr>
      </w:pPr>
      <w:r>
        <w:rPr>
          <w:rFonts w:asciiTheme="minorHAnsi" w:hAnsiTheme="minorHAnsi"/>
        </w:rPr>
        <w:t xml:space="preserve">Interests affecting political culture </w:t>
      </w:r>
    </w:p>
    <w:p w14:paraId="1439F0E2" w14:textId="3BEB18DF" w:rsidR="00630914" w:rsidRDefault="00630914" w:rsidP="00630914">
      <w:pPr>
        <w:pStyle w:val="NoteLevel11"/>
        <w:numPr>
          <w:ilvl w:val="1"/>
          <w:numId w:val="18"/>
        </w:numPr>
        <w:rPr>
          <w:rFonts w:asciiTheme="minorHAnsi" w:hAnsiTheme="minorHAnsi"/>
        </w:rPr>
      </w:pPr>
      <w:r>
        <w:rPr>
          <w:rFonts w:asciiTheme="minorHAnsi" w:hAnsiTheme="minorHAnsi"/>
        </w:rPr>
        <w:t>Material interests: money, taxes, culture</w:t>
      </w:r>
    </w:p>
    <w:p w14:paraId="4F0CDF9B" w14:textId="5D2E4B32" w:rsidR="00630914" w:rsidRDefault="00630914" w:rsidP="00630914">
      <w:pPr>
        <w:pStyle w:val="NoteLevel11"/>
        <w:numPr>
          <w:ilvl w:val="1"/>
          <w:numId w:val="18"/>
        </w:numPr>
        <w:rPr>
          <w:rFonts w:asciiTheme="minorHAnsi" w:hAnsiTheme="minorHAnsi"/>
        </w:rPr>
      </w:pPr>
      <w:r>
        <w:rPr>
          <w:rFonts w:asciiTheme="minorHAnsi" w:hAnsiTheme="minorHAnsi"/>
        </w:rPr>
        <w:lastRenderedPageBreak/>
        <w:t xml:space="preserve">Ideal interests: matters of left/right and how the political world is interpreted, defined, explained, </w:t>
      </w:r>
      <w:proofErr w:type="spellStart"/>
      <w:r>
        <w:rPr>
          <w:rFonts w:asciiTheme="minorHAnsi" w:hAnsiTheme="minorHAnsi"/>
        </w:rPr>
        <w:t>etc</w:t>
      </w:r>
      <w:proofErr w:type="spellEnd"/>
    </w:p>
    <w:p w14:paraId="4525FB81" w14:textId="4EFB08AC" w:rsidR="00630914" w:rsidRDefault="00630914" w:rsidP="00630914">
      <w:pPr>
        <w:pStyle w:val="NoteLevel11"/>
        <w:numPr>
          <w:ilvl w:val="1"/>
          <w:numId w:val="18"/>
        </w:numPr>
        <w:rPr>
          <w:rFonts w:asciiTheme="minorHAnsi" w:hAnsiTheme="minorHAnsi"/>
        </w:rPr>
      </w:pPr>
      <w:r>
        <w:rPr>
          <w:rFonts w:asciiTheme="minorHAnsi" w:hAnsiTheme="minorHAnsi"/>
        </w:rPr>
        <w:t>Material and ideal interests depend on a number of axes of identities</w:t>
      </w:r>
    </w:p>
    <w:p w14:paraId="37C656C1" w14:textId="47A84527" w:rsidR="00630914" w:rsidRDefault="00630914" w:rsidP="00630914">
      <w:pPr>
        <w:pStyle w:val="NoteLevel11"/>
        <w:numPr>
          <w:ilvl w:val="1"/>
          <w:numId w:val="18"/>
        </w:numPr>
        <w:rPr>
          <w:rFonts w:asciiTheme="minorHAnsi" w:hAnsiTheme="minorHAnsi"/>
        </w:rPr>
      </w:pPr>
      <w:r>
        <w:rPr>
          <w:rFonts w:asciiTheme="minorHAnsi" w:hAnsiTheme="minorHAnsi"/>
        </w:rPr>
        <w:t xml:space="preserve">Material and ideal interests are a reflection of how people see themselves, engendering political identities that people may act on </w:t>
      </w:r>
    </w:p>
    <w:p w14:paraId="13EEB527" w14:textId="01A7F31E" w:rsidR="00630914" w:rsidRDefault="00630914" w:rsidP="00630914">
      <w:pPr>
        <w:pStyle w:val="NoteLevel11"/>
        <w:numPr>
          <w:ilvl w:val="1"/>
          <w:numId w:val="18"/>
        </w:numPr>
        <w:rPr>
          <w:rFonts w:asciiTheme="minorHAnsi" w:hAnsiTheme="minorHAnsi"/>
        </w:rPr>
      </w:pPr>
      <w:r>
        <w:rPr>
          <w:rFonts w:asciiTheme="minorHAnsi" w:hAnsiTheme="minorHAnsi"/>
        </w:rPr>
        <w:t xml:space="preserve">Age, where one lives, and their religiosity affect ones interests </w:t>
      </w:r>
    </w:p>
    <w:p w14:paraId="1FDD2382" w14:textId="458D131D" w:rsidR="00630914" w:rsidRDefault="00630914" w:rsidP="00630914">
      <w:pPr>
        <w:pStyle w:val="NoteLevel11"/>
        <w:numPr>
          <w:ilvl w:val="0"/>
          <w:numId w:val="18"/>
        </w:numPr>
        <w:rPr>
          <w:rFonts w:asciiTheme="minorHAnsi" w:hAnsiTheme="minorHAnsi"/>
        </w:rPr>
      </w:pPr>
      <w:r>
        <w:rPr>
          <w:rFonts w:asciiTheme="minorHAnsi" w:hAnsiTheme="minorHAnsi"/>
        </w:rPr>
        <w:t>Political socialization: how do people know what they know?</w:t>
      </w:r>
    </w:p>
    <w:p w14:paraId="1C8215DA" w14:textId="6194813A" w:rsidR="00630914" w:rsidRDefault="00630914" w:rsidP="00630914">
      <w:pPr>
        <w:pStyle w:val="NoteLevel11"/>
        <w:numPr>
          <w:ilvl w:val="1"/>
          <w:numId w:val="18"/>
        </w:numPr>
        <w:rPr>
          <w:rFonts w:asciiTheme="minorHAnsi" w:hAnsiTheme="minorHAnsi"/>
        </w:rPr>
      </w:pPr>
      <w:r>
        <w:rPr>
          <w:rFonts w:asciiTheme="minorHAnsi" w:hAnsiTheme="minorHAnsi"/>
        </w:rPr>
        <w:t>People need to acquire their knowledge from somewhere</w:t>
      </w:r>
    </w:p>
    <w:p w14:paraId="0FB65982" w14:textId="27BB72BC" w:rsidR="00630914" w:rsidRDefault="00630914" w:rsidP="00630914">
      <w:pPr>
        <w:pStyle w:val="NoteLevel11"/>
        <w:numPr>
          <w:ilvl w:val="1"/>
          <w:numId w:val="18"/>
        </w:numPr>
        <w:rPr>
          <w:rFonts w:asciiTheme="minorHAnsi" w:hAnsiTheme="minorHAnsi"/>
        </w:rPr>
      </w:pPr>
      <w:r>
        <w:rPr>
          <w:rFonts w:asciiTheme="minorHAnsi" w:hAnsiTheme="minorHAnsi"/>
        </w:rPr>
        <w:t xml:space="preserve">Peoples socialization is always ongoing and it is not unusual to experience shifts on the political spectrum </w:t>
      </w:r>
    </w:p>
    <w:p w14:paraId="61557D79" w14:textId="3FEE3CB6" w:rsidR="00630914" w:rsidRDefault="00630914" w:rsidP="00630914">
      <w:pPr>
        <w:pStyle w:val="NoteLevel11"/>
        <w:numPr>
          <w:ilvl w:val="1"/>
          <w:numId w:val="18"/>
        </w:numPr>
        <w:rPr>
          <w:rFonts w:asciiTheme="minorHAnsi" w:hAnsiTheme="minorHAnsi"/>
        </w:rPr>
      </w:pPr>
      <w:r>
        <w:rPr>
          <w:rFonts w:asciiTheme="minorHAnsi" w:hAnsiTheme="minorHAnsi"/>
        </w:rPr>
        <w:t xml:space="preserve">Political socialization and the </w:t>
      </w:r>
      <w:r w:rsidR="00140BCD">
        <w:rPr>
          <w:rFonts w:asciiTheme="minorHAnsi" w:hAnsiTheme="minorHAnsi"/>
        </w:rPr>
        <w:t xml:space="preserve">intergenerational transfer of political cultures </w:t>
      </w:r>
    </w:p>
    <w:p w14:paraId="7A5C3F1D" w14:textId="456F74C3" w:rsidR="00140BCD" w:rsidRDefault="00140BCD" w:rsidP="00140BCD">
      <w:pPr>
        <w:pStyle w:val="NoteLevel11"/>
        <w:numPr>
          <w:ilvl w:val="0"/>
          <w:numId w:val="18"/>
        </w:numPr>
        <w:rPr>
          <w:rFonts w:asciiTheme="minorHAnsi" w:hAnsiTheme="minorHAnsi"/>
        </w:rPr>
      </w:pPr>
      <w:r>
        <w:rPr>
          <w:rFonts w:asciiTheme="minorHAnsi" w:hAnsiTheme="minorHAnsi"/>
        </w:rPr>
        <w:t>Sources of political socialization</w:t>
      </w:r>
    </w:p>
    <w:p w14:paraId="10270ECC" w14:textId="4A4D7CA8" w:rsidR="00140BCD" w:rsidRDefault="00140BCD" w:rsidP="00140BCD">
      <w:pPr>
        <w:pStyle w:val="NoteLevel11"/>
        <w:numPr>
          <w:ilvl w:val="1"/>
          <w:numId w:val="18"/>
        </w:numPr>
        <w:rPr>
          <w:rFonts w:asciiTheme="minorHAnsi" w:hAnsiTheme="minorHAnsi"/>
        </w:rPr>
      </w:pPr>
      <w:r>
        <w:rPr>
          <w:rFonts w:asciiTheme="minorHAnsi" w:hAnsiTheme="minorHAnsi"/>
        </w:rPr>
        <w:t xml:space="preserve">Family as the first shaper of attitudes and beliefs based on social circumstances, daily conversations and coaching </w:t>
      </w:r>
    </w:p>
    <w:p w14:paraId="19B40F6D" w14:textId="571F2BD5" w:rsidR="00140BCD" w:rsidRDefault="00140BCD" w:rsidP="00140BCD">
      <w:pPr>
        <w:pStyle w:val="NoteLevel11"/>
        <w:numPr>
          <w:ilvl w:val="1"/>
          <w:numId w:val="18"/>
        </w:numPr>
        <w:rPr>
          <w:rFonts w:asciiTheme="minorHAnsi" w:hAnsiTheme="minorHAnsi"/>
        </w:rPr>
      </w:pPr>
      <w:r>
        <w:rPr>
          <w:rFonts w:asciiTheme="minorHAnsi" w:hAnsiTheme="minorHAnsi"/>
        </w:rPr>
        <w:t xml:space="preserve">School can affect feelings of attachment to a state and its symbols </w:t>
      </w:r>
    </w:p>
    <w:p w14:paraId="1268BCC9" w14:textId="170CCE25" w:rsidR="00140BCD" w:rsidRDefault="00140BCD" w:rsidP="00140BCD">
      <w:pPr>
        <w:pStyle w:val="NoteLevel11"/>
        <w:numPr>
          <w:ilvl w:val="1"/>
          <w:numId w:val="18"/>
        </w:numPr>
        <w:rPr>
          <w:rFonts w:asciiTheme="minorHAnsi" w:hAnsiTheme="minorHAnsi"/>
        </w:rPr>
      </w:pPr>
      <w:r>
        <w:rPr>
          <w:rFonts w:asciiTheme="minorHAnsi" w:hAnsiTheme="minorHAnsi"/>
        </w:rPr>
        <w:t xml:space="preserve">Peers provide political perspectives and information </w:t>
      </w:r>
    </w:p>
    <w:p w14:paraId="614D1B22" w14:textId="54B2C32E" w:rsidR="00140BCD" w:rsidRDefault="00140BCD" w:rsidP="00140BCD">
      <w:pPr>
        <w:pStyle w:val="NoteLevel11"/>
        <w:numPr>
          <w:ilvl w:val="1"/>
          <w:numId w:val="18"/>
        </w:numPr>
        <w:rPr>
          <w:rFonts w:asciiTheme="minorHAnsi" w:hAnsiTheme="minorHAnsi"/>
        </w:rPr>
      </w:pPr>
      <w:r>
        <w:rPr>
          <w:rFonts w:asciiTheme="minorHAnsi" w:hAnsiTheme="minorHAnsi"/>
        </w:rPr>
        <w:t xml:space="preserve">Organizations that seek to influence opinions </w:t>
      </w:r>
    </w:p>
    <w:p w14:paraId="68F697CC" w14:textId="6B35B808" w:rsidR="00140BCD" w:rsidRDefault="00140BCD" w:rsidP="00140BCD">
      <w:pPr>
        <w:pStyle w:val="NoteLevel11"/>
        <w:numPr>
          <w:ilvl w:val="1"/>
          <w:numId w:val="18"/>
        </w:numPr>
        <w:rPr>
          <w:rFonts w:asciiTheme="minorHAnsi" w:hAnsiTheme="minorHAnsi"/>
        </w:rPr>
      </w:pPr>
      <w:r>
        <w:rPr>
          <w:rFonts w:asciiTheme="minorHAnsi" w:hAnsiTheme="minorHAnsi"/>
        </w:rPr>
        <w:t xml:space="preserve">Media 1) serves to inform people of current controversies and political personalities and b) has an agenda-setting role, but its influences is only short term </w:t>
      </w:r>
    </w:p>
    <w:p w14:paraId="35A738AB" w14:textId="755D901E" w:rsidR="00140BCD" w:rsidRDefault="00140BCD" w:rsidP="00140BCD">
      <w:pPr>
        <w:pStyle w:val="NoteLevel11"/>
        <w:numPr>
          <w:ilvl w:val="0"/>
          <w:numId w:val="18"/>
        </w:numPr>
        <w:rPr>
          <w:rFonts w:asciiTheme="minorHAnsi" w:hAnsiTheme="minorHAnsi"/>
        </w:rPr>
      </w:pPr>
      <w:r>
        <w:rPr>
          <w:rFonts w:asciiTheme="minorHAnsi" w:hAnsiTheme="minorHAnsi"/>
        </w:rPr>
        <w:t>Political culture in Canada</w:t>
      </w:r>
    </w:p>
    <w:p w14:paraId="231B9CDD" w14:textId="41BDF08E" w:rsidR="00140BCD" w:rsidRDefault="00140BCD" w:rsidP="00140BCD">
      <w:pPr>
        <w:pStyle w:val="NoteLevel11"/>
        <w:numPr>
          <w:ilvl w:val="1"/>
          <w:numId w:val="18"/>
        </w:numPr>
        <w:rPr>
          <w:rFonts w:asciiTheme="minorHAnsi" w:hAnsiTheme="minorHAnsi"/>
        </w:rPr>
      </w:pPr>
      <w:r>
        <w:rPr>
          <w:rFonts w:asciiTheme="minorHAnsi" w:hAnsiTheme="minorHAnsi"/>
        </w:rPr>
        <w:t>Democracy as a key value for Canadians</w:t>
      </w:r>
    </w:p>
    <w:p w14:paraId="77F8EECF" w14:textId="6A351E12" w:rsidR="00140BCD" w:rsidRDefault="00140BCD" w:rsidP="00140BCD">
      <w:pPr>
        <w:pStyle w:val="NoteLevel11"/>
        <w:numPr>
          <w:ilvl w:val="1"/>
          <w:numId w:val="18"/>
        </w:numPr>
        <w:rPr>
          <w:rFonts w:asciiTheme="minorHAnsi" w:hAnsiTheme="minorHAnsi"/>
        </w:rPr>
      </w:pPr>
      <w:r>
        <w:rPr>
          <w:rFonts w:asciiTheme="minorHAnsi" w:hAnsiTheme="minorHAnsi"/>
        </w:rPr>
        <w:t>Democracy’s components include popular sovereignty, political equality, political freedom, and majority rule and minority rights</w:t>
      </w:r>
    </w:p>
    <w:p w14:paraId="6BD87609" w14:textId="097A65B5" w:rsidR="00140BCD" w:rsidRDefault="00140BCD" w:rsidP="00140BCD">
      <w:pPr>
        <w:pStyle w:val="NoteLevel11"/>
        <w:numPr>
          <w:ilvl w:val="1"/>
          <w:numId w:val="18"/>
        </w:numPr>
        <w:rPr>
          <w:rFonts w:asciiTheme="minorHAnsi" w:hAnsiTheme="minorHAnsi"/>
        </w:rPr>
      </w:pPr>
      <w:r>
        <w:rPr>
          <w:rFonts w:asciiTheme="minorHAnsi" w:hAnsiTheme="minorHAnsi"/>
        </w:rPr>
        <w:t xml:space="preserve">To what extent </w:t>
      </w:r>
      <w:proofErr w:type="gramStart"/>
      <w:r>
        <w:rPr>
          <w:rFonts w:asciiTheme="minorHAnsi" w:hAnsiTheme="minorHAnsi"/>
        </w:rPr>
        <w:t>is democracy valued by Canadians</w:t>
      </w:r>
      <w:proofErr w:type="gramEnd"/>
      <w:r>
        <w:rPr>
          <w:rFonts w:asciiTheme="minorHAnsi" w:hAnsiTheme="minorHAnsi"/>
        </w:rPr>
        <w:t>?</w:t>
      </w:r>
    </w:p>
    <w:p w14:paraId="379C8CB3" w14:textId="42875F1B" w:rsidR="00140BCD" w:rsidRDefault="00CE0971" w:rsidP="00CE0971">
      <w:pPr>
        <w:pStyle w:val="NoteLevel11"/>
        <w:numPr>
          <w:ilvl w:val="0"/>
          <w:numId w:val="18"/>
        </w:numPr>
        <w:rPr>
          <w:rFonts w:asciiTheme="minorHAnsi" w:hAnsiTheme="minorHAnsi"/>
        </w:rPr>
      </w:pPr>
      <w:r>
        <w:rPr>
          <w:rFonts w:asciiTheme="minorHAnsi" w:hAnsiTheme="minorHAnsi"/>
        </w:rPr>
        <w:t>Canadians (counter revolutionary) values</w:t>
      </w:r>
    </w:p>
    <w:p w14:paraId="20D911AA" w14:textId="38232492" w:rsidR="00CE0971" w:rsidRDefault="00CE0971" w:rsidP="00CE0971">
      <w:pPr>
        <w:pStyle w:val="NoteLevel11"/>
        <w:numPr>
          <w:ilvl w:val="1"/>
          <w:numId w:val="18"/>
        </w:numPr>
        <w:rPr>
          <w:rFonts w:asciiTheme="minorHAnsi" w:hAnsiTheme="minorHAnsi"/>
        </w:rPr>
      </w:pPr>
      <w:r>
        <w:rPr>
          <w:rFonts w:asciiTheme="minorHAnsi" w:hAnsiTheme="minorHAnsi"/>
        </w:rPr>
        <w:t xml:space="preserve">The legacy of the united empire loyalists and Canada as a counter-revolutionary country has shaped Canadians political views </w:t>
      </w:r>
    </w:p>
    <w:p w14:paraId="078C9B01" w14:textId="3C4D8888" w:rsidR="00CE0971" w:rsidRDefault="00CE0971" w:rsidP="00CE0971">
      <w:pPr>
        <w:pStyle w:val="NoteLevel11"/>
        <w:numPr>
          <w:ilvl w:val="1"/>
          <w:numId w:val="18"/>
        </w:numPr>
        <w:rPr>
          <w:rFonts w:asciiTheme="minorHAnsi" w:hAnsiTheme="minorHAnsi"/>
        </w:rPr>
      </w:pPr>
      <w:r>
        <w:rPr>
          <w:rFonts w:asciiTheme="minorHAnsi" w:hAnsiTheme="minorHAnsi"/>
        </w:rPr>
        <w:t xml:space="preserve">Canadian collectivism versus American individualism </w:t>
      </w:r>
    </w:p>
    <w:p w14:paraId="75BBAFA0" w14:textId="00DF9ABC" w:rsidR="00CE0971" w:rsidRDefault="00CE0971" w:rsidP="00CE0971">
      <w:pPr>
        <w:pStyle w:val="NoteLevel11"/>
        <w:numPr>
          <w:ilvl w:val="1"/>
          <w:numId w:val="18"/>
        </w:numPr>
        <w:rPr>
          <w:rFonts w:asciiTheme="minorHAnsi" w:hAnsiTheme="minorHAnsi"/>
        </w:rPr>
      </w:pPr>
      <w:r>
        <w:rPr>
          <w:rFonts w:asciiTheme="minorHAnsi" w:hAnsiTheme="minorHAnsi"/>
        </w:rPr>
        <w:t xml:space="preserve">Canadian particularism versus American universalism </w:t>
      </w:r>
    </w:p>
    <w:p w14:paraId="1D3FC57D" w14:textId="7FB20D3E" w:rsidR="00CE0971" w:rsidRDefault="00CE0971" w:rsidP="00CE0971">
      <w:pPr>
        <w:pStyle w:val="NoteLevel11"/>
        <w:numPr>
          <w:ilvl w:val="1"/>
          <w:numId w:val="18"/>
        </w:numPr>
        <w:rPr>
          <w:rFonts w:asciiTheme="minorHAnsi" w:hAnsiTheme="minorHAnsi"/>
        </w:rPr>
      </w:pPr>
      <w:r>
        <w:rPr>
          <w:rFonts w:asciiTheme="minorHAnsi" w:hAnsiTheme="minorHAnsi"/>
        </w:rPr>
        <w:t>Canadian deference to authority versus American suspicion of authority</w:t>
      </w:r>
    </w:p>
    <w:p w14:paraId="15520859" w14:textId="17D90E4E" w:rsidR="00CE0971" w:rsidRDefault="00CE0971" w:rsidP="00CE0971">
      <w:pPr>
        <w:pStyle w:val="NoteLevel11"/>
        <w:numPr>
          <w:ilvl w:val="1"/>
          <w:numId w:val="18"/>
        </w:numPr>
        <w:rPr>
          <w:rFonts w:asciiTheme="minorHAnsi" w:hAnsiTheme="minorHAnsi"/>
        </w:rPr>
      </w:pPr>
      <w:r>
        <w:rPr>
          <w:rFonts w:asciiTheme="minorHAnsi" w:hAnsiTheme="minorHAnsi"/>
        </w:rPr>
        <w:t>Canadian egalitarianism versus American inequality</w:t>
      </w:r>
    </w:p>
    <w:p w14:paraId="1C1B1EDB" w14:textId="2244A889" w:rsidR="00CE0971" w:rsidRDefault="00CE0971" w:rsidP="00CE0971">
      <w:pPr>
        <w:pStyle w:val="NoteLevel11"/>
        <w:numPr>
          <w:ilvl w:val="1"/>
          <w:numId w:val="18"/>
        </w:numPr>
        <w:rPr>
          <w:rFonts w:asciiTheme="minorHAnsi" w:hAnsiTheme="minorHAnsi"/>
        </w:rPr>
      </w:pPr>
      <w:r>
        <w:rPr>
          <w:rFonts w:asciiTheme="minorHAnsi" w:hAnsiTheme="minorHAnsi"/>
        </w:rPr>
        <w:t xml:space="preserve">Canadian difference versus American assertiveness </w:t>
      </w:r>
    </w:p>
    <w:p w14:paraId="6CB30DEA" w14:textId="5EED8DFB" w:rsidR="00CE0971" w:rsidRDefault="00295753" w:rsidP="00295753">
      <w:pPr>
        <w:pStyle w:val="NoteLevel11"/>
        <w:numPr>
          <w:ilvl w:val="0"/>
          <w:numId w:val="18"/>
        </w:numPr>
        <w:rPr>
          <w:rFonts w:asciiTheme="minorHAnsi" w:hAnsiTheme="minorHAnsi"/>
        </w:rPr>
      </w:pPr>
      <w:r>
        <w:rPr>
          <w:rFonts w:asciiTheme="minorHAnsi" w:hAnsiTheme="minorHAnsi"/>
        </w:rPr>
        <w:t xml:space="preserve">Why do Canadians have these values and </w:t>
      </w:r>
      <w:proofErr w:type="spellStart"/>
      <w:proofErr w:type="gramStart"/>
      <w:r>
        <w:rPr>
          <w:rFonts w:asciiTheme="minorHAnsi" w:hAnsiTheme="minorHAnsi"/>
        </w:rPr>
        <w:t>americans</w:t>
      </w:r>
      <w:proofErr w:type="spellEnd"/>
      <w:proofErr w:type="gramEnd"/>
      <w:r>
        <w:rPr>
          <w:rFonts w:asciiTheme="minorHAnsi" w:hAnsiTheme="minorHAnsi"/>
        </w:rPr>
        <w:t xml:space="preserve"> don’t?</w:t>
      </w:r>
    </w:p>
    <w:p w14:paraId="5A6CC9DF" w14:textId="42323873" w:rsidR="00295753" w:rsidRDefault="00295753" w:rsidP="00295753">
      <w:pPr>
        <w:pStyle w:val="NoteLevel11"/>
        <w:numPr>
          <w:ilvl w:val="1"/>
          <w:numId w:val="18"/>
        </w:numPr>
        <w:rPr>
          <w:rFonts w:asciiTheme="minorHAnsi" w:hAnsiTheme="minorHAnsi"/>
        </w:rPr>
      </w:pPr>
      <w:r>
        <w:rPr>
          <w:rFonts w:asciiTheme="minorHAnsi" w:hAnsiTheme="minorHAnsi"/>
        </w:rPr>
        <w:t xml:space="preserve">Historical role of the state in public life </w:t>
      </w:r>
    </w:p>
    <w:p w14:paraId="704C825E" w14:textId="58B1112B" w:rsidR="00295753" w:rsidRDefault="00295753" w:rsidP="00295753">
      <w:pPr>
        <w:pStyle w:val="NoteLevel11"/>
        <w:numPr>
          <w:ilvl w:val="1"/>
          <w:numId w:val="18"/>
        </w:numPr>
        <w:rPr>
          <w:rFonts w:asciiTheme="minorHAnsi" w:hAnsiTheme="minorHAnsi"/>
        </w:rPr>
      </w:pPr>
      <w:r>
        <w:rPr>
          <w:rFonts w:asciiTheme="minorHAnsi" w:hAnsiTheme="minorHAnsi"/>
        </w:rPr>
        <w:t xml:space="preserve">Recognition of multiculturalism and the extent of provincial powers </w:t>
      </w:r>
    </w:p>
    <w:p w14:paraId="4F8FBF77" w14:textId="77FFC4DD" w:rsidR="00295753" w:rsidRDefault="00295753" w:rsidP="00295753">
      <w:pPr>
        <w:pStyle w:val="NoteLevel11"/>
        <w:numPr>
          <w:ilvl w:val="1"/>
          <w:numId w:val="18"/>
        </w:numPr>
        <w:rPr>
          <w:rFonts w:asciiTheme="minorHAnsi" w:hAnsiTheme="minorHAnsi"/>
        </w:rPr>
      </w:pPr>
      <w:r>
        <w:rPr>
          <w:rFonts w:asciiTheme="minorHAnsi" w:hAnsiTheme="minorHAnsi"/>
        </w:rPr>
        <w:t xml:space="preserve">Americans greater emphasis on material success as a result of the protestant work ethic </w:t>
      </w:r>
    </w:p>
    <w:p w14:paraId="72DF34F6" w14:textId="79BBFCB9" w:rsidR="00295753" w:rsidRDefault="00295753" w:rsidP="00295753">
      <w:pPr>
        <w:pStyle w:val="NoteLevel11"/>
        <w:numPr>
          <w:ilvl w:val="1"/>
          <w:numId w:val="18"/>
        </w:numPr>
        <w:rPr>
          <w:rFonts w:asciiTheme="minorHAnsi" w:hAnsiTheme="minorHAnsi"/>
        </w:rPr>
      </w:pPr>
      <w:r>
        <w:rPr>
          <w:rFonts w:asciiTheme="minorHAnsi" w:hAnsiTheme="minorHAnsi"/>
        </w:rPr>
        <w:t>Legacy of the role of the roman catholic and angelical churches in Canada reinforced respect for authority, tradition and hierarchy in Canada</w:t>
      </w:r>
    </w:p>
    <w:p w14:paraId="1F062423" w14:textId="63761C2C" w:rsidR="00295753" w:rsidRDefault="00295753" w:rsidP="00295753">
      <w:pPr>
        <w:pStyle w:val="NoteLevel11"/>
        <w:numPr>
          <w:ilvl w:val="0"/>
          <w:numId w:val="18"/>
        </w:numPr>
        <w:rPr>
          <w:rFonts w:asciiTheme="minorHAnsi" w:hAnsiTheme="minorHAnsi"/>
        </w:rPr>
      </w:pPr>
      <w:r>
        <w:rPr>
          <w:rFonts w:asciiTheme="minorHAnsi" w:hAnsiTheme="minorHAnsi"/>
        </w:rPr>
        <w:t>Are Canadian values changing?</w:t>
      </w:r>
    </w:p>
    <w:p w14:paraId="3BDB3467" w14:textId="5A8BD1AA" w:rsidR="00295753" w:rsidRDefault="00295753" w:rsidP="00295753">
      <w:pPr>
        <w:pStyle w:val="NoteLevel11"/>
        <w:numPr>
          <w:ilvl w:val="1"/>
          <w:numId w:val="18"/>
        </w:numPr>
        <w:rPr>
          <w:rFonts w:asciiTheme="minorHAnsi" w:hAnsiTheme="minorHAnsi"/>
        </w:rPr>
      </w:pPr>
      <w:r>
        <w:rPr>
          <w:rFonts w:asciiTheme="minorHAnsi" w:hAnsiTheme="minorHAnsi"/>
        </w:rPr>
        <w:lastRenderedPageBreak/>
        <w:t>The fear of Canadian values converging with American values is unfounded</w:t>
      </w:r>
    </w:p>
    <w:p w14:paraId="4D9B5154" w14:textId="3BD1BEE7" w:rsidR="00295753" w:rsidRDefault="00295753" w:rsidP="00295753">
      <w:pPr>
        <w:pStyle w:val="NoteLevel11"/>
        <w:numPr>
          <w:ilvl w:val="1"/>
          <w:numId w:val="18"/>
        </w:numPr>
        <w:rPr>
          <w:rFonts w:asciiTheme="minorHAnsi" w:hAnsiTheme="minorHAnsi"/>
        </w:rPr>
      </w:pPr>
      <w:r>
        <w:rPr>
          <w:rFonts w:asciiTheme="minorHAnsi" w:hAnsiTheme="minorHAnsi"/>
        </w:rPr>
        <w:t xml:space="preserve">Has Canada become a more conservative country or is it a matter western Canada finally getting its chance to govern the country </w:t>
      </w:r>
    </w:p>
    <w:p w14:paraId="5ADF1912" w14:textId="7C6A7391" w:rsidR="00295753" w:rsidRDefault="00295753" w:rsidP="00295753">
      <w:pPr>
        <w:pStyle w:val="NoteLevel11"/>
        <w:numPr>
          <w:ilvl w:val="1"/>
          <w:numId w:val="18"/>
        </w:numPr>
        <w:rPr>
          <w:rFonts w:asciiTheme="minorHAnsi" w:hAnsiTheme="minorHAnsi"/>
        </w:rPr>
      </w:pPr>
      <w:r>
        <w:rPr>
          <w:rFonts w:asciiTheme="minorHAnsi" w:hAnsiTheme="minorHAnsi"/>
        </w:rPr>
        <w:t xml:space="preserve">The effects of the charter has contributes to the decline of deference to authority </w:t>
      </w:r>
    </w:p>
    <w:p w14:paraId="3933344E" w14:textId="77777777" w:rsidR="00295753" w:rsidRDefault="00295753" w:rsidP="00295753">
      <w:pPr>
        <w:pStyle w:val="NoteLevel11"/>
        <w:numPr>
          <w:ilvl w:val="1"/>
          <w:numId w:val="18"/>
        </w:numPr>
        <w:rPr>
          <w:rFonts w:asciiTheme="minorHAnsi" w:hAnsiTheme="minorHAnsi"/>
        </w:rPr>
      </w:pPr>
    </w:p>
    <w:p w14:paraId="1AA9FF01" w14:textId="77777777" w:rsidR="00C964F4" w:rsidRPr="006350E0" w:rsidRDefault="00C964F4" w:rsidP="00C964F4">
      <w:pPr>
        <w:pStyle w:val="NoteLevel11"/>
        <w:numPr>
          <w:ilvl w:val="0"/>
          <w:numId w:val="0"/>
        </w:numPr>
        <w:rPr>
          <w:rFonts w:asciiTheme="minorHAnsi" w:hAnsiTheme="minorHAnsi"/>
        </w:rPr>
      </w:pPr>
    </w:p>
    <w:p w14:paraId="1A7EB91C" w14:textId="77777777" w:rsidR="00E061B3" w:rsidRDefault="00E061B3" w:rsidP="00E061B3">
      <w:pPr>
        <w:pStyle w:val="NoteLevel11"/>
        <w:numPr>
          <w:ilvl w:val="0"/>
          <w:numId w:val="0"/>
        </w:numPr>
        <w:ind w:left="360"/>
        <w:rPr>
          <w:rFonts w:asciiTheme="minorHAnsi" w:hAnsiTheme="minorHAnsi"/>
        </w:rPr>
      </w:pPr>
    </w:p>
    <w:p w14:paraId="43A32074" w14:textId="77777777" w:rsidR="008C180F" w:rsidRDefault="008C180F" w:rsidP="00E061B3">
      <w:pPr>
        <w:pStyle w:val="NoteLevel11"/>
        <w:numPr>
          <w:ilvl w:val="0"/>
          <w:numId w:val="0"/>
        </w:numPr>
        <w:ind w:left="360"/>
        <w:rPr>
          <w:rFonts w:asciiTheme="minorHAnsi" w:hAnsiTheme="minorHAnsi"/>
        </w:rPr>
      </w:pPr>
    </w:p>
    <w:p w14:paraId="4EC73C10" w14:textId="3C296D65" w:rsidR="0096378F" w:rsidRDefault="0096378F" w:rsidP="0096378F">
      <w:pPr>
        <w:pStyle w:val="NoteLevel11"/>
        <w:numPr>
          <w:ilvl w:val="0"/>
          <w:numId w:val="0"/>
        </w:numPr>
        <w:ind w:left="1440"/>
        <w:rPr>
          <w:rFonts w:asciiTheme="minorHAnsi" w:hAnsiTheme="minorHAnsi"/>
        </w:rPr>
      </w:pPr>
    </w:p>
    <w:p w14:paraId="4EA6A3F6" w14:textId="77777777" w:rsidR="00D212DB" w:rsidRDefault="00D212DB" w:rsidP="00D212DB">
      <w:pPr>
        <w:pStyle w:val="NoteLevel11"/>
        <w:numPr>
          <w:ilvl w:val="0"/>
          <w:numId w:val="0"/>
        </w:numPr>
        <w:ind w:left="1440"/>
        <w:rPr>
          <w:rFonts w:asciiTheme="minorHAnsi" w:hAnsiTheme="minorHAnsi"/>
        </w:rPr>
      </w:pPr>
    </w:p>
    <w:p w14:paraId="529E1F60" w14:textId="77777777" w:rsidR="00212594" w:rsidRDefault="00212594" w:rsidP="00212594">
      <w:pPr>
        <w:pStyle w:val="NoteLevel11"/>
        <w:numPr>
          <w:ilvl w:val="0"/>
          <w:numId w:val="0"/>
        </w:numPr>
        <w:rPr>
          <w:rFonts w:asciiTheme="minorHAnsi" w:hAnsiTheme="minorHAnsi"/>
        </w:rPr>
      </w:pPr>
    </w:p>
    <w:p w14:paraId="53A8F9CE" w14:textId="77777777" w:rsidR="00C9138D" w:rsidRDefault="00C9138D" w:rsidP="00C9138D">
      <w:pPr>
        <w:pStyle w:val="NoteLevel11"/>
        <w:numPr>
          <w:ilvl w:val="0"/>
          <w:numId w:val="0"/>
        </w:numPr>
        <w:rPr>
          <w:rFonts w:asciiTheme="minorHAnsi" w:hAnsiTheme="minorHAnsi"/>
        </w:rPr>
      </w:pPr>
    </w:p>
    <w:p w14:paraId="1484335F" w14:textId="77777777" w:rsidR="00C9138D" w:rsidRDefault="00C9138D" w:rsidP="00C9138D">
      <w:pPr>
        <w:pStyle w:val="NoteLevel11"/>
        <w:numPr>
          <w:ilvl w:val="0"/>
          <w:numId w:val="0"/>
        </w:numPr>
        <w:rPr>
          <w:rFonts w:asciiTheme="minorHAnsi" w:hAnsiTheme="minorHAnsi"/>
        </w:rPr>
      </w:pPr>
    </w:p>
    <w:p w14:paraId="205341CD" w14:textId="77777777" w:rsidR="00FA2AA3" w:rsidRDefault="00FA2AA3" w:rsidP="00FA2AA3">
      <w:pPr>
        <w:pStyle w:val="NoteLevel11"/>
        <w:numPr>
          <w:ilvl w:val="0"/>
          <w:numId w:val="0"/>
        </w:numPr>
        <w:rPr>
          <w:rFonts w:asciiTheme="minorHAnsi" w:hAnsiTheme="minorHAnsi"/>
        </w:rPr>
      </w:pPr>
    </w:p>
    <w:p w14:paraId="674F6465" w14:textId="77777777" w:rsidR="00FA2AA3" w:rsidRPr="004954A3" w:rsidRDefault="00FA2AA3" w:rsidP="00FA2AA3">
      <w:pPr>
        <w:pStyle w:val="NoteLevel11"/>
        <w:numPr>
          <w:ilvl w:val="0"/>
          <w:numId w:val="0"/>
        </w:numPr>
        <w:rPr>
          <w:rFonts w:asciiTheme="minorHAnsi" w:hAnsiTheme="minorHAnsi"/>
        </w:rPr>
      </w:pPr>
    </w:p>
    <w:p w14:paraId="0866736A" w14:textId="77777777" w:rsidR="00744231" w:rsidRDefault="00744231" w:rsidP="00744231">
      <w:pPr>
        <w:pStyle w:val="ListParagraph"/>
        <w:ind w:left="2160"/>
      </w:pPr>
    </w:p>
    <w:p w14:paraId="3FBD6ABB" w14:textId="77777777" w:rsidR="00B55F6B" w:rsidRDefault="00B55F6B" w:rsidP="00744231">
      <w:pPr>
        <w:pStyle w:val="ListParagraph"/>
        <w:ind w:left="2160"/>
      </w:pPr>
    </w:p>
    <w:p w14:paraId="3FF9E9A3" w14:textId="77777777" w:rsidR="003E692B" w:rsidRDefault="003E692B" w:rsidP="003E692B"/>
    <w:p w14:paraId="7184FB1D" w14:textId="77777777" w:rsidR="00025C4F" w:rsidRDefault="00025C4F" w:rsidP="00025C4F"/>
    <w:p w14:paraId="15A26CC4" w14:textId="77777777" w:rsidR="00025C4F" w:rsidRDefault="00025C4F" w:rsidP="00025C4F">
      <w:pPr>
        <w:pStyle w:val="ListParagraph"/>
        <w:ind w:left="1440"/>
      </w:pPr>
    </w:p>
    <w:sectPr w:rsidR="00025C4F" w:rsidSect="00E67AE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CBE232D2"/>
    <w:lvl w:ilvl="0">
      <w:start w:val="1"/>
      <w:numFmt w:val="bullet"/>
      <w:pStyle w:val="NoteLevel11"/>
      <w:lvlText w:val=""/>
      <w:lvlJc w:val="left"/>
      <w:pPr>
        <w:tabs>
          <w:tab w:val="num" w:pos="0"/>
        </w:tabs>
        <w:ind w:left="0" w:firstLine="0"/>
      </w:pPr>
      <w:rPr>
        <w:rFonts w:ascii="Symbol" w:hAnsi="Symbol" w:hint="default"/>
      </w:rPr>
    </w:lvl>
    <w:lvl w:ilvl="1">
      <w:start w:val="1"/>
      <w:numFmt w:val="bullet"/>
      <w:pStyle w:val="NoteLevel21"/>
      <w:lvlText w:val=""/>
      <w:lvlJc w:val="left"/>
      <w:pPr>
        <w:tabs>
          <w:tab w:val="num" w:pos="720"/>
        </w:tabs>
        <w:ind w:left="1080" w:hanging="360"/>
      </w:pPr>
      <w:rPr>
        <w:rFonts w:ascii="Symbol" w:hAnsi="Symbol" w:hint="default"/>
      </w:rPr>
    </w:lvl>
    <w:lvl w:ilvl="2">
      <w:start w:val="1"/>
      <w:numFmt w:val="bullet"/>
      <w:pStyle w:val="NoteLevel31"/>
      <w:lvlText w:val="o"/>
      <w:lvlJc w:val="left"/>
      <w:pPr>
        <w:tabs>
          <w:tab w:val="num" w:pos="1440"/>
        </w:tabs>
        <w:ind w:left="1800" w:hanging="360"/>
      </w:pPr>
      <w:rPr>
        <w:rFonts w:ascii="Courier New" w:hAnsi="Courier New" w:cs="Courier New" w:hint="default"/>
      </w:rPr>
    </w:lvl>
    <w:lvl w:ilvl="3">
      <w:start w:val="1"/>
      <w:numFmt w:val="bullet"/>
      <w:pStyle w:val="NoteLevel41"/>
      <w:lvlText w:val=""/>
      <w:lvlJc w:val="left"/>
      <w:pPr>
        <w:tabs>
          <w:tab w:val="num" w:pos="2160"/>
        </w:tabs>
        <w:ind w:left="2520" w:hanging="360"/>
      </w:pPr>
      <w:rPr>
        <w:rFonts w:ascii="Wingdings" w:hAnsi="Wingdings" w:hint="default"/>
      </w:rPr>
    </w:lvl>
    <w:lvl w:ilvl="4">
      <w:start w:val="1"/>
      <w:numFmt w:val="bullet"/>
      <w:pStyle w:val="NoteLevel51"/>
      <w:lvlText w:val=""/>
      <w:lvlJc w:val="left"/>
      <w:pPr>
        <w:tabs>
          <w:tab w:val="num" w:pos="2880"/>
        </w:tabs>
        <w:ind w:left="3240" w:hanging="360"/>
      </w:pPr>
      <w:rPr>
        <w:rFonts w:ascii="Wingdings" w:hAnsi="Wingdings" w:hint="default"/>
      </w:rPr>
    </w:lvl>
    <w:lvl w:ilvl="5">
      <w:start w:val="1"/>
      <w:numFmt w:val="bullet"/>
      <w:pStyle w:val="NoteLevel61"/>
      <w:lvlText w:val=""/>
      <w:lvlJc w:val="left"/>
      <w:pPr>
        <w:tabs>
          <w:tab w:val="num" w:pos="3600"/>
        </w:tabs>
        <w:ind w:left="3960" w:hanging="360"/>
      </w:pPr>
      <w:rPr>
        <w:rFonts w:ascii="Symbol" w:hAnsi="Symbol" w:hint="default"/>
      </w:rPr>
    </w:lvl>
    <w:lvl w:ilvl="6">
      <w:start w:val="1"/>
      <w:numFmt w:val="bullet"/>
      <w:pStyle w:val="NoteLevel71"/>
      <w:lvlText w:val="o"/>
      <w:lvlJc w:val="left"/>
      <w:pPr>
        <w:tabs>
          <w:tab w:val="num" w:pos="4320"/>
        </w:tabs>
        <w:ind w:left="4680" w:hanging="360"/>
      </w:pPr>
      <w:rPr>
        <w:rFonts w:ascii="Courier New" w:hAnsi="Courier New" w:cs="Courier New" w:hint="default"/>
      </w:rPr>
    </w:lvl>
    <w:lvl w:ilvl="7">
      <w:start w:val="1"/>
      <w:numFmt w:val="bullet"/>
      <w:pStyle w:val="NoteLevel81"/>
      <w:lvlText w:val=""/>
      <w:lvlJc w:val="left"/>
      <w:pPr>
        <w:tabs>
          <w:tab w:val="num" w:pos="5040"/>
        </w:tabs>
        <w:ind w:left="5400" w:hanging="360"/>
      </w:pPr>
      <w:rPr>
        <w:rFonts w:ascii="Wingdings" w:hAnsi="Wingdings" w:hint="default"/>
      </w:rPr>
    </w:lvl>
    <w:lvl w:ilvl="8">
      <w:start w:val="1"/>
      <w:numFmt w:val="bullet"/>
      <w:pStyle w:val="NoteLevel91"/>
      <w:lvlText w:val=""/>
      <w:lvlJc w:val="left"/>
      <w:pPr>
        <w:tabs>
          <w:tab w:val="num" w:pos="5760"/>
        </w:tabs>
        <w:ind w:left="6120" w:hanging="360"/>
      </w:pPr>
      <w:rPr>
        <w:rFonts w:ascii="Wingdings" w:hAnsi="Wingdings" w:hint="default"/>
      </w:rPr>
    </w:lvl>
  </w:abstractNum>
  <w:abstractNum w:abstractNumId="1">
    <w:nsid w:val="1C657732"/>
    <w:multiLevelType w:val="hybridMultilevel"/>
    <w:tmpl w:val="FC584A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3855840"/>
    <w:multiLevelType w:val="hybridMultilevel"/>
    <w:tmpl w:val="60169D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3F07455"/>
    <w:multiLevelType w:val="hybridMultilevel"/>
    <w:tmpl w:val="6DA248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9C234B2"/>
    <w:multiLevelType w:val="hybridMultilevel"/>
    <w:tmpl w:val="8CECCF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46E2FA4"/>
    <w:multiLevelType w:val="hybridMultilevel"/>
    <w:tmpl w:val="BE22C3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93F760C"/>
    <w:multiLevelType w:val="hybridMultilevel"/>
    <w:tmpl w:val="D80606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C345195"/>
    <w:multiLevelType w:val="hybridMultilevel"/>
    <w:tmpl w:val="337694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1ED728C"/>
    <w:multiLevelType w:val="hybridMultilevel"/>
    <w:tmpl w:val="7F265A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35264C7"/>
    <w:multiLevelType w:val="hybridMultilevel"/>
    <w:tmpl w:val="E7C868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5E40BF0"/>
    <w:multiLevelType w:val="hybridMultilevel"/>
    <w:tmpl w:val="57D017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61C5EA9"/>
    <w:multiLevelType w:val="hybridMultilevel"/>
    <w:tmpl w:val="6666E3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67A6E05"/>
    <w:multiLevelType w:val="hybridMultilevel"/>
    <w:tmpl w:val="F13C47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8D86730"/>
    <w:multiLevelType w:val="hybridMultilevel"/>
    <w:tmpl w:val="DA7454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FD57CAB"/>
    <w:multiLevelType w:val="hybridMultilevel"/>
    <w:tmpl w:val="030089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27D72E5"/>
    <w:multiLevelType w:val="hybridMultilevel"/>
    <w:tmpl w:val="1F90396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76654183"/>
    <w:multiLevelType w:val="hybridMultilevel"/>
    <w:tmpl w:val="31B2E0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FD72CDC"/>
    <w:multiLevelType w:val="hybridMultilevel"/>
    <w:tmpl w:val="7B1418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9"/>
  </w:num>
  <w:num w:numId="3">
    <w:abstractNumId w:val="4"/>
  </w:num>
  <w:num w:numId="4">
    <w:abstractNumId w:val="11"/>
  </w:num>
  <w:num w:numId="5">
    <w:abstractNumId w:val="12"/>
  </w:num>
  <w:num w:numId="6">
    <w:abstractNumId w:val="5"/>
  </w:num>
  <w:num w:numId="7">
    <w:abstractNumId w:val="14"/>
  </w:num>
  <w:num w:numId="8">
    <w:abstractNumId w:val="17"/>
  </w:num>
  <w:num w:numId="9">
    <w:abstractNumId w:val="1"/>
  </w:num>
  <w:num w:numId="10">
    <w:abstractNumId w:val="13"/>
  </w:num>
  <w:num w:numId="11">
    <w:abstractNumId w:val="0"/>
  </w:num>
  <w:num w:numId="12">
    <w:abstractNumId w:val="8"/>
  </w:num>
  <w:num w:numId="13">
    <w:abstractNumId w:val="10"/>
  </w:num>
  <w:num w:numId="14">
    <w:abstractNumId w:val="7"/>
  </w:num>
  <w:num w:numId="15">
    <w:abstractNumId w:val="16"/>
  </w:num>
  <w:num w:numId="16">
    <w:abstractNumId w:val="15"/>
  </w:num>
  <w:num w:numId="17">
    <w:abstractNumId w:val="2"/>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C4F"/>
    <w:rsid w:val="000246B4"/>
    <w:rsid w:val="00025C4F"/>
    <w:rsid w:val="0002614F"/>
    <w:rsid w:val="0009110C"/>
    <w:rsid w:val="00095008"/>
    <w:rsid w:val="000B03C2"/>
    <w:rsid w:val="000E45AB"/>
    <w:rsid w:val="0010649F"/>
    <w:rsid w:val="00114044"/>
    <w:rsid w:val="00114490"/>
    <w:rsid w:val="00121A07"/>
    <w:rsid w:val="00140BCD"/>
    <w:rsid w:val="00171301"/>
    <w:rsid w:val="00191B2F"/>
    <w:rsid w:val="00212594"/>
    <w:rsid w:val="00222F98"/>
    <w:rsid w:val="002526AA"/>
    <w:rsid w:val="002644EA"/>
    <w:rsid w:val="00272853"/>
    <w:rsid w:val="00295753"/>
    <w:rsid w:val="002D4ED3"/>
    <w:rsid w:val="002E5E35"/>
    <w:rsid w:val="002F4CB8"/>
    <w:rsid w:val="0031256E"/>
    <w:rsid w:val="00344603"/>
    <w:rsid w:val="003474EF"/>
    <w:rsid w:val="00347AA8"/>
    <w:rsid w:val="00363F2F"/>
    <w:rsid w:val="003C6F80"/>
    <w:rsid w:val="003E692B"/>
    <w:rsid w:val="004279AF"/>
    <w:rsid w:val="004954A3"/>
    <w:rsid w:val="004B1052"/>
    <w:rsid w:val="004E48C4"/>
    <w:rsid w:val="004F26E7"/>
    <w:rsid w:val="004F2784"/>
    <w:rsid w:val="00515215"/>
    <w:rsid w:val="00524914"/>
    <w:rsid w:val="00541191"/>
    <w:rsid w:val="00545AD8"/>
    <w:rsid w:val="00551771"/>
    <w:rsid w:val="00572321"/>
    <w:rsid w:val="00591B14"/>
    <w:rsid w:val="00597D0A"/>
    <w:rsid w:val="005A2C24"/>
    <w:rsid w:val="005B365F"/>
    <w:rsid w:val="005D22FD"/>
    <w:rsid w:val="005F7A06"/>
    <w:rsid w:val="0061445F"/>
    <w:rsid w:val="00630914"/>
    <w:rsid w:val="006350E0"/>
    <w:rsid w:val="00640FDD"/>
    <w:rsid w:val="006864B6"/>
    <w:rsid w:val="00690388"/>
    <w:rsid w:val="006946A7"/>
    <w:rsid w:val="006C6C63"/>
    <w:rsid w:val="007140A4"/>
    <w:rsid w:val="00730E6B"/>
    <w:rsid w:val="00744231"/>
    <w:rsid w:val="00784705"/>
    <w:rsid w:val="007B10E0"/>
    <w:rsid w:val="007C49FD"/>
    <w:rsid w:val="00817ADF"/>
    <w:rsid w:val="00831B22"/>
    <w:rsid w:val="008558A8"/>
    <w:rsid w:val="008B41DB"/>
    <w:rsid w:val="008C180F"/>
    <w:rsid w:val="0096378F"/>
    <w:rsid w:val="00963A44"/>
    <w:rsid w:val="00971465"/>
    <w:rsid w:val="009A0471"/>
    <w:rsid w:val="009B10C6"/>
    <w:rsid w:val="009F55B8"/>
    <w:rsid w:val="00A074AD"/>
    <w:rsid w:val="00A460EB"/>
    <w:rsid w:val="00AD1189"/>
    <w:rsid w:val="00AE2CE1"/>
    <w:rsid w:val="00B069E9"/>
    <w:rsid w:val="00B07CF9"/>
    <w:rsid w:val="00B10321"/>
    <w:rsid w:val="00B33806"/>
    <w:rsid w:val="00B444CA"/>
    <w:rsid w:val="00B50CE0"/>
    <w:rsid w:val="00B536A8"/>
    <w:rsid w:val="00B55F6B"/>
    <w:rsid w:val="00B93854"/>
    <w:rsid w:val="00BE35D2"/>
    <w:rsid w:val="00BE73A0"/>
    <w:rsid w:val="00C11F50"/>
    <w:rsid w:val="00C52774"/>
    <w:rsid w:val="00C72BED"/>
    <w:rsid w:val="00C9138D"/>
    <w:rsid w:val="00C964F4"/>
    <w:rsid w:val="00CA2B64"/>
    <w:rsid w:val="00CB736A"/>
    <w:rsid w:val="00CE0971"/>
    <w:rsid w:val="00CE2C5D"/>
    <w:rsid w:val="00CE49B9"/>
    <w:rsid w:val="00CF41F9"/>
    <w:rsid w:val="00CF5E63"/>
    <w:rsid w:val="00D212DB"/>
    <w:rsid w:val="00D35F4D"/>
    <w:rsid w:val="00D459C9"/>
    <w:rsid w:val="00D706CB"/>
    <w:rsid w:val="00D81F98"/>
    <w:rsid w:val="00DE40AE"/>
    <w:rsid w:val="00DF2090"/>
    <w:rsid w:val="00E061B3"/>
    <w:rsid w:val="00E4044F"/>
    <w:rsid w:val="00E627AA"/>
    <w:rsid w:val="00E67AE9"/>
    <w:rsid w:val="00E833EE"/>
    <w:rsid w:val="00E920F0"/>
    <w:rsid w:val="00E96D64"/>
    <w:rsid w:val="00EA3E48"/>
    <w:rsid w:val="00EA6514"/>
    <w:rsid w:val="00F00DCD"/>
    <w:rsid w:val="00F83737"/>
    <w:rsid w:val="00FA2AA3"/>
    <w:rsid w:val="00FB6ED4"/>
    <w:rsid w:val="00FF75D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4A8A08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5C4F"/>
    <w:pPr>
      <w:ind w:left="720"/>
      <w:contextualSpacing/>
    </w:pPr>
  </w:style>
  <w:style w:type="paragraph" w:customStyle="1" w:styleId="NoteLevel11">
    <w:name w:val="Note Level 11"/>
    <w:basedOn w:val="Normal"/>
    <w:uiPriority w:val="99"/>
    <w:unhideWhenUsed/>
    <w:rsid w:val="00272853"/>
    <w:pPr>
      <w:keepNext/>
      <w:numPr>
        <w:numId w:val="11"/>
      </w:numPr>
      <w:contextualSpacing/>
      <w:outlineLvl w:val="0"/>
    </w:pPr>
    <w:rPr>
      <w:rFonts w:ascii="Verdana" w:hAnsi="Verdana"/>
    </w:rPr>
  </w:style>
  <w:style w:type="paragraph" w:customStyle="1" w:styleId="NoteLevel21">
    <w:name w:val="Note Level 21"/>
    <w:basedOn w:val="Normal"/>
    <w:uiPriority w:val="99"/>
    <w:semiHidden/>
    <w:unhideWhenUsed/>
    <w:rsid w:val="00272853"/>
    <w:pPr>
      <w:keepNext/>
      <w:numPr>
        <w:ilvl w:val="1"/>
        <w:numId w:val="11"/>
      </w:numPr>
      <w:contextualSpacing/>
      <w:outlineLvl w:val="1"/>
    </w:pPr>
    <w:rPr>
      <w:rFonts w:ascii="Verdana" w:hAnsi="Verdana"/>
    </w:rPr>
  </w:style>
  <w:style w:type="paragraph" w:customStyle="1" w:styleId="NoteLevel31">
    <w:name w:val="Note Level 31"/>
    <w:basedOn w:val="Normal"/>
    <w:uiPriority w:val="99"/>
    <w:semiHidden/>
    <w:unhideWhenUsed/>
    <w:rsid w:val="00272853"/>
    <w:pPr>
      <w:keepNext/>
      <w:numPr>
        <w:ilvl w:val="2"/>
        <w:numId w:val="11"/>
      </w:numPr>
      <w:contextualSpacing/>
      <w:outlineLvl w:val="2"/>
    </w:pPr>
    <w:rPr>
      <w:rFonts w:ascii="Verdana" w:hAnsi="Verdana"/>
    </w:rPr>
  </w:style>
  <w:style w:type="paragraph" w:customStyle="1" w:styleId="NoteLevel41">
    <w:name w:val="Note Level 41"/>
    <w:basedOn w:val="Normal"/>
    <w:uiPriority w:val="99"/>
    <w:semiHidden/>
    <w:unhideWhenUsed/>
    <w:rsid w:val="00272853"/>
    <w:pPr>
      <w:keepNext/>
      <w:numPr>
        <w:ilvl w:val="3"/>
        <w:numId w:val="11"/>
      </w:numPr>
      <w:contextualSpacing/>
      <w:outlineLvl w:val="3"/>
    </w:pPr>
    <w:rPr>
      <w:rFonts w:ascii="Verdana" w:hAnsi="Verdana"/>
    </w:rPr>
  </w:style>
  <w:style w:type="paragraph" w:customStyle="1" w:styleId="NoteLevel51">
    <w:name w:val="Note Level 51"/>
    <w:basedOn w:val="Normal"/>
    <w:uiPriority w:val="99"/>
    <w:semiHidden/>
    <w:unhideWhenUsed/>
    <w:rsid w:val="00272853"/>
    <w:pPr>
      <w:keepNext/>
      <w:numPr>
        <w:ilvl w:val="4"/>
        <w:numId w:val="11"/>
      </w:numPr>
      <w:contextualSpacing/>
      <w:outlineLvl w:val="4"/>
    </w:pPr>
    <w:rPr>
      <w:rFonts w:ascii="Verdana" w:hAnsi="Verdana"/>
    </w:rPr>
  </w:style>
  <w:style w:type="paragraph" w:customStyle="1" w:styleId="NoteLevel61">
    <w:name w:val="Note Level 61"/>
    <w:basedOn w:val="Normal"/>
    <w:uiPriority w:val="99"/>
    <w:semiHidden/>
    <w:unhideWhenUsed/>
    <w:rsid w:val="00272853"/>
    <w:pPr>
      <w:keepNext/>
      <w:numPr>
        <w:ilvl w:val="5"/>
        <w:numId w:val="11"/>
      </w:numPr>
      <w:contextualSpacing/>
      <w:outlineLvl w:val="5"/>
    </w:pPr>
    <w:rPr>
      <w:rFonts w:ascii="Verdana" w:hAnsi="Verdana"/>
    </w:rPr>
  </w:style>
  <w:style w:type="paragraph" w:customStyle="1" w:styleId="NoteLevel71">
    <w:name w:val="Note Level 71"/>
    <w:basedOn w:val="Normal"/>
    <w:uiPriority w:val="99"/>
    <w:semiHidden/>
    <w:unhideWhenUsed/>
    <w:rsid w:val="00272853"/>
    <w:pPr>
      <w:keepNext/>
      <w:numPr>
        <w:ilvl w:val="6"/>
        <w:numId w:val="11"/>
      </w:numPr>
      <w:contextualSpacing/>
      <w:outlineLvl w:val="6"/>
    </w:pPr>
    <w:rPr>
      <w:rFonts w:ascii="Verdana" w:hAnsi="Verdana"/>
    </w:rPr>
  </w:style>
  <w:style w:type="paragraph" w:customStyle="1" w:styleId="NoteLevel81">
    <w:name w:val="Note Level 81"/>
    <w:basedOn w:val="Normal"/>
    <w:uiPriority w:val="99"/>
    <w:semiHidden/>
    <w:unhideWhenUsed/>
    <w:rsid w:val="00272853"/>
    <w:pPr>
      <w:keepNext/>
      <w:numPr>
        <w:ilvl w:val="7"/>
        <w:numId w:val="11"/>
      </w:numPr>
      <w:contextualSpacing/>
      <w:outlineLvl w:val="7"/>
    </w:pPr>
    <w:rPr>
      <w:rFonts w:ascii="Verdana" w:hAnsi="Verdana"/>
    </w:rPr>
  </w:style>
  <w:style w:type="paragraph" w:customStyle="1" w:styleId="NoteLevel91">
    <w:name w:val="Note Level 91"/>
    <w:basedOn w:val="Normal"/>
    <w:uiPriority w:val="99"/>
    <w:semiHidden/>
    <w:unhideWhenUsed/>
    <w:rsid w:val="00272853"/>
    <w:pPr>
      <w:keepNext/>
      <w:numPr>
        <w:ilvl w:val="8"/>
        <w:numId w:val="11"/>
      </w:numPr>
      <w:contextualSpacing/>
      <w:outlineLvl w:val="8"/>
    </w:pPr>
    <w:rPr>
      <w:rFonts w:ascii="Verdana" w:hAnsi="Verdan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5C4F"/>
    <w:pPr>
      <w:ind w:left="720"/>
      <w:contextualSpacing/>
    </w:pPr>
  </w:style>
  <w:style w:type="paragraph" w:customStyle="1" w:styleId="NoteLevel11">
    <w:name w:val="Note Level 11"/>
    <w:basedOn w:val="Normal"/>
    <w:uiPriority w:val="99"/>
    <w:unhideWhenUsed/>
    <w:rsid w:val="00272853"/>
    <w:pPr>
      <w:keepNext/>
      <w:numPr>
        <w:numId w:val="11"/>
      </w:numPr>
      <w:contextualSpacing/>
      <w:outlineLvl w:val="0"/>
    </w:pPr>
    <w:rPr>
      <w:rFonts w:ascii="Verdana" w:hAnsi="Verdana"/>
    </w:rPr>
  </w:style>
  <w:style w:type="paragraph" w:customStyle="1" w:styleId="NoteLevel21">
    <w:name w:val="Note Level 21"/>
    <w:basedOn w:val="Normal"/>
    <w:uiPriority w:val="99"/>
    <w:semiHidden/>
    <w:unhideWhenUsed/>
    <w:rsid w:val="00272853"/>
    <w:pPr>
      <w:keepNext/>
      <w:numPr>
        <w:ilvl w:val="1"/>
        <w:numId w:val="11"/>
      </w:numPr>
      <w:contextualSpacing/>
      <w:outlineLvl w:val="1"/>
    </w:pPr>
    <w:rPr>
      <w:rFonts w:ascii="Verdana" w:hAnsi="Verdana"/>
    </w:rPr>
  </w:style>
  <w:style w:type="paragraph" w:customStyle="1" w:styleId="NoteLevel31">
    <w:name w:val="Note Level 31"/>
    <w:basedOn w:val="Normal"/>
    <w:uiPriority w:val="99"/>
    <w:semiHidden/>
    <w:unhideWhenUsed/>
    <w:rsid w:val="00272853"/>
    <w:pPr>
      <w:keepNext/>
      <w:numPr>
        <w:ilvl w:val="2"/>
        <w:numId w:val="11"/>
      </w:numPr>
      <w:contextualSpacing/>
      <w:outlineLvl w:val="2"/>
    </w:pPr>
    <w:rPr>
      <w:rFonts w:ascii="Verdana" w:hAnsi="Verdana"/>
    </w:rPr>
  </w:style>
  <w:style w:type="paragraph" w:customStyle="1" w:styleId="NoteLevel41">
    <w:name w:val="Note Level 41"/>
    <w:basedOn w:val="Normal"/>
    <w:uiPriority w:val="99"/>
    <w:semiHidden/>
    <w:unhideWhenUsed/>
    <w:rsid w:val="00272853"/>
    <w:pPr>
      <w:keepNext/>
      <w:numPr>
        <w:ilvl w:val="3"/>
        <w:numId w:val="11"/>
      </w:numPr>
      <w:contextualSpacing/>
      <w:outlineLvl w:val="3"/>
    </w:pPr>
    <w:rPr>
      <w:rFonts w:ascii="Verdana" w:hAnsi="Verdana"/>
    </w:rPr>
  </w:style>
  <w:style w:type="paragraph" w:customStyle="1" w:styleId="NoteLevel51">
    <w:name w:val="Note Level 51"/>
    <w:basedOn w:val="Normal"/>
    <w:uiPriority w:val="99"/>
    <w:semiHidden/>
    <w:unhideWhenUsed/>
    <w:rsid w:val="00272853"/>
    <w:pPr>
      <w:keepNext/>
      <w:numPr>
        <w:ilvl w:val="4"/>
        <w:numId w:val="11"/>
      </w:numPr>
      <w:contextualSpacing/>
      <w:outlineLvl w:val="4"/>
    </w:pPr>
    <w:rPr>
      <w:rFonts w:ascii="Verdana" w:hAnsi="Verdana"/>
    </w:rPr>
  </w:style>
  <w:style w:type="paragraph" w:customStyle="1" w:styleId="NoteLevel61">
    <w:name w:val="Note Level 61"/>
    <w:basedOn w:val="Normal"/>
    <w:uiPriority w:val="99"/>
    <w:semiHidden/>
    <w:unhideWhenUsed/>
    <w:rsid w:val="00272853"/>
    <w:pPr>
      <w:keepNext/>
      <w:numPr>
        <w:ilvl w:val="5"/>
        <w:numId w:val="11"/>
      </w:numPr>
      <w:contextualSpacing/>
      <w:outlineLvl w:val="5"/>
    </w:pPr>
    <w:rPr>
      <w:rFonts w:ascii="Verdana" w:hAnsi="Verdana"/>
    </w:rPr>
  </w:style>
  <w:style w:type="paragraph" w:customStyle="1" w:styleId="NoteLevel71">
    <w:name w:val="Note Level 71"/>
    <w:basedOn w:val="Normal"/>
    <w:uiPriority w:val="99"/>
    <w:semiHidden/>
    <w:unhideWhenUsed/>
    <w:rsid w:val="00272853"/>
    <w:pPr>
      <w:keepNext/>
      <w:numPr>
        <w:ilvl w:val="6"/>
        <w:numId w:val="11"/>
      </w:numPr>
      <w:contextualSpacing/>
      <w:outlineLvl w:val="6"/>
    </w:pPr>
    <w:rPr>
      <w:rFonts w:ascii="Verdana" w:hAnsi="Verdana"/>
    </w:rPr>
  </w:style>
  <w:style w:type="paragraph" w:customStyle="1" w:styleId="NoteLevel81">
    <w:name w:val="Note Level 81"/>
    <w:basedOn w:val="Normal"/>
    <w:uiPriority w:val="99"/>
    <w:semiHidden/>
    <w:unhideWhenUsed/>
    <w:rsid w:val="00272853"/>
    <w:pPr>
      <w:keepNext/>
      <w:numPr>
        <w:ilvl w:val="7"/>
        <w:numId w:val="11"/>
      </w:numPr>
      <w:contextualSpacing/>
      <w:outlineLvl w:val="7"/>
    </w:pPr>
    <w:rPr>
      <w:rFonts w:ascii="Verdana" w:hAnsi="Verdana"/>
    </w:rPr>
  </w:style>
  <w:style w:type="paragraph" w:customStyle="1" w:styleId="NoteLevel91">
    <w:name w:val="Note Level 91"/>
    <w:basedOn w:val="Normal"/>
    <w:uiPriority w:val="99"/>
    <w:semiHidden/>
    <w:unhideWhenUsed/>
    <w:rsid w:val="00272853"/>
    <w:pPr>
      <w:keepNext/>
      <w:numPr>
        <w:ilvl w:val="8"/>
        <w:numId w:val="11"/>
      </w:numPr>
      <w:contextualSpacing/>
      <w:outlineLvl w:val="8"/>
    </w:pPr>
    <w:rPr>
      <w:rFonts w:ascii="Verdana" w:hAnsi="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62</Pages>
  <Words>18874</Words>
  <Characters>107585</Characters>
  <Application>Microsoft Macintosh Word</Application>
  <DocSecurity>0</DocSecurity>
  <Lines>896</Lines>
  <Paragraphs>252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126207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Megan Stiff</dc:creator>
  <cp:lastModifiedBy>* *</cp:lastModifiedBy>
  <cp:revision>2</cp:revision>
  <dcterms:created xsi:type="dcterms:W3CDTF">2014-10-27T15:58:00Z</dcterms:created>
  <dcterms:modified xsi:type="dcterms:W3CDTF">2014-10-27T15:58:00Z</dcterms:modified>
</cp:coreProperties>
</file>