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2A0D3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3B7EED3" w14:textId="77777777" w:rsidR="00C1600C" w:rsidRDefault="00C1600C" w:rsidP="00C1600C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004A83C3" w14:textId="52520724" w:rsidR="004657EA" w:rsidRPr="00C1600C" w:rsidRDefault="00C1600C" w:rsidP="00C1600C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Library Assignment </w:t>
      </w:r>
    </w:p>
    <w:p w14:paraId="45AD8A5C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DA1BFF2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14D6495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1186E6A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1509A86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C44BB22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3CBCC06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C5EDB02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E04AF31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4C1F858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0610016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44D4E11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4B8C89B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FF4A166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6E09DA5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20CA9BF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AD8BFF5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848DCFE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E52D597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AD8C91D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9A82D6A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3E2E0C0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1D4E3CB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F33A581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5B613FFF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CE10D54" w14:textId="77777777" w:rsidR="004657EA" w:rsidRDefault="004657EA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642463C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78D4FE7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33F1E2C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0FD1A53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8E7BB3D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D07123C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43538A66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6F1359B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EA27140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AAB5274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7712387F" w14:textId="4FFD6527" w:rsidR="00C1600C" w:rsidRPr="00C1600C" w:rsidRDefault="00C1600C" w:rsidP="00C1600C">
      <w:pPr>
        <w:jc w:val="righ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Bio 2290 Section 008</w:t>
      </w:r>
    </w:p>
    <w:p w14:paraId="110E61D7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FCC38C3" w14:textId="4766DB71" w:rsidR="00C1600C" w:rsidRPr="00C1600C" w:rsidRDefault="00C1600C" w:rsidP="00C1600C">
      <w:pPr>
        <w:jc w:val="righ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TM Gray</w:t>
      </w:r>
    </w:p>
    <w:p w14:paraId="08AA91DF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2AAC366" w14:textId="340D22BE" w:rsidR="00C1600C" w:rsidRPr="00C1600C" w:rsidRDefault="00C1600C" w:rsidP="00C1600C">
      <w:pPr>
        <w:jc w:val="righ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2014 10 07</w:t>
      </w:r>
    </w:p>
    <w:p w14:paraId="471E609C" w14:textId="77777777" w:rsidR="00C1600C" w:rsidRDefault="00C1600C" w:rsidP="006F3283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FF1CBA1" w14:textId="77777777" w:rsidR="006F3283" w:rsidRPr="00A36E26" w:rsidRDefault="006F3283" w:rsidP="006F3283">
      <w:pPr>
        <w:ind w:left="720" w:hanging="720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1A1DAFF7" w14:textId="77777777" w:rsidR="006F3283" w:rsidRDefault="006F3283" w:rsidP="006F3283">
      <w:pPr>
        <w:pStyle w:val="Default"/>
      </w:pPr>
    </w:p>
    <w:p w14:paraId="7FF44D5A" w14:textId="77777777" w:rsidR="00AC6549" w:rsidRDefault="006F3283" w:rsidP="00AC6549">
      <w:pPr>
        <w:pStyle w:val="Default"/>
        <w:spacing w:line="480" w:lineRule="auto"/>
        <w:rPr>
          <w:szCs w:val="23"/>
        </w:rPr>
      </w:pPr>
      <w:r w:rsidRPr="001A34C3">
        <w:rPr>
          <w:b/>
          <w:bCs/>
          <w:szCs w:val="23"/>
        </w:rPr>
        <w:t>(</w:t>
      </w:r>
      <w:r>
        <w:rPr>
          <w:b/>
          <w:bCs/>
          <w:szCs w:val="23"/>
        </w:rPr>
        <w:t>1</w:t>
      </w:r>
      <w:r w:rsidRPr="001A34C3">
        <w:rPr>
          <w:b/>
          <w:bCs/>
          <w:szCs w:val="23"/>
        </w:rPr>
        <w:t xml:space="preserve">) 1A </w:t>
      </w:r>
      <w:r w:rsidRPr="001A34C3">
        <w:rPr>
          <w:szCs w:val="23"/>
        </w:rPr>
        <w:t xml:space="preserve">key term(s): </w:t>
      </w:r>
      <w:r w:rsidR="005967D5" w:rsidRPr="005967D5">
        <w:rPr>
          <w:szCs w:val="23"/>
        </w:rPr>
        <w:t>((cowbird*) OR (Molothrus ater)) AND ((brood parasitic behaviour) OR (brood parasite) OR (parasite))</w:t>
      </w:r>
    </w:p>
    <w:p w14:paraId="5A485F7E" w14:textId="77777777" w:rsidR="006F3283" w:rsidRDefault="005967D5" w:rsidP="00AC6549">
      <w:pPr>
        <w:pStyle w:val="Default"/>
        <w:spacing w:line="480" w:lineRule="auto"/>
        <w:rPr>
          <w:szCs w:val="23"/>
        </w:rPr>
      </w:pPr>
      <w:r>
        <w:rPr>
          <w:szCs w:val="23"/>
        </w:rPr>
        <w:t xml:space="preserve">About 233,000 results </w:t>
      </w:r>
      <w:r w:rsidR="00AC6549">
        <w:rPr>
          <w:szCs w:val="23"/>
        </w:rPr>
        <w:t xml:space="preserve">were obtained </w:t>
      </w:r>
      <w:r>
        <w:rPr>
          <w:szCs w:val="23"/>
        </w:rPr>
        <w:t>using</w:t>
      </w:r>
      <w:r w:rsidR="00AC6549">
        <w:rPr>
          <w:szCs w:val="23"/>
        </w:rPr>
        <w:t xml:space="preserve"> plain</w:t>
      </w:r>
      <w:r>
        <w:rPr>
          <w:szCs w:val="23"/>
        </w:rPr>
        <w:t xml:space="preserve"> Google</w:t>
      </w:r>
      <w:r w:rsidR="00AC6549">
        <w:rPr>
          <w:szCs w:val="23"/>
        </w:rPr>
        <w:t xml:space="preserve"> whereas only</w:t>
      </w:r>
      <w:r>
        <w:rPr>
          <w:szCs w:val="23"/>
        </w:rPr>
        <w:t xml:space="preserve"> 2,650 results </w:t>
      </w:r>
      <w:r w:rsidR="00AC6549">
        <w:rPr>
          <w:szCs w:val="23"/>
        </w:rPr>
        <w:t>were obtained using</w:t>
      </w:r>
      <w:r>
        <w:rPr>
          <w:szCs w:val="23"/>
        </w:rPr>
        <w:t xml:space="preserve"> Google Scholar</w:t>
      </w:r>
      <w:r w:rsidR="00AC6549">
        <w:rPr>
          <w:szCs w:val="23"/>
        </w:rPr>
        <w:t>.</w:t>
      </w:r>
    </w:p>
    <w:p w14:paraId="258450E6" w14:textId="77777777" w:rsidR="001747EB" w:rsidRPr="001A34C3" w:rsidRDefault="001747EB" w:rsidP="00AC6549">
      <w:pPr>
        <w:pStyle w:val="Default"/>
        <w:spacing w:line="480" w:lineRule="auto"/>
        <w:rPr>
          <w:szCs w:val="23"/>
        </w:rPr>
      </w:pPr>
    </w:p>
    <w:p w14:paraId="60203F26" w14:textId="7A309B2F" w:rsidR="006F3283" w:rsidRDefault="006F3283" w:rsidP="005967D5">
      <w:pPr>
        <w:spacing w:line="480" w:lineRule="auto"/>
        <w:ind w:left="720" w:hanging="720"/>
        <w:rPr>
          <w:rFonts w:ascii="Times New Roman" w:hAnsi="Times New Roman" w:cs="Times New Roman"/>
          <w:bCs/>
          <w:szCs w:val="23"/>
        </w:rPr>
      </w:pPr>
      <w:r w:rsidRPr="001A34C3">
        <w:rPr>
          <w:rFonts w:ascii="Times New Roman" w:hAnsi="Times New Roman" w:cs="Times New Roman"/>
          <w:b/>
          <w:bCs/>
          <w:szCs w:val="23"/>
        </w:rPr>
        <w:t>(1) 1B</w:t>
      </w:r>
      <w:r w:rsidR="005967D5">
        <w:rPr>
          <w:rFonts w:ascii="Times New Roman" w:hAnsi="Times New Roman" w:cs="Times New Roman"/>
          <w:b/>
          <w:bCs/>
          <w:szCs w:val="23"/>
        </w:rPr>
        <w:t xml:space="preserve"> </w:t>
      </w:r>
      <w:r w:rsidR="009900A1" w:rsidRPr="009900A1">
        <w:rPr>
          <w:rFonts w:ascii="Times New Roman" w:hAnsi="Times New Roman" w:cs="Times New Roman"/>
          <w:bCs/>
          <w:szCs w:val="23"/>
        </w:rPr>
        <w:t>((cowbird*) OR (Molothrus ater)) AND ((brood</w:t>
      </w:r>
      <w:r w:rsidR="004657EA">
        <w:rPr>
          <w:rFonts w:ascii="Times New Roman" w:hAnsi="Times New Roman" w:cs="Times New Roman"/>
          <w:bCs/>
          <w:szCs w:val="23"/>
        </w:rPr>
        <w:t xml:space="preserve"> parasitic behaviour) OR (brood </w:t>
      </w:r>
      <w:r w:rsidR="009900A1" w:rsidRPr="009900A1">
        <w:rPr>
          <w:rFonts w:ascii="Times New Roman" w:hAnsi="Times New Roman" w:cs="Times New Roman"/>
          <w:bCs/>
          <w:szCs w:val="23"/>
        </w:rPr>
        <w:t>parasit*) OR (parasit*))</w:t>
      </w:r>
    </w:p>
    <w:p w14:paraId="50238C77" w14:textId="77777777" w:rsidR="006F3283" w:rsidRDefault="009900A1" w:rsidP="001747EB">
      <w:pPr>
        <w:spacing w:line="480" w:lineRule="auto"/>
        <w:ind w:left="720" w:hanging="7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About </w:t>
      </w:r>
      <w:r w:rsidR="00AC6549">
        <w:rPr>
          <w:rFonts w:ascii="Times New Roman" w:hAnsi="Times New Roman" w:cs="Times New Roman"/>
          <w:bCs/>
        </w:rPr>
        <w:t>567 results were found using behavioral biology and animal behavior concept codes</w:t>
      </w:r>
    </w:p>
    <w:p w14:paraId="7ED08E23" w14:textId="77777777" w:rsidR="001747EB" w:rsidRPr="001747EB" w:rsidRDefault="001747EB" w:rsidP="001747EB">
      <w:pPr>
        <w:spacing w:line="480" w:lineRule="auto"/>
        <w:ind w:left="720" w:hanging="720"/>
        <w:rPr>
          <w:rFonts w:ascii="Times New Roman" w:hAnsi="Times New Roman" w:cs="Times New Roman"/>
          <w:bCs/>
        </w:rPr>
      </w:pPr>
    </w:p>
    <w:p w14:paraId="21E9DDE9" w14:textId="77777777" w:rsidR="006F3283" w:rsidRDefault="006F3283" w:rsidP="001747EB">
      <w:pPr>
        <w:spacing w:line="480" w:lineRule="auto"/>
        <w:ind w:left="720" w:hanging="720"/>
        <w:rPr>
          <w:rFonts w:ascii="Times New Roman" w:hAnsi="Times New Roman" w:cs="Times New Roman"/>
          <w:bCs/>
        </w:rPr>
      </w:pPr>
      <w:r w:rsidRPr="00A36E26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1</w:t>
      </w:r>
      <w:r w:rsidRPr="00A36E26"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/>
          <w:bCs/>
        </w:rPr>
        <w:t>2</w:t>
      </w:r>
      <w:r w:rsidRPr="00A36E26">
        <w:rPr>
          <w:rFonts w:ascii="Times New Roman" w:hAnsi="Times New Roman" w:cs="Times New Roman"/>
          <w:b/>
          <w:bCs/>
        </w:rPr>
        <w:t>A</w:t>
      </w:r>
      <w:r w:rsidR="00AC6549">
        <w:rPr>
          <w:rFonts w:ascii="Times New Roman" w:hAnsi="Times New Roman" w:cs="Times New Roman"/>
          <w:b/>
          <w:bCs/>
        </w:rPr>
        <w:t xml:space="preserve"> </w:t>
      </w:r>
      <w:r w:rsidR="001747EB">
        <w:rPr>
          <w:rFonts w:ascii="Times New Roman" w:hAnsi="Times New Roman" w:cs="Times New Roman"/>
          <w:bCs/>
          <w:u w:val="single"/>
        </w:rPr>
        <w:t>Vascular transport in plants</w:t>
      </w:r>
      <w:r w:rsidR="001747EB">
        <w:rPr>
          <w:rFonts w:ascii="Times New Roman" w:hAnsi="Times New Roman" w:cs="Times New Roman"/>
          <w:bCs/>
        </w:rPr>
        <w:t xml:space="preserve"> is located in the TAY stacks on S4 at Taylor Library. The call number is QK725.H58 2005.</w:t>
      </w:r>
    </w:p>
    <w:p w14:paraId="23F2FD9A" w14:textId="77777777" w:rsidR="001747EB" w:rsidRPr="001747EB" w:rsidRDefault="001747EB" w:rsidP="001747EB">
      <w:pPr>
        <w:spacing w:line="480" w:lineRule="auto"/>
        <w:ind w:left="720" w:hanging="720"/>
        <w:rPr>
          <w:rFonts w:ascii="Times New Roman" w:hAnsi="Times New Roman" w:cs="Times New Roman"/>
          <w:bCs/>
        </w:rPr>
      </w:pPr>
    </w:p>
    <w:p w14:paraId="3BF7BB23" w14:textId="77777777" w:rsidR="00B33CF5" w:rsidRDefault="006F3283" w:rsidP="00714F4D">
      <w:pPr>
        <w:rPr>
          <w:rFonts w:ascii="Times New Roman" w:hAnsi="Times New Roman" w:cs="Times New Roman"/>
        </w:rPr>
      </w:pPr>
      <w:r w:rsidRPr="00A36E26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3</w:t>
      </w:r>
      <w:r w:rsidRPr="00A36E26"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/>
          <w:bCs/>
        </w:rPr>
        <w:t>2</w:t>
      </w:r>
      <w:r w:rsidRPr="00A36E26">
        <w:rPr>
          <w:rFonts w:ascii="Times New Roman" w:hAnsi="Times New Roman" w:cs="Times New Roman"/>
          <w:b/>
          <w:bCs/>
        </w:rPr>
        <w:t>B</w:t>
      </w:r>
      <w:r w:rsidRPr="00A36E26">
        <w:rPr>
          <w:rFonts w:ascii="Times New Roman" w:hAnsi="Times New Roman" w:cs="Times New Roman"/>
          <w:bCs/>
        </w:rPr>
        <w:t xml:space="preserve">. </w:t>
      </w:r>
      <w:r w:rsidRPr="00A36E26">
        <w:rPr>
          <w:rFonts w:ascii="Times New Roman" w:hAnsi="Times New Roman" w:cs="Times New Roman"/>
        </w:rPr>
        <w:t>CSE</w:t>
      </w:r>
    </w:p>
    <w:p w14:paraId="29D2FE6A" w14:textId="77777777" w:rsidR="00B33CF5" w:rsidRDefault="00B33CF5" w:rsidP="00714F4D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E76F40A" w14:textId="77777777" w:rsidR="006F3283" w:rsidRPr="000F71ED" w:rsidRDefault="00714F4D" w:rsidP="0006406F">
      <w:pPr>
        <w:spacing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Boyce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CK</w:t>
      </w:r>
      <w:r w:rsidR="00F522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c2005.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The Evolutionary History of Roots and Leaves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In: </w:t>
      </w:r>
      <w:r w:rsidR="00B33CF5">
        <w:rPr>
          <w:rFonts w:ascii="Times New Roman" w:eastAsia="Times New Roman" w:hAnsi="Times New Roman" w:cs="Times New Roman"/>
          <w:color w:val="000000"/>
          <w:shd w:val="clear" w:color="auto" w:fill="FFFFFF"/>
        </w:rPr>
        <w:t>Holbrook NM</w:t>
      </w:r>
      <w:r w:rsidR="00175816">
        <w:rPr>
          <w:rFonts w:ascii="Times New Roman" w:eastAsia="Times New Roman" w:hAnsi="Times New Roman" w:cs="Times New Roman"/>
          <w:color w:val="000000"/>
          <w:shd w:val="clear" w:color="auto" w:fill="FFFFFF"/>
        </w:rPr>
        <w:t>, Zwieniecki MA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C46D4D">
        <w:rPr>
          <w:rFonts w:ascii="Times New Roman" w:eastAsia="Times New Roman" w:hAnsi="Times New Roman" w:cs="Times New Roman"/>
          <w:color w:val="000000"/>
          <w:shd w:val="clear" w:color="auto" w:fill="FFFFFF"/>
        </w:rPr>
        <w:t>Vascular transport in plants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F522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Burlington (MA)</w:t>
      </w:r>
      <w:r w:rsidR="00571D6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: </w:t>
      </w:r>
      <w:r w:rsidR="00F52252">
        <w:rPr>
          <w:rFonts w:ascii="Times New Roman" w:eastAsia="Times New Roman" w:hAnsi="Times New Roman" w:cs="Times New Roman"/>
          <w:color w:val="000000"/>
          <w:shd w:val="clear" w:color="auto" w:fill="FFFFFF"/>
        </w:rPr>
        <w:t>Elsevier Academic Press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p. </w:t>
      </w:r>
      <w:r w:rsidR="00571D6E">
        <w:rPr>
          <w:rFonts w:ascii="Times New Roman" w:eastAsia="Times New Roman" w:hAnsi="Times New Roman" w:cs="Times New Roman"/>
          <w:color w:val="000000"/>
          <w:shd w:val="clear" w:color="auto" w:fill="FFFFFF"/>
        </w:rPr>
        <w:t>479–496</w:t>
      </w:r>
      <w:r w:rsidRPr="00714F4D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14:paraId="547CDAB4" w14:textId="77777777" w:rsidR="006F3283" w:rsidRDefault="006F3283" w:rsidP="005967D5">
      <w:pPr>
        <w:spacing w:line="480" w:lineRule="auto"/>
        <w:ind w:left="720" w:hanging="720"/>
        <w:rPr>
          <w:rFonts w:ascii="Times New Roman" w:hAnsi="Times New Roman" w:cs="Times New Roman"/>
          <w:b/>
        </w:rPr>
      </w:pPr>
    </w:p>
    <w:p w14:paraId="54DF18A3" w14:textId="77777777" w:rsidR="00832FE0" w:rsidRDefault="00832FE0" w:rsidP="005967D5">
      <w:pPr>
        <w:spacing w:line="480" w:lineRule="auto"/>
        <w:ind w:left="720" w:hanging="720"/>
        <w:rPr>
          <w:rFonts w:ascii="Times New Roman" w:hAnsi="Times New Roman" w:cs="Times New Roman"/>
          <w:b/>
        </w:rPr>
      </w:pPr>
    </w:p>
    <w:p w14:paraId="0DC0F89D" w14:textId="77777777" w:rsidR="00832FE0" w:rsidRDefault="00832FE0" w:rsidP="005967D5">
      <w:pPr>
        <w:spacing w:line="480" w:lineRule="auto"/>
        <w:ind w:left="720" w:hanging="720"/>
        <w:rPr>
          <w:rFonts w:ascii="Times New Roman" w:hAnsi="Times New Roman" w:cs="Times New Roman"/>
          <w:b/>
        </w:rPr>
      </w:pPr>
    </w:p>
    <w:p w14:paraId="3F0E58E1" w14:textId="77777777" w:rsidR="00832FE0" w:rsidRDefault="00832FE0" w:rsidP="005967D5">
      <w:pPr>
        <w:spacing w:line="480" w:lineRule="auto"/>
        <w:ind w:left="720" w:hanging="720"/>
        <w:rPr>
          <w:rFonts w:ascii="Times New Roman" w:hAnsi="Times New Roman" w:cs="Times New Roman"/>
          <w:b/>
        </w:rPr>
      </w:pPr>
    </w:p>
    <w:p w14:paraId="24749245" w14:textId="77777777" w:rsidR="006F3283" w:rsidRDefault="006F3283" w:rsidP="005967D5">
      <w:pPr>
        <w:spacing w:line="480" w:lineRule="auto"/>
        <w:ind w:left="720" w:hanging="720"/>
        <w:rPr>
          <w:rFonts w:ascii="Times New Roman" w:hAnsi="Times New Roman" w:cs="Times New Roman"/>
        </w:rPr>
      </w:pPr>
      <w:r w:rsidRPr="00A36E26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3</w:t>
      </w:r>
      <w:r w:rsidRPr="00A36E26">
        <w:rPr>
          <w:rFonts w:ascii="Times New Roman" w:hAnsi="Times New Roman" w:cs="Times New Roman"/>
          <w:b/>
        </w:rPr>
        <w:t xml:space="preserve">) </w:t>
      </w:r>
      <w:r>
        <w:rPr>
          <w:rFonts w:ascii="Times New Roman" w:hAnsi="Times New Roman" w:cs="Times New Roman"/>
          <w:b/>
        </w:rPr>
        <w:t>2</w:t>
      </w:r>
      <w:r w:rsidRPr="00A36E26">
        <w:rPr>
          <w:rFonts w:ascii="Times New Roman" w:hAnsi="Times New Roman" w:cs="Times New Roman"/>
          <w:b/>
        </w:rPr>
        <w:t>C</w:t>
      </w:r>
      <w:r w:rsidRPr="00A36E26">
        <w:rPr>
          <w:rFonts w:ascii="Times New Roman" w:hAnsi="Times New Roman" w:cs="Times New Roman"/>
        </w:rPr>
        <w:t xml:space="preserve">. </w:t>
      </w:r>
      <w:r w:rsidRPr="004C488E">
        <w:rPr>
          <w:rFonts w:ascii="Times New Roman" w:hAnsi="Times New Roman" w:cs="Times New Roman"/>
        </w:rPr>
        <w:t xml:space="preserve">Plant Physiology </w:t>
      </w:r>
    </w:p>
    <w:p w14:paraId="271C3570" w14:textId="7E23AAFF" w:rsidR="0006406F" w:rsidRDefault="0006406F" w:rsidP="0006406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Boyce C</w:t>
      </w:r>
      <w:r>
        <w:rPr>
          <w:rFonts w:ascii="Times New Roman" w:hAnsi="Times New Roman" w:cs="Times New Roman"/>
        </w:rPr>
        <w:t xml:space="preserve"> (2005) The Evolutionary History of Roots and Leaves. </w:t>
      </w:r>
      <w:r>
        <w:rPr>
          <w:rFonts w:ascii="Times New Roman" w:hAnsi="Times New Roman" w:cs="Times New Roman"/>
          <w:i/>
          <w:iCs/>
        </w:rPr>
        <w:t xml:space="preserve">In </w:t>
      </w:r>
      <w:r>
        <w:rPr>
          <w:rFonts w:ascii="Times New Roman" w:hAnsi="Times New Roman" w:cs="Times New Roman"/>
        </w:rPr>
        <w:t xml:space="preserve">Holbrook NM, Zwieniecki MA, Vascular transport in plants. Elsevier Academic </w:t>
      </w:r>
      <w:r w:rsidR="004657EA">
        <w:rPr>
          <w:rFonts w:ascii="Times New Roman" w:hAnsi="Times New Roman" w:cs="Times New Roman"/>
        </w:rPr>
        <w:t>Press, Burlington, MA, pp 479–</w:t>
      </w:r>
      <w:r>
        <w:rPr>
          <w:rFonts w:ascii="Times New Roman" w:hAnsi="Times New Roman" w:cs="Times New Roman"/>
        </w:rPr>
        <w:t xml:space="preserve">496 </w:t>
      </w:r>
    </w:p>
    <w:p w14:paraId="003AD166" w14:textId="77777777" w:rsidR="0006406F" w:rsidRDefault="0006406F" w:rsidP="005967D5">
      <w:pPr>
        <w:spacing w:line="480" w:lineRule="auto"/>
        <w:rPr>
          <w:rFonts w:ascii="Times New Roman" w:hAnsi="Times New Roman" w:cs="Times New Roman"/>
          <w:b/>
          <w:bCs/>
        </w:rPr>
      </w:pPr>
      <w:r w:rsidRPr="00A36E26">
        <w:rPr>
          <w:rFonts w:ascii="Times New Roman" w:hAnsi="Times New Roman" w:cs="Times New Roman"/>
          <w:b/>
          <w:bCs/>
        </w:rPr>
        <w:t xml:space="preserve"> </w:t>
      </w:r>
    </w:p>
    <w:p w14:paraId="6B7FE302" w14:textId="77777777" w:rsidR="006F3283" w:rsidRDefault="006F3283" w:rsidP="005967D5">
      <w:pPr>
        <w:spacing w:line="480" w:lineRule="auto"/>
        <w:rPr>
          <w:rFonts w:ascii="Times New Roman" w:hAnsi="Times New Roman" w:cs="Times New Roman"/>
        </w:rPr>
      </w:pPr>
      <w:r w:rsidRPr="00A36E26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2</w:t>
      </w:r>
      <w:r w:rsidRPr="00A36E26"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/>
          <w:bCs/>
        </w:rPr>
        <w:t>3</w:t>
      </w:r>
      <w:r w:rsidRPr="00A36E26">
        <w:rPr>
          <w:rFonts w:ascii="Times New Roman" w:hAnsi="Times New Roman" w:cs="Times New Roman"/>
          <w:b/>
          <w:bCs/>
        </w:rPr>
        <w:t>A</w:t>
      </w:r>
      <w:r w:rsidRPr="00A36E26">
        <w:rPr>
          <w:rFonts w:ascii="Times New Roman" w:hAnsi="Times New Roman" w:cs="Times New Roman"/>
        </w:rPr>
        <w:t xml:space="preserve">. </w:t>
      </w:r>
    </w:p>
    <w:p w14:paraId="2434C355" w14:textId="77777777" w:rsidR="006F3283" w:rsidRDefault="0021142B" w:rsidP="005967D5">
      <w:pPr>
        <w:spacing w:line="480" w:lineRule="auto"/>
        <w:rPr>
          <w:rFonts w:ascii="Times New Roman" w:hAnsi="Times New Roman" w:cs="Times New Roman"/>
        </w:rPr>
      </w:pPr>
      <w:r w:rsidRPr="0021142B">
        <w:rPr>
          <w:rFonts w:ascii="Times New Roman" w:hAnsi="Times New Roman" w:cs="Times New Roman"/>
          <w:color w:val="000000" w:themeColor="text1"/>
        </w:rPr>
        <w:t>276</w:t>
      </w:r>
      <w:r w:rsidR="006F3283" w:rsidRPr="0021142B">
        <w:rPr>
          <w:rFonts w:ascii="Times New Roman" w:hAnsi="Times New Roman" w:cs="Times New Roman"/>
          <w:color w:val="000000" w:themeColor="text1"/>
        </w:rPr>
        <w:t>A</w:t>
      </w:r>
      <w:r w:rsidR="006F328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W1.MO195Q V.17 2006 NO.3-4 P. 1041-2100 </w:t>
      </w:r>
    </w:p>
    <w:p w14:paraId="173662A2" w14:textId="77777777" w:rsidR="0006406F" w:rsidRDefault="0006406F" w:rsidP="005967D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Location: </w:t>
      </w:r>
      <w:r w:rsidR="00190CE4">
        <w:rPr>
          <w:rFonts w:ascii="Times New Roman" w:hAnsi="Times New Roman" w:cs="Times New Roman"/>
        </w:rPr>
        <w:t>Article is currently in storage. At the time of writing, the article is in transit to Taylor Library.</w:t>
      </w:r>
      <w:r>
        <w:rPr>
          <w:rFonts w:ascii="Times New Roman" w:hAnsi="Times New Roman" w:cs="Times New Roman"/>
        </w:rPr>
        <w:t xml:space="preserve"> </w:t>
      </w:r>
    </w:p>
    <w:p w14:paraId="1C7290A9" w14:textId="77777777" w:rsidR="006F3283" w:rsidRPr="00A36E26" w:rsidRDefault="006F3283" w:rsidP="005967D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URL:</w:t>
      </w:r>
      <w:r w:rsidR="0006406F">
        <w:rPr>
          <w:rFonts w:ascii="Times New Roman" w:hAnsi="Times New Roman" w:cs="Times New Roman"/>
        </w:rPr>
        <w:t xml:space="preserve"> </w:t>
      </w:r>
      <w:r w:rsidR="0006406F" w:rsidRPr="0006406F">
        <w:rPr>
          <w:rFonts w:ascii="Times New Roman" w:hAnsi="Times New Roman" w:cs="Times New Roman"/>
        </w:rPr>
        <w:t>http://www.ncbi.nlm.nih.gov/pmc/articles/PMC1415296/pdf/2057.pdf</w:t>
      </w:r>
    </w:p>
    <w:p w14:paraId="72245286" w14:textId="77777777" w:rsidR="006F3283" w:rsidRDefault="0021142B" w:rsidP="005967D5">
      <w:pPr>
        <w:spacing w:line="480" w:lineRule="auto"/>
        <w:rPr>
          <w:rFonts w:ascii="Times New Roman" w:hAnsi="Times New Roman" w:cs="Times New Roman"/>
        </w:rPr>
      </w:pPr>
      <w:r w:rsidRPr="0021142B">
        <w:rPr>
          <w:rFonts w:ascii="Times New Roman" w:hAnsi="Times New Roman" w:cs="Times New Roman"/>
          <w:color w:val="000000" w:themeColor="text1"/>
        </w:rPr>
        <w:t>276</w:t>
      </w:r>
      <w:r w:rsidR="006F3283" w:rsidRPr="0021142B">
        <w:rPr>
          <w:rFonts w:ascii="Times New Roman" w:hAnsi="Times New Roman" w:cs="Times New Roman"/>
          <w:color w:val="000000" w:themeColor="text1"/>
        </w:rPr>
        <w:t>B</w:t>
      </w:r>
      <w:r w:rsidR="006F3283">
        <w:rPr>
          <w:rFonts w:ascii="Times New Roman" w:hAnsi="Times New Roman" w:cs="Times New Roman"/>
        </w:rPr>
        <w:t xml:space="preserve">: </w:t>
      </w:r>
      <w:r w:rsidR="00190CE4">
        <w:rPr>
          <w:rFonts w:ascii="Times New Roman" w:hAnsi="Times New Roman" w:cs="Times New Roman"/>
        </w:rPr>
        <w:t>CNNA</w:t>
      </w:r>
    </w:p>
    <w:p w14:paraId="767EC22E" w14:textId="77777777" w:rsidR="006F3283" w:rsidRPr="00A36E26" w:rsidRDefault="006F3283" w:rsidP="005967D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URL:</w:t>
      </w:r>
      <w:r w:rsidR="00190CE4" w:rsidRPr="00190CE4">
        <w:t xml:space="preserve"> </w:t>
      </w:r>
      <w:r w:rsidR="00190CE4" w:rsidRPr="00190CE4">
        <w:rPr>
          <w:rFonts w:ascii="Times New Roman" w:hAnsi="Times New Roman" w:cs="Times New Roman"/>
        </w:rPr>
        <w:t>http://journals2.scholarsportal.info/pdf/13989219/v08i0012/1668_mmedoaeo.xml</w:t>
      </w:r>
    </w:p>
    <w:p w14:paraId="77EC674D" w14:textId="77777777" w:rsidR="006F3283" w:rsidRDefault="006F3283" w:rsidP="005967D5">
      <w:pPr>
        <w:spacing w:line="480" w:lineRule="auto"/>
        <w:rPr>
          <w:rFonts w:ascii="Times New Roman" w:hAnsi="Times New Roman" w:cs="Times New Roman"/>
        </w:rPr>
      </w:pPr>
      <w:r w:rsidRPr="00A36E26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6</w:t>
      </w:r>
      <w:r w:rsidRPr="00A36E26"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/>
          <w:bCs/>
        </w:rPr>
        <w:t>3</w:t>
      </w:r>
      <w:r w:rsidRPr="00A36E26">
        <w:rPr>
          <w:rFonts w:ascii="Times New Roman" w:hAnsi="Times New Roman" w:cs="Times New Roman"/>
          <w:b/>
          <w:bCs/>
        </w:rPr>
        <w:t>B</w:t>
      </w:r>
      <w:r w:rsidRPr="00A36E2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4343FA45" w14:textId="77777777" w:rsidR="006F3283" w:rsidRDefault="006732BF" w:rsidP="00F66878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276A: </w:t>
      </w:r>
      <w:r w:rsidR="005865B4">
        <w:rPr>
          <w:rFonts w:ascii="Times New Roman" w:hAnsi="Times New Roman" w:cs="Times New Roman"/>
        </w:rPr>
        <w:t>Pilling, A</w:t>
      </w:r>
      <w:r w:rsidR="005865B4" w:rsidRPr="005865B4">
        <w:rPr>
          <w:rFonts w:ascii="Times New Roman" w:hAnsi="Times New Roman" w:cs="Times New Roman"/>
        </w:rPr>
        <w:t>.</w:t>
      </w:r>
      <w:r w:rsidR="005865B4">
        <w:rPr>
          <w:rFonts w:ascii="Times New Roman" w:hAnsi="Times New Roman" w:cs="Times New Roman"/>
        </w:rPr>
        <w:t xml:space="preserve"> D.</w:t>
      </w:r>
      <w:r w:rsidR="005865B4" w:rsidRPr="005865B4">
        <w:rPr>
          <w:rFonts w:ascii="Times New Roman" w:hAnsi="Times New Roman" w:cs="Times New Roman"/>
        </w:rPr>
        <w:t xml:space="preserve">, </w:t>
      </w:r>
      <w:r w:rsidR="005865B4">
        <w:rPr>
          <w:rFonts w:ascii="Times New Roman" w:hAnsi="Times New Roman" w:cs="Times New Roman"/>
        </w:rPr>
        <w:t>Horiuchi, D</w:t>
      </w:r>
      <w:r w:rsidR="005865B4" w:rsidRPr="005865B4">
        <w:rPr>
          <w:rFonts w:ascii="Times New Roman" w:hAnsi="Times New Roman" w:cs="Times New Roman"/>
        </w:rPr>
        <w:t>.</w:t>
      </w:r>
      <w:r w:rsidR="00413652">
        <w:rPr>
          <w:rFonts w:ascii="Times New Roman" w:hAnsi="Times New Roman" w:cs="Times New Roman"/>
        </w:rPr>
        <w:t>, Lively, C.M., and Saxton, W. M.</w:t>
      </w:r>
      <w:r w:rsidR="005865B4" w:rsidRPr="005865B4">
        <w:rPr>
          <w:rFonts w:ascii="Times New Roman" w:hAnsi="Times New Roman" w:cs="Times New Roman"/>
        </w:rPr>
        <w:t xml:space="preserve"> (</w:t>
      </w:r>
      <w:r w:rsidR="00F66878">
        <w:rPr>
          <w:rFonts w:ascii="Times New Roman" w:hAnsi="Times New Roman" w:cs="Times New Roman"/>
        </w:rPr>
        <w:t>2006</w:t>
      </w:r>
      <w:r w:rsidR="005865B4" w:rsidRPr="005865B4">
        <w:rPr>
          <w:rFonts w:ascii="Times New Roman" w:hAnsi="Times New Roman" w:cs="Times New Roman"/>
        </w:rPr>
        <w:t xml:space="preserve">). </w:t>
      </w:r>
      <w:r w:rsidR="00F66878">
        <w:rPr>
          <w:rFonts w:ascii="Times New Roman" w:hAnsi="Times New Roman" w:cs="Times New Roman"/>
        </w:rPr>
        <w:t xml:space="preserve">Kinesin-1 and Dynein Are the Primary Motors for Fast Transport of Mitochondria in </w:t>
      </w:r>
      <w:r w:rsidR="00F66878">
        <w:rPr>
          <w:rFonts w:ascii="Times New Roman" w:hAnsi="Times New Roman" w:cs="Times New Roman"/>
          <w:i/>
        </w:rPr>
        <w:t xml:space="preserve">Drosophilia </w:t>
      </w:r>
      <w:r w:rsidR="00F66878">
        <w:rPr>
          <w:rFonts w:ascii="Times New Roman" w:hAnsi="Times New Roman" w:cs="Times New Roman"/>
        </w:rPr>
        <w:t>Motor Axons</w:t>
      </w:r>
      <w:r w:rsidR="005865B4" w:rsidRPr="005865B4">
        <w:rPr>
          <w:rFonts w:ascii="Times New Roman" w:hAnsi="Times New Roman" w:cs="Times New Roman"/>
        </w:rPr>
        <w:t xml:space="preserve">. </w:t>
      </w:r>
      <w:r w:rsidR="00F66878">
        <w:rPr>
          <w:rFonts w:ascii="Times New Roman" w:hAnsi="Times New Roman" w:cs="Times New Roman"/>
        </w:rPr>
        <w:t>Mol</w:t>
      </w:r>
      <w:r w:rsidR="005865B4" w:rsidRPr="005865B4">
        <w:rPr>
          <w:rFonts w:ascii="Times New Roman" w:hAnsi="Times New Roman" w:cs="Times New Roman"/>
        </w:rPr>
        <w:t>.</w:t>
      </w:r>
      <w:r w:rsidR="00F66878">
        <w:rPr>
          <w:rFonts w:ascii="Times New Roman" w:hAnsi="Times New Roman" w:cs="Times New Roman"/>
        </w:rPr>
        <w:t xml:space="preserve"> Biol. Cell.</w:t>
      </w:r>
      <w:r w:rsidR="005865B4" w:rsidRPr="005865B4">
        <w:rPr>
          <w:rFonts w:ascii="Times New Roman" w:hAnsi="Times New Roman" w:cs="Times New Roman"/>
        </w:rPr>
        <w:t xml:space="preserve"> </w:t>
      </w:r>
      <w:r w:rsidR="00F66878">
        <w:rPr>
          <w:rFonts w:ascii="Times New Roman" w:hAnsi="Times New Roman" w:cs="Times New Roman"/>
          <w:i/>
        </w:rPr>
        <w:t>17</w:t>
      </w:r>
      <w:r w:rsidR="005865B4" w:rsidRPr="005865B4">
        <w:rPr>
          <w:rFonts w:ascii="Times New Roman" w:hAnsi="Times New Roman" w:cs="Times New Roman"/>
        </w:rPr>
        <w:t xml:space="preserve">, </w:t>
      </w:r>
      <w:r w:rsidR="00F66878">
        <w:rPr>
          <w:rFonts w:ascii="Times New Roman" w:hAnsi="Times New Roman" w:cs="Times New Roman"/>
        </w:rPr>
        <w:t>2057</w:t>
      </w:r>
      <w:r w:rsidR="005865B4" w:rsidRPr="005865B4">
        <w:rPr>
          <w:rFonts w:ascii="Times New Roman" w:hAnsi="Times New Roman" w:cs="Times New Roman"/>
        </w:rPr>
        <w:t>–</w:t>
      </w:r>
      <w:r w:rsidR="00F66878">
        <w:rPr>
          <w:rFonts w:ascii="Times New Roman" w:hAnsi="Times New Roman" w:cs="Times New Roman"/>
        </w:rPr>
        <w:t>2068</w:t>
      </w:r>
      <w:r w:rsidR="005865B4" w:rsidRPr="005865B4">
        <w:rPr>
          <w:rFonts w:ascii="Times New Roman" w:hAnsi="Times New Roman" w:cs="Times New Roman"/>
        </w:rPr>
        <w:t>.</w:t>
      </w:r>
    </w:p>
    <w:p w14:paraId="21E5084D" w14:textId="77777777" w:rsidR="00894EB4" w:rsidRPr="00894EB4" w:rsidRDefault="006732BF" w:rsidP="00894EB4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276B: Frederick</w:t>
      </w:r>
      <w:r w:rsidRPr="006732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RL</w:t>
      </w:r>
      <w:r w:rsidRPr="006732B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Shaw JM</w:t>
      </w:r>
      <w:r w:rsidRPr="006732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Moving Mitochondria: Establishing Distribution of an Essential Organelle</w:t>
      </w:r>
      <w:r w:rsidRPr="006732BF">
        <w:rPr>
          <w:rFonts w:ascii="Times New Roman" w:hAnsi="Times New Roman" w:cs="Times New Roman"/>
        </w:rPr>
        <w:t xml:space="preserve">. Traffic </w:t>
      </w:r>
      <w:r>
        <w:rPr>
          <w:rFonts w:ascii="Times New Roman" w:hAnsi="Times New Roman" w:cs="Times New Roman"/>
        </w:rPr>
        <w:t>2007</w:t>
      </w:r>
      <w:r w:rsidR="00894EB4">
        <w:rPr>
          <w:rFonts w:ascii="Times New Roman" w:hAnsi="Times New Roman" w:cs="Times New Roman"/>
        </w:rPr>
        <w:t>;8</w:t>
      </w:r>
      <w:r w:rsidRPr="006732BF">
        <w:rPr>
          <w:rFonts w:ascii="Times New Roman" w:hAnsi="Times New Roman" w:cs="Times New Roman"/>
        </w:rPr>
        <w:t>:</w:t>
      </w:r>
      <w:r w:rsidR="00894EB4">
        <w:rPr>
          <w:rFonts w:ascii="Times New Roman" w:hAnsi="Times New Roman" w:cs="Times New Roman"/>
        </w:rPr>
        <w:t>1668</w:t>
      </w:r>
      <w:r w:rsidRPr="006732BF">
        <w:rPr>
          <w:rFonts w:ascii="Times New Roman" w:hAnsi="Times New Roman" w:cs="Times New Roman"/>
        </w:rPr>
        <w:t>–</w:t>
      </w:r>
      <w:r w:rsidR="00894EB4">
        <w:rPr>
          <w:rFonts w:ascii="Times New Roman" w:hAnsi="Times New Roman" w:cs="Times New Roman"/>
        </w:rPr>
        <w:t>1675</w:t>
      </w:r>
      <w:r w:rsidRPr="006732BF">
        <w:rPr>
          <w:rFonts w:ascii="Times New Roman" w:hAnsi="Times New Roman" w:cs="Times New Roman"/>
        </w:rPr>
        <w:t>.</w:t>
      </w:r>
    </w:p>
    <w:p w14:paraId="6A7C46A4" w14:textId="77777777" w:rsidR="00894EB4" w:rsidRDefault="00894EB4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CAEE529" w14:textId="77777777" w:rsidR="00F53EEB" w:rsidRDefault="00F53EEB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C9A18BC" w14:textId="77777777" w:rsidR="00F53EEB" w:rsidRDefault="00F53EEB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EB398AC" w14:textId="77777777" w:rsidR="00F53EEB" w:rsidRDefault="00F53EEB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AF4D70D" w14:textId="77777777" w:rsidR="006F3283" w:rsidRPr="00BE5327" w:rsidRDefault="006F3283" w:rsidP="005967D5">
      <w:pPr>
        <w:spacing w:line="480" w:lineRule="auto"/>
        <w:rPr>
          <w:rFonts w:ascii="Times New Roman" w:hAnsi="Times New Roman" w:cs="Times New Roman"/>
          <w:b/>
          <w:bCs/>
        </w:rPr>
      </w:pPr>
      <w:r w:rsidRPr="00A36E26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6</w:t>
      </w:r>
      <w:r w:rsidRPr="00A36E26"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/>
          <w:bCs/>
        </w:rPr>
        <w:t>4</w:t>
      </w:r>
      <w:r w:rsidRPr="00A36E26">
        <w:rPr>
          <w:rFonts w:ascii="Times New Roman" w:hAnsi="Times New Roman" w:cs="Times New Roman"/>
          <w:b/>
          <w:bCs/>
        </w:rPr>
        <w:t xml:space="preserve">A. </w:t>
      </w:r>
    </w:p>
    <w:p w14:paraId="0DEADC07" w14:textId="77777777" w:rsidR="006F3283" w:rsidRDefault="006F3283" w:rsidP="005967D5">
      <w:pPr>
        <w:spacing w:line="480" w:lineRule="auto"/>
        <w:rPr>
          <w:rFonts w:ascii="Times New Roman" w:hAnsi="Times New Roman" w:cs="Times New Roman"/>
          <w:b/>
          <w:bCs/>
        </w:rPr>
      </w:pPr>
      <w:r w:rsidRPr="00A36E26">
        <w:rPr>
          <w:rFonts w:ascii="Times New Roman" w:hAnsi="Times New Roman" w:cs="Times New Roman"/>
          <w:b/>
          <w:bCs/>
        </w:rPr>
        <w:t xml:space="preserve">I chose </w:t>
      </w:r>
      <w:r>
        <w:rPr>
          <w:rFonts w:ascii="Times New Roman" w:hAnsi="Times New Roman" w:cs="Times New Roman"/>
          <w:b/>
          <w:bCs/>
        </w:rPr>
        <w:t xml:space="preserve">article   </w:t>
      </w:r>
      <w:r w:rsidRPr="00A36E26">
        <w:rPr>
          <w:rFonts w:ascii="Times New Roman" w:hAnsi="Times New Roman" w:cs="Times New Roman"/>
          <w:b/>
          <w:bCs/>
        </w:rPr>
        <w:t xml:space="preserve">  A    </w:t>
      </w:r>
      <w:r w:rsidRPr="00D43327">
        <w:rPr>
          <w:rFonts w:ascii="Times New Roman" w:hAnsi="Times New Roman" w:cs="Times New Roman"/>
          <w:b/>
          <w:bCs/>
          <w:u w:val="single"/>
        </w:rPr>
        <w:t>B</w:t>
      </w:r>
      <w:r w:rsidRPr="00A36E26">
        <w:rPr>
          <w:rFonts w:ascii="Times New Roman" w:hAnsi="Times New Roman" w:cs="Times New Roman"/>
          <w:b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A36E26">
        <w:rPr>
          <w:rFonts w:ascii="Times New Roman" w:hAnsi="Times New Roman" w:cs="Times New Roman"/>
          <w:b/>
          <w:bCs/>
        </w:rPr>
        <w:t xml:space="preserve">(circle or underline </w:t>
      </w:r>
      <w:r w:rsidRPr="00A36E26">
        <w:rPr>
          <w:rFonts w:ascii="Times New Roman" w:hAnsi="Times New Roman" w:cs="Times New Roman"/>
          <w:b/>
          <w:bCs/>
          <w:i/>
          <w:iCs/>
        </w:rPr>
        <w:t>ONE</w:t>
      </w:r>
      <w:r w:rsidRPr="00A36E26">
        <w:rPr>
          <w:rFonts w:ascii="Times New Roman" w:hAnsi="Times New Roman" w:cs="Times New Roman"/>
          <w:b/>
          <w:bCs/>
        </w:rPr>
        <w:t xml:space="preserve"> only)</w:t>
      </w:r>
    </w:p>
    <w:p w14:paraId="0607A4E8" w14:textId="77777777" w:rsidR="00FD3F66" w:rsidRDefault="00FD3F66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E4DF9C6" w14:textId="77777777" w:rsidR="0041652B" w:rsidRPr="003E1BE3" w:rsidRDefault="003E1BE3" w:rsidP="005967D5">
      <w:pPr>
        <w:spacing w:line="480" w:lineRule="auto"/>
        <w:rPr>
          <w:rFonts w:ascii="Times New Roman" w:hAnsi="Times New Roman" w:cs="Times New Roman"/>
          <w:bCs/>
        </w:rPr>
      </w:pPr>
      <w:r w:rsidRPr="00FD3F66">
        <w:rPr>
          <w:rFonts w:ascii="Times New Roman" w:hAnsi="Times New Roman" w:cs="Times New Roman"/>
          <w:b/>
          <w:bCs/>
        </w:rPr>
        <w:t>Pathak D, Sepp KJ, Hollenbeck PJ</w:t>
      </w:r>
      <w:r>
        <w:rPr>
          <w:rFonts w:ascii="Times New Roman" w:hAnsi="Times New Roman" w:cs="Times New Roman"/>
          <w:bCs/>
        </w:rPr>
        <w:t xml:space="preserve"> (2010)</w:t>
      </w:r>
      <w:r w:rsidR="007B65DB">
        <w:rPr>
          <w:rFonts w:ascii="Times New Roman" w:hAnsi="Times New Roman" w:cs="Times New Roman"/>
          <w:bCs/>
        </w:rPr>
        <w:t xml:space="preserve"> Evidence That Myosin Activity Opposes Microtubule-Based Axonal Transport of</w:t>
      </w:r>
      <w:r w:rsidR="0041652B">
        <w:rPr>
          <w:rFonts w:ascii="Times New Roman" w:hAnsi="Times New Roman" w:cs="Times New Roman"/>
          <w:bCs/>
        </w:rPr>
        <w:t xml:space="preserve"> Mitochondria. J Neurosci </w:t>
      </w:r>
      <w:r w:rsidR="0041652B" w:rsidRPr="0041652B">
        <w:rPr>
          <w:rFonts w:ascii="Times New Roman" w:hAnsi="Times New Roman" w:cs="Times New Roman"/>
          <w:b/>
          <w:bCs/>
        </w:rPr>
        <w:t>30:</w:t>
      </w:r>
      <w:r w:rsidR="0041652B">
        <w:rPr>
          <w:rFonts w:ascii="Times New Roman" w:hAnsi="Times New Roman" w:cs="Times New Roman"/>
          <w:bCs/>
        </w:rPr>
        <w:t xml:space="preserve"> 8984 – 8992 </w:t>
      </w:r>
    </w:p>
    <w:p w14:paraId="40740230" w14:textId="77777777" w:rsidR="006F3283" w:rsidRDefault="006F3283" w:rsidP="005967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D84BC96" w14:textId="77777777" w:rsidR="006F3283" w:rsidRDefault="006F3283" w:rsidP="005967D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</w:t>
      </w:r>
      <w:r w:rsidRPr="00A36E26">
        <w:rPr>
          <w:rFonts w:ascii="Times New Roman" w:hAnsi="Times New Roman" w:cs="Times New Roman"/>
          <w:b/>
          <w:bCs/>
        </w:rPr>
        <w:t>B</w:t>
      </w:r>
      <w:r w:rsidRPr="00A36E26">
        <w:rPr>
          <w:rFonts w:ascii="Times New Roman" w:hAnsi="Times New Roman" w:cs="Times New Roman"/>
        </w:rPr>
        <w:t xml:space="preserve">. </w:t>
      </w:r>
    </w:p>
    <w:p w14:paraId="28439578" w14:textId="77777777" w:rsidR="00840EB2" w:rsidRPr="003E1BE3" w:rsidRDefault="00FD3F66" w:rsidP="00840EB2">
      <w:pPr>
        <w:spacing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Stanley AC, Wong CX, Micaroni M, Venturato J, Khromykh T, Stow JL, Lacy P </w:t>
      </w:r>
      <w:r>
        <w:rPr>
          <w:rFonts w:ascii="Times New Roman" w:hAnsi="Times New Roman" w:cs="Times New Roman"/>
          <w:bCs/>
        </w:rPr>
        <w:t xml:space="preserve"> (2014</w:t>
      </w:r>
      <w:r w:rsidR="00840EB2">
        <w:rPr>
          <w:rFonts w:ascii="Times New Roman" w:hAnsi="Times New Roman" w:cs="Times New Roman"/>
          <w:bCs/>
        </w:rPr>
        <w:t>)</w:t>
      </w:r>
      <w:r>
        <w:rPr>
          <w:rFonts w:ascii="Times New Roman" w:hAnsi="Times New Roman" w:cs="Times New Roman"/>
          <w:bCs/>
        </w:rPr>
        <w:t xml:space="preserve"> The Rho GTPhase Rac1 is required for recycling endosome-mediated </w:t>
      </w:r>
      <w:r w:rsidR="00441DD8">
        <w:rPr>
          <w:rFonts w:ascii="Times New Roman" w:hAnsi="Times New Roman" w:cs="Times New Roman"/>
          <w:bCs/>
        </w:rPr>
        <w:t>secretion of TNF in macrophages.</w:t>
      </w:r>
      <w:r w:rsidR="00840EB2">
        <w:rPr>
          <w:rFonts w:ascii="Times New Roman" w:hAnsi="Times New Roman" w:cs="Times New Roman"/>
          <w:bCs/>
        </w:rPr>
        <w:t xml:space="preserve"> </w:t>
      </w:r>
      <w:r w:rsidR="00441DD8">
        <w:rPr>
          <w:rFonts w:ascii="Times New Roman" w:hAnsi="Times New Roman" w:cs="Times New Roman"/>
          <w:bCs/>
        </w:rPr>
        <w:t>Immunol Cell Biol</w:t>
      </w:r>
      <w:r w:rsidR="00840EB2">
        <w:rPr>
          <w:rFonts w:ascii="Times New Roman" w:hAnsi="Times New Roman" w:cs="Times New Roman"/>
          <w:bCs/>
        </w:rPr>
        <w:t xml:space="preserve"> </w:t>
      </w:r>
      <w:r w:rsidR="00441DD8">
        <w:rPr>
          <w:rFonts w:ascii="Times New Roman" w:hAnsi="Times New Roman" w:cs="Times New Roman"/>
          <w:b/>
          <w:bCs/>
        </w:rPr>
        <w:t>92</w:t>
      </w:r>
      <w:r w:rsidR="00840EB2" w:rsidRPr="0041652B">
        <w:rPr>
          <w:rFonts w:ascii="Times New Roman" w:hAnsi="Times New Roman" w:cs="Times New Roman"/>
          <w:b/>
          <w:bCs/>
        </w:rPr>
        <w:t>:</w:t>
      </w:r>
      <w:r w:rsidR="00840EB2">
        <w:rPr>
          <w:rFonts w:ascii="Times New Roman" w:hAnsi="Times New Roman" w:cs="Times New Roman"/>
          <w:bCs/>
        </w:rPr>
        <w:t xml:space="preserve"> </w:t>
      </w:r>
      <w:r w:rsidR="00441DD8">
        <w:rPr>
          <w:rFonts w:ascii="Times New Roman" w:hAnsi="Times New Roman" w:cs="Times New Roman"/>
          <w:bCs/>
        </w:rPr>
        <w:t>275</w:t>
      </w:r>
      <w:r w:rsidR="00840EB2">
        <w:rPr>
          <w:rFonts w:ascii="Times New Roman" w:hAnsi="Times New Roman" w:cs="Times New Roman"/>
          <w:bCs/>
        </w:rPr>
        <w:t xml:space="preserve"> – </w:t>
      </w:r>
      <w:r w:rsidR="00441DD8">
        <w:rPr>
          <w:rFonts w:ascii="Times New Roman" w:hAnsi="Times New Roman" w:cs="Times New Roman"/>
          <w:bCs/>
        </w:rPr>
        <w:t>286</w:t>
      </w:r>
    </w:p>
    <w:p w14:paraId="43C9E14E" w14:textId="77777777" w:rsidR="00840EB2" w:rsidRDefault="00840EB2" w:rsidP="005967D5">
      <w:pPr>
        <w:spacing w:line="480" w:lineRule="auto"/>
        <w:rPr>
          <w:rFonts w:ascii="Times New Roman" w:hAnsi="Times New Roman" w:cs="Times New Roman"/>
        </w:rPr>
      </w:pPr>
    </w:p>
    <w:p w14:paraId="32D53678" w14:textId="77777777" w:rsidR="00C41CEE" w:rsidRDefault="00C41CEE" w:rsidP="005967D5">
      <w:pPr>
        <w:spacing w:line="480" w:lineRule="auto"/>
        <w:rPr>
          <w:rFonts w:ascii="Times New Roman" w:hAnsi="Times New Roman" w:cs="Times New Roman"/>
        </w:rPr>
      </w:pPr>
    </w:p>
    <w:p w14:paraId="49F5315F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5E73E5AC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1F3EE15C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4A585326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397AB2A5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3324359D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0F29A16E" w14:textId="77777777" w:rsidR="004657EA" w:rsidRDefault="004657EA" w:rsidP="005967D5">
      <w:pPr>
        <w:spacing w:line="480" w:lineRule="auto"/>
        <w:rPr>
          <w:rFonts w:ascii="Times New Roman" w:hAnsi="Times New Roman" w:cs="Times New Roman"/>
        </w:rPr>
      </w:pPr>
    </w:p>
    <w:p w14:paraId="4563347D" w14:textId="77777777" w:rsidR="002B66F1" w:rsidRDefault="002B66F1" w:rsidP="005967D5">
      <w:pPr>
        <w:spacing w:line="480" w:lineRule="auto"/>
        <w:rPr>
          <w:rFonts w:ascii="Times New Roman" w:hAnsi="Times New Roman" w:cs="Times New Roman"/>
        </w:rPr>
      </w:pPr>
    </w:p>
    <w:p w14:paraId="389757DC" w14:textId="77777777" w:rsidR="006F3283" w:rsidRPr="00A36E26" w:rsidRDefault="006F3283" w:rsidP="006F3283">
      <w:pPr>
        <w:rPr>
          <w:rFonts w:ascii="Times New Roman" w:hAnsi="Times New Roman" w:cs="Times New Roman"/>
        </w:rPr>
      </w:pPr>
    </w:p>
    <w:p w14:paraId="21126A97" w14:textId="77777777" w:rsidR="006F3283" w:rsidRPr="00A36E26" w:rsidRDefault="006F3283" w:rsidP="006F3283">
      <w:pPr>
        <w:rPr>
          <w:rFonts w:ascii="Times New Roman" w:hAnsi="Times New Roman" w:cs="Times New Roman"/>
          <w:b/>
        </w:rPr>
      </w:pPr>
      <w:r w:rsidRPr="00A36E26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3</w:t>
      </w:r>
      <w:r w:rsidRPr="00A36E26">
        <w:rPr>
          <w:rFonts w:ascii="Times New Roman" w:hAnsi="Times New Roman" w:cs="Times New Roman"/>
          <w:b/>
        </w:rPr>
        <w:t xml:space="preserve">) Guidelines </w:t>
      </w:r>
    </w:p>
    <w:p w14:paraId="5A8FEA43" w14:textId="77777777" w:rsidR="006F3283" w:rsidRPr="00A36E26" w:rsidRDefault="006F3283" w:rsidP="006F3283">
      <w:pPr>
        <w:rPr>
          <w:rFonts w:ascii="Times New Roman" w:hAnsi="Times New Roman" w:cs="Times New Roman"/>
        </w:rPr>
      </w:pPr>
      <w:r w:rsidRPr="00D73841">
        <w:rPr>
          <w:rFonts w:ascii="Times New Roman" w:hAnsi="Times New Roman" w:cs="Times New Roman"/>
          <w:sz w:val="40"/>
        </w:rPr>
        <w:t>□</w:t>
      </w:r>
      <w:r>
        <w:rPr>
          <w:rFonts w:ascii="Times New Roman" w:hAnsi="Times New Roman" w:cs="Times New Roman"/>
          <w:sz w:val="40"/>
        </w:rPr>
        <w:t xml:space="preserve"> </w:t>
      </w:r>
      <w:r w:rsidRPr="00A36E26">
        <w:rPr>
          <w:rFonts w:ascii="Times New Roman" w:hAnsi="Times New Roman" w:cs="Times New Roman"/>
        </w:rPr>
        <w:t>student information</w:t>
      </w:r>
      <w:r w:rsidRPr="00A36E26">
        <w:rPr>
          <w:rFonts w:ascii="Times New Roman" w:hAnsi="Times New Roman" w:cs="Times New Roman"/>
        </w:rPr>
        <w:tab/>
      </w:r>
      <w:r w:rsidRPr="00A36E2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40"/>
        </w:rPr>
        <w:t xml:space="preserve">□ </w:t>
      </w:r>
      <w:r w:rsidRPr="00A36E26">
        <w:rPr>
          <w:rFonts w:ascii="Times New Roman" w:hAnsi="Times New Roman" w:cs="Times New Roman"/>
        </w:rPr>
        <w:t>structure</w:t>
      </w:r>
    </w:p>
    <w:p w14:paraId="5E1AEA26" w14:textId="77777777" w:rsidR="006F3283" w:rsidRDefault="006F3283" w:rsidP="006F3283">
      <w:pPr>
        <w:rPr>
          <w:rFonts w:ascii="Times New Roman" w:hAnsi="Times New Roman" w:cs="Times New Roman"/>
        </w:rPr>
      </w:pPr>
      <w:r w:rsidRPr="00D73841">
        <w:rPr>
          <w:rFonts w:ascii="Times New Roman" w:hAnsi="Times New Roman" w:cs="Times New Roman"/>
          <w:sz w:val="40"/>
        </w:rPr>
        <w:t>□</w:t>
      </w:r>
      <w:r>
        <w:rPr>
          <w:rFonts w:ascii="Times New Roman" w:hAnsi="Times New Roman" w:cs="Times New Roman"/>
          <w:sz w:val="40"/>
        </w:rPr>
        <w:t xml:space="preserve"> </w:t>
      </w:r>
      <w:r w:rsidRPr="00A36E26">
        <w:rPr>
          <w:rFonts w:ascii="Times New Roman" w:hAnsi="Times New Roman" w:cs="Times New Roman"/>
        </w:rPr>
        <w:t>spacing</w:t>
      </w:r>
      <w:r>
        <w:rPr>
          <w:rFonts w:ascii="Times New Roman" w:hAnsi="Times New Roman" w:cs="Times New Roman"/>
        </w:rPr>
        <w:t xml:space="preserve"> (1.5 marks)</w:t>
      </w:r>
      <w:r w:rsidRPr="00A36E26">
        <w:rPr>
          <w:rFonts w:ascii="Times New Roman" w:hAnsi="Times New Roman" w:cs="Times New Roman"/>
        </w:rPr>
        <w:tab/>
      </w:r>
      <w:r w:rsidRPr="00A36E26">
        <w:rPr>
          <w:rFonts w:ascii="Times New Roman" w:hAnsi="Times New Roman" w:cs="Times New Roman"/>
        </w:rPr>
        <w:tab/>
      </w:r>
      <w:r w:rsidRPr="00A36E26">
        <w:rPr>
          <w:rFonts w:ascii="Times New Roman" w:hAnsi="Times New Roman" w:cs="Times New Roman"/>
        </w:rPr>
        <w:tab/>
      </w:r>
      <w:r w:rsidRPr="00D73841">
        <w:rPr>
          <w:rFonts w:ascii="Times New Roman" w:hAnsi="Times New Roman" w:cs="Times New Roman"/>
          <w:sz w:val="40"/>
        </w:rPr>
        <w:t>□</w:t>
      </w:r>
      <w:r>
        <w:rPr>
          <w:rFonts w:ascii="Times New Roman" w:hAnsi="Times New Roman" w:cs="Times New Roman"/>
          <w:sz w:val="40"/>
        </w:rPr>
        <w:t xml:space="preserve"> </w:t>
      </w:r>
      <w:r w:rsidRPr="00A36E26">
        <w:rPr>
          <w:rFonts w:ascii="Times New Roman" w:hAnsi="Times New Roman" w:cs="Times New Roman"/>
        </w:rPr>
        <w:t>organization</w:t>
      </w:r>
      <w:r w:rsidRPr="00A36E26">
        <w:rPr>
          <w:rFonts w:ascii="Times New Roman" w:hAnsi="Times New Roman" w:cs="Times New Roman"/>
        </w:rPr>
        <w:tab/>
      </w:r>
      <w:r w:rsidRPr="00A36E26">
        <w:rPr>
          <w:rFonts w:ascii="Times New Roman" w:hAnsi="Times New Roman" w:cs="Times New Roman"/>
        </w:rPr>
        <w:tab/>
        <w:t xml:space="preserve">Total  </w:t>
      </w:r>
      <w:r>
        <w:rPr>
          <w:rFonts w:ascii="Times New Roman" w:hAnsi="Times New Roman" w:cs="Times New Roman"/>
        </w:rPr>
        <w:t xml:space="preserve">       </w:t>
      </w:r>
      <w:r w:rsidRPr="00D66646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26</w:t>
      </w:r>
    </w:p>
    <w:p w14:paraId="49959D87" w14:textId="77777777" w:rsidR="00BA652B" w:rsidRDefault="00BA652B"/>
    <w:sectPr w:rsidR="00BA652B" w:rsidSect="00BA652B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1536C" w14:textId="77777777" w:rsidR="004657EA" w:rsidRDefault="004657EA" w:rsidP="004657EA">
      <w:r>
        <w:separator/>
      </w:r>
    </w:p>
  </w:endnote>
  <w:endnote w:type="continuationSeparator" w:id="0">
    <w:p w14:paraId="3C9E3177" w14:textId="77777777" w:rsidR="004657EA" w:rsidRDefault="004657EA" w:rsidP="0046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42242" w14:textId="77777777" w:rsidR="004657EA" w:rsidRDefault="004657EA" w:rsidP="004657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749CE6" w14:textId="77777777" w:rsidR="004657EA" w:rsidRDefault="004657EA" w:rsidP="004657E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D7A439" w14:textId="77777777" w:rsidR="004657EA" w:rsidRDefault="004657EA" w:rsidP="004657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4F2A">
      <w:rPr>
        <w:rStyle w:val="PageNumber"/>
        <w:noProof/>
      </w:rPr>
      <w:t>1</w:t>
    </w:r>
    <w:r>
      <w:rPr>
        <w:rStyle w:val="PageNumber"/>
      </w:rPr>
      <w:fldChar w:fldCharType="end"/>
    </w:r>
  </w:p>
  <w:p w14:paraId="51EB7440" w14:textId="77777777" w:rsidR="004657EA" w:rsidRDefault="004657EA" w:rsidP="004657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D4BFA" w14:textId="77777777" w:rsidR="004657EA" w:rsidRDefault="004657EA" w:rsidP="004657EA">
      <w:r>
        <w:separator/>
      </w:r>
    </w:p>
  </w:footnote>
  <w:footnote w:type="continuationSeparator" w:id="0">
    <w:p w14:paraId="27F696C5" w14:textId="77777777" w:rsidR="004657EA" w:rsidRDefault="004657EA" w:rsidP="004657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283"/>
    <w:rsid w:val="0006406F"/>
    <w:rsid w:val="000F71ED"/>
    <w:rsid w:val="001075C9"/>
    <w:rsid w:val="001747EB"/>
    <w:rsid w:val="00175816"/>
    <w:rsid w:val="00190CE4"/>
    <w:rsid w:val="0021142B"/>
    <w:rsid w:val="002B66F1"/>
    <w:rsid w:val="003E1BE3"/>
    <w:rsid w:val="00413652"/>
    <w:rsid w:val="0041652B"/>
    <w:rsid w:val="00431D58"/>
    <w:rsid w:val="00441DD8"/>
    <w:rsid w:val="004657EA"/>
    <w:rsid w:val="00571D6E"/>
    <w:rsid w:val="005865B4"/>
    <w:rsid w:val="005967D5"/>
    <w:rsid w:val="00597785"/>
    <w:rsid w:val="006732BF"/>
    <w:rsid w:val="006F3283"/>
    <w:rsid w:val="00714F4D"/>
    <w:rsid w:val="00721F7E"/>
    <w:rsid w:val="007B65DB"/>
    <w:rsid w:val="00832FE0"/>
    <w:rsid w:val="00840EB2"/>
    <w:rsid w:val="00894EB4"/>
    <w:rsid w:val="009900A1"/>
    <w:rsid w:val="00AC6549"/>
    <w:rsid w:val="00B33CF5"/>
    <w:rsid w:val="00BA652B"/>
    <w:rsid w:val="00BE5327"/>
    <w:rsid w:val="00C1600C"/>
    <w:rsid w:val="00C41CEE"/>
    <w:rsid w:val="00C46D4D"/>
    <w:rsid w:val="00C94F2A"/>
    <w:rsid w:val="00D43327"/>
    <w:rsid w:val="00F52252"/>
    <w:rsid w:val="00F53EEB"/>
    <w:rsid w:val="00F66878"/>
    <w:rsid w:val="00FD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3E45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328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n-CA" w:eastAsia="en-CA"/>
    </w:rPr>
  </w:style>
  <w:style w:type="paragraph" w:styleId="ListParagraph">
    <w:name w:val="List Paragraph"/>
    <w:basedOn w:val="Normal"/>
    <w:uiPriority w:val="34"/>
    <w:qFormat/>
    <w:rsid w:val="009900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657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57EA"/>
  </w:style>
  <w:style w:type="character" w:styleId="PageNumber">
    <w:name w:val="page number"/>
    <w:basedOn w:val="DefaultParagraphFont"/>
    <w:uiPriority w:val="99"/>
    <w:semiHidden/>
    <w:unhideWhenUsed/>
    <w:rsid w:val="004657E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328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n-CA" w:eastAsia="en-CA"/>
    </w:rPr>
  </w:style>
  <w:style w:type="paragraph" w:styleId="ListParagraph">
    <w:name w:val="List Paragraph"/>
    <w:basedOn w:val="Normal"/>
    <w:uiPriority w:val="34"/>
    <w:qFormat/>
    <w:rsid w:val="009900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657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57EA"/>
  </w:style>
  <w:style w:type="character" w:styleId="PageNumber">
    <w:name w:val="page number"/>
    <w:basedOn w:val="DefaultParagraphFont"/>
    <w:uiPriority w:val="99"/>
    <w:semiHidden/>
    <w:unhideWhenUsed/>
    <w:rsid w:val="00465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346</Words>
  <Characters>1977</Characters>
  <Application>Microsoft Macintosh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Chanuka Wijewardhana</dc:creator>
  <cp:keywords/>
  <dc:description/>
  <cp:lastModifiedBy>Chanuka Wijewardhana</cp:lastModifiedBy>
  <cp:revision>5</cp:revision>
  <dcterms:created xsi:type="dcterms:W3CDTF">2014-10-01T20:37:00Z</dcterms:created>
  <dcterms:modified xsi:type="dcterms:W3CDTF">2014-10-23T20:36:00Z</dcterms:modified>
</cp:coreProperties>
</file>