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C52" w:rsidRPr="00035471" w:rsidRDefault="003A61F2" w:rsidP="00035471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C2356">
        <w:rPr>
          <w:rFonts w:ascii="Arial" w:hAnsi="Arial" w:cs="Arial"/>
          <w:b/>
          <w:sz w:val="28"/>
          <w:szCs w:val="28"/>
          <w:u w:val="single"/>
        </w:rPr>
        <w:t>External Analysis &amp; Critical Success Facto</w:t>
      </w:r>
      <w:r w:rsidR="00A32673" w:rsidRPr="006C2356">
        <w:rPr>
          <w:rFonts w:ascii="Arial" w:hAnsi="Arial" w:cs="Arial"/>
          <w:b/>
          <w:sz w:val="28"/>
          <w:szCs w:val="28"/>
          <w:u w:val="single"/>
        </w:rPr>
        <w:t>rs</w:t>
      </w:r>
    </w:p>
    <w:p w:rsidR="00A32673" w:rsidRPr="006C2356" w:rsidRDefault="00A32673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6C2356">
        <w:rPr>
          <w:rFonts w:ascii="Arial" w:hAnsi="Arial" w:cs="Arial"/>
          <w:b/>
          <w:sz w:val="24"/>
          <w:szCs w:val="24"/>
        </w:rPr>
        <w:t xml:space="preserve">Why is </w:t>
      </w:r>
      <w:r w:rsidR="00985C52" w:rsidRPr="006C2356">
        <w:rPr>
          <w:rFonts w:ascii="Arial" w:hAnsi="Arial" w:cs="Arial"/>
          <w:b/>
          <w:sz w:val="24"/>
          <w:szCs w:val="24"/>
        </w:rPr>
        <w:t xml:space="preserve">each </w:t>
      </w:r>
      <w:r w:rsidRPr="006C2356">
        <w:rPr>
          <w:rFonts w:ascii="Arial" w:hAnsi="Arial" w:cs="Arial"/>
          <w:b/>
          <w:sz w:val="24"/>
          <w:szCs w:val="24"/>
        </w:rPr>
        <w:t xml:space="preserve">CSF </w:t>
      </w:r>
      <w:r w:rsidR="008072F9" w:rsidRPr="006C2356">
        <w:rPr>
          <w:rFonts w:ascii="Arial" w:hAnsi="Arial" w:cs="Arial"/>
          <w:b/>
          <w:sz w:val="24"/>
          <w:szCs w:val="24"/>
        </w:rPr>
        <w:t>important?</w:t>
      </w:r>
    </w:p>
    <w:p w:rsidR="00684479" w:rsidRPr="006C2356" w:rsidRDefault="00A32673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Achieving financial performance</w:t>
      </w:r>
    </w:p>
    <w:p w:rsidR="00CF7DE9" w:rsidRDefault="00056F2D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successful business is one that’s profitable</w:t>
      </w:r>
    </w:p>
    <w:p w:rsidR="009E0D5F" w:rsidRPr="006C2356" w:rsidRDefault="009E0D5F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Ex: Coca-Cola is so successful because they are a cash cow</w:t>
      </w:r>
    </w:p>
    <w:p w:rsidR="00684479" w:rsidRPr="006C2356" w:rsidRDefault="00A32673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Meeting customer needs</w:t>
      </w:r>
    </w:p>
    <w:p w:rsidR="00CF7DE9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Understanding what your customer is looking for</w:t>
      </w:r>
    </w:p>
    <w:p w:rsidR="009E0D5F" w:rsidRPr="006C2356" w:rsidRDefault="009E0D5F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Ex: Apple introduced the iPad without knowing for sure that consumers would want to buy a tablet but the demand has now increased significantly</w:t>
      </w:r>
    </w:p>
    <w:p w:rsidR="00684479" w:rsidRPr="006C2356" w:rsidRDefault="00A32673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Building quality products and services</w:t>
      </w:r>
      <w:r w:rsidR="00684479" w:rsidRPr="006C2356">
        <w:rPr>
          <w:rFonts w:ascii="Arial" w:hAnsi="Arial" w:cs="Arial"/>
          <w:sz w:val="24"/>
          <w:szCs w:val="24"/>
        </w:rPr>
        <w:t xml:space="preserve"> </w:t>
      </w:r>
    </w:p>
    <w:p w:rsidR="00684479" w:rsidRPr="006C2356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Staying on top </w:t>
      </w:r>
      <w:r w:rsidR="00684479" w:rsidRPr="006C2356">
        <w:rPr>
          <w:rFonts w:ascii="Arial" w:hAnsi="Arial" w:cs="Arial"/>
          <w:sz w:val="24"/>
          <w:szCs w:val="24"/>
        </w:rPr>
        <w:t xml:space="preserve">of the environment and trends </w:t>
      </w:r>
    </w:p>
    <w:p w:rsidR="00CF7DE9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No quality = No profits</w:t>
      </w:r>
    </w:p>
    <w:p w:rsidR="009545A1" w:rsidRPr="006C2356" w:rsidRDefault="009545A1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Ex: Apple’s iPhone is changing its design each year to keep up with consumer preferences in smartphones</w:t>
      </w:r>
    </w:p>
    <w:p w:rsidR="00684479" w:rsidRPr="006C2356" w:rsidRDefault="00A32673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Encouraging innovation and creativity</w:t>
      </w:r>
      <w:r w:rsidR="00684479" w:rsidRPr="006C2356">
        <w:rPr>
          <w:rFonts w:ascii="Arial" w:hAnsi="Arial" w:cs="Arial"/>
          <w:sz w:val="24"/>
          <w:szCs w:val="24"/>
        </w:rPr>
        <w:t xml:space="preserve"> </w:t>
      </w:r>
    </w:p>
    <w:p w:rsidR="00CF7DE9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Vital to delivering a good and unique product or services</w:t>
      </w:r>
    </w:p>
    <w:p w:rsidR="00C34819" w:rsidRPr="006C2356" w:rsidRDefault="00C34819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Ex: When Apple introduced the iPad, it was unique and people wanted it</w:t>
      </w:r>
    </w:p>
    <w:p w:rsidR="00684479" w:rsidRPr="006C2356" w:rsidRDefault="00A32673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Gaining employee commitment</w:t>
      </w:r>
      <w:r w:rsidR="00684479" w:rsidRPr="006C2356">
        <w:rPr>
          <w:rFonts w:ascii="Arial" w:hAnsi="Arial" w:cs="Arial"/>
          <w:sz w:val="24"/>
          <w:szCs w:val="24"/>
        </w:rPr>
        <w:t xml:space="preserve"> </w:t>
      </w:r>
    </w:p>
    <w:p w:rsidR="00CF7DE9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Vital to gaining employee commitment because they are the front line of your work force</w:t>
      </w:r>
    </w:p>
    <w:p w:rsidR="00E1222A" w:rsidRPr="006C2356" w:rsidRDefault="00E1222A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Ex: Google has such dedicated employees because they are treated with respect; working conditions are superb</w:t>
      </w:r>
    </w:p>
    <w:p w:rsidR="00684479" w:rsidRPr="006C2356" w:rsidRDefault="00A32673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Creating distinctive competitive advantage</w:t>
      </w:r>
      <w:r w:rsidR="00684479" w:rsidRPr="006C2356">
        <w:rPr>
          <w:rFonts w:ascii="Arial" w:hAnsi="Arial" w:cs="Arial"/>
          <w:sz w:val="24"/>
          <w:szCs w:val="24"/>
        </w:rPr>
        <w:t xml:space="preserve"> </w:t>
      </w:r>
    </w:p>
    <w:p w:rsidR="00684479" w:rsidRPr="006C2356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Set</w:t>
      </w:r>
      <w:r w:rsidR="00684479" w:rsidRPr="006C2356">
        <w:rPr>
          <w:rFonts w:ascii="Arial" w:hAnsi="Arial" w:cs="Arial"/>
          <w:sz w:val="24"/>
          <w:szCs w:val="24"/>
        </w:rPr>
        <w:t xml:space="preserve"> yourself apart from the rest </w:t>
      </w:r>
    </w:p>
    <w:p w:rsidR="00A32673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How you can beat the competition</w:t>
      </w:r>
    </w:p>
    <w:p w:rsidR="00000D4D" w:rsidRDefault="00000D4D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Ex: Apple has gained a competitive advantage in the market because they are innovative and constantly provide new and unique products; they are at the top of the game in many industries</w:t>
      </w:r>
    </w:p>
    <w:p w:rsidR="00035471" w:rsidRDefault="00035471" w:rsidP="00035471">
      <w:pPr>
        <w:jc w:val="both"/>
        <w:rPr>
          <w:rFonts w:ascii="Arial" w:hAnsi="Arial" w:cs="Arial"/>
          <w:sz w:val="24"/>
          <w:szCs w:val="24"/>
        </w:rPr>
      </w:pPr>
    </w:p>
    <w:p w:rsidR="00035471" w:rsidRPr="006C2356" w:rsidRDefault="00035471" w:rsidP="00035471">
      <w:pPr>
        <w:jc w:val="both"/>
        <w:rPr>
          <w:rFonts w:ascii="Arial" w:hAnsi="Arial" w:cs="Arial"/>
          <w:b/>
          <w:sz w:val="24"/>
          <w:szCs w:val="24"/>
        </w:rPr>
      </w:pPr>
      <w:r w:rsidRPr="006C2356">
        <w:rPr>
          <w:rFonts w:ascii="Arial" w:hAnsi="Arial" w:cs="Arial"/>
          <w:b/>
          <w:sz w:val="24"/>
          <w:szCs w:val="24"/>
        </w:rPr>
        <w:lastRenderedPageBreak/>
        <w:t>Questions to think about regarding Critical Success Factors (CSF):</w:t>
      </w:r>
    </w:p>
    <w:p w:rsidR="00035471" w:rsidRPr="006C2356" w:rsidRDefault="00035471" w:rsidP="00035471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Why is each CSF important?</w:t>
      </w:r>
    </w:p>
    <w:p w:rsidR="00035471" w:rsidRPr="006C2356" w:rsidRDefault="00035471" w:rsidP="00035471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How are they interconnected?</w:t>
      </w:r>
    </w:p>
    <w:p w:rsidR="00DF4C1F" w:rsidRDefault="00035471" w:rsidP="00DC0DE0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Why must you pursue them all?</w:t>
      </w:r>
    </w:p>
    <w:p w:rsidR="00FE486C" w:rsidRDefault="00FE486C" w:rsidP="00035471">
      <w:pPr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035471">
      <w:pPr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035471">
      <w:pPr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035471">
      <w:pPr>
        <w:jc w:val="both"/>
        <w:rPr>
          <w:rFonts w:ascii="Arial" w:hAnsi="Arial" w:cs="Arial"/>
          <w:sz w:val="24"/>
          <w:szCs w:val="24"/>
        </w:rPr>
      </w:pPr>
    </w:p>
    <w:p w:rsidR="00FE486C" w:rsidRPr="00035471" w:rsidRDefault="00FE486C" w:rsidP="00035471">
      <w:pPr>
        <w:jc w:val="both"/>
        <w:rPr>
          <w:rFonts w:ascii="Arial" w:hAnsi="Arial" w:cs="Arial"/>
          <w:sz w:val="24"/>
          <w:szCs w:val="24"/>
        </w:rPr>
      </w:pPr>
    </w:p>
    <w:p w:rsidR="00985C52" w:rsidRPr="006C2356" w:rsidRDefault="00985C52" w:rsidP="00DC0DE0">
      <w:pPr>
        <w:jc w:val="both"/>
        <w:rPr>
          <w:rFonts w:ascii="Arial" w:hAnsi="Arial" w:cs="Arial"/>
          <w:b/>
        </w:rPr>
      </w:pPr>
      <w:r w:rsidRPr="006C2356">
        <w:rPr>
          <w:rFonts w:ascii="Arial" w:hAnsi="Arial" w:cs="Arial"/>
          <w:b/>
          <w:sz w:val="24"/>
          <w:szCs w:val="24"/>
        </w:rPr>
        <w:lastRenderedPageBreak/>
        <w:t>Diamond-E</w:t>
      </w:r>
      <w:r w:rsidR="00684479" w:rsidRPr="006C2356">
        <w:rPr>
          <w:rFonts w:ascii="Arial" w:hAnsi="Arial" w:cs="Arial"/>
          <w:b/>
          <w:sz w:val="24"/>
          <w:szCs w:val="24"/>
        </w:rPr>
        <w:t xml:space="preserve">: </w:t>
      </w:r>
      <w:r w:rsidR="00C95F75" w:rsidRPr="006C2356">
        <w:rPr>
          <w:rFonts w:ascii="Arial" w:hAnsi="Arial" w:cs="Arial"/>
        </w:rPr>
        <w:t>Strategy, Management Preference, Organization, Resources,</w:t>
      </w:r>
      <w:r w:rsidR="00684479" w:rsidRPr="006C2356">
        <w:rPr>
          <w:rFonts w:ascii="Arial" w:hAnsi="Arial" w:cs="Arial"/>
        </w:rPr>
        <w:t xml:space="preserve"> and Environment – SMORE </w:t>
      </w:r>
    </w:p>
    <w:p w:rsidR="00C95F75" w:rsidRPr="006C2356" w:rsidRDefault="00FE486C" w:rsidP="00DC0DE0">
      <w:p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E21E5C9" wp14:editId="35793267">
            <wp:simplePos x="0" y="0"/>
            <wp:positionH relativeFrom="margin">
              <wp:align>center</wp:align>
            </wp:positionH>
            <wp:positionV relativeFrom="paragraph">
              <wp:posOffset>6812</wp:posOffset>
            </wp:positionV>
            <wp:extent cx="4756159" cy="2299854"/>
            <wp:effectExtent l="0" t="0" r="635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weewfffffffffffffffffffff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6159" cy="2299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479" w:rsidRPr="006C2356" w:rsidRDefault="00684479" w:rsidP="00DC0DE0">
      <w:pPr>
        <w:jc w:val="both"/>
        <w:rPr>
          <w:rFonts w:ascii="Arial" w:hAnsi="Arial" w:cs="Arial"/>
          <w:sz w:val="24"/>
          <w:szCs w:val="24"/>
        </w:rPr>
      </w:pPr>
    </w:p>
    <w:p w:rsidR="00684479" w:rsidRPr="006C2356" w:rsidRDefault="00684479" w:rsidP="00DC0DE0">
      <w:pPr>
        <w:jc w:val="both"/>
        <w:rPr>
          <w:rFonts w:ascii="Arial" w:hAnsi="Arial" w:cs="Arial"/>
          <w:sz w:val="24"/>
          <w:szCs w:val="24"/>
        </w:rPr>
      </w:pPr>
    </w:p>
    <w:p w:rsidR="00684479" w:rsidRPr="006C2356" w:rsidRDefault="00684479" w:rsidP="00DC0DE0">
      <w:pPr>
        <w:jc w:val="both"/>
        <w:rPr>
          <w:rFonts w:ascii="Arial" w:hAnsi="Arial" w:cs="Arial"/>
          <w:sz w:val="24"/>
          <w:szCs w:val="24"/>
        </w:rPr>
      </w:pPr>
    </w:p>
    <w:p w:rsidR="00684479" w:rsidRPr="006C2356" w:rsidRDefault="00684479" w:rsidP="00DC0DE0">
      <w:pPr>
        <w:jc w:val="both"/>
        <w:rPr>
          <w:rFonts w:ascii="Arial" w:hAnsi="Arial" w:cs="Arial"/>
          <w:sz w:val="24"/>
          <w:szCs w:val="24"/>
        </w:rPr>
      </w:pPr>
    </w:p>
    <w:p w:rsidR="00684479" w:rsidRPr="006C2356" w:rsidRDefault="00684479" w:rsidP="00DC0DE0">
      <w:pPr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FE486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FE486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FE486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FE486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FE486C" w:rsidRDefault="00FE486C" w:rsidP="00FE486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082D36" w:rsidRPr="006C2356" w:rsidRDefault="00082D36" w:rsidP="00082D36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Determines if certain components in your business are consistent and match up with the business environment</w:t>
      </w:r>
    </w:p>
    <w:p w:rsidR="00082D36" w:rsidRPr="006C2356" w:rsidRDefault="00820B29" w:rsidP="00082D36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Strategy: A plan chosen to bring about one’s desired future</w:t>
      </w:r>
    </w:p>
    <w:p w:rsidR="003B4DDB" w:rsidRPr="006C2356" w:rsidRDefault="00985C52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</w:t>
      </w:r>
      <w:r w:rsidR="003B4DDB" w:rsidRPr="006C2356">
        <w:rPr>
          <w:rFonts w:ascii="Arial" w:hAnsi="Arial" w:cs="Arial"/>
          <w:sz w:val="24"/>
          <w:szCs w:val="24"/>
        </w:rPr>
        <w:t>nvironment:</w:t>
      </w:r>
    </w:p>
    <w:p w:rsidR="003B4DDB" w:rsidRPr="006C2356" w:rsidRDefault="00985C52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Strategy</w:t>
      </w:r>
      <w:r w:rsidR="003B4DDB" w:rsidRPr="006C2356">
        <w:rPr>
          <w:rFonts w:ascii="Arial" w:hAnsi="Arial" w:cs="Arial"/>
          <w:sz w:val="24"/>
          <w:szCs w:val="24"/>
        </w:rPr>
        <w:t xml:space="preserve"> – M</w:t>
      </w:r>
      <w:r w:rsidRPr="006C2356">
        <w:rPr>
          <w:rFonts w:ascii="Arial" w:hAnsi="Arial" w:cs="Arial"/>
          <w:sz w:val="24"/>
          <w:szCs w:val="24"/>
        </w:rPr>
        <w:t xml:space="preserve">ust be </w:t>
      </w:r>
      <w:r w:rsidR="003227C8">
        <w:rPr>
          <w:rFonts w:ascii="Arial" w:hAnsi="Arial" w:cs="Arial"/>
          <w:sz w:val="24"/>
          <w:szCs w:val="24"/>
        </w:rPr>
        <w:t>consistent with customer</w:t>
      </w:r>
      <w:bookmarkStart w:id="0" w:name="_GoBack"/>
      <w:bookmarkEnd w:id="0"/>
      <w:r w:rsidR="003227C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227C8">
        <w:rPr>
          <w:rFonts w:ascii="Arial" w:hAnsi="Arial" w:cs="Arial"/>
          <w:sz w:val="24"/>
          <w:szCs w:val="24"/>
        </w:rPr>
        <w:t>demande</w:t>
      </w:r>
      <w:proofErr w:type="spellEnd"/>
    </w:p>
    <w:p w:rsidR="00CF7DE9" w:rsidRPr="006C2356" w:rsidRDefault="003B4DDB" w:rsidP="00DC0DE0">
      <w:pPr>
        <w:pStyle w:val="ListParagraph"/>
        <w:numPr>
          <w:ilvl w:val="2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Ex: </w:t>
      </w:r>
      <w:r w:rsidR="00882D2D" w:rsidRPr="006C2356">
        <w:rPr>
          <w:rFonts w:ascii="Arial" w:hAnsi="Arial" w:cs="Arial"/>
          <w:sz w:val="24"/>
          <w:szCs w:val="24"/>
        </w:rPr>
        <w:t>Blackberry’s share of the cellphone market plummeted because their strategy didn’t keep up with trends in the environment</w:t>
      </w:r>
    </w:p>
    <w:p w:rsidR="003B4DDB" w:rsidRPr="006C2356" w:rsidRDefault="003B4DDB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Resources:</w:t>
      </w:r>
    </w:p>
    <w:p w:rsidR="003B4DDB" w:rsidRPr="006C2356" w:rsidRDefault="00772F30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Strategy – M</w:t>
      </w:r>
      <w:r w:rsidR="00C95F75" w:rsidRPr="006C2356">
        <w:rPr>
          <w:rFonts w:ascii="Arial" w:hAnsi="Arial" w:cs="Arial"/>
          <w:sz w:val="24"/>
          <w:szCs w:val="24"/>
        </w:rPr>
        <w:t xml:space="preserve">ust take </w:t>
      </w:r>
      <w:r w:rsidR="003B4DDB" w:rsidRPr="006C2356">
        <w:rPr>
          <w:rFonts w:ascii="Arial" w:hAnsi="Arial" w:cs="Arial"/>
          <w:sz w:val="24"/>
          <w:szCs w:val="24"/>
        </w:rPr>
        <w:t xml:space="preserve">current </w:t>
      </w:r>
      <w:r w:rsidR="00C95F75" w:rsidRPr="006C2356">
        <w:rPr>
          <w:rFonts w:ascii="Arial" w:hAnsi="Arial" w:cs="Arial"/>
          <w:sz w:val="24"/>
          <w:szCs w:val="24"/>
        </w:rPr>
        <w:t xml:space="preserve">resources into account </w:t>
      </w:r>
      <w:r w:rsidR="003B4DDB" w:rsidRPr="006C2356">
        <w:rPr>
          <w:rFonts w:ascii="Arial" w:hAnsi="Arial" w:cs="Arial"/>
          <w:sz w:val="24"/>
          <w:szCs w:val="24"/>
        </w:rPr>
        <w:t>(must be attainable)</w:t>
      </w:r>
    </w:p>
    <w:p w:rsidR="00CF7DE9" w:rsidRPr="006C2356" w:rsidRDefault="007A6F6C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Ex:</w:t>
      </w:r>
      <w:r w:rsidR="00882D2D" w:rsidRPr="006C2356">
        <w:rPr>
          <w:rFonts w:ascii="Arial" w:hAnsi="Arial" w:cs="Arial"/>
          <w:sz w:val="24"/>
          <w:szCs w:val="24"/>
        </w:rPr>
        <w:t xml:space="preserve"> PG’s strategy is to create many brands for their products; they have enough resources to do so and now many of their products can be found in the common household</w:t>
      </w:r>
    </w:p>
    <w:p w:rsidR="00DC0DE0" w:rsidRPr="006C2356" w:rsidRDefault="00DC0DE0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Organization:</w:t>
      </w:r>
    </w:p>
    <w:p w:rsidR="00DC0DE0" w:rsidRPr="006C2356" w:rsidRDefault="00DC0DE0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Strategy – Strategy may stress demand on an organization</w:t>
      </w:r>
    </w:p>
    <w:p w:rsidR="00DC0DE0" w:rsidRPr="006C2356" w:rsidRDefault="007A6F6C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Ex: </w:t>
      </w:r>
      <w:r w:rsidR="00DC0DE0" w:rsidRPr="006C2356">
        <w:rPr>
          <w:rFonts w:ascii="Arial" w:hAnsi="Arial" w:cs="Arial"/>
          <w:sz w:val="24"/>
          <w:szCs w:val="24"/>
        </w:rPr>
        <w:t>Apple produces a new product every year because their customers expect that from</w:t>
      </w:r>
    </w:p>
    <w:p w:rsidR="00852571" w:rsidRPr="006C2356" w:rsidRDefault="00DC0DE0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Management – </w:t>
      </w:r>
      <w:r w:rsidR="007A6F6C" w:rsidRPr="006C2356">
        <w:rPr>
          <w:rFonts w:ascii="Arial" w:hAnsi="Arial" w:cs="Arial"/>
          <w:sz w:val="24"/>
          <w:szCs w:val="24"/>
        </w:rPr>
        <w:t>You could be really good at what you do but it may not apply to the</w:t>
      </w:r>
      <w:r w:rsidR="00852571" w:rsidRPr="006C2356">
        <w:rPr>
          <w:rFonts w:ascii="Arial" w:hAnsi="Arial" w:cs="Arial"/>
          <w:sz w:val="24"/>
          <w:szCs w:val="24"/>
        </w:rPr>
        <w:t xml:space="preserve"> organization’s structure</w:t>
      </w:r>
    </w:p>
    <w:p w:rsidR="00DC0DE0" w:rsidRPr="006C2356" w:rsidRDefault="00852571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 xml:space="preserve">Ex: </w:t>
      </w:r>
      <w:r w:rsidR="007A6F6C" w:rsidRPr="006C2356">
        <w:rPr>
          <w:rFonts w:ascii="Arial" w:hAnsi="Arial" w:cs="Arial"/>
          <w:sz w:val="24"/>
          <w:szCs w:val="24"/>
        </w:rPr>
        <w:t xml:space="preserve"> </w:t>
      </w:r>
      <w:r w:rsidRPr="006C2356">
        <w:rPr>
          <w:rFonts w:ascii="Arial" w:hAnsi="Arial" w:cs="Arial"/>
          <w:sz w:val="24"/>
          <w:szCs w:val="24"/>
        </w:rPr>
        <w:t>Steve Job’</w:t>
      </w:r>
      <w:r w:rsidR="00A61388" w:rsidRPr="006C2356">
        <w:rPr>
          <w:rFonts w:ascii="Arial" w:hAnsi="Arial" w:cs="Arial"/>
          <w:sz w:val="24"/>
          <w:szCs w:val="24"/>
        </w:rPr>
        <w:t>s was fired from Apple because he has conflicting opinions with past Apple CEO, John Sculley, regarding Apple’s direction</w:t>
      </w:r>
    </w:p>
    <w:p w:rsidR="00DC0DE0" w:rsidRPr="006C2356" w:rsidRDefault="00DC0DE0" w:rsidP="00DC0DE0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Resources – </w:t>
      </w:r>
      <w:r w:rsidR="00AD4B47" w:rsidRPr="006C2356">
        <w:rPr>
          <w:rFonts w:ascii="Arial" w:hAnsi="Arial" w:cs="Arial"/>
          <w:sz w:val="24"/>
          <w:szCs w:val="24"/>
        </w:rPr>
        <w:t xml:space="preserve">The formation of the structure </w:t>
      </w:r>
      <w:r w:rsidRPr="006C2356">
        <w:rPr>
          <w:rFonts w:ascii="Arial" w:hAnsi="Arial" w:cs="Arial"/>
          <w:sz w:val="24"/>
          <w:szCs w:val="24"/>
        </w:rPr>
        <w:t xml:space="preserve">depends on your resources </w:t>
      </w:r>
    </w:p>
    <w:p w:rsidR="00CF7DE9" w:rsidRDefault="00852571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Ex: Ford’s introduction of the innovative assembly line could only be possible if Henry Ford had the start-up capital</w:t>
      </w:r>
    </w:p>
    <w:p w:rsidR="00FE486C" w:rsidRDefault="00FE486C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</w:p>
    <w:p w:rsidR="00FE486C" w:rsidRPr="00C65569" w:rsidRDefault="00FE486C" w:rsidP="00C65569">
      <w:pPr>
        <w:jc w:val="both"/>
        <w:rPr>
          <w:rFonts w:ascii="Arial" w:hAnsi="Arial" w:cs="Arial"/>
          <w:sz w:val="24"/>
          <w:szCs w:val="24"/>
        </w:rPr>
      </w:pPr>
    </w:p>
    <w:p w:rsidR="00A61388" w:rsidRPr="006C2356" w:rsidRDefault="00C95F75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M</w:t>
      </w:r>
      <w:r w:rsidR="00A61388" w:rsidRPr="006C2356">
        <w:rPr>
          <w:rFonts w:ascii="Arial" w:hAnsi="Arial" w:cs="Arial"/>
          <w:sz w:val="24"/>
          <w:szCs w:val="24"/>
        </w:rPr>
        <w:t>anagement Preferences:</w:t>
      </w:r>
    </w:p>
    <w:p w:rsidR="00A61388" w:rsidRPr="006C2356" w:rsidRDefault="00A61388" w:rsidP="00A61388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Strategy – </w:t>
      </w:r>
      <w:r w:rsidR="00C95F75" w:rsidRPr="006C2356">
        <w:rPr>
          <w:rFonts w:ascii="Arial" w:hAnsi="Arial" w:cs="Arial"/>
          <w:sz w:val="24"/>
          <w:szCs w:val="24"/>
        </w:rPr>
        <w:t xml:space="preserve">Management has the ultimate say in </w:t>
      </w:r>
      <w:r w:rsidR="00F84D6C" w:rsidRPr="006C2356">
        <w:rPr>
          <w:rFonts w:ascii="Arial" w:hAnsi="Arial" w:cs="Arial"/>
          <w:sz w:val="24"/>
          <w:szCs w:val="24"/>
        </w:rPr>
        <w:t>strategy</w:t>
      </w:r>
    </w:p>
    <w:p w:rsidR="00A61388" w:rsidRPr="006C2356" w:rsidRDefault="00A61388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Ex: Apple’s strategy to release a product every y</w:t>
      </w:r>
      <w:r w:rsidR="00D70C4D">
        <w:rPr>
          <w:rFonts w:ascii="Arial" w:hAnsi="Arial" w:cs="Arial"/>
          <w:sz w:val="24"/>
          <w:szCs w:val="24"/>
        </w:rPr>
        <w:t>ear was implemented by Steve Job</w:t>
      </w:r>
      <w:r w:rsidRPr="006C2356">
        <w:rPr>
          <w:rFonts w:ascii="Arial" w:hAnsi="Arial" w:cs="Arial"/>
          <w:sz w:val="24"/>
          <w:szCs w:val="24"/>
        </w:rPr>
        <w:t>’s</w:t>
      </w:r>
    </w:p>
    <w:p w:rsidR="00C95F75" w:rsidRPr="006C2356" w:rsidRDefault="00A61388" w:rsidP="00A61388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Organization</w:t>
      </w:r>
      <w:r w:rsidR="00C961B6" w:rsidRPr="006C2356">
        <w:rPr>
          <w:rFonts w:ascii="Arial" w:hAnsi="Arial" w:cs="Arial"/>
          <w:sz w:val="24"/>
          <w:szCs w:val="24"/>
        </w:rPr>
        <w:t xml:space="preserve"> – </w:t>
      </w:r>
      <w:r w:rsidRPr="006C2356">
        <w:rPr>
          <w:rFonts w:ascii="Arial" w:hAnsi="Arial" w:cs="Arial"/>
          <w:sz w:val="24"/>
          <w:szCs w:val="24"/>
        </w:rPr>
        <w:t xml:space="preserve">A manager’s personality has </w:t>
      </w:r>
      <w:r w:rsidR="00634C91" w:rsidRPr="006C2356">
        <w:rPr>
          <w:rFonts w:ascii="Arial" w:hAnsi="Arial" w:cs="Arial"/>
          <w:sz w:val="24"/>
          <w:szCs w:val="24"/>
        </w:rPr>
        <w:t>effect</w:t>
      </w:r>
      <w:r w:rsidRPr="006C2356">
        <w:rPr>
          <w:rFonts w:ascii="Arial" w:hAnsi="Arial" w:cs="Arial"/>
          <w:sz w:val="24"/>
          <w:szCs w:val="24"/>
        </w:rPr>
        <w:t xml:space="preserve"> </w:t>
      </w:r>
      <w:r w:rsidR="00634C91" w:rsidRPr="006C2356">
        <w:rPr>
          <w:rFonts w:ascii="Arial" w:hAnsi="Arial" w:cs="Arial"/>
          <w:sz w:val="24"/>
          <w:szCs w:val="24"/>
        </w:rPr>
        <w:t>on an</w:t>
      </w:r>
      <w:r w:rsidRPr="006C2356">
        <w:rPr>
          <w:rFonts w:ascii="Arial" w:hAnsi="Arial" w:cs="Arial"/>
          <w:sz w:val="24"/>
          <w:szCs w:val="24"/>
        </w:rPr>
        <w:t xml:space="preserve"> organization’s structure</w:t>
      </w:r>
    </w:p>
    <w:p w:rsidR="00C95F75" w:rsidRPr="006C2356" w:rsidRDefault="00A61388" w:rsidP="006973CA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Ex: Apple’s success is based off of innovation, this is because Steve job’s structured apple to allow his employees to think freely</w:t>
      </w:r>
      <w:r w:rsidR="00634C91" w:rsidRPr="006C2356">
        <w:rPr>
          <w:rFonts w:ascii="Arial" w:hAnsi="Arial" w:cs="Arial"/>
          <w:sz w:val="24"/>
          <w:szCs w:val="24"/>
        </w:rPr>
        <w:t xml:space="preserve"> and innovatively </w:t>
      </w:r>
    </w:p>
    <w:p w:rsidR="00C95F75" w:rsidRPr="006C2356" w:rsidRDefault="00C95F75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6C2356">
        <w:rPr>
          <w:rFonts w:ascii="Arial" w:hAnsi="Arial" w:cs="Arial"/>
          <w:b/>
          <w:sz w:val="24"/>
          <w:szCs w:val="24"/>
        </w:rPr>
        <w:t>Importance of Diamond-E:</w:t>
      </w:r>
    </w:p>
    <w:p w:rsidR="00C95F75" w:rsidRPr="006C2356" w:rsidRDefault="007A6F6C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Consistency</w:t>
      </w:r>
      <w:r w:rsidR="00C95F75" w:rsidRPr="006C2356">
        <w:rPr>
          <w:rFonts w:ascii="Arial" w:hAnsi="Arial" w:cs="Arial"/>
          <w:sz w:val="24"/>
          <w:szCs w:val="24"/>
        </w:rPr>
        <w:t xml:space="preserve"> internally leads to </w:t>
      </w:r>
      <w:r w:rsidR="00F84D6C" w:rsidRPr="006C2356">
        <w:rPr>
          <w:rFonts w:ascii="Arial" w:hAnsi="Arial" w:cs="Arial"/>
          <w:sz w:val="24"/>
          <w:szCs w:val="24"/>
        </w:rPr>
        <w:t>performance</w:t>
      </w:r>
      <w:r w:rsidR="00C95F75" w:rsidRPr="006C2356">
        <w:rPr>
          <w:rFonts w:ascii="Arial" w:hAnsi="Arial" w:cs="Arial"/>
          <w:sz w:val="24"/>
          <w:szCs w:val="24"/>
        </w:rPr>
        <w:t xml:space="preserve"> only if there not a disconnect between strategy and the </w:t>
      </w:r>
      <w:r w:rsidRPr="006C2356">
        <w:rPr>
          <w:rFonts w:ascii="Arial" w:hAnsi="Arial" w:cs="Arial"/>
          <w:sz w:val="24"/>
          <w:szCs w:val="24"/>
        </w:rPr>
        <w:t>environment</w:t>
      </w:r>
      <w:r w:rsidR="00C835A8" w:rsidRPr="006C2356">
        <w:rPr>
          <w:rFonts w:ascii="Arial" w:hAnsi="Arial" w:cs="Arial"/>
          <w:sz w:val="24"/>
          <w:szCs w:val="24"/>
        </w:rPr>
        <w:t xml:space="preserve"> (e.g. CD manufacturers strategies doesn’t keep up with the environment; nobody buys that shit anymore)</w:t>
      </w:r>
    </w:p>
    <w:p w:rsidR="00C95F75" w:rsidRPr="006C2356" w:rsidRDefault="00C95F75" w:rsidP="00DC0DE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 xml:space="preserve">Two way relationship exists where if a company doesn’t </w:t>
      </w:r>
      <w:r w:rsidR="007A6F6C" w:rsidRPr="006C2356">
        <w:rPr>
          <w:rFonts w:ascii="Arial" w:hAnsi="Arial" w:cs="Arial"/>
          <w:sz w:val="24"/>
          <w:szCs w:val="24"/>
        </w:rPr>
        <w:t>have</w:t>
      </w:r>
      <w:r w:rsidR="00C835A8" w:rsidRPr="006C2356">
        <w:rPr>
          <w:rFonts w:ascii="Arial" w:hAnsi="Arial" w:cs="Arial"/>
          <w:sz w:val="24"/>
          <w:szCs w:val="24"/>
        </w:rPr>
        <w:t xml:space="preserve"> the resources – </w:t>
      </w:r>
      <w:r w:rsidR="007F7979" w:rsidRPr="006C2356">
        <w:rPr>
          <w:rFonts w:ascii="Arial" w:hAnsi="Arial" w:cs="Arial"/>
          <w:sz w:val="24"/>
          <w:szCs w:val="24"/>
        </w:rPr>
        <w:t>If you want to</w:t>
      </w:r>
      <w:r w:rsidRPr="006C2356">
        <w:rPr>
          <w:rFonts w:ascii="Arial" w:hAnsi="Arial" w:cs="Arial"/>
          <w:sz w:val="24"/>
          <w:szCs w:val="24"/>
        </w:rPr>
        <w:t xml:space="preserve"> execute a </w:t>
      </w:r>
      <w:r w:rsidR="007A6F6C" w:rsidRPr="006C2356">
        <w:rPr>
          <w:rFonts w:ascii="Arial" w:hAnsi="Arial" w:cs="Arial"/>
          <w:sz w:val="24"/>
          <w:szCs w:val="24"/>
        </w:rPr>
        <w:t>well-developed</w:t>
      </w:r>
      <w:r w:rsidRPr="006C2356">
        <w:rPr>
          <w:rFonts w:ascii="Arial" w:hAnsi="Arial" w:cs="Arial"/>
          <w:sz w:val="24"/>
          <w:szCs w:val="24"/>
        </w:rPr>
        <w:t xml:space="preserve"> strategy that is aligned in the </w:t>
      </w:r>
      <w:r w:rsidR="007A6F6C" w:rsidRPr="006C2356">
        <w:rPr>
          <w:rFonts w:ascii="Arial" w:hAnsi="Arial" w:cs="Arial"/>
          <w:sz w:val="24"/>
          <w:szCs w:val="24"/>
        </w:rPr>
        <w:t>environment</w:t>
      </w:r>
      <w:r w:rsidRPr="006C2356">
        <w:rPr>
          <w:rFonts w:ascii="Arial" w:hAnsi="Arial" w:cs="Arial"/>
          <w:sz w:val="24"/>
          <w:szCs w:val="24"/>
        </w:rPr>
        <w:t xml:space="preserve">, it </w:t>
      </w:r>
      <w:r w:rsidRPr="00035471">
        <w:rPr>
          <w:rFonts w:ascii="Arial" w:hAnsi="Arial" w:cs="Arial"/>
          <w:sz w:val="24"/>
          <w:szCs w:val="24"/>
        </w:rPr>
        <w:t>will not</w:t>
      </w:r>
      <w:r w:rsidRPr="006C2356">
        <w:rPr>
          <w:rFonts w:ascii="Arial" w:hAnsi="Arial" w:cs="Arial"/>
          <w:sz w:val="24"/>
          <w:szCs w:val="24"/>
        </w:rPr>
        <w:t xml:space="preserve"> be feasible</w:t>
      </w:r>
    </w:p>
    <w:p w:rsidR="00035471" w:rsidRPr="00C65569" w:rsidRDefault="00035471" w:rsidP="00C65569">
      <w:pPr>
        <w:jc w:val="both"/>
        <w:rPr>
          <w:rFonts w:ascii="Arial" w:hAnsi="Arial" w:cs="Arial"/>
          <w:sz w:val="24"/>
          <w:szCs w:val="24"/>
        </w:rPr>
      </w:pPr>
    </w:p>
    <w:p w:rsidR="00084B48" w:rsidRPr="006C2356" w:rsidRDefault="00084B48" w:rsidP="00DC0DE0">
      <w:p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b/>
          <w:sz w:val="24"/>
          <w:szCs w:val="24"/>
        </w:rPr>
        <w:t>External Analysis:</w:t>
      </w:r>
      <w:r w:rsidRPr="006C2356">
        <w:rPr>
          <w:rFonts w:ascii="Arial" w:hAnsi="Arial" w:cs="Arial"/>
          <w:sz w:val="24"/>
          <w:szCs w:val="24"/>
        </w:rPr>
        <w:t xml:space="preserve"> Process of scanning and evaluating the external </w:t>
      </w:r>
      <w:r w:rsidR="00B64D6B" w:rsidRPr="006C2356">
        <w:rPr>
          <w:rFonts w:ascii="Arial" w:hAnsi="Arial" w:cs="Arial"/>
          <w:sz w:val="24"/>
          <w:szCs w:val="24"/>
        </w:rPr>
        <w:t>environment</w:t>
      </w:r>
      <w:r w:rsidRPr="006C2356">
        <w:rPr>
          <w:rFonts w:ascii="Arial" w:hAnsi="Arial" w:cs="Arial"/>
          <w:sz w:val="24"/>
          <w:szCs w:val="24"/>
        </w:rPr>
        <w:t xml:space="preserve"> to determine opportunities and threats that exist in the market</w:t>
      </w:r>
    </w:p>
    <w:p w:rsidR="00084B48" w:rsidRPr="006C2356" w:rsidRDefault="00084B48" w:rsidP="00DC0DE0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Environments can be classifies as general environment (all businesses) or specific environment (businesses in that specific market)</w:t>
      </w:r>
    </w:p>
    <w:p w:rsidR="00626C37" w:rsidRPr="006C2356" w:rsidRDefault="00626C37" w:rsidP="00DC0DE0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Benefits: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Makes managers proactive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Provides information used in planning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Helps you organize to get the needed resources</w:t>
      </w:r>
    </w:p>
    <w:p w:rsidR="00C814F2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Helps organization cope with </w:t>
      </w:r>
      <w:r w:rsidR="00C814F2" w:rsidRPr="006C2356">
        <w:rPr>
          <w:rFonts w:ascii="Arial" w:hAnsi="Arial" w:cs="Arial"/>
          <w:sz w:val="24"/>
          <w:szCs w:val="24"/>
        </w:rPr>
        <w:t>uncertainty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Improves consistency</w:t>
      </w:r>
    </w:p>
    <w:p w:rsidR="00626C37" w:rsidRPr="006C2356" w:rsidRDefault="00626C37" w:rsidP="00DC0DE0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Challenges: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Forecasts and trend analyses are not perfect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Rapidly changing environment hard to keep up with</w:t>
      </w:r>
    </w:p>
    <w:p w:rsidR="00626C37" w:rsidRPr="006C2356" w:rsidRDefault="00626C37" w:rsidP="00DC0DE0">
      <w:pPr>
        <w:pStyle w:val="ListParagraph"/>
        <w:numPr>
          <w:ilvl w:val="1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Time consuming</w:t>
      </w:r>
    </w:p>
    <w:p w:rsidR="006973CA" w:rsidRDefault="00BC7CBC" w:rsidP="00DC0DE0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External analysis is based upon trends in the environment </w:t>
      </w:r>
    </w:p>
    <w:p w:rsidR="00C65569" w:rsidRDefault="00C65569" w:rsidP="0097197E">
      <w:pPr>
        <w:jc w:val="both"/>
        <w:rPr>
          <w:rFonts w:ascii="Arial" w:hAnsi="Arial" w:cs="Arial"/>
          <w:sz w:val="24"/>
          <w:szCs w:val="24"/>
        </w:rPr>
      </w:pPr>
    </w:p>
    <w:p w:rsidR="00C65569" w:rsidRDefault="00C65569" w:rsidP="0097197E">
      <w:pPr>
        <w:jc w:val="both"/>
        <w:rPr>
          <w:rFonts w:ascii="Arial" w:hAnsi="Arial" w:cs="Arial"/>
          <w:sz w:val="24"/>
          <w:szCs w:val="24"/>
        </w:rPr>
      </w:pPr>
    </w:p>
    <w:p w:rsidR="00C65569" w:rsidRDefault="00C65569" w:rsidP="0097197E">
      <w:pPr>
        <w:jc w:val="both"/>
        <w:rPr>
          <w:rFonts w:ascii="Arial" w:hAnsi="Arial" w:cs="Arial"/>
          <w:sz w:val="24"/>
          <w:szCs w:val="24"/>
        </w:rPr>
      </w:pPr>
    </w:p>
    <w:p w:rsidR="00C65569" w:rsidRDefault="00C65569" w:rsidP="0097197E">
      <w:pPr>
        <w:jc w:val="both"/>
        <w:rPr>
          <w:rFonts w:ascii="Arial" w:hAnsi="Arial" w:cs="Arial"/>
          <w:sz w:val="24"/>
          <w:szCs w:val="24"/>
        </w:rPr>
      </w:pPr>
    </w:p>
    <w:p w:rsidR="00C65569" w:rsidRPr="0097197E" w:rsidRDefault="00C65569" w:rsidP="0097197E">
      <w:pPr>
        <w:jc w:val="both"/>
        <w:rPr>
          <w:rFonts w:ascii="Arial" w:hAnsi="Arial" w:cs="Arial"/>
          <w:sz w:val="24"/>
          <w:szCs w:val="24"/>
        </w:rPr>
      </w:pPr>
    </w:p>
    <w:p w:rsidR="00BC7CBC" w:rsidRPr="006C2356" w:rsidRDefault="00BC7CBC" w:rsidP="00DC0DE0">
      <w:p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b/>
          <w:sz w:val="24"/>
          <w:szCs w:val="24"/>
        </w:rPr>
        <w:t xml:space="preserve">PEST – </w:t>
      </w:r>
      <w:r w:rsidR="00082D36" w:rsidRPr="006C2356">
        <w:rPr>
          <w:rFonts w:ascii="Arial" w:hAnsi="Arial" w:cs="Arial"/>
          <w:b/>
          <w:sz w:val="24"/>
          <w:szCs w:val="24"/>
        </w:rPr>
        <w:t>Political, Economic, Social, and Technological</w:t>
      </w:r>
    </w:p>
    <w:p w:rsidR="00082D36" w:rsidRPr="006C2356" w:rsidRDefault="00082D36" w:rsidP="00082D36">
      <w:pPr>
        <w:pStyle w:val="ListParagraph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Analyzes different factors used in environment-scanning and strategy-planning</w:t>
      </w:r>
    </w:p>
    <w:p w:rsidR="00BC7CBC" w:rsidRPr="006C2356" w:rsidRDefault="00BC7CBC" w:rsidP="00DC0DE0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Political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Laws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Taxes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Trade agreements</w:t>
      </w:r>
    </w:p>
    <w:p w:rsidR="00365301" w:rsidRPr="006C2356" w:rsidRDefault="00BC7CBC" w:rsidP="0036530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Political system/stability</w:t>
      </w:r>
    </w:p>
    <w:p w:rsidR="00365301" w:rsidRPr="006C2356" w:rsidRDefault="00225051" w:rsidP="0036530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Effects:</w:t>
      </w:r>
      <w:r w:rsidR="006973CA" w:rsidRPr="006C2356">
        <w:rPr>
          <w:rFonts w:ascii="Arial" w:hAnsi="Arial" w:cs="Arial"/>
          <w:sz w:val="24"/>
          <w:szCs w:val="24"/>
        </w:rPr>
        <w:t xml:space="preserve"> </w:t>
      </w:r>
    </w:p>
    <w:p w:rsidR="00225051" w:rsidRPr="006C2356" w:rsidRDefault="00225051" w:rsidP="00365301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Can </w:t>
      </w:r>
      <w:r w:rsidR="006973CA" w:rsidRPr="006C2356">
        <w:rPr>
          <w:rFonts w:ascii="Arial" w:hAnsi="Arial" w:cs="Arial"/>
          <w:sz w:val="24"/>
          <w:szCs w:val="24"/>
        </w:rPr>
        <w:t>create</w:t>
      </w:r>
      <w:r w:rsidR="00365301" w:rsidRPr="006C2356">
        <w:rPr>
          <w:rFonts w:ascii="Arial" w:hAnsi="Arial" w:cs="Arial"/>
          <w:sz w:val="24"/>
          <w:szCs w:val="24"/>
        </w:rPr>
        <w:t xml:space="preserve"> incentives for business</w:t>
      </w:r>
    </w:p>
    <w:p w:rsidR="00365301" w:rsidRPr="006C2356" w:rsidRDefault="00365301" w:rsidP="00365301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Ex: A business may not want to invest its business in Syria due to its current civil war</w:t>
      </w:r>
    </w:p>
    <w:p w:rsidR="00BC7CBC" w:rsidRPr="006C2356" w:rsidRDefault="00BC7CBC" w:rsidP="00DC0DE0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Economic: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B</w:t>
      </w:r>
      <w:r w:rsidR="00E70D64" w:rsidRPr="006C2356">
        <w:rPr>
          <w:rFonts w:ascii="Arial" w:hAnsi="Arial" w:cs="Arial"/>
          <w:sz w:val="24"/>
          <w:szCs w:val="24"/>
        </w:rPr>
        <w:t>a</w:t>
      </w:r>
      <w:r w:rsidRPr="006C2356">
        <w:rPr>
          <w:rFonts w:ascii="Arial" w:hAnsi="Arial" w:cs="Arial"/>
          <w:sz w:val="24"/>
          <w:szCs w:val="24"/>
        </w:rPr>
        <w:t>lance of trade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Exchange rates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Productivity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Inflation/Deflation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Interest rates</w:t>
      </w:r>
    </w:p>
    <w:p w:rsidR="00365301" w:rsidRPr="006C2356" w:rsidRDefault="00BC7CBC" w:rsidP="0036530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Employment rates</w:t>
      </w:r>
    </w:p>
    <w:p w:rsidR="00225051" w:rsidRPr="006C2356" w:rsidRDefault="00225051" w:rsidP="0036530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Effects:</w:t>
      </w:r>
    </w:p>
    <w:p w:rsidR="00225051" w:rsidRPr="006C2356" w:rsidRDefault="00225051" w:rsidP="00DC0DE0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 xml:space="preserve">Affects financial </w:t>
      </w:r>
      <w:r w:rsidR="00365301" w:rsidRPr="006C2356">
        <w:rPr>
          <w:rFonts w:ascii="Arial" w:hAnsi="Arial" w:cs="Arial"/>
          <w:sz w:val="24"/>
          <w:szCs w:val="24"/>
        </w:rPr>
        <w:t>performance</w:t>
      </w:r>
    </w:p>
    <w:p w:rsidR="00365301" w:rsidRDefault="00365301" w:rsidP="00DC0DE0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Ex: Bread was a formidable commodity until the Great Depression hit in 1930s, inflating the price of bread to the point where it became </w:t>
      </w:r>
      <w:r w:rsidR="003244C5" w:rsidRPr="006C2356">
        <w:rPr>
          <w:rFonts w:ascii="Arial" w:hAnsi="Arial" w:cs="Arial"/>
          <w:sz w:val="24"/>
          <w:szCs w:val="24"/>
        </w:rPr>
        <w:t>unaffordable</w:t>
      </w:r>
    </w:p>
    <w:p w:rsidR="0097197E" w:rsidRPr="0097197E" w:rsidRDefault="0097197E" w:rsidP="0097197E">
      <w:pPr>
        <w:jc w:val="both"/>
        <w:rPr>
          <w:rFonts w:ascii="Arial" w:hAnsi="Arial" w:cs="Arial"/>
          <w:sz w:val="24"/>
          <w:szCs w:val="24"/>
        </w:rPr>
      </w:pPr>
    </w:p>
    <w:p w:rsidR="00BC7CBC" w:rsidRPr="006C2356" w:rsidRDefault="00BC7CBC" w:rsidP="00DC0DE0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Social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Custom/Values</w:t>
      </w:r>
    </w:p>
    <w:p w:rsidR="00BC7CBC" w:rsidRPr="006C2356" w:rsidRDefault="003244C5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Attitudes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Demographics</w:t>
      </w:r>
    </w:p>
    <w:p w:rsidR="003244C5" w:rsidRPr="006C2356" w:rsidRDefault="00BC7CBC" w:rsidP="003244C5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Trends</w:t>
      </w:r>
    </w:p>
    <w:p w:rsidR="00225051" w:rsidRPr="006C2356" w:rsidRDefault="00225051" w:rsidP="003244C5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Effects:</w:t>
      </w:r>
    </w:p>
    <w:p w:rsidR="00225051" w:rsidRPr="006C2356" w:rsidRDefault="00225051" w:rsidP="003244C5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Influences customer preferences</w:t>
      </w:r>
      <w:r w:rsidR="003244C5" w:rsidRPr="006C2356">
        <w:rPr>
          <w:rFonts w:ascii="Arial" w:hAnsi="Arial" w:cs="Arial"/>
          <w:sz w:val="24"/>
          <w:szCs w:val="24"/>
        </w:rPr>
        <w:t>, attitudes, and lifestyles</w:t>
      </w:r>
    </w:p>
    <w:p w:rsidR="003244C5" w:rsidRDefault="003244C5" w:rsidP="003244C5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Ex: Silly Bandz were a large trend during one Summer but eventually, the fad died out and no one cared for them anymore</w:t>
      </w:r>
    </w:p>
    <w:p w:rsidR="00C65569" w:rsidRDefault="00C65569" w:rsidP="00C65569">
      <w:pPr>
        <w:jc w:val="both"/>
        <w:rPr>
          <w:rFonts w:ascii="Arial" w:hAnsi="Arial" w:cs="Arial"/>
          <w:sz w:val="24"/>
          <w:szCs w:val="24"/>
        </w:rPr>
      </w:pPr>
    </w:p>
    <w:p w:rsidR="00C65569" w:rsidRDefault="00C65569" w:rsidP="00C65569">
      <w:pPr>
        <w:jc w:val="both"/>
        <w:rPr>
          <w:rFonts w:ascii="Arial" w:hAnsi="Arial" w:cs="Arial"/>
          <w:sz w:val="24"/>
          <w:szCs w:val="24"/>
        </w:rPr>
      </w:pPr>
    </w:p>
    <w:p w:rsidR="00C65569" w:rsidRDefault="00C65569" w:rsidP="00C65569">
      <w:pPr>
        <w:jc w:val="both"/>
        <w:rPr>
          <w:rFonts w:ascii="Arial" w:hAnsi="Arial" w:cs="Arial"/>
          <w:sz w:val="24"/>
          <w:szCs w:val="24"/>
        </w:rPr>
      </w:pPr>
    </w:p>
    <w:p w:rsidR="00C65569" w:rsidRDefault="00C65569" w:rsidP="00C65569">
      <w:pPr>
        <w:jc w:val="both"/>
        <w:rPr>
          <w:rFonts w:ascii="Arial" w:hAnsi="Arial" w:cs="Arial"/>
          <w:sz w:val="24"/>
          <w:szCs w:val="24"/>
        </w:rPr>
      </w:pPr>
    </w:p>
    <w:p w:rsidR="00C65569" w:rsidRPr="00C65569" w:rsidRDefault="00C65569" w:rsidP="00C65569">
      <w:pPr>
        <w:jc w:val="both"/>
        <w:rPr>
          <w:rFonts w:ascii="Arial" w:hAnsi="Arial" w:cs="Arial"/>
          <w:sz w:val="24"/>
          <w:szCs w:val="24"/>
        </w:rPr>
      </w:pPr>
    </w:p>
    <w:p w:rsidR="00BC7CBC" w:rsidRPr="006C2356" w:rsidRDefault="00BC7CBC" w:rsidP="00DC0DE0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Technological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E-Commerce (Internet)</w:t>
      </w:r>
    </w:p>
    <w:p w:rsidR="00BC7CBC" w:rsidRPr="006C2356" w:rsidRDefault="00BC7CBC" w:rsidP="00DC0DE0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Information technologies</w:t>
      </w:r>
    </w:p>
    <w:p w:rsidR="00C6733D" w:rsidRPr="006C2356" w:rsidRDefault="00BC7CBC" w:rsidP="00C6733D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Innovation Cycle</w:t>
      </w:r>
    </w:p>
    <w:p w:rsidR="00225051" w:rsidRPr="006C2356" w:rsidRDefault="00225051" w:rsidP="00C6733D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Effects:</w:t>
      </w:r>
    </w:p>
    <w:p w:rsidR="00225051" w:rsidRPr="006C2356" w:rsidRDefault="00225051" w:rsidP="00DC0DE0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Results in firms needing to constantly scan the environment</w:t>
      </w:r>
    </w:p>
    <w:p w:rsidR="004262DC" w:rsidRDefault="00C6733D" w:rsidP="004262DC">
      <w:pPr>
        <w:pStyle w:val="ListParagraph"/>
        <w:numPr>
          <w:ilvl w:val="2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Ex:</w:t>
      </w:r>
      <w:r w:rsidR="0035562D" w:rsidRPr="006C2356">
        <w:rPr>
          <w:rFonts w:ascii="Arial" w:hAnsi="Arial" w:cs="Arial"/>
          <w:sz w:val="24"/>
          <w:szCs w:val="24"/>
        </w:rPr>
        <w:t xml:space="preserve"> Amazon is a huge online retailer that sells a huge variety of products; this changed the conventional way of distribution of real life shops</w:t>
      </w:r>
    </w:p>
    <w:p w:rsidR="0097197E" w:rsidRPr="0097197E" w:rsidRDefault="0097197E" w:rsidP="0097197E">
      <w:pPr>
        <w:jc w:val="both"/>
        <w:rPr>
          <w:rFonts w:ascii="Arial" w:hAnsi="Arial" w:cs="Arial"/>
          <w:sz w:val="24"/>
          <w:szCs w:val="24"/>
        </w:rPr>
      </w:pPr>
    </w:p>
    <w:p w:rsidR="00225051" w:rsidRPr="006C2356" w:rsidRDefault="002716DE" w:rsidP="00C6733D">
      <w:pPr>
        <w:jc w:val="both"/>
        <w:rPr>
          <w:rFonts w:ascii="Arial" w:hAnsi="Arial" w:cs="Arial"/>
          <w:b/>
          <w:sz w:val="24"/>
          <w:szCs w:val="24"/>
        </w:rPr>
      </w:pPr>
      <w:r w:rsidRPr="006C2356">
        <w:rPr>
          <w:rFonts w:ascii="Arial" w:hAnsi="Arial" w:cs="Arial"/>
          <w:b/>
          <w:sz w:val="24"/>
          <w:szCs w:val="24"/>
        </w:rPr>
        <w:t>Questions to answer f</w:t>
      </w:r>
      <w:r w:rsidR="00225051" w:rsidRPr="006C2356">
        <w:rPr>
          <w:rFonts w:ascii="Arial" w:hAnsi="Arial" w:cs="Arial"/>
          <w:b/>
          <w:sz w:val="24"/>
          <w:szCs w:val="24"/>
        </w:rPr>
        <w:t>r</w:t>
      </w:r>
      <w:r w:rsidRPr="006C2356">
        <w:rPr>
          <w:rFonts w:ascii="Arial" w:hAnsi="Arial" w:cs="Arial"/>
          <w:b/>
          <w:sz w:val="24"/>
          <w:szCs w:val="24"/>
        </w:rPr>
        <w:t>om</w:t>
      </w:r>
      <w:r w:rsidR="00225051" w:rsidRPr="006C2356">
        <w:rPr>
          <w:rFonts w:ascii="Arial" w:hAnsi="Arial" w:cs="Arial"/>
          <w:b/>
          <w:sz w:val="24"/>
          <w:szCs w:val="24"/>
        </w:rPr>
        <w:t xml:space="preserve"> PEST</w:t>
      </w:r>
      <w:r w:rsidRPr="006C2356">
        <w:rPr>
          <w:rFonts w:ascii="Arial" w:hAnsi="Arial" w:cs="Arial"/>
          <w:b/>
          <w:sz w:val="24"/>
          <w:szCs w:val="24"/>
        </w:rPr>
        <w:t>:</w:t>
      </w:r>
    </w:p>
    <w:p w:rsidR="00225051" w:rsidRPr="006C2356" w:rsidRDefault="002716DE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Are there opportunities provided by government? (e.g. grants)</w:t>
      </w:r>
    </w:p>
    <w:p w:rsidR="002716DE" w:rsidRPr="006C2356" w:rsidRDefault="002716DE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Do the economic conditions affect my business or industry (e.g. Canada-US exchange rates)</w:t>
      </w:r>
    </w:p>
    <w:p w:rsidR="002716DE" w:rsidRPr="006C2356" w:rsidRDefault="00FB6B43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What demographic and trends</w:t>
      </w:r>
      <w:r w:rsidR="002716DE" w:rsidRPr="006C2356">
        <w:rPr>
          <w:rFonts w:ascii="Arial" w:hAnsi="Arial" w:cs="Arial"/>
          <w:sz w:val="24"/>
          <w:szCs w:val="24"/>
        </w:rPr>
        <w:t xml:space="preserve"> affect my business? How?</w:t>
      </w:r>
    </w:p>
    <w:p w:rsidR="002716DE" w:rsidRPr="006C2356" w:rsidRDefault="002716DE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What technological factors affect me now or in the future? Do they assist or constrain?</w:t>
      </w:r>
    </w:p>
    <w:p w:rsidR="009930E8" w:rsidRPr="006C2356" w:rsidRDefault="009930E8" w:rsidP="009930E8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:rsidR="007F791B" w:rsidRPr="006C2356" w:rsidRDefault="0097197E" w:rsidP="00DC0DE0">
      <w:p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99013EA" wp14:editId="1758BD8B">
            <wp:simplePos x="0" y="0"/>
            <wp:positionH relativeFrom="margin">
              <wp:posOffset>1010343</wp:posOffset>
            </wp:positionH>
            <wp:positionV relativeFrom="paragraph">
              <wp:posOffset>201930</wp:posOffset>
            </wp:positionV>
            <wp:extent cx="3650673" cy="3182637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errererferfr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0673" cy="3182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74C" w:rsidRPr="006C2356">
        <w:rPr>
          <w:rFonts w:ascii="Arial" w:hAnsi="Arial" w:cs="Arial"/>
          <w:b/>
          <w:sz w:val="24"/>
          <w:szCs w:val="24"/>
        </w:rPr>
        <w:t>Porter’s Five Forces:</w:t>
      </w:r>
      <w:r w:rsidR="007F791B" w:rsidRPr="006C2356">
        <w:rPr>
          <w:rFonts w:ascii="Arial" w:hAnsi="Arial" w:cs="Arial"/>
          <w:sz w:val="24"/>
          <w:szCs w:val="24"/>
        </w:rPr>
        <w:t xml:space="preserve"> </w:t>
      </w:r>
      <w:r w:rsidR="009930E8" w:rsidRPr="006C2356">
        <w:rPr>
          <w:rFonts w:ascii="Arial" w:hAnsi="Arial" w:cs="Arial"/>
          <w:sz w:val="24"/>
          <w:szCs w:val="24"/>
        </w:rPr>
        <w:t>Determines what</w:t>
      </w:r>
      <w:r w:rsidR="007F791B" w:rsidRPr="006C2356">
        <w:rPr>
          <w:rFonts w:ascii="Arial" w:hAnsi="Arial" w:cs="Arial"/>
          <w:sz w:val="24"/>
          <w:szCs w:val="24"/>
        </w:rPr>
        <w:t xml:space="preserve"> </w:t>
      </w:r>
      <w:r w:rsidR="009930E8" w:rsidRPr="006C2356">
        <w:rPr>
          <w:rFonts w:ascii="Arial" w:hAnsi="Arial" w:cs="Arial"/>
          <w:sz w:val="24"/>
          <w:szCs w:val="24"/>
        </w:rPr>
        <w:t xml:space="preserve">factors </w:t>
      </w:r>
      <w:r w:rsidR="007F791B" w:rsidRPr="006C2356">
        <w:rPr>
          <w:rFonts w:ascii="Arial" w:hAnsi="Arial" w:cs="Arial"/>
          <w:sz w:val="24"/>
          <w:szCs w:val="24"/>
        </w:rPr>
        <w:t>predict industry profitability and how I can manage them</w:t>
      </w:r>
    </w:p>
    <w:p w:rsidR="009930E8" w:rsidRPr="006C2356" w:rsidRDefault="009930E8" w:rsidP="00DC0DE0">
      <w:pPr>
        <w:jc w:val="both"/>
        <w:rPr>
          <w:rFonts w:ascii="Arial" w:hAnsi="Arial" w:cs="Arial"/>
          <w:sz w:val="24"/>
          <w:szCs w:val="24"/>
        </w:rPr>
      </w:pPr>
    </w:p>
    <w:p w:rsidR="009930E8" w:rsidRPr="006C2356" w:rsidRDefault="009930E8" w:rsidP="00DC0DE0">
      <w:pPr>
        <w:jc w:val="both"/>
        <w:rPr>
          <w:rFonts w:ascii="Arial" w:hAnsi="Arial" w:cs="Arial"/>
          <w:sz w:val="24"/>
          <w:szCs w:val="24"/>
        </w:rPr>
      </w:pPr>
    </w:p>
    <w:p w:rsidR="009930E8" w:rsidRPr="006C2356" w:rsidRDefault="009930E8" w:rsidP="00DC0DE0">
      <w:pPr>
        <w:jc w:val="both"/>
        <w:rPr>
          <w:rFonts w:ascii="Arial" w:hAnsi="Arial" w:cs="Arial"/>
          <w:sz w:val="24"/>
          <w:szCs w:val="24"/>
        </w:rPr>
      </w:pPr>
    </w:p>
    <w:p w:rsidR="009930E8" w:rsidRPr="006C2356" w:rsidRDefault="009930E8" w:rsidP="00DC0DE0">
      <w:pPr>
        <w:jc w:val="both"/>
        <w:rPr>
          <w:rFonts w:ascii="Arial" w:hAnsi="Arial" w:cs="Arial"/>
          <w:sz w:val="24"/>
          <w:szCs w:val="24"/>
        </w:rPr>
      </w:pPr>
    </w:p>
    <w:p w:rsidR="009930E8" w:rsidRPr="006C2356" w:rsidRDefault="009930E8" w:rsidP="00DC0DE0">
      <w:pPr>
        <w:jc w:val="both"/>
        <w:rPr>
          <w:rFonts w:ascii="Arial" w:hAnsi="Arial" w:cs="Arial"/>
          <w:sz w:val="24"/>
          <w:szCs w:val="24"/>
        </w:rPr>
      </w:pPr>
    </w:p>
    <w:p w:rsidR="009930E8" w:rsidRPr="006C2356" w:rsidRDefault="009930E8" w:rsidP="0097197E">
      <w:pPr>
        <w:jc w:val="right"/>
        <w:rPr>
          <w:rFonts w:ascii="Arial" w:hAnsi="Arial" w:cs="Arial"/>
          <w:sz w:val="24"/>
          <w:szCs w:val="24"/>
        </w:rPr>
      </w:pPr>
    </w:p>
    <w:p w:rsidR="009930E8" w:rsidRPr="006C2356" w:rsidRDefault="0097197E" w:rsidP="00DC0DE0">
      <w:p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4BC3D1" wp14:editId="01A43173">
                <wp:simplePos x="0" y="0"/>
                <wp:positionH relativeFrom="margin">
                  <wp:posOffset>3542665</wp:posOffset>
                </wp:positionH>
                <wp:positionV relativeFrom="paragraph">
                  <wp:posOffset>159962</wp:posOffset>
                </wp:positionV>
                <wp:extent cx="2306781" cy="574963"/>
                <wp:effectExtent l="0" t="0" r="1778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781" cy="5749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990" w:rsidRPr="0097197E" w:rsidRDefault="003C6990" w:rsidP="003C6990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719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*</w:t>
                            </w:r>
                            <w:r w:rsidRPr="0097197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Bargaining Power:</w:t>
                            </w:r>
                            <w:r w:rsidRPr="009719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Ability of a parties in a situation to exert influence over each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4BC3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8.95pt;margin-top:12.6pt;width:181.65pt;height:4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" strokecolor="red">
                <v:textbox>
                  <w:txbxContent>
                    <w:p w:rsidR="003C6990" w:rsidRPr="0097197E" w:rsidRDefault="003C6990" w:rsidP="003C6990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7197E">
                        <w:rPr>
                          <w:rFonts w:ascii="Arial" w:hAnsi="Arial" w:cs="Arial"/>
                          <w:sz w:val="20"/>
                          <w:szCs w:val="20"/>
                        </w:rPr>
                        <w:t>*</w:t>
                      </w:r>
                      <w:r w:rsidRPr="0097197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Bargaining Power:</w:t>
                      </w:r>
                      <w:r w:rsidRPr="0097197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Ability of a parties in a situation to exert influence over each other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262DC" w:rsidRDefault="004262DC" w:rsidP="004262DC">
      <w:pPr>
        <w:jc w:val="both"/>
        <w:rPr>
          <w:rFonts w:ascii="Arial" w:hAnsi="Arial" w:cs="Arial"/>
          <w:sz w:val="24"/>
          <w:szCs w:val="24"/>
        </w:rPr>
      </w:pPr>
    </w:p>
    <w:p w:rsidR="007C7B2B" w:rsidRDefault="007C7B2B" w:rsidP="004262DC">
      <w:pPr>
        <w:jc w:val="both"/>
        <w:rPr>
          <w:rFonts w:ascii="Arial" w:hAnsi="Arial" w:cs="Arial"/>
          <w:sz w:val="24"/>
          <w:szCs w:val="24"/>
        </w:rPr>
      </w:pPr>
    </w:p>
    <w:p w:rsidR="007C7B2B" w:rsidRDefault="007C7B2B" w:rsidP="004262DC">
      <w:pPr>
        <w:jc w:val="both"/>
        <w:rPr>
          <w:rFonts w:ascii="Arial" w:hAnsi="Arial" w:cs="Arial"/>
          <w:sz w:val="24"/>
          <w:szCs w:val="24"/>
        </w:rPr>
      </w:pPr>
    </w:p>
    <w:p w:rsidR="007C7B2B" w:rsidRDefault="007C7B2B" w:rsidP="004262DC">
      <w:pPr>
        <w:jc w:val="both"/>
        <w:rPr>
          <w:rFonts w:ascii="Arial" w:hAnsi="Arial" w:cs="Arial"/>
          <w:sz w:val="24"/>
          <w:szCs w:val="24"/>
        </w:rPr>
      </w:pPr>
    </w:p>
    <w:p w:rsidR="007C7B2B" w:rsidRDefault="007C7B2B" w:rsidP="004262DC">
      <w:pPr>
        <w:jc w:val="both"/>
        <w:rPr>
          <w:rFonts w:ascii="Arial" w:hAnsi="Arial" w:cs="Arial"/>
          <w:sz w:val="24"/>
          <w:szCs w:val="24"/>
        </w:rPr>
      </w:pPr>
    </w:p>
    <w:p w:rsidR="007C7B2B" w:rsidRPr="004262DC" w:rsidRDefault="007C7B2B" w:rsidP="004262DC">
      <w:pPr>
        <w:jc w:val="both"/>
        <w:rPr>
          <w:rFonts w:ascii="Arial" w:hAnsi="Arial" w:cs="Arial"/>
          <w:sz w:val="24"/>
          <w:szCs w:val="24"/>
        </w:rPr>
      </w:pPr>
    </w:p>
    <w:p w:rsidR="007F791B" w:rsidRPr="006C2356" w:rsidRDefault="007F791B" w:rsidP="00DC0DE0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Rivalry</w:t>
      </w:r>
      <w:r w:rsidR="00986AC6">
        <w:rPr>
          <w:rFonts w:ascii="Arial" w:hAnsi="Arial" w:cs="Arial"/>
          <w:sz w:val="24"/>
          <w:szCs w:val="24"/>
        </w:rPr>
        <w:t xml:space="preserve"> (Middle)</w:t>
      </w:r>
      <w:r w:rsidRPr="006C2356">
        <w:rPr>
          <w:rFonts w:ascii="Arial" w:hAnsi="Arial" w:cs="Arial"/>
          <w:sz w:val="24"/>
          <w:szCs w:val="24"/>
        </w:rPr>
        <w:t>:</w:t>
      </w:r>
    </w:p>
    <w:p w:rsidR="007F791B" w:rsidRPr="006C2356" w:rsidRDefault="007F791B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High rivalry r</w:t>
      </w:r>
      <w:r w:rsidR="00B81CD3" w:rsidRPr="006C2356">
        <w:rPr>
          <w:rFonts w:ascii="Arial" w:hAnsi="Arial" w:cs="Arial"/>
          <w:sz w:val="24"/>
          <w:szCs w:val="24"/>
        </w:rPr>
        <w:t>e</w:t>
      </w:r>
      <w:r w:rsidRPr="006C2356">
        <w:rPr>
          <w:rFonts w:ascii="Arial" w:hAnsi="Arial" w:cs="Arial"/>
          <w:sz w:val="24"/>
          <w:szCs w:val="24"/>
        </w:rPr>
        <w:t xml:space="preserve">sults in price competition, </w:t>
      </w:r>
      <w:r w:rsidR="00FA4D3F" w:rsidRPr="006C2356">
        <w:rPr>
          <w:rFonts w:ascii="Arial" w:hAnsi="Arial" w:cs="Arial"/>
          <w:sz w:val="24"/>
          <w:szCs w:val="24"/>
        </w:rPr>
        <w:t>shrink profits</w:t>
      </w:r>
    </w:p>
    <w:p w:rsidR="007F791B" w:rsidRPr="006C2356" w:rsidRDefault="007F791B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Most powerful force</w:t>
      </w:r>
    </w:p>
    <w:p w:rsidR="007F791B" w:rsidRPr="006C2356" w:rsidRDefault="007F791B" w:rsidP="00DC0DE0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Influenced by:</w:t>
      </w:r>
    </w:p>
    <w:p w:rsidR="001B520D" w:rsidRDefault="006F75E9" w:rsidP="006F75E9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Industry growth rate – As your industry grows, businesses in your industry grow and competition shrinks</w:t>
      </w:r>
    </w:p>
    <w:p w:rsidR="006F75E9" w:rsidRDefault="006F75E9" w:rsidP="006F75E9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Product differences – If consumers can differentiate you product from the competitors, then you have an edge</w:t>
      </w:r>
    </w:p>
    <w:p w:rsidR="006F75E9" w:rsidRDefault="006F75E9" w:rsidP="006F75E9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Brand Identity – Risk of competition becomes lower when consumers think of your brand first in the industry</w:t>
      </w:r>
    </w:p>
    <w:p w:rsidR="00115D35" w:rsidRDefault="00115D35" w:rsidP="006F75E9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Switching costs – The cheaper it is for a consumer to switch from one supply to another, the stronger the competition is</w:t>
      </w:r>
    </w:p>
    <w:p w:rsidR="0049017E" w:rsidRDefault="0049017E" w:rsidP="0049017E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Ex: Coke vs. Pepsi</w:t>
      </w:r>
      <w:r w:rsidR="0098408E">
        <w:rPr>
          <w:rFonts w:ascii="Arial" w:hAnsi="Arial" w:cs="Arial"/>
          <w:sz w:val="24"/>
          <w:szCs w:val="24"/>
        </w:rPr>
        <w:t>:</w:t>
      </w:r>
    </w:p>
    <w:p w:rsidR="0049017E" w:rsidRDefault="0049017E" w:rsidP="0049017E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Suppliers – Not many suppliers of cola drinks, making the market an oligopoly (Consumers don’</w:t>
      </w:r>
      <w:r w:rsidR="00373636">
        <w:rPr>
          <w:rFonts w:ascii="Arial" w:hAnsi="Arial" w:cs="Arial"/>
          <w:sz w:val="24"/>
          <w:szCs w:val="24"/>
        </w:rPr>
        <w:t>t have many choices of brands</w:t>
      </w:r>
      <w:r>
        <w:rPr>
          <w:rFonts w:ascii="Arial" w:hAnsi="Arial" w:cs="Arial"/>
          <w:sz w:val="24"/>
          <w:szCs w:val="24"/>
        </w:rPr>
        <w:t>)</w:t>
      </w:r>
    </w:p>
    <w:p w:rsidR="0049017E" w:rsidRDefault="0049017E" w:rsidP="0049017E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Potential Entrants – Since It’s an oligopoly, there’s large barriers for potential entrants</w:t>
      </w:r>
      <w:r w:rsidR="00373636">
        <w:rPr>
          <w:rFonts w:ascii="Arial" w:hAnsi="Arial" w:cs="Arial"/>
          <w:sz w:val="24"/>
          <w:szCs w:val="24"/>
        </w:rPr>
        <w:t xml:space="preserve"> to drive competition</w:t>
      </w:r>
    </w:p>
    <w:p w:rsidR="0049017E" w:rsidRDefault="0049017E" w:rsidP="0049017E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Substitutes – Coke and Pepsi have good brand loyalty, locking in consumers from going to another market, such as Powerade</w:t>
      </w:r>
    </w:p>
    <w:p w:rsidR="0049017E" w:rsidRPr="00393B24" w:rsidRDefault="0049017E" w:rsidP="0049017E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Buyers – Cola is a huge market, so prices for each are as low as possible to stay competitive </w:t>
      </w:r>
    </w:p>
    <w:p w:rsidR="00CB58DF" w:rsidRPr="006C2356" w:rsidRDefault="00BA3909" w:rsidP="00DC0DE0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Suppliers:</w:t>
      </w:r>
    </w:p>
    <w:p w:rsidR="00BA3909" w:rsidRPr="00121B83" w:rsidRDefault="00BA3909" w:rsidP="00B4740D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121B83">
        <w:rPr>
          <w:rFonts w:ascii="Arial" w:hAnsi="Arial" w:cs="Arial"/>
          <w:sz w:val="24"/>
          <w:szCs w:val="24"/>
        </w:rPr>
        <w:lastRenderedPageBreak/>
        <w:t>Factors that lead to increased bargaining power:</w:t>
      </w:r>
    </w:p>
    <w:p w:rsidR="00BA3909" w:rsidRPr="006C2356" w:rsidRDefault="00BA3909" w:rsidP="00DC0DE0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Few suppliers</w:t>
      </w:r>
      <w:r w:rsidR="001D617D">
        <w:rPr>
          <w:rFonts w:ascii="Arial" w:hAnsi="Arial" w:cs="Arial"/>
          <w:sz w:val="24"/>
          <w:szCs w:val="24"/>
        </w:rPr>
        <w:t xml:space="preserve"> – The fewer the suppliers, the more control they have over the market prices</w:t>
      </w:r>
    </w:p>
    <w:p w:rsidR="00BA3909" w:rsidRPr="006C2356" w:rsidRDefault="00BA3909" w:rsidP="00DC0DE0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High switching costs</w:t>
      </w:r>
      <w:r w:rsidR="001D617D">
        <w:rPr>
          <w:rFonts w:ascii="Arial" w:hAnsi="Arial" w:cs="Arial"/>
          <w:sz w:val="24"/>
          <w:szCs w:val="24"/>
        </w:rPr>
        <w:t xml:space="preserve"> – Higher switching costs means less businesses will change suppliers</w:t>
      </w:r>
    </w:p>
    <w:p w:rsidR="00BA3909" w:rsidRPr="006C2356" w:rsidRDefault="00BA3909" w:rsidP="00DC0DE0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Low attractiveness of substitutes</w:t>
      </w:r>
    </w:p>
    <w:p w:rsidR="00986AC6" w:rsidRDefault="00BA3909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Bargaining power</w:t>
      </w:r>
      <w:r w:rsidR="007632EC" w:rsidRPr="006C2356">
        <w:rPr>
          <w:rFonts w:ascii="Arial" w:hAnsi="Arial" w:cs="Arial"/>
          <w:sz w:val="24"/>
          <w:szCs w:val="24"/>
        </w:rPr>
        <w:t xml:space="preserve"> increase</w:t>
      </w:r>
      <w:r w:rsidR="001D617D">
        <w:rPr>
          <w:rFonts w:ascii="Arial" w:hAnsi="Arial" w:cs="Arial"/>
          <w:sz w:val="24"/>
          <w:szCs w:val="24"/>
        </w:rPr>
        <w:t>s costs of inputs; less supplie</w:t>
      </w:r>
      <w:r w:rsidR="00986AC6">
        <w:rPr>
          <w:rFonts w:ascii="Arial" w:hAnsi="Arial" w:cs="Arial"/>
          <w:sz w:val="24"/>
          <w:szCs w:val="24"/>
        </w:rPr>
        <w:t>rs to turn to for cheaper costs</w:t>
      </w:r>
    </w:p>
    <w:p w:rsidR="00986AC6" w:rsidRDefault="009845F6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Solution</w:t>
      </w:r>
      <w:r w:rsidR="00986AC6">
        <w:rPr>
          <w:rFonts w:ascii="Arial" w:hAnsi="Arial" w:cs="Arial"/>
          <w:sz w:val="24"/>
          <w:szCs w:val="24"/>
        </w:rPr>
        <w:t>:</w:t>
      </w:r>
    </w:p>
    <w:p w:rsidR="009845F6" w:rsidRDefault="00B23E93" w:rsidP="009845F6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B23E93">
        <w:rPr>
          <w:rFonts w:ascii="Arial" w:hAnsi="Arial" w:cs="Arial"/>
          <w:sz w:val="24"/>
          <w:szCs w:val="24"/>
        </w:rPr>
        <w:t>S</w:t>
      </w:r>
      <w:r w:rsidR="00BA3909" w:rsidRPr="00B23E93">
        <w:rPr>
          <w:rFonts w:ascii="Arial" w:hAnsi="Arial" w:cs="Arial"/>
          <w:sz w:val="24"/>
          <w:szCs w:val="24"/>
        </w:rPr>
        <w:t xml:space="preserve">trategic alliance </w:t>
      </w:r>
      <w:r w:rsidR="00291716" w:rsidRPr="00B23E93">
        <w:rPr>
          <w:rFonts w:ascii="Arial" w:hAnsi="Arial" w:cs="Arial"/>
          <w:sz w:val="24"/>
          <w:szCs w:val="24"/>
        </w:rPr>
        <w:t>of internal supply</w:t>
      </w:r>
      <w:r w:rsidR="00986AC6">
        <w:rPr>
          <w:rFonts w:ascii="Arial" w:hAnsi="Arial" w:cs="Arial"/>
          <w:sz w:val="24"/>
          <w:szCs w:val="24"/>
        </w:rPr>
        <w:t xml:space="preserve"> –</w:t>
      </w:r>
      <w:r w:rsidR="009845F6">
        <w:rPr>
          <w:rFonts w:ascii="Arial" w:hAnsi="Arial" w:cs="Arial"/>
          <w:sz w:val="24"/>
          <w:szCs w:val="24"/>
        </w:rPr>
        <w:t xml:space="preserve"> Allows for greater market share and ability to shift prices</w:t>
      </w:r>
      <w:r w:rsidR="004977D9">
        <w:rPr>
          <w:rFonts w:ascii="Arial" w:hAnsi="Arial" w:cs="Arial"/>
          <w:sz w:val="24"/>
          <w:szCs w:val="24"/>
        </w:rPr>
        <w:t>; less competition</w:t>
      </w:r>
    </w:p>
    <w:p w:rsidR="00A3494F" w:rsidRPr="009845F6" w:rsidRDefault="00A3494F" w:rsidP="00A3494F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Ex: Exxon’s merger with Mobil increased their bargaining power in the oil and gas industry, allowing them to drive their prices higher up</w:t>
      </w:r>
    </w:p>
    <w:p w:rsidR="007632EC" w:rsidRPr="006C2356" w:rsidRDefault="007632EC" w:rsidP="00DC0DE0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Potential Entrants:</w:t>
      </w:r>
    </w:p>
    <w:p w:rsidR="007632EC" w:rsidRPr="006C2356" w:rsidRDefault="007632EC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Have ability to disrupt industry and drive intense competition</w:t>
      </w:r>
      <w:r w:rsidR="004977D9">
        <w:rPr>
          <w:rFonts w:ascii="Arial" w:hAnsi="Arial" w:cs="Arial"/>
          <w:sz w:val="24"/>
          <w:szCs w:val="24"/>
        </w:rPr>
        <w:t xml:space="preserve"> (unless market is monopolistic)</w:t>
      </w:r>
    </w:p>
    <w:p w:rsidR="004977D9" w:rsidRDefault="004977D9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Solution</w:t>
      </w:r>
      <w:r w:rsidR="00B62E0A">
        <w:rPr>
          <w:rFonts w:ascii="Arial" w:hAnsi="Arial" w:cs="Arial"/>
          <w:sz w:val="24"/>
          <w:szCs w:val="24"/>
        </w:rPr>
        <w:t>:</w:t>
      </w:r>
      <w:r w:rsidR="007632EC" w:rsidRPr="006C2356">
        <w:rPr>
          <w:rFonts w:ascii="Arial" w:hAnsi="Arial" w:cs="Arial"/>
          <w:sz w:val="24"/>
          <w:szCs w:val="24"/>
        </w:rPr>
        <w:t xml:space="preserve"> </w:t>
      </w:r>
    </w:p>
    <w:p w:rsidR="007632EC" w:rsidRDefault="004977D9" w:rsidP="004977D9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Create </w:t>
      </w:r>
      <w:r w:rsidR="007632EC" w:rsidRPr="006C2356">
        <w:rPr>
          <w:rFonts w:ascii="Arial" w:hAnsi="Arial" w:cs="Arial"/>
          <w:sz w:val="24"/>
          <w:szCs w:val="24"/>
        </w:rPr>
        <w:t xml:space="preserve">barriers </w:t>
      </w:r>
      <w:r>
        <w:rPr>
          <w:rFonts w:ascii="Arial" w:hAnsi="Arial" w:cs="Arial"/>
          <w:sz w:val="24"/>
          <w:szCs w:val="24"/>
        </w:rPr>
        <w:t>(i.e. Patent on good prevents potential entrants from using your ideas for profits)</w:t>
      </w:r>
    </w:p>
    <w:p w:rsidR="0049017E" w:rsidRPr="0098408E" w:rsidRDefault="00B23E93" w:rsidP="0049017E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Ex: </w:t>
      </w:r>
      <w:r w:rsidR="000018C1">
        <w:rPr>
          <w:rFonts w:ascii="Arial" w:hAnsi="Arial" w:cs="Arial"/>
          <w:sz w:val="24"/>
          <w:szCs w:val="24"/>
        </w:rPr>
        <w:t>Lego has a patent on interlocking toy bricks, making it difficult for toy companies to enter the “building toys” market</w:t>
      </w:r>
    </w:p>
    <w:p w:rsidR="00EC5B87" w:rsidRPr="006C2356" w:rsidRDefault="00B175E6" w:rsidP="00DC0DE0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Substitutes</w:t>
      </w:r>
      <w:r w:rsidR="009D53BB">
        <w:rPr>
          <w:rFonts w:ascii="Arial" w:hAnsi="Arial" w:cs="Arial"/>
          <w:sz w:val="24"/>
          <w:szCs w:val="24"/>
        </w:rPr>
        <w:t>:</w:t>
      </w:r>
    </w:p>
    <w:p w:rsidR="00EC5B87" w:rsidRPr="006C2356" w:rsidRDefault="00EC5B87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lastRenderedPageBreak/>
        <w:t>Products that provide similar u</w:t>
      </w:r>
      <w:r w:rsidR="00B82800">
        <w:rPr>
          <w:rFonts w:ascii="Arial" w:hAnsi="Arial" w:cs="Arial"/>
          <w:sz w:val="24"/>
          <w:szCs w:val="24"/>
        </w:rPr>
        <w:t>se but are still different</w:t>
      </w:r>
    </w:p>
    <w:p w:rsidR="00EC5B87" w:rsidRPr="006C2356" w:rsidRDefault="00EC5B87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 xml:space="preserve">Many </w:t>
      </w:r>
      <w:r w:rsidR="00B175E6" w:rsidRPr="006C2356">
        <w:rPr>
          <w:rFonts w:ascii="Arial" w:hAnsi="Arial" w:cs="Arial"/>
          <w:sz w:val="24"/>
          <w:szCs w:val="24"/>
        </w:rPr>
        <w:t>substitutes</w:t>
      </w:r>
      <w:r w:rsidRPr="006C2356">
        <w:rPr>
          <w:rFonts w:ascii="Arial" w:hAnsi="Arial" w:cs="Arial"/>
          <w:sz w:val="24"/>
          <w:szCs w:val="24"/>
        </w:rPr>
        <w:t xml:space="preserve"> = Greater competition (e.g. soft drink industry)</w:t>
      </w:r>
    </w:p>
    <w:p w:rsidR="00B62E0A" w:rsidRDefault="00B62E0A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Solution:</w:t>
      </w:r>
      <w:r w:rsidR="00EC5B87" w:rsidRPr="006C2356">
        <w:rPr>
          <w:rFonts w:ascii="Arial" w:hAnsi="Arial" w:cs="Arial"/>
          <w:sz w:val="24"/>
          <w:szCs w:val="24"/>
        </w:rPr>
        <w:t xml:space="preserve"> </w:t>
      </w:r>
    </w:p>
    <w:p w:rsidR="00EC5B87" w:rsidRDefault="00B62E0A" w:rsidP="00B62E0A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Lock in your buyers</w:t>
      </w:r>
      <w:r w:rsidR="00EC5B87" w:rsidRPr="006C23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with brand loyalty – Consumers will come back to your brand instead of a customers if you have solid reputation and are keeping up with the environment</w:t>
      </w:r>
    </w:p>
    <w:p w:rsidR="00B62E0A" w:rsidRPr="001E606E" w:rsidRDefault="00B82800" w:rsidP="0074333B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Ex: Powerade is a substitute to Coke – Similar products but in different markets (soft drinks vs. sports drinks)</w:t>
      </w:r>
    </w:p>
    <w:p w:rsidR="00A5053C" w:rsidRPr="006C2356" w:rsidRDefault="00A5053C" w:rsidP="00DC0DE0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Buyers:</w:t>
      </w:r>
    </w:p>
    <w:p w:rsidR="00A5053C" w:rsidRDefault="00A5053C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Consumers</w:t>
      </w:r>
    </w:p>
    <w:p w:rsidR="001E606E" w:rsidRDefault="001E606E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Factors that lead to increased bargaining power:</w:t>
      </w:r>
    </w:p>
    <w:p w:rsidR="003E0AB0" w:rsidRDefault="003E0AB0" w:rsidP="003E0AB0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Buyer group is concentrated – If buyers change suppliers, the profit decrease immensely</w:t>
      </w:r>
    </w:p>
    <w:p w:rsidR="003E0AB0" w:rsidRPr="006C2356" w:rsidRDefault="003E0AB0" w:rsidP="003E0AB0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Undifferentiated products – Easy for buyers to change suppliers if your product isn’t unique</w:t>
      </w:r>
    </w:p>
    <w:p w:rsidR="003E0AB0" w:rsidRDefault="003E0AB0" w:rsidP="003E0AB0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Low switching cost</w:t>
      </w:r>
      <w:r>
        <w:rPr>
          <w:rFonts w:ascii="Arial" w:hAnsi="Arial" w:cs="Arial"/>
          <w:sz w:val="24"/>
          <w:szCs w:val="24"/>
        </w:rPr>
        <w:t xml:space="preserve"> – Easy for buyers to find a new supplier</w:t>
      </w:r>
    </w:p>
    <w:p w:rsidR="00A5053C" w:rsidRPr="006C2356" w:rsidRDefault="00757251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 buyers drive down the price of the product </w:t>
      </w:r>
      <w:r w:rsidR="003E0AB0">
        <w:rPr>
          <w:rFonts w:ascii="Arial" w:hAnsi="Arial" w:cs="Arial"/>
          <w:sz w:val="24"/>
          <w:szCs w:val="24"/>
        </w:rPr>
        <w:t>– Prices need to stay competitive with other brands</w:t>
      </w:r>
      <w:r>
        <w:rPr>
          <w:rFonts w:ascii="Arial" w:hAnsi="Arial" w:cs="Arial"/>
          <w:sz w:val="24"/>
          <w:szCs w:val="24"/>
        </w:rPr>
        <w:t xml:space="preserve"> by being the most affordable</w:t>
      </w:r>
    </w:p>
    <w:p w:rsidR="00CA0433" w:rsidRDefault="00CA0433" w:rsidP="00DC0DE0">
      <w:pPr>
        <w:pStyle w:val="ListParagraph"/>
        <w:numPr>
          <w:ilvl w:val="1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Solution: </w:t>
      </w:r>
    </w:p>
    <w:p w:rsidR="00A5053C" w:rsidRPr="00CA0433" w:rsidRDefault="00CA0433" w:rsidP="00CA0433">
      <w:pPr>
        <w:pStyle w:val="ListParagraph"/>
        <w:numPr>
          <w:ilvl w:val="2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A5053C" w:rsidRPr="006C2356">
        <w:rPr>
          <w:rFonts w:ascii="Arial" w:hAnsi="Arial" w:cs="Arial"/>
          <w:sz w:val="24"/>
          <w:szCs w:val="24"/>
        </w:rPr>
        <w:t>orm alliances with</w:t>
      </w:r>
      <w:r w:rsidR="00C66149">
        <w:rPr>
          <w:rFonts w:ascii="Arial" w:hAnsi="Arial" w:cs="Arial"/>
          <w:sz w:val="24"/>
          <w:szCs w:val="24"/>
        </w:rPr>
        <w:t xml:space="preserve"> firms – less sellers to turn to for cheaper prices</w:t>
      </w:r>
    </w:p>
    <w:p w:rsidR="003C6990" w:rsidRDefault="003E0AB0" w:rsidP="00B4715A">
      <w:pPr>
        <w:pStyle w:val="ListParagraph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Ex:</w:t>
      </w:r>
      <w:r w:rsidR="00767D0A">
        <w:rPr>
          <w:rFonts w:ascii="Arial" w:hAnsi="Arial" w:cs="Arial"/>
          <w:sz w:val="24"/>
          <w:szCs w:val="24"/>
        </w:rPr>
        <w:t xml:space="preserve"> The PS4 and Xbox are in the same</w:t>
      </w:r>
      <w:r w:rsidR="00972504">
        <w:rPr>
          <w:rFonts w:ascii="Arial" w:hAnsi="Arial" w:cs="Arial"/>
          <w:sz w:val="24"/>
          <w:szCs w:val="24"/>
        </w:rPr>
        <w:t xml:space="preserve"> industry with many buyers but the PS4 stays competitive because it is $100 more </w:t>
      </w:r>
      <w:r w:rsidR="00767D0A">
        <w:rPr>
          <w:rFonts w:ascii="Arial" w:hAnsi="Arial" w:cs="Arial"/>
          <w:sz w:val="24"/>
          <w:szCs w:val="24"/>
        </w:rPr>
        <w:t>affordable</w:t>
      </w:r>
    </w:p>
    <w:p w:rsidR="00B4715A" w:rsidRPr="00B4715A" w:rsidRDefault="00B4715A" w:rsidP="00B4715A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:rsidR="00A5053C" w:rsidRPr="00B4715A" w:rsidRDefault="00B4715A" w:rsidP="003C6990">
      <w:pPr>
        <w:jc w:val="both"/>
        <w:rPr>
          <w:rFonts w:ascii="Arial" w:hAnsi="Arial" w:cs="Arial"/>
          <w:b/>
          <w:sz w:val="24"/>
          <w:szCs w:val="24"/>
        </w:rPr>
      </w:pPr>
      <w:r w:rsidRPr="00B4715A">
        <w:rPr>
          <w:rFonts w:ascii="Arial" w:hAnsi="Arial" w:cs="Arial"/>
          <w:b/>
          <w:sz w:val="24"/>
          <w:szCs w:val="24"/>
        </w:rPr>
        <w:t>Questions to answer from Porter’s:</w:t>
      </w:r>
    </w:p>
    <w:p w:rsidR="00A5053C" w:rsidRPr="006C2356" w:rsidRDefault="00A5053C" w:rsidP="00DC0DE0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6C2356">
        <w:rPr>
          <w:rFonts w:ascii="Arial" w:hAnsi="Arial" w:cs="Arial"/>
          <w:sz w:val="24"/>
          <w:szCs w:val="24"/>
        </w:rPr>
        <w:t>Is the industry a realistic place for a new venture?</w:t>
      </w:r>
    </w:p>
    <w:p w:rsidR="00A5053C" w:rsidRPr="006C2356" w:rsidRDefault="00090E9C" w:rsidP="00DC0DE0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we do a better job than the competition at</w:t>
      </w:r>
      <w:r w:rsidR="00A5053C" w:rsidRPr="006C2356">
        <w:rPr>
          <w:rFonts w:ascii="Arial" w:hAnsi="Arial" w:cs="Arial"/>
          <w:sz w:val="24"/>
          <w:szCs w:val="24"/>
        </w:rPr>
        <w:t xml:space="preserve"> avoiding factors that suppress profitability?</w:t>
      </w:r>
    </w:p>
    <w:p w:rsidR="00A5053C" w:rsidRPr="006C2356" w:rsidRDefault="00A5053C" w:rsidP="00DC0DE0">
      <w:pPr>
        <w:jc w:val="both"/>
        <w:rPr>
          <w:rFonts w:ascii="Arial" w:hAnsi="Arial" w:cs="Arial"/>
          <w:sz w:val="24"/>
          <w:szCs w:val="24"/>
        </w:rPr>
      </w:pPr>
    </w:p>
    <w:p w:rsidR="00A5053C" w:rsidRPr="006C2356" w:rsidRDefault="00A5053C" w:rsidP="00DC0DE0">
      <w:pPr>
        <w:jc w:val="both"/>
        <w:rPr>
          <w:rFonts w:ascii="Arial" w:hAnsi="Arial" w:cs="Arial"/>
          <w:sz w:val="24"/>
          <w:szCs w:val="24"/>
        </w:rPr>
      </w:pPr>
    </w:p>
    <w:p w:rsidR="00A5053C" w:rsidRPr="006C2356" w:rsidRDefault="00A5053C" w:rsidP="00DC0DE0">
      <w:pPr>
        <w:jc w:val="both"/>
        <w:rPr>
          <w:rFonts w:ascii="Arial" w:hAnsi="Arial" w:cs="Arial"/>
          <w:sz w:val="24"/>
          <w:szCs w:val="24"/>
        </w:rPr>
      </w:pPr>
    </w:p>
    <w:p w:rsidR="00A5053C" w:rsidRPr="006C2356" w:rsidRDefault="00A5053C" w:rsidP="00DC0DE0">
      <w:pPr>
        <w:jc w:val="both"/>
        <w:rPr>
          <w:rFonts w:ascii="Arial" w:hAnsi="Arial" w:cs="Arial"/>
          <w:sz w:val="24"/>
          <w:szCs w:val="24"/>
        </w:rPr>
      </w:pPr>
    </w:p>
    <w:p w:rsidR="00A5053C" w:rsidRPr="006C2356" w:rsidRDefault="00A5053C" w:rsidP="00DC0DE0">
      <w:pPr>
        <w:ind w:left="1800"/>
        <w:jc w:val="both"/>
        <w:rPr>
          <w:rFonts w:ascii="Arial" w:hAnsi="Arial" w:cs="Arial"/>
          <w:sz w:val="24"/>
          <w:szCs w:val="24"/>
        </w:rPr>
      </w:pPr>
    </w:p>
    <w:p w:rsidR="001C1F2F" w:rsidRDefault="001C1F2F" w:rsidP="00DC0DE0">
      <w:pPr>
        <w:jc w:val="both"/>
        <w:rPr>
          <w:rFonts w:ascii="Arial" w:hAnsi="Arial" w:cs="Arial"/>
          <w:sz w:val="24"/>
          <w:szCs w:val="24"/>
        </w:rPr>
      </w:pPr>
    </w:p>
    <w:p w:rsidR="009D53BB" w:rsidRDefault="009D53BB" w:rsidP="00DC0DE0">
      <w:pPr>
        <w:jc w:val="both"/>
        <w:rPr>
          <w:rFonts w:ascii="Arial" w:hAnsi="Arial" w:cs="Arial"/>
          <w:sz w:val="24"/>
          <w:szCs w:val="24"/>
        </w:rPr>
      </w:pPr>
    </w:p>
    <w:p w:rsidR="009D53BB" w:rsidRPr="006C2356" w:rsidRDefault="009D53BB" w:rsidP="00DC0DE0">
      <w:pPr>
        <w:jc w:val="both"/>
        <w:rPr>
          <w:rFonts w:ascii="Arial" w:hAnsi="Arial" w:cs="Arial"/>
          <w:sz w:val="24"/>
          <w:szCs w:val="24"/>
        </w:rPr>
      </w:pPr>
    </w:p>
    <w:p w:rsidR="001C1F2F" w:rsidRPr="006C2356" w:rsidRDefault="001C1F2F" w:rsidP="00DC0DE0">
      <w:pPr>
        <w:jc w:val="both"/>
        <w:rPr>
          <w:rFonts w:ascii="Arial" w:hAnsi="Arial" w:cs="Arial"/>
          <w:sz w:val="24"/>
          <w:szCs w:val="24"/>
        </w:rPr>
      </w:pPr>
    </w:p>
    <w:p w:rsidR="001C1F2F" w:rsidRPr="006C2356" w:rsidRDefault="00992ACA" w:rsidP="00DC0DE0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Entrepreneurship </w:t>
      </w:r>
    </w:p>
    <w:p w:rsidR="001C11E2" w:rsidRPr="00992ACA" w:rsidRDefault="00914925" w:rsidP="00DC0DE0">
      <w:p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b/>
          <w:sz w:val="24"/>
          <w:szCs w:val="24"/>
        </w:rPr>
        <w:t>New Venture:</w:t>
      </w:r>
      <w:r w:rsidRPr="00992ACA">
        <w:rPr>
          <w:rFonts w:ascii="Arial" w:hAnsi="Arial" w:cs="Arial"/>
          <w:sz w:val="24"/>
          <w:szCs w:val="24"/>
        </w:rPr>
        <w:t xml:space="preserve"> </w:t>
      </w:r>
    </w:p>
    <w:p w:rsidR="001C1F2F" w:rsidRDefault="00914925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Recently formed commercial organization that sells goods or services</w:t>
      </w:r>
    </w:p>
    <w:p w:rsidR="00DE4F37" w:rsidRPr="00DE4F37" w:rsidRDefault="00DE4F37" w:rsidP="00DE4F37">
      <w:pPr>
        <w:jc w:val="both"/>
        <w:rPr>
          <w:rFonts w:ascii="Arial" w:hAnsi="Arial" w:cs="Arial"/>
          <w:sz w:val="24"/>
          <w:szCs w:val="24"/>
        </w:rPr>
      </w:pPr>
    </w:p>
    <w:p w:rsidR="001C11E2" w:rsidRPr="00992ACA" w:rsidRDefault="00992ACA" w:rsidP="00DC0D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Entrepreneurship:</w:t>
      </w:r>
    </w:p>
    <w:p w:rsidR="00914925" w:rsidRDefault="00992ACA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identifying</w:t>
      </w:r>
      <w:r w:rsidR="00914925" w:rsidRPr="00992ACA">
        <w:rPr>
          <w:rFonts w:ascii="Arial" w:hAnsi="Arial" w:cs="Arial"/>
          <w:sz w:val="24"/>
          <w:szCs w:val="24"/>
        </w:rPr>
        <w:t xml:space="preserve"> opportunity and assessing resources to capitalize on </w:t>
      </w:r>
    </w:p>
    <w:p w:rsidR="00D53364" w:rsidRPr="00D53364" w:rsidRDefault="00D53364" w:rsidP="00D53364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Entrepreneur</w:t>
      </w:r>
      <w:r w:rsidRPr="00992ACA">
        <w:rPr>
          <w:rFonts w:ascii="Arial" w:hAnsi="Arial" w:cs="Arial"/>
          <w:sz w:val="24"/>
          <w:szCs w:val="24"/>
        </w:rPr>
        <w:t>: Someone whose willing to seek opportunity</w:t>
      </w:r>
    </w:p>
    <w:p w:rsidR="00DE4F37" w:rsidRPr="00DE4F37" w:rsidRDefault="00DE4F37" w:rsidP="00DE4F37">
      <w:pPr>
        <w:jc w:val="both"/>
        <w:rPr>
          <w:rFonts w:ascii="Arial" w:hAnsi="Arial" w:cs="Arial"/>
          <w:sz w:val="24"/>
          <w:szCs w:val="24"/>
        </w:rPr>
      </w:pPr>
    </w:p>
    <w:p w:rsidR="00914925" w:rsidRPr="00992ACA" w:rsidRDefault="00914925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992ACA">
        <w:rPr>
          <w:rFonts w:ascii="Arial" w:hAnsi="Arial" w:cs="Arial"/>
          <w:b/>
          <w:sz w:val="24"/>
          <w:szCs w:val="24"/>
        </w:rPr>
        <w:t xml:space="preserve">Small business: </w:t>
      </w:r>
    </w:p>
    <w:p w:rsidR="00992ACA" w:rsidRDefault="00992ACA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Managed by owner</w:t>
      </w:r>
    </w:p>
    <w:p w:rsidR="00914925" w:rsidRPr="00992ACA" w:rsidRDefault="00992ACA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914925" w:rsidRPr="00992ACA">
        <w:rPr>
          <w:rFonts w:ascii="Arial" w:hAnsi="Arial" w:cs="Arial"/>
          <w:sz w:val="24"/>
          <w:szCs w:val="24"/>
        </w:rPr>
        <w:t xml:space="preserve">ot dominant in market </w:t>
      </w:r>
    </w:p>
    <w:p w:rsidR="00914925" w:rsidRPr="00992ACA" w:rsidRDefault="00914925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&lt;100 employees</w:t>
      </w:r>
    </w:p>
    <w:p w:rsidR="00914925" w:rsidRPr="00992ACA" w:rsidRDefault="00914925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98.1% of </w:t>
      </w:r>
      <w:r w:rsidR="00992ACA">
        <w:rPr>
          <w:rFonts w:ascii="Arial" w:hAnsi="Arial" w:cs="Arial"/>
          <w:sz w:val="24"/>
          <w:szCs w:val="24"/>
        </w:rPr>
        <w:t>business in Canada</w:t>
      </w:r>
    </w:p>
    <w:p w:rsidR="00914925" w:rsidRDefault="00914925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Contribute</w:t>
      </w:r>
      <w:r w:rsidR="00992ACA">
        <w:rPr>
          <w:rFonts w:ascii="Arial" w:hAnsi="Arial" w:cs="Arial"/>
          <w:sz w:val="24"/>
          <w:szCs w:val="24"/>
        </w:rPr>
        <w:t>s</w:t>
      </w:r>
      <w:r w:rsidRPr="00992ACA">
        <w:rPr>
          <w:rFonts w:ascii="Arial" w:hAnsi="Arial" w:cs="Arial"/>
          <w:sz w:val="24"/>
          <w:szCs w:val="24"/>
        </w:rPr>
        <w:t xml:space="preserve"> to 30% of </w:t>
      </w:r>
      <w:r w:rsidR="00992ACA">
        <w:rPr>
          <w:rFonts w:ascii="Arial" w:hAnsi="Arial" w:cs="Arial"/>
          <w:sz w:val="24"/>
          <w:szCs w:val="24"/>
        </w:rPr>
        <w:t>Canada’s GDP</w:t>
      </w:r>
    </w:p>
    <w:p w:rsidR="00C11327" w:rsidRDefault="00C11327" w:rsidP="00992ACA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Gross Domestic Product: Sum of a total country’s production</w:t>
      </w:r>
    </w:p>
    <w:p w:rsidR="00DE4F37" w:rsidRPr="00DE4F37" w:rsidRDefault="00DE4F37" w:rsidP="00DE4F37">
      <w:pPr>
        <w:jc w:val="both"/>
        <w:rPr>
          <w:rFonts w:ascii="Arial" w:hAnsi="Arial" w:cs="Arial"/>
          <w:sz w:val="24"/>
          <w:szCs w:val="24"/>
        </w:rPr>
      </w:pPr>
    </w:p>
    <w:p w:rsidR="00914925" w:rsidRPr="00992ACA" w:rsidRDefault="00745F9C" w:rsidP="00DC0D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A0441E4" wp14:editId="7060A9E8">
            <wp:simplePos x="0" y="0"/>
            <wp:positionH relativeFrom="margin">
              <wp:posOffset>175260</wp:posOffset>
            </wp:positionH>
            <wp:positionV relativeFrom="paragraph">
              <wp:posOffset>278823</wp:posOffset>
            </wp:positionV>
            <wp:extent cx="5662295" cy="258381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ces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295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2ACA">
        <w:rPr>
          <w:rFonts w:ascii="Arial" w:hAnsi="Arial" w:cs="Arial"/>
          <w:b/>
          <w:sz w:val="24"/>
          <w:szCs w:val="24"/>
        </w:rPr>
        <w:t>Entrepre</w:t>
      </w:r>
      <w:r>
        <w:rPr>
          <w:rFonts w:ascii="Arial" w:hAnsi="Arial" w:cs="Arial"/>
          <w:b/>
          <w:sz w:val="24"/>
          <w:szCs w:val="24"/>
        </w:rPr>
        <w:t>n</w:t>
      </w:r>
      <w:r w:rsidRPr="00992ACA">
        <w:rPr>
          <w:rFonts w:ascii="Arial" w:hAnsi="Arial" w:cs="Arial"/>
          <w:b/>
          <w:sz w:val="24"/>
          <w:szCs w:val="24"/>
        </w:rPr>
        <w:t>eurial</w:t>
      </w:r>
      <w:r w:rsidR="00914925" w:rsidRPr="00992ACA">
        <w:rPr>
          <w:rFonts w:ascii="Arial" w:hAnsi="Arial" w:cs="Arial"/>
          <w:b/>
          <w:sz w:val="24"/>
          <w:szCs w:val="24"/>
        </w:rPr>
        <w:t xml:space="preserve"> process:</w:t>
      </w: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745F9C" w:rsidRDefault="00745F9C" w:rsidP="00745F9C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914925" w:rsidRPr="00992ACA" w:rsidRDefault="00961B55" w:rsidP="00DC0DE0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914925" w:rsidRPr="00992ACA">
        <w:rPr>
          <w:rFonts w:ascii="Arial" w:hAnsi="Arial" w:cs="Arial"/>
          <w:sz w:val="24"/>
          <w:szCs w:val="24"/>
        </w:rPr>
        <w:t>dentify Opportunity – Seek and opportunity using external analysis</w:t>
      </w:r>
    </w:p>
    <w:p w:rsidR="00914925" w:rsidRPr="00992ACA" w:rsidRDefault="00961B55" w:rsidP="00DC0DE0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Access</w:t>
      </w:r>
      <w:r w:rsidR="00914925" w:rsidRPr="00992ACA">
        <w:rPr>
          <w:rFonts w:ascii="Arial" w:hAnsi="Arial" w:cs="Arial"/>
          <w:sz w:val="24"/>
          <w:szCs w:val="24"/>
        </w:rPr>
        <w:t xml:space="preserve"> Resources – </w:t>
      </w:r>
      <w:r>
        <w:rPr>
          <w:rFonts w:ascii="Arial" w:hAnsi="Arial" w:cs="Arial"/>
          <w:sz w:val="24"/>
          <w:szCs w:val="24"/>
        </w:rPr>
        <w:t>Having access to the</w:t>
      </w:r>
      <w:r w:rsidR="00914925" w:rsidRPr="00992ACA">
        <w:rPr>
          <w:rFonts w:ascii="Arial" w:hAnsi="Arial" w:cs="Arial"/>
          <w:sz w:val="24"/>
          <w:szCs w:val="24"/>
        </w:rPr>
        <w:t xml:space="preserve"> necessary resources to make business a reality</w:t>
      </w:r>
    </w:p>
    <w:p w:rsidR="00961B55" w:rsidRDefault="00961B55" w:rsidP="00DC0DE0">
      <w:pPr>
        <w:jc w:val="both"/>
        <w:rPr>
          <w:rFonts w:ascii="Arial" w:hAnsi="Arial" w:cs="Arial"/>
          <w:b/>
          <w:sz w:val="24"/>
          <w:szCs w:val="24"/>
        </w:rPr>
      </w:pPr>
    </w:p>
    <w:p w:rsidR="00914925" w:rsidRPr="00992ACA" w:rsidRDefault="00914925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992ACA">
        <w:rPr>
          <w:rFonts w:ascii="Arial" w:hAnsi="Arial" w:cs="Arial"/>
          <w:b/>
          <w:sz w:val="24"/>
          <w:szCs w:val="24"/>
        </w:rPr>
        <w:lastRenderedPageBreak/>
        <w:t>You know you have a good idea when…</w:t>
      </w:r>
    </w:p>
    <w:p w:rsidR="00914925" w:rsidRPr="00992ACA" w:rsidRDefault="00914925" w:rsidP="00DC0DE0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Creates value for customers – Solves problems, customers willing to pay for it</w:t>
      </w:r>
    </w:p>
    <w:p w:rsidR="00914925" w:rsidRPr="00992ACA" w:rsidRDefault="00914925" w:rsidP="00DC0DE0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Sustainable competitive advantage – Product is </w:t>
      </w:r>
      <w:r w:rsidR="00961B55" w:rsidRPr="00992ACA">
        <w:rPr>
          <w:rFonts w:ascii="Arial" w:hAnsi="Arial" w:cs="Arial"/>
          <w:sz w:val="24"/>
          <w:szCs w:val="24"/>
        </w:rPr>
        <w:t>unique</w:t>
      </w:r>
      <w:r w:rsidRPr="00992ACA">
        <w:rPr>
          <w:rFonts w:ascii="Arial" w:hAnsi="Arial" w:cs="Arial"/>
          <w:sz w:val="24"/>
          <w:szCs w:val="24"/>
        </w:rPr>
        <w:t xml:space="preserve"> and can be protected with patents</w:t>
      </w:r>
    </w:p>
    <w:p w:rsidR="00914925" w:rsidRPr="00992ACA" w:rsidRDefault="00914925" w:rsidP="00DC0DE0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Idea is </w:t>
      </w:r>
      <w:r w:rsidR="00961B55" w:rsidRPr="00992ACA">
        <w:rPr>
          <w:rFonts w:ascii="Arial" w:hAnsi="Arial" w:cs="Arial"/>
          <w:sz w:val="24"/>
          <w:szCs w:val="24"/>
        </w:rPr>
        <w:t>marketable</w:t>
      </w:r>
      <w:r w:rsidR="00961B55">
        <w:rPr>
          <w:rFonts w:ascii="Arial" w:hAnsi="Arial" w:cs="Arial"/>
          <w:sz w:val="24"/>
          <w:szCs w:val="24"/>
        </w:rPr>
        <w:t xml:space="preserve"> – Ensuring </w:t>
      </w:r>
      <w:r w:rsidRPr="00992ACA">
        <w:rPr>
          <w:rFonts w:ascii="Arial" w:hAnsi="Arial" w:cs="Arial"/>
          <w:sz w:val="24"/>
          <w:szCs w:val="24"/>
        </w:rPr>
        <w:t>a quantity of long-term customers, growing market</w:t>
      </w:r>
    </w:p>
    <w:p w:rsidR="001C11E2" w:rsidRPr="00992ACA" w:rsidRDefault="001C11E2" w:rsidP="00DC0DE0">
      <w:pPr>
        <w:jc w:val="both"/>
        <w:rPr>
          <w:rFonts w:ascii="Arial" w:hAnsi="Arial" w:cs="Arial"/>
          <w:b/>
          <w:sz w:val="24"/>
          <w:szCs w:val="24"/>
        </w:rPr>
      </w:pPr>
    </w:p>
    <w:p w:rsidR="001C11E2" w:rsidRPr="00992ACA" w:rsidRDefault="001C11E2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992ACA">
        <w:rPr>
          <w:rFonts w:ascii="Arial" w:hAnsi="Arial" w:cs="Arial"/>
          <w:b/>
          <w:sz w:val="24"/>
          <w:szCs w:val="24"/>
        </w:rPr>
        <w:t>Developing the Opportunity:</w:t>
      </w:r>
    </w:p>
    <w:p w:rsidR="001C11E2" w:rsidRPr="00961B55" w:rsidRDefault="001C11E2" w:rsidP="00961B55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/>
          <w:sz w:val="24"/>
          <w:szCs w:val="24"/>
        </w:rPr>
      </w:pPr>
      <w:r w:rsidRPr="00961B55">
        <w:rPr>
          <w:rFonts w:ascii="Arial" w:hAnsi="Arial" w:cs="Arial"/>
          <w:sz w:val="24"/>
          <w:szCs w:val="24"/>
        </w:rPr>
        <w:t>Business concept often change from original due to changing environment</w:t>
      </w:r>
    </w:p>
    <w:p w:rsidR="001C11E2" w:rsidRPr="00961B55" w:rsidRDefault="001C11E2" w:rsidP="00961B55">
      <w:pPr>
        <w:pStyle w:val="ListParagraph"/>
        <w:numPr>
          <w:ilvl w:val="0"/>
          <w:numId w:val="31"/>
        </w:numPr>
        <w:jc w:val="both"/>
        <w:rPr>
          <w:rFonts w:ascii="Arial" w:hAnsi="Arial" w:cs="Arial"/>
          <w:b/>
          <w:sz w:val="24"/>
          <w:szCs w:val="24"/>
        </w:rPr>
      </w:pPr>
      <w:r w:rsidRPr="00961B55">
        <w:rPr>
          <w:rFonts w:ascii="Arial" w:hAnsi="Arial" w:cs="Arial"/>
          <w:sz w:val="24"/>
          <w:szCs w:val="24"/>
        </w:rPr>
        <w:lastRenderedPageBreak/>
        <w:t>Once concept is finalized, time for business plan</w:t>
      </w:r>
    </w:p>
    <w:p w:rsidR="00961B55" w:rsidRPr="00961B55" w:rsidRDefault="00961B55" w:rsidP="00961B55">
      <w:pPr>
        <w:jc w:val="both"/>
        <w:rPr>
          <w:rFonts w:ascii="Arial" w:hAnsi="Arial" w:cs="Arial"/>
          <w:b/>
          <w:sz w:val="24"/>
          <w:szCs w:val="24"/>
        </w:rPr>
      </w:pPr>
    </w:p>
    <w:p w:rsidR="001C11E2" w:rsidRPr="00992ACA" w:rsidRDefault="001C11E2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992ACA">
        <w:rPr>
          <w:rFonts w:ascii="Arial" w:hAnsi="Arial" w:cs="Arial"/>
          <w:b/>
          <w:sz w:val="24"/>
          <w:szCs w:val="24"/>
        </w:rPr>
        <w:t>Accessing Resources:</w:t>
      </w:r>
    </w:p>
    <w:p w:rsidR="001C11E2" w:rsidRPr="00961B55" w:rsidRDefault="00961B55" w:rsidP="00961B55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 w:rsidRPr="00961B55">
        <w:rPr>
          <w:rFonts w:ascii="Arial" w:hAnsi="Arial" w:cs="Arial"/>
          <w:sz w:val="24"/>
          <w:szCs w:val="24"/>
        </w:rPr>
        <w:t>Bootstrapping</w:t>
      </w:r>
      <w:r w:rsidR="001C11E2" w:rsidRPr="00961B55">
        <w:rPr>
          <w:rFonts w:ascii="Arial" w:hAnsi="Arial" w:cs="Arial"/>
          <w:sz w:val="24"/>
          <w:szCs w:val="24"/>
        </w:rPr>
        <w:t>: Making due with as few resources as possible</w:t>
      </w:r>
    </w:p>
    <w:p w:rsidR="001C11E2" w:rsidRPr="00961B55" w:rsidRDefault="00961B55" w:rsidP="00961B55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Debt Financing: L</w:t>
      </w:r>
      <w:r w:rsidR="001C11E2" w:rsidRPr="00961B55">
        <w:rPr>
          <w:rFonts w:ascii="Arial" w:hAnsi="Arial" w:cs="Arial"/>
          <w:sz w:val="24"/>
          <w:szCs w:val="24"/>
        </w:rPr>
        <w:t>oans w/ interest</w:t>
      </w:r>
    </w:p>
    <w:p w:rsidR="001C11E2" w:rsidRDefault="00961B55" w:rsidP="00961B55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Equity F</w:t>
      </w:r>
      <w:r w:rsidRPr="00961B55">
        <w:rPr>
          <w:rFonts w:ascii="Arial" w:hAnsi="Arial" w:cs="Arial"/>
          <w:sz w:val="24"/>
          <w:szCs w:val="24"/>
        </w:rPr>
        <w:t>inancing</w:t>
      </w:r>
      <w:r>
        <w:rPr>
          <w:rFonts w:ascii="Arial" w:hAnsi="Arial" w:cs="Arial"/>
          <w:sz w:val="24"/>
          <w:szCs w:val="24"/>
        </w:rPr>
        <w:t>: V</w:t>
      </w:r>
      <w:r w:rsidR="001C11E2" w:rsidRPr="00961B55">
        <w:rPr>
          <w:rFonts w:ascii="Arial" w:hAnsi="Arial" w:cs="Arial"/>
          <w:sz w:val="24"/>
          <w:szCs w:val="24"/>
        </w:rPr>
        <w:t xml:space="preserve">enture </w:t>
      </w:r>
      <w:r w:rsidRPr="00961B55">
        <w:rPr>
          <w:rFonts w:ascii="Arial" w:hAnsi="Arial" w:cs="Arial"/>
          <w:sz w:val="24"/>
          <w:szCs w:val="24"/>
        </w:rPr>
        <w:t>capitalists</w:t>
      </w:r>
      <w:r>
        <w:rPr>
          <w:rFonts w:ascii="Arial" w:hAnsi="Arial" w:cs="Arial"/>
          <w:sz w:val="24"/>
          <w:szCs w:val="24"/>
        </w:rPr>
        <w:t xml:space="preserve"> (e.g. Shark T</w:t>
      </w:r>
      <w:r w:rsidR="001C11E2" w:rsidRPr="00961B55">
        <w:rPr>
          <w:rFonts w:ascii="Arial" w:hAnsi="Arial" w:cs="Arial"/>
          <w:sz w:val="24"/>
          <w:szCs w:val="24"/>
        </w:rPr>
        <w:t>ank)</w:t>
      </w:r>
    </w:p>
    <w:p w:rsidR="00961B55" w:rsidRPr="00961B55" w:rsidRDefault="00961B55" w:rsidP="00961B55">
      <w:pPr>
        <w:jc w:val="both"/>
        <w:rPr>
          <w:rFonts w:ascii="Arial" w:hAnsi="Arial" w:cs="Arial"/>
          <w:sz w:val="24"/>
          <w:szCs w:val="24"/>
        </w:rPr>
      </w:pPr>
    </w:p>
    <w:p w:rsidR="001C11E2" w:rsidRPr="00992ACA" w:rsidRDefault="00961B55" w:rsidP="00DC0D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Social E</w:t>
      </w:r>
      <w:r w:rsidRPr="00992ACA">
        <w:rPr>
          <w:rFonts w:ascii="Arial" w:hAnsi="Arial" w:cs="Arial"/>
          <w:b/>
          <w:sz w:val="24"/>
          <w:szCs w:val="24"/>
        </w:rPr>
        <w:t>ntrepreneurship</w:t>
      </w:r>
      <w:r w:rsidR="001C11E2" w:rsidRPr="00992ACA">
        <w:rPr>
          <w:rFonts w:ascii="Arial" w:hAnsi="Arial" w:cs="Arial"/>
          <w:b/>
          <w:sz w:val="24"/>
          <w:szCs w:val="24"/>
        </w:rPr>
        <w:t>:</w:t>
      </w:r>
    </w:p>
    <w:p w:rsidR="001C11E2" w:rsidRPr="00961B55" w:rsidRDefault="00961B55" w:rsidP="00961B55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Organizational structure may vary importance</w:t>
      </w:r>
      <w:r w:rsidR="001C11E2" w:rsidRPr="00961B55">
        <w:rPr>
          <w:rFonts w:ascii="Arial" w:hAnsi="Arial" w:cs="Arial"/>
          <w:sz w:val="24"/>
          <w:szCs w:val="24"/>
        </w:rPr>
        <w:t xml:space="preserve"> of attaining social value is consistent</w:t>
      </w:r>
    </w:p>
    <w:p w:rsidR="001C11E2" w:rsidRPr="00961B55" w:rsidRDefault="001C11E2" w:rsidP="00961B55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</w:rPr>
      </w:pPr>
      <w:r w:rsidRPr="00961B55">
        <w:rPr>
          <w:rFonts w:ascii="Arial" w:hAnsi="Arial" w:cs="Arial"/>
          <w:sz w:val="24"/>
          <w:szCs w:val="24"/>
        </w:rPr>
        <w:lastRenderedPageBreak/>
        <w:t xml:space="preserve">Accountability to community </w:t>
      </w:r>
      <w:r w:rsidR="00961B55" w:rsidRPr="00961B55">
        <w:rPr>
          <w:rFonts w:ascii="Arial" w:hAnsi="Arial" w:cs="Arial"/>
          <w:sz w:val="24"/>
          <w:szCs w:val="24"/>
        </w:rPr>
        <w:t>stakeholder</w:t>
      </w:r>
      <w:r w:rsidR="00961B55">
        <w:rPr>
          <w:rFonts w:ascii="Arial" w:hAnsi="Arial" w:cs="Arial"/>
          <w:sz w:val="24"/>
          <w:szCs w:val="24"/>
        </w:rPr>
        <w:t xml:space="preserve"> rather than investors</w:t>
      </w:r>
      <w:r w:rsidRPr="00961B55">
        <w:rPr>
          <w:rFonts w:ascii="Arial" w:hAnsi="Arial" w:cs="Arial"/>
          <w:sz w:val="24"/>
          <w:szCs w:val="24"/>
        </w:rPr>
        <w:t xml:space="preserve"> and </w:t>
      </w:r>
      <w:r w:rsidR="00961B55" w:rsidRPr="00961B55">
        <w:rPr>
          <w:rFonts w:ascii="Arial" w:hAnsi="Arial" w:cs="Arial"/>
          <w:sz w:val="24"/>
          <w:szCs w:val="24"/>
        </w:rPr>
        <w:t>shareholders</w:t>
      </w:r>
    </w:p>
    <w:p w:rsidR="001C11E2" w:rsidRDefault="001C11E2" w:rsidP="00961B55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</w:rPr>
      </w:pPr>
      <w:r w:rsidRPr="00961B55">
        <w:rPr>
          <w:rFonts w:ascii="Arial" w:hAnsi="Arial" w:cs="Arial"/>
          <w:sz w:val="24"/>
          <w:szCs w:val="24"/>
        </w:rPr>
        <w:t>Importance of self-</w:t>
      </w:r>
      <w:r w:rsidR="00961B55" w:rsidRPr="00961B55">
        <w:rPr>
          <w:rFonts w:ascii="Arial" w:hAnsi="Arial" w:cs="Arial"/>
          <w:sz w:val="24"/>
          <w:szCs w:val="24"/>
        </w:rPr>
        <w:t>sustainability</w:t>
      </w:r>
    </w:p>
    <w:p w:rsidR="00F04813" w:rsidRPr="00961B55" w:rsidRDefault="00F04813" w:rsidP="00F04813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page" w:horzAnchor="margin" w:tblpXSpec="center" w:tblpY="9711"/>
        <w:tblW w:w="10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770"/>
        <w:gridCol w:w="5597"/>
      </w:tblGrid>
      <w:tr w:rsidR="00F04813" w:rsidRPr="00762522" w:rsidTr="00F04813">
        <w:trPr>
          <w:trHeight w:val="274"/>
        </w:trPr>
        <w:tc>
          <w:tcPr>
            <w:tcW w:w="4770" w:type="dxa"/>
            <w:tcBorders>
              <w:top w:val="single" w:sz="6" w:space="0" w:color="98B954"/>
              <w:left w:val="single" w:sz="6" w:space="0" w:color="98B954"/>
              <w:bottom w:val="single" w:sz="18" w:space="0" w:color="FFFFFF"/>
              <w:right w:val="nil"/>
            </w:tcBorders>
            <w:shd w:val="clear" w:color="auto" w:fill="9BBB59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  <w:lang w:val="en-CA"/>
              </w:rPr>
            </w:pPr>
            <w:r w:rsidRPr="0076252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Traditional Entrepreneurship</w:t>
            </w:r>
          </w:p>
        </w:tc>
        <w:tc>
          <w:tcPr>
            <w:tcW w:w="5597" w:type="dxa"/>
            <w:tcBorders>
              <w:top w:val="single" w:sz="6" w:space="0" w:color="98B954"/>
              <w:left w:val="nil"/>
              <w:bottom w:val="single" w:sz="18" w:space="0" w:color="FFFFFF"/>
              <w:right w:val="single" w:sz="6" w:space="0" w:color="98B954"/>
            </w:tcBorders>
            <w:shd w:val="clear" w:color="auto" w:fill="9BBB59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  <w:lang w:val="en-CA"/>
              </w:rPr>
            </w:pPr>
            <w:r w:rsidRPr="0076252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Social Entrepreneurship</w:t>
            </w:r>
          </w:p>
        </w:tc>
      </w:tr>
      <w:tr w:rsidR="00F04813" w:rsidRPr="00762522" w:rsidTr="00F04813">
        <w:trPr>
          <w:trHeight w:val="683"/>
        </w:trPr>
        <w:tc>
          <w:tcPr>
            <w:tcW w:w="4770" w:type="dxa"/>
            <w:tcBorders>
              <w:top w:val="single" w:sz="18" w:space="0" w:color="FFFFFF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DEE7D1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Value defined economically – high net profit (return to investors) is primary</w:t>
            </w:r>
          </w:p>
        </w:tc>
        <w:tc>
          <w:tcPr>
            <w:tcW w:w="5597" w:type="dxa"/>
            <w:tcBorders>
              <w:top w:val="single" w:sz="18" w:space="0" w:color="FFFFFF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DEE7D1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Social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Value: </w:t>
            </w:r>
            <w:r w:rsidRPr="00762522">
              <w:rPr>
                <w:rFonts w:ascii="Arial" w:hAnsi="Arial" w:cs="Arial"/>
                <w:b/>
                <w:sz w:val="24"/>
                <w:szCs w:val="24"/>
              </w:rPr>
              <w:t>Proposition – social benefit is primary</w:t>
            </w:r>
          </w:p>
        </w:tc>
      </w:tr>
      <w:tr w:rsidR="00F04813" w:rsidRPr="00762522" w:rsidTr="00F04813">
        <w:trPr>
          <w:trHeight w:val="447"/>
        </w:trPr>
        <w:tc>
          <w:tcPr>
            <w:tcW w:w="4770" w:type="dxa"/>
            <w:tcBorders>
              <w:top w:val="single" w:sz="6" w:space="0" w:color="98B954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auto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Social benefit may be created as by-product of economic value</w:t>
            </w:r>
          </w:p>
        </w:tc>
        <w:tc>
          <w:tcPr>
            <w:tcW w:w="5597" w:type="dxa"/>
            <w:tcBorders>
              <w:top w:val="single" w:sz="6" w:space="0" w:color="98B954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auto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Economic wealth created as by-product and allows for self-sustainability</w:t>
            </w:r>
          </w:p>
        </w:tc>
      </w:tr>
      <w:tr w:rsidR="00F04813" w:rsidRPr="00762522" w:rsidTr="00F04813">
        <w:trPr>
          <w:trHeight w:val="593"/>
        </w:trPr>
        <w:tc>
          <w:tcPr>
            <w:tcW w:w="4770" w:type="dxa"/>
            <w:tcBorders>
              <w:top w:val="single" w:sz="6" w:space="0" w:color="98B954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DEE7D1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Serving Markets that can afford the new product or service</w:t>
            </w:r>
          </w:p>
        </w:tc>
        <w:tc>
          <w:tcPr>
            <w:tcW w:w="5597" w:type="dxa"/>
            <w:tcBorders>
              <w:top w:val="single" w:sz="6" w:space="0" w:color="98B954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DEE7D1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Target underserved populations; cannot afford (financially or politically) to achieve the benefit on their own</w:t>
            </w:r>
          </w:p>
        </w:tc>
      </w:tr>
      <w:tr w:rsidR="00F04813" w:rsidRPr="00762522" w:rsidTr="00F04813">
        <w:trPr>
          <w:trHeight w:val="811"/>
        </w:trPr>
        <w:tc>
          <w:tcPr>
            <w:tcW w:w="4770" w:type="dxa"/>
            <w:tcBorders>
              <w:top w:val="single" w:sz="6" w:space="0" w:color="98B954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auto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lastRenderedPageBreak/>
              <w:t>Social involvement in the form of “CSR” initiatives (stay tuned!)</w:t>
            </w:r>
          </w:p>
        </w:tc>
        <w:tc>
          <w:tcPr>
            <w:tcW w:w="5597" w:type="dxa"/>
            <w:tcBorders>
              <w:top w:val="single" w:sz="6" w:space="0" w:color="98B954"/>
              <w:left w:val="single" w:sz="6" w:space="0" w:color="98B954"/>
              <w:bottom w:val="single" w:sz="6" w:space="0" w:color="98B954"/>
              <w:right w:val="single" w:sz="6" w:space="0" w:color="98B954"/>
            </w:tcBorders>
            <w:shd w:val="clear" w:color="auto" w:fill="auto"/>
            <w:tcMar>
              <w:top w:w="69" w:type="dxa"/>
              <w:left w:w="144" w:type="dxa"/>
              <w:bottom w:w="69" w:type="dxa"/>
              <w:right w:w="144" w:type="dxa"/>
            </w:tcMar>
            <w:hideMark/>
          </w:tcPr>
          <w:p w:rsidR="00F04813" w:rsidRPr="00762522" w:rsidRDefault="00F04813" w:rsidP="00F04813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CA"/>
              </w:rPr>
            </w:pPr>
            <w:r w:rsidRPr="00762522">
              <w:rPr>
                <w:rFonts w:ascii="Arial" w:hAnsi="Arial" w:cs="Arial"/>
                <w:b/>
                <w:sz w:val="24"/>
                <w:szCs w:val="24"/>
              </w:rPr>
              <w:t>Social motives at the core of the business (not limited to CSR)</w:t>
            </w:r>
          </w:p>
        </w:tc>
      </w:tr>
    </w:tbl>
    <w:p w:rsidR="003A61F2" w:rsidRPr="00992ACA" w:rsidRDefault="00F04813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Traditional Vs. Social Entrepreneurship: </w:t>
      </w:r>
    </w:p>
    <w:p w:rsidR="003A61F2" w:rsidRPr="00961B55" w:rsidRDefault="003A61F2" w:rsidP="00DC0DE0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961B55">
        <w:rPr>
          <w:rFonts w:ascii="Arial" w:hAnsi="Arial" w:cs="Arial"/>
          <w:b/>
          <w:sz w:val="28"/>
          <w:szCs w:val="28"/>
          <w:u w:val="single"/>
        </w:rPr>
        <w:t>Economic Factors</w:t>
      </w:r>
    </w:p>
    <w:p w:rsidR="003A61F2" w:rsidRPr="00992ACA" w:rsidRDefault="001020FD" w:rsidP="00DC0DE0">
      <w:pPr>
        <w:jc w:val="both"/>
        <w:rPr>
          <w:rFonts w:ascii="Arial" w:hAnsi="Arial" w:cs="Arial"/>
          <w:b/>
          <w:sz w:val="24"/>
          <w:szCs w:val="24"/>
        </w:rPr>
      </w:pPr>
      <w:r w:rsidRPr="00992ACA">
        <w:rPr>
          <w:rFonts w:ascii="Arial" w:hAnsi="Arial" w:cs="Arial"/>
          <w:b/>
          <w:sz w:val="24"/>
          <w:szCs w:val="24"/>
        </w:rPr>
        <w:t>Four pillars:</w:t>
      </w:r>
    </w:p>
    <w:p w:rsidR="001020FD" w:rsidRPr="00992ACA" w:rsidRDefault="00961B55" w:rsidP="00DC0DE0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#1: </w:t>
      </w:r>
      <w:r w:rsidRPr="00992ACA">
        <w:rPr>
          <w:rFonts w:ascii="Arial" w:hAnsi="Arial" w:cs="Arial"/>
          <w:sz w:val="24"/>
          <w:szCs w:val="24"/>
        </w:rPr>
        <w:t>Chartered</w:t>
      </w:r>
      <w:r w:rsidR="001020FD" w:rsidRPr="00992ACA">
        <w:rPr>
          <w:rFonts w:ascii="Arial" w:hAnsi="Arial" w:cs="Arial"/>
          <w:sz w:val="24"/>
          <w:szCs w:val="24"/>
        </w:rPr>
        <w:t xml:space="preserve"> banks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Provides loans to individuals, businesses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Expands money supply through deposit </w:t>
      </w:r>
      <w:r w:rsidR="0056015E" w:rsidRPr="00992ACA">
        <w:rPr>
          <w:rFonts w:ascii="Arial" w:hAnsi="Arial" w:cs="Arial"/>
          <w:sz w:val="24"/>
          <w:szCs w:val="24"/>
        </w:rPr>
        <w:t>expansion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Ex: </w:t>
      </w:r>
      <w:r w:rsidR="009D7EC8">
        <w:rPr>
          <w:rFonts w:ascii="Arial" w:hAnsi="Arial" w:cs="Arial"/>
          <w:sz w:val="24"/>
          <w:szCs w:val="24"/>
        </w:rPr>
        <w:t xml:space="preserve">'The Big 5’ – </w:t>
      </w:r>
      <w:r w:rsidRPr="00992ACA">
        <w:rPr>
          <w:rFonts w:ascii="Arial" w:hAnsi="Arial" w:cs="Arial"/>
          <w:sz w:val="24"/>
          <w:szCs w:val="24"/>
        </w:rPr>
        <w:t>RBC, CIBC, BMO, Scotia Bank, and TD</w:t>
      </w:r>
    </w:p>
    <w:p w:rsidR="001020FD" w:rsidRPr="00992ACA" w:rsidRDefault="00961B55" w:rsidP="00DC0DE0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#2: </w:t>
      </w:r>
      <w:r w:rsidR="001020FD" w:rsidRPr="00992ACA">
        <w:rPr>
          <w:rFonts w:ascii="Arial" w:hAnsi="Arial" w:cs="Arial"/>
          <w:sz w:val="24"/>
          <w:szCs w:val="24"/>
        </w:rPr>
        <w:t>Alternate Banks: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lastRenderedPageBreak/>
        <w:t>Provide loans, but in specialized way (receive loan as member of bank)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Ex: Trust companies, Credit Unions</w:t>
      </w:r>
    </w:p>
    <w:p w:rsidR="001020FD" w:rsidRPr="00992ACA" w:rsidRDefault="00961B55" w:rsidP="00DC0DE0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#3: </w:t>
      </w:r>
      <w:r w:rsidR="001020FD" w:rsidRPr="00992ACA">
        <w:rPr>
          <w:rFonts w:ascii="Arial" w:hAnsi="Arial" w:cs="Arial"/>
          <w:sz w:val="24"/>
          <w:szCs w:val="24"/>
        </w:rPr>
        <w:t>Specialized Intermediaries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Provides loans as a subset of their original business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Ex: Insurance companies, venture capitalist firms</w:t>
      </w:r>
    </w:p>
    <w:p w:rsidR="001020FD" w:rsidRPr="00992ACA" w:rsidRDefault="00961B55" w:rsidP="00DC0DE0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#4: </w:t>
      </w:r>
      <w:r w:rsidR="001020FD" w:rsidRPr="00992ACA">
        <w:rPr>
          <w:rFonts w:ascii="Arial" w:hAnsi="Arial" w:cs="Arial"/>
          <w:sz w:val="24"/>
          <w:szCs w:val="24"/>
        </w:rPr>
        <w:t>Investment Dealers:</w:t>
      </w:r>
    </w:p>
    <w:p w:rsidR="001020FD" w:rsidRPr="00992ACA" w:rsidRDefault="0056015E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Facilitate</w:t>
      </w:r>
      <w:r>
        <w:rPr>
          <w:rFonts w:ascii="Arial" w:hAnsi="Arial" w:cs="Arial"/>
          <w:sz w:val="24"/>
          <w:szCs w:val="24"/>
        </w:rPr>
        <w:t>s</w:t>
      </w:r>
      <w:r w:rsidR="001020FD" w:rsidRPr="00992ACA">
        <w:rPr>
          <w:rFonts w:ascii="Arial" w:hAnsi="Arial" w:cs="Arial"/>
          <w:sz w:val="24"/>
          <w:szCs w:val="24"/>
        </w:rPr>
        <w:t xml:space="preserve"> buying/selling of stocks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Primary market: Companies</w:t>
      </w:r>
    </w:p>
    <w:p w:rsidR="001020FD" w:rsidRPr="00992ACA" w:rsidRDefault="001020FD" w:rsidP="00DC0DE0">
      <w:pPr>
        <w:pStyle w:val="ListParagraph"/>
        <w:numPr>
          <w:ilvl w:val="1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Secondary Market: Investors</w:t>
      </w:r>
    </w:p>
    <w:p w:rsidR="003A61F2" w:rsidRPr="00992ACA" w:rsidRDefault="003A61F2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A61F2" w:rsidRPr="00992ACA" w:rsidRDefault="0056015E" w:rsidP="00DC0D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Deposit</w:t>
      </w:r>
      <w:r w:rsidR="001E10BB" w:rsidRPr="00992ACA">
        <w:rPr>
          <w:rFonts w:ascii="Arial" w:hAnsi="Arial" w:cs="Arial"/>
          <w:b/>
          <w:sz w:val="24"/>
          <w:szCs w:val="24"/>
        </w:rPr>
        <w:t xml:space="preserve"> expansion at Chartered Banks:</w:t>
      </w:r>
    </w:p>
    <w:p w:rsidR="00975EA0" w:rsidRDefault="00975EA0" w:rsidP="0056015E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Process:</w:t>
      </w:r>
    </w:p>
    <w:p w:rsidR="001E10BB" w:rsidRPr="00975EA0" w:rsidRDefault="001E10BB" w:rsidP="00975EA0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75EA0">
        <w:rPr>
          <w:rFonts w:ascii="Arial" w:hAnsi="Arial" w:cs="Arial"/>
          <w:sz w:val="24"/>
          <w:szCs w:val="24"/>
        </w:rPr>
        <w:t xml:space="preserve">You </w:t>
      </w:r>
      <w:r w:rsidR="0056015E" w:rsidRPr="00975EA0">
        <w:rPr>
          <w:rFonts w:ascii="Arial" w:hAnsi="Arial" w:cs="Arial"/>
          <w:sz w:val="24"/>
          <w:szCs w:val="24"/>
        </w:rPr>
        <w:t>deposit</w:t>
      </w:r>
      <w:r w:rsidRPr="00975EA0">
        <w:rPr>
          <w:rFonts w:ascii="Arial" w:hAnsi="Arial" w:cs="Arial"/>
          <w:sz w:val="24"/>
          <w:szCs w:val="24"/>
        </w:rPr>
        <w:t xml:space="preserve"> $100 into a bank</w:t>
      </w:r>
    </w:p>
    <w:p w:rsidR="001E10BB" w:rsidRPr="00975EA0" w:rsidRDefault="001E10BB" w:rsidP="00975EA0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75EA0">
        <w:rPr>
          <w:rFonts w:ascii="Arial" w:hAnsi="Arial" w:cs="Arial"/>
          <w:sz w:val="24"/>
          <w:szCs w:val="24"/>
        </w:rPr>
        <w:t>The bank has $100 in cash and the liability to repay you $100</w:t>
      </w:r>
    </w:p>
    <w:p w:rsidR="001E10BB" w:rsidRPr="00975EA0" w:rsidRDefault="001E10BB" w:rsidP="00975EA0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75EA0">
        <w:rPr>
          <w:rFonts w:ascii="Arial" w:hAnsi="Arial" w:cs="Arial"/>
          <w:sz w:val="24"/>
          <w:szCs w:val="24"/>
        </w:rPr>
        <w:t>Bank only keeps portion of cash on hand in case of repayment (</w:t>
      </w:r>
      <w:proofErr w:type="spellStart"/>
      <w:r w:rsidRPr="00975EA0">
        <w:rPr>
          <w:rFonts w:ascii="Arial" w:hAnsi="Arial" w:cs="Arial"/>
          <w:sz w:val="24"/>
          <w:szCs w:val="24"/>
        </w:rPr>
        <w:t>e.g</w:t>
      </w:r>
      <w:proofErr w:type="spellEnd"/>
      <w:r w:rsidRPr="00975EA0">
        <w:rPr>
          <w:rFonts w:ascii="Arial" w:hAnsi="Arial" w:cs="Arial"/>
          <w:sz w:val="24"/>
          <w:szCs w:val="24"/>
        </w:rPr>
        <w:t xml:space="preserve"> $10)</w:t>
      </w:r>
    </w:p>
    <w:p w:rsidR="001E10BB" w:rsidRPr="00975EA0" w:rsidRDefault="001E10BB" w:rsidP="00975EA0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75EA0">
        <w:rPr>
          <w:rFonts w:ascii="Arial" w:hAnsi="Arial" w:cs="Arial"/>
          <w:sz w:val="24"/>
          <w:szCs w:val="24"/>
        </w:rPr>
        <w:t>They loan out in remaining cash ($90) to someone else</w:t>
      </w:r>
    </w:p>
    <w:p w:rsidR="001E10BB" w:rsidRDefault="001E10BB" w:rsidP="0056015E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56015E">
        <w:rPr>
          <w:rFonts w:ascii="Arial" w:hAnsi="Arial" w:cs="Arial"/>
          <w:sz w:val="24"/>
          <w:szCs w:val="24"/>
        </w:rPr>
        <w:t>Mo</w:t>
      </w:r>
      <w:r w:rsidR="0056015E">
        <w:rPr>
          <w:rFonts w:ascii="Arial" w:hAnsi="Arial" w:cs="Arial"/>
          <w:sz w:val="24"/>
          <w:szCs w:val="24"/>
        </w:rPr>
        <w:t>ney supply = Your investment + O</w:t>
      </w:r>
      <w:r w:rsidRPr="0056015E">
        <w:rPr>
          <w:rFonts w:ascii="Arial" w:hAnsi="Arial" w:cs="Arial"/>
          <w:sz w:val="24"/>
          <w:szCs w:val="24"/>
        </w:rPr>
        <w:t>ther’s loan</w:t>
      </w:r>
    </w:p>
    <w:p w:rsidR="00975EA0" w:rsidRDefault="00975EA0" w:rsidP="00975EA0">
      <w:pPr>
        <w:jc w:val="both"/>
        <w:rPr>
          <w:rFonts w:ascii="Arial" w:hAnsi="Arial" w:cs="Arial"/>
          <w:sz w:val="24"/>
          <w:szCs w:val="24"/>
        </w:rPr>
      </w:pPr>
    </w:p>
    <w:p w:rsidR="00975EA0" w:rsidRDefault="00975EA0" w:rsidP="00975E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Types of Shareholders:</w:t>
      </w:r>
    </w:p>
    <w:p w:rsidR="00975EA0" w:rsidRDefault="00975EA0" w:rsidP="00975EA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Common Stock: Ordinary shareholders with no special privileges </w:t>
      </w:r>
    </w:p>
    <w:p w:rsidR="00975EA0" w:rsidRPr="00975EA0" w:rsidRDefault="00975EA0" w:rsidP="00975EA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Preferred Stock: Favourited</w:t>
      </w:r>
      <w:r>
        <w:rPr>
          <w:rFonts w:ascii="Arial" w:hAnsi="Arial" w:cs="Arial"/>
          <w:sz w:val="24"/>
          <w:szCs w:val="24"/>
        </w:rPr>
        <w:t xml:space="preserve"> shareholders who take priority </w:t>
      </w:r>
      <w:r>
        <w:rPr>
          <w:rFonts w:ascii="Arial" w:hAnsi="Arial" w:cs="Arial"/>
          <w:sz w:val="24"/>
          <w:szCs w:val="24"/>
        </w:rPr>
        <w:t xml:space="preserve">over common shareholders (i.e. </w:t>
      </w:r>
      <w:r>
        <w:rPr>
          <w:rFonts w:ascii="Arial" w:hAnsi="Arial" w:cs="Arial"/>
          <w:sz w:val="24"/>
          <w:szCs w:val="24"/>
        </w:rPr>
        <w:t xml:space="preserve">dividends are paid </w:t>
      </w:r>
      <w:r>
        <w:rPr>
          <w:rFonts w:ascii="Arial" w:hAnsi="Arial" w:cs="Arial"/>
          <w:sz w:val="24"/>
          <w:szCs w:val="24"/>
        </w:rPr>
        <w:t>earlier than common stock)</w:t>
      </w:r>
    </w:p>
    <w:p w:rsidR="0056015E" w:rsidRDefault="0056015E" w:rsidP="0056015E">
      <w:pPr>
        <w:jc w:val="both"/>
        <w:rPr>
          <w:rFonts w:ascii="Arial" w:hAnsi="Arial" w:cs="Arial"/>
          <w:sz w:val="24"/>
          <w:szCs w:val="24"/>
        </w:rPr>
      </w:pPr>
    </w:p>
    <w:p w:rsidR="00975EA0" w:rsidRDefault="00975EA0" w:rsidP="0056015E">
      <w:pPr>
        <w:jc w:val="both"/>
        <w:rPr>
          <w:rFonts w:ascii="Arial" w:hAnsi="Arial" w:cs="Arial"/>
          <w:sz w:val="24"/>
          <w:szCs w:val="24"/>
        </w:rPr>
      </w:pPr>
    </w:p>
    <w:p w:rsidR="00975EA0" w:rsidRDefault="00975EA0" w:rsidP="0056015E">
      <w:pPr>
        <w:jc w:val="both"/>
        <w:rPr>
          <w:rFonts w:ascii="Arial" w:hAnsi="Arial" w:cs="Arial"/>
          <w:sz w:val="24"/>
          <w:szCs w:val="24"/>
        </w:rPr>
      </w:pPr>
    </w:p>
    <w:p w:rsidR="00975EA0" w:rsidRDefault="00975EA0" w:rsidP="0056015E">
      <w:pPr>
        <w:jc w:val="both"/>
        <w:rPr>
          <w:rFonts w:ascii="Arial" w:hAnsi="Arial" w:cs="Arial"/>
          <w:sz w:val="24"/>
          <w:szCs w:val="24"/>
        </w:rPr>
      </w:pPr>
    </w:p>
    <w:p w:rsidR="00975EA0" w:rsidRDefault="00975EA0" w:rsidP="0056015E">
      <w:pPr>
        <w:jc w:val="both"/>
        <w:rPr>
          <w:rFonts w:ascii="Arial" w:hAnsi="Arial" w:cs="Arial"/>
          <w:sz w:val="24"/>
          <w:szCs w:val="24"/>
        </w:rPr>
      </w:pPr>
    </w:p>
    <w:p w:rsidR="00975EA0" w:rsidRPr="0056015E" w:rsidRDefault="00975EA0" w:rsidP="0056015E">
      <w:pPr>
        <w:jc w:val="both"/>
        <w:rPr>
          <w:rFonts w:ascii="Arial" w:hAnsi="Arial" w:cs="Arial"/>
          <w:sz w:val="24"/>
          <w:szCs w:val="24"/>
        </w:rPr>
      </w:pPr>
    </w:p>
    <w:p w:rsidR="00B742B4" w:rsidRPr="00992ACA" w:rsidRDefault="005A7FB0" w:rsidP="00DC0D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Bank of Canada and M</w:t>
      </w:r>
      <w:r w:rsidR="00B742B4" w:rsidRPr="00992ACA">
        <w:rPr>
          <w:rFonts w:ascii="Arial" w:hAnsi="Arial" w:cs="Arial"/>
          <w:b/>
          <w:sz w:val="24"/>
          <w:szCs w:val="24"/>
        </w:rPr>
        <w:t>oney Supply</w:t>
      </w:r>
    </w:p>
    <w:p w:rsidR="00B742B4" w:rsidRPr="00992ACA" w:rsidRDefault="005A7FB0" w:rsidP="005A7FB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Canada’s N</w:t>
      </w:r>
      <w:r w:rsidR="00B742B4" w:rsidRPr="00992ACA">
        <w:rPr>
          <w:rFonts w:ascii="Arial" w:hAnsi="Arial" w:cs="Arial"/>
          <w:sz w:val="24"/>
          <w:szCs w:val="24"/>
        </w:rPr>
        <w:t>ational bank</w:t>
      </w:r>
    </w:p>
    <w:p w:rsidR="00B742B4" w:rsidRPr="00992ACA" w:rsidRDefault="00B742B4" w:rsidP="005A7FB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Provides loan to chartered banks</w:t>
      </w:r>
    </w:p>
    <w:p w:rsidR="00B742B4" w:rsidRPr="00992ACA" w:rsidRDefault="00B742B4" w:rsidP="005A7FB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Sets interest rates</w:t>
      </w:r>
    </w:p>
    <w:p w:rsidR="00B742B4" w:rsidRPr="00992ACA" w:rsidRDefault="00B742B4" w:rsidP="005A7FB0">
      <w:pPr>
        <w:pStyle w:val="ListParagraph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Money </w:t>
      </w:r>
      <w:r w:rsidR="00975EA0" w:rsidRPr="00992ACA">
        <w:rPr>
          <w:rFonts w:ascii="Arial" w:hAnsi="Arial" w:cs="Arial"/>
          <w:sz w:val="24"/>
          <w:szCs w:val="24"/>
        </w:rPr>
        <w:t>Supply</w:t>
      </w:r>
      <w:r w:rsidRPr="00992ACA">
        <w:rPr>
          <w:rFonts w:ascii="Arial" w:hAnsi="Arial" w:cs="Arial"/>
          <w:sz w:val="24"/>
          <w:szCs w:val="24"/>
        </w:rPr>
        <w:t>:</w:t>
      </w:r>
    </w:p>
    <w:p w:rsidR="00B742B4" w:rsidRPr="00992ACA" w:rsidRDefault="00B742B4" w:rsidP="00975EA0">
      <w:pPr>
        <w:pStyle w:val="ListParagraph"/>
        <w:numPr>
          <w:ilvl w:val="1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The amount of cash available in country</w:t>
      </w:r>
    </w:p>
    <w:p w:rsidR="00B742B4" w:rsidRPr="00992ACA" w:rsidRDefault="00B742B4" w:rsidP="00975EA0">
      <w:pPr>
        <w:pStyle w:val="ListParagraph"/>
        <w:numPr>
          <w:ilvl w:val="1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Affects inflation rates, exchange rates</w:t>
      </w:r>
    </w:p>
    <w:p w:rsidR="00B742B4" w:rsidRPr="00992ACA" w:rsidRDefault="00B742B4" w:rsidP="005A7FB0">
      <w:pPr>
        <w:pStyle w:val="ListParagraph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Buying government bonds changes interest rates to </w:t>
      </w:r>
      <w:proofErr w:type="spellStart"/>
      <w:r w:rsidRPr="00992ACA">
        <w:rPr>
          <w:rFonts w:ascii="Arial" w:hAnsi="Arial" w:cs="Arial"/>
          <w:sz w:val="24"/>
          <w:szCs w:val="24"/>
        </w:rPr>
        <w:t>increa</w:t>
      </w:r>
      <w:proofErr w:type="spellEnd"/>
      <w:r w:rsidRPr="00992ACA">
        <w:rPr>
          <w:rFonts w:ascii="Arial" w:hAnsi="Arial" w:cs="Arial"/>
          <w:sz w:val="24"/>
          <w:szCs w:val="24"/>
        </w:rPr>
        <w:t>/decrease money supply</w:t>
      </w:r>
    </w:p>
    <w:p w:rsidR="00B742B4" w:rsidRPr="00992ACA" w:rsidRDefault="00A22F70" w:rsidP="005A7FB0">
      <w:pPr>
        <w:pStyle w:val="ListParagraph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D4F6E55" wp14:editId="2B48969C">
            <wp:simplePos x="0" y="0"/>
            <wp:positionH relativeFrom="margin">
              <wp:align>right</wp:align>
            </wp:positionH>
            <wp:positionV relativeFrom="paragraph">
              <wp:posOffset>32328</wp:posOffset>
            </wp:positionV>
            <wp:extent cx="4030140" cy="5756564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7731" b="17731"/>
                    <a:stretch/>
                  </pic:blipFill>
                  <pic:spPr bwMode="auto">
                    <a:xfrm>
                      <a:off x="0" y="0"/>
                      <a:ext cx="4032495" cy="5759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2B4" w:rsidRPr="00992ACA">
        <w:rPr>
          <w:rFonts w:ascii="Arial" w:hAnsi="Arial" w:cs="Arial"/>
          <w:sz w:val="24"/>
          <w:szCs w:val="24"/>
        </w:rPr>
        <w:t>Buy bonds:</w:t>
      </w:r>
    </w:p>
    <w:p w:rsidR="00B742B4" w:rsidRPr="00992ACA" w:rsidRDefault="00B742B4" w:rsidP="00975EA0">
      <w:pPr>
        <w:pStyle w:val="ListParagraph"/>
        <w:numPr>
          <w:ilvl w:val="1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 xml:space="preserve">Public </w:t>
      </w:r>
      <w:r w:rsidR="005A7FB0" w:rsidRPr="00992ACA">
        <w:rPr>
          <w:rFonts w:ascii="Arial" w:hAnsi="Arial" w:cs="Arial"/>
          <w:sz w:val="24"/>
          <w:szCs w:val="24"/>
        </w:rPr>
        <w:t>receives</w:t>
      </w:r>
      <w:r w:rsidRPr="00992ACA">
        <w:rPr>
          <w:rFonts w:ascii="Arial" w:hAnsi="Arial" w:cs="Arial"/>
          <w:sz w:val="24"/>
          <w:szCs w:val="24"/>
        </w:rPr>
        <w:t xml:space="preserve"> cash for the bonds they own, increases money supply</w:t>
      </w:r>
    </w:p>
    <w:p w:rsidR="00B742B4" w:rsidRPr="00992ACA" w:rsidRDefault="00B742B4" w:rsidP="005A7FB0">
      <w:pPr>
        <w:pStyle w:val="ListParagraph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t>Sell bonds:</w:t>
      </w:r>
    </w:p>
    <w:p w:rsidR="005A7FB0" w:rsidRDefault="00B742B4" w:rsidP="00975EA0">
      <w:pPr>
        <w:pStyle w:val="ListParagraph"/>
        <w:numPr>
          <w:ilvl w:val="1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992ACA">
        <w:rPr>
          <w:rFonts w:ascii="Arial" w:hAnsi="Arial" w:cs="Arial"/>
          <w:sz w:val="24"/>
          <w:szCs w:val="24"/>
        </w:rPr>
        <w:lastRenderedPageBreak/>
        <w:t>Public pays for bonds, lowers money supply</w:t>
      </w:r>
    </w:p>
    <w:p w:rsidR="005A7FB0" w:rsidRPr="005A7FB0" w:rsidRDefault="005A7FB0" w:rsidP="005A7FB0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:rsidR="003A61F2" w:rsidRPr="00D61D2E" w:rsidRDefault="003A61F2" w:rsidP="005A7FB0">
      <w:pPr>
        <w:jc w:val="both"/>
        <w:rPr>
          <w:rFonts w:ascii="Arial" w:hAnsi="Arial" w:cs="Arial"/>
          <w:sz w:val="28"/>
          <w:szCs w:val="28"/>
        </w:rPr>
      </w:pPr>
      <w:r w:rsidRPr="00D61D2E">
        <w:rPr>
          <w:rFonts w:ascii="Arial" w:hAnsi="Arial" w:cs="Arial"/>
          <w:b/>
          <w:sz w:val="28"/>
          <w:szCs w:val="28"/>
          <w:u w:val="single"/>
        </w:rPr>
        <w:t>APA Formatting</w:t>
      </w:r>
    </w:p>
    <w:p w:rsidR="00D61D2E" w:rsidRPr="005F0D9C" w:rsidRDefault="00D61D2E" w:rsidP="00D61D2E">
      <w:pPr>
        <w:jc w:val="both"/>
        <w:rPr>
          <w:rFonts w:ascii="Arial" w:hAnsi="Arial" w:cs="Arial"/>
          <w:sz w:val="24"/>
          <w:szCs w:val="24"/>
        </w:rPr>
      </w:pPr>
      <w:r w:rsidRPr="005F0D9C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ame of Author</w:t>
      </w:r>
    </w:p>
    <w:p w:rsidR="00D61D2E" w:rsidRDefault="00E83F77" w:rsidP="00D61D2E">
      <w:pPr>
        <w:jc w:val="both"/>
        <w:rPr>
          <w:rFonts w:ascii="Arial" w:hAnsi="Arial" w:cs="Arial"/>
          <w:b/>
          <w:sz w:val="24"/>
          <w:szCs w:val="24"/>
        </w:rPr>
      </w:pPr>
      <w:r w:rsidRPr="005F0D9C">
        <w:rPr>
          <w:rFonts w:ascii="Arial" w:hAnsi="Arial" w:cs="Arial"/>
          <w:b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rackets</w:t>
      </w:r>
      <w:r w:rsidR="00D61D2E">
        <w:rPr>
          <w:rFonts w:ascii="Arial" w:hAnsi="Arial" w:cs="Arial"/>
          <w:b/>
          <w:sz w:val="24"/>
          <w:szCs w:val="24"/>
        </w:rPr>
        <w:t xml:space="preserve"> </w:t>
      </w:r>
    </w:p>
    <w:p w:rsidR="00D61D2E" w:rsidRPr="005F0D9C" w:rsidRDefault="00D61D2E" w:rsidP="00D61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ate</w:t>
      </w:r>
    </w:p>
    <w:p w:rsidR="00D61D2E" w:rsidRPr="00854A97" w:rsidRDefault="00D61D2E" w:rsidP="00D61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itle</w:t>
      </w:r>
    </w:p>
    <w:p w:rsidR="00D61D2E" w:rsidRPr="00854A97" w:rsidRDefault="00D61D2E" w:rsidP="00D61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talicized title</w:t>
      </w:r>
    </w:p>
    <w:p w:rsidR="00D61D2E" w:rsidRDefault="00D61D2E" w:rsidP="00DA73E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9A0D7A">
        <w:rPr>
          <w:rFonts w:ascii="Arial" w:hAnsi="Arial" w:cs="Arial"/>
          <w:sz w:val="24"/>
          <w:szCs w:val="24"/>
        </w:rPr>
        <w:t>lace o</w:t>
      </w:r>
      <w:r>
        <w:rPr>
          <w:rFonts w:ascii="Arial" w:hAnsi="Arial" w:cs="Arial"/>
          <w:sz w:val="24"/>
          <w:szCs w:val="24"/>
        </w:rPr>
        <w:t xml:space="preserve">f </w:t>
      </w:r>
      <w:r w:rsidR="00DA73E3">
        <w:rPr>
          <w:rFonts w:ascii="Arial" w:hAnsi="Arial" w:cs="Arial"/>
          <w:sz w:val="24"/>
          <w:szCs w:val="24"/>
        </w:rPr>
        <w:t>Publication</w:t>
      </w:r>
    </w:p>
    <w:p w:rsidR="00DA73E3" w:rsidRDefault="00DA73E3" w:rsidP="00DA73E3">
      <w:pPr>
        <w:jc w:val="both"/>
        <w:rPr>
          <w:rFonts w:ascii="Arial" w:hAnsi="Arial" w:cs="Arial"/>
          <w:sz w:val="24"/>
          <w:szCs w:val="24"/>
        </w:rPr>
      </w:pPr>
      <w:r w:rsidRPr="00446F54">
        <w:rPr>
          <w:rFonts w:ascii="Arial" w:hAnsi="Arial" w:cs="Arial"/>
          <w:b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ublisher</w:t>
      </w:r>
    </w:p>
    <w:p w:rsidR="003A61F2" w:rsidRDefault="003A61F2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A0D7A" w:rsidRDefault="009A0D7A" w:rsidP="00DC0DE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A73E3" w:rsidRDefault="00DA73E3" w:rsidP="003A61F2">
      <w:pPr>
        <w:rPr>
          <w:rFonts w:ascii="Arial" w:hAnsi="Arial" w:cs="Arial"/>
          <w:sz w:val="24"/>
          <w:szCs w:val="24"/>
        </w:rPr>
      </w:pPr>
    </w:p>
    <w:p w:rsidR="003A61F2" w:rsidRPr="009A0D7A" w:rsidRDefault="009A0D7A" w:rsidP="003A61F2">
      <w:pPr>
        <w:rPr>
          <w:rFonts w:ascii="Arial" w:eastAsia="Times New Roman" w:hAnsi="Arial" w:cs="Arial"/>
          <w:sz w:val="24"/>
          <w:szCs w:val="24"/>
        </w:rPr>
      </w:pPr>
      <w:r w:rsidRPr="009A0D7A">
        <w:rPr>
          <w:rFonts w:ascii="Arial" w:hAnsi="Arial" w:cs="Arial"/>
          <w:sz w:val="24"/>
          <w:szCs w:val="24"/>
        </w:rPr>
        <w:lastRenderedPageBreak/>
        <w:t xml:space="preserve">Example of a novel cited in APA: </w:t>
      </w:r>
      <w:r w:rsidRPr="009A0D7A">
        <w:rPr>
          <w:rFonts w:ascii="Arial" w:eastAsia="Times New Roman" w:hAnsi="Arial" w:cs="Arial"/>
          <w:sz w:val="24"/>
          <w:szCs w:val="24"/>
        </w:rPr>
        <w:t xml:space="preserve">Grenfell, W. T. (1919). </w:t>
      </w:r>
      <w:r w:rsidRPr="009A0D7A">
        <w:rPr>
          <w:rFonts w:ascii="Arial" w:eastAsia="Times New Roman" w:hAnsi="Arial" w:cs="Arial"/>
          <w:i/>
          <w:iCs/>
          <w:sz w:val="24"/>
          <w:szCs w:val="24"/>
        </w:rPr>
        <w:t>A Labrador doctor: The autobiography of Wilfred Thomason Grenfell</w:t>
      </w:r>
      <w:r w:rsidRPr="009A0D7A">
        <w:rPr>
          <w:rFonts w:ascii="Arial" w:eastAsia="Times New Roman" w:hAnsi="Arial" w:cs="Arial"/>
          <w:sz w:val="24"/>
          <w:szCs w:val="24"/>
        </w:rPr>
        <w:t xml:space="preserve">. Boston, MA: Houghton, </w:t>
      </w:r>
      <w:r w:rsidRPr="009A0D7A">
        <w:rPr>
          <w:rFonts w:ascii="Arial" w:eastAsia="Times New Roman" w:hAnsi="Arial" w:cs="Arial"/>
          <w:sz w:val="24"/>
          <w:szCs w:val="24"/>
        </w:rPr>
        <w:t>Mifflin Company</w:t>
      </w:r>
    </w:p>
    <w:sectPr w:rsidR="003A61F2" w:rsidRPr="009A0D7A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FFA" w:rsidRDefault="00C85FFA" w:rsidP="00D60748">
      <w:pPr>
        <w:spacing w:after="0" w:line="240" w:lineRule="auto"/>
      </w:pPr>
      <w:r>
        <w:separator/>
      </w:r>
    </w:p>
  </w:endnote>
  <w:endnote w:type="continuationSeparator" w:id="0">
    <w:p w:rsidR="00C85FFA" w:rsidRDefault="00C85FFA" w:rsidP="00D6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FFA" w:rsidRDefault="00C85FFA" w:rsidP="00D60748">
      <w:pPr>
        <w:spacing w:after="0" w:line="240" w:lineRule="auto"/>
      </w:pPr>
      <w:r>
        <w:separator/>
      </w:r>
    </w:p>
  </w:footnote>
  <w:footnote w:type="continuationSeparator" w:id="0">
    <w:p w:rsidR="00C85FFA" w:rsidRDefault="00C85FFA" w:rsidP="00D60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748" w:rsidRPr="00D60748" w:rsidRDefault="00D60748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Mitchell Wolfman – October 1, 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977CF"/>
    <w:multiLevelType w:val="hybridMultilevel"/>
    <w:tmpl w:val="37425FF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FA5168"/>
    <w:multiLevelType w:val="hybridMultilevel"/>
    <w:tmpl w:val="741E09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6796E"/>
    <w:multiLevelType w:val="hybridMultilevel"/>
    <w:tmpl w:val="32205FA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EAF0A8E"/>
    <w:multiLevelType w:val="hybridMultilevel"/>
    <w:tmpl w:val="517A21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A66E4"/>
    <w:multiLevelType w:val="hybridMultilevel"/>
    <w:tmpl w:val="F760BA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E40DF"/>
    <w:multiLevelType w:val="hybridMultilevel"/>
    <w:tmpl w:val="9D3C78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C6A73"/>
    <w:multiLevelType w:val="hybridMultilevel"/>
    <w:tmpl w:val="3CD41164"/>
    <w:lvl w:ilvl="0" w:tplc="0C929CA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8E24C8"/>
    <w:multiLevelType w:val="hybridMultilevel"/>
    <w:tmpl w:val="0712A1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30F0"/>
    <w:multiLevelType w:val="hybridMultilevel"/>
    <w:tmpl w:val="EEFCB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46B9E"/>
    <w:multiLevelType w:val="hybridMultilevel"/>
    <w:tmpl w:val="3634DD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487B11"/>
    <w:multiLevelType w:val="hybridMultilevel"/>
    <w:tmpl w:val="15B87238"/>
    <w:lvl w:ilvl="0" w:tplc="04090009">
      <w:start w:val="1"/>
      <w:numFmt w:val="bullet"/>
      <w:lvlText w:val="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1">
    <w:nsid w:val="1A4E4766"/>
    <w:multiLevelType w:val="hybridMultilevel"/>
    <w:tmpl w:val="C01C6344"/>
    <w:lvl w:ilvl="0" w:tplc="E15E63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43EA7"/>
    <w:multiLevelType w:val="hybridMultilevel"/>
    <w:tmpl w:val="7C1A4D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BA0456"/>
    <w:multiLevelType w:val="hybridMultilevel"/>
    <w:tmpl w:val="289C6F4E"/>
    <w:lvl w:ilvl="0" w:tplc="E15E63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B1F23"/>
    <w:multiLevelType w:val="hybridMultilevel"/>
    <w:tmpl w:val="2140DE16"/>
    <w:lvl w:ilvl="0" w:tplc="0C929C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C55CA9"/>
    <w:multiLevelType w:val="hybridMultilevel"/>
    <w:tmpl w:val="3212554C"/>
    <w:lvl w:ilvl="0" w:tplc="E15E63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D45469"/>
    <w:multiLevelType w:val="hybridMultilevel"/>
    <w:tmpl w:val="133C4638"/>
    <w:lvl w:ilvl="0" w:tplc="0C929C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B3726A"/>
    <w:multiLevelType w:val="hybridMultilevel"/>
    <w:tmpl w:val="57804A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9C5763"/>
    <w:multiLevelType w:val="hybridMultilevel"/>
    <w:tmpl w:val="60F28AB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3A45A5F"/>
    <w:multiLevelType w:val="hybridMultilevel"/>
    <w:tmpl w:val="856CE2C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923273A"/>
    <w:multiLevelType w:val="hybridMultilevel"/>
    <w:tmpl w:val="2BD280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09162A"/>
    <w:multiLevelType w:val="hybridMultilevel"/>
    <w:tmpl w:val="0A68AEF0"/>
    <w:lvl w:ilvl="0" w:tplc="0C929CA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8FD5349"/>
    <w:multiLevelType w:val="hybridMultilevel"/>
    <w:tmpl w:val="BF720B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CF399F"/>
    <w:multiLevelType w:val="hybridMultilevel"/>
    <w:tmpl w:val="B42480A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4BC74EC4"/>
    <w:multiLevelType w:val="hybridMultilevel"/>
    <w:tmpl w:val="1890C7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1E0AE4"/>
    <w:multiLevelType w:val="hybridMultilevel"/>
    <w:tmpl w:val="F4481F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3B5B5B"/>
    <w:multiLevelType w:val="hybridMultilevel"/>
    <w:tmpl w:val="42F64206"/>
    <w:lvl w:ilvl="0" w:tplc="E15E63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B9158E"/>
    <w:multiLevelType w:val="hybridMultilevel"/>
    <w:tmpl w:val="9340A930"/>
    <w:lvl w:ilvl="0" w:tplc="2F22A3C0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8">
    <w:nsid w:val="57243D03"/>
    <w:multiLevelType w:val="hybridMultilevel"/>
    <w:tmpl w:val="0FBA93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641B8"/>
    <w:multiLevelType w:val="hybridMultilevel"/>
    <w:tmpl w:val="D4FA06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446A5D"/>
    <w:multiLevelType w:val="hybridMultilevel"/>
    <w:tmpl w:val="ABF6A94A"/>
    <w:lvl w:ilvl="0" w:tplc="B58AE1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6C5E51"/>
    <w:multiLevelType w:val="hybridMultilevel"/>
    <w:tmpl w:val="490E0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C961E1"/>
    <w:multiLevelType w:val="hybridMultilevel"/>
    <w:tmpl w:val="6C8248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5551BB"/>
    <w:multiLevelType w:val="hybridMultilevel"/>
    <w:tmpl w:val="990CD8A6"/>
    <w:lvl w:ilvl="0" w:tplc="041280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EC7949"/>
    <w:multiLevelType w:val="hybridMultilevel"/>
    <w:tmpl w:val="3A2060D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2BE2F59"/>
    <w:multiLevelType w:val="hybridMultilevel"/>
    <w:tmpl w:val="2BAE0E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5F4526"/>
    <w:multiLevelType w:val="hybridMultilevel"/>
    <w:tmpl w:val="114C0E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9F246F"/>
    <w:multiLevelType w:val="hybridMultilevel"/>
    <w:tmpl w:val="D682C082"/>
    <w:lvl w:ilvl="0" w:tplc="0C929CA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33"/>
  </w:num>
  <w:num w:numId="4">
    <w:abstractNumId w:val="11"/>
  </w:num>
  <w:num w:numId="5">
    <w:abstractNumId w:val="24"/>
  </w:num>
  <w:num w:numId="6">
    <w:abstractNumId w:val="21"/>
  </w:num>
  <w:num w:numId="7">
    <w:abstractNumId w:val="6"/>
  </w:num>
  <w:num w:numId="8">
    <w:abstractNumId w:val="37"/>
  </w:num>
  <w:num w:numId="9">
    <w:abstractNumId w:val="30"/>
  </w:num>
  <w:num w:numId="10">
    <w:abstractNumId w:val="27"/>
  </w:num>
  <w:num w:numId="11">
    <w:abstractNumId w:val="35"/>
  </w:num>
  <w:num w:numId="12">
    <w:abstractNumId w:val="13"/>
  </w:num>
  <w:num w:numId="13">
    <w:abstractNumId w:val="20"/>
  </w:num>
  <w:num w:numId="14">
    <w:abstractNumId w:val="12"/>
  </w:num>
  <w:num w:numId="15">
    <w:abstractNumId w:val="22"/>
  </w:num>
  <w:num w:numId="16">
    <w:abstractNumId w:val="29"/>
  </w:num>
  <w:num w:numId="17">
    <w:abstractNumId w:val="7"/>
  </w:num>
  <w:num w:numId="18">
    <w:abstractNumId w:val="34"/>
  </w:num>
  <w:num w:numId="19">
    <w:abstractNumId w:val="16"/>
  </w:num>
  <w:num w:numId="20">
    <w:abstractNumId w:val="15"/>
  </w:num>
  <w:num w:numId="21">
    <w:abstractNumId w:val="32"/>
  </w:num>
  <w:num w:numId="22">
    <w:abstractNumId w:val="26"/>
  </w:num>
  <w:num w:numId="23">
    <w:abstractNumId w:val="3"/>
  </w:num>
  <w:num w:numId="24">
    <w:abstractNumId w:val="31"/>
  </w:num>
  <w:num w:numId="25">
    <w:abstractNumId w:val="17"/>
  </w:num>
  <w:num w:numId="26">
    <w:abstractNumId w:val="2"/>
  </w:num>
  <w:num w:numId="27">
    <w:abstractNumId w:val="19"/>
  </w:num>
  <w:num w:numId="28">
    <w:abstractNumId w:val="23"/>
  </w:num>
  <w:num w:numId="29">
    <w:abstractNumId w:val="0"/>
  </w:num>
  <w:num w:numId="30">
    <w:abstractNumId w:val="9"/>
  </w:num>
  <w:num w:numId="31">
    <w:abstractNumId w:val="8"/>
  </w:num>
  <w:num w:numId="32">
    <w:abstractNumId w:val="5"/>
  </w:num>
  <w:num w:numId="33">
    <w:abstractNumId w:val="28"/>
  </w:num>
  <w:num w:numId="34">
    <w:abstractNumId w:val="1"/>
  </w:num>
  <w:num w:numId="35">
    <w:abstractNumId w:val="10"/>
  </w:num>
  <w:num w:numId="36">
    <w:abstractNumId w:val="25"/>
  </w:num>
  <w:num w:numId="37">
    <w:abstractNumId w:val="36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68C"/>
    <w:rsid w:val="00000D4D"/>
    <w:rsid w:val="000018C1"/>
    <w:rsid w:val="00016A80"/>
    <w:rsid w:val="00035471"/>
    <w:rsid w:val="00056F2D"/>
    <w:rsid w:val="00082D36"/>
    <w:rsid w:val="00084B48"/>
    <w:rsid w:val="00090E9C"/>
    <w:rsid w:val="0009631A"/>
    <w:rsid w:val="000A168C"/>
    <w:rsid w:val="001020FD"/>
    <w:rsid w:val="00115D35"/>
    <w:rsid w:val="00121B83"/>
    <w:rsid w:val="001B520D"/>
    <w:rsid w:val="001C11E2"/>
    <w:rsid w:val="001C1F2F"/>
    <w:rsid w:val="001D617D"/>
    <w:rsid w:val="001E10BB"/>
    <w:rsid w:val="001E606E"/>
    <w:rsid w:val="00225051"/>
    <w:rsid w:val="002716DE"/>
    <w:rsid w:val="00281B1A"/>
    <w:rsid w:val="0028274C"/>
    <w:rsid w:val="00291716"/>
    <w:rsid w:val="002F3492"/>
    <w:rsid w:val="003227C8"/>
    <w:rsid w:val="003244C5"/>
    <w:rsid w:val="0035562D"/>
    <w:rsid w:val="00365301"/>
    <w:rsid w:val="00373636"/>
    <w:rsid w:val="00393B24"/>
    <w:rsid w:val="003A61F2"/>
    <w:rsid w:val="003B4DDB"/>
    <w:rsid w:val="003C6990"/>
    <w:rsid w:val="003E0AB0"/>
    <w:rsid w:val="004262DC"/>
    <w:rsid w:val="00446F54"/>
    <w:rsid w:val="00471EED"/>
    <w:rsid w:val="0049017E"/>
    <w:rsid w:val="004977D9"/>
    <w:rsid w:val="0052595D"/>
    <w:rsid w:val="0056015E"/>
    <w:rsid w:val="00592D27"/>
    <w:rsid w:val="005A7FB0"/>
    <w:rsid w:val="00626C37"/>
    <w:rsid w:val="00634C91"/>
    <w:rsid w:val="006719CA"/>
    <w:rsid w:val="00684479"/>
    <w:rsid w:val="006973CA"/>
    <w:rsid w:val="006C2356"/>
    <w:rsid w:val="006C2E74"/>
    <w:rsid w:val="006C5BF5"/>
    <w:rsid w:val="006E6B0A"/>
    <w:rsid w:val="006F0627"/>
    <w:rsid w:val="006F75E9"/>
    <w:rsid w:val="00703984"/>
    <w:rsid w:val="00723C12"/>
    <w:rsid w:val="0074333B"/>
    <w:rsid w:val="00745F9C"/>
    <w:rsid w:val="00747A42"/>
    <w:rsid w:val="00757251"/>
    <w:rsid w:val="007632EC"/>
    <w:rsid w:val="00767D0A"/>
    <w:rsid w:val="00772F30"/>
    <w:rsid w:val="007A6F6C"/>
    <w:rsid w:val="007C7B2B"/>
    <w:rsid w:val="007D3370"/>
    <w:rsid w:val="007F2CBE"/>
    <w:rsid w:val="007F791B"/>
    <w:rsid w:val="007F7979"/>
    <w:rsid w:val="008072F9"/>
    <w:rsid w:val="00820B29"/>
    <w:rsid w:val="00846112"/>
    <w:rsid w:val="00852571"/>
    <w:rsid w:val="00882D2D"/>
    <w:rsid w:val="00894C16"/>
    <w:rsid w:val="00914925"/>
    <w:rsid w:val="009354B7"/>
    <w:rsid w:val="009527D8"/>
    <w:rsid w:val="009545A1"/>
    <w:rsid w:val="00961B55"/>
    <w:rsid w:val="0097197E"/>
    <w:rsid w:val="00972504"/>
    <w:rsid w:val="00975EA0"/>
    <w:rsid w:val="0098408E"/>
    <w:rsid w:val="009845F6"/>
    <w:rsid w:val="00985C52"/>
    <w:rsid w:val="00986AC6"/>
    <w:rsid w:val="00992052"/>
    <w:rsid w:val="00992ACA"/>
    <w:rsid w:val="009930E8"/>
    <w:rsid w:val="009A0D7A"/>
    <w:rsid w:val="009D36FB"/>
    <w:rsid w:val="009D53BB"/>
    <w:rsid w:val="009D7EC8"/>
    <w:rsid w:val="009E0D5F"/>
    <w:rsid w:val="00A22F70"/>
    <w:rsid w:val="00A32673"/>
    <w:rsid w:val="00A3494F"/>
    <w:rsid w:val="00A5053C"/>
    <w:rsid w:val="00A61388"/>
    <w:rsid w:val="00AD4B47"/>
    <w:rsid w:val="00AD74FA"/>
    <w:rsid w:val="00B175E6"/>
    <w:rsid w:val="00B23E93"/>
    <w:rsid w:val="00B26391"/>
    <w:rsid w:val="00B4715A"/>
    <w:rsid w:val="00B511E8"/>
    <w:rsid w:val="00B62E0A"/>
    <w:rsid w:val="00B64D6B"/>
    <w:rsid w:val="00B742B4"/>
    <w:rsid w:val="00B76B41"/>
    <w:rsid w:val="00B81CD3"/>
    <w:rsid w:val="00B82800"/>
    <w:rsid w:val="00B82A21"/>
    <w:rsid w:val="00BA3909"/>
    <w:rsid w:val="00BC58F4"/>
    <w:rsid w:val="00BC7CBC"/>
    <w:rsid w:val="00C11327"/>
    <w:rsid w:val="00C34819"/>
    <w:rsid w:val="00C65569"/>
    <w:rsid w:val="00C66149"/>
    <w:rsid w:val="00C6733D"/>
    <w:rsid w:val="00C814F2"/>
    <w:rsid w:val="00C835A8"/>
    <w:rsid w:val="00C85FFA"/>
    <w:rsid w:val="00C95F75"/>
    <w:rsid w:val="00C961B6"/>
    <w:rsid w:val="00CA0433"/>
    <w:rsid w:val="00CB58DF"/>
    <w:rsid w:val="00CF1F71"/>
    <w:rsid w:val="00CF53B6"/>
    <w:rsid w:val="00CF7DE9"/>
    <w:rsid w:val="00D53364"/>
    <w:rsid w:val="00D60748"/>
    <w:rsid w:val="00D61D2E"/>
    <w:rsid w:val="00D70C4D"/>
    <w:rsid w:val="00DA73E3"/>
    <w:rsid w:val="00DC0DE0"/>
    <w:rsid w:val="00DC5087"/>
    <w:rsid w:val="00DE4F37"/>
    <w:rsid w:val="00DF122F"/>
    <w:rsid w:val="00DF4C1F"/>
    <w:rsid w:val="00E1222A"/>
    <w:rsid w:val="00E21F7B"/>
    <w:rsid w:val="00E70D64"/>
    <w:rsid w:val="00E83741"/>
    <w:rsid w:val="00E83F77"/>
    <w:rsid w:val="00EC3176"/>
    <w:rsid w:val="00EC5B87"/>
    <w:rsid w:val="00F04813"/>
    <w:rsid w:val="00F84D6C"/>
    <w:rsid w:val="00F951F1"/>
    <w:rsid w:val="00FA4D3F"/>
    <w:rsid w:val="00FB6B43"/>
    <w:rsid w:val="00FE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3BE348-36FE-4601-B09B-DBBFF4ED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6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60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748"/>
  </w:style>
  <w:style w:type="paragraph" w:styleId="Footer">
    <w:name w:val="footer"/>
    <w:basedOn w:val="Normal"/>
    <w:link w:val="FooterChar"/>
    <w:uiPriority w:val="99"/>
    <w:unhideWhenUsed/>
    <w:rsid w:val="00D60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D2F35-3DED-4F61-BCD6-02D6B125B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</Pages>
  <Words>1951</Words>
  <Characters>11123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 Wolfman</dc:creator>
  <cp:keywords/>
  <dc:description/>
  <cp:lastModifiedBy>Mitchell Wolfman</cp:lastModifiedBy>
  <cp:revision>174</cp:revision>
  <dcterms:created xsi:type="dcterms:W3CDTF">2014-10-02T02:16:00Z</dcterms:created>
  <dcterms:modified xsi:type="dcterms:W3CDTF">2014-10-05T05:49:00Z</dcterms:modified>
</cp:coreProperties>
</file>