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772" w:rsidRPr="00A23057" w:rsidRDefault="00F44043" w:rsidP="008B7E6F">
      <w:pPr>
        <w:spacing w:line="240" w:lineRule="auto"/>
        <w:jc w:val="center"/>
        <w:rPr>
          <w:rFonts w:ascii="Times New Roman" w:hAnsi="Times New Roman" w:cs="Times New Roman"/>
          <w:b/>
          <w:sz w:val="20"/>
          <w:szCs w:val="20"/>
          <w:u w:val="single"/>
        </w:rPr>
      </w:pPr>
      <w:r w:rsidRPr="00A23057">
        <w:rPr>
          <w:rFonts w:ascii="Times New Roman" w:hAnsi="Times New Roman" w:cs="Times New Roman"/>
          <w:b/>
          <w:sz w:val="20"/>
          <w:szCs w:val="20"/>
          <w:u w:val="single"/>
        </w:rPr>
        <w:t>Chapter 1: Synthesis</w:t>
      </w:r>
    </w:p>
    <w:p w:rsidR="00F44043" w:rsidRPr="00A23057" w:rsidRDefault="00F44043" w:rsidP="008B7E6F">
      <w:pPr>
        <w:spacing w:line="240" w:lineRule="auto"/>
        <w:rPr>
          <w:rFonts w:ascii="Times New Roman" w:hAnsi="Times New Roman" w:cs="Times New Roman"/>
          <w:i/>
          <w:sz w:val="20"/>
          <w:szCs w:val="20"/>
        </w:rPr>
      </w:pPr>
      <w:r w:rsidRPr="00A23057">
        <w:rPr>
          <w:rFonts w:ascii="Times New Roman" w:hAnsi="Times New Roman" w:cs="Times New Roman"/>
          <w:i/>
          <w:sz w:val="20"/>
          <w:szCs w:val="20"/>
        </w:rPr>
        <w:t>1.1: What is Sociology?</w:t>
      </w:r>
    </w:p>
    <w:p w:rsidR="00F44043" w:rsidRPr="00A23057" w:rsidRDefault="00F44043"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Definition: the systematic study of society and social interaction. “The study of companionship”</w:t>
      </w:r>
    </w:p>
    <w:p w:rsidR="00F44043" w:rsidRPr="00A23057" w:rsidRDefault="00F44043"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Society= a group of people whose members interact, reside in a definable area, and share a culture</w:t>
      </w:r>
    </w:p>
    <w:p w:rsidR="00F44043" w:rsidRPr="00A23057" w:rsidRDefault="00F44043"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Culture includes the group’s shared practices, values, and beliefs</w:t>
      </w:r>
    </w:p>
    <w:p w:rsidR="00F44043" w:rsidRPr="00A23057" w:rsidRDefault="00F44043"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Sociological Imagination: how individuals understand their own and others’ pasts in relation to history and social structure (pioneer sociologist C. Wright Mills)</w:t>
      </w:r>
    </w:p>
    <w:p w:rsidR="005F05EB" w:rsidRPr="00A23057" w:rsidRDefault="005F05EB"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Cultural patterns and social forces put pressure on people to select one choice over another (examine behaviour of large groups of people living in the same society and experiencing the same societal pressures)</w:t>
      </w:r>
    </w:p>
    <w:p w:rsidR="005F05EB" w:rsidRPr="00A23057" w:rsidRDefault="005F05EB"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 xml:space="preserve">Impossible to study </w:t>
      </w:r>
      <w:r w:rsidR="00050C50" w:rsidRPr="00A23057">
        <w:rPr>
          <w:rFonts w:ascii="Times New Roman" w:hAnsi="Times New Roman" w:cs="Times New Roman"/>
          <w:sz w:val="20"/>
          <w:szCs w:val="20"/>
        </w:rPr>
        <w:t>the individual without society and vice versa</w:t>
      </w:r>
    </w:p>
    <w:p w:rsidR="00050C50" w:rsidRPr="00A23057" w:rsidRDefault="00050C50" w:rsidP="008B7E6F">
      <w:pPr>
        <w:pStyle w:val="ListParagraph"/>
        <w:numPr>
          <w:ilvl w:val="0"/>
          <w:numId w:val="1"/>
        </w:numPr>
        <w:spacing w:line="240" w:lineRule="auto"/>
        <w:rPr>
          <w:rFonts w:ascii="Times New Roman" w:hAnsi="Times New Roman" w:cs="Times New Roman"/>
          <w:sz w:val="20"/>
          <w:szCs w:val="20"/>
        </w:rPr>
      </w:pPr>
      <w:r w:rsidRPr="00A23057">
        <w:rPr>
          <w:rFonts w:ascii="Times New Roman" w:hAnsi="Times New Roman" w:cs="Times New Roman"/>
          <w:sz w:val="20"/>
          <w:szCs w:val="20"/>
        </w:rPr>
        <w:t>Figuration: the process of simultaneously analyzing the behaviour of individuals and the society that shapes that behaviour (there is no society without the individuals that make it up, and there are also no individuals who are not affected by the society they live in)</w:t>
      </w:r>
    </w:p>
    <w:p w:rsidR="00050C50" w:rsidRPr="00A23057" w:rsidRDefault="00ED6565" w:rsidP="008B7E6F">
      <w:pPr>
        <w:spacing w:line="240" w:lineRule="auto"/>
        <w:rPr>
          <w:rFonts w:ascii="Times New Roman" w:hAnsi="Times New Roman" w:cs="Times New Roman"/>
          <w:i/>
          <w:sz w:val="20"/>
          <w:szCs w:val="20"/>
        </w:rPr>
      </w:pPr>
      <w:r w:rsidRPr="00A23057">
        <w:rPr>
          <w:rFonts w:ascii="Times New Roman" w:hAnsi="Times New Roman" w:cs="Times New Roman"/>
          <w:i/>
          <w:sz w:val="20"/>
          <w:szCs w:val="20"/>
        </w:rPr>
        <w:t>1.2: The History of Sociology</w:t>
      </w:r>
    </w:p>
    <w:p w:rsidR="00ED6565" w:rsidRPr="00A23057" w:rsidRDefault="00ED6565"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Early thinkers were motivated by their desire to describe an ideal society</w:t>
      </w:r>
    </w:p>
    <w:p w:rsidR="00C8496F" w:rsidRPr="00A23057" w:rsidRDefault="00C8496F"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Idea that society could be studied using the same scientific methods used in natural sciences</w:t>
      </w:r>
    </w:p>
    <w:p w:rsidR="00C8496F" w:rsidRPr="00A23057" w:rsidRDefault="00C8496F"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Comte-believed in the potential of social scientists to work for the betterment of society</w:t>
      </w:r>
    </w:p>
    <w:p w:rsidR="00C8496F" w:rsidRPr="00A23057" w:rsidRDefault="00C8496F"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Positivism: scientific study of social patterns</w:t>
      </w:r>
    </w:p>
    <w:p w:rsidR="00C8496F" w:rsidRPr="00A23057" w:rsidRDefault="00C8496F"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Marx-rejected positivism, believed that societies grew and changed as a result of the struggles of different social classes over the means of production</w:t>
      </w:r>
    </w:p>
    <w:p w:rsidR="004E5B6C" w:rsidRPr="00A23057" w:rsidRDefault="00A23057"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Spencer-rejected Comte’s theory and Marx’s theory of class struggle and his support of communism, believed in a government that allowed market forces to control capitalism</w:t>
      </w:r>
    </w:p>
    <w:p w:rsidR="00A23057" w:rsidRPr="00A23057" w:rsidRDefault="00A23057"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Durkheim established sociology as a formal academic discipline</w:t>
      </w:r>
    </w:p>
    <w:p w:rsidR="00A23057" w:rsidRPr="00A23057" w:rsidRDefault="00A23057"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Weber-sociological research(impossible to use standard scientific methods, studied effect of religion on suicide</w:t>
      </w:r>
    </w:p>
    <w:p w:rsidR="00A23057" w:rsidRPr="00A23057" w:rsidRDefault="00A23057" w:rsidP="008B7E6F">
      <w:pPr>
        <w:pStyle w:val="ListParagraph"/>
        <w:numPr>
          <w:ilvl w:val="0"/>
          <w:numId w:val="2"/>
        </w:numPr>
        <w:spacing w:line="240" w:lineRule="auto"/>
        <w:rPr>
          <w:rFonts w:ascii="Times New Roman" w:hAnsi="Times New Roman" w:cs="Times New Roman"/>
          <w:sz w:val="20"/>
          <w:szCs w:val="20"/>
        </w:rPr>
      </w:pPr>
      <w:proofErr w:type="spellStart"/>
      <w:r w:rsidRPr="00A23057">
        <w:rPr>
          <w:rFonts w:ascii="Times New Roman" w:hAnsi="Times New Roman" w:cs="Times New Roman"/>
          <w:sz w:val="20"/>
          <w:szCs w:val="20"/>
        </w:rPr>
        <w:t>Antipositivism</w:t>
      </w:r>
      <w:proofErr w:type="spellEnd"/>
      <w:r w:rsidRPr="00A23057">
        <w:rPr>
          <w:rFonts w:ascii="Times New Roman" w:hAnsi="Times New Roman" w:cs="Times New Roman"/>
          <w:sz w:val="20"/>
          <w:szCs w:val="20"/>
        </w:rPr>
        <w:t>: researchers strive for subjectivity as they worked to represent social processes, cultural norms, and societal values</w:t>
      </w:r>
    </w:p>
    <w:p w:rsidR="00A23057" w:rsidRPr="00A23057" w:rsidRDefault="00A23057" w:rsidP="008B7E6F">
      <w:pPr>
        <w:pStyle w:val="ListParagraph"/>
        <w:numPr>
          <w:ilvl w:val="0"/>
          <w:numId w:val="2"/>
        </w:numPr>
        <w:spacing w:line="240" w:lineRule="auto"/>
        <w:rPr>
          <w:rFonts w:ascii="Times New Roman" w:hAnsi="Times New Roman" w:cs="Times New Roman"/>
          <w:sz w:val="20"/>
          <w:szCs w:val="20"/>
        </w:rPr>
      </w:pPr>
      <w:r w:rsidRPr="00A23057">
        <w:rPr>
          <w:rFonts w:ascii="Times New Roman" w:hAnsi="Times New Roman" w:cs="Times New Roman"/>
          <w:sz w:val="20"/>
          <w:szCs w:val="20"/>
        </w:rPr>
        <w:t>Quantitative(statistical methods-</w:t>
      </w:r>
      <w:proofErr w:type="spellStart"/>
      <w:r w:rsidRPr="00A23057">
        <w:rPr>
          <w:rFonts w:ascii="Times New Roman" w:hAnsi="Times New Roman" w:cs="Times New Roman"/>
          <w:sz w:val="20"/>
          <w:szCs w:val="20"/>
        </w:rPr>
        <w:t>surverys</w:t>
      </w:r>
      <w:proofErr w:type="spellEnd"/>
      <w:r w:rsidRPr="00A23057">
        <w:rPr>
          <w:rFonts w:ascii="Times New Roman" w:hAnsi="Times New Roman" w:cs="Times New Roman"/>
          <w:sz w:val="20"/>
          <w:szCs w:val="20"/>
        </w:rPr>
        <w:t>) Qualitative(seeks to understand-interviews)</w:t>
      </w:r>
    </w:p>
    <w:p w:rsidR="00A23057" w:rsidRPr="00A23057" w:rsidRDefault="00A23057" w:rsidP="008B7E6F">
      <w:pPr>
        <w:spacing w:line="240" w:lineRule="auto"/>
        <w:rPr>
          <w:rFonts w:ascii="Times New Roman" w:hAnsi="Times New Roman" w:cs="Times New Roman"/>
          <w:i/>
          <w:sz w:val="20"/>
          <w:szCs w:val="20"/>
        </w:rPr>
      </w:pPr>
      <w:r w:rsidRPr="00A23057">
        <w:rPr>
          <w:rFonts w:ascii="Times New Roman" w:hAnsi="Times New Roman" w:cs="Times New Roman"/>
          <w:i/>
          <w:sz w:val="20"/>
          <w:szCs w:val="20"/>
        </w:rPr>
        <w:t>1.3: Theoretical Perspectives</w:t>
      </w:r>
    </w:p>
    <w:p w:rsidR="00A23057" w:rsidRDefault="00223FAF"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 xml:space="preserve">Theory: a way </w:t>
      </w:r>
      <w:r w:rsidR="00687947">
        <w:rPr>
          <w:rFonts w:ascii="Times New Roman" w:hAnsi="Times New Roman" w:cs="Times New Roman"/>
          <w:sz w:val="20"/>
          <w:szCs w:val="20"/>
        </w:rPr>
        <w:t>to explain different aspects of social interactions and to create testable propositions</w:t>
      </w:r>
    </w:p>
    <w:p w:rsidR="00687947" w:rsidRDefault="00687947"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Social Solidarity: describes the social ties that bind a group of people together</w:t>
      </w:r>
    </w:p>
    <w:p w:rsidR="00687947" w:rsidRDefault="00687947"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Grand Theories(Macro-level): attempts to explain large-scale relationships and answer fundamental questions</w:t>
      </w:r>
    </w:p>
    <w:p w:rsidR="00687947" w:rsidRDefault="00687947"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Micro-level Theories: cover very specific relationships between individuals or small groups</w:t>
      </w:r>
    </w:p>
    <w:p w:rsidR="00687947" w:rsidRDefault="00687947"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Paradigms: philosophical and theoretical frameworks used within a discipline to formulate theories, generalizations, and the experiments performed in support of them</w:t>
      </w:r>
    </w:p>
    <w:p w:rsidR="00342205" w:rsidRDefault="00342205"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Functionalism: how each part of society functions together to contribute to the whole</w:t>
      </w:r>
    </w:p>
    <w:p w:rsidR="00687947" w:rsidRDefault="00342205"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 xml:space="preserve">Manifest function=sought consequences or social process, latent=unsought consequences of social process </w:t>
      </w:r>
    </w:p>
    <w:p w:rsidR="00342205" w:rsidRDefault="00342205"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Conflict theory: looks at society as a competition for limited resources</w:t>
      </w:r>
    </w:p>
    <w:p w:rsidR="004166FA" w:rsidRDefault="004166FA" w:rsidP="008B7E6F">
      <w:pPr>
        <w:pStyle w:val="ListParagraph"/>
        <w:numPr>
          <w:ilvl w:val="0"/>
          <w:numId w:val="3"/>
        </w:numPr>
        <w:spacing w:line="240" w:lineRule="auto"/>
        <w:rPr>
          <w:rFonts w:ascii="Times New Roman" w:hAnsi="Times New Roman" w:cs="Times New Roman"/>
          <w:sz w:val="20"/>
          <w:szCs w:val="20"/>
        </w:rPr>
      </w:pPr>
      <w:r>
        <w:rPr>
          <w:rFonts w:ascii="Times New Roman" w:hAnsi="Times New Roman" w:cs="Times New Roman"/>
          <w:sz w:val="20"/>
          <w:szCs w:val="20"/>
        </w:rPr>
        <w:t>Symbolic Interactionism: examination of the relationship of individuals within their society. Three basic principles (1. humans act toward things on the basis of the meanings they ascribe to those things. 2. The meaning of suck things is derived from the social interaction that one has with others. 3. These meaning are handled in, and modified through, an interpretative process used by the person in dealing with the things he/she encounters</w:t>
      </w:r>
      <w:r w:rsidR="008B7E6F">
        <w:rPr>
          <w:rFonts w:ascii="Times New Roman" w:hAnsi="Times New Roman" w:cs="Times New Roman"/>
          <w:sz w:val="20"/>
          <w:szCs w:val="20"/>
        </w:rPr>
        <w:t>)</w:t>
      </w:r>
    </w:p>
    <w:p w:rsidR="008B7E6F" w:rsidRDefault="008B7E6F" w:rsidP="008B7E6F">
      <w:pPr>
        <w:spacing w:line="240" w:lineRule="auto"/>
        <w:rPr>
          <w:rFonts w:ascii="Times New Roman" w:hAnsi="Times New Roman" w:cs="Times New Roman"/>
          <w:i/>
          <w:sz w:val="20"/>
          <w:szCs w:val="20"/>
        </w:rPr>
      </w:pPr>
      <w:r>
        <w:rPr>
          <w:rFonts w:ascii="Times New Roman" w:hAnsi="Times New Roman" w:cs="Times New Roman"/>
          <w:i/>
          <w:sz w:val="20"/>
          <w:szCs w:val="20"/>
        </w:rPr>
        <w:t>1.4: Why Study Sociology?</w:t>
      </w:r>
    </w:p>
    <w:p w:rsidR="008B7E6F" w:rsidRDefault="008B7E6F" w:rsidP="008B7E6F">
      <w:pPr>
        <w:pStyle w:val="ListParagraph"/>
        <w:numPr>
          <w:ilvl w:val="0"/>
          <w:numId w:val="4"/>
        </w:numPr>
        <w:spacing w:line="240" w:lineRule="auto"/>
        <w:rPr>
          <w:rFonts w:ascii="Times New Roman" w:hAnsi="Times New Roman" w:cs="Times New Roman"/>
          <w:sz w:val="20"/>
          <w:szCs w:val="20"/>
        </w:rPr>
      </w:pPr>
      <w:r>
        <w:rPr>
          <w:rFonts w:ascii="Times New Roman" w:hAnsi="Times New Roman" w:cs="Times New Roman"/>
          <w:sz w:val="20"/>
          <w:szCs w:val="20"/>
        </w:rPr>
        <w:t>A way to study society and to improve it</w:t>
      </w:r>
      <w:r w:rsidR="001F6A69">
        <w:rPr>
          <w:rFonts w:ascii="Times New Roman" w:hAnsi="Times New Roman" w:cs="Times New Roman"/>
          <w:sz w:val="20"/>
          <w:szCs w:val="20"/>
        </w:rPr>
        <w:t xml:space="preserve"> (awareness of the different kinds of people in the world)</w:t>
      </w:r>
    </w:p>
    <w:p w:rsidR="008B7E6F" w:rsidRPr="001F6A69" w:rsidRDefault="008B7E6F" w:rsidP="008B7E6F">
      <w:pPr>
        <w:pStyle w:val="ListParagraph"/>
        <w:numPr>
          <w:ilvl w:val="0"/>
          <w:numId w:val="4"/>
        </w:numPr>
        <w:spacing w:line="240" w:lineRule="auto"/>
        <w:rPr>
          <w:rFonts w:ascii="Times New Roman" w:hAnsi="Times New Roman" w:cs="Times New Roman"/>
          <w:sz w:val="20"/>
          <w:szCs w:val="20"/>
        </w:rPr>
      </w:pPr>
      <w:r>
        <w:rPr>
          <w:rFonts w:ascii="Times New Roman" w:hAnsi="Times New Roman" w:cs="Times New Roman"/>
          <w:sz w:val="20"/>
          <w:szCs w:val="20"/>
        </w:rPr>
        <w:t>Played a role in desegregation</w:t>
      </w:r>
      <w:r w:rsidR="001F6A69">
        <w:rPr>
          <w:rFonts w:ascii="Times New Roman" w:hAnsi="Times New Roman" w:cs="Times New Roman"/>
          <w:sz w:val="20"/>
          <w:szCs w:val="20"/>
        </w:rPr>
        <w:t>, equal opportunity for women in the workplace, improved treatment for individuals with mental handicaps or learning disabilities etc.</w:t>
      </w:r>
      <w:bookmarkStart w:id="0" w:name="_GoBack"/>
      <w:bookmarkEnd w:id="0"/>
    </w:p>
    <w:sectPr w:rsidR="008B7E6F" w:rsidRPr="001F6A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C0FD2"/>
    <w:multiLevelType w:val="hybridMultilevel"/>
    <w:tmpl w:val="4E86C8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784048"/>
    <w:multiLevelType w:val="hybridMultilevel"/>
    <w:tmpl w:val="98AA2D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2C93357"/>
    <w:multiLevelType w:val="hybridMultilevel"/>
    <w:tmpl w:val="99BA1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E57321"/>
    <w:multiLevelType w:val="hybridMultilevel"/>
    <w:tmpl w:val="15D29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043"/>
    <w:rsid w:val="00050C50"/>
    <w:rsid w:val="001F6A69"/>
    <w:rsid w:val="00223FAF"/>
    <w:rsid w:val="00342205"/>
    <w:rsid w:val="004166FA"/>
    <w:rsid w:val="004E5B6C"/>
    <w:rsid w:val="004F7772"/>
    <w:rsid w:val="005F05EB"/>
    <w:rsid w:val="00687947"/>
    <w:rsid w:val="008B7E6F"/>
    <w:rsid w:val="00A23057"/>
    <w:rsid w:val="00C8496F"/>
    <w:rsid w:val="00ED6565"/>
    <w:rsid w:val="00F440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91948A-7A5E-4B20-8335-88FB0613B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4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1</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Beehler</dc:creator>
  <cp:keywords/>
  <dc:description/>
  <cp:lastModifiedBy>Kaitlyn Beehler</cp:lastModifiedBy>
  <cp:revision>1</cp:revision>
  <dcterms:created xsi:type="dcterms:W3CDTF">2014-10-14T14:43:00Z</dcterms:created>
  <dcterms:modified xsi:type="dcterms:W3CDTF">2014-10-14T22:59:00Z</dcterms:modified>
</cp:coreProperties>
</file>