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047A" w:rsidRPr="009F29C0" w:rsidRDefault="009A489F" w:rsidP="009A489F">
      <w:pPr>
        <w:jc w:val="center"/>
        <w:rPr>
          <w:u w:val="single"/>
        </w:rPr>
      </w:pPr>
      <w:r w:rsidRPr="009F29C0">
        <w:rPr>
          <w:u w:val="single"/>
        </w:rPr>
        <w:t>PHI 1101 Exam review</w:t>
      </w:r>
    </w:p>
    <w:p w:rsidR="009F29C0" w:rsidRDefault="009F29C0" w:rsidP="009F29C0">
      <w:pPr>
        <w:rPr>
          <w:u w:val="single"/>
        </w:rPr>
      </w:pPr>
      <w:r w:rsidRPr="009F29C0">
        <w:rPr>
          <w:u w:val="single"/>
        </w:rPr>
        <w:t>Unit 1</w:t>
      </w:r>
    </w:p>
    <w:p w:rsidR="00E74174" w:rsidRDefault="00CC3DA9" w:rsidP="00CC3DA9">
      <w:pPr>
        <w:tabs>
          <w:tab w:val="num" w:pos="720"/>
        </w:tabs>
        <w:rPr>
          <w:lang w:val="en-US"/>
        </w:rPr>
      </w:pPr>
      <w:r w:rsidRPr="00CC3DA9">
        <w:rPr>
          <w:u w:val="single"/>
          <w:lang w:val="en-US"/>
        </w:rPr>
        <w:t>Law of Non-Contradiction</w:t>
      </w:r>
      <w:r w:rsidRPr="00CC3DA9">
        <w:rPr>
          <w:lang w:val="en-US"/>
        </w:rPr>
        <w:t xml:space="preserve">: </w:t>
      </w:r>
      <w:r w:rsidR="00E37CA2" w:rsidRPr="00CC3DA9">
        <w:rPr>
          <w:lang w:val="en-US"/>
        </w:rPr>
        <w:t>This law states that it is impossible for both a proposition and its negation to be true at the same time.</w:t>
      </w:r>
    </w:p>
    <w:p w:rsidR="00CC3DA9" w:rsidRDefault="00CC3DA9" w:rsidP="00CC3DA9">
      <w:pPr>
        <w:tabs>
          <w:tab w:val="num" w:pos="720"/>
        </w:tabs>
        <w:rPr>
          <w:lang w:val="en-US"/>
        </w:rPr>
      </w:pPr>
      <w:r w:rsidRPr="00CC3DA9">
        <w:rPr>
          <w:u w:val="single"/>
          <w:lang w:val="en-US"/>
        </w:rPr>
        <w:t>The Law of the Excluded Middle or Bivalence</w:t>
      </w:r>
      <w:r>
        <w:rPr>
          <w:u w:val="single"/>
          <w:lang w:val="en-US"/>
        </w:rPr>
        <w:t xml:space="preserve">: </w:t>
      </w:r>
      <w:r w:rsidRPr="00CC3DA9">
        <w:rPr>
          <w:lang w:val="en-US"/>
        </w:rPr>
        <w:t>This logical law states that every proposition must be either true or false</w:t>
      </w:r>
      <w:r>
        <w:rPr>
          <w:lang w:val="en-US"/>
        </w:rPr>
        <w:t>.</w:t>
      </w:r>
    </w:p>
    <w:p w:rsidR="00CC3DA9" w:rsidRDefault="00CC3DA9" w:rsidP="00CC3DA9">
      <w:pPr>
        <w:tabs>
          <w:tab w:val="num" w:pos="720"/>
        </w:tabs>
      </w:pPr>
      <w:r>
        <w:t>Consistency: A set is consistent when it is possible for all of the premises in the sentence to be true at the same time.</w:t>
      </w:r>
    </w:p>
    <w:p w:rsidR="00E74174" w:rsidRDefault="00CC3DA9" w:rsidP="00CC3DA9">
      <w:pPr>
        <w:rPr>
          <w:bCs/>
          <w:lang w:val="en-US"/>
        </w:rPr>
      </w:pPr>
      <w:r>
        <w:t>Inference:</w:t>
      </w:r>
      <w:r w:rsidRPr="00CC3DA9">
        <w:rPr>
          <w:rFonts w:eastAsia="MS PGothic" w:hAnsi="Arial" w:cs="MS PGothic"/>
          <w:b/>
          <w:bCs/>
          <w:color w:val="000000" w:themeColor="text1"/>
          <w:sz w:val="56"/>
          <w:szCs w:val="56"/>
          <w:lang w:val="en-US" w:eastAsia="en-CA"/>
        </w:rPr>
        <w:t xml:space="preserve"> </w:t>
      </w:r>
      <w:r w:rsidR="00E37CA2" w:rsidRPr="00CC3DA9">
        <w:rPr>
          <w:bCs/>
          <w:lang w:val="en-US"/>
        </w:rPr>
        <w:t xml:space="preserve">a relationship between two thoughts that occurs when one thought </w:t>
      </w:r>
      <w:r w:rsidR="00E37CA2" w:rsidRPr="00CC3DA9">
        <w:rPr>
          <w:bCs/>
          <w:u w:val="single"/>
          <w:lang w:val="en-US"/>
        </w:rPr>
        <w:t>supports</w:t>
      </w:r>
      <w:r w:rsidR="00E37CA2" w:rsidRPr="00CC3DA9">
        <w:rPr>
          <w:bCs/>
          <w:lang w:val="en-US"/>
        </w:rPr>
        <w:t xml:space="preserve"> or </w:t>
      </w:r>
      <w:r w:rsidR="00E37CA2" w:rsidRPr="00CC3DA9">
        <w:rPr>
          <w:bCs/>
          <w:u w:val="single"/>
          <w:lang w:val="en-US"/>
        </w:rPr>
        <w:t>justifies</w:t>
      </w:r>
      <w:r w:rsidR="00E37CA2" w:rsidRPr="00CC3DA9">
        <w:rPr>
          <w:bCs/>
          <w:lang w:val="en-US"/>
        </w:rPr>
        <w:t xml:space="preserve"> or </w:t>
      </w:r>
      <w:r w:rsidR="00E37CA2" w:rsidRPr="00CC3DA9">
        <w:rPr>
          <w:bCs/>
          <w:u w:val="single"/>
          <w:lang w:val="en-US"/>
        </w:rPr>
        <w:t>makes it reasonable to believe</w:t>
      </w:r>
      <w:r w:rsidR="00E37CA2" w:rsidRPr="00CC3DA9">
        <w:rPr>
          <w:bCs/>
          <w:lang w:val="en-US"/>
        </w:rPr>
        <w:t xml:space="preserve"> another.</w:t>
      </w:r>
    </w:p>
    <w:p w:rsidR="00CC3DA9" w:rsidRDefault="00CC3DA9" w:rsidP="00CC3DA9">
      <w:pPr>
        <w:rPr>
          <w:bCs/>
          <w:lang w:val="en-US"/>
        </w:rPr>
      </w:pPr>
      <w:r>
        <w:rPr>
          <w:bCs/>
          <w:lang w:val="en-US"/>
        </w:rPr>
        <w:t>Argument:</w:t>
      </w:r>
      <w:r w:rsidRPr="00CC3DA9">
        <w:rPr>
          <w:rFonts w:eastAsia="MS PGothic" w:hAnsi="Arial" w:cs="MS PGothic"/>
          <w:b/>
          <w:bCs/>
          <w:color w:val="000000" w:themeColor="text1"/>
          <w:sz w:val="64"/>
          <w:szCs w:val="64"/>
          <w:lang w:val="en-US"/>
        </w:rPr>
        <w:t xml:space="preserve"> </w:t>
      </w:r>
      <w:r w:rsidRPr="00CC3DA9">
        <w:rPr>
          <w:bCs/>
          <w:lang w:val="en-US"/>
        </w:rPr>
        <w:t xml:space="preserve">A set of statements that claims that one or more of those statements, called the </w:t>
      </w:r>
      <w:r w:rsidRPr="00CC3DA9">
        <w:rPr>
          <w:bCs/>
          <w:u w:val="single"/>
          <w:lang w:val="en-US"/>
        </w:rPr>
        <w:t>premises</w:t>
      </w:r>
      <w:r w:rsidRPr="00CC3DA9">
        <w:rPr>
          <w:bCs/>
          <w:lang w:val="en-US"/>
        </w:rPr>
        <w:t xml:space="preserve">, support, or justify, or make it reasonable to believe that  another of those statements, the </w:t>
      </w:r>
      <w:r w:rsidRPr="00CC3DA9">
        <w:rPr>
          <w:bCs/>
          <w:u w:val="single"/>
          <w:lang w:val="en-US"/>
        </w:rPr>
        <w:t>conclusion</w:t>
      </w:r>
      <w:r w:rsidRPr="00CC3DA9">
        <w:rPr>
          <w:bCs/>
          <w:lang w:val="en-US"/>
        </w:rPr>
        <w:t>, is true.</w:t>
      </w:r>
    </w:p>
    <w:p w:rsidR="00E74174" w:rsidRDefault="00CC3DA9" w:rsidP="00CC3DA9">
      <w:pPr>
        <w:rPr>
          <w:bCs/>
          <w:lang w:val="en-US"/>
        </w:rPr>
      </w:pPr>
      <w:r>
        <w:rPr>
          <w:bCs/>
          <w:lang w:val="en-US"/>
        </w:rPr>
        <w:t xml:space="preserve">Logical strength: </w:t>
      </w:r>
      <w:r w:rsidR="00E37CA2" w:rsidRPr="00CC3DA9">
        <w:rPr>
          <w:bCs/>
          <w:lang w:val="en-US"/>
        </w:rPr>
        <w:t xml:space="preserve">when the premises, if true, actually provide support for, justify, or make </w:t>
      </w:r>
      <w:proofErr w:type="gramStart"/>
      <w:r w:rsidR="00E37CA2" w:rsidRPr="00CC3DA9">
        <w:rPr>
          <w:bCs/>
          <w:lang w:val="en-US"/>
        </w:rPr>
        <w:t>it  reasonable</w:t>
      </w:r>
      <w:proofErr w:type="gramEnd"/>
      <w:r w:rsidR="00E37CA2" w:rsidRPr="00CC3DA9">
        <w:rPr>
          <w:bCs/>
          <w:lang w:val="en-US"/>
        </w:rPr>
        <w:t xml:space="preserve"> to believe the conclusion is true.</w:t>
      </w:r>
    </w:p>
    <w:p w:rsidR="00CC3DA9" w:rsidRDefault="00CC3DA9" w:rsidP="00CC3DA9">
      <w:pPr>
        <w:rPr>
          <w:bCs/>
          <w:lang w:val="en-US"/>
        </w:rPr>
      </w:pPr>
      <w:r>
        <w:rPr>
          <w:bCs/>
          <w:lang w:val="en-US"/>
        </w:rPr>
        <w:t xml:space="preserve">Soundness: when an argument is logically strong and </w:t>
      </w:r>
      <w:proofErr w:type="gramStart"/>
      <w:r>
        <w:rPr>
          <w:bCs/>
          <w:lang w:val="en-US"/>
        </w:rPr>
        <w:t>it’s</w:t>
      </w:r>
      <w:proofErr w:type="gramEnd"/>
      <w:r>
        <w:rPr>
          <w:bCs/>
          <w:lang w:val="en-US"/>
        </w:rPr>
        <w:t xml:space="preserve"> premises are true.</w:t>
      </w:r>
    </w:p>
    <w:p w:rsidR="00EE4658" w:rsidRDefault="00EE4658" w:rsidP="00CC3DA9">
      <w:pPr>
        <w:rPr>
          <w:bCs/>
          <w:lang w:val="en-US"/>
        </w:rPr>
      </w:pPr>
      <w:r>
        <w:rPr>
          <w:bCs/>
          <w:lang w:val="en-US"/>
        </w:rPr>
        <w:t>Deductive Arguments:</w:t>
      </w:r>
      <w:r w:rsidRPr="00EE4658">
        <w:rPr>
          <w:bCs/>
          <w:lang w:val="en-US"/>
        </w:rPr>
        <w:t xml:space="preserve">  In virtue of the logical form of a deductive argument, the truth of its premises </w:t>
      </w:r>
      <w:r w:rsidRPr="00EE4658">
        <w:rPr>
          <w:bCs/>
          <w:u w:val="single"/>
          <w:lang w:val="en-US"/>
        </w:rPr>
        <w:t>guarantees</w:t>
      </w:r>
      <w:r w:rsidRPr="00EE4658">
        <w:rPr>
          <w:bCs/>
          <w:lang w:val="en-US"/>
        </w:rPr>
        <w:t xml:space="preserve"> the truth of its conclusion.</w:t>
      </w:r>
    </w:p>
    <w:p w:rsidR="00CC3DA9" w:rsidRDefault="00EE4658" w:rsidP="00CC3DA9">
      <w:pPr>
        <w:rPr>
          <w:lang w:val="en-US"/>
        </w:rPr>
      </w:pPr>
      <w:r>
        <w:rPr>
          <w:bCs/>
          <w:lang w:val="en-US"/>
        </w:rPr>
        <w:t>Deductive validity:</w:t>
      </w:r>
      <w:r>
        <w:t xml:space="preserve"> </w:t>
      </w:r>
      <w:r w:rsidRPr="00EE4658">
        <w:rPr>
          <w:lang w:val="en-US"/>
        </w:rPr>
        <w:t xml:space="preserve">An argument is said to be deductively valid if and only if whenever all the premises are true, the conclusion </w:t>
      </w:r>
      <w:r w:rsidRPr="00EE4658">
        <w:rPr>
          <w:u w:val="single"/>
          <w:lang w:val="en-US"/>
        </w:rPr>
        <w:t>must</w:t>
      </w:r>
      <w:r w:rsidRPr="00EE4658">
        <w:rPr>
          <w:lang w:val="en-US"/>
        </w:rPr>
        <w:t xml:space="preserve"> also be true.</w:t>
      </w:r>
    </w:p>
    <w:p w:rsidR="00EE4658" w:rsidRDefault="00EE4658" w:rsidP="00EE4658">
      <w:pPr>
        <w:rPr>
          <w:lang w:val="en-US"/>
        </w:rPr>
      </w:pPr>
      <w:r w:rsidRPr="00EE4658">
        <w:rPr>
          <w:color w:val="C00000"/>
          <w:lang w:val="en-US"/>
        </w:rPr>
        <w:t>Disjunctive syllogism</w:t>
      </w:r>
      <w:r>
        <w:rPr>
          <w:lang w:val="en-US"/>
        </w:rPr>
        <w:t xml:space="preserve">: </w:t>
      </w:r>
      <w:r w:rsidRPr="00EE4658">
        <w:rPr>
          <w:lang w:val="en-US"/>
        </w:rPr>
        <w:t>Either p or q.</w:t>
      </w:r>
      <w:r>
        <w:t xml:space="preserve"> </w:t>
      </w:r>
      <w:r w:rsidRPr="00EE4658">
        <w:rPr>
          <w:u w:val="single"/>
          <w:lang w:val="en-US"/>
        </w:rPr>
        <w:t>Not-p.</w:t>
      </w:r>
      <w:r>
        <w:rPr>
          <w:u w:val="single"/>
          <w:lang w:val="en-US"/>
        </w:rPr>
        <w:t xml:space="preserve"> </w:t>
      </w:r>
      <w:r w:rsidRPr="00EE4658">
        <w:rPr>
          <w:lang w:val="en-US"/>
        </w:rPr>
        <w:t>Therefore, q</w:t>
      </w:r>
    </w:p>
    <w:p w:rsidR="00EE4658" w:rsidRPr="00EE4658" w:rsidRDefault="00EE4658" w:rsidP="00EE4658">
      <w:r w:rsidRPr="00EE4658">
        <w:rPr>
          <w:lang w:val="en-US"/>
        </w:rPr>
        <w:t>Reductio ad Absurdum</w:t>
      </w:r>
      <w:r>
        <w:rPr>
          <w:lang w:val="en-US"/>
        </w:rPr>
        <w:t>:</w:t>
      </w:r>
      <w:r w:rsidRPr="00EE4658">
        <w:rPr>
          <w:lang w:val="en-US"/>
        </w:rPr>
        <w:t xml:space="preserve"> Assume p</w:t>
      </w:r>
      <w:r>
        <w:rPr>
          <w:lang w:val="en-US"/>
        </w:rPr>
        <w:t xml:space="preserve">, </w:t>
      </w:r>
      <w:r w:rsidRPr="00EE4658">
        <w:rPr>
          <w:lang w:val="en-US"/>
        </w:rPr>
        <w:t>Derive a contradiction: q &amp; ~q</w:t>
      </w:r>
      <w:r>
        <w:rPr>
          <w:lang w:val="en-US"/>
        </w:rPr>
        <w:t xml:space="preserve">, </w:t>
      </w:r>
      <w:r w:rsidRPr="00EE4658">
        <w:rPr>
          <w:lang w:val="en-US"/>
        </w:rPr>
        <w:t xml:space="preserve">Conclusion: p is false (By </w:t>
      </w:r>
      <w:proofErr w:type="spellStart"/>
      <w:r w:rsidRPr="00EE4658">
        <w:rPr>
          <w:lang w:val="en-US"/>
        </w:rPr>
        <w:t>Reductio</w:t>
      </w:r>
      <w:proofErr w:type="spellEnd"/>
      <w:r w:rsidRPr="00EE4658">
        <w:rPr>
          <w:lang w:val="en-US"/>
        </w:rPr>
        <w:t xml:space="preserve"> ad Absurdum: Law of Non-Contradiction)</w:t>
      </w:r>
      <w:r>
        <w:rPr>
          <w:lang w:val="en-US"/>
        </w:rPr>
        <w:t xml:space="preserve">, </w:t>
      </w:r>
      <w:r w:rsidRPr="00EE4658">
        <w:rPr>
          <w:lang w:val="en-US"/>
        </w:rPr>
        <w:t>Conclusion: ~p is true (Law of the Excluded Middle)</w:t>
      </w:r>
    </w:p>
    <w:p w:rsidR="00EE4658" w:rsidRDefault="00EE4658" w:rsidP="00EE4658">
      <w:pPr>
        <w:rPr>
          <w:lang w:val="en-US"/>
        </w:rPr>
      </w:pPr>
      <w:r>
        <w:rPr>
          <w:lang w:val="en-US"/>
        </w:rPr>
        <w:t xml:space="preserve">Enthymeme: </w:t>
      </w:r>
      <w:r w:rsidRPr="00EE4658">
        <w:rPr>
          <w:lang w:val="en-US"/>
        </w:rPr>
        <w:t>an argument in which the conclusion or one of the premises has been left unstated.</w:t>
      </w:r>
    </w:p>
    <w:p w:rsidR="00EE4658" w:rsidRDefault="00EE4658" w:rsidP="00EE4658">
      <w:pPr>
        <w:rPr>
          <w:lang w:val="en-US"/>
        </w:rPr>
      </w:pPr>
      <w:proofErr w:type="spellStart"/>
      <w:r>
        <w:rPr>
          <w:lang w:val="en-US"/>
        </w:rPr>
        <w:t>Sorites</w:t>
      </w:r>
      <w:proofErr w:type="spellEnd"/>
      <w:r>
        <w:rPr>
          <w:lang w:val="en-US"/>
        </w:rPr>
        <w:t xml:space="preserve">: </w:t>
      </w:r>
      <w:r w:rsidRPr="00EE4658">
        <w:rPr>
          <w:lang w:val="en-US"/>
        </w:rPr>
        <w:t xml:space="preserve">A </w:t>
      </w:r>
      <w:proofErr w:type="spellStart"/>
      <w:r w:rsidRPr="00EE4658">
        <w:rPr>
          <w:lang w:val="en-US"/>
        </w:rPr>
        <w:t>sorites</w:t>
      </w:r>
      <w:proofErr w:type="spellEnd"/>
      <w:r w:rsidRPr="00EE4658">
        <w:rPr>
          <w:lang w:val="en-US"/>
        </w:rPr>
        <w:t xml:space="preserve"> is a connected series of arguments in which the conclusion of one argument also serves as a premise in another argument.</w:t>
      </w:r>
    </w:p>
    <w:p w:rsidR="003416CC" w:rsidRDefault="003416CC" w:rsidP="00EE4658">
      <w:pPr>
        <w:rPr>
          <w:u w:val="single"/>
          <w:lang w:val="en-US"/>
        </w:rPr>
      </w:pPr>
    </w:p>
    <w:p w:rsidR="003416CC" w:rsidRDefault="003416CC" w:rsidP="00EE4658">
      <w:pPr>
        <w:rPr>
          <w:u w:val="single"/>
          <w:lang w:val="en-US"/>
        </w:rPr>
      </w:pPr>
    </w:p>
    <w:p w:rsidR="003416CC" w:rsidRDefault="003416CC" w:rsidP="00EE4658">
      <w:pPr>
        <w:rPr>
          <w:u w:val="single"/>
          <w:lang w:val="en-US"/>
        </w:rPr>
      </w:pPr>
    </w:p>
    <w:p w:rsidR="003416CC" w:rsidRDefault="003416CC" w:rsidP="00EE4658">
      <w:pPr>
        <w:rPr>
          <w:u w:val="single"/>
          <w:lang w:val="en-US"/>
        </w:rPr>
      </w:pPr>
    </w:p>
    <w:p w:rsidR="003416CC" w:rsidRDefault="003416CC" w:rsidP="00EE4658">
      <w:pPr>
        <w:rPr>
          <w:u w:val="single"/>
          <w:lang w:val="en-US"/>
        </w:rPr>
      </w:pPr>
    </w:p>
    <w:p w:rsidR="003416CC" w:rsidRDefault="003416CC" w:rsidP="00EE4658">
      <w:pPr>
        <w:rPr>
          <w:u w:val="single"/>
          <w:lang w:val="en-US"/>
        </w:rPr>
      </w:pPr>
    </w:p>
    <w:p w:rsidR="003416CC" w:rsidRDefault="003416CC" w:rsidP="00EE4658">
      <w:pPr>
        <w:rPr>
          <w:u w:val="single"/>
          <w:lang w:val="en-US"/>
        </w:rPr>
      </w:pPr>
    </w:p>
    <w:p w:rsidR="00EE4658" w:rsidRDefault="00EE4658" w:rsidP="00EE4658">
      <w:pPr>
        <w:rPr>
          <w:u w:val="single"/>
          <w:lang w:val="en-US"/>
        </w:rPr>
      </w:pPr>
      <w:r w:rsidRPr="00EE4658">
        <w:rPr>
          <w:u w:val="single"/>
          <w:lang w:val="en-US"/>
        </w:rPr>
        <w:lastRenderedPageBreak/>
        <w:t>Unit 2</w:t>
      </w:r>
    </w:p>
    <w:p w:rsidR="003416CC" w:rsidRDefault="003416CC" w:rsidP="003416CC">
      <w:pPr>
        <w:rPr>
          <w:lang w:val="en-US"/>
        </w:rPr>
      </w:pPr>
      <w:r>
        <w:rPr>
          <w:lang w:val="en-US"/>
        </w:rPr>
        <w:t xml:space="preserve">Republic: </w:t>
      </w:r>
      <w:proofErr w:type="spellStart"/>
      <w:r>
        <w:rPr>
          <w:lang w:val="en-US"/>
        </w:rPr>
        <w:t>Cephalus’s</w:t>
      </w:r>
      <w:proofErr w:type="spellEnd"/>
      <w:r>
        <w:rPr>
          <w:lang w:val="en-US"/>
        </w:rPr>
        <w:t xml:space="preserve"> definition and how </w:t>
      </w:r>
      <w:proofErr w:type="spellStart"/>
      <w:r>
        <w:rPr>
          <w:lang w:val="en-US"/>
        </w:rPr>
        <w:t>socrites</w:t>
      </w:r>
      <w:proofErr w:type="spellEnd"/>
      <w:r>
        <w:rPr>
          <w:lang w:val="en-US"/>
        </w:rPr>
        <w:t xml:space="preserve"> refutes it </w:t>
      </w:r>
    </w:p>
    <w:p w:rsidR="00E74174" w:rsidRPr="003416CC" w:rsidRDefault="00E37CA2" w:rsidP="003416CC">
      <w:r w:rsidRPr="003416CC">
        <w:rPr>
          <w:u w:val="single"/>
          <w:lang w:val="en-US"/>
        </w:rPr>
        <w:t>Premise 1</w:t>
      </w:r>
      <w:r w:rsidRPr="003416CC">
        <w:rPr>
          <w:lang w:val="en-US"/>
        </w:rPr>
        <w:t xml:space="preserve">: Justice is telling the truth and paying your debts.  (This is </w:t>
      </w:r>
      <w:proofErr w:type="spellStart"/>
      <w:r w:rsidRPr="003416CC">
        <w:rPr>
          <w:lang w:val="en-US"/>
        </w:rPr>
        <w:t>Cephalus</w:t>
      </w:r>
      <w:proofErr w:type="spellEnd"/>
      <w:r w:rsidRPr="003416CC">
        <w:t>’</w:t>
      </w:r>
      <w:r w:rsidRPr="003416CC">
        <w:rPr>
          <w:lang w:val="en-US"/>
        </w:rPr>
        <w:t xml:space="preserve"> definition) </w:t>
      </w:r>
      <w:r w:rsidRPr="003416CC">
        <w:rPr>
          <w:b/>
          <w:bCs/>
          <w:lang w:val="en-US"/>
        </w:rPr>
        <w:t>(1 mark)</w:t>
      </w:r>
    </w:p>
    <w:p w:rsidR="00E74174" w:rsidRPr="003416CC" w:rsidRDefault="00E37CA2" w:rsidP="003416CC">
      <w:r w:rsidRPr="003416CC">
        <w:rPr>
          <w:u w:val="single"/>
          <w:lang w:val="en-US"/>
        </w:rPr>
        <w:t>Premise 2</w:t>
      </w:r>
      <w:r w:rsidRPr="003416CC">
        <w:rPr>
          <w:lang w:val="en-US"/>
        </w:rPr>
        <w:t xml:space="preserve">: Justice is not harmful. </w:t>
      </w:r>
      <w:r w:rsidRPr="003416CC">
        <w:rPr>
          <w:b/>
          <w:bCs/>
          <w:lang w:val="en-US"/>
        </w:rPr>
        <w:t>(1 mark)</w:t>
      </w:r>
      <w:r w:rsidRPr="003416CC">
        <w:rPr>
          <w:lang w:val="en-US"/>
        </w:rPr>
        <w:t xml:space="preserve"> (</w:t>
      </w:r>
      <w:proofErr w:type="gramStart"/>
      <w:r w:rsidRPr="003416CC">
        <w:rPr>
          <w:lang w:val="en-US"/>
        </w:rPr>
        <w:t>implied</w:t>
      </w:r>
      <w:proofErr w:type="gramEnd"/>
      <w:r w:rsidRPr="003416CC">
        <w:rPr>
          <w:lang w:val="en-US"/>
        </w:rPr>
        <w:t xml:space="preserve">; unstated premise: the argument is an enthymeme) </w:t>
      </w:r>
      <w:r w:rsidRPr="003416CC">
        <w:rPr>
          <w:b/>
          <w:bCs/>
          <w:lang w:val="en-US"/>
        </w:rPr>
        <w:t>(1 mark)</w:t>
      </w:r>
    </w:p>
    <w:p w:rsidR="00E74174" w:rsidRPr="003416CC" w:rsidRDefault="00E37CA2" w:rsidP="003416CC">
      <w:r w:rsidRPr="003416CC">
        <w:rPr>
          <w:u w:val="single"/>
          <w:lang w:val="en-US"/>
        </w:rPr>
        <w:t>Premise 3</w:t>
      </w:r>
      <w:r w:rsidRPr="003416CC">
        <w:rPr>
          <w:lang w:val="en-US"/>
        </w:rPr>
        <w:t xml:space="preserve">: Telling the truth and paying your debts is harmful (in the case of the insane man and his weapons.) </w:t>
      </w:r>
      <w:r w:rsidRPr="003416CC">
        <w:rPr>
          <w:b/>
          <w:bCs/>
          <w:lang w:val="en-US"/>
        </w:rPr>
        <w:t>(1 mark)</w:t>
      </w:r>
    </w:p>
    <w:p w:rsidR="00E74174" w:rsidRPr="003416CC" w:rsidRDefault="00E37CA2" w:rsidP="003416CC">
      <w:r w:rsidRPr="003416CC">
        <w:rPr>
          <w:u w:val="single"/>
          <w:lang w:val="en-US"/>
        </w:rPr>
        <w:t>Conclusion</w:t>
      </w:r>
      <w:r w:rsidRPr="003416CC">
        <w:rPr>
          <w:lang w:val="en-US"/>
        </w:rPr>
        <w:t xml:space="preserve">: Therefore, justice is not harmful (by P2) and justice is harmful (by P3). </w:t>
      </w:r>
      <w:r w:rsidRPr="003416CC">
        <w:rPr>
          <w:b/>
          <w:bCs/>
          <w:lang w:val="en-US"/>
        </w:rPr>
        <w:t>(1 mark)</w:t>
      </w:r>
      <w:r w:rsidRPr="003416CC">
        <w:rPr>
          <w:lang w:val="en-US"/>
        </w:rPr>
        <w:t xml:space="preserve"> (CONTRADICTION) </w:t>
      </w:r>
      <w:r w:rsidRPr="003416CC">
        <w:rPr>
          <w:b/>
          <w:bCs/>
          <w:lang w:val="en-US"/>
        </w:rPr>
        <w:t>(1 mark)</w:t>
      </w:r>
    </w:p>
    <w:p w:rsidR="00E74174" w:rsidRPr="003416CC" w:rsidRDefault="00E37CA2" w:rsidP="003416CC">
      <w:r w:rsidRPr="003416CC">
        <w:rPr>
          <w:u w:val="single"/>
          <w:lang w:val="en-US"/>
        </w:rPr>
        <w:t>Conclusion</w:t>
      </w:r>
      <w:r w:rsidRPr="003416CC">
        <w:rPr>
          <w:lang w:val="en-US"/>
        </w:rPr>
        <w:t xml:space="preserve">:  Therefore, the statement </w:t>
      </w:r>
      <w:r w:rsidRPr="003416CC">
        <w:t>“</w:t>
      </w:r>
      <w:r w:rsidRPr="003416CC">
        <w:rPr>
          <w:lang w:val="en-US"/>
        </w:rPr>
        <w:t>Justice is telling the truth and paying your debts</w:t>
      </w:r>
      <w:r w:rsidRPr="003416CC">
        <w:t>”</w:t>
      </w:r>
      <w:r w:rsidRPr="003416CC">
        <w:rPr>
          <w:lang w:val="en-US"/>
        </w:rPr>
        <w:t xml:space="preserve"> is false. </w:t>
      </w:r>
      <w:r w:rsidRPr="003416CC">
        <w:rPr>
          <w:b/>
          <w:bCs/>
          <w:lang w:val="en-US"/>
        </w:rPr>
        <w:t>(1 mark)</w:t>
      </w:r>
      <w:r w:rsidRPr="003416CC">
        <w:rPr>
          <w:lang w:val="en-US"/>
        </w:rPr>
        <w:t xml:space="preserve"> (By </w:t>
      </w:r>
      <w:proofErr w:type="spellStart"/>
      <w:r w:rsidRPr="003416CC">
        <w:rPr>
          <w:lang w:val="en-US"/>
        </w:rPr>
        <w:t>Reductio</w:t>
      </w:r>
      <w:proofErr w:type="spellEnd"/>
      <w:r w:rsidRPr="003416CC">
        <w:rPr>
          <w:lang w:val="en-US"/>
        </w:rPr>
        <w:t xml:space="preserve"> ad Absurdum; because of the Law of Non-Contradiction) </w:t>
      </w:r>
      <w:r w:rsidRPr="003416CC">
        <w:rPr>
          <w:b/>
          <w:bCs/>
          <w:lang w:val="en-US"/>
        </w:rPr>
        <w:t>(1 mark)</w:t>
      </w:r>
    </w:p>
    <w:p w:rsidR="00E74174" w:rsidRDefault="00E37CA2" w:rsidP="003416CC">
      <w:pPr>
        <w:rPr>
          <w:b/>
          <w:bCs/>
          <w:lang w:val="en-US"/>
        </w:rPr>
      </w:pPr>
      <w:r w:rsidRPr="003416CC">
        <w:rPr>
          <w:u w:val="single"/>
          <w:lang w:val="en-US"/>
        </w:rPr>
        <w:t>Conclusion</w:t>
      </w:r>
      <w:r w:rsidRPr="003416CC">
        <w:rPr>
          <w:lang w:val="en-US"/>
        </w:rPr>
        <w:t xml:space="preserve">:  Therefore, the statement, </w:t>
      </w:r>
      <w:r w:rsidRPr="003416CC">
        <w:t>“</w:t>
      </w:r>
      <w:r w:rsidRPr="003416CC">
        <w:rPr>
          <w:lang w:val="en-US"/>
        </w:rPr>
        <w:t>It is not the case that justice is telling the truth and paying your debts</w:t>
      </w:r>
      <w:r w:rsidRPr="003416CC">
        <w:t>”</w:t>
      </w:r>
      <w:r w:rsidRPr="003416CC">
        <w:rPr>
          <w:lang w:val="en-US"/>
        </w:rPr>
        <w:t xml:space="preserve"> is true. </w:t>
      </w:r>
      <w:r w:rsidRPr="003416CC">
        <w:rPr>
          <w:b/>
          <w:bCs/>
          <w:lang w:val="en-US"/>
        </w:rPr>
        <w:t>(1 mark)</w:t>
      </w:r>
      <w:r w:rsidRPr="003416CC">
        <w:rPr>
          <w:lang w:val="en-US"/>
        </w:rPr>
        <w:t xml:space="preserve">  (Because of the Law of Excluded Middle) </w:t>
      </w:r>
      <w:r w:rsidRPr="003416CC">
        <w:rPr>
          <w:b/>
          <w:bCs/>
          <w:lang w:val="en-US"/>
        </w:rPr>
        <w:t>(1 mark)</w:t>
      </w:r>
    </w:p>
    <w:p w:rsidR="003416CC" w:rsidRDefault="003416CC" w:rsidP="003416CC">
      <w:pPr>
        <w:rPr>
          <w:bCs/>
          <w:lang w:val="en-US"/>
        </w:rPr>
      </w:pPr>
      <w:r>
        <w:rPr>
          <w:bCs/>
          <w:lang w:val="en-US"/>
        </w:rPr>
        <w:t>Thrasymachus’ definition:</w:t>
      </w:r>
    </w:p>
    <w:p w:rsidR="00E74174" w:rsidRPr="003416CC" w:rsidRDefault="00E37CA2" w:rsidP="003416CC">
      <w:r w:rsidRPr="003416CC">
        <w:rPr>
          <w:b/>
          <w:bCs/>
          <w:lang w:val="en-US"/>
        </w:rPr>
        <w:t>Premise One:  The stronger are the rulers.</w:t>
      </w:r>
    </w:p>
    <w:p w:rsidR="00E74174" w:rsidRPr="003416CC" w:rsidRDefault="00E37CA2" w:rsidP="003416CC">
      <w:r w:rsidRPr="003416CC">
        <w:rPr>
          <w:b/>
          <w:bCs/>
          <w:lang w:val="en-US"/>
        </w:rPr>
        <w:t>Premise Two:  The rulers make the laws.</w:t>
      </w:r>
    </w:p>
    <w:p w:rsidR="00E74174" w:rsidRPr="003416CC" w:rsidRDefault="00E37CA2" w:rsidP="003416CC">
      <w:r w:rsidRPr="003416CC">
        <w:rPr>
          <w:b/>
          <w:bCs/>
          <w:lang w:val="en-US"/>
        </w:rPr>
        <w:t>Premise Three:  The rulers make the laws to their own advantage.</w:t>
      </w:r>
    </w:p>
    <w:p w:rsidR="00E74174" w:rsidRPr="003416CC" w:rsidRDefault="00E37CA2" w:rsidP="003416CC">
      <w:r w:rsidRPr="003416CC">
        <w:rPr>
          <w:b/>
          <w:bCs/>
          <w:lang w:val="en-US"/>
        </w:rPr>
        <w:t xml:space="preserve">Premise Four: The laws constitute what is </w:t>
      </w:r>
      <w:r w:rsidRPr="003416CC">
        <w:rPr>
          <w:b/>
          <w:bCs/>
          <w:u w:val="single"/>
          <w:lang w:val="en-US"/>
        </w:rPr>
        <w:t>just.</w:t>
      </w:r>
    </w:p>
    <w:p w:rsidR="00E74174" w:rsidRPr="003416CC" w:rsidRDefault="00E37CA2" w:rsidP="003416CC">
      <w:r w:rsidRPr="003416CC">
        <w:rPr>
          <w:b/>
          <w:bCs/>
          <w:lang w:val="en-US"/>
        </w:rPr>
        <w:t>Conclusion: Justice is the advantage of the stronger.</w:t>
      </w:r>
    </w:p>
    <w:p w:rsidR="003416CC" w:rsidRDefault="003416CC" w:rsidP="003416CC">
      <w:r>
        <w:t xml:space="preserve">Socrates asks if premise 3 is true then talks about the shepherds and </w:t>
      </w:r>
      <w:r w:rsidR="00556CF2">
        <w:t>sheep</w:t>
      </w:r>
    </w:p>
    <w:p w:rsidR="00E74174" w:rsidRPr="003416CC" w:rsidRDefault="00E37CA2" w:rsidP="003416CC">
      <w:r w:rsidRPr="003416CC">
        <w:rPr>
          <w:b/>
          <w:bCs/>
          <w:lang w:val="en-US"/>
        </w:rPr>
        <w:t>Premise One: Shepherds and ship’s captains are rulers.</w:t>
      </w:r>
    </w:p>
    <w:p w:rsidR="00E74174" w:rsidRPr="003416CC" w:rsidRDefault="00E37CA2" w:rsidP="003416CC">
      <w:r w:rsidRPr="003416CC">
        <w:rPr>
          <w:b/>
          <w:bCs/>
          <w:lang w:val="en-US"/>
        </w:rPr>
        <w:t xml:space="preserve">Premise Two: Shepherds and </w:t>
      </w:r>
      <w:proofErr w:type="spellStart"/>
      <w:r w:rsidRPr="003416CC">
        <w:rPr>
          <w:b/>
          <w:bCs/>
          <w:lang w:val="en-US"/>
        </w:rPr>
        <w:t>ships’s</w:t>
      </w:r>
      <w:proofErr w:type="spellEnd"/>
      <w:r w:rsidRPr="003416CC">
        <w:rPr>
          <w:b/>
          <w:bCs/>
          <w:lang w:val="en-US"/>
        </w:rPr>
        <w:t xml:space="preserve"> captains seek the advantage of the ruled.</w:t>
      </w:r>
    </w:p>
    <w:p w:rsidR="003416CC" w:rsidRDefault="003416CC" w:rsidP="003416CC">
      <w:pPr>
        <w:rPr>
          <w:b/>
          <w:bCs/>
          <w:lang w:val="en-US"/>
        </w:rPr>
      </w:pPr>
      <w:r w:rsidRPr="003416CC">
        <w:rPr>
          <w:b/>
          <w:bCs/>
          <w:lang w:val="en-US"/>
        </w:rPr>
        <w:t>Conclusion: Therefore, it is false that rulers make the laws to their own advantage.</w:t>
      </w:r>
    </w:p>
    <w:p w:rsidR="003416CC" w:rsidRDefault="003416CC" w:rsidP="003416CC">
      <w:pPr>
        <w:rPr>
          <w:bCs/>
          <w:lang w:val="en-US"/>
        </w:rPr>
      </w:pPr>
      <w:r>
        <w:rPr>
          <w:bCs/>
          <w:lang w:val="en-US"/>
        </w:rPr>
        <w:t>Thrasymachus</w:t>
      </w:r>
      <w:r w:rsidR="00556CF2">
        <w:rPr>
          <w:bCs/>
          <w:lang w:val="en-US"/>
        </w:rPr>
        <w:t xml:space="preserve"> argues back</w:t>
      </w:r>
    </w:p>
    <w:p w:rsidR="00E74174" w:rsidRPr="00556CF2" w:rsidRDefault="00E37CA2" w:rsidP="00556CF2">
      <w:pPr>
        <w:rPr>
          <w:bCs/>
        </w:rPr>
      </w:pPr>
      <w:r w:rsidRPr="00556CF2">
        <w:rPr>
          <w:b/>
          <w:bCs/>
          <w:lang w:val="en-US"/>
        </w:rPr>
        <w:t>Premise One: Shepherds and ship’s captains are rulers.</w:t>
      </w:r>
    </w:p>
    <w:p w:rsidR="00E74174" w:rsidRPr="00556CF2" w:rsidRDefault="00E37CA2" w:rsidP="00556CF2">
      <w:pPr>
        <w:rPr>
          <w:bCs/>
        </w:rPr>
      </w:pPr>
      <w:r w:rsidRPr="00556CF2">
        <w:rPr>
          <w:b/>
          <w:bCs/>
          <w:lang w:val="en-US"/>
        </w:rPr>
        <w:t>Premise Two: They seek the advantage of the ruled.</w:t>
      </w:r>
    </w:p>
    <w:p w:rsidR="00E74174" w:rsidRDefault="00E37CA2" w:rsidP="00556CF2">
      <w:pPr>
        <w:rPr>
          <w:b/>
          <w:bCs/>
          <w:lang w:val="en-US"/>
        </w:rPr>
      </w:pPr>
      <w:r w:rsidRPr="00556CF2">
        <w:rPr>
          <w:b/>
          <w:bCs/>
          <w:lang w:val="en-US"/>
        </w:rPr>
        <w:t>Conclusion: Therefore, it is false that rulers make the laws to their own advantage.</w:t>
      </w:r>
    </w:p>
    <w:p w:rsidR="00556CF2" w:rsidRDefault="00556CF2" w:rsidP="00556CF2">
      <w:pPr>
        <w:rPr>
          <w:bCs/>
          <w:lang w:val="en-US"/>
        </w:rPr>
      </w:pPr>
      <w:r>
        <w:rPr>
          <w:bCs/>
          <w:lang w:val="en-US"/>
        </w:rPr>
        <w:t>Thrasymachus then says injustice is the best life</w:t>
      </w:r>
    </w:p>
    <w:p w:rsidR="00556CF2" w:rsidRDefault="00556CF2" w:rsidP="00556CF2">
      <w:pPr>
        <w:rPr>
          <w:bCs/>
          <w:lang w:val="en-US"/>
        </w:rPr>
      </w:pPr>
      <w:r>
        <w:rPr>
          <w:bCs/>
          <w:lang w:val="en-US"/>
        </w:rPr>
        <w:t>Socrates says without justice people cannot work together “no honor among thieves”</w:t>
      </w:r>
    </w:p>
    <w:p w:rsidR="00934DA7" w:rsidRDefault="00934DA7" w:rsidP="00556CF2">
      <w:pPr>
        <w:rPr>
          <w:bCs/>
          <w:lang w:val="en-US"/>
        </w:rPr>
      </w:pPr>
    </w:p>
    <w:p w:rsidR="00934DA7" w:rsidRDefault="00934DA7" w:rsidP="00556CF2">
      <w:pPr>
        <w:rPr>
          <w:bCs/>
          <w:lang w:val="en-US"/>
        </w:rPr>
      </w:pPr>
      <w:r>
        <w:rPr>
          <w:bCs/>
          <w:lang w:val="en-US"/>
        </w:rPr>
        <w:lastRenderedPageBreak/>
        <w:t>Critical thinking:</w:t>
      </w:r>
    </w:p>
    <w:p w:rsidR="00934DA7" w:rsidRPr="00556CF2" w:rsidRDefault="00934DA7" w:rsidP="00556CF2">
      <w:pPr>
        <w:rPr>
          <w:bCs/>
        </w:rPr>
      </w:pPr>
      <w:r>
        <w:rPr>
          <w:bCs/>
          <w:lang w:val="en-US"/>
        </w:rPr>
        <w:t>Sense: W</w:t>
      </w:r>
      <w:r w:rsidRPr="00934DA7">
        <w:rPr>
          <w:bCs/>
          <w:lang w:val="en-US"/>
        </w:rPr>
        <w:t>hat we understand when we understand its meaning.</w:t>
      </w:r>
    </w:p>
    <w:p w:rsidR="00556CF2" w:rsidRDefault="00934DA7" w:rsidP="003416CC">
      <w:pPr>
        <w:rPr>
          <w:bCs/>
          <w:lang w:val="en-US"/>
        </w:rPr>
      </w:pPr>
      <w:r>
        <w:rPr>
          <w:bCs/>
          <w:lang w:val="en-US"/>
        </w:rPr>
        <w:t xml:space="preserve">Reference: </w:t>
      </w:r>
      <w:r w:rsidRPr="00934DA7">
        <w:rPr>
          <w:bCs/>
          <w:lang w:val="en-US"/>
        </w:rPr>
        <w:t>The reference of a term is the class of things to which the word refers</w:t>
      </w:r>
      <w:r>
        <w:rPr>
          <w:bCs/>
          <w:lang w:val="en-US"/>
        </w:rPr>
        <w:t>.</w:t>
      </w:r>
    </w:p>
    <w:p w:rsidR="00E74174" w:rsidRPr="00934DA7" w:rsidRDefault="00934DA7" w:rsidP="00934DA7">
      <w:pPr>
        <w:rPr>
          <w:bCs/>
        </w:rPr>
      </w:pPr>
      <w:r>
        <w:rPr>
          <w:bCs/>
          <w:lang w:val="en-US"/>
        </w:rPr>
        <w:t>R</w:t>
      </w:r>
      <w:r w:rsidR="00E37CA2" w:rsidRPr="00934DA7">
        <w:rPr>
          <w:bCs/>
          <w:lang w:val="en-US"/>
        </w:rPr>
        <w:t>eportive definition: reports a word in its standard usage</w:t>
      </w:r>
      <w:r>
        <w:rPr>
          <w:bCs/>
          <w:lang w:val="en-US"/>
        </w:rPr>
        <w:t>. (Can be too broad and/ or too narrow)</w:t>
      </w:r>
    </w:p>
    <w:p w:rsidR="00934DA7" w:rsidRPr="003416CC" w:rsidRDefault="00934DA7" w:rsidP="003416CC">
      <w:pPr>
        <w:rPr>
          <w:bCs/>
          <w:lang w:val="en-US"/>
        </w:rPr>
      </w:pPr>
      <w:r>
        <w:rPr>
          <w:bCs/>
          <w:lang w:val="en-US"/>
        </w:rPr>
        <w:t>Stipulative definition: fixes a particular meaning of a word</w:t>
      </w:r>
    </w:p>
    <w:p w:rsidR="003416CC" w:rsidRDefault="00934DA7" w:rsidP="003416CC">
      <w:r>
        <w:t>Essentialist definition: a compressed theory about the nature of the thing being defined.</w:t>
      </w:r>
    </w:p>
    <w:p w:rsidR="00CA25D0" w:rsidRDefault="00CA25D0" w:rsidP="00CA25D0">
      <w:pPr>
        <w:rPr>
          <w:b/>
          <w:bCs/>
          <w:lang w:val="en-US"/>
        </w:rPr>
      </w:pPr>
      <w:r w:rsidRPr="00CA25D0">
        <w:rPr>
          <w:color w:val="C00000"/>
        </w:rPr>
        <w:t>Modus Ponens</w:t>
      </w:r>
      <w:r>
        <w:t xml:space="preserve">: </w:t>
      </w:r>
      <w:r w:rsidRPr="00CA25D0">
        <w:rPr>
          <w:b/>
          <w:bCs/>
          <w:lang w:val="en-US"/>
        </w:rPr>
        <w:t>If p then q</w:t>
      </w:r>
      <w:r>
        <w:rPr>
          <w:b/>
          <w:bCs/>
          <w:lang w:val="en-US"/>
        </w:rPr>
        <w:t xml:space="preserve">, </w:t>
      </w:r>
      <w:r w:rsidRPr="00CA25D0">
        <w:rPr>
          <w:b/>
          <w:bCs/>
          <w:lang w:val="en-US"/>
        </w:rPr>
        <w:t>p</w:t>
      </w:r>
      <w:r>
        <w:rPr>
          <w:b/>
          <w:bCs/>
          <w:lang w:val="en-US"/>
        </w:rPr>
        <w:t xml:space="preserve">, </w:t>
      </w:r>
      <w:r w:rsidRPr="00CA25D0">
        <w:rPr>
          <w:b/>
          <w:bCs/>
          <w:lang w:val="en-US"/>
        </w:rPr>
        <w:t>Therefore, q</w:t>
      </w:r>
    </w:p>
    <w:p w:rsidR="00077383" w:rsidRDefault="00077383" w:rsidP="00CA25D0">
      <w:pPr>
        <w:rPr>
          <w:b/>
          <w:bCs/>
          <w:u w:val="single"/>
          <w:lang w:val="en-US"/>
        </w:rPr>
      </w:pPr>
      <w:r w:rsidRPr="00077383">
        <w:rPr>
          <w:b/>
          <w:bCs/>
          <w:u w:val="single"/>
          <w:lang w:val="en-US"/>
        </w:rPr>
        <w:softHyphen/>
      </w:r>
    </w:p>
    <w:p w:rsidR="00077383" w:rsidRPr="00077383" w:rsidRDefault="00077383" w:rsidP="00CA25D0">
      <w:pPr>
        <w:rPr>
          <w:u w:val="single"/>
        </w:rPr>
      </w:pPr>
      <w:r w:rsidRPr="00077383">
        <w:rPr>
          <w:b/>
          <w:bCs/>
          <w:u w:val="single"/>
          <w:lang w:val="en-US"/>
        </w:rPr>
        <w:t>Unit 3</w:t>
      </w:r>
    </w:p>
    <w:p w:rsidR="00077383" w:rsidRDefault="00077383" w:rsidP="00077383">
      <w:pPr>
        <w:rPr>
          <w:b/>
          <w:bCs/>
          <w:lang w:val="en-US"/>
        </w:rPr>
      </w:pPr>
      <w:r w:rsidRPr="00077383">
        <w:rPr>
          <w:color w:val="C00000"/>
        </w:rPr>
        <w:t xml:space="preserve">Modus </w:t>
      </w:r>
      <w:proofErr w:type="spellStart"/>
      <w:r w:rsidRPr="00077383">
        <w:rPr>
          <w:color w:val="C00000"/>
        </w:rPr>
        <w:t>Tollens</w:t>
      </w:r>
      <w:proofErr w:type="spellEnd"/>
      <w:r>
        <w:t xml:space="preserve">: </w:t>
      </w:r>
      <w:r w:rsidRPr="00077383">
        <w:rPr>
          <w:b/>
          <w:bCs/>
          <w:lang w:val="en-US"/>
        </w:rPr>
        <w:t>If p then q</w:t>
      </w:r>
      <w:r>
        <w:rPr>
          <w:b/>
          <w:bCs/>
          <w:lang w:val="en-US"/>
        </w:rPr>
        <w:t xml:space="preserve">, </w:t>
      </w:r>
      <w:r w:rsidRPr="00077383">
        <w:rPr>
          <w:b/>
          <w:bCs/>
          <w:lang w:val="en-US"/>
        </w:rPr>
        <w:t>-q</w:t>
      </w:r>
      <w:r>
        <w:rPr>
          <w:b/>
          <w:bCs/>
          <w:lang w:val="en-US"/>
        </w:rPr>
        <w:t xml:space="preserve">, </w:t>
      </w:r>
      <w:r w:rsidRPr="00077383">
        <w:rPr>
          <w:b/>
          <w:bCs/>
          <w:lang w:val="en-US"/>
        </w:rPr>
        <w:t>Therefore, -p</w:t>
      </w:r>
    </w:p>
    <w:p w:rsidR="00E74174" w:rsidRDefault="00E37CA2" w:rsidP="00077383">
      <w:pPr>
        <w:rPr>
          <w:lang w:val="en-US"/>
        </w:rPr>
      </w:pPr>
      <w:r w:rsidRPr="00077383">
        <w:rPr>
          <w:b/>
          <w:bCs/>
          <w:lang w:val="en-US"/>
        </w:rPr>
        <w:t>The Principle of Charity</w:t>
      </w:r>
      <w:r w:rsidRPr="00077383">
        <w:rPr>
          <w:lang w:val="en-US"/>
        </w:rPr>
        <w:t xml:space="preserve">: adopt </w:t>
      </w:r>
      <w:r w:rsidRPr="00077383">
        <w:rPr>
          <w:u w:val="single"/>
          <w:lang w:val="en-US"/>
        </w:rPr>
        <w:t>the most charitable</w:t>
      </w:r>
      <w:r w:rsidRPr="00077383">
        <w:rPr>
          <w:lang w:val="en-US"/>
        </w:rPr>
        <w:t xml:space="preserve"> interpretation of your opponent</w:t>
      </w:r>
      <w:r w:rsidRPr="00077383">
        <w:t>’</w:t>
      </w:r>
      <w:r w:rsidRPr="00077383">
        <w:rPr>
          <w:lang w:val="en-US"/>
        </w:rPr>
        <w:t>s words.</w:t>
      </w:r>
    </w:p>
    <w:p w:rsidR="00077383" w:rsidRDefault="00077383" w:rsidP="00077383">
      <w:pPr>
        <w:rPr>
          <w:lang w:val="en-US"/>
        </w:rPr>
      </w:pPr>
      <w:r>
        <w:rPr>
          <w:lang w:val="en-US"/>
        </w:rPr>
        <w:t xml:space="preserve">Vague: </w:t>
      </w:r>
      <w:r w:rsidRPr="00077383">
        <w:rPr>
          <w:lang w:val="en-US"/>
        </w:rPr>
        <w:t>lacks a precise meaning.</w:t>
      </w:r>
    </w:p>
    <w:p w:rsidR="004D2F02" w:rsidRDefault="00E37CA2" w:rsidP="00405885">
      <w:pPr>
        <w:rPr>
          <w:lang w:val="en-US"/>
        </w:rPr>
      </w:pPr>
      <w:r w:rsidRPr="00077383">
        <w:rPr>
          <w:lang w:val="en-US"/>
        </w:rPr>
        <w:t>Ambigu</w:t>
      </w:r>
      <w:r w:rsidR="00077383">
        <w:rPr>
          <w:lang w:val="en-US"/>
        </w:rPr>
        <w:t>ity:</w:t>
      </w:r>
      <w:r w:rsidRPr="00077383">
        <w:rPr>
          <w:lang w:val="en-US"/>
        </w:rPr>
        <w:t xml:space="preserve"> sentences or words have two or more different meanings.</w:t>
      </w:r>
      <w:r w:rsidR="00405885">
        <w:rPr>
          <w:lang w:val="en-US"/>
        </w:rPr>
        <w:t xml:space="preserve"> </w:t>
      </w:r>
    </w:p>
    <w:p w:rsidR="004D2F02" w:rsidRPr="004D2F02" w:rsidRDefault="00E37CA2" w:rsidP="004D2F02">
      <w:r w:rsidRPr="00405885">
        <w:rPr>
          <w:b/>
          <w:lang w:val="en-US"/>
        </w:rPr>
        <w:t>Semantic ambiguity</w:t>
      </w:r>
      <w:r w:rsidRPr="00405885">
        <w:rPr>
          <w:lang w:val="en-US"/>
        </w:rPr>
        <w:t xml:space="preserve"> arises from possible </w:t>
      </w:r>
      <w:r w:rsidRPr="00405885">
        <w:rPr>
          <w:b/>
          <w:bCs/>
          <w:lang w:val="en-US"/>
        </w:rPr>
        <w:t>multiple meanings</w:t>
      </w:r>
      <w:r w:rsidRPr="00405885">
        <w:rPr>
          <w:lang w:val="en-US"/>
        </w:rPr>
        <w:t xml:space="preserve"> of terms used.</w:t>
      </w:r>
      <w:r w:rsidR="004D2F02">
        <w:rPr>
          <w:lang w:val="en-US"/>
        </w:rPr>
        <w:t xml:space="preserve"> Distributive r</w:t>
      </w:r>
      <w:r w:rsidRPr="004D2F02">
        <w:rPr>
          <w:lang w:val="en-US"/>
        </w:rPr>
        <w:t>efers to each and every member of a class.</w:t>
      </w:r>
      <w:r w:rsidR="004D2F02">
        <w:rPr>
          <w:lang w:val="en-US"/>
        </w:rPr>
        <w:t xml:space="preserve"> Collective r</w:t>
      </w:r>
      <w:r w:rsidR="004D2F02" w:rsidRPr="004D2F02">
        <w:rPr>
          <w:lang w:val="en-US"/>
        </w:rPr>
        <w:t>efers to the whole class rather than each and every member</w:t>
      </w:r>
      <w:r w:rsidR="004D2F02">
        <w:rPr>
          <w:lang w:val="en-US"/>
        </w:rPr>
        <w:t>. To use a wo</w:t>
      </w:r>
      <w:r w:rsidR="004D2F02" w:rsidRPr="004D2F02">
        <w:rPr>
          <w:lang w:val="en-US"/>
        </w:rPr>
        <w:t>rd</w:t>
      </w:r>
      <w:r w:rsidR="004D2F02">
        <w:rPr>
          <w:lang w:val="en-US"/>
        </w:rPr>
        <w:t xml:space="preserve"> is to refer to it as </w:t>
      </w:r>
      <w:r w:rsidR="004D2F02" w:rsidRPr="004D2F02">
        <w:rPr>
          <w:lang w:val="en-US"/>
        </w:rPr>
        <w:t xml:space="preserve">a sign or a symbol of something else. To mention a word is to draw attention to the </w:t>
      </w:r>
      <w:r w:rsidR="004D2F02" w:rsidRPr="004D2F02">
        <w:rPr>
          <w:b/>
          <w:bCs/>
          <w:lang w:val="en-US"/>
        </w:rPr>
        <w:t>word itself</w:t>
      </w:r>
      <w:r w:rsidR="004D2F02" w:rsidRPr="004D2F02">
        <w:rPr>
          <w:lang w:val="en-US"/>
        </w:rPr>
        <w:t>.</w:t>
      </w:r>
    </w:p>
    <w:p w:rsidR="00E74174" w:rsidRDefault="00E37CA2" w:rsidP="00405885">
      <w:pPr>
        <w:rPr>
          <w:lang w:val="en-US"/>
        </w:rPr>
      </w:pPr>
      <w:r w:rsidRPr="00405885">
        <w:rPr>
          <w:b/>
          <w:bCs/>
          <w:lang w:val="en-US"/>
        </w:rPr>
        <w:t xml:space="preserve">Grammatical ambiguity </w:t>
      </w:r>
      <w:r w:rsidRPr="00405885">
        <w:rPr>
          <w:lang w:val="en-US"/>
        </w:rPr>
        <w:t>arises from a confusing grammatical construction rather than the meaning of words.</w:t>
      </w:r>
    </w:p>
    <w:p w:rsidR="00E74174" w:rsidRPr="00E6695C" w:rsidRDefault="00E37CA2" w:rsidP="00E6695C">
      <w:r w:rsidRPr="00E6695C">
        <w:rPr>
          <w:lang w:val="en-US"/>
        </w:rPr>
        <w:t>Synthetic statements are statements whose truth or falsity is not simply a function of their meaning.</w:t>
      </w:r>
    </w:p>
    <w:p w:rsidR="00E74174" w:rsidRPr="00E6695C" w:rsidRDefault="00E37CA2" w:rsidP="00E6695C">
      <w:r w:rsidRPr="00E6695C">
        <w:rPr>
          <w:b/>
          <w:bCs/>
          <w:lang w:val="en-US"/>
        </w:rPr>
        <w:t>Analytic statements</w:t>
      </w:r>
      <w:r w:rsidRPr="00E6695C">
        <w:rPr>
          <w:lang w:val="en-US"/>
        </w:rPr>
        <w:t xml:space="preserve"> are true by definition.</w:t>
      </w:r>
    </w:p>
    <w:p w:rsidR="00405885" w:rsidRDefault="00E6695C" w:rsidP="00405885">
      <w:pPr>
        <w:rPr>
          <w:lang w:val="en-US"/>
        </w:rPr>
      </w:pPr>
      <w:r w:rsidRPr="00E6695C">
        <w:rPr>
          <w:b/>
          <w:bCs/>
          <w:lang w:val="en-US"/>
        </w:rPr>
        <w:t xml:space="preserve">Contradictory statements are </w:t>
      </w:r>
      <w:r w:rsidRPr="00E6695C">
        <w:rPr>
          <w:lang w:val="en-US"/>
        </w:rPr>
        <w:t>false by definition</w:t>
      </w:r>
      <w:r>
        <w:rPr>
          <w:lang w:val="en-US"/>
        </w:rPr>
        <w:t>.</w:t>
      </w:r>
    </w:p>
    <w:p w:rsidR="00E6695C" w:rsidRDefault="00E6695C" w:rsidP="00405885">
      <w:pPr>
        <w:rPr>
          <w:b/>
          <w:bCs/>
          <w:lang w:val="en-US"/>
        </w:rPr>
      </w:pPr>
      <w:r>
        <w:rPr>
          <w:lang w:val="en-US"/>
        </w:rPr>
        <w:t xml:space="preserve">Necessary conditions: </w:t>
      </w:r>
      <w:r w:rsidRPr="00E6695C">
        <w:rPr>
          <w:b/>
          <w:bCs/>
          <w:lang w:val="en-US"/>
        </w:rPr>
        <w:t>X is a necessary condition for Y if, and only if, when X is false Y must also be false</w:t>
      </w:r>
      <w:r>
        <w:rPr>
          <w:b/>
          <w:bCs/>
          <w:lang w:val="en-US"/>
        </w:rPr>
        <w:t>.</w:t>
      </w:r>
    </w:p>
    <w:p w:rsidR="00E74174" w:rsidRDefault="00E6695C" w:rsidP="00E6695C">
      <w:pPr>
        <w:rPr>
          <w:lang w:val="en-US"/>
        </w:rPr>
      </w:pPr>
      <w:r>
        <w:rPr>
          <w:b/>
          <w:bCs/>
          <w:lang w:val="en-US"/>
        </w:rPr>
        <w:t>S</w:t>
      </w:r>
      <w:r w:rsidR="00E37CA2" w:rsidRPr="00E6695C">
        <w:rPr>
          <w:b/>
          <w:bCs/>
          <w:lang w:val="en-US"/>
        </w:rPr>
        <w:t>ufficient condition:</w:t>
      </w:r>
      <w:r>
        <w:rPr>
          <w:b/>
          <w:bCs/>
          <w:lang w:val="en-US"/>
        </w:rPr>
        <w:t xml:space="preserve"> </w:t>
      </w:r>
      <w:r>
        <w:rPr>
          <w:bCs/>
          <w:lang w:val="en-US"/>
        </w:rPr>
        <w:t>X</w:t>
      </w:r>
      <w:r w:rsidR="00E37CA2" w:rsidRPr="00E6695C">
        <w:rPr>
          <w:lang w:val="en-US"/>
        </w:rPr>
        <w:t xml:space="preserve"> is a sufficient condition for Y, if and only if, when X is true, then Y must also be true.</w:t>
      </w:r>
    </w:p>
    <w:p w:rsidR="00E74174" w:rsidRPr="00E6695C" w:rsidRDefault="00E6695C" w:rsidP="00E6695C">
      <w:r>
        <w:rPr>
          <w:lang w:val="en-US"/>
        </w:rPr>
        <w:t xml:space="preserve">Individually necessary and jointly sufficient: </w:t>
      </w:r>
      <w:r w:rsidR="00E37CA2" w:rsidRPr="00E6695C">
        <w:rPr>
          <w:b/>
          <w:bCs/>
          <w:lang w:val="en-US"/>
        </w:rPr>
        <w:t>when taken together</w:t>
      </w:r>
      <w:r w:rsidR="00E37CA2" w:rsidRPr="00E6695C">
        <w:rPr>
          <w:lang w:val="en-US"/>
        </w:rPr>
        <w:t>, constitute a sufficient condition or guarantee the consequent.</w:t>
      </w:r>
    </w:p>
    <w:p w:rsidR="00E6695C" w:rsidRDefault="00E6695C" w:rsidP="00E6695C">
      <w:pPr>
        <w:rPr>
          <w:lang w:val="en-US"/>
        </w:rPr>
      </w:pPr>
    </w:p>
    <w:p w:rsidR="00E6695C" w:rsidRPr="00E6695C" w:rsidRDefault="00E6695C" w:rsidP="00E6695C"/>
    <w:p w:rsidR="00E6695C" w:rsidRPr="00405885" w:rsidRDefault="00E6695C" w:rsidP="00405885"/>
    <w:p w:rsidR="00E74174" w:rsidRDefault="000E6FF2" w:rsidP="00077383">
      <w:r>
        <w:lastRenderedPageBreak/>
        <w:t>Republic:</w:t>
      </w:r>
    </w:p>
    <w:p w:rsidR="000E6FF2" w:rsidRPr="00077383" w:rsidRDefault="000E6FF2" w:rsidP="00077383">
      <w:proofErr w:type="spellStart"/>
      <w:r>
        <w:t>Glaucon</w:t>
      </w:r>
      <w:proofErr w:type="spellEnd"/>
      <w:r>
        <w:t xml:space="preserve"> thinks the term “good” can have 3 meanings</w:t>
      </w:r>
      <w:r w:rsidR="0024750D">
        <w:t xml:space="preserve">: </w:t>
      </w:r>
      <w:r w:rsidRPr="000E6FF2">
        <w:rPr>
          <w:b/>
          <w:bCs/>
          <w:lang w:val="en-US"/>
        </w:rPr>
        <w:t xml:space="preserve">It can </w:t>
      </w:r>
      <w:r>
        <w:rPr>
          <w:b/>
          <w:bCs/>
          <w:lang w:val="en-US"/>
        </w:rPr>
        <w:t xml:space="preserve">mean intrinsically good. </w:t>
      </w:r>
      <w:r w:rsidRPr="000E6FF2">
        <w:rPr>
          <w:b/>
          <w:bCs/>
          <w:lang w:val="en-US"/>
        </w:rPr>
        <w:t>In this case, it is desirable in itself apart from its consequences, like reading for pleasure</w:t>
      </w:r>
      <w:r>
        <w:rPr>
          <w:b/>
          <w:bCs/>
          <w:lang w:val="en-US"/>
        </w:rPr>
        <w:t>.</w:t>
      </w:r>
      <w:r w:rsidR="0024750D">
        <w:rPr>
          <w:b/>
          <w:bCs/>
          <w:lang w:val="en-US"/>
        </w:rPr>
        <w:t xml:space="preserve"> </w:t>
      </w:r>
      <w:r w:rsidRPr="000E6FF2">
        <w:rPr>
          <w:b/>
          <w:bCs/>
          <w:lang w:val="en-US"/>
        </w:rPr>
        <w:t>It can mean</w:t>
      </w:r>
      <w:r>
        <w:rPr>
          <w:b/>
          <w:bCs/>
          <w:lang w:val="en-US"/>
        </w:rPr>
        <w:t xml:space="preserve"> instrumentally good.</w:t>
      </w:r>
      <w:r w:rsidRPr="000E6FF2">
        <w:rPr>
          <w:b/>
          <w:bCs/>
          <w:lang w:val="en-US"/>
        </w:rPr>
        <w:t xml:space="preserve"> In this case it is desirable only be</w:t>
      </w:r>
      <w:r w:rsidR="00C33C9B">
        <w:rPr>
          <w:b/>
          <w:bCs/>
          <w:lang w:val="en-US"/>
        </w:rPr>
        <w:t>cause of its consequences, like</w:t>
      </w:r>
      <w:r w:rsidRPr="000E6FF2">
        <w:rPr>
          <w:b/>
          <w:bCs/>
          <w:lang w:val="en-US"/>
        </w:rPr>
        <w:t xml:space="preserve"> bad tasting medicine.</w:t>
      </w:r>
      <w:r w:rsidR="0024750D">
        <w:rPr>
          <w:b/>
          <w:bCs/>
          <w:lang w:val="en-US"/>
        </w:rPr>
        <w:t xml:space="preserve"> </w:t>
      </w:r>
      <w:r w:rsidRPr="000E6FF2">
        <w:rPr>
          <w:b/>
          <w:bCs/>
          <w:lang w:val="en-US"/>
        </w:rPr>
        <w:t xml:space="preserve">Or it can be both intrinsically and </w:t>
      </w:r>
      <w:r w:rsidR="00C33C9B">
        <w:rPr>
          <w:b/>
          <w:bCs/>
          <w:lang w:val="en-US"/>
        </w:rPr>
        <w:t>instrumentally good. In this case it is desirable</w:t>
      </w:r>
      <w:r w:rsidRPr="000E6FF2">
        <w:rPr>
          <w:b/>
          <w:bCs/>
          <w:lang w:val="en-US"/>
        </w:rPr>
        <w:t xml:space="preserve"> both for its own sake and because of its consequences, like being healthy.</w:t>
      </w:r>
    </w:p>
    <w:p w:rsidR="003A06E0" w:rsidRDefault="003A06E0" w:rsidP="00F711CB">
      <w:pPr>
        <w:rPr>
          <w:lang w:val="en-US"/>
        </w:rPr>
      </w:pPr>
      <w:r>
        <w:rPr>
          <w:lang w:val="en-US"/>
        </w:rPr>
        <w:t>Socrates explains the ideal city in regards of necessary and sufficient conditions</w:t>
      </w:r>
    </w:p>
    <w:p w:rsidR="003A06E0" w:rsidRDefault="003A06E0" w:rsidP="00F711CB">
      <w:pPr>
        <w:rPr>
          <w:b/>
          <w:bCs/>
          <w:lang w:val="en-US"/>
        </w:rPr>
      </w:pPr>
      <w:r w:rsidRPr="003A06E0">
        <w:rPr>
          <w:b/>
          <w:bCs/>
          <w:lang w:val="en-US"/>
        </w:rPr>
        <w:t xml:space="preserve">The city is necessary condition of a flourishing human life because none of us is </w:t>
      </w:r>
      <w:proofErr w:type="spellStart"/>
      <w:r w:rsidRPr="003A06E0">
        <w:rPr>
          <w:b/>
          <w:bCs/>
          <w:lang w:val="en-US"/>
        </w:rPr>
        <w:t>self sufficient</w:t>
      </w:r>
      <w:proofErr w:type="spellEnd"/>
      <w:r w:rsidRPr="003A06E0">
        <w:rPr>
          <w:b/>
          <w:bCs/>
          <w:lang w:val="en-US"/>
        </w:rPr>
        <w:t xml:space="preserve">; the city meets our basic human needs by the division of </w:t>
      </w:r>
      <w:proofErr w:type="spellStart"/>
      <w:r w:rsidRPr="003A06E0">
        <w:rPr>
          <w:b/>
          <w:bCs/>
          <w:lang w:val="en-US"/>
        </w:rPr>
        <w:t>labour</w:t>
      </w:r>
      <w:proofErr w:type="spellEnd"/>
      <w:r w:rsidRPr="003A06E0">
        <w:rPr>
          <w:b/>
          <w:bCs/>
          <w:lang w:val="en-US"/>
        </w:rPr>
        <w:t xml:space="preserve"> &amp; distribution of goods</w:t>
      </w:r>
      <w:r>
        <w:rPr>
          <w:b/>
          <w:bCs/>
          <w:lang w:val="en-US"/>
        </w:rPr>
        <w:t>.</w:t>
      </w:r>
    </w:p>
    <w:p w:rsidR="003A06E0" w:rsidRDefault="003A06E0" w:rsidP="00F711CB">
      <w:pPr>
        <w:rPr>
          <w:b/>
          <w:bCs/>
          <w:lang w:val="en-US"/>
        </w:rPr>
      </w:pPr>
      <w:r w:rsidRPr="003A06E0">
        <w:rPr>
          <w:b/>
          <w:bCs/>
          <w:lang w:val="en-US"/>
        </w:rPr>
        <w:t xml:space="preserve">Is the city that meets our basic human needs a sufficient condition of a flourishing human life? No: Glaucon objects that this is merely an animal city, a city of pigs. Human nature, which is </w:t>
      </w:r>
      <w:proofErr w:type="spellStart"/>
      <w:r w:rsidRPr="003A06E0">
        <w:rPr>
          <w:b/>
          <w:bCs/>
          <w:i/>
          <w:iCs/>
          <w:lang w:val="en-US"/>
        </w:rPr>
        <w:t>pleonexia</w:t>
      </w:r>
      <w:proofErr w:type="spellEnd"/>
      <w:r w:rsidRPr="003A06E0">
        <w:rPr>
          <w:b/>
          <w:bCs/>
          <w:i/>
          <w:iCs/>
          <w:lang w:val="en-US"/>
        </w:rPr>
        <w:t xml:space="preserve"> </w:t>
      </w:r>
      <w:r w:rsidRPr="003A06E0">
        <w:rPr>
          <w:b/>
          <w:bCs/>
          <w:lang w:val="en-US"/>
        </w:rPr>
        <w:t>(the desire to get more and more and outdo everyone else) demands luxury; humans want more than they need; we must introduce luxuries (things we want, but do not need) into the city</w:t>
      </w:r>
    </w:p>
    <w:p w:rsidR="003A06E0" w:rsidRDefault="003A06E0" w:rsidP="00F711CB">
      <w:pPr>
        <w:rPr>
          <w:b/>
          <w:bCs/>
          <w:lang w:val="en-US"/>
        </w:rPr>
      </w:pPr>
      <w:r w:rsidRPr="003A06E0">
        <w:rPr>
          <w:b/>
          <w:bCs/>
          <w:lang w:val="en-US"/>
        </w:rPr>
        <w:t>Once we introduce luxury into the city there is nothing we will not ask for: The citizens will want the property of other citizens, and the city will want the property of other cities.  This means that war, crime, and the desire for empire are inevitable.</w:t>
      </w:r>
    </w:p>
    <w:p w:rsidR="003A06E0" w:rsidRDefault="003A06E0" w:rsidP="00F711CB">
      <w:pPr>
        <w:rPr>
          <w:b/>
          <w:bCs/>
          <w:lang w:val="en-US"/>
        </w:rPr>
      </w:pPr>
      <w:r w:rsidRPr="003A06E0">
        <w:rPr>
          <w:b/>
          <w:bCs/>
          <w:lang w:val="en-US"/>
        </w:rPr>
        <w:t>Given this, is the worker class sufficient?  No: We need a warrior class, the Guardians, to</w:t>
      </w:r>
      <w:r>
        <w:rPr>
          <w:b/>
          <w:bCs/>
          <w:lang w:val="en-US"/>
        </w:rPr>
        <w:t xml:space="preserve"> deal with conflict in the city</w:t>
      </w:r>
      <w:r w:rsidRPr="003A06E0">
        <w:rPr>
          <w:b/>
          <w:bCs/>
          <w:lang w:val="en-US"/>
        </w:rPr>
        <w:t xml:space="preserve"> and between cities.</w:t>
      </w:r>
    </w:p>
    <w:p w:rsidR="003A06E0" w:rsidRDefault="003A06E0" w:rsidP="00F711CB">
      <w:pPr>
        <w:rPr>
          <w:b/>
          <w:bCs/>
          <w:lang w:val="en-US"/>
        </w:rPr>
      </w:pPr>
      <w:r w:rsidRPr="003A06E0">
        <w:rPr>
          <w:b/>
          <w:bCs/>
          <w:lang w:val="en-US"/>
        </w:rPr>
        <w:t>What are the criteria for being a good Guardian?  1) Physical: strong, swift, keen senses.  These are necessary.</w:t>
      </w:r>
    </w:p>
    <w:p w:rsidR="003A06E0" w:rsidRDefault="003A06E0" w:rsidP="00F711CB">
      <w:pPr>
        <w:rPr>
          <w:b/>
          <w:bCs/>
          <w:lang w:val="en-US"/>
        </w:rPr>
      </w:pPr>
      <w:r w:rsidRPr="003A06E0">
        <w:rPr>
          <w:b/>
          <w:bCs/>
          <w:lang w:val="en-US"/>
        </w:rPr>
        <w:t>Are these sufficient?  No: They must have a certain quality of soul: Spirit.  This is will, drive, ambition, or heart.</w:t>
      </w:r>
    </w:p>
    <w:p w:rsidR="003A06E0" w:rsidRDefault="003A06E0" w:rsidP="00F711CB">
      <w:pPr>
        <w:rPr>
          <w:b/>
          <w:bCs/>
          <w:lang w:val="en-US"/>
        </w:rPr>
      </w:pPr>
      <w:r w:rsidRPr="003A06E0">
        <w:rPr>
          <w:b/>
          <w:bCs/>
          <w:lang w:val="en-US"/>
        </w:rPr>
        <w:t xml:space="preserve">Keen senses, Speed, Strength, </w:t>
      </w:r>
      <w:proofErr w:type="gramStart"/>
      <w:r w:rsidRPr="003A06E0">
        <w:rPr>
          <w:b/>
          <w:bCs/>
          <w:lang w:val="en-US"/>
        </w:rPr>
        <w:t>Spirit</w:t>
      </w:r>
      <w:proofErr w:type="gramEnd"/>
      <w:r w:rsidRPr="003A06E0">
        <w:rPr>
          <w:b/>
          <w:bCs/>
          <w:lang w:val="en-US"/>
        </w:rPr>
        <w:t>: Are individually necessary and jointly sufficient conditions of being a good Guardian</w:t>
      </w:r>
    </w:p>
    <w:p w:rsidR="003A06E0" w:rsidRDefault="003A06E0" w:rsidP="00F711CB">
      <w:pPr>
        <w:rPr>
          <w:b/>
          <w:bCs/>
          <w:lang w:val="en-US"/>
        </w:rPr>
      </w:pPr>
      <w:r w:rsidRPr="003A06E0">
        <w:rPr>
          <w:b/>
          <w:bCs/>
          <w:lang w:val="en-US"/>
        </w:rPr>
        <w:t>But the Guardian class is problematic because they could be savage to the citizens and one another, so they must have the correct education</w:t>
      </w:r>
    </w:p>
    <w:p w:rsidR="00E74174" w:rsidRDefault="00E37CA2" w:rsidP="003A06E0">
      <w:pPr>
        <w:rPr>
          <w:b/>
          <w:lang w:val="en-US"/>
        </w:rPr>
      </w:pPr>
      <w:r w:rsidRPr="003A06E0">
        <w:rPr>
          <w:b/>
          <w:lang w:val="en-US"/>
        </w:rPr>
        <w:t xml:space="preserve">These two classes are </w:t>
      </w:r>
      <w:r w:rsidRPr="003A06E0">
        <w:rPr>
          <w:b/>
          <w:u w:val="single"/>
          <w:lang w:val="en-US"/>
        </w:rPr>
        <w:t xml:space="preserve">not sufficient </w:t>
      </w:r>
      <w:r w:rsidRPr="003A06E0">
        <w:rPr>
          <w:b/>
          <w:lang w:val="en-US"/>
        </w:rPr>
        <w:t>for a flourishing human life.</w:t>
      </w:r>
      <w:r w:rsidR="003A06E0" w:rsidRPr="003A06E0">
        <w:rPr>
          <w:b/>
        </w:rPr>
        <w:t xml:space="preserve"> </w:t>
      </w:r>
      <w:r w:rsidRPr="003A06E0">
        <w:rPr>
          <w:b/>
          <w:lang w:val="en-US"/>
        </w:rPr>
        <w:t>We need a ruling class because this city is so complex.</w:t>
      </w:r>
    </w:p>
    <w:p w:rsidR="00EE4658" w:rsidRDefault="003A06E0" w:rsidP="00EE4658">
      <w:pPr>
        <w:rPr>
          <w:b/>
          <w:lang w:val="en-US"/>
        </w:rPr>
      </w:pPr>
      <w:r>
        <w:rPr>
          <w:b/>
          <w:lang w:val="en-US"/>
        </w:rPr>
        <w:t xml:space="preserve">These three classes, the workers, the warriors and the rulers, </w:t>
      </w:r>
      <w:r w:rsidR="00E37CA2" w:rsidRPr="003A06E0">
        <w:rPr>
          <w:b/>
          <w:lang w:val="en-US"/>
        </w:rPr>
        <w:t xml:space="preserve">are </w:t>
      </w:r>
      <w:r w:rsidR="00E37CA2" w:rsidRPr="003A06E0">
        <w:rPr>
          <w:b/>
          <w:bCs/>
          <w:u w:val="single"/>
          <w:lang w:val="en-US"/>
        </w:rPr>
        <w:t xml:space="preserve">individually necessary and jointly sufficient </w:t>
      </w:r>
      <w:r>
        <w:rPr>
          <w:b/>
          <w:lang w:val="en-US"/>
        </w:rPr>
        <w:t>for a flourishing human life.</w:t>
      </w:r>
    </w:p>
    <w:p w:rsidR="0024750D" w:rsidRDefault="003A06E0" w:rsidP="0024750D">
      <w:pPr>
        <w:rPr>
          <w:b/>
          <w:lang w:val="en-US"/>
        </w:rPr>
      </w:pPr>
      <w:r w:rsidRPr="003A06E0">
        <w:rPr>
          <w:b/>
          <w:lang w:val="en-US"/>
        </w:rPr>
        <w:t>What are the conditions of being a good ruler?</w:t>
      </w:r>
      <w:r w:rsidR="001C2BF4">
        <w:rPr>
          <w:b/>
          <w:lang w:val="en-US"/>
        </w:rPr>
        <w:t xml:space="preserve"> Must be </w:t>
      </w:r>
      <w:r w:rsidR="00E37CA2" w:rsidRPr="001C2BF4">
        <w:rPr>
          <w:b/>
          <w:lang w:val="en-US"/>
        </w:rPr>
        <w:t>chosen from the Warrior class</w:t>
      </w:r>
      <w:r w:rsidR="001C2BF4">
        <w:rPr>
          <w:b/>
          <w:lang w:val="en-US"/>
        </w:rPr>
        <w:t xml:space="preserve">, </w:t>
      </w:r>
      <w:r w:rsidR="00E37CA2" w:rsidRPr="001C2BF4">
        <w:rPr>
          <w:b/>
          <w:lang w:val="en-US"/>
        </w:rPr>
        <w:t>older than the ruled</w:t>
      </w:r>
      <w:r w:rsidR="001C2BF4">
        <w:rPr>
          <w:b/>
        </w:rPr>
        <w:t xml:space="preserve">, </w:t>
      </w:r>
      <w:r w:rsidR="00E37CA2" w:rsidRPr="001C2BF4">
        <w:rPr>
          <w:b/>
          <w:lang w:val="en-US"/>
        </w:rPr>
        <w:t>the best of the Warrior class: they must be knowledgeable and capable</w:t>
      </w:r>
      <w:r w:rsidR="001C2BF4">
        <w:rPr>
          <w:b/>
          <w:lang w:val="en-US"/>
        </w:rPr>
        <w:t>,</w:t>
      </w:r>
      <w:r w:rsidR="00E37CA2" w:rsidRPr="001C2BF4">
        <w:rPr>
          <w:b/>
          <w:lang w:val="en-US"/>
        </w:rPr>
        <w:t xml:space="preserve"> identify the good of the city with their own good</w:t>
      </w:r>
      <w:r w:rsidR="001C2BF4">
        <w:rPr>
          <w:b/>
          <w:lang w:val="en-US"/>
        </w:rPr>
        <w:t xml:space="preserve">, and </w:t>
      </w:r>
      <w:r w:rsidR="00E37CA2" w:rsidRPr="001C2BF4">
        <w:rPr>
          <w:b/>
          <w:lang w:val="en-US"/>
        </w:rPr>
        <w:t>preserve this belief</w:t>
      </w:r>
      <w:r w:rsidR="001C2BF4">
        <w:rPr>
          <w:b/>
          <w:lang w:val="en-US"/>
        </w:rPr>
        <w:t>.</w:t>
      </w:r>
      <w:r w:rsidR="0024750D">
        <w:rPr>
          <w:b/>
          <w:lang w:val="en-US"/>
        </w:rPr>
        <w:t xml:space="preserve"> These </w:t>
      </w:r>
      <w:r w:rsidR="0024750D" w:rsidRPr="0024750D">
        <w:rPr>
          <w:b/>
          <w:lang w:val="en-US"/>
        </w:rPr>
        <w:t xml:space="preserve">conditions are </w:t>
      </w:r>
      <w:r w:rsidR="0024750D" w:rsidRPr="0024750D">
        <w:rPr>
          <w:b/>
          <w:u w:val="single"/>
          <w:lang w:val="en-US"/>
        </w:rPr>
        <w:t>individually necessary and jointly sufficient conditions</w:t>
      </w:r>
      <w:r w:rsidR="0024750D" w:rsidRPr="0024750D">
        <w:rPr>
          <w:b/>
          <w:lang w:val="en-US"/>
        </w:rPr>
        <w:t xml:space="preserve"> for being a good Rulers.</w:t>
      </w:r>
    </w:p>
    <w:p w:rsidR="0024750D" w:rsidRDefault="0024750D" w:rsidP="0024750D">
      <w:pPr>
        <w:rPr>
          <w:b/>
          <w:lang w:val="en-US"/>
        </w:rPr>
      </w:pPr>
      <w:r>
        <w:rPr>
          <w:b/>
          <w:lang w:val="en-US"/>
        </w:rPr>
        <w:t>The warriors are to now be called the auxiliaries and the rulers will be called the guardians.</w:t>
      </w:r>
    </w:p>
    <w:p w:rsidR="0024750D" w:rsidRDefault="0024750D" w:rsidP="0024750D">
      <w:pPr>
        <w:rPr>
          <w:b/>
          <w:u w:val="single"/>
          <w:lang w:val="en-US"/>
        </w:rPr>
      </w:pPr>
    </w:p>
    <w:p w:rsidR="0024750D" w:rsidRDefault="0024750D" w:rsidP="0024750D">
      <w:pPr>
        <w:rPr>
          <w:b/>
          <w:u w:val="single"/>
          <w:lang w:val="en-US"/>
        </w:rPr>
      </w:pPr>
      <w:r w:rsidRPr="0024750D">
        <w:rPr>
          <w:b/>
          <w:u w:val="single"/>
          <w:lang w:val="en-US"/>
        </w:rPr>
        <w:lastRenderedPageBreak/>
        <w:t>Unit 4</w:t>
      </w:r>
    </w:p>
    <w:p w:rsidR="008B755B" w:rsidRPr="008B755B" w:rsidRDefault="008B755B" w:rsidP="008B755B">
      <w:r w:rsidRPr="008B755B">
        <w:rPr>
          <w:color w:val="C00000"/>
          <w:lang w:val="en-US"/>
        </w:rPr>
        <w:t>Hypothetical syllogism</w:t>
      </w:r>
      <w:r>
        <w:rPr>
          <w:lang w:val="en-US"/>
        </w:rPr>
        <w:t xml:space="preserve">: </w:t>
      </w:r>
      <w:r w:rsidRPr="008B755B">
        <w:rPr>
          <w:lang w:val="en-US"/>
        </w:rPr>
        <w:t>If p then q</w:t>
      </w:r>
      <w:r>
        <w:rPr>
          <w:lang w:val="en-US"/>
        </w:rPr>
        <w:t xml:space="preserve">, </w:t>
      </w:r>
      <w:r w:rsidRPr="008B755B">
        <w:rPr>
          <w:lang w:val="en-US"/>
        </w:rPr>
        <w:t>If q then r</w:t>
      </w:r>
      <w:r>
        <w:rPr>
          <w:lang w:val="en-US"/>
        </w:rPr>
        <w:t>, Therefore</w:t>
      </w:r>
      <w:r w:rsidRPr="008B755B">
        <w:rPr>
          <w:lang w:val="en-US"/>
        </w:rPr>
        <w:t xml:space="preserve"> if p then r</w:t>
      </w:r>
      <w:r>
        <w:rPr>
          <w:lang w:val="en-US"/>
        </w:rPr>
        <w:t>.</w:t>
      </w:r>
    </w:p>
    <w:p w:rsidR="00A9135C" w:rsidRDefault="00A9135C" w:rsidP="00A9135C">
      <w:pPr>
        <w:rPr>
          <w:lang w:val="en-US"/>
        </w:rPr>
      </w:pPr>
      <w:r>
        <w:rPr>
          <w:lang w:val="en-US"/>
        </w:rPr>
        <w:t xml:space="preserve">Reconstructing argument: </w:t>
      </w:r>
    </w:p>
    <w:p w:rsidR="00E74174" w:rsidRPr="00A9135C" w:rsidRDefault="00E37CA2" w:rsidP="00A9135C">
      <w:r w:rsidRPr="00A9135C">
        <w:rPr>
          <w:u w:val="single"/>
          <w:lang w:val="en-US"/>
        </w:rPr>
        <w:t>The Conclusion</w:t>
      </w:r>
      <w:r w:rsidRPr="00A9135C">
        <w:rPr>
          <w:lang w:val="en-US"/>
        </w:rPr>
        <w:t xml:space="preserve">: underline and represent by C (C1, C2, etc. in the case of a </w:t>
      </w:r>
      <w:proofErr w:type="spellStart"/>
      <w:r w:rsidRPr="00A9135C">
        <w:rPr>
          <w:lang w:val="en-US"/>
        </w:rPr>
        <w:t>sorites</w:t>
      </w:r>
      <w:proofErr w:type="spellEnd"/>
      <w:r w:rsidRPr="00A9135C">
        <w:rPr>
          <w:lang w:val="en-US"/>
        </w:rPr>
        <w:t>).</w:t>
      </w:r>
    </w:p>
    <w:p w:rsidR="00E74174" w:rsidRPr="00A9135C" w:rsidRDefault="00E37CA2" w:rsidP="00A9135C">
      <w:r w:rsidRPr="00A9135C">
        <w:rPr>
          <w:u w:val="single"/>
          <w:lang w:val="en-US"/>
        </w:rPr>
        <w:t>The Premises</w:t>
      </w:r>
      <w:r w:rsidRPr="00A9135C">
        <w:rPr>
          <w:lang w:val="en-US"/>
        </w:rPr>
        <w:t>: enclose in brackets and represent by P1, P2, P3, etc.</w:t>
      </w:r>
    </w:p>
    <w:p w:rsidR="00E74174" w:rsidRPr="00A9135C" w:rsidRDefault="00E37CA2" w:rsidP="00A9135C">
      <w:r w:rsidRPr="00A9135C">
        <w:rPr>
          <w:u w:val="single"/>
          <w:lang w:val="en-US"/>
        </w:rPr>
        <w:t>Missing Premises</w:t>
      </w:r>
      <w:r w:rsidRPr="00A9135C">
        <w:rPr>
          <w:lang w:val="en-US"/>
        </w:rPr>
        <w:t xml:space="preserve">:  represent by </w:t>
      </w:r>
      <w:proofErr w:type="spellStart"/>
      <w:r w:rsidRPr="00A9135C">
        <w:rPr>
          <w:lang w:val="en-US"/>
        </w:rPr>
        <w:t>MPx</w:t>
      </w:r>
      <w:proofErr w:type="spellEnd"/>
    </w:p>
    <w:p w:rsidR="00E74174" w:rsidRDefault="00E37CA2" w:rsidP="00A9135C">
      <w:pPr>
        <w:rPr>
          <w:lang w:val="en-US"/>
        </w:rPr>
      </w:pPr>
      <w:r w:rsidRPr="00A9135C">
        <w:rPr>
          <w:u w:val="single"/>
          <w:lang w:val="en-US"/>
        </w:rPr>
        <w:t>Missing Conclusion</w:t>
      </w:r>
      <w:r w:rsidRPr="00A9135C">
        <w:rPr>
          <w:lang w:val="en-US"/>
        </w:rPr>
        <w:t>: represent by MC (</w:t>
      </w:r>
      <w:proofErr w:type="spellStart"/>
      <w:r w:rsidRPr="00A9135C">
        <w:rPr>
          <w:lang w:val="en-US"/>
        </w:rPr>
        <w:t>MCx</w:t>
      </w:r>
      <w:proofErr w:type="spellEnd"/>
      <w:r w:rsidRPr="00A9135C">
        <w:rPr>
          <w:lang w:val="en-US"/>
        </w:rPr>
        <w:t xml:space="preserve"> in the case of a </w:t>
      </w:r>
      <w:proofErr w:type="spellStart"/>
      <w:r w:rsidRPr="00A9135C">
        <w:rPr>
          <w:lang w:val="en-US"/>
        </w:rPr>
        <w:t>sorites</w:t>
      </w:r>
      <w:proofErr w:type="spellEnd"/>
      <w:r w:rsidRPr="00A9135C">
        <w:rPr>
          <w:lang w:val="en-US"/>
        </w:rPr>
        <w:t>).</w:t>
      </w:r>
    </w:p>
    <w:p w:rsidR="00D74EF3" w:rsidRDefault="00D74EF3" w:rsidP="00A9135C">
      <w:pPr>
        <w:rPr>
          <w:lang w:val="en-US"/>
        </w:rPr>
      </w:pPr>
      <w:r>
        <w:rPr>
          <w:lang w:val="en-US"/>
        </w:rPr>
        <w:t>Tree diagrams</w:t>
      </w:r>
    </w:p>
    <w:p w:rsidR="00D74EF3" w:rsidRDefault="00D74EF3" w:rsidP="00A9135C">
      <w:pPr>
        <w:rPr>
          <w:lang w:val="en-US"/>
        </w:rPr>
      </w:pPr>
      <w:r>
        <w:rPr>
          <w:lang w:val="en-US"/>
        </w:rPr>
        <w:t>-simple arguments: 1 premise, 1 conclusion (p point down to c)</w:t>
      </w:r>
    </w:p>
    <w:p w:rsidR="00D74EF3" w:rsidRDefault="00D74EF3" w:rsidP="00A9135C">
      <w:pPr>
        <w:rPr>
          <w:lang w:val="en-US"/>
        </w:rPr>
      </w:pPr>
      <w:r>
        <w:rPr>
          <w:lang w:val="en-US"/>
        </w:rPr>
        <w:t>-t arguments: 2 or more premises that only provide support if both true, 1 conclusion (p-p and c connects below)</w:t>
      </w:r>
    </w:p>
    <w:p w:rsidR="00D74EF3" w:rsidRDefault="00D74EF3" w:rsidP="00D74EF3">
      <w:pPr>
        <w:rPr>
          <w:lang w:val="en-US"/>
        </w:rPr>
      </w:pPr>
      <w:r>
        <w:rPr>
          <w:lang w:val="en-US"/>
        </w:rPr>
        <w:t xml:space="preserve">-v arguments: </w:t>
      </w:r>
      <w:r w:rsidR="00E37CA2" w:rsidRPr="00D74EF3">
        <w:rPr>
          <w:lang w:val="en-US"/>
        </w:rPr>
        <w:t>If one premise is false or missing, the remaining one still provides support for the conclusion.</w:t>
      </w:r>
      <w:r>
        <w:rPr>
          <w:lang w:val="en-US"/>
        </w:rPr>
        <w:t xml:space="preserve"> C&lt;</w:t>
      </w:r>
      <w:proofErr w:type="spellStart"/>
      <w:r>
        <w:rPr>
          <w:lang w:val="en-US"/>
        </w:rPr>
        <w:t>vv</w:t>
      </w:r>
      <w:proofErr w:type="spellEnd"/>
    </w:p>
    <w:p w:rsidR="00D74EF3" w:rsidRDefault="00D74EF3" w:rsidP="00D74EF3">
      <w:pPr>
        <w:rPr>
          <w:lang w:val="en-US"/>
        </w:rPr>
      </w:pPr>
      <w:r>
        <w:rPr>
          <w:lang w:val="en-US"/>
        </w:rPr>
        <w:t>-complex argument (</w:t>
      </w:r>
      <w:proofErr w:type="spellStart"/>
      <w:r>
        <w:rPr>
          <w:lang w:val="en-US"/>
        </w:rPr>
        <w:t>sorites</w:t>
      </w:r>
      <w:proofErr w:type="spellEnd"/>
      <w:r>
        <w:rPr>
          <w:lang w:val="en-US"/>
        </w:rPr>
        <w:t>): p1-c1, p1-c2 (can be more complicated)</w:t>
      </w:r>
    </w:p>
    <w:p w:rsidR="00D74EF3" w:rsidRPr="00D74EF3" w:rsidRDefault="00D74EF3" w:rsidP="00D74EF3">
      <w:pPr>
        <w:rPr>
          <w:b/>
          <w:lang w:val="en-US"/>
        </w:rPr>
      </w:pPr>
      <w:r w:rsidRPr="00D74EF3">
        <w:rPr>
          <w:b/>
          <w:lang w:val="en-US"/>
        </w:rPr>
        <w:t xml:space="preserve">Republic: </w:t>
      </w:r>
    </w:p>
    <w:p w:rsidR="00E74174" w:rsidRPr="00D74EF3" w:rsidRDefault="00E37CA2" w:rsidP="00D74EF3">
      <w:pPr>
        <w:rPr>
          <w:b/>
        </w:rPr>
      </w:pPr>
      <w:r w:rsidRPr="00D74EF3">
        <w:rPr>
          <w:b/>
          <w:lang w:val="en-US"/>
        </w:rPr>
        <w:t>The Auxiliaries and Guardians must not possess any private property beyond what is necessary.</w:t>
      </w:r>
    </w:p>
    <w:p w:rsidR="00E74174" w:rsidRPr="00D74EF3" w:rsidRDefault="00E37CA2" w:rsidP="00D74EF3">
      <w:pPr>
        <w:rPr>
          <w:b/>
        </w:rPr>
      </w:pPr>
      <w:r w:rsidRPr="00D74EF3">
        <w:rPr>
          <w:b/>
          <w:lang w:val="en-US"/>
        </w:rPr>
        <w:t>Their storerooms must be open to all.</w:t>
      </w:r>
    </w:p>
    <w:p w:rsidR="00E74174" w:rsidRPr="00D74EF3" w:rsidRDefault="00E37CA2" w:rsidP="00D74EF3">
      <w:pPr>
        <w:rPr>
          <w:b/>
        </w:rPr>
      </w:pPr>
      <w:r w:rsidRPr="00D74EF3">
        <w:rPr>
          <w:b/>
          <w:lang w:val="en-US"/>
        </w:rPr>
        <w:t>They must just get wh</w:t>
      </w:r>
      <w:r w:rsidR="00D74EF3" w:rsidRPr="00D74EF3">
        <w:rPr>
          <w:b/>
          <w:lang w:val="en-US"/>
        </w:rPr>
        <w:t xml:space="preserve">at they need.  In other words, </w:t>
      </w:r>
      <w:r w:rsidRPr="00D74EF3">
        <w:rPr>
          <w:b/>
          <w:lang w:val="en-US"/>
        </w:rPr>
        <w:t xml:space="preserve">they will have only their necessary, not </w:t>
      </w:r>
      <w:r w:rsidR="00D74EF3" w:rsidRPr="00D74EF3">
        <w:rPr>
          <w:b/>
          <w:lang w:val="en-US"/>
        </w:rPr>
        <w:t>their unnecessary</w:t>
      </w:r>
      <w:r w:rsidRPr="00D74EF3">
        <w:rPr>
          <w:b/>
          <w:lang w:val="en-US"/>
        </w:rPr>
        <w:t xml:space="preserve"> desires satisfied.  The money for this will come from the taxes of the other citizens as their salary.</w:t>
      </w:r>
    </w:p>
    <w:p w:rsidR="00E74174" w:rsidRPr="00D74EF3" w:rsidRDefault="00E37CA2" w:rsidP="00D74EF3">
      <w:pPr>
        <w:rPr>
          <w:b/>
        </w:rPr>
      </w:pPr>
      <w:r w:rsidRPr="00D74EF3">
        <w:rPr>
          <w:b/>
          <w:lang w:val="en-US"/>
        </w:rPr>
        <w:t>They must eat in common messes and live like soldiers in a camp.</w:t>
      </w:r>
    </w:p>
    <w:p w:rsidR="00E74174" w:rsidRPr="00D74EF3" w:rsidRDefault="00E37CA2" w:rsidP="00D74EF3">
      <w:pPr>
        <w:rPr>
          <w:b/>
        </w:rPr>
      </w:pPr>
      <w:r w:rsidRPr="00D74EF3">
        <w:rPr>
          <w:b/>
          <w:lang w:val="en-US"/>
        </w:rPr>
        <w:t>They alone among the citizens must not touch gold or silver.</w:t>
      </w:r>
    </w:p>
    <w:p w:rsidR="00E74174" w:rsidRPr="00D74EF3" w:rsidRDefault="00E37CA2" w:rsidP="00D74EF3">
      <w:pPr>
        <w:rPr>
          <w:b/>
        </w:rPr>
      </w:pPr>
      <w:r w:rsidRPr="00D74EF3">
        <w:rPr>
          <w:b/>
          <w:lang w:val="en-US"/>
        </w:rPr>
        <w:t>If they have private property or money they won</w:t>
      </w:r>
      <w:r w:rsidRPr="00D74EF3">
        <w:rPr>
          <w:b/>
        </w:rPr>
        <w:t>’</w:t>
      </w:r>
      <w:r w:rsidRPr="00D74EF3">
        <w:rPr>
          <w:b/>
          <w:lang w:val="en-US"/>
        </w:rPr>
        <w:t>t be guardians but business men.  This will</w:t>
      </w:r>
      <w:r w:rsidR="00D74EF3" w:rsidRPr="00D74EF3">
        <w:rPr>
          <w:b/>
          <w:lang w:val="en-US"/>
        </w:rPr>
        <w:t xml:space="preserve"> make them more likely to be </w:t>
      </w:r>
      <w:r w:rsidRPr="00D74EF3">
        <w:rPr>
          <w:b/>
          <w:lang w:val="en-US"/>
        </w:rPr>
        <w:t>the hostile masters of the citizens.</w:t>
      </w:r>
    </w:p>
    <w:p w:rsidR="00E74174" w:rsidRPr="00D74EF3" w:rsidRDefault="00E37CA2" w:rsidP="00D74EF3">
      <w:pPr>
        <w:rPr>
          <w:b/>
          <w:lang w:val="en-US"/>
        </w:rPr>
      </w:pPr>
      <w:r w:rsidRPr="00D74EF3">
        <w:rPr>
          <w:b/>
          <w:lang w:val="en-US"/>
        </w:rPr>
        <w:t>Socrates says all of this must be established a</w:t>
      </w:r>
      <w:r w:rsidR="00D74EF3" w:rsidRPr="00D74EF3">
        <w:rPr>
          <w:b/>
          <w:lang w:val="en-US"/>
        </w:rPr>
        <w:t xml:space="preserve">s law. </w:t>
      </w:r>
      <w:r w:rsidRPr="00D74EF3">
        <w:rPr>
          <w:b/>
          <w:lang w:val="en-US"/>
        </w:rPr>
        <w:t>Glaucon agrees.</w:t>
      </w:r>
    </w:p>
    <w:p w:rsidR="00E74174" w:rsidRPr="00D74EF3" w:rsidRDefault="00E37CA2" w:rsidP="00D74EF3">
      <w:pPr>
        <w:rPr>
          <w:b/>
        </w:rPr>
      </w:pPr>
      <w:r w:rsidRPr="00D74EF3">
        <w:rPr>
          <w:b/>
          <w:lang w:val="en-US"/>
        </w:rPr>
        <w:t>The Auxiliaries and Guardians must not become savage masters of the citizens.</w:t>
      </w:r>
    </w:p>
    <w:p w:rsidR="00E74174" w:rsidRPr="00D74EF3" w:rsidRDefault="00E37CA2" w:rsidP="00D74EF3">
      <w:pPr>
        <w:rPr>
          <w:b/>
        </w:rPr>
      </w:pPr>
      <w:r w:rsidRPr="00D74EF3">
        <w:rPr>
          <w:b/>
          <w:lang w:val="en-US"/>
        </w:rPr>
        <w:t>They are more likely to become savage masters if they live as money-makers.</w:t>
      </w:r>
    </w:p>
    <w:p w:rsidR="00E74174" w:rsidRPr="00D74EF3" w:rsidRDefault="00E37CA2" w:rsidP="00D74EF3">
      <w:pPr>
        <w:rPr>
          <w:b/>
          <w:lang w:val="en-US"/>
        </w:rPr>
      </w:pPr>
      <w:r w:rsidRPr="00D74EF3">
        <w:rPr>
          <w:b/>
          <w:lang w:val="en-US"/>
        </w:rPr>
        <w:t>On the other hand, they are less likely to become savage masters if they live as soldiers.</w:t>
      </w:r>
    </w:p>
    <w:p w:rsidR="00E74174" w:rsidRPr="00D74EF3" w:rsidRDefault="00E37CA2" w:rsidP="00D74EF3">
      <w:pPr>
        <w:rPr>
          <w:b/>
        </w:rPr>
      </w:pPr>
      <w:r w:rsidRPr="00D74EF3">
        <w:rPr>
          <w:b/>
          <w:lang w:val="en-US"/>
        </w:rPr>
        <w:t>If they acquire private property, they will live as money makers, not as soldiers.</w:t>
      </w:r>
    </w:p>
    <w:p w:rsidR="00E74174" w:rsidRPr="00D74EF3" w:rsidRDefault="00E37CA2" w:rsidP="00D74EF3">
      <w:pPr>
        <w:rPr>
          <w:b/>
        </w:rPr>
      </w:pPr>
      <w:r w:rsidRPr="00D74EF3">
        <w:rPr>
          <w:b/>
          <w:lang w:val="en-US"/>
        </w:rPr>
        <w:t>If they do not live and eat together, they will live as money makers, not as soldiers.</w:t>
      </w:r>
    </w:p>
    <w:p w:rsidR="00E74174" w:rsidRPr="00D74EF3" w:rsidRDefault="00E37CA2" w:rsidP="00D74EF3">
      <w:pPr>
        <w:rPr>
          <w:b/>
        </w:rPr>
      </w:pPr>
      <w:r w:rsidRPr="00D74EF3">
        <w:rPr>
          <w:b/>
          <w:lang w:val="en-US"/>
        </w:rPr>
        <w:lastRenderedPageBreak/>
        <w:t>The Auxiliaries and Guardians must not acquire private property and must live and eat together.</w:t>
      </w:r>
    </w:p>
    <w:p w:rsidR="00D74EF3" w:rsidRDefault="00D74EF3" w:rsidP="00D74EF3">
      <w:r>
        <w:t>Adeimantus objects this saying:</w:t>
      </w:r>
    </w:p>
    <w:p w:rsidR="00D74EF3" w:rsidRPr="00D74EF3" w:rsidRDefault="00E37CA2" w:rsidP="00D74EF3">
      <w:pPr>
        <w:rPr>
          <w:b/>
          <w:bCs/>
          <w:lang w:val="en-US"/>
        </w:rPr>
      </w:pPr>
      <w:r w:rsidRPr="00D74EF3">
        <w:rPr>
          <w:b/>
          <w:lang w:val="en-US"/>
        </w:rPr>
        <w:t xml:space="preserve">P1:  We should give the Auxiliaries and Guardians the greatest happiness. </w:t>
      </w:r>
    </w:p>
    <w:p w:rsidR="00D74EF3" w:rsidRPr="00D74EF3" w:rsidRDefault="00E37CA2" w:rsidP="00D74EF3">
      <w:pPr>
        <w:rPr>
          <w:b/>
          <w:lang w:val="en-US"/>
        </w:rPr>
      </w:pPr>
      <w:r w:rsidRPr="00D74EF3">
        <w:rPr>
          <w:b/>
          <w:lang w:val="en-US"/>
        </w:rPr>
        <w:t xml:space="preserve">P2: The Auxiliaries and Guardians will have the greatest happiness if they may acquire private property and live in their own private homes. </w:t>
      </w:r>
    </w:p>
    <w:p w:rsidR="00D74EF3" w:rsidRDefault="00D74EF3" w:rsidP="00D74EF3">
      <w:pPr>
        <w:rPr>
          <w:b/>
          <w:bCs/>
          <w:lang w:val="en-US"/>
        </w:rPr>
      </w:pPr>
      <w:r w:rsidRPr="00D74EF3">
        <w:rPr>
          <w:b/>
          <w:lang w:val="en-US"/>
        </w:rPr>
        <w:t>C: Therefore, the Auxiliaries and Guardians should acquire private property and live in their own private homes</w:t>
      </w:r>
      <w:r w:rsidRPr="00D74EF3">
        <w:rPr>
          <w:b/>
          <w:bCs/>
          <w:lang w:val="en-US"/>
        </w:rPr>
        <w:t>.</w:t>
      </w:r>
    </w:p>
    <w:p w:rsidR="0040727D" w:rsidRDefault="0040727D" w:rsidP="00D74EF3">
      <w:pPr>
        <w:rPr>
          <w:bCs/>
          <w:lang w:val="en-US"/>
        </w:rPr>
      </w:pPr>
      <w:r>
        <w:rPr>
          <w:bCs/>
          <w:lang w:val="en-US"/>
        </w:rPr>
        <w:t>The argument is T diagrams so Socrates only needs to refute 1 premise</w:t>
      </w:r>
    </w:p>
    <w:p w:rsidR="0040727D" w:rsidRDefault="0040727D" w:rsidP="00D74EF3">
      <w:pPr>
        <w:rPr>
          <w:b/>
          <w:lang w:val="en-US"/>
        </w:rPr>
      </w:pPr>
      <w:r w:rsidRPr="0040727D">
        <w:rPr>
          <w:b/>
          <w:lang w:val="en-US"/>
        </w:rPr>
        <w:t>Socrates refutes this argument in two ways: First, he denies P1: he says that we are not aiming to give just one class in the city the greatest happiness: We are aiming to see that the city as a whole has the greatest happiness.</w:t>
      </w:r>
      <w:r w:rsidRPr="0040727D">
        <w:rPr>
          <w:b/>
          <w:bCs/>
          <w:lang w:val="en-US"/>
        </w:rPr>
        <w:t xml:space="preserve"> </w:t>
      </w:r>
      <w:r w:rsidRPr="0040727D">
        <w:rPr>
          <w:b/>
          <w:lang w:val="en-US"/>
        </w:rPr>
        <w:t>Then, he says that he wouldn’t be surprised if the Auxiliaries were happiest this way because they are doing the activity for which they are naturally suited. Since this is a T argument in which both premises must be true if the inference is to be supported, he only needed to attack one premises.  He was able, however, to attack both.</w:t>
      </w:r>
    </w:p>
    <w:p w:rsidR="0023246F" w:rsidRPr="0023246F" w:rsidRDefault="0023246F" w:rsidP="00D74EF3">
      <w:pPr>
        <w:rPr>
          <w:u w:val="single"/>
        </w:rPr>
      </w:pPr>
      <w:r w:rsidRPr="0023246F">
        <w:rPr>
          <w:u w:val="single"/>
          <w:lang w:val="en-US"/>
        </w:rPr>
        <w:t>Unit 5</w:t>
      </w:r>
    </w:p>
    <w:p w:rsidR="00D74EF3" w:rsidRDefault="009563C5" w:rsidP="00D74EF3">
      <w:r>
        <w:t>Sound arguments must be: Acceptable, relevant and adequate.</w:t>
      </w:r>
    </w:p>
    <w:p w:rsidR="009563C5" w:rsidRDefault="009563C5" w:rsidP="00D74EF3">
      <w:pPr>
        <w:rPr>
          <w:lang w:val="en-US"/>
        </w:rPr>
      </w:pPr>
      <w:r>
        <w:t xml:space="preserve">Fallacy: </w:t>
      </w:r>
      <w:r w:rsidRPr="009563C5">
        <w:rPr>
          <w:lang w:val="en-US"/>
        </w:rPr>
        <w:t xml:space="preserve">an error or weakness that detracts from the soundness of an argument.  </w:t>
      </w:r>
    </w:p>
    <w:p w:rsidR="00E74174" w:rsidRPr="009563C5" w:rsidRDefault="00E37CA2" w:rsidP="009563C5">
      <w:r w:rsidRPr="009563C5">
        <w:rPr>
          <w:b/>
          <w:bCs/>
          <w:lang w:val="en-US"/>
        </w:rPr>
        <w:t>Verification</w:t>
      </w:r>
      <w:r w:rsidRPr="009563C5">
        <w:rPr>
          <w:lang w:val="en-US"/>
        </w:rPr>
        <w:t>: The process of determining whether or not a truth-claim is true.</w:t>
      </w:r>
    </w:p>
    <w:p w:rsidR="009563C5" w:rsidRDefault="009563C5" w:rsidP="00D74EF3">
      <w:r>
        <w:t>Types of truth claims:</w:t>
      </w:r>
    </w:p>
    <w:p w:rsidR="00E74174" w:rsidRPr="009563C5" w:rsidRDefault="009563C5" w:rsidP="009563C5">
      <w:pPr>
        <w:rPr>
          <w:i/>
          <w:iCs/>
          <w:lang w:val="en-US"/>
        </w:rPr>
      </w:pPr>
      <w:r>
        <w:t>-</w:t>
      </w:r>
      <w:r w:rsidR="00E37CA2" w:rsidRPr="009563C5">
        <w:rPr>
          <w:lang w:val="en-US"/>
        </w:rPr>
        <w:t xml:space="preserve">Empirical or </w:t>
      </w:r>
      <w:r w:rsidR="00E37CA2" w:rsidRPr="009563C5">
        <w:rPr>
          <w:i/>
          <w:iCs/>
          <w:lang w:val="en-US"/>
        </w:rPr>
        <w:t>A Posteriori</w:t>
      </w:r>
      <w:r>
        <w:rPr>
          <w:i/>
          <w:iCs/>
          <w:lang w:val="en-US"/>
        </w:rPr>
        <w:t xml:space="preserve">: </w:t>
      </w:r>
      <w:r w:rsidR="00E37CA2" w:rsidRPr="009563C5">
        <w:rPr>
          <w:iCs/>
          <w:lang w:val="en-US"/>
        </w:rPr>
        <w:t>Can, in principle, be checked using one of the five senses</w:t>
      </w:r>
    </w:p>
    <w:p w:rsidR="00E74174" w:rsidRDefault="009563C5" w:rsidP="009563C5">
      <w:pPr>
        <w:rPr>
          <w:iCs/>
          <w:lang w:val="en-US"/>
        </w:rPr>
      </w:pPr>
      <w:r w:rsidRPr="009563C5">
        <w:rPr>
          <w:iCs/>
          <w:lang w:val="en-US"/>
        </w:rPr>
        <w:t>-</w:t>
      </w:r>
      <w:r w:rsidR="00E37CA2" w:rsidRPr="009563C5">
        <w:rPr>
          <w:iCs/>
          <w:lang w:val="en-US"/>
        </w:rPr>
        <w:t>Non-Empirical or A Priori</w:t>
      </w:r>
      <w:r w:rsidRPr="009563C5">
        <w:rPr>
          <w:iCs/>
          <w:lang w:val="en-US"/>
        </w:rPr>
        <w:t xml:space="preserve">: </w:t>
      </w:r>
      <w:r w:rsidR="00E37CA2" w:rsidRPr="009563C5">
        <w:rPr>
          <w:iCs/>
          <w:lang w:val="en-US"/>
        </w:rPr>
        <w:t>Cannot, in principle, be checked using one of the five senses</w:t>
      </w:r>
      <w:r>
        <w:rPr>
          <w:iCs/>
          <w:lang w:val="en-US"/>
        </w:rPr>
        <w:t>. Examples of this are aesthetic, ethical and divine statements.</w:t>
      </w:r>
    </w:p>
    <w:p w:rsidR="00E74174" w:rsidRDefault="009563C5" w:rsidP="009563C5">
      <w:pPr>
        <w:rPr>
          <w:iCs/>
          <w:lang w:val="en-US"/>
        </w:rPr>
      </w:pPr>
      <w:r>
        <w:rPr>
          <w:iCs/>
          <w:lang w:val="en-US"/>
        </w:rPr>
        <w:t xml:space="preserve">Begging the question: </w:t>
      </w:r>
      <w:r w:rsidR="00E37CA2" w:rsidRPr="009563C5">
        <w:rPr>
          <w:iCs/>
          <w:lang w:val="en-US"/>
        </w:rPr>
        <w:t xml:space="preserve">An argument begs the question when its premises </w:t>
      </w:r>
      <w:r w:rsidR="00E37CA2" w:rsidRPr="009563C5">
        <w:rPr>
          <w:b/>
          <w:bCs/>
          <w:iCs/>
          <w:lang w:val="en-US"/>
        </w:rPr>
        <w:t>presuppose</w:t>
      </w:r>
      <w:r w:rsidR="00E37CA2" w:rsidRPr="009563C5">
        <w:rPr>
          <w:iCs/>
          <w:lang w:val="en-US"/>
        </w:rPr>
        <w:t>, directly or indirectly, the truth of the conclusion.</w:t>
      </w:r>
    </w:p>
    <w:p w:rsidR="00CC71B5" w:rsidRPr="00CC71B5" w:rsidRDefault="00CC71B5" w:rsidP="00CC71B5">
      <w:pPr>
        <w:rPr>
          <w:iCs/>
        </w:rPr>
      </w:pPr>
      <w:r>
        <w:rPr>
          <w:iCs/>
          <w:lang w:val="en-US"/>
        </w:rPr>
        <w:t>D</w:t>
      </w:r>
      <w:r w:rsidR="009563C5">
        <w:rPr>
          <w:iCs/>
          <w:lang w:val="en-US"/>
        </w:rPr>
        <w:t>ichotomy:</w:t>
      </w:r>
      <w:r w:rsidRPr="00CC71B5">
        <w:rPr>
          <w:rFonts w:eastAsia="MS PGothic" w:hAnsi="Arial" w:cs="MS PGothic"/>
          <w:color w:val="000000" w:themeColor="text1"/>
          <w:sz w:val="48"/>
          <w:szCs w:val="48"/>
          <w:lang w:val="en-US"/>
        </w:rPr>
        <w:t xml:space="preserve"> </w:t>
      </w:r>
      <w:r w:rsidRPr="00CC71B5">
        <w:rPr>
          <w:iCs/>
          <w:lang w:val="en-US"/>
        </w:rPr>
        <w:t>Exhaustive alternatives cover all the possibilities</w:t>
      </w:r>
      <w:r>
        <w:rPr>
          <w:iCs/>
          <w:lang w:val="en-US"/>
        </w:rPr>
        <w:t>, whereas t</w:t>
      </w:r>
      <w:r w:rsidRPr="00CC71B5">
        <w:rPr>
          <w:iCs/>
          <w:lang w:val="en-US"/>
        </w:rPr>
        <w:t xml:space="preserve">he choice of one </w:t>
      </w:r>
      <w:r>
        <w:rPr>
          <w:iCs/>
          <w:lang w:val="en-US"/>
        </w:rPr>
        <w:t>alternative rules out the othe</w:t>
      </w:r>
      <w:r w:rsidR="00606C28">
        <w:rPr>
          <w:iCs/>
          <w:lang w:val="en-US"/>
        </w:rPr>
        <w:t xml:space="preserve">r for </w:t>
      </w:r>
      <w:r>
        <w:rPr>
          <w:iCs/>
          <w:lang w:val="en-US"/>
        </w:rPr>
        <w:t>ex</w:t>
      </w:r>
      <w:r w:rsidR="00606C28">
        <w:rPr>
          <w:iCs/>
          <w:lang w:val="en-US"/>
        </w:rPr>
        <w:t>clusive</w:t>
      </w:r>
      <w:r>
        <w:rPr>
          <w:iCs/>
          <w:lang w:val="en-US"/>
        </w:rPr>
        <w:t xml:space="preserve"> alternatives.</w:t>
      </w:r>
    </w:p>
    <w:p w:rsidR="009563C5" w:rsidRDefault="009563C5" w:rsidP="009563C5">
      <w:pPr>
        <w:rPr>
          <w:iCs/>
          <w:lang w:val="en-US"/>
        </w:rPr>
      </w:pPr>
      <w:r>
        <w:rPr>
          <w:iCs/>
          <w:lang w:val="en-US"/>
        </w:rPr>
        <w:t xml:space="preserve"> </w:t>
      </w:r>
      <w:r w:rsidR="00606C28">
        <w:rPr>
          <w:iCs/>
          <w:lang w:val="en-US"/>
        </w:rPr>
        <w:t>Fallacies of false dichotomy:</w:t>
      </w:r>
    </w:p>
    <w:p w:rsidR="00E74174" w:rsidRPr="00606C28" w:rsidRDefault="00606C28" w:rsidP="00606C28">
      <w:pPr>
        <w:rPr>
          <w:iCs/>
        </w:rPr>
      </w:pPr>
      <w:r>
        <w:rPr>
          <w:iCs/>
          <w:lang w:val="en-US"/>
        </w:rPr>
        <w:t>-</w:t>
      </w:r>
      <w:r w:rsidR="00E37CA2" w:rsidRPr="00606C28">
        <w:rPr>
          <w:iCs/>
          <w:lang w:val="en-US"/>
        </w:rPr>
        <w:t>Premises of an argument present us with a choice between alternatives and assumes they are exhaustive when they are not.</w:t>
      </w:r>
    </w:p>
    <w:p w:rsidR="00E74174" w:rsidRPr="00606C28" w:rsidRDefault="00606C28" w:rsidP="00606C28">
      <w:pPr>
        <w:rPr>
          <w:iCs/>
        </w:rPr>
      </w:pPr>
      <w:r>
        <w:rPr>
          <w:iCs/>
        </w:rPr>
        <w:t>-</w:t>
      </w:r>
      <w:r w:rsidR="00E37CA2" w:rsidRPr="00606C28">
        <w:rPr>
          <w:iCs/>
          <w:lang w:val="en-US"/>
        </w:rPr>
        <w:t xml:space="preserve">Premises of an argument present us with a choice between alternatives and assumes they are </w:t>
      </w:r>
      <w:r w:rsidR="00E37CA2" w:rsidRPr="00606C28">
        <w:rPr>
          <w:b/>
          <w:bCs/>
          <w:iCs/>
          <w:lang w:val="en-US"/>
        </w:rPr>
        <w:t>exclusive</w:t>
      </w:r>
      <w:r w:rsidR="00E37CA2" w:rsidRPr="00606C28">
        <w:rPr>
          <w:iCs/>
          <w:lang w:val="en-US"/>
        </w:rPr>
        <w:t xml:space="preserve"> when they are not.</w:t>
      </w:r>
    </w:p>
    <w:p w:rsidR="00606C28" w:rsidRPr="009563C5" w:rsidRDefault="00606C28" w:rsidP="009563C5">
      <w:pPr>
        <w:rPr>
          <w:iCs/>
        </w:rPr>
      </w:pPr>
    </w:p>
    <w:p w:rsidR="009563C5" w:rsidRPr="009563C5" w:rsidRDefault="009563C5" w:rsidP="009563C5">
      <w:pPr>
        <w:rPr>
          <w:iCs/>
        </w:rPr>
      </w:pPr>
    </w:p>
    <w:p w:rsidR="00E74174" w:rsidRDefault="00606C28" w:rsidP="009563C5">
      <w:pPr>
        <w:rPr>
          <w:iCs/>
        </w:rPr>
      </w:pPr>
      <w:r>
        <w:rPr>
          <w:iCs/>
        </w:rPr>
        <w:lastRenderedPageBreak/>
        <w:t>Republic</w:t>
      </w:r>
    </w:p>
    <w:p w:rsidR="00E74174" w:rsidRPr="00606C28" w:rsidRDefault="00E37CA2" w:rsidP="00606C28">
      <w:pPr>
        <w:rPr>
          <w:b/>
          <w:iCs/>
        </w:rPr>
      </w:pPr>
      <w:r w:rsidRPr="00606C28">
        <w:rPr>
          <w:b/>
          <w:iCs/>
          <w:lang w:val="en-US"/>
        </w:rPr>
        <w:t>The function of something is what it does best or uniquely.</w:t>
      </w:r>
    </w:p>
    <w:p w:rsidR="00E74174" w:rsidRPr="00606C28" w:rsidRDefault="00E37CA2" w:rsidP="00606C28">
      <w:pPr>
        <w:rPr>
          <w:b/>
          <w:iCs/>
        </w:rPr>
      </w:pPr>
      <w:r w:rsidRPr="00606C28">
        <w:rPr>
          <w:b/>
          <w:iCs/>
          <w:lang w:val="en-US"/>
        </w:rPr>
        <w:t>The virtue of a thing is the property or characteristic that enables it to fulfill its function well.</w:t>
      </w:r>
    </w:p>
    <w:p w:rsidR="004A0F4E" w:rsidRPr="004A0F4E" w:rsidRDefault="004A0F4E" w:rsidP="009563C5">
      <w:pPr>
        <w:rPr>
          <w:iCs/>
          <w:lang w:val="en-US"/>
        </w:rPr>
      </w:pPr>
      <w:r>
        <w:rPr>
          <w:iCs/>
          <w:lang w:val="en-US"/>
        </w:rPr>
        <w:t>Justice in the city</w:t>
      </w:r>
    </w:p>
    <w:p w:rsidR="00606C28" w:rsidRPr="00606C28" w:rsidRDefault="004A0F4E" w:rsidP="009563C5">
      <w:pPr>
        <w:rPr>
          <w:b/>
          <w:iCs/>
        </w:rPr>
      </w:pPr>
      <w:proofErr w:type="spellStart"/>
      <w:r w:rsidRPr="004A0F4E">
        <w:rPr>
          <w:b/>
          <w:iCs/>
          <w:lang w:val="en-US"/>
        </w:rPr>
        <w:t>Cephalus’s</w:t>
      </w:r>
      <w:proofErr w:type="spellEnd"/>
      <w:r w:rsidRPr="004A0F4E">
        <w:rPr>
          <w:b/>
          <w:iCs/>
          <w:lang w:val="en-US"/>
        </w:rPr>
        <w:t xml:space="preserve"> defin</w:t>
      </w:r>
      <w:r>
        <w:rPr>
          <w:b/>
          <w:iCs/>
          <w:lang w:val="en-US"/>
        </w:rPr>
        <w:t xml:space="preserve">ition of justice is that it is </w:t>
      </w:r>
      <w:r w:rsidRPr="004A0F4E">
        <w:rPr>
          <w:b/>
          <w:iCs/>
          <w:lang w:val="en-US"/>
        </w:rPr>
        <w:t>telling the truth and paying your debts.</w:t>
      </w:r>
    </w:p>
    <w:p w:rsidR="00E74174" w:rsidRPr="004A0F4E" w:rsidRDefault="00E37CA2" w:rsidP="004A0F4E">
      <w:pPr>
        <w:rPr>
          <w:b/>
          <w:iCs/>
        </w:rPr>
      </w:pPr>
      <w:r w:rsidRPr="004A0F4E">
        <w:rPr>
          <w:b/>
          <w:iCs/>
          <w:lang w:val="en-US"/>
        </w:rPr>
        <w:t xml:space="preserve">On one level this is a </w:t>
      </w:r>
      <w:proofErr w:type="spellStart"/>
      <w:r w:rsidRPr="004A0F4E">
        <w:rPr>
          <w:b/>
          <w:iCs/>
          <w:lang w:val="en-US"/>
        </w:rPr>
        <w:t>reportive</w:t>
      </w:r>
      <w:proofErr w:type="spellEnd"/>
      <w:r w:rsidRPr="004A0F4E">
        <w:rPr>
          <w:b/>
          <w:iCs/>
          <w:lang w:val="en-US"/>
        </w:rPr>
        <w:t xml:space="preserve"> definition.</w:t>
      </w:r>
    </w:p>
    <w:p w:rsidR="009563C5" w:rsidRDefault="004A0F4E" w:rsidP="004A0F4E">
      <w:pPr>
        <w:rPr>
          <w:b/>
          <w:iCs/>
          <w:lang w:val="en-US"/>
        </w:rPr>
      </w:pPr>
      <w:r w:rsidRPr="004A0F4E">
        <w:rPr>
          <w:b/>
          <w:iCs/>
          <w:lang w:val="en-US"/>
        </w:rPr>
        <w:t xml:space="preserve">As a representative of the tradition, </w:t>
      </w:r>
      <w:proofErr w:type="spellStart"/>
      <w:r w:rsidRPr="004A0F4E">
        <w:rPr>
          <w:b/>
          <w:iCs/>
          <w:lang w:val="en-US"/>
        </w:rPr>
        <w:t>Cephalus</w:t>
      </w:r>
      <w:proofErr w:type="spellEnd"/>
      <w:r w:rsidRPr="004A0F4E">
        <w:rPr>
          <w:b/>
          <w:iCs/>
          <w:lang w:val="en-US"/>
        </w:rPr>
        <w:t xml:space="preserve"> reports what most people think. Consequently, his definition is close to standard usage</w:t>
      </w:r>
    </w:p>
    <w:p w:rsidR="00E74174" w:rsidRPr="004A0F4E" w:rsidRDefault="00E37CA2" w:rsidP="004A0F4E">
      <w:pPr>
        <w:rPr>
          <w:b/>
          <w:iCs/>
        </w:rPr>
      </w:pPr>
      <w:r w:rsidRPr="004A0F4E">
        <w:rPr>
          <w:b/>
          <w:iCs/>
          <w:lang w:val="en-US"/>
        </w:rPr>
        <w:t xml:space="preserve">When Socrates assesses this definition, however, he does not assess it simply as a </w:t>
      </w:r>
      <w:proofErr w:type="spellStart"/>
      <w:r w:rsidRPr="004A0F4E">
        <w:rPr>
          <w:b/>
          <w:iCs/>
          <w:lang w:val="en-US"/>
        </w:rPr>
        <w:t>reportive</w:t>
      </w:r>
      <w:proofErr w:type="spellEnd"/>
      <w:r w:rsidRPr="004A0F4E">
        <w:rPr>
          <w:b/>
          <w:iCs/>
          <w:lang w:val="en-US"/>
        </w:rPr>
        <w:t xml:space="preserve"> definition.</w:t>
      </w:r>
    </w:p>
    <w:p w:rsidR="00E74174" w:rsidRPr="004A0F4E" w:rsidRDefault="00E37CA2" w:rsidP="004A0F4E">
      <w:pPr>
        <w:rPr>
          <w:b/>
          <w:iCs/>
        </w:rPr>
      </w:pPr>
      <w:r w:rsidRPr="004A0F4E">
        <w:rPr>
          <w:b/>
          <w:iCs/>
          <w:lang w:val="en-US"/>
        </w:rPr>
        <w:t>He does not simply ask if it accurately reports standard usage.</w:t>
      </w:r>
    </w:p>
    <w:p w:rsidR="00E74174" w:rsidRPr="004A0F4E" w:rsidRDefault="004A0F4E" w:rsidP="004A0F4E">
      <w:pPr>
        <w:rPr>
          <w:b/>
          <w:iCs/>
        </w:rPr>
      </w:pPr>
      <w:r w:rsidRPr="004A0F4E">
        <w:rPr>
          <w:b/>
          <w:iCs/>
          <w:lang w:val="en-US"/>
        </w:rPr>
        <w:t>I</w:t>
      </w:r>
      <w:r w:rsidR="00E37CA2" w:rsidRPr="004A0F4E">
        <w:rPr>
          <w:b/>
          <w:iCs/>
          <w:lang w:val="en-US"/>
        </w:rPr>
        <w:t>nstead, Socrates wants to know if this definition reveals the true nature or essence of justice.</w:t>
      </w:r>
    </w:p>
    <w:p w:rsidR="004A0F4E" w:rsidRPr="004A0F4E" w:rsidRDefault="004A0F4E" w:rsidP="004A0F4E">
      <w:pPr>
        <w:rPr>
          <w:b/>
          <w:iCs/>
        </w:rPr>
      </w:pPr>
      <w:r w:rsidRPr="004A0F4E">
        <w:rPr>
          <w:b/>
          <w:iCs/>
          <w:lang w:val="en-US"/>
        </w:rPr>
        <w:t>He asks if it is a good essentialist definition.</w:t>
      </w:r>
    </w:p>
    <w:p w:rsidR="009563C5" w:rsidRPr="000367D2" w:rsidRDefault="004A0F4E" w:rsidP="00D74EF3">
      <w:pPr>
        <w:rPr>
          <w:b/>
        </w:rPr>
      </w:pPr>
      <w:r w:rsidRPr="000367D2">
        <w:rPr>
          <w:b/>
          <w:lang w:val="en-US"/>
        </w:rPr>
        <w:t xml:space="preserve">The heart of </w:t>
      </w:r>
      <w:proofErr w:type="spellStart"/>
      <w:r w:rsidRPr="000367D2">
        <w:rPr>
          <w:b/>
          <w:lang w:val="en-US"/>
        </w:rPr>
        <w:t>Cephalus</w:t>
      </w:r>
      <w:proofErr w:type="spellEnd"/>
      <w:r w:rsidRPr="000367D2">
        <w:rPr>
          <w:b/>
          <w:lang w:val="en-US"/>
        </w:rPr>
        <w:t>’ definition: Giving people and the gods what they are owed or what they deserve.</w:t>
      </w:r>
    </w:p>
    <w:p w:rsidR="00E74174" w:rsidRPr="000367D2" w:rsidRDefault="00E37CA2" w:rsidP="004A0F4E">
      <w:pPr>
        <w:rPr>
          <w:b/>
        </w:rPr>
      </w:pPr>
      <w:r w:rsidRPr="000367D2">
        <w:rPr>
          <w:b/>
          <w:lang w:val="en-US"/>
        </w:rPr>
        <w:t xml:space="preserve">Socrates takes this notion of giving people what they are owed and revises it in the light of what he knows about the classes of the </w:t>
      </w:r>
      <w:proofErr w:type="spellStart"/>
      <w:r w:rsidRPr="000367D2">
        <w:rPr>
          <w:b/>
          <w:lang w:val="en-US"/>
        </w:rPr>
        <w:t>Kallipolis</w:t>
      </w:r>
      <w:proofErr w:type="spellEnd"/>
      <w:r w:rsidRPr="000367D2">
        <w:rPr>
          <w:b/>
          <w:lang w:val="en-US"/>
        </w:rPr>
        <w:t xml:space="preserve">. </w:t>
      </w:r>
    </w:p>
    <w:p w:rsidR="00D74EF3" w:rsidRPr="000367D2" w:rsidRDefault="004A0F4E" w:rsidP="004A0F4E">
      <w:pPr>
        <w:rPr>
          <w:b/>
        </w:rPr>
      </w:pPr>
      <w:r w:rsidRPr="000367D2">
        <w:rPr>
          <w:b/>
          <w:lang w:val="en-US"/>
        </w:rPr>
        <w:t>This involves the concepts of “function” and “virtue.”</w:t>
      </w:r>
    </w:p>
    <w:p w:rsidR="00E74174" w:rsidRPr="000367D2" w:rsidRDefault="00E37CA2" w:rsidP="004A0F4E">
      <w:pPr>
        <w:rPr>
          <w:b/>
        </w:rPr>
      </w:pPr>
      <w:r w:rsidRPr="000367D2">
        <w:rPr>
          <w:b/>
          <w:lang w:val="en-US"/>
        </w:rPr>
        <w:t xml:space="preserve">Function: The function of something is what it does best or uniquely. </w:t>
      </w:r>
    </w:p>
    <w:p w:rsidR="00D74EF3" w:rsidRPr="000367D2" w:rsidRDefault="004A0F4E" w:rsidP="004A0F4E">
      <w:pPr>
        <w:rPr>
          <w:b/>
          <w:lang w:val="en-US"/>
        </w:rPr>
      </w:pPr>
      <w:r w:rsidRPr="000367D2">
        <w:rPr>
          <w:b/>
          <w:lang w:val="en-US"/>
        </w:rPr>
        <w:t>Virtue: The Virtue of a thing is the property or characteristic that enables it to fulfill its function well</w:t>
      </w:r>
      <w:r w:rsidRPr="000367D2">
        <w:rPr>
          <w:b/>
          <w:bCs/>
          <w:lang w:val="en-US"/>
        </w:rPr>
        <w:t>.</w:t>
      </w:r>
    </w:p>
    <w:p w:rsidR="00E74174" w:rsidRPr="000367D2" w:rsidRDefault="004A0F4E" w:rsidP="004A0F4E">
      <w:pPr>
        <w:rPr>
          <w:b/>
        </w:rPr>
      </w:pPr>
      <w:r w:rsidRPr="000367D2">
        <w:rPr>
          <w:b/>
          <w:lang w:val="en-US"/>
        </w:rPr>
        <w:t xml:space="preserve">Functions of the classes in </w:t>
      </w:r>
      <w:proofErr w:type="spellStart"/>
      <w:r w:rsidRPr="000367D2">
        <w:rPr>
          <w:b/>
          <w:lang w:val="en-US"/>
        </w:rPr>
        <w:t>Kallipolis</w:t>
      </w:r>
      <w:proofErr w:type="spellEnd"/>
      <w:r w:rsidRPr="000367D2">
        <w:rPr>
          <w:b/>
          <w:lang w:val="en-US"/>
        </w:rPr>
        <w:t xml:space="preserve"> are: </w:t>
      </w:r>
      <w:r w:rsidR="00E37CA2" w:rsidRPr="000367D2">
        <w:rPr>
          <w:b/>
          <w:lang w:val="en-US"/>
        </w:rPr>
        <w:t>Working (meeting necessary and unnecessary desires)</w:t>
      </w:r>
      <w:r w:rsidRPr="000367D2">
        <w:rPr>
          <w:b/>
        </w:rPr>
        <w:t xml:space="preserve">, </w:t>
      </w:r>
      <w:r w:rsidR="00E37CA2" w:rsidRPr="000367D2">
        <w:rPr>
          <w:b/>
          <w:lang w:val="en-US"/>
        </w:rPr>
        <w:t>Guarding</w:t>
      </w:r>
      <w:r w:rsidRPr="000367D2">
        <w:rPr>
          <w:b/>
        </w:rPr>
        <w:t xml:space="preserve"> and </w:t>
      </w:r>
      <w:r w:rsidR="00E37CA2" w:rsidRPr="000367D2">
        <w:rPr>
          <w:b/>
          <w:lang w:val="en-US"/>
        </w:rPr>
        <w:t>Ruling</w:t>
      </w:r>
    </w:p>
    <w:p w:rsidR="00E74174" w:rsidRPr="000367D2" w:rsidRDefault="00E37CA2" w:rsidP="004A0F4E">
      <w:pPr>
        <w:rPr>
          <w:b/>
        </w:rPr>
      </w:pPr>
      <w:r w:rsidRPr="000367D2">
        <w:rPr>
          <w:b/>
          <w:lang w:val="en-US"/>
        </w:rPr>
        <w:t xml:space="preserve">What will allow the citizens of the </w:t>
      </w:r>
      <w:proofErr w:type="spellStart"/>
      <w:r w:rsidRPr="000367D2">
        <w:rPr>
          <w:b/>
          <w:lang w:val="en-US"/>
        </w:rPr>
        <w:t>Kallipolis</w:t>
      </w:r>
      <w:proofErr w:type="spellEnd"/>
      <w:r w:rsidRPr="000367D2">
        <w:rPr>
          <w:b/>
          <w:lang w:val="en-US"/>
        </w:rPr>
        <w:t xml:space="preserve"> to fulfill their functions of working, guarding or ruling well?</w:t>
      </w:r>
    </w:p>
    <w:p w:rsidR="00E74174" w:rsidRPr="000367D2" w:rsidRDefault="00E37CA2" w:rsidP="004A0F4E">
      <w:pPr>
        <w:rPr>
          <w:b/>
        </w:rPr>
      </w:pPr>
      <w:r w:rsidRPr="000367D2">
        <w:rPr>
          <w:b/>
          <w:lang w:val="en-US"/>
        </w:rPr>
        <w:t xml:space="preserve">They will fulfill their functions well if they know their natures and can cultivate and express them fully. </w:t>
      </w:r>
    </w:p>
    <w:p w:rsidR="008B755B" w:rsidRPr="000367D2" w:rsidRDefault="004A0F4E" w:rsidP="004A0F4E">
      <w:pPr>
        <w:rPr>
          <w:b/>
          <w:lang w:val="en-US"/>
        </w:rPr>
      </w:pPr>
      <w:r w:rsidRPr="000367D2">
        <w:rPr>
          <w:b/>
          <w:lang w:val="en-US"/>
        </w:rPr>
        <w:t>This is the essence of the virtue of justice</w:t>
      </w:r>
    </w:p>
    <w:p w:rsidR="0024750D" w:rsidRDefault="0024750D" w:rsidP="0024750D">
      <w:pPr>
        <w:rPr>
          <w:b/>
          <w:lang w:val="en-US"/>
        </w:rPr>
      </w:pPr>
      <w:r>
        <w:rPr>
          <w:b/>
          <w:lang w:val="en-US"/>
        </w:rPr>
        <w:t xml:space="preserve"> </w:t>
      </w:r>
    </w:p>
    <w:p w:rsidR="000367D2" w:rsidRDefault="000367D2" w:rsidP="0024750D">
      <w:pPr>
        <w:rPr>
          <w:b/>
          <w:lang w:val="en-US"/>
        </w:rPr>
      </w:pPr>
    </w:p>
    <w:p w:rsidR="000367D2" w:rsidRDefault="000367D2" w:rsidP="0024750D">
      <w:pPr>
        <w:rPr>
          <w:b/>
          <w:lang w:val="en-US"/>
        </w:rPr>
      </w:pPr>
    </w:p>
    <w:p w:rsidR="000367D2" w:rsidRDefault="000367D2" w:rsidP="0024750D">
      <w:pPr>
        <w:rPr>
          <w:b/>
          <w:lang w:val="en-US"/>
        </w:rPr>
      </w:pPr>
    </w:p>
    <w:p w:rsidR="000367D2" w:rsidRDefault="000367D2" w:rsidP="0024750D">
      <w:pPr>
        <w:rPr>
          <w:b/>
          <w:lang w:val="en-US"/>
        </w:rPr>
      </w:pPr>
    </w:p>
    <w:p w:rsidR="000367D2" w:rsidRPr="00CF3620" w:rsidRDefault="000367D2" w:rsidP="0024750D">
      <w:pPr>
        <w:rPr>
          <w:lang w:val="en-US"/>
        </w:rPr>
      </w:pPr>
      <w:r w:rsidRPr="000367D2">
        <w:rPr>
          <w:b/>
          <w:u w:val="single"/>
          <w:lang w:val="en-US"/>
        </w:rPr>
        <w:lastRenderedPageBreak/>
        <w:t>Unit 6</w:t>
      </w:r>
    </w:p>
    <w:p w:rsidR="00E74174" w:rsidRPr="00CF3620" w:rsidRDefault="00CF3620" w:rsidP="00CF3620">
      <w:r w:rsidRPr="00CF3620">
        <w:rPr>
          <w:lang w:val="en-US"/>
        </w:rPr>
        <w:t xml:space="preserve">Relevance: </w:t>
      </w:r>
      <w:r w:rsidR="00E37CA2" w:rsidRPr="00CF3620">
        <w:rPr>
          <w:lang w:val="en-US"/>
        </w:rPr>
        <w:t>If the premises of an argument are relevant to the conclusion, they must make it more likely, if they are true, that the conclusion is true.</w:t>
      </w:r>
    </w:p>
    <w:p w:rsidR="00CF3620" w:rsidRDefault="00CF3620" w:rsidP="001C2BF4">
      <w:r>
        <w:t>Fallacies of relevance:</w:t>
      </w:r>
    </w:p>
    <w:p w:rsidR="00E74174" w:rsidRPr="00CF3620" w:rsidRDefault="00CF3620" w:rsidP="00CF3620">
      <w:r>
        <w:t xml:space="preserve">-Appeal to pity: </w:t>
      </w:r>
      <w:r w:rsidR="00E37CA2" w:rsidRPr="00CF3620">
        <w:rPr>
          <w:lang w:val="en-US"/>
        </w:rPr>
        <w:t xml:space="preserve">The speaker or writer appeals to our emotions of pity or sympathy </w:t>
      </w:r>
      <w:r w:rsidR="00E37CA2" w:rsidRPr="00CF3620">
        <w:rPr>
          <w:b/>
          <w:bCs/>
          <w:lang w:val="en-US"/>
        </w:rPr>
        <w:t>when they are irrelevant</w:t>
      </w:r>
      <w:r w:rsidR="00E37CA2" w:rsidRPr="00CF3620">
        <w:rPr>
          <w:lang w:val="en-US"/>
        </w:rPr>
        <w:t xml:space="preserve"> to the truth of the conclusion.</w:t>
      </w:r>
    </w:p>
    <w:p w:rsidR="00E74174" w:rsidRPr="00CF3620" w:rsidRDefault="00CF3620" w:rsidP="00CF3620">
      <w:r>
        <w:t xml:space="preserve">-Appeal to force: </w:t>
      </w:r>
      <w:r w:rsidR="00E37CA2" w:rsidRPr="00CF3620">
        <w:rPr>
          <w:lang w:val="en-US"/>
        </w:rPr>
        <w:t xml:space="preserve">The speaker or writer threatens the use of </w:t>
      </w:r>
      <w:r w:rsidR="00E37CA2" w:rsidRPr="00CF3620">
        <w:rPr>
          <w:b/>
          <w:bCs/>
          <w:lang w:val="en-US"/>
        </w:rPr>
        <w:t xml:space="preserve">force </w:t>
      </w:r>
      <w:r w:rsidR="00E37CA2" w:rsidRPr="00CF3620">
        <w:rPr>
          <w:lang w:val="en-US"/>
        </w:rPr>
        <w:t>(physical or other kinds of pressure such as economic pressure or emotional blackmail) as a reason for accepting that the conclusion is true.</w:t>
      </w:r>
    </w:p>
    <w:p w:rsidR="00E74174" w:rsidRPr="00CF3620" w:rsidRDefault="00CF3620" w:rsidP="00CF3620">
      <w:r>
        <w:t xml:space="preserve">-Appeal to popularity: </w:t>
      </w:r>
      <w:r w:rsidR="00E37CA2" w:rsidRPr="00CF3620">
        <w:rPr>
          <w:lang w:val="en-US"/>
        </w:rPr>
        <w:t xml:space="preserve">The speaker or writer argues that a belief is true because it is popular or widely held.  </w:t>
      </w:r>
    </w:p>
    <w:p w:rsidR="00E74174" w:rsidRPr="00CF3620" w:rsidRDefault="00CF3620" w:rsidP="00CF3620">
      <w:r>
        <w:t xml:space="preserve">-Appeals to authority: </w:t>
      </w:r>
      <w:r w:rsidRPr="00CF3620">
        <w:rPr>
          <w:lang w:val="en-US"/>
        </w:rPr>
        <w:t>So-and-so says X.</w:t>
      </w:r>
      <w:r>
        <w:rPr>
          <w:lang w:val="en-US"/>
        </w:rPr>
        <w:t xml:space="preserve"> </w:t>
      </w:r>
      <w:r w:rsidRPr="00CF3620">
        <w:rPr>
          <w:lang w:val="en-US"/>
        </w:rPr>
        <w:t>Therefore, X is true (or probably true).</w:t>
      </w:r>
      <w:r>
        <w:rPr>
          <w:lang w:val="en-US"/>
        </w:rPr>
        <w:t xml:space="preserve"> Two conditions for them to be relevant (1) </w:t>
      </w:r>
      <w:proofErr w:type="gramStart"/>
      <w:r w:rsidR="00E37CA2" w:rsidRPr="00CF3620">
        <w:rPr>
          <w:lang w:val="en-US"/>
        </w:rPr>
        <w:t>It</w:t>
      </w:r>
      <w:proofErr w:type="gramEnd"/>
      <w:r w:rsidR="00E37CA2" w:rsidRPr="00CF3620">
        <w:rPr>
          <w:lang w:val="en-US"/>
        </w:rPr>
        <w:t xml:space="preserve"> is difficult or impossible in the matter in question to obtain the information we lack.</w:t>
      </w:r>
      <w:r>
        <w:rPr>
          <w:lang w:val="en-US"/>
        </w:rPr>
        <w:t xml:space="preserve"> (2) </w:t>
      </w:r>
      <w:r w:rsidR="00E37CA2" w:rsidRPr="00CF3620">
        <w:rPr>
          <w:lang w:val="en-US"/>
        </w:rPr>
        <w:t xml:space="preserve">The authority is entitled to an authoritative status on the matter in question. </w:t>
      </w:r>
    </w:p>
    <w:p w:rsidR="00CF3620" w:rsidRPr="00CF3620" w:rsidRDefault="00CF3620" w:rsidP="001C2BF4">
      <w:r>
        <w:t xml:space="preserve">-Ad Hominem: </w:t>
      </w:r>
      <w:r w:rsidRPr="00CF3620">
        <w:rPr>
          <w:lang w:val="en-US"/>
        </w:rPr>
        <w:t xml:space="preserve">Rejecting a proposition on the grounds of the personal characteristics of the person </w:t>
      </w:r>
      <w:r w:rsidRPr="00CF3620">
        <w:rPr>
          <w:b/>
          <w:bCs/>
          <w:lang w:val="en-US"/>
        </w:rPr>
        <w:t xml:space="preserve">when they are irrelevant </w:t>
      </w:r>
      <w:r w:rsidRPr="00CF3620">
        <w:rPr>
          <w:lang w:val="en-US"/>
        </w:rPr>
        <w:t>to the truth of the conclusion.</w:t>
      </w:r>
    </w:p>
    <w:p w:rsidR="00E74174" w:rsidRPr="00CF3620" w:rsidRDefault="00CF3620" w:rsidP="00CF3620">
      <w:r>
        <w:rPr>
          <w:b/>
          <w:lang w:val="en-US"/>
        </w:rPr>
        <w:t>-</w:t>
      </w:r>
      <w:proofErr w:type="spellStart"/>
      <w:r>
        <w:rPr>
          <w:b/>
          <w:lang w:val="en-US"/>
        </w:rPr>
        <w:t>Tu</w:t>
      </w:r>
      <w:proofErr w:type="spellEnd"/>
      <w:r>
        <w:rPr>
          <w:b/>
          <w:lang w:val="en-US"/>
        </w:rPr>
        <w:t xml:space="preserve"> </w:t>
      </w:r>
      <w:proofErr w:type="spellStart"/>
      <w:r>
        <w:rPr>
          <w:b/>
          <w:lang w:val="en-US"/>
        </w:rPr>
        <w:t>Quoque</w:t>
      </w:r>
      <w:proofErr w:type="spellEnd"/>
      <w:r>
        <w:rPr>
          <w:b/>
          <w:lang w:val="en-US"/>
        </w:rPr>
        <w:t xml:space="preserve">: </w:t>
      </w:r>
      <w:r w:rsidR="00E37CA2" w:rsidRPr="00CF3620">
        <w:rPr>
          <w:lang w:val="en-US"/>
        </w:rPr>
        <w:t xml:space="preserve">This fallacy is committed when the conclusion of an argument claims that an </w:t>
      </w:r>
      <w:r w:rsidR="00E37CA2" w:rsidRPr="00CF3620">
        <w:rPr>
          <w:bCs/>
          <w:lang w:val="en-US"/>
        </w:rPr>
        <w:t>accusation is false</w:t>
      </w:r>
      <w:r w:rsidR="00E37CA2" w:rsidRPr="00CF3620">
        <w:rPr>
          <w:lang w:val="en-US"/>
        </w:rPr>
        <w:t xml:space="preserve"> and supports this claim by asserting that the accuser is also open to the same accusation.</w:t>
      </w:r>
    </w:p>
    <w:p w:rsidR="00E74174" w:rsidRPr="00FE09F2" w:rsidRDefault="00FE09F2" w:rsidP="00FE09F2">
      <w:r>
        <w:rPr>
          <w:lang w:val="en-US"/>
        </w:rPr>
        <w:t xml:space="preserve">-Straw man: </w:t>
      </w:r>
      <w:r w:rsidR="00E37CA2" w:rsidRPr="00FE09F2">
        <w:rPr>
          <w:lang w:val="en-US"/>
        </w:rPr>
        <w:t>Attacking a position that is similar though different from an opponent</w:t>
      </w:r>
      <w:r w:rsidR="00E37CA2" w:rsidRPr="00FE09F2">
        <w:t>’</w:t>
      </w:r>
      <w:r w:rsidR="00E37CA2" w:rsidRPr="00FE09F2">
        <w:rPr>
          <w:lang w:val="en-US"/>
        </w:rPr>
        <w:t>s position.</w:t>
      </w:r>
    </w:p>
    <w:p w:rsidR="00E74174" w:rsidRPr="00FE09F2" w:rsidRDefault="00FE09F2" w:rsidP="00FE09F2">
      <w:r>
        <w:rPr>
          <w:lang w:val="en-US"/>
        </w:rPr>
        <w:t xml:space="preserve">-Equivocation: </w:t>
      </w:r>
      <w:r w:rsidR="00E37CA2" w:rsidRPr="00FE09F2">
        <w:rPr>
          <w:lang w:val="en-US"/>
        </w:rPr>
        <w:t>This fallacy arises when a premise has two interpretations (it is ambiguous) and the sense in which the premise is true is not the sense required by the conclusion.</w:t>
      </w:r>
    </w:p>
    <w:p w:rsidR="003A06E0" w:rsidRPr="00FE09F2" w:rsidRDefault="00FE09F2" w:rsidP="00EE4658">
      <w:pPr>
        <w:rPr>
          <w:u w:val="single"/>
          <w:lang w:val="en-US"/>
        </w:rPr>
      </w:pPr>
      <w:r w:rsidRPr="00FE09F2">
        <w:rPr>
          <w:u w:val="single"/>
          <w:lang w:val="en-US"/>
        </w:rPr>
        <w:t>Unit 7</w:t>
      </w:r>
    </w:p>
    <w:p w:rsidR="00CC3DA9" w:rsidRDefault="00096E86" w:rsidP="00CC3DA9">
      <w:r>
        <w:t>Adequacy</w:t>
      </w:r>
    </w:p>
    <w:p w:rsidR="00096E86" w:rsidRPr="00CC3DA9" w:rsidRDefault="00096E86" w:rsidP="00CC3DA9">
      <w:r>
        <w:rPr>
          <w:lang w:val="en-US"/>
        </w:rPr>
        <w:t xml:space="preserve">Jumping to conclusions: </w:t>
      </w:r>
      <w:r w:rsidRPr="00096E86">
        <w:rPr>
          <w:lang w:val="en-US"/>
        </w:rPr>
        <w:t>Relying on premises that are inadequate to support the conclusion</w:t>
      </w:r>
    </w:p>
    <w:p w:rsidR="00096E86" w:rsidRPr="00096E86" w:rsidRDefault="00096E86" w:rsidP="00096E86">
      <w:pPr>
        <w:tabs>
          <w:tab w:val="num" w:pos="720"/>
        </w:tabs>
      </w:pPr>
      <w:r w:rsidRPr="00096E86">
        <w:rPr>
          <w:lang w:val="en-US"/>
        </w:rPr>
        <w:t xml:space="preserve">The criteria of adequacy for deductive arguments is called </w:t>
      </w:r>
      <w:r w:rsidRPr="00096E86">
        <w:rPr>
          <w:b/>
          <w:bCs/>
          <w:lang w:val="en-US"/>
        </w:rPr>
        <w:t>deductive validity</w:t>
      </w:r>
    </w:p>
    <w:p w:rsidR="00096E86" w:rsidRPr="00096E86" w:rsidRDefault="00096E86" w:rsidP="00096E86">
      <w:pPr>
        <w:tabs>
          <w:tab w:val="num" w:pos="720"/>
        </w:tabs>
      </w:pPr>
      <w:r w:rsidRPr="00096E86">
        <w:rPr>
          <w:lang w:val="en-US"/>
        </w:rPr>
        <w:t xml:space="preserve">The criteria of adequacy for inductive arguments is call </w:t>
      </w:r>
      <w:r w:rsidRPr="00096E86">
        <w:rPr>
          <w:b/>
          <w:bCs/>
          <w:lang w:val="en-US"/>
        </w:rPr>
        <w:t>inductive strength</w:t>
      </w:r>
    </w:p>
    <w:p w:rsidR="00096E86" w:rsidRDefault="00096E86" w:rsidP="00096E86">
      <w:pPr>
        <w:rPr>
          <w:b/>
          <w:lang w:val="en-US"/>
        </w:rPr>
      </w:pPr>
      <w:r>
        <w:rPr>
          <w:b/>
          <w:lang w:val="en-US"/>
        </w:rPr>
        <w:t>Fallacy of adequacy:</w:t>
      </w:r>
    </w:p>
    <w:p w:rsidR="00E74174" w:rsidRPr="00096E86" w:rsidRDefault="00096E86" w:rsidP="00096E86">
      <w:r>
        <w:rPr>
          <w:lang w:val="en-US"/>
        </w:rPr>
        <w:t>-</w:t>
      </w:r>
      <w:r w:rsidR="00E37CA2" w:rsidRPr="00096E86">
        <w:rPr>
          <w:lang w:val="en-US"/>
        </w:rPr>
        <w:t>Post Hoc ergo Propter Hoc</w:t>
      </w:r>
      <w:r>
        <w:rPr>
          <w:lang w:val="en-US"/>
        </w:rPr>
        <w:t xml:space="preserve"> (not in application): </w:t>
      </w:r>
      <w:r w:rsidR="00E37CA2" w:rsidRPr="00096E86">
        <w:rPr>
          <w:lang w:val="en-US"/>
        </w:rPr>
        <w:t>This fallacy occurs when it is argued that something that occurs before some event must be the cause of that event.</w:t>
      </w:r>
    </w:p>
    <w:p w:rsidR="00E74174" w:rsidRDefault="00096E86" w:rsidP="00096E86">
      <w:pPr>
        <w:rPr>
          <w:u w:val="single"/>
        </w:rPr>
      </w:pPr>
      <w:r>
        <w:rPr>
          <w:u w:val="single"/>
        </w:rPr>
        <w:t>Unit 8</w:t>
      </w:r>
    </w:p>
    <w:p w:rsidR="00E37CA2" w:rsidRDefault="00E37CA2" w:rsidP="00096E86">
      <w:pPr>
        <w:rPr>
          <w:lang w:val="en-US"/>
        </w:rPr>
      </w:pPr>
      <w:r w:rsidRPr="00E37CA2">
        <w:rPr>
          <w:lang w:val="en-US"/>
        </w:rPr>
        <w:t xml:space="preserve">An argument is said to be deductively valid if and only if whenever all the premises are true, the conclusion </w:t>
      </w:r>
      <w:r w:rsidRPr="00E37CA2">
        <w:rPr>
          <w:u w:val="single"/>
          <w:lang w:val="en-US"/>
        </w:rPr>
        <w:t>must</w:t>
      </w:r>
      <w:r w:rsidRPr="00E37CA2">
        <w:rPr>
          <w:lang w:val="en-US"/>
        </w:rPr>
        <w:t xml:space="preserve"> also be true.</w:t>
      </w:r>
    </w:p>
    <w:p w:rsidR="00096E86" w:rsidRDefault="00E37CA2" w:rsidP="00096E86">
      <w:pPr>
        <w:rPr>
          <w:lang w:val="en-US"/>
        </w:rPr>
      </w:pPr>
      <w:r w:rsidRPr="00E37CA2">
        <w:rPr>
          <w:lang w:val="en-US"/>
        </w:rPr>
        <w:t>A counterexample to a deductive argument is an argument of the same logical form as the argument being tested which has true premises and a false conclusion.</w:t>
      </w:r>
    </w:p>
    <w:p w:rsidR="00E37CA2" w:rsidRPr="00E37CA2" w:rsidRDefault="00E37CA2" w:rsidP="00E37CA2">
      <w:pPr>
        <w:rPr>
          <w:bCs/>
        </w:rPr>
      </w:pPr>
      <w:r w:rsidRPr="00E37CA2">
        <w:rPr>
          <w:bCs/>
          <w:lang w:val="en-US"/>
        </w:rPr>
        <w:lastRenderedPageBreak/>
        <w:t>The Fallacy of Affirming</w:t>
      </w:r>
      <w:r>
        <w:rPr>
          <w:bCs/>
          <w:lang w:val="en-US"/>
        </w:rPr>
        <w:t xml:space="preserve"> the Consequent: </w:t>
      </w:r>
      <w:r w:rsidRPr="00E37CA2">
        <w:rPr>
          <w:b/>
          <w:bCs/>
          <w:lang w:val="en-US"/>
        </w:rPr>
        <w:t>If p then q</w:t>
      </w:r>
      <w:r>
        <w:rPr>
          <w:b/>
          <w:bCs/>
          <w:lang w:val="en-US"/>
        </w:rPr>
        <w:t xml:space="preserve">, </w:t>
      </w:r>
      <w:r w:rsidRPr="00E37CA2">
        <w:rPr>
          <w:b/>
          <w:bCs/>
          <w:lang w:val="en-US"/>
        </w:rPr>
        <w:t>q</w:t>
      </w:r>
      <w:r>
        <w:rPr>
          <w:b/>
          <w:bCs/>
          <w:lang w:val="en-US"/>
        </w:rPr>
        <w:t>, Therefore</w:t>
      </w:r>
      <w:r w:rsidRPr="00E37CA2">
        <w:rPr>
          <w:b/>
          <w:bCs/>
          <w:lang w:val="en-US"/>
        </w:rPr>
        <w:t xml:space="preserve"> p</w:t>
      </w:r>
    </w:p>
    <w:p w:rsidR="00E37CA2" w:rsidRPr="00E37CA2" w:rsidRDefault="00E37CA2" w:rsidP="00E37CA2">
      <w:pPr>
        <w:rPr>
          <w:u w:val="single"/>
        </w:rPr>
      </w:pPr>
      <w:r w:rsidRPr="00E37CA2">
        <w:rPr>
          <w:bCs/>
          <w:lang w:val="en-US"/>
        </w:rPr>
        <w:t>The Fallacy of Denying the Antecedent</w:t>
      </w:r>
      <w:r>
        <w:rPr>
          <w:bCs/>
          <w:lang w:val="en-US"/>
        </w:rPr>
        <w:t xml:space="preserve">: </w:t>
      </w:r>
      <w:r w:rsidRPr="00E37CA2">
        <w:rPr>
          <w:b/>
          <w:bCs/>
          <w:lang w:val="en-US"/>
        </w:rPr>
        <w:t>If p then q</w:t>
      </w:r>
      <w:r>
        <w:rPr>
          <w:b/>
          <w:bCs/>
          <w:lang w:val="en-US"/>
        </w:rPr>
        <w:t xml:space="preserve">, </w:t>
      </w:r>
      <w:r w:rsidRPr="00E37CA2">
        <w:rPr>
          <w:b/>
          <w:bCs/>
          <w:lang w:val="en-US"/>
        </w:rPr>
        <w:t>-p</w:t>
      </w:r>
      <w:r>
        <w:rPr>
          <w:b/>
          <w:bCs/>
          <w:lang w:val="en-US"/>
        </w:rPr>
        <w:t>, Therefore</w:t>
      </w:r>
      <w:r w:rsidRPr="00E37CA2">
        <w:rPr>
          <w:b/>
          <w:bCs/>
          <w:lang w:val="en-US"/>
        </w:rPr>
        <w:t xml:space="preserve"> -q</w:t>
      </w:r>
    </w:p>
    <w:p w:rsidR="00E37CA2" w:rsidRPr="00E37CA2" w:rsidRDefault="00E37CA2" w:rsidP="00E37CA2">
      <w:pPr>
        <w:rPr>
          <w:u w:val="single"/>
        </w:rPr>
      </w:pPr>
      <w:r w:rsidRPr="00E37CA2">
        <w:rPr>
          <w:u w:val="single"/>
        </w:rPr>
        <w:t>Unit 9</w:t>
      </w:r>
    </w:p>
    <w:p w:rsidR="00E74174" w:rsidRPr="00E37CA2" w:rsidRDefault="00E37CA2" w:rsidP="00E37CA2">
      <w:r w:rsidRPr="00E37CA2">
        <w:rPr>
          <w:lang w:val="en-US"/>
        </w:rPr>
        <w:t>Analogical Argument</w:t>
      </w:r>
      <w:r>
        <w:rPr>
          <w:lang w:val="en-US"/>
        </w:rPr>
        <w:t xml:space="preserve">: </w:t>
      </w:r>
      <w:r w:rsidRPr="00E37CA2">
        <w:rPr>
          <w:lang w:val="en-US"/>
        </w:rPr>
        <w:t>This is an inductive argument: An inductive argument is an argument form which cla</w:t>
      </w:r>
      <w:r>
        <w:rPr>
          <w:lang w:val="en-US"/>
        </w:rPr>
        <w:t xml:space="preserve">ims that the truth of premises </w:t>
      </w:r>
      <w:r w:rsidRPr="00E37CA2">
        <w:rPr>
          <w:lang w:val="en-US"/>
        </w:rPr>
        <w:t>makes it probable that the conclusion is true.</w:t>
      </w:r>
    </w:p>
    <w:p w:rsidR="00E74174" w:rsidRPr="00E37CA2" w:rsidRDefault="00E37CA2" w:rsidP="00E37CA2">
      <w:r w:rsidRPr="00E37CA2">
        <w:rPr>
          <w:i/>
          <w:iCs/>
        </w:rPr>
        <w:t>Analogy:</w:t>
      </w:r>
      <w:r w:rsidRPr="00E37CA2">
        <w:t xml:space="preserve">  An observed similarity between two things or two types of things.</w:t>
      </w:r>
    </w:p>
    <w:p w:rsidR="00E37CA2" w:rsidRPr="00E37CA2" w:rsidRDefault="00E37CA2" w:rsidP="00096E86">
      <w:pPr>
        <w:rPr>
          <w:b/>
        </w:rPr>
      </w:pPr>
      <w:bookmarkStart w:id="0" w:name="_GoBack"/>
      <w:bookmarkEnd w:id="0"/>
    </w:p>
    <w:p w:rsidR="00CC3DA9" w:rsidRPr="00CC3DA9" w:rsidRDefault="00CC3DA9" w:rsidP="00CC3DA9">
      <w:pPr>
        <w:tabs>
          <w:tab w:val="num" w:pos="720"/>
        </w:tabs>
      </w:pPr>
    </w:p>
    <w:p w:rsidR="00CC3DA9" w:rsidRDefault="00CC3DA9" w:rsidP="009F29C0">
      <w:pPr>
        <w:rPr>
          <w:u w:val="single"/>
        </w:rPr>
      </w:pPr>
    </w:p>
    <w:p w:rsidR="009F29C0" w:rsidRPr="009F29C0" w:rsidRDefault="009F29C0" w:rsidP="009F29C0"/>
    <w:sectPr w:rsidR="009F29C0" w:rsidRPr="009F29C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89F"/>
    <w:rsid w:val="000367D2"/>
    <w:rsid w:val="00077383"/>
    <w:rsid w:val="00096E86"/>
    <w:rsid w:val="000E6FF2"/>
    <w:rsid w:val="001C2BF4"/>
    <w:rsid w:val="0023246F"/>
    <w:rsid w:val="0024750D"/>
    <w:rsid w:val="003416CC"/>
    <w:rsid w:val="003A06E0"/>
    <w:rsid w:val="00405885"/>
    <w:rsid w:val="0040727D"/>
    <w:rsid w:val="00422DB9"/>
    <w:rsid w:val="004A0F4E"/>
    <w:rsid w:val="004D2F02"/>
    <w:rsid w:val="00556CF2"/>
    <w:rsid w:val="00606C28"/>
    <w:rsid w:val="008B755B"/>
    <w:rsid w:val="00934DA7"/>
    <w:rsid w:val="009563C5"/>
    <w:rsid w:val="009A489F"/>
    <w:rsid w:val="009F29C0"/>
    <w:rsid w:val="00A9135C"/>
    <w:rsid w:val="00AE047A"/>
    <w:rsid w:val="00B1787A"/>
    <w:rsid w:val="00BB76C7"/>
    <w:rsid w:val="00C33C9B"/>
    <w:rsid w:val="00CA25D0"/>
    <w:rsid w:val="00CC3DA9"/>
    <w:rsid w:val="00CC71B5"/>
    <w:rsid w:val="00CF3620"/>
    <w:rsid w:val="00D74EF3"/>
    <w:rsid w:val="00E37CA2"/>
    <w:rsid w:val="00E6695C"/>
    <w:rsid w:val="00E74174"/>
    <w:rsid w:val="00EE4658"/>
    <w:rsid w:val="00F711CB"/>
    <w:rsid w:val="00FE09F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0DE5C5-7A69-4CD2-A549-00662E9A7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3DA9"/>
    <w:pPr>
      <w:spacing w:after="0" w:line="240" w:lineRule="auto"/>
      <w:ind w:left="720"/>
      <w:contextualSpacing/>
    </w:pPr>
    <w:rPr>
      <w:rFonts w:ascii="Times New Roman" w:eastAsia="Times New Roman" w:hAnsi="Times New Roman" w:cs="Times New Roman"/>
      <w:sz w:val="24"/>
      <w:szCs w:val="24"/>
      <w:lang w:eastAsia="en-CA"/>
    </w:rPr>
  </w:style>
  <w:style w:type="paragraph" w:styleId="NormalWeb">
    <w:name w:val="Normal (Web)"/>
    <w:basedOn w:val="Normal"/>
    <w:uiPriority w:val="99"/>
    <w:semiHidden/>
    <w:unhideWhenUsed/>
    <w:rsid w:val="00EE4658"/>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13967">
      <w:bodyDiv w:val="1"/>
      <w:marLeft w:val="0"/>
      <w:marRight w:val="0"/>
      <w:marTop w:val="0"/>
      <w:marBottom w:val="0"/>
      <w:divBdr>
        <w:top w:val="none" w:sz="0" w:space="0" w:color="auto"/>
        <w:left w:val="none" w:sz="0" w:space="0" w:color="auto"/>
        <w:bottom w:val="none" w:sz="0" w:space="0" w:color="auto"/>
        <w:right w:val="none" w:sz="0" w:space="0" w:color="auto"/>
      </w:divBdr>
    </w:div>
    <w:div w:id="15272043">
      <w:bodyDiv w:val="1"/>
      <w:marLeft w:val="0"/>
      <w:marRight w:val="0"/>
      <w:marTop w:val="0"/>
      <w:marBottom w:val="0"/>
      <w:divBdr>
        <w:top w:val="none" w:sz="0" w:space="0" w:color="auto"/>
        <w:left w:val="none" w:sz="0" w:space="0" w:color="auto"/>
        <w:bottom w:val="none" w:sz="0" w:space="0" w:color="auto"/>
        <w:right w:val="none" w:sz="0" w:space="0" w:color="auto"/>
      </w:divBdr>
      <w:divsChild>
        <w:div w:id="355811556">
          <w:marLeft w:val="547"/>
          <w:marRight w:val="0"/>
          <w:marTop w:val="154"/>
          <w:marBottom w:val="0"/>
          <w:divBdr>
            <w:top w:val="none" w:sz="0" w:space="0" w:color="auto"/>
            <w:left w:val="none" w:sz="0" w:space="0" w:color="auto"/>
            <w:bottom w:val="none" w:sz="0" w:space="0" w:color="auto"/>
            <w:right w:val="none" w:sz="0" w:space="0" w:color="auto"/>
          </w:divBdr>
        </w:div>
      </w:divsChild>
    </w:div>
    <w:div w:id="29259018">
      <w:bodyDiv w:val="1"/>
      <w:marLeft w:val="0"/>
      <w:marRight w:val="0"/>
      <w:marTop w:val="0"/>
      <w:marBottom w:val="0"/>
      <w:divBdr>
        <w:top w:val="none" w:sz="0" w:space="0" w:color="auto"/>
        <w:left w:val="none" w:sz="0" w:space="0" w:color="auto"/>
        <w:bottom w:val="none" w:sz="0" w:space="0" w:color="auto"/>
        <w:right w:val="none" w:sz="0" w:space="0" w:color="auto"/>
      </w:divBdr>
      <w:divsChild>
        <w:div w:id="1672484345">
          <w:marLeft w:val="547"/>
          <w:marRight w:val="0"/>
          <w:marTop w:val="154"/>
          <w:marBottom w:val="0"/>
          <w:divBdr>
            <w:top w:val="none" w:sz="0" w:space="0" w:color="auto"/>
            <w:left w:val="none" w:sz="0" w:space="0" w:color="auto"/>
            <w:bottom w:val="none" w:sz="0" w:space="0" w:color="auto"/>
            <w:right w:val="none" w:sz="0" w:space="0" w:color="auto"/>
          </w:divBdr>
        </w:div>
      </w:divsChild>
    </w:div>
    <w:div w:id="33774807">
      <w:bodyDiv w:val="1"/>
      <w:marLeft w:val="0"/>
      <w:marRight w:val="0"/>
      <w:marTop w:val="0"/>
      <w:marBottom w:val="0"/>
      <w:divBdr>
        <w:top w:val="none" w:sz="0" w:space="0" w:color="auto"/>
        <w:left w:val="none" w:sz="0" w:space="0" w:color="auto"/>
        <w:bottom w:val="none" w:sz="0" w:space="0" w:color="auto"/>
        <w:right w:val="none" w:sz="0" w:space="0" w:color="auto"/>
      </w:divBdr>
      <w:divsChild>
        <w:div w:id="1685671895">
          <w:marLeft w:val="547"/>
          <w:marRight w:val="0"/>
          <w:marTop w:val="154"/>
          <w:marBottom w:val="0"/>
          <w:divBdr>
            <w:top w:val="none" w:sz="0" w:space="0" w:color="auto"/>
            <w:left w:val="none" w:sz="0" w:space="0" w:color="auto"/>
            <w:bottom w:val="none" w:sz="0" w:space="0" w:color="auto"/>
            <w:right w:val="none" w:sz="0" w:space="0" w:color="auto"/>
          </w:divBdr>
        </w:div>
      </w:divsChild>
    </w:div>
    <w:div w:id="36705220">
      <w:bodyDiv w:val="1"/>
      <w:marLeft w:val="0"/>
      <w:marRight w:val="0"/>
      <w:marTop w:val="0"/>
      <w:marBottom w:val="0"/>
      <w:divBdr>
        <w:top w:val="none" w:sz="0" w:space="0" w:color="auto"/>
        <w:left w:val="none" w:sz="0" w:space="0" w:color="auto"/>
        <w:bottom w:val="none" w:sz="0" w:space="0" w:color="auto"/>
        <w:right w:val="none" w:sz="0" w:space="0" w:color="auto"/>
      </w:divBdr>
      <w:divsChild>
        <w:div w:id="1851529121">
          <w:marLeft w:val="547"/>
          <w:marRight w:val="0"/>
          <w:marTop w:val="134"/>
          <w:marBottom w:val="0"/>
          <w:divBdr>
            <w:top w:val="none" w:sz="0" w:space="0" w:color="auto"/>
            <w:left w:val="none" w:sz="0" w:space="0" w:color="auto"/>
            <w:bottom w:val="none" w:sz="0" w:space="0" w:color="auto"/>
            <w:right w:val="none" w:sz="0" w:space="0" w:color="auto"/>
          </w:divBdr>
        </w:div>
      </w:divsChild>
    </w:div>
    <w:div w:id="177668743">
      <w:bodyDiv w:val="1"/>
      <w:marLeft w:val="0"/>
      <w:marRight w:val="0"/>
      <w:marTop w:val="0"/>
      <w:marBottom w:val="0"/>
      <w:divBdr>
        <w:top w:val="none" w:sz="0" w:space="0" w:color="auto"/>
        <w:left w:val="none" w:sz="0" w:space="0" w:color="auto"/>
        <w:bottom w:val="none" w:sz="0" w:space="0" w:color="auto"/>
        <w:right w:val="none" w:sz="0" w:space="0" w:color="auto"/>
      </w:divBdr>
      <w:divsChild>
        <w:div w:id="1742941888">
          <w:marLeft w:val="547"/>
          <w:marRight w:val="0"/>
          <w:marTop w:val="154"/>
          <w:marBottom w:val="0"/>
          <w:divBdr>
            <w:top w:val="none" w:sz="0" w:space="0" w:color="auto"/>
            <w:left w:val="none" w:sz="0" w:space="0" w:color="auto"/>
            <w:bottom w:val="none" w:sz="0" w:space="0" w:color="auto"/>
            <w:right w:val="none" w:sz="0" w:space="0" w:color="auto"/>
          </w:divBdr>
        </w:div>
      </w:divsChild>
    </w:div>
    <w:div w:id="209995799">
      <w:bodyDiv w:val="1"/>
      <w:marLeft w:val="0"/>
      <w:marRight w:val="0"/>
      <w:marTop w:val="0"/>
      <w:marBottom w:val="0"/>
      <w:divBdr>
        <w:top w:val="none" w:sz="0" w:space="0" w:color="auto"/>
        <w:left w:val="none" w:sz="0" w:space="0" w:color="auto"/>
        <w:bottom w:val="none" w:sz="0" w:space="0" w:color="auto"/>
        <w:right w:val="none" w:sz="0" w:space="0" w:color="auto"/>
      </w:divBdr>
    </w:div>
    <w:div w:id="272174507">
      <w:bodyDiv w:val="1"/>
      <w:marLeft w:val="0"/>
      <w:marRight w:val="0"/>
      <w:marTop w:val="0"/>
      <w:marBottom w:val="0"/>
      <w:divBdr>
        <w:top w:val="none" w:sz="0" w:space="0" w:color="auto"/>
        <w:left w:val="none" w:sz="0" w:space="0" w:color="auto"/>
        <w:bottom w:val="none" w:sz="0" w:space="0" w:color="auto"/>
        <w:right w:val="none" w:sz="0" w:space="0" w:color="auto"/>
      </w:divBdr>
      <w:divsChild>
        <w:div w:id="1733113513">
          <w:marLeft w:val="547"/>
          <w:marRight w:val="0"/>
          <w:marTop w:val="154"/>
          <w:marBottom w:val="0"/>
          <w:divBdr>
            <w:top w:val="none" w:sz="0" w:space="0" w:color="auto"/>
            <w:left w:val="none" w:sz="0" w:space="0" w:color="auto"/>
            <w:bottom w:val="none" w:sz="0" w:space="0" w:color="auto"/>
            <w:right w:val="none" w:sz="0" w:space="0" w:color="auto"/>
          </w:divBdr>
        </w:div>
      </w:divsChild>
    </w:div>
    <w:div w:id="283974082">
      <w:bodyDiv w:val="1"/>
      <w:marLeft w:val="0"/>
      <w:marRight w:val="0"/>
      <w:marTop w:val="0"/>
      <w:marBottom w:val="0"/>
      <w:divBdr>
        <w:top w:val="none" w:sz="0" w:space="0" w:color="auto"/>
        <w:left w:val="none" w:sz="0" w:space="0" w:color="auto"/>
        <w:bottom w:val="none" w:sz="0" w:space="0" w:color="auto"/>
        <w:right w:val="none" w:sz="0" w:space="0" w:color="auto"/>
      </w:divBdr>
      <w:divsChild>
        <w:div w:id="1731296609">
          <w:marLeft w:val="547"/>
          <w:marRight w:val="0"/>
          <w:marTop w:val="154"/>
          <w:marBottom w:val="0"/>
          <w:divBdr>
            <w:top w:val="none" w:sz="0" w:space="0" w:color="auto"/>
            <w:left w:val="none" w:sz="0" w:space="0" w:color="auto"/>
            <w:bottom w:val="none" w:sz="0" w:space="0" w:color="auto"/>
            <w:right w:val="none" w:sz="0" w:space="0" w:color="auto"/>
          </w:divBdr>
        </w:div>
      </w:divsChild>
    </w:div>
    <w:div w:id="323551851">
      <w:bodyDiv w:val="1"/>
      <w:marLeft w:val="0"/>
      <w:marRight w:val="0"/>
      <w:marTop w:val="0"/>
      <w:marBottom w:val="0"/>
      <w:divBdr>
        <w:top w:val="none" w:sz="0" w:space="0" w:color="auto"/>
        <w:left w:val="none" w:sz="0" w:space="0" w:color="auto"/>
        <w:bottom w:val="none" w:sz="0" w:space="0" w:color="auto"/>
        <w:right w:val="none" w:sz="0" w:space="0" w:color="auto"/>
      </w:divBdr>
      <w:divsChild>
        <w:div w:id="207499263">
          <w:marLeft w:val="965"/>
          <w:marRight w:val="0"/>
          <w:marTop w:val="154"/>
          <w:marBottom w:val="0"/>
          <w:divBdr>
            <w:top w:val="none" w:sz="0" w:space="0" w:color="auto"/>
            <w:left w:val="none" w:sz="0" w:space="0" w:color="auto"/>
            <w:bottom w:val="none" w:sz="0" w:space="0" w:color="auto"/>
            <w:right w:val="none" w:sz="0" w:space="0" w:color="auto"/>
          </w:divBdr>
        </w:div>
        <w:div w:id="458690398">
          <w:marLeft w:val="965"/>
          <w:marRight w:val="0"/>
          <w:marTop w:val="154"/>
          <w:marBottom w:val="0"/>
          <w:divBdr>
            <w:top w:val="none" w:sz="0" w:space="0" w:color="auto"/>
            <w:left w:val="none" w:sz="0" w:space="0" w:color="auto"/>
            <w:bottom w:val="none" w:sz="0" w:space="0" w:color="auto"/>
            <w:right w:val="none" w:sz="0" w:space="0" w:color="auto"/>
          </w:divBdr>
        </w:div>
      </w:divsChild>
    </w:div>
    <w:div w:id="339819404">
      <w:bodyDiv w:val="1"/>
      <w:marLeft w:val="0"/>
      <w:marRight w:val="0"/>
      <w:marTop w:val="0"/>
      <w:marBottom w:val="0"/>
      <w:divBdr>
        <w:top w:val="none" w:sz="0" w:space="0" w:color="auto"/>
        <w:left w:val="none" w:sz="0" w:space="0" w:color="auto"/>
        <w:bottom w:val="none" w:sz="0" w:space="0" w:color="auto"/>
        <w:right w:val="none" w:sz="0" w:space="0" w:color="auto"/>
      </w:divBdr>
      <w:divsChild>
        <w:div w:id="461505110">
          <w:marLeft w:val="547"/>
          <w:marRight w:val="0"/>
          <w:marTop w:val="154"/>
          <w:marBottom w:val="0"/>
          <w:divBdr>
            <w:top w:val="none" w:sz="0" w:space="0" w:color="auto"/>
            <w:left w:val="none" w:sz="0" w:space="0" w:color="auto"/>
            <w:bottom w:val="none" w:sz="0" w:space="0" w:color="auto"/>
            <w:right w:val="none" w:sz="0" w:space="0" w:color="auto"/>
          </w:divBdr>
        </w:div>
      </w:divsChild>
    </w:div>
    <w:div w:id="341981457">
      <w:bodyDiv w:val="1"/>
      <w:marLeft w:val="0"/>
      <w:marRight w:val="0"/>
      <w:marTop w:val="0"/>
      <w:marBottom w:val="0"/>
      <w:divBdr>
        <w:top w:val="none" w:sz="0" w:space="0" w:color="auto"/>
        <w:left w:val="none" w:sz="0" w:space="0" w:color="auto"/>
        <w:bottom w:val="none" w:sz="0" w:space="0" w:color="auto"/>
        <w:right w:val="none" w:sz="0" w:space="0" w:color="auto"/>
      </w:divBdr>
    </w:div>
    <w:div w:id="343018132">
      <w:bodyDiv w:val="1"/>
      <w:marLeft w:val="0"/>
      <w:marRight w:val="0"/>
      <w:marTop w:val="0"/>
      <w:marBottom w:val="0"/>
      <w:divBdr>
        <w:top w:val="none" w:sz="0" w:space="0" w:color="auto"/>
        <w:left w:val="none" w:sz="0" w:space="0" w:color="auto"/>
        <w:bottom w:val="none" w:sz="0" w:space="0" w:color="auto"/>
        <w:right w:val="none" w:sz="0" w:space="0" w:color="auto"/>
      </w:divBdr>
    </w:div>
    <w:div w:id="361177487">
      <w:bodyDiv w:val="1"/>
      <w:marLeft w:val="0"/>
      <w:marRight w:val="0"/>
      <w:marTop w:val="0"/>
      <w:marBottom w:val="0"/>
      <w:divBdr>
        <w:top w:val="none" w:sz="0" w:space="0" w:color="auto"/>
        <w:left w:val="none" w:sz="0" w:space="0" w:color="auto"/>
        <w:bottom w:val="none" w:sz="0" w:space="0" w:color="auto"/>
        <w:right w:val="none" w:sz="0" w:space="0" w:color="auto"/>
      </w:divBdr>
      <w:divsChild>
        <w:div w:id="1656110455">
          <w:marLeft w:val="547"/>
          <w:marRight w:val="0"/>
          <w:marTop w:val="134"/>
          <w:marBottom w:val="0"/>
          <w:divBdr>
            <w:top w:val="none" w:sz="0" w:space="0" w:color="auto"/>
            <w:left w:val="none" w:sz="0" w:space="0" w:color="auto"/>
            <w:bottom w:val="none" w:sz="0" w:space="0" w:color="auto"/>
            <w:right w:val="none" w:sz="0" w:space="0" w:color="auto"/>
          </w:divBdr>
        </w:div>
        <w:div w:id="864369872">
          <w:marLeft w:val="547"/>
          <w:marRight w:val="0"/>
          <w:marTop w:val="134"/>
          <w:marBottom w:val="0"/>
          <w:divBdr>
            <w:top w:val="none" w:sz="0" w:space="0" w:color="auto"/>
            <w:left w:val="none" w:sz="0" w:space="0" w:color="auto"/>
            <w:bottom w:val="none" w:sz="0" w:space="0" w:color="auto"/>
            <w:right w:val="none" w:sz="0" w:space="0" w:color="auto"/>
          </w:divBdr>
        </w:div>
      </w:divsChild>
    </w:div>
    <w:div w:id="374501295">
      <w:bodyDiv w:val="1"/>
      <w:marLeft w:val="0"/>
      <w:marRight w:val="0"/>
      <w:marTop w:val="0"/>
      <w:marBottom w:val="0"/>
      <w:divBdr>
        <w:top w:val="none" w:sz="0" w:space="0" w:color="auto"/>
        <w:left w:val="none" w:sz="0" w:space="0" w:color="auto"/>
        <w:bottom w:val="none" w:sz="0" w:space="0" w:color="auto"/>
        <w:right w:val="none" w:sz="0" w:space="0" w:color="auto"/>
      </w:divBdr>
      <w:divsChild>
        <w:div w:id="1280991800">
          <w:marLeft w:val="547"/>
          <w:marRight w:val="0"/>
          <w:marTop w:val="115"/>
          <w:marBottom w:val="0"/>
          <w:divBdr>
            <w:top w:val="none" w:sz="0" w:space="0" w:color="auto"/>
            <w:left w:val="none" w:sz="0" w:space="0" w:color="auto"/>
            <w:bottom w:val="none" w:sz="0" w:space="0" w:color="auto"/>
            <w:right w:val="none" w:sz="0" w:space="0" w:color="auto"/>
          </w:divBdr>
        </w:div>
      </w:divsChild>
    </w:div>
    <w:div w:id="393358568">
      <w:bodyDiv w:val="1"/>
      <w:marLeft w:val="0"/>
      <w:marRight w:val="0"/>
      <w:marTop w:val="0"/>
      <w:marBottom w:val="0"/>
      <w:divBdr>
        <w:top w:val="none" w:sz="0" w:space="0" w:color="auto"/>
        <w:left w:val="none" w:sz="0" w:space="0" w:color="auto"/>
        <w:bottom w:val="none" w:sz="0" w:space="0" w:color="auto"/>
        <w:right w:val="none" w:sz="0" w:space="0" w:color="auto"/>
      </w:divBdr>
      <w:divsChild>
        <w:div w:id="732234936">
          <w:marLeft w:val="547"/>
          <w:marRight w:val="0"/>
          <w:marTop w:val="154"/>
          <w:marBottom w:val="0"/>
          <w:divBdr>
            <w:top w:val="none" w:sz="0" w:space="0" w:color="auto"/>
            <w:left w:val="none" w:sz="0" w:space="0" w:color="auto"/>
            <w:bottom w:val="none" w:sz="0" w:space="0" w:color="auto"/>
            <w:right w:val="none" w:sz="0" w:space="0" w:color="auto"/>
          </w:divBdr>
        </w:div>
        <w:div w:id="1378700634">
          <w:marLeft w:val="547"/>
          <w:marRight w:val="0"/>
          <w:marTop w:val="154"/>
          <w:marBottom w:val="0"/>
          <w:divBdr>
            <w:top w:val="none" w:sz="0" w:space="0" w:color="auto"/>
            <w:left w:val="none" w:sz="0" w:space="0" w:color="auto"/>
            <w:bottom w:val="none" w:sz="0" w:space="0" w:color="auto"/>
            <w:right w:val="none" w:sz="0" w:space="0" w:color="auto"/>
          </w:divBdr>
        </w:div>
      </w:divsChild>
    </w:div>
    <w:div w:id="405806625">
      <w:bodyDiv w:val="1"/>
      <w:marLeft w:val="0"/>
      <w:marRight w:val="0"/>
      <w:marTop w:val="0"/>
      <w:marBottom w:val="0"/>
      <w:divBdr>
        <w:top w:val="none" w:sz="0" w:space="0" w:color="auto"/>
        <w:left w:val="none" w:sz="0" w:space="0" w:color="auto"/>
        <w:bottom w:val="none" w:sz="0" w:space="0" w:color="auto"/>
        <w:right w:val="none" w:sz="0" w:space="0" w:color="auto"/>
      </w:divBdr>
      <w:divsChild>
        <w:div w:id="995690317">
          <w:marLeft w:val="965"/>
          <w:marRight w:val="0"/>
          <w:marTop w:val="154"/>
          <w:marBottom w:val="0"/>
          <w:divBdr>
            <w:top w:val="none" w:sz="0" w:space="0" w:color="auto"/>
            <w:left w:val="none" w:sz="0" w:space="0" w:color="auto"/>
            <w:bottom w:val="none" w:sz="0" w:space="0" w:color="auto"/>
            <w:right w:val="none" w:sz="0" w:space="0" w:color="auto"/>
          </w:divBdr>
        </w:div>
        <w:div w:id="128862160">
          <w:marLeft w:val="965"/>
          <w:marRight w:val="0"/>
          <w:marTop w:val="154"/>
          <w:marBottom w:val="0"/>
          <w:divBdr>
            <w:top w:val="none" w:sz="0" w:space="0" w:color="auto"/>
            <w:left w:val="none" w:sz="0" w:space="0" w:color="auto"/>
            <w:bottom w:val="none" w:sz="0" w:space="0" w:color="auto"/>
            <w:right w:val="none" w:sz="0" w:space="0" w:color="auto"/>
          </w:divBdr>
        </w:div>
        <w:div w:id="1326132867">
          <w:marLeft w:val="965"/>
          <w:marRight w:val="0"/>
          <w:marTop w:val="154"/>
          <w:marBottom w:val="0"/>
          <w:divBdr>
            <w:top w:val="none" w:sz="0" w:space="0" w:color="auto"/>
            <w:left w:val="none" w:sz="0" w:space="0" w:color="auto"/>
            <w:bottom w:val="none" w:sz="0" w:space="0" w:color="auto"/>
            <w:right w:val="none" w:sz="0" w:space="0" w:color="auto"/>
          </w:divBdr>
        </w:div>
        <w:div w:id="460805249">
          <w:marLeft w:val="965"/>
          <w:marRight w:val="0"/>
          <w:marTop w:val="154"/>
          <w:marBottom w:val="0"/>
          <w:divBdr>
            <w:top w:val="none" w:sz="0" w:space="0" w:color="auto"/>
            <w:left w:val="none" w:sz="0" w:space="0" w:color="auto"/>
            <w:bottom w:val="none" w:sz="0" w:space="0" w:color="auto"/>
            <w:right w:val="none" w:sz="0" w:space="0" w:color="auto"/>
          </w:divBdr>
        </w:div>
        <w:div w:id="617375738">
          <w:marLeft w:val="965"/>
          <w:marRight w:val="0"/>
          <w:marTop w:val="154"/>
          <w:marBottom w:val="0"/>
          <w:divBdr>
            <w:top w:val="none" w:sz="0" w:space="0" w:color="auto"/>
            <w:left w:val="none" w:sz="0" w:space="0" w:color="auto"/>
            <w:bottom w:val="none" w:sz="0" w:space="0" w:color="auto"/>
            <w:right w:val="none" w:sz="0" w:space="0" w:color="auto"/>
          </w:divBdr>
        </w:div>
      </w:divsChild>
    </w:div>
    <w:div w:id="468665355">
      <w:bodyDiv w:val="1"/>
      <w:marLeft w:val="0"/>
      <w:marRight w:val="0"/>
      <w:marTop w:val="0"/>
      <w:marBottom w:val="0"/>
      <w:divBdr>
        <w:top w:val="none" w:sz="0" w:space="0" w:color="auto"/>
        <w:left w:val="none" w:sz="0" w:space="0" w:color="auto"/>
        <w:bottom w:val="none" w:sz="0" w:space="0" w:color="auto"/>
        <w:right w:val="none" w:sz="0" w:space="0" w:color="auto"/>
      </w:divBdr>
      <w:divsChild>
        <w:div w:id="784664051">
          <w:marLeft w:val="547"/>
          <w:marRight w:val="0"/>
          <w:marTop w:val="154"/>
          <w:marBottom w:val="0"/>
          <w:divBdr>
            <w:top w:val="none" w:sz="0" w:space="0" w:color="auto"/>
            <w:left w:val="none" w:sz="0" w:space="0" w:color="auto"/>
            <w:bottom w:val="none" w:sz="0" w:space="0" w:color="auto"/>
            <w:right w:val="none" w:sz="0" w:space="0" w:color="auto"/>
          </w:divBdr>
        </w:div>
        <w:div w:id="1255430951">
          <w:marLeft w:val="547"/>
          <w:marRight w:val="0"/>
          <w:marTop w:val="154"/>
          <w:marBottom w:val="0"/>
          <w:divBdr>
            <w:top w:val="none" w:sz="0" w:space="0" w:color="auto"/>
            <w:left w:val="none" w:sz="0" w:space="0" w:color="auto"/>
            <w:bottom w:val="none" w:sz="0" w:space="0" w:color="auto"/>
            <w:right w:val="none" w:sz="0" w:space="0" w:color="auto"/>
          </w:divBdr>
        </w:div>
      </w:divsChild>
    </w:div>
    <w:div w:id="469715300">
      <w:bodyDiv w:val="1"/>
      <w:marLeft w:val="0"/>
      <w:marRight w:val="0"/>
      <w:marTop w:val="0"/>
      <w:marBottom w:val="0"/>
      <w:divBdr>
        <w:top w:val="none" w:sz="0" w:space="0" w:color="auto"/>
        <w:left w:val="none" w:sz="0" w:space="0" w:color="auto"/>
        <w:bottom w:val="none" w:sz="0" w:space="0" w:color="auto"/>
        <w:right w:val="none" w:sz="0" w:space="0" w:color="auto"/>
      </w:divBdr>
    </w:div>
    <w:div w:id="472914751">
      <w:bodyDiv w:val="1"/>
      <w:marLeft w:val="0"/>
      <w:marRight w:val="0"/>
      <w:marTop w:val="0"/>
      <w:marBottom w:val="0"/>
      <w:divBdr>
        <w:top w:val="none" w:sz="0" w:space="0" w:color="auto"/>
        <w:left w:val="none" w:sz="0" w:space="0" w:color="auto"/>
        <w:bottom w:val="none" w:sz="0" w:space="0" w:color="auto"/>
        <w:right w:val="none" w:sz="0" w:space="0" w:color="auto"/>
      </w:divBdr>
      <w:divsChild>
        <w:div w:id="814444912">
          <w:marLeft w:val="547"/>
          <w:marRight w:val="0"/>
          <w:marTop w:val="154"/>
          <w:marBottom w:val="0"/>
          <w:divBdr>
            <w:top w:val="none" w:sz="0" w:space="0" w:color="auto"/>
            <w:left w:val="none" w:sz="0" w:space="0" w:color="auto"/>
            <w:bottom w:val="none" w:sz="0" w:space="0" w:color="auto"/>
            <w:right w:val="none" w:sz="0" w:space="0" w:color="auto"/>
          </w:divBdr>
        </w:div>
        <w:div w:id="601768964">
          <w:marLeft w:val="547"/>
          <w:marRight w:val="0"/>
          <w:marTop w:val="154"/>
          <w:marBottom w:val="0"/>
          <w:divBdr>
            <w:top w:val="none" w:sz="0" w:space="0" w:color="auto"/>
            <w:left w:val="none" w:sz="0" w:space="0" w:color="auto"/>
            <w:bottom w:val="none" w:sz="0" w:space="0" w:color="auto"/>
            <w:right w:val="none" w:sz="0" w:space="0" w:color="auto"/>
          </w:divBdr>
        </w:div>
        <w:div w:id="250624555">
          <w:marLeft w:val="547"/>
          <w:marRight w:val="0"/>
          <w:marTop w:val="154"/>
          <w:marBottom w:val="0"/>
          <w:divBdr>
            <w:top w:val="none" w:sz="0" w:space="0" w:color="auto"/>
            <w:left w:val="none" w:sz="0" w:space="0" w:color="auto"/>
            <w:bottom w:val="none" w:sz="0" w:space="0" w:color="auto"/>
            <w:right w:val="none" w:sz="0" w:space="0" w:color="auto"/>
          </w:divBdr>
        </w:div>
      </w:divsChild>
    </w:div>
    <w:div w:id="505554126">
      <w:bodyDiv w:val="1"/>
      <w:marLeft w:val="0"/>
      <w:marRight w:val="0"/>
      <w:marTop w:val="0"/>
      <w:marBottom w:val="0"/>
      <w:divBdr>
        <w:top w:val="none" w:sz="0" w:space="0" w:color="auto"/>
        <w:left w:val="none" w:sz="0" w:space="0" w:color="auto"/>
        <w:bottom w:val="none" w:sz="0" w:space="0" w:color="auto"/>
        <w:right w:val="none" w:sz="0" w:space="0" w:color="auto"/>
      </w:divBdr>
      <w:divsChild>
        <w:div w:id="104161614">
          <w:marLeft w:val="547"/>
          <w:marRight w:val="0"/>
          <w:marTop w:val="154"/>
          <w:marBottom w:val="0"/>
          <w:divBdr>
            <w:top w:val="none" w:sz="0" w:space="0" w:color="auto"/>
            <w:left w:val="none" w:sz="0" w:space="0" w:color="auto"/>
            <w:bottom w:val="none" w:sz="0" w:space="0" w:color="auto"/>
            <w:right w:val="none" w:sz="0" w:space="0" w:color="auto"/>
          </w:divBdr>
        </w:div>
      </w:divsChild>
    </w:div>
    <w:div w:id="511333284">
      <w:bodyDiv w:val="1"/>
      <w:marLeft w:val="0"/>
      <w:marRight w:val="0"/>
      <w:marTop w:val="0"/>
      <w:marBottom w:val="0"/>
      <w:divBdr>
        <w:top w:val="none" w:sz="0" w:space="0" w:color="auto"/>
        <w:left w:val="none" w:sz="0" w:space="0" w:color="auto"/>
        <w:bottom w:val="none" w:sz="0" w:space="0" w:color="auto"/>
        <w:right w:val="none" w:sz="0" w:space="0" w:color="auto"/>
      </w:divBdr>
      <w:divsChild>
        <w:div w:id="1207989620">
          <w:marLeft w:val="547"/>
          <w:marRight w:val="0"/>
          <w:marTop w:val="154"/>
          <w:marBottom w:val="0"/>
          <w:divBdr>
            <w:top w:val="none" w:sz="0" w:space="0" w:color="auto"/>
            <w:left w:val="none" w:sz="0" w:space="0" w:color="auto"/>
            <w:bottom w:val="none" w:sz="0" w:space="0" w:color="auto"/>
            <w:right w:val="none" w:sz="0" w:space="0" w:color="auto"/>
          </w:divBdr>
        </w:div>
      </w:divsChild>
    </w:div>
    <w:div w:id="550003135">
      <w:bodyDiv w:val="1"/>
      <w:marLeft w:val="0"/>
      <w:marRight w:val="0"/>
      <w:marTop w:val="0"/>
      <w:marBottom w:val="0"/>
      <w:divBdr>
        <w:top w:val="none" w:sz="0" w:space="0" w:color="auto"/>
        <w:left w:val="none" w:sz="0" w:space="0" w:color="auto"/>
        <w:bottom w:val="none" w:sz="0" w:space="0" w:color="auto"/>
        <w:right w:val="none" w:sz="0" w:space="0" w:color="auto"/>
      </w:divBdr>
    </w:div>
    <w:div w:id="604268296">
      <w:bodyDiv w:val="1"/>
      <w:marLeft w:val="0"/>
      <w:marRight w:val="0"/>
      <w:marTop w:val="0"/>
      <w:marBottom w:val="0"/>
      <w:divBdr>
        <w:top w:val="none" w:sz="0" w:space="0" w:color="auto"/>
        <w:left w:val="none" w:sz="0" w:space="0" w:color="auto"/>
        <w:bottom w:val="none" w:sz="0" w:space="0" w:color="auto"/>
        <w:right w:val="none" w:sz="0" w:space="0" w:color="auto"/>
      </w:divBdr>
      <w:divsChild>
        <w:div w:id="1560823512">
          <w:marLeft w:val="547"/>
          <w:marRight w:val="0"/>
          <w:marTop w:val="154"/>
          <w:marBottom w:val="0"/>
          <w:divBdr>
            <w:top w:val="none" w:sz="0" w:space="0" w:color="auto"/>
            <w:left w:val="none" w:sz="0" w:space="0" w:color="auto"/>
            <w:bottom w:val="none" w:sz="0" w:space="0" w:color="auto"/>
            <w:right w:val="none" w:sz="0" w:space="0" w:color="auto"/>
          </w:divBdr>
        </w:div>
        <w:div w:id="1800612938">
          <w:marLeft w:val="547"/>
          <w:marRight w:val="0"/>
          <w:marTop w:val="154"/>
          <w:marBottom w:val="0"/>
          <w:divBdr>
            <w:top w:val="none" w:sz="0" w:space="0" w:color="auto"/>
            <w:left w:val="none" w:sz="0" w:space="0" w:color="auto"/>
            <w:bottom w:val="none" w:sz="0" w:space="0" w:color="auto"/>
            <w:right w:val="none" w:sz="0" w:space="0" w:color="auto"/>
          </w:divBdr>
        </w:div>
      </w:divsChild>
    </w:div>
    <w:div w:id="609778344">
      <w:bodyDiv w:val="1"/>
      <w:marLeft w:val="0"/>
      <w:marRight w:val="0"/>
      <w:marTop w:val="0"/>
      <w:marBottom w:val="0"/>
      <w:divBdr>
        <w:top w:val="none" w:sz="0" w:space="0" w:color="auto"/>
        <w:left w:val="none" w:sz="0" w:space="0" w:color="auto"/>
        <w:bottom w:val="none" w:sz="0" w:space="0" w:color="auto"/>
        <w:right w:val="none" w:sz="0" w:space="0" w:color="auto"/>
      </w:divBdr>
      <w:divsChild>
        <w:div w:id="182517994">
          <w:marLeft w:val="547"/>
          <w:marRight w:val="0"/>
          <w:marTop w:val="154"/>
          <w:marBottom w:val="0"/>
          <w:divBdr>
            <w:top w:val="none" w:sz="0" w:space="0" w:color="auto"/>
            <w:left w:val="none" w:sz="0" w:space="0" w:color="auto"/>
            <w:bottom w:val="none" w:sz="0" w:space="0" w:color="auto"/>
            <w:right w:val="none" w:sz="0" w:space="0" w:color="auto"/>
          </w:divBdr>
        </w:div>
      </w:divsChild>
    </w:div>
    <w:div w:id="638656494">
      <w:bodyDiv w:val="1"/>
      <w:marLeft w:val="0"/>
      <w:marRight w:val="0"/>
      <w:marTop w:val="0"/>
      <w:marBottom w:val="0"/>
      <w:divBdr>
        <w:top w:val="none" w:sz="0" w:space="0" w:color="auto"/>
        <w:left w:val="none" w:sz="0" w:space="0" w:color="auto"/>
        <w:bottom w:val="none" w:sz="0" w:space="0" w:color="auto"/>
        <w:right w:val="none" w:sz="0" w:space="0" w:color="auto"/>
      </w:divBdr>
    </w:div>
    <w:div w:id="652953003">
      <w:bodyDiv w:val="1"/>
      <w:marLeft w:val="0"/>
      <w:marRight w:val="0"/>
      <w:marTop w:val="0"/>
      <w:marBottom w:val="0"/>
      <w:divBdr>
        <w:top w:val="none" w:sz="0" w:space="0" w:color="auto"/>
        <w:left w:val="none" w:sz="0" w:space="0" w:color="auto"/>
        <w:bottom w:val="none" w:sz="0" w:space="0" w:color="auto"/>
        <w:right w:val="none" w:sz="0" w:space="0" w:color="auto"/>
      </w:divBdr>
      <w:divsChild>
        <w:div w:id="1018628838">
          <w:marLeft w:val="547"/>
          <w:marRight w:val="0"/>
          <w:marTop w:val="154"/>
          <w:marBottom w:val="0"/>
          <w:divBdr>
            <w:top w:val="none" w:sz="0" w:space="0" w:color="auto"/>
            <w:left w:val="none" w:sz="0" w:space="0" w:color="auto"/>
            <w:bottom w:val="none" w:sz="0" w:space="0" w:color="auto"/>
            <w:right w:val="none" w:sz="0" w:space="0" w:color="auto"/>
          </w:divBdr>
        </w:div>
      </w:divsChild>
    </w:div>
    <w:div w:id="735396056">
      <w:bodyDiv w:val="1"/>
      <w:marLeft w:val="0"/>
      <w:marRight w:val="0"/>
      <w:marTop w:val="0"/>
      <w:marBottom w:val="0"/>
      <w:divBdr>
        <w:top w:val="none" w:sz="0" w:space="0" w:color="auto"/>
        <w:left w:val="none" w:sz="0" w:space="0" w:color="auto"/>
        <w:bottom w:val="none" w:sz="0" w:space="0" w:color="auto"/>
        <w:right w:val="none" w:sz="0" w:space="0" w:color="auto"/>
      </w:divBdr>
      <w:divsChild>
        <w:div w:id="1447238986">
          <w:marLeft w:val="547"/>
          <w:marRight w:val="0"/>
          <w:marTop w:val="154"/>
          <w:marBottom w:val="0"/>
          <w:divBdr>
            <w:top w:val="none" w:sz="0" w:space="0" w:color="auto"/>
            <w:left w:val="none" w:sz="0" w:space="0" w:color="auto"/>
            <w:bottom w:val="none" w:sz="0" w:space="0" w:color="auto"/>
            <w:right w:val="none" w:sz="0" w:space="0" w:color="auto"/>
          </w:divBdr>
        </w:div>
      </w:divsChild>
    </w:div>
    <w:div w:id="769857470">
      <w:bodyDiv w:val="1"/>
      <w:marLeft w:val="0"/>
      <w:marRight w:val="0"/>
      <w:marTop w:val="0"/>
      <w:marBottom w:val="0"/>
      <w:divBdr>
        <w:top w:val="none" w:sz="0" w:space="0" w:color="auto"/>
        <w:left w:val="none" w:sz="0" w:space="0" w:color="auto"/>
        <w:bottom w:val="none" w:sz="0" w:space="0" w:color="auto"/>
        <w:right w:val="none" w:sz="0" w:space="0" w:color="auto"/>
      </w:divBdr>
    </w:div>
    <w:div w:id="789124522">
      <w:bodyDiv w:val="1"/>
      <w:marLeft w:val="0"/>
      <w:marRight w:val="0"/>
      <w:marTop w:val="0"/>
      <w:marBottom w:val="0"/>
      <w:divBdr>
        <w:top w:val="none" w:sz="0" w:space="0" w:color="auto"/>
        <w:left w:val="none" w:sz="0" w:space="0" w:color="auto"/>
        <w:bottom w:val="none" w:sz="0" w:space="0" w:color="auto"/>
        <w:right w:val="none" w:sz="0" w:space="0" w:color="auto"/>
      </w:divBdr>
      <w:divsChild>
        <w:div w:id="900290855">
          <w:marLeft w:val="547"/>
          <w:marRight w:val="0"/>
          <w:marTop w:val="96"/>
          <w:marBottom w:val="0"/>
          <w:divBdr>
            <w:top w:val="none" w:sz="0" w:space="0" w:color="auto"/>
            <w:left w:val="none" w:sz="0" w:space="0" w:color="auto"/>
            <w:bottom w:val="none" w:sz="0" w:space="0" w:color="auto"/>
            <w:right w:val="none" w:sz="0" w:space="0" w:color="auto"/>
          </w:divBdr>
        </w:div>
        <w:div w:id="1718818828">
          <w:marLeft w:val="547"/>
          <w:marRight w:val="0"/>
          <w:marTop w:val="96"/>
          <w:marBottom w:val="0"/>
          <w:divBdr>
            <w:top w:val="none" w:sz="0" w:space="0" w:color="auto"/>
            <w:left w:val="none" w:sz="0" w:space="0" w:color="auto"/>
            <w:bottom w:val="none" w:sz="0" w:space="0" w:color="auto"/>
            <w:right w:val="none" w:sz="0" w:space="0" w:color="auto"/>
          </w:divBdr>
        </w:div>
        <w:div w:id="1757358201">
          <w:marLeft w:val="547"/>
          <w:marRight w:val="0"/>
          <w:marTop w:val="96"/>
          <w:marBottom w:val="0"/>
          <w:divBdr>
            <w:top w:val="none" w:sz="0" w:space="0" w:color="auto"/>
            <w:left w:val="none" w:sz="0" w:space="0" w:color="auto"/>
            <w:bottom w:val="none" w:sz="0" w:space="0" w:color="auto"/>
            <w:right w:val="none" w:sz="0" w:space="0" w:color="auto"/>
          </w:divBdr>
        </w:div>
        <w:div w:id="868445829">
          <w:marLeft w:val="547"/>
          <w:marRight w:val="0"/>
          <w:marTop w:val="96"/>
          <w:marBottom w:val="0"/>
          <w:divBdr>
            <w:top w:val="none" w:sz="0" w:space="0" w:color="auto"/>
            <w:left w:val="none" w:sz="0" w:space="0" w:color="auto"/>
            <w:bottom w:val="none" w:sz="0" w:space="0" w:color="auto"/>
            <w:right w:val="none" w:sz="0" w:space="0" w:color="auto"/>
          </w:divBdr>
        </w:div>
        <w:div w:id="1157915331">
          <w:marLeft w:val="547"/>
          <w:marRight w:val="0"/>
          <w:marTop w:val="96"/>
          <w:marBottom w:val="0"/>
          <w:divBdr>
            <w:top w:val="none" w:sz="0" w:space="0" w:color="auto"/>
            <w:left w:val="none" w:sz="0" w:space="0" w:color="auto"/>
            <w:bottom w:val="none" w:sz="0" w:space="0" w:color="auto"/>
            <w:right w:val="none" w:sz="0" w:space="0" w:color="auto"/>
          </w:divBdr>
        </w:div>
        <w:div w:id="1817918149">
          <w:marLeft w:val="547"/>
          <w:marRight w:val="0"/>
          <w:marTop w:val="96"/>
          <w:marBottom w:val="0"/>
          <w:divBdr>
            <w:top w:val="none" w:sz="0" w:space="0" w:color="auto"/>
            <w:left w:val="none" w:sz="0" w:space="0" w:color="auto"/>
            <w:bottom w:val="none" w:sz="0" w:space="0" w:color="auto"/>
            <w:right w:val="none" w:sz="0" w:space="0" w:color="auto"/>
          </w:divBdr>
        </w:div>
      </w:divsChild>
    </w:div>
    <w:div w:id="808476583">
      <w:bodyDiv w:val="1"/>
      <w:marLeft w:val="0"/>
      <w:marRight w:val="0"/>
      <w:marTop w:val="0"/>
      <w:marBottom w:val="0"/>
      <w:divBdr>
        <w:top w:val="none" w:sz="0" w:space="0" w:color="auto"/>
        <w:left w:val="none" w:sz="0" w:space="0" w:color="auto"/>
        <w:bottom w:val="none" w:sz="0" w:space="0" w:color="auto"/>
        <w:right w:val="none" w:sz="0" w:space="0" w:color="auto"/>
      </w:divBdr>
      <w:divsChild>
        <w:div w:id="303438311">
          <w:marLeft w:val="547"/>
          <w:marRight w:val="0"/>
          <w:marTop w:val="154"/>
          <w:marBottom w:val="0"/>
          <w:divBdr>
            <w:top w:val="none" w:sz="0" w:space="0" w:color="auto"/>
            <w:left w:val="none" w:sz="0" w:space="0" w:color="auto"/>
            <w:bottom w:val="none" w:sz="0" w:space="0" w:color="auto"/>
            <w:right w:val="none" w:sz="0" w:space="0" w:color="auto"/>
          </w:divBdr>
        </w:div>
      </w:divsChild>
    </w:div>
    <w:div w:id="856189163">
      <w:bodyDiv w:val="1"/>
      <w:marLeft w:val="0"/>
      <w:marRight w:val="0"/>
      <w:marTop w:val="0"/>
      <w:marBottom w:val="0"/>
      <w:divBdr>
        <w:top w:val="none" w:sz="0" w:space="0" w:color="auto"/>
        <w:left w:val="none" w:sz="0" w:space="0" w:color="auto"/>
        <w:bottom w:val="none" w:sz="0" w:space="0" w:color="auto"/>
        <w:right w:val="none" w:sz="0" w:space="0" w:color="auto"/>
      </w:divBdr>
      <w:divsChild>
        <w:div w:id="159391057">
          <w:marLeft w:val="547"/>
          <w:marRight w:val="0"/>
          <w:marTop w:val="154"/>
          <w:marBottom w:val="0"/>
          <w:divBdr>
            <w:top w:val="none" w:sz="0" w:space="0" w:color="auto"/>
            <w:left w:val="none" w:sz="0" w:space="0" w:color="auto"/>
            <w:bottom w:val="none" w:sz="0" w:space="0" w:color="auto"/>
            <w:right w:val="none" w:sz="0" w:space="0" w:color="auto"/>
          </w:divBdr>
        </w:div>
      </w:divsChild>
    </w:div>
    <w:div w:id="895818526">
      <w:bodyDiv w:val="1"/>
      <w:marLeft w:val="0"/>
      <w:marRight w:val="0"/>
      <w:marTop w:val="0"/>
      <w:marBottom w:val="0"/>
      <w:divBdr>
        <w:top w:val="none" w:sz="0" w:space="0" w:color="auto"/>
        <w:left w:val="none" w:sz="0" w:space="0" w:color="auto"/>
        <w:bottom w:val="none" w:sz="0" w:space="0" w:color="auto"/>
        <w:right w:val="none" w:sz="0" w:space="0" w:color="auto"/>
      </w:divBdr>
      <w:divsChild>
        <w:div w:id="1357972685">
          <w:marLeft w:val="547"/>
          <w:marRight w:val="0"/>
          <w:marTop w:val="154"/>
          <w:marBottom w:val="0"/>
          <w:divBdr>
            <w:top w:val="none" w:sz="0" w:space="0" w:color="auto"/>
            <w:left w:val="none" w:sz="0" w:space="0" w:color="auto"/>
            <w:bottom w:val="none" w:sz="0" w:space="0" w:color="auto"/>
            <w:right w:val="none" w:sz="0" w:space="0" w:color="auto"/>
          </w:divBdr>
        </w:div>
      </w:divsChild>
    </w:div>
    <w:div w:id="942420439">
      <w:bodyDiv w:val="1"/>
      <w:marLeft w:val="0"/>
      <w:marRight w:val="0"/>
      <w:marTop w:val="0"/>
      <w:marBottom w:val="0"/>
      <w:divBdr>
        <w:top w:val="none" w:sz="0" w:space="0" w:color="auto"/>
        <w:left w:val="none" w:sz="0" w:space="0" w:color="auto"/>
        <w:bottom w:val="none" w:sz="0" w:space="0" w:color="auto"/>
        <w:right w:val="none" w:sz="0" w:space="0" w:color="auto"/>
      </w:divBdr>
      <w:divsChild>
        <w:div w:id="1283924499">
          <w:marLeft w:val="547"/>
          <w:marRight w:val="0"/>
          <w:marTop w:val="154"/>
          <w:marBottom w:val="0"/>
          <w:divBdr>
            <w:top w:val="none" w:sz="0" w:space="0" w:color="auto"/>
            <w:left w:val="none" w:sz="0" w:space="0" w:color="auto"/>
            <w:bottom w:val="none" w:sz="0" w:space="0" w:color="auto"/>
            <w:right w:val="none" w:sz="0" w:space="0" w:color="auto"/>
          </w:divBdr>
        </w:div>
        <w:div w:id="560869591">
          <w:marLeft w:val="547"/>
          <w:marRight w:val="0"/>
          <w:marTop w:val="154"/>
          <w:marBottom w:val="0"/>
          <w:divBdr>
            <w:top w:val="none" w:sz="0" w:space="0" w:color="auto"/>
            <w:left w:val="none" w:sz="0" w:space="0" w:color="auto"/>
            <w:bottom w:val="none" w:sz="0" w:space="0" w:color="auto"/>
            <w:right w:val="none" w:sz="0" w:space="0" w:color="auto"/>
          </w:divBdr>
        </w:div>
      </w:divsChild>
    </w:div>
    <w:div w:id="988050815">
      <w:bodyDiv w:val="1"/>
      <w:marLeft w:val="0"/>
      <w:marRight w:val="0"/>
      <w:marTop w:val="0"/>
      <w:marBottom w:val="0"/>
      <w:divBdr>
        <w:top w:val="none" w:sz="0" w:space="0" w:color="auto"/>
        <w:left w:val="none" w:sz="0" w:space="0" w:color="auto"/>
        <w:bottom w:val="none" w:sz="0" w:space="0" w:color="auto"/>
        <w:right w:val="none" w:sz="0" w:space="0" w:color="auto"/>
      </w:divBdr>
      <w:divsChild>
        <w:div w:id="220948444">
          <w:marLeft w:val="547"/>
          <w:marRight w:val="0"/>
          <w:marTop w:val="154"/>
          <w:marBottom w:val="0"/>
          <w:divBdr>
            <w:top w:val="none" w:sz="0" w:space="0" w:color="auto"/>
            <w:left w:val="none" w:sz="0" w:space="0" w:color="auto"/>
            <w:bottom w:val="none" w:sz="0" w:space="0" w:color="auto"/>
            <w:right w:val="none" w:sz="0" w:space="0" w:color="auto"/>
          </w:divBdr>
        </w:div>
        <w:div w:id="1463117289">
          <w:marLeft w:val="547"/>
          <w:marRight w:val="0"/>
          <w:marTop w:val="154"/>
          <w:marBottom w:val="0"/>
          <w:divBdr>
            <w:top w:val="none" w:sz="0" w:space="0" w:color="auto"/>
            <w:left w:val="none" w:sz="0" w:space="0" w:color="auto"/>
            <w:bottom w:val="none" w:sz="0" w:space="0" w:color="auto"/>
            <w:right w:val="none" w:sz="0" w:space="0" w:color="auto"/>
          </w:divBdr>
        </w:div>
      </w:divsChild>
    </w:div>
    <w:div w:id="1021708567">
      <w:bodyDiv w:val="1"/>
      <w:marLeft w:val="0"/>
      <w:marRight w:val="0"/>
      <w:marTop w:val="0"/>
      <w:marBottom w:val="0"/>
      <w:divBdr>
        <w:top w:val="none" w:sz="0" w:space="0" w:color="auto"/>
        <w:left w:val="none" w:sz="0" w:space="0" w:color="auto"/>
        <w:bottom w:val="none" w:sz="0" w:space="0" w:color="auto"/>
        <w:right w:val="none" w:sz="0" w:space="0" w:color="auto"/>
      </w:divBdr>
      <w:divsChild>
        <w:div w:id="124858486">
          <w:marLeft w:val="547"/>
          <w:marRight w:val="0"/>
          <w:marTop w:val="154"/>
          <w:marBottom w:val="0"/>
          <w:divBdr>
            <w:top w:val="none" w:sz="0" w:space="0" w:color="auto"/>
            <w:left w:val="none" w:sz="0" w:space="0" w:color="auto"/>
            <w:bottom w:val="none" w:sz="0" w:space="0" w:color="auto"/>
            <w:right w:val="none" w:sz="0" w:space="0" w:color="auto"/>
          </w:divBdr>
        </w:div>
      </w:divsChild>
    </w:div>
    <w:div w:id="1024476167">
      <w:bodyDiv w:val="1"/>
      <w:marLeft w:val="0"/>
      <w:marRight w:val="0"/>
      <w:marTop w:val="0"/>
      <w:marBottom w:val="0"/>
      <w:divBdr>
        <w:top w:val="none" w:sz="0" w:space="0" w:color="auto"/>
        <w:left w:val="none" w:sz="0" w:space="0" w:color="auto"/>
        <w:bottom w:val="none" w:sz="0" w:space="0" w:color="auto"/>
        <w:right w:val="none" w:sz="0" w:space="0" w:color="auto"/>
      </w:divBdr>
      <w:divsChild>
        <w:div w:id="541746014">
          <w:marLeft w:val="547"/>
          <w:marRight w:val="0"/>
          <w:marTop w:val="154"/>
          <w:marBottom w:val="0"/>
          <w:divBdr>
            <w:top w:val="none" w:sz="0" w:space="0" w:color="auto"/>
            <w:left w:val="none" w:sz="0" w:space="0" w:color="auto"/>
            <w:bottom w:val="none" w:sz="0" w:space="0" w:color="auto"/>
            <w:right w:val="none" w:sz="0" w:space="0" w:color="auto"/>
          </w:divBdr>
        </w:div>
      </w:divsChild>
    </w:div>
    <w:div w:id="1058822199">
      <w:bodyDiv w:val="1"/>
      <w:marLeft w:val="0"/>
      <w:marRight w:val="0"/>
      <w:marTop w:val="0"/>
      <w:marBottom w:val="0"/>
      <w:divBdr>
        <w:top w:val="none" w:sz="0" w:space="0" w:color="auto"/>
        <w:left w:val="none" w:sz="0" w:space="0" w:color="auto"/>
        <w:bottom w:val="none" w:sz="0" w:space="0" w:color="auto"/>
        <w:right w:val="none" w:sz="0" w:space="0" w:color="auto"/>
      </w:divBdr>
    </w:div>
    <w:div w:id="1105078884">
      <w:bodyDiv w:val="1"/>
      <w:marLeft w:val="0"/>
      <w:marRight w:val="0"/>
      <w:marTop w:val="0"/>
      <w:marBottom w:val="0"/>
      <w:divBdr>
        <w:top w:val="none" w:sz="0" w:space="0" w:color="auto"/>
        <w:left w:val="none" w:sz="0" w:space="0" w:color="auto"/>
        <w:bottom w:val="none" w:sz="0" w:space="0" w:color="auto"/>
        <w:right w:val="none" w:sz="0" w:space="0" w:color="auto"/>
      </w:divBdr>
      <w:divsChild>
        <w:div w:id="2136749902">
          <w:marLeft w:val="547"/>
          <w:marRight w:val="0"/>
          <w:marTop w:val="154"/>
          <w:marBottom w:val="0"/>
          <w:divBdr>
            <w:top w:val="none" w:sz="0" w:space="0" w:color="auto"/>
            <w:left w:val="none" w:sz="0" w:space="0" w:color="auto"/>
            <w:bottom w:val="none" w:sz="0" w:space="0" w:color="auto"/>
            <w:right w:val="none" w:sz="0" w:space="0" w:color="auto"/>
          </w:divBdr>
        </w:div>
      </w:divsChild>
    </w:div>
    <w:div w:id="1207790922">
      <w:bodyDiv w:val="1"/>
      <w:marLeft w:val="0"/>
      <w:marRight w:val="0"/>
      <w:marTop w:val="0"/>
      <w:marBottom w:val="0"/>
      <w:divBdr>
        <w:top w:val="none" w:sz="0" w:space="0" w:color="auto"/>
        <w:left w:val="none" w:sz="0" w:space="0" w:color="auto"/>
        <w:bottom w:val="none" w:sz="0" w:space="0" w:color="auto"/>
        <w:right w:val="none" w:sz="0" w:space="0" w:color="auto"/>
      </w:divBdr>
      <w:divsChild>
        <w:div w:id="89981237">
          <w:marLeft w:val="547"/>
          <w:marRight w:val="0"/>
          <w:marTop w:val="154"/>
          <w:marBottom w:val="0"/>
          <w:divBdr>
            <w:top w:val="none" w:sz="0" w:space="0" w:color="auto"/>
            <w:left w:val="none" w:sz="0" w:space="0" w:color="auto"/>
            <w:bottom w:val="none" w:sz="0" w:space="0" w:color="auto"/>
            <w:right w:val="none" w:sz="0" w:space="0" w:color="auto"/>
          </w:divBdr>
        </w:div>
      </w:divsChild>
    </w:div>
    <w:div w:id="1291013360">
      <w:bodyDiv w:val="1"/>
      <w:marLeft w:val="0"/>
      <w:marRight w:val="0"/>
      <w:marTop w:val="0"/>
      <w:marBottom w:val="0"/>
      <w:divBdr>
        <w:top w:val="none" w:sz="0" w:space="0" w:color="auto"/>
        <w:left w:val="none" w:sz="0" w:space="0" w:color="auto"/>
        <w:bottom w:val="none" w:sz="0" w:space="0" w:color="auto"/>
        <w:right w:val="none" w:sz="0" w:space="0" w:color="auto"/>
      </w:divBdr>
      <w:divsChild>
        <w:div w:id="881139964">
          <w:marLeft w:val="547"/>
          <w:marRight w:val="0"/>
          <w:marTop w:val="134"/>
          <w:marBottom w:val="0"/>
          <w:divBdr>
            <w:top w:val="none" w:sz="0" w:space="0" w:color="auto"/>
            <w:left w:val="none" w:sz="0" w:space="0" w:color="auto"/>
            <w:bottom w:val="none" w:sz="0" w:space="0" w:color="auto"/>
            <w:right w:val="none" w:sz="0" w:space="0" w:color="auto"/>
          </w:divBdr>
        </w:div>
        <w:div w:id="1596481004">
          <w:marLeft w:val="547"/>
          <w:marRight w:val="0"/>
          <w:marTop w:val="134"/>
          <w:marBottom w:val="0"/>
          <w:divBdr>
            <w:top w:val="none" w:sz="0" w:space="0" w:color="auto"/>
            <w:left w:val="none" w:sz="0" w:space="0" w:color="auto"/>
            <w:bottom w:val="none" w:sz="0" w:space="0" w:color="auto"/>
            <w:right w:val="none" w:sz="0" w:space="0" w:color="auto"/>
          </w:divBdr>
        </w:div>
      </w:divsChild>
    </w:div>
    <w:div w:id="1314290185">
      <w:bodyDiv w:val="1"/>
      <w:marLeft w:val="0"/>
      <w:marRight w:val="0"/>
      <w:marTop w:val="0"/>
      <w:marBottom w:val="0"/>
      <w:divBdr>
        <w:top w:val="none" w:sz="0" w:space="0" w:color="auto"/>
        <w:left w:val="none" w:sz="0" w:space="0" w:color="auto"/>
        <w:bottom w:val="none" w:sz="0" w:space="0" w:color="auto"/>
        <w:right w:val="none" w:sz="0" w:space="0" w:color="auto"/>
      </w:divBdr>
    </w:div>
    <w:div w:id="1366366597">
      <w:bodyDiv w:val="1"/>
      <w:marLeft w:val="0"/>
      <w:marRight w:val="0"/>
      <w:marTop w:val="0"/>
      <w:marBottom w:val="0"/>
      <w:divBdr>
        <w:top w:val="none" w:sz="0" w:space="0" w:color="auto"/>
        <w:left w:val="none" w:sz="0" w:space="0" w:color="auto"/>
        <w:bottom w:val="none" w:sz="0" w:space="0" w:color="auto"/>
        <w:right w:val="none" w:sz="0" w:space="0" w:color="auto"/>
      </w:divBdr>
      <w:divsChild>
        <w:div w:id="1135176947">
          <w:marLeft w:val="547"/>
          <w:marRight w:val="0"/>
          <w:marTop w:val="154"/>
          <w:marBottom w:val="0"/>
          <w:divBdr>
            <w:top w:val="none" w:sz="0" w:space="0" w:color="auto"/>
            <w:left w:val="none" w:sz="0" w:space="0" w:color="auto"/>
            <w:bottom w:val="none" w:sz="0" w:space="0" w:color="auto"/>
            <w:right w:val="none" w:sz="0" w:space="0" w:color="auto"/>
          </w:divBdr>
        </w:div>
      </w:divsChild>
    </w:div>
    <w:div w:id="1409960332">
      <w:bodyDiv w:val="1"/>
      <w:marLeft w:val="0"/>
      <w:marRight w:val="0"/>
      <w:marTop w:val="0"/>
      <w:marBottom w:val="0"/>
      <w:divBdr>
        <w:top w:val="none" w:sz="0" w:space="0" w:color="auto"/>
        <w:left w:val="none" w:sz="0" w:space="0" w:color="auto"/>
        <w:bottom w:val="none" w:sz="0" w:space="0" w:color="auto"/>
        <w:right w:val="none" w:sz="0" w:space="0" w:color="auto"/>
      </w:divBdr>
      <w:divsChild>
        <w:div w:id="2086800063">
          <w:marLeft w:val="547"/>
          <w:marRight w:val="0"/>
          <w:marTop w:val="154"/>
          <w:marBottom w:val="0"/>
          <w:divBdr>
            <w:top w:val="none" w:sz="0" w:space="0" w:color="auto"/>
            <w:left w:val="none" w:sz="0" w:space="0" w:color="auto"/>
            <w:bottom w:val="none" w:sz="0" w:space="0" w:color="auto"/>
            <w:right w:val="none" w:sz="0" w:space="0" w:color="auto"/>
          </w:divBdr>
        </w:div>
      </w:divsChild>
    </w:div>
    <w:div w:id="1582180937">
      <w:bodyDiv w:val="1"/>
      <w:marLeft w:val="0"/>
      <w:marRight w:val="0"/>
      <w:marTop w:val="0"/>
      <w:marBottom w:val="0"/>
      <w:divBdr>
        <w:top w:val="none" w:sz="0" w:space="0" w:color="auto"/>
        <w:left w:val="none" w:sz="0" w:space="0" w:color="auto"/>
        <w:bottom w:val="none" w:sz="0" w:space="0" w:color="auto"/>
        <w:right w:val="none" w:sz="0" w:space="0" w:color="auto"/>
      </w:divBdr>
      <w:divsChild>
        <w:div w:id="1367290048">
          <w:marLeft w:val="547"/>
          <w:marRight w:val="0"/>
          <w:marTop w:val="154"/>
          <w:marBottom w:val="0"/>
          <w:divBdr>
            <w:top w:val="none" w:sz="0" w:space="0" w:color="auto"/>
            <w:left w:val="none" w:sz="0" w:space="0" w:color="auto"/>
            <w:bottom w:val="none" w:sz="0" w:space="0" w:color="auto"/>
            <w:right w:val="none" w:sz="0" w:space="0" w:color="auto"/>
          </w:divBdr>
        </w:div>
      </w:divsChild>
    </w:div>
    <w:div w:id="1602226616">
      <w:bodyDiv w:val="1"/>
      <w:marLeft w:val="0"/>
      <w:marRight w:val="0"/>
      <w:marTop w:val="0"/>
      <w:marBottom w:val="0"/>
      <w:divBdr>
        <w:top w:val="none" w:sz="0" w:space="0" w:color="auto"/>
        <w:left w:val="none" w:sz="0" w:space="0" w:color="auto"/>
        <w:bottom w:val="none" w:sz="0" w:space="0" w:color="auto"/>
        <w:right w:val="none" w:sz="0" w:space="0" w:color="auto"/>
      </w:divBdr>
    </w:div>
    <w:div w:id="1637484959">
      <w:bodyDiv w:val="1"/>
      <w:marLeft w:val="0"/>
      <w:marRight w:val="0"/>
      <w:marTop w:val="0"/>
      <w:marBottom w:val="0"/>
      <w:divBdr>
        <w:top w:val="none" w:sz="0" w:space="0" w:color="auto"/>
        <w:left w:val="none" w:sz="0" w:space="0" w:color="auto"/>
        <w:bottom w:val="none" w:sz="0" w:space="0" w:color="auto"/>
        <w:right w:val="none" w:sz="0" w:space="0" w:color="auto"/>
      </w:divBdr>
      <w:divsChild>
        <w:div w:id="1315794591">
          <w:marLeft w:val="547"/>
          <w:marRight w:val="0"/>
          <w:marTop w:val="154"/>
          <w:marBottom w:val="0"/>
          <w:divBdr>
            <w:top w:val="none" w:sz="0" w:space="0" w:color="auto"/>
            <w:left w:val="none" w:sz="0" w:space="0" w:color="auto"/>
            <w:bottom w:val="none" w:sz="0" w:space="0" w:color="auto"/>
            <w:right w:val="none" w:sz="0" w:space="0" w:color="auto"/>
          </w:divBdr>
        </w:div>
      </w:divsChild>
    </w:div>
    <w:div w:id="1645965016">
      <w:bodyDiv w:val="1"/>
      <w:marLeft w:val="0"/>
      <w:marRight w:val="0"/>
      <w:marTop w:val="0"/>
      <w:marBottom w:val="0"/>
      <w:divBdr>
        <w:top w:val="none" w:sz="0" w:space="0" w:color="auto"/>
        <w:left w:val="none" w:sz="0" w:space="0" w:color="auto"/>
        <w:bottom w:val="none" w:sz="0" w:space="0" w:color="auto"/>
        <w:right w:val="none" w:sz="0" w:space="0" w:color="auto"/>
      </w:divBdr>
      <w:divsChild>
        <w:div w:id="2076661698">
          <w:marLeft w:val="547"/>
          <w:marRight w:val="0"/>
          <w:marTop w:val="154"/>
          <w:marBottom w:val="0"/>
          <w:divBdr>
            <w:top w:val="none" w:sz="0" w:space="0" w:color="auto"/>
            <w:left w:val="none" w:sz="0" w:space="0" w:color="auto"/>
            <w:bottom w:val="none" w:sz="0" w:space="0" w:color="auto"/>
            <w:right w:val="none" w:sz="0" w:space="0" w:color="auto"/>
          </w:divBdr>
        </w:div>
      </w:divsChild>
    </w:div>
    <w:div w:id="1657222099">
      <w:bodyDiv w:val="1"/>
      <w:marLeft w:val="0"/>
      <w:marRight w:val="0"/>
      <w:marTop w:val="0"/>
      <w:marBottom w:val="0"/>
      <w:divBdr>
        <w:top w:val="none" w:sz="0" w:space="0" w:color="auto"/>
        <w:left w:val="none" w:sz="0" w:space="0" w:color="auto"/>
        <w:bottom w:val="none" w:sz="0" w:space="0" w:color="auto"/>
        <w:right w:val="none" w:sz="0" w:space="0" w:color="auto"/>
      </w:divBdr>
      <w:divsChild>
        <w:div w:id="1798176913">
          <w:marLeft w:val="547"/>
          <w:marRight w:val="0"/>
          <w:marTop w:val="134"/>
          <w:marBottom w:val="0"/>
          <w:divBdr>
            <w:top w:val="none" w:sz="0" w:space="0" w:color="auto"/>
            <w:left w:val="none" w:sz="0" w:space="0" w:color="auto"/>
            <w:bottom w:val="none" w:sz="0" w:space="0" w:color="auto"/>
            <w:right w:val="none" w:sz="0" w:space="0" w:color="auto"/>
          </w:divBdr>
        </w:div>
        <w:div w:id="652298418">
          <w:marLeft w:val="547"/>
          <w:marRight w:val="0"/>
          <w:marTop w:val="134"/>
          <w:marBottom w:val="0"/>
          <w:divBdr>
            <w:top w:val="none" w:sz="0" w:space="0" w:color="auto"/>
            <w:left w:val="none" w:sz="0" w:space="0" w:color="auto"/>
            <w:bottom w:val="none" w:sz="0" w:space="0" w:color="auto"/>
            <w:right w:val="none" w:sz="0" w:space="0" w:color="auto"/>
          </w:divBdr>
        </w:div>
        <w:div w:id="32465194">
          <w:marLeft w:val="547"/>
          <w:marRight w:val="0"/>
          <w:marTop w:val="134"/>
          <w:marBottom w:val="0"/>
          <w:divBdr>
            <w:top w:val="none" w:sz="0" w:space="0" w:color="auto"/>
            <w:left w:val="none" w:sz="0" w:space="0" w:color="auto"/>
            <w:bottom w:val="none" w:sz="0" w:space="0" w:color="auto"/>
            <w:right w:val="none" w:sz="0" w:space="0" w:color="auto"/>
          </w:divBdr>
        </w:div>
        <w:div w:id="1139036781">
          <w:marLeft w:val="547"/>
          <w:marRight w:val="0"/>
          <w:marTop w:val="134"/>
          <w:marBottom w:val="0"/>
          <w:divBdr>
            <w:top w:val="none" w:sz="0" w:space="0" w:color="auto"/>
            <w:left w:val="none" w:sz="0" w:space="0" w:color="auto"/>
            <w:bottom w:val="none" w:sz="0" w:space="0" w:color="auto"/>
            <w:right w:val="none" w:sz="0" w:space="0" w:color="auto"/>
          </w:divBdr>
        </w:div>
        <w:div w:id="1314482943">
          <w:marLeft w:val="547"/>
          <w:marRight w:val="0"/>
          <w:marTop w:val="134"/>
          <w:marBottom w:val="0"/>
          <w:divBdr>
            <w:top w:val="none" w:sz="0" w:space="0" w:color="auto"/>
            <w:left w:val="none" w:sz="0" w:space="0" w:color="auto"/>
            <w:bottom w:val="none" w:sz="0" w:space="0" w:color="auto"/>
            <w:right w:val="none" w:sz="0" w:space="0" w:color="auto"/>
          </w:divBdr>
        </w:div>
      </w:divsChild>
    </w:div>
    <w:div w:id="1664578368">
      <w:bodyDiv w:val="1"/>
      <w:marLeft w:val="0"/>
      <w:marRight w:val="0"/>
      <w:marTop w:val="0"/>
      <w:marBottom w:val="0"/>
      <w:divBdr>
        <w:top w:val="none" w:sz="0" w:space="0" w:color="auto"/>
        <w:left w:val="none" w:sz="0" w:space="0" w:color="auto"/>
        <w:bottom w:val="none" w:sz="0" w:space="0" w:color="auto"/>
        <w:right w:val="none" w:sz="0" w:space="0" w:color="auto"/>
      </w:divBdr>
      <w:divsChild>
        <w:div w:id="216860049">
          <w:marLeft w:val="547"/>
          <w:marRight w:val="0"/>
          <w:marTop w:val="96"/>
          <w:marBottom w:val="0"/>
          <w:divBdr>
            <w:top w:val="none" w:sz="0" w:space="0" w:color="auto"/>
            <w:left w:val="none" w:sz="0" w:space="0" w:color="auto"/>
            <w:bottom w:val="none" w:sz="0" w:space="0" w:color="auto"/>
            <w:right w:val="none" w:sz="0" w:space="0" w:color="auto"/>
          </w:divBdr>
        </w:div>
        <w:div w:id="2046254513">
          <w:marLeft w:val="547"/>
          <w:marRight w:val="0"/>
          <w:marTop w:val="96"/>
          <w:marBottom w:val="0"/>
          <w:divBdr>
            <w:top w:val="none" w:sz="0" w:space="0" w:color="auto"/>
            <w:left w:val="none" w:sz="0" w:space="0" w:color="auto"/>
            <w:bottom w:val="none" w:sz="0" w:space="0" w:color="auto"/>
            <w:right w:val="none" w:sz="0" w:space="0" w:color="auto"/>
          </w:divBdr>
        </w:div>
        <w:div w:id="235095071">
          <w:marLeft w:val="547"/>
          <w:marRight w:val="0"/>
          <w:marTop w:val="96"/>
          <w:marBottom w:val="0"/>
          <w:divBdr>
            <w:top w:val="none" w:sz="0" w:space="0" w:color="auto"/>
            <w:left w:val="none" w:sz="0" w:space="0" w:color="auto"/>
            <w:bottom w:val="none" w:sz="0" w:space="0" w:color="auto"/>
            <w:right w:val="none" w:sz="0" w:space="0" w:color="auto"/>
          </w:divBdr>
        </w:div>
        <w:div w:id="884759643">
          <w:marLeft w:val="547"/>
          <w:marRight w:val="0"/>
          <w:marTop w:val="96"/>
          <w:marBottom w:val="0"/>
          <w:divBdr>
            <w:top w:val="none" w:sz="0" w:space="0" w:color="auto"/>
            <w:left w:val="none" w:sz="0" w:space="0" w:color="auto"/>
            <w:bottom w:val="none" w:sz="0" w:space="0" w:color="auto"/>
            <w:right w:val="none" w:sz="0" w:space="0" w:color="auto"/>
          </w:divBdr>
        </w:div>
        <w:div w:id="1117526683">
          <w:marLeft w:val="547"/>
          <w:marRight w:val="0"/>
          <w:marTop w:val="96"/>
          <w:marBottom w:val="0"/>
          <w:divBdr>
            <w:top w:val="none" w:sz="0" w:space="0" w:color="auto"/>
            <w:left w:val="none" w:sz="0" w:space="0" w:color="auto"/>
            <w:bottom w:val="none" w:sz="0" w:space="0" w:color="auto"/>
            <w:right w:val="none" w:sz="0" w:space="0" w:color="auto"/>
          </w:divBdr>
        </w:div>
        <w:div w:id="1012220730">
          <w:marLeft w:val="547"/>
          <w:marRight w:val="0"/>
          <w:marTop w:val="96"/>
          <w:marBottom w:val="0"/>
          <w:divBdr>
            <w:top w:val="none" w:sz="0" w:space="0" w:color="auto"/>
            <w:left w:val="none" w:sz="0" w:space="0" w:color="auto"/>
            <w:bottom w:val="none" w:sz="0" w:space="0" w:color="auto"/>
            <w:right w:val="none" w:sz="0" w:space="0" w:color="auto"/>
          </w:divBdr>
        </w:div>
        <w:div w:id="1949435316">
          <w:marLeft w:val="547"/>
          <w:marRight w:val="0"/>
          <w:marTop w:val="96"/>
          <w:marBottom w:val="0"/>
          <w:divBdr>
            <w:top w:val="none" w:sz="0" w:space="0" w:color="auto"/>
            <w:left w:val="none" w:sz="0" w:space="0" w:color="auto"/>
            <w:bottom w:val="none" w:sz="0" w:space="0" w:color="auto"/>
            <w:right w:val="none" w:sz="0" w:space="0" w:color="auto"/>
          </w:divBdr>
        </w:div>
      </w:divsChild>
    </w:div>
    <w:div w:id="1739791909">
      <w:bodyDiv w:val="1"/>
      <w:marLeft w:val="0"/>
      <w:marRight w:val="0"/>
      <w:marTop w:val="0"/>
      <w:marBottom w:val="0"/>
      <w:divBdr>
        <w:top w:val="none" w:sz="0" w:space="0" w:color="auto"/>
        <w:left w:val="none" w:sz="0" w:space="0" w:color="auto"/>
        <w:bottom w:val="none" w:sz="0" w:space="0" w:color="auto"/>
        <w:right w:val="none" w:sz="0" w:space="0" w:color="auto"/>
      </w:divBdr>
      <w:divsChild>
        <w:div w:id="657734566">
          <w:marLeft w:val="547"/>
          <w:marRight w:val="0"/>
          <w:marTop w:val="134"/>
          <w:marBottom w:val="0"/>
          <w:divBdr>
            <w:top w:val="none" w:sz="0" w:space="0" w:color="auto"/>
            <w:left w:val="none" w:sz="0" w:space="0" w:color="auto"/>
            <w:bottom w:val="none" w:sz="0" w:space="0" w:color="auto"/>
            <w:right w:val="none" w:sz="0" w:space="0" w:color="auto"/>
          </w:divBdr>
        </w:div>
      </w:divsChild>
    </w:div>
    <w:div w:id="1762019133">
      <w:bodyDiv w:val="1"/>
      <w:marLeft w:val="0"/>
      <w:marRight w:val="0"/>
      <w:marTop w:val="0"/>
      <w:marBottom w:val="0"/>
      <w:divBdr>
        <w:top w:val="none" w:sz="0" w:space="0" w:color="auto"/>
        <w:left w:val="none" w:sz="0" w:space="0" w:color="auto"/>
        <w:bottom w:val="none" w:sz="0" w:space="0" w:color="auto"/>
        <w:right w:val="none" w:sz="0" w:space="0" w:color="auto"/>
      </w:divBdr>
      <w:divsChild>
        <w:div w:id="519006572">
          <w:marLeft w:val="547"/>
          <w:marRight w:val="0"/>
          <w:marTop w:val="154"/>
          <w:marBottom w:val="0"/>
          <w:divBdr>
            <w:top w:val="none" w:sz="0" w:space="0" w:color="auto"/>
            <w:left w:val="none" w:sz="0" w:space="0" w:color="auto"/>
            <w:bottom w:val="none" w:sz="0" w:space="0" w:color="auto"/>
            <w:right w:val="none" w:sz="0" w:space="0" w:color="auto"/>
          </w:divBdr>
        </w:div>
      </w:divsChild>
    </w:div>
    <w:div w:id="1762215298">
      <w:bodyDiv w:val="1"/>
      <w:marLeft w:val="0"/>
      <w:marRight w:val="0"/>
      <w:marTop w:val="0"/>
      <w:marBottom w:val="0"/>
      <w:divBdr>
        <w:top w:val="none" w:sz="0" w:space="0" w:color="auto"/>
        <w:left w:val="none" w:sz="0" w:space="0" w:color="auto"/>
        <w:bottom w:val="none" w:sz="0" w:space="0" w:color="auto"/>
        <w:right w:val="none" w:sz="0" w:space="0" w:color="auto"/>
      </w:divBdr>
      <w:divsChild>
        <w:div w:id="911046333">
          <w:marLeft w:val="547"/>
          <w:marRight w:val="0"/>
          <w:marTop w:val="154"/>
          <w:marBottom w:val="0"/>
          <w:divBdr>
            <w:top w:val="none" w:sz="0" w:space="0" w:color="auto"/>
            <w:left w:val="none" w:sz="0" w:space="0" w:color="auto"/>
            <w:bottom w:val="none" w:sz="0" w:space="0" w:color="auto"/>
            <w:right w:val="none" w:sz="0" w:space="0" w:color="auto"/>
          </w:divBdr>
        </w:div>
        <w:div w:id="1725250553">
          <w:marLeft w:val="547"/>
          <w:marRight w:val="0"/>
          <w:marTop w:val="154"/>
          <w:marBottom w:val="0"/>
          <w:divBdr>
            <w:top w:val="none" w:sz="0" w:space="0" w:color="auto"/>
            <w:left w:val="none" w:sz="0" w:space="0" w:color="auto"/>
            <w:bottom w:val="none" w:sz="0" w:space="0" w:color="auto"/>
            <w:right w:val="none" w:sz="0" w:space="0" w:color="auto"/>
          </w:divBdr>
        </w:div>
        <w:div w:id="1443652410">
          <w:marLeft w:val="547"/>
          <w:marRight w:val="0"/>
          <w:marTop w:val="154"/>
          <w:marBottom w:val="0"/>
          <w:divBdr>
            <w:top w:val="none" w:sz="0" w:space="0" w:color="auto"/>
            <w:left w:val="none" w:sz="0" w:space="0" w:color="auto"/>
            <w:bottom w:val="none" w:sz="0" w:space="0" w:color="auto"/>
            <w:right w:val="none" w:sz="0" w:space="0" w:color="auto"/>
          </w:divBdr>
        </w:div>
        <w:div w:id="1716394786">
          <w:marLeft w:val="547"/>
          <w:marRight w:val="0"/>
          <w:marTop w:val="154"/>
          <w:marBottom w:val="0"/>
          <w:divBdr>
            <w:top w:val="none" w:sz="0" w:space="0" w:color="auto"/>
            <w:left w:val="none" w:sz="0" w:space="0" w:color="auto"/>
            <w:bottom w:val="none" w:sz="0" w:space="0" w:color="auto"/>
            <w:right w:val="none" w:sz="0" w:space="0" w:color="auto"/>
          </w:divBdr>
        </w:div>
      </w:divsChild>
    </w:div>
    <w:div w:id="1817409605">
      <w:bodyDiv w:val="1"/>
      <w:marLeft w:val="0"/>
      <w:marRight w:val="0"/>
      <w:marTop w:val="0"/>
      <w:marBottom w:val="0"/>
      <w:divBdr>
        <w:top w:val="none" w:sz="0" w:space="0" w:color="auto"/>
        <w:left w:val="none" w:sz="0" w:space="0" w:color="auto"/>
        <w:bottom w:val="none" w:sz="0" w:space="0" w:color="auto"/>
        <w:right w:val="none" w:sz="0" w:space="0" w:color="auto"/>
      </w:divBdr>
    </w:div>
    <w:div w:id="1818719334">
      <w:bodyDiv w:val="1"/>
      <w:marLeft w:val="0"/>
      <w:marRight w:val="0"/>
      <w:marTop w:val="0"/>
      <w:marBottom w:val="0"/>
      <w:divBdr>
        <w:top w:val="none" w:sz="0" w:space="0" w:color="auto"/>
        <w:left w:val="none" w:sz="0" w:space="0" w:color="auto"/>
        <w:bottom w:val="none" w:sz="0" w:space="0" w:color="auto"/>
        <w:right w:val="none" w:sz="0" w:space="0" w:color="auto"/>
      </w:divBdr>
      <w:divsChild>
        <w:div w:id="508761961">
          <w:marLeft w:val="547"/>
          <w:marRight w:val="0"/>
          <w:marTop w:val="154"/>
          <w:marBottom w:val="0"/>
          <w:divBdr>
            <w:top w:val="none" w:sz="0" w:space="0" w:color="auto"/>
            <w:left w:val="none" w:sz="0" w:space="0" w:color="auto"/>
            <w:bottom w:val="none" w:sz="0" w:space="0" w:color="auto"/>
            <w:right w:val="none" w:sz="0" w:space="0" w:color="auto"/>
          </w:divBdr>
        </w:div>
        <w:div w:id="2034529605">
          <w:marLeft w:val="547"/>
          <w:marRight w:val="0"/>
          <w:marTop w:val="154"/>
          <w:marBottom w:val="0"/>
          <w:divBdr>
            <w:top w:val="none" w:sz="0" w:space="0" w:color="auto"/>
            <w:left w:val="none" w:sz="0" w:space="0" w:color="auto"/>
            <w:bottom w:val="none" w:sz="0" w:space="0" w:color="auto"/>
            <w:right w:val="none" w:sz="0" w:space="0" w:color="auto"/>
          </w:divBdr>
        </w:div>
        <w:div w:id="1999844398">
          <w:marLeft w:val="547"/>
          <w:marRight w:val="0"/>
          <w:marTop w:val="154"/>
          <w:marBottom w:val="0"/>
          <w:divBdr>
            <w:top w:val="none" w:sz="0" w:space="0" w:color="auto"/>
            <w:left w:val="none" w:sz="0" w:space="0" w:color="auto"/>
            <w:bottom w:val="none" w:sz="0" w:space="0" w:color="auto"/>
            <w:right w:val="none" w:sz="0" w:space="0" w:color="auto"/>
          </w:divBdr>
        </w:div>
      </w:divsChild>
    </w:div>
    <w:div w:id="1856308751">
      <w:bodyDiv w:val="1"/>
      <w:marLeft w:val="0"/>
      <w:marRight w:val="0"/>
      <w:marTop w:val="0"/>
      <w:marBottom w:val="0"/>
      <w:divBdr>
        <w:top w:val="none" w:sz="0" w:space="0" w:color="auto"/>
        <w:left w:val="none" w:sz="0" w:space="0" w:color="auto"/>
        <w:bottom w:val="none" w:sz="0" w:space="0" w:color="auto"/>
        <w:right w:val="none" w:sz="0" w:space="0" w:color="auto"/>
      </w:divBdr>
      <w:divsChild>
        <w:div w:id="1090589760">
          <w:marLeft w:val="547"/>
          <w:marRight w:val="0"/>
          <w:marTop w:val="154"/>
          <w:marBottom w:val="0"/>
          <w:divBdr>
            <w:top w:val="none" w:sz="0" w:space="0" w:color="auto"/>
            <w:left w:val="none" w:sz="0" w:space="0" w:color="auto"/>
            <w:bottom w:val="none" w:sz="0" w:space="0" w:color="auto"/>
            <w:right w:val="none" w:sz="0" w:space="0" w:color="auto"/>
          </w:divBdr>
        </w:div>
      </w:divsChild>
    </w:div>
    <w:div w:id="1873760792">
      <w:bodyDiv w:val="1"/>
      <w:marLeft w:val="0"/>
      <w:marRight w:val="0"/>
      <w:marTop w:val="0"/>
      <w:marBottom w:val="0"/>
      <w:divBdr>
        <w:top w:val="none" w:sz="0" w:space="0" w:color="auto"/>
        <w:left w:val="none" w:sz="0" w:space="0" w:color="auto"/>
        <w:bottom w:val="none" w:sz="0" w:space="0" w:color="auto"/>
        <w:right w:val="none" w:sz="0" w:space="0" w:color="auto"/>
      </w:divBdr>
    </w:div>
    <w:div w:id="1874729497">
      <w:bodyDiv w:val="1"/>
      <w:marLeft w:val="0"/>
      <w:marRight w:val="0"/>
      <w:marTop w:val="0"/>
      <w:marBottom w:val="0"/>
      <w:divBdr>
        <w:top w:val="none" w:sz="0" w:space="0" w:color="auto"/>
        <w:left w:val="none" w:sz="0" w:space="0" w:color="auto"/>
        <w:bottom w:val="none" w:sz="0" w:space="0" w:color="auto"/>
        <w:right w:val="none" w:sz="0" w:space="0" w:color="auto"/>
      </w:divBdr>
      <w:divsChild>
        <w:div w:id="1211578866">
          <w:marLeft w:val="547"/>
          <w:marRight w:val="0"/>
          <w:marTop w:val="134"/>
          <w:marBottom w:val="0"/>
          <w:divBdr>
            <w:top w:val="none" w:sz="0" w:space="0" w:color="auto"/>
            <w:left w:val="none" w:sz="0" w:space="0" w:color="auto"/>
            <w:bottom w:val="none" w:sz="0" w:space="0" w:color="auto"/>
            <w:right w:val="none" w:sz="0" w:space="0" w:color="auto"/>
          </w:divBdr>
        </w:div>
        <w:div w:id="1988705600">
          <w:marLeft w:val="547"/>
          <w:marRight w:val="0"/>
          <w:marTop w:val="134"/>
          <w:marBottom w:val="0"/>
          <w:divBdr>
            <w:top w:val="none" w:sz="0" w:space="0" w:color="auto"/>
            <w:left w:val="none" w:sz="0" w:space="0" w:color="auto"/>
            <w:bottom w:val="none" w:sz="0" w:space="0" w:color="auto"/>
            <w:right w:val="none" w:sz="0" w:space="0" w:color="auto"/>
          </w:divBdr>
        </w:div>
        <w:div w:id="1657880727">
          <w:marLeft w:val="547"/>
          <w:marRight w:val="0"/>
          <w:marTop w:val="134"/>
          <w:marBottom w:val="0"/>
          <w:divBdr>
            <w:top w:val="none" w:sz="0" w:space="0" w:color="auto"/>
            <w:left w:val="none" w:sz="0" w:space="0" w:color="auto"/>
            <w:bottom w:val="none" w:sz="0" w:space="0" w:color="auto"/>
            <w:right w:val="none" w:sz="0" w:space="0" w:color="auto"/>
          </w:divBdr>
        </w:div>
      </w:divsChild>
    </w:div>
    <w:div w:id="1893807361">
      <w:bodyDiv w:val="1"/>
      <w:marLeft w:val="0"/>
      <w:marRight w:val="0"/>
      <w:marTop w:val="0"/>
      <w:marBottom w:val="0"/>
      <w:divBdr>
        <w:top w:val="none" w:sz="0" w:space="0" w:color="auto"/>
        <w:left w:val="none" w:sz="0" w:space="0" w:color="auto"/>
        <w:bottom w:val="none" w:sz="0" w:space="0" w:color="auto"/>
        <w:right w:val="none" w:sz="0" w:space="0" w:color="auto"/>
      </w:divBdr>
      <w:divsChild>
        <w:div w:id="1971587045">
          <w:marLeft w:val="965"/>
          <w:marRight w:val="0"/>
          <w:marTop w:val="154"/>
          <w:marBottom w:val="0"/>
          <w:divBdr>
            <w:top w:val="none" w:sz="0" w:space="0" w:color="auto"/>
            <w:left w:val="none" w:sz="0" w:space="0" w:color="auto"/>
            <w:bottom w:val="none" w:sz="0" w:space="0" w:color="auto"/>
            <w:right w:val="none" w:sz="0" w:space="0" w:color="auto"/>
          </w:divBdr>
        </w:div>
        <w:div w:id="1140150719">
          <w:marLeft w:val="965"/>
          <w:marRight w:val="0"/>
          <w:marTop w:val="154"/>
          <w:marBottom w:val="0"/>
          <w:divBdr>
            <w:top w:val="none" w:sz="0" w:space="0" w:color="auto"/>
            <w:left w:val="none" w:sz="0" w:space="0" w:color="auto"/>
            <w:bottom w:val="none" w:sz="0" w:space="0" w:color="auto"/>
            <w:right w:val="none" w:sz="0" w:space="0" w:color="auto"/>
          </w:divBdr>
        </w:div>
        <w:div w:id="1657606353">
          <w:marLeft w:val="965"/>
          <w:marRight w:val="0"/>
          <w:marTop w:val="154"/>
          <w:marBottom w:val="0"/>
          <w:divBdr>
            <w:top w:val="none" w:sz="0" w:space="0" w:color="auto"/>
            <w:left w:val="none" w:sz="0" w:space="0" w:color="auto"/>
            <w:bottom w:val="none" w:sz="0" w:space="0" w:color="auto"/>
            <w:right w:val="none" w:sz="0" w:space="0" w:color="auto"/>
          </w:divBdr>
        </w:div>
        <w:div w:id="1997955071">
          <w:marLeft w:val="965"/>
          <w:marRight w:val="0"/>
          <w:marTop w:val="154"/>
          <w:marBottom w:val="0"/>
          <w:divBdr>
            <w:top w:val="none" w:sz="0" w:space="0" w:color="auto"/>
            <w:left w:val="none" w:sz="0" w:space="0" w:color="auto"/>
            <w:bottom w:val="none" w:sz="0" w:space="0" w:color="auto"/>
            <w:right w:val="none" w:sz="0" w:space="0" w:color="auto"/>
          </w:divBdr>
        </w:div>
      </w:divsChild>
    </w:div>
    <w:div w:id="1897353790">
      <w:bodyDiv w:val="1"/>
      <w:marLeft w:val="0"/>
      <w:marRight w:val="0"/>
      <w:marTop w:val="0"/>
      <w:marBottom w:val="0"/>
      <w:divBdr>
        <w:top w:val="none" w:sz="0" w:space="0" w:color="auto"/>
        <w:left w:val="none" w:sz="0" w:space="0" w:color="auto"/>
        <w:bottom w:val="none" w:sz="0" w:space="0" w:color="auto"/>
        <w:right w:val="none" w:sz="0" w:space="0" w:color="auto"/>
      </w:divBdr>
      <w:divsChild>
        <w:div w:id="602149579">
          <w:marLeft w:val="547"/>
          <w:marRight w:val="0"/>
          <w:marTop w:val="134"/>
          <w:marBottom w:val="0"/>
          <w:divBdr>
            <w:top w:val="none" w:sz="0" w:space="0" w:color="auto"/>
            <w:left w:val="none" w:sz="0" w:space="0" w:color="auto"/>
            <w:bottom w:val="none" w:sz="0" w:space="0" w:color="auto"/>
            <w:right w:val="none" w:sz="0" w:space="0" w:color="auto"/>
          </w:divBdr>
        </w:div>
      </w:divsChild>
    </w:div>
    <w:div w:id="1926765131">
      <w:bodyDiv w:val="1"/>
      <w:marLeft w:val="0"/>
      <w:marRight w:val="0"/>
      <w:marTop w:val="0"/>
      <w:marBottom w:val="0"/>
      <w:divBdr>
        <w:top w:val="none" w:sz="0" w:space="0" w:color="auto"/>
        <w:left w:val="none" w:sz="0" w:space="0" w:color="auto"/>
        <w:bottom w:val="none" w:sz="0" w:space="0" w:color="auto"/>
        <w:right w:val="none" w:sz="0" w:space="0" w:color="auto"/>
      </w:divBdr>
      <w:divsChild>
        <w:div w:id="69040576">
          <w:marLeft w:val="547"/>
          <w:marRight w:val="0"/>
          <w:marTop w:val="154"/>
          <w:marBottom w:val="0"/>
          <w:divBdr>
            <w:top w:val="none" w:sz="0" w:space="0" w:color="auto"/>
            <w:left w:val="none" w:sz="0" w:space="0" w:color="auto"/>
            <w:bottom w:val="none" w:sz="0" w:space="0" w:color="auto"/>
            <w:right w:val="none" w:sz="0" w:space="0" w:color="auto"/>
          </w:divBdr>
        </w:div>
      </w:divsChild>
    </w:div>
    <w:div w:id="1989816911">
      <w:bodyDiv w:val="1"/>
      <w:marLeft w:val="0"/>
      <w:marRight w:val="0"/>
      <w:marTop w:val="0"/>
      <w:marBottom w:val="0"/>
      <w:divBdr>
        <w:top w:val="none" w:sz="0" w:space="0" w:color="auto"/>
        <w:left w:val="none" w:sz="0" w:space="0" w:color="auto"/>
        <w:bottom w:val="none" w:sz="0" w:space="0" w:color="auto"/>
        <w:right w:val="none" w:sz="0" w:space="0" w:color="auto"/>
      </w:divBdr>
      <w:divsChild>
        <w:div w:id="1474785825">
          <w:marLeft w:val="547"/>
          <w:marRight w:val="0"/>
          <w:marTop w:val="154"/>
          <w:marBottom w:val="0"/>
          <w:divBdr>
            <w:top w:val="none" w:sz="0" w:space="0" w:color="auto"/>
            <w:left w:val="none" w:sz="0" w:space="0" w:color="auto"/>
            <w:bottom w:val="none" w:sz="0" w:space="0" w:color="auto"/>
            <w:right w:val="none" w:sz="0" w:space="0" w:color="auto"/>
          </w:divBdr>
        </w:div>
      </w:divsChild>
    </w:div>
    <w:div w:id="1998990467">
      <w:bodyDiv w:val="1"/>
      <w:marLeft w:val="0"/>
      <w:marRight w:val="0"/>
      <w:marTop w:val="0"/>
      <w:marBottom w:val="0"/>
      <w:divBdr>
        <w:top w:val="none" w:sz="0" w:space="0" w:color="auto"/>
        <w:left w:val="none" w:sz="0" w:space="0" w:color="auto"/>
        <w:bottom w:val="none" w:sz="0" w:space="0" w:color="auto"/>
        <w:right w:val="none" w:sz="0" w:space="0" w:color="auto"/>
      </w:divBdr>
      <w:divsChild>
        <w:div w:id="2076540038">
          <w:marLeft w:val="547"/>
          <w:marRight w:val="0"/>
          <w:marTop w:val="154"/>
          <w:marBottom w:val="0"/>
          <w:divBdr>
            <w:top w:val="none" w:sz="0" w:space="0" w:color="auto"/>
            <w:left w:val="none" w:sz="0" w:space="0" w:color="auto"/>
            <w:bottom w:val="none" w:sz="0" w:space="0" w:color="auto"/>
            <w:right w:val="none" w:sz="0" w:space="0" w:color="auto"/>
          </w:divBdr>
        </w:div>
        <w:div w:id="388117136">
          <w:marLeft w:val="547"/>
          <w:marRight w:val="0"/>
          <w:marTop w:val="154"/>
          <w:marBottom w:val="0"/>
          <w:divBdr>
            <w:top w:val="none" w:sz="0" w:space="0" w:color="auto"/>
            <w:left w:val="none" w:sz="0" w:space="0" w:color="auto"/>
            <w:bottom w:val="none" w:sz="0" w:space="0" w:color="auto"/>
            <w:right w:val="none" w:sz="0" w:space="0" w:color="auto"/>
          </w:divBdr>
        </w:div>
        <w:div w:id="1429959047">
          <w:marLeft w:val="547"/>
          <w:marRight w:val="0"/>
          <w:marTop w:val="154"/>
          <w:marBottom w:val="0"/>
          <w:divBdr>
            <w:top w:val="none" w:sz="0" w:space="0" w:color="auto"/>
            <w:left w:val="none" w:sz="0" w:space="0" w:color="auto"/>
            <w:bottom w:val="none" w:sz="0" w:space="0" w:color="auto"/>
            <w:right w:val="none" w:sz="0" w:space="0" w:color="auto"/>
          </w:divBdr>
        </w:div>
      </w:divsChild>
    </w:div>
    <w:div w:id="2005162272">
      <w:bodyDiv w:val="1"/>
      <w:marLeft w:val="0"/>
      <w:marRight w:val="0"/>
      <w:marTop w:val="0"/>
      <w:marBottom w:val="0"/>
      <w:divBdr>
        <w:top w:val="none" w:sz="0" w:space="0" w:color="auto"/>
        <w:left w:val="none" w:sz="0" w:space="0" w:color="auto"/>
        <w:bottom w:val="none" w:sz="0" w:space="0" w:color="auto"/>
        <w:right w:val="none" w:sz="0" w:space="0" w:color="auto"/>
      </w:divBdr>
      <w:divsChild>
        <w:div w:id="355036177">
          <w:marLeft w:val="547"/>
          <w:marRight w:val="0"/>
          <w:marTop w:val="154"/>
          <w:marBottom w:val="0"/>
          <w:divBdr>
            <w:top w:val="none" w:sz="0" w:space="0" w:color="auto"/>
            <w:left w:val="none" w:sz="0" w:space="0" w:color="auto"/>
            <w:bottom w:val="none" w:sz="0" w:space="0" w:color="auto"/>
            <w:right w:val="none" w:sz="0" w:space="0" w:color="auto"/>
          </w:divBdr>
        </w:div>
      </w:divsChild>
    </w:div>
    <w:div w:id="2008241915">
      <w:bodyDiv w:val="1"/>
      <w:marLeft w:val="0"/>
      <w:marRight w:val="0"/>
      <w:marTop w:val="0"/>
      <w:marBottom w:val="0"/>
      <w:divBdr>
        <w:top w:val="none" w:sz="0" w:space="0" w:color="auto"/>
        <w:left w:val="none" w:sz="0" w:space="0" w:color="auto"/>
        <w:bottom w:val="none" w:sz="0" w:space="0" w:color="auto"/>
        <w:right w:val="none" w:sz="0" w:space="0" w:color="auto"/>
      </w:divBdr>
      <w:divsChild>
        <w:div w:id="2106993964">
          <w:marLeft w:val="547"/>
          <w:marRight w:val="0"/>
          <w:marTop w:val="154"/>
          <w:marBottom w:val="0"/>
          <w:divBdr>
            <w:top w:val="none" w:sz="0" w:space="0" w:color="auto"/>
            <w:left w:val="none" w:sz="0" w:space="0" w:color="auto"/>
            <w:bottom w:val="none" w:sz="0" w:space="0" w:color="auto"/>
            <w:right w:val="none" w:sz="0" w:space="0" w:color="auto"/>
          </w:divBdr>
        </w:div>
      </w:divsChild>
    </w:div>
    <w:div w:id="2010474610">
      <w:bodyDiv w:val="1"/>
      <w:marLeft w:val="0"/>
      <w:marRight w:val="0"/>
      <w:marTop w:val="0"/>
      <w:marBottom w:val="0"/>
      <w:divBdr>
        <w:top w:val="none" w:sz="0" w:space="0" w:color="auto"/>
        <w:left w:val="none" w:sz="0" w:space="0" w:color="auto"/>
        <w:bottom w:val="none" w:sz="0" w:space="0" w:color="auto"/>
        <w:right w:val="none" w:sz="0" w:space="0" w:color="auto"/>
      </w:divBdr>
      <w:divsChild>
        <w:div w:id="1845822884">
          <w:marLeft w:val="547"/>
          <w:marRight w:val="0"/>
          <w:marTop w:val="154"/>
          <w:marBottom w:val="0"/>
          <w:divBdr>
            <w:top w:val="none" w:sz="0" w:space="0" w:color="auto"/>
            <w:left w:val="none" w:sz="0" w:space="0" w:color="auto"/>
            <w:bottom w:val="none" w:sz="0" w:space="0" w:color="auto"/>
            <w:right w:val="none" w:sz="0" w:space="0" w:color="auto"/>
          </w:divBdr>
        </w:div>
      </w:divsChild>
    </w:div>
    <w:div w:id="2061008792">
      <w:bodyDiv w:val="1"/>
      <w:marLeft w:val="0"/>
      <w:marRight w:val="0"/>
      <w:marTop w:val="0"/>
      <w:marBottom w:val="0"/>
      <w:divBdr>
        <w:top w:val="none" w:sz="0" w:space="0" w:color="auto"/>
        <w:left w:val="none" w:sz="0" w:space="0" w:color="auto"/>
        <w:bottom w:val="none" w:sz="0" w:space="0" w:color="auto"/>
        <w:right w:val="none" w:sz="0" w:space="0" w:color="auto"/>
      </w:divBdr>
      <w:divsChild>
        <w:div w:id="978265656">
          <w:marLeft w:val="547"/>
          <w:marRight w:val="0"/>
          <w:marTop w:val="154"/>
          <w:marBottom w:val="0"/>
          <w:divBdr>
            <w:top w:val="none" w:sz="0" w:space="0" w:color="auto"/>
            <w:left w:val="none" w:sz="0" w:space="0" w:color="auto"/>
            <w:bottom w:val="none" w:sz="0" w:space="0" w:color="auto"/>
            <w:right w:val="none" w:sz="0" w:space="0" w:color="auto"/>
          </w:divBdr>
        </w:div>
        <w:div w:id="828517305">
          <w:marLeft w:val="547"/>
          <w:marRight w:val="0"/>
          <w:marTop w:val="154"/>
          <w:marBottom w:val="0"/>
          <w:divBdr>
            <w:top w:val="none" w:sz="0" w:space="0" w:color="auto"/>
            <w:left w:val="none" w:sz="0" w:space="0" w:color="auto"/>
            <w:bottom w:val="none" w:sz="0" w:space="0" w:color="auto"/>
            <w:right w:val="none" w:sz="0" w:space="0" w:color="auto"/>
          </w:divBdr>
        </w:div>
      </w:divsChild>
    </w:div>
    <w:div w:id="2101950017">
      <w:bodyDiv w:val="1"/>
      <w:marLeft w:val="0"/>
      <w:marRight w:val="0"/>
      <w:marTop w:val="0"/>
      <w:marBottom w:val="0"/>
      <w:divBdr>
        <w:top w:val="none" w:sz="0" w:space="0" w:color="auto"/>
        <w:left w:val="none" w:sz="0" w:space="0" w:color="auto"/>
        <w:bottom w:val="none" w:sz="0" w:space="0" w:color="auto"/>
        <w:right w:val="none" w:sz="0" w:space="0" w:color="auto"/>
      </w:divBdr>
      <w:divsChild>
        <w:div w:id="1630891676">
          <w:marLeft w:val="547"/>
          <w:marRight w:val="0"/>
          <w:marTop w:val="154"/>
          <w:marBottom w:val="0"/>
          <w:divBdr>
            <w:top w:val="none" w:sz="0" w:space="0" w:color="auto"/>
            <w:left w:val="none" w:sz="0" w:space="0" w:color="auto"/>
            <w:bottom w:val="none" w:sz="0" w:space="0" w:color="auto"/>
            <w:right w:val="none" w:sz="0" w:space="0" w:color="auto"/>
          </w:divBdr>
        </w:div>
      </w:divsChild>
    </w:div>
    <w:div w:id="2117217086">
      <w:bodyDiv w:val="1"/>
      <w:marLeft w:val="0"/>
      <w:marRight w:val="0"/>
      <w:marTop w:val="0"/>
      <w:marBottom w:val="0"/>
      <w:divBdr>
        <w:top w:val="none" w:sz="0" w:space="0" w:color="auto"/>
        <w:left w:val="none" w:sz="0" w:space="0" w:color="auto"/>
        <w:bottom w:val="none" w:sz="0" w:space="0" w:color="auto"/>
        <w:right w:val="none" w:sz="0" w:space="0" w:color="auto"/>
      </w:divBdr>
    </w:div>
    <w:div w:id="2128624240">
      <w:bodyDiv w:val="1"/>
      <w:marLeft w:val="0"/>
      <w:marRight w:val="0"/>
      <w:marTop w:val="0"/>
      <w:marBottom w:val="0"/>
      <w:divBdr>
        <w:top w:val="none" w:sz="0" w:space="0" w:color="auto"/>
        <w:left w:val="none" w:sz="0" w:space="0" w:color="auto"/>
        <w:bottom w:val="none" w:sz="0" w:space="0" w:color="auto"/>
        <w:right w:val="none" w:sz="0" w:space="0" w:color="auto"/>
      </w:divBdr>
      <w:divsChild>
        <w:div w:id="522977907">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2BCFCC-96D5-4CCD-98F6-1F1553565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9</Pages>
  <Words>2446</Words>
  <Characters>13947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Yaziel Yonas</dc:creator>
  <cp:keywords/>
  <dc:description/>
  <cp:lastModifiedBy>Yaziel Yonas</cp:lastModifiedBy>
  <cp:revision>16</cp:revision>
  <dcterms:created xsi:type="dcterms:W3CDTF">2013-12-17T23:28:00Z</dcterms:created>
  <dcterms:modified xsi:type="dcterms:W3CDTF">2014-10-20T23:29:00Z</dcterms:modified>
</cp:coreProperties>
</file>