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3B6" w:rsidRDefault="009F63B6">
      <w:pPr>
        <w:pStyle w:val="NoteLevel1"/>
      </w:pPr>
      <w:r>
        <w:t xml:space="preserve">General term for “children” – </w:t>
      </w:r>
      <w:proofErr w:type="spellStart"/>
      <w:r>
        <w:t>Liberi</w:t>
      </w:r>
      <w:proofErr w:type="spellEnd"/>
    </w:p>
    <w:p w:rsidR="009F63B6" w:rsidRDefault="009F63B6">
      <w:pPr>
        <w:pStyle w:val="NoteLevel1"/>
      </w:pPr>
      <w:r>
        <w:t xml:space="preserve">Age stages for boys: </w:t>
      </w:r>
      <w:proofErr w:type="spellStart"/>
      <w:r>
        <w:t>Puer</w:t>
      </w:r>
      <w:proofErr w:type="spellEnd"/>
      <w:r>
        <w:t xml:space="preserve"> (young boy); </w:t>
      </w:r>
      <w:proofErr w:type="spellStart"/>
      <w:r>
        <w:t>adulescens</w:t>
      </w:r>
      <w:proofErr w:type="spellEnd"/>
      <w:r>
        <w:t xml:space="preserve"> (preteen); </w:t>
      </w:r>
      <w:proofErr w:type="spellStart"/>
      <w:r>
        <w:t>iuvenis</w:t>
      </w:r>
      <w:proofErr w:type="spellEnd"/>
      <w:r>
        <w:t xml:space="preserve"> (teenager/young; senior (man</w:t>
      </w:r>
      <w:proofErr w:type="gramStart"/>
      <w:r>
        <w:t>) ;</w:t>
      </w:r>
      <w:proofErr w:type="gramEnd"/>
      <w:r>
        <w:t xml:space="preserve"> </w:t>
      </w:r>
      <w:proofErr w:type="spellStart"/>
      <w:r>
        <w:t>senex</w:t>
      </w:r>
      <w:proofErr w:type="spellEnd"/>
      <w:r>
        <w:t xml:space="preserve"> (old man); </w:t>
      </w:r>
      <w:proofErr w:type="spellStart"/>
      <w:r>
        <w:t>aetate</w:t>
      </w:r>
      <w:proofErr w:type="spellEnd"/>
      <w:r>
        <w:t xml:space="preserve"> </w:t>
      </w:r>
      <w:proofErr w:type="spellStart"/>
      <w:r>
        <w:t>provectus</w:t>
      </w:r>
      <w:proofErr w:type="spellEnd"/>
      <w:r w:rsidR="00241BC1">
        <w:t xml:space="preserve"> (very old)</w:t>
      </w:r>
    </w:p>
    <w:p w:rsidR="00241BC1" w:rsidRDefault="00241BC1">
      <w:pPr>
        <w:pStyle w:val="NoteLevel1"/>
      </w:pPr>
      <w:r>
        <w:t xml:space="preserve">Age stages for girls: </w:t>
      </w:r>
      <w:proofErr w:type="spellStart"/>
      <w:r>
        <w:t>Puella</w:t>
      </w:r>
      <w:proofErr w:type="spellEnd"/>
      <w:r>
        <w:t xml:space="preserve"> (young girl); </w:t>
      </w:r>
      <w:proofErr w:type="spellStart"/>
      <w:r>
        <w:t>virgo</w:t>
      </w:r>
      <w:proofErr w:type="spellEnd"/>
      <w:r>
        <w:t xml:space="preserve"> (maiden…virgin); uxor (young adult); matron (adult); anus (old woman)</w:t>
      </w:r>
    </w:p>
    <w:p w:rsidR="00241BC1" w:rsidRDefault="00241BC1" w:rsidP="00241BC1">
      <w:pPr>
        <w:pStyle w:val="NoteLevel2"/>
      </w:pPr>
      <w:proofErr w:type="gramStart"/>
      <w:r>
        <w:t>keep</w:t>
      </w:r>
      <w:proofErr w:type="gramEnd"/>
      <w:r>
        <w:t xml:space="preserve"> family to moderate size</w:t>
      </w:r>
    </w:p>
    <w:p w:rsidR="00241BC1" w:rsidRDefault="00241BC1" w:rsidP="00241BC1">
      <w:pPr>
        <w:pStyle w:val="NoteLevel2"/>
      </w:pPr>
      <w:proofErr w:type="gramStart"/>
      <w:r>
        <w:t>families</w:t>
      </w:r>
      <w:proofErr w:type="gramEnd"/>
      <w:r>
        <w:t xml:space="preserve"> were expensive</w:t>
      </w:r>
    </w:p>
    <w:p w:rsidR="00241BC1" w:rsidRDefault="00241BC1" w:rsidP="00241BC1">
      <w:pPr>
        <w:pStyle w:val="NoteLevel2"/>
      </w:pPr>
      <w:proofErr w:type="gramStart"/>
      <w:r>
        <w:t>you</w:t>
      </w:r>
      <w:proofErr w:type="gramEnd"/>
      <w:r>
        <w:t xml:space="preserve"> could have tax breaks by having children</w:t>
      </w:r>
    </w:p>
    <w:p w:rsidR="00241BC1" w:rsidRDefault="00241BC1" w:rsidP="00241BC1">
      <w:pPr>
        <w:pStyle w:val="NoteLevel2"/>
      </w:pPr>
      <w:proofErr w:type="gramStart"/>
      <w:r>
        <w:t>have</w:t>
      </w:r>
      <w:proofErr w:type="gramEnd"/>
      <w:r>
        <w:t xml:space="preserve"> more kids during wars</w:t>
      </w:r>
    </w:p>
    <w:p w:rsidR="00241BC1" w:rsidRDefault="00241BC1" w:rsidP="00241BC1">
      <w:pPr>
        <w:pStyle w:val="NoteLevel2"/>
      </w:pPr>
      <w:proofErr w:type="gramStart"/>
      <w:r>
        <w:t>women</w:t>
      </w:r>
      <w:proofErr w:type="gramEnd"/>
      <w:r>
        <w:t xml:space="preserve"> often died during child birth</w:t>
      </w:r>
    </w:p>
    <w:p w:rsidR="00241BC1" w:rsidRDefault="00241BC1" w:rsidP="00241BC1">
      <w:pPr>
        <w:pStyle w:val="NoteLevel1"/>
      </w:pPr>
      <w:r>
        <w:t>Paterfamilias – head of the roman family</w:t>
      </w:r>
    </w:p>
    <w:p w:rsidR="00241BC1" w:rsidRDefault="00241BC1" w:rsidP="00241BC1">
      <w:pPr>
        <w:pStyle w:val="NoteLevel1"/>
      </w:pPr>
      <w:r>
        <w:t xml:space="preserve">Patria </w:t>
      </w:r>
      <w:proofErr w:type="spellStart"/>
      <w:r>
        <w:t>potestas</w:t>
      </w:r>
      <w:proofErr w:type="spellEnd"/>
      <w:r>
        <w:t xml:space="preserve"> – male head of the family/father</w:t>
      </w:r>
      <w:r w:rsidR="00DA698B">
        <w:t xml:space="preserve"> – control over wife and kids</w:t>
      </w:r>
    </w:p>
    <w:p w:rsidR="00241BC1" w:rsidRDefault="00241BC1" w:rsidP="00241BC1">
      <w:pPr>
        <w:pStyle w:val="NoteLevel1"/>
      </w:pPr>
      <w:proofErr w:type="spellStart"/>
      <w:r>
        <w:t>Lustratio</w:t>
      </w:r>
      <w:proofErr w:type="spellEnd"/>
      <w:r w:rsidR="0045370A">
        <w:t xml:space="preserve"> – purification ritual</w:t>
      </w:r>
    </w:p>
    <w:p w:rsidR="00241BC1" w:rsidRDefault="00241BC1" w:rsidP="00241BC1">
      <w:pPr>
        <w:pStyle w:val="NoteLevel1"/>
      </w:pPr>
      <w:r>
        <w:t xml:space="preserve">Dies </w:t>
      </w:r>
      <w:proofErr w:type="spellStart"/>
      <w:r>
        <w:t>lustricus</w:t>
      </w:r>
      <w:proofErr w:type="spellEnd"/>
      <w:r w:rsidR="0045370A">
        <w:t xml:space="preserve"> – child naming ceremony</w:t>
      </w:r>
    </w:p>
    <w:p w:rsidR="00DA698B" w:rsidRDefault="00DA698B" w:rsidP="00DA698B">
      <w:pPr>
        <w:pStyle w:val="NoteLevel2"/>
      </w:pPr>
      <w:proofErr w:type="gramStart"/>
      <w:r>
        <w:t>births</w:t>
      </w:r>
      <w:proofErr w:type="gramEnd"/>
      <w:r>
        <w:t xml:space="preserve"> were conducted at home in presence of midwife, typically father would not be present. </w:t>
      </w:r>
    </w:p>
    <w:p w:rsidR="00DA698B" w:rsidRDefault="00DA698B" w:rsidP="00DA698B">
      <w:pPr>
        <w:pStyle w:val="NoteLevel2"/>
      </w:pPr>
      <w:proofErr w:type="gramStart"/>
      <w:r>
        <w:t>after</w:t>
      </w:r>
      <w:proofErr w:type="gramEnd"/>
      <w:r>
        <w:t xml:space="preserve"> birth baby would be swaddled</w:t>
      </w:r>
    </w:p>
    <w:p w:rsidR="00DA698B" w:rsidRDefault="00DA698B" w:rsidP="00DA698B">
      <w:pPr>
        <w:pStyle w:val="NoteLevel2"/>
      </w:pPr>
      <w:proofErr w:type="gramStart"/>
      <w:r>
        <w:t>the</w:t>
      </w:r>
      <w:proofErr w:type="gramEnd"/>
      <w:r>
        <w:t xml:space="preserve"> child would stay with the mother for a period of about a week, in the absence of the father</w:t>
      </w:r>
    </w:p>
    <w:p w:rsidR="00DA698B" w:rsidRDefault="00DA698B" w:rsidP="00DA698B">
      <w:pPr>
        <w:pStyle w:val="NoteLevel2"/>
      </w:pPr>
      <w:proofErr w:type="gramStart"/>
      <w:r>
        <w:t>why</w:t>
      </w:r>
      <w:proofErr w:type="gramEnd"/>
      <w:r>
        <w:t xml:space="preserve">? </w:t>
      </w:r>
      <w:proofErr w:type="gramStart"/>
      <w:r>
        <w:t>two</w:t>
      </w:r>
      <w:proofErr w:type="gramEnd"/>
      <w:r>
        <w:t xml:space="preserve"> things to consider: 1) is the child going to live? 7 days is a good period to see if the child is going to stick around 2) father had to decide if he wanted to keep this baby. </w:t>
      </w:r>
      <w:proofErr w:type="gramStart"/>
      <w:r>
        <w:t>had</w:t>
      </w:r>
      <w:proofErr w:type="gramEnd"/>
      <w:r>
        <w:t xml:space="preserve"> to consider, is it a boy/girl? </w:t>
      </w:r>
      <w:proofErr w:type="gramStart"/>
      <w:r>
        <w:t>look</w:t>
      </w:r>
      <w:proofErr w:type="gramEnd"/>
      <w:r>
        <w:t xml:space="preserve"> at pros and cons. </w:t>
      </w:r>
    </w:p>
    <w:p w:rsidR="00DA698B" w:rsidRDefault="00DA698B" w:rsidP="00DA698B">
      <w:pPr>
        <w:pStyle w:val="NoteLevel3"/>
      </w:pPr>
      <w:proofErr w:type="gramStart"/>
      <w:r>
        <w:t>if</w:t>
      </w:r>
      <w:proofErr w:type="gramEnd"/>
      <w:r>
        <w:t xml:space="preserve"> he doesn’t keep the child – must get rid of it. </w:t>
      </w:r>
      <w:proofErr w:type="gramStart"/>
      <w:r>
        <w:t>exposure</w:t>
      </w:r>
      <w:proofErr w:type="gramEnd"/>
    </w:p>
    <w:p w:rsidR="00DA698B" w:rsidRDefault="00DA698B" w:rsidP="00DA698B">
      <w:pPr>
        <w:pStyle w:val="NoteLevel4"/>
      </w:pPr>
      <w:proofErr w:type="gramStart"/>
      <w:r>
        <w:t>exposure</w:t>
      </w:r>
      <w:proofErr w:type="gramEnd"/>
      <w:r>
        <w:t xml:space="preserve"> = take it out somewhere and leave it there, exposed to the elements that may come</w:t>
      </w:r>
    </w:p>
    <w:p w:rsidR="00DA698B" w:rsidRDefault="00DA698B" w:rsidP="00DA698B">
      <w:pPr>
        <w:pStyle w:val="NoteLevel4"/>
      </w:pPr>
      <w:proofErr w:type="gramStart"/>
      <w:r>
        <w:t>why</w:t>
      </w:r>
      <w:proofErr w:type="gramEnd"/>
      <w:r>
        <w:t xml:space="preserve">? </w:t>
      </w:r>
      <w:proofErr w:type="gramStart"/>
      <w:r>
        <w:t>child</w:t>
      </w:r>
      <w:proofErr w:type="gramEnd"/>
      <w:r>
        <w:t xml:space="preserve"> is handicapped, child is illegitimate, </w:t>
      </w:r>
    </w:p>
    <w:p w:rsidR="0045370A" w:rsidRDefault="0045370A" w:rsidP="0045370A">
      <w:pPr>
        <w:pStyle w:val="NoteLevel2"/>
      </w:pPr>
      <w:proofErr w:type="gramStart"/>
      <w:r>
        <w:t>girls</w:t>
      </w:r>
      <w:proofErr w:type="gramEnd"/>
      <w:r>
        <w:t xml:space="preserve"> received a name 8 days after they were born, and boys 9</w:t>
      </w:r>
    </w:p>
    <w:p w:rsidR="00DA698B" w:rsidRDefault="0045370A" w:rsidP="00DA698B">
      <w:pPr>
        <w:pStyle w:val="NoteLevel1"/>
        <w:numPr>
          <w:ilvl w:val="0"/>
          <w:numId w:val="0"/>
        </w:numPr>
      </w:pPr>
      <w:r>
        <w:t>Bulla – wear it to ward off evil spirits</w:t>
      </w:r>
    </w:p>
    <w:p w:rsidR="00E850D1" w:rsidRDefault="00E850D1" w:rsidP="00DA698B">
      <w:pPr>
        <w:pStyle w:val="NoteLevel1"/>
        <w:numPr>
          <w:ilvl w:val="0"/>
          <w:numId w:val="0"/>
        </w:numPr>
      </w:pPr>
      <w:r>
        <w:t>Kids were homeschooled up until a certain age</w:t>
      </w:r>
    </w:p>
    <w:p w:rsidR="00E850D1" w:rsidRDefault="00E850D1" w:rsidP="00DA698B">
      <w:pPr>
        <w:pStyle w:val="NoteLevel1"/>
        <w:numPr>
          <w:ilvl w:val="0"/>
          <w:numId w:val="0"/>
        </w:numPr>
      </w:pPr>
      <w:proofErr w:type="spellStart"/>
      <w:r>
        <w:t>Paedagogus</w:t>
      </w:r>
      <w:proofErr w:type="spellEnd"/>
    </w:p>
    <w:p w:rsidR="00E850D1" w:rsidRDefault="00E850D1" w:rsidP="00DA698B">
      <w:pPr>
        <w:pStyle w:val="NoteLevel1"/>
        <w:numPr>
          <w:ilvl w:val="0"/>
          <w:numId w:val="0"/>
        </w:numPr>
      </w:pPr>
      <w:proofErr w:type="spellStart"/>
      <w:r>
        <w:t>Litterator</w:t>
      </w:r>
      <w:proofErr w:type="spellEnd"/>
    </w:p>
    <w:p w:rsidR="00E850D1" w:rsidRDefault="00E850D1" w:rsidP="00DA698B">
      <w:pPr>
        <w:pStyle w:val="NoteLevel1"/>
        <w:numPr>
          <w:ilvl w:val="0"/>
          <w:numId w:val="0"/>
        </w:numPr>
      </w:pPr>
      <w:proofErr w:type="spellStart"/>
      <w:r>
        <w:t>Ludi</w:t>
      </w:r>
      <w:proofErr w:type="spellEnd"/>
      <w:r>
        <w:t xml:space="preserve"> Magister</w:t>
      </w:r>
    </w:p>
    <w:p w:rsidR="00E850D1" w:rsidRDefault="00E850D1" w:rsidP="00E850D1">
      <w:pPr>
        <w:pStyle w:val="NoteLevel2"/>
      </w:pPr>
      <w:proofErr w:type="gramStart"/>
      <w:r>
        <w:t>both</w:t>
      </w:r>
      <w:proofErr w:type="gramEnd"/>
      <w:r>
        <w:t xml:space="preserve"> of these terms refer to schoolteachers </w:t>
      </w:r>
    </w:p>
    <w:p w:rsidR="00E850D1" w:rsidRDefault="00E850D1" w:rsidP="00E850D1">
      <w:pPr>
        <w:pStyle w:val="NoteLevel1"/>
      </w:pPr>
      <w:r>
        <w:t xml:space="preserve">Essential for romans = reading, writing, arithmetic </w:t>
      </w:r>
    </w:p>
    <w:p w:rsidR="00E850D1" w:rsidRDefault="00E850D1" w:rsidP="00E850D1">
      <w:pPr>
        <w:pStyle w:val="NoteLevel1"/>
      </w:pPr>
      <w:proofErr w:type="gramStart"/>
      <w:r>
        <w:lastRenderedPageBreak/>
        <w:t>boys</w:t>
      </w:r>
      <w:proofErr w:type="gramEnd"/>
      <w:r>
        <w:t xml:space="preserve"> were expected to go to school, at around age 12, this form of schooling would typically end. Girls rarely went to school, but they learnt at home (mostly domestic things) </w:t>
      </w:r>
      <w:bookmarkStart w:id="0" w:name="_GoBack"/>
      <w:bookmarkEnd w:id="0"/>
    </w:p>
    <w:p w:rsidR="009F63B6" w:rsidRDefault="009F63B6">
      <w:pPr>
        <w:pStyle w:val="NoteLevel1"/>
        <w:sectPr w:rsidR="009F63B6" w:rsidSect="009F63B6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9F63B6" w:rsidRDefault="009F63B6">
      <w:pPr>
        <w:pStyle w:val="NoteLevel1"/>
      </w:pPr>
    </w:p>
    <w:p w:rsidR="009F63B6" w:rsidRDefault="009F63B6">
      <w:pPr>
        <w:pStyle w:val="NoteLevel1"/>
        <w:sectPr w:rsidR="009F63B6" w:rsidSect="009F63B6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3529F" w:rsidRDefault="00D3529F">
      <w:pPr>
        <w:pStyle w:val="NoteLevel1"/>
      </w:pPr>
    </w:p>
    <w:sectPr w:rsidR="00D3529F" w:rsidSect="009F63B6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70A" w:rsidRDefault="0045370A" w:rsidP="009F63B6">
      <w:r>
        <w:separator/>
      </w:r>
    </w:p>
  </w:endnote>
  <w:endnote w:type="continuationSeparator" w:id="0">
    <w:p w:rsidR="0045370A" w:rsidRDefault="0045370A" w:rsidP="009F6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70A" w:rsidRDefault="0045370A" w:rsidP="009F63B6">
      <w:r>
        <w:separator/>
      </w:r>
    </w:p>
  </w:footnote>
  <w:footnote w:type="continuationSeparator" w:id="0">
    <w:p w:rsidR="0045370A" w:rsidRDefault="0045370A" w:rsidP="009F63B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70A" w:rsidRDefault="0045370A" w:rsidP="009F63B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Roman Children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12-03-01 2:26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70A" w:rsidRDefault="0045370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12-03-01 2:26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70A" w:rsidRDefault="0045370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12-03-01 2:26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C54B5C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9F63B6"/>
    <w:rsid w:val="00241BC1"/>
    <w:rsid w:val="002824AB"/>
    <w:rsid w:val="0045370A"/>
    <w:rsid w:val="009F63B6"/>
    <w:rsid w:val="00D3529F"/>
    <w:rsid w:val="00DA698B"/>
    <w:rsid w:val="00E85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F6FF7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F63B6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F63B6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F63B6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F63B6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F63B6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F63B6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F63B6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F63B6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F63B6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F63B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63B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F63B6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F63B6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F63B6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F63B6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F63B6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F63B6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F63B6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F63B6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F63B6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F63B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6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266</Words>
  <Characters>1522</Characters>
  <Application>Microsoft Macintosh Word</Application>
  <DocSecurity>0</DocSecurity>
  <Lines>12</Lines>
  <Paragraphs>3</Paragraphs>
  <ScaleCrop>false</ScaleCrop>
  <Company>University of Ottawa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Bartlett</dc:creator>
  <cp:keywords/>
  <dc:description/>
  <cp:lastModifiedBy>Leah Bartlett</cp:lastModifiedBy>
  <cp:revision>1</cp:revision>
  <dcterms:created xsi:type="dcterms:W3CDTF">2012-03-01T19:26:00Z</dcterms:created>
  <dcterms:modified xsi:type="dcterms:W3CDTF">2012-03-01T20:24:00Z</dcterms:modified>
</cp:coreProperties>
</file>