
<file path=[Content_Types].xml><?xml version="1.0" encoding="utf-8"?>
<Types xmlns="http://schemas.openxmlformats.org/package/2006/content-types">
  <Default Extension="xml" ContentType="application/xml"/>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bin" ContentType="application/vnd.openxmlformats-officedocument.oleObject"/>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CCD" w:rsidRPr="0001530B" w:rsidRDefault="006F3F8A" w:rsidP="007B0CCD">
      <w:pPr>
        <w:pStyle w:val="Heading1"/>
        <w:jc w:val="center"/>
        <w:rPr>
          <w:rFonts w:ascii="Times New Roman" w:hAnsi="Times New Roman" w:cs="Times New Roman"/>
        </w:rPr>
      </w:pPr>
      <w:r w:rsidRPr="0001530B">
        <w:rPr>
          <w:rFonts w:ascii="Times New Roman" w:hAnsi="Times New Roman" w:cs="Times New Roman"/>
        </w:rPr>
        <w:t>Sample Multiple Choice</w:t>
      </w:r>
    </w:p>
    <w:p w:rsidR="006F3F8A" w:rsidRPr="0001530B" w:rsidRDefault="006F3F8A" w:rsidP="007B0CCD">
      <w:pPr>
        <w:pStyle w:val="Heading2"/>
        <w:rPr>
          <w:rFonts w:ascii="Times New Roman" w:hAnsi="Times New Roman" w:cs="Times New Roman"/>
        </w:rPr>
      </w:pPr>
      <w:r w:rsidRPr="0001530B">
        <w:rPr>
          <w:rFonts w:ascii="Times New Roman" w:hAnsi="Times New Roman" w:cs="Times New Roman"/>
        </w:rPr>
        <w:t>Intro and Market Efficiency (5%)</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strong form efficient, which of the following situations would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w:t>
      </w:r>
      <w:bookmarkStart w:id="0" w:name="_GoBack"/>
      <w:bookmarkEnd w:id="0"/>
      <w:r w:rsidRPr="0001530B">
        <w:rPr>
          <w:rFonts w:ascii="Times New Roman" w:eastAsia="MS Mincho" w:hAnsi="Times New Roman"/>
          <w:sz w:val="24"/>
          <w:szCs w:val="24"/>
        </w:rPr>
        <w:t>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D</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semi-strong form efficient, which of the following situations would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If markets were weak form efficient, which of the following situations would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All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price of a certain stock rises every Monday and falls every Thursday.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lastRenderedPageBreak/>
        <w:t>A senior manager can consistently earn excess profits by trading her company’s stock.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investor can consistently make excess profits by following the advice provided on the Financial Guru public website.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Technical analysis, which is defined as the analysis of historical trends of prices, is an important field in finance. Which form of efficiency is this field based on?</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It has nothing to do with efficiency</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 xml:space="preserve">Answer: A           Type: Concept          Difficulty: Medium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is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true about the efficient market hypothesis?</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Market prices reflect all available information at any given time.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Market prices do not fluctuate dramatically.</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Market prices are considered fair.</w:t>
      </w:r>
    </w:p>
    <w:p w:rsidR="006F3F8A" w:rsidRPr="0001530B" w:rsidRDefault="006F3F8A" w:rsidP="006F3F8A">
      <w:pPr>
        <w:pStyle w:val="PlainText"/>
        <w:tabs>
          <w:tab w:val="decimal" w:pos="270"/>
        </w:tabs>
        <w:ind w:left="720" w:hanging="360"/>
        <w:rPr>
          <w:rFonts w:ascii="Times New Roman" w:eastAsia="MS Mincho" w:hAnsi="Times New Roman"/>
          <w:sz w:val="24"/>
          <w:szCs w:val="24"/>
        </w:rPr>
      </w:pPr>
      <w:r w:rsidRPr="0001530B">
        <w:rPr>
          <w:rFonts w:ascii="Times New Roman" w:eastAsia="MS Mincho" w:hAnsi="Times New Roman"/>
          <w:sz w:val="24"/>
          <w:szCs w:val="24"/>
        </w:rPr>
        <w:t>D. Investors cannot continuously earn an excess return over and above the risk-adjusted return.</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Andrews Sisters Music Corp has just released its financial statements showing an unexpectedly high earnings number. We observe that the stock price of the company does not respond. This observation is consistent with:</w:t>
      </w:r>
    </w:p>
    <w:p w:rsidR="006F3F8A" w:rsidRPr="0001530B" w:rsidRDefault="006F3F8A" w:rsidP="006F3F8A">
      <w:pPr>
        <w:pStyle w:val="PlainText"/>
        <w:rPr>
          <w:rFonts w:ascii="Times New Roman" w:hAnsi="Times New Roman"/>
        </w:rPr>
      </w:pP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A. Semi-strong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B. Semi-strong form market inefficiency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C. 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D. Strong form market inefficiency</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statements is a violation of semi-strong form market efficiency?</w:t>
      </w:r>
    </w:p>
    <w:p w:rsidR="006F3F8A" w:rsidRPr="0001530B" w:rsidRDefault="006F3F8A" w:rsidP="006F3F8A">
      <w:pPr>
        <w:pStyle w:val="PlainText"/>
        <w:rPr>
          <w:rFonts w:ascii="Times New Roman" w:hAnsi="Times New Roman"/>
        </w:rPr>
      </w:pPr>
    </w:p>
    <w:p w:rsidR="006F3F8A" w:rsidRPr="0001530B" w:rsidRDefault="006F3F8A" w:rsidP="006F3F8A">
      <w:pPr>
        <w:pStyle w:val="ListParagraph"/>
        <w:numPr>
          <w:ilvl w:val="0"/>
          <w:numId w:val="2"/>
        </w:numPr>
      </w:pPr>
      <w:r w:rsidRPr="0001530B">
        <w:t>Executives trade their stock holdings before major announcements.</w:t>
      </w:r>
    </w:p>
    <w:p w:rsidR="006F3F8A" w:rsidRPr="0001530B" w:rsidRDefault="006F3F8A" w:rsidP="006F3F8A">
      <w:pPr>
        <w:pStyle w:val="ListParagraph"/>
        <w:numPr>
          <w:ilvl w:val="0"/>
          <w:numId w:val="2"/>
        </w:numPr>
      </w:pPr>
      <w:r w:rsidRPr="0001530B">
        <w:t>Day traders base their trading decisions on daily, weekly and monthly trends.</w:t>
      </w:r>
    </w:p>
    <w:p w:rsidR="006F3F8A" w:rsidRPr="0001530B" w:rsidRDefault="006F3F8A" w:rsidP="006F3F8A">
      <w:pPr>
        <w:pStyle w:val="ListParagraph"/>
        <w:ind w:left="360"/>
      </w:pPr>
    </w:p>
    <w:p w:rsidR="006F3F8A" w:rsidRPr="0001530B" w:rsidRDefault="006F3F8A" w:rsidP="006F3F8A">
      <w:pPr>
        <w:pStyle w:val="ListParagraph"/>
        <w:ind w:left="360"/>
      </w:pPr>
      <w:r w:rsidRPr="0001530B">
        <w:t>A. I only</w:t>
      </w:r>
    </w:p>
    <w:p w:rsidR="006F3F8A" w:rsidRPr="0001530B" w:rsidRDefault="006F3F8A" w:rsidP="006F3F8A">
      <w:pPr>
        <w:pStyle w:val="ListParagraph"/>
        <w:ind w:left="360"/>
      </w:pPr>
      <w:r w:rsidRPr="0001530B">
        <w:t>B. II only</w:t>
      </w:r>
    </w:p>
    <w:p w:rsidR="006F3F8A" w:rsidRPr="0001530B" w:rsidRDefault="006F3F8A" w:rsidP="006F3F8A">
      <w:pPr>
        <w:pStyle w:val="ListParagraph"/>
        <w:ind w:left="360"/>
      </w:pPr>
      <w:r w:rsidRPr="0001530B">
        <w:t>C. Both I and II</w:t>
      </w:r>
    </w:p>
    <w:p w:rsidR="006F3F8A" w:rsidRPr="0001530B" w:rsidRDefault="006F3F8A" w:rsidP="006F3F8A">
      <w:pPr>
        <w:pStyle w:val="ListParagraph"/>
        <w:ind w:left="360"/>
      </w:pPr>
      <w:r w:rsidRPr="0001530B">
        <w:t>D. Neither of these statements</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eastAsia="MS Mincho" w:hAnsi="Times New Roman" w:cs="Times New Roman"/>
        </w:rPr>
      </w:pPr>
      <w:r w:rsidRPr="0001530B">
        <w:rPr>
          <w:rFonts w:ascii="Times New Roman" w:hAnsi="Times New Roman" w:cs="Times New Roman"/>
        </w:rPr>
        <w:t xml:space="preserve">Answer: D         Type: Concept        </w:t>
      </w:r>
      <w:r w:rsidRPr="0001530B">
        <w:rPr>
          <w:rFonts w:ascii="Times New Roman" w:hAnsi="Times New Roman" w:cs="Times New Roman"/>
        </w:rPr>
        <w:tab/>
      </w:r>
      <w:r w:rsidRPr="0001530B">
        <w:rPr>
          <w:rFonts w:ascii="Times New Roman" w:eastAsia="MS Mincho" w:hAnsi="Times New Roman" w:cs="Times New Roman"/>
        </w:rPr>
        <w:t xml:space="preserve">Difficulty: Difficult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university professor is researching the impact of non-public information on the marketplace.  She finds that investors who do have access to material, non-public information are consistently earning above-average risk-adjusted returns, and that the market price of the targeted securities are partially reflecting the new information.  This is a violation of:</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 Strong form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 Semi-strong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III. Weak form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I. only</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 and II</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I and III</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II and III</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 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rsidP="007B0CCD">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Empirical support for market efficiency is strongest for:</w:t>
      </w:r>
    </w:p>
    <w:p w:rsidR="007B0CCD" w:rsidRPr="0001530B" w:rsidRDefault="007B0CCD" w:rsidP="007B0CCD">
      <w:pPr>
        <w:pStyle w:val="PlainText"/>
        <w:rPr>
          <w:rFonts w:ascii="Times New Roman" w:eastAsia="MS Mincho" w:hAnsi="Times New Roman"/>
          <w:sz w:val="24"/>
          <w:szCs w:val="24"/>
        </w:rPr>
      </w:pP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A. Weak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B. Semi-strong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C. 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D. No form of market efficiency is supported by the data</w:t>
      </w:r>
    </w:p>
    <w:p w:rsidR="007B0CCD" w:rsidRPr="0001530B" w:rsidRDefault="007B0CCD" w:rsidP="007B0CCD">
      <w:pPr>
        <w:rPr>
          <w:rFonts w:ascii="Times New Roman" w:hAnsi="Times New Roman" w:cs="Times New Roman"/>
        </w:rPr>
      </w:pPr>
    </w:p>
    <w:p w:rsidR="007B0CCD" w:rsidRPr="0001530B" w:rsidRDefault="007B0CCD">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eastAsia="MS Mincho" w:hAnsi="Times New Roman" w:cs="Times New Roman"/>
        </w:rPr>
        <w:tab/>
        <w:t xml:space="preserve"> </w:t>
      </w:r>
      <w:r w:rsidRPr="0001530B">
        <w:rPr>
          <w:rFonts w:ascii="Times New Roman" w:hAnsi="Times New Roman" w:cs="Times New Roman"/>
        </w:rPr>
        <w:t>LO: 10.4</w:t>
      </w:r>
    </w:p>
    <w:p w:rsidR="007B0CCD" w:rsidRPr="0001530B" w:rsidRDefault="007B0CCD">
      <w:pPr>
        <w:rPr>
          <w:rFonts w:ascii="Times New Roman" w:hAnsi="Times New Roman" w:cs="Times New Roman"/>
        </w:rPr>
      </w:pPr>
    </w:p>
    <w:p w:rsidR="007B0CCD" w:rsidRPr="0001530B" w:rsidRDefault="007B0CCD" w:rsidP="007B0CCD">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security markets are efficient, then:</w:t>
      </w:r>
    </w:p>
    <w:p w:rsidR="007B0CCD" w:rsidRPr="0001530B" w:rsidRDefault="007B0CCD" w:rsidP="007B0CCD">
      <w:pPr>
        <w:pStyle w:val="PlainText"/>
        <w:rPr>
          <w:rFonts w:ascii="Times New Roman" w:eastAsia="MS Mincho" w:hAnsi="Times New Roman"/>
          <w:sz w:val="24"/>
          <w:szCs w:val="24"/>
        </w:rPr>
      </w:pP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the net present value of all securities should be positive.</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the net present value of all securities should be zero.</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the net present value of all securities should be negative.</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there are no implications on the net present value of securities.</w:t>
      </w:r>
    </w:p>
    <w:p w:rsidR="007B0CCD" w:rsidRPr="0001530B" w:rsidRDefault="007B0CCD" w:rsidP="007B0CCD">
      <w:pPr>
        <w:pStyle w:val="PlainText"/>
        <w:tabs>
          <w:tab w:val="decimal" w:pos="270"/>
        </w:tabs>
        <w:rPr>
          <w:rFonts w:ascii="Times New Roman" w:eastAsia="MS Mincho" w:hAnsi="Times New Roman"/>
          <w:sz w:val="24"/>
          <w:szCs w:val="24"/>
        </w:rPr>
      </w:pPr>
    </w:p>
    <w:p w:rsidR="007B0CCD" w:rsidRPr="0001530B" w:rsidRDefault="007B0CCD" w:rsidP="007B0CCD">
      <w:pPr>
        <w:pStyle w:val="PlainText"/>
        <w:tabs>
          <w:tab w:val="decimal" w:pos="270"/>
        </w:tabs>
        <w:rPr>
          <w:rFonts w:ascii="Times New Roman"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Difficult    </w:t>
      </w:r>
      <w:r w:rsidRPr="0001530B">
        <w:rPr>
          <w:rFonts w:ascii="Times New Roman" w:hAnsi="Times New Roman"/>
          <w:sz w:val="24"/>
          <w:szCs w:val="24"/>
        </w:rPr>
        <w:t>LO: 10.3</w:t>
      </w:r>
    </w:p>
    <w:p w:rsidR="007B0CCD" w:rsidRPr="0001530B" w:rsidRDefault="007B0CCD" w:rsidP="007B0CCD">
      <w:pPr>
        <w:pStyle w:val="PlainText"/>
        <w:tabs>
          <w:tab w:val="decimal" w:pos="270"/>
        </w:tabs>
        <w:rPr>
          <w:rFonts w:ascii="Times New Roman" w:hAnsi="Times New Roman"/>
          <w:sz w:val="24"/>
          <w:szCs w:val="24"/>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7B0CCD" w:rsidRPr="0001530B" w:rsidRDefault="007B0CCD" w:rsidP="007B0CCD">
      <w:pPr>
        <w:pStyle w:val="Heading2"/>
        <w:rPr>
          <w:rFonts w:ascii="Times New Roman" w:hAnsi="Times New Roman" w:cs="Times New Roman"/>
        </w:rPr>
      </w:pPr>
      <w:r w:rsidRPr="0001530B">
        <w:rPr>
          <w:rFonts w:ascii="Times New Roman" w:hAnsi="Times New Roman" w:cs="Times New Roman"/>
        </w:rPr>
        <w:t>Time Value of Mechanics (22.5%)</w:t>
      </w:r>
    </w:p>
    <w:p w:rsidR="007B0CCD" w:rsidRPr="0001530B" w:rsidRDefault="007B0CCD" w:rsidP="007B0CCD">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present value is always __________ than the future value if the opportunity cost is _____________ zero.</w:t>
      </w:r>
    </w:p>
    <w:p w:rsidR="001130AB" w:rsidRPr="0001530B" w:rsidRDefault="001130AB" w:rsidP="001130AB">
      <w:pPr>
        <w:pStyle w:val="PlainTex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Less than; greater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B. Equal to; equal to</w:t>
      </w:r>
    </w:p>
    <w:p w:rsidR="001130AB" w:rsidRPr="0001530B" w:rsidRDefault="001130AB" w:rsidP="001130AB">
      <w:pPr>
        <w:rPr>
          <w:rFonts w:ascii="Times New Roman" w:hAnsi="Times New Roman" w:cs="Times New Roman"/>
        </w:rPr>
      </w:pPr>
      <w:r w:rsidRPr="0001530B">
        <w:rPr>
          <w:rFonts w:ascii="Times New Roman" w:hAnsi="Times New Roman" w:cs="Times New Roman"/>
        </w:rPr>
        <w:t>C. Greater than; less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D. All of the above are true</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fall, present values:</w:t>
      </w:r>
    </w:p>
    <w:p w:rsidR="001130AB" w:rsidRPr="0001530B" w:rsidRDefault="001130AB" w:rsidP="001130AB">
      <w:pPr>
        <w:pStyle w:val="PlainTex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rise, future values:</w:t>
      </w:r>
    </w:p>
    <w:p w:rsidR="001130AB" w:rsidRPr="0001530B" w:rsidRDefault="001130AB" w:rsidP="001130AB">
      <w:pPr>
        <w:pStyle w:val="PlainTex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130AB" w:rsidRPr="0001530B" w:rsidRDefault="001130AB" w:rsidP="001130AB">
      <w:pPr>
        <w:pStyle w:val="PlainTex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stays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can’t determine without the opportunity cost</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the most appropriate time-line for the cash flows of a 3 year annuity due with annual cash flows of $5,000?</w:t>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0D87CF1F" wp14:editId="2E219781">
            <wp:extent cx="4914900" cy="704850"/>
            <wp:effectExtent l="0" t="0" r="0" b="0"/>
            <wp:docPr id="31" name="Objec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59BDEF07" wp14:editId="6687BE1A">
            <wp:extent cx="4876800" cy="704850"/>
            <wp:effectExtent l="0" t="0" r="0" b="0"/>
            <wp:docPr id="32" name="Objec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0094CE21" wp14:editId="67B483EE">
            <wp:extent cx="4857750" cy="590550"/>
            <wp:effectExtent l="0" t="0" r="0" b="0"/>
            <wp:docPr id="33" name="Object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1336274B" wp14:editId="1F8E216B">
            <wp:extent cx="4857750" cy="609600"/>
            <wp:effectExtent l="0" t="0" r="0" b="0"/>
            <wp:docPr id="34" name="Objec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30AB" w:rsidRPr="0001530B" w:rsidRDefault="001130AB" w:rsidP="001130AB">
      <w:pPr>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Definition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For a given quoted rate, the effective annual rate ________ as the compounding frequency increases.</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Does not change</w:t>
      </w:r>
    </w:p>
    <w:p w:rsidR="001130AB" w:rsidRPr="0001530B" w:rsidRDefault="001130AB" w:rsidP="001130AB">
      <w:pPr>
        <w:rPr>
          <w:rFonts w:ascii="Times New Roman" w:hAnsi="Times New Roman" w:cs="Times New Roman"/>
        </w:rPr>
      </w:pPr>
      <w:r w:rsidRPr="0001530B">
        <w:rPr>
          <w:rFonts w:ascii="Times New Roman" w:hAnsi="Times New Roman" w:cs="Times New Roman"/>
        </w:rPr>
        <w:t>B.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D. There is no connection between the effective annual rate and the quoted rate.</w:t>
      </w:r>
    </w:p>
    <w:p w:rsidR="001130AB" w:rsidRPr="0001530B" w:rsidRDefault="001130AB" w:rsidP="001130AB">
      <w:pPr>
        <w:outlineLvl w:val="0"/>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credit card has a quoted rate of 17% compounded weekly. What is the effective annual rate?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884%</w:t>
      </w:r>
    </w:p>
    <w:p w:rsidR="00623DE6" w:rsidRPr="0001530B" w:rsidRDefault="00623DE6" w:rsidP="00623DE6">
      <w:pPr>
        <w:rPr>
          <w:rFonts w:ascii="Times New Roman" w:hAnsi="Times New Roman" w:cs="Times New Roman"/>
        </w:rPr>
      </w:pPr>
      <w:r w:rsidRPr="0001530B">
        <w:rPr>
          <w:rFonts w:ascii="Times New Roman" w:hAnsi="Times New Roman" w:cs="Times New Roman"/>
        </w:rPr>
        <w:t>B. 18.50%</w:t>
      </w:r>
    </w:p>
    <w:p w:rsidR="00623DE6" w:rsidRPr="0001530B" w:rsidRDefault="00623DE6" w:rsidP="00623DE6">
      <w:pPr>
        <w:rPr>
          <w:rFonts w:ascii="Times New Roman" w:hAnsi="Times New Roman" w:cs="Times New Roman"/>
        </w:rPr>
      </w:pPr>
      <w:r w:rsidRPr="0001530B">
        <w:rPr>
          <w:rFonts w:ascii="Times New Roman" w:hAnsi="Times New Roman" w:cs="Times New Roman"/>
        </w:rPr>
        <w:t>C. 32.69%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Default="00185302"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Pr="0001530B" w:rsidRDefault="00930F5C"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Wilma borrows $10,000 from “Jaw Breaker Joe” and promises to repay Joe a total of $10,500 in one month. What is the effective annual interest rate charged by Joe?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60.00%</w:t>
      </w:r>
    </w:p>
    <w:p w:rsidR="00623DE6" w:rsidRPr="0001530B" w:rsidRDefault="00623DE6" w:rsidP="00623DE6">
      <w:pPr>
        <w:rPr>
          <w:rFonts w:ascii="Times New Roman" w:hAnsi="Times New Roman" w:cs="Times New Roman"/>
        </w:rPr>
      </w:pPr>
      <w:r w:rsidRPr="0001530B">
        <w:rPr>
          <w:rFonts w:ascii="Times New Roman" w:hAnsi="Times New Roman" w:cs="Times New Roman"/>
        </w:rPr>
        <w:t>C. 79.59%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8% compounded semi-annually. R&amp;M wants to offer customers another account with interest compounded monthly. If R&amp;M wants the effective rates to be equal, what interest rate should R&amp;M quote for the second account? </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7.87%</w:t>
      </w:r>
    </w:p>
    <w:p w:rsidR="00623DE6" w:rsidRPr="0001530B" w:rsidRDefault="00623DE6" w:rsidP="00623DE6">
      <w:pPr>
        <w:rPr>
          <w:rFonts w:ascii="Times New Roman" w:hAnsi="Times New Roman" w:cs="Times New Roman"/>
        </w:rPr>
      </w:pPr>
      <w:r w:rsidRPr="0001530B">
        <w:rPr>
          <w:rFonts w:ascii="Times New Roman" w:hAnsi="Times New Roman" w:cs="Times New Roman"/>
        </w:rPr>
        <w:t>B. 8.00%</w:t>
      </w:r>
    </w:p>
    <w:p w:rsidR="00623DE6" w:rsidRPr="0001530B" w:rsidRDefault="00623DE6" w:rsidP="00623DE6">
      <w:pPr>
        <w:rPr>
          <w:rFonts w:ascii="Times New Roman" w:hAnsi="Times New Roman" w:cs="Times New Roman"/>
        </w:rPr>
      </w:pPr>
      <w:r w:rsidRPr="0001530B">
        <w:rPr>
          <w:rFonts w:ascii="Times New Roman" w:hAnsi="Times New Roman" w:cs="Times New Roman"/>
        </w:rPr>
        <w:t>C. 8.16%</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6% compounded monthly. R&amp;M wants to offer customers another account with interest compounded quarterly. If R&amp;M wants the effective rates to be equal, what interest rate should R&amp;M quote for the second account? </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w:t>
      </w:r>
    </w:p>
    <w:p w:rsidR="00623DE6" w:rsidRPr="0001530B" w:rsidRDefault="00623DE6" w:rsidP="00623DE6">
      <w:pPr>
        <w:rPr>
          <w:rFonts w:ascii="Times New Roman" w:hAnsi="Times New Roman" w:cs="Times New Roman"/>
        </w:rPr>
      </w:pPr>
      <w:r w:rsidRPr="0001530B">
        <w:rPr>
          <w:rFonts w:ascii="Times New Roman" w:hAnsi="Times New Roman" w:cs="Times New Roman"/>
        </w:rPr>
        <w:t>C. 6.03%</w:t>
      </w:r>
    </w:p>
    <w:p w:rsidR="00623DE6" w:rsidRPr="0001530B" w:rsidRDefault="00623DE6" w:rsidP="00623DE6">
      <w:pPr>
        <w:rPr>
          <w:rFonts w:ascii="Times New Roman" w:hAnsi="Times New Roman" w:cs="Times New Roman"/>
        </w:rPr>
      </w:pPr>
      <w:r w:rsidRPr="0001530B">
        <w:rPr>
          <w:rFonts w:ascii="Times New Roman" w:hAnsi="Times New Roman" w:cs="Times New Roman"/>
        </w:rPr>
        <w:t>D. 6.17%</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Lucy has just obtained a 5 year fixed rate mortgage to buy her first home. The mortgage is amortized over 30 years. Which of the following statements is most correct?</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Lucy’s payments won’t change for the next 30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B. Lucy’s payments won’t change for the next 5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C. Lucy’s payments will increase as the term of the mortgage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D. Lucy’s payments will decrease as the term of the mortgage increases.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5 years. The mortgage interest rate is 9% compounded semi-annually. Amir will begin making monthly payments at the end of the month. The monthly payment is closest to:</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$2,069.94</w:t>
      </w:r>
    </w:p>
    <w:p w:rsidR="00623DE6" w:rsidRPr="0001530B" w:rsidRDefault="00623DE6" w:rsidP="00623DE6">
      <w:pPr>
        <w:rPr>
          <w:rFonts w:ascii="Times New Roman" w:hAnsi="Times New Roman" w:cs="Times New Roman"/>
        </w:rPr>
      </w:pPr>
      <w:r w:rsidRPr="0001530B">
        <w:rPr>
          <w:rFonts w:ascii="Times New Roman" w:hAnsi="Times New Roman" w:cs="Times New Roman"/>
        </w:rPr>
        <w:t>B. $2,097.99</w:t>
      </w:r>
    </w:p>
    <w:p w:rsidR="00623DE6" w:rsidRPr="0001530B" w:rsidRDefault="00623DE6" w:rsidP="00623DE6">
      <w:pPr>
        <w:rPr>
          <w:rFonts w:ascii="Times New Roman" w:hAnsi="Times New Roman" w:cs="Times New Roman"/>
        </w:rPr>
      </w:pPr>
      <w:r w:rsidRPr="0001530B">
        <w:rPr>
          <w:rFonts w:ascii="Times New Roman" w:hAnsi="Times New Roman" w:cs="Times New Roman"/>
        </w:rPr>
        <w:t>C. $5,169.68</w:t>
      </w:r>
    </w:p>
    <w:p w:rsidR="00623DE6" w:rsidRPr="0001530B" w:rsidRDefault="00623DE6" w:rsidP="00623DE6">
      <w:pPr>
        <w:rPr>
          <w:rFonts w:ascii="Times New Roman" w:hAnsi="Times New Roman" w:cs="Times New Roman"/>
        </w:rPr>
      </w:pPr>
      <w:r w:rsidRPr="0001530B">
        <w:rPr>
          <w:rFonts w:ascii="Times New Roman" w:hAnsi="Times New Roman" w:cs="Times New Roman"/>
        </w:rPr>
        <w:t>D. $5,189.59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25 years. The mortgage interest rate is 9% compounded annually. Amir will begin making annual payments of $25,451.56 at the end of the year. What is the principal outstanding immediately after Amir makes his third payment?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$50,903.12</w:t>
      </w:r>
    </w:p>
    <w:p w:rsidR="00623DE6" w:rsidRPr="0001530B" w:rsidRDefault="00623DE6" w:rsidP="00623DE6">
      <w:pPr>
        <w:rPr>
          <w:rFonts w:ascii="Times New Roman" w:hAnsi="Times New Roman" w:cs="Times New Roman"/>
        </w:rPr>
      </w:pPr>
      <w:r w:rsidRPr="0001530B">
        <w:rPr>
          <w:rFonts w:ascii="Times New Roman" w:hAnsi="Times New Roman" w:cs="Times New Roman"/>
        </w:rPr>
        <w:t>B. $173,645.32</w:t>
      </w:r>
    </w:p>
    <w:p w:rsidR="00623DE6" w:rsidRPr="0001530B" w:rsidRDefault="00623DE6" w:rsidP="00623DE6">
      <w:pPr>
        <w:rPr>
          <w:rFonts w:ascii="Times New Roman" w:hAnsi="Times New Roman" w:cs="Times New Roman"/>
        </w:rPr>
      </w:pPr>
      <w:r w:rsidRPr="0001530B">
        <w:rPr>
          <w:rFonts w:ascii="Times New Roman" w:hAnsi="Times New Roman" w:cs="Times New Roman"/>
        </w:rPr>
        <w:t>C. $185,574.60</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$240,324.46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investment pays $1,000 per year for  the first 4 years and $2,000 per year for 6 years following. If the required rate of return is 8 percent compounded annually, how much is this investment worth?</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$12,557.89</w:t>
      </w:r>
    </w:p>
    <w:p w:rsidR="00623DE6" w:rsidRPr="0001530B" w:rsidRDefault="00623DE6" w:rsidP="00623DE6">
      <w:pPr>
        <w:rPr>
          <w:rFonts w:ascii="Times New Roman" w:hAnsi="Times New Roman" w:cs="Times New Roman"/>
        </w:rPr>
      </w:pPr>
      <w:r w:rsidRPr="0001530B">
        <w:rPr>
          <w:rFonts w:ascii="Times New Roman" w:hAnsi="Times New Roman" w:cs="Times New Roman"/>
        </w:rPr>
        <w:t>B. $10,108.04</w:t>
      </w:r>
    </w:p>
    <w:p w:rsidR="00623DE6" w:rsidRPr="0001530B" w:rsidRDefault="00623DE6" w:rsidP="00623DE6">
      <w:pPr>
        <w:rPr>
          <w:rFonts w:ascii="Times New Roman" w:hAnsi="Times New Roman" w:cs="Times New Roman"/>
        </w:rPr>
      </w:pPr>
      <w:r w:rsidRPr="0001530B">
        <w:rPr>
          <w:rFonts w:ascii="Times New Roman" w:hAnsi="Times New Roman" w:cs="Times New Roman"/>
        </w:rPr>
        <w:t>C. $9,604.64</w:t>
      </w:r>
    </w:p>
    <w:p w:rsidR="00623DE6" w:rsidRPr="0001530B" w:rsidRDefault="00623DE6" w:rsidP="00623DE6">
      <w:pPr>
        <w:rPr>
          <w:rFonts w:ascii="Times New Roman" w:hAnsi="Times New Roman" w:cs="Times New Roman"/>
        </w:rPr>
      </w:pPr>
      <w:r w:rsidRPr="0001530B">
        <w:rPr>
          <w:rFonts w:ascii="Times New Roman" w:hAnsi="Times New Roman" w:cs="Times New Roman"/>
        </w:rPr>
        <w:t>D. $9,138.52</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mother has just retired.  The balance in her investment account is $600,000 and she wants to receive monthly payments of $5,000.  If she receives the payments at the end of the month, and the current interest rate is 7 percent, compounded quarterly, how many months will her investment account last for?</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98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B. 120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C. 170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D. 206 months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Elvira is considering buying a 20 year annuity due to provide her retirement income. The annuity will make annual payments of $25,000. If her opportunity cost is 7%, what is the present value of the annuity?</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$1,096,629.42</w:t>
      </w:r>
    </w:p>
    <w:p w:rsidR="00623DE6" w:rsidRPr="0001530B" w:rsidRDefault="00623DE6" w:rsidP="00623DE6">
      <w:pPr>
        <w:rPr>
          <w:rFonts w:ascii="Times New Roman" w:hAnsi="Times New Roman" w:cs="Times New Roman"/>
        </w:rPr>
      </w:pPr>
      <w:r w:rsidRPr="0001530B">
        <w:rPr>
          <w:rFonts w:ascii="Times New Roman" w:hAnsi="Times New Roman" w:cs="Times New Roman"/>
        </w:rPr>
        <w:t>B. $1,024,887.31</w:t>
      </w:r>
    </w:p>
    <w:p w:rsidR="00623DE6" w:rsidRPr="0001530B" w:rsidRDefault="00623DE6" w:rsidP="00623DE6">
      <w:pPr>
        <w:rPr>
          <w:rFonts w:ascii="Times New Roman" w:hAnsi="Times New Roman" w:cs="Times New Roman"/>
        </w:rPr>
      </w:pPr>
      <w:r w:rsidRPr="0001530B">
        <w:rPr>
          <w:rFonts w:ascii="Times New Roman" w:hAnsi="Times New Roman" w:cs="Times New Roman"/>
        </w:rPr>
        <w:t>C. $283,389.88</w:t>
      </w:r>
    </w:p>
    <w:p w:rsidR="00623DE6" w:rsidRPr="0001530B" w:rsidRDefault="00623DE6" w:rsidP="00623DE6">
      <w:pPr>
        <w:rPr>
          <w:rFonts w:ascii="Times New Roman" w:hAnsi="Times New Roman" w:cs="Times New Roman"/>
        </w:rPr>
      </w:pPr>
      <w:r w:rsidRPr="0001530B">
        <w:rPr>
          <w:rFonts w:ascii="Times New Roman" w:hAnsi="Times New Roman" w:cs="Times New Roman"/>
        </w:rPr>
        <w:t>D. $264,850.36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perpetuity of $50,000 per year with the first payment on January 1, 2010. If your opportunity costs are constant over time, the price you are willing to pay for this perpetuity ___________ over time.</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B. decreases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C. stays the same</w:t>
      </w:r>
    </w:p>
    <w:p w:rsidR="00623DE6" w:rsidRPr="0001530B" w:rsidRDefault="00623DE6" w:rsidP="00623DE6">
      <w:pPr>
        <w:rPr>
          <w:rFonts w:ascii="Times New Roman" w:hAnsi="Times New Roman" w:cs="Times New Roman"/>
        </w:rPr>
      </w:pPr>
      <w:r w:rsidRPr="0001530B">
        <w:rPr>
          <w:rFonts w:ascii="Times New Roman" w:hAnsi="Times New Roman" w:cs="Times New Roman"/>
        </w:rPr>
        <w:t>D. can’t determine without the opportunity cost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C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is/are an example(s) of opportunity cost?</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Quitting your job to go to college.</w:t>
      </w:r>
    </w:p>
    <w:p w:rsidR="00623DE6" w:rsidRPr="0001530B" w:rsidRDefault="00623DE6" w:rsidP="00623DE6">
      <w:pPr>
        <w:rPr>
          <w:rFonts w:ascii="Times New Roman" w:hAnsi="Times New Roman" w:cs="Times New Roman"/>
        </w:rPr>
      </w:pPr>
      <w:r w:rsidRPr="0001530B">
        <w:rPr>
          <w:rFonts w:ascii="Times New Roman" w:hAnsi="Times New Roman" w:cs="Times New Roman"/>
        </w:rPr>
        <w:t>B. Using a piece of land that you owned to build a house.</w:t>
      </w:r>
    </w:p>
    <w:p w:rsidR="00623DE6" w:rsidRPr="0001530B" w:rsidRDefault="00623DE6" w:rsidP="00623DE6">
      <w:pPr>
        <w:rPr>
          <w:rFonts w:ascii="Times New Roman" w:hAnsi="Times New Roman" w:cs="Times New Roman"/>
        </w:rPr>
      </w:pPr>
      <w:r w:rsidRPr="0001530B">
        <w:rPr>
          <w:rFonts w:ascii="Times New Roman" w:hAnsi="Times New Roman" w:cs="Times New Roman"/>
        </w:rPr>
        <w:t>C. Spending time caring about an elder in your family instead of working.</w:t>
      </w:r>
    </w:p>
    <w:p w:rsidR="00623DE6" w:rsidRPr="0001530B" w:rsidRDefault="00623DE6" w:rsidP="00623DE6">
      <w:pPr>
        <w:rPr>
          <w:rFonts w:ascii="Times New Roman" w:hAnsi="Times New Roman" w:cs="Times New Roman"/>
        </w:rPr>
      </w:pPr>
      <w:r w:rsidRPr="0001530B">
        <w:rPr>
          <w:rFonts w:ascii="Times New Roman" w:hAnsi="Times New Roman" w:cs="Times New Roman"/>
        </w:rPr>
        <w:t>D. All of the above are examples of opportunity costs.</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Why is a dollar today always worth at least a dollar in the future?</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Because of the risk involved with investing</w:t>
      </w:r>
    </w:p>
    <w:p w:rsidR="00185302" w:rsidRPr="0001530B" w:rsidRDefault="00185302" w:rsidP="00185302">
      <w:pPr>
        <w:rPr>
          <w:rFonts w:ascii="Times New Roman" w:hAnsi="Times New Roman" w:cs="Times New Roman"/>
        </w:rPr>
      </w:pPr>
      <w:r w:rsidRPr="0001530B">
        <w:rPr>
          <w:rFonts w:ascii="Times New Roman" w:hAnsi="Times New Roman" w:cs="Times New Roman"/>
        </w:rPr>
        <w:t>B. Because of the opportunity cost of money</w:t>
      </w:r>
    </w:p>
    <w:p w:rsidR="00185302" w:rsidRPr="0001530B" w:rsidRDefault="00185302" w:rsidP="00185302">
      <w:pPr>
        <w:rPr>
          <w:rFonts w:ascii="Times New Roman" w:hAnsi="Times New Roman" w:cs="Times New Roman"/>
        </w:rPr>
      </w:pPr>
      <w:r w:rsidRPr="0001530B">
        <w:rPr>
          <w:rFonts w:ascii="Times New Roman" w:hAnsi="Times New Roman" w:cs="Times New Roman"/>
        </w:rPr>
        <w:t>C. Because of inflation</w:t>
      </w:r>
    </w:p>
    <w:p w:rsidR="00185302" w:rsidRPr="0001530B" w:rsidRDefault="00185302" w:rsidP="00185302">
      <w:pPr>
        <w:rPr>
          <w:rFonts w:ascii="Times New Roman" w:hAnsi="Times New Roman" w:cs="Times New Roman"/>
        </w:rPr>
      </w:pPr>
      <w:r w:rsidRPr="0001530B">
        <w:rPr>
          <w:rFonts w:ascii="Times New Roman" w:hAnsi="Times New Roman" w:cs="Times New Roman"/>
        </w:rPr>
        <w:t>D. All of the above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Consider two investments: XPD and PDQ. Each investment pays interest at the end of each year and the interest rate does not change over time. The interest earned each year is given below: </w:t>
      </w:r>
    </w:p>
    <w:p w:rsidR="00185302" w:rsidRPr="0001530B" w:rsidRDefault="00185302" w:rsidP="00185302">
      <w:pPr>
        <w:rPr>
          <w:rFonts w:ascii="Times New Roman" w:hAnsi="Times New Roman" w:cs="Times New Roman"/>
        </w:rPr>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858"/>
        <w:gridCol w:w="1233"/>
      </w:tblGrid>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YEAR</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PDQ</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XPD</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50.00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2</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52.50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3</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55.13</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4</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57.88</w:t>
            </w:r>
          </w:p>
        </w:tc>
      </w:tr>
    </w:tbl>
    <w:p w:rsidR="00185302" w:rsidRPr="0001530B" w:rsidRDefault="00185302" w:rsidP="00185302">
      <w:pPr>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Which of the following statements is (are) most correct?</w:t>
      </w:r>
    </w:p>
    <w:p w:rsidR="00185302" w:rsidRPr="0001530B" w:rsidRDefault="00185302" w:rsidP="00185302">
      <w:pPr>
        <w:outlineLvl w:val="0"/>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A. PDQ and XPD earn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B. PDQ earns simple interest, XPD earns compound interest</w:t>
      </w: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C. PDQ earns compound interest, XPD earns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D. PDQ and XPD earn compound interest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increases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B. decreases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C. stays the same</w:t>
      </w:r>
    </w:p>
    <w:p w:rsidR="00185302" w:rsidRPr="0001530B" w:rsidRDefault="00185302" w:rsidP="00185302">
      <w:pPr>
        <w:rPr>
          <w:rFonts w:ascii="Times New Roman" w:hAnsi="Times New Roman" w:cs="Times New Roman"/>
        </w:rPr>
      </w:pPr>
      <w:r w:rsidRPr="0001530B">
        <w:rPr>
          <w:rFonts w:ascii="Times New Roman" w:hAnsi="Times New Roman" w:cs="Times New Roman"/>
        </w:rPr>
        <w:t>D. can’t determine without the opportunity cost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185302" w:rsidRPr="0001530B" w:rsidRDefault="00185302" w:rsidP="00185302">
      <w:pPr>
        <w:pStyle w:val="Heading2"/>
        <w:rPr>
          <w:rFonts w:ascii="Times New Roman" w:hAnsi="Times New Roman" w:cs="Times New Roman"/>
        </w:rPr>
      </w:pPr>
      <w:r w:rsidRPr="0001530B">
        <w:rPr>
          <w:rFonts w:ascii="Times New Roman" w:hAnsi="Times New Roman" w:cs="Times New Roman"/>
        </w:rPr>
        <w:t>Portfolio Theory and CAPM (21.5%)</w:t>
      </w:r>
    </w:p>
    <w:p w:rsidR="00185302" w:rsidRPr="0001530B" w:rsidRDefault="00185302" w:rsidP="00185302">
      <w:pPr>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NOT a correct statement?</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ind w:left="720" w:hanging="288"/>
        <w:rPr>
          <w:sz w:val="24"/>
        </w:rPr>
      </w:pPr>
      <w:r w:rsidRPr="0001530B">
        <w:rPr>
          <w:sz w:val="24"/>
        </w:rPr>
        <w:t>A. Risk averse investors will not willingly undertake fair gambles.</w:t>
      </w:r>
    </w:p>
    <w:p w:rsidR="00185302" w:rsidRPr="0001530B" w:rsidRDefault="00185302" w:rsidP="00185302">
      <w:pPr>
        <w:pStyle w:val="BodyText"/>
        <w:ind w:left="864" w:hanging="432"/>
        <w:rPr>
          <w:sz w:val="24"/>
        </w:rPr>
      </w:pPr>
      <w:r w:rsidRPr="0001530B">
        <w:rPr>
          <w:sz w:val="24"/>
        </w:rPr>
        <w:t>B. Risk averse investors prefer to gamble on a risky situation where there is an equal probability of winning or losing the same amount of money.</w:t>
      </w:r>
    </w:p>
    <w:p w:rsidR="00185302" w:rsidRPr="0001530B" w:rsidRDefault="00185302" w:rsidP="00185302">
      <w:pPr>
        <w:pStyle w:val="BodyText"/>
        <w:ind w:left="720" w:hanging="432"/>
        <w:rPr>
          <w:sz w:val="24"/>
        </w:rPr>
      </w:pPr>
      <w:r w:rsidRPr="0001530B">
        <w:rPr>
          <w:sz w:val="24"/>
        </w:rPr>
        <w:t xml:space="preserve">  C. Risk averse investors require a risk premium to bear risk; the more risk averse they are, the higher the risk premium they require.</w:t>
      </w:r>
    </w:p>
    <w:p w:rsidR="00185302" w:rsidRPr="0001530B" w:rsidRDefault="00185302" w:rsidP="00185302">
      <w:pPr>
        <w:pStyle w:val="BodyText"/>
        <w:ind w:left="864" w:hanging="432"/>
        <w:rPr>
          <w:sz w:val="24"/>
        </w:rPr>
      </w:pPr>
      <w:r w:rsidRPr="0001530B">
        <w:rPr>
          <w:sz w:val="24"/>
        </w:rPr>
        <w:t>D. Risk averse investors are willing to pay an insurance premium to get out of a risky situation.</w:t>
      </w:r>
    </w:p>
    <w:p w:rsidR="00185302" w:rsidRPr="0001530B" w:rsidRDefault="00185302" w:rsidP="00185302">
      <w:pPr>
        <w:pStyle w:val="BodyText"/>
        <w:ind w:left="720" w:hanging="432"/>
        <w:rPr>
          <w:sz w:val="24"/>
        </w:rPr>
      </w:pPr>
    </w:p>
    <w:p w:rsidR="00185302" w:rsidRPr="0001530B" w:rsidRDefault="00185302" w:rsidP="00185302">
      <w:pPr>
        <w:pStyle w:val="BodyText"/>
        <w:rPr>
          <w:sz w:val="24"/>
        </w:rPr>
      </w:pPr>
      <w:r w:rsidRPr="0001530B">
        <w:rPr>
          <w:sz w:val="24"/>
        </w:rPr>
        <w:t>Answer: B</w:t>
      </w:r>
      <w:r w:rsidRPr="0001530B">
        <w:rPr>
          <w:sz w:val="24"/>
        </w:rPr>
        <w:tab/>
      </w:r>
      <w:r w:rsidRPr="0001530B">
        <w:rPr>
          <w:sz w:val="24"/>
        </w:rPr>
        <w:tab/>
        <w:t xml:space="preserve">Type: Concept </w:t>
      </w:r>
      <w:r w:rsidRPr="0001530B">
        <w:rPr>
          <w:sz w:val="24"/>
        </w:rPr>
        <w:tab/>
        <w:t>Difficulty: Medium   LO: 9.1</w:t>
      </w:r>
    </w:p>
    <w:p w:rsidR="00185302" w:rsidRPr="0001530B" w:rsidRDefault="00185302" w:rsidP="00185302">
      <w:pPr>
        <w:pStyle w:val="BodyText"/>
        <w:rPr>
          <w:sz w:val="24"/>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 NOT true?</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numPr>
          <w:ilvl w:val="0"/>
          <w:numId w:val="4"/>
        </w:numPr>
        <w:rPr>
          <w:sz w:val="24"/>
        </w:rPr>
      </w:pPr>
      <w:r w:rsidRPr="0001530B">
        <w:rPr>
          <w:sz w:val="24"/>
        </w:rPr>
        <w:t>Insurance premiums change with the level of risk aversion of the investor.</w:t>
      </w:r>
    </w:p>
    <w:p w:rsidR="00185302" w:rsidRPr="0001530B" w:rsidRDefault="00185302" w:rsidP="00185302">
      <w:pPr>
        <w:pStyle w:val="BodyText"/>
        <w:numPr>
          <w:ilvl w:val="0"/>
          <w:numId w:val="4"/>
        </w:numPr>
        <w:rPr>
          <w:sz w:val="24"/>
        </w:rPr>
      </w:pPr>
      <w:r w:rsidRPr="0001530B">
        <w:rPr>
          <w:sz w:val="24"/>
        </w:rPr>
        <w:t>Risk premiums change with the level of risk aversion of the investor.</w:t>
      </w:r>
    </w:p>
    <w:p w:rsidR="00185302" w:rsidRPr="0001530B" w:rsidRDefault="00185302" w:rsidP="00185302">
      <w:pPr>
        <w:pStyle w:val="BodyText"/>
        <w:numPr>
          <w:ilvl w:val="0"/>
          <w:numId w:val="4"/>
        </w:numPr>
        <w:rPr>
          <w:sz w:val="24"/>
        </w:rPr>
      </w:pPr>
      <w:r w:rsidRPr="0001530B">
        <w:rPr>
          <w:sz w:val="24"/>
        </w:rPr>
        <w:t>All investors are sitting at the same point on the efficient frontier.</w:t>
      </w:r>
    </w:p>
    <w:p w:rsidR="00185302" w:rsidRPr="0001530B" w:rsidRDefault="00185302" w:rsidP="00185302">
      <w:pPr>
        <w:pStyle w:val="BodyText"/>
        <w:numPr>
          <w:ilvl w:val="0"/>
          <w:numId w:val="4"/>
        </w:numPr>
        <w:rPr>
          <w:sz w:val="24"/>
        </w:rPr>
      </w:pPr>
      <w:r w:rsidRPr="0001530B">
        <w:rPr>
          <w:sz w:val="24"/>
        </w:rPr>
        <w:t>T-bills represent the lowest level of return that an investor expects to get.</w:t>
      </w:r>
    </w:p>
    <w:p w:rsidR="00185302" w:rsidRPr="0001530B" w:rsidRDefault="00185302" w:rsidP="00185302">
      <w:pPr>
        <w:pStyle w:val="BodyText"/>
        <w:ind w:left="720"/>
        <w:rPr>
          <w:sz w:val="24"/>
        </w:rPr>
      </w:pPr>
    </w:p>
    <w:p w:rsidR="00185302" w:rsidRPr="0001530B" w:rsidRDefault="00185302" w:rsidP="00185302">
      <w:pPr>
        <w:pStyle w:val="BodyText"/>
        <w:rPr>
          <w:sz w:val="24"/>
        </w:rPr>
      </w:pPr>
      <w:r w:rsidRPr="0001530B">
        <w:rPr>
          <w:sz w:val="24"/>
        </w:rPr>
        <w:t>Answer:  C      Type: Concept              Difficulty: Medium       LO: 9.1</w:t>
      </w:r>
    </w:p>
    <w:p w:rsidR="00185302" w:rsidRPr="0001530B" w:rsidRDefault="00185302" w:rsidP="00185302">
      <w:pPr>
        <w:pStyle w:val="BodyText"/>
        <w:rPr>
          <w:sz w:val="24"/>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a TRUE statement?</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ind w:left="648" w:hanging="288"/>
        <w:rPr>
          <w:sz w:val="24"/>
        </w:rPr>
      </w:pPr>
      <w:r w:rsidRPr="0001530B">
        <w:rPr>
          <w:sz w:val="24"/>
        </w:rPr>
        <w:t>A. The tangent portfolio is the risky portfolio on the efficient frontier whose tangent line cuts the horizontal axis at the risk-free rate.</w:t>
      </w:r>
    </w:p>
    <w:p w:rsidR="00185302" w:rsidRPr="0001530B" w:rsidRDefault="00185302" w:rsidP="00185302">
      <w:pPr>
        <w:pStyle w:val="BodyText"/>
        <w:ind w:left="648" w:hanging="288"/>
        <w:rPr>
          <w:sz w:val="24"/>
        </w:rPr>
      </w:pPr>
      <w:r w:rsidRPr="0001530B">
        <w:rPr>
          <w:sz w:val="24"/>
        </w:rPr>
        <w:t>B. The new (or super) efficient frontier represents the portfolios composed of the risk-free rate and the tangent portfolio that offers the highest expected rate of return for any given level or risk.</w:t>
      </w:r>
    </w:p>
    <w:p w:rsidR="00185302" w:rsidRPr="0001530B" w:rsidRDefault="00185302" w:rsidP="00185302">
      <w:pPr>
        <w:pStyle w:val="BodyText"/>
        <w:ind w:left="648" w:hanging="288"/>
        <w:rPr>
          <w:sz w:val="24"/>
        </w:rPr>
      </w:pPr>
      <w:r w:rsidRPr="0001530B">
        <w:rPr>
          <w:sz w:val="24"/>
        </w:rPr>
        <w:t>C. Separation theorem states that the investment decision, (how to construct the portfolio of risky assets), is not separate from the financing decision, (how much should be invested or borrowed in the risk-free asset).</w:t>
      </w:r>
    </w:p>
    <w:p w:rsidR="00185302" w:rsidRPr="0001530B" w:rsidRDefault="00185302" w:rsidP="00185302">
      <w:pPr>
        <w:pStyle w:val="BodyText"/>
        <w:ind w:left="648" w:hanging="288"/>
        <w:rPr>
          <w:sz w:val="24"/>
        </w:rPr>
      </w:pPr>
      <w:r w:rsidRPr="0001530B">
        <w:rPr>
          <w:sz w:val="24"/>
        </w:rPr>
        <w:t>D. The market portfolio is a portfolio that contains some risky securities in the market.</w:t>
      </w:r>
    </w:p>
    <w:p w:rsidR="00185302" w:rsidRPr="0001530B" w:rsidRDefault="00185302" w:rsidP="00185302">
      <w:pPr>
        <w:pStyle w:val="BodyText"/>
        <w:ind w:left="720" w:hanging="432"/>
        <w:rPr>
          <w:sz w:val="24"/>
        </w:rPr>
      </w:pPr>
    </w:p>
    <w:p w:rsidR="00185302" w:rsidRPr="0001530B" w:rsidRDefault="00185302" w:rsidP="00185302">
      <w:pPr>
        <w:pStyle w:val="BodyText"/>
        <w:ind w:left="720" w:hanging="432"/>
        <w:rPr>
          <w:sz w:val="24"/>
        </w:rPr>
      </w:pPr>
      <w:r w:rsidRPr="0001530B">
        <w:rPr>
          <w:sz w:val="24"/>
        </w:rPr>
        <w:t>Answer: B</w:t>
      </w:r>
      <w:r w:rsidRPr="0001530B">
        <w:rPr>
          <w:sz w:val="24"/>
        </w:rPr>
        <w:tab/>
      </w:r>
      <w:r w:rsidRPr="0001530B">
        <w:rPr>
          <w:sz w:val="24"/>
        </w:rPr>
        <w:tab/>
        <w:t>Type: Concept</w:t>
      </w:r>
      <w:r w:rsidRPr="0001530B">
        <w:t xml:space="preserve">   </w:t>
      </w:r>
      <w:r w:rsidRPr="0001530B">
        <w:tab/>
      </w:r>
      <w:r w:rsidRPr="0001530B">
        <w:rPr>
          <w:sz w:val="24"/>
        </w:rPr>
        <w:t>Difficulty: Medium   LO: 9.1</w:t>
      </w:r>
    </w:p>
    <w:p w:rsidR="002C4CB7" w:rsidRPr="0001530B" w:rsidRDefault="002C4CB7">
      <w:pPr>
        <w:rPr>
          <w:rFonts w:ascii="Times New Roman" w:eastAsia="Times New Roman" w:hAnsi="Times New Roman" w:cs="Times New Roman"/>
          <w:lang w:val="en-CA"/>
        </w:rPr>
      </w:pPr>
      <w:r w:rsidRPr="0001530B">
        <w:rPr>
          <w:rFonts w:ascii="Times New Roman" w:hAnsi="Times New Roman" w:cs="Times New Roman"/>
        </w:rPr>
        <w:br w:type="page"/>
      </w: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investments would a risk averse investor prefer if the risk free rate is zero? </w:t>
      </w:r>
    </w:p>
    <w:p w:rsidR="002C4CB7" w:rsidRPr="0001530B" w:rsidRDefault="002C4CB7" w:rsidP="002C4CB7">
      <w:pPr>
        <w:pStyle w:val="Body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830"/>
        <w:gridCol w:w="2198"/>
        <w:gridCol w:w="2198"/>
      </w:tblGrid>
      <w:tr w:rsidR="002C4CB7" w:rsidRPr="0001530B" w:rsidTr="002C4CB7">
        <w:trPr>
          <w:cantSplit/>
        </w:trPr>
        <w:tc>
          <w:tcPr>
            <w:tcW w:w="0" w:type="auto"/>
          </w:tcPr>
          <w:p w:rsidR="002C4CB7" w:rsidRPr="0001530B" w:rsidRDefault="002C4CB7" w:rsidP="002C4CB7">
            <w:pPr>
              <w:pStyle w:val="BodyText"/>
              <w:jc w:val="center"/>
              <w:rPr>
                <w:sz w:val="24"/>
              </w:rPr>
            </w:pPr>
          </w:p>
        </w:tc>
        <w:tc>
          <w:tcPr>
            <w:tcW w:w="0" w:type="auto"/>
          </w:tcPr>
          <w:p w:rsidR="002C4CB7" w:rsidRPr="0001530B" w:rsidRDefault="002C4CB7" w:rsidP="002C4CB7">
            <w:pPr>
              <w:pStyle w:val="BodyText"/>
              <w:jc w:val="center"/>
              <w:rPr>
                <w:sz w:val="24"/>
              </w:rPr>
            </w:pPr>
          </w:p>
        </w:tc>
        <w:tc>
          <w:tcPr>
            <w:tcW w:w="0" w:type="auto"/>
            <w:gridSpan w:val="2"/>
          </w:tcPr>
          <w:p w:rsidR="002C4CB7" w:rsidRPr="0001530B" w:rsidRDefault="002C4CB7" w:rsidP="002C4CB7">
            <w:pPr>
              <w:pStyle w:val="BodyText"/>
              <w:jc w:val="center"/>
              <w:rPr>
                <w:sz w:val="24"/>
              </w:rPr>
            </w:pPr>
            <w:r w:rsidRPr="0001530B">
              <w:rPr>
                <w:sz w:val="24"/>
              </w:rPr>
              <w:t>Value of Investment if:</w:t>
            </w:r>
          </w:p>
        </w:tc>
      </w:tr>
      <w:tr w:rsidR="002C4CB7" w:rsidRPr="0001530B" w:rsidTr="002C4CB7">
        <w:tc>
          <w:tcPr>
            <w:tcW w:w="0" w:type="auto"/>
            <w:vAlign w:val="center"/>
          </w:tcPr>
          <w:p w:rsidR="002C4CB7" w:rsidRPr="0001530B" w:rsidRDefault="002C4CB7" w:rsidP="002C4CB7">
            <w:pPr>
              <w:pStyle w:val="BodyText"/>
              <w:jc w:val="center"/>
              <w:rPr>
                <w:sz w:val="24"/>
              </w:rPr>
            </w:pPr>
            <w:r w:rsidRPr="0001530B">
              <w:rPr>
                <w:sz w:val="24"/>
              </w:rPr>
              <w:t>Investment</w:t>
            </w:r>
          </w:p>
        </w:tc>
        <w:tc>
          <w:tcPr>
            <w:tcW w:w="0" w:type="auto"/>
          </w:tcPr>
          <w:p w:rsidR="002C4CB7" w:rsidRPr="0001530B" w:rsidRDefault="002C4CB7" w:rsidP="002C4CB7">
            <w:pPr>
              <w:pStyle w:val="BodyText"/>
              <w:jc w:val="center"/>
              <w:rPr>
                <w:sz w:val="24"/>
              </w:rPr>
            </w:pPr>
            <w:r w:rsidRPr="0001530B">
              <w:rPr>
                <w:sz w:val="24"/>
              </w:rPr>
              <w:t>Cost</w:t>
            </w:r>
          </w:p>
          <w:p w:rsidR="002C4CB7" w:rsidRPr="0001530B" w:rsidRDefault="002C4CB7" w:rsidP="002C4CB7">
            <w:pPr>
              <w:pStyle w:val="BodyText"/>
              <w:jc w:val="center"/>
              <w:rPr>
                <w:sz w:val="24"/>
              </w:rPr>
            </w:pPr>
            <w:r w:rsidRPr="0001530B">
              <w:rPr>
                <w:sz w:val="24"/>
              </w:rPr>
              <w:t>Today</w:t>
            </w:r>
          </w:p>
        </w:tc>
        <w:tc>
          <w:tcPr>
            <w:tcW w:w="0" w:type="auto"/>
          </w:tcPr>
          <w:p w:rsidR="002C4CB7" w:rsidRPr="0001530B" w:rsidRDefault="002C4CB7" w:rsidP="002C4CB7">
            <w:pPr>
              <w:pStyle w:val="BodyText"/>
              <w:jc w:val="center"/>
              <w:rPr>
                <w:sz w:val="24"/>
              </w:rPr>
            </w:pPr>
            <w:r w:rsidRPr="0001530B">
              <w:rPr>
                <w:sz w:val="24"/>
              </w:rPr>
              <w:t>Market Return &gt; 0%</w:t>
            </w:r>
          </w:p>
          <w:p w:rsidR="002C4CB7" w:rsidRPr="0001530B" w:rsidRDefault="002C4CB7" w:rsidP="002C4CB7">
            <w:pPr>
              <w:pStyle w:val="BodyText"/>
              <w:jc w:val="center"/>
              <w:rPr>
                <w:sz w:val="24"/>
              </w:rPr>
            </w:pPr>
            <w:r w:rsidRPr="0001530B">
              <w:rPr>
                <w:sz w:val="24"/>
              </w:rPr>
              <w:t>Probability: 40%</w:t>
            </w:r>
          </w:p>
        </w:tc>
        <w:tc>
          <w:tcPr>
            <w:tcW w:w="0" w:type="auto"/>
          </w:tcPr>
          <w:p w:rsidR="002C4CB7" w:rsidRPr="0001530B" w:rsidRDefault="002C4CB7" w:rsidP="002C4CB7">
            <w:pPr>
              <w:pStyle w:val="BodyText"/>
              <w:jc w:val="center"/>
              <w:rPr>
                <w:sz w:val="24"/>
              </w:rPr>
            </w:pPr>
            <w:r w:rsidRPr="0001530B">
              <w:rPr>
                <w:sz w:val="24"/>
              </w:rPr>
              <w:t>Market Return &lt; 0%</w:t>
            </w:r>
          </w:p>
          <w:p w:rsidR="002C4CB7" w:rsidRPr="0001530B" w:rsidRDefault="002C4CB7" w:rsidP="002C4CB7">
            <w:pPr>
              <w:pStyle w:val="BodyText"/>
              <w:jc w:val="center"/>
              <w:rPr>
                <w:sz w:val="24"/>
              </w:rPr>
            </w:pPr>
            <w:r w:rsidRPr="0001530B">
              <w:rPr>
                <w:sz w:val="24"/>
              </w:rPr>
              <w:t>Probability: 60%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w:t>
            </w:r>
          </w:p>
        </w:tc>
        <w:tc>
          <w:tcPr>
            <w:tcW w:w="0" w:type="auto"/>
          </w:tcPr>
          <w:p w:rsidR="002C4CB7" w:rsidRPr="0001530B" w:rsidRDefault="002C4CB7" w:rsidP="002C4CB7">
            <w:pPr>
              <w:pStyle w:val="BodyText"/>
              <w:jc w:val="center"/>
              <w:rPr>
                <w:sz w:val="24"/>
              </w:rPr>
            </w:pPr>
            <w:r w:rsidRPr="0001530B">
              <w:rPr>
                <w:sz w:val="24"/>
              </w:rPr>
              <w:t>$20</w:t>
            </w:r>
          </w:p>
        </w:tc>
        <w:tc>
          <w:tcPr>
            <w:tcW w:w="0" w:type="auto"/>
          </w:tcPr>
          <w:p w:rsidR="002C4CB7" w:rsidRPr="0001530B" w:rsidRDefault="002C4CB7" w:rsidP="002C4CB7">
            <w:pPr>
              <w:pStyle w:val="BodyText"/>
              <w:jc w:val="center"/>
              <w:rPr>
                <w:sz w:val="24"/>
              </w:rPr>
            </w:pPr>
            <w:r w:rsidRPr="0001530B">
              <w:rPr>
                <w:sz w:val="24"/>
              </w:rPr>
              <w:t>$20</w:t>
            </w:r>
          </w:p>
        </w:tc>
        <w:tc>
          <w:tcPr>
            <w:tcW w:w="0" w:type="auto"/>
          </w:tcPr>
          <w:p w:rsidR="002C4CB7" w:rsidRPr="0001530B" w:rsidRDefault="002C4CB7" w:rsidP="002C4CB7">
            <w:pPr>
              <w:pStyle w:val="BodyText"/>
              <w:jc w:val="center"/>
              <w:rPr>
                <w:sz w:val="24"/>
              </w:rPr>
            </w:pPr>
            <w:r w:rsidRPr="0001530B">
              <w:rPr>
                <w:sz w:val="24"/>
              </w:rPr>
              <w:t>$20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II</w:t>
            </w:r>
          </w:p>
        </w:tc>
        <w:tc>
          <w:tcPr>
            <w:tcW w:w="0" w:type="auto"/>
          </w:tcPr>
          <w:p w:rsidR="002C4CB7" w:rsidRPr="0001530B" w:rsidRDefault="002C4CB7" w:rsidP="002C4CB7">
            <w:pPr>
              <w:pStyle w:val="BodyText"/>
              <w:jc w:val="center"/>
              <w:rPr>
                <w:sz w:val="24"/>
              </w:rPr>
            </w:pPr>
            <w:r w:rsidRPr="0001530B">
              <w:rPr>
                <w:sz w:val="24"/>
              </w:rPr>
              <w:t>$15</w:t>
            </w:r>
          </w:p>
        </w:tc>
        <w:tc>
          <w:tcPr>
            <w:tcW w:w="0" w:type="auto"/>
          </w:tcPr>
          <w:p w:rsidR="002C4CB7" w:rsidRPr="0001530B" w:rsidRDefault="002C4CB7" w:rsidP="002C4CB7">
            <w:pPr>
              <w:pStyle w:val="BodyText"/>
              <w:jc w:val="center"/>
              <w:rPr>
                <w:sz w:val="24"/>
              </w:rPr>
            </w:pPr>
            <w:r w:rsidRPr="0001530B">
              <w:rPr>
                <w:sz w:val="24"/>
              </w:rPr>
              <w:t>$30</w:t>
            </w:r>
          </w:p>
        </w:tc>
        <w:tc>
          <w:tcPr>
            <w:tcW w:w="0" w:type="auto"/>
          </w:tcPr>
          <w:p w:rsidR="002C4CB7" w:rsidRPr="0001530B" w:rsidRDefault="002C4CB7" w:rsidP="002C4CB7">
            <w:pPr>
              <w:pStyle w:val="BodyText"/>
              <w:jc w:val="center"/>
              <w:rPr>
                <w:sz w:val="24"/>
              </w:rPr>
            </w:pPr>
            <w:r w:rsidRPr="0001530B">
              <w:rPr>
                <w:sz w:val="24"/>
              </w:rPr>
              <w:t>$0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III</w:t>
            </w:r>
          </w:p>
        </w:tc>
        <w:tc>
          <w:tcPr>
            <w:tcW w:w="0" w:type="auto"/>
          </w:tcPr>
          <w:p w:rsidR="002C4CB7" w:rsidRPr="0001530B" w:rsidRDefault="002C4CB7" w:rsidP="002C4CB7">
            <w:pPr>
              <w:pStyle w:val="BodyText"/>
              <w:jc w:val="center"/>
              <w:rPr>
                <w:sz w:val="24"/>
              </w:rPr>
            </w:pPr>
            <w:r w:rsidRPr="0001530B">
              <w:rPr>
                <w:sz w:val="24"/>
              </w:rPr>
              <w:t>$0</w:t>
            </w:r>
          </w:p>
        </w:tc>
        <w:tc>
          <w:tcPr>
            <w:tcW w:w="0" w:type="auto"/>
          </w:tcPr>
          <w:p w:rsidR="002C4CB7" w:rsidRPr="0001530B" w:rsidRDefault="002C4CB7" w:rsidP="002C4CB7">
            <w:pPr>
              <w:pStyle w:val="BodyText"/>
              <w:jc w:val="center"/>
              <w:rPr>
                <w:sz w:val="24"/>
              </w:rPr>
            </w:pPr>
            <w:r w:rsidRPr="0001530B">
              <w:rPr>
                <w:sz w:val="24"/>
              </w:rPr>
              <w:t>-$10</w:t>
            </w:r>
          </w:p>
        </w:tc>
        <w:tc>
          <w:tcPr>
            <w:tcW w:w="0" w:type="auto"/>
          </w:tcPr>
          <w:p w:rsidR="002C4CB7" w:rsidRPr="0001530B" w:rsidRDefault="002C4CB7" w:rsidP="002C4CB7">
            <w:pPr>
              <w:pStyle w:val="BodyText"/>
              <w:jc w:val="center"/>
              <w:rPr>
                <w:sz w:val="24"/>
              </w:rPr>
            </w:pPr>
            <w:r w:rsidRPr="0001530B">
              <w:rPr>
                <w:sz w:val="24"/>
              </w:rPr>
              <w:t>$10</w:t>
            </w:r>
          </w:p>
        </w:tc>
      </w:tr>
    </w:tbl>
    <w:p w:rsidR="002C4CB7" w:rsidRPr="0001530B" w:rsidRDefault="002C4CB7" w:rsidP="002C4CB7">
      <w:pPr>
        <w:ind w:left="714"/>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III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I and III only</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What is the standard deviation for a portfolio that has $3,500 invested in a risk-free asset with 5 percent rate of return, and $6,500 invested in a risky asset with a 15 percent rate of return and a 22 percent standard deviation?</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7.70%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9.75%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5.25%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14.30%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Easy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90-day T-bill and S&amp;P/TSX Composite.  The expected return on the 90-day T-bill is 4.5 percent.  The expected return on Stock S&amp;P/TSX Composite is 12 percent with a standard deviation of 20 percent.  What is the portfolio standard deviation if the expected return for this portfolio is 15 percent?</w:t>
      </w:r>
    </w:p>
    <w:p w:rsidR="002C4CB7" w:rsidRPr="0001530B" w:rsidRDefault="002C4CB7" w:rsidP="002C4CB7">
      <w:pPr>
        <w:pStyle w:val="PlainText"/>
        <w:ind w:left="357"/>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eastAsia="MS Mincho" w:hAnsi="Times New Roman" w:cs="Times New Roman"/>
        </w:rPr>
        <w:t>A</w:t>
      </w:r>
      <w:r w:rsidRPr="0001530B">
        <w:rPr>
          <w:rFonts w:ascii="Times New Roman" w:hAnsi="Times New Roman" w:cs="Times New Roman"/>
        </w:rPr>
        <w:t>. 8.13%</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12.00%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16.80%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28.00%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risk-free asset and an equity security.  The expected return on the risk-free asset is 4.25 percent.  The expected return of the equity security is 16 percent with a standard deviation of 22 percent.  What is the portfolio standard deviation if the expected return for the portfolio is 12 percent?</w:t>
      </w:r>
    </w:p>
    <w:p w:rsidR="002C4CB7" w:rsidRPr="0001530B" w:rsidRDefault="002C4CB7" w:rsidP="002C4CB7">
      <w:pPr>
        <w:pStyle w:val="PlainText"/>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b/>
          <w:bCs/>
        </w:rPr>
        <w:t>A</w:t>
      </w:r>
      <w:r w:rsidRPr="0001530B">
        <w:rPr>
          <w:rFonts w:ascii="Times New Roman" w:hAnsi="Times New Roman" w:cs="Times New Roman"/>
        </w:rPr>
        <w:t>. 6.99%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7.49%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10.55%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14.51%</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CML relates:</w:t>
      </w:r>
    </w:p>
    <w:p w:rsidR="002C4CB7" w:rsidRPr="0001530B" w:rsidRDefault="002C4CB7" w:rsidP="002C4CB7">
      <w:pPr>
        <w:pStyle w:val="PlainText"/>
        <w:rPr>
          <w:rFonts w:ascii="Times New Roman" w:eastAsia="MS Mincho" w:hAnsi="Times New Roman"/>
          <w:sz w:val="24"/>
          <w:szCs w:val="24"/>
        </w:rPr>
      </w:pP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expected return to beta.</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the risk-free rate to the market portfolio’s rate of return.</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 to beta.</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expected return to standard deviation.</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Easy    LO: 9.2</w:t>
      </w:r>
    </w:p>
    <w:p w:rsidR="002C4CB7" w:rsidRPr="0001530B" w:rsidRDefault="002C4CB7" w:rsidP="002C4CB7">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a </w:t>
      </w:r>
      <w:r w:rsidRPr="0001530B">
        <w:rPr>
          <w:rFonts w:ascii="Times New Roman" w:hAnsi="Times New Roman"/>
          <w:b/>
          <w:sz w:val="24"/>
        </w:rPr>
        <w:t>NOT</w:t>
      </w:r>
      <w:r w:rsidRPr="0001530B">
        <w:rPr>
          <w:rFonts w:ascii="Times New Roman" w:hAnsi="Times New Roman"/>
          <w:sz w:val="24"/>
        </w:rPr>
        <w:t xml:space="preserve"> an assumption of the CAPM?</w:t>
      </w:r>
    </w:p>
    <w:p w:rsidR="002C4CB7" w:rsidRPr="0001530B" w:rsidRDefault="002C4CB7" w:rsidP="002C4CB7">
      <w:pPr>
        <w:pStyle w:val="PlainText"/>
        <w:rPr>
          <w:rFonts w:ascii="Times New Roman" w:hAnsi="Times New Roman"/>
          <w:sz w:val="24"/>
        </w:rPr>
      </w:pPr>
    </w:p>
    <w:p w:rsidR="002C4CB7" w:rsidRPr="0001530B" w:rsidRDefault="002C4CB7" w:rsidP="002C4CB7">
      <w:pPr>
        <w:pStyle w:val="BodyText"/>
        <w:ind w:left="576" w:hanging="288"/>
        <w:rPr>
          <w:sz w:val="24"/>
        </w:rPr>
      </w:pPr>
      <w:r w:rsidRPr="0001530B">
        <w:rPr>
          <w:sz w:val="24"/>
        </w:rPr>
        <w:t>A. All investors have different expectations about expected returns, standard deviations, and correlation coefficients for all securities.</w:t>
      </w:r>
    </w:p>
    <w:p w:rsidR="002C4CB7" w:rsidRPr="0001530B" w:rsidRDefault="002C4CB7" w:rsidP="002C4CB7">
      <w:pPr>
        <w:pStyle w:val="BodyText"/>
        <w:ind w:left="576" w:hanging="288"/>
        <w:rPr>
          <w:sz w:val="24"/>
        </w:rPr>
      </w:pPr>
      <w:r w:rsidRPr="0001530B">
        <w:rPr>
          <w:sz w:val="24"/>
        </w:rPr>
        <w:t>B. All investors can borrow or lend money at the risk-free rate of return.</w:t>
      </w:r>
    </w:p>
    <w:p w:rsidR="002C4CB7" w:rsidRPr="0001530B" w:rsidRDefault="002C4CB7" w:rsidP="002C4CB7">
      <w:pPr>
        <w:pStyle w:val="BodyText"/>
        <w:ind w:left="576" w:hanging="288"/>
        <w:rPr>
          <w:sz w:val="24"/>
        </w:rPr>
      </w:pPr>
      <w:r w:rsidRPr="0001530B">
        <w:rPr>
          <w:sz w:val="24"/>
        </w:rPr>
        <w:t>C. There are no transaction costs.</w:t>
      </w:r>
    </w:p>
    <w:p w:rsidR="002C4CB7" w:rsidRPr="0001530B" w:rsidRDefault="002C4CB7" w:rsidP="002C4CB7">
      <w:pPr>
        <w:pStyle w:val="BodyText"/>
        <w:ind w:left="576" w:hanging="288"/>
        <w:rPr>
          <w:sz w:val="24"/>
        </w:rPr>
      </w:pPr>
      <w:r w:rsidRPr="0001530B">
        <w:rPr>
          <w:sz w:val="24"/>
        </w:rPr>
        <w:t>D. There are no personal income taxes so that investors are indifferent between capital gains and dividends.</w:t>
      </w: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By combining the risk-free asset and the efficient frontier, the _____________ will be created.</w:t>
      </w:r>
    </w:p>
    <w:p w:rsidR="002C4CB7" w:rsidRPr="0001530B" w:rsidRDefault="002C4CB7" w:rsidP="002C4CB7">
      <w:pPr>
        <w:pStyle w:val="PlainText"/>
        <w:rPr>
          <w:rFonts w:ascii="Times New Roman" w:hAnsi="Times New Roman"/>
          <w:sz w:val="24"/>
        </w:rPr>
      </w:pP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capital market line</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efficient frontier</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security market line</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attainable set</w:t>
      </w:r>
    </w:p>
    <w:p w:rsidR="002C4CB7" w:rsidRPr="0001530B" w:rsidRDefault="002C4CB7" w:rsidP="002C4CB7">
      <w:pPr>
        <w:ind w:firstLine="270"/>
        <w:rPr>
          <w:rFonts w:ascii="Times New Roman" w:hAnsi="Times New Roman" w:cs="Times New Roman"/>
        </w:rPr>
      </w:pPr>
    </w:p>
    <w:p w:rsidR="002C4CB7" w:rsidRPr="0001530B" w:rsidRDefault="002C4CB7" w:rsidP="002C4CB7">
      <w:pPr>
        <w:ind w:firstLine="27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hAnsi="Times New Roman"/>
        </w:rPr>
      </w:pPr>
      <w:r w:rsidRPr="0001530B">
        <w:rPr>
          <w:rFonts w:ascii="Times New Roman" w:hAnsi="Times New Roman"/>
        </w:rPr>
        <w:t>What does the capital market line represent?</w:t>
      </w:r>
    </w:p>
    <w:p w:rsidR="002C4CB7" w:rsidRPr="0001530B" w:rsidRDefault="002C4CB7" w:rsidP="002C4CB7">
      <w:pPr>
        <w:pStyle w:val="PlainText"/>
        <w:rPr>
          <w:rFonts w:ascii="Times New Roman" w:hAnsi="Times New Roman"/>
        </w:rPr>
      </w:pPr>
    </w:p>
    <w:p w:rsidR="002C4CB7" w:rsidRPr="0001530B" w:rsidRDefault="002C4CB7" w:rsidP="002C4CB7">
      <w:pPr>
        <w:pStyle w:val="ListParagraph"/>
        <w:numPr>
          <w:ilvl w:val="0"/>
          <w:numId w:val="5"/>
        </w:numPr>
        <w:ind w:hanging="534"/>
      </w:pPr>
      <w:r w:rsidRPr="0001530B">
        <w:t>The highest attainable expected return for any given risk level that includes only efficient portfolios.</w:t>
      </w:r>
    </w:p>
    <w:p w:rsidR="002C4CB7" w:rsidRPr="0001530B" w:rsidRDefault="002C4CB7" w:rsidP="002C4CB7">
      <w:pPr>
        <w:pStyle w:val="ListParagraph"/>
        <w:numPr>
          <w:ilvl w:val="0"/>
          <w:numId w:val="5"/>
        </w:numPr>
        <w:ind w:hanging="534"/>
      </w:pPr>
      <w:r w:rsidRPr="0001530B">
        <w:t>The frontier of efficient portfolios of risky assets.</w:t>
      </w:r>
    </w:p>
    <w:p w:rsidR="002C4CB7" w:rsidRPr="0001530B" w:rsidRDefault="002C4CB7" w:rsidP="002C4CB7">
      <w:pPr>
        <w:pStyle w:val="ListParagraph"/>
        <w:numPr>
          <w:ilvl w:val="0"/>
          <w:numId w:val="5"/>
        </w:numPr>
        <w:ind w:hanging="534"/>
      </w:pPr>
      <w:r w:rsidRPr="0001530B">
        <w:t>The best return portfolio.</w:t>
      </w:r>
    </w:p>
    <w:p w:rsidR="002C4CB7" w:rsidRPr="0001530B" w:rsidRDefault="002C4CB7" w:rsidP="002C4CB7">
      <w:pPr>
        <w:pStyle w:val="ListParagraph"/>
        <w:numPr>
          <w:ilvl w:val="0"/>
          <w:numId w:val="5"/>
        </w:numPr>
        <w:ind w:hanging="534"/>
      </w:pPr>
      <w:r w:rsidRPr="0001530B">
        <w:t>The lowest variance portfolios.</w:t>
      </w:r>
    </w:p>
    <w:p w:rsidR="002C4CB7" w:rsidRPr="0001530B" w:rsidRDefault="002C4CB7" w:rsidP="002C4CB7">
      <w:pPr>
        <w:ind w:left="630" w:hanging="174"/>
        <w:rPr>
          <w:rFonts w:ascii="Times New Roman" w:hAnsi="Times New Roman" w:cs="Times New Roman"/>
        </w:rPr>
      </w:pPr>
    </w:p>
    <w:p w:rsidR="002C4CB7" w:rsidRPr="0001530B" w:rsidRDefault="002C4CB7" w:rsidP="002C4CB7">
      <w:pPr>
        <w:ind w:left="630" w:hanging="174"/>
        <w:rPr>
          <w:rFonts w:ascii="Times New Roman" w:hAnsi="Times New Roman" w:cs="Times New Roman"/>
        </w:rPr>
      </w:pPr>
      <w:r w:rsidRPr="0001530B">
        <w:rPr>
          <w:rFonts w:ascii="Times New Roman" w:hAnsi="Times New Roman" w:cs="Times New Roman"/>
        </w:rPr>
        <w:t>Answer: A             Type: Concept         Difficulty: Medium   LO: 9.2</w:t>
      </w:r>
    </w:p>
    <w:p w:rsidR="00185302" w:rsidRPr="0001530B" w:rsidRDefault="00185302" w:rsidP="00185302">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2C4CB7" w:rsidRPr="0001530B" w:rsidRDefault="002C4CB7" w:rsidP="002C4CB7">
      <w:pPr>
        <w:pStyle w:val="PlainText"/>
        <w:rPr>
          <w:rFonts w:ascii="Times New Roman" w:hAnsi="Times New Roman"/>
          <w:sz w:val="24"/>
        </w:rPr>
      </w:pPr>
    </w:p>
    <w:p w:rsidR="002C4CB7" w:rsidRPr="0001530B" w:rsidRDefault="002C4CB7" w:rsidP="002C4CB7">
      <w:pPr>
        <w:pStyle w:val="BodyText"/>
        <w:rPr>
          <w:sz w:val="24"/>
        </w:rPr>
      </w:pPr>
      <w:r w:rsidRPr="0001530B">
        <w:rPr>
          <w:sz w:val="24"/>
        </w:rPr>
        <w:t>I. The CML must always be upward sloping, and it predicts required returns.</w:t>
      </w:r>
    </w:p>
    <w:p w:rsidR="002C4CB7" w:rsidRPr="0001530B" w:rsidRDefault="002C4CB7" w:rsidP="002C4CB7">
      <w:pPr>
        <w:pStyle w:val="BodyText"/>
        <w:rPr>
          <w:sz w:val="24"/>
        </w:rPr>
      </w:pPr>
      <w:r w:rsidRPr="0001530B">
        <w:rPr>
          <w:sz w:val="24"/>
        </w:rPr>
        <w:t>II. The CML is based on expected rates of return, so it is ex post.</w:t>
      </w:r>
    </w:p>
    <w:p w:rsidR="002C4CB7" w:rsidRPr="0001530B" w:rsidRDefault="002C4CB7" w:rsidP="002C4CB7">
      <w:pPr>
        <w:pStyle w:val="BodyText"/>
        <w:rPr>
          <w:sz w:val="24"/>
        </w:rPr>
      </w:pPr>
      <w:r w:rsidRPr="0001530B">
        <w:rPr>
          <w:sz w:val="24"/>
        </w:rPr>
        <w:t>III.  The CML slope is the Sharpe ratio.</w:t>
      </w:r>
    </w:p>
    <w:p w:rsidR="002C4CB7" w:rsidRPr="0001530B" w:rsidRDefault="002C4CB7" w:rsidP="002C4CB7">
      <w:pPr>
        <w:pStyle w:val="BodyText"/>
        <w:ind w:left="1296"/>
        <w:rPr>
          <w:sz w:val="24"/>
        </w:rPr>
      </w:pPr>
    </w:p>
    <w:p w:rsidR="002C4CB7" w:rsidRPr="0001530B" w:rsidRDefault="002C4CB7" w:rsidP="002C4CB7">
      <w:pPr>
        <w:pStyle w:val="BodyText"/>
        <w:ind w:left="357"/>
        <w:rPr>
          <w:sz w:val="24"/>
        </w:rPr>
      </w:pPr>
      <w:r w:rsidRPr="0001530B">
        <w:rPr>
          <w:sz w:val="24"/>
        </w:rPr>
        <w:t>A. I and II, III are correct.</w:t>
      </w:r>
    </w:p>
    <w:p w:rsidR="002C4CB7" w:rsidRPr="0001530B" w:rsidRDefault="002C4CB7" w:rsidP="002C4CB7">
      <w:pPr>
        <w:pStyle w:val="BodyText"/>
        <w:ind w:left="357"/>
        <w:rPr>
          <w:sz w:val="24"/>
        </w:rPr>
      </w:pPr>
      <w:r w:rsidRPr="0001530B">
        <w:rPr>
          <w:sz w:val="24"/>
        </w:rPr>
        <w:t>B. I and II, III are incorrect.</w:t>
      </w:r>
    </w:p>
    <w:p w:rsidR="002C4CB7" w:rsidRPr="0001530B" w:rsidRDefault="002C4CB7" w:rsidP="002C4CB7">
      <w:pPr>
        <w:pStyle w:val="BodyText"/>
        <w:ind w:left="357"/>
        <w:rPr>
          <w:sz w:val="24"/>
        </w:rPr>
      </w:pPr>
      <w:r w:rsidRPr="0001530B">
        <w:rPr>
          <w:sz w:val="24"/>
        </w:rPr>
        <w:t>C. I, III are correct and II is incorrect.</w:t>
      </w:r>
    </w:p>
    <w:p w:rsidR="002C4CB7" w:rsidRPr="0001530B" w:rsidRDefault="002C4CB7" w:rsidP="002C4CB7">
      <w:pPr>
        <w:pStyle w:val="BodyText"/>
        <w:ind w:left="357"/>
        <w:rPr>
          <w:sz w:val="24"/>
        </w:rPr>
      </w:pPr>
      <w:r w:rsidRPr="0001530B">
        <w:rPr>
          <w:sz w:val="24"/>
        </w:rPr>
        <w:t>D. I is incorrect, II, III is correct.</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The expected return of Security A is 12 percent with a standard deviation of 15 percent.  The expected return of Security B is 9 percent with a standard deviation of 10 percent. Securities A and B have a correlation of 0.4.  The market return is 11 percent with a standard deviation of 13 percent and the risk free rate is 4 percent.  What is the Sharpe ratio of a portfolio if 35 percent of the portfolio is in Security A and the remainder in Security B?  </w:t>
      </w:r>
    </w:p>
    <w:p w:rsidR="00E81A89" w:rsidRPr="0001530B" w:rsidRDefault="00E81A89" w:rsidP="00E81A89">
      <w:pPr>
        <w:pStyle w:val="PlainText"/>
        <w:rPr>
          <w:rFonts w:ascii="Times New Roman" w:hAnsi="Times New Roman"/>
          <w:sz w:val="24"/>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0.54</w:t>
      </w:r>
    </w:p>
    <w:p w:rsidR="00E81A89" w:rsidRPr="0001530B" w:rsidRDefault="00E81A89" w:rsidP="00E81A89">
      <w:pPr>
        <w:pStyle w:val="Caption"/>
        <w:numPr>
          <w:ilvl w:val="0"/>
          <w:numId w:val="0"/>
        </w:numPr>
        <w:ind w:left="357"/>
        <w:rPr>
          <w:b w:val="0"/>
          <w:bCs w:val="0"/>
          <w:sz w:val="24"/>
        </w:rPr>
      </w:pPr>
      <w:r w:rsidRPr="0001530B">
        <w:rPr>
          <w:b w:val="0"/>
          <w:bCs w:val="0"/>
          <w:sz w:val="24"/>
        </w:rPr>
        <w:t>B. 0.61</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C. 0.86</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1.02</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Difficulty: Difficult    LO: 9.2</w:t>
      </w:r>
    </w:p>
    <w:p w:rsidR="00623DE6" w:rsidRPr="0001530B" w:rsidRDefault="00623DE6"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Default="00E81A89"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Pr="0001530B" w:rsidRDefault="0001530B"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expected return on the market is 15 percent with a standard deviation of 12.5 percent and the risk free rate is 5 percent.  Which of the following portfolios are correctly priced?</w:t>
      </w:r>
    </w:p>
    <w:p w:rsidR="00E81A89" w:rsidRPr="0001530B" w:rsidRDefault="00E81A89" w:rsidP="00E81A89">
      <w:pPr>
        <w:pStyle w:val="PlainText"/>
        <w:rPr>
          <w:rFonts w:ascii="Times New Roman" w:hAnsi="Times New Roman"/>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620"/>
        <w:gridCol w:w="1800"/>
      </w:tblGrid>
      <w:tr w:rsidR="00E81A89" w:rsidRPr="0001530B" w:rsidTr="00E81A89">
        <w:tc>
          <w:tcPr>
            <w:tcW w:w="1188" w:type="dxa"/>
          </w:tcPr>
          <w:p w:rsidR="00E81A89" w:rsidRPr="0001530B" w:rsidRDefault="00E81A89" w:rsidP="00E81A89">
            <w:pPr>
              <w:pStyle w:val="BodyText"/>
              <w:jc w:val="center"/>
              <w:rPr>
                <w:sz w:val="24"/>
              </w:rPr>
            </w:pPr>
            <w:r w:rsidRPr="0001530B">
              <w:rPr>
                <w:sz w:val="24"/>
              </w:rPr>
              <w:t>Portfolio</w:t>
            </w:r>
          </w:p>
        </w:tc>
        <w:tc>
          <w:tcPr>
            <w:tcW w:w="1620" w:type="dxa"/>
          </w:tcPr>
          <w:p w:rsidR="00E81A89" w:rsidRPr="0001530B" w:rsidRDefault="00E81A89" w:rsidP="00E81A89">
            <w:pPr>
              <w:pStyle w:val="BodyText"/>
              <w:jc w:val="center"/>
              <w:rPr>
                <w:sz w:val="24"/>
              </w:rPr>
            </w:pPr>
            <w:r w:rsidRPr="0001530B">
              <w:rPr>
                <w:sz w:val="24"/>
              </w:rPr>
              <w:t>Expected Return</w:t>
            </w:r>
          </w:p>
        </w:tc>
        <w:tc>
          <w:tcPr>
            <w:tcW w:w="1800" w:type="dxa"/>
          </w:tcPr>
          <w:p w:rsidR="00E81A89" w:rsidRPr="0001530B" w:rsidRDefault="00E81A89" w:rsidP="00E81A89">
            <w:pPr>
              <w:pStyle w:val="BodyText"/>
              <w:jc w:val="center"/>
              <w:rPr>
                <w:sz w:val="24"/>
              </w:rPr>
            </w:pPr>
            <w:r w:rsidRPr="0001530B">
              <w:rPr>
                <w:sz w:val="24"/>
              </w:rPr>
              <w:t>Standard Deviation</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1</w:t>
            </w:r>
          </w:p>
        </w:tc>
        <w:tc>
          <w:tcPr>
            <w:tcW w:w="1620" w:type="dxa"/>
          </w:tcPr>
          <w:p w:rsidR="00E81A89" w:rsidRPr="0001530B" w:rsidRDefault="00E81A89" w:rsidP="00E81A89">
            <w:pPr>
              <w:pStyle w:val="BodyText"/>
              <w:jc w:val="center"/>
              <w:rPr>
                <w:sz w:val="24"/>
              </w:rPr>
            </w:pPr>
            <w:r w:rsidRPr="0001530B">
              <w:rPr>
                <w:sz w:val="24"/>
              </w:rPr>
              <w:t>30.00%</w:t>
            </w:r>
          </w:p>
        </w:tc>
        <w:tc>
          <w:tcPr>
            <w:tcW w:w="1800" w:type="dxa"/>
          </w:tcPr>
          <w:p w:rsidR="00E81A89" w:rsidRPr="0001530B" w:rsidRDefault="00E81A89" w:rsidP="00E81A89">
            <w:pPr>
              <w:pStyle w:val="BodyText"/>
              <w:jc w:val="center"/>
              <w:rPr>
                <w:sz w:val="24"/>
              </w:rPr>
            </w:pPr>
            <w:r w:rsidRPr="0001530B">
              <w:rPr>
                <w:sz w:val="24"/>
              </w:rPr>
              <w:t>28.75%</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2</w:t>
            </w:r>
          </w:p>
        </w:tc>
        <w:tc>
          <w:tcPr>
            <w:tcW w:w="1620" w:type="dxa"/>
          </w:tcPr>
          <w:p w:rsidR="00E81A89" w:rsidRPr="0001530B" w:rsidRDefault="00E81A89" w:rsidP="00E81A89">
            <w:pPr>
              <w:pStyle w:val="BodyText"/>
              <w:jc w:val="center"/>
              <w:rPr>
                <w:sz w:val="24"/>
              </w:rPr>
            </w:pPr>
            <w:r w:rsidRPr="0001530B">
              <w:rPr>
                <w:sz w:val="24"/>
              </w:rPr>
              <w:t>25.00%</w:t>
            </w:r>
          </w:p>
        </w:tc>
        <w:tc>
          <w:tcPr>
            <w:tcW w:w="1800" w:type="dxa"/>
          </w:tcPr>
          <w:p w:rsidR="00E81A89" w:rsidRPr="0001530B" w:rsidRDefault="00E81A89" w:rsidP="00E81A89">
            <w:pPr>
              <w:pStyle w:val="BodyText"/>
              <w:jc w:val="center"/>
              <w:rPr>
                <w:sz w:val="24"/>
              </w:rPr>
            </w:pPr>
            <w:r w:rsidRPr="0001530B">
              <w:rPr>
                <w:sz w:val="24"/>
              </w:rPr>
              <w:t>25.00%</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3</w:t>
            </w:r>
          </w:p>
        </w:tc>
        <w:tc>
          <w:tcPr>
            <w:tcW w:w="1620" w:type="dxa"/>
          </w:tcPr>
          <w:p w:rsidR="00E81A89" w:rsidRPr="0001530B" w:rsidRDefault="00E81A89" w:rsidP="00E81A89">
            <w:pPr>
              <w:pStyle w:val="BodyText"/>
              <w:jc w:val="center"/>
              <w:rPr>
                <w:sz w:val="24"/>
              </w:rPr>
            </w:pPr>
            <w:r w:rsidRPr="0001530B">
              <w:rPr>
                <w:sz w:val="24"/>
              </w:rPr>
              <w:t>10.00%</w:t>
            </w:r>
          </w:p>
        </w:tc>
        <w:tc>
          <w:tcPr>
            <w:tcW w:w="1800" w:type="dxa"/>
          </w:tcPr>
          <w:p w:rsidR="00E81A89" w:rsidRPr="0001530B" w:rsidRDefault="00E81A89" w:rsidP="00E81A89">
            <w:pPr>
              <w:pStyle w:val="BodyText"/>
              <w:jc w:val="center"/>
              <w:rPr>
                <w:sz w:val="24"/>
              </w:rPr>
            </w:pPr>
            <w:r w:rsidRPr="0001530B">
              <w:rPr>
                <w:sz w:val="24"/>
              </w:rPr>
              <w:t>6.25%</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4</w:t>
            </w:r>
          </w:p>
        </w:tc>
        <w:tc>
          <w:tcPr>
            <w:tcW w:w="1620" w:type="dxa"/>
          </w:tcPr>
          <w:p w:rsidR="00E81A89" w:rsidRPr="0001530B" w:rsidRDefault="00E81A89" w:rsidP="00E81A89">
            <w:pPr>
              <w:pStyle w:val="BodyText"/>
              <w:jc w:val="center"/>
              <w:rPr>
                <w:sz w:val="24"/>
              </w:rPr>
            </w:pPr>
            <w:r w:rsidRPr="0001530B">
              <w:rPr>
                <w:sz w:val="24"/>
              </w:rPr>
              <w:t>9.00%</w:t>
            </w:r>
          </w:p>
        </w:tc>
        <w:tc>
          <w:tcPr>
            <w:tcW w:w="1800" w:type="dxa"/>
          </w:tcPr>
          <w:p w:rsidR="00E81A89" w:rsidRPr="0001530B" w:rsidRDefault="00E81A89" w:rsidP="00E81A89">
            <w:pPr>
              <w:pStyle w:val="BodyText"/>
              <w:jc w:val="center"/>
              <w:rPr>
                <w:sz w:val="24"/>
              </w:rPr>
            </w:pPr>
            <w:r w:rsidRPr="0001530B">
              <w:rPr>
                <w:sz w:val="24"/>
              </w:rPr>
              <w:t>5.50%</w:t>
            </w:r>
          </w:p>
        </w:tc>
      </w:tr>
    </w:tbl>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1 and 3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B. 1 and 4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C. 2 and 3 only</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3 and 4 only</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9.2</w:t>
      </w:r>
    </w:p>
    <w:p w:rsidR="00E81A89" w:rsidRPr="0001530B" w:rsidRDefault="00E81A89" w:rsidP="00E81A89">
      <w:pPr>
        <w:ind w:left="357"/>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____________ measures the sensitivity of the portfolio to changes in the overall market.</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risk-free rate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beta</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market premium</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Under the CAPM, an investor should be compensated for bearing:</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total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diversifiable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systematic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unsystematic risk</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eastAsia="MS Mincho"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Beta is a measure of :</w:t>
      </w:r>
    </w:p>
    <w:p w:rsidR="00E81A89" w:rsidRPr="0001530B" w:rsidRDefault="00E81A89" w:rsidP="00E81A89">
      <w:pPr>
        <w:pStyle w:val="PlainText"/>
        <w:rPr>
          <w:rFonts w:ascii="Times New Roman" w:eastAsia="MS Mincho" w:hAnsi="Times New Roman"/>
          <w:sz w:val="24"/>
          <w:szCs w:val="24"/>
        </w:rPr>
      </w:pP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Total risk. </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Diversifiable risk. </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Systematic risk.</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Unsystematic risk.</w:t>
      </w:r>
    </w:p>
    <w:p w:rsidR="00E81A89" w:rsidRPr="0001530B" w:rsidRDefault="00E81A89" w:rsidP="00E81A89">
      <w:pPr>
        <w:pStyle w:val="PlainText"/>
        <w:tabs>
          <w:tab w:val="decimal" w:pos="342"/>
          <w:tab w:val="left" w:pos="2109"/>
          <w:tab w:val="left" w:pos="4332"/>
          <w:tab w:val="left" w:pos="6099"/>
        </w:tabs>
        <w:ind w:left="399"/>
        <w:jc w:val="both"/>
        <w:rPr>
          <w:rFonts w:ascii="Times New Roman" w:eastAsia="MS Mincho" w:hAnsi="Times New Roman"/>
          <w:sz w:val="24"/>
          <w:szCs w:val="24"/>
        </w:rPr>
      </w:pPr>
      <w:r w:rsidRPr="0001530B">
        <w:rPr>
          <w:rFonts w:ascii="Times New Roman" w:eastAsia="MS Mincho" w:hAnsi="Times New Roman"/>
          <w:sz w:val="24"/>
          <w:szCs w:val="24"/>
        </w:rPr>
        <w:t>Answer: C             Type: Concept           Difficulty: Easy</w:t>
      </w:r>
      <w:r w:rsidRPr="0001530B">
        <w:rPr>
          <w:rFonts w:ascii="Times New Roman" w:hAnsi="Times New Roman"/>
          <w:sz w:val="24"/>
        </w:rPr>
        <w:t xml:space="preserve"> </w:t>
      </w:r>
      <w:r w:rsidRPr="0001530B">
        <w:rPr>
          <w:rFonts w:ascii="Times New Roman" w:hAnsi="Times New Roman"/>
          <w:sz w:val="24"/>
        </w:rPr>
        <w:tab/>
      </w:r>
      <w:r w:rsidRPr="0001530B">
        <w:rPr>
          <w:rFonts w:ascii="Times New Roman" w:hAnsi="Times New Roman"/>
          <w:sz w:val="24"/>
          <w:szCs w:val="24"/>
        </w:rPr>
        <w:t>LO: 9.3</w:t>
      </w:r>
      <w:r w:rsidRPr="0001530B">
        <w:rPr>
          <w:rFonts w:ascii="Times New Roman" w:eastAsia="MS Mincho" w:hAnsi="Times New Roman"/>
          <w:sz w:val="24"/>
          <w:szCs w:val="24"/>
        </w:rPr>
        <w:t xml:space="preserve">     </w:t>
      </w:r>
    </w:p>
    <w:p w:rsidR="00E81A89" w:rsidRPr="0001530B" w:rsidRDefault="00E81A89" w:rsidP="00E81A89">
      <w:pPr>
        <w:ind w:firstLine="270"/>
        <w:rPr>
          <w:rFonts w:ascii="Times New Roman" w:hAnsi="Times New Roman" w:cs="Times New Roman"/>
        </w:rPr>
      </w:pPr>
    </w:p>
    <w:p w:rsidR="00E81A89" w:rsidRDefault="00E81A89" w:rsidP="00E81A89">
      <w:pPr>
        <w:ind w:firstLine="270"/>
        <w:rPr>
          <w:rFonts w:ascii="Times New Roman" w:hAnsi="Times New Roman" w:cs="Times New Roman"/>
        </w:rPr>
      </w:pPr>
    </w:p>
    <w:p w:rsidR="0001530B" w:rsidRDefault="0001530B" w:rsidP="00E81A89">
      <w:pPr>
        <w:ind w:firstLine="270"/>
        <w:rPr>
          <w:rFonts w:ascii="Times New Roman" w:hAnsi="Times New Roman" w:cs="Times New Roman"/>
        </w:rPr>
      </w:pPr>
    </w:p>
    <w:p w:rsidR="0001530B" w:rsidRPr="0001530B" w:rsidRDefault="0001530B"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Assume that the CAPM holds.  If a security has a beta of 1, its expected return is:</w:t>
      </w:r>
    </w:p>
    <w:p w:rsidR="00E81A89" w:rsidRPr="0001530B" w:rsidRDefault="00E81A89" w:rsidP="00E81A89">
      <w:pPr>
        <w:pStyle w:val="PlainText"/>
        <w:tabs>
          <w:tab w:val="decimal" w:pos="270"/>
        </w:tabs>
        <w:ind w:left="270"/>
        <w:jc w:val="both"/>
        <w:rPr>
          <w:rFonts w:ascii="Times New Roman" w:hAnsi="Times New Roman"/>
          <w:sz w:val="24"/>
          <w:szCs w:val="24"/>
          <w:lang w:val="en-CA"/>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the risk-free rate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 percent</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the return on the market portfolio</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Can’t be determined with the above information</w:t>
      </w:r>
    </w:p>
    <w:p w:rsidR="00E81A89" w:rsidRPr="0001530B" w:rsidRDefault="00E81A89" w:rsidP="00E81A89">
      <w:pPr>
        <w:pStyle w:val="PlainText"/>
        <w:tabs>
          <w:tab w:val="decimal" w:pos="270"/>
        </w:tabs>
        <w:ind w:firstLine="285"/>
        <w:jc w:val="both"/>
        <w:rPr>
          <w:rFonts w:ascii="Times New Roman" w:hAnsi="Times New Roman"/>
          <w:sz w:val="24"/>
          <w:szCs w:val="24"/>
        </w:rPr>
      </w:pP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r w:rsidRPr="0001530B">
        <w:rPr>
          <w:rFonts w:ascii="Times New Roman" w:hAnsi="Times New Roman"/>
          <w:sz w:val="24"/>
          <w:szCs w:val="24"/>
        </w:rPr>
        <w:t xml:space="preserve">Answer: C </w:t>
      </w:r>
      <w:r w:rsidRPr="0001530B">
        <w:rPr>
          <w:rFonts w:ascii="Times New Roman" w:hAnsi="Times New Roman"/>
          <w:sz w:val="24"/>
          <w:szCs w:val="24"/>
        </w:rPr>
        <w:tab/>
      </w:r>
      <w:r w:rsidRPr="0001530B">
        <w:rPr>
          <w:rFonts w:ascii="Times New Roman" w:hAnsi="Times New Roman"/>
          <w:sz w:val="24"/>
          <w:szCs w:val="24"/>
        </w:rPr>
        <w:tab/>
        <w:t xml:space="preserve">Type: Concept   </w:t>
      </w:r>
      <w:r w:rsidRPr="0001530B">
        <w:rPr>
          <w:rFonts w:ascii="Times New Roman" w:hAnsi="Times New Roman"/>
          <w:sz w:val="24"/>
          <w:szCs w:val="24"/>
        </w:rPr>
        <w:tab/>
      </w:r>
      <w:r w:rsidRPr="0001530B">
        <w:rPr>
          <w:rFonts w:ascii="Times New Roman" w:eastAsia="MS Mincho" w:hAnsi="Times New Roman"/>
          <w:sz w:val="24"/>
          <w:szCs w:val="24"/>
        </w:rPr>
        <w:t>Difficulty: Easy</w:t>
      </w:r>
      <w:r w:rsidRPr="0001530B">
        <w:rPr>
          <w:rFonts w:ascii="Times New Roman" w:hAnsi="Times New Roman"/>
          <w:sz w:val="24"/>
          <w:szCs w:val="24"/>
        </w:rPr>
        <w:t xml:space="preserve">     LO: 9.3</w:t>
      </w:r>
      <w:r w:rsidRPr="0001530B">
        <w:rPr>
          <w:rFonts w:ascii="Times New Roman" w:eastAsia="MS Mincho" w:hAnsi="Times New Roman"/>
          <w:sz w:val="24"/>
          <w:szCs w:val="24"/>
        </w:rPr>
        <w:t xml:space="preserve">     </w:t>
      </w: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1152" w:hanging="288"/>
        <w:rPr>
          <w:sz w:val="24"/>
        </w:rPr>
      </w:pPr>
      <w:r w:rsidRPr="0001530B">
        <w:rPr>
          <w:sz w:val="24"/>
        </w:rPr>
        <w:t>I. The capital market line (CML) depicts the highest attainable expected return for any given risk level that includes only efficient portfolios.</w:t>
      </w:r>
    </w:p>
    <w:p w:rsidR="00E81A89" w:rsidRPr="0001530B" w:rsidRDefault="00E81A89" w:rsidP="00E81A89">
      <w:pPr>
        <w:pStyle w:val="BodyText"/>
        <w:ind w:left="1152" w:hanging="288"/>
        <w:rPr>
          <w:sz w:val="24"/>
        </w:rPr>
      </w:pPr>
      <w:r w:rsidRPr="0001530B">
        <w:rPr>
          <w:sz w:val="24"/>
        </w:rPr>
        <w:t xml:space="preserve">II. The security market line (SML) depicts the required rate of return for any given risk level that includes only individual securities. </w:t>
      </w:r>
    </w:p>
    <w:p w:rsidR="00E81A89" w:rsidRPr="0001530B" w:rsidRDefault="00E81A89" w:rsidP="00E81A89">
      <w:pPr>
        <w:pStyle w:val="BodyText"/>
        <w:ind w:left="1152" w:hanging="288"/>
        <w:rPr>
          <w:sz w:val="24"/>
        </w:rPr>
      </w:pPr>
      <w:r w:rsidRPr="0001530B">
        <w:rPr>
          <w:sz w:val="24"/>
        </w:rPr>
        <w:t>III. The Security Market Line (SML) measures the price of systematic risk.</w:t>
      </w:r>
    </w:p>
    <w:p w:rsidR="00E81A89" w:rsidRPr="0001530B" w:rsidRDefault="00E81A89" w:rsidP="00E81A89">
      <w:pPr>
        <w:pStyle w:val="BodyText"/>
        <w:ind w:left="357"/>
        <w:rPr>
          <w:sz w:val="24"/>
        </w:rPr>
      </w:pPr>
    </w:p>
    <w:p w:rsidR="00E81A89" w:rsidRPr="0001530B" w:rsidRDefault="00E81A89" w:rsidP="00E81A89">
      <w:pPr>
        <w:pStyle w:val="BodyText"/>
        <w:ind w:left="357"/>
        <w:rPr>
          <w:sz w:val="24"/>
        </w:rPr>
      </w:pPr>
      <w:r w:rsidRPr="0001530B">
        <w:rPr>
          <w:sz w:val="24"/>
        </w:rPr>
        <w:t>A. I, II and III are correct.</w:t>
      </w:r>
    </w:p>
    <w:p w:rsidR="00E81A89" w:rsidRPr="0001530B" w:rsidRDefault="00E81A89" w:rsidP="00E81A89">
      <w:pPr>
        <w:pStyle w:val="BodyText"/>
        <w:ind w:left="357"/>
        <w:rPr>
          <w:sz w:val="24"/>
        </w:rPr>
      </w:pPr>
      <w:r w:rsidRPr="0001530B">
        <w:rPr>
          <w:sz w:val="24"/>
        </w:rPr>
        <w:t>B. I, II and III are incorrect.</w:t>
      </w:r>
    </w:p>
    <w:p w:rsidR="00E81A89" w:rsidRPr="0001530B" w:rsidRDefault="00E81A89" w:rsidP="00E81A89">
      <w:pPr>
        <w:pStyle w:val="BodyText"/>
        <w:ind w:left="357"/>
        <w:rPr>
          <w:sz w:val="24"/>
        </w:rPr>
      </w:pPr>
      <w:r w:rsidRPr="0001530B">
        <w:rPr>
          <w:sz w:val="24"/>
        </w:rPr>
        <w:t>C. I and III are correct, II is incorrect.</w:t>
      </w:r>
    </w:p>
    <w:p w:rsidR="00E81A89" w:rsidRPr="0001530B" w:rsidRDefault="00E81A89" w:rsidP="00E81A89">
      <w:pPr>
        <w:pStyle w:val="BodyText"/>
        <w:ind w:left="357"/>
        <w:rPr>
          <w:sz w:val="24"/>
        </w:rPr>
      </w:pPr>
      <w:r w:rsidRPr="0001530B">
        <w:rPr>
          <w:sz w:val="24"/>
        </w:rPr>
        <w:t>D. I is incorrect, II and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9.3</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BodyText"/>
        <w:ind w:left="1152" w:hanging="288"/>
        <w:rPr>
          <w:sz w:val="24"/>
        </w:rPr>
      </w:pPr>
    </w:p>
    <w:p w:rsidR="00E81A89" w:rsidRPr="0001530B" w:rsidRDefault="00E81A89" w:rsidP="00E81A89">
      <w:pPr>
        <w:pStyle w:val="BodyText"/>
        <w:ind w:left="1152" w:hanging="288"/>
        <w:rPr>
          <w:sz w:val="24"/>
        </w:rPr>
      </w:pPr>
      <w:r w:rsidRPr="0001530B">
        <w:rPr>
          <w:sz w:val="24"/>
        </w:rPr>
        <w:t>I. The CAPM points out that rational investors should be compensated for unique risk.</w:t>
      </w:r>
    </w:p>
    <w:p w:rsidR="00E81A89" w:rsidRPr="0001530B" w:rsidRDefault="00E81A89" w:rsidP="00E81A89">
      <w:pPr>
        <w:pStyle w:val="BodyText"/>
        <w:ind w:left="1152" w:hanging="288"/>
        <w:rPr>
          <w:sz w:val="24"/>
        </w:rPr>
      </w:pPr>
      <w:r w:rsidRPr="0001530B">
        <w:rPr>
          <w:sz w:val="24"/>
        </w:rPr>
        <w:t>II. The CAPM implies that unsystematic risk is the appropriate measure of risk to determine the risk premium required by investors for holding a risky security.</w:t>
      </w:r>
    </w:p>
    <w:p w:rsidR="00E81A89" w:rsidRPr="0001530B" w:rsidRDefault="00E81A89" w:rsidP="00E81A89">
      <w:pPr>
        <w:pStyle w:val="BodyText"/>
        <w:ind w:left="1152" w:hanging="288"/>
        <w:rPr>
          <w:sz w:val="24"/>
        </w:rPr>
      </w:pPr>
      <w:r w:rsidRPr="0001530B">
        <w:rPr>
          <w:sz w:val="24"/>
        </w:rPr>
        <w:t>III. The expected return from unsystematic risk is zero.</w:t>
      </w:r>
    </w:p>
    <w:p w:rsidR="00E81A89" w:rsidRPr="0001530B" w:rsidRDefault="00E81A89" w:rsidP="00E81A89">
      <w:pPr>
        <w:pStyle w:val="BodyText"/>
        <w:ind w:left="432"/>
        <w:rPr>
          <w:sz w:val="24"/>
        </w:rPr>
      </w:pPr>
    </w:p>
    <w:p w:rsidR="00E81A89" w:rsidRPr="0001530B" w:rsidRDefault="00E81A89" w:rsidP="00E81A89">
      <w:pPr>
        <w:pStyle w:val="BodyText"/>
        <w:ind w:left="432"/>
        <w:rPr>
          <w:sz w:val="24"/>
        </w:rPr>
      </w:pPr>
      <w:r w:rsidRPr="0001530B">
        <w:rPr>
          <w:sz w:val="24"/>
        </w:rPr>
        <w:t>A. I, II and II are correct.</w:t>
      </w:r>
    </w:p>
    <w:p w:rsidR="00E81A89" w:rsidRPr="0001530B" w:rsidRDefault="00E81A89" w:rsidP="00E81A89">
      <w:pPr>
        <w:pStyle w:val="BodyText"/>
        <w:ind w:left="432"/>
        <w:rPr>
          <w:sz w:val="24"/>
        </w:rPr>
      </w:pPr>
      <w:r w:rsidRPr="0001530B">
        <w:rPr>
          <w:sz w:val="24"/>
        </w:rPr>
        <w:t>B. I and II are incorrect, III is correct.</w:t>
      </w:r>
    </w:p>
    <w:p w:rsidR="00E81A89" w:rsidRPr="0001530B" w:rsidRDefault="00E81A89" w:rsidP="00E81A89">
      <w:pPr>
        <w:pStyle w:val="BodyText"/>
        <w:ind w:left="432"/>
        <w:rPr>
          <w:sz w:val="24"/>
        </w:rPr>
      </w:pPr>
      <w:r w:rsidRPr="0001530B">
        <w:rPr>
          <w:sz w:val="24"/>
        </w:rPr>
        <w:t>C. I, II are correct, III is incorrect.</w:t>
      </w:r>
    </w:p>
    <w:p w:rsidR="00E81A89" w:rsidRPr="0001530B" w:rsidRDefault="00E81A89" w:rsidP="00E81A89">
      <w:pPr>
        <w:pStyle w:val="BodyText"/>
        <w:ind w:left="432"/>
        <w:rPr>
          <w:sz w:val="24"/>
        </w:rPr>
      </w:pPr>
      <w:r w:rsidRPr="0001530B">
        <w:rPr>
          <w:sz w:val="24"/>
        </w:rPr>
        <w:t>D. I, II are incorrect, 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Default="00E81A89" w:rsidP="00E81A89">
      <w:pPr>
        <w:pStyle w:val="BodyText"/>
        <w:rPr>
          <w:sz w:val="24"/>
        </w:rPr>
      </w:pPr>
    </w:p>
    <w:p w:rsidR="0001530B" w:rsidRDefault="0001530B" w:rsidP="00E81A89">
      <w:pPr>
        <w:pStyle w:val="BodyText"/>
        <w:rPr>
          <w:sz w:val="24"/>
        </w:rPr>
      </w:pPr>
    </w:p>
    <w:p w:rsidR="0001530B" w:rsidRPr="0001530B" w:rsidRDefault="0001530B"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BodyText"/>
        <w:ind w:left="1152" w:hanging="288"/>
        <w:rPr>
          <w:sz w:val="24"/>
        </w:rPr>
      </w:pPr>
    </w:p>
    <w:p w:rsidR="00E81A89" w:rsidRPr="0001530B" w:rsidRDefault="00E81A89" w:rsidP="00E81A89">
      <w:pPr>
        <w:pStyle w:val="BodyText"/>
        <w:ind w:left="1152" w:hanging="288"/>
        <w:rPr>
          <w:sz w:val="24"/>
        </w:rPr>
      </w:pPr>
      <w:r w:rsidRPr="0001530B">
        <w:rPr>
          <w:sz w:val="24"/>
        </w:rPr>
        <w:t>I. A security with a beta of zero implies that all of the variability in this security’s return is diversifiable by any investor holding a well-diversified portfolio.</w:t>
      </w:r>
    </w:p>
    <w:p w:rsidR="00E81A89" w:rsidRPr="0001530B" w:rsidRDefault="00E81A89" w:rsidP="00E81A89">
      <w:pPr>
        <w:pStyle w:val="BodyText"/>
        <w:ind w:left="1152" w:hanging="288"/>
        <w:rPr>
          <w:sz w:val="24"/>
        </w:rPr>
      </w:pPr>
      <w:r w:rsidRPr="0001530B">
        <w:rPr>
          <w:sz w:val="24"/>
        </w:rPr>
        <w:t xml:space="preserve">II. A security with a beta of 1 implies that if the market increased (or decreased) by 1 percent, the return on the security would increase (decrease) by more than 1 percent on average. </w:t>
      </w:r>
    </w:p>
    <w:p w:rsidR="00E81A89" w:rsidRPr="0001530B" w:rsidRDefault="00E81A89" w:rsidP="00E81A89">
      <w:pPr>
        <w:pStyle w:val="BodyText"/>
        <w:ind w:left="1152" w:hanging="288"/>
        <w:rPr>
          <w:sz w:val="24"/>
        </w:rPr>
      </w:pPr>
      <w:r w:rsidRPr="0001530B">
        <w:rPr>
          <w:sz w:val="24"/>
        </w:rPr>
        <w:t>III. A security that has a beta cannot be priced.</w:t>
      </w:r>
    </w:p>
    <w:p w:rsidR="00E81A89" w:rsidRPr="0001530B" w:rsidRDefault="00E81A89" w:rsidP="00E81A89">
      <w:pPr>
        <w:pStyle w:val="BodyText"/>
        <w:ind w:left="432"/>
        <w:rPr>
          <w:sz w:val="24"/>
        </w:rPr>
      </w:pPr>
      <w:r w:rsidRPr="0001530B">
        <w:rPr>
          <w:sz w:val="24"/>
        </w:rPr>
        <w:t>A. I, II and III are correct.</w:t>
      </w:r>
    </w:p>
    <w:p w:rsidR="00E81A89" w:rsidRPr="0001530B" w:rsidRDefault="00E81A89" w:rsidP="00E81A89">
      <w:pPr>
        <w:pStyle w:val="BodyText"/>
        <w:ind w:left="432"/>
        <w:rPr>
          <w:sz w:val="24"/>
        </w:rPr>
      </w:pPr>
      <w:r w:rsidRPr="0001530B">
        <w:rPr>
          <w:sz w:val="24"/>
        </w:rPr>
        <w:t>B. I, II and III are incorrect.</w:t>
      </w:r>
    </w:p>
    <w:p w:rsidR="00E81A89" w:rsidRPr="0001530B" w:rsidRDefault="00E81A89" w:rsidP="00E81A89">
      <w:pPr>
        <w:pStyle w:val="BodyText"/>
        <w:ind w:left="432"/>
        <w:rPr>
          <w:sz w:val="24"/>
        </w:rPr>
      </w:pPr>
      <w:r w:rsidRPr="0001530B">
        <w:rPr>
          <w:sz w:val="24"/>
        </w:rPr>
        <w:t>C. I is correct, II and III are incorrect.</w:t>
      </w:r>
    </w:p>
    <w:p w:rsidR="00E81A89" w:rsidRPr="0001530B" w:rsidRDefault="00E81A89" w:rsidP="00E81A89">
      <w:pPr>
        <w:pStyle w:val="BodyText"/>
        <w:ind w:left="432"/>
        <w:rPr>
          <w:sz w:val="24"/>
        </w:rPr>
      </w:pPr>
      <w:r w:rsidRPr="0001530B">
        <w:rPr>
          <w:sz w:val="24"/>
        </w:rPr>
        <w:t>D. I, II are incorrect,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w:t>
      </w:r>
      <w:r w:rsidRPr="0001530B">
        <w:rPr>
          <w:rFonts w:ascii="Times New Roman" w:hAnsi="Times New Roman"/>
          <w:b/>
          <w:sz w:val="24"/>
        </w:rPr>
        <w:t>NOT</w:t>
      </w:r>
      <w:r w:rsidRPr="0001530B">
        <w:rPr>
          <w:rFonts w:ascii="Times New Roman" w:hAnsi="Times New Roman"/>
          <w:sz w:val="24"/>
        </w:rPr>
        <w:t xml:space="preserve"> a correct statement of beta?</w:t>
      </w:r>
    </w:p>
    <w:p w:rsidR="00E81A89" w:rsidRPr="0001530B" w:rsidRDefault="00E81A89" w:rsidP="00E81A89">
      <w:pPr>
        <w:pStyle w:val="BodyText"/>
        <w:ind w:left="357"/>
        <w:rPr>
          <w:sz w:val="24"/>
        </w:rPr>
      </w:pPr>
    </w:p>
    <w:p w:rsidR="00E81A89" w:rsidRPr="0001530B" w:rsidRDefault="00E81A89" w:rsidP="00E81A89">
      <w:pPr>
        <w:pStyle w:val="BodyText"/>
        <w:ind w:left="357"/>
        <w:rPr>
          <w:sz w:val="24"/>
        </w:rPr>
      </w:pPr>
      <w:r w:rsidRPr="0001530B">
        <w:rPr>
          <w:sz w:val="24"/>
        </w:rPr>
        <w:t>A. It is a measure of market risk.</w:t>
      </w:r>
    </w:p>
    <w:p w:rsidR="00E81A89" w:rsidRPr="0001530B" w:rsidRDefault="00E81A89" w:rsidP="00E81A89">
      <w:pPr>
        <w:pStyle w:val="BodyText"/>
        <w:ind w:left="357"/>
        <w:rPr>
          <w:sz w:val="24"/>
        </w:rPr>
      </w:pPr>
      <w:r w:rsidRPr="0001530B">
        <w:rPr>
          <w:sz w:val="24"/>
        </w:rPr>
        <w:t>B. It measures the risk of an individual stock or portfolio relative to the market portfolio.</w:t>
      </w:r>
    </w:p>
    <w:p w:rsidR="00E81A89" w:rsidRPr="0001530B" w:rsidRDefault="00E81A89" w:rsidP="00E81A89">
      <w:pPr>
        <w:pStyle w:val="BodyText"/>
        <w:ind w:left="357"/>
        <w:rPr>
          <w:sz w:val="24"/>
        </w:rPr>
      </w:pPr>
      <w:r w:rsidRPr="0001530B">
        <w:rPr>
          <w:sz w:val="24"/>
        </w:rPr>
        <w:t>C. It is the slope of the capital market line.</w:t>
      </w:r>
    </w:p>
    <w:p w:rsidR="00E81A89" w:rsidRPr="0001530B" w:rsidRDefault="00E81A89" w:rsidP="00E81A89">
      <w:pPr>
        <w:pStyle w:val="BodyText"/>
        <w:ind w:left="357"/>
        <w:rPr>
          <w:sz w:val="24"/>
        </w:rPr>
      </w:pPr>
      <w:r w:rsidRPr="0001530B">
        <w:rPr>
          <w:sz w:val="24"/>
        </w:rPr>
        <w:t>D. It changes through time as the risk of the underlying security or portfolio changes.</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Which of the following is a FALSE statement about the security market line (SML)?</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648" w:hanging="288"/>
        <w:rPr>
          <w:sz w:val="24"/>
        </w:rPr>
      </w:pPr>
      <w:r w:rsidRPr="0001530B">
        <w:rPr>
          <w:sz w:val="24"/>
        </w:rPr>
        <w:t>A. It is upward sloping, which indicates that investors require a higher expected return on riskier securities.</w:t>
      </w:r>
    </w:p>
    <w:p w:rsidR="00E81A89" w:rsidRPr="0001530B" w:rsidRDefault="00E81A89" w:rsidP="00E81A89">
      <w:pPr>
        <w:pStyle w:val="BodyText"/>
        <w:ind w:left="648" w:hanging="288"/>
        <w:rPr>
          <w:sz w:val="24"/>
        </w:rPr>
      </w:pPr>
      <w:r w:rsidRPr="0001530B">
        <w:rPr>
          <w:sz w:val="24"/>
        </w:rPr>
        <w:t>B. It represents the trade off between total risk and the required rate of return for any risky security.</w:t>
      </w:r>
    </w:p>
    <w:p w:rsidR="00E81A89" w:rsidRPr="0001530B" w:rsidRDefault="00E81A89" w:rsidP="00E81A89">
      <w:pPr>
        <w:pStyle w:val="BodyText"/>
        <w:ind w:left="648" w:hanging="288"/>
        <w:rPr>
          <w:sz w:val="24"/>
        </w:rPr>
      </w:pPr>
      <w:r w:rsidRPr="0001530B">
        <w:rPr>
          <w:sz w:val="24"/>
        </w:rPr>
        <w:t>C. It indicates that the size of risk premium varies directly with a security’s market risk, as measured by beta.</w:t>
      </w:r>
    </w:p>
    <w:p w:rsidR="00E81A89" w:rsidRPr="0001530B" w:rsidRDefault="00E81A89" w:rsidP="00E81A89">
      <w:pPr>
        <w:pStyle w:val="BodyText"/>
        <w:ind w:left="648" w:hanging="288"/>
        <w:rPr>
          <w:sz w:val="24"/>
        </w:rPr>
      </w:pPr>
      <w:r w:rsidRPr="0001530B">
        <w:rPr>
          <w:sz w:val="24"/>
        </w:rPr>
        <w:t>D. It implies that securities with betas less than the market beta of 1.0 are less risky than the “average” stock and will therefore have lower required rates of return.</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Default="00E81A89" w:rsidP="00E81A89">
      <w:pPr>
        <w:pStyle w:val="BodyText"/>
        <w:rPr>
          <w:sz w:val="24"/>
        </w:rPr>
      </w:pPr>
    </w:p>
    <w:p w:rsidR="0001530B" w:rsidRDefault="0001530B" w:rsidP="00E81A89">
      <w:pPr>
        <w:pStyle w:val="BodyText"/>
        <w:rPr>
          <w:sz w:val="24"/>
        </w:rPr>
      </w:pPr>
    </w:p>
    <w:p w:rsidR="0001530B" w:rsidRDefault="0001530B" w:rsidP="00E81A89">
      <w:pPr>
        <w:pStyle w:val="BodyText"/>
        <w:rPr>
          <w:sz w:val="24"/>
        </w:rPr>
      </w:pPr>
    </w:p>
    <w:p w:rsidR="0001530B" w:rsidRDefault="0001530B" w:rsidP="00E81A89">
      <w:pPr>
        <w:pStyle w:val="BodyText"/>
        <w:rPr>
          <w:sz w:val="24"/>
        </w:rPr>
      </w:pPr>
    </w:p>
    <w:p w:rsidR="0001530B" w:rsidRPr="0001530B" w:rsidRDefault="0001530B"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1584" w:hanging="288"/>
        <w:rPr>
          <w:sz w:val="24"/>
        </w:rPr>
      </w:pPr>
      <w:r w:rsidRPr="0001530B">
        <w:rPr>
          <w:sz w:val="24"/>
        </w:rPr>
        <w:t>I. In equilibrium, the expected return on all properly priced securities will lie on the SML.</w:t>
      </w:r>
    </w:p>
    <w:p w:rsidR="00E81A89" w:rsidRPr="0001530B" w:rsidRDefault="00E81A89" w:rsidP="00E81A89">
      <w:pPr>
        <w:pStyle w:val="BodyText"/>
        <w:ind w:left="1584" w:hanging="288"/>
        <w:rPr>
          <w:sz w:val="24"/>
        </w:rPr>
      </w:pPr>
      <w:r w:rsidRPr="0001530B">
        <w:rPr>
          <w:sz w:val="24"/>
        </w:rPr>
        <w:t>II. Securities that are undervalued will lie below the SML.</w:t>
      </w:r>
    </w:p>
    <w:p w:rsidR="00E81A89" w:rsidRPr="0001530B" w:rsidRDefault="00E81A89" w:rsidP="00E81A89">
      <w:pPr>
        <w:pStyle w:val="BodyText"/>
        <w:ind w:left="1584" w:hanging="288"/>
        <w:rPr>
          <w:sz w:val="24"/>
        </w:rPr>
      </w:pPr>
    </w:p>
    <w:p w:rsidR="00E81A89" w:rsidRPr="0001530B" w:rsidRDefault="00E81A89" w:rsidP="00E81A89">
      <w:pPr>
        <w:pStyle w:val="BodyText"/>
        <w:ind w:left="432"/>
        <w:rPr>
          <w:sz w:val="24"/>
        </w:rPr>
      </w:pPr>
      <w:r w:rsidRPr="0001530B">
        <w:rPr>
          <w:sz w:val="24"/>
        </w:rPr>
        <w:t>A. I and II are correct.</w:t>
      </w:r>
    </w:p>
    <w:p w:rsidR="00E81A89" w:rsidRPr="0001530B" w:rsidRDefault="00E81A89" w:rsidP="00E81A89">
      <w:pPr>
        <w:pStyle w:val="BodyText"/>
        <w:ind w:left="432"/>
        <w:rPr>
          <w:sz w:val="24"/>
        </w:rPr>
      </w:pPr>
      <w:r w:rsidRPr="0001530B">
        <w:rPr>
          <w:sz w:val="24"/>
        </w:rPr>
        <w:t>B. I and II are incorrect.</w:t>
      </w:r>
    </w:p>
    <w:p w:rsidR="00E81A89" w:rsidRPr="0001530B" w:rsidRDefault="00E81A89" w:rsidP="00E81A89">
      <w:pPr>
        <w:pStyle w:val="BodyText"/>
        <w:ind w:left="432"/>
        <w:rPr>
          <w:sz w:val="24"/>
        </w:rPr>
      </w:pPr>
      <w:r w:rsidRPr="0001530B">
        <w:rPr>
          <w:sz w:val="24"/>
        </w:rPr>
        <w:t>C. I is correct, II is incorrect.</w:t>
      </w:r>
    </w:p>
    <w:p w:rsidR="00E81A89" w:rsidRPr="0001530B" w:rsidRDefault="00E81A89" w:rsidP="00E81A89">
      <w:pPr>
        <w:pStyle w:val="BodyText"/>
        <w:ind w:left="432"/>
        <w:rPr>
          <w:sz w:val="24"/>
        </w:rPr>
      </w:pPr>
      <w:r w:rsidRPr="0001530B">
        <w:rPr>
          <w:sz w:val="24"/>
        </w:rPr>
        <w:t>D. I is incorrect, II is correct.</w:t>
      </w:r>
    </w:p>
    <w:p w:rsidR="00E81A89" w:rsidRPr="0001530B" w:rsidRDefault="00E81A89" w:rsidP="00E81A89">
      <w:pPr>
        <w:pStyle w:val="BodyText"/>
        <w:ind w:left="432"/>
        <w:rPr>
          <w:sz w:val="24"/>
        </w:rPr>
      </w:pPr>
    </w:p>
    <w:p w:rsidR="00E81A89" w:rsidRPr="0001530B" w:rsidRDefault="00E81A89" w:rsidP="00E81A89">
      <w:pPr>
        <w:ind w:firstLine="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Assuming the CAPM is valid, _____________ securities lie _____________the Security Market Line.</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undervalued, below</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overvalued, 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undervalued, 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overvalued, below</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_____________ is a measure of the risk of a security that cannot be avoided through diversification.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Variance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Standard deviation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Total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Beta</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beta of a portfolio can be calculated as:</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numPr>
          <w:ilvl w:val="0"/>
          <w:numId w:val="8"/>
        </w:numPr>
        <w:rPr>
          <w:sz w:val="24"/>
        </w:rPr>
      </w:pPr>
      <w:r w:rsidRPr="0001530B">
        <w:rPr>
          <w:sz w:val="24"/>
        </w:rPr>
        <w:t>A sum of the betas of the stocks in the portfolio.</w:t>
      </w:r>
    </w:p>
    <w:p w:rsidR="00E81A89" w:rsidRPr="0001530B" w:rsidRDefault="00E81A89" w:rsidP="00E81A89">
      <w:pPr>
        <w:pStyle w:val="BodyText"/>
        <w:numPr>
          <w:ilvl w:val="0"/>
          <w:numId w:val="8"/>
        </w:numPr>
        <w:rPr>
          <w:sz w:val="24"/>
        </w:rPr>
      </w:pPr>
      <w:r w:rsidRPr="0001530B">
        <w:rPr>
          <w:sz w:val="24"/>
        </w:rPr>
        <w:t>The weighted sum of the betas in the portfolio.</w:t>
      </w:r>
    </w:p>
    <w:p w:rsidR="00E81A89" w:rsidRPr="0001530B" w:rsidRDefault="00E81A89" w:rsidP="00E81A89">
      <w:pPr>
        <w:pStyle w:val="BodyText"/>
        <w:numPr>
          <w:ilvl w:val="0"/>
          <w:numId w:val="8"/>
        </w:numPr>
        <w:rPr>
          <w:sz w:val="24"/>
        </w:rPr>
      </w:pPr>
      <w:r w:rsidRPr="0001530B">
        <w:rPr>
          <w:sz w:val="24"/>
        </w:rPr>
        <w:t>The average of the betas in the portfolios.</w:t>
      </w:r>
    </w:p>
    <w:p w:rsidR="00E81A89" w:rsidRPr="0001530B" w:rsidRDefault="00E81A89" w:rsidP="00E81A89">
      <w:pPr>
        <w:pStyle w:val="BodyText"/>
        <w:numPr>
          <w:ilvl w:val="0"/>
          <w:numId w:val="8"/>
        </w:numPr>
        <w:rPr>
          <w:sz w:val="24"/>
        </w:rPr>
      </w:pPr>
      <w:r w:rsidRPr="0001530B">
        <w:rPr>
          <w:sz w:val="24"/>
        </w:rPr>
        <w:t>The weighted sum of the betas plus the correlation between betas.</w:t>
      </w:r>
    </w:p>
    <w:p w:rsidR="00E81A89" w:rsidRPr="0001530B" w:rsidRDefault="00E81A89" w:rsidP="00E81A89">
      <w:pPr>
        <w:pStyle w:val="BodyText"/>
        <w:tabs>
          <w:tab w:val="left" w:pos="4332"/>
        </w:tabs>
        <w:ind w:left="360"/>
        <w:rPr>
          <w:sz w:val="24"/>
        </w:rPr>
      </w:pPr>
    </w:p>
    <w:p w:rsidR="00E81A89" w:rsidRPr="0001530B" w:rsidRDefault="00E81A89" w:rsidP="00E81A89">
      <w:pPr>
        <w:pStyle w:val="BodyText"/>
        <w:tabs>
          <w:tab w:val="left" w:pos="4332"/>
        </w:tabs>
        <w:ind w:left="360"/>
      </w:pPr>
      <w:r w:rsidRPr="0001530B">
        <w:rPr>
          <w:sz w:val="24"/>
        </w:rPr>
        <w:t xml:space="preserve">Answer: B          Type: Definition            Difficulty: Medium   </w:t>
      </w:r>
      <w:r w:rsidRPr="0001530B">
        <w:rPr>
          <w:sz w:val="24"/>
        </w:rPr>
        <w:tab/>
        <w:t>LO: 9.</w:t>
      </w:r>
      <w:r w:rsidRPr="0001530B">
        <w:t>3</w:t>
      </w:r>
    </w:p>
    <w:p w:rsidR="0001530B" w:rsidRDefault="0001530B" w:rsidP="00E81A89">
      <w:pPr>
        <w:pStyle w:val="BodyText"/>
        <w:tabs>
          <w:tab w:val="left" w:pos="4332"/>
        </w:tabs>
        <w:ind w:left="360"/>
      </w:pPr>
      <w:r>
        <w:br/>
      </w:r>
    </w:p>
    <w:p w:rsidR="0001530B" w:rsidRDefault="0001530B" w:rsidP="00E81A89">
      <w:pPr>
        <w:pStyle w:val="BodyText"/>
        <w:tabs>
          <w:tab w:val="left" w:pos="4332"/>
        </w:tabs>
        <w:ind w:left="360"/>
      </w:pPr>
    </w:p>
    <w:p w:rsidR="0001530B" w:rsidRDefault="0001530B" w:rsidP="00E81A89">
      <w:pPr>
        <w:pStyle w:val="BodyText"/>
        <w:tabs>
          <w:tab w:val="left" w:pos="4332"/>
        </w:tabs>
        <w:ind w:left="360"/>
      </w:pPr>
    </w:p>
    <w:p w:rsidR="0001530B" w:rsidRPr="0001530B" w:rsidRDefault="0001530B" w:rsidP="00E81A89">
      <w:pPr>
        <w:pStyle w:val="BodyText"/>
        <w:tabs>
          <w:tab w:val="left" w:pos="4332"/>
        </w:tabs>
        <w:ind w:left="360"/>
      </w:pPr>
    </w:p>
    <w:p w:rsidR="0001530B" w:rsidRPr="0001530B" w:rsidRDefault="0001530B" w:rsidP="0001530B">
      <w:pPr>
        <w:pStyle w:val="PlainText"/>
        <w:numPr>
          <w:ilvl w:val="0"/>
          <w:numId w:val="1"/>
        </w:numPr>
        <w:ind w:left="0" w:hanging="567"/>
        <w:rPr>
          <w:rFonts w:ascii="Times New Roman" w:hAnsi="Times New Roman"/>
          <w:sz w:val="24"/>
        </w:rPr>
      </w:pPr>
      <w:r w:rsidRPr="0001530B">
        <w:rPr>
          <w:rFonts w:ascii="Times New Roman" w:hAnsi="Times New Roman"/>
          <w:sz w:val="24"/>
        </w:rPr>
        <w:t>Suppose the beta of a four-asset portfolio is 1.8.  The portfolio is composed of $1,500 invested in Stock W, $2,000 in Stock X, $2,500 in Stock Y, and $3,000 in Stock Z.  What is the beta of Stock Z if the betas of Stock W, X, and Y are 0.7, 1.3, and 2.5, respectively?</w:t>
      </w:r>
    </w:p>
    <w:p w:rsidR="0001530B" w:rsidRPr="0001530B" w:rsidRDefault="0001530B" w:rsidP="0001530B">
      <w:pPr>
        <w:pStyle w:val="PlainText"/>
        <w:rPr>
          <w:rFonts w:ascii="Times New Roman" w:hAnsi="Times New Roman"/>
          <w:sz w:val="24"/>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0.7</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1.1</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1.6</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2.1</w:t>
      </w:r>
    </w:p>
    <w:p w:rsidR="0001530B" w:rsidRP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hAnsi="Times New Roman" w:cs="Times New Roman"/>
        </w:rPr>
        <w:tab/>
        <w:t>Difficulty: Medium      LO: 9.3</w:t>
      </w:r>
    </w:p>
    <w:p w:rsidR="0001530B" w:rsidRPr="0001530B" w:rsidRDefault="0001530B" w:rsidP="00E81A89">
      <w:pPr>
        <w:pStyle w:val="BodyText"/>
        <w:tabs>
          <w:tab w:val="left" w:pos="4332"/>
        </w:tabs>
        <w:ind w:left="360"/>
        <w:rPr>
          <w:sz w:val="24"/>
        </w:rPr>
      </w:pPr>
    </w:p>
    <w:p w:rsidR="00E81A89" w:rsidRPr="0001530B" w:rsidRDefault="00E81A89" w:rsidP="00E81A89">
      <w:pPr>
        <w:ind w:firstLine="270"/>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Suppose you have $4,000 to invest in Stock X and Y.  Stock X has an expected return of 13.5 percent and a beta of 1.2. Stock Y has an expected return of 18 percent and a beta of 2.  How much should you invest in Stock X if you wish to have a portfolio beta of 1.5?</w:t>
      </w:r>
    </w:p>
    <w:p w:rsid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$1,500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$1,750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$2,250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$2,500</w:t>
      </w:r>
    </w:p>
    <w:p w:rsidR="0001530B" w:rsidRDefault="0001530B" w:rsidP="0001530B">
      <w:pPr>
        <w:ind w:left="357"/>
      </w:pPr>
    </w:p>
    <w:p w:rsidR="00E81A89" w:rsidRPr="0001530B" w:rsidRDefault="0001530B" w:rsidP="0001530B">
      <w:pPr>
        <w:ind w:left="357"/>
      </w:pPr>
      <w:r>
        <w:t>Answer: D</w:t>
      </w:r>
      <w:r>
        <w:tab/>
      </w:r>
      <w:r>
        <w:tab/>
      </w:r>
      <w:r w:rsidRPr="00485E9F">
        <w:t>Type: Calculation</w:t>
      </w:r>
      <w:r>
        <w:t xml:space="preserve">   </w:t>
      </w:r>
      <w:r>
        <w:tab/>
        <w:t>Difficulty: Medium    LO: 9.3</w:t>
      </w:r>
    </w:p>
    <w:p w:rsidR="00623DE6" w:rsidRPr="0001530B" w:rsidRDefault="00623DE6" w:rsidP="001130AB">
      <w:pPr>
        <w:rPr>
          <w:rFonts w:ascii="Times New Roman" w:hAnsi="Times New Roman" w:cs="Times New Roman"/>
        </w:rPr>
      </w:pPr>
    </w:p>
    <w:p w:rsidR="0001530B" w:rsidRDefault="0001530B" w:rsidP="0001530B">
      <w:pPr>
        <w:pStyle w:val="PlainText"/>
        <w:numPr>
          <w:ilvl w:val="0"/>
          <w:numId w:val="1"/>
        </w:numPr>
        <w:ind w:left="0" w:hanging="567"/>
        <w:rPr>
          <w:sz w:val="24"/>
        </w:rPr>
      </w:pPr>
      <w:r w:rsidRPr="00485E9F">
        <w:rPr>
          <w:sz w:val="24"/>
        </w:rPr>
        <w:t>The expected return on the market is 12 percent with a standard deviation of 16 percent and the risk free rate is 4.5 percent.  Which of the following portfolios are overpriced?</w:t>
      </w:r>
    </w:p>
    <w:p w:rsidR="0001530B" w:rsidRPr="00485E9F" w:rsidRDefault="0001530B" w:rsidP="0001530B">
      <w:pPr>
        <w:pStyle w:val="Plain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0"/>
        <w:gridCol w:w="1823"/>
        <w:gridCol w:w="656"/>
      </w:tblGrid>
      <w:tr w:rsidR="0001530B" w:rsidRPr="00485E9F" w:rsidTr="0001530B">
        <w:tc>
          <w:tcPr>
            <w:tcW w:w="0" w:type="auto"/>
          </w:tcPr>
          <w:p w:rsidR="0001530B" w:rsidRPr="00485E9F" w:rsidRDefault="0001530B" w:rsidP="0001530B">
            <w:pPr>
              <w:pStyle w:val="BodyText"/>
              <w:jc w:val="center"/>
              <w:rPr>
                <w:sz w:val="24"/>
              </w:rPr>
            </w:pPr>
            <w:r w:rsidRPr="00485E9F">
              <w:rPr>
                <w:sz w:val="24"/>
              </w:rPr>
              <w:t>Portfolio</w:t>
            </w:r>
          </w:p>
        </w:tc>
        <w:tc>
          <w:tcPr>
            <w:tcW w:w="0" w:type="auto"/>
          </w:tcPr>
          <w:p w:rsidR="0001530B" w:rsidRPr="00485E9F" w:rsidRDefault="0001530B" w:rsidP="0001530B">
            <w:pPr>
              <w:pStyle w:val="BodyText"/>
              <w:jc w:val="center"/>
              <w:rPr>
                <w:sz w:val="24"/>
              </w:rPr>
            </w:pPr>
            <w:r w:rsidRPr="00485E9F">
              <w:rPr>
                <w:sz w:val="24"/>
              </w:rPr>
              <w:t>Expected Return</w:t>
            </w:r>
          </w:p>
        </w:tc>
        <w:tc>
          <w:tcPr>
            <w:tcW w:w="0" w:type="auto"/>
          </w:tcPr>
          <w:p w:rsidR="0001530B" w:rsidRPr="00485E9F" w:rsidRDefault="0001530B" w:rsidP="0001530B">
            <w:pPr>
              <w:pStyle w:val="BodyText"/>
              <w:jc w:val="center"/>
              <w:rPr>
                <w:sz w:val="24"/>
              </w:rPr>
            </w:pPr>
            <w:r w:rsidRPr="00485E9F">
              <w:rPr>
                <w:sz w:val="24"/>
              </w:rPr>
              <w:t>Beta</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1</w:t>
            </w:r>
          </w:p>
        </w:tc>
        <w:tc>
          <w:tcPr>
            <w:tcW w:w="0" w:type="auto"/>
          </w:tcPr>
          <w:p w:rsidR="0001530B" w:rsidRPr="00485E9F" w:rsidRDefault="0001530B" w:rsidP="0001530B">
            <w:pPr>
              <w:pStyle w:val="BodyText"/>
              <w:jc w:val="center"/>
              <w:rPr>
                <w:sz w:val="24"/>
              </w:rPr>
            </w:pPr>
            <w:r w:rsidRPr="00485E9F">
              <w:rPr>
                <w:sz w:val="24"/>
              </w:rPr>
              <w:t>15%</w:t>
            </w:r>
          </w:p>
        </w:tc>
        <w:tc>
          <w:tcPr>
            <w:tcW w:w="0" w:type="auto"/>
          </w:tcPr>
          <w:p w:rsidR="0001530B" w:rsidRPr="00485E9F" w:rsidRDefault="0001530B" w:rsidP="0001530B">
            <w:pPr>
              <w:pStyle w:val="BodyText"/>
              <w:jc w:val="center"/>
              <w:rPr>
                <w:sz w:val="24"/>
              </w:rPr>
            </w:pPr>
            <w:r w:rsidRPr="00485E9F">
              <w:rPr>
                <w:sz w:val="24"/>
              </w:rPr>
              <w:t>1.2</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2</w:t>
            </w:r>
          </w:p>
        </w:tc>
        <w:tc>
          <w:tcPr>
            <w:tcW w:w="0" w:type="auto"/>
          </w:tcPr>
          <w:p w:rsidR="0001530B" w:rsidRPr="00485E9F" w:rsidRDefault="0001530B" w:rsidP="0001530B">
            <w:pPr>
              <w:pStyle w:val="BodyText"/>
              <w:jc w:val="center"/>
              <w:rPr>
                <w:sz w:val="24"/>
              </w:rPr>
            </w:pPr>
            <w:r w:rsidRPr="00485E9F">
              <w:rPr>
                <w:sz w:val="24"/>
              </w:rPr>
              <w:t>12%</w:t>
            </w:r>
          </w:p>
        </w:tc>
        <w:tc>
          <w:tcPr>
            <w:tcW w:w="0" w:type="auto"/>
          </w:tcPr>
          <w:p w:rsidR="0001530B" w:rsidRPr="00485E9F" w:rsidRDefault="0001530B" w:rsidP="0001530B">
            <w:pPr>
              <w:pStyle w:val="BodyText"/>
              <w:jc w:val="center"/>
              <w:rPr>
                <w:sz w:val="24"/>
              </w:rPr>
            </w:pPr>
            <w:r w:rsidRPr="00485E9F">
              <w:rPr>
                <w:sz w:val="24"/>
              </w:rPr>
              <w:t>1.1</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3</w:t>
            </w:r>
          </w:p>
        </w:tc>
        <w:tc>
          <w:tcPr>
            <w:tcW w:w="0" w:type="auto"/>
          </w:tcPr>
          <w:p w:rsidR="0001530B" w:rsidRPr="00485E9F" w:rsidRDefault="0001530B" w:rsidP="0001530B">
            <w:pPr>
              <w:pStyle w:val="BodyText"/>
              <w:jc w:val="center"/>
              <w:rPr>
                <w:sz w:val="24"/>
              </w:rPr>
            </w:pPr>
            <w:r w:rsidRPr="00485E9F">
              <w:rPr>
                <w:sz w:val="24"/>
              </w:rPr>
              <w:t>10%</w:t>
            </w:r>
          </w:p>
        </w:tc>
        <w:tc>
          <w:tcPr>
            <w:tcW w:w="0" w:type="auto"/>
          </w:tcPr>
          <w:p w:rsidR="0001530B" w:rsidRPr="00485E9F" w:rsidRDefault="0001530B" w:rsidP="0001530B">
            <w:pPr>
              <w:pStyle w:val="BodyText"/>
              <w:jc w:val="center"/>
              <w:rPr>
                <w:sz w:val="24"/>
              </w:rPr>
            </w:pPr>
            <w:r w:rsidRPr="00485E9F">
              <w:rPr>
                <w:sz w:val="24"/>
              </w:rPr>
              <w:t>0.9</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4</w:t>
            </w:r>
          </w:p>
        </w:tc>
        <w:tc>
          <w:tcPr>
            <w:tcW w:w="0" w:type="auto"/>
          </w:tcPr>
          <w:p w:rsidR="0001530B" w:rsidRPr="00485E9F" w:rsidRDefault="0001530B" w:rsidP="0001530B">
            <w:pPr>
              <w:pStyle w:val="BodyText"/>
              <w:jc w:val="center"/>
              <w:rPr>
                <w:sz w:val="24"/>
              </w:rPr>
            </w:pPr>
            <w:r w:rsidRPr="00485E9F">
              <w:rPr>
                <w:sz w:val="24"/>
              </w:rPr>
              <w:t>9%</w:t>
            </w:r>
          </w:p>
        </w:tc>
        <w:tc>
          <w:tcPr>
            <w:tcW w:w="0" w:type="auto"/>
          </w:tcPr>
          <w:p w:rsidR="0001530B" w:rsidRPr="00485E9F" w:rsidRDefault="0001530B" w:rsidP="0001530B">
            <w:pPr>
              <w:pStyle w:val="BodyText"/>
              <w:jc w:val="center"/>
              <w:rPr>
                <w:sz w:val="24"/>
              </w:rPr>
            </w:pPr>
            <w:r w:rsidRPr="00485E9F">
              <w:rPr>
                <w:sz w:val="24"/>
              </w:rPr>
              <w:t>0.6</w:t>
            </w:r>
          </w:p>
        </w:tc>
      </w:tr>
    </w:tbl>
    <w:p w:rsidR="0001530B" w:rsidRPr="00485E9F" w:rsidRDefault="0001530B" w:rsidP="0001530B">
      <w:pPr>
        <w:ind w:left="357"/>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485E9F">
        <w:t>A</w:t>
      </w:r>
      <w:r w:rsidRPr="0001530B">
        <w:rPr>
          <w:rFonts w:ascii="Times New Roman" w:hAnsi="Times New Roman"/>
          <w:sz w:val="24"/>
          <w:szCs w:val="24"/>
          <w:lang w:val="en-CA"/>
        </w:rPr>
        <w:t>. 1 and 3 only</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 and 4 only</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 and 3 only</w:t>
      </w:r>
    </w:p>
    <w:p w:rsid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 and 4 only</w:t>
      </w:r>
    </w:p>
    <w:p w:rsidR="0001530B" w:rsidRDefault="0001530B" w:rsidP="0001530B">
      <w:pPr>
        <w:ind w:left="357"/>
        <w:rPr>
          <w:rFonts w:ascii="Times New Roman" w:eastAsia="Times New Roman" w:hAnsi="Times New Roman" w:cs="Times New Roman"/>
          <w:lang w:val="en-CA"/>
        </w:rPr>
      </w:pPr>
    </w:p>
    <w:p w:rsidR="0001530B" w:rsidRPr="00485E9F" w:rsidRDefault="0001530B" w:rsidP="0001530B">
      <w:pPr>
        <w:ind w:left="357"/>
      </w:pPr>
      <w:r>
        <w:t>Answer: C</w:t>
      </w:r>
      <w:r>
        <w:tab/>
      </w:r>
      <w:r>
        <w:tab/>
      </w:r>
      <w:r w:rsidRPr="00485E9F">
        <w:t>Type: Calculation</w:t>
      </w:r>
      <w:r>
        <w:t xml:space="preserve">   </w:t>
      </w:r>
      <w:r>
        <w:tab/>
        <w:t>Difficulty: Medium      LO: 9.3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 xml:space="preserve">The market expected return is 14 percent with a standard deviation of 18 percent.  The risk free rate is 6 percent.  Security XYZ has just paid a dividend of $1 and </w:t>
      </w:r>
      <w:r>
        <w:rPr>
          <w:sz w:val="24"/>
        </w:rPr>
        <w:t>has a</w:t>
      </w:r>
      <w:r w:rsidRPr="00485E9F">
        <w:rPr>
          <w:sz w:val="24"/>
        </w:rPr>
        <w:t xml:space="preserve"> current price of $13.95.  What is the beta of Security XYZ if its dividend is expected to grow at 6 percent per year indefinitely?</w:t>
      </w:r>
    </w:p>
    <w:p w:rsid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0.85</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0.90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0.95</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1.05</w:t>
      </w:r>
    </w:p>
    <w:p w:rsidR="0001530B"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Difficulty: Difficult       LO: 9.3</w:t>
      </w:r>
    </w:p>
    <w:p w:rsidR="007B0CCD" w:rsidRDefault="007B0CCD" w:rsidP="007B0CCD">
      <w:pPr>
        <w:rPr>
          <w:rFonts w:ascii="Times New Roman" w:hAnsi="Times New Roman" w:cs="Times New Roman"/>
        </w:rPr>
      </w:pPr>
    </w:p>
    <w:p w:rsidR="0001530B" w:rsidRDefault="0001530B" w:rsidP="0001530B">
      <w:pPr>
        <w:pStyle w:val="PlainText"/>
        <w:numPr>
          <w:ilvl w:val="0"/>
          <w:numId w:val="1"/>
        </w:numPr>
        <w:ind w:left="0" w:hanging="567"/>
        <w:rPr>
          <w:sz w:val="24"/>
        </w:rPr>
      </w:pPr>
      <w:r w:rsidRPr="00485E9F">
        <w:rPr>
          <w:sz w:val="24"/>
        </w:rPr>
        <w:t>The market expected return is 14 percent with a standard deviation of 12 percent.  The risk free rate is 5.5 percent.  Security A has just paid a dividend of $1.5, which is expected to grow at a rate of 10 percent per year indefinitely.  What is the current price of Security A if it has a beta of 1.4?</w:t>
      </w:r>
    </w:p>
    <w:p w:rsidR="0001530B" w:rsidRPr="00485E9F" w:rsidRDefault="0001530B" w:rsidP="0001530B">
      <w:pPr>
        <w:pStyle w:val="PlainText"/>
        <w:rPr>
          <w:sz w:val="24"/>
        </w:rPr>
      </w:pPr>
    </w:p>
    <w:p w:rsidR="0001530B" w:rsidRPr="00485E9F" w:rsidRDefault="0001530B" w:rsidP="0001530B">
      <w:pPr>
        <w:ind w:left="357"/>
      </w:pPr>
      <w:r w:rsidRPr="00485E9F">
        <w:t>A. $9.93</w:t>
      </w:r>
    </w:p>
    <w:p w:rsidR="0001530B" w:rsidRPr="00485E9F" w:rsidRDefault="0001530B" w:rsidP="0001530B">
      <w:pPr>
        <w:ind w:left="357"/>
      </w:pPr>
      <w:r w:rsidRPr="00485E9F">
        <w:t>B. $10.93</w:t>
      </w:r>
    </w:p>
    <w:p w:rsidR="0001530B" w:rsidRPr="00485E9F" w:rsidRDefault="0001530B" w:rsidP="0001530B">
      <w:pPr>
        <w:ind w:left="357"/>
      </w:pPr>
      <w:r w:rsidRPr="00485E9F">
        <w:t>C. $20.27</w:t>
      </w:r>
    </w:p>
    <w:p w:rsidR="0001530B" w:rsidRPr="00485E9F" w:rsidRDefault="0001530B" w:rsidP="0001530B">
      <w:pPr>
        <w:ind w:left="357"/>
      </w:pPr>
      <w:r w:rsidRPr="00485E9F">
        <w:t>D. $22.30</w:t>
      </w:r>
    </w:p>
    <w:p w:rsidR="0001530B" w:rsidRDefault="0001530B" w:rsidP="0001530B">
      <w:pPr>
        <w:ind w:left="357"/>
      </w:pPr>
    </w:p>
    <w:p w:rsidR="0001530B" w:rsidRPr="00485E9F" w:rsidRDefault="0001530B" w:rsidP="0001530B">
      <w:pPr>
        <w:ind w:left="357"/>
      </w:pPr>
      <w:r w:rsidRPr="00485E9F">
        <w:t>Answer: D</w:t>
      </w:r>
      <w:r w:rsidRPr="00485E9F">
        <w:tab/>
      </w:r>
      <w:r w:rsidRPr="00485E9F">
        <w:tab/>
        <w:t>Type: Calculation</w:t>
      </w:r>
      <w:r>
        <w:t xml:space="preserve">    Difficulty: Difficult              LO: 9.3</w:t>
      </w:r>
    </w:p>
    <w:p w:rsidR="0001530B" w:rsidRDefault="0001530B" w:rsidP="007B0CCD">
      <w:pPr>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Stock Z has a standard deviation of 18 percent and a covariance with the market of 0.0625.  The expected return of the market is 13 percent with a standard deviation of 20 percent.  The risk-free rate is 5 percent.  What is the required return of Stock Z?</w:t>
      </w:r>
    </w:p>
    <w:p w:rsidR="0001530B" w:rsidRDefault="0001530B" w:rsidP="0001530B">
      <w:pPr>
        <w:ind w:left="357"/>
      </w:pPr>
    </w:p>
    <w:p w:rsidR="0001530B" w:rsidRPr="0001530B" w:rsidRDefault="0001530B" w:rsidP="0001530B">
      <w:pPr>
        <w:ind w:left="357"/>
      </w:pPr>
      <w:r w:rsidRPr="0001530B">
        <w:t>A. 7.50%</w:t>
      </w:r>
    </w:p>
    <w:p w:rsidR="0001530B" w:rsidRPr="00485E9F" w:rsidRDefault="0001530B" w:rsidP="0001530B">
      <w:pPr>
        <w:ind w:left="357"/>
      </w:pPr>
      <w:r w:rsidRPr="00485E9F">
        <w:t>B. 7.78%</w:t>
      </w:r>
    </w:p>
    <w:p w:rsidR="0001530B" w:rsidRPr="0001530B" w:rsidRDefault="0001530B" w:rsidP="0001530B">
      <w:pPr>
        <w:ind w:left="357"/>
      </w:pPr>
      <w:r w:rsidRPr="0001530B">
        <w:t>C. 17.50%</w:t>
      </w:r>
    </w:p>
    <w:p w:rsidR="0001530B" w:rsidRDefault="0001530B" w:rsidP="0001530B">
      <w:pPr>
        <w:ind w:left="357"/>
      </w:pPr>
      <w:r w:rsidRPr="00485E9F">
        <w:t>D. 20.43%</w:t>
      </w:r>
    </w:p>
    <w:p w:rsidR="0001530B" w:rsidRPr="00485E9F"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 xml:space="preserve">Difficulty: Medium    </w:t>
      </w:r>
      <w:r>
        <w:tab/>
        <w:t xml:space="preserve"> LO: 9.3</w:t>
      </w:r>
    </w:p>
    <w:p w:rsidR="008D78EA" w:rsidRDefault="008D78EA">
      <w:pPr>
        <w:rPr>
          <w:rFonts w:ascii="Times New Roman" w:hAnsi="Times New Roman" w:cs="Times New Roman"/>
        </w:rPr>
      </w:pPr>
    </w:p>
    <w:p w:rsidR="008D78EA" w:rsidRDefault="008D78EA" w:rsidP="008D78EA"/>
    <w:p w:rsidR="008D78EA" w:rsidRDefault="008D78EA" w:rsidP="008D78EA"/>
    <w:p w:rsidR="008D78EA" w:rsidRDefault="008D78EA" w:rsidP="008D78EA"/>
    <w:p w:rsidR="008D78EA" w:rsidRDefault="008D78EA" w:rsidP="008D78EA"/>
    <w:p w:rsidR="008D78EA" w:rsidRDefault="008D78EA" w:rsidP="008D78EA"/>
    <w:p w:rsidR="008D78EA" w:rsidRPr="00B52C15" w:rsidRDefault="008D78EA" w:rsidP="008D78EA">
      <w:pPr>
        <w:pStyle w:val="BodyText"/>
        <w:rPr>
          <w:sz w:val="24"/>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606"/>
        <w:gridCol w:w="1940"/>
        <w:gridCol w:w="1940"/>
        <w:gridCol w:w="1833"/>
      </w:tblGrid>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State of the Economy</w:t>
            </w:r>
          </w:p>
        </w:tc>
        <w:tc>
          <w:tcPr>
            <w:tcW w:w="1620" w:type="dxa"/>
          </w:tcPr>
          <w:p w:rsidR="008D78EA" w:rsidRPr="00B52C15" w:rsidRDefault="008D78EA" w:rsidP="008D78EA">
            <w:pPr>
              <w:pStyle w:val="BodyText"/>
              <w:jc w:val="center"/>
              <w:rPr>
                <w:sz w:val="24"/>
              </w:rPr>
            </w:pPr>
            <w:r w:rsidRPr="00B52C15">
              <w:rPr>
                <w:sz w:val="24"/>
              </w:rPr>
              <w:t>Probability of Occurrence</w:t>
            </w:r>
          </w:p>
        </w:tc>
        <w:tc>
          <w:tcPr>
            <w:tcW w:w="1980" w:type="dxa"/>
          </w:tcPr>
          <w:p w:rsidR="008D78EA" w:rsidRPr="00B52C15" w:rsidRDefault="008D78EA" w:rsidP="008D78EA">
            <w:pPr>
              <w:pStyle w:val="BodyText"/>
              <w:jc w:val="center"/>
              <w:rPr>
                <w:sz w:val="24"/>
              </w:rPr>
            </w:pPr>
            <w:r w:rsidRPr="00B52C15">
              <w:rPr>
                <w:sz w:val="24"/>
              </w:rPr>
              <w:t>Stock X</w:t>
            </w:r>
          </w:p>
          <w:p w:rsidR="008D78EA" w:rsidRPr="00B52C15" w:rsidRDefault="008D78EA" w:rsidP="008D78EA">
            <w:pPr>
              <w:pStyle w:val="BodyText"/>
              <w:jc w:val="center"/>
              <w:rPr>
                <w:sz w:val="24"/>
              </w:rPr>
            </w:pPr>
            <w:r w:rsidRPr="00B52C15">
              <w:rPr>
                <w:sz w:val="24"/>
              </w:rPr>
              <w:t>Expected Return</w:t>
            </w:r>
          </w:p>
        </w:tc>
        <w:tc>
          <w:tcPr>
            <w:tcW w:w="1980" w:type="dxa"/>
          </w:tcPr>
          <w:p w:rsidR="008D78EA" w:rsidRPr="00B52C15" w:rsidRDefault="008D78EA" w:rsidP="008D78EA">
            <w:pPr>
              <w:pStyle w:val="BodyText"/>
              <w:jc w:val="center"/>
              <w:rPr>
                <w:sz w:val="24"/>
              </w:rPr>
            </w:pPr>
            <w:r w:rsidRPr="00B52C15">
              <w:rPr>
                <w:sz w:val="24"/>
              </w:rPr>
              <w:t>Stock Y</w:t>
            </w:r>
          </w:p>
          <w:p w:rsidR="008D78EA" w:rsidRPr="00B52C15" w:rsidRDefault="008D78EA" w:rsidP="008D78EA">
            <w:pPr>
              <w:pStyle w:val="BodyText"/>
              <w:jc w:val="center"/>
              <w:rPr>
                <w:sz w:val="24"/>
              </w:rPr>
            </w:pPr>
            <w:r w:rsidRPr="00B52C15">
              <w:rPr>
                <w:sz w:val="24"/>
              </w:rPr>
              <w:t>Expected Return</w:t>
            </w:r>
          </w:p>
        </w:tc>
        <w:tc>
          <w:tcPr>
            <w:tcW w:w="1868" w:type="dxa"/>
          </w:tcPr>
          <w:p w:rsidR="008D78EA" w:rsidRPr="00B52C15" w:rsidRDefault="008D78EA" w:rsidP="008D78EA">
            <w:pPr>
              <w:pStyle w:val="BodyText"/>
              <w:jc w:val="center"/>
              <w:rPr>
                <w:sz w:val="24"/>
              </w:rPr>
            </w:pPr>
            <w:r w:rsidRPr="00B52C15">
              <w:rPr>
                <w:sz w:val="24"/>
              </w:rPr>
              <w:t>Stock Z</w:t>
            </w:r>
          </w:p>
          <w:p w:rsidR="008D78EA" w:rsidRPr="00B52C15" w:rsidRDefault="008D78EA" w:rsidP="008D78EA">
            <w:pPr>
              <w:pStyle w:val="BodyText"/>
              <w:jc w:val="center"/>
              <w:rPr>
                <w:sz w:val="24"/>
              </w:rPr>
            </w:pPr>
            <w:r w:rsidRPr="00B52C15">
              <w:rPr>
                <w:sz w:val="24"/>
              </w:rPr>
              <w:t>Expected Return</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Recession</w:t>
            </w:r>
          </w:p>
        </w:tc>
        <w:tc>
          <w:tcPr>
            <w:tcW w:w="1620" w:type="dxa"/>
          </w:tcPr>
          <w:p w:rsidR="008D78EA" w:rsidRPr="00B52C15" w:rsidRDefault="008D78EA" w:rsidP="008D78EA">
            <w:pPr>
              <w:pStyle w:val="BodyText"/>
              <w:jc w:val="center"/>
              <w:rPr>
                <w:sz w:val="24"/>
              </w:rPr>
            </w:pPr>
            <w:r w:rsidRPr="00B52C15">
              <w:rPr>
                <w:sz w:val="24"/>
              </w:rPr>
              <w:t>35%</w:t>
            </w:r>
          </w:p>
        </w:tc>
        <w:tc>
          <w:tcPr>
            <w:tcW w:w="1980" w:type="dxa"/>
          </w:tcPr>
          <w:p w:rsidR="008D78EA" w:rsidRPr="00B52C15" w:rsidRDefault="008D78EA" w:rsidP="008D78EA">
            <w:pPr>
              <w:pStyle w:val="BodyText"/>
              <w:jc w:val="center"/>
              <w:rPr>
                <w:sz w:val="24"/>
              </w:rPr>
            </w:pPr>
            <w:r w:rsidRPr="00B52C15">
              <w:rPr>
                <w:sz w:val="24"/>
              </w:rPr>
              <w:t>25%</w:t>
            </w:r>
          </w:p>
        </w:tc>
        <w:tc>
          <w:tcPr>
            <w:tcW w:w="1980" w:type="dxa"/>
          </w:tcPr>
          <w:p w:rsidR="008D78EA" w:rsidRPr="00B52C15" w:rsidRDefault="008D78EA" w:rsidP="008D78EA">
            <w:pPr>
              <w:pStyle w:val="BodyText"/>
              <w:jc w:val="center"/>
              <w:rPr>
                <w:sz w:val="24"/>
              </w:rPr>
            </w:pPr>
            <w:r w:rsidRPr="00B52C15">
              <w:rPr>
                <w:sz w:val="24"/>
              </w:rPr>
              <w:t>-10%</w:t>
            </w:r>
          </w:p>
        </w:tc>
        <w:tc>
          <w:tcPr>
            <w:tcW w:w="1868" w:type="dxa"/>
          </w:tcPr>
          <w:p w:rsidR="008D78EA" w:rsidRPr="00B52C15" w:rsidRDefault="008D78EA" w:rsidP="008D78EA">
            <w:pPr>
              <w:pStyle w:val="BodyText"/>
              <w:jc w:val="center"/>
              <w:rPr>
                <w:sz w:val="24"/>
              </w:rPr>
            </w:pPr>
            <w:r w:rsidRPr="00B52C15">
              <w:rPr>
                <w:sz w:val="24"/>
              </w:rPr>
              <w:t>15%</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Average</w:t>
            </w:r>
          </w:p>
        </w:tc>
        <w:tc>
          <w:tcPr>
            <w:tcW w:w="1620" w:type="dxa"/>
          </w:tcPr>
          <w:p w:rsidR="008D78EA" w:rsidRPr="00B52C15" w:rsidRDefault="008D78EA" w:rsidP="008D78EA">
            <w:pPr>
              <w:pStyle w:val="BodyText"/>
              <w:jc w:val="center"/>
              <w:rPr>
                <w:sz w:val="24"/>
              </w:rPr>
            </w:pPr>
            <w:r w:rsidRPr="00B52C15">
              <w:rPr>
                <w:sz w:val="24"/>
              </w:rPr>
              <w:t>45%</w:t>
            </w:r>
          </w:p>
        </w:tc>
        <w:tc>
          <w:tcPr>
            <w:tcW w:w="1980" w:type="dxa"/>
          </w:tcPr>
          <w:p w:rsidR="008D78EA" w:rsidRPr="00B52C15" w:rsidRDefault="008D78EA" w:rsidP="008D78EA">
            <w:pPr>
              <w:pStyle w:val="BodyText"/>
              <w:jc w:val="center"/>
              <w:rPr>
                <w:sz w:val="24"/>
              </w:rPr>
            </w:pPr>
            <w:r w:rsidRPr="00B52C15">
              <w:rPr>
                <w:sz w:val="24"/>
              </w:rPr>
              <w:t>14%</w:t>
            </w:r>
          </w:p>
        </w:tc>
        <w:tc>
          <w:tcPr>
            <w:tcW w:w="1980" w:type="dxa"/>
          </w:tcPr>
          <w:p w:rsidR="008D78EA" w:rsidRPr="00B52C15" w:rsidRDefault="008D78EA" w:rsidP="008D78EA">
            <w:pPr>
              <w:pStyle w:val="BodyText"/>
              <w:jc w:val="center"/>
              <w:rPr>
                <w:sz w:val="24"/>
              </w:rPr>
            </w:pPr>
            <w:r w:rsidRPr="00B52C15">
              <w:rPr>
                <w:sz w:val="24"/>
              </w:rPr>
              <w:t>8%</w:t>
            </w:r>
          </w:p>
        </w:tc>
        <w:tc>
          <w:tcPr>
            <w:tcW w:w="1868" w:type="dxa"/>
          </w:tcPr>
          <w:p w:rsidR="008D78EA" w:rsidRPr="00B52C15" w:rsidRDefault="008D78EA" w:rsidP="008D78EA">
            <w:pPr>
              <w:pStyle w:val="BodyText"/>
              <w:jc w:val="center"/>
              <w:rPr>
                <w:sz w:val="24"/>
              </w:rPr>
            </w:pPr>
            <w:r w:rsidRPr="00B52C15">
              <w:rPr>
                <w:sz w:val="24"/>
              </w:rPr>
              <w:t>25%</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Boom</w:t>
            </w:r>
          </w:p>
        </w:tc>
        <w:tc>
          <w:tcPr>
            <w:tcW w:w="1620" w:type="dxa"/>
          </w:tcPr>
          <w:p w:rsidR="008D78EA" w:rsidRPr="00B52C15" w:rsidRDefault="008D78EA" w:rsidP="008D78EA">
            <w:pPr>
              <w:pStyle w:val="BodyText"/>
              <w:jc w:val="center"/>
              <w:rPr>
                <w:sz w:val="24"/>
              </w:rPr>
            </w:pPr>
            <w:r w:rsidRPr="00B52C15">
              <w:rPr>
                <w:sz w:val="24"/>
              </w:rPr>
              <w:t>20%</w:t>
            </w:r>
          </w:p>
        </w:tc>
        <w:tc>
          <w:tcPr>
            <w:tcW w:w="1980" w:type="dxa"/>
          </w:tcPr>
          <w:p w:rsidR="008D78EA" w:rsidRPr="00B52C15" w:rsidRDefault="008D78EA" w:rsidP="008D78EA">
            <w:pPr>
              <w:pStyle w:val="BodyText"/>
              <w:jc w:val="center"/>
              <w:rPr>
                <w:sz w:val="24"/>
              </w:rPr>
            </w:pPr>
            <w:r w:rsidRPr="00B52C15">
              <w:rPr>
                <w:sz w:val="24"/>
              </w:rPr>
              <w:t>4%</w:t>
            </w:r>
          </w:p>
        </w:tc>
        <w:tc>
          <w:tcPr>
            <w:tcW w:w="1980" w:type="dxa"/>
          </w:tcPr>
          <w:p w:rsidR="008D78EA" w:rsidRPr="00B52C15" w:rsidRDefault="008D78EA" w:rsidP="008D78EA">
            <w:pPr>
              <w:pStyle w:val="BodyText"/>
              <w:jc w:val="center"/>
              <w:rPr>
                <w:sz w:val="24"/>
              </w:rPr>
            </w:pPr>
            <w:r w:rsidRPr="00B52C15">
              <w:rPr>
                <w:sz w:val="24"/>
              </w:rPr>
              <w:t>14%</w:t>
            </w:r>
          </w:p>
        </w:tc>
        <w:tc>
          <w:tcPr>
            <w:tcW w:w="1868" w:type="dxa"/>
          </w:tcPr>
          <w:p w:rsidR="008D78EA" w:rsidRPr="00B52C15" w:rsidRDefault="008D78EA" w:rsidP="008D78EA">
            <w:pPr>
              <w:pStyle w:val="BodyText"/>
              <w:jc w:val="center"/>
              <w:rPr>
                <w:sz w:val="24"/>
              </w:rPr>
            </w:pPr>
            <w:r w:rsidRPr="00B52C15">
              <w:rPr>
                <w:sz w:val="24"/>
              </w:rPr>
              <w:t>-10%</w:t>
            </w:r>
          </w:p>
        </w:tc>
      </w:tr>
    </w:tbl>
    <w:p w:rsidR="008D78EA" w:rsidRDefault="008D78EA" w:rsidP="008D78EA">
      <w:pPr>
        <w:pStyle w:val="BodyText"/>
        <w:rPr>
          <w:sz w:val="24"/>
        </w:rPr>
      </w:pPr>
    </w:p>
    <w:p w:rsidR="008D78EA" w:rsidRDefault="008D78EA" w:rsidP="008D78EA">
      <w:pPr>
        <w:pStyle w:val="PlainText"/>
        <w:numPr>
          <w:ilvl w:val="0"/>
          <w:numId w:val="1"/>
        </w:numPr>
        <w:ind w:left="0" w:hanging="567"/>
        <w:rPr>
          <w:sz w:val="24"/>
        </w:rPr>
      </w:pPr>
      <w:r w:rsidRPr="00B52C15">
        <w:rPr>
          <w:sz w:val="24"/>
        </w:rPr>
        <w:t>Given the following forecasts, what is the expected return for a portfolio that has $2,200 invested in Stock X, $3,600 in Stock Y, and $4,200 invested in Stock Z?</w:t>
      </w:r>
    </w:p>
    <w:p w:rsidR="008D78EA" w:rsidRDefault="008D78EA" w:rsidP="008D78EA">
      <w:pPr>
        <w:pStyle w:val="Caption"/>
        <w:numPr>
          <w:ilvl w:val="0"/>
          <w:numId w:val="0"/>
        </w:numPr>
        <w:rPr>
          <w:rFonts w:ascii="Courier New" w:hAnsi="Courier New"/>
          <w:b w:val="0"/>
          <w:bCs w:val="0"/>
          <w:sz w:val="24"/>
          <w:szCs w:val="20"/>
          <w:lang w:val="en-US"/>
        </w:rPr>
      </w:pPr>
    </w:p>
    <w:p w:rsidR="008D78EA" w:rsidRPr="00B52C15" w:rsidRDefault="008D78EA" w:rsidP="008D78EA">
      <w:pPr>
        <w:pStyle w:val="Caption"/>
        <w:numPr>
          <w:ilvl w:val="0"/>
          <w:numId w:val="0"/>
        </w:numPr>
        <w:rPr>
          <w:b w:val="0"/>
          <w:bCs w:val="0"/>
          <w:sz w:val="24"/>
        </w:rPr>
      </w:pPr>
      <w:r>
        <w:rPr>
          <w:b w:val="0"/>
          <w:bCs w:val="0"/>
          <w:sz w:val="24"/>
        </w:rPr>
        <w:t xml:space="preserve">A. </w:t>
      </w:r>
      <w:r w:rsidRPr="00B52C15">
        <w:rPr>
          <w:b w:val="0"/>
          <w:bCs w:val="0"/>
          <w:sz w:val="24"/>
        </w:rPr>
        <w:t>10.62%</w:t>
      </w:r>
    </w:p>
    <w:p w:rsidR="008D78EA" w:rsidRPr="00B52C15" w:rsidRDefault="008D78EA" w:rsidP="008D78EA">
      <w:r>
        <w:t xml:space="preserve">B. </w:t>
      </w:r>
      <w:r w:rsidRPr="00B52C15">
        <w:t>14.82%</w:t>
      </w:r>
    </w:p>
    <w:p w:rsidR="008D78EA" w:rsidRPr="00B52C15" w:rsidRDefault="008D78EA" w:rsidP="008D78EA">
      <w:r>
        <w:t xml:space="preserve">C. </w:t>
      </w:r>
      <w:r w:rsidRPr="00B52C15">
        <w:t>30.50%</w:t>
      </w:r>
    </w:p>
    <w:p w:rsidR="008D78EA" w:rsidRDefault="008D78EA" w:rsidP="008D78EA">
      <w:r>
        <w:t xml:space="preserve">D. </w:t>
      </w:r>
      <w:r w:rsidRPr="00B52C15">
        <w:t>33.25%</w:t>
      </w:r>
    </w:p>
    <w:p w:rsidR="008D78EA" w:rsidRPr="00B52C15"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01530B" w:rsidRDefault="0001530B">
      <w:pPr>
        <w:rPr>
          <w:rFonts w:ascii="Times New Roman" w:hAnsi="Times New Roman" w:cs="Times New Roman"/>
        </w:rPr>
      </w:pPr>
    </w:p>
    <w:p w:rsidR="008D78EA" w:rsidRDefault="008D78EA" w:rsidP="008D78EA">
      <w:pPr>
        <w:pStyle w:val="PlainText"/>
        <w:numPr>
          <w:ilvl w:val="0"/>
          <w:numId w:val="1"/>
        </w:numPr>
        <w:ind w:left="0" w:hanging="567"/>
      </w:pPr>
      <w:r>
        <w:t>What is the correlation between stocks X and Y?</w:t>
      </w:r>
    </w:p>
    <w:p w:rsidR="008D78EA" w:rsidRDefault="008D78EA" w:rsidP="008D78EA"/>
    <w:p w:rsidR="008D78EA" w:rsidRDefault="008D78EA" w:rsidP="008D78EA">
      <w:r>
        <w:t>A. 0.26</w:t>
      </w:r>
    </w:p>
    <w:p w:rsidR="008D78EA" w:rsidRDefault="008D78EA" w:rsidP="008D78EA">
      <w:r>
        <w:t>B. -0.96</w:t>
      </w:r>
    </w:p>
    <w:p w:rsidR="008D78EA" w:rsidRDefault="008D78EA" w:rsidP="008D78EA">
      <w:r>
        <w:t>C. 0.96</w:t>
      </w:r>
    </w:p>
    <w:p w:rsidR="008D78EA" w:rsidRPr="00E47EB7" w:rsidRDefault="008D78EA" w:rsidP="008D78EA">
      <w:r>
        <w:t>D. 0.</w:t>
      </w:r>
      <w:r w:rsidRPr="00E47EB7">
        <w:t>51</w:t>
      </w:r>
    </w:p>
    <w:p w:rsidR="008D78EA" w:rsidRDefault="008D78EA" w:rsidP="008D78EA"/>
    <w:p w:rsidR="008D78EA" w:rsidRDefault="008D78EA" w:rsidP="008D78EA">
      <w:r w:rsidRPr="00E47EB7">
        <w:t>Answer: B</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PlainText"/>
        <w:numPr>
          <w:ilvl w:val="0"/>
          <w:numId w:val="1"/>
        </w:numPr>
        <w:ind w:left="0" w:hanging="567"/>
      </w:pPr>
      <w:r w:rsidRPr="00B52C15">
        <w:t>Suppose you own a portfolio that has 500 shares of SHC Company and 1,000 shares of MHC Company.  The stock prices of SHC and MHC at the time of purchase were $40 and $25 per share, respectively.  Given the following forecasts, what is the expected return for the portfolio?</w:t>
      </w:r>
    </w:p>
    <w:p w:rsidR="008D78EA" w:rsidRPr="00B52C15" w:rsidRDefault="008D78EA" w:rsidP="008D78EA">
      <w:pPr>
        <w:pStyle w:val="BodyText"/>
        <w:rPr>
          <w:sz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1928"/>
        <w:gridCol w:w="1911"/>
        <w:gridCol w:w="1911"/>
      </w:tblGrid>
      <w:tr w:rsidR="008D78EA" w:rsidRPr="00B52C15" w:rsidTr="008D78EA">
        <w:tc>
          <w:tcPr>
            <w:tcW w:w="1980" w:type="dxa"/>
          </w:tcPr>
          <w:p w:rsidR="008D78EA" w:rsidRPr="00B52C15" w:rsidRDefault="008D78EA" w:rsidP="008D78EA">
            <w:pPr>
              <w:pStyle w:val="BodyText"/>
              <w:rPr>
                <w:sz w:val="24"/>
              </w:rPr>
            </w:pPr>
            <w:r w:rsidRPr="00B52C15">
              <w:rPr>
                <w:sz w:val="24"/>
              </w:rPr>
              <w:t>State of the Economy</w:t>
            </w:r>
          </w:p>
        </w:tc>
        <w:tc>
          <w:tcPr>
            <w:tcW w:w="1980" w:type="dxa"/>
          </w:tcPr>
          <w:p w:rsidR="008D78EA" w:rsidRPr="00B52C15" w:rsidRDefault="008D78EA" w:rsidP="008D78EA">
            <w:pPr>
              <w:pStyle w:val="BodyText"/>
              <w:jc w:val="center"/>
              <w:rPr>
                <w:sz w:val="24"/>
              </w:rPr>
            </w:pPr>
            <w:r w:rsidRPr="00B52C15">
              <w:rPr>
                <w:sz w:val="24"/>
              </w:rPr>
              <w:t>Probability of Occurrence</w:t>
            </w:r>
          </w:p>
        </w:tc>
        <w:tc>
          <w:tcPr>
            <w:tcW w:w="1980" w:type="dxa"/>
          </w:tcPr>
          <w:p w:rsidR="008D78EA" w:rsidRPr="00B52C15" w:rsidRDefault="008D78EA" w:rsidP="008D78EA">
            <w:pPr>
              <w:pStyle w:val="BodyText"/>
              <w:jc w:val="center"/>
              <w:rPr>
                <w:sz w:val="24"/>
              </w:rPr>
            </w:pPr>
            <w:r w:rsidRPr="00B52C15">
              <w:rPr>
                <w:sz w:val="24"/>
              </w:rPr>
              <w:t>SHC</w:t>
            </w:r>
          </w:p>
          <w:p w:rsidR="008D78EA" w:rsidRPr="00B52C15" w:rsidRDefault="008D78EA" w:rsidP="008D78EA">
            <w:pPr>
              <w:pStyle w:val="BodyText"/>
              <w:jc w:val="center"/>
              <w:rPr>
                <w:sz w:val="24"/>
              </w:rPr>
            </w:pPr>
            <w:r w:rsidRPr="00B52C15">
              <w:rPr>
                <w:sz w:val="24"/>
              </w:rPr>
              <w:t>Expected Return</w:t>
            </w:r>
          </w:p>
        </w:tc>
        <w:tc>
          <w:tcPr>
            <w:tcW w:w="1980" w:type="dxa"/>
          </w:tcPr>
          <w:p w:rsidR="008D78EA" w:rsidRPr="00B52C15" w:rsidRDefault="008D78EA" w:rsidP="008D78EA">
            <w:pPr>
              <w:pStyle w:val="BodyText"/>
              <w:jc w:val="center"/>
              <w:rPr>
                <w:sz w:val="24"/>
              </w:rPr>
            </w:pPr>
            <w:r w:rsidRPr="00B52C15">
              <w:rPr>
                <w:sz w:val="24"/>
              </w:rPr>
              <w:t>MHC</w:t>
            </w:r>
          </w:p>
          <w:p w:rsidR="008D78EA" w:rsidRPr="00B52C15" w:rsidRDefault="008D78EA" w:rsidP="008D78EA">
            <w:pPr>
              <w:pStyle w:val="BodyText"/>
              <w:jc w:val="center"/>
              <w:rPr>
                <w:sz w:val="24"/>
              </w:rPr>
            </w:pPr>
            <w:r w:rsidRPr="00B52C15">
              <w:rPr>
                <w:sz w:val="24"/>
              </w:rPr>
              <w:t>Expected Return</w:t>
            </w:r>
          </w:p>
        </w:tc>
      </w:tr>
      <w:tr w:rsidR="008D78EA" w:rsidRPr="00B52C15" w:rsidTr="008D78EA">
        <w:tc>
          <w:tcPr>
            <w:tcW w:w="1980" w:type="dxa"/>
          </w:tcPr>
          <w:p w:rsidR="008D78EA" w:rsidRPr="00B52C15" w:rsidRDefault="008D78EA" w:rsidP="008D78EA">
            <w:pPr>
              <w:pStyle w:val="BodyText"/>
              <w:rPr>
                <w:sz w:val="24"/>
              </w:rPr>
            </w:pPr>
            <w:r w:rsidRPr="00B52C15">
              <w:rPr>
                <w:sz w:val="24"/>
              </w:rPr>
              <w:t>Boom</w:t>
            </w:r>
          </w:p>
        </w:tc>
        <w:tc>
          <w:tcPr>
            <w:tcW w:w="1980" w:type="dxa"/>
          </w:tcPr>
          <w:p w:rsidR="008D78EA" w:rsidRPr="00B52C15" w:rsidRDefault="008D78EA" w:rsidP="008D78EA">
            <w:pPr>
              <w:pStyle w:val="BodyText"/>
              <w:jc w:val="center"/>
              <w:rPr>
                <w:sz w:val="24"/>
              </w:rPr>
            </w:pPr>
            <w:r w:rsidRPr="00B52C15">
              <w:rPr>
                <w:sz w:val="24"/>
              </w:rPr>
              <w:t>10%</w:t>
            </w:r>
          </w:p>
        </w:tc>
        <w:tc>
          <w:tcPr>
            <w:tcW w:w="1980" w:type="dxa"/>
          </w:tcPr>
          <w:p w:rsidR="008D78EA" w:rsidRPr="00B52C15" w:rsidRDefault="008D78EA" w:rsidP="008D78EA">
            <w:pPr>
              <w:pStyle w:val="BodyText"/>
              <w:jc w:val="center"/>
              <w:rPr>
                <w:sz w:val="24"/>
              </w:rPr>
            </w:pPr>
            <w:r w:rsidRPr="00B52C15">
              <w:rPr>
                <w:sz w:val="24"/>
              </w:rPr>
              <w:t>30%</w:t>
            </w:r>
          </w:p>
        </w:tc>
        <w:tc>
          <w:tcPr>
            <w:tcW w:w="1980" w:type="dxa"/>
          </w:tcPr>
          <w:p w:rsidR="008D78EA" w:rsidRPr="00B52C15" w:rsidRDefault="008D78EA" w:rsidP="008D78EA">
            <w:pPr>
              <w:pStyle w:val="BodyText"/>
              <w:jc w:val="center"/>
              <w:rPr>
                <w:sz w:val="24"/>
              </w:rPr>
            </w:pPr>
            <w:r w:rsidRPr="00B52C15">
              <w:rPr>
                <w:sz w:val="24"/>
              </w:rPr>
              <w:t>20%</w:t>
            </w:r>
          </w:p>
        </w:tc>
      </w:tr>
      <w:tr w:rsidR="008D78EA" w:rsidRPr="00B52C15" w:rsidTr="008D78EA">
        <w:tc>
          <w:tcPr>
            <w:tcW w:w="1980" w:type="dxa"/>
          </w:tcPr>
          <w:p w:rsidR="008D78EA" w:rsidRPr="00B52C15" w:rsidRDefault="008D78EA" w:rsidP="008D78EA">
            <w:pPr>
              <w:pStyle w:val="BodyText"/>
              <w:rPr>
                <w:sz w:val="24"/>
              </w:rPr>
            </w:pPr>
            <w:r w:rsidRPr="00B52C15">
              <w:rPr>
                <w:sz w:val="24"/>
              </w:rPr>
              <w:t>Average</w:t>
            </w:r>
          </w:p>
        </w:tc>
        <w:tc>
          <w:tcPr>
            <w:tcW w:w="1980" w:type="dxa"/>
          </w:tcPr>
          <w:p w:rsidR="008D78EA" w:rsidRPr="00B52C15" w:rsidRDefault="008D78EA" w:rsidP="008D78EA">
            <w:pPr>
              <w:pStyle w:val="BodyText"/>
              <w:jc w:val="center"/>
              <w:rPr>
                <w:sz w:val="24"/>
              </w:rPr>
            </w:pPr>
            <w:r w:rsidRPr="00B52C15">
              <w:rPr>
                <w:sz w:val="24"/>
              </w:rPr>
              <w:t>60%</w:t>
            </w:r>
          </w:p>
        </w:tc>
        <w:tc>
          <w:tcPr>
            <w:tcW w:w="1980" w:type="dxa"/>
          </w:tcPr>
          <w:p w:rsidR="008D78EA" w:rsidRPr="00B52C15" w:rsidRDefault="008D78EA" w:rsidP="008D78EA">
            <w:pPr>
              <w:pStyle w:val="BodyText"/>
              <w:jc w:val="center"/>
              <w:rPr>
                <w:sz w:val="24"/>
              </w:rPr>
            </w:pPr>
            <w:r w:rsidRPr="00B52C15">
              <w:rPr>
                <w:sz w:val="24"/>
              </w:rPr>
              <w:t>15%</w:t>
            </w:r>
          </w:p>
        </w:tc>
        <w:tc>
          <w:tcPr>
            <w:tcW w:w="1980" w:type="dxa"/>
          </w:tcPr>
          <w:p w:rsidR="008D78EA" w:rsidRPr="00B52C15" w:rsidRDefault="008D78EA" w:rsidP="008D78EA">
            <w:pPr>
              <w:pStyle w:val="BodyText"/>
              <w:jc w:val="center"/>
              <w:rPr>
                <w:sz w:val="24"/>
              </w:rPr>
            </w:pPr>
            <w:r w:rsidRPr="00B52C15">
              <w:rPr>
                <w:sz w:val="24"/>
              </w:rPr>
              <w:t>10%</w:t>
            </w:r>
          </w:p>
        </w:tc>
      </w:tr>
      <w:tr w:rsidR="008D78EA" w:rsidRPr="00B52C15" w:rsidTr="008D78EA">
        <w:tc>
          <w:tcPr>
            <w:tcW w:w="1980" w:type="dxa"/>
          </w:tcPr>
          <w:p w:rsidR="008D78EA" w:rsidRPr="00B52C15" w:rsidRDefault="008D78EA" w:rsidP="008D78EA">
            <w:pPr>
              <w:pStyle w:val="BodyText"/>
              <w:rPr>
                <w:sz w:val="24"/>
              </w:rPr>
            </w:pPr>
            <w:r w:rsidRPr="00B52C15">
              <w:rPr>
                <w:sz w:val="24"/>
              </w:rPr>
              <w:t>Recession</w:t>
            </w:r>
          </w:p>
        </w:tc>
        <w:tc>
          <w:tcPr>
            <w:tcW w:w="1980" w:type="dxa"/>
          </w:tcPr>
          <w:p w:rsidR="008D78EA" w:rsidRPr="00B52C15" w:rsidRDefault="008D78EA" w:rsidP="008D78EA">
            <w:pPr>
              <w:pStyle w:val="BodyText"/>
              <w:jc w:val="center"/>
              <w:rPr>
                <w:sz w:val="24"/>
              </w:rPr>
            </w:pPr>
            <w:r w:rsidRPr="00B52C15">
              <w:rPr>
                <w:sz w:val="24"/>
              </w:rPr>
              <w:t>30%</w:t>
            </w:r>
          </w:p>
        </w:tc>
        <w:tc>
          <w:tcPr>
            <w:tcW w:w="1980" w:type="dxa"/>
          </w:tcPr>
          <w:p w:rsidR="008D78EA" w:rsidRPr="00B52C15" w:rsidRDefault="008D78EA" w:rsidP="008D78EA">
            <w:pPr>
              <w:pStyle w:val="BodyText"/>
              <w:jc w:val="center"/>
              <w:rPr>
                <w:sz w:val="24"/>
              </w:rPr>
            </w:pPr>
            <w:r w:rsidRPr="00B52C15">
              <w:rPr>
                <w:sz w:val="24"/>
              </w:rPr>
              <w:t>-10%</w:t>
            </w:r>
          </w:p>
        </w:tc>
        <w:tc>
          <w:tcPr>
            <w:tcW w:w="1980" w:type="dxa"/>
          </w:tcPr>
          <w:p w:rsidR="008D78EA" w:rsidRPr="00B52C15" w:rsidRDefault="008D78EA" w:rsidP="008D78EA">
            <w:pPr>
              <w:pStyle w:val="BodyText"/>
              <w:jc w:val="center"/>
              <w:rPr>
                <w:sz w:val="24"/>
              </w:rPr>
            </w:pPr>
            <w:r w:rsidRPr="00B52C15">
              <w:rPr>
                <w:sz w:val="24"/>
              </w:rPr>
              <w:t>-5%</w:t>
            </w:r>
          </w:p>
        </w:tc>
      </w:tr>
    </w:tbl>
    <w:p w:rsidR="008D78EA" w:rsidRDefault="008D78EA" w:rsidP="008D78EA">
      <w:pPr>
        <w:pStyle w:val="Caption"/>
        <w:numPr>
          <w:ilvl w:val="0"/>
          <w:numId w:val="0"/>
        </w:numPr>
        <w:rPr>
          <w:b w:val="0"/>
          <w:bCs w:val="0"/>
          <w:sz w:val="24"/>
        </w:rPr>
      </w:pPr>
    </w:p>
    <w:p w:rsidR="008D78EA" w:rsidRPr="008D78EA" w:rsidRDefault="008D78EA" w:rsidP="008D78EA">
      <w:pPr>
        <w:pStyle w:val="Caption"/>
        <w:numPr>
          <w:ilvl w:val="0"/>
          <w:numId w:val="0"/>
        </w:numPr>
        <w:rPr>
          <w:b w:val="0"/>
          <w:bCs w:val="0"/>
          <w:sz w:val="24"/>
        </w:rPr>
      </w:pPr>
      <w:r w:rsidRPr="008D78EA">
        <w:rPr>
          <w:b w:val="0"/>
          <w:bCs w:val="0"/>
          <w:sz w:val="24"/>
        </w:rPr>
        <w:t>A. 7.61%</w:t>
      </w:r>
    </w:p>
    <w:p w:rsidR="008D78EA" w:rsidRPr="00B52C15" w:rsidRDefault="008D78EA" w:rsidP="008D78EA">
      <w:r>
        <w:t xml:space="preserve">B. </w:t>
      </w:r>
      <w:r w:rsidRPr="00B52C15">
        <w:t>7.89%</w:t>
      </w:r>
    </w:p>
    <w:p w:rsidR="008D78EA" w:rsidRPr="00B52C15" w:rsidRDefault="008D78EA" w:rsidP="008D78EA">
      <w:r>
        <w:t xml:space="preserve">C. </w:t>
      </w:r>
      <w:r w:rsidRPr="00B52C15">
        <w:t>11.94%</w:t>
      </w:r>
    </w:p>
    <w:p w:rsidR="008D78EA" w:rsidRPr="00E47EB7" w:rsidRDefault="008D78EA" w:rsidP="008D78EA">
      <w:r>
        <w:t xml:space="preserve">D. </w:t>
      </w:r>
      <w:r w:rsidRPr="00B52C15">
        <w:t>12.</w:t>
      </w:r>
      <w:r w:rsidRPr="00E47EB7">
        <w:t>56%</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PlainText"/>
        <w:numPr>
          <w:ilvl w:val="0"/>
          <w:numId w:val="1"/>
        </w:numPr>
        <w:ind w:left="0" w:hanging="567"/>
        <w:rPr>
          <w:sz w:val="24"/>
        </w:rPr>
      </w:pPr>
      <w:r w:rsidRPr="00B52C15">
        <w:rPr>
          <w:sz w:val="24"/>
        </w:rPr>
        <w:t>Given the following forecasts, what is the covariance of the returns on securities A and B?</w:t>
      </w:r>
    </w:p>
    <w:p w:rsidR="008D78EA" w:rsidRPr="00B52C15" w:rsidRDefault="008D78EA" w:rsidP="008D78EA">
      <w:pPr>
        <w:pStyle w:val="Body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1543"/>
        <w:gridCol w:w="1823"/>
        <w:gridCol w:w="1823"/>
      </w:tblGrid>
      <w:tr w:rsidR="008D78EA" w:rsidRPr="00B52C15" w:rsidTr="008D78EA">
        <w:tc>
          <w:tcPr>
            <w:tcW w:w="0" w:type="auto"/>
          </w:tcPr>
          <w:p w:rsidR="008D78EA" w:rsidRPr="00B52C15" w:rsidRDefault="008D78EA" w:rsidP="008D78EA">
            <w:pPr>
              <w:pStyle w:val="BodyText"/>
              <w:rPr>
                <w:sz w:val="24"/>
              </w:rPr>
            </w:pPr>
            <w:r w:rsidRPr="00B52C15">
              <w:rPr>
                <w:sz w:val="24"/>
              </w:rPr>
              <w:t xml:space="preserve">State of the </w:t>
            </w:r>
          </w:p>
          <w:p w:rsidR="008D78EA" w:rsidRPr="00B52C15" w:rsidRDefault="008D78EA" w:rsidP="008D78EA">
            <w:pPr>
              <w:pStyle w:val="BodyText"/>
              <w:rPr>
                <w:sz w:val="24"/>
              </w:rPr>
            </w:pPr>
            <w:r w:rsidRPr="00B52C15">
              <w:rPr>
                <w:sz w:val="24"/>
              </w:rPr>
              <w:t>Economy</w:t>
            </w:r>
          </w:p>
        </w:tc>
        <w:tc>
          <w:tcPr>
            <w:tcW w:w="0" w:type="auto"/>
          </w:tcPr>
          <w:p w:rsidR="008D78EA" w:rsidRPr="00B52C15" w:rsidRDefault="008D78EA" w:rsidP="008D78EA">
            <w:pPr>
              <w:pStyle w:val="BodyText"/>
              <w:jc w:val="center"/>
              <w:rPr>
                <w:sz w:val="24"/>
              </w:rPr>
            </w:pPr>
            <w:r w:rsidRPr="00B52C15">
              <w:rPr>
                <w:sz w:val="24"/>
              </w:rPr>
              <w:t>Probability of</w:t>
            </w:r>
          </w:p>
          <w:p w:rsidR="008D78EA" w:rsidRPr="00B52C15" w:rsidRDefault="008D78EA" w:rsidP="008D78EA">
            <w:pPr>
              <w:pStyle w:val="BodyText"/>
              <w:jc w:val="center"/>
              <w:rPr>
                <w:sz w:val="24"/>
              </w:rPr>
            </w:pPr>
            <w:r w:rsidRPr="00B52C15">
              <w:rPr>
                <w:sz w:val="24"/>
              </w:rPr>
              <w:t>Occurrence</w:t>
            </w:r>
          </w:p>
        </w:tc>
        <w:tc>
          <w:tcPr>
            <w:tcW w:w="0" w:type="auto"/>
          </w:tcPr>
          <w:p w:rsidR="008D78EA" w:rsidRPr="00B52C15" w:rsidRDefault="008D78EA" w:rsidP="008D78EA">
            <w:pPr>
              <w:pStyle w:val="BodyText"/>
              <w:jc w:val="center"/>
              <w:rPr>
                <w:sz w:val="24"/>
              </w:rPr>
            </w:pPr>
            <w:r w:rsidRPr="00B52C15">
              <w:rPr>
                <w:sz w:val="24"/>
              </w:rPr>
              <w:t>Stock A</w:t>
            </w:r>
          </w:p>
          <w:p w:rsidR="008D78EA" w:rsidRPr="00B52C15" w:rsidRDefault="008D78EA" w:rsidP="008D78EA">
            <w:pPr>
              <w:pStyle w:val="BodyText"/>
              <w:jc w:val="center"/>
              <w:rPr>
                <w:sz w:val="24"/>
              </w:rPr>
            </w:pPr>
            <w:r w:rsidRPr="00B52C15">
              <w:rPr>
                <w:sz w:val="24"/>
              </w:rPr>
              <w:t>Expected Return</w:t>
            </w:r>
          </w:p>
        </w:tc>
        <w:tc>
          <w:tcPr>
            <w:tcW w:w="0" w:type="auto"/>
          </w:tcPr>
          <w:p w:rsidR="008D78EA" w:rsidRPr="00B52C15" w:rsidRDefault="008D78EA" w:rsidP="008D78EA">
            <w:pPr>
              <w:pStyle w:val="BodyText"/>
              <w:jc w:val="center"/>
              <w:rPr>
                <w:sz w:val="24"/>
              </w:rPr>
            </w:pPr>
            <w:r w:rsidRPr="00B52C15">
              <w:rPr>
                <w:sz w:val="24"/>
              </w:rPr>
              <w:t>Stock B</w:t>
            </w:r>
          </w:p>
          <w:p w:rsidR="008D78EA" w:rsidRPr="00B52C15" w:rsidRDefault="008D78EA" w:rsidP="008D78EA">
            <w:pPr>
              <w:pStyle w:val="BodyText"/>
              <w:jc w:val="center"/>
              <w:rPr>
                <w:sz w:val="24"/>
              </w:rPr>
            </w:pPr>
            <w:r w:rsidRPr="00B52C15">
              <w:rPr>
                <w:sz w:val="24"/>
              </w:rPr>
              <w:t>Expected Return</w:t>
            </w:r>
          </w:p>
        </w:tc>
      </w:tr>
      <w:tr w:rsidR="008D78EA" w:rsidRPr="00B52C15" w:rsidTr="008D78EA">
        <w:tc>
          <w:tcPr>
            <w:tcW w:w="0" w:type="auto"/>
          </w:tcPr>
          <w:p w:rsidR="008D78EA" w:rsidRPr="00B52C15" w:rsidRDefault="008D78EA" w:rsidP="008D78EA">
            <w:pPr>
              <w:pStyle w:val="BodyText"/>
              <w:rPr>
                <w:sz w:val="24"/>
              </w:rPr>
            </w:pPr>
            <w:r w:rsidRPr="00B52C15">
              <w:rPr>
                <w:sz w:val="24"/>
              </w:rPr>
              <w:t>Boom</w:t>
            </w:r>
          </w:p>
        </w:tc>
        <w:tc>
          <w:tcPr>
            <w:tcW w:w="0" w:type="auto"/>
          </w:tcPr>
          <w:p w:rsidR="008D78EA" w:rsidRPr="00B52C15" w:rsidRDefault="008D78EA" w:rsidP="008D78EA">
            <w:pPr>
              <w:pStyle w:val="BodyText"/>
              <w:jc w:val="center"/>
              <w:rPr>
                <w:sz w:val="24"/>
              </w:rPr>
            </w:pPr>
            <w:r w:rsidRPr="00B52C15">
              <w:rPr>
                <w:sz w:val="24"/>
              </w:rPr>
              <w:t>15%</w:t>
            </w:r>
          </w:p>
        </w:tc>
        <w:tc>
          <w:tcPr>
            <w:tcW w:w="0" w:type="auto"/>
          </w:tcPr>
          <w:p w:rsidR="008D78EA" w:rsidRPr="00B52C15" w:rsidRDefault="008D78EA" w:rsidP="008D78EA">
            <w:pPr>
              <w:pStyle w:val="BodyText"/>
              <w:jc w:val="center"/>
              <w:rPr>
                <w:sz w:val="24"/>
              </w:rPr>
            </w:pPr>
            <w:r w:rsidRPr="00B52C15">
              <w:rPr>
                <w:sz w:val="24"/>
              </w:rPr>
              <w:t>24%</w:t>
            </w:r>
          </w:p>
        </w:tc>
        <w:tc>
          <w:tcPr>
            <w:tcW w:w="0" w:type="auto"/>
          </w:tcPr>
          <w:p w:rsidR="008D78EA" w:rsidRPr="00B52C15" w:rsidRDefault="008D78EA" w:rsidP="008D78EA">
            <w:pPr>
              <w:pStyle w:val="BodyText"/>
              <w:jc w:val="center"/>
              <w:rPr>
                <w:sz w:val="24"/>
              </w:rPr>
            </w:pPr>
            <w:r w:rsidRPr="00B52C15">
              <w:rPr>
                <w:sz w:val="24"/>
              </w:rPr>
              <w:t>30%</w:t>
            </w:r>
          </w:p>
        </w:tc>
      </w:tr>
      <w:tr w:rsidR="008D78EA" w:rsidRPr="00B52C15" w:rsidTr="008D78EA">
        <w:tc>
          <w:tcPr>
            <w:tcW w:w="0" w:type="auto"/>
          </w:tcPr>
          <w:p w:rsidR="008D78EA" w:rsidRPr="00B52C15" w:rsidRDefault="008D78EA" w:rsidP="008D78EA">
            <w:pPr>
              <w:pStyle w:val="BodyText"/>
              <w:rPr>
                <w:sz w:val="24"/>
              </w:rPr>
            </w:pPr>
            <w:r w:rsidRPr="00B52C15">
              <w:rPr>
                <w:sz w:val="24"/>
              </w:rPr>
              <w:t>Normal</w:t>
            </w:r>
          </w:p>
        </w:tc>
        <w:tc>
          <w:tcPr>
            <w:tcW w:w="0" w:type="auto"/>
          </w:tcPr>
          <w:p w:rsidR="008D78EA" w:rsidRPr="00B52C15" w:rsidRDefault="008D78EA" w:rsidP="008D78EA">
            <w:pPr>
              <w:pStyle w:val="BodyText"/>
              <w:jc w:val="center"/>
              <w:rPr>
                <w:sz w:val="24"/>
              </w:rPr>
            </w:pPr>
            <w:r w:rsidRPr="00B52C15">
              <w:rPr>
                <w:sz w:val="24"/>
              </w:rPr>
              <w:t>55%</w:t>
            </w:r>
          </w:p>
        </w:tc>
        <w:tc>
          <w:tcPr>
            <w:tcW w:w="0" w:type="auto"/>
          </w:tcPr>
          <w:p w:rsidR="008D78EA" w:rsidRPr="00B52C15" w:rsidRDefault="008D78EA" w:rsidP="008D78EA">
            <w:pPr>
              <w:pStyle w:val="BodyText"/>
              <w:jc w:val="center"/>
              <w:rPr>
                <w:sz w:val="24"/>
              </w:rPr>
            </w:pPr>
            <w:r w:rsidRPr="00B52C15">
              <w:rPr>
                <w:sz w:val="24"/>
              </w:rPr>
              <w:t>12%</w:t>
            </w:r>
          </w:p>
        </w:tc>
        <w:tc>
          <w:tcPr>
            <w:tcW w:w="0" w:type="auto"/>
          </w:tcPr>
          <w:p w:rsidR="008D78EA" w:rsidRPr="00B52C15" w:rsidRDefault="008D78EA" w:rsidP="008D78EA">
            <w:pPr>
              <w:pStyle w:val="BodyText"/>
              <w:jc w:val="center"/>
              <w:rPr>
                <w:sz w:val="24"/>
              </w:rPr>
            </w:pPr>
            <w:r w:rsidRPr="00B52C15">
              <w:rPr>
                <w:sz w:val="24"/>
              </w:rPr>
              <w:t>18%</w:t>
            </w:r>
          </w:p>
        </w:tc>
      </w:tr>
      <w:tr w:rsidR="008D78EA" w:rsidRPr="00B52C15" w:rsidTr="008D78EA">
        <w:tc>
          <w:tcPr>
            <w:tcW w:w="0" w:type="auto"/>
          </w:tcPr>
          <w:p w:rsidR="008D78EA" w:rsidRPr="00B52C15" w:rsidRDefault="008D78EA" w:rsidP="008D78EA">
            <w:pPr>
              <w:pStyle w:val="BodyText"/>
              <w:rPr>
                <w:sz w:val="24"/>
              </w:rPr>
            </w:pPr>
            <w:r w:rsidRPr="00B52C15">
              <w:rPr>
                <w:sz w:val="24"/>
              </w:rPr>
              <w:t>Recession</w:t>
            </w:r>
          </w:p>
        </w:tc>
        <w:tc>
          <w:tcPr>
            <w:tcW w:w="0" w:type="auto"/>
          </w:tcPr>
          <w:p w:rsidR="008D78EA" w:rsidRPr="00B52C15" w:rsidRDefault="008D78EA" w:rsidP="008D78EA">
            <w:pPr>
              <w:pStyle w:val="BodyText"/>
              <w:jc w:val="center"/>
              <w:rPr>
                <w:sz w:val="24"/>
              </w:rPr>
            </w:pPr>
            <w:r w:rsidRPr="00B52C15">
              <w:rPr>
                <w:sz w:val="24"/>
              </w:rPr>
              <w:t>30%</w:t>
            </w:r>
          </w:p>
        </w:tc>
        <w:tc>
          <w:tcPr>
            <w:tcW w:w="0" w:type="auto"/>
          </w:tcPr>
          <w:p w:rsidR="008D78EA" w:rsidRPr="00B52C15" w:rsidRDefault="008D78EA" w:rsidP="008D78EA">
            <w:pPr>
              <w:pStyle w:val="BodyText"/>
              <w:jc w:val="center"/>
              <w:rPr>
                <w:sz w:val="24"/>
              </w:rPr>
            </w:pPr>
            <w:r w:rsidRPr="00B52C15">
              <w:rPr>
                <w:sz w:val="24"/>
              </w:rPr>
              <w:t>-8%</w:t>
            </w:r>
          </w:p>
        </w:tc>
        <w:tc>
          <w:tcPr>
            <w:tcW w:w="0" w:type="auto"/>
          </w:tcPr>
          <w:p w:rsidR="008D78EA" w:rsidRPr="00B52C15" w:rsidRDefault="008D78EA" w:rsidP="008D78EA">
            <w:pPr>
              <w:pStyle w:val="BodyText"/>
              <w:jc w:val="center"/>
              <w:rPr>
                <w:sz w:val="24"/>
              </w:rPr>
            </w:pPr>
            <w:r w:rsidRPr="00B52C15">
              <w:rPr>
                <w:sz w:val="24"/>
              </w:rPr>
              <w:t>-20%</w:t>
            </w:r>
          </w:p>
        </w:tc>
      </w:tr>
    </w:tbl>
    <w:p w:rsidR="008D78EA" w:rsidRDefault="008D78EA" w:rsidP="008D78EA">
      <w:pPr>
        <w:pStyle w:val="Caption"/>
        <w:numPr>
          <w:ilvl w:val="0"/>
          <w:numId w:val="0"/>
        </w:numPr>
        <w:rPr>
          <w:b w:val="0"/>
          <w:bCs w:val="0"/>
          <w:sz w:val="24"/>
        </w:rPr>
      </w:pPr>
    </w:p>
    <w:p w:rsidR="008D78EA" w:rsidRPr="008D78EA" w:rsidRDefault="008D78EA" w:rsidP="008D78EA">
      <w:pPr>
        <w:pStyle w:val="Caption"/>
        <w:numPr>
          <w:ilvl w:val="0"/>
          <w:numId w:val="0"/>
        </w:numPr>
        <w:rPr>
          <w:b w:val="0"/>
          <w:bCs w:val="0"/>
          <w:sz w:val="24"/>
        </w:rPr>
      </w:pPr>
      <w:r w:rsidRPr="008D78EA">
        <w:rPr>
          <w:b w:val="0"/>
          <w:bCs w:val="0"/>
          <w:sz w:val="24"/>
        </w:rPr>
        <w:t>A. 0.0209</w:t>
      </w:r>
    </w:p>
    <w:p w:rsidR="008D78EA" w:rsidRPr="00A534EC" w:rsidRDefault="008D78EA" w:rsidP="008D78EA">
      <w:r w:rsidRPr="00A534EC">
        <w:t>B. 0.1447</w:t>
      </w:r>
    </w:p>
    <w:p w:rsidR="008D78EA" w:rsidRPr="00B52C15" w:rsidRDefault="008D78EA" w:rsidP="008D78EA">
      <w:r>
        <w:t xml:space="preserve">C. </w:t>
      </w:r>
      <w:r w:rsidRPr="00B52C15">
        <w:t>0.2348</w:t>
      </w:r>
    </w:p>
    <w:p w:rsidR="008D78EA" w:rsidRPr="00B52C15" w:rsidRDefault="008D78EA" w:rsidP="008D78EA">
      <w:r>
        <w:t xml:space="preserve">D. </w:t>
      </w:r>
      <w:r w:rsidRPr="00B52C15">
        <w:t>0.9871</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AB605D" w:rsidRDefault="00AB605D" w:rsidP="008D78EA"/>
    <w:p w:rsidR="00AB605D" w:rsidRPr="00B52C15" w:rsidRDefault="00AB605D" w:rsidP="00AB605D">
      <w:pPr>
        <w:pStyle w:val="PlainText"/>
        <w:numPr>
          <w:ilvl w:val="0"/>
          <w:numId w:val="1"/>
        </w:numPr>
        <w:ind w:left="0" w:hanging="567"/>
        <w:rPr>
          <w:sz w:val="24"/>
        </w:rPr>
      </w:pPr>
      <w:r w:rsidRPr="00B52C15">
        <w:rPr>
          <w:sz w:val="24"/>
        </w:rPr>
        <w:t>The expected returns for ABC Company and XYZ Company are 12 percent and 9 percent, respectively.  The standard deviation is 20 percent for ABC and 15 percent for XYZ.  What is the portfolio standard deviation if one-third of the portfolio is in ABC and the two securities have perfect positive correlation?</w:t>
      </w:r>
    </w:p>
    <w:p w:rsidR="00AB605D" w:rsidRDefault="00AB605D" w:rsidP="00AB605D"/>
    <w:p w:rsidR="00AB605D" w:rsidRPr="00A534EC" w:rsidRDefault="00AB605D" w:rsidP="00AB605D">
      <w:r w:rsidRPr="00A534EC">
        <w:t>A. 16.67%</w:t>
      </w:r>
    </w:p>
    <w:p w:rsidR="00AB605D" w:rsidRPr="00B52C15" w:rsidRDefault="00AB605D" w:rsidP="00AB605D">
      <w:r>
        <w:t xml:space="preserve">B. </w:t>
      </w:r>
      <w:r w:rsidRPr="00B52C15">
        <w:t>10.00%</w:t>
      </w:r>
    </w:p>
    <w:p w:rsidR="00AB605D" w:rsidRPr="00A534EC" w:rsidRDefault="00AB605D" w:rsidP="00AB605D">
      <w:r w:rsidRPr="00A534EC">
        <w:t>C. 2.78%</w:t>
      </w:r>
    </w:p>
    <w:p w:rsidR="00AB605D" w:rsidRPr="00B52C15" w:rsidRDefault="00AB605D" w:rsidP="00AB605D">
      <w:r>
        <w:t xml:space="preserve">D. </w:t>
      </w:r>
      <w:r w:rsidRPr="00B52C15">
        <w:t>1.00%</w:t>
      </w:r>
    </w:p>
    <w:p w:rsidR="00AB605D" w:rsidRDefault="00AB605D" w:rsidP="00AB605D"/>
    <w:p w:rsidR="00AB605D" w:rsidRDefault="00AB605D" w:rsidP="00AB605D">
      <w:r w:rsidRPr="00E47EB7">
        <w:t>Answer: A</w:t>
      </w:r>
      <w:r w:rsidRPr="00E47EB7">
        <w:tab/>
        <w:t>Type: Calculation</w:t>
      </w:r>
      <w:r w:rsidRPr="00E47EB7">
        <w:tab/>
        <w:t>Level of Difficulty: Medium</w:t>
      </w:r>
      <w:r w:rsidRPr="00E47EB7">
        <w:tab/>
        <w:t>LO: 8.4</w:t>
      </w:r>
    </w:p>
    <w:p w:rsidR="00AB605D" w:rsidRDefault="00AB605D" w:rsidP="008D78EA"/>
    <w:p w:rsidR="00AB605D" w:rsidRDefault="00AB605D" w:rsidP="00AB605D">
      <w:pPr>
        <w:pStyle w:val="BodyText"/>
        <w:rPr>
          <w:sz w:val="24"/>
        </w:rPr>
      </w:pPr>
    </w:p>
    <w:p w:rsidR="00AB605D" w:rsidRPr="00B52C15" w:rsidRDefault="00AB605D" w:rsidP="00AB605D">
      <w:pPr>
        <w:pStyle w:val="PlainText"/>
        <w:numPr>
          <w:ilvl w:val="0"/>
          <w:numId w:val="1"/>
        </w:numPr>
        <w:ind w:left="0" w:hanging="567"/>
        <w:rPr>
          <w:sz w:val="24"/>
        </w:rPr>
      </w:pPr>
      <w:r w:rsidRPr="00B52C15">
        <w:rPr>
          <w:sz w:val="24"/>
        </w:rPr>
        <w:t xml:space="preserve">Suppose you own a two-security portfolio.  You have 25 percent of your funds invested in Security A and the balance of your funds invested in Security B.  Security A has a standard deviation of 8 percent and Security </w:t>
      </w:r>
      <w:r>
        <w:rPr>
          <w:sz w:val="24"/>
        </w:rPr>
        <w:t xml:space="preserve">B </w:t>
      </w:r>
      <w:r w:rsidRPr="00B52C15">
        <w:rPr>
          <w:sz w:val="24"/>
        </w:rPr>
        <w:t>has a standard deviation of 12 percent.  What is the covariance of the returns on Securities A and B if the portfolio standard deviation is 10 percent?</w:t>
      </w:r>
    </w:p>
    <w:p w:rsidR="00AB605D" w:rsidRDefault="00AB605D" w:rsidP="00AB605D"/>
    <w:p w:rsidR="00AB605D" w:rsidRPr="00A534EC" w:rsidRDefault="00AB605D" w:rsidP="00AB605D">
      <w:r w:rsidRPr="00A534EC">
        <w:t>A. 0.0040</w:t>
      </w:r>
    </w:p>
    <w:p w:rsidR="00AB605D" w:rsidRPr="00B52C15" w:rsidRDefault="00AB605D" w:rsidP="00AB605D">
      <w:r>
        <w:t xml:space="preserve">B. </w:t>
      </w:r>
      <w:r w:rsidRPr="00B52C15">
        <w:t>0.0093</w:t>
      </w:r>
    </w:p>
    <w:p w:rsidR="00AB605D" w:rsidRPr="00B52C15" w:rsidRDefault="00AB605D" w:rsidP="00AB605D">
      <w:r>
        <w:t xml:space="preserve">C. </w:t>
      </w:r>
      <w:r w:rsidRPr="00B52C15">
        <w:t>0.0147</w:t>
      </w:r>
    </w:p>
    <w:p w:rsidR="00AB605D" w:rsidRPr="00B52C15" w:rsidRDefault="00AB605D" w:rsidP="00AB605D">
      <w:r>
        <w:t xml:space="preserve">D. </w:t>
      </w:r>
      <w:r w:rsidRPr="00B52C15">
        <w:t>0.0258</w:t>
      </w:r>
    </w:p>
    <w:p w:rsidR="00AB605D" w:rsidRDefault="00AB605D" w:rsidP="008D78EA"/>
    <w:p w:rsidR="00AB605D" w:rsidRDefault="00AB605D" w:rsidP="00AB605D">
      <w:r w:rsidRPr="00E47EB7">
        <w:t>Answer: A</w:t>
      </w:r>
      <w:r w:rsidRPr="00E47EB7">
        <w:tab/>
        <w:t>Type: Calculation</w:t>
      </w:r>
      <w:r w:rsidRPr="00E47EB7">
        <w:tab/>
        <w:t>Level of Difficulty: Easy</w:t>
      </w:r>
      <w:r w:rsidRPr="00E47EB7">
        <w:tab/>
        <w:t>LO: 8.4</w:t>
      </w:r>
    </w:p>
    <w:p w:rsidR="00AB605D" w:rsidRDefault="00AB605D" w:rsidP="00AB605D"/>
    <w:p w:rsidR="00AB605D" w:rsidRPr="00B52C15" w:rsidRDefault="00AB605D" w:rsidP="00AB605D">
      <w:pPr>
        <w:pStyle w:val="PlainText"/>
        <w:numPr>
          <w:ilvl w:val="0"/>
          <w:numId w:val="1"/>
        </w:numPr>
        <w:ind w:left="0" w:hanging="567"/>
        <w:rPr>
          <w:sz w:val="24"/>
        </w:rPr>
      </w:pPr>
      <w:r w:rsidRPr="00B52C15">
        <w:rPr>
          <w:sz w:val="24"/>
        </w:rPr>
        <w:t>Indiana Jones intends to form a portfolio with two securities: Virtual and Real.  Virtual has an expected return of 25 percent with a standard deviation of 5 percent.  Real has an expected return of 12 percent with a standard deviation of 16 percent.  The correlation between the two securities is 0.2.  What is the portfolio standard deviation if the portfolio has an expected return of 20 percent?</w:t>
      </w:r>
    </w:p>
    <w:p w:rsidR="00AB605D" w:rsidRDefault="00AB605D" w:rsidP="00AB605D"/>
    <w:p w:rsidR="00AB605D" w:rsidRPr="00670E60" w:rsidRDefault="00AB605D" w:rsidP="00AB605D">
      <w:r>
        <w:t xml:space="preserve">A. </w:t>
      </w:r>
      <w:r w:rsidRPr="00670E60">
        <w:t>0.55%</w:t>
      </w:r>
    </w:p>
    <w:p w:rsidR="00AB605D" w:rsidRPr="00670E60" w:rsidRDefault="00AB605D" w:rsidP="00AB605D">
      <w:r>
        <w:t xml:space="preserve">B. </w:t>
      </w:r>
      <w:r w:rsidRPr="00670E60">
        <w:t>1.08%</w:t>
      </w:r>
    </w:p>
    <w:p w:rsidR="00AB605D" w:rsidRPr="00670E60" w:rsidRDefault="00AB605D" w:rsidP="00AB605D">
      <w:r>
        <w:t xml:space="preserve">C. </w:t>
      </w:r>
      <w:r w:rsidRPr="00670E60">
        <w:t>7.41%</w:t>
      </w:r>
    </w:p>
    <w:p w:rsidR="00AB605D" w:rsidRPr="00670E60" w:rsidRDefault="00AB605D" w:rsidP="00AB605D">
      <w:r>
        <w:t xml:space="preserve">D. </w:t>
      </w:r>
      <w:r w:rsidRPr="00670E60">
        <w:t>10.40%</w:t>
      </w:r>
    </w:p>
    <w:p w:rsidR="00AB605D" w:rsidRDefault="00AB605D" w:rsidP="00AB605D"/>
    <w:p w:rsidR="00AB605D" w:rsidRDefault="00AB605D" w:rsidP="00AB605D">
      <w:r w:rsidRPr="00E47EB7">
        <w:t>Answer: C</w:t>
      </w:r>
      <w:r w:rsidRPr="00E47EB7">
        <w:tab/>
        <w:t>Type: Calculation</w:t>
      </w:r>
      <w:r w:rsidRPr="00E47EB7">
        <w:tab/>
        <w:t>Level of Difficulty: Medium</w:t>
      </w:r>
      <w:r w:rsidRPr="00E47EB7">
        <w:tab/>
        <w:t>LO: 8.4</w:t>
      </w:r>
    </w:p>
    <w:p w:rsidR="00AB605D" w:rsidRPr="00E47EB7" w:rsidRDefault="00AB605D" w:rsidP="00AB605D"/>
    <w:p w:rsidR="00AB605D" w:rsidRPr="00B52C15" w:rsidRDefault="00AB605D" w:rsidP="00AB605D">
      <w:pPr>
        <w:pStyle w:val="PlainText"/>
        <w:numPr>
          <w:ilvl w:val="0"/>
          <w:numId w:val="1"/>
        </w:numPr>
        <w:ind w:left="0" w:hanging="567"/>
        <w:rPr>
          <w:sz w:val="24"/>
        </w:rPr>
      </w:pPr>
      <w:r w:rsidRPr="00B52C15">
        <w:rPr>
          <w:sz w:val="24"/>
        </w:rPr>
        <w:t>Cinderella plans to form a portfolio with two securities: Jaq and Gus.  The correlation between the two securities is –1.  Given the following forecasts, what are the weights in Jaq and Gus that will set the standard deviation of the portfolio equal to zero?</w:t>
      </w:r>
    </w:p>
    <w:p w:rsidR="00AB605D" w:rsidRPr="00B52C15" w:rsidRDefault="00AB605D" w:rsidP="00AB605D">
      <w:pPr>
        <w:pStyle w:val="BodyText"/>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613"/>
        <w:gridCol w:w="1924"/>
        <w:gridCol w:w="1924"/>
      </w:tblGrid>
      <w:tr w:rsidR="00AB605D" w:rsidRPr="00B52C15" w:rsidTr="00930F5C">
        <w:trPr>
          <w:jc w:val="center"/>
        </w:trPr>
        <w:tc>
          <w:tcPr>
            <w:tcW w:w="0" w:type="auto"/>
          </w:tcPr>
          <w:p w:rsidR="00AB605D" w:rsidRPr="00B52C15" w:rsidRDefault="00AB605D" w:rsidP="00930F5C">
            <w:bookmarkStart w:id="1" w:name="OLE_LINK1"/>
            <w:bookmarkStart w:id="2" w:name="OLE_LINK2"/>
            <w:r w:rsidRPr="00B52C15">
              <w:t>State of the</w:t>
            </w:r>
          </w:p>
          <w:p w:rsidR="00AB605D" w:rsidRPr="00B52C15" w:rsidRDefault="00AB605D" w:rsidP="00930F5C">
            <w:r w:rsidRPr="00B52C15">
              <w:t xml:space="preserve"> Economy</w:t>
            </w:r>
          </w:p>
        </w:tc>
        <w:tc>
          <w:tcPr>
            <w:tcW w:w="0" w:type="auto"/>
          </w:tcPr>
          <w:p w:rsidR="00AB605D" w:rsidRPr="00B52C15" w:rsidRDefault="00AB605D" w:rsidP="00930F5C">
            <w:pPr>
              <w:jc w:val="center"/>
            </w:pPr>
            <w:r w:rsidRPr="00B52C15">
              <w:t>Probability of</w:t>
            </w:r>
          </w:p>
          <w:p w:rsidR="00AB605D" w:rsidRPr="00B52C15" w:rsidRDefault="00AB605D" w:rsidP="00930F5C">
            <w:pPr>
              <w:jc w:val="center"/>
            </w:pPr>
            <w:r w:rsidRPr="00B52C15">
              <w:t>Occurrence</w:t>
            </w:r>
          </w:p>
        </w:tc>
        <w:tc>
          <w:tcPr>
            <w:tcW w:w="0" w:type="auto"/>
          </w:tcPr>
          <w:p w:rsidR="00AB605D" w:rsidRPr="00B52C15" w:rsidRDefault="00AB605D" w:rsidP="00930F5C">
            <w:pPr>
              <w:jc w:val="center"/>
            </w:pPr>
            <w:r w:rsidRPr="00B52C15">
              <w:t>Jaq</w:t>
            </w:r>
          </w:p>
          <w:p w:rsidR="00AB605D" w:rsidRPr="00B52C15" w:rsidRDefault="00AB605D" w:rsidP="00930F5C">
            <w:pPr>
              <w:jc w:val="center"/>
            </w:pPr>
            <w:r w:rsidRPr="00B52C15">
              <w:t>Expected Return</w:t>
            </w:r>
          </w:p>
        </w:tc>
        <w:tc>
          <w:tcPr>
            <w:tcW w:w="0" w:type="auto"/>
          </w:tcPr>
          <w:p w:rsidR="00AB605D" w:rsidRPr="00B52C15" w:rsidRDefault="00AB605D" w:rsidP="00930F5C">
            <w:pPr>
              <w:jc w:val="center"/>
            </w:pPr>
            <w:r w:rsidRPr="00B52C15">
              <w:t>Gus</w:t>
            </w:r>
          </w:p>
          <w:p w:rsidR="00AB605D" w:rsidRPr="00B52C15" w:rsidRDefault="00AB605D" w:rsidP="00930F5C">
            <w:pPr>
              <w:jc w:val="center"/>
            </w:pPr>
            <w:r w:rsidRPr="00B52C15">
              <w:t>Expected Return</w:t>
            </w:r>
          </w:p>
        </w:tc>
      </w:tr>
      <w:tr w:rsidR="00AB605D" w:rsidRPr="00B52C15" w:rsidTr="00930F5C">
        <w:trPr>
          <w:jc w:val="center"/>
        </w:trPr>
        <w:tc>
          <w:tcPr>
            <w:tcW w:w="0" w:type="auto"/>
          </w:tcPr>
          <w:p w:rsidR="00AB605D" w:rsidRPr="00B52C15" w:rsidRDefault="00AB605D" w:rsidP="00930F5C">
            <w:r w:rsidRPr="00B52C15">
              <w:t>High Growth</w:t>
            </w:r>
          </w:p>
        </w:tc>
        <w:tc>
          <w:tcPr>
            <w:tcW w:w="0" w:type="auto"/>
          </w:tcPr>
          <w:p w:rsidR="00AB605D" w:rsidRPr="00B52C15" w:rsidRDefault="00AB605D" w:rsidP="00930F5C">
            <w:pPr>
              <w:jc w:val="center"/>
            </w:pPr>
            <w:r w:rsidRPr="00B52C15">
              <w:t>15%</w:t>
            </w:r>
          </w:p>
        </w:tc>
        <w:tc>
          <w:tcPr>
            <w:tcW w:w="0" w:type="auto"/>
          </w:tcPr>
          <w:p w:rsidR="00AB605D" w:rsidRPr="00B52C15" w:rsidRDefault="00AB605D" w:rsidP="00930F5C">
            <w:pPr>
              <w:jc w:val="center"/>
            </w:pPr>
            <w:r w:rsidRPr="00B52C15">
              <w:t>25%</w:t>
            </w:r>
          </w:p>
        </w:tc>
        <w:tc>
          <w:tcPr>
            <w:tcW w:w="0" w:type="auto"/>
          </w:tcPr>
          <w:p w:rsidR="00AB605D" w:rsidRPr="00B52C15" w:rsidRDefault="00AB605D" w:rsidP="00930F5C">
            <w:pPr>
              <w:jc w:val="center"/>
            </w:pPr>
            <w:r w:rsidRPr="00B52C15">
              <w:t>-10%</w:t>
            </w:r>
          </w:p>
        </w:tc>
      </w:tr>
      <w:tr w:rsidR="00AB605D" w:rsidRPr="00B52C15" w:rsidTr="00930F5C">
        <w:trPr>
          <w:jc w:val="center"/>
        </w:trPr>
        <w:tc>
          <w:tcPr>
            <w:tcW w:w="0" w:type="auto"/>
          </w:tcPr>
          <w:p w:rsidR="00AB605D" w:rsidRPr="00B52C15" w:rsidRDefault="00AB605D" w:rsidP="00930F5C">
            <w:r w:rsidRPr="00B52C15">
              <w:t>Moderate Growth</w:t>
            </w:r>
          </w:p>
        </w:tc>
        <w:tc>
          <w:tcPr>
            <w:tcW w:w="0" w:type="auto"/>
          </w:tcPr>
          <w:p w:rsidR="00AB605D" w:rsidRPr="00B52C15" w:rsidRDefault="00AB605D" w:rsidP="00930F5C">
            <w:pPr>
              <w:jc w:val="center"/>
            </w:pPr>
            <w:r w:rsidRPr="00B52C15">
              <w:t>30%</w:t>
            </w:r>
          </w:p>
        </w:tc>
        <w:tc>
          <w:tcPr>
            <w:tcW w:w="0" w:type="auto"/>
          </w:tcPr>
          <w:p w:rsidR="00AB605D" w:rsidRPr="00B52C15" w:rsidRDefault="00AB605D" w:rsidP="00930F5C">
            <w:pPr>
              <w:jc w:val="center"/>
            </w:pPr>
            <w:r w:rsidRPr="00B52C15">
              <w:t>13%</w:t>
            </w:r>
          </w:p>
        </w:tc>
        <w:tc>
          <w:tcPr>
            <w:tcW w:w="0" w:type="auto"/>
          </w:tcPr>
          <w:p w:rsidR="00AB605D" w:rsidRPr="00B52C15" w:rsidRDefault="00AB605D" w:rsidP="00930F5C">
            <w:pPr>
              <w:jc w:val="center"/>
            </w:pPr>
            <w:r w:rsidRPr="00B52C15">
              <w:t>8%</w:t>
            </w:r>
          </w:p>
        </w:tc>
      </w:tr>
      <w:tr w:rsidR="00AB605D" w:rsidRPr="00B52C15" w:rsidTr="00930F5C">
        <w:trPr>
          <w:jc w:val="center"/>
        </w:trPr>
        <w:tc>
          <w:tcPr>
            <w:tcW w:w="0" w:type="auto"/>
          </w:tcPr>
          <w:p w:rsidR="00AB605D" w:rsidRPr="00B52C15" w:rsidRDefault="00AB605D" w:rsidP="00930F5C">
            <w:r w:rsidRPr="00B52C15">
              <w:t>Recession</w:t>
            </w:r>
          </w:p>
        </w:tc>
        <w:tc>
          <w:tcPr>
            <w:tcW w:w="0" w:type="auto"/>
          </w:tcPr>
          <w:p w:rsidR="00AB605D" w:rsidRPr="00B52C15" w:rsidRDefault="00AB605D" w:rsidP="00930F5C">
            <w:pPr>
              <w:jc w:val="center"/>
            </w:pPr>
            <w:r w:rsidRPr="00B52C15">
              <w:t>55%</w:t>
            </w:r>
          </w:p>
        </w:tc>
        <w:tc>
          <w:tcPr>
            <w:tcW w:w="0" w:type="auto"/>
          </w:tcPr>
          <w:p w:rsidR="00AB605D" w:rsidRPr="00B52C15" w:rsidRDefault="00AB605D" w:rsidP="00930F5C">
            <w:pPr>
              <w:jc w:val="center"/>
            </w:pPr>
            <w:r w:rsidRPr="00B52C15">
              <w:t>-5%</w:t>
            </w:r>
          </w:p>
        </w:tc>
        <w:tc>
          <w:tcPr>
            <w:tcW w:w="0" w:type="auto"/>
          </w:tcPr>
          <w:p w:rsidR="00AB605D" w:rsidRPr="00B52C15" w:rsidRDefault="00AB605D" w:rsidP="00930F5C">
            <w:pPr>
              <w:jc w:val="center"/>
            </w:pPr>
            <w:r w:rsidRPr="00B52C15">
              <w:t>12%</w:t>
            </w:r>
          </w:p>
        </w:tc>
      </w:tr>
      <w:bookmarkEnd w:id="1"/>
      <w:bookmarkEnd w:id="2"/>
    </w:tbl>
    <w:p w:rsidR="00AB605D" w:rsidRPr="00A534EC" w:rsidRDefault="00AB605D" w:rsidP="00AB605D"/>
    <w:p w:rsidR="00AB605D" w:rsidRPr="00A534EC" w:rsidRDefault="00AB605D" w:rsidP="00AB605D">
      <w:r w:rsidRPr="00A534EC">
        <w:t>A. Portfolio weights in Jaq and Gus are 74.37% and 25.63%, respectively</w:t>
      </w:r>
    </w:p>
    <w:p w:rsidR="00AB605D" w:rsidRPr="00A534EC" w:rsidRDefault="00AB605D" w:rsidP="00AB605D">
      <w:r w:rsidRPr="00A534EC">
        <w:t>B. Portfolio weights in Jaq and Gus are 25.63% and 74.37%, respectively</w:t>
      </w:r>
    </w:p>
    <w:p w:rsidR="00AB605D" w:rsidRPr="00B52C15" w:rsidRDefault="00AB605D" w:rsidP="00AB605D">
      <w:pPr>
        <w:pStyle w:val="Caption"/>
        <w:numPr>
          <w:ilvl w:val="0"/>
          <w:numId w:val="0"/>
        </w:numPr>
        <w:rPr>
          <w:b w:val="0"/>
          <w:bCs w:val="0"/>
          <w:sz w:val="24"/>
        </w:rPr>
      </w:pPr>
      <w:r>
        <w:rPr>
          <w:b w:val="0"/>
          <w:bCs w:val="0"/>
          <w:sz w:val="24"/>
        </w:rPr>
        <w:t xml:space="preserve">C. </w:t>
      </w:r>
      <w:r w:rsidRPr="00B52C15">
        <w:rPr>
          <w:b w:val="0"/>
          <w:bCs w:val="0"/>
          <w:sz w:val="24"/>
        </w:rPr>
        <w:t xml:space="preserve">Portfolio weights in Jaq and Gus are </w:t>
      </w:r>
      <w:r>
        <w:rPr>
          <w:b w:val="0"/>
          <w:bCs w:val="0"/>
          <w:sz w:val="24"/>
        </w:rPr>
        <w:t>60.51%</w:t>
      </w:r>
      <w:r w:rsidRPr="00B52C15">
        <w:rPr>
          <w:b w:val="0"/>
          <w:bCs w:val="0"/>
          <w:sz w:val="24"/>
        </w:rPr>
        <w:t xml:space="preserve"> and </w:t>
      </w:r>
      <w:r>
        <w:rPr>
          <w:b w:val="0"/>
          <w:bCs w:val="0"/>
          <w:sz w:val="24"/>
        </w:rPr>
        <w:t>39.49</w:t>
      </w:r>
      <w:r w:rsidRPr="00B52C15">
        <w:rPr>
          <w:b w:val="0"/>
          <w:bCs w:val="0"/>
          <w:sz w:val="24"/>
        </w:rPr>
        <w:t>%, respectively</w:t>
      </w:r>
    </w:p>
    <w:p w:rsidR="00AB605D" w:rsidRPr="00B52C15" w:rsidRDefault="00AB605D" w:rsidP="00AB605D">
      <w:r>
        <w:t xml:space="preserve">D. </w:t>
      </w:r>
      <w:r w:rsidRPr="00B52C15">
        <w:t xml:space="preserve">Portfolio weights in Jaq and Gus are </w:t>
      </w:r>
      <w:r>
        <w:t>39.49%</w:t>
      </w:r>
      <w:r w:rsidRPr="00B52C15">
        <w:t xml:space="preserve"> and </w:t>
      </w:r>
      <w:r>
        <w:t>60.51%</w:t>
      </w:r>
      <w:r w:rsidRPr="00B52C15">
        <w:t xml:space="preserve"> respectively</w:t>
      </w:r>
    </w:p>
    <w:p w:rsidR="00AB605D" w:rsidRDefault="00AB605D" w:rsidP="00AB605D"/>
    <w:p w:rsidR="00AB605D" w:rsidRDefault="00AB605D" w:rsidP="00AB605D">
      <w:r w:rsidRPr="00E47EB7">
        <w:t>Answer: C</w:t>
      </w:r>
      <w:r w:rsidRPr="00E47EB7">
        <w:tab/>
        <w:t>Type: Calculation</w:t>
      </w:r>
      <w:r w:rsidRPr="00E47EB7">
        <w:tab/>
        <w:t>Level of Difficulty: Difficult</w:t>
      </w:r>
      <w:r w:rsidRPr="00E47EB7">
        <w:tab/>
        <w:t>LO: 8.4</w:t>
      </w:r>
    </w:p>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Pr="00B52C15" w:rsidRDefault="00AB605D" w:rsidP="00AB605D">
      <w:pPr>
        <w:pStyle w:val="PlainText"/>
        <w:numPr>
          <w:ilvl w:val="0"/>
          <w:numId w:val="1"/>
        </w:numPr>
        <w:ind w:left="0" w:hanging="567"/>
        <w:rPr>
          <w:sz w:val="24"/>
        </w:rPr>
      </w:pPr>
      <w:r w:rsidRPr="00B52C15">
        <w:rPr>
          <w:sz w:val="24"/>
        </w:rPr>
        <w:t>Suppose you observed the following data on two securities: Mars and Venus:</w:t>
      </w:r>
    </w:p>
    <w:p w:rsidR="00AB605D" w:rsidRPr="00B52C15" w:rsidRDefault="00AB605D" w:rsidP="00AB605D">
      <w:pPr>
        <w:pStyle w:val="BodyText"/>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3"/>
        <w:gridCol w:w="732"/>
        <w:gridCol w:w="848"/>
      </w:tblGrid>
      <w:tr w:rsidR="00AB605D" w:rsidRPr="00B52C15" w:rsidTr="00930F5C">
        <w:trPr>
          <w:jc w:val="center"/>
        </w:trPr>
        <w:tc>
          <w:tcPr>
            <w:tcW w:w="0" w:type="auto"/>
          </w:tcPr>
          <w:p w:rsidR="00AB605D" w:rsidRPr="00B52C15" w:rsidRDefault="00AB605D" w:rsidP="00930F5C"/>
        </w:tc>
        <w:tc>
          <w:tcPr>
            <w:tcW w:w="0" w:type="auto"/>
          </w:tcPr>
          <w:p w:rsidR="00AB605D" w:rsidRPr="00B52C15" w:rsidRDefault="00AB605D" w:rsidP="00930F5C">
            <w:r w:rsidRPr="00B52C15">
              <w:t xml:space="preserve">Mars </w:t>
            </w:r>
          </w:p>
        </w:tc>
        <w:tc>
          <w:tcPr>
            <w:tcW w:w="0" w:type="auto"/>
          </w:tcPr>
          <w:p w:rsidR="00AB605D" w:rsidRPr="00B52C15" w:rsidRDefault="00AB605D" w:rsidP="00930F5C">
            <w:r w:rsidRPr="00B52C15">
              <w:t>Venus</w:t>
            </w:r>
          </w:p>
        </w:tc>
      </w:tr>
      <w:tr w:rsidR="00AB605D" w:rsidRPr="00B52C15" w:rsidTr="00930F5C">
        <w:trPr>
          <w:jc w:val="center"/>
        </w:trPr>
        <w:tc>
          <w:tcPr>
            <w:tcW w:w="0" w:type="auto"/>
          </w:tcPr>
          <w:p w:rsidR="00AB605D" w:rsidRPr="00B52C15" w:rsidRDefault="00AB605D" w:rsidP="00930F5C">
            <w:r w:rsidRPr="00B52C15">
              <w:t>Expected Return</w:t>
            </w:r>
          </w:p>
        </w:tc>
        <w:tc>
          <w:tcPr>
            <w:tcW w:w="0" w:type="auto"/>
          </w:tcPr>
          <w:p w:rsidR="00AB605D" w:rsidRPr="00B52C15" w:rsidRDefault="00AB605D" w:rsidP="00930F5C">
            <w:r w:rsidRPr="00B52C15">
              <w:t>6%</w:t>
            </w:r>
          </w:p>
        </w:tc>
        <w:tc>
          <w:tcPr>
            <w:tcW w:w="0" w:type="auto"/>
          </w:tcPr>
          <w:p w:rsidR="00AB605D" w:rsidRPr="00B52C15" w:rsidRDefault="00AB605D" w:rsidP="00930F5C">
            <w:r w:rsidRPr="00B52C15">
              <w:t>20%</w:t>
            </w:r>
          </w:p>
        </w:tc>
      </w:tr>
      <w:tr w:rsidR="00AB605D" w:rsidRPr="00B52C15" w:rsidTr="00930F5C">
        <w:trPr>
          <w:jc w:val="center"/>
        </w:trPr>
        <w:tc>
          <w:tcPr>
            <w:tcW w:w="0" w:type="auto"/>
          </w:tcPr>
          <w:p w:rsidR="00AB605D" w:rsidRPr="00B52C15" w:rsidRDefault="00AB605D" w:rsidP="00930F5C">
            <w:r w:rsidRPr="00B52C15">
              <w:t>Standard Deviation</w:t>
            </w:r>
          </w:p>
        </w:tc>
        <w:tc>
          <w:tcPr>
            <w:tcW w:w="0" w:type="auto"/>
          </w:tcPr>
          <w:p w:rsidR="00AB605D" w:rsidRPr="00B52C15" w:rsidRDefault="00AB605D" w:rsidP="00930F5C">
            <w:r w:rsidRPr="00B52C15">
              <w:t>8%</w:t>
            </w:r>
          </w:p>
        </w:tc>
        <w:tc>
          <w:tcPr>
            <w:tcW w:w="0" w:type="auto"/>
          </w:tcPr>
          <w:p w:rsidR="00AB605D" w:rsidRPr="00B52C15" w:rsidRDefault="00AB605D" w:rsidP="00930F5C">
            <w:r w:rsidRPr="00B52C15">
              <w:t>35%</w:t>
            </w:r>
          </w:p>
        </w:tc>
      </w:tr>
    </w:tbl>
    <w:p w:rsidR="00AB605D" w:rsidRPr="00B52C15" w:rsidRDefault="00AB605D" w:rsidP="00AB605D">
      <w:pPr>
        <w:pStyle w:val="BodyText"/>
        <w:tabs>
          <w:tab w:val="left" w:pos="360"/>
        </w:tabs>
        <w:rPr>
          <w:sz w:val="24"/>
        </w:rPr>
      </w:pPr>
    </w:p>
    <w:p w:rsidR="00AB605D" w:rsidRPr="00B52C15" w:rsidRDefault="00AB605D" w:rsidP="00AB605D">
      <w:pPr>
        <w:pStyle w:val="BodyText"/>
        <w:tabs>
          <w:tab w:val="left" w:pos="360"/>
        </w:tabs>
        <w:rPr>
          <w:sz w:val="24"/>
        </w:rPr>
      </w:pPr>
      <w:r w:rsidRPr="00B52C15">
        <w:rPr>
          <w:sz w:val="24"/>
        </w:rPr>
        <w:t>You short sold 200 shares of Mars at $20 per share and purchased 400 shares of Venus at $25 per share to increase the possible return on the portfolio.  The correlation between the securities is 0.30.  What is the standard deviation of the portfolio?</w:t>
      </w:r>
    </w:p>
    <w:p w:rsidR="00AB605D" w:rsidRDefault="00AB605D" w:rsidP="00AB605D"/>
    <w:p w:rsidR="00AB605D" w:rsidRPr="00A534EC" w:rsidRDefault="00AB605D" w:rsidP="00AB605D">
      <w:r w:rsidRPr="00A534EC">
        <w:t>A. 7.06%</w:t>
      </w:r>
    </w:p>
    <w:p w:rsidR="00AB605D" w:rsidRPr="00A534EC" w:rsidRDefault="00AB605D" w:rsidP="00AB605D">
      <w:r w:rsidRPr="00A534EC">
        <w:t>B. 26.56%</w:t>
      </w:r>
    </w:p>
    <w:p w:rsidR="00AB605D" w:rsidRPr="00A534EC" w:rsidRDefault="00AB605D" w:rsidP="00AB605D">
      <w:r w:rsidRPr="00A534EC">
        <w:t>C. 32.45%</w:t>
      </w:r>
    </w:p>
    <w:p w:rsidR="00AB605D" w:rsidRPr="00A534EC" w:rsidRDefault="00AB605D" w:rsidP="00AB605D">
      <w:r w:rsidRPr="00A534EC">
        <w:t>D. 56.96%</w:t>
      </w:r>
    </w:p>
    <w:p w:rsidR="00AB605D" w:rsidRDefault="00AB605D" w:rsidP="00AB605D"/>
    <w:p w:rsidR="00AB605D" w:rsidRDefault="00AB605D" w:rsidP="00AB605D">
      <w:r w:rsidRPr="00E47EB7">
        <w:t>Answer: D</w:t>
      </w:r>
      <w:r w:rsidRPr="00E47EB7">
        <w:tab/>
        <w:t>Type: Calculation</w:t>
      </w:r>
      <w:r w:rsidRPr="00E47EB7">
        <w:tab/>
        <w:t>Level of Difficulty: Difficult</w:t>
      </w:r>
      <w:r w:rsidRPr="00E47EB7">
        <w:tab/>
        <w:t>LO: 8.4</w:t>
      </w:r>
    </w:p>
    <w:p w:rsidR="00AB605D" w:rsidRDefault="00AB605D" w:rsidP="00AB605D"/>
    <w:p w:rsidR="00AB605D" w:rsidRDefault="00AB605D" w:rsidP="00AB605D">
      <w:pPr>
        <w:pStyle w:val="BodyText"/>
        <w:rPr>
          <w:sz w:val="24"/>
        </w:rPr>
      </w:pPr>
    </w:p>
    <w:p w:rsidR="00AB605D" w:rsidRDefault="00AB605D" w:rsidP="00AB605D">
      <w:pPr>
        <w:pStyle w:val="PlainText"/>
        <w:numPr>
          <w:ilvl w:val="0"/>
          <w:numId w:val="1"/>
        </w:numPr>
        <w:ind w:left="0" w:hanging="567"/>
        <w:rPr>
          <w:sz w:val="24"/>
        </w:rPr>
      </w:pPr>
      <w:r w:rsidRPr="00B52C15">
        <w:rPr>
          <w:sz w:val="24"/>
        </w:rPr>
        <w:t xml:space="preserve">The standard deviation and expected returns for 4 portfolios (A, B, C, and D) are graphed on the following efficient frontier: </w:t>
      </w:r>
    </w:p>
    <w:p w:rsidR="00AB605D" w:rsidRPr="00B52C15" w:rsidRDefault="00AB605D" w:rsidP="00AB605D">
      <w:pPr>
        <w:pStyle w:val="BodyText"/>
        <w:rPr>
          <w:sz w:val="24"/>
        </w:rPr>
      </w:pPr>
    </w:p>
    <w:p w:rsidR="00AB605D" w:rsidRPr="00B52C15" w:rsidRDefault="00AB605D" w:rsidP="00AB605D">
      <w:pPr>
        <w:pStyle w:val="BodyText"/>
        <w:jc w:val="center"/>
        <w:rPr>
          <w:sz w:val="24"/>
        </w:rPr>
      </w:pPr>
      <w:r>
        <w:rPr>
          <w:noProof/>
          <w:sz w:val="24"/>
          <w:lang w:val="en-US"/>
        </w:rPr>
        <w:drawing>
          <wp:inline distT="0" distB="0" distL="0" distR="0" wp14:anchorId="2AA4D00D" wp14:editId="0FCE55D2">
            <wp:extent cx="4343400" cy="2438400"/>
            <wp:effectExtent l="0" t="0" r="25400" b="25400"/>
            <wp:docPr id="115" name="Object 1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B605D" w:rsidRDefault="00AB605D" w:rsidP="00AB605D">
      <w:pPr>
        <w:pStyle w:val="BodyText"/>
        <w:rPr>
          <w:sz w:val="24"/>
        </w:rPr>
      </w:pPr>
    </w:p>
    <w:p w:rsidR="00AB605D" w:rsidRPr="00B52C15" w:rsidRDefault="00AB605D" w:rsidP="00AB605D">
      <w:pPr>
        <w:pStyle w:val="BodyText"/>
        <w:rPr>
          <w:sz w:val="24"/>
        </w:rPr>
      </w:pPr>
      <w:r w:rsidRPr="00B52C15">
        <w:rPr>
          <w:sz w:val="24"/>
        </w:rPr>
        <w:t>Which of the following portfolios are attainable?</w:t>
      </w:r>
    </w:p>
    <w:p w:rsidR="00AB605D" w:rsidRPr="00B52C15" w:rsidRDefault="00AB605D" w:rsidP="00AB605D">
      <w:pPr>
        <w:pStyle w:val="BodyText"/>
        <w:rPr>
          <w:sz w:val="24"/>
        </w:rPr>
      </w:pPr>
      <w:r>
        <w:rPr>
          <w:sz w:val="24"/>
        </w:rPr>
        <w:t xml:space="preserve">A. </w:t>
      </w:r>
      <w:r w:rsidRPr="00B52C15">
        <w:rPr>
          <w:sz w:val="24"/>
        </w:rPr>
        <w:t xml:space="preserve">A and </w:t>
      </w:r>
      <w:r>
        <w:rPr>
          <w:sz w:val="24"/>
        </w:rPr>
        <w:t>B</w:t>
      </w:r>
      <w:r w:rsidRPr="00B52C15">
        <w:rPr>
          <w:sz w:val="24"/>
        </w:rPr>
        <w:t xml:space="preserve"> only</w:t>
      </w:r>
    </w:p>
    <w:p w:rsidR="00AB605D" w:rsidRPr="00B52C15" w:rsidRDefault="00AB605D" w:rsidP="00AB605D">
      <w:pPr>
        <w:pStyle w:val="BodyText"/>
        <w:rPr>
          <w:sz w:val="24"/>
        </w:rPr>
      </w:pPr>
      <w:r>
        <w:rPr>
          <w:sz w:val="24"/>
        </w:rPr>
        <w:t xml:space="preserve">B. </w:t>
      </w:r>
      <w:r w:rsidRPr="00B52C15">
        <w:rPr>
          <w:sz w:val="24"/>
        </w:rPr>
        <w:t>B and D only</w:t>
      </w:r>
    </w:p>
    <w:p w:rsidR="00AB605D" w:rsidRPr="00B52C15" w:rsidRDefault="00AB605D" w:rsidP="00AB605D">
      <w:pPr>
        <w:pStyle w:val="BodyText"/>
        <w:rPr>
          <w:sz w:val="24"/>
        </w:rPr>
      </w:pPr>
      <w:r>
        <w:rPr>
          <w:sz w:val="24"/>
        </w:rPr>
        <w:t xml:space="preserve">C. </w:t>
      </w:r>
      <w:r w:rsidRPr="00B52C15">
        <w:rPr>
          <w:sz w:val="24"/>
        </w:rPr>
        <w:t>B, A and D only</w:t>
      </w:r>
    </w:p>
    <w:p w:rsidR="00AB605D" w:rsidRPr="009D641F" w:rsidRDefault="00AB605D" w:rsidP="00AB605D">
      <w:pPr>
        <w:pStyle w:val="BodyText"/>
        <w:rPr>
          <w:sz w:val="24"/>
        </w:rPr>
      </w:pPr>
      <w:r w:rsidRPr="009D641F">
        <w:rPr>
          <w:sz w:val="24"/>
        </w:rPr>
        <w:t>D. All are attainable</w:t>
      </w:r>
    </w:p>
    <w:p w:rsidR="00AB605D" w:rsidRDefault="00AB605D" w:rsidP="00AB605D"/>
    <w:p w:rsidR="00AB605D" w:rsidRDefault="00AB605D" w:rsidP="00AB605D">
      <w:r w:rsidRPr="009D641F">
        <w:t>Answer: A</w:t>
      </w:r>
      <w:r w:rsidRPr="009D641F">
        <w:tab/>
        <w:t>Type: Concept</w:t>
      </w:r>
      <w:r w:rsidRPr="009D641F">
        <w:tab/>
      </w:r>
      <w:r w:rsidRPr="009D641F">
        <w:tab/>
        <w:t>Level of Difficulty: Medium</w:t>
      </w:r>
      <w:r w:rsidRPr="009D641F">
        <w:tab/>
        <w:t>LO: 8.5</w:t>
      </w:r>
    </w:p>
    <w:p w:rsidR="00AB605D" w:rsidRDefault="00AB605D" w:rsidP="00AB605D"/>
    <w:p w:rsidR="008D78EA" w:rsidRDefault="008D78EA">
      <w:pPr>
        <w:rPr>
          <w:rFonts w:ascii="Times New Roman" w:hAnsi="Times New Roman" w:cs="Times New Roman"/>
        </w:rPr>
      </w:pPr>
    </w:p>
    <w:p w:rsidR="0001530B" w:rsidRDefault="0001530B" w:rsidP="0001530B">
      <w:pPr>
        <w:pStyle w:val="Heading2"/>
      </w:pPr>
      <w:r>
        <w:t>Bonds and Equity Valuation (19.5%)</w:t>
      </w:r>
    </w:p>
    <w:p w:rsidR="0001530B" w:rsidRDefault="0001530B" w:rsidP="0001530B"/>
    <w:p w:rsidR="00B959C4" w:rsidRDefault="00B959C4" w:rsidP="00B959C4">
      <w:pPr>
        <w:pStyle w:val="PlainText"/>
        <w:numPr>
          <w:ilvl w:val="0"/>
          <w:numId w:val="1"/>
        </w:numPr>
        <w:ind w:left="0" w:hanging="567"/>
      </w:pPr>
      <w:r w:rsidRPr="005C1A62">
        <w:t>Which of the following is NOT a correct statement of equity securities?</w:t>
      </w:r>
    </w:p>
    <w:p w:rsidR="00B959C4" w:rsidRPr="005C1A62" w:rsidRDefault="00B959C4" w:rsidP="00B959C4">
      <w:pPr>
        <w:pStyle w:val="PlainText"/>
      </w:pPr>
    </w:p>
    <w:p w:rsidR="00B959C4" w:rsidRPr="005C1A62" w:rsidRDefault="00B959C4" w:rsidP="00B959C4">
      <w:pPr>
        <w:pStyle w:val="BodyText"/>
        <w:rPr>
          <w:sz w:val="24"/>
        </w:rPr>
      </w:pPr>
      <w:r w:rsidRPr="005C1A62">
        <w:rPr>
          <w:sz w:val="24"/>
        </w:rPr>
        <w:t>A. No fixed maturity date.</w:t>
      </w:r>
    </w:p>
    <w:p w:rsidR="00B959C4" w:rsidRPr="005C1A62" w:rsidRDefault="00B959C4" w:rsidP="00B959C4">
      <w:pPr>
        <w:pStyle w:val="BodyText"/>
        <w:rPr>
          <w:sz w:val="24"/>
        </w:rPr>
      </w:pPr>
      <w:r w:rsidRPr="005C1A62">
        <w:rPr>
          <w:sz w:val="24"/>
        </w:rPr>
        <w:t>B. Dividends are a tax-deductible expense for the issuer.</w:t>
      </w:r>
    </w:p>
    <w:p w:rsidR="00B959C4" w:rsidRPr="005C1A62" w:rsidRDefault="00B959C4" w:rsidP="00B959C4">
      <w:pPr>
        <w:pStyle w:val="BodyText"/>
        <w:rPr>
          <w:sz w:val="24"/>
        </w:rPr>
      </w:pPr>
      <w:r w:rsidRPr="005C1A62">
        <w:rPr>
          <w:sz w:val="24"/>
        </w:rPr>
        <w:t>C. Shareholders pay lower taxes on dividends than they would on interest payments.</w:t>
      </w:r>
    </w:p>
    <w:p w:rsidR="00B959C4" w:rsidRDefault="00B959C4" w:rsidP="00B959C4">
      <w:pPr>
        <w:pStyle w:val="BodyText"/>
        <w:rPr>
          <w:sz w:val="24"/>
        </w:rPr>
      </w:pPr>
      <w:r w:rsidRPr="005C1A62">
        <w:rPr>
          <w:sz w:val="24"/>
        </w:rPr>
        <w:t>D. Ownership interests in an underlying entity.</w:t>
      </w:r>
    </w:p>
    <w:p w:rsidR="00B959C4" w:rsidRPr="005C1A62" w:rsidRDefault="00B959C4" w:rsidP="00B959C4">
      <w:pPr>
        <w:pStyle w:val="BodyText"/>
        <w:rPr>
          <w:sz w:val="24"/>
        </w:rPr>
      </w:pPr>
    </w:p>
    <w:p w:rsidR="00B959C4" w:rsidRPr="005C1A62" w:rsidRDefault="00B959C4" w:rsidP="00B959C4">
      <w:r w:rsidRPr="005C1A62">
        <w:t>Answer: B</w:t>
      </w:r>
      <w:r>
        <w:tab/>
      </w:r>
      <w:r w:rsidRPr="005C1A62">
        <w:t xml:space="preserve">Type: </w:t>
      </w:r>
      <w:r>
        <w:t>Concept</w:t>
      </w:r>
      <w:r>
        <w:tab/>
      </w:r>
      <w:r>
        <w:tab/>
        <w:t xml:space="preserve">Level of Difficulty: </w:t>
      </w:r>
      <w:r w:rsidRPr="005C1A62">
        <w:t>Easy</w:t>
      </w:r>
      <w:r>
        <w:t xml:space="preserve"> </w:t>
      </w:r>
      <w:r>
        <w:tab/>
        <w:t>LO: 7.1</w:t>
      </w:r>
    </w:p>
    <w:p w:rsidR="00B959C4" w:rsidRPr="005C1A62" w:rsidRDefault="00B959C4" w:rsidP="00B959C4">
      <w:pPr>
        <w:pStyle w:val="BodyText"/>
        <w:rPr>
          <w:sz w:val="24"/>
        </w:rPr>
      </w:pPr>
    </w:p>
    <w:p w:rsidR="00B959C4" w:rsidRDefault="00B959C4" w:rsidP="00B959C4">
      <w:pPr>
        <w:pStyle w:val="PlainText"/>
        <w:numPr>
          <w:ilvl w:val="0"/>
          <w:numId w:val="1"/>
        </w:numPr>
        <w:ind w:left="0" w:hanging="567"/>
        <w:rPr>
          <w:sz w:val="24"/>
        </w:rPr>
      </w:pPr>
      <w:r w:rsidRPr="005C1A62">
        <w:rPr>
          <w:sz w:val="24"/>
        </w:rPr>
        <w:t>Which of the following is NOT a true statement?</w:t>
      </w:r>
    </w:p>
    <w:p w:rsidR="00B959C4" w:rsidRPr="005C1A62" w:rsidRDefault="00B959C4" w:rsidP="00B959C4">
      <w:pPr>
        <w:pStyle w:val="PlainText"/>
        <w:rPr>
          <w:sz w:val="24"/>
        </w:rPr>
      </w:pPr>
    </w:p>
    <w:p w:rsidR="00B959C4" w:rsidRPr="005C1A62" w:rsidRDefault="00B959C4" w:rsidP="00B959C4">
      <w:pPr>
        <w:pStyle w:val="BodyText"/>
        <w:rPr>
          <w:sz w:val="24"/>
        </w:rPr>
      </w:pPr>
      <w:r w:rsidRPr="005C1A62">
        <w:rPr>
          <w:sz w:val="24"/>
        </w:rPr>
        <w:t>A. Common shareholders are the true owners of the corporation.</w:t>
      </w:r>
    </w:p>
    <w:p w:rsidR="00B959C4" w:rsidRPr="005C1A62" w:rsidRDefault="00B959C4" w:rsidP="00B959C4">
      <w:pPr>
        <w:pStyle w:val="BodyText"/>
        <w:rPr>
          <w:sz w:val="24"/>
        </w:rPr>
      </w:pPr>
      <w:r w:rsidRPr="005C1A62">
        <w:rPr>
          <w:sz w:val="24"/>
        </w:rPr>
        <w:t>B. Common shareholders are the residual claimants of the corporation.</w:t>
      </w:r>
    </w:p>
    <w:p w:rsidR="00B959C4" w:rsidRPr="005C1A62" w:rsidRDefault="00B959C4" w:rsidP="00B959C4">
      <w:pPr>
        <w:pStyle w:val="BodyText"/>
        <w:rPr>
          <w:sz w:val="24"/>
        </w:rPr>
      </w:pPr>
      <w:r w:rsidRPr="005C1A62">
        <w:rPr>
          <w:sz w:val="24"/>
        </w:rPr>
        <w:t>C. Common shareholders are entitled to the remaining assets before all other claims have been satisfied in the case of liquidation of the corporation.</w:t>
      </w:r>
    </w:p>
    <w:p w:rsidR="00B959C4" w:rsidRDefault="00B959C4" w:rsidP="00B959C4">
      <w:pPr>
        <w:pStyle w:val="BodyText"/>
        <w:rPr>
          <w:sz w:val="24"/>
        </w:rPr>
      </w:pPr>
      <w:r w:rsidRPr="005C1A62">
        <w:rPr>
          <w:sz w:val="24"/>
        </w:rPr>
        <w:t>D. Common shareholders have the right to vote on major issues, such as takeovers, corporate restructuring, and so on.</w:t>
      </w:r>
    </w:p>
    <w:p w:rsidR="00B959C4" w:rsidRPr="005C1A62" w:rsidRDefault="00B959C4" w:rsidP="00B959C4">
      <w:pPr>
        <w:pStyle w:val="BodyText"/>
        <w:rPr>
          <w:sz w:val="24"/>
        </w:rPr>
      </w:pPr>
    </w:p>
    <w:p w:rsidR="00B959C4" w:rsidRDefault="00B959C4" w:rsidP="00B959C4">
      <w:r w:rsidRPr="005C1A62">
        <w:t>Answer: C</w:t>
      </w:r>
      <w:r>
        <w:tab/>
      </w:r>
      <w:r w:rsidRPr="005C1A62">
        <w:t>Type: Concept</w:t>
      </w:r>
      <w:r>
        <w:tab/>
      </w:r>
      <w:r>
        <w:tab/>
        <w:t>Level of Difficulty: Medium</w:t>
      </w:r>
      <w:r>
        <w:tab/>
        <w:t>LO: 7.1</w:t>
      </w:r>
    </w:p>
    <w:p w:rsidR="00B959C4" w:rsidRDefault="00B959C4" w:rsidP="00B959C4">
      <w:pPr>
        <w:pStyle w:val="BodyText"/>
        <w:tabs>
          <w:tab w:val="left" w:pos="360"/>
        </w:tabs>
        <w:rPr>
          <w:rFonts w:asciiTheme="minorHAnsi" w:eastAsiaTheme="minorEastAsia" w:hAnsiTheme="minorHAnsi" w:cstheme="minorBidi"/>
          <w:sz w:val="24"/>
          <w:lang w:val="en-US"/>
        </w:rPr>
      </w:pPr>
    </w:p>
    <w:p w:rsidR="00B959C4" w:rsidRDefault="00B959C4" w:rsidP="00B959C4">
      <w:pPr>
        <w:pStyle w:val="PlainText"/>
        <w:numPr>
          <w:ilvl w:val="0"/>
          <w:numId w:val="1"/>
        </w:numPr>
        <w:ind w:left="0" w:hanging="567"/>
        <w:rPr>
          <w:sz w:val="24"/>
        </w:rPr>
      </w:pPr>
      <w:r>
        <w:rPr>
          <w:sz w:val="24"/>
        </w:rPr>
        <w:t>In case of bankruptcy and liquidation of assets, what is the order of the claimants?</w:t>
      </w:r>
    </w:p>
    <w:p w:rsidR="00B959C4" w:rsidRDefault="00B959C4" w:rsidP="00B959C4">
      <w:pPr>
        <w:pStyle w:val="PlainText"/>
        <w:rPr>
          <w:sz w:val="24"/>
        </w:rPr>
      </w:pPr>
    </w:p>
    <w:p w:rsidR="00B959C4" w:rsidRDefault="00B959C4" w:rsidP="00B959C4">
      <w:pPr>
        <w:pStyle w:val="BodyText"/>
        <w:rPr>
          <w:sz w:val="24"/>
        </w:rPr>
      </w:pPr>
      <w:r>
        <w:rPr>
          <w:sz w:val="24"/>
        </w:rPr>
        <w:t>A. Equity holders, debt holders, preferred shares holders</w:t>
      </w:r>
    </w:p>
    <w:p w:rsidR="00B959C4" w:rsidRDefault="00B959C4" w:rsidP="00B959C4">
      <w:pPr>
        <w:pStyle w:val="BodyText"/>
        <w:rPr>
          <w:sz w:val="24"/>
        </w:rPr>
      </w:pPr>
      <w:r>
        <w:rPr>
          <w:sz w:val="24"/>
        </w:rPr>
        <w:t>B. Debt holders, preferred shares holders, equity holders</w:t>
      </w:r>
    </w:p>
    <w:p w:rsidR="00B959C4" w:rsidRDefault="00B959C4" w:rsidP="00B959C4">
      <w:pPr>
        <w:pStyle w:val="BodyText"/>
        <w:rPr>
          <w:sz w:val="24"/>
        </w:rPr>
      </w:pPr>
      <w:r>
        <w:rPr>
          <w:sz w:val="24"/>
        </w:rPr>
        <w:t>C. Debt holders, equity holders, preferred shares holders</w:t>
      </w:r>
    </w:p>
    <w:p w:rsidR="00B959C4" w:rsidRDefault="00B959C4" w:rsidP="00B959C4">
      <w:pPr>
        <w:pStyle w:val="BodyText"/>
      </w:pPr>
      <w:r>
        <w:rPr>
          <w:sz w:val="24"/>
        </w:rPr>
        <w:t>D. Debt holders, equity and preferred shares holders equally.</w:t>
      </w:r>
    </w:p>
    <w:p w:rsidR="00B959C4" w:rsidRDefault="00B959C4" w:rsidP="00B959C4">
      <w:pPr>
        <w:pStyle w:val="BodyText"/>
        <w:rPr>
          <w:sz w:val="24"/>
        </w:rPr>
      </w:pPr>
    </w:p>
    <w:p w:rsidR="00B959C4" w:rsidRPr="000D48C6" w:rsidRDefault="00B959C4" w:rsidP="00B959C4">
      <w:pPr>
        <w:pStyle w:val="BodyText"/>
        <w:rPr>
          <w:sz w:val="24"/>
        </w:rPr>
      </w:pPr>
      <w:r>
        <w:rPr>
          <w:sz w:val="24"/>
        </w:rPr>
        <w:t>Answer: B</w:t>
      </w:r>
      <w:r>
        <w:rPr>
          <w:sz w:val="24"/>
        </w:rPr>
        <w:tab/>
        <w:t xml:space="preserve"> Type</w:t>
      </w:r>
      <w:r w:rsidRPr="002E0875">
        <w:rPr>
          <w:sz w:val="24"/>
        </w:rPr>
        <w:t>:</w:t>
      </w:r>
      <w:r>
        <w:rPr>
          <w:sz w:val="24"/>
        </w:rPr>
        <w:t xml:space="preserve"> Concept</w:t>
      </w:r>
      <w:r w:rsidRPr="002E0875">
        <w:rPr>
          <w:sz w:val="24"/>
        </w:rPr>
        <w:t xml:space="preserve"> </w:t>
      </w:r>
      <w:r>
        <w:rPr>
          <w:sz w:val="24"/>
        </w:rPr>
        <w:tab/>
      </w:r>
      <w:r w:rsidRPr="002E0875">
        <w:rPr>
          <w:sz w:val="24"/>
        </w:rPr>
        <w:t>Level of Difficulty</w:t>
      </w:r>
      <w:r>
        <w:t xml:space="preserve">: </w:t>
      </w:r>
      <w:r>
        <w:rPr>
          <w:sz w:val="24"/>
        </w:rPr>
        <w:t>Easy</w:t>
      </w:r>
      <w:r>
        <w:rPr>
          <w:sz w:val="24"/>
        </w:rPr>
        <w:tab/>
        <w:t>LO: 7.1</w:t>
      </w:r>
    </w:p>
    <w:p w:rsidR="00B959C4" w:rsidRPr="005C1A62" w:rsidRDefault="00B959C4" w:rsidP="00B959C4">
      <w:pPr>
        <w:pStyle w:val="BodyText"/>
        <w:rPr>
          <w:sz w:val="24"/>
        </w:rPr>
      </w:pPr>
    </w:p>
    <w:p w:rsidR="00B959C4" w:rsidRDefault="00B959C4" w:rsidP="00B959C4">
      <w:pPr>
        <w:pStyle w:val="PlainText"/>
        <w:numPr>
          <w:ilvl w:val="0"/>
          <w:numId w:val="1"/>
        </w:numPr>
        <w:ind w:left="0" w:hanging="567"/>
        <w:rPr>
          <w:sz w:val="24"/>
        </w:rPr>
      </w:pPr>
      <w:r w:rsidRPr="005C1A62">
        <w:rPr>
          <w:sz w:val="24"/>
        </w:rPr>
        <w:t>Which of the following is a FALSE statement of preferred shares?</w:t>
      </w:r>
    </w:p>
    <w:p w:rsidR="00B959C4" w:rsidRPr="005C1A62" w:rsidRDefault="00B959C4" w:rsidP="00B959C4">
      <w:pPr>
        <w:pStyle w:val="PlainText"/>
        <w:rPr>
          <w:sz w:val="24"/>
        </w:rPr>
      </w:pPr>
    </w:p>
    <w:p w:rsidR="00B959C4" w:rsidRPr="005C1A62" w:rsidRDefault="00B959C4" w:rsidP="00B959C4">
      <w:pPr>
        <w:pStyle w:val="BodyText"/>
        <w:rPr>
          <w:sz w:val="24"/>
        </w:rPr>
      </w:pPr>
      <w:r w:rsidRPr="005C1A62">
        <w:rPr>
          <w:sz w:val="24"/>
        </w:rPr>
        <w:t>A. Always have voting rights.</w:t>
      </w:r>
    </w:p>
    <w:p w:rsidR="00B959C4" w:rsidRPr="005C1A62" w:rsidRDefault="00B959C4" w:rsidP="00B959C4">
      <w:pPr>
        <w:pStyle w:val="BodyText"/>
        <w:rPr>
          <w:sz w:val="24"/>
        </w:rPr>
      </w:pPr>
      <w:r w:rsidRPr="005C1A62">
        <w:rPr>
          <w:sz w:val="24"/>
        </w:rPr>
        <w:t>B. Dividends must be paid in entirety before the common shareholders can receive any payments.</w:t>
      </w:r>
    </w:p>
    <w:p w:rsidR="00B959C4" w:rsidRPr="005C1A62" w:rsidRDefault="00B959C4" w:rsidP="00B959C4">
      <w:pPr>
        <w:pStyle w:val="BodyText"/>
        <w:rPr>
          <w:sz w:val="24"/>
        </w:rPr>
      </w:pPr>
      <w:r w:rsidRPr="005C1A62">
        <w:rPr>
          <w:sz w:val="24"/>
        </w:rPr>
        <w:t>C. Have preference over common shares with respect to income and assets.</w:t>
      </w:r>
    </w:p>
    <w:p w:rsidR="00B959C4" w:rsidRDefault="00B959C4" w:rsidP="00B959C4">
      <w:pPr>
        <w:pStyle w:val="BodyText"/>
        <w:rPr>
          <w:sz w:val="24"/>
        </w:rPr>
      </w:pPr>
      <w:r w:rsidRPr="005C1A62">
        <w:rPr>
          <w:sz w:val="24"/>
        </w:rPr>
        <w:t>D. Provide the owner with a claim to a fixed amount of equity.</w:t>
      </w:r>
    </w:p>
    <w:p w:rsidR="00B959C4" w:rsidRPr="005C1A62" w:rsidRDefault="00B959C4" w:rsidP="00B959C4">
      <w:pPr>
        <w:pStyle w:val="BodyText"/>
        <w:rPr>
          <w:sz w:val="24"/>
        </w:rPr>
      </w:pPr>
    </w:p>
    <w:p w:rsidR="00B959C4" w:rsidRDefault="00B959C4" w:rsidP="00B959C4">
      <w:r w:rsidRPr="005C1A62">
        <w:t>Answer: A</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 w:rsidR="00B959C4" w:rsidRDefault="00B959C4" w:rsidP="00B959C4"/>
    <w:p w:rsidR="00B959C4" w:rsidRPr="005C1A62" w:rsidRDefault="00B959C4" w:rsidP="00B959C4"/>
    <w:p w:rsidR="00B959C4" w:rsidRDefault="00B959C4" w:rsidP="00B959C4">
      <w:pPr>
        <w:pStyle w:val="PlainText"/>
        <w:numPr>
          <w:ilvl w:val="0"/>
          <w:numId w:val="1"/>
        </w:numPr>
        <w:ind w:left="0" w:hanging="567"/>
        <w:rPr>
          <w:sz w:val="24"/>
        </w:rPr>
      </w:pPr>
      <w:r>
        <w:rPr>
          <w:sz w:val="24"/>
        </w:rPr>
        <w:t>What are the sources of uncertainties in the valuation of common equities?</w:t>
      </w:r>
    </w:p>
    <w:p w:rsidR="00B959C4" w:rsidRDefault="00B959C4" w:rsidP="00B959C4">
      <w:pPr>
        <w:pStyle w:val="PlainText"/>
        <w:rPr>
          <w:sz w:val="24"/>
        </w:rPr>
      </w:pPr>
    </w:p>
    <w:p w:rsidR="00B959C4" w:rsidRDefault="00B959C4" w:rsidP="00B959C4">
      <w:pPr>
        <w:pStyle w:val="BodyText"/>
        <w:rPr>
          <w:sz w:val="24"/>
        </w:rPr>
      </w:pPr>
      <w:r>
        <w:rPr>
          <w:sz w:val="24"/>
        </w:rPr>
        <w:t>A. Discount rate only</w:t>
      </w:r>
    </w:p>
    <w:p w:rsidR="00B959C4" w:rsidRDefault="00B959C4" w:rsidP="00B959C4">
      <w:pPr>
        <w:pStyle w:val="BodyText"/>
        <w:rPr>
          <w:sz w:val="24"/>
        </w:rPr>
      </w:pPr>
      <w:r>
        <w:rPr>
          <w:sz w:val="24"/>
        </w:rPr>
        <w:t>B. Cash flow size and timing only</w:t>
      </w:r>
    </w:p>
    <w:p w:rsidR="00B959C4" w:rsidRDefault="00B959C4" w:rsidP="00B959C4">
      <w:pPr>
        <w:pStyle w:val="BodyText"/>
        <w:rPr>
          <w:sz w:val="24"/>
        </w:rPr>
      </w:pPr>
      <w:r>
        <w:rPr>
          <w:sz w:val="24"/>
        </w:rPr>
        <w:t>C. Cash flow size, timing, and discount rate</w:t>
      </w:r>
    </w:p>
    <w:p w:rsidR="00B959C4" w:rsidRDefault="00B959C4" w:rsidP="00B959C4">
      <w:pPr>
        <w:pStyle w:val="BodyText"/>
        <w:rPr>
          <w:sz w:val="24"/>
        </w:rPr>
      </w:pPr>
      <w:r>
        <w:rPr>
          <w:sz w:val="24"/>
        </w:rPr>
        <w:t>D. Cash flow size, timing, and risk free rate</w:t>
      </w:r>
    </w:p>
    <w:p w:rsidR="00B959C4" w:rsidRDefault="00B959C4" w:rsidP="00B959C4">
      <w:pPr>
        <w:pStyle w:val="BodyText"/>
        <w:rPr>
          <w:sz w:val="24"/>
        </w:rPr>
      </w:pPr>
    </w:p>
    <w:p w:rsidR="00B959C4" w:rsidRPr="000D48C6" w:rsidRDefault="00B959C4" w:rsidP="00B959C4">
      <w:pPr>
        <w:pStyle w:val="BodyText"/>
        <w:rPr>
          <w:sz w:val="24"/>
        </w:rPr>
      </w:pPr>
      <w:r w:rsidRPr="000D48C6">
        <w:rPr>
          <w:sz w:val="24"/>
        </w:rPr>
        <w:t xml:space="preserve">Answer: </w:t>
      </w:r>
      <w:r>
        <w:rPr>
          <w:sz w:val="24"/>
        </w:rPr>
        <w:t>C</w:t>
      </w:r>
      <w:r>
        <w:rPr>
          <w:sz w:val="24"/>
        </w:rPr>
        <w:tab/>
      </w:r>
      <w:r w:rsidRPr="000D48C6">
        <w:rPr>
          <w:sz w:val="24"/>
        </w:rPr>
        <w:t xml:space="preserve">Type: </w:t>
      </w:r>
      <w:r>
        <w:rPr>
          <w:sz w:val="24"/>
        </w:rPr>
        <w:t>Concept</w:t>
      </w:r>
      <w:r>
        <w:rPr>
          <w:sz w:val="24"/>
        </w:rPr>
        <w:tab/>
      </w:r>
      <w:r>
        <w:rPr>
          <w:sz w:val="24"/>
        </w:rPr>
        <w:tab/>
      </w:r>
      <w:r w:rsidRPr="002E0875">
        <w:rPr>
          <w:sz w:val="24"/>
        </w:rPr>
        <w:t>Level of Difficulty:</w:t>
      </w:r>
      <w:r>
        <w:t xml:space="preserve"> </w:t>
      </w:r>
      <w:r>
        <w:rPr>
          <w:sz w:val="24"/>
        </w:rPr>
        <w:t>Medium</w:t>
      </w:r>
      <w:r>
        <w:rPr>
          <w:sz w:val="24"/>
        </w:rPr>
        <w:tab/>
        <w:t>LO: 7.1</w:t>
      </w:r>
    </w:p>
    <w:p w:rsidR="00B959C4" w:rsidRDefault="00B959C4" w:rsidP="00B959C4">
      <w:pPr>
        <w:pStyle w:val="BodyText"/>
        <w:rPr>
          <w:sz w:val="24"/>
        </w:rPr>
      </w:pPr>
    </w:p>
    <w:p w:rsidR="00B959C4" w:rsidRPr="005C1A62" w:rsidRDefault="00B959C4" w:rsidP="00B959C4">
      <w:pPr>
        <w:pStyle w:val="PlainText"/>
        <w:numPr>
          <w:ilvl w:val="0"/>
          <w:numId w:val="1"/>
        </w:numPr>
        <w:ind w:left="0" w:hanging="567"/>
        <w:rPr>
          <w:sz w:val="24"/>
        </w:rPr>
      </w:pPr>
      <w:r w:rsidRPr="005C1A62">
        <w:rPr>
          <w:sz w:val="24"/>
        </w:rPr>
        <w:t>Use the following two statements to answer this question:</w:t>
      </w:r>
    </w:p>
    <w:p w:rsidR="00B959C4" w:rsidRDefault="00B959C4" w:rsidP="00B959C4">
      <w:pPr>
        <w:pStyle w:val="BodyText"/>
        <w:rPr>
          <w:sz w:val="24"/>
        </w:rPr>
      </w:pPr>
    </w:p>
    <w:p w:rsidR="00B959C4" w:rsidRPr="005C1A62" w:rsidRDefault="00B959C4" w:rsidP="00B959C4">
      <w:pPr>
        <w:pStyle w:val="BodyText"/>
        <w:rPr>
          <w:sz w:val="24"/>
        </w:rPr>
      </w:pPr>
      <w:r w:rsidRPr="005C1A62">
        <w:rPr>
          <w:sz w:val="24"/>
        </w:rPr>
        <w:t>I) Dividends are not a legal obligation of the firm until the board of directors declares them.</w:t>
      </w:r>
    </w:p>
    <w:p w:rsidR="00B959C4" w:rsidRPr="005C1A62" w:rsidRDefault="00B959C4" w:rsidP="00B959C4">
      <w:pPr>
        <w:pStyle w:val="BodyText"/>
        <w:rPr>
          <w:sz w:val="24"/>
        </w:rPr>
      </w:pPr>
      <w:r w:rsidRPr="005C1A62">
        <w:rPr>
          <w:sz w:val="24"/>
        </w:rPr>
        <w:t>II) Interest payments are a legal obligation of the firm only after the board of directors declares them.</w:t>
      </w:r>
    </w:p>
    <w:p w:rsidR="00B959C4" w:rsidRDefault="00B959C4" w:rsidP="00B959C4">
      <w:pPr>
        <w:pStyle w:val="BodyText"/>
        <w:rPr>
          <w:sz w:val="24"/>
        </w:rPr>
      </w:pPr>
    </w:p>
    <w:p w:rsidR="00B959C4" w:rsidRPr="005C1A62" w:rsidRDefault="00B959C4" w:rsidP="00B959C4">
      <w:pPr>
        <w:pStyle w:val="BodyText"/>
        <w:rPr>
          <w:sz w:val="24"/>
        </w:rPr>
      </w:pPr>
      <w:r w:rsidRPr="005C1A62">
        <w:rPr>
          <w:sz w:val="24"/>
        </w:rPr>
        <w:t>A. I and II are correct.</w:t>
      </w:r>
    </w:p>
    <w:p w:rsidR="00B959C4" w:rsidRPr="005C1A62" w:rsidRDefault="00B959C4" w:rsidP="00B959C4">
      <w:pPr>
        <w:pStyle w:val="BodyText"/>
        <w:rPr>
          <w:sz w:val="24"/>
        </w:rPr>
      </w:pPr>
      <w:r w:rsidRPr="005C1A62">
        <w:rPr>
          <w:sz w:val="24"/>
        </w:rPr>
        <w:t>B. I and II are incorrect.</w:t>
      </w:r>
    </w:p>
    <w:p w:rsidR="00B959C4" w:rsidRPr="005C1A62" w:rsidRDefault="00B959C4" w:rsidP="00B959C4">
      <w:pPr>
        <w:pStyle w:val="BodyText"/>
        <w:rPr>
          <w:sz w:val="24"/>
        </w:rPr>
      </w:pPr>
      <w:r w:rsidRPr="005C1A62">
        <w:rPr>
          <w:sz w:val="24"/>
        </w:rPr>
        <w:t>C. I is correct, II is incorrect.</w:t>
      </w:r>
    </w:p>
    <w:p w:rsidR="00B959C4" w:rsidRPr="005C1A62" w:rsidRDefault="00B959C4" w:rsidP="00B959C4">
      <w:pPr>
        <w:pStyle w:val="BodyText"/>
        <w:rPr>
          <w:sz w:val="24"/>
        </w:rPr>
      </w:pPr>
      <w:r w:rsidRPr="005C1A62">
        <w:rPr>
          <w:sz w:val="24"/>
        </w:rPr>
        <w:t>D. I is incorrect, II is correct.</w:t>
      </w:r>
    </w:p>
    <w:p w:rsidR="00B959C4" w:rsidRDefault="00B959C4" w:rsidP="00B959C4"/>
    <w:p w:rsidR="00B959C4" w:rsidRPr="005C1A62" w:rsidRDefault="00B959C4" w:rsidP="00B959C4">
      <w:r w:rsidRPr="005C1A62">
        <w:t>Answer: C</w:t>
      </w:r>
      <w:r>
        <w:tab/>
      </w:r>
      <w:r w:rsidRPr="005C1A62">
        <w:t xml:space="preserve">Type: </w:t>
      </w:r>
      <w:r>
        <w:t>Concept</w:t>
      </w:r>
      <w:r>
        <w:tab/>
      </w:r>
      <w:r>
        <w:tab/>
        <w:t xml:space="preserve">Level of Difficulty: </w:t>
      </w:r>
      <w:r w:rsidRPr="005C1A62">
        <w:t>Easy</w:t>
      </w:r>
      <w:r>
        <w:tab/>
        <w:t>LO: 7.1</w:t>
      </w:r>
    </w:p>
    <w:p w:rsidR="00B959C4" w:rsidRDefault="00B959C4" w:rsidP="00B959C4"/>
    <w:p w:rsidR="00B959C4" w:rsidRDefault="00B959C4" w:rsidP="00B959C4">
      <w:pPr>
        <w:pStyle w:val="PlainText"/>
        <w:numPr>
          <w:ilvl w:val="0"/>
          <w:numId w:val="1"/>
        </w:numPr>
        <w:ind w:left="0" w:hanging="567"/>
      </w:pPr>
      <w:r w:rsidRPr="005C1A62">
        <w:t xml:space="preserve">Which of the following </w:t>
      </w:r>
      <w:r>
        <w:t>is/</w:t>
      </w:r>
      <w:r w:rsidRPr="005C1A62">
        <w:t>are needed when the discounted cash flow approach is used to value equity securities?</w:t>
      </w:r>
    </w:p>
    <w:p w:rsidR="00B959C4" w:rsidRPr="005C1A62" w:rsidRDefault="00B959C4" w:rsidP="00B959C4">
      <w:pPr>
        <w:pStyle w:val="PlainText"/>
      </w:pPr>
    </w:p>
    <w:p w:rsidR="00B959C4" w:rsidRPr="005C1A62" w:rsidRDefault="00B959C4" w:rsidP="00B959C4">
      <w:pPr>
        <w:pStyle w:val="BodyText"/>
        <w:rPr>
          <w:sz w:val="24"/>
        </w:rPr>
      </w:pPr>
      <w:r w:rsidRPr="005C1A62">
        <w:rPr>
          <w:sz w:val="24"/>
        </w:rPr>
        <w:t>A. Estimate the expected future cash flows associated with the security.</w:t>
      </w:r>
    </w:p>
    <w:p w:rsidR="00B959C4" w:rsidRPr="005C1A62" w:rsidRDefault="00B959C4" w:rsidP="00B959C4">
      <w:pPr>
        <w:pStyle w:val="BodyText"/>
        <w:rPr>
          <w:sz w:val="24"/>
        </w:rPr>
      </w:pPr>
      <w:r w:rsidRPr="005C1A62">
        <w:rPr>
          <w:sz w:val="24"/>
        </w:rPr>
        <w:t>B. Determine the appropriate discount rate based on an estimate of the risk associated with the security.</w:t>
      </w:r>
    </w:p>
    <w:p w:rsidR="00B959C4" w:rsidRPr="005C1A62" w:rsidRDefault="00B959C4" w:rsidP="00B959C4">
      <w:pPr>
        <w:pStyle w:val="BodyText"/>
        <w:rPr>
          <w:sz w:val="24"/>
        </w:rPr>
      </w:pPr>
      <w:r w:rsidRPr="005C1A62">
        <w:rPr>
          <w:sz w:val="24"/>
        </w:rPr>
        <w:t>C. Estimate the size and timing of the expected cash flows associated with the security.</w:t>
      </w:r>
    </w:p>
    <w:p w:rsidR="00B959C4" w:rsidRPr="005C1A62" w:rsidRDefault="00B959C4" w:rsidP="00B959C4">
      <w:pPr>
        <w:pStyle w:val="BodyText"/>
        <w:rPr>
          <w:sz w:val="24"/>
        </w:rPr>
      </w:pPr>
      <w:r w:rsidRPr="005C1A62">
        <w:rPr>
          <w:sz w:val="24"/>
        </w:rPr>
        <w:t>D. All of these.</w:t>
      </w:r>
    </w:p>
    <w:p w:rsidR="00B959C4" w:rsidRDefault="00B959C4" w:rsidP="00B959C4"/>
    <w:p w:rsidR="00B959C4" w:rsidRDefault="00B959C4" w:rsidP="00B959C4">
      <w:r w:rsidRPr="005C1A62">
        <w:t>Answer: D</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Pr>
        <w:pStyle w:val="PlainText"/>
        <w:numPr>
          <w:ilvl w:val="0"/>
          <w:numId w:val="1"/>
        </w:numPr>
        <w:ind w:left="0" w:hanging="567"/>
        <w:rPr>
          <w:sz w:val="24"/>
        </w:rPr>
      </w:pPr>
      <w:r w:rsidRPr="005C1A62">
        <w:rPr>
          <w:sz w:val="24"/>
        </w:rPr>
        <w:t xml:space="preserve">The stock of </w:t>
      </w:r>
      <w:r>
        <w:rPr>
          <w:sz w:val="24"/>
        </w:rPr>
        <w:t>Townships Ski Resorts</w:t>
      </w:r>
      <w:r w:rsidRPr="005C1A62">
        <w:rPr>
          <w:sz w:val="24"/>
        </w:rPr>
        <w:t>, Inc. just paid a dividend of $0.78.  What is the expected capital gains yield if the stock is selling for $28.25 today and the required rate of return is 15 percent?</w:t>
      </w:r>
    </w:p>
    <w:p w:rsidR="00B959C4" w:rsidRPr="005C1A62" w:rsidRDefault="00B959C4" w:rsidP="00B959C4">
      <w:pPr>
        <w:pStyle w:val="PlainText"/>
        <w:rPr>
          <w:sz w:val="24"/>
        </w:rPr>
      </w:pPr>
    </w:p>
    <w:p w:rsidR="00B959C4" w:rsidRPr="005C1A62" w:rsidRDefault="00B959C4" w:rsidP="00B959C4">
      <w:r w:rsidRPr="005C1A62">
        <w:t>A. 13.62%</w:t>
      </w:r>
    </w:p>
    <w:p w:rsidR="00B959C4" w:rsidRPr="005C1A62" w:rsidRDefault="00B959C4" w:rsidP="00B959C4">
      <w:r w:rsidRPr="005C1A62">
        <w:t>B. 12.</w:t>
      </w:r>
      <w:r>
        <w:t>30</w:t>
      </w:r>
      <w:r w:rsidRPr="005C1A62">
        <w:t>%</w:t>
      </w:r>
    </w:p>
    <w:p w:rsidR="00B959C4" w:rsidRPr="005C1A62" w:rsidRDefault="00B959C4" w:rsidP="00B959C4">
      <w:r w:rsidRPr="005C1A62">
        <w:t>C. 11.91%</w:t>
      </w:r>
    </w:p>
    <w:p w:rsidR="00B959C4" w:rsidRPr="005C1A62" w:rsidRDefault="00B959C4" w:rsidP="00B959C4">
      <w:r w:rsidRPr="005C1A62">
        <w:t>D. 10.73%</w:t>
      </w:r>
    </w:p>
    <w:p w:rsidR="00B959C4" w:rsidRDefault="00B959C4" w:rsidP="00B959C4">
      <w:r w:rsidRPr="005C1A62">
        <w:t xml:space="preserve">Answer: </w:t>
      </w:r>
      <w:r>
        <w:t>C</w:t>
      </w:r>
      <w:r>
        <w:tab/>
      </w:r>
      <w:r w:rsidRPr="005C1A62">
        <w:t xml:space="preserve">Type: </w:t>
      </w:r>
      <w:r>
        <w:t>Calculation</w:t>
      </w:r>
      <w:r>
        <w:tab/>
        <w:t>Level of Difficulty: Medium</w:t>
      </w:r>
      <w:r>
        <w:tab/>
        <w:t>LO: 7.3</w:t>
      </w:r>
    </w:p>
    <w:p w:rsidR="00B959C4" w:rsidRPr="005C1A62" w:rsidRDefault="00B959C4" w:rsidP="00B959C4"/>
    <w:p w:rsidR="0001530B" w:rsidRPr="0001530B" w:rsidRDefault="0001530B" w:rsidP="0001530B"/>
    <w:p w:rsidR="003909F7" w:rsidRDefault="003909F7" w:rsidP="003909F7">
      <w:pPr>
        <w:pStyle w:val="PlainText"/>
        <w:numPr>
          <w:ilvl w:val="0"/>
          <w:numId w:val="1"/>
        </w:numPr>
        <w:ind w:left="0" w:hanging="567"/>
      </w:pPr>
      <w:r>
        <w:t xml:space="preserve">Analysts announced </w:t>
      </w:r>
      <w:r w:rsidRPr="00104799">
        <w:t>earnings per share of $</w:t>
      </w:r>
      <w:r>
        <w:t>4</w:t>
      </w:r>
      <w:r w:rsidRPr="00104799">
        <w:t xml:space="preserve"> for the coming year</w:t>
      </w:r>
      <w:r>
        <w:t xml:space="preserve"> for Toronto Skates Inc.</w:t>
      </w:r>
      <w:r w:rsidRPr="00104799">
        <w:t xml:space="preserve">  </w:t>
      </w:r>
      <w:r>
        <w:t xml:space="preserve">The company plans not to pay any dividends for </w:t>
      </w:r>
      <w:r w:rsidRPr="00104799">
        <w:t xml:space="preserve">the next three years.  For the subsequent two years, </w:t>
      </w:r>
      <w:r>
        <w:t>TS</w:t>
      </w:r>
      <w:r w:rsidRPr="00104799">
        <w:t xml:space="preserve"> plans on retaining 50</w:t>
      </w:r>
      <w:r>
        <w:t xml:space="preserve"> percent</w:t>
      </w:r>
      <w:r w:rsidRPr="00104799">
        <w:t xml:space="preserve"> of its earnings</w:t>
      </w:r>
      <w:r>
        <w:t xml:space="preserve"> and</w:t>
      </w:r>
      <w:r w:rsidRPr="00104799">
        <w:t xml:space="preserve"> 25</w:t>
      </w:r>
      <w:r>
        <w:t xml:space="preserve"> percent</w:t>
      </w:r>
      <w:r w:rsidRPr="00104799">
        <w:t xml:space="preserve"> of its earnings from that point forward.  Retained earnings will be invested in proje</w:t>
      </w:r>
      <w:r>
        <w:t>cts with an expected return of 20 percent</w:t>
      </w:r>
      <w:r w:rsidRPr="00104799">
        <w:t xml:space="preserve"> per year.  If </w:t>
      </w:r>
      <w:r>
        <w:t>the</w:t>
      </w:r>
      <w:r w:rsidRPr="00104799">
        <w:t xml:space="preserve"> </w:t>
      </w:r>
      <w:r>
        <w:t>required rate of return</w:t>
      </w:r>
      <w:r w:rsidRPr="00104799">
        <w:t xml:space="preserve"> is 12</w:t>
      </w:r>
      <w:r>
        <w:t xml:space="preserve"> percent</w:t>
      </w:r>
      <w:r w:rsidRPr="00104799">
        <w:t xml:space="preserve">, then the price </w:t>
      </w:r>
      <w:r>
        <w:t>is:</w:t>
      </w:r>
    </w:p>
    <w:p w:rsidR="003909F7" w:rsidRDefault="003909F7" w:rsidP="003909F7">
      <w:pPr>
        <w:pStyle w:val="PlainText"/>
      </w:pPr>
    </w:p>
    <w:p w:rsidR="003909F7" w:rsidRDefault="003909F7" w:rsidP="003909F7">
      <w:r>
        <w:t>A. $48.48</w:t>
      </w:r>
    </w:p>
    <w:p w:rsidR="003909F7" w:rsidRDefault="003909F7" w:rsidP="003909F7">
      <w:r>
        <w:t>B. $67.30</w:t>
      </w:r>
    </w:p>
    <w:p w:rsidR="003909F7" w:rsidRDefault="003909F7" w:rsidP="003909F7">
      <w:r>
        <w:t>C. $57.50</w:t>
      </w:r>
    </w:p>
    <w:p w:rsidR="003909F7" w:rsidRDefault="003909F7" w:rsidP="003909F7">
      <w:r>
        <w:t>D. $59.09</w:t>
      </w:r>
    </w:p>
    <w:p w:rsidR="003909F7" w:rsidRDefault="003909F7" w:rsidP="003909F7"/>
    <w:p w:rsidR="003909F7" w:rsidRDefault="003909F7" w:rsidP="003909F7">
      <w:r w:rsidRPr="005C1A62">
        <w:t xml:space="preserve">Answer: </w:t>
      </w:r>
      <w:r>
        <w:t>A</w:t>
      </w:r>
      <w:r>
        <w:tab/>
      </w:r>
      <w:r w:rsidRPr="005C1A62">
        <w:t xml:space="preserve">Type: </w:t>
      </w:r>
      <w:r>
        <w:t>Calculation</w:t>
      </w:r>
      <w:r>
        <w:tab/>
        <w:t>Level of Difficulty: Difficult</w:t>
      </w:r>
      <w:r>
        <w:tab/>
        <w:t>LO: 7.3</w:t>
      </w:r>
    </w:p>
    <w:p w:rsidR="003909F7" w:rsidRDefault="003909F7" w:rsidP="003909F7">
      <w:pPr>
        <w:pStyle w:val="ListParagraph"/>
        <w:ind w:left="0"/>
      </w:pPr>
    </w:p>
    <w:p w:rsidR="003909F7" w:rsidRDefault="003909F7" w:rsidP="003909F7">
      <w:pPr>
        <w:pStyle w:val="PlainText"/>
        <w:numPr>
          <w:ilvl w:val="0"/>
          <w:numId w:val="1"/>
        </w:numPr>
        <w:ind w:left="0" w:hanging="567"/>
        <w:rPr>
          <w:sz w:val="24"/>
        </w:rPr>
      </w:pPr>
      <w:r w:rsidRPr="005C1A62">
        <w:rPr>
          <w:sz w:val="24"/>
        </w:rPr>
        <w:t>B</w:t>
      </w:r>
      <w:r>
        <w:rPr>
          <w:sz w:val="24"/>
        </w:rPr>
        <w:t>C</w:t>
      </w:r>
      <w:r w:rsidRPr="005C1A62">
        <w:rPr>
          <w:sz w:val="24"/>
        </w:rPr>
        <w:t xml:space="preserve"> Corporation common stock has just paid a dividend of $2.20 per share.  Its dividend is expected to grow at a rate of 5 percent per year indefinitely.  The current stock price is $30 and the risk premium associated with this stock is 8.7 percent.  What is the implied risk free rate?</w:t>
      </w:r>
    </w:p>
    <w:p w:rsidR="003909F7" w:rsidRPr="005C1A62" w:rsidRDefault="003909F7" w:rsidP="003909F7">
      <w:pPr>
        <w:pStyle w:val="PlainText"/>
        <w:rPr>
          <w:sz w:val="24"/>
        </w:rPr>
      </w:pPr>
    </w:p>
    <w:p w:rsidR="003909F7" w:rsidRPr="005C1A62" w:rsidRDefault="003909F7" w:rsidP="003909F7">
      <w:r w:rsidRPr="005C1A62">
        <w:t>A. 3.63%</w:t>
      </w:r>
    </w:p>
    <w:p w:rsidR="003909F7" w:rsidRPr="005C1A62" w:rsidRDefault="003909F7" w:rsidP="003909F7">
      <w:r w:rsidRPr="005C1A62">
        <w:t>B. 3.70%</w:t>
      </w:r>
    </w:p>
    <w:p w:rsidR="003909F7" w:rsidRPr="005C1A62" w:rsidRDefault="003909F7" w:rsidP="003909F7">
      <w:r w:rsidRPr="005C1A62">
        <w:t>C. 4.00%</w:t>
      </w:r>
    </w:p>
    <w:p w:rsidR="003909F7" w:rsidRDefault="003909F7" w:rsidP="003909F7">
      <w:r w:rsidRPr="005C1A62">
        <w:t>D. 4.42%</w:t>
      </w:r>
    </w:p>
    <w:p w:rsidR="003909F7" w:rsidRPr="005C1A62" w:rsidRDefault="003909F7" w:rsidP="003909F7"/>
    <w:p w:rsidR="003909F7" w:rsidRDefault="003909F7" w:rsidP="003909F7">
      <w:r w:rsidRPr="005C1A62">
        <w:t xml:space="preserve">Answer: </w:t>
      </w:r>
      <w:r>
        <w:t>C</w:t>
      </w:r>
      <w:r>
        <w:tab/>
      </w:r>
      <w:r w:rsidRPr="005C1A62">
        <w:t xml:space="preserve">Type: </w:t>
      </w:r>
      <w:r>
        <w:t>Calculation</w:t>
      </w:r>
      <w:r>
        <w:tab/>
        <w:t>Level of Difficulty: Medium</w:t>
      </w:r>
      <w:r>
        <w:tab/>
        <w:t>LO: 7.3</w:t>
      </w:r>
    </w:p>
    <w:p w:rsidR="003909F7" w:rsidRDefault="003909F7" w:rsidP="003909F7">
      <w:pPr>
        <w:pStyle w:val="ListParagraph"/>
        <w:ind w:left="0"/>
      </w:pPr>
    </w:p>
    <w:p w:rsidR="003909F7" w:rsidRDefault="003909F7" w:rsidP="003909F7">
      <w:pPr>
        <w:pStyle w:val="PlainText"/>
        <w:numPr>
          <w:ilvl w:val="0"/>
          <w:numId w:val="1"/>
        </w:numPr>
        <w:ind w:left="0" w:hanging="567"/>
        <w:rPr>
          <w:sz w:val="24"/>
        </w:rPr>
      </w:pPr>
      <w:r w:rsidRPr="00090672">
        <w:rPr>
          <w:sz w:val="24"/>
        </w:rPr>
        <w:t>Zigzag Corporation's common stock is selling for $22 per share in the market.  Zigzag’s EPS</w:t>
      </w:r>
      <w:r w:rsidRPr="005C1A62">
        <w:rPr>
          <w:sz w:val="24"/>
        </w:rPr>
        <w:t xml:space="preserve"> is expected to be $2 next year, and the required rate of return is 12 percent.  What is the present value of growth opportunities per share?</w:t>
      </w:r>
    </w:p>
    <w:p w:rsidR="003909F7" w:rsidRPr="005C1A62" w:rsidRDefault="003909F7" w:rsidP="003909F7">
      <w:pPr>
        <w:pStyle w:val="PlainText"/>
        <w:rPr>
          <w:sz w:val="24"/>
        </w:rPr>
      </w:pPr>
    </w:p>
    <w:p w:rsidR="003909F7" w:rsidRPr="005C1A62" w:rsidRDefault="003909F7" w:rsidP="003909F7">
      <w:r w:rsidRPr="005C1A62">
        <w:t>A. $5.33</w:t>
      </w:r>
    </w:p>
    <w:p w:rsidR="003909F7" w:rsidRPr="005C1A62" w:rsidRDefault="003909F7" w:rsidP="003909F7">
      <w:r w:rsidRPr="005C1A62">
        <w:t>B. $16.67</w:t>
      </w:r>
    </w:p>
    <w:p w:rsidR="003909F7" w:rsidRPr="005C1A62" w:rsidRDefault="003909F7" w:rsidP="003909F7">
      <w:r w:rsidRPr="005C1A62">
        <w:t>C $20.00</w:t>
      </w:r>
    </w:p>
    <w:p w:rsidR="003909F7" w:rsidRDefault="003909F7" w:rsidP="003909F7">
      <w:r w:rsidRPr="005C1A62">
        <w:t>D. $38.67</w:t>
      </w:r>
    </w:p>
    <w:p w:rsidR="003909F7" w:rsidRPr="005C1A62" w:rsidRDefault="003909F7" w:rsidP="003909F7"/>
    <w:p w:rsidR="003909F7" w:rsidRDefault="003909F7" w:rsidP="003909F7">
      <w:r w:rsidRPr="005C1A62">
        <w:t xml:space="preserve">Answer: </w:t>
      </w:r>
      <w:r>
        <w:t>A</w:t>
      </w:r>
      <w:r>
        <w:tab/>
      </w:r>
      <w:r w:rsidRPr="005C1A62">
        <w:t xml:space="preserve">Type: </w:t>
      </w:r>
      <w:r>
        <w:t>Calculation</w:t>
      </w:r>
      <w:r>
        <w:tab/>
        <w:t>Level of Difficulty: Easy</w:t>
      </w:r>
      <w:r>
        <w:tab/>
        <w:t>LO: 7.3</w:t>
      </w:r>
    </w:p>
    <w:p w:rsidR="003909F7" w:rsidRDefault="003909F7" w:rsidP="003909F7"/>
    <w:p w:rsidR="003909F7" w:rsidRPr="005C1A62" w:rsidRDefault="003909F7" w:rsidP="003909F7">
      <w:r w:rsidRPr="005C1A62">
        <w:t xml:space="preserve">Explanation: </w:t>
      </w:r>
      <w:r>
        <w:t xml:space="preserve"> </w:t>
      </w:r>
    </w:p>
    <w:p w:rsidR="003909F7" w:rsidRPr="005C1A62" w:rsidRDefault="003909F7" w:rsidP="003909F7">
      <w:r w:rsidRPr="005C1A62">
        <w:t xml:space="preserve">A. </w:t>
      </w:r>
      <w:r w:rsidRPr="005C1A62">
        <w:rPr>
          <w:position w:val="-22"/>
        </w:rPr>
        <w:object w:dxaOrig="2340" w:dyaOrig="560" w14:anchorId="79BF1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28pt" o:ole="">
            <v:imagedata r:id="rId14" o:title=""/>
          </v:shape>
          <o:OLEObject Type="Embed" ProgID="Equation.BREE52" ShapeID="_x0000_i1025" DrawAspect="Content" ObjectID="_1291062734" r:id="rId15"/>
        </w:object>
      </w:r>
    </w:p>
    <w:p w:rsidR="0001530B" w:rsidRDefault="0001530B" w:rsidP="0001530B"/>
    <w:p w:rsidR="003909F7" w:rsidRPr="005C1A62" w:rsidRDefault="003909F7" w:rsidP="003909F7">
      <w:pPr>
        <w:pStyle w:val="PlainText"/>
        <w:numPr>
          <w:ilvl w:val="0"/>
          <w:numId w:val="1"/>
        </w:numPr>
        <w:ind w:left="0" w:hanging="567"/>
        <w:rPr>
          <w:sz w:val="24"/>
        </w:rPr>
      </w:pPr>
      <w:r w:rsidRPr="005C1A62">
        <w:rPr>
          <w:sz w:val="24"/>
        </w:rPr>
        <w:t>Junkies Corporation has just paid a dividend of $0.90.  Dividends are expected to grow at 20% for years one and two, 15% for years three and four, 10% for years five and six, and 5% thereafter.  What is the expected dividend for year 10 if the required return is 18 percent?</w:t>
      </w:r>
    </w:p>
    <w:p w:rsidR="003909F7" w:rsidRDefault="003909F7" w:rsidP="003909F7"/>
    <w:p w:rsidR="003909F7" w:rsidRPr="005C1A62" w:rsidRDefault="003909F7" w:rsidP="003909F7">
      <w:r w:rsidRPr="005C1A62">
        <w:t>A. $2.40</w:t>
      </w:r>
    </w:p>
    <w:p w:rsidR="003909F7" w:rsidRPr="009241AC" w:rsidRDefault="003909F7" w:rsidP="003909F7">
      <w:r w:rsidRPr="009241AC">
        <w:t>B. $2.52</w:t>
      </w:r>
    </w:p>
    <w:p w:rsidR="003909F7" w:rsidRPr="005C1A62" w:rsidRDefault="003909F7" w:rsidP="003909F7">
      <w:r w:rsidRPr="005C1A62">
        <w:t>C. $2.65</w:t>
      </w:r>
    </w:p>
    <w:p w:rsidR="003909F7" w:rsidRPr="005C1A62" w:rsidRDefault="003909F7" w:rsidP="003909F7">
      <w:r w:rsidRPr="005C1A62">
        <w:t>D. $2.78</w:t>
      </w:r>
    </w:p>
    <w:p w:rsidR="003909F7" w:rsidRDefault="003909F7" w:rsidP="003909F7">
      <w:r w:rsidRPr="005C1A62">
        <w:t xml:space="preserve">Answer: </w:t>
      </w:r>
      <w:r>
        <w:t>B</w:t>
      </w:r>
      <w:r>
        <w:tab/>
      </w:r>
      <w:r w:rsidRPr="005C1A62">
        <w:t xml:space="preserve">Type: </w:t>
      </w:r>
      <w:r>
        <w:t>Calculation</w:t>
      </w:r>
      <w:r>
        <w:tab/>
        <w:t xml:space="preserve">Level of Difficulty: </w:t>
      </w:r>
      <w:r w:rsidRPr="005C1A62">
        <w:t>Difficult</w:t>
      </w:r>
      <w:r>
        <w:tab/>
        <w:t>LO: 7.3</w:t>
      </w:r>
    </w:p>
    <w:p w:rsidR="003909F7" w:rsidRDefault="003909F7" w:rsidP="0001530B"/>
    <w:p w:rsidR="003909F7" w:rsidRPr="005C1A62" w:rsidRDefault="003909F7" w:rsidP="003909F7">
      <w:pPr>
        <w:pStyle w:val="PlainText"/>
        <w:numPr>
          <w:ilvl w:val="0"/>
          <w:numId w:val="1"/>
        </w:numPr>
        <w:ind w:left="0" w:hanging="567"/>
        <w:rPr>
          <w:sz w:val="24"/>
        </w:rPr>
      </w:pPr>
      <w:r w:rsidRPr="005C1A62">
        <w:rPr>
          <w:sz w:val="24"/>
        </w:rPr>
        <w:t>VIP Corporation has just paid a dividend of $1.50.  Dividends are expected to grow at 20% for the first three years, 10% for the following two years.  What is the expected growth rate for the subsequent years if the stock is selling for $24.86 today and the required return is 17 percent?</w:t>
      </w:r>
    </w:p>
    <w:p w:rsidR="003909F7" w:rsidRDefault="003909F7" w:rsidP="003909F7"/>
    <w:p w:rsidR="003909F7" w:rsidRPr="005C1A62" w:rsidRDefault="003909F7" w:rsidP="003909F7">
      <w:r w:rsidRPr="005C1A62">
        <w:t>A. –1.07%</w:t>
      </w:r>
    </w:p>
    <w:p w:rsidR="003909F7" w:rsidRPr="005C1A62" w:rsidRDefault="003909F7" w:rsidP="003909F7">
      <w:r w:rsidRPr="005C1A62">
        <w:t>B. –1.75%</w:t>
      </w:r>
    </w:p>
    <w:p w:rsidR="003909F7" w:rsidRPr="009241AC" w:rsidRDefault="003909F7" w:rsidP="003909F7">
      <w:r w:rsidRPr="009241AC">
        <w:t>C. 8.00%</w:t>
      </w:r>
    </w:p>
    <w:p w:rsidR="003909F7" w:rsidRPr="005C1A62" w:rsidRDefault="003909F7" w:rsidP="003909F7">
      <w:r w:rsidRPr="005C1A62">
        <w:t>D. 8.65%</w:t>
      </w:r>
    </w:p>
    <w:p w:rsidR="003909F7" w:rsidRDefault="003909F7" w:rsidP="003909F7">
      <w:r w:rsidRPr="005C1A62">
        <w:t xml:space="preserve">Answer: </w:t>
      </w:r>
      <w:r>
        <w:t>C</w:t>
      </w:r>
      <w:r>
        <w:tab/>
      </w:r>
      <w:r w:rsidRPr="005C1A62">
        <w:t xml:space="preserve">Type: </w:t>
      </w:r>
      <w:r>
        <w:t>Calculation</w:t>
      </w:r>
      <w:r>
        <w:tab/>
        <w:t xml:space="preserve">Level of Difficulty: </w:t>
      </w:r>
      <w:r w:rsidRPr="005C1A62">
        <w:t>Difficult</w:t>
      </w:r>
      <w:r>
        <w:tab/>
        <w:t>LO: 7.3</w:t>
      </w:r>
    </w:p>
    <w:p w:rsidR="003909F7" w:rsidRDefault="003909F7" w:rsidP="0001530B"/>
    <w:p w:rsidR="005043FD" w:rsidRDefault="005043FD" w:rsidP="005043FD">
      <w:pPr>
        <w:pStyle w:val="PlainText"/>
        <w:numPr>
          <w:ilvl w:val="0"/>
          <w:numId w:val="1"/>
        </w:numPr>
        <w:ind w:left="0" w:hanging="567"/>
        <w:rPr>
          <w:sz w:val="24"/>
        </w:rPr>
      </w:pPr>
      <w:r w:rsidRPr="005C1A62">
        <w:rPr>
          <w:sz w:val="24"/>
        </w:rPr>
        <w:t xml:space="preserve">The common stock of </w:t>
      </w:r>
      <w:r>
        <w:rPr>
          <w:sz w:val="24"/>
        </w:rPr>
        <w:t>Atlantic Fishing</w:t>
      </w:r>
      <w:r w:rsidRPr="005C1A62">
        <w:rPr>
          <w:sz w:val="24"/>
        </w:rPr>
        <w:t xml:space="preserve"> currently sells for $48 per share.  The firm has a constant dividend growth rate of 6 percent.  If the required rate of return is 15 percent, what is the expected dividend yield on the stock?</w:t>
      </w:r>
    </w:p>
    <w:p w:rsidR="005043FD" w:rsidRPr="005C1A62" w:rsidRDefault="005043FD" w:rsidP="005043FD">
      <w:pPr>
        <w:pStyle w:val="PlainText"/>
        <w:rPr>
          <w:sz w:val="24"/>
        </w:rPr>
      </w:pPr>
    </w:p>
    <w:p w:rsidR="005043FD" w:rsidRPr="005C1A62" w:rsidRDefault="005043FD" w:rsidP="005043FD">
      <w:r w:rsidRPr="005C1A62">
        <w:t>A. 6.00%</w:t>
      </w:r>
    </w:p>
    <w:p w:rsidR="005043FD" w:rsidRPr="005C1A62" w:rsidRDefault="005043FD" w:rsidP="005043FD">
      <w:r w:rsidRPr="005C1A62">
        <w:t>B. 8.49%</w:t>
      </w:r>
    </w:p>
    <w:p w:rsidR="005043FD" w:rsidRPr="005C1A62" w:rsidRDefault="005043FD" w:rsidP="005043FD">
      <w:r w:rsidRPr="005C1A62">
        <w:t>C. 9.00%</w:t>
      </w:r>
    </w:p>
    <w:p w:rsidR="005043FD" w:rsidRDefault="005043FD" w:rsidP="005043FD">
      <w:r w:rsidRPr="005C1A62">
        <w:t>D. 15.00%</w:t>
      </w:r>
    </w:p>
    <w:p w:rsidR="005043FD" w:rsidRPr="005C1A62" w:rsidRDefault="005043FD" w:rsidP="005043FD"/>
    <w:p w:rsidR="005043FD" w:rsidRDefault="005043FD" w:rsidP="005043FD">
      <w:r w:rsidRPr="005C1A62">
        <w:t xml:space="preserve">Answer: </w:t>
      </w:r>
      <w:r>
        <w:t>C</w:t>
      </w:r>
      <w:r>
        <w:tab/>
      </w:r>
      <w:r w:rsidRPr="005C1A62">
        <w:t xml:space="preserve">Type: </w:t>
      </w:r>
      <w:r>
        <w:t>Calculation</w:t>
      </w:r>
      <w:r>
        <w:tab/>
        <w:t>Level of Difficulty: Easy</w:t>
      </w:r>
      <w:r>
        <w:tab/>
        <w:t>LO: 7.3</w:t>
      </w:r>
    </w:p>
    <w:p w:rsidR="005043FD" w:rsidRDefault="005043FD">
      <w:r>
        <w:br w:type="page"/>
      </w:r>
    </w:p>
    <w:p w:rsidR="0001530B" w:rsidRDefault="0001530B" w:rsidP="0001530B"/>
    <w:p w:rsidR="005043FD" w:rsidRDefault="005043FD" w:rsidP="005043FD">
      <w:pPr>
        <w:pStyle w:val="PlainText"/>
        <w:numPr>
          <w:ilvl w:val="0"/>
          <w:numId w:val="1"/>
        </w:numPr>
        <w:ind w:left="0" w:hanging="567"/>
        <w:rPr>
          <w:sz w:val="24"/>
        </w:rPr>
      </w:pPr>
      <w:r>
        <w:rPr>
          <w:sz w:val="24"/>
        </w:rPr>
        <w:t>Maple</w:t>
      </w:r>
      <w:r w:rsidRPr="005C1A62">
        <w:rPr>
          <w:sz w:val="24"/>
        </w:rPr>
        <w:t xml:space="preserve"> Drinks has just announced a dividend of $0.80 for this year and $0.835 for the next year.  Dividends are expected to grow at a constant rate indefinitely.  What is the current stock price if the required return is 13.1 percent?</w:t>
      </w:r>
    </w:p>
    <w:p w:rsidR="005043FD" w:rsidRPr="005C1A62" w:rsidRDefault="005043FD" w:rsidP="005043FD">
      <w:pPr>
        <w:pStyle w:val="PlainText"/>
        <w:rPr>
          <w:sz w:val="24"/>
        </w:rPr>
      </w:pPr>
    </w:p>
    <w:p w:rsidR="005043FD" w:rsidRPr="005C1A62" w:rsidRDefault="005043FD" w:rsidP="005043FD">
      <w:r w:rsidRPr="005C1A62">
        <w:t>A. $8.55</w:t>
      </w:r>
    </w:p>
    <w:p w:rsidR="005043FD" w:rsidRPr="005C1A62" w:rsidRDefault="005043FD" w:rsidP="005043FD">
      <w:r w:rsidRPr="005C1A62">
        <w:t>B. $9.35</w:t>
      </w:r>
    </w:p>
    <w:p w:rsidR="005043FD" w:rsidRPr="005C1A62" w:rsidRDefault="005043FD" w:rsidP="005043FD">
      <w:r w:rsidRPr="005C1A62">
        <w:t>C. $9.57</w:t>
      </w:r>
    </w:p>
    <w:p w:rsidR="005043FD" w:rsidRPr="005C1A62" w:rsidRDefault="005043FD" w:rsidP="005043FD">
      <w:r w:rsidRPr="005C1A62">
        <w:t>D. $10.37</w:t>
      </w:r>
    </w:p>
    <w:p w:rsidR="005043FD" w:rsidRDefault="005043FD" w:rsidP="005043FD"/>
    <w:p w:rsidR="005043FD" w:rsidRDefault="005043FD" w:rsidP="005043FD">
      <w:r w:rsidRPr="005C1A62">
        <w:t xml:space="preserve">Answer: </w:t>
      </w:r>
      <w:r>
        <w:t>C</w:t>
      </w:r>
      <w:r>
        <w:tab/>
      </w:r>
      <w:r w:rsidRPr="005C1A62">
        <w:t xml:space="preserve">Type: </w:t>
      </w:r>
      <w:r>
        <w:t>Calculation</w:t>
      </w:r>
      <w:r>
        <w:tab/>
        <w:t>Level of Difficulty: Medium</w:t>
      </w:r>
      <w:r>
        <w:tab/>
        <w:t>LO: 7.3</w:t>
      </w:r>
    </w:p>
    <w:p w:rsidR="005043FD" w:rsidRDefault="005043FD" w:rsidP="0001530B"/>
    <w:p w:rsidR="005043FD" w:rsidRDefault="005043FD" w:rsidP="005043FD">
      <w:pPr>
        <w:pStyle w:val="PlainText"/>
        <w:numPr>
          <w:ilvl w:val="0"/>
          <w:numId w:val="1"/>
        </w:numPr>
        <w:ind w:left="0" w:hanging="567"/>
        <w:rPr>
          <w:sz w:val="24"/>
        </w:rPr>
      </w:pPr>
      <w:r>
        <w:rPr>
          <w:sz w:val="24"/>
        </w:rPr>
        <w:t>Lac Superior</w:t>
      </w:r>
      <w:r w:rsidRPr="005C1A62">
        <w:rPr>
          <w:sz w:val="24"/>
        </w:rPr>
        <w:t xml:space="preserve"> Enterprises has just paid a dividend of $1.05 and will pay $1.10 next year.  Dividends are expected to grow at a constant rate indefinitely.  What is the required rate of return if the stock is selling for $30 today?</w:t>
      </w:r>
    </w:p>
    <w:p w:rsidR="005043FD" w:rsidRPr="005C1A62" w:rsidRDefault="005043FD" w:rsidP="005043FD">
      <w:pPr>
        <w:pStyle w:val="PlainText"/>
        <w:rPr>
          <w:sz w:val="24"/>
        </w:rPr>
      </w:pPr>
    </w:p>
    <w:p w:rsidR="005043FD" w:rsidRPr="005C1A62" w:rsidRDefault="005043FD" w:rsidP="005043FD">
      <w:r w:rsidRPr="005C1A62">
        <w:t>A. 8.26%</w:t>
      </w:r>
    </w:p>
    <w:p w:rsidR="005043FD" w:rsidRPr="005C1A62" w:rsidRDefault="005043FD" w:rsidP="005043FD">
      <w:r w:rsidRPr="005C1A62">
        <w:t>B. 8.43%</w:t>
      </w:r>
    </w:p>
    <w:p w:rsidR="005043FD" w:rsidRPr="005C1A62" w:rsidRDefault="005043FD" w:rsidP="005043FD">
      <w:r w:rsidRPr="005C1A62">
        <w:t>C. 8.60%</w:t>
      </w:r>
    </w:p>
    <w:p w:rsidR="005043FD" w:rsidRPr="005C1A62" w:rsidRDefault="005043FD" w:rsidP="005043FD">
      <w:r w:rsidRPr="005C1A62">
        <w:t>D. 8.92%</w:t>
      </w:r>
    </w:p>
    <w:p w:rsidR="005043FD" w:rsidRDefault="005043FD" w:rsidP="005043FD"/>
    <w:p w:rsidR="005043FD" w:rsidRDefault="005043FD" w:rsidP="005043FD">
      <w:r w:rsidRPr="005C1A62">
        <w:t xml:space="preserve">Answer: </w:t>
      </w:r>
      <w:r>
        <w:t>B</w:t>
      </w:r>
      <w:r>
        <w:tab/>
      </w:r>
      <w:r w:rsidRPr="005C1A62">
        <w:t xml:space="preserve">Type: </w:t>
      </w:r>
      <w:r>
        <w:t>Calculation</w:t>
      </w:r>
      <w:r>
        <w:tab/>
        <w:t>Level of Difficulty: Medium</w:t>
      </w:r>
      <w:r>
        <w:tab/>
        <w:t>LO: 7.3</w:t>
      </w:r>
    </w:p>
    <w:p w:rsidR="005043FD" w:rsidRDefault="005043FD" w:rsidP="0001530B"/>
    <w:p w:rsidR="005043FD" w:rsidRDefault="005043FD" w:rsidP="0001530B"/>
    <w:p w:rsidR="00A95B55" w:rsidRDefault="00A95B55">
      <w:pPr>
        <w:rPr>
          <w:rFonts w:asciiTheme="majorHAnsi" w:eastAsiaTheme="majorEastAsia" w:hAnsiTheme="majorHAnsi" w:cstheme="majorBidi"/>
          <w:b/>
          <w:bCs/>
          <w:color w:val="4F81BD" w:themeColor="accent1"/>
          <w:sz w:val="26"/>
          <w:szCs w:val="26"/>
        </w:rPr>
      </w:pPr>
      <w:r>
        <w:br w:type="page"/>
      </w:r>
    </w:p>
    <w:p w:rsidR="005043FD" w:rsidRDefault="00A95B55" w:rsidP="005043FD">
      <w:pPr>
        <w:pStyle w:val="Heading2"/>
      </w:pPr>
      <w:r>
        <w:t>Options</w:t>
      </w:r>
      <w:r w:rsidR="008D78EA">
        <w:t xml:space="preserve"> (7%)</w:t>
      </w:r>
    </w:p>
    <w:p w:rsidR="00A95B55" w:rsidRDefault="00A95B55" w:rsidP="00A95B55"/>
    <w:p w:rsidR="00A95B55" w:rsidRDefault="00A95B55" w:rsidP="00A95B55">
      <w:pPr>
        <w:pStyle w:val="PlainText"/>
        <w:numPr>
          <w:ilvl w:val="0"/>
          <w:numId w:val="1"/>
        </w:numPr>
        <w:ind w:left="0" w:hanging="567"/>
      </w:pPr>
      <w:r w:rsidRPr="00F07505">
        <w:t>A call option is:</w:t>
      </w:r>
    </w:p>
    <w:p w:rsidR="00A95B55" w:rsidRPr="00F07505" w:rsidRDefault="00A95B55" w:rsidP="00A95B55">
      <w:pPr>
        <w:pStyle w:val="PlainText"/>
      </w:pPr>
    </w:p>
    <w:p w:rsidR="00A95B55" w:rsidRPr="00F07505" w:rsidRDefault="00A95B55" w:rsidP="00A95B55">
      <w:r w:rsidRPr="00F07505">
        <w:t>A. the right to buy an underlying asset at a fixed price for a specified time</w:t>
      </w:r>
      <w:r>
        <w:t>.</w:t>
      </w:r>
    </w:p>
    <w:p w:rsidR="00A95B55" w:rsidRPr="00F07505" w:rsidRDefault="00A95B55" w:rsidP="00A95B55">
      <w:r w:rsidRPr="00F07505">
        <w:t>B. the right to sell an underlying asset at a fixed price for a specified time</w:t>
      </w:r>
      <w:r>
        <w:t>.</w:t>
      </w:r>
    </w:p>
    <w:p w:rsidR="00A95B55" w:rsidRPr="00F07505" w:rsidRDefault="00A95B55" w:rsidP="00A95B55">
      <w:r w:rsidRPr="00F07505">
        <w:t>C. a price established today for future delivery</w:t>
      </w:r>
      <w:r>
        <w:t>.</w:t>
      </w:r>
    </w:p>
    <w:p w:rsidR="00A95B55" w:rsidRDefault="00A95B55" w:rsidP="00A95B55">
      <w:r w:rsidRPr="00F07505">
        <w:t>D. a standardized exchange traded contract in which the seller agrees to deliver</w:t>
      </w:r>
      <w:r>
        <w:t xml:space="preserve"> a</w:t>
      </w:r>
      <w:r w:rsidRPr="00F07505">
        <w:t xml:space="preserve"> commodity to the buyer at some point in the future</w:t>
      </w:r>
      <w:r>
        <w:t>.</w:t>
      </w:r>
    </w:p>
    <w:p w:rsidR="00A95B55" w:rsidRPr="00F07505" w:rsidRDefault="00A95B55" w:rsidP="00A95B55"/>
    <w:p w:rsidR="00A95B55" w:rsidRPr="005A4A49" w:rsidRDefault="00A95B55" w:rsidP="00A95B55">
      <w:r w:rsidRPr="005A4A49">
        <w:t xml:space="preserve">Answer: A </w:t>
      </w:r>
      <w:r w:rsidRPr="005A4A49">
        <w:tab/>
        <w:t>Type: Definition</w:t>
      </w:r>
      <w:r>
        <w:tab/>
        <w:t>Difficulty: Easy</w:t>
      </w:r>
      <w:r>
        <w:tab/>
        <w:t>LO: 12.1</w:t>
      </w:r>
    </w:p>
    <w:p w:rsidR="00A95B55" w:rsidRDefault="00A95B55" w:rsidP="00A95B55"/>
    <w:p w:rsidR="00A95B55" w:rsidRDefault="00A95B55" w:rsidP="00A95B55">
      <w:pPr>
        <w:pStyle w:val="PlainText"/>
        <w:numPr>
          <w:ilvl w:val="0"/>
          <w:numId w:val="1"/>
        </w:numPr>
        <w:ind w:left="0" w:hanging="567"/>
      </w:pPr>
      <w:r>
        <w:t>Use the following statements to answer the following question:</w:t>
      </w:r>
    </w:p>
    <w:p w:rsidR="00A95B55" w:rsidRDefault="00A95B55" w:rsidP="00A95B55">
      <w:pPr>
        <w:pStyle w:val="PlainText"/>
      </w:pPr>
    </w:p>
    <w:p w:rsidR="00A95B55" w:rsidRDefault="00A95B55" w:rsidP="00A95B55">
      <w:pPr>
        <w:pStyle w:val="ListParagraph"/>
        <w:ind w:left="0"/>
      </w:pPr>
      <w:r>
        <w:t>I. A call option provides insurance against the decrease of the stock price below the strike price.</w:t>
      </w:r>
    </w:p>
    <w:p w:rsidR="00A95B55" w:rsidRDefault="00A95B55" w:rsidP="00A95B55">
      <w:pPr>
        <w:pStyle w:val="ListParagraph"/>
        <w:ind w:left="0"/>
      </w:pPr>
      <w:r>
        <w:t>II. The buyer of a call option pays a premium regardless of the underlying asset price.</w:t>
      </w:r>
    </w:p>
    <w:p w:rsidR="00A95B55" w:rsidRDefault="00A95B55" w:rsidP="00A95B55">
      <w:pPr>
        <w:pStyle w:val="ListParagraph"/>
        <w:ind w:left="0"/>
      </w:pPr>
    </w:p>
    <w:p w:rsidR="00A95B55" w:rsidRDefault="00A95B55" w:rsidP="00A95B55">
      <w:pPr>
        <w:pStyle w:val="ListParagraph"/>
        <w:ind w:left="0"/>
      </w:pPr>
      <w:r>
        <w:t>A. I and II are correct</w:t>
      </w:r>
    </w:p>
    <w:p w:rsidR="00A95B55" w:rsidRDefault="00A95B55" w:rsidP="00A95B55">
      <w:pPr>
        <w:pStyle w:val="ListParagraph"/>
        <w:ind w:left="0"/>
      </w:pPr>
      <w:r>
        <w:t>B. I is correct and II is incorrect</w:t>
      </w:r>
    </w:p>
    <w:p w:rsidR="00A95B55" w:rsidRDefault="00A95B55" w:rsidP="00A95B55">
      <w:pPr>
        <w:pStyle w:val="ListParagraph"/>
        <w:ind w:left="0"/>
      </w:pPr>
      <w:r>
        <w:t>C. I is incorrect and II is correct</w:t>
      </w:r>
    </w:p>
    <w:p w:rsidR="00A95B55" w:rsidRDefault="00A95B55" w:rsidP="00A95B55">
      <w:pPr>
        <w:pStyle w:val="ListParagraph"/>
        <w:ind w:left="0"/>
      </w:pPr>
      <w:r>
        <w:t>D. I and II are incorrect</w:t>
      </w:r>
    </w:p>
    <w:p w:rsidR="00A95B55" w:rsidRDefault="00A95B55" w:rsidP="00A95B55">
      <w:pPr>
        <w:pStyle w:val="ListParagraph"/>
        <w:ind w:left="0"/>
      </w:pPr>
    </w:p>
    <w:p w:rsidR="00A95B55" w:rsidRDefault="00A95B55" w:rsidP="00A95B55">
      <w:r>
        <w:t>Answer: A</w:t>
      </w:r>
      <w:r>
        <w:tab/>
        <w:t>Type: Definition</w:t>
      </w:r>
      <w:r>
        <w:tab/>
        <w:t>Difficulty: Medium</w:t>
      </w:r>
      <w:r>
        <w:tab/>
        <w:t xml:space="preserve"> LO: 12.1</w:t>
      </w:r>
    </w:p>
    <w:p w:rsidR="00A95B55" w:rsidRDefault="00A95B55" w:rsidP="00A95B55"/>
    <w:p w:rsidR="00A95B55" w:rsidRDefault="00A95B55" w:rsidP="00A95B55">
      <w:pPr>
        <w:pStyle w:val="PlainText"/>
        <w:numPr>
          <w:ilvl w:val="0"/>
          <w:numId w:val="1"/>
        </w:numPr>
        <w:ind w:left="0" w:hanging="567"/>
      </w:pPr>
      <w:r w:rsidRPr="00F07505">
        <w:t>The strike price of a</w:t>
      </w:r>
      <w:r>
        <w:t>n</w:t>
      </w:r>
      <w:r w:rsidRPr="00F07505">
        <w:t xml:space="preserve"> option is:</w:t>
      </w:r>
    </w:p>
    <w:p w:rsidR="00A95B55" w:rsidRPr="00F07505" w:rsidRDefault="00A95B55" w:rsidP="00A95B55">
      <w:pPr>
        <w:pStyle w:val="PlainText"/>
      </w:pPr>
    </w:p>
    <w:p w:rsidR="00A95B55" w:rsidRPr="00F07505" w:rsidRDefault="00A95B55" w:rsidP="00A95B55">
      <w:r w:rsidRPr="00F07505">
        <w:t>A. the value of the underlying asset at expiration</w:t>
      </w:r>
      <w:r>
        <w:t>.</w:t>
      </w:r>
    </w:p>
    <w:p w:rsidR="00A95B55" w:rsidRPr="00F07505" w:rsidRDefault="00A95B55" w:rsidP="00A95B55">
      <w:r w:rsidRPr="00F07505">
        <w:t>B. the price of the option</w:t>
      </w:r>
      <w:r>
        <w:t>.</w:t>
      </w:r>
    </w:p>
    <w:p w:rsidR="00A95B55" w:rsidRPr="00F07505" w:rsidRDefault="00A95B55" w:rsidP="00A95B55">
      <w:r w:rsidRPr="00F07505">
        <w:t>C. the proceeds generated if today was the expiration day</w:t>
      </w:r>
      <w:r>
        <w:t>.</w:t>
      </w:r>
    </w:p>
    <w:p w:rsidR="00A95B55" w:rsidRDefault="00A95B55" w:rsidP="00A95B55">
      <w:r w:rsidRPr="00F07505">
        <w:t>D. the price at which an investor can buy</w:t>
      </w:r>
      <w:r>
        <w:t xml:space="preserve"> or sell</w:t>
      </w:r>
      <w:r w:rsidRPr="00F07505">
        <w:t xml:space="preserve"> the underlying asset</w:t>
      </w:r>
      <w:r>
        <w:t>.</w:t>
      </w:r>
    </w:p>
    <w:p w:rsidR="00A95B55" w:rsidRPr="00F07505" w:rsidRDefault="00A95B55" w:rsidP="00A95B55"/>
    <w:p w:rsidR="00A95B55" w:rsidRPr="005A4A49" w:rsidRDefault="00A95B55" w:rsidP="00A95B55">
      <w:r w:rsidRPr="005A4A49">
        <w:t xml:space="preserve">Answer: D </w:t>
      </w:r>
      <w:r w:rsidRPr="005A4A49">
        <w:tab/>
        <w:t>Type: Definition</w:t>
      </w:r>
      <w:r>
        <w:tab/>
        <w:t>Difficulty: Easy</w:t>
      </w:r>
      <w:r>
        <w:tab/>
        <w:t>LO: 12.1</w:t>
      </w:r>
    </w:p>
    <w:p w:rsidR="00A95B55" w:rsidRDefault="00A95B55" w:rsidP="00A95B55">
      <w:pPr>
        <w:rPr>
          <w:bCs/>
        </w:rPr>
      </w:pPr>
    </w:p>
    <w:p w:rsidR="00A95B55" w:rsidRDefault="00A95B55" w:rsidP="00A95B55">
      <w:pPr>
        <w:pStyle w:val="PlainText"/>
        <w:numPr>
          <w:ilvl w:val="0"/>
          <w:numId w:val="1"/>
        </w:numPr>
        <w:ind w:left="0" w:hanging="567"/>
      </w:pPr>
      <w:r w:rsidRPr="00F07505">
        <w:t>What is a short position?</w:t>
      </w:r>
    </w:p>
    <w:p w:rsidR="00A95B55" w:rsidRPr="00F07505" w:rsidRDefault="00A95B55" w:rsidP="00A95B55">
      <w:pPr>
        <w:pStyle w:val="PlainText"/>
      </w:pPr>
    </w:p>
    <w:p w:rsidR="00A95B55" w:rsidRPr="00F07505" w:rsidRDefault="00A95B55" w:rsidP="00A95B55">
      <w:r w:rsidRPr="00F07505">
        <w:t>A. position taken by the person who sells an option</w:t>
      </w:r>
      <w:r>
        <w:t>.</w:t>
      </w:r>
    </w:p>
    <w:p w:rsidR="00A95B55" w:rsidRPr="00F07505" w:rsidRDefault="00A95B55" w:rsidP="00A95B55">
      <w:r w:rsidRPr="00F07505">
        <w:t>B. position taken by the person who buys an option</w:t>
      </w:r>
      <w:r>
        <w:t>.</w:t>
      </w:r>
    </w:p>
    <w:p w:rsidR="00A95B55" w:rsidRPr="00F07505" w:rsidRDefault="00A95B55" w:rsidP="00A95B55">
      <w:r w:rsidRPr="00F07505">
        <w:t>C. buy a call and buy a put</w:t>
      </w:r>
      <w:r>
        <w:t>.</w:t>
      </w:r>
    </w:p>
    <w:p w:rsidR="00A95B55" w:rsidRDefault="00A95B55" w:rsidP="00A95B55">
      <w:r w:rsidRPr="00F07505">
        <w:t>D. sell a call and buy a put</w:t>
      </w:r>
      <w:r>
        <w:t>.</w:t>
      </w:r>
    </w:p>
    <w:p w:rsidR="00A95B55" w:rsidRPr="00F07505" w:rsidRDefault="00A95B55" w:rsidP="00A95B55"/>
    <w:p w:rsidR="00A95B55" w:rsidRPr="005A4A49" w:rsidRDefault="00A95B55" w:rsidP="00A95B55">
      <w:r w:rsidRPr="005A4A49">
        <w:t xml:space="preserve">Answer: A </w:t>
      </w:r>
      <w:r w:rsidRPr="005A4A49">
        <w:tab/>
        <w:t>Type: Definition</w:t>
      </w:r>
      <w:r>
        <w:t xml:space="preserve">     Difficulty: Medium   LO: 12.1</w:t>
      </w:r>
    </w:p>
    <w:p w:rsidR="00A95B55" w:rsidRDefault="00A95B55" w:rsidP="00A95B55">
      <w:pPr>
        <w:rPr>
          <w:bCs/>
        </w:rPr>
      </w:pPr>
    </w:p>
    <w:p w:rsidR="00A95B55" w:rsidRDefault="00A95B55" w:rsidP="00A95B55">
      <w:pPr>
        <w:rPr>
          <w:bCs/>
        </w:rPr>
      </w:pPr>
    </w:p>
    <w:p w:rsidR="00A95B55" w:rsidRDefault="00A95B55" w:rsidP="00A95B55">
      <w:pPr>
        <w:rPr>
          <w:bCs/>
        </w:rPr>
      </w:pPr>
    </w:p>
    <w:p w:rsidR="00A95B55" w:rsidRPr="00156E87" w:rsidRDefault="00A95B55" w:rsidP="00A95B55">
      <w:pPr>
        <w:rPr>
          <w:bCs/>
        </w:rPr>
      </w:pPr>
    </w:p>
    <w:p w:rsidR="00A95B55" w:rsidRDefault="00A95B55" w:rsidP="00A95B55">
      <w:pPr>
        <w:pStyle w:val="PlainText"/>
        <w:numPr>
          <w:ilvl w:val="0"/>
          <w:numId w:val="1"/>
        </w:numPr>
        <w:ind w:left="0" w:hanging="567"/>
      </w:pPr>
      <w:r w:rsidRPr="00F07505">
        <w:t xml:space="preserve"> </w:t>
      </w:r>
      <w:r>
        <w:t>Jay</w:t>
      </w:r>
      <w:r w:rsidRPr="00F07505">
        <w:t xml:space="preserve"> writes a call option with a strike price of $50.00. What w</w:t>
      </w:r>
      <w:r>
        <w:t>ill</w:t>
      </w:r>
      <w:r w:rsidRPr="00F07505">
        <w:t xml:space="preserve"> be </w:t>
      </w:r>
      <w:r>
        <w:t>Jay</w:t>
      </w:r>
      <w:r w:rsidRPr="00F07505">
        <w:t>’s payoff in dollars if the underlying asset price at expiration is $55.00?</w:t>
      </w:r>
    </w:p>
    <w:p w:rsidR="00A95B55" w:rsidRPr="00F07505" w:rsidRDefault="00A95B55" w:rsidP="00A95B55">
      <w:pPr>
        <w:pStyle w:val="PlainText"/>
      </w:pPr>
    </w:p>
    <w:p w:rsidR="00A95B55" w:rsidRPr="00F07505" w:rsidRDefault="00A95B55" w:rsidP="00A95B55">
      <w:r w:rsidRPr="00F07505">
        <w:t>A. 5</w:t>
      </w:r>
    </w:p>
    <w:p w:rsidR="00A95B55" w:rsidRPr="00F07505" w:rsidRDefault="00A95B55" w:rsidP="00A95B55">
      <w:r w:rsidRPr="00F07505">
        <w:t>B. -5</w:t>
      </w:r>
    </w:p>
    <w:p w:rsidR="00A95B55" w:rsidRPr="00F07505" w:rsidRDefault="00A95B55" w:rsidP="00A95B55">
      <w:r w:rsidRPr="00F07505">
        <w:t>C. 0</w:t>
      </w:r>
    </w:p>
    <w:p w:rsidR="00A95B55" w:rsidRPr="00F07505" w:rsidRDefault="00A95B55" w:rsidP="00A95B55">
      <w:r w:rsidRPr="00F07505">
        <w:t>D. 105</w:t>
      </w:r>
    </w:p>
    <w:p w:rsidR="00A95B55" w:rsidRDefault="00A95B55" w:rsidP="00A95B55"/>
    <w:p w:rsidR="00A95B55" w:rsidRDefault="00A95B55" w:rsidP="00A95B55">
      <w:r w:rsidRPr="005A4A49">
        <w:t xml:space="preserve">Answer: B </w:t>
      </w:r>
      <w:r w:rsidRPr="005A4A49">
        <w:tab/>
        <w:t>Type: Calculation</w:t>
      </w:r>
      <w:r>
        <w:tab/>
        <w:t>Difficulty: Easy</w:t>
      </w:r>
      <w:r>
        <w:tab/>
        <w:t>LO: 12.1</w:t>
      </w:r>
    </w:p>
    <w:p w:rsidR="00A95B55" w:rsidRPr="005A4A49" w:rsidRDefault="00A95B55" w:rsidP="00A95B55"/>
    <w:p w:rsidR="00A95B55" w:rsidRPr="00F07505" w:rsidRDefault="00A95B55" w:rsidP="00A95B55"/>
    <w:p w:rsidR="00A95B55" w:rsidRPr="00F07505" w:rsidRDefault="00A95B55" w:rsidP="00A95B55">
      <w:pPr>
        <w:pStyle w:val="PlainText"/>
        <w:numPr>
          <w:ilvl w:val="0"/>
          <w:numId w:val="1"/>
        </w:numPr>
        <w:ind w:left="0" w:hanging="567"/>
      </w:pPr>
      <w:r w:rsidRPr="00F07505">
        <w:t>The time value on call option A is $5.00 and the option premium is $8.00. What is the intrinsic value of call option A?</w:t>
      </w:r>
    </w:p>
    <w:p w:rsidR="00A95B55" w:rsidRDefault="00A95B55" w:rsidP="00A95B55"/>
    <w:p w:rsidR="00A95B55" w:rsidRPr="00F07505" w:rsidRDefault="00A95B55" w:rsidP="00A95B55">
      <w:r w:rsidRPr="00F07505">
        <w:t>A. 4</w:t>
      </w:r>
      <w:r>
        <w:t>0</w:t>
      </w:r>
    </w:p>
    <w:p w:rsidR="00A95B55" w:rsidRPr="00F07505" w:rsidRDefault="00A95B55" w:rsidP="00A95B55">
      <w:r w:rsidRPr="00F07505">
        <w:t>B. 13</w:t>
      </w:r>
    </w:p>
    <w:p w:rsidR="00A95B55" w:rsidRPr="00F07505" w:rsidRDefault="00A95B55" w:rsidP="00A95B55">
      <w:r w:rsidRPr="00F07505">
        <w:t>C. -3</w:t>
      </w:r>
    </w:p>
    <w:p w:rsidR="00A95B55" w:rsidRPr="00F07505" w:rsidRDefault="00A95B55" w:rsidP="00A95B55">
      <w:r w:rsidRPr="00F07505">
        <w:t>D. 3</w:t>
      </w:r>
    </w:p>
    <w:p w:rsidR="00A95B55" w:rsidRDefault="00A95B55" w:rsidP="00A95B55"/>
    <w:p w:rsidR="00A95B55" w:rsidRPr="005A4A49" w:rsidRDefault="00A95B55" w:rsidP="00A95B55">
      <w:r w:rsidRPr="005A4A49">
        <w:t xml:space="preserve">Answer: D </w:t>
      </w:r>
      <w:r w:rsidRPr="005A4A49">
        <w:tab/>
        <w:t>Type: Calculation</w:t>
      </w:r>
      <w:r>
        <w:tab/>
        <w:t>Difficulty: Easy</w:t>
      </w:r>
      <w:r>
        <w:tab/>
        <w:t>LO: 12.1</w:t>
      </w:r>
    </w:p>
    <w:p w:rsidR="00A95B55" w:rsidRDefault="00A95B55" w:rsidP="00A95B55"/>
    <w:p w:rsidR="00A95B55" w:rsidRDefault="00A95B55" w:rsidP="00A95B55">
      <w:pPr>
        <w:pStyle w:val="PlainText"/>
        <w:numPr>
          <w:ilvl w:val="0"/>
          <w:numId w:val="1"/>
        </w:numPr>
        <w:ind w:left="0" w:hanging="567"/>
      </w:pPr>
      <w:r>
        <w:t>If an investor is trying to cancel her short position in a call option, she should:</w:t>
      </w:r>
    </w:p>
    <w:p w:rsidR="00A95B55" w:rsidRDefault="00A95B55" w:rsidP="00A95B55">
      <w:pPr>
        <w:pStyle w:val="PlainText"/>
      </w:pPr>
    </w:p>
    <w:p w:rsidR="00A95B55" w:rsidRDefault="00A95B55" w:rsidP="00A95B55">
      <w:pPr>
        <w:pStyle w:val="ListParagraph"/>
        <w:ind w:left="0"/>
      </w:pPr>
      <w:r>
        <w:t>A. Buy the underlying asset.</w:t>
      </w:r>
    </w:p>
    <w:p w:rsidR="00A95B55" w:rsidRDefault="00A95B55" w:rsidP="00A95B55">
      <w:pPr>
        <w:pStyle w:val="ListParagraph"/>
        <w:ind w:left="0"/>
      </w:pPr>
      <w:r>
        <w:t>B. Sell the underlying asset.</w:t>
      </w:r>
    </w:p>
    <w:p w:rsidR="00A95B55" w:rsidRDefault="00A95B55" w:rsidP="00A95B55">
      <w:pPr>
        <w:pStyle w:val="ListParagraph"/>
        <w:ind w:left="0"/>
      </w:pPr>
      <w:r>
        <w:t>C. Buy the call option.</w:t>
      </w:r>
    </w:p>
    <w:p w:rsidR="00A95B55" w:rsidRDefault="00A95B55" w:rsidP="00A95B55">
      <w:pPr>
        <w:pStyle w:val="ListParagraph"/>
        <w:ind w:left="0"/>
      </w:pPr>
      <w:r>
        <w:t>D. Sell the call option.</w:t>
      </w:r>
    </w:p>
    <w:p w:rsidR="00A95B55" w:rsidRDefault="00A95B55" w:rsidP="00A95B55"/>
    <w:p w:rsidR="00A95B55" w:rsidRDefault="00A95B55" w:rsidP="00A95B55">
      <w:r>
        <w:t>Answer: C</w:t>
      </w:r>
      <w:r>
        <w:tab/>
        <w:t>Type: Concept</w:t>
      </w:r>
      <w:r>
        <w:tab/>
      </w:r>
      <w:r>
        <w:tab/>
        <w:t>Difficulty: Medium</w:t>
      </w:r>
      <w:r>
        <w:tab/>
        <w:t>LO: 12.1</w:t>
      </w:r>
    </w:p>
    <w:p w:rsidR="00A95B55" w:rsidRDefault="00A95B55" w:rsidP="00A95B55"/>
    <w:p w:rsidR="00A95B55" w:rsidRDefault="00A95B55" w:rsidP="00A95B55">
      <w:pPr>
        <w:pStyle w:val="PlainText"/>
        <w:numPr>
          <w:ilvl w:val="0"/>
          <w:numId w:val="1"/>
        </w:numPr>
        <w:ind w:left="0" w:hanging="567"/>
      </w:pPr>
      <w:r>
        <w:t>The difference between the intrinsic value of an option and its actual value is:</w:t>
      </w:r>
    </w:p>
    <w:p w:rsidR="00A95B55" w:rsidRDefault="00A95B55" w:rsidP="00A95B55">
      <w:pPr>
        <w:pStyle w:val="ListParagraph"/>
        <w:ind w:left="0"/>
      </w:pPr>
    </w:p>
    <w:p w:rsidR="00A95B55" w:rsidRDefault="00A95B55" w:rsidP="00A95B55">
      <w:pPr>
        <w:pStyle w:val="ListParagraph"/>
        <w:ind w:left="0"/>
      </w:pPr>
      <w:r>
        <w:t>A. the payoff</w:t>
      </w:r>
    </w:p>
    <w:p w:rsidR="00A95B55" w:rsidRDefault="00A95B55" w:rsidP="00A95B55">
      <w:pPr>
        <w:pStyle w:val="ListParagraph"/>
        <w:ind w:left="0"/>
      </w:pPr>
      <w:r>
        <w:t>B. the premium</w:t>
      </w:r>
    </w:p>
    <w:p w:rsidR="00A95B55" w:rsidRDefault="00A95B55" w:rsidP="00A95B55">
      <w:pPr>
        <w:pStyle w:val="ListParagraph"/>
        <w:ind w:left="0"/>
      </w:pPr>
      <w:r>
        <w:t xml:space="preserve">C. the time value </w:t>
      </w:r>
    </w:p>
    <w:p w:rsidR="00A95B55" w:rsidRDefault="00A95B55" w:rsidP="00A95B55">
      <w:pPr>
        <w:pStyle w:val="ListParagraph"/>
        <w:ind w:left="0"/>
      </w:pPr>
      <w:r>
        <w:t>D. the underlying asset cost</w:t>
      </w:r>
    </w:p>
    <w:p w:rsidR="00A95B55" w:rsidRDefault="00A95B55" w:rsidP="00A95B55"/>
    <w:p w:rsidR="00A95B55" w:rsidRDefault="00A95B55" w:rsidP="00A95B55">
      <w:r>
        <w:t>Answer: C</w:t>
      </w:r>
      <w:r>
        <w:tab/>
        <w:t>Type: Concept</w:t>
      </w:r>
      <w:r>
        <w:tab/>
      </w:r>
      <w:r>
        <w:tab/>
        <w:t>Difficulty: Medium</w:t>
      </w:r>
      <w:r>
        <w:tab/>
        <w:t>LO: 12.1</w:t>
      </w:r>
    </w:p>
    <w:p w:rsidR="00A95B55" w:rsidRDefault="00A95B55">
      <w:r>
        <w:br w:type="page"/>
      </w:r>
    </w:p>
    <w:p w:rsidR="00A95B55" w:rsidRDefault="00A95B55" w:rsidP="00A95B55"/>
    <w:p w:rsidR="00A95B55" w:rsidRPr="00F07505" w:rsidRDefault="00A95B55" w:rsidP="008D78EA">
      <w:pPr>
        <w:pStyle w:val="PlainText"/>
        <w:numPr>
          <w:ilvl w:val="0"/>
          <w:numId w:val="1"/>
        </w:numPr>
        <w:ind w:left="0" w:hanging="567"/>
      </w:pPr>
      <w:r w:rsidRPr="00F07505">
        <w:t xml:space="preserve">Label the diagram </w:t>
      </w:r>
      <w:r>
        <w:t>below</w:t>
      </w:r>
      <w:r w:rsidRPr="00F07505">
        <w:t>:</w:t>
      </w:r>
    </w:p>
    <w:p w:rsidR="00A95B55" w:rsidRDefault="00A95B55" w:rsidP="00A95B55">
      <w:r>
        <w:rPr>
          <w:noProof/>
        </w:rPr>
        <mc:AlternateContent>
          <mc:Choice Requires="wpg">
            <w:drawing>
              <wp:inline distT="0" distB="0" distL="0" distR="0" wp14:anchorId="33E04FC7" wp14:editId="3F61583D">
                <wp:extent cx="5486400" cy="2286000"/>
                <wp:effectExtent l="0" t="0" r="0" b="1270"/>
                <wp:docPr id="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2286000"/>
                          <a:chOff x="1800" y="8063"/>
                          <a:chExt cx="8640" cy="3600"/>
                        </a:xfrm>
                      </wpg:grpSpPr>
                      <wps:wsp>
                        <wps:cNvPr id="2" name="AutoShape 3"/>
                        <wps:cNvSpPr>
                          <a:spLocks noChangeAspect="1" noChangeArrowheads="1" noTextEdit="1"/>
                        </wps:cNvSpPr>
                        <wps:spPr bwMode="auto">
                          <a:xfrm>
                            <a:off x="1800" y="8063"/>
                            <a:ext cx="8640" cy="36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4"/>
                        <wps:cNvCnPr/>
                        <wps:spPr bwMode="auto">
                          <a:xfrm>
                            <a:off x="2520" y="8243"/>
                            <a:ext cx="0" cy="324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 name="Line 5"/>
                        <wps:cNvCnPr/>
                        <wps:spPr bwMode="auto">
                          <a:xfrm>
                            <a:off x="2520" y="10583"/>
                            <a:ext cx="6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wps:spPr bwMode="auto">
                          <a:xfrm flipV="1">
                            <a:off x="6120" y="8424"/>
                            <a:ext cx="2520" cy="21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wps:spPr bwMode="auto">
                          <a:xfrm>
                            <a:off x="2520" y="10583"/>
                            <a:ext cx="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Freeform 8"/>
                        <wps:cNvSpPr>
                          <a:spLocks/>
                        </wps:cNvSpPr>
                        <wps:spPr bwMode="auto">
                          <a:xfrm>
                            <a:off x="2520" y="8424"/>
                            <a:ext cx="5940" cy="2159"/>
                          </a:xfrm>
                          <a:custGeom>
                            <a:avLst/>
                            <a:gdLst>
                              <a:gd name="T0" fmla="*/ 0 w 5940"/>
                              <a:gd name="T1" fmla="*/ 2160 h 2160"/>
                              <a:gd name="T2" fmla="*/ 3420 w 5940"/>
                              <a:gd name="T3" fmla="*/ 1620 h 2160"/>
                              <a:gd name="T4" fmla="*/ 5940 w 5940"/>
                              <a:gd name="T5" fmla="*/ 0 h 2160"/>
                            </a:gdLst>
                            <a:ahLst/>
                            <a:cxnLst>
                              <a:cxn ang="0">
                                <a:pos x="T0" y="T1"/>
                              </a:cxn>
                              <a:cxn ang="0">
                                <a:pos x="T2" y="T3"/>
                              </a:cxn>
                              <a:cxn ang="0">
                                <a:pos x="T4" y="T5"/>
                              </a:cxn>
                            </a:cxnLst>
                            <a:rect l="0" t="0" r="r" b="b"/>
                            <a:pathLst>
                              <a:path w="5940" h="2160">
                                <a:moveTo>
                                  <a:pt x="0" y="2160"/>
                                </a:moveTo>
                                <a:cubicBezTo>
                                  <a:pt x="1215" y="2070"/>
                                  <a:pt x="2430" y="1980"/>
                                  <a:pt x="3420" y="1620"/>
                                </a:cubicBezTo>
                                <a:cubicBezTo>
                                  <a:pt x="4410" y="1260"/>
                                  <a:pt x="5175" y="630"/>
                                  <a:pt x="594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9"/>
                        <wps:cNvSpPr txBox="1">
                          <a:spLocks noChangeArrowheads="1"/>
                        </wps:cNvSpPr>
                        <wps:spPr bwMode="auto">
                          <a:xfrm>
                            <a:off x="8460" y="842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4</w:t>
                              </w:r>
                            </w:p>
                          </w:txbxContent>
                        </wps:txbx>
                        <wps:bodyPr rot="0" vert="horz" wrap="square" lIns="91440" tIns="45720" rIns="91440" bIns="45720" anchor="t" anchorCtr="0" upright="1">
                          <a:noAutofit/>
                        </wps:bodyPr>
                      </wps:wsp>
                      <wps:wsp>
                        <wps:cNvPr id="9" name="Line 10"/>
                        <wps:cNvCnPr/>
                        <wps:spPr bwMode="auto">
                          <a:xfrm>
                            <a:off x="6120" y="1058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wps:spPr bwMode="auto">
                          <a:xfrm>
                            <a:off x="6120" y="1058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Text Box 12"/>
                        <wps:cNvSpPr txBox="1">
                          <a:spLocks noChangeArrowheads="1"/>
                        </wps:cNvSpPr>
                        <wps:spPr bwMode="auto">
                          <a:xfrm>
                            <a:off x="8640" y="1058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3</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5760" y="107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2</w:t>
                              </w:r>
                            </w:p>
                          </w:txbxContent>
                        </wps:txbx>
                        <wps:bodyPr rot="0" vert="horz" wrap="square" lIns="91440" tIns="45720" rIns="91440" bIns="45720" anchor="t" anchorCtr="0" upright="1">
                          <a:noAutofit/>
                        </wps:bodyPr>
                      </wps:wsp>
                      <wps:wsp>
                        <wps:cNvPr id="13" name="Line 14"/>
                        <wps:cNvCnPr/>
                        <wps:spPr bwMode="auto">
                          <a:xfrm>
                            <a:off x="6300" y="9863"/>
                            <a:ext cx="1"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300" y="10043"/>
                            <a:ext cx="14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6"/>
                        <wps:cNvSpPr txBox="1">
                          <a:spLocks noChangeArrowheads="1"/>
                        </wps:cNvSpPr>
                        <wps:spPr bwMode="auto">
                          <a:xfrm>
                            <a:off x="7560" y="98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2520" y="824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1</w:t>
                              </w:r>
                            </w:p>
                          </w:txbxContent>
                        </wps:txbx>
                        <wps:bodyPr rot="0" vert="horz" wrap="square" lIns="91440" tIns="45720" rIns="91440" bIns="45720" anchor="t" anchorCtr="0" upright="1">
                          <a:noAutofit/>
                        </wps:bodyPr>
                      </wps:wsp>
                    </wpg:wgp>
                  </a:graphicData>
                </a:graphic>
              </wp:inline>
            </w:drawing>
          </mc:Choice>
          <mc:Fallback>
            <w:pict>
              <v:group id="Group 2" o:spid="_x0000_s1026" style="width:6in;height:180pt;mso-position-horizontal-relative:char;mso-position-vertical-relative:line" coordorigin="1800,8063" coordsize="8640,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">
                <o:lock v:ext="edit" aspectratio="t"/>
                <v:rect id="AutoShape 3" o:spid="_x0000_s1027" style="position:absolute;left:1800;top:8063;width:8640;height:3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line id="Line 4" o:spid="_x0000_s1028" style="position:absolute;visibility:visible;mso-wrap-style:square" from="2520,8243" to="2520,114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5bx78IAAADaAAAADwAAAAAAAAAAAAAA&#10;AAChAgAAZHJzL2Rvd25yZXYueG1sUEsFBgAAAAAEAAQA+QAAAJADAAAAAA==&#10;">
                  <v:stroke startarrow="block"/>
                </v:line>
                <v:line id="Line 5" o:spid="_x0000_s1029" style="position:absolute;visibility:visible;mso-wrap-style:square" from="2520,10583" to="900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LmkqDDAAAA2gAAAA8AAAAAAAAAAAAA&#10;AAAAoQIAAGRycy9kb3ducmV2LnhtbFBLBQYAAAAABAAEAPkAAACRAwAAAAA=&#10;">
                  <v:stroke endarrow="block"/>
                </v:line>
                <v:line id="Line 6" o:spid="_x0000_s1030" style="position:absolute;flip:y;visibility:visible;mso-wrap-style:square" from="6120,8424" to="864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GdFFMUAAADaAAAADwAAAAAAAAAA&#10;AAAAAAChAgAAZHJzL2Rvd25yZXYueG1sUEsFBgAAAAAEAAQA+QAAAJMDAAAAAA==&#10;"/>
                <v:line id="Line 7" o:spid="_x0000_s1031" style="position:absolute;visibility:visible;mso-wrap-style:square" from="25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AcaPRMUAAADaAAAADwAAAAAAAAAA&#10;AAAAAAChAgAAZHJzL2Rvd25yZXYueG1sUEsFBgAAAAAEAAQA+QAAAJMDAAAAAA==&#10;"/>
                <v:shape id="Freeform 8" o:spid="_x0000_s1032" style="position:absolute;left:2520;top:8424;width:5940;height:2159;visibility:visible;mso-wrap-style:square;v-text-anchor:top" coordsize="5940,216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G/BjwwAA&#10;ANoAAAAPAAAAZHJzL2Rvd25yZXYueG1sRI9BawIxFITvQv9DeAVvNdsitaxGaUttvQhqBT0+Nq+7&#10;YTcv2yR1139vhILHYWa+YWaL3jbiRD4YxwoeRxkI4sJpw6WC/ffy4QVEiMgaG8ek4EwBFvO7wQxz&#10;7Tre0mkXS5EgHHJUUMXY5lKGoiKLYeRa4uT9OG8xJulLqT12CW4b+ZRlz9Ki4bRQYUvvFRX17s8q&#10;+KjHm19ZH5fefL657mCi019rpYb3/esURKQ+3sL/7ZVWMIHrlXQD5Pw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G/BjwwAAANoAAAAPAAAAAAAAAAAAAAAAAJcCAABkcnMvZG93&#10;bnJldi54bWxQSwUGAAAAAAQABAD1AAAAhwMAAAAA&#10;" path="m0,2160c1215,2070,2430,1980,3420,1620,4410,1260,5175,630,5940,0e" filled="f">
                  <v:path arrowok="t" o:connecttype="custom" o:connectlocs="0,2159;3420,1619;5940,0" o:connectangles="0,0,0"/>
                </v:shape>
                <v:shapetype id="_x0000_t202" coordsize="21600,21600" o:spt="202" path="m0,0l0,21600,21600,21600,21600,0xe">
                  <v:stroke joinstyle="miter"/>
                  <v:path gradientshapeok="t" o:connecttype="rect"/>
                </v:shapetype>
                <v:shape id="Text Box 9" o:spid="_x0000_s1033" type="#_x0000_t202" style="position:absolute;left:8460;top:842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rsidR="00930F5C" w:rsidRDefault="00930F5C" w:rsidP="00A95B55">
                        <w:r>
                          <w:t>4</w:t>
                        </w:r>
                      </w:p>
                    </w:txbxContent>
                  </v:textbox>
                </v:shape>
                <v:line id="Line 10" o:spid="_x0000_s1034" style="position:absolute;visibility:visible;mso-wrap-style:square" from="61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FkbNsUAAADaAAAADwAAAAAAAAAA&#10;AAAAAAChAgAAZHJzL2Rvd25yZXYueG1sUEsFBgAAAAAEAAQA+QAAAJMDAAAAAA==&#10;"/>
                <v:line id="Line 11" o:spid="_x0000_s1035" style="position:absolute;visibility:visible;mso-wrap-style:square" from="6120,10583" to="6120,107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LshC4jGAAAA2wAAAA8AAAAAAAAA&#10;AAAAAAAAoQIAAGRycy9kb3ducmV2LnhtbFBLBQYAAAAABAAEAPkAAACUAwAAAAA=&#10;"/>
                <v:shape id="Text Box 12" o:spid="_x0000_s1036" type="#_x0000_t202" style="position:absolute;left:8640;top:1058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rsidR="00930F5C" w:rsidRDefault="00930F5C" w:rsidP="00A95B55">
                        <w:r>
                          <w:t>3</w:t>
                        </w:r>
                      </w:p>
                    </w:txbxContent>
                  </v:textbox>
                </v:shape>
                <v:shape id="Text Box 13" o:spid="_x0000_s1037" type="#_x0000_t202" style="position:absolute;left:5760;top:107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rsidR="00930F5C" w:rsidRDefault="00930F5C" w:rsidP="00A95B55">
                        <w:pPr>
                          <w:jc w:val="center"/>
                        </w:pPr>
                        <w:r>
                          <w:t>2</w:t>
                        </w:r>
                      </w:p>
                    </w:txbxContent>
                  </v:textbox>
                </v:shape>
                <v:line id="Line 14" o:spid="_x0000_s1038" style="position:absolute;visibility:visible;mso-wrap-style:square" from="6300,9863" to="6301,104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SI/7cEAAADbAAAADwAAAGRycy9kb3ducmV2LnhtbERPTWvCQBC9F/wPywi91Y0KUqKriGDJ&#10;RYpWPI/ZMYlmZ2N2m037612h0Ns83ucsVr2pRUetqywrGI8SEMS51RUXCo5f27d3EM4ja6wtk4If&#10;crBaDl4WmGobeE/dwRcihrBLUUHpfZNK6fKSDLqRbYgjd7GtQR9hW0jdYojhppaTJJlJgxXHhhIb&#10;2pSU3w7fRkESfj/kVWZV95nt7qE5h9PkHpR6HfbrOQhPvf8X/7kzHedP4flLPEAuH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9Ij/twQAAANsAAAAPAAAAAAAAAAAAAAAA&#10;AKECAABkcnMvZG93bnJldi54bWxQSwUGAAAAAAQABAD5AAAAjwMAAAAA&#10;">
                  <v:stroke startarrow="block" endarrow="block"/>
                </v:line>
                <v:line id="Line 15" o:spid="_x0000_s1039" style="position:absolute;visibility:visible;mso-wrap-style:square" from="6300,10043" to="7740,100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EGg2LxAAAANsAAAAPAAAAAAAAAAAA&#10;AAAAAKECAABkcnMvZG93bnJldi54bWxQSwUGAAAAAAQABAD5AAAAkgMAAAAA&#10;"/>
                <v:shape id="Text Box 16" o:spid="_x0000_s1040" type="#_x0000_t202" style="position:absolute;left:7560;top:98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rsidR="00930F5C" w:rsidRDefault="00930F5C" w:rsidP="00A95B55">
                        <w:pPr>
                          <w:jc w:val="center"/>
                        </w:pPr>
                        <w:r>
                          <w:t>5</w:t>
                        </w:r>
                      </w:p>
                    </w:txbxContent>
                  </v:textbox>
                </v:shape>
                <v:shape id="Text Box 17" o:spid="_x0000_s1041" type="#_x0000_t202" style="position:absolute;left:2520;top:824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v:textbox>
                    <w:txbxContent>
                      <w:p w:rsidR="00930F5C" w:rsidRDefault="00930F5C" w:rsidP="00A95B55">
                        <w:pPr>
                          <w:jc w:val="center"/>
                        </w:pPr>
                        <w:r>
                          <w:t>1</w:t>
                        </w:r>
                      </w:p>
                    </w:txbxContent>
                  </v:textbox>
                </v:shape>
                <w10:anchorlock/>
              </v:group>
            </w:pict>
          </mc:Fallback>
        </mc:AlternateContent>
      </w:r>
    </w:p>
    <w:p w:rsidR="00A95B55" w:rsidRPr="00F07505" w:rsidRDefault="00A95B55" w:rsidP="00A95B55">
      <w:r w:rsidRPr="00F07505">
        <w:t>Time Value</w:t>
      </w:r>
    </w:p>
    <w:p w:rsidR="00A95B55" w:rsidRPr="00F07505" w:rsidRDefault="00A95B55" w:rsidP="00A95B55">
      <w:r w:rsidRPr="00F07505">
        <w:t>Underlying asset price</w:t>
      </w:r>
    </w:p>
    <w:p w:rsidR="00A95B55" w:rsidRPr="00F07505" w:rsidRDefault="00A95B55" w:rsidP="00A95B55">
      <w:r w:rsidRPr="00F07505">
        <w:t>Strike price</w:t>
      </w:r>
    </w:p>
    <w:p w:rsidR="00A95B55" w:rsidRPr="00F07505" w:rsidRDefault="00A95B55" w:rsidP="00A95B55">
      <w:r w:rsidRPr="00F07505">
        <w:t>Intrinsic value of a call</w:t>
      </w:r>
    </w:p>
    <w:p w:rsidR="00A95B55" w:rsidRPr="00F07505" w:rsidRDefault="00A95B55" w:rsidP="00A95B55">
      <w:r w:rsidRPr="00F07505">
        <w:t>Payoff/profit/option value</w:t>
      </w:r>
    </w:p>
    <w:p w:rsidR="00A95B55" w:rsidRPr="00F07505" w:rsidRDefault="00A95B55" w:rsidP="00A95B55"/>
    <w:p w:rsidR="00A95B55" w:rsidRPr="00F07505" w:rsidRDefault="00A95B55" w:rsidP="00A95B55">
      <w:r w:rsidRPr="00F07505">
        <w:t>A. 1, 2, 3, 4, 5 respectively</w:t>
      </w:r>
    </w:p>
    <w:p w:rsidR="00A95B55" w:rsidRPr="00F07505" w:rsidRDefault="00A95B55" w:rsidP="00A95B55">
      <w:r w:rsidRPr="00F07505">
        <w:t>B. 5, 3, 2, 4, 1 respectively</w:t>
      </w:r>
    </w:p>
    <w:p w:rsidR="00A95B55" w:rsidRPr="00F07505" w:rsidRDefault="00A95B55" w:rsidP="00A95B55">
      <w:r w:rsidRPr="00F07505">
        <w:t>C. 4, 1, 2, 5, 3 respectively</w:t>
      </w:r>
    </w:p>
    <w:p w:rsidR="00A95B55" w:rsidRPr="00F07505" w:rsidRDefault="00A95B55" w:rsidP="00A95B55">
      <w:r w:rsidRPr="00F07505">
        <w:t>D. 5, 1, 2, 4, 3 respectively</w:t>
      </w:r>
    </w:p>
    <w:p w:rsidR="00A95B55" w:rsidRDefault="00A95B55" w:rsidP="00A95B55"/>
    <w:p w:rsidR="00A95B55" w:rsidRPr="005A4A49" w:rsidRDefault="00A95B55" w:rsidP="00A95B55">
      <w:r w:rsidRPr="005A4A49">
        <w:t xml:space="preserve">Answer: B </w:t>
      </w:r>
      <w:r w:rsidRPr="005A4A49">
        <w:tab/>
        <w:t>Type: Definition</w:t>
      </w:r>
      <w:r>
        <w:tab/>
        <w:t xml:space="preserve">Difficulty: Medium </w:t>
      </w:r>
      <w:r>
        <w:tab/>
        <w:t>LO: 12.1</w:t>
      </w:r>
    </w:p>
    <w:p w:rsidR="00A95B55" w:rsidRPr="00F07505" w:rsidRDefault="00A95B55" w:rsidP="00A95B55">
      <w:pPr>
        <w:rPr>
          <w:b/>
        </w:rPr>
      </w:pPr>
    </w:p>
    <w:p w:rsidR="00A95B55" w:rsidRPr="00F07505" w:rsidRDefault="00A95B55" w:rsidP="008D78EA">
      <w:pPr>
        <w:pStyle w:val="PlainText"/>
        <w:numPr>
          <w:ilvl w:val="0"/>
          <w:numId w:val="1"/>
        </w:numPr>
        <w:ind w:left="0" w:hanging="567"/>
      </w:pPr>
      <w:r>
        <w:t>The f</w:t>
      </w:r>
      <w:r w:rsidRPr="00F07505">
        <w:t>loor price is another term used to refer to</w:t>
      </w:r>
      <w:r>
        <w:t xml:space="preserve"> the</w:t>
      </w:r>
      <w:r w:rsidRPr="00F07505">
        <w:t>:</w:t>
      </w:r>
    </w:p>
    <w:p w:rsidR="008D78EA" w:rsidRDefault="008D78EA" w:rsidP="00A95B55"/>
    <w:p w:rsidR="00A95B55" w:rsidRPr="00F07505" w:rsidRDefault="00A95B55" w:rsidP="00A95B55">
      <w:r w:rsidRPr="00F07505">
        <w:t>A. intrinsic value</w:t>
      </w:r>
    </w:p>
    <w:p w:rsidR="00A95B55" w:rsidRPr="00F07505" w:rsidRDefault="00A95B55" w:rsidP="00A95B55">
      <w:r w:rsidRPr="00F07505">
        <w:t>B. exercise price</w:t>
      </w:r>
    </w:p>
    <w:p w:rsidR="00A95B55" w:rsidRPr="00F07505" w:rsidRDefault="00A95B55" w:rsidP="00A95B55">
      <w:r w:rsidRPr="00F07505">
        <w:t>C. price of the underlying asset</w:t>
      </w:r>
    </w:p>
    <w:p w:rsidR="00A95B55" w:rsidRPr="00F07505" w:rsidRDefault="00A95B55" w:rsidP="00A95B55">
      <w:r w:rsidRPr="00F07505">
        <w:t xml:space="preserve">D. option premium </w:t>
      </w:r>
    </w:p>
    <w:p w:rsidR="008D78EA" w:rsidRDefault="008D78EA" w:rsidP="00A95B55"/>
    <w:p w:rsidR="00A95B55" w:rsidRDefault="00A95B55" w:rsidP="00A95B55">
      <w:r w:rsidRPr="005A4A49">
        <w:t xml:space="preserve">Answer: A </w:t>
      </w:r>
      <w:r w:rsidRPr="005A4A49">
        <w:tab/>
        <w:t>Type: Definition</w:t>
      </w:r>
      <w:r>
        <w:tab/>
        <w:t>Difficulty: Medium</w:t>
      </w:r>
      <w:r>
        <w:tab/>
        <w:t>LO: 12.2</w:t>
      </w:r>
    </w:p>
    <w:p w:rsidR="00A95B55" w:rsidRDefault="00A95B55" w:rsidP="00A95B55"/>
    <w:p w:rsidR="00A95B55" w:rsidRDefault="00A95B55" w:rsidP="008D78EA">
      <w:pPr>
        <w:pStyle w:val="PlainText"/>
        <w:numPr>
          <w:ilvl w:val="0"/>
          <w:numId w:val="1"/>
        </w:numPr>
        <w:ind w:left="0" w:hanging="567"/>
      </w:pPr>
      <w:r w:rsidRPr="00F07505">
        <w:t>Which of the following is the higher priced call option?</w:t>
      </w:r>
    </w:p>
    <w:p w:rsidR="008D78EA" w:rsidRPr="00F07505" w:rsidRDefault="008D78EA" w:rsidP="00A95B55"/>
    <w:p w:rsidR="00A95B55" w:rsidRPr="00F07505" w:rsidRDefault="00A95B55" w:rsidP="00A95B55">
      <w:r w:rsidRPr="00F07505">
        <w:t>A. higher S</w:t>
      </w:r>
      <w:r w:rsidRPr="00F07505">
        <w:rPr>
          <w:vertAlign w:val="subscript"/>
        </w:rPr>
        <w:t>T</w:t>
      </w:r>
      <w:r w:rsidRPr="00F07505">
        <w:t>, higher X, increased volatility</w:t>
      </w:r>
    </w:p>
    <w:p w:rsidR="00A95B55" w:rsidRPr="00F07505" w:rsidRDefault="00A95B55" w:rsidP="00A95B55">
      <w:r w:rsidRPr="00F07505">
        <w:t>B. higher S</w:t>
      </w:r>
      <w:r w:rsidRPr="00F07505">
        <w:rPr>
          <w:vertAlign w:val="subscript"/>
        </w:rPr>
        <w:t>T</w:t>
      </w:r>
      <w:r w:rsidRPr="00F07505">
        <w:t>, higher X, decreased volatility</w:t>
      </w:r>
    </w:p>
    <w:p w:rsidR="00A95B55" w:rsidRPr="00F07505" w:rsidRDefault="00A95B55" w:rsidP="00A95B55">
      <w:r w:rsidRPr="00F07505">
        <w:t>C. higher S</w:t>
      </w:r>
      <w:r w:rsidRPr="00F07505">
        <w:rPr>
          <w:vertAlign w:val="subscript"/>
        </w:rPr>
        <w:t>T</w:t>
      </w:r>
      <w:r w:rsidRPr="00F07505">
        <w:t xml:space="preserve">, lower X, </w:t>
      </w:r>
      <w:r>
        <w:t>in</w:t>
      </w:r>
      <w:r w:rsidRPr="00F07505">
        <w:t>creased volatility</w:t>
      </w:r>
    </w:p>
    <w:p w:rsidR="00A95B55" w:rsidRPr="00F07505" w:rsidRDefault="00A95B55" w:rsidP="00A95B55">
      <w:r w:rsidRPr="00F07505">
        <w:t>D. lower S</w:t>
      </w:r>
      <w:r w:rsidRPr="00F07505">
        <w:rPr>
          <w:vertAlign w:val="subscript"/>
        </w:rPr>
        <w:t>T</w:t>
      </w:r>
      <w:r w:rsidRPr="00F07505">
        <w:t>, higher X, decreased volatility</w:t>
      </w:r>
    </w:p>
    <w:p w:rsidR="008D78EA" w:rsidRDefault="008D78EA" w:rsidP="00A95B55"/>
    <w:p w:rsidR="00A95B55" w:rsidRDefault="00A95B55" w:rsidP="00A95B55">
      <w:pPr>
        <w:rPr>
          <w:b/>
        </w:rPr>
      </w:pPr>
      <w:r w:rsidRPr="005A4A49">
        <w:t>Answer: C</w:t>
      </w:r>
      <w:r w:rsidRPr="005A4A49">
        <w:tab/>
        <w:t>Type: Definition</w:t>
      </w:r>
      <w:r>
        <w:tab/>
        <w:t xml:space="preserve"> Difficulty: Medium</w:t>
      </w:r>
      <w:r>
        <w:tab/>
        <w:t>LO: 12.2</w:t>
      </w:r>
    </w:p>
    <w:p w:rsidR="00A95B55" w:rsidRDefault="00A95B55" w:rsidP="00A95B55"/>
    <w:p w:rsidR="008D78EA" w:rsidRDefault="00A95B55" w:rsidP="008D78EA">
      <w:pPr>
        <w:pStyle w:val="PlainText"/>
        <w:numPr>
          <w:ilvl w:val="0"/>
          <w:numId w:val="1"/>
        </w:numPr>
        <w:ind w:left="0" w:hanging="567"/>
      </w:pPr>
      <w:r w:rsidRPr="00F07505">
        <w:t>Which of the following factors increases the price of a put option?</w:t>
      </w:r>
    </w:p>
    <w:p w:rsidR="008D78EA" w:rsidRPr="00F07505" w:rsidRDefault="008D78EA" w:rsidP="00A95B55"/>
    <w:p w:rsidR="00A95B55" w:rsidRPr="00F07505" w:rsidRDefault="00A95B55" w:rsidP="00A95B55">
      <w:r w:rsidRPr="00F07505">
        <w:t>A. higher asset price, higher strike price, increased volatility, increased dividends</w:t>
      </w:r>
    </w:p>
    <w:p w:rsidR="00A95B55" w:rsidRPr="00F07505" w:rsidRDefault="00A95B55" w:rsidP="00A95B55">
      <w:r w:rsidRPr="00F07505">
        <w:t>B. higher strike price, longer time to expiration, increased volatility, increased dividends</w:t>
      </w:r>
    </w:p>
    <w:p w:rsidR="00A95B55" w:rsidRPr="00F07505" w:rsidRDefault="00A95B55" w:rsidP="00A95B55">
      <w:r w:rsidRPr="00F07505">
        <w:t>C. higher strike price, longer time to expiration, increased volatility, increased interest rates</w:t>
      </w:r>
    </w:p>
    <w:p w:rsidR="00A95B55" w:rsidRPr="00F07505" w:rsidRDefault="00A95B55" w:rsidP="00A95B55">
      <w:r w:rsidRPr="00F07505">
        <w:t>D. longer time to expiration, increased volatility, decreasing interest rates, decreasing dividends</w:t>
      </w:r>
    </w:p>
    <w:p w:rsidR="008D78EA" w:rsidRDefault="008D78EA" w:rsidP="00A95B55"/>
    <w:p w:rsidR="00A95B55" w:rsidRPr="005A4A49" w:rsidRDefault="00A95B55" w:rsidP="00A95B55">
      <w:r w:rsidRPr="005A4A49">
        <w:t>Answer: B</w:t>
      </w:r>
      <w:r w:rsidRPr="005A4A49">
        <w:tab/>
        <w:t>Type: Definition</w:t>
      </w:r>
      <w:r>
        <w:tab/>
        <w:t>Difficulty: Difficult</w:t>
      </w:r>
      <w:r>
        <w:tab/>
        <w:t>LO: 12.2</w:t>
      </w:r>
    </w:p>
    <w:p w:rsidR="00A95B55" w:rsidRDefault="00A95B55" w:rsidP="00A95B55"/>
    <w:p w:rsidR="00A95B55" w:rsidRDefault="00A95B55" w:rsidP="008D78EA">
      <w:pPr>
        <w:pStyle w:val="PlainText"/>
        <w:numPr>
          <w:ilvl w:val="0"/>
          <w:numId w:val="1"/>
        </w:numPr>
        <w:ind w:left="0" w:hanging="567"/>
      </w:pPr>
      <w:r w:rsidRPr="00505A02">
        <w:t xml:space="preserve">Holding </w:t>
      </w:r>
      <w:r>
        <w:t>a put option and a call option on the same underlying asset, striking price and maturity has payoffs equivalent to:</w:t>
      </w:r>
    </w:p>
    <w:p w:rsidR="008D78EA" w:rsidRDefault="008D78EA" w:rsidP="00A95B55"/>
    <w:p w:rsidR="00A95B55" w:rsidRDefault="00A95B55" w:rsidP="00A95B55">
      <w:r>
        <w:t>A. holding a stock today</w:t>
      </w:r>
    </w:p>
    <w:p w:rsidR="00A95B55" w:rsidRDefault="00A95B55" w:rsidP="00A95B55">
      <w:r>
        <w:t>B. holding a stock in the future</w:t>
      </w:r>
    </w:p>
    <w:p w:rsidR="00A95B55" w:rsidRDefault="00A95B55" w:rsidP="00A95B55">
      <w:r>
        <w:t>C. holding a call option</w:t>
      </w:r>
    </w:p>
    <w:p w:rsidR="00A95B55" w:rsidRDefault="00A95B55" w:rsidP="00A95B55">
      <w:r>
        <w:t>D. holding a stock minus a premium</w:t>
      </w:r>
    </w:p>
    <w:p w:rsidR="008D78EA" w:rsidRDefault="008D78EA" w:rsidP="00A95B55"/>
    <w:p w:rsidR="00A95B55" w:rsidRDefault="00A95B55" w:rsidP="00A95B55">
      <w:r>
        <w:t>Answer: B</w:t>
      </w:r>
      <w:r>
        <w:tab/>
        <w:t>Type: Concept</w:t>
      </w:r>
      <w:r>
        <w:tab/>
      </w:r>
      <w:r>
        <w:tab/>
        <w:t>Difficulty: Difficult</w:t>
      </w:r>
      <w:r>
        <w:tab/>
        <w:t>LO: 12.2</w:t>
      </w:r>
    </w:p>
    <w:p w:rsidR="00A95B55" w:rsidRDefault="00A95B55" w:rsidP="00A95B55"/>
    <w:p w:rsidR="00A95B55" w:rsidRDefault="00A95B55" w:rsidP="008D78EA">
      <w:pPr>
        <w:pStyle w:val="PlainText"/>
        <w:numPr>
          <w:ilvl w:val="0"/>
          <w:numId w:val="1"/>
        </w:numPr>
        <w:ind w:left="0" w:hanging="567"/>
      </w:pPr>
      <w:r>
        <w:t>The intrinsic value of an in the money put option is:</w:t>
      </w:r>
    </w:p>
    <w:p w:rsidR="008D78EA" w:rsidRDefault="008D78EA" w:rsidP="00A95B55"/>
    <w:p w:rsidR="00A95B55" w:rsidRDefault="00A95B55" w:rsidP="00A95B55">
      <w:r>
        <w:t>A. X-S</w:t>
      </w:r>
      <w:r w:rsidRPr="00272F22">
        <w:rPr>
          <w:vertAlign w:val="subscript"/>
        </w:rPr>
        <w:t>T</w:t>
      </w:r>
    </w:p>
    <w:p w:rsidR="00A95B55" w:rsidRDefault="00A95B55" w:rsidP="00A95B55">
      <w:r>
        <w:t>B. S</w:t>
      </w:r>
      <w:r w:rsidRPr="00272F22">
        <w:rPr>
          <w:vertAlign w:val="subscript"/>
        </w:rPr>
        <w:t>T</w:t>
      </w:r>
      <w:r>
        <w:t xml:space="preserve"> -X</w:t>
      </w:r>
    </w:p>
    <w:p w:rsidR="00A95B55" w:rsidRDefault="00A95B55" w:rsidP="00A95B55">
      <w:r>
        <w:t>C. X-S</w:t>
      </w:r>
      <w:r w:rsidRPr="00272F22">
        <w:rPr>
          <w:vertAlign w:val="subscript"/>
        </w:rPr>
        <w:t>T</w:t>
      </w:r>
      <w:r>
        <w:t>+P</w:t>
      </w:r>
    </w:p>
    <w:p w:rsidR="00A95B55" w:rsidRDefault="00A95B55" w:rsidP="00A95B55">
      <w:r>
        <w:t>D. 0</w:t>
      </w:r>
    </w:p>
    <w:p w:rsidR="008D78EA" w:rsidRDefault="008D78EA" w:rsidP="00A95B55"/>
    <w:p w:rsidR="00A95B55" w:rsidRDefault="00A95B55" w:rsidP="00A95B55">
      <w:r>
        <w:t>Answer: A</w:t>
      </w:r>
      <w:r>
        <w:tab/>
        <w:t>Type: Definition</w:t>
      </w:r>
      <w:r>
        <w:tab/>
        <w:t xml:space="preserve"> Difficulty: Medium</w:t>
      </w:r>
      <w:r>
        <w:tab/>
        <w:t>LO: 12.2</w:t>
      </w:r>
    </w:p>
    <w:p w:rsidR="00A95B55" w:rsidRDefault="00A95B55" w:rsidP="00A95B55"/>
    <w:p w:rsidR="00A95B55" w:rsidRPr="00F07505" w:rsidRDefault="00A95B55" w:rsidP="008D78EA">
      <w:pPr>
        <w:pStyle w:val="PlainText"/>
        <w:numPr>
          <w:ilvl w:val="0"/>
          <w:numId w:val="1"/>
        </w:numPr>
        <w:ind w:left="0" w:hanging="567"/>
      </w:pPr>
      <w:r w:rsidRPr="00F07505">
        <w:t>An option that can be exercised only at maturity is referred to as a(n):</w:t>
      </w:r>
    </w:p>
    <w:p w:rsidR="008D78EA" w:rsidRDefault="008D78EA" w:rsidP="00A95B55"/>
    <w:p w:rsidR="00A95B55" w:rsidRPr="00F07505" w:rsidRDefault="00A95B55" w:rsidP="00A95B55">
      <w:r w:rsidRPr="00F07505">
        <w:t xml:space="preserve">A. </w:t>
      </w:r>
      <w:r>
        <w:t>E</w:t>
      </w:r>
      <w:r w:rsidRPr="00F07505">
        <w:t>uropean option</w:t>
      </w:r>
    </w:p>
    <w:p w:rsidR="00A95B55" w:rsidRPr="00F07505" w:rsidRDefault="00A95B55" w:rsidP="00A95B55">
      <w:r w:rsidRPr="00F07505">
        <w:t xml:space="preserve">B. </w:t>
      </w:r>
      <w:r>
        <w:t>C</w:t>
      </w:r>
      <w:r w:rsidRPr="00F07505">
        <w:t>all option</w:t>
      </w:r>
    </w:p>
    <w:p w:rsidR="00A95B55" w:rsidRPr="00F07505" w:rsidRDefault="00A95B55" w:rsidP="00A95B55">
      <w:r w:rsidRPr="00F07505">
        <w:t xml:space="preserve">C. </w:t>
      </w:r>
      <w:r>
        <w:t>P</w:t>
      </w:r>
      <w:r w:rsidRPr="00F07505">
        <w:t>rotective put</w:t>
      </w:r>
    </w:p>
    <w:p w:rsidR="00A95B55" w:rsidRPr="00F07505" w:rsidRDefault="00A95B55" w:rsidP="00A95B55">
      <w:r w:rsidRPr="00F07505">
        <w:t xml:space="preserve">D. </w:t>
      </w:r>
      <w:r>
        <w:t>A</w:t>
      </w:r>
      <w:r w:rsidRPr="00F07505">
        <w:t>merican option</w:t>
      </w:r>
    </w:p>
    <w:p w:rsidR="008D78EA" w:rsidRDefault="008D78EA" w:rsidP="00A95B55"/>
    <w:p w:rsidR="00A95B55" w:rsidRPr="005A4A49" w:rsidRDefault="00A95B55" w:rsidP="00A95B55">
      <w:r w:rsidRPr="005A4A49">
        <w:t>Answer: A</w:t>
      </w:r>
      <w:r w:rsidRPr="005A4A49">
        <w:tab/>
        <w:t>Type: Definition</w:t>
      </w:r>
      <w:r>
        <w:tab/>
        <w:t xml:space="preserve">Difficulty: Easy </w:t>
      </w:r>
      <w:r>
        <w:tab/>
        <w:t xml:space="preserve"> LO: 12.2</w:t>
      </w:r>
    </w:p>
    <w:p w:rsidR="00A95B55" w:rsidRDefault="00A95B55"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A95B55" w:rsidRDefault="00A95B55" w:rsidP="008D78EA">
      <w:pPr>
        <w:pStyle w:val="PlainText"/>
        <w:numPr>
          <w:ilvl w:val="0"/>
          <w:numId w:val="1"/>
        </w:numPr>
        <w:ind w:left="0" w:hanging="567"/>
      </w:pPr>
      <w:r w:rsidRPr="00505A02">
        <w:t>Which of the following statements is NOT true?</w:t>
      </w:r>
    </w:p>
    <w:p w:rsidR="008D78EA" w:rsidRDefault="008D78EA" w:rsidP="008D78EA">
      <w:pPr>
        <w:pStyle w:val="PlainText"/>
      </w:pPr>
    </w:p>
    <w:p w:rsidR="00A95B55" w:rsidRDefault="00A95B55" w:rsidP="00A95B55">
      <w:r>
        <w:t>A. An increase in interest rates decreases the value of a call option.</w:t>
      </w:r>
    </w:p>
    <w:p w:rsidR="00A95B55" w:rsidRDefault="00A95B55" w:rsidP="00A95B55">
      <w:r>
        <w:t>B. An increase in volatility increases the value of a call option.</w:t>
      </w:r>
    </w:p>
    <w:p w:rsidR="00A95B55" w:rsidRDefault="00A95B55" w:rsidP="00A95B55">
      <w:r>
        <w:t>C. A decrease in volatility decreases the value of a put option.</w:t>
      </w:r>
    </w:p>
    <w:p w:rsidR="008D78EA" w:rsidRPr="00A95B55" w:rsidRDefault="00A95B55" w:rsidP="00A95B55">
      <w:r>
        <w:t>D. An increase in the underlying asset’s price decreases the value of a put.</w:t>
      </w:r>
    </w:p>
    <w:p w:rsidR="005043FD" w:rsidRDefault="005043FD" w:rsidP="005043FD"/>
    <w:p w:rsidR="008D78EA" w:rsidRDefault="008D78EA">
      <w:pPr>
        <w:rPr>
          <w:rFonts w:asciiTheme="majorHAnsi" w:eastAsiaTheme="majorEastAsia" w:hAnsiTheme="majorHAnsi" w:cstheme="majorBidi"/>
          <w:b/>
          <w:bCs/>
          <w:color w:val="4F81BD" w:themeColor="accent1"/>
          <w:sz w:val="26"/>
          <w:szCs w:val="26"/>
        </w:rPr>
      </w:pPr>
      <w:r>
        <w:br w:type="page"/>
      </w:r>
    </w:p>
    <w:p w:rsidR="005043FD" w:rsidRDefault="008D78EA" w:rsidP="008D78EA">
      <w:pPr>
        <w:pStyle w:val="Heading2"/>
      </w:pPr>
      <w:r>
        <w:t>Capital Budgeting and Cost of Capital</w:t>
      </w:r>
    </w:p>
    <w:p w:rsidR="008D78EA" w:rsidRDefault="008D78EA" w:rsidP="008D78EA"/>
    <w:p w:rsidR="008D78EA" w:rsidRPr="008D78EA" w:rsidRDefault="008D78EA" w:rsidP="008D78EA"/>
    <w:sectPr w:rsidR="008D78EA" w:rsidRPr="008D78EA" w:rsidSect="00312355">
      <w:headerReference w:type="even" r:id="rId16"/>
      <w:headerReference w:type="default" r:id="rId17"/>
      <w:footerReference w:type="even" r:id="rId18"/>
      <w:footerReference w:type="default" r:id="rId19"/>
      <w:headerReference w:type="firs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8F8" w:rsidRDefault="001378F8" w:rsidP="00A95B55">
      <w:r>
        <w:separator/>
      </w:r>
    </w:p>
  </w:endnote>
  <w:endnote w:type="continuationSeparator" w:id="0">
    <w:p w:rsidR="001378F8" w:rsidRDefault="001378F8" w:rsidP="00A9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312355">
      <w:rPr>
        <w:rStyle w:val="PageNumber"/>
      </w:rPr>
      <w:fldChar w:fldCharType="separate"/>
    </w:r>
    <w:r w:rsidR="00312355">
      <w:rPr>
        <w:rStyle w:val="PageNumber"/>
        <w:noProof/>
      </w:rPr>
      <w:t>32</w:t>
    </w:r>
    <w:r>
      <w:rPr>
        <w:rStyle w:val="PageNumber"/>
      </w:rPr>
      <w:fldChar w:fldCharType="end"/>
    </w:r>
  </w:p>
  <w:p w:rsidR="00930F5C" w:rsidRDefault="00930F5C" w:rsidP="00A95B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2355">
      <w:rPr>
        <w:rStyle w:val="PageNumber"/>
        <w:noProof/>
      </w:rPr>
      <w:t>1</w:t>
    </w:r>
    <w:r>
      <w:rPr>
        <w:rStyle w:val="PageNumber"/>
      </w:rPr>
      <w:fldChar w:fldCharType="end"/>
    </w:r>
  </w:p>
  <w:p w:rsidR="00930F5C" w:rsidRDefault="00930F5C" w:rsidP="00A95B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8F8" w:rsidRDefault="001378F8" w:rsidP="00A95B55">
      <w:r>
        <w:separator/>
      </w:r>
    </w:p>
  </w:footnote>
  <w:footnote w:type="continuationSeparator" w:id="0">
    <w:p w:rsidR="001378F8" w:rsidRDefault="001378F8" w:rsidP="00A95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5000" w:type="pct"/>
      <w:tblInd w:w="-1152" w:type="dxa"/>
      <w:tblBorders>
        <w:insideV w:val="single" w:sz="4" w:space="0" w:color="auto"/>
      </w:tblBorders>
      <w:tblLook w:val="04A0" w:firstRow="1" w:lastRow="0" w:firstColumn="1" w:lastColumn="0" w:noHBand="0" w:noVBand="1"/>
    </w:tblPr>
    <w:tblGrid>
      <w:gridCol w:w="1152"/>
      <w:gridCol w:w="7704"/>
    </w:tblGrid>
    <w:tr w:rsidR="00312355" w:rsidRPr="0088634D" w:rsidTr="000C3F4C">
      <w:tc>
        <w:tcPr>
          <w:tcW w:w="1152" w:type="dxa"/>
        </w:tcPr>
        <w:p w:rsidR="00312355" w:rsidRPr="0088634D" w:rsidRDefault="00312355" w:rsidP="000C3F4C">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32</w:t>
          </w:r>
          <w:r w:rsidRPr="0088634D">
            <w:rPr>
              <w:rFonts w:ascii="Cambria" w:hAnsi="Cambria"/>
            </w:rPr>
            <w:fldChar w:fldCharType="end"/>
          </w:r>
        </w:p>
      </w:tc>
      <w:tc>
        <w:tcPr>
          <w:tcW w:w="0" w:type="auto"/>
          <w:noWrap/>
        </w:tcPr>
        <w:p w:rsidR="00312355" w:rsidRPr="0088634D" w:rsidRDefault="00312355" w:rsidP="000C3F4C">
          <w:pPr>
            <w:pStyle w:val="Header"/>
            <w:rPr>
              <w:rFonts w:ascii="Cambria" w:hAnsi="Cambria"/>
            </w:rPr>
          </w:pPr>
          <w:sdt>
            <w:sdtPr>
              <w:rPr>
                <w:rFonts w:ascii="Cambria" w:hAnsi="Cambria"/>
              </w:rPr>
              <w:id w:val="565049494"/>
              <w:placeholder>
                <w:docPart w:val="DEAF5CD60E96CB4CA0E2F53C18D5E57C"/>
              </w:placeholder>
              <w:temporary/>
              <w:showingPlcHdr/>
            </w:sdtPr>
            <w:sdtContent>
              <w:r w:rsidRPr="0088634D">
                <w:rPr>
                  <w:rFonts w:ascii="Cambria" w:hAnsi="Cambria"/>
                </w:rPr>
                <w:t>[Type text]</w:t>
              </w:r>
            </w:sdtContent>
          </w:sdt>
        </w:p>
      </w:tc>
    </w:tr>
  </w:tbl>
  <w:p w:rsidR="00312355" w:rsidRDefault="0031235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312355">
    <w:pPr>
      <w:pStyle w:val="Header"/>
    </w:pPr>
    <w:r>
      <w:rPr>
        <w:noProof/>
      </w:rPr>
      <w:drawing>
        <wp:inline distT="0" distB="0" distL="0" distR="0">
          <wp:extent cx="685800" cy="356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686789" cy="356749"/>
                  </a:xfrm>
                  <a:prstGeom prst="rect">
                    <a:avLst/>
                  </a:prstGeom>
                </pic:spPr>
              </pic:pic>
            </a:graphicData>
          </a:graphic>
        </wp:inline>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2" o:title="logo.jpg" gain="19661f" blacklevel="22938f"/>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312355">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D69B5"/>
    <w:multiLevelType w:val="hybridMultilevel"/>
    <w:tmpl w:val="2026964C"/>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25974DDC"/>
    <w:multiLevelType w:val="hybridMultilevel"/>
    <w:tmpl w:val="4A9E24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74309"/>
    <w:multiLevelType w:val="hybridMultilevel"/>
    <w:tmpl w:val="9758982E"/>
    <w:lvl w:ilvl="0" w:tplc="A1386DD8">
      <w:start w:val="1"/>
      <w:numFmt w:val="upperLetter"/>
      <w:pStyle w:val="Caption"/>
      <w:lvlText w:val="%1)"/>
      <w:lvlJc w:val="left"/>
      <w:pPr>
        <w:tabs>
          <w:tab w:val="num" w:pos="717"/>
        </w:tabs>
        <w:ind w:left="714" w:hanging="35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FF30073"/>
    <w:multiLevelType w:val="hybridMultilevel"/>
    <w:tmpl w:val="F26CA9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914EF"/>
    <w:multiLevelType w:val="hybridMultilevel"/>
    <w:tmpl w:val="EA9CFBE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034BD0"/>
    <w:multiLevelType w:val="hybridMultilevel"/>
    <w:tmpl w:val="E50CA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A0320D"/>
    <w:multiLevelType w:val="hybridMultilevel"/>
    <w:tmpl w:val="C8BAFE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FF73B1"/>
    <w:multiLevelType w:val="hybridMultilevel"/>
    <w:tmpl w:val="BA62BEEA"/>
    <w:lvl w:ilvl="0" w:tplc="295026B2">
      <w:start w:val="1"/>
      <w:numFmt w:val="decimal"/>
      <w:lvlText w:val="%1."/>
      <w:lvlJc w:val="left"/>
      <w:pPr>
        <w:tabs>
          <w:tab w:val="num" w:pos="360"/>
        </w:tabs>
        <w:ind w:left="357" w:hanging="357"/>
      </w:pPr>
      <w:rPr>
        <w:rFonts w:hint="default"/>
      </w:rPr>
    </w:lvl>
    <w:lvl w:ilvl="1" w:tplc="04090015">
      <w:start w:val="1"/>
      <w:numFmt w:val="upperLetter"/>
      <w:lvlText w:val="%2."/>
      <w:lvlJc w:val="left"/>
      <w:pPr>
        <w:tabs>
          <w:tab w:val="num" w:pos="717"/>
        </w:tabs>
        <w:ind w:left="714" w:hanging="35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5"/>
  </w:num>
  <w:num w:numId="5">
    <w:abstractNumId w:val="0"/>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cumentProtection w:edit="readOnly" w:enforcement="1" w:cryptProviderType="rsaFull" w:cryptAlgorithmClass="hash" w:cryptAlgorithmType="typeAny" w:cryptAlgorithmSid="4" w:cryptSpinCount="100000" w:hash="XfYwVtQcTu7leaWoytIP5YghzAc=" w:salt="OCqL2UfKcxod2rF4JzHc7w=="/>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F8A"/>
    <w:rsid w:val="0001530B"/>
    <w:rsid w:val="001130AB"/>
    <w:rsid w:val="001378F8"/>
    <w:rsid w:val="00185302"/>
    <w:rsid w:val="002C4CB7"/>
    <w:rsid w:val="00312355"/>
    <w:rsid w:val="003909F7"/>
    <w:rsid w:val="005043FD"/>
    <w:rsid w:val="00623DE6"/>
    <w:rsid w:val="006F3F8A"/>
    <w:rsid w:val="007B0CCD"/>
    <w:rsid w:val="008D78EA"/>
    <w:rsid w:val="00930F5C"/>
    <w:rsid w:val="009C6FC5"/>
    <w:rsid w:val="00A95B55"/>
    <w:rsid w:val="00AB605D"/>
    <w:rsid w:val="00B959C4"/>
    <w:rsid w:val="00CB1095"/>
    <w:rsid w:val="00E81A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F3F8A"/>
    <w:rPr>
      <w:rFonts w:ascii="Courier New" w:eastAsia="Times New Roman" w:hAnsi="Courier New" w:cs="Times New Roman"/>
      <w:sz w:val="22"/>
      <w:szCs w:val="20"/>
    </w:rPr>
  </w:style>
  <w:style w:type="character" w:customStyle="1" w:styleId="PlainTextChar">
    <w:name w:val="Plain Text Char"/>
    <w:basedOn w:val="DefaultParagraphFont"/>
    <w:link w:val="PlainText"/>
    <w:rsid w:val="006F3F8A"/>
    <w:rPr>
      <w:rFonts w:ascii="Courier New" w:eastAsia="Times New Roman" w:hAnsi="Courier New" w:cs="Times New Roman"/>
      <w:sz w:val="22"/>
      <w:szCs w:val="20"/>
    </w:rPr>
  </w:style>
  <w:style w:type="paragraph" w:styleId="ListParagraph">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0CC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130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0AB"/>
    <w:rPr>
      <w:rFonts w:ascii="Lucida Grande" w:hAnsi="Lucida Grande" w:cs="Lucida Grande"/>
      <w:sz w:val="18"/>
      <w:szCs w:val="18"/>
    </w:rPr>
  </w:style>
  <w:style w:type="paragraph" w:styleId="BodyText">
    <w:name w:val="Body Text"/>
    <w:basedOn w:val="Normal"/>
    <w:link w:val="BodyTextChar"/>
    <w:rsid w:val="00185302"/>
    <w:rPr>
      <w:rFonts w:ascii="Times New Roman" w:eastAsia="Times New Roman" w:hAnsi="Times New Roman" w:cs="Times New Roman"/>
      <w:sz w:val="20"/>
      <w:lang w:val="en-CA"/>
    </w:rPr>
  </w:style>
  <w:style w:type="character" w:customStyle="1" w:styleId="BodyTextChar">
    <w:name w:val="Body Text Char"/>
    <w:basedOn w:val="DefaultParagraphFont"/>
    <w:link w:val="BodyText"/>
    <w:rsid w:val="00185302"/>
    <w:rPr>
      <w:rFonts w:ascii="Times New Roman" w:eastAsia="Times New Roman" w:hAnsi="Times New Roman" w:cs="Times New Roman"/>
      <w:sz w:val="20"/>
      <w:lang w:val="en-CA"/>
    </w:rPr>
  </w:style>
  <w:style w:type="character" w:customStyle="1" w:styleId="Heading4Char">
    <w:name w:val="Heading 4 Char"/>
    <w:basedOn w:val="DefaultParagraphFont"/>
    <w:link w:val="Heading4"/>
    <w:uiPriority w:val="9"/>
    <w:semiHidden/>
    <w:rsid w:val="002C4CB7"/>
    <w:rPr>
      <w:rFonts w:asciiTheme="majorHAnsi" w:eastAsiaTheme="majorEastAsia" w:hAnsiTheme="majorHAnsi" w:cstheme="majorBidi"/>
      <w:b/>
      <w:bCs/>
      <w:i/>
      <w:iCs/>
      <w:color w:val="4F81BD" w:themeColor="accent1"/>
    </w:rPr>
  </w:style>
  <w:style w:type="paragraph" w:styleId="Caption">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Footer">
    <w:name w:val="footer"/>
    <w:basedOn w:val="Normal"/>
    <w:link w:val="FooterChar"/>
    <w:uiPriority w:val="99"/>
    <w:unhideWhenUsed/>
    <w:rsid w:val="00A95B55"/>
    <w:pPr>
      <w:tabs>
        <w:tab w:val="center" w:pos="4320"/>
        <w:tab w:val="right" w:pos="8640"/>
      </w:tabs>
    </w:pPr>
  </w:style>
  <w:style w:type="character" w:customStyle="1" w:styleId="FooterChar">
    <w:name w:val="Footer Char"/>
    <w:basedOn w:val="DefaultParagraphFont"/>
    <w:link w:val="Footer"/>
    <w:uiPriority w:val="99"/>
    <w:rsid w:val="00A95B55"/>
  </w:style>
  <w:style w:type="character" w:styleId="PageNumber">
    <w:name w:val="page number"/>
    <w:basedOn w:val="DefaultParagraphFont"/>
    <w:uiPriority w:val="99"/>
    <w:semiHidden/>
    <w:unhideWhenUsed/>
    <w:rsid w:val="00A95B55"/>
  </w:style>
  <w:style w:type="paragraph" w:styleId="Header">
    <w:name w:val="header"/>
    <w:basedOn w:val="Normal"/>
    <w:link w:val="HeaderChar"/>
    <w:uiPriority w:val="99"/>
    <w:unhideWhenUsed/>
    <w:rsid w:val="00312355"/>
    <w:pPr>
      <w:tabs>
        <w:tab w:val="center" w:pos="4320"/>
        <w:tab w:val="right" w:pos="8640"/>
      </w:tabs>
    </w:pPr>
  </w:style>
  <w:style w:type="character" w:customStyle="1" w:styleId="HeaderChar">
    <w:name w:val="Header Char"/>
    <w:basedOn w:val="DefaultParagraphFont"/>
    <w:link w:val="Header"/>
    <w:uiPriority w:val="99"/>
    <w:rsid w:val="003123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F3F8A"/>
    <w:rPr>
      <w:rFonts w:ascii="Courier New" w:eastAsia="Times New Roman" w:hAnsi="Courier New" w:cs="Times New Roman"/>
      <w:sz w:val="22"/>
      <w:szCs w:val="20"/>
    </w:rPr>
  </w:style>
  <w:style w:type="character" w:customStyle="1" w:styleId="PlainTextChar">
    <w:name w:val="Plain Text Char"/>
    <w:basedOn w:val="DefaultParagraphFont"/>
    <w:link w:val="PlainText"/>
    <w:rsid w:val="006F3F8A"/>
    <w:rPr>
      <w:rFonts w:ascii="Courier New" w:eastAsia="Times New Roman" w:hAnsi="Courier New" w:cs="Times New Roman"/>
      <w:sz w:val="22"/>
      <w:szCs w:val="20"/>
    </w:rPr>
  </w:style>
  <w:style w:type="paragraph" w:styleId="ListParagraph">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0CC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130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0AB"/>
    <w:rPr>
      <w:rFonts w:ascii="Lucida Grande" w:hAnsi="Lucida Grande" w:cs="Lucida Grande"/>
      <w:sz w:val="18"/>
      <w:szCs w:val="18"/>
    </w:rPr>
  </w:style>
  <w:style w:type="paragraph" w:styleId="BodyText">
    <w:name w:val="Body Text"/>
    <w:basedOn w:val="Normal"/>
    <w:link w:val="BodyTextChar"/>
    <w:rsid w:val="00185302"/>
    <w:rPr>
      <w:rFonts w:ascii="Times New Roman" w:eastAsia="Times New Roman" w:hAnsi="Times New Roman" w:cs="Times New Roman"/>
      <w:sz w:val="20"/>
      <w:lang w:val="en-CA"/>
    </w:rPr>
  </w:style>
  <w:style w:type="character" w:customStyle="1" w:styleId="BodyTextChar">
    <w:name w:val="Body Text Char"/>
    <w:basedOn w:val="DefaultParagraphFont"/>
    <w:link w:val="BodyText"/>
    <w:rsid w:val="00185302"/>
    <w:rPr>
      <w:rFonts w:ascii="Times New Roman" w:eastAsia="Times New Roman" w:hAnsi="Times New Roman" w:cs="Times New Roman"/>
      <w:sz w:val="20"/>
      <w:lang w:val="en-CA"/>
    </w:rPr>
  </w:style>
  <w:style w:type="character" w:customStyle="1" w:styleId="Heading4Char">
    <w:name w:val="Heading 4 Char"/>
    <w:basedOn w:val="DefaultParagraphFont"/>
    <w:link w:val="Heading4"/>
    <w:uiPriority w:val="9"/>
    <w:semiHidden/>
    <w:rsid w:val="002C4CB7"/>
    <w:rPr>
      <w:rFonts w:asciiTheme="majorHAnsi" w:eastAsiaTheme="majorEastAsia" w:hAnsiTheme="majorHAnsi" w:cstheme="majorBidi"/>
      <w:b/>
      <w:bCs/>
      <w:i/>
      <w:iCs/>
      <w:color w:val="4F81BD" w:themeColor="accent1"/>
    </w:rPr>
  </w:style>
  <w:style w:type="paragraph" w:styleId="Caption">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Footer">
    <w:name w:val="footer"/>
    <w:basedOn w:val="Normal"/>
    <w:link w:val="FooterChar"/>
    <w:uiPriority w:val="99"/>
    <w:unhideWhenUsed/>
    <w:rsid w:val="00A95B55"/>
    <w:pPr>
      <w:tabs>
        <w:tab w:val="center" w:pos="4320"/>
        <w:tab w:val="right" w:pos="8640"/>
      </w:tabs>
    </w:pPr>
  </w:style>
  <w:style w:type="character" w:customStyle="1" w:styleId="FooterChar">
    <w:name w:val="Footer Char"/>
    <w:basedOn w:val="DefaultParagraphFont"/>
    <w:link w:val="Footer"/>
    <w:uiPriority w:val="99"/>
    <w:rsid w:val="00A95B55"/>
  </w:style>
  <w:style w:type="character" w:styleId="PageNumber">
    <w:name w:val="page number"/>
    <w:basedOn w:val="DefaultParagraphFont"/>
    <w:uiPriority w:val="99"/>
    <w:semiHidden/>
    <w:unhideWhenUsed/>
    <w:rsid w:val="00A95B55"/>
  </w:style>
  <w:style w:type="paragraph" w:styleId="Header">
    <w:name w:val="header"/>
    <w:basedOn w:val="Normal"/>
    <w:link w:val="HeaderChar"/>
    <w:uiPriority w:val="99"/>
    <w:unhideWhenUsed/>
    <w:rsid w:val="00312355"/>
    <w:pPr>
      <w:tabs>
        <w:tab w:val="center" w:pos="4320"/>
        <w:tab w:val="right" w:pos="8640"/>
      </w:tabs>
    </w:pPr>
  </w:style>
  <w:style w:type="character" w:customStyle="1" w:styleId="HeaderChar">
    <w:name w:val="Header Char"/>
    <w:basedOn w:val="DefaultParagraphFont"/>
    <w:link w:val="Header"/>
    <w:uiPriority w:val="99"/>
    <w:rsid w:val="00312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header" Target="header3.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chart" Target="charts/chart5.xm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3.xml"/><Relationship Id="rId2"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themeOverride" Target="../theme/themeOverride4.xml"/><Relationship Id="rId2"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64705882352941"/>
          <c:y val="0.514705882352941"/>
          <c:w val="0.880392156862743"/>
          <c:h val="0.455882352941176"/>
        </c:manualLayout>
      </c:layout>
      <c:scatterChart>
        <c:scatterStyle val="smoothMarker"/>
        <c:varyColors val="0"/>
        <c:ser>
          <c:idx val="1"/>
          <c:order val="0"/>
          <c:tx>
            <c:strRef>
              <c:f>'Time line 1'!$C$2</c:f>
              <c:strCache>
                <c:ptCount val="1"/>
                <c:pt idx="0">
                  <c:v>Y2</c:v>
                </c:pt>
              </c:strCache>
            </c:strRef>
          </c:tx>
          <c:spPr>
            <a:ln w="12693">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c:f>
              <c:strCache>
                <c:ptCount val="1"/>
                <c:pt idx="0">
                  <c:v> </c:v>
                </c:pt>
              </c:strCache>
            </c:strRef>
          </c:tx>
          <c:spPr>
            <a:ln w="12693">
              <a:solidFill>
                <a:srgbClr val="0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c:f>
              <c:numCache>
                <c:formatCode>General</c:formatCode>
                <c:ptCount val="1"/>
                <c:pt idx="0">
                  <c:v>0.0</c:v>
                </c:pt>
              </c:numCache>
            </c:numRef>
          </c:xVal>
          <c:yVal>
            <c:numRef>
              <c:f>'Time line 1'!$B$3</c:f>
              <c:numCache>
                <c:formatCode>General</c:formatCode>
                <c:ptCount val="1"/>
                <c:pt idx="0">
                  <c:v>0.05</c:v>
                </c:pt>
              </c:numCache>
            </c:numRef>
          </c:yVal>
          <c:smooth val="1"/>
        </c:ser>
        <c:ser>
          <c:idx val="2"/>
          <c:order val="2"/>
          <c:tx>
            <c:strRef>
              <c:f>'Time line 1'!$D$4</c:f>
              <c:strCache>
                <c:ptCount val="1"/>
                <c:pt idx="0">
                  <c:v>5,000</c:v>
                </c:pt>
              </c:strCache>
            </c:strRef>
          </c:tx>
          <c:spPr>
            <a:ln w="12693">
              <a:solidFill>
                <a:srgbClr val="FFFF0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c:f>
              <c:numCache>
                <c:formatCode>General</c:formatCode>
                <c:ptCount val="1"/>
                <c:pt idx="0">
                  <c:v>1.0</c:v>
                </c:pt>
              </c:numCache>
            </c:numRef>
          </c:xVal>
          <c:yVal>
            <c:numRef>
              <c:f>'Time line 1'!$B$4</c:f>
              <c:numCache>
                <c:formatCode>General</c:formatCode>
                <c:ptCount val="1"/>
                <c:pt idx="0">
                  <c:v>0.05</c:v>
                </c:pt>
              </c:numCache>
            </c:numRef>
          </c:yVal>
          <c:smooth val="1"/>
        </c:ser>
        <c:ser>
          <c:idx val="3"/>
          <c:order val="3"/>
          <c:tx>
            <c:strRef>
              <c:f>'Time line 1'!$D$5</c:f>
              <c:strCache>
                <c:ptCount val="1"/>
                <c:pt idx="0">
                  <c:v>5,000</c:v>
                </c:pt>
              </c:strCache>
            </c:strRef>
          </c:tx>
          <c:spPr>
            <a:ln w="12693">
              <a:solidFill>
                <a:srgbClr val="00FFFF"/>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c:f>
              <c:numCache>
                <c:formatCode>General</c:formatCode>
                <c:ptCount val="1"/>
                <c:pt idx="0">
                  <c:v>2.0</c:v>
                </c:pt>
              </c:numCache>
            </c:numRef>
          </c:xVal>
          <c:yVal>
            <c:numRef>
              <c:f>'Time line 1'!$B$5</c:f>
              <c:numCache>
                <c:formatCode>General</c:formatCode>
                <c:ptCount val="1"/>
                <c:pt idx="0">
                  <c:v>0.05</c:v>
                </c:pt>
              </c:numCache>
            </c:numRef>
          </c:yVal>
          <c:smooth val="1"/>
        </c:ser>
        <c:ser>
          <c:idx val="4"/>
          <c:order val="4"/>
          <c:tx>
            <c:strRef>
              <c:f>'Time line 1'!$D$6</c:f>
              <c:strCache>
                <c:ptCount val="1"/>
                <c:pt idx="0">
                  <c:v>5,000</c:v>
                </c:pt>
              </c:strCache>
            </c:strRef>
          </c:tx>
          <c:spPr>
            <a:ln w="12693">
              <a:solidFill>
                <a:srgbClr val="8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1'!$A$6</c:f>
              <c:numCache>
                <c:formatCode>General</c:formatCode>
                <c:ptCount val="1"/>
                <c:pt idx="0">
                  <c:v>3.0</c:v>
                </c:pt>
              </c:numCache>
            </c:numRef>
          </c:xVal>
          <c:yVal>
            <c:numRef>
              <c:f>'Time line 1'!$B$6</c:f>
              <c:numCache>
                <c:formatCode>General</c:formatCode>
                <c:ptCount val="1"/>
                <c:pt idx="0">
                  <c:v>0.05</c:v>
                </c:pt>
              </c:numCache>
            </c:numRef>
          </c:yVal>
          <c:smooth val="1"/>
        </c:ser>
        <c:dLbls>
          <c:showLegendKey val="0"/>
          <c:showVal val="0"/>
          <c:showCatName val="0"/>
          <c:showSerName val="1"/>
          <c:showPercent val="0"/>
          <c:showBubbleSize val="0"/>
        </c:dLbls>
        <c:axId val="2109015224"/>
        <c:axId val="2108307912"/>
      </c:scatterChart>
      <c:valAx>
        <c:axId val="2109015224"/>
        <c:scaling>
          <c:orientation val="minMax"/>
          <c:max val="4.0"/>
          <c:min val="-1.0"/>
        </c:scaling>
        <c:delete val="0"/>
        <c:axPos val="b"/>
        <c:numFmt formatCode="General" sourceLinked="1"/>
        <c:majorTickMark val="cross"/>
        <c:minorTickMark val="none"/>
        <c:tickLblPos val="high"/>
        <c:spPr>
          <a:ln w="3173">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2108307912"/>
        <c:crossesAt val="0.1"/>
        <c:crossBetween val="midCat"/>
        <c:majorUnit val="1.0"/>
      </c:valAx>
      <c:valAx>
        <c:axId val="2108307912"/>
        <c:scaling>
          <c:orientation val="minMax"/>
          <c:max val="0.08"/>
          <c:min val="0.05"/>
        </c:scaling>
        <c:delete val="1"/>
        <c:axPos val="l"/>
        <c:title>
          <c:tx>
            <c:rich>
              <a:bodyPr rot="0" vert="horz"/>
              <a:lstStyle/>
              <a:p>
                <a:pPr algn="ctr">
                  <a:defRPr sz="1199" b="1" i="0" u="none" strike="noStrike" baseline="0">
                    <a:solidFill>
                      <a:srgbClr val="000000"/>
                    </a:solidFill>
                    <a:latin typeface="Arial"/>
                    <a:ea typeface="Arial"/>
                    <a:cs typeface="Arial"/>
                  </a:defRPr>
                </a:pPr>
                <a:r>
                  <a:rPr lang="en-US"/>
                  <a:t>A)</a:t>
                </a:r>
              </a:p>
            </c:rich>
          </c:tx>
          <c:layout>
            <c:manualLayout>
              <c:xMode val="edge"/>
              <c:yMode val="edge"/>
              <c:x val="0.0"/>
              <c:y val="0.264706389313276"/>
            </c:manualLayout>
          </c:layout>
          <c:overlay val="0"/>
          <c:spPr>
            <a:noFill/>
            <a:ln w="25386">
              <a:noFill/>
            </a:ln>
          </c:spPr>
        </c:title>
        <c:numFmt formatCode="General" sourceLinked="1"/>
        <c:majorTickMark val="out"/>
        <c:minorTickMark val="none"/>
        <c:tickLblPos val="none"/>
        <c:crossAx val="2109015224"/>
        <c:crossesAt val="-0.5"/>
        <c:crossBetween val="midCat"/>
      </c:valAx>
      <c:spPr>
        <a:noFill/>
        <a:ln w="25385">
          <a:noFill/>
        </a:ln>
      </c:spPr>
    </c:plotArea>
    <c:plotVisOnly val="1"/>
    <c:dispBlanksAs val="gap"/>
    <c:showDLblsOverMax val="0"/>
  </c:chart>
  <c:spPr>
    <a:noFill/>
    <a:ln>
      <a:noFill/>
    </a:ln>
  </c:spPr>
  <c:txPr>
    <a:bodyPr/>
    <a:lstStyle/>
    <a:p>
      <a:pPr>
        <a:defRPr sz="800" b="0" i="0" u="none" strike="noStrike" baseline="0">
          <a:solidFill>
            <a:srgbClr val="000000"/>
          </a:solidFill>
          <a:latin typeface="Arial"/>
          <a:ea typeface="Arial"/>
          <a:cs typeface="Arial"/>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0513833992095"/>
          <c:y val="0.558823529411764"/>
          <c:w val="0.877470355731225"/>
          <c:h val="0.411764705882354"/>
        </c:manualLayout>
      </c:layout>
      <c:scatterChart>
        <c:scatterStyle val="smoothMarker"/>
        <c:varyColors val="0"/>
        <c:ser>
          <c:idx val="1"/>
          <c:order val="0"/>
          <c:tx>
            <c:strRef>
              <c:f>'Time line 1'!$C$2</c:f>
              <c:strCache>
                <c:ptCount val="1"/>
                <c:pt idx="0">
                  <c:v>Y2</c:v>
                </c:pt>
              </c:strCache>
            </c:strRef>
          </c:tx>
          <c:spPr>
            <a:ln w="12699">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1'!$D$14</c:f>
              <c:strCache>
                <c:ptCount val="1"/>
                <c:pt idx="0">
                  <c:v>5,000</c:v>
                </c:pt>
              </c:strCache>
            </c:strRef>
          </c:tx>
          <c:spPr>
            <a:ln w="12699">
              <a:solidFill>
                <a:srgbClr val="0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1'!$A$14</c:f>
              <c:numCache>
                <c:formatCode>General</c:formatCode>
                <c:ptCount val="1"/>
                <c:pt idx="0">
                  <c:v>0.0</c:v>
                </c:pt>
              </c:numCache>
            </c:numRef>
          </c:xVal>
          <c:yVal>
            <c:numRef>
              <c:f>'Time line 1'!$B$14</c:f>
              <c:numCache>
                <c:formatCode>General</c:formatCode>
                <c:ptCount val="1"/>
                <c:pt idx="0">
                  <c:v>0.05</c:v>
                </c:pt>
              </c:numCache>
            </c:numRef>
          </c:yVal>
          <c:smooth val="1"/>
        </c:ser>
        <c:ser>
          <c:idx val="2"/>
          <c:order val="2"/>
          <c:tx>
            <c:strRef>
              <c:f>'Time line 1'!$D$15</c:f>
              <c:strCache>
                <c:ptCount val="1"/>
                <c:pt idx="0">
                  <c:v>5,000</c:v>
                </c:pt>
              </c:strCache>
            </c:strRef>
          </c:tx>
          <c:spPr>
            <a:ln w="12699">
              <a:solidFill>
                <a:srgbClr val="FFFF0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1'!$A$15</c:f>
              <c:numCache>
                <c:formatCode>General</c:formatCode>
                <c:ptCount val="1"/>
                <c:pt idx="0">
                  <c:v>1.0</c:v>
                </c:pt>
              </c:numCache>
            </c:numRef>
          </c:xVal>
          <c:yVal>
            <c:numRef>
              <c:f>'Time line 1'!$B$15</c:f>
              <c:numCache>
                <c:formatCode>General</c:formatCode>
                <c:ptCount val="1"/>
                <c:pt idx="0">
                  <c:v>0.05</c:v>
                </c:pt>
              </c:numCache>
            </c:numRef>
          </c:yVal>
          <c:smooth val="1"/>
        </c:ser>
        <c:ser>
          <c:idx val="3"/>
          <c:order val="3"/>
          <c:tx>
            <c:strRef>
              <c:f>'Time line 1'!$D$16</c:f>
              <c:strCache>
                <c:ptCount val="1"/>
                <c:pt idx="0">
                  <c:v>5,000</c:v>
                </c:pt>
              </c:strCache>
            </c:strRef>
          </c:tx>
          <c:spPr>
            <a:ln w="12699">
              <a:solidFill>
                <a:srgbClr val="00FFFF"/>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1'!$A$16</c:f>
              <c:numCache>
                <c:formatCode>General</c:formatCode>
                <c:ptCount val="1"/>
                <c:pt idx="0">
                  <c:v>2.0</c:v>
                </c:pt>
              </c:numCache>
            </c:numRef>
          </c:xVal>
          <c:yVal>
            <c:numRef>
              <c:f>'Time line 1'!$B$16</c:f>
              <c:numCache>
                <c:formatCode>General</c:formatCode>
                <c:ptCount val="1"/>
                <c:pt idx="0">
                  <c:v>0.05</c:v>
                </c:pt>
              </c:numCache>
            </c:numRef>
          </c:yVal>
          <c:smooth val="1"/>
        </c:ser>
        <c:ser>
          <c:idx val="4"/>
          <c:order val="4"/>
          <c:tx>
            <c:strRef>
              <c:f>'Time line 1'!$D$17</c:f>
              <c:strCache>
                <c:ptCount val="1"/>
                <c:pt idx="0">
                  <c:v> </c:v>
                </c:pt>
              </c:strCache>
            </c:strRef>
          </c:tx>
          <c:spPr>
            <a:ln w="12699">
              <a:solidFill>
                <a:srgbClr val="8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1'!$A$17</c:f>
              <c:numCache>
                <c:formatCode>General</c:formatCode>
                <c:ptCount val="1"/>
                <c:pt idx="0">
                  <c:v>3.0</c:v>
                </c:pt>
              </c:numCache>
            </c:numRef>
          </c:xVal>
          <c:yVal>
            <c:numRef>
              <c:f>'Time line 1'!$B$17</c:f>
              <c:numCache>
                <c:formatCode>General</c:formatCode>
                <c:ptCount val="1"/>
                <c:pt idx="0">
                  <c:v>0.05</c:v>
                </c:pt>
              </c:numCache>
            </c:numRef>
          </c:yVal>
          <c:smooth val="1"/>
        </c:ser>
        <c:dLbls>
          <c:showLegendKey val="0"/>
          <c:showVal val="0"/>
          <c:showCatName val="0"/>
          <c:showSerName val="1"/>
          <c:showPercent val="0"/>
          <c:showBubbleSize val="0"/>
        </c:dLbls>
        <c:axId val="2105672360"/>
        <c:axId val="2106427736"/>
      </c:scatterChart>
      <c:valAx>
        <c:axId val="2105672360"/>
        <c:scaling>
          <c:orientation val="minMax"/>
          <c:max val="4.0"/>
          <c:min val="-1.0"/>
        </c:scaling>
        <c:delete val="0"/>
        <c:axPos val="b"/>
        <c:numFmt formatCode="General" sourceLinked="1"/>
        <c:majorTickMark val="cross"/>
        <c:minorTickMark val="none"/>
        <c:tickLblPos val="high"/>
        <c:spPr>
          <a:ln w="3175">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106427736"/>
        <c:crossesAt val="0.1"/>
        <c:crossBetween val="midCat"/>
        <c:majorUnit val="1.0"/>
      </c:valAx>
      <c:valAx>
        <c:axId val="2106427736"/>
        <c:scaling>
          <c:orientation val="minMax"/>
          <c:max val="0.08"/>
          <c:min val="0.05"/>
        </c:scaling>
        <c:delete val="1"/>
        <c:axPos val="l"/>
        <c:title>
          <c:tx>
            <c:rich>
              <a:bodyPr rot="0" vert="horz"/>
              <a:lstStyle/>
              <a:p>
                <a:pPr algn="ctr">
                  <a:defRPr sz="1200" b="1" i="0" u="none" strike="noStrike" baseline="0">
                    <a:solidFill>
                      <a:srgbClr val="000000"/>
                    </a:solidFill>
                    <a:latin typeface="Arial"/>
                    <a:ea typeface="Arial"/>
                    <a:cs typeface="Arial"/>
                  </a:defRPr>
                </a:pPr>
                <a:r>
                  <a:rPr lang="en-US"/>
                  <a:t>B)</a:t>
                </a:r>
              </a:p>
            </c:rich>
          </c:tx>
          <c:layout>
            <c:manualLayout>
              <c:xMode val="edge"/>
              <c:yMode val="edge"/>
              <c:x val="0.00592883060932125"/>
              <c:y val="0.367646805343362"/>
            </c:manualLayout>
          </c:layout>
          <c:overlay val="0"/>
          <c:spPr>
            <a:noFill/>
            <a:ln w="25398">
              <a:noFill/>
            </a:ln>
          </c:spPr>
        </c:title>
        <c:numFmt formatCode="General" sourceLinked="1"/>
        <c:majorTickMark val="out"/>
        <c:minorTickMark val="none"/>
        <c:tickLblPos val="none"/>
        <c:crossAx val="2105672360"/>
        <c:crossesAt val="-0.5"/>
        <c:crossBetween val="midCat"/>
      </c:valAx>
      <c:spPr>
        <a:noFill/>
        <a:ln w="25398">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417910447761194"/>
        </c:manualLayout>
      </c:layout>
      <c:scatterChart>
        <c:scatterStyle val="smoothMarker"/>
        <c:varyColors val="0"/>
        <c:ser>
          <c:idx val="1"/>
          <c:order val="0"/>
          <c:tx>
            <c:strRef>
              <c:f>'Time line 1'!$C$2</c:f>
              <c:strCache>
                <c:ptCount val="1"/>
                <c:pt idx="0">
                  <c:v>Y2</c:v>
                </c:pt>
              </c:strCache>
            </c:strRef>
          </c:tx>
          <c:spPr>
            <a:ln w="12694">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1'!$D$30</c:f>
              <c:strCache>
                <c:ptCount val="1"/>
                <c:pt idx="0">
                  <c:v>5,000</c:v>
                </c:pt>
              </c:strCache>
            </c:strRef>
          </c:tx>
          <c:spPr>
            <a:ln w="12694">
              <a:solidFill>
                <a:srgbClr val="0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1'!$A$30</c:f>
              <c:numCache>
                <c:formatCode>General</c:formatCode>
                <c:ptCount val="1"/>
                <c:pt idx="0">
                  <c:v>0.0</c:v>
                </c:pt>
              </c:numCache>
            </c:numRef>
          </c:xVal>
          <c:yVal>
            <c:numRef>
              <c:f>'Time line 1'!$B$30</c:f>
              <c:numCache>
                <c:formatCode>General</c:formatCode>
                <c:ptCount val="1"/>
                <c:pt idx="0">
                  <c:v>0.05</c:v>
                </c:pt>
              </c:numCache>
            </c:numRef>
          </c:yVal>
          <c:smooth val="1"/>
        </c:ser>
        <c:ser>
          <c:idx val="2"/>
          <c:order val="2"/>
          <c:tx>
            <c:strRef>
              <c:f>'Time line 1'!$D$31</c:f>
              <c:strCache>
                <c:ptCount val="1"/>
                <c:pt idx="0">
                  <c:v>5,000</c:v>
                </c:pt>
              </c:strCache>
            </c:strRef>
          </c:tx>
          <c:spPr>
            <a:ln w="12694">
              <a:solidFill>
                <a:srgbClr val="FFFF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1'!$A$31</c:f>
              <c:numCache>
                <c:formatCode>General</c:formatCode>
                <c:ptCount val="1"/>
                <c:pt idx="0">
                  <c:v>1.0</c:v>
                </c:pt>
              </c:numCache>
            </c:numRef>
          </c:xVal>
          <c:yVal>
            <c:numRef>
              <c:f>'Time line 1'!$B$31</c:f>
              <c:numCache>
                <c:formatCode>General</c:formatCode>
                <c:ptCount val="1"/>
                <c:pt idx="0">
                  <c:v>0.05</c:v>
                </c:pt>
              </c:numCache>
            </c:numRef>
          </c:yVal>
          <c:smooth val="1"/>
        </c:ser>
        <c:ser>
          <c:idx val="3"/>
          <c:order val="3"/>
          <c:tx>
            <c:strRef>
              <c:f>'Time line 1'!$D$32</c:f>
              <c:strCache>
                <c:ptCount val="1"/>
                <c:pt idx="0">
                  <c:v>5,000</c:v>
                </c:pt>
              </c:strCache>
            </c:strRef>
          </c:tx>
          <c:spPr>
            <a:ln w="12694">
              <a:solidFill>
                <a:srgbClr val="00FF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1'!$A$32</c:f>
              <c:numCache>
                <c:formatCode>General</c:formatCode>
                <c:ptCount val="1"/>
                <c:pt idx="0">
                  <c:v>2.0</c:v>
                </c:pt>
              </c:numCache>
            </c:numRef>
          </c:xVal>
          <c:yVal>
            <c:numRef>
              <c:f>'Time line 1'!$B$32</c:f>
              <c:numCache>
                <c:formatCode>General</c:formatCode>
                <c:ptCount val="1"/>
                <c:pt idx="0">
                  <c:v>0.05</c:v>
                </c:pt>
              </c:numCache>
            </c:numRef>
          </c:yVal>
          <c:smooth val="1"/>
        </c:ser>
        <c:ser>
          <c:idx val="4"/>
          <c:order val="4"/>
          <c:tx>
            <c:strRef>
              <c:f>'Time line 1'!$D$33</c:f>
              <c:strCache>
                <c:ptCount val="1"/>
                <c:pt idx="0">
                  <c:v>5,000</c:v>
                </c:pt>
              </c:strCache>
            </c:strRef>
          </c:tx>
          <c:spPr>
            <a:ln w="12694">
              <a:solidFill>
                <a:srgbClr val="8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1'!$A$33</c:f>
              <c:numCache>
                <c:formatCode>General</c:formatCode>
                <c:ptCount val="1"/>
                <c:pt idx="0">
                  <c:v>3.0</c:v>
                </c:pt>
              </c:numCache>
            </c:numRef>
          </c:xVal>
          <c:yVal>
            <c:numRef>
              <c:f>'Time line 1'!$B$33</c:f>
              <c:numCache>
                <c:formatCode>General</c:formatCode>
                <c:ptCount val="1"/>
                <c:pt idx="0">
                  <c:v>0.05</c:v>
                </c:pt>
              </c:numCache>
            </c:numRef>
          </c:yVal>
          <c:smooth val="1"/>
        </c:ser>
        <c:ser>
          <c:idx val="5"/>
          <c:order val="5"/>
          <c:tx>
            <c:strRef>
              <c:f>'Time line 1'!$D$35</c:f>
              <c:strCache>
                <c:ptCount val="1"/>
              </c:strCache>
            </c:strRef>
          </c:tx>
          <c:spPr>
            <a:ln w="12694">
              <a:solidFill>
                <a:srgbClr val="8000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1'!$A$35</c:f>
              <c:numCache>
                <c:formatCode>General</c:formatCode>
                <c:ptCount val="1"/>
              </c:numCache>
            </c:numRef>
          </c:xVal>
          <c:yVal>
            <c:numRef>
              <c:f>'Time line 1'!$B$35</c:f>
              <c:numCache>
                <c:formatCode>General</c:formatCode>
                <c:ptCount val="1"/>
              </c:numCache>
            </c:numRef>
          </c:yVal>
          <c:smooth val="1"/>
        </c:ser>
        <c:ser>
          <c:idx val="6"/>
          <c:order val="6"/>
          <c:tx>
            <c:strRef>
              <c:f>'Time line 1'!$D$36</c:f>
              <c:strCache>
                <c:ptCount val="1"/>
              </c:strCache>
            </c:strRef>
          </c:tx>
          <c:spPr>
            <a:ln w="12694">
              <a:solidFill>
                <a:srgbClr val="008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1'!$A$36</c:f>
              <c:numCache>
                <c:formatCode>General</c:formatCode>
                <c:ptCount val="1"/>
              </c:numCache>
            </c:numRef>
          </c:xVal>
          <c:yVal>
            <c:numRef>
              <c:f>'Time line 1'!$B$36</c:f>
              <c:numCache>
                <c:formatCode>General</c:formatCode>
                <c:ptCount val="1"/>
              </c:numCache>
            </c:numRef>
          </c:yVal>
          <c:smooth val="1"/>
        </c:ser>
        <c:ser>
          <c:idx val="7"/>
          <c:order val="7"/>
          <c:tx>
            <c:strRef>
              <c:f>'Time line 1'!$D$37</c:f>
              <c:strCache>
                <c:ptCount val="1"/>
              </c:strCache>
            </c:strRef>
          </c:tx>
          <c:spPr>
            <a:ln w="12694">
              <a:solidFill>
                <a:srgbClr val="0000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1'!$A$37</c:f>
              <c:numCache>
                <c:formatCode>General</c:formatCode>
                <c:ptCount val="1"/>
              </c:numCache>
            </c:numRef>
          </c:xVal>
          <c:yVal>
            <c:numRef>
              <c:f>'Time line 1'!$B$37</c:f>
              <c:numCache>
                <c:formatCode>General</c:formatCode>
                <c:ptCount val="1"/>
              </c:numCache>
            </c:numRef>
          </c:yVal>
          <c:smooth val="1"/>
        </c:ser>
        <c:dLbls>
          <c:showLegendKey val="0"/>
          <c:showVal val="0"/>
          <c:showCatName val="0"/>
          <c:showSerName val="1"/>
          <c:showPercent val="0"/>
          <c:showBubbleSize val="0"/>
        </c:dLbls>
        <c:axId val="2119052280"/>
        <c:axId val="2119492328"/>
      </c:scatterChart>
      <c:valAx>
        <c:axId val="2119052280"/>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119492328"/>
        <c:crossesAt val="0.1"/>
        <c:crossBetween val="midCat"/>
        <c:majorUnit val="1.0"/>
      </c:valAx>
      <c:valAx>
        <c:axId val="2119492328"/>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C)</a:t>
                </a:r>
              </a:p>
            </c:rich>
          </c:tx>
          <c:layout>
            <c:manualLayout>
              <c:xMode val="edge"/>
              <c:yMode val="edge"/>
              <c:x val="0.0"/>
              <c:y val="0.253731343283582"/>
            </c:manualLayout>
          </c:layout>
          <c:overlay val="0"/>
          <c:spPr>
            <a:noFill/>
            <a:ln w="25388">
              <a:noFill/>
            </a:ln>
          </c:spPr>
        </c:title>
        <c:numFmt formatCode="General" sourceLinked="1"/>
        <c:majorTickMark val="none"/>
        <c:minorTickMark val="none"/>
        <c:tickLblPos val="none"/>
        <c:spPr>
          <a:ln w="9520">
            <a:noFill/>
          </a:ln>
        </c:spPr>
        <c:txPr>
          <a:bodyPr/>
          <a:lstStyle/>
          <a:p>
            <a:pPr>
              <a:defRPr lang="en-US"/>
            </a:pPr>
            <a:endParaRPr lang="en-US"/>
          </a:p>
        </c:txPr>
        <c:crossAx val="2119052280"/>
        <c:crossesAt val="-0.5"/>
        <c:crossBetween val="midCat"/>
      </c:valAx>
      <c:spPr>
        <a:noFill/>
        <a:ln w="25390">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552238805970149"/>
        </c:manualLayout>
      </c:layout>
      <c:scatterChart>
        <c:scatterStyle val="smoothMarker"/>
        <c:varyColors val="0"/>
        <c:ser>
          <c:idx val="1"/>
          <c:order val="0"/>
          <c:tx>
            <c:strRef>
              <c:f>'Time line 1'!$C$2</c:f>
              <c:strCache>
                <c:ptCount val="1"/>
                <c:pt idx="0">
                  <c:v>Y2</c:v>
                </c:pt>
              </c:strCache>
            </c:strRef>
          </c:tx>
          <c:spPr>
            <a:ln w="12698">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1'!$D$45</c:f>
              <c:strCache>
                <c:ptCount val="1"/>
                <c:pt idx="0">
                  <c:v>15,000</c:v>
                </c:pt>
              </c:strCache>
            </c:strRef>
          </c:tx>
          <c:spPr>
            <a:ln w="12698">
              <a:solidFill>
                <a:srgbClr val="0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1'!$A$45</c:f>
              <c:numCache>
                <c:formatCode>General</c:formatCode>
                <c:ptCount val="1"/>
                <c:pt idx="0">
                  <c:v>0.0</c:v>
                </c:pt>
              </c:numCache>
            </c:numRef>
          </c:xVal>
          <c:yVal>
            <c:numRef>
              <c:f>'Time line 1'!$B$45</c:f>
              <c:numCache>
                <c:formatCode>General</c:formatCode>
                <c:ptCount val="1"/>
                <c:pt idx="0">
                  <c:v>0.05</c:v>
                </c:pt>
              </c:numCache>
            </c:numRef>
          </c:yVal>
          <c:smooth val="1"/>
        </c:ser>
        <c:ser>
          <c:idx val="2"/>
          <c:order val="2"/>
          <c:tx>
            <c:strRef>
              <c:f>'Time line 1'!$D$46</c:f>
              <c:strCache>
                <c:ptCount val="1"/>
                <c:pt idx="0">
                  <c:v>0</c:v>
                </c:pt>
              </c:strCache>
            </c:strRef>
          </c:tx>
          <c:spPr>
            <a:ln w="12698">
              <a:solidFill>
                <a:srgbClr val="FFFF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1'!$A$46</c:f>
              <c:numCache>
                <c:formatCode>General</c:formatCode>
                <c:ptCount val="1"/>
                <c:pt idx="0">
                  <c:v>1.0</c:v>
                </c:pt>
              </c:numCache>
            </c:numRef>
          </c:xVal>
          <c:yVal>
            <c:numRef>
              <c:f>'Time line 1'!$B$46</c:f>
              <c:numCache>
                <c:formatCode>General</c:formatCode>
                <c:ptCount val="1"/>
                <c:pt idx="0">
                  <c:v>0.05</c:v>
                </c:pt>
              </c:numCache>
            </c:numRef>
          </c:yVal>
          <c:smooth val="1"/>
        </c:ser>
        <c:ser>
          <c:idx val="3"/>
          <c:order val="3"/>
          <c:tx>
            <c:strRef>
              <c:f>'Time line 1'!$D$47</c:f>
              <c:strCache>
                <c:ptCount val="1"/>
                <c:pt idx="0">
                  <c:v>0</c:v>
                </c:pt>
              </c:strCache>
            </c:strRef>
          </c:tx>
          <c:spPr>
            <a:ln w="12698">
              <a:solidFill>
                <a:srgbClr val="00FF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1'!$A$47</c:f>
              <c:numCache>
                <c:formatCode>General</c:formatCode>
                <c:ptCount val="1"/>
                <c:pt idx="0">
                  <c:v>2.0</c:v>
                </c:pt>
              </c:numCache>
            </c:numRef>
          </c:xVal>
          <c:yVal>
            <c:numRef>
              <c:f>'Time line 1'!$B$47</c:f>
              <c:numCache>
                <c:formatCode>General</c:formatCode>
                <c:ptCount val="1"/>
                <c:pt idx="0">
                  <c:v>0.05</c:v>
                </c:pt>
              </c:numCache>
            </c:numRef>
          </c:yVal>
          <c:smooth val="1"/>
        </c:ser>
        <c:ser>
          <c:idx val="4"/>
          <c:order val="4"/>
          <c:tx>
            <c:strRef>
              <c:f>'Time line 1'!$D$48</c:f>
              <c:strCache>
                <c:ptCount val="1"/>
                <c:pt idx="0">
                  <c:v>0</c:v>
                </c:pt>
              </c:strCache>
            </c:strRef>
          </c:tx>
          <c:spPr>
            <a:ln w="12698">
              <a:solidFill>
                <a:srgbClr val="8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1'!$A$48</c:f>
              <c:numCache>
                <c:formatCode>General</c:formatCode>
                <c:ptCount val="1"/>
                <c:pt idx="0">
                  <c:v>3.0</c:v>
                </c:pt>
              </c:numCache>
            </c:numRef>
          </c:xVal>
          <c:yVal>
            <c:numRef>
              <c:f>'Time line 1'!$B$48</c:f>
              <c:numCache>
                <c:formatCode>General</c:formatCode>
                <c:ptCount val="1"/>
                <c:pt idx="0">
                  <c:v>0.05</c:v>
                </c:pt>
              </c:numCache>
            </c:numRef>
          </c:yVal>
          <c:smooth val="1"/>
        </c:ser>
        <c:ser>
          <c:idx val="5"/>
          <c:order val="5"/>
          <c:tx>
            <c:strRef>
              <c:f>'Time line 1'!$D$50</c:f>
              <c:strCache>
                <c:ptCount val="1"/>
              </c:strCache>
            </c:strRef>
          </c:tx>
          <c:spPr>
            <a:ln w="12698">
              <a:solidFill>
                <a:srgbClr val="8000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1'!$A$50</c:f>
              <c:numCache>
                <c:formatCode>General</c:formatCode>
                <c:ptCount val="1"/>
              </c:numCache>
            </c:numRef>
          </c:xVal>
          <c:yVal>
            <c:numRef>
              <c:f>'Time line 1'!$B$50</c:f>
              <c:numCache>
                <c:formatCode>General</c:formatCode>
                <c:ptCount val="1"/>
              </c:numCache>
            </c:numRef>
          </c:yVal>
          <c:smooth val="1"/>
        </c:ser>
        <c:ser>
          <c:idx val="6"/>
          <c:order val="6"/>
          <c:tx>
            <c:strRef>
              <c:f>'Time line 1'!$D$51</c:f>
              <c:strCache>
                <c:ptCount val="1"/>
              </c:strCache>
            </c:strRef>
          </c:tx>
          <c:spPr>
            <a:ln w="12698">
              <a:solidFill>
                <a:srgbClr val="008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1'!$A$51</c:f>
              <c:numCache>
                <c:formatCode>General</c:formatCode>
                <c:ptCount val="1"/>
              </c:numCache>
            </c:numRef>
          </c:xVal>
          <c:yVal>
            <c:numRef>
              <c:f>'Time line 1'!$B$51</c:f>
              <c:numCache>
                <c:formatCode>General</c:formatCode>
                <c:ptCount val="1"/>
              </c:numCache>
            </c:numRef>
          </c:yVal>
          <c:smooth val="1"/>
        </c:ser>
        <c:ser>
          <c:idx val="7"/>
          <c:order val="7"/>
          <c:tx>
            <c:strRef>
              <c:f>'Time line 1'!$D$52</c:f>
              <c:strCache>
                <c:ptCount val="1"/>
              </c:strCache>
            </c:strRef>
          </c:tx>
          <c:spPr>
            <a:ln w="12698">
              <a:solidFill>
                <a:srgbClr val="0000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1'!$A$52</c:f>
              <c:numCache>
                <c:formatCode>General</c:formatCode>
                <c:ptCount val="1"/>
              </c:numCache>
            </c:numRef>
          </c:xVal>
          <c:yVal>
            <c:numRef>
              <c:f>'Time line 1'!$B$52</c:f>
              <c:numCache>
                <c:formatCode>General</c:formatCode>
                <c:ptCount val="1"/>
              </c:numCache>
            </c:numRef>
          </c:yVal>
          <c:smooth val="1"/>
        </c:ser>
        <c:dLbls>
          <c:showLegendKey val="0"/>
          <c:showVal val="0"/>
          <c:showCatName val="0"/>
          <c:showSerName val="1"/>
          <c:showPercent val="0"/>
          <c:showBubbleSize val="0"/>
        </c:dLbls>
        <c:axId val="2112400152"/>
        <c:axId val="2112578856"/>
      </c:scatterChart>
      <c:valAx>
        <c:axId val="2112400152"/>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112578856"/>
        <c:crossesAt val="0.1"/>
        <c:crossBetween val="midCat"/>
        <c:majorUnit val="1.0"/>
      </c:valAx>
      <c:valAx>
        <c:axId val="2112578856"/>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D)</a:t>
                </a:r>
              </a:p>
            </c:rich>
          </c:tx>
          <c:layout>
            <c:manualLayout>
              <c:xMode val="edge"/>
              <c:yMode val="edge"/>
              <c:x val="0.0"/>
              <c:y val="0.253731343283582"/>
            </c:manualLayout>
          </c:layout>
          <c:overlay val="0"/>
          <c:spPr>
            <a:noFill/>
            <a:ln w="25395">
              <a:noFill/>
            </a:ln>
          </c:spPr>
        </c:title>
        <c:numFmt formatCode="General" sourceLinked="1"/>
        <c:majorTickMark val="none"/>
        <c:minorTickMark val="none"/>
        <c:tickLblPos val="none"/>
        <c:spPr>
          <a:ln w="9523">
            <a:noFill/>
          </a:ln>
        </c:spPr>
        <c:txPr>
          <a:bodyPr/>
          <a:lstStyle/>
          <a:p>
            <a:pPr>
              <a:defRPr lang="en-US"/>
            </a:pPr>
            <a:endParaRPr lang="en-US"/>
          </a:p>
        </c:txPr>
        <c:crossAx val="2112400152"/>
        <c:crossesAt val="-0.5"/>
        <c:crossBetween val="midCat"/>
      </c:valAx>
      <c:spPr>
        <a:noFill/>
        <a:ln w="25395">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11974110032367"/>
          <c:y val="0.069164265129683"/>
          <c:w val="0.919093851132686"/>
          <c:h val="0.818443804034585"/>
        </c:manualLayout>
      </c:layout>
      <c:scatterChart>
        <c:scatterStyle val="smoothMarker"/>
        <c:varyColors val="0"/>
        <c:ser>
          <c:idx val="0"/>
          <c:order val="0"/>
          <c:tx>
            <c:strRef>
              <c:f>'Efficient frontier'!$D$7</c:f>
              <c:strCache>
                <c:ptCount val="1"/>
                <c:pt idx="0">
                  <c:v>Portfolio stdev</c:v>
                </c:pt>
              </c:strCache>
            </c:strRef>
          </c:tx>
          <c:spPr>
            <a:ln w="12669">
              <a:solidFill>
                <a:srgbClr val="000000"/>
              </a:solidFill>
              <a:prstDash val="solid"/>
            </a:ln>
          </c:spPr>
          <c:marker>
            <c:symbol val="none"/>
          </c:marker>
          <c:dLbls>
            <c:delete val="1"/>
          </c:dLbls>
          <c:xVal>
            <c:numRef>
              <c:f>'Efficient frontier'!$D$8:$D$18</c:f>
              <c:numCache>
                <c:formatCode>0.00%</c:formatCode>
                <c:ptCount val="11"/>
                <c:pt idx="0">
                  <c:v>0.05</c:v>
                </c:pt>
                <c:pt idx="1">
                  <c:v>0.0407062648740953</c:v>
                </c:pt>
                <c:pt idx="2">
                  <c:v>0.0329848450049413</c:v>
                </c:pt>
                <c:pt idx="3">
                  <c:v>0.0281602556806574</c:v>
                </c:pt>
                <c:pt idx="4">
                  <c:v>0.0277848879788996</c:v>
                </c:pt>
                <c:pt idx="5">
                  <c:v>0.0320156211871643</c:v>
                </c:pt>
                <c:pt idx="6">
                  <c:v>0.0393954312071844</c:v>
                </c:pt>
                <c:pt idx="7">
                  <c:v>0.0485077313425397</c:v>
                </c:pt>
                <c:pt idx="8">
                  <c:v>0.0585491246732177</c:v>
                </c:pt>
                <c:pt idx="9">
                  <c:v>0.0691158447825099</c:v>
                </c:pt>
                <c:pt idx="10">
                  <c:v>0.08</c:v>
                </c:pt>
              </c:numCache>
            </c:numRef>
          </c:xVal>
          <c:yVal>
            <c:numRef>
              <c:f>'Efficient frontier'!$C$8:$C$18</c:f>
              <c:numCache>
                <c:formatCode>0.00%</c:formatCode>
                <c:ptCount val="11"/>
                <c:pt idx="0">
                  <c:v>0.02</c:v>
                </c:pt>
                <c:pt idx="1">
                  <c:v>0.024</c:v>
                </c:pt>
                <c:pt idx="2">
                  <c:v>0.028</c:v>
                </c:pt>
                <c:pt idx="3">
                  <c:v>0.032</c:v>
                </c:pt>
                <c:pt idx="4">
                  <c:v>0.036</c:v>
                </c:pt>
                <c:pt idx="5">
                  <c:v>0.04</c:v>
                </c:pt>
                <c:pt idx="6">
                  <c:v>0.044</c:v>
                </c:pt>
                <c:pt idx="7">
                  <c:v>0.048</c:v>
                </c:pt>
                <c:pt idx="8">
                  <c:v>0.052</c:v>
                </c:pt>
                <c:pt idx="9">
                  <c:v>0.056</c:v>
                </c:pt>
                <c:pt idx="10">
                  <c:v>0.06</c:v>
                </c:pt>
              </c:numCache>
            </c:numRef>
          </c:yVal>
          <c:smooth val="1"/>
        </c:ser>
        <c:ser>
          <c:idx val="1"/>
          <c:order val="1"/>
          <c:tx>
            <c:strRef>
              <c:f>'Efficient frontier'!$B$24</c:f>
              <c:strCache>
                <c:ptCount val="1"/>
                <c:pt idx="0">
                  <c:v>A</c:v>
                </c:pt>
              </c:strCache>
            </c:strRef>
          </c:tx>
          <c:spPr>
            <a:ln w="12669">
              <a:solidFill>
                <a:srgbClr val="FF00FF"/>
              </a:solidFill>
              <a:prstDash val="solid"/>
            </a:ln>
          </c:spPr>
          <c:marker>
            <c:symbol val="none"/>
          </c:marker>
          <c:dLbls>
            <c:dLbl>
              <c:idx val="0"/>
              <c:layout>
                <c:manualLayout>
                  <c:x val="0.0725333333333335"/>
                  <c:y val="-0.0755429650613787"/>
                </c:manualLayout>
              </c:layout>
              <c:dLblPos val="r"/>
              <c:showLegendKey val="0"/>
              <c:showVal val="0"/>
              <c:showCatName val="0"/>
              <c:showSerName val="1"/>
              <c:showPercent val="0"/>
              <c:showBubbleSize val="0"/>
            </c:dLbl>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frontier'!$D$24</c:f>
              <c:numCache>
                <c:formatCode>0%</c:formatCode>
                <c:ptCount val="1"/>
                <c:pt idx="0">
                  <c:v>0.028</c:v>
                </c:pt>
              </c:numCache>
            </c:numRef>
          </c:xVal>
          <c:yVal>
            <c:numRef>
              <c:f>'Efficient frontier'!$C$24</c:f>
              <c:numCache>
                <c:formatCode>0%</c:formatCode>
                <c:ptCount val="1"/>
                <c:pt idx="0">
                  <c:v>0.025</c:v>
                </c:pt>
              </c:numCache>
            </c:numRef>
          </c:yVal>
          <c:smooth val="1"/>
        </c:ser>
        <c:ser>
          <c:idx val="2"/>
          <c:order val="2"/>
          <c:tx>
            <c:strRef>
              <c:f>'Efficient frontier'!$B$25</c:f>
              <c:strCache>
                <c:ptCount val="1"/>
                <c:pt idx="0">
                  <c:v>B</c:v>
                </c:pt>
              </c:strCache>
            </c:strRef>
          </c:tx>
          <c:spPr>
            <a:ln w="12669">
              <a:solidFill>
                <a:srgbClr val="FFFF0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frontier'!$D$25</c:f>
              <c:numCache>
                <c:formatCode>0%</c:formatCode>
                <c:ptCount val="1"/>
                <c:pt idx="0">
                  <c:v>0.0320156211871643</c:v>
                </c:pt>
              </c:numCache>
            </c:numRef>
          </c:xVal>
          <c:yVal>
            <c:numRef>
              <c:f>'Efficient frontier'!$C$25</c:f>
              <c:numCache>
                <c:formatCode>0%</c:formatCode>
                <c:ptCount val="1"/>
                <c:pt idx="0">
                  <c:v>0.04</c:v>
                </c:pt>
              </c:numCache>
            </c:numRef>
          </c:yVal>
          <c:smooth val="1"/>
        </c:ser>
        <c:ser>
          <c:idx val="3"/>
          <c:order val="3"/>
          <c:tx>
            <c:strRef>
              <c:f>'Efficient frontier'!$B$26</c:f>
              <c:strCache>
                <c:ptCount val="1"/>
                <c:pt idx="0">
                  <c:v>C</c:v>
                </c:pt>
              </c:strCache>
            </c:strRef>
          </c:tx>
          <c:spPr>
            <a:ln w="12669">
              <a:solidFill>
                <a:srgbClr val="00FFFF"/>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frontier'!$D$26</c:f>
              <c:numCache>
                <c:formatCode>0%</c:formatCode>
                <c:ptCount val="1"/>
                <c:pt idx="0">
                  <c:v>0.04</c:v>
                </c:pt>
              </c:numCache>
            </c:numRef>
          </c:xVal>
          <c:yVal>
            <c:numRef>
              <c:f>'Efficient frontier'!$C$26</c:f>
              <c:numCache>
                <c:formatCode>0%</c:formatCode>
                <c:ptCount val="1"/>
                <c:pt idx="0">
                  <c:v>0.05</c:v>
                </c:pt>
              </c:numCache>
            </c:numRef>
          </c:yVal>
          <c:smooth val="1"/>
        </c:ser>
        <c:ser>
          <c:idx val="4"/>
          <c:order val="4"/>
          <c:tx>
            <c:strRef>
              <c:f>'Efficient frontier'!$B$27</c:f>
              <c:strCache>
                <c:ptCount val="1"/>
                <c:pt idx="0">
                  <c:v>D</c:v>
                </c:pt>
              </c:strCache>
            </c:strRef>
          </c:tx>
          <c:spPr>
            <a:ln w="12669">
              <a:solidFill>
                <a:srgbClr val="80008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frontier'!$D$27</c:f>
              <c:numCache>
                <c:formatCode>0%</c:formatCode>
                <c:ptCount val="1"/>
                <c:pt idx="0">
                  <c:v>0.06</c:v>
                </c:pt>
              </c:numCache>
            </c:numRef>
          </c:xVal>
          <c:yVal>
            <c:numRef>
              <c:f>'Efficient frontier'!$C$27</c:f>
              <c:numCache>
                <c:formatCode>0%</c:formatCode>
                <c:ptCount val="1"/>
                <c:pt idx="0">
                  <c:v>0.04</c:v>
                </c:pt>
              </c:numCache>
            </c:numRef>
          </c:yVal>
          <c:smooth val="1"/>
        </c:ser>
        <c:dLbls>
          <c:showLegendKey val="0"/>
          <c:showVal val="0"/>
          <c:showCatName val="0"/>
          <c:showSerName val="1"/>
          <c:showPercent val="0"/>
          <c:showBubbleSize val="0"/>
        </c:dLbls>
        <c:axId val="2119518328"/>
        <c:axId val="2119542696"/>
      </c:scatterChart>
      <c:valAx>
        <c:axId val="2119518328"/>
        <c:scaling>
          <c:orientation val="minMax"/>
          <c:max val="0.08"/>
          <c:min val="0.025"/>
        </c:scaling>
        <c:delete val="0"/>
        <c:axPos val="b"/>
        <c:title>
          <c:tx>
            <c:rich>
              <a:bodyPr/>
              <a:lstStyle/>
              <a:p>
                <a:pPr>
                  <a:defRPr sz="1193" b="1" i="0" u="none" strike="noStrike" baseline="0">
                    <a:solidFill>
                      <a:srgbClr val="000000"/>
                    </a:solidFill>
                    <a:latin typeface="Arial"/>
                    <a:ea typeface="Arial"/>
                    <a:cs typeface="Arial"/>
                  </a:defRPr>
                </a:pPr>
                <a:r>
                  <a:rPr lang="en-US"/>
                  <a:t>Standard deviation</a:t>
                </a:r>
              </a:p>
            </c:rich>
          </c:tx>
          <c:layout>
            <c:manualLayout>
              <c:xMode val="edge"/>
              <c:yMode val="edge"/>
              <c:x val="0.409384973219812"/>
              <c:y val="0.887608028588264"/>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119542696"/>
        <c:crosses val="autoZero"/>
        <c:crossBetween val="midCat"/>
        <c:minorUnit val="0.00500000000000001"/>
      </c:valAx>
      <c:valAx>
        <c:axId val="2119542696"/>
        <c:scaling>
          <c:orientation val="minMax"/>
          <c:max val="0.06"/>
          <c:min val="0.02"/>
        </c:scaling>
        <c:delete val="0"/>
        <c:axPos val="l"/>
        <c:title>
          <c:tx>
            <c:rich>
              <a:bodyPr/>
              <a:lstStyle/>
              <a:p>
                <a:pPr>
                  <a:defRPr sz="1193" b="1" i="0" u="none" strike="noStrike" baseline="0">
                    <a:solidFill>
                      <a:srgbClr val="000000"/>
                    </a:solidFill>
                    <a:latin typeface="Arial"/>
                    <a:ea typeface="Arial"/>
                    <a:cs typeface="Arial"/>
                  </a:defRPr>
                </a:pPr>
                <a:r>
                  <a:rPr lang="en-US"/>
                  <a:t>Expected return</a:t>
                </a:r>
              </a:p>
            </c:rich>
          </c:tx>
          <c:layout>
            <c:manualLayout>
              <c:xMode val="edge"/>
              <c:yMode val="edge"/>
              <c:x val="0.0242717709066855"/>
              <c:y val="0.293948256467941"/>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119518328"/>
        <c:crosses val="autoZero"/>
        <c:crossBetween val="midCat"/>
        <c:majorUnit val="0.01"/>
        <c:minorUnit val="0.00500000000000001"/>
      </c:valAx>
      <c:spPr>
        <a:noFill/>
        <a:ln w="12669">
          <a:solidFill>
            <a:srgbClr val="808080"/>
          </a:solidFill>
          <a:prstDash val="solid"/>
        </a:ln>
      </c:spPr>
    </c:plotArea>
    <c:plotVisOnly val="1"/>
    <c:dispBlanksAs val="gap"/>
    <c:showDLblsOverMax val="0"/>
  </c:chart>
  <c:spPr>
    <a:solidFill>
      <a:srgbClr val="FFFFFF"/>
    </a:solidFill>
    <a:ln w="3167">
      <a:solidFill>
        <a:srgbClr val="000000"/>
      </a:solidFill>
      <a:prstDash val="solid"/>
    </a:ln>
  </c:spPr>
  <c:txPr>
    <a:bodyPr/>
    <a:lstStyle/>
    <a:p>
      <a:pPr>
        <a:defRPr sz="1198" b="0" i="0" u="none" strike="noStrike" baseline="0">
          <a:solidFill>
            <a:srgbClr val="000000"/>
          </a:solidFill>
          <a:latin typeface="Arial"/>
          <a:ea typeface="Arial"/>
          <a:cs typeface="Arial"/>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AF5CD60E96CB4CA0E2F53C18D5E57C"/>
        <w:category>
          <w:name w:val="General"/>
          <w:gallery w:val="placeholder"/>
        </w:category>
        <w:types>
          <w:type w:val="bbPlcHdr"/>
        </w:types>
        <w:behaviors>
          <w:behavior w:val="content"/>
        </w:behaviors>
        <w:guid w:val="{C3C0BBA0-3510-FC40-8F1E-0E3E8C89958F}"/>
      </w:docPartPr>
      <w:docPartBody>
        <w:p w:rsidR="00000000" w:rsidRDefault="001E68BD" w:rsidP="001E68BD">
          <w:pPr>
            <w:pStyle w:val="DEAF5CD60E96CB4CA0E2F53C18D5E57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8BD"/>
    <w:rsid w:val="001E68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AF5CD60E96CB4CA0E2F53C18D5E57C">
    <w:name w:val="DEAF5CD60E96CB4CA0E2F53C18D5E57C"/>
    <w:rsid w:val="001E68B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AF5CD60E96CB4CA0E2F53C18D5E57C">
    <w:name w:val="DEAF5CD60E96CB4CA0E2F53C18D5E57C"/>
    <w:rsid w:val="001E6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29B6227-5E9F-4A45-AE2F-35928452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6107</Words>
  <Characters>34812</Characters>
  <Application>Microsoft Macintosh Word</Application>
  <DocSecurity>10</DocSecurity>
  <Lines>290</Lines>
  <Paragraphs>81</Paragraphs>
  <ScaleCrop>false</ScaleCrop>
  <Company/>
  <LinksUpToDate>false</LinksUpToDate>
  <CharactersWithSpaces>40838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Monster</dc:creator>
  <cp:keywords/>
  <dc:description/>
  <cp:lastModifiedBy>Kyle Feigenbaum</cp:lastModifiedBy>
  <cp:revision>2</cp:revision>
  <dcterms:created xsi:type="dcterms:W3CDTF">2012-12-17T04:46:00Z</dcterms:created>
  <dcterms:modified xsi:type="dcterms:W3CDTF">2012-12-17T04:46:00Z</dcterms:modified>
</cp:coreProperties>
</file>