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CC6510" w14:textId="77777777" w:rsidR="00F47A33" w:rsidRDefault="00C44BAC">
      <w:r w:rsidRPr="00C44BAC">
        <w:rPr>
          <w:highlight w:val="yellow"/>
        </w:rPr>
        <w:t>September 18</w:t>
      </w:r>
      <w:r w:rsidRPr="00C44BAC">
        <w:rPr>
          <w:highlight w:val="yellow"/>
          <w:vertAlign w:val="superscript"/>
        </w:rPr>
        <w:t>th</w:t>
      </w:r>
      <w:r>
        <w:t xml:space="preserve"> </w:t>
      </w:r>
    </w:p>
    <w:p w14:paraId="324E106C" w14:textId="77777777" w:rsidR="00C44BAC" w:rsidRDefault="00C44BAC">
      <w:r w:rsidRPr="00C44BAC">
        <w:rPr>
          <w:highlight w:val="cyan"/>
        </w:rPr>
        <w:t>Chapter 3</w:t>
      </w:r>
      <w:r w:rsidR="00471D19">
        <w:t xml:space="preserve">- </w:t>
      </w:r>
      <w:r w:rsidR="00043910">
        <w:t xml:space="preserve">Personal Income Tax </w:t>
      </w:r>
    </w:p>
    <w:p w14:paraId="77D8D194" w14:textId="77777777" w:rsidR="00471D19" w:rsidRDefault="00BE45F1">
      <w:r>
        <w:t xml:space="preserve">Tax deduction- comes off your income </w:t>
      </w:r>
    </w:p>
    <w:p w14:paraId="53ED0C82" w14:textId="77777777" w:rsidR="00BE45F1" w:rsidRDefault="00BE45F1">
      <w:r>
        <w:t xml:space="preserve">Tax credit- amount that gets deducted off a tax owing </w:t>
      </w:r>
    </w:p>
    <w:p w14:paraId="4805A6E0" w14:textId="77777777" w:rsidR="00BE45F1" w:rsidRDefault="00BE45F1">
      <w:r>
        <w:t>Refundable tax credit- cause you go into a refund position</w:t>
      </w:r>
    </w:p>
    <w:p w14:paraId="1BDFBC70" w14:textId="77777777" w:rsidR="00BE45F1" w:rsidRDefault="00BE45F1">
      <w:r>
        <w:t xml:space="preserve">Non-refundable tax credit- takes you down to $0, but not into a refund position </w:t>
      </w:r>
    </w:p>
    <w:p w14:paraId="714CDF17" w14:textId="77777777" w:rsidR="00314037" w:rsidRDefault="00314037"/>
    <w:p w14:paraId="2D175D5B" w14:textId="77777777" w:rsidR="00314037" w:rsidRDefault="00314037">
      <w:r>
        <w:rPr>
          <w:u w:val="single"/>
        </w:rPr>
        <w:t>Tax and Financial Planning</w:t>
      </w:r>
    </w:p>
    <w:p w14:paraId="74654A64" w14:textId="77777777" w:rsidR="00314037" w:rsidRDefault="00314037" w:rsidP="00314037">
      <w:pPr>
        <w:pStyle w:val="ListParagraph"/>
        <w:numPr>
          <w:ilvl w:val="0"/>
          <w:numId w:val="1"/>
        </w:numPr>
      </w:pPr>
      <w:r>
        <w:t>About 1/3 of each dollar you earn goes to pay taxes</w:t>
      </w:r>
    </w:p>
    <w:p w14:paraId="6CE3D277" w14:textId="77777777" w:rsidR="00314037" w:rsidRDefault="00314037" w:rsidP="00314037">
      <w:pPr>
        <w:pStyle w:val="ListParagraph"/>
        <w:numPr>
          <w:ilvl w:val="0"/>
          <w:numId w:val="1"/>
        </w:numPr>
      </w:pPr>
      <w:r>
        <w:t>An effective tax strategy is vital for successful financial planning</w:t>
      </w:r>
    </w:p>
    <w:p w14:paraId="7B0E0E0C" w14:textId="77777777" w:rsidR="00314037" w:rsidRDefault="00314037" w:rsidP="00314037">
      <w:pPr>
        <w:pStyle w:val="ListParagraph"/>
        <w:numPr>
          <w:ilvl w:val="0"/>
          <w:numId w:val="1"/>
        </w:numPr>
      </w:pPr>
      <w:r>
        <w:t>Understanding tax rules and regulations can help you maximize after-tax cash flows and net worth</w:t>
      </w:r>
    </w:p>
    <w:p w14:paraId="653DD513" w14:textId="77777777" w:rsidR="00314037" w:rsidRDefault="00314037" w:rsidP="00314037">
      <w:r>
        <w:t>To help you cope with the many types of taxes you should</w:t>
      </w:r>
    </w:p>
    <w:p w14:paraId="10241757" w14:textId="77777777" w:rsidR="00314037" w:rsidRDefault="00314037" w:rsidP="00314037">
      <w:pPr>
        <w:pStyle w:val="ListParagraph"/>
        <w:numPr>
          <w:ilvl w:val="0"/>
          <w:numId w:val="2"/>
        </w:numPr>
      </w:pPr>
      <w:r>
        <w:t>Know current tax laws as they affect you</w:t>
      </w:r>
    </w:p>
    <w:p w14:paraId="53A02B7D" w14:textId="77777777" w:rsidR="00314037" w:rsidRDefault="00314037" w:rsidP="00314037">
      <w:pPr>
        <w:pStyle w:val="ListParagraph"/>
        <w:numPr>
          <w:ilvl w:val="0"/>
          <w:numId w:val="2"/>
        </w:numPr>
      </w:pPr>
      <w:r>
        <w:t>Make employment, purchase and investment decisions that leave you with the greatest after tax cash flows and net worth</w:t>
      </w:r>
    </w:p>
    <w:p w14:paraId="42B12DCE" w14:textId="77777777" w:rsidR="00314037" w:rsidRDefault="00314037" w:rsidP="00314037">
      <w:pPr>
        <w:pStyle w:val="ListParagraph"/>
        <w:numPr>
          <w:ilvl w:val="0"/>
          <w:numId w:val="2"/>
        </w:numPr>
      </w:pPr>
      <w:r>
        <w:t>Maintain complete tax records</w:t>
      </w:r>
    </w:p>
    <w:p w14:paraId="2237180C" w14:textId="77777777" w:rsidR="00314037" w:rsidRDefault="00314037" w:rsidP="00314037">
      <w:r>
        <w:t>Four types of Taxes</w:t>
      </w:r>
    </w:p>
    <w:p w14:paraId="36A24087" w14:textId="77777777" w:rsidR="00314037" w:rsidRDefault="00314037" w:rsidP="00314037">
      <w:pPr>
        <w:pStyle w:val="ListParagraph"/>
        <w:numPr>
          <w:ilvl w:val="0"/>
          <w:numId w:val="3"/>
        </w:numPr>
      </w:pPr>
      <w:r>
        <w:t>Taxes on purchases</w:t>
      </w:r>
    </w:p>
    <w:p w14:paraId="09924F6A" w14:textId="77777777" w:rsidR="00314037" w:rsidRDefault="00314037" w:rsidP="00314037">
      <w:pPr>
        <w:pStyle w:val="ListParagraph"/>
        <w:numPr>
          <w:ilvl w:val="1"/>
          <w:numId w:val="3"/>
        </w:numPr>
      </w:pPr>
      <w:r>
        <w:t>Sales tax</w:t>
      </w:r>
    </w:p>
    <w:p w14:paraId="4CFD5D37" w14:textId="77777777" w:rsidR="00314037" w:rsidRDefault="00314037" w:rsidP="00314037">
      <w:pPr>
        <w:pStyle w:val="ListParagraph"/>
        <w:numPr>
          <w:ilvl w:val="0"/>
          <w:numId w:val="3"/>
        </w:numPr>
      </w:pPr>
      <w:r>
        <w:t>Taxes on property</w:t>
      </w:r>
    </w:p>
    <w:p w14:paraId="2EEDDA4D" w14:textId="77777777" w:rsidR="00314037" w:rsidRDefault="00314037" w:rsidP="00314037">
      <w:pPr>
        <w:pStyle w:val="ListParagraph"/>
        <w:numPr>
          <w:ilvl w:val="1"/>
          <w:numId w:val="3"/>
        </w:numPr>
      </w:pPr>
      <w:r>
        <w:t>Personal property tax</w:t>
      </w:r>
    </w:p>
    <w:p w14:paraId="75DC9536" w14:textId="77777777" w:rsidR="00314037" w:rsidRDefault="00314037" w:rsidP="00314037">
      <w:pPr>
        <w:pStyle w:val="ListParagraph"/>
        <w:numPr>
          <w:ilvl w:val="0"/>
          <w:numId w:val="3"/>
        </w:numPr>
      </w:pPr>
      <w:r>
        <w:t>Taxes on wealth</w:t>
      </w:r>
    </w:p>
    <w:p w14:paraId="2A551F45" w14:textId="77777777" w:rsidR="00314037" w:rsidRDefault="00314037" w:rsidP="00314037">
      <w:pPr>
        <w:pStyle w:val="ListParagraph"/>
        <w:numPr>
          <w:ilvl w:val="1"/>
          <w:numId w:val="3"/>
        </w:numPr>
      </w:pPr>
      <w:r>
        <w:t>Capital gains (losses)</w:t>
      </w:r>
    </w:p>
    <w:p w14:paraId="1E9D6E37" w14:textId="77777777" w:rsidR="00314037" w:rsidRDefault="00314037" w:rsidP="00314037">
      <w:pPr>
        <w:pStyle w:val="ListParagraph"/>
        <w:numPr>
          <w:ilvl w:val="0"/>
          <w:numId w:val="3"/>
        </w:numPr>
      </w:pPr>
      <w:r>
        <w:t>Taxes on earnings</w:t>
      </w:r>
    </w:p>
    <w:p w14:paraId="1899E6C9" w14:textId="77777777" w:rsidR="00314037" w:rsidRDefault="00314037" w:rsidP="00314037">
      <w:pPr>
        <w:pStyle w:val="ListParagraph"/>
        <w:numPr>
          <w:ilvl w:val="1"/>
          <w:numId w:val="3"/>
        </w:numPr>
      </w:pPr>
      <w:r>
        <w:t>Income tax</w:t>
      </w:r>
    </w:p>
    <w:p w14:paraId="63376656" w14:textId="77777777" w:rsidR="00314037" w:rsidRDefault="00314037" w:rsidP="00314037">
      <w:r>
        <w:rPr>
          <w:u w:val="single"/>
        </w:rPr>
        <w:t>Filing Your Federal and Provincial Income tax</w:t>
      </w:r>
    </w:p>
    <w:p w14:paraId="5F5DEFB8" w14:textId="77777777" w:rsidR="00314037" w:rsidRDefault="00314037" w:rsidP="00314037">
      <w:pPr>
        <w:pStyle w:val="ListParagraph"/>
        <w:numPr>
          <w:ilvl w:val="0"/>
          <w:numId w:val="4"/>
        </w:numPr>
      </w:pPr>
      <w:r>
        <w:t>Determine whether you are required to file a return</w:t>
      </w:r>
    </w:p>
    <w:p w14:paraId="31C25710" w14:textId="77777777" w:rsidR="00314037" w:rsidRDefault="00314037" w:rsidP="00314037">
      <w:pPr>
        <w:pStyle w:val="ListParagraph"/>
        <w:numPr>
          <w:ilvl w:val="1"/>
          <w:numId w:val="4"/>
        </w:numPr>
      </w:pPr>
      <w:r>
        <w:t xml:space="preserve">Students should file even if they do not expect a return to get GST/QST refunds and provincial tax credits </w:t>
      </w:r>
    </w:p>
    <w:p w14:paraId="0792C5E6" w14:textId="77777777" w:rsidR="00314037" w:rsidRPr="00314037" w:rsidRDefault="00314037" w:rsidP="00314037">
      <w:r>
        <w:rPr>
          <w:noProof/>
          <w:lang w:val="en-US"/>
        </w:rPr>
        <w:drawing>
          <wp:inline distT="0" distB="0" distL="0" distR="0" wp14:anchorId="252C516C" wp14:editId="303C636B">
            <wp:extent cx="3543300" cy="2542646"/>
            <wp:effectExtent l="0" t="0" r="0" b="0"/>
            <wp:docPr id="1" name="Picture 1" descr="Macintosh HD:Users:geenalangelotz:Desktop:Screen Shot 2013-09-18 at 7.35.3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geenalangelotz:Desktop:Screen Shot 2013-09-18 at 7.35.34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828" cy="25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BECE2A" w14:textId="77777777" w:rsidR="00314037" w:rsidRDefault="00314037"/>
    <w:p w14:paraId="46F7F148" w14:textId="77777777" w:rsidR="00314037" w:rsidRDefault="00314037">
      <w:pPr>
        <w:rPr>
          <w:b/>
        </w:rPr>
      </w:pPr>
      <w:r>
        <w:rPr>
          <w:u w:val="single"/>
        </w:rPr>
        <w:lastRenderedPageBreak/>
        <w:t xml:space="preserve">Income Tax Fundamentals </w:t>
      </w:r>
    </w:p>
    <w:p w14:paraId="30F030B2" w14:textId="77777777" w:rsidR="00314037" w:rsidRDefault="00314037">
      <w:r>
        <w:rPr>
          <w:b/>
        </w:rPr>
        <w:t>Step 1: Determining Total Income</w:t>
      </w:r>
    </w:p>
    <w:p w14:paraId="0988F8D4" w14:textId="77777777" w:rsidR="00314037" w:rsidRDefault="00314037" w:rsidP="00314037">
      <w:pPr>
        <w:pStyle w:val="ListParagraph"/>
        <w:numPr>
          <w:ilvl w:val="0"/>
          <w:numId w:val="4"/>
        </w:numPr>
      </w:pPr>
      <w:r>
        <w:t>Total income consists of five main components</w:t>
      </w:r>
    </w:p>
    <w:p w14:paraId="66BEA086" w14:textId="77777777" w:rsidR="00314037" w:rsidRDefault="00314037" w:rsidP="00314037">
      <w:pPr>
        <w:pStyle w:val="ListParagraph"/>
        <w:numPr>
          <w:ilvl w:val="1"/>
          <w:numId w:val="4"/>
        </w:numPr>
      </w:pPr>
      <w:r>
        <w:t>Employment income</w:t>
      </w:r>
    </w:p>
    <w:p w14:paraId="3A2127C5" w14:textId="77777777" w:rsidR="00314037" w:rsidRDefault="00314037" w:rsidP="00314037">
      <w:pPr>
        <w:pStyle w:val="ListParagraph"/>
        <w:numPr>
          <w:ilvl w:val="1"/>
          <w:numId w:val="4"/>
        </w:numPr>
      </w:pPr>
      <w:r>
        <w:t>Net business income</w:t>
      </w:r>
    </w:p>
    <w:p w14:paraId="24FF8A68" w14:textId="77777777" w:rsidR="00314037" w:rsidRDefault="00314037" w:rsidP="00314037">
      <w:pPr>
        <w:pStyle w:val="ListParagraph"/>
        <w:numPr>
          <w:ilvl w:val="1"/>
          <w:numId w:val="4"/>
        </w:numPr>
      </w:pPr>
      <w:r>
        <w:t>Investment income</w:t>
      </w:r>
    </w:p>
    <w:p w14:paraId="7A6D8973" w14:textId="77777777" w:rsidR="00314037" w:rsidRDefault="00314037" w:rsidP="00314037">
      <w:pPr>
        <w:pStyle w:val="ListParagraph"/>
        <w:numPr>
          <w:ilvl w:val="1"/>
          <w:numId w:val="4"/>
        </w:numPr>
      </w:pPr>
      <w:r>
        <w:t>Taxable capital gains</w:t>
      </w:r>
    </w:p>
    <w:p w14:paraId="573F0087" w14:textId="77777777" w:rsidR="00314037" w:rsidRDefault="00314037" w:rsidP="00314037">
      <w:pPr>
        <w:pStyle w:val="ListParagraph"/>
        <w:numPr>
          <w:ilvl w:val="1"/>
          <w:numId w:val="4"/>
        </w:numPr>
      </w:pPr>
      <w:r>
        <w:t xml:space="preserve">Other income- retirement income, Old age security, education-related payments </w:t>
      </w:r>
    </w:p>
    <w:p w14:paraId="27042FB5" w14:textId="77777777" w:rsidR="00314037" w:rsidRDefault="00314037" w:rsidP="00314037">
      <w:r>
        <w:rPr>
          <w:b/>
        </w:rPr>
        <w:t>Step 2: Calculating Net Income</w:t>
      </w:r>
    </w:p>
    <w:p w14:paraId="66A70579" w14:textId="77777777" w:rsidR="00314037" w:rsidRDefault="00314037" w:rsidP="00314037">
      <w:pPr>
        <w:pStyle w:val="ListParagraph"/>
        <w:numPr>
          <w:ilvl w:val="0"/>
          <w:numId w:val="4"/>
        </w:numPr>
      </w:pPr>
      <w:r>
        <w:t>Net income reduced by certain deductions</w:t>
      </w:r>
    </w:p>
    <w:p w14:paraId="3089E12E" w14:textId="77777777" w:rsidR="00314037" w:rsidRDefault="00314037" w:rsidP="00314037">
      <w:pPr>
        <w:pStyle w:val="ListParagraph"/>
        <w:numPr>
          <w:ilvl w:val="1"/>
          <w:numId w:val="4"/>
        </w:numPr>
      </w:pPr>
      <w:r>
        <w:t>Contributions to RRSP and RPP</w:t>
      </w:r>
    </w:p>
    <w:p w14:paraId="34905C9B" w14:textId="77777777" w:rsidR="00314037" w:rsidRDefault="00314037" w:rsidP="00314037">
      <w:pPr>
        <w:pStyle w:val="ListParagraph"/>
        <w:numPr>
          <w:ilvl w:val="1"/>
          <w:numId w:val="4"/>
        </w:numPr>
      </w:pPr>
      <w:r>
        <w:t>Union and professional dues</w:t>
      </w:r>
    </w:p>
    <w:p w14:paraId="213D774F" w14:textId="77777777" w:rsidR="00314037" w:rsidRDefault="00314037" w:rsidP="00314037">
      <w:pPr>
        <w:pStyle w:val="ListParagraph"/>
        <w:numPr>
          <w:ilvl w:val="1"/>
          <w:numId w:val="4"/>
        </w:numPr>
      </w:pPr>
      <w:r>
        <w:t>Child care expenses</w:t>
      </w:r>
    </w:p>
    <w:p w14:paraId="4E16D2BD" w14:textId="77777777" w:rsidR="00314037" w:rsidRDefault="00314037" w:rsidP="00314037">
      <w:pPr>
        <w:pStyle w:val="ListParagraph"/>
        <w:numPr>
          <w:ilvl w:val="1"/>
          <w:numId w:val="4"/>
        </w:numPr>
      </w:pPr>
      <w:r>
        <w:t>Disability support deductions</w:t>
      </w:r>
    </w:p>
    <w:p w14:paraId="5C9F699C" w14:textId="77777777" w:rsidR="00314037" w:rsidRDefault="00314037" w:rsidP="00314037">
      <w:pPr>
        <w:pStyle w:val="ListParagraph"/>
        <w:numPr>
          <w:ilvl w:val="1"/>
          <w:numId w:val="4"/>
        </w:numPr>
      </w:pPr>
      <w:r>
        <w:t>Moving expenses</w:t>
      </w:r>
    </w:p>
    <w:p w14:paraId="6AA3746A" w14:textId="77777777" w:rsidR="00314037" w:rsidRDefault="00314037" w:rsidP="00314037">
      <w:pPr>
        <w:pStyle w:val="ListParagraph"/>
        <w:numPr>
          <w:ilvl w:val="1"/>
          <w:numId w:val="4"/>
        </w:numPr>
      </w:pPr>
      <w:r>
        <w:t>Other deductions- business investment loss, spousal and child support payments, interest paid on loans, employment expenses</w:t>
      </w:r>
    </w:p>
    <w:p w14:paraId="1BB5F22F" w14:textId="77777777" w:rsidR="00314037" w:rsidRDefault="00314037" w:rsidP="00314037">
      <w:r>
        <w:rPr>
          <w:b/>
        </w:rPr>
        <w:t>Step 3: Calculating Taxable Income</w:t>
      </w:r>
    </w:p>
    <w:p w14:paraId="2E18A93A" w14:textId="77777777" w:rsidR="00314037" w:rsidRDefault="00314037" w:rsidP="00314037">
      <w:pPr>
        <w:pStyle w:val="ListParagraph"/>
        <w:numPr>
          <w:ilvl w:val="0"/>
          <w:numId w:val="4"/>
        </w:numPr>
      </w:pPr>
      <w:r>
        <w:t>Additional deductions and losses carried forward from prior years</w:t>
      </w:r>
    </w:p>
    <w:p w14:paraId="0320D9BC" w14:textId="77777777" w:rsidR="00314037" w:rsidRDefault="00314037" w:rsidP="00314037">
      <w:pPr>
        <w:pStyle w:val="ListParagraph"/>
        <w:numPr>
          <w:ilvl w:val="1"/>
          <w:numId w:val="4"/>
        </w:numPr>
      </w:pPr>
      <w:r>
        <w:t>Capital gains deductions</w:t>
      </w:r>
    </w:p>
    <w:p w14:paraId="1E4DB599" w14:textId="77777777" w:rsidR="00314037" w:rsidRDefault="00314037" w:rsidP="00314037">
      <w:pPr>
        <w:pStyle w:val="ListParagraph"/>
        <w:numPr>
          <w:ilvl w:val="1"/>
          <w:numId w:val="4"/>
        </w:numPr>
      </w:pPr>
      <w:r>
        <w:t>Net capital loss of prior years</w:t>
      </w:r>
    </w:p>
    <w:p w14:paraId="263C802F" w14:textId="77777777" w:rsidR="00314037" w:rsidRDefault="00314037" w:rsidP="00314037">
      <w:pPr>
        <w:pStyle w:val="ListParagraph"/>
        <w:numPr>
          <w:ilvl w:val="1"/>
          <w:numId w:val="4"/>
        </w:numPr>
      </w:pPr>
      <w:r>
        <w:t xml:space="preserve">Other deductions </w:t>
      </w:r>
    </w:p>
    <w:p w14:paraId="7A0E4E22" w14:textId="77777777" w:rsidR="005249B9" w:rsidRDefault="005249B9" w:rsidP="00314037">
      <w:pPr>
        <w:pStyle w:val="ListParagraph"/>
        <w:numPr>
          <w:ilvl w:val="1"/>
          <w:numId w:val="4"/>
        </w:numPr>
      </w:pPr>
      <w:r>
        <w:t>Capital gain or loss—when you buy on the stock market then resell, the difference is a loss or gain</w:t>
      </w:r>
    </w:p>
    <w:p w14:paraId="11D85DFF" w14:textId="77777777" w:rsidR="00314037" w:rsidRDefault="00314037" w:rsidP="00314037">
      <w:r>
        <w:rPr>
          <w:b/>
        </w:rPr>
        <w:t>Step 4:</w:t>
      </w:r>
      <w:r w:rsidR="005249B9">
        <w:rPr>
          <w:b/>
        </w:rPr>
        <w:t xml:space="preserve"> Calculating Federal Taxes Owing</w:t>
      </w:r>
    </w:p>
    <w:p w14:paraId="349ACBFD" w14:textId="77777777" w:rsidR="005249B9" w:rsidRDefault="005249B9" w:rsidP="005249B9">
      <w:pPr>
        <w:pStyle w:val="ListParagraph"/>
        <w:numPr>
          <w:ilvl w:val="0"/>
          <w:numId w:val="4"/>
        </w:numPr>
      </w:pPr>
      <w:r>
        <w:t>Taxable income is basis for computing amount of your income tax owing</w:t>
      </w:r>
    </w:p>
    <w:p w14:paraId="31908646" w14:textId="77777777" w:rsidR="005249B9" w:rsidRDefault="005249B9" w:rsidP="005249B9">
      <w:pPr>
        <w:pStyle w:val="ListParagraph"/>
        <w:numPr>
          <w:ilvl w:val="0"/>
          <w:numId w:val="4"/>
        </w:numPr>
      </w:pPr>
      <w:r>
        <w:t>Tax rates and tax credits are used to compute taxes payable</w:t>
      </w:r>
    </w:p>
    <w:p w14:paraId="107BEB59" w14:textId="77777777" w:rsidR="005249B9" w:rsidRDefault="005249B9" w:rsidP="005249B9">
      <w:pPr>
        <w:pStyle w:val="ListParagraph"/>
        <w:numPr>
          <w:ilvl w:val="0"/>
          <w:numId w:val="4"/>
        </w:numPr>
      </w:pPr>
      <w:r>
        <w:t>Marginal tax rate</w:t>
      </w:r>
    </w:p>
    <w:p w14:paraId="7D00667B" w14:textId="77777777" w:rsidR="005249B9" w:rsidRDefault="005249B9" w:rsidP="005249B9">
      <w:pPr>
        <w:pStyle w:val="ListParagraph"/>
        <w:numPr>
          <w:ilvl w:val="1"/>
          <w:numId w:val="4"/>
        </w:numPr>
      </w:pPr>
      <w:r>
        <w:t>Is rate of tax paid on the next dollar of taxable income</w:t>
      </w:r>
    </w:p>
    <w:p w14:paraId="136882E2" w14:textId="77777777" w:rsidR="005249B9" w:rsidRDefault="005249B9" w:rsidP="005249B9">
      <w:pPr>
        <w:pStyle w:val="ListParagraph"/>
        <w:numPr>
          <w:ilvl w:val="0"/>
          <w:numId w:val="4"/>
        </w:numPr>
      </w:pPr>
      <w:r>
        <w:t>Average tax rate</w:t>
      </w:r>
    </w:p>
    <w:p w14:paraId="2B71D7DE" w14:textId="77777777" w:rsidR="005249B9" w:rsidRDefault="005249B9" w:rsidP="005249B9">
      <w:pPr>
        <w:pStyle w:val="ListParagraph"/>
        <w:numPr>
          <w:ilvl w:val="1"/>
          <w:numId w:val="4"/>
        </w:numPr>
      </w:pPr>
      <w:r>
        <w:t xml:space="preserve">Total tax due divided by total income </w:t>
      </w:r>
    </w:p>
    <w:p w14:paraId="4973293A" w14:textId="77777777" w:rsidR="005249B9" w:rsidRDefault="005249B9" w:rsidP="005249B9">
      <w:r>
        <w:rPr>
          <w:b/>
        </w:rPr>
        <w:t>Step 5: Net Federal Tax</w:t>
      </w:r>
    </w:p>
    <w:p w14:paraId="62017E25" w14:textId="77777777" w:rsidR="005249B9" w:rsidRDefault="005249B9" w:rsidP="005249B9">
      <w:pPr>
        <w:pStyle w:val="ListParagraph"/>
        <w:numPr>
          <w:ilvl w:val="0"/>
          <w:numId w:val="5"/>
        </w:numPr>
      </w:pPr>
      <w:r>
        <w:t>Tax credit an amount subtracted directly from the amount of taxes owing</w:t>
      </w:r>
    </w:p>
    <w:p w14:paraId="6E5136BE" w14:textId="77777777" w:rsidR="005249B9" w:rsidRDefault="005249B9" w:rsidP="005249B9">
      <w:pPr>
        <w:pStyle w:val="ListParagraph"/>
        <w:numPr>
          <w:ilvl w:val="0"/>
          <w:numId w:val="5"/>
        </w:numPr>
      </w:pPr>
      <w:r>
        <w:t>Non-refundable tax credits are subtracted from the amount of taxes owed by can never reduce federal tax below zero</w:t>
      </w:r>
    </w:p>
    <w:p w14:paraId="3CAE070B" w14:textId="77777777" w:rsidR="005249B9" w:rsidRDefault="005249B9" w:rsidP="005249B9">
      <w:pPr>
        <w:pStyle w:val="ListParagraph"/>
        <w:numPr>
          <w:ilvl w:val="0"/>
          <w:numId w:val="5"/>
        </w:numPr>
      </w:pPr>
      <w:r>
        <w:t xml:space="preserve">Refundable tax credits are refunded to individuals they quality even if their tax liability is zero </w:t>
      </w:r>
    </w:p>
    <w:p w14:paraId="7B50F9C0" w14:textId="77777777" w:rsidR="005249B9" w:rsidRDefault="005249B9" w:rsidP="005249B9">
      <w:r>
        <w:rPr>
          <w:noProof/>
          <w:lang w:val="en-US"/>
        </w:rPr>
        <w:drawing>
          <wp:inline distT="0" distB="0" distL="0" distR="0" wp14:anchorId="17BEC8C7" wp14:editId="0D294A05">
            <wp:extent cx="5486400" cy="3048000"/>
            <wp:effectExtent l="0" t="0" r="0" b="0"/>
            <wp:docPr id="2" name="Picture 2" descr="Macintosh HD:Users:geenalangelotz:Desktop:Screen Shot 2013-09-18 at 7.43.4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geenalangelotz:Desktop:Screen Shot 2013-09-18 at 7.43.40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8A22E6" w14:textId="77777777" w:rsidR="005249B9" w:rsidRDefault="005249B9" w:rsidP="005249B9">
      <w:r>
        <w:rPr>
          <w:u w:val="single"/>
        </w:rPr>
        <w:t>Making Tax Payments</w:t>
      </w:r>
    </w:p>
    <w:p w14:paraId="0A69BDFB" w14:textId="77777777" w:rsidR="005249B9" w:rsidRDefault="005249B9" w:rsidP="005249B9">
      <w:pPr>
        <w:pStyle w:val="ListParagraph"/>
        <w:numPr>
          <w:ilvl w:val="0"/>
          <w:numId w:val="6"/>
        </w:numPr>
      </w:pPr>
      <w:r>
        <w:t xml:space="preserve">Source Withholding </w:t>
      </w:r>
    </w:p>
    <w:p w14:paraId="15A9F35E" w14:textId="77777777" w:rsidR="005249B9" w:rsidRDefault="005249B9" w:rsidP="005249B9">
      <w:pPr>
        <w:pStyle w:val="ListParagraph"/>
        <w:numPr>
          <w:ilvl w:val="1"/>
          <w:numId w:val="6"/>
        </w:numPr>
      </w:pPr>
      <w:r>
        <w:t xml:space="preserve">Employees withhold from source to pay income tax, CPP and Employment Insurance contributions </w:t>
      </w:r>
    </w:p>
    <w:p w14:paraId="33EA24EE" w14:textId="77777777" w:rsidR="005249B9" w:rsidRDefault="005249B9" w:rsidP="005249B9">
      <w:pPr>
        <w:pStyle w:val="ListParagraph"/>
        <w:numPr>
          <w:ilvl w:val="1"/>
          <w:numId w:val="6"/>
        </w:numPr>
      </w:pPr>
      <w:r>
        <w:t>Reported to you on your T4</w:t>
      </w:r>
    </w:p>
    <w:p w14:paraId="389798C0" w14:textId="77777777" w:rsidR="005249B9" w:rsidRDefault="005249B9" w:rsidP="005249B9">
      <w:pPr>
        <w:pStyle w:val="ListParagraph"/>
        <w:numPr>
          <w:ilvl w:val="1"/>
          <w:numId w:val="6"/>
        </w:numPr>
      </w:pPr>
      <w:r>
        <w:t xml:space="preserve">Can reduce source withholding </w:t>
      </w:r>
    </w:p>
    <w:p w14:paraId="2ACBD2DF" w14:textId="77777777" w:rsidR="005249B9" w:rsidRDefault="005249B9" w:rsidP="005249B9">
      <w:pPr>
        <w:pStyle w:val="ListParagraph"/>
        <w:numPr>
          <w:ilvl w:val="0"/>
          <w:numId w:val="6"/>
        </w:numPr>
      </w:pPr>
      <w:r>
        <w:t>Instalment Payments</w:t>
      </w:r>
    </w:p>
    <w:p w14:paraId="686575AC" w14:textId="77777777" w:rsidR="005249B9" w:rsidRDefault="005249B9" w:rsidP="005249B9">
      <w:pPr>
        <w:pStyle w:val="ListParagraph"/>
        <w:numPr>
          <w:ilvl w:val="0"/>
          <w:numId w:val="6"/>
        </w:numPr>
      </w:pPr>
      <w:r>
        <w:t xml:space="preserve">Deadlines and Penalties </w:t>
      </w:r>
    </w:p>
    <w:p w14:paraId="17603E53" w14:textId="77777777" w:rsidR="005249B9" w:rsidRDefault="005249B9" w:rsidP="005249B9">
      <w:pPr>
        <w:pStyle w:val="ListParagraph"/>
        <w:numPr>
          <w:ilvl w:val="1"/>
          <w:numId w:val="6"/>
        </w:numPr>
      </w:pPr>
      <w:r>
        <w:t>Must file by April 30 of each year</w:t>
      </w:r>
    </w:p>
    <w:p w14:paraId="6243ACC6" w14:textId="77777777" w:rsidR="005249B9" w:rsidRDefault="005249B9" w:rsidP="005249B9">
      <w:pPr>
        <w:pStyle w:val="ListParagraph"/>
        <w:numPr>
          <w:ilvl w:val="1"/>
          <w:numId w:val="6"/>
        </w:numPr>
      </w:pPr>
      <w:r>
        <w:t xml:space="preserve">Automatic 5% penalty on balance owing if late </w:t>
      </w:r>
    </w:p>
    <w:p w14:paraId="594811BA" w14:textId="77777777" w:rsidR="006754CD" w:rsidRDefault="006754CD" w:rsidP="006754CD">
      <w:r>
        <w:rPr>
          <w:u w:val="single"/>
        </w:rPr>
        <w:t>Tax Planning Strategies</w:t>
      </w:r>
    </w:p>
    <w:p w14:paraId="3CDCF8B1" w14:textId="77777777" w:rsidR="006754CD" w:rsidRDefault="006754CD" w:rsidP="006754CD">
      <w:pPr>
        <w:pStyle w:val="ListParagraph"/>
        <w:numPr>
          <w:ilvl w:val="0"/>
          <w:numId w:val="7"/>
        </w:numPr>
      </w:pPr>
      <w:r w:rsidRPr="006754CD">
        <w:rPr>
          <w:b/>
        </w:rPr>
        <w:t>Tax planning/avoidance</w:t>
      </w:r>
      <w:r>
        <w:t xml:space="preserve"> is the use of legitimate methods to reduce one’s taxes</w:t>
      </w:r>
    </w:p>
    <w:p w14:paraId="043D7C44" w14:textId="77777777" w:rsidR="006754CD" w:rsidRDefault="006754CD" w:rsidP="006754CD">
      <w:pPr>
        <w:pStyle w:val="ListParagraph"/>
        <w:numPr>
          <w:ilvl w:val="0"/>
          <w:numId w:val="7"/>
        </w:numPr>
      </w:pPr>
      <w:r w:rsidRPr="006754CD">
        <w:rPr>
          <w:b/>
        </w:rPr>
        <w:t>Tax evasion</w:t>
      </w:r>
      <w:r>
        <w:t xml:space="preserve"> is the use of illegal actions to reduce one’s taxes </w:t>
      </w:r>
    </w:p>
    <w:p w14:paraId="45D4E7A3" w14:textId="77777777" w:rsidR="006754CD" w:rsidRDefault="006754CD" w:rsidP="006754CD">
      <w:pPr>
        <w:pStyle w:val="ListParagraph"/>
        <w:numPr>
          <w:ilvl w:val="0"/>
          <w:numId w:val="7"/>
        </w:numPr>
      </w:pPr>
      <w:r>
        <w:t xml:space="preserve">To maximize after tax cash flow some strategies should be considered </w:t>
      </w:r>
    </w:p>
    <w:p w14:paraId="13C73521" w14:textId="77777777" w:rsidR="00413BBE" w:rsidRDefault="00413BBE" w:rsidP="00413BBE">
      <w:pPr>
        <w:pStyle w:val="ListParagraph"/>
        <w:numPr>
          <w:ilvl w:val="0"/>
          <w:numId w:val="7"/>
        </w:numPr>
      </w:pPr>
      <w:r>
        <w:t>Every year the CRA modifies tax return and filing laws</w:t>
      </w:r>
    </w:p>
    <w:p w14:paraId="5C4DEF74" w14:textId="77777777" w:rsidR="006754CD" w:rsidRDefault="006754CD" w:rsidP="006754CD">
      <w:pPr>
        <w:pStyle w:val="ListParagraph"/>
        <w:numPr>
          <w:ilvl w:val="0"/>
          <w:numId w:val="7"/>
        </w:numPr>
      </w:pPr>
      <w:r>
        <w:rPr>
          <w:b/>
        </w:rPr>
        <w:t>Tax Free Saving Account (TFSA)</w:t>
      </w:r>
    </w:p>
    <w:p w14:paraId="34E82562" w14:textId="77777777" w:rsidR="006754CD" w:rsidRDefault="006754CD" w:rsidP="006754CD">
      <w:pPr>
        <w:pStyle w:val="ListParagraph"/>
        <w:numPr>
          <w:ilvl w:val="1"/>
          <w:numId w:val="7"/>
        </w:numPr>
      </w:pPr>
      <w:r>
        <w:t>Can open a TFSA at the age of 18</w:t>
      </w:r>
    </w:p>
    <w:p w14:paraId="48EEFE30" w14:textId="77777777" w:rsidR="006754CD" w:rsidRDefault="006754CD" w:rsidP="006754CD">
      <w:pPr>
        <w:pStyle w:val="ListParagraph"/>
        <w:numPr>
          <w:ilvl w:val="1"/>
          <w:numId w:val="7"/>
        </w:numPr>
      </w:pPr>
      <w:r>
        <w:t>Program began in 2009 and annual contributions were limited to $5000</w:t>
      </w:r>
    </w:p>
    <w:p w14:paraId="139A4C42" w14:textId="77777777" w:rsidR="006754CD" w:rsidRDefault="006754CD" w:rsidP="006754CD">
      <w:pPr>
        <w:pStyle w:val="ListParagraph"/>
        <w:numPr>
          <w:ilvl w:val="2"/>
          <w:numId w:val="7"/>
        </w:numPr>
      </w:pPr>
      <w:r>
        <w:t>Regardless of amount contributed to RRSP/RSP</w:t>
      </w:r>
    </w:p>
    <w:p w14:paraId="216C4B22" w14:textId="77777777" w:rsidR="006754CD" w:rsidRDefault="006754CD" w:rsidP="006754CD">
      <w:pPr>
        <w:pStyle w:val="ListParagraph"/>
        <w:numPr>
          <w:ilvl w:val="2"/>
          <w:numId w:val="7"/>
        </w:numPr>
      </w:pPr>
      <w:r>
        <w:t>Unused room can carry forward</w:t>
      </w:r>
    </w:p>
    <w:p w14:paraId="528B11F2" w14:textId="77777777" w:rsidR="006754CD" w:rsidRDefault="006754CD" w:rsidP="006754CD">
      <w:pPr>
        <w:pStyle w:val="ListParagraph"/>
        <w:numPr>
          <w:ilvl w:val="1"/>
          <w:numId w:val="7"/>
        </w:numPr>
      </w:pPr>
      <w:r>
        <w:t xml:space="preserve">Can contribute up to $5500 annually starting in 2013 </w:t>
      </w:r>
    </w:p>
    <w:p w14:paraId="3C3C4C67" w14:textId="77777777" w:rsidR="006754CD" w:rsidRDefault="006754CD" w:rsidP="006754CD">
      <w:pPr>
        <w:pStyle w:val="ListParagraph"/>
        <w:numPr>
          <w:ilvl w:val="1"/>
          <w:numId w:val="7"/>
        </w:numPr>
      </w:pPr>
      <w:r>
        <w:t>Contributions grow tax free</w:t>
      </w:r>
    </w:p>
    <w:p w14:paraId="704BDCF0" w14:textId="77777777" w:rsidR="006754CD" w:rsidRDefault="006754CD" w:rsidP="006754CD">
      <w:pPr>
        <w:pStyle w:val="ListParagraph"/>
        <w:numPr>
          <w:ilvl w:val="2"/>
          <w:numId w:val="7"/>
        </w:numPr>
      </w:pPr>
      <w:r>
        <w:t>Withdrawals are tax free as well</w:t>
      </w:r>
    </w:p>
    <w:p w14:paraId="2967D501" w14:textId="77777777" w:rsidR="006754CD" w:rsidRDefault="006754CD" w:rsidP="006754CD">
      <w:pPr>
        <w:pStyle w:val="ListParagraph"/>
        <w:numPr>
          <w:ilvl w:val="2"/>
          <w:numId w:val="7"/>
        </w:numPr>
      </w:pPr>
      <w:r>
        <w:t>Withdrawals create contribution room for future years</w:t>
      </w:r>
    </w:p>
    <w:p w14:paraId="0F635DE9" w14:textId="77777777" w:rsidR="006754CD" w:rsidRDefault="006754CD" w:rsidP="006754CD">
      <w:pPr>
        <w:pStyle w:val="ListParagraph"/>
        <w:numPr>
          <w:ilvl w:val="1"/>
          <w:numId w:val="7"/>
        </w:numPr>
      </w:pPr>
      <w:r>
        <w:t>Gains/withdrawals not considered when determining eligibility for federal income tax benefits (OAS) or credits</w:t>
      </w:r>
    </w:p>
    <w:p w14:paraId="72165F40" w14:textId="77777777" w:rsidR="006754CD" w:rsidRDefault="006754CD" w:rsidP="006754CD">
      <w:pPr>
        <w:pStyle w:val="ListParagraph"/>
        <w:numPr>
          <w:ilvl w:val="1"/>
          <w:numId w:val="7"/>
        </w:numPr>
      </w:pPr>
      <w:r>
        <w:t>TFSA is subject to same investment restrictions as RRSP/RSP</w:t>
      </w:r>
    </w:p>
    <w:p w14:paraId="5F510F83" w14:textId="77777777" w:rsidR="006754CD" w:rsidRDefault="006754CD" w:rsidP="006754CD">
      <w:r>
        <w:rPr>
          <w:b/>
        </w:rPr>
        <w:t>TFSA Calculation</w:t>
      </w:r>
    </w:p>
    <w:p w14:paraId="43CCF8C5" w14:textId="77777777" w:rsidR="006754CD" w:rsidRDefault="006754CD" w:rsidP="006754CD">
      <w:r>
        <w:t>In 2010, John (19) opened a TFSA with a contribution of $2000</w:t>
      </w:r>
    </w:p>
    <w:p w14:paraId="297071CA" w14:textId="77777777" w:rsidR="006754CD" w:rsidRDefault="006754CD" w:rsidP="006754CD">
      <w:r>
        <w:t>He made the following transactions</w:t>
      </w:r>
    </w:p>
    <w:p w14:paraId="59CA0C27" w14:textId="77777777" w:rsidR="006754CD" w:rsidRDefault="006754CD" w:rsidP="006754CD">
      <w:pPr>
        <w:pStyle w:val="ListParagraph"/>
        <w:numPr>
          <w:ilvl w:val="0"/>
          <w:numId w:val="8"/>
        </w:numPr>
      </w:pPr>
      <w:r>
        <w:t>2010 withdrew 500</w:t>
      </w:r>
    </w:p>
    <w:p w14:paraId="37410FBB" w14:textId="77777777" w:rsidR="006754CD" w:rsidRDefault="006754CD" w:rsidP="006754CD">
      <w:pPr>
        <w:pStyle w:val="ListParagraph"/>
        <w:numPr>
          <w:ilvl w:val="0"/>
          <w:numId w:val="8"/>
        </w:numPr>
      </w:pPr>
      <w:r>
        <w:t>2011 contributed 6000</w:t>
      </w:r>
    </w:p>
    <w:p w14:paraId="5605516C" w14:textId="77777777" w:rsidR="006754CD" w:rsidRDefault="006754CD" w:rsidP="006754CD">
      <w:pPr>
        <w:pStyle w:val="ListParagraph"/>
        <w:numPr>
          <w:ilvl w:val="0"/>
          <w:numId w:val="8"/>
        </w:numPr>
      </w:pPr>
      <w:r>
        <w:t>2011 withdrew 5000</w:t>
      </w:r>
    </w:p>
    <w:p w14:paraId="251189EE" w14:textId="77777777" w:rsidR="006754CD" w:rsidRDefault="006754CD" w:rsidP="006754CD">
      <w:pPr>
        <w:pStyle w:val="ListParagraph"/>
        <w:numPr>
          <w:ilvl w:val="0"/>
          <w:numId w:val="8"/>
        </w:numPr>
      </w:pPr>
      <w:r>
        <w:t>2012 withdrew 1000</w:t>
      </w:r>
    </w:p>
    <w:p w14:paraId="2CE5464E" w14:textId="77777777" w:rsidR="00734033" w:rsidRDefault="00734033" w:rsidP="00734033">
      <w:r>
        <w:t>Unused contribution room 2011= 7500</w:t>
      </w:r>
    </w:p>
    <w:p w14:paraId="72C6E5D1" w14:textId="77777777" w:rsidR="00734033" w:rsidRDefault="00734033" w:rsidP="00734033">
      <w:r>
        <w:t>Add 2011 withdrawal= 5000</w:t>
      </w:r>
    </w:p>
    <w:p w14:paraId="536B67B4" w14:textId="77777777" w:rsidR="00734033" w:rsidRDefault="00734033" w:rsidP="00734033">
      <w:r>
        <w:t>2012 contribution limit= 5000</w:t>
      </w:r>
    </w:p>
    <w:p w14:paraId="5A764A11" w14:textId="77777777" w:rsidR="00734033" w:rsidRDefault="00734033" w:rsidP="00734033">
      <w:pPr>
        <w:rPr>
          <w:i/>
        </w:rPr>
      </w:pPr>
      <w:r w:rsidRPr="00734033">
        <w:rPr>
          <w:i/>
        </w:rPr>
        <w:t>Remaining contribution room in 2012= 17,5000</w:t>
      </w:r>
    </w:p>
    <w:p w14:paraId="07045AAD" w14:textId="77777777" w:rsidR="00FA2D00" w:rsidRDefault="00FA2D00" w:rsidP="00734033">
      <w:pPr>
        <w:rPr>
          <w:b/>
        </w:rPr>
      </w:pPr>
    </w:p>
    <w:p w14:paraId="4D1752EC" w14:textId="77777777" w:rsidR="00FA2D00" w:rsidRDefault="00FA2D00" w:rsidP="00734033">
      <w:pPr>
        <w:rPr>
          <w:b/>
        </w:rPr>
      </w:pPr>
      <w:r>
        <w:rPr>
          <w:b/>
        </w:rPr>
        <w:t xml:space="preserve">Maximizing the benefits of deduction’s and tax credits </w:t>
      </w:r>
    </w:p>
    <w:p w14:paraId="12D50ACB" w14:textId="77777777" w:rsidR="00FA2D00" w:rsidRPr="00FA2D00" w:rsidRDefault="00FA2D00" w:rsidP="00FA2D00">
      <w:pPr>
        <w:pStyle w:val="ListParagraph"/>
        <w:numPr>
          <w:ilvl w:val="0"/>
          <w:numId w:val="10"/>
        </w:numPr>
        <w:rPr>
          <w:b/>
        </w:rPr>
      </w:pPr>
      <w:r>
        <w:t>Be aware of current tax laws and regulations</w:t>
      </w:r>
    </w:p>
    <w:p w14:paraId="120BC62C" w14:textId="77777777" w:rsidR="00FA2D00" w:rsidRPr="00FA2D00" w:rsidRDefault="00FA2D00" w:rsidP="00FA2D00">
      <w:pPr>
        <w:pStyle w:val="ListParagraph"/>
        <w:numPr>
          <w:ilvl w:val="0"/>
          <w:numId w:val="10"/>
        </w:numPr>
        <w:rPr>
          <w:b/>
        </w:rPr>
      </w:pPr>
      <w:r>
        <w:t>Use contributions to retirement plans to defer taxes on income</w:t>
      </w:r>
    </w:p>
    <w:p w14:paraId="68BE30D7" w14:textId="77777777" w:rsidR="00FA2D00" w:rsidRPr="00FA2D00" w:rsidRDefault="00FA2D00" w:rsidP="00FA2D00">
      <w:pPr>
        <w:pStyle w:val="ListParagraph"/>
        <w:numPr>
          <w:ilvl w:val="1"/>
          <w:numId w:val="10"/>
        </w:numPr>
        <w:rPr>
          <w:b/>
        </w:rPr>
      </w:pPr>
      <w:r>
        <w:t>Maximize your contribution each year</w:t>
      </w:r>
    </w:p>
    <w:p w14:paraId="6364A469" w14:textId="77777777" w:rsidR="00FA2D00" w:rsidRPr="00FA2D00" w:rsidRDefault="00FA2D00" w:rsidP="00FA2D00">
      <w:pPr>
        <w:pStyle w:val="ListParagraph"/>
        <w:numPr>
          <w:ilvl w:val="0"/>
          <w:numId w:val="10"/>
        </w:numPr>
        <w:rPr>
          <w:b/>
        </w:rPr>
      </w:pPr>
      <w:r>
        <w:t>Interest on funds used to earn taxable income is tax deductible</w:t>
      </w:r>
    </w:p>
    <w:p w14:paraId="27043719" w14:textId="77777777" w:rsidR="00FA2D00" w:rsidRPr="00FA2D00" w:rsidRDefault="00FA2D00" w:rsidP="00FA2D00">
      <w:pPr>
        <w:pStyle w:val="ListParagraph"/>
        <w:numPr>
          <w:ilvl w:val="0"/>
          <w:numId w:val="10"/>
        </w:numPr>
        <w:rPr>
          <w:b/>
        </w:rPr>
      </w:pPr>
      <w:r>
        <w:t xml:space="preserve">Capital losses incurred can be subtracted from capital gains </w:t>
      </w:r>
    </w:p>
    <w:p w14:paraId="67C28396" w14:textId="77777777" w:rsidR="00734033" w:rsidRDefault="00734033" w:rsidP="00734033">
      <w:pPr>
        <w:rPr>
          <w:i/>
        </w:rPr>
      </w:pPr>
    </w:p>
    <w:p w14:paraId="2C3EF29A" w14:textId="77777777" w:rsidR="00734033" w:rsidRDefault="00734033" w:rsidP="00734033">
      <w:r>
        <w:rPr>
          <w:b/>
        </w:rPr>
        <w:t>Tax Deferral Techniques</w:t>
      </w:r>
    </w:p>
    <w:p w14:paraId="05EDC103" w14:textId="77777777" w:rsidR="00734033" w:rsidRDefault="00734033" w:rsidP="00734033">
      <w:pPr>
        <w:pStyle w:val="ListParagraph"/>
        <w:numPr>
          <w:ilvl w:val="0"/>
          <w:numId w:val="9"/>
        </w:numPr>
      </w:pPr>
      <w:r>
        <w:t>Defer taxation of income until a later date when combined average tax rate may be lower</w:t>
      </w:r>
    </w:p>
    <w:p w14:paraId="0D123303" w14:textId="77777777" w:rsidR="00734033" w:rsidRDefault="00734033" w:rsidP="00734033">
      <w:pPr>
        <w:pStyle w:val="ListParagraph"/>
        <w:numPr>
          <w:ilvl w:val="0"/>
          <w:numId w:val="9"/>
        </w:numPr>
      </w:pPr>
      <w:r>
        <w:t>During deferral period investment income earned can be reinvested tax free</w:t>
      </w:r>
    </w:p>
    <w:p w14:paraId="0E3B9FEF" w14:textId="77777777" w:rsidR="00734033" w:rsidRDefault="00734033" w:rsidP="00734033">
      <w:pPr>
        <w:pStyle w:val="ListParagraph"/>
        <w:numPr>
          <w:ilvl w:val="1"/>
          <w:numId w:val="9"/>
        </w:numPr>
      </w:pPr>
      <w:r>
        <w:t>Registered retirement savings plan</w:t>
      </w:r>
    </w:p>
    <w:p w14:paraId="20733CE3" w14:textId="77777777" w:rsidR="00734033" w:rsidRDefault="00734033" w:rsidP="00734033">
      <w:pPr>
        <w:pStyle w:val="ListParagraph"/>
        <w:numPr>
          <w:ilvl w:val="1"/>
          <w:numId w:val="9"/>
        </w:numPr>
      </w:pPr>
      <w:r>
        <w:t>Registered pension plans</w:t>
      </w:r>
    </w:p>
    <w:p w14:paraId="7FF3989E" w14:textId="77777777" w:rsidR="00734033" w:rsidRDefault="00734033" w:rsidP="00734033">
      <w:pPr>
        <w:pStyle w:val="ListParagraph"/>
        <w:numPr>
          <w:ilvl w:val="1"/>
          <w:numId w:val="9"/>
        </w:numPr>
      </w:pPr>
      <w:r>
        <w:t>Individual pension plan</w:t>
      </w:r>
    </w:p>
    <w:p w14:paraId="3F32E287" w14:textId="77777777" w:rsidR="00734033" w:rsidRDefault="00734033" w:rsidP="00734033">
      <w:pPr>
        <w:pStyle w:val="ListParagraph"/>
        <w:numPr>
          <w:ilvl w:val="1"/>
          <w:numId w:val="9"/>
        </w:numPr>
      </w:pPr>
      <w:r>
        <w:t>Deferred profit sharing plan</w:t>
      </w:r>
    </w:p>
    <w:p w14:paraId="1E293C12" w14:textId="77777777" w:rsidR="00734033" w:rsidRDefault="00734033" w:rsidP="00734033">
      <w:pPr>
        <w:pStyle w:val="ListParagraph"/>
        <w:numPr>
          <w:ilvl w:val="1"/>
          <w:numId w:val="9"/>
        </w:numPr>
      </w:pPr>
      <w:r>
        <w:t>Investing in capital assets</w:t>
      </w:r>
      <w:r w:rsidR="00FA2D00">
        <w:t xml:space="preserve">—don’t have to pay until you sell your asset </w:t>
      </w:r>
    </w:p>
    <w:p w14:paraId="2EF24F03" w14:textId="77777777" w:rsidR="00734033" w:rsidRDefault="00734033" w:rsidP="00734033">
      <w:pPr>
        <w:pStyle w:val="ListParagraph"/>
        <w:numPr>
          <w:ilvl w:val="1"/>
          <w:numId w:val="9"/>
        </w:numPr>
      </w:pPr>
      <w:r>
        <w:t>Registered education savings plan</w:t>
      </w:r>
    </w:p>
    <w:p w14:paraId="20CE0314" w14:textId="77777777" w:rsidR="00FA2D00" w:rsidRDefault="00FA2D00" w:rsidP="00FA2D00">
      <w:pPr>
        <w:rPr>
          <w:b/>
        </w:rPr>
      </w:pPr>
    </w:p>
    <w:p w14:paraId="1A58D9B4" w14:textId="77777777" w:rsidR="00FA2D00" w:rsidRDefault="00FA2D00" w:rsidP="00FA2D00">
      <w:r>
        <w:rPr>
          <w:b/>
        </w:rPr>
        <w:t>Income Splitting Techniques</w:t>
      </w:r>
    </w:p>
    <w:p w14:paraId="5DA49426" w14:textId="77777777" w:rsidR="00FA2D00" w:rsidRDefault="00FA2D00" w:rsidP="00FA2D00">
      <w:pPr>
        <w:pStyle w:val="ListParagraph"/>
        <w:numPr>
          <w:ilvl w:val="0"/>
          <w:numId w:val="11"/>
        </w:numPr>
      </w:pPr>
      <w:r>
        <w:t>Unlawful to invest in name of lower income earning spouse or minor child to have income taxed at lower rate</w:t>
      </w:r>
    </w:p>
    <w:p w14:paraId="0DD453C5" w14:textId="77777777" w:rsidR="00FA2D00" w:rsidRDefault="00FA2D00" w:rsidP="00FA2D00">
      <w:pPr>
        <w:pStyle w:val="ListParagraph"/>
        <w:numPr>
          <w:ilvl w:val="0"/>
          <w:numId w:val="11"/>
        </w:numPr>
      </w:pPr>
      <w:r>
        <w:t>Legal means of income splitting include;</w:t>
      </w:r>
    </w:p>
    <w:p w14:paraId="259E5781" w14:textId="77777777" w:rsidR="00FA2D00" w:rsidRDefault="00FA2D00" w:rsidP="00FA2D00">
      <w:pPr>
        <w:pStyle w:val="ListParagraph"/>
        <w:numPr>
          <w:ilvl w:val="1"/>
          <w:numId w:val="11"/>
        </w:numPr>
      </w:pPr>
      <w:r>
        <w:t>Contributions to spousal RRSP</w:t>
      </w:r>
    </w:p>
    <w:p w14:paraId="468FA669" w14:textId="77777777" w:rsidR="00FA2D00" w:rsidRDefault="00FA2D00" w:rsidP="00FA2D00">
      <w:pPr>
        <w:pStyle w:val="ListParagraph"/>
        <w:numPr>
          <w:ilvl w:val="1"/>
          <w:numId w:val="11"/>
        </w:numPr>
      </w:pPr>
      <w:r>
        <w:t>Splitting CPP/QPP benefits with spouse—only get if working, so it can be split between spouses</w:t>
      </w:r>
    </w:p>
    <w:p w14:paraId="0FEFECFA" w14:textId="77777777" w:rsidR="00FA2D00" w:rsidRDefault="00FA2D00" w:rsidP="00FA2D00">
      <w:pPr>
        <w:pStyle w:val="ListParagraph"/>
        <w:numPr>
          <w:ilvl w:val="1"/>
          <w:numId w:val="11"/>
        </w:numPr>
      </w:pPr>
      <w:r>
        <w:t>High income spouse plays living expenses and lower income spouse invests</w:t>
      </w:r>
    </w:p>
    <w:p w14:paraId="0262FCB4" w14:textId="77777777" w:rsidR="00FA2D00" w:rsidRDefault="00FA2D00" w:rsidP="00FA2D00">
      <w:pPr>
        <w:pStyle w:val="ListParagraph"/>
        <w:numPr>
          <w:ilvl w:val="1"/>
          <w:numId w:val="11"/>
        </w:numPr>
      </w:pPr>
      <w:r>
        <w:t>Open registered education savings plans</w:t>
      </w:r>
    </w:p>
    <w:p w14:paraId="2A853C9D" w14:textId="77777777" w:rsidR="00FA2D00" w:rsidRDefault="00FA2D00" w:rsidP="00FA2D00">
      <w:pPr>
        <w:pStyle w:val="ListParagraph"/>
        <w:numPr>
          <w:ilvl w:val="1"/>
          <w:numId w:val="11"/>
        </w:numPr>
      </w:pPr>
      <w:r>
        <w:t xml:space="preserve">Invest federal child tax benefit </w:t>
      </w:r>
    </w:p>
    <w:p w14:paraId="547327DB" w14:textId="77777777" w:rsidR="00FA2D00" w:rsidRDefault="00FA2D00" w:rsidP="00FA2D00">
      <w:pPr>
        <w:pStyle w:val="ListParagraph"/>
        <w:numPr>
          <w:ilvl w:val="1"/>
          <w:numId w:val="11"/>
        </w:numPr>
      </w:pPr>
      <w:r>
        <w:t xml:space="preserve">Transfer asset to adult child </w:t>
      </w:r>
    </w:p>
    <w:p w14:paraId="60CCDEB7" w14:textId="77777777" w:rsidR="00413BBE" w:rsidRDefault="00413BBE" w:rsidP="00413BBE">
      <w:pPr>
        <w:rPr>
          <w:b/>
        </w:rPr>
      </w:pPr>
    </w:p>
    <w:p w14:paraId="2E88EA5F" w14:textId="77777777" w:rsidR="00413BBE" w:rsidRDefault="00413BBE" w:rsidP="00413BBE">
      <w:r>
        <w:rPr>
          <w:b/>
        </w:rPr>
        <w:t>Ensuring that your portfolio is tax efficient</w:t>
      </w:r>
    </w:p>
    <w:p w14:paraId="55941AD3" w14:textId="77777777" w:rsidR="00413BBE" w:rsidRDefault="00413BBE" w:rsidP="00413BBE">
      <w:pPr>
        <w:pStyle w:val="ListParagraph"/>
        <w:numPr>
          <w:ilvl w:val="0"/>
          <w:numId w:val="12"/>
        </w:numPr>
      </w:pPr>
      <w:r>
        <w:t>Interest income fully taxed at marginal tax rate</w:t>
      </w:r>
    </w:p>
    <w:p w14:paraId="2DD5E21A" w14:textId="77777777" w:rsidR="00413BBE" w:rsidRDefault="00413BBE" w:rsidP="00413BBE">
      <w:pPr>
        <w:pStyle w:val="ListParagraph"/>
        <w:numPr>
          <w:ilvl w:val="1"/>
          <w:numId w:val="12"/>
        </w:numPr>
      </w:pPr>
      <w:r>
        <w:t>Hold such investments in RRSP</w:t>
      </w:r>
    </w:p>
    <w:p w14:paraId="014FC3EF" w14:textId="77777777" w:rsidR="00413BBE" w:rsidRDefault="00413BBE" w:rsidP="00413BBE">
      <w:pPr>
        <w:pStyle w:val="ListParagraph"/>
        <w:numPr>
          <w:ilvl w:val="0"/>
          <w:numId w:val="12"/>
        </w:numPr>
      </w:pPr>
      <w:r>
        <w:t>Dividends and capital gains are taxed less heavily</w:t>
      </w:r>
    </w:p>
    <w:p w14:paraId="6C1C5C0C" w14:textId="77777777" w:rsidR="00413BBE" w:rsidRDefault="00413BBE" w:rsidP="00413BBE">
      <w:pPr>
        <w:pStyle w:val="ListParagraph"/>
        <w:numPr>
          <w:ilvl w:val="0"/>
          <w:numId w:val="12"/>
        </w:numPr>
      </w:pPr>
      <w:r>
        <w:t xml:space="preserve">Interest for loans made for investment purposes are tax deductible (subject to certain conditions) </w:t>
      </w:r>
    </w:p>
    <w:p w14:paraId="1704295B" w14:textId="77777777" w:rsidR="00413BBE" w:rsidRDefault="00413BBE" w:rsidP="00413BBE"/>
    <w:p w14:paraId="15B343C8" w14:textId="77777777" w:rsidR="00413BBE" w:rsidRDefault="00413BBE" w:rsidP="00413BBE">
      <w:r>
        <w:rPr>
          <w:u w:val="single"/>
        </w:rPr>
        <w:t>What if your return is audited?</w:t>
      </w:r>
    </w:p>
    <w:p w14:paraId="193BFA38" w14:textId="77777777" w:rsidR="00413BBE" w:rsidRDefault="00413BBE" w:rsidP="00413BBE">
      <w:pPr>
        <w:pStyle w:val="ListParagraph"/>
        <w:numPr>
          <w:ilvl w:val="0"/>
          <w:numId w:val="14"/>
        </w:numPr>
      </w:pPr>
      <w:r>
        <w:t xml:space="preserve">A tax audit is a detailed examination of your return for Canada customs and revenue agency </w:t>
      </w:r>
    </w:p>
    <w:p w14:paraId="2CFAF06A" w14:textId="77777777" w:rsidR="00413BBE" w:rsidRDefault="00413BBE" w:rsidP="00413BBE">
      <w:pPr>
        <w:pStyle w:val="ListParagraph"/>
        <w:numPr>
          <w:ilvl w:val="1"/>
          <w:numId w:val="14"/>
        </w:numPr>
      </w:pPr>
      <w:r>
        <w:t xml:space="preserve"> More information is required</w:t>
      </w:r>
    </w:p>
    <w:p w14:paraId="31E5E395" w14:textId="77777777" w:rsidR="00413BBE" w:rsidRDefault="00413BBE" w:rsidP="00413BBE">
      <w:pPr>
        <w:pStyle w:val="ListParagraph"/>
        <w:numPr>
          <w:ilvl w:val="1"/>
          <w:numId w:val="14"/>
        </w:numPr>
      </w:pPr>
      <w:proofErr w:type="gramStart"/>
      <w:r>
        <w:t>keep</w:t>
      </w:r>
      <w:proofErr w:type="gramEnd"/>
      <w:r>
        <w:t xml:space="preserve"> detailed records; receipts, cancelled cheques, evidence to prove amounts claimed </w:t>
      </w:r>
    </w:p>
    <w:p w14:paraId="5B589322" w14:textId="77777777" w:rsidR="00413BBE" w:rsidRDefault="00413BBE" w:rsidP="00413BBE">
      <w:pPr>
        <w:pStyle w:val="ListParagraph"/>
        <w:numPr>
          <w:ilvl w:val="0"/>
          <w:numId w:val="14"/>
        </w:numPr>
      </w:pPr>
      <w:r>
        <w:t>Desk audit: inquiry mailed asking you to clarify or document</w:t>
      </w:r>
    </w:p>
    <w:p w14:paraId="70116E8B" w14:textId="77777777" w:rsidR="00413BBE" w:rsidRDefault="00413BBE" w:rsidP="00413BBE">
      <w:pPr>
        <w:pStyle w:val="ListParagraph"/>
        <w:numPr>
          <w:ilvl w:val="0"/>
          <w:numId w:val="14"/>
        </w:numPr>
      </w:pPr>
      <w:r>
        <w:t>Field audit: agents visit to have access to records</w:t>
      </w:r>
    </w:p>
    <w:p w14:paraId="67CAB99D" w14:textId="77777777" w:rsidR="00413BBE" w:rsidRDefault="00413BBE" w:rsidP="00413BBE">
      <w:pPr>
        <w:pStyle w:val="ListParagraph"/>
        <w:numPr>
          <w:ilvl w:val="1"/>
          <w:numId w:val="14"/>
        </w:numPr>
      </w:pPr>
      <w:r>
        <w:t>May request only specific information</w:t>
      </w:r>
    </w:p>
    <w:p w14:paraId="673FA442" w14:textId="77777777" w:rsidR="00413BBE" w:rsidRDefault="00542669" w:rsidP="00413BBE">
      <w:pPr>
        <w:pStyle w:val="ListParagraph"/>
        <w:numPr>
          <w:ilvl w:val="1"/>
          <w:numId w:val="14"/>
        </w:numPr>
      </w:pPr>
      <w:r>
        <w:t>Generally not cause for alarm</w:t>
      </w:r>
    </w:p>
    <w:p w14:paraId="0F8D6B38" w14:textId="77777777" w:rsidR="00542669" w:rsidRDefault="00542669" w:rsidP="00542669">
      <w:r>
        <w:rPr>
          <w:u w:val="single"/>
        </w:rPr>
        <w:t>Audit Rights</w:t>
      </w:r>
    </w:p>
    <w:p w14:paraId="3F5704C2" w14:textId="77777777" w:rsidR="00542669" w:rsidRDefault="00542669" w:rsidP="00542669">
      <w:pPr>
        <w:pStyle w:val="ListParagraph"/>
        <w:numPr>
          <w:ilvl w:val="0"/>
          <w:numId w:val="15"/>
        </w:numPr>
      </w:pPr>
      <w:r>
        <w:t>May only request specific information</w:t>
      </w:r>
    </w:p>
    <w:p w14:paraId="085E4FE9" w14:textId="77777777" w:rsidR="00542669" w:rsidRDefault="00542669" w:rsidP="00542669">
      <w:pPr>
        <w:pStyle w:val="ListParagraph"/>
        <w:numPr>
          <w:ilvl w:val="0"/>
          <w:numId w:val="15"/>
        </w:numPr>
      </w:pPr>
      <w:r>
        <w:t xml:space="preserve">Reassessment cannot go back more than three years except in cases of fraud or misrepresentation </w:t>
      </w:r>
    </w:p>
    <w:p w14:paraId="269184AD" w14:textId="77777777" w:rsidR="000C306B" w:rsidRDefault="000C306B" w:rsidP="000C306B"/>
    <w:p w14:paraId="58DD8D0E" w14:textId="3496723E" w:rsidR="000C306B" w:rsidRDefault="000C306B" w:rsidP="000C306B">
      <w:r>
        <w:t>** INCOME YOU CAN BE TAXED ON</w:t>
      </w:r>
    </w:p>
    <w:p w14:paraId="46793FEE" w14:textId="4F6948F4" w:rsidR="000C306B" w:rsidRDefault="000C306B" w:rsidP="000C306B">
      <w:pPr>
        <w:pStyle w:val="ListParagraph"/>
        <w:numPr>
          <w:ilvl w:val="0"/>
          <w:numId w:val="16"/>
        </w:numPr>
      </w:pPr>
      <w:r>
        <w:t>Interest Income</w:t>
      </w:r>
    </w:p>
    <w:p w14:paraId="36C8C639" w14:textId="20B6C6CB" w:rsidR="000C306B" w:rsidRDefault="000C306B" w:rsidP="000C306B">
      <w:pPr>
        <w:pStyle w:val="ListParagraph"/>
        <w:numPr>
          <w:ilvl w:val="0"/>
          <w:numId w:val="16"/>
        </w:numPr>
      </w:pPr>
      <w:r>
        <w:t>Dividends</w:t>
      </w:r>
    </w:p>
    <w:p w14:paraId="1520A716" w14:textId="3C9B57C4" w:rsidR="000C306B" w:rsidRDefault="000C306B" w:rsidP="000C306B">
      <w:pPr>
        <w:pStyle w:val="ListParagraph"/>
        <w:numPr>
          <w:ilvl w:val="0"/>
          <w:numId w:val="16"/>
        </w:numPr>
      </w:pPr>
      <w:r>
        <w:t>Capital Gains</w:t>
      </w:r>
    </w:p>
    <w:p w14:paraId="1EF51E62" w14:textId="743ABCF9" w:rsidR="000C306B" w:rsidRDefault="000C306B" w:rsidP="000C306B">
      <w:r>
        <w:t>Tax rate 25%, $1000</w:t>
      </w:r>
    </w:p>
    <w:p w14:paraId="65A48978" w14:textId="1124F6DC" w:rsidR="000C306B" w:rsidRDefault="000C306B" w:rsidP="000C306B">
      <w:pPr>
        <w:pStyle w:val="ListParagraph"/>
        <w:numPr>
          <w:ilvl w:val="0"/>
          <w:numId w:val="17"/>
        </w:numPr>
      </w:pPr>
      <w:r>
        <w:t xml:space="preserve">$1000 x 0.25= </w:t>
      </w:r>
      <w:r w:rsidRPr="000C306B">
        <w:rPr>
          <w:b/>
        </w:rPr>
        <w:t>$250</w:t>
      </w:r>
      <w:r>
        <w:t xml:space="preserve"> tax payable </w:t>
      </w:r>
    </w:p>
    <w:p w14:paraId="6EECCCE3" w14:textId="521F0547" w:rsidR="000C306B" w:rsidRDefault="000C306B" w:rsidP="000C306B">
      <w:pPr>
        <w:pStyle w:val="ListParagraph"/>
        <w:numPr>
          <w:ilvl w:val="0"/>
          <w:numId w:val="17"/>
        </w:numPr>
      </w:pPr>
      <w:r>
        <w:t>Dividends $1000</w:t>
      </w:r>
    </w:p>
    <w:p w14:paraId="0B1A46D8" w14:textId="2106A1B7" w:rsidR="000C306B" w:rsidRDefault="000C306B" w:rsidP="000C306B">
      <w:pPr>
        <w:pStyle w:val="ListParagraph"/>
        <w:numPr>
          <w:ilvl w:val="1"/>
          <w:numId w:val="17"/>
        </w:numPr>
      </w:pPr>
      <w:r>
        <w:t>Gross up: take all dividends and gross them up</w:t>
      </w:r>
    </w:p>
    <w:p w14:paraId="6A5A3095" w14:textId="646F5B20" w:rsidR="000C306B" w:rsidRDefault="000C306B" w:rsidP="000C306B">
      <w:pPr>
        <w:pStyle w:val="ListParagraph"/>
        <w:numPr>
          <w:ilvl w:val="2"/>
          <w:numId w:val="17"/>
        </w:numPr>
      </w:pPr>
      <w:r>
        <w:t>Gross up is 45% (multiply dividend income by 1.45)</w:t>
      </w:r>
    </w:p>
    <w:p w14:paraId="1676BE4D" w14:textId="774A70E7" w:rsidR="000C306B" w:rsidRDefault="000C306B" w:rsidP="000C306B">
      <w:pPr>
        <w:pStyle w:val="ListParagraph"/>
        <w:numPr>
          <w:ilvl w:val="2"/>
          <w:numId w:val="17"/>
        </w:numPr>
      </w:pPr>
      <w:r>
        <w:t>$1000 x 1.45= 1450 (taxable income)</w:t>
      </w:r>
    </w:p>
    <w:p w14:paraId="01B77D31" w14:textId="32C0943C" w:rsidR="000C306B" w:rsidRDefault="000C306B" w:rsidP="000C306B">
      <w:pPr>
        <w:pStyle w:val="ListParagraph"/>
        <w:numPr>
          <w:ilvl w:val="1"/>
          <w:numId w:val="17"/>
        </w:numPr>
      </w:pPr>
      <w:r>
        <w:t>Tax rate: $1450 x .25 = $362.50 tax</w:t>
      </w:r>
    </w:p>
    <w:p w14:paraId="1F07BB96" w14:textId="470764EC" w:rsidR="000C306B" w:rsidRDefault="000C306B" w:rsidP="000C306B">
      <w:pPr>
        <w:pStyle w:val="ListParagraph"/>
        <w:numPr>
          <w:ilvl w:val="1"/>
          <w:numId w:val="17"/>
        </w:numPr>
      </w:pPr>
      <w:r>
        <w:t>Dividend tax credit rate 18.97%</w:t>
      </w:r>
    </w:p>
    <w:p w14:paraId="6F06583B" w14:textId="6173CE5C" w:rsidR="000C306B" w:rsidRDefault="000C306B" w:rsidP="000C306B">
      <w:pPr>
        <w:pStyle w:val="ListParagraph"/>
        <w:numPr>
          <w:ilvl w:val="2"/>
          <w:numId w:val="17"/>
        </w:numPr>
      </w:pPr>
      <w:r>
        <w:t xml:space="preserve">1450 x .1897 = 275 dividend tax credit </w:t>
      </w:r>
    </w:p>
    <w:p w14:paraId="2103A275" w14:textId="6C35BAE7" w:rsidR="000C306B" w:rsidRDefault="000C306B" w:rsidP="000C306B">
      <w:pPr>
        <w:pStyle w:val="ListParagraph"/>
        <w:numPr>
          <w:ilvl w:val="1"/>
          <w:numId w:val="17"/>
        </w:numPr>
      </w:pPr>
      <w:r>
        <w:t xml:space="preserve">Reduced taxes payable to </w:t>
      </w:r>
      <w:r w:rsidRPr="000C306B">
        <w:rPr>
          <w:b/>
        </w:rPr>
        <w:t>$87.50</w:t>
      </w:r>
    </w:p>
    <w:p w14:paraId="6450203C" w14:textId="7C256743" w:rsidR="000C306B" w:rsidRDefault="000C306B" w:rsidP="000C306B">
      <w:pPr>
        <w:pStyle w:val="ListParagraph"/>
        <w:numPr>
          <w:ilvl w:val="0"/>
          <w:numId w:val="17"/>
        </w:numPr>
      </w:pPr>
      <w:r>
        <w:t>Capital Gains</w:t>
      </w:r>
    </w:p>
    <w:p w14:paraId="70F1826C" w14:textId="4AA7C6CC" w:rsidR="000C306B" w:rsidRDefault="000C306B" w:rsidP="000C306B">
      <w:pPr>
        <w:pStyle w:val="ListParagraph"/>
        <w:numPr>
          <w:ilvl w:val="1"/>
          <w:numId w:val="17"/>
        </w:numPr>
      </w:pPr>
      <w:r>
        <w:t>Purchase stock $1000 (cost)</w:t>
      </w:r>
    </w:p>
    <w:p w14:paraId="41F76343" w14:textId="22F217BC" w:rsidR="000C306B" w:rsidRDefault="000C306B" w:rsidP="000C306B">
      <w:pPr>
        <w:pStyle w:val="ListParagraph"/>
        <w:numPr>
          <w:ilvl w:val="1"/>
          <w:numId w:val="17"/>
        </w:numPr>
      </w:pPr>
      <w:r>
        <w:t>Sell stock $2000 (proceeds)</w:t>
      </w:r>
    </w:p>
    <w:p w14:paraId="21826890" w14:textId="5E68ECE2" w:rsidR="000C306B" w:rsidRDefault="000C306B" w:rsidP="000C306B">
      <w:pPr>
        <w:pStyle w:val="ListParagraph"/>
        <w:numPr>
          <w:ilvl w:val="1"/>
          <w:numId w:val="17"/>
        </w:numPr>
      </w:pPr>
      <w:r>
        <w:t>Capital gain is $1000</w:t>
      </w:r>
    </w:p>
    <w:p w14:paraId="3C853C59" w14:textId="1926A5BA" w:rsidR="000C306B" w:rsidRDefault="000C306B" w:rsidP="000C306B">
      <w:pPr>
        <w:pStyle w:val="ListParagraph"/>
        <w:numPr>
          <w:ilvl w:val="1"/>
          <w:numId w:val="17"/>
        </w:numPr>
      </w:pPr>
      <w:r>
        <w:t>Taxable gain (50%), $500</w:t>
      </w:r>
    </w:p>
    <w:p w14:paraId="7A549009" w14:textId="64D72337" w:rsidR="000C306B" w:rsidRDefault="000C306B" w:rsidP="000C306B">
      <w:pPr>
        <w:pStyle w:val="ListParagraph"/>
        <w:numPr>
          <w:ilvl w:val="1"/>
          <w:numId w:val="17"/>
        </w:numPr>
      </w:pPr>
      <w:r>
        <w:t>Tax rate 25%</w:t>
      </w:r>
    </w:p>
    <w:p w14:paraId="7AB09F2B" w14:textId="2C6ED2B8" w:rsidR="000C306B" w:rsidRPr="000C306B" w:rsidRDefault="000C306B" w:rsidP="000C306B">
      <w:pPr>
        <w:pStyle w:val="ListParagraph"/>
        <w:numPr>
          <w:ilvl w:val="1"/>
          <w:numId w:val="17"/>
        </w:numPr>
      </w:pPr>
      <w:r>
        <w:t xml:space="preserve">Total Tax </w:t>
      </w:r>
      <w:r w:rsidRPr="000C306B">
        <w:rPr>
          <w:b/>
        </w:rPr>
        <w:t>$125</w:t>
      </w:r>
    </w:p>
    <w:p w14:paraId="3296993D" w14:textId="5600E2C9" w:rsidR="000C306B" w:rsidRDefault="000C306B" w:rsidP="000C306B">
      <w:pPr>
        <w:pStyle w:val="ListParagraph"/>
        <w:numPr>
          <w:ilvl w:val="0"/>
          <w:numId w:val="17"/>
        </w:numPr>
      </w:pPr>
      <w:r>
        <w:t xml:space="preserve">Capital Losses </w:t>
      </w:r>
      <w:r w:rsidR="008147EC">
        <w:t>($1000)</w:t>
      </w:r>
    </w:p>
    <w:p w14:paraId="79553C8D" w14:textId="28D1D97E" w:rsidR="008147EC" w:rsidRDefault="008147EC" w:rsidP="008147EC">
      <w:pPr>
        <w:pStyle w:val="ListParagraph"/>
        <w:numPr>
          <w:ilvl w:val="1"/>
          <w:numId w:val="17"/>
        </w:numPr>
      </w:pPr>
      <w:r>
        <w:t xml:space="preserve">Net your capital losses against your capital gains </w:t>
      </w:r>
    </w:p>
    <w:p w14:paraId="15918992" w14:textId="786B752F" w:rsidR="008147EC" w:rsidRPr="00542669" w:rsidRDefault="008147EC" w:rsidP="008147EC">
      <w:pPr>
        <w:pStyle w:val="ListParagraph"/>
        <w:numPr>
          <w:ilvl w:val="1"/>
          <w:numId w:val="17"/>
        </w:numPr>
      </w:pPr>
      <w:r>
        <w:t>Capital loss carries forward forever</w:t>
      </w:r>
      <w:bookmarkStart w:id="0" w:name="_GoBack"/>
      <w:bookmarkEnd w:id="0"/>
    </w:p>
    <w:sectPr w:rsidR="008147EC" w:rsidRPr="00542669" w:rsidSect="00F47A3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921CA"/>
    <w:multiLevelType w:val="hybridMultilevel"/>
    <w:tmpl w:val="FF9A45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705478"/>
    <w:multiLevelType w:val="hybridMultilevel"/>
    <w:tmpl w:val="A3C8C7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9A6436"/>
    <w:multiLevelType w:val="hybridMultilevel"/>
    <w:tmpl w:val="690A29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D6790C"/>
    <w:multiLevelType w:val="hybridMultilevel"/>
    <w:tmpl w:val="199CB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CD159E"/>
    <w:multiLevelType w:val="hybridMultilevel"/>
    <w:tmpl w:val="282463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901080"/>
    <w:multiLevelType w:val="hybridMultilevel"/>
    <w:tmpl w:val="7DAA82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353539"/>
    <w:multiLevelType w:val="hybridMultilevel"/>
    <w:tmpl w:val="2B5600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7D45FF"/>
    <w:multiLevelType w:val="hybridMultilevel"/>
    <w:tmpl w:val="FD6A84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DF35BF"/>
    <w:multiLevelType w:val="hybridMultilevel"/>
    <w:tmpl w:val="56FC5D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9059E8"/>
    <w:multiLevelType w:val="hybridMultilevel"/>
    <w:tmpl w:val="AA5E69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BE26F3"/>
    <w:multiLevelType w:val="hybridMultilevel"/>
    <w:tmpl w:val="C35674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E8339F"/>
    <w:multiLevelType w:val="hybridMultilevel"/>
    <w:tmpl w:val="2A30BD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0E6348C"/>
    <w:multiLevelType w:val="hybridMultilevel"/>
    <w:tmpl w:val="26EEF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D2D37DC"/>
    <w:multiLevelType w:val="hybridMultilevel"/>
    <w:tmpl w:val="66FEB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1B275B"/>
    <w:multiLevelType w:val="hybridMultilevel"/>
    <w:tmpl w:val="25FCBC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3C5FAE"/>
    <w:multiLevelType w:val="hybridMultilevel"/>
    <w:tmpl w:val="F1641C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9673F8C"/>
    <w:multiLevelType w:val="hybridMultilevel"/>
    <w:tmpl w:val="4A5AD9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5"/>
  </w:num>
  <w:num w:numId="5">
    <w:abstractNumId w:val="12"/>
  </w:num>
  <w:num w:numId="6">
    <w:abstractNumId w:val="14"/>
  </w:num>
  <w:num w:numId="7">
    <w:abstractNumId w:val="3"/>
  </w:num>
  <w:num w:numId="8">
    <w:abstractNumId w:val="4"/>
  </w:num>
  <w:num w:numId="9">
    <w:abstractNumId w:val="7"/>
  </w:num>
  <w:num w:numId="10">
    <w:abstractNumId w:val="13"/>
  </w:num>
  <w:num w:numId="11">
    <w:abstractNumId w:val="11"/>
  </w:num>
  <w:num w:numId="12">
    <w:abstractNumId w:val="10"/>
  </w:num>
  <w:num w:numId="13">
    <w:abstractNumId w:val="9"/>
  </w:num>
  <w:num w:numId="14">
    <w:abstractNumId w:val="16"/>
  </w:num>
  <w:num w:numId="15">
    <w:abstractNumId w:val="8"/>
  </w:num>
  <w:num w:numId="16">
    <w:abstractNumId w:val="0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BAC"/>
    <w:rsid w:val="00043910"/>
    <w:rsid w:val="000C306B"/>
    <w:rsid w:val="00314037"/>
    <w:rsid w:val="00413BBE"/>
    <w:rsid w:val="00471D19"/>
    <w:rsid w:val="005249B9"/>
    <w:rsid w:val="00542669"/>
    <w:rsid w:val="006754CD"/>
    <w:rsid w:val="00734033"/>
    <w:rsid w:val="008147EC"/>
    <w:rsid w:val="00BE45F1"/>
    <w:rsid w:val="00C44BAC"/>
    <w:rsid w:val="00F47A33"/>
    <w:rsid w:val="00FA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6A0DE5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40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403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4037"/>
    <w:rPr>
      <w:rFonts w:ascii="Lucida Grande" w:hAnsi="Lucida Grande" w:cs="Lucida Grande"/>
      <w:sz w:val="18"/>
      <w:szCs w:val="18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40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403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4037"/>
    <w:rPr>
      <w:rFonts w:ascii="Lucida Grande" w:hAnsi="Lucida Grande" w:cs="Lucida Grande"/>
      <w:sz w:val="18"/>
      <w:szCs w:val="18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5</Pages>
  <Words>1020</Words>
  <Characters>5815</Characters>
  <Application>Microsoft Macintosh Word</Application>
  <DocSecurity>0</DocSecurity>
  <Lines>48</Lines>
  <Paragraphs>13</Paragraphs>
  <ScaleCrop>false</ScaleCrop>
  <Company>valour </Company>
  <LinksUpToDate>false</LinksUpToDate>
  <CharactersWithSpaces>6822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Geena Langelotz</dc:creator>
  <cp:keywords/>
  <dc:description/>
  <cp:lastModifiedBy>Geena Langelotz</cp:lastModifiedBy>
  <cp:revision>3</cp:revision>
  <dcterms:created xsi:type="dcterms:W3CDTF">2013-09-18T21:54:00Z</dcterms:created>
  <dcterms:modified xsi:type="dcterms:W3CDTF">2013-09-25T22:38:00Z</dcterms:modified>
</cp:coreProperties>
</file>