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B61" w:rsidRPr="00282D8B" w:rsidRDefault="006A79B5">
      <w:r w:rsidRPr="00282D8B">
        <w:t>Chapter 2</w:t>
      </w:r>
    </w:p>
    <w:p w:rsidR="006A79B5" w:rsidRPr="00282D8B" w:rsidRDefault="006A79B5"/>
    <w:p w:rsidR="006A79B5" w:rsidRPr="00282D8B" w:rsidRDefault="006A79B5">
      <w:pPr>
        <w:rPr>
          <w:rStyle w:val="basiccontent"/>
          <w:rFonts w:eastAsia="Times New Roman" w:cs="Times New Roman"/>
        </w:rPr>
      </w:pPr>
      <w:proofErr w:type="spellStart"/>
      <w:r w:rsidRPr="00282D8B">
        <w:rPr>
          <w:rStyle w:val="basiccontent"/>
          <w:rFonts w:eastAsia="Times New Roman" w:cs="Times New Roman"/>
          <w:b/>
          <w:bCs/>
        </w:rPr>
        <w:t>Minisystems</w:t>
      </w:r>
      <w:proofErr w:type="spellEnd"/>
      <w:r w:rsidRPr="00282D8B">
        <w:rPr>
          <w:rStyle w:val="basiccontent"/>
          <w:rFonts w:eastAsia="Times New Roman" w:cs="Times New Roman"/>
        </w:rPr>
        <w:t xml:space="preserve"> (societies with a single cultural base e., one common culture and a reciprocal social economy) were small, compact systems of </w:t>
      </w:r>
      <w:proofErr w:type="spellStart"/>
      <w:r w:rsidRPr="00282D8B">
        <w:rPr>
          <w:rStyle w:val="basiccontent"/>
          <w:rFonts w:eastAsia="Times New Roman" w:cs="Times New Roman"/>
        </w:rPr>
        <w:t>exchangechanged</w:t>
      </w:r>
      <w:proofErr w:type="spellEnd"/>
      <w:r w:rsidRPr="00282D8B">
        <w:rPr>
          <w:rStyle w:val="basiccontent"/>
          <w:rFonts w:eastAsia="Times New Roman" w:cs="Times New Roman"/>
        </w:rPr>
        <w:t xml:space="preserve"> with the development of agricultural innovations</w:t>
      </w:r>
    </w:p>
    <w:p w:rsidR="006A79B5" w:rsidRPr="00282D8B" w:rsidRDefault="006A79B5">
      <w:pPr>
        <w:rPr>
          <w:rStyle w:val="basiccontent"/>
          <w:rFonts w:eastAsia="Times New Roman" w:cs="Times New Roman"/>
        </w:rPr>
      </w:pPr>
      <w:proofErr w:type="gramStart"/>
      <w:r w:rsidRPr="00282D8B">
        <w:rPr>
          <w:rStyle w:val="basiccontent"/>
          <w:rFonts w:eastAsia="Times New Roman" w:cs="Times New Roman"/>
          <w:b/>
          <w:bCs/>
        </w:rPr>
        <w:t>hearth</w:t>
      </w:r>
      <w:proofErr w:type="gramEnd"/>
      <w:r w:rsidRPr="00282D8B">
        <w:rPr>
          <w:rStyle w:val="basiccontent"/>
          <w:rFonts w:eastAsia="Times New Roman" w:cs="Times New Roman"/>
          <w:b/>
          <w:bCs/>
        </w:rPr>
        <w:t xml:space="preserve"> areas</w:t>
      </w:r>
      <w:r w:rsidRPr="00282D8B">
        <w:rPr>
          <w:rStyle w:val="basiccontent"/>
          <w:rFonts w:eastAsia="Times New Roman" w:cs="Times New Roman"/>
        </w:rPr>
        <w:t>, the places new practices began in and diffused from. Impacts:</w:t>
      </w:r>
    </w:p>
    <w:p w:rsidR="006A79B5" w:rsidRPr="00282D8B" w:rsidRDefault="006A79B5">
      <w:pPr>
        <w:rPr>
          <w:rStyle w:val="basiccontent"/>
          <w:rFonts w:eastAsia="Times New Roman" w:cs="Times New Roman"/>
        </w:rPr>
      </w:pP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high</w:t>
      </w:r>
      <w:proofErr w:type="gramEnd"/>
      <w:r w:rsidRPr="00282D8B">
        <w:rPr>
          <w:rFonts w:ascii="Times" w:eastAsia="Times New Roman" w:hAnsi="Times" w:cs="Times New Roman"/>
        </w:rPr>
        <w:t xml:space="preserve"> population densities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the</w:t>
      </w:r>
      <w:proofErr w:type="gramEnd"/>
      <w:r w:rsidRPr="00282D8B">
        <w:rPr>
          <w:rFonts w:ascii="Times" w:eastAsia="Times New Roman" w:hAnsi="Times" w:cs="Times New Roman"/>
        </w:rPr>
        <w:t xml:space="preserve"> development of societies based on kinship and common identity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economic</w:t>
      </w:r>
      <w:proofErr w:type="gramEnd"/>
      <w:r w:rsidRPr="00282D8B">
        <w:rPr>
          <w:rFonts w:ascii="Times" w:eastAsia="Times New Roman" w:hAnsi="Times" w:cs="Times New Roman"/>
        </w:rPr>
        <w:t xml:space="preserve"> specialization in nonagricultural crafts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those</w:t>
      </w:r>
      <w:proofErr w:type="gramEnd"/>
      <w:r w:rsidRPr="00282D8B">
        <w:rPr>
          <w:rFonts w:ascii="Times" w:eastAsia="Times New Roman" w:hAnsi="Times" w:cs="Times New Roman"/>
        </w:rPr>
        <w:t xml:space="preserve"> crafts would become the base for barter and trade between communities. </w:t>
      </w:r>
    </w:p>
    <w:p w:rsidR="006A79B5" w:rsidRPr="00282D8B" w:rsidRDefault="006A79B5"/>
    <w:p w:rsidR="006A79B5" w:rsidRPr="00282D8B" w:rsidRDefault="006A79B5">
      <w:pPr>
        <w:rPr>
          <w:rStyle w:val="basiccontent"/>
          <w:rFonts w:eastAsia="Times New Roman" w:cs="Times New Roman"/>
        </w:rPr>
      </w:pPr>
      <w:r w:rsidRPr="00282D8B">
        <w:rPr>
          <w:rStyle w:val="basiccontent"/>
          <w:rFonts w:eastAsia="Times New Roman" w:cs="Times New Roman"/>
        </w:rPr>
        <w:t xml:space="preserve">These world empires are groups of </w:t>
      </w:r>
      <w:proofErr w:type="spellStart"/>
      <w:r w:rsidRPr="00282D8B">
        <w:rPr>
          <w:rStyle w:val="basiccontent"/>
          <w:rFonts w:eastAsia="Times New Roman" w:cs="Times New Roman"/>
        </w:rPr>
        <w:t>minisystems</w:t>
      </w:r>
      <w:proofErr w:type="spellEnd"/>
      <w:r w:rsidRPr="00282D8B">
        <w:rPr>
          <w:rStyle w:val="basiccontent"/>
          <w:rFonts w:eastAsia="Times New Roman" w:cs="Times New Roman"/>
        </w:rPr>
        <w:t xml:space="preserve"> incorporated </w:t>
      </w:r>
      <w:proofErr w:type="gramStart"/>
      <w:r w:rsidRPr="00282D8B">
        <w:rPr>
          <w:rStyle w:val="basiccontent"/>
          <w:rFonts w:eastAsia="Times New Roman" w:cs="Times New Roman"/>
        </w:rPr>
        <w:t>under</w:t>
      </w:r>
      <w:proofErr w:type="gramEnd"/>
      <w:r w:rsidRPr="00282D8B">
        <w:rPr>
          <w:rStyle w:val="basiccontent"/>
          <w:rFonts w:eastAsia="Times New Roman" w:cs="Times New Roman"/>
        </w:rPr>
        <w:t xml:space="preserve"> one ruling regime, while maintaining the cultural differences found in each </w:t>
      </w:r>
      <w:proofErr w:type="spellStart"/>
      <w:r w:rsidRPr="00282D8B">
        <w:rPr>
          <w:rStyle w:val="basiccontent"/>
          <w:rFonts w:eastAsia="Times New Roman" w:cs="Times New Roman"/>
        </w:rPr>
        <w:t>minisystem</w:t>
      </w:r>
      <w:proofErr w:type="spellEnd"/>
    </w:p>
    <w:p w:rsidR="006A79B5" w:rsidRPr="00282D8B" w:rsidRDefault="006A79B5">
      <w:pPr>
        <w:rPr>
          <w:rStyle w:val="basiccontent"/>
          <w:rFonts w:eastAsia="Times New Roman" w:cs="Times New Roman"/>
        </w:rPr>
      </w:pPr>
    </w:p>
    <w:p w:rsidR="006A79B5" w:rsidRPr="00282D8B" w:rsidRDefault="006A79B5" w:rsidP="006A79B5">
      <w:pPr>
        <w:spacing w:before="100" w:beforeAutospacing="1" w:after="100" w:afterAutospacing="1"/>
        <w:rPr>
          <w:rFonts w:ascii="Times"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w:t>
      </w:r>
      <w:r w:rsidRPr="00282D8B">
        <w:rPr>
          <w:rFonts w:ascii="Times" w:hAnsi="Times" w:cs="Times New Roman"/>
        </w:rPr>
        <w:t>World</w:t>
      </w:r>
      <w:proofErr w:type="gramEnd"/>
      <w:r w:rsidRPr="00282D8B">
        <w:rPr>
          <w:rFonts w:ascii="Times" w:hAnsi="Times" w:cs="Times New Roman"/>
        </w:rPr>
        <w:t xml:space="preserve">-empires differed from </w:t>
      </w:r>
      <w:proofErr w:type="spellStart"/>
      <w:r w:rsidRPr="00282D8B">
        <w:rPr>
          <w:rFonts w:ascii="Times" w:hAnsi="Times" w:cs="Times New Roman"/>
        </w:rPr>
        <w:t>minisystems</w:t>
      </w:r>
      <w:proofErr w:type="spellEnd"/>
      <w:r w:rsidRPr="00282D8B">
        <w:rPr>
          <w:rFonts w:ascii="Times" w:hAnsi="Times" w:cs="Times New Roman"/>
        </w:rPr>
        <w:t xml:space="preserve"> in several important ways: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w:t>
      </w:r>
      <w:r w:rsidRPr="00282D8B">
        <w:rPr>
          <w:rFonts w:ascii="Times" w:eastAsia="Times New Roman" w:hAnsi="Times" w:cs="Times New Roman"/>
          <w:b/>
          <w:bCs/>
        </w:rPr>
        <w:t>urbanization</w:t>
      </w:r>
      <w:proofErr w:type="gramEnd"/>
      <w:r w:rsidRPr="00282D8B">
        <w:rPr>
          <w:rFonts w:ascii="Times" w:eastAsia="Times New Roman" w:hAnsi="Times" w:cs="Times New Roman"/>
        </w:rPr>
        <w:t xml:space="preserve"> emerged, elevating the importance of cities and towns for government and culture.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w:t>
      </w:r>
      <w:r w:rsidRPr="00282D8B">
        <w:rPr>
          <w:rFonts w:ascii="Times" w:eastAsia="Times New Roman" w:hAnsi="Times" w:cs="Times New Roman"/>
          <w:b/>
          <w:bCs/>
        </w:rPr>
        <w:t>colonization</w:t>
      </w:r>
      <w:proofErr w:type="gramEnd"/>
      <w:r w:rsidRPr="00282D8B">
        <w:rPr>
          <w:rFonts w:ascii="Times" w:eastAsia="Times New Roman" w:hAnsi="Times" w:cs="Times New Roman"/>
        </w:rPr>
        <w:t xml:space="preserve"> pressures increased as the productivity of old agricultural lands declined, necessitating territorial expansion.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strong</w:t>
      </w:r>
      <w:proofErr w:type="gramEnd"/>
      <w:r w:rsidRPr="00282D8B">
        <w:rPr>
          <w:rFonts w:ascii="Times" w:eastAsia="Times New Roman" w:hAnsi="Times" w:cs="Times New Roman"/>
        </w:rPr>
        <w:t xml:space="preserve"> centralized states</w:t>
      </w:r>
    </w:p>
    <w:p w:rsidR="006A79B5" w:rsidRPr="00282D8B" w:rsidRDefault="006A79B5" w:rsidP="006A79B5">
      <w:pPr>
        <w:spacing w:before="100" w:beforeAutospacing="1" w:after="100" w:afterAutospacing="1"/>
        <w:rPr>
          <w:rFonts w:ascii="Times"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w:t>
      </w:r>
      <w:r w:rsidRPr="00282D8B">
        <w:rPr>
          <w:rFonts w:ascii="Times" w:hAnsi="Times" w:cs="Times New Roman"/>
        </w:rPr>
        <w:t>The</w:t>
      </w:r>
      <w:proofErr w:type="gramEnd"/>
      <w:r w:rsidRPr="00282D8B">
        <w:rPr>
          <w:rFonts w:ascii="Times" w:hAnsi="Times" w:cs="Times New Roman"/>
        </w:rPr>
        <w:t xml:space="preserve"> world system we see today is the result of several processes: European exploration, colonization, the development of </w:t>
      </w:r>
      <w:r w:rsidRPr="00282D8B">
        <w:rPr>
          <w:rFonts w:ascii="Times" w:hAnsi="Times" w:cs="Times New Roman"/>
          <w:b/>
          <w:bCs/>
        </w:rPr>
        <w:t>import substitution</w:t>
      </w:r>
      <w:r w:rsidRPr="00282D8B">
        <w:rPr>
          <w:rFonts w:ascii="Times" w:hAnsi="Times" w:cs="Times New Roman"/>
        </w:rPr>
        <w:t xml:space="preserve">, and the rapid incorporation of much of the globe into a system of production that fed raw materials to the </w:t>
      </w:r>
      <w:r w:rsidRPr="00282D8B">
        <w:rPr>
          <w:rFonts w:ascii="Times" w:hAnsi="Times" w:cs="Times New Roman"/>
          <w:b/>
          <w:bCs/>
        </w:rPr>
        <w:t>core</w:t>
      </w:r>
      <w:r w:rsidRPr="00282D8B">
        <w:rPr>
          <w:rFonts w:ascii="Times" w:hAnsi="Times" w:cs="Times New Roman"/>
        </w:rPr>
        <w:t xml:space="preserve">, and saw finished products sold back to the </w:t>
      </w:r>
      <w:r w:rsidRPr="00282D8B">
        <w:rPr>
          <w:rFonts w:ascii="Times" w:hAnsi="Times" w:cs="Times New Roman"/>
          <w:b/>
          <w:bCs/>
        </w:rPr>
        <w:t>periphery</w:t>
      </w:r>
      <w:r w:rsidRPr="00282D8B">
        <w:rPr>
          <w:rFonts w:ascii="Times" w:hAnsi="Times" w:cs="Times New Roman"/>
        </w:rPr>
        <w:t xml:space="preserve">. This division of relative positions, and how places fit within the global economy is theorized in the following way: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core</w:t>
      </w:r>
      <w:proofErr w:type="gramEnd"/>
      <w:r w:rsidRPr="00282D8B">
        <w:rPr>
          <w:rFonts w:ascii="Times" w:eastAsia="Times New Roman" w:hAnsi="Times" w:cs="Times New Roman"/>
        </w:rPr>
        <w:t xml:space="preserve"> regions, which dominate global trade, possess high levels of technology, and are very productive thanks to the use of technology.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w:t>
      </w:r>
      <w:proofErr w:type="spellStart"/>
      <w:r w:rsidRPr="00282D8B">
        <w:rPr>
          <w:rFonts w:ascii="Times" w:eastAsia="Times New Roman" w:hAnsi="Times" w:cs="Times New Roman"/>
        </w:rPr>
        <w:t>semiperiphery</w:t>
      </w:r>
      <w:proofErr w:type="spellEnd"/>
      <w:proofErr w:type="gramEnd"/>
      <w:r w:rsidRPr="00282D8B">
        <w:rPr>
          <w:rFonts w:ascii="Times" w:eastAsia="Times New Roman" w:hAnsi="Times" w:cs="Times New Roman"/>
        </w:rPr>
        <w:t xml:space="preserve"> regions were once peripheral regions but have managed to gain wealth and power through changes in how their economies are structured, and their relationships to the core regions.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periphery</w:t>
      </w:r>
      <w:proofErr w:type="gramEnd"/>
      <w:r w:rsidRPr="00282D8B">
        <w:rPr>
          <w:rFonts w:ascii="Times" w:eastAsia="Times New Roman" w:hAnsi="Times" w:cs="Times New Roman"/>
        </w:rPr>
        <w:t xml:space="preserve"> regions are usually dependent on raw materials exports to core and </w:t>
      </w:r>
      <w:proofErr w:type="spellStart"/>
      <w:r w:rsidRPr="00282D8B">
        <w:rPr>
          <w:rFonts w:ascii="Times" w:eastAsia="Times New Roman" w:hAnsi="Times" w:cs="Times New Roman"/>
        </w:rPr>
        <w:t>semiperiphery</w:t>
      </w:r>
      <w:proofErr w:type="spellEnd"/>
      <w:r w:rsidRPr="00282D8B">
        <w:rPr>
          <w:rFonts w:ascii="Times" w:eastAsia="Times New Roman" w:hAnsi="Times" w:cs="Times New Roman"/>
        </w:rPr>
        <w:t xml:space="preserve"> regions, and lack access to high level technologies and possess limited range in the types of industry found in these places.</w:t>
      </w:r>
    </w:p>
    <w:p w:rsidR="006A79B5" w:rsidRPr="00282D8B" w:rsidRDefault="006A79B5" w:rsidP="006A79B5">
      <w:pPr>
        <w:rPr>
          <w:rStyle w:val="basiccontent"/>
          <w:rFonts w:eastAsia="Times New Roman" w:cs="Times New Roman"/>
        </w:rPr>
      </w:pPr>
      <w:proofErr w:type="gramStart"/>
      <w:r w:rsidRPr="00282D8B">
        <w:rPr>
          <w:rStyle w:val="basiccontent"/>
          <w:rFonts w:eastAsia="Times New Roman" w:cs="Times New Roman"/>
          <w:b/>
          <w:bCs/>
        </w:rPr>
        <w:t>comparative</w:t>
      </w:r>
      <w:proofErr w:type="gramEnd"/>
      <w:r w:rsidRPr="00282D8B">
        <w:rPr>
          <w:rStyle w:val="basiccontent"/>
          <w:rFonts w:eastAsia="Times New Roman" w:cs="Times New Roman"/>
          <w:b/>
          <w:bCs/>
        </w:rPr>
        <w:t xml:space="preserve"> advantage</w:t>
      </w:r>
      <w:r w:rsidRPr="00282D8B">
        <w:rPr>
          <w:rStyle w:val="basiccontent"/>
          <w:rFonts w:eastAsia="Times New Roman" w:cs="Times New Roman"/>
        </w:rPr>
        <w:t xml:space="preserve"> in the production of specific raw materials (meaning they were efficient producers of a commodity, cheaper than other potential producers) would specialize in producing these resources for core regions, usually as colonies.</w:t>
      </w:r>
    </w:p>
    <w:p w:rsidR="006A79B5" w:rsidRPr="00282D8B" w:rsidRDefault="006A79B5" w:rsidP="006A79B5">
      <w:pPr>
        <w:rPr>
          <w:rStyle w:val="basiccontent"/>
          <w:rFonts w:eastAsia="Times New Roman" w:cs="Times New Roman"/>
        </w:rPr>
      </w:pPr>
      <w:r w:rsidRPr="00282D8B">
        <w:rPr>
          <w:rStyle w:val="basiccontent"/>
          <w:rFonts w:eastAsia="Times New Roman" w:cs="Times New Roman"/>
          <w:b/>
          <w:bCs/>
        </w:rPr>
        <w:t>Imperialism</w:t>
      </w:r>
      <w:r w:rsidRPr="00282D8B">
        <w:rPr>
          <w:rStyle w:val="basiccontent"/>
          <w:rFonts w:eastAsia="Times New Roman" w:cs="Times New Roman"/>
        </w:rPr>
        <w:t>, the idea of preemptive geographic expansion</w:t>
      </w:r>
    </w:p>
    <w:p w:rsidR="006A79B5" w:rsidRPr="00282D8B" w:rsidRDefault="006A79B5" w:rsidP="006A79B5">
      <w:pPr>
        <w:rPr>
          <w:rStyle w:val="basiccontent"/>
          <w:rFonts w:eastAsia="Times New Roman" w:cs="Times New Roman"/>
        </w:rPr>
      </w:pPr>
      <w:proofErr w:type="spellStart"/>
      <w:proofErr w:type="gramStart"/>
      <w:r w:rsidRPr="00282D8B">
        <w:rPr>
          <w:rStyle w:val="basiccontent"/>
          <w:rFonts w:eastAsia="Times New Roman" w:cs="Times New Roman"/>
          <w:b/>
          <w:bCs/>
        </w:rPr>
        <w:t>eocolonialism</w:t>
      </w:r>
      <w:proofErr w:type="spellEnd"/>
      <w:proofErr w:type="gramEnd"/>
      <w:r w:rsidRPr="00282D8B">
        <w:rPr>
          <w:rStyle w:val="basiccontent"/>
          <w:rFonts w:eastAsia="Times New Roman" w:cs="Times New Roman"/>
        </w:rPr>
        <w:t xml:space="preserve"> has replaced previous forms of colonial relationships. Peripheral regions are now integrated with the core regions through the presence of </w:t>
      </w:r>
      <w:r w:rsidRPr="00282D8B">
        <w:rPr>
          <w:rStyle w:val="basiccontent"/>
          <w:rFonts w:eastAsia="Times New Roman" w:cs="Times New Roman"/>
          <w:b/>
          <w:bCs/>
        </w:rPr>
        <w:lastRenderedPageBreak/>
        <w:t>transnational corporations</w:t>
      </w:r>
      <w:r w:rsidRPr="00282D8B">
        <w:rPr>
          <w:rStyle w:val="basiccontent"/>
          <w:rFonts w:eastAsia="Times New Roman" w:cs="Times New Roman"/>
        </w:rPr>
        <w:t xml:space="preserve"> and a range of international organizations that govern the global economy.</w:t>
      </w:r>
    </w:p>
    <w:p w:rsidR="006A79B5" w:rsidRPr="00282D8B" w:rsidRDefault="006A79B5" w:rsidP="006A79B5">
      <w:pPr>
        <w:spacing w:before="100" w:beforeAutospacing="1" w:after="100" w:afterAutospacing="1"/>
        <w:rPr>
          <w:rFonts w:ascii="Times"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w:t>
      </w:r>
      <w:r w:rsidRPr="00282D8B">
        <w:rPr>
          <w:rFonts w:ascii="Times" w:hAnsi="Times" w:cs="Times New Roman"/>
        </w:rPr>
        <w:t>Globalization's</w:t>
      </w:r>
      <w:proofErr w:type="gramEnd"/>
      <w:r w:rsidRPr="00282D8B">
        <w:rPr>
          <w:rFonts w:ascii="Times" w:hAnsi="Times" w:cs="Times New Roman"/>
        </w:rPr>
        <w:t xml:space="preserve"> roots go back to developments in the 1500s. However, today's </w:t>
      </w:r>
      <w:proofErr w:type="spellStart"/>
      <w:r w:rsidRPr="00282D8B">
        <w:rPr>
          <w:rFonts w:ascii="Times" w:hAnsi="Times" w:cs="Times New Roman"/>
        </w:rPr>
        <w:t>verison</w:t>
      </w:r>
      <w:proofErr w:type="spellEnd"/>
      <w:r w:rsidRPr="00282D8B">
        <w:rPr>
          <w:rFonts w:ascii="Times" w:hAnsi="Times" w:cs="Times New Roman"/>
        </w:rPr>
        <w:t xml:space="preserve"> of globalization differs in four key areas: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Speed</w:t>
      </w:r>
      <w:proofErr w:type="gramEnd"/>
      <w:r w:rsidRPr="00282D8B">
        <w:rPr>
          <w:rFonts w:ascii="Times" w:eastAsia="Times New Roman" w:hAnsi="Times" w:cs="Times New Roman"/>
        </w:rPr>
        <w:t xml:space="preserve"> - With the Internet and high-speed transportation technologies, ideas, products, and decisions that impact the globe traverse space rapidly.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Scale</w:t>
      </w:r>
      <w:proofErr w:type="gramEnd"/>
      <w:r w:rsidRPr="00282D8B">
        <w:rPr>
          <w:rFonts w:ascii="Times" w:eastAsia="Times New Roman" w:hAnsi="Times" w:cs="Times New Roman"/>
        </w:rPr>
        <w:t xml:space="preserve"> - Whereas the 1500s saw many areas of the globe relatively unaffected by flows of information and goods, today very little of the globe remains unaffected.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Scope</w:t>
      </w:r>
      <w:proofErr w:type="gramEnd"/>
      <w:r w:rsidRPr="00282D8B">
        <w:rPr>
          <w:rFonts w:ascii="Times" w:eastAsia="Times New Roman" w:hAnsi="Times" w:cs="Times New Roman"/>
        </w:rPr>
        <w:t xml:space="preserve"> - Flows are not limited to raw materials. Flows of ideas (political, cultural, and legal) all have real impacts.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Complexity</w:t>
      </w:r>
      <w:proofErr w:type="gramEnd"/>
      <w:r w:rsidRPr="00282D8B">
        <w:rPr>
          <w:rFonts w:ascii="Times" w:eastAsia="Times New Roman" w:hAnsi="Times" w:cs="Times New Roman"/>
        </w:rPr>
        <w:t xml:space="preserve"> - The increasing numbers of linkages between places makes any place's role in the global economy more complex.</w:t>
      </w:r>
    </w:p>
    <w:p w:rsidR="006A79B5" w:rsidRPr="00282D8B" w:rsidRDefault="006A79B5" w:rsidP="006A79B5">
      <w:pPr>
        <w:spacing w:before="100" w:beforeAutospacing="1" w:after="100" w:afterAutospacing="1"/>
        <w:rPr>
          <w:rFonts w:ascii="Times"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w:t>
      </w:r>
      <w:r w:rsidRPr="00282D8B">
        <w:rPr>
          <w:rFonts w:ascii="Times" w:hAnsi="Times" w:cs="Times New Roman"/>
        </w:rPr>
        <w:t>Causes</w:t>
      </w:r>
      <w:proofErr w:type="gramEnd"/>
      <w:r w:rsidRPr="00282D8B">
        <w:rPr>
          <w:rFonts w:ascii="Times" w:hAnsi="Times" w:cs="Times New Roman"/>
        </w:rPr>
        <w:t xml:space="preserve"> and Consequences of Globalization.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New</w:t>
      </w:r>
      <w:proofErr w:type="gramEnd"/>
      <w:r w:rsidRPr="00282D8B">
        <w:rPr>
          <w:rFonts w:ascii="Times" w:eastAsia="Times New Roman" w:hAnsi="Times" w:cs="Times New Roman"/>
        </w:rPr>
        <w:t xml:space="preserve"> international division of labor - manufacturing jobs have been sent from core regions to exploit peripheral regions' comparative advantage, cheap labor. This has led to an increase in the volume of trade globally.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Internationalization</w:t>
      </w:r>
      <w:proofErr w:type="gramEnd"/>
      <w:r w:rsidRPr="00282D8B">
        <w:rPr>
          <w:rFonts w:ascii="Times" w:eastAsia="Times New Roman" w:hAnsi="Times" w:cs="Times New Roman"/>
        </w:rPr>
        <w:t xml:space="preserve"> of finance - Increases in foreign direct investment volumes demonstrate the money flows have increased.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New</w:t>
      </w:r>
      <w:proofErr w:type="gramEnd"/>
      <w:r w:rsidRPr="00282D8B">
        <w:rPr>
          <w:rFonts w:ascii="Times" w:eastAsia="Times New Roman" w:hAnsi="Times" w:cs="Times New Roman"/>
        </w:rPr>
        <w:t xml:space="preserve"> technology systems - Advances in transportation, robotics, biotechnology, and microelectronics, among others. </w:t>
      </w:r>
    </w:p>
    <w:p w:rsidR="006A79B5" w:rsidRPr="00282D8B" w:rsidRDefault="006A79B5" w:rsidP="006A79B5">
      <w:pPr>
        <w:rPr>
          <w:rFonts w:ascii="Times" w:eastAsia="Times New Roman" w:hAnsi="Times" w:cs="Times New Roman"/>
        </w:rPr>
      </w:pPr>
      <w:proofErr w:type="gramStart"/>
      <w:r w:rsidRPr="00282D8B">
        <w:rPr>
          <w:rFonts w:ascii="Times" w:eastAsia="Times New Roman" w:hAnsi="Symbol" w:cs="Times New Roman"/>
        </w:rPr>
        <w:t></w:t>
      </w:r>
      <w:r w:rsidRPr="00282D8B">
        <w:rPr>
          <w:rFonts w:ascii="Times" w:eastAsia="Times New Roman" w:hAnsi="Times" w:cs="Times New Roman"/>
        </w:rPr>
        <w:t xml:space="preserve">  Global</w:t>
      </w:r>
      <w:proofErr w:type="gramEnd"/>
      <w:r w:rsidRPr="00282D8B">
        <w:rPr>
          <w:rFonts w:ascii="Times" w:eastAsia="Times New Roman" w:hAnsi="Times" w:cs="Times New Roman"/>
        </w:rPr>
        <w:t xml:space="preserve"> consumer markets - Brands with global recognition undergird a materialistic international culture in which what we consume and possess is part of our identity</w:t>
      </w:r>
    </w:p>
    <w:p w:rsidR="006A79B5" w:rsidRPr="00282D8B" w:rsidRDefault="006A79B5" w:rsidP="006A79B5">
      <w:pPr>
        <w:rPr>
          <w:rStyle w:val="basiccontent"/>
          <w:rFonts w:eastAsia="Times New Roman" w:cs="Times New Roman"/>
        </w:rPr>
      </w:pPr>
      <w:proofErr w:type="gramStart"/>
      <w:r w:rsidRPr="00282D8B">
        <w:rPr>
          <w:rStyle w:val="basiccontent"/>
          <w:rFonts w:eastAsia="Times New Roman" w:cs="Times New Roman"/>
          <w:b/>
          <w:bCs/>
        </w:rPr>
        <w:t>fast</w:t>
      </w:r>
      <w:proofErr w:type="gramEnd"/>
      <w:r w:rsidRPr="00282D8B">
        <w:rPr>
          <w:rStyle w:val="basiccontent"/>
          <w:rFonts w:eastAsia="Times New Roman" w:cs="Times New Roman"/>
          <w:b/>
          <w:bCs/>
        </w:rPr>
        <w:t xml:space="preserve"> world</w:t>
      </w:r>
      <w:r w:rsidRPr="00282D8B">
        <w:rPr>
          <w:rStyle w:val="basiccontent"/>
          <w:rFonts w:eastAsia="Times New Roman" w:cs="Times New Roman"/>
        </w:rPr>
        <w:t xml:space="preserve"> (those regions highly integrated in the global flows of ideas, money, and culture) and the </w:t>
      </w:r>
      <w:r w:rsidRPr="00282D8B">
        <w:rPr>
          <w:rStyle w:val="basiccontent"/>
          <w:rFonts w:eastAsia="Times New Roman" w:cs="Times New Roman"/>
          <w:b/>
          <w:bCs/>
        </w:rPr>
        <w:t>slow world</w:t>
      </w:r>
      <w:r w:rsidRPr="00282D8B">
        <w:rPr>
          <w:rStyle w:val="basiccontent"/>
          <w:rFonts w:eastAsia="Times New Roman" w:cs="Times New Roman"/>
        </w:rPr>
        <w:t xml:space="preserve"> (those left out, comprising the vast majority of Earth's people).</w:t>
      </w:r>
    </w:p>
    <w:p w:rsidR="006A79B5" w:rsidRPr="00282D8B" w:rsidRDefault="006A79B5" w:rsidP="006A79B5">
      <w:pPr>
        <w:rPr>
          <w:rStyle w:val="basiccontent"/>
          <w:rFonts w:eastAsia="Times New Roman" w:cs="Times New Roman"/>
        </w:rPr>
      </w:pPr>
    </w:p>
    <w:p w:rsidR="006A79B5" w:rsidRPr="00282D8B" w:rsidRDefault="006A79B5" w:rsidP="006A79B5">
      <w:pPr>
        <w:spacing w:before="100" w:beforeAutospacing="1" w:after="100" w:afterAutospacing="1"/>
        <w:outlineLvl w:val="1"/>
        <w:rPr>
          <w:rFonts w:ascii="Times" w:eastAsia="Times New Roman" w:hAnsi="Times" w:cs="Times New Roman"/>
          <w:b/>
          <w:bCs/>
        </w:rPr>
      </w:pPr>
      <w:r w:rsidRPr="00282D8B">
        <w:rPr>
          <w:rFonts w:ascii="Times" w:eastAsia="Times New Roman" w:hAnsi="Times" w:cs="Times New Roman"/>
          <w:b/>
          <w:bCs/>
        </w:rPr>
        <w:t xml:space="preserve">A </w:t>
      </w:r>
      <w:proofErr w:type="spellStart"/>
      <w:r w:rsidRPr="00282D8B">
        <w:rPr>
          <w:rFonts w:ascii="Times" w:eastAsia="Times New Roman" w:hAnsi="Times" w:cs="Times New Roman"/>
          <w:b/>
          <w:bCs/>
        </w:rPr>
        <w:t>minisystem</w:t>
      </w:r>
      <w:proofErr w:type="spellEnd"/>
      <w:r w:rsidRPr="00282D8B">
        <w:rPr>
          <w:rFonts w:ascii="Times" w:eastAsia="Times New Roman" w:hAnsi="Times" w:cs="Times New Roman"/>
          <w:b/>
          <w:bCs/>
        </w:rPr>
        <w:t xml:space="preserve"> is a society with:</w:t>
      </w:r>
    </w:p>
    <w:p w:rsidR="006A79B5" w:rsidRPr="00282D8B" w:rsidRDefault="006A79B5" w:rsidP="006A79B5">
      <w:pPr>
        <w:rPr>
          <w:rStyle w:val="multichoiceanswer"/>
          <w:rFonts w:eastAsia="Times New Roman" w:cs="Times New Roman"/>
        </w:rPr>
      </w:pPr>
      <w:proofErr w:type="gramStart"/>
      <w:r w:rsidRPr="00282D8B">
        <w:rPr>
          <w:rStyle w:val="multichoiceanswer"/>
          <w:rFonts w:eastAsia="Times New Roman" w:cs="Times New Roman"/>
        </w:rPr>
        <w:t>a</w:t>
      </w:r>
      <w:proofErr w:type="gramEnd"/>
      <w:r w:rsidRPr="00282D8B">
        <w:rPr>
          <w:rStyle w:val="multichoiceanswer"/>
          <w:rFonts w:eastAsia="Times New Roman" w:cs="Times New Roman"/>
        </w:rPr>
        <w:t xml:space="preserve"> single cultural base. </w:t>
      </w:r>
      <w:proofErr w:type="gramStart"/>
      <w:r w:rsidRPr="00282D8B">
        <w:rPr>
          <w:rStyle w:val="multichoiceanswer"/>
          <w:rFonts w:eastAsia="Times New Roman" w:cs="Times New Roman"/>
        </w:rPr>
        <w:t>a</w:t>
      </w:r>
      <w:proofErr w:type="gramEnd"/>
      <w:r w:rsidRPr="00282D8B">
        <w:rPr>
          <w:rStyle w:val="multichoiceanswer"/>
          <w:rFonts w:eastAsia="Times New Roman" w:cs="Times New Roman"/>
        </w:rPr>
        <w:t xml:space="preserve"> reciprocal social economy.</w:t>
      </w:r>
    </w:p>
    <w:p w:rsidR="006A79B5" w:rsidRPr="00282D8B" w:rsidRDefault="006A79B5" w:rsidP="006A79B5">
      <w:pPr>
        <w:pStyle w:val="Heading2"/>
        <w:rPr>
          <w:rStyle w:val="multichoiceanswer"/>
          <w:rFonts w:eastAsia="Times New Roman" w:cs="Times New Roman"/>
          <w:b w:val="0"/>
          <w:sz w:val="24"/>
          <w:szCs w:val="24"/>
        </w:rPr>
      </w:pPr>
      <w:r w:rsidRPr="00282D8B">
        <w:rPr>
          <w:rStyle w:val="multichoicequestion"/>
          <w:rFonts w:eastAsia="Times New Roman" w:cs="Times New Roman"/>
          <w:b w:val="0"/>
          <w:sz w:val="24"/>
          <w:szCs w:val="24"/>
        </w:rPr>
        <w:t xml:space="preserve">What kind of process established dominant/subordinate spatial relationships? </w:t>
      </w:r>
      <w:r w:rsidR="00676565" w:rsidRPr="00282D8B">
        <w:rPr>
          <w:rStyle w:val="multichoiceanswer"/>
          <w:rFonts w:eastAsia="Times New Roman" w:cs="Times New Roman"/>
          <w:b w:val="0"/>
          <w:sz w:val="24"/>
          <w:szCs w:val="24"/>
        </w:rPr>
        <w:t>C</w:t>
      </w:r>
      <w:r w:rsidRPr="00282D8B">
        <w:rPr>
          <w:rStyle w:val="multichoiceanswer"/>
          <w:rFonts w:eastAsia="Times New Roman" w:cs="Times New Roman"/>
          <w:b w:val="0"/>
          <w:sz w:val="24"/>
          <w:szCs w:val="24"/>
        </w:rPr>
        <w:t>olonization</w:t>
      </w:r>
    </w:p>
    <w:p w:rsidR="00676565" w:rsidRPr="00282D8B" w:rsidRDefault="00676565" w:rsidP="00676565">
      <w:pPr>
        <w:pStyle w:val="Heading2"/>
        <w:rPr>
          <w:rFonts w:eastAsia="Times New Roman" w:cs="Times New Roman"/>
          <w:b w:val="0"/>
          <w:sz w:val="24"/>
          <w:szCs w:val="24"/>
        </w:rPr>
      </w:pPr>
      <w:r w:rsidRPr="00282D8B">
        <w:rPr>
          <w:rStyle w:val="multichoicequestion"/>
          <w:rFonts w:eastAsia="Times New Roman" w:cs="Times New Roman"/>
          <w:b w:val="0"/>
          <w:sz w:val="24"/>
          <w:szCs w:val="24"/>
        </w:rPr>
        <w:t xml:space="preserve">Your text, in describing imperialism, noted that core countries of the late nineteenth century (Germany, France, the Netherlands, the United States, and Japan) competed for territorial and commercial domination, imposing new geographies on the world. Why? </w:t>
      </w:r>
    </w:p>
    <w:tbl>
      <w:tblPr>
        <w:tblW w:w="0" w:type="auto"/>
        <w:tblCellSpacing w:w="50" w:type="dxa"/>
        <w:tblCellMar>
          <w:left w:w="0" w:type="dxa"/>
          <w:right w:w="0" w:type="dxa"/>
        </w:tblCellMar>
        <w:tblLook w:val="04A0" w:firstRow="1" w:lastRow="0" w:firstColumn="1" w:lastColumn="0" w:noHBand="0" w:noVBand="1"/>
      </w:tblPr>
      <w:tblGrid>
        <w:gridCol w:w="1057"/>
        <w:gridCol w:w="6635"/>
      </w:tblGrid>
      <w:tr w:rsidR="00676565" w:rsidRPr="00282D8B" w:rsidTr="00676565">
        <w:trPr>
          <w:gridAfter w:val="1"/>
          <w:tblCellSpacing w:w="50" w:type="dxa"/>
        </w:trPr>
        <w:tc>
          <w:tcPr>
            <w:tcW w:w="0" w:type="auto"/>
            <w:hideMark/>
          </w:tcPr>
          <w:p w:rsidR="00676565" w:rsidRPr="00282D8B" w:rsidRDefault="00676565" w:rsidP="00676565">
            <w:pPr>
              <w:rPr>
                <w:rFonts w:ascii="Times" w:eastAsia="Times New Roman" w:hAnsi="Times" w:cs="Times New Roman"/>
              </w:rPr>
            </w:pPr>
            <w:proofErr w:type="spellStart"/>
            <w:proofErr w:type="gramStart"/>
            <w:r w:rsidRPr="00282D8B">
              <w:rPr>
                <w:rFonts w:ascii="Times" w:eastAsia="Times New Roman" w:hAnsi="Times" w:cs="Times New Roman"/>
              </w:rPr>
              <w:t>territoryy</w:t>
            </w:r>
            <w:proofErr w:type="spellEnd"/>
            <w:proofErr w:type="gramEnd"/>
          </w:p>
        </w:tc>
      </w:tr>
      <w:tr w:rsidR="00676565" w:rsidRPr="00282D8B" w:rsidTr="00676565">
        <w:trPr>
          <w:tblCellSpacing w:w="50" w:type="dxa"/>
        </w:trPr>
        <w:tc>
          <w:tcPr>
            <w:tcW w:w="0" w:type="auto"/>
            <w:hideMark/>
          </w:tcPr>
          <w:p w:rsidR="00676565" w:rsidRPr="00282D8B" w:rsidRDefault="00676565" w:rsidP="00676565">
            <w:pPr>
              <w:rPr>
                <w:rFonts w:ascii="Times" w:eastAsia="Times New Roman" w:hAnsi="Times" w:cs="Times New Roman"/>
              </w:rPr>
            </w:pPr>
            <w:r w:rsidRPr="00282D8B">
              <w:rPr>
                <w:rFonts w:ascii="Times" w:eastAsia="Times New Roman" w:hAnsi="Times" w:cs="Times New Roman"/>
              </w:rPr>
              <w:fldChar w:fldCharType="begin"/>
            </w:r>
            <w:r w:rsidRPr="00282D8B">
              <w:rPr>
                <w:rFonts w:ascii="Times" w:eastAsia="Times New Roman" w:hAnsi="Times" w:cs="Times New Roman"/>
              </w:rPr>
              <w:instrText xml:space="preserve"> </w:instrText>
            </w:r>
            <w:r w:rsidRPr="00282D8B">
              <w:rPr>
                <w:rFonts w:ascii="Times" w:eastAsia="Times New Roman" w:hAnsi="Times" w:cs="Times New Roman"/>
              </w:rPr>
              <w:fldChar w:fldCharType="begin"/>
            </w:r>
            <w:r w:rsidRPr="00282D8B">
              <w:rPr>
                <w:rFonts w:ascii="Times" w:eastAsia="Times New Roman" w:hAnsi="Times" w:cs="Times New Roman"/>
              </w:rPr>
              <w:instrText xml:space="preserve"> PRIVATE "&lt;INPUT NAME=\"answer_3122993\" VALUE=\"3\" TYPE=\"radio\"&gt;" </w:instrText>
            </w:r>
            <w:r w:rsidRPr="00282D8B">
              <w:rPr>
                <w:rFonts w:ascii="Times" w:eastAsia="Times New Roman" w:hAnsi="Times" w:cs="Times New Roman"/>
              </w:rPr>
              <w:fldChar w:fldCharType="separate"/>
            </w:r>
            <w:r w:rsidRPr="00282D8B">
              <w:rPr>
                <w:rFonts w:ascii="Times" w:eastAsia="Times New Roman" w:hAnsi="Times" w:cs="Times New Roman"/>
              </w:rPr>
              <w:fldChar w:fldCharType="end"/>
            </w:r>
            <w:r w:rsidRPr="00282D8B">
              <w:rPr>
                <w:rFonts w:ascii="Times" w:eastAsia="Times New Roman" w:hAnsi="Times" w:cs="Times New Roman"/>
              </w:rPr>
              <w:instrText xml:space="preserve">MACROBUTTON HTMLDirect </w:instrText>
            </w:r>
            <w:r w:rsidRPr="00282D8B">
              <w:rPr>
                <w:rFonts w:ascii="Times" w:hAnsi="Times"/>
                <w:noProof/>
              </w:rPr>
              <w:drawing>
                <wp:inline distT="0" distB="0" distL="0" distR="0" wp14:anchorId="18E03C18" wp14:editId="6D6E1186">
                  <wp:extent cx="203200" cy="20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82D8B">
              <w:rPr>
                <w:rFonts w:ascii="Times" w:eastAsia="Times New Roman" w:hAnsi="Times" w:cs="Times New Roman"/>
              </w:rPr>
              <w:fldChar w:fldCharType="end"/>
            </w:r>
            <w:r w:rsidRPr="00282D8B">
              <w:rPr>
                <w:rFonts w:ascii="Times" w:eastAsia="Times New Roman" w:hAnsi="Times" w:cs="Times New Roman"/>
              </w:rPr>
              <w:t xml:space="preserve">   </w:t>
            </w:r>
          </w:p>
        </w:tc>
        <w:tc>
          <w:tcPr>
            <w:tcW w:w="0" w:type="auto"/>
            <w:hideMark/>
          </w:tcPr>
          <w:p w:rsidR="00676565" w:rsidRPr="00282D8B" w:rsidRDefault="00676565" w:rsidP="00676565">
            <w:pPr>
              <w:rPr>
                <w:rFonts w:ascii="Times" w:eastAsia="Times New Roman" w:hAnsi="Times" w:cs="Times New Roman"/>
              </w:rPr>
            </w:pPr>
            <w:proofErr w:type="gramStart"/>
            <w:r w:rsidRPr="00282D8B">
              <w:rPr>
                <w:rFonts w:ascii="Times" w:eastAsia="Times New Roman" w:hAnsi="Times" w:cs="Times New Roman"/>
              </w:rPr>
              <w:t>to</w:t>
            </w:r>
            <w:proofErr w:type="gramEnd"/>
            <w:r w:rsidRPr="00282D8B">
              <w:rPr>
                <w:rFonts w:ascii="Times" w:eastAsia="Times New Roman" w:hAnsi="Times" w:cs="Times New Roman"/>
              </w:rPr>
              <w:t xml:space="preserve"> protect their established interests</w:t>
            </w:r>
          </w:p>
        </w:tc>
      </w:tr>
      <w:tr w:rsidR="00676565" w:rsidRPr="00282D8B" w:rsidTr="00676565">
        <w:trPr>
          <w:tblCellSpacing w:w="50" w:type="dxa"/>
        </w:trPr>
        <w:tc>
          <w:tcPr>
            <w:tcW w:w="0" w:type="auto"/>
            <w:hideMark/>
          </w:tcPr>
          <w:p w:rsidR="00676565" w:rsidRPr="00282D8B" w:rsidRDefault="00676565" w:rsidP="00676565">
            <w:pPr>
              <w:rPr>
                <w:rFonts w:ascii="Times" w:eastAsia="Times New Roman" w:hAnsi="Times" w:cs="Times New Roman"/>
              </w:rPr>
            </w:pPr>
            <w:r w:rsidRPr="00282D8B">
              <w:rPr>
                <w:rFonts w:ascii="Times" w:eastAsia="Times New Roman" w:hAnsi="Times" w:cs="Times New Roman"/>
              </w:rPr>
              <w:fldChar w:fldCharType="begin"/>
            </w:r>
            <w:r w:rsidRPr="00282D8B">
              <w:rPr>
                <w:rFonts w:ascii="Times" w:eastAsia="Times New Roman" w:hAnsi="Times" w:cs="Times New Roman"/>
              </w:rPr>
              <w:instrText xml:space="preserve"> </w:instrText>
            </w:r>
            <w:r w:rsidRPr="00282D8B">
              <w:rPr>
                <w:rFonts w:ascii="Times" w:eastAsia="Times New Roman" w:hAnsi="Times" w:cs="Times New Roman"/>
              </w:rPr>
              <w:fldChar w:fldCharType="begin"/>
            </w:r>
            <w:r w:rsidRPr="00282D8B">
              <w:rPr>
                <w:rFonts w:ascii="Times" w:eastAsia="Times New Roman" w:hAnsi="Times" w:cs="Times New Roman"/>
              </w:rPr>
              <w:instrText xml:space="preserve"> PRIVATE "&lt;INPUT NAME=\"answer_3122993\" VALUE=\"0\" TYPE=\"radio\"&gt;" </w:instrText>
            </w:r>
            <w:r w:rsidRPr="00282D8B">
              <w:rPr>
                <w:rFonts w:ascii="Times" w:eastAsia="Times New Roman" w:hAnsi="Times" w:cs="Times New Roman"/>
              </w:rPr>
              <w:fldChar w:fldCharType="separate"/>
            </w:r>
            <w:r w:rsidRPr="00282D8B">
              <w:rPr>
                <w:rFonts w:ascii="Times" w:eastAsia="Times New Roman" w:hAnsi="Times" w:cs="Times New Roman"/>
              </w:rPr>
              <w:fldChar w:fldCharType="end"/>
            </w:r>
            <w:r w:rsidRPr="00282D8B">
              <w:rPr>
                <w:rFonts w:ascii="Times" w:eastAsia="Times New Roman" w:hAnsi="Times" w:cs="Times New Roman"/>
              </w:rPr>
              <w:instrText xml:space="preserve">MACROBUTTON HTMLDirect </w:instrText>
            </w:r>
            <w:r w:rsidRPr="00282D8B">
              <w:rPr>
                <w:rFonts w:ascii="Times" w:hAnsi="Times"/>
                <w:noProof/>
              </w:rPr>
              <w:drawing>
                <wp:inline distT="0" distB="0" distL="0" distR="0" wp14:anchorId="32A33359" wp14:editId="39F5A5F0">
                  <wp:extent cx="203200" cy="20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82D8B">
              <w:rPr>
                <w:rFonts w:ascii="Times" w:eastAsia="Times New Roman" w:hAnsi="Times" w:cs="Times New Roman"/>
              </w:rPr>
              <w:fldChar w:fldCharType="end"/>
            </w:r>
            <w:r w:rsidRPr="00282D8B">
              <w:rPr>
                <w:rFonts w:ascii="Times" w:eastAsia="Times New Roman" w:hAnsi="Times" w:cs="Times New Roman"/>
              </w:rPr>
              <w:t xml:space="preserve">   </w:t>
            </w:r>
          </w:p>
        </w:tc>
        <w:tc>
          <w:tcPr>
            <w:tcW w:w="0" w:type="auto"/>
            <w:hideMark/>
          </w:tcPr>
          <w:p w:rsidR="00676565" w:rsidRPr="00282D8B" w:rsidRDefault="00676565" w:rsidP="00676565">
            <w:pPr>
              <w:rPr>
                <w:rFonts w:ascii="Times" w:eastAsia="Times New Roman" w:hAnsi="Times" w:cs="Times New Roman"/>
              </w:rPr>
            </w:pPr>
            <w:proofErr w:type="gramStart"/>
            <w:r w:rsidRPr="00282D8B">
              <w:rPr>
                <w:rFonts w:ascii="Times" w:eastAsia="Times New Roman" w:hAnsi="Times" w:cs="Times New Roman"/>
              </w:rPr>
              <w:t>to</w:t>
            </w:r>
            <w:proofErr w:type="gramEnd"/>
            <w:r w:rsidRPr="00282D8B">
              <w:rPr>
                <w:rFonts w:ascii="Times" w:eastAsia="Times New Roman" w:hAnsi="Times" w:cs="Times New Roman"/>
              </w:rPr>
              <w:t xml:space="preserve"> ensure a stable and profitable basis for their traders and investors</w:t>
            </w:r>
          </w:p>
        </w:tc>
      </w:tr>
      <w:tr w:rsidR="00676565" w:rsidRPr="00282D8B" w:rsidTr="00676565">
        <w:trPr>
          <w:tblCellSpacing w:w="50" w:type="dxa"/>
        </w:trPr>
        <w:tc>
          <w:tcPr>
            <w:tcW w:w="0" w:type="auto"/>
            <w:hideMark/>
          </w:tcPr>
          <w:p w:rsidR="00676565" w:rsidRPr="00282D8B" w:rsidRDefault="00676565" w:rsidP="00676565">
            <w:pPr>
              <w:rPr>
                <w:rFonts w:ascii="Times" w:eastAsia="Times New Roman" w:hAnsi="Times" w:cs="Times New Roman"/>
              </w:rPr>
            </w:pPr>
            <w:r w:rsidRPr="00282D8B">
              <w:rPr>
                <w:rFonts w:ascii="Times" w:eastAsia="Times New Roman" w:hAnsi="Times" w:cs="Times New Roman"/>
              </w:rPr>
              <w:fldChar w:fldCharType="begin"/>
            </w:r>
            <w:r w:rsidRPr="00282D8B">
              <w:rPr>
                <w:rFonts w:ascii="Times" w:eastAsia="Times New Roman" w:hAnsi="Times" w:cs="Times New Roman"/>
              </w:rPr>
              <w:instrText xml:space="preserve"> </w:instrText>
            </w:r>
            <w:r w:rsidRPr="00282D8B">
              <w:rPr>
                <w:rFonts w:ascii="Times" w:eastAsia="Times New Roman" w:hAnsi="Times" w:cs="Times New Roman"/>
              </w:rPr>
              <w:fldChar w:fldCharType="begin"/>
            </w:r>
            <w:r w:rsidRPr="00282D8B">
              <w:rPr>
                <w:rFonts w:ascii="Times" w:eastAsia="Times New Roman" w:hAnsi="Times" w:cs="Times New Roman"/>
              </w:rPr>
              <w:instrText xml:space="preserve"> PRIVATE "&lt;INPUT NAME=\"answer_3122993\" VALUE=\"2\" TYPE=\"radio\"&gt;" </w:instrText>
            </w:r>
            <w:r w:rsidRPr="00282D8B">
              <w:rPr>
                <w:rFonts w:ascii="Times" w:eastAsia="Times New Roman" w:hAnsi="Times" w:cs="Times New Roman"/>
              </w:rPr>
              <w:fldChar w:fldCharType="separate"/>
            </w:r>
            <w:r w:rsidRPr="00282D8B">
              <w:rPr>
                <w:rFonts w:ascii="Times" w:eastAsia="Times New Roman" w:hAnsi="Times" w:cs="Times New Roman"/>
              </w:rPr>
              <w:fldChar w:fldCharType="end"/>
            </w:r>
            <w:r w:rsidRPr="00282D8B">
              <w:rPr>
                <w:rFonts w:ascii="Times" w:eastAsia="Times New Roman" w:hAnsi="Times" w:cs="Times New Roman"/>
              </w:rPr>
              <w:instrText xml:space="preserve">MACROBUTTON HTMLDirect </w:instrText>
            </w:r>
            <w:r w:rsidRPr="00282D8B">
              <w:rPr>
                <w:rFonts w:ascii="Times" w:hAnsi="Times"/>
                <w:noProof/>
              </w:rPr>
              <w:drawing>
                <wp:inline distT="0" distB="0" distL="0" distR="0" wp14:anchorId="1FEBC267" wp14:editId="328DB792">
                  <wp:extent cx="203200" cy="20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82D8B">
              <w:rPr>
                <w:rFonts w:ascii="Times" w:eastAsia="Times New Roman" w:hAnsi="Times" w:cs="Times New Roman"/>
              </w:rPr>
              <w:fldChar w:fldCharType="end"/>
            </w:r>
            <w:r w:rsidRPr="00282D8B">
              <w:rPr>
                <w:rFonts w:ascii="Times" w:eastAsia="Times New Roman" w:hAnsi="Times" w:cs="Times New Roman"/>
              </w:rPr>
              <w:t xml:space="preserve">   </w:t>
            </w:r>
          </w:p>
        </w:tc>
        <w:tc>
          <w:tcPr>
            <w:tcW w:w="0" w:type="auto"/>
            <w:hideMark/>
          </w:tcPr>
          <w:p w:rsidR="00676565" w:rsidRPr="00282D8B" w:rsidRDefault="00676565" w:rsidP="00676565">
            <w:pPr>
              <w:rPr>
                <w:rFonts w:ascii="Times" w:eastAsia="Times New Roman" w:hAnsi="Times" w:cs="Times New Roman"/>
              </w:rPr>
            </w:pPr>
            <w:proofErr w:type="gramStart"/>
            <w:r w:rsidRPr="00282D8B">
              <w:rPr>
                <w:rFonts w:ascii="Times" w:eastAsia="Times New Roman" w:hAnsi="Times" w:cs="Times New Roman"/>
              </w:rPr>
              <w:t>to</w:t>
            </w:r>
            <w:proofErr w:type="gramEnd"/>
            <w:r w:rsidRPr="00282D8B">
              <w:rPr>
                <w:rFonts w:ascii="Times" w:eastAsia="Times New Roman" w:hAnsi="Times" w:cs="Times New Roman"/>
              </w:rPr>
              <w:t xml:space="preserve"> limit the opportunities of others</w:t>
            </w:r>
          </w:p>
          <w:p w:rsidR="00676565" w:rsidRPr="00282D8B" w:rsidRDefault="00676565" w:rsidP="00676565">
            <w:pPr>
              <w:rPr>
                <w:rFonts w:ascii="Times" w:eastAsia="Times New Roman" w:hAnsi="Times" w:cs="Times New Roman"/>
              </w:rPr>
            </w:pPr>
          </w:p>
        </w:tc>
      </w:tr>
    </w:tbl>
    <w:p w:rsidR="00676565" w:rsidRPr="00282D8B" w:rsidRDefault="00676565" w:rsidP="00676565">
      <w:pPr>
        <w:pStyle w:val="Heading2"/>
        <w:rPr>
          <w:rFonts w:eastAsia="Times New Roman" w:cs="Times New Roman"/>
          <w:sz w:val="24"/>
          <w:szCs w:val="24"/>
        </w:rPr>
      </w:pPr>
      <w:r w:rsidRPr="00282D8B">
        <w:rPr>
          <w:rStyle w:val="multichoicequestion"/>
          <w:rFonts w:eastAsia="Times New Roman" w:cs="Times New Roman"/>
          <w:sz w:val="24"/>
          <w:szCs w:val="24"/>
        </w:rPr>
        <w:t>The globalization of the past quarter-century has been caused by what factors?</w:t>
      </w:r>
    </w:p>
    <w:tbl>
      <w:tblPr>
        <w:tblW w:w="0" w:type="auto"/>
        <w:tblCellSpacing w:w="50" w:type="dxa"/>
        <w:tblCellMar>
          <w:left w:w="0" w:type="dxa"/>
          <w:right w:w="0" w:type="dxa"/>
        </w:tblCellMar>
        <w:tblLook w:val="04A0" w:firstRow="1" w:lastRow="0" w:firstColumn="1" w:lastColumn="0" w:noHBand="0" w:noVBand="1"/>
      </w:tblPr>
      <w:tblGrid>
        <w:gridCol w:w="2570"/>
        <w:gridCol w:w="5042"/>
      </w:tblGrid>
      <w:tr w:rsidR="00676565" w:rsidRPr="00282D8B" w:rsidTr="00676565">
        <w:trPr>
          <w:gridAfter w:val="1"/>
          <w:tblCellSpacing w:w="50" w:type="dxa"/>
        </w:trPr>
        <w:tc>
          <w:tcPr>
            <w:tcW w:w="0" w:type="auto"/>
            <w:hideMark/>
          </w:tcPr>
          <w:p w:rsidR="00676565" w:rsidRPr="00282D8B" w:rsidRDefault="00676565" w:rsidP="00676565">
            <w:pPr>
              <w:rPr>
                <w:rFonts w:ascii="Times" w:eastAsia="Times New Roman" w:hAnsi="Times" w:cs="Times New Roman"/>
              </w:rPr>
            </w:pPr>
            <w:proofErr w:type="gramStart"/>
            <w:r w:rsidRPr="00282D8B">
              <w:rPr>
                <w:rFonts w:ascii="Times" w:eastAsia="Times New Roman" w:hAnsi="Times" w:cs="Times New Roman"/>
              </w:rPr>
              <w:t>a</w:t>
            </w:r>
            <w:proofErr w:type="gramEnd"/>
            <w:r w:rsidRPr="00282D8B">
              <w:rPr>
                <w:rFonts w:ascii="Times" w:eastAsia="Times New Roman" w:hAnsi="Times" w:cs="Times New Roman"/>
              </w:rPr>
              <w:t xml:space="preserve"> new technology system</w:t>
            </w:r>
          </w:p>
        </w:tc>
      </w:tr>
      <w:tr w:rsidR="00676565" w:rsidRPr="00282D8B" w:rsidTr="00676565">
        <w:trPr>
          <w:tblCellSpacing w:w="50" w:type="dxa"/>
        </w:trPr>
        <w:tc>
          <w:tcPr>
            <w:tcW w:w="0" w:type="auto"/>
            <w:hideMark/>
          </w:tcPr>
          <w:p w:rsidR="00676565" w:rsidRPr="00282D8B" w:rsidRDefault="00676565" w:rsidP="00676565">
            <w:pPr>
              <w:rPr>
                <w:rFonts w:ascii="Times" w:eastAsia="Times New Roman" w:hAnsi="Times" w:cs="Times New Roman"/>
              </w:rPr>
            </w:pPr>
            <w:r w:rsidRPr="00282D8B">
              <w:rPr>
                <w:rFonts w:ascii="Times" w:eastAsia="Times New Roman" w:hAnsi="Times" w:cs="Times New Roman"/>
              </w:rPr>
              <w:fldChar w:fldCharType="begin"/>
            </w:r>
            <w:r w:rsidRPr="00282D8B">
              <w:rPr>
                <w:rFonts w:ascii="Times" w:eastAsia="Times New Roman" w:hAnsi="Times" w:cs="Times New Roman"/>
              </w:rPr>
              <w:instrText xml:space="preserve"> </w:instrText>
            </w:r>
            <w:r w:rsidRPr="00282D8B">
              <w:rPr>
                <w:rFonts w:ascii="Times" w:eastAsia="Times New Roman" w:hAnsi="Times" w:cs="Times New Roman"/>
              </w:rPr>
              <w:fldChar w:fldCharType="begin"/>
            </w:r>
            <w:r w:rsidRPr="00282D8B">
              <w:rPr>
                <w:rFonts w:ascii="Times" w:eastAsia="Times New Roman" w:hAnsi="Times" w:cs="Times New Roman"/>
              </w:rPr>
              <w:instrText xml:space="preserve"> PRIVATE "&lt;INPUT NAME=\"answer_3122994\" VALUE=\"1\" TYPE=\"radio\"&gt;" </w:instrText>
            </w:r>
            <w:r w:rsidRPr="00282D8B">
              <w:rPr>
                <w:rFonts w:ascii="Times" w:eastAsia="Times New Roman" w:hAnsi="Times" w:cs="Times New Roman"/>
              </w:rPr>
              <w:fldChar w:fldCharType="separate"/>
            </w:r>
            <w:r w:rsidRPr="00282D8B">
              <w:rPr>
                <w:rFonts w:ascii="Times" w:eastAsia="Times New Roman" w:hAnsi="Times" w:cs="Times New Roman"/>
              </w:rPr>
              <w:fldChar w:fldCharType="end"/>
            </w:r>
            <w:r w:rsidRPr="00282D8B">
              <w:rPr>
                <w:rFonts w:ascii="Times" w:eastAsia="Times New Roman" w:hAnsi="Times" w:cs="Times New Roman"/>
              </w:rPr>
              <w:instrText xml:space="preserve">MACROBUTTON HTMLDirect </w:instrText>
            </w:r>
            <w:r w:rsidRPr="00282D8B">
              <w:rPr>
                <w:rFonts w:ascii="Times" w:hAnsi="Times"/>
                <w:noProof/>
              </w:rPr>
              <w:drawing>
                <wp:inline distT="0" distB="0" distL="0" distR="0" wp14:anchorId="01C820D4" wp14:editId="75A00EBF">
                  <wp:extent cx="203200" cy="2032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82D8B">
              <w:rPr>
                <w:rFonts w:ascii="Times" w:eastAsia="Times New Roman" w:hAnsi="Times" w:cs="Times New Roman"/>
              </w:rPr>
              <w:fldChar w:fldCharType="end"/>
            </w:r>
            <w:r w:rsidRPr="00282D8B">
              <w:rPr>
                <w:rFonts w:ascii="Times" w:eastAsia="Times New Roman" w:hAnsi="Times" w:cs="Times New Roman"/>
              </w:rPr>
              <w:t xml:space="preserve">   </w:t>
            </w:r>
          </w:p>
        </w:tc>
        <w:tc>
          <w:tcPr>
            <w:tcW w:w="0" w:type="auto"/>
            <w:hideMark/>
          </w:tcPr>
          <w:p w:rsidR="00676565" w:rsidRPr="00282D8B" w:rsidRDefault="00676565" w:rsidP="00676565">
            <w:pPr>
              <w:rPr>
                <w:rFonts w:ascii="Times" w:eastAsia="Times New Roman" w:hAnsi="Times" w:cs="Times New Roman"/>
              </w:rPr>
            </w:pPr>
            <w:proofErr w:type="gramStart"/>
            <w:r w:rsidRPr="00282D8B">
              <w:rPr>
                <w:rFonts w:ascii="Times" w:eastAsia="Times New Roman" w:hAnsi="Times" w:cs="Times New Roman"/>
              </w:rPr>
              <w:t>internationalization</w:t>
            </w:r>
            <w:proofErr w:type="gramEnd"/>
            <w:r w:rsidRPr="00282D8B">
              <w:rPr>
                <w:rFonts w:ascii="Times" w:eastAsia="Times New Roman" w:hAnsi="Times" w:cs="Times New Roman"/>
              </w:rPr>
              <w:t xml:space="preserve"> of finance</w:t>
            </w:r>
          </w:p>
        </w:tc>
      </w:tr>
      <w:tr w:rsidR="00676565" w:rsidRPr="00282D8B" w:rsidTr="00676565">
        <w:trPr>
          <w:tblCellSpacing w:w="50" w:type="dxa"/>
        </w:trPr>
        <w:tc>
          <w:tcPr>
            <w:tcW w:w="0" w:type="auto"/>
            <w:hideMark/>
          </w:tcPr>
          <w:p w:rsidR="00676565" w:rsidRPr="00282D8B" w:rsidRDefault="00676565" w:rsidP="00676565">
            <w:pPr>
              <w:rPr>
                <w:rFonts w:ascii="Times" w:eastAsia="Times New Roman" w:hAnsi="Times" w:cs="Times New Roman"/>
              </w:rPr>
            </w:pPr>
            <w:r w:rsidRPr="00282D8B">
              <w:rPr>
                <w:rFonts w:ascii="Times" w:eastAsia="Times New Roman" w:hAnsi="Times" w:cs="Times New Roman"/>
              </w:rPr>
              <w:fldChar w:fldCharType="begin"/>
            </w:r>
            <w:r w:rsidRPr="00282D8B">
              <w:rPr>
                <w:rFonts w:ascii="Times" w:eastAsia="Times New Roman" w:hAnsi="Times" w:cs="Times New Roman"/>
              </w:rPr>
              <w:instrText xml:space="preserve"> </w:instrText>
            </w:r>
            <w:r w:rsidRPr="00282D8B">
              <w:rPr>
                <w:rFonts w:ascii="Times" w:eastAsia="Times New Roman" w:hAnsi="Times" w:cs="Times New Roman"/>
              </w:rPr>
              <w:fldChar w:fldCharType="begin"/>
            </w:r>
            <w:r w:rsidRPr="00282D8B">
              <w:rPr>
                <w:rFonts w:ascii="Times" w:eastAsia="Times New Roman" w:hAnsi="Times" w:cs="Times New Roman"/>
              </w:rPr>
              <w:instrText xml:space="preserve"> PRIVATE "&lt;INPUT NAME=\"answer_3122994\" VALUE=\"3\" TYPE=\"radio\"&gt;" </w:instrText>
            </w:r>
            <w:r w:rsidRPr="00282D8B">
              <w:rPr>
                <w:rFonts w:ascii="Times" w:eastAsia="Times New Roman" w:hAnsi="Times" w:cs="Times New Roman"/>
              </w:rPr>
              <w:fldChar w:fldCharType="separate"/>
            </w:r>
            <w:r w:rsidRPr="00282D8B">
              <w:rPr>
                <w:rFonts w:ascii="Times" w:eastAsia="Times New Roman" w:hAnsi="Times" w:cs="Times New Roman"/>
              </w:rPr>
              <w:fldChar w:fldCharType="end"/>
            </w:r>
            <w:r w:rsidRPr="00282D8B">
              <w:rPr>
                <w:rFonts w:ascii="Times" w:eastAsia="Times New Roman" w:hAnsi="Times" w:cs="Times New Roman"/>
              </w:rPr>
              <w:instrText xml:space="preserve">MACROBUTTON HTMLDirect </w:instrText>
            </w:r>
            <w:r w:rsidRPr="00282D8B">
              <w:rPr>
                <w:rFonts w:ascii="Times" w:hAnsi="Times"/>
                <w:noProof/>
              </w:rPr>
              <w:drawing>
                <wp:inline distT="0" distB="0" distL="0" distR="0" wp14:anchorId="1862BC43" wp14:editId="1EDD1F19">
                  <wp:extent cx="203200" cy="2032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82D8B">
              <w:rPr>
                <w:rFonts w:ascii="Times" w:eastAsia="Times New Roman" w:hAnsi="Times" w:cs="Times New Roman"/>
              </w:rPr>
              <w:fldChar w:fldCharType="end"/>
            </w:r>
            <w:r w:rsidRPr="00282D8B">
              <w:rPr>
                <w:rFonts w:ascii="Times" w:eastAsia="Times New Roman" w:hAnsi="Times" w:cs="Times New Roman"/>
              </w:rPr>
              <w:t xml:space="preserve">   </w:t>
            </w:r>
          </w:p>
        </w:tc>
        <w:tc>
          <w:tcPr>
            <w:tcW w:w="0" w:type="auto"/>
            <w:hideMark/>
          </w:tcPr>
          <w:p w:rsidR="00676565" w:rsidRPr="00282D8B" w:rsidRDefault="00676565" w:rsidP="00676565">
            <w:pPr>
              <w:rPr>
                <w:rFonts w:ascii="Times" w:eastAsia="Times New Roman" w:hAnsi="Times" w:cs="Times New Roman"/>
              </w:rPr>
            </w:pPr>
            <w:proofErr w:type="gramStart"/>
            <w:r w:rsidRPr="00282D8B">
              <w:rPr>
                <w:rFonts w:ascii="Times" w:eastAsia="Times New Roman" w:hAnsi="Times" w:cs="Times New Roman"/>
              </w:rPr>
              <w:t>homogenization</w:t>
            </w:r>
            <w:proofErr w:type="gramEnd"/>
            <w:r w:rsidRPr="00282D8B">
              <w:rPr>
                <w:rFonts w:ascii="Times" w:eastAsia="Times New Roman" w:hAnsi="Times" w:cs="Times New Roman"/>
              </w:rPr>
              <w:t xml:space="preserve"> of international consumer markets</w:t>
            </w:r>
          </w:p>
        </w:tc>
      </w:tr>
      <w:tr w:rsidR="00676565" w:rsidRPr="00282D8B" w:rsidTr="00676565">
        <w:trPr>
          <w:tblCellSpacing w:w="50" w:type="dxa"/>
        </w:trPr>
        <w:tc>
          <w:tcPr>
            <w:tcW w:w="0" w:type="auto"/>
            <w:hideMark/>
          </w:tcPr>
          <w:p w:rsidR="00676565" w:rsidRPr="00282D8B" w:rsidRDefault="00676565" w:rsidP="00676565">
            <w:pPr>
              <w:rPr>
                <w:rFonts w:ascii="Times" w:eastAsia="Times New Roman" w:hAnsi="Times" w:cs="Times New Roman"/>
              </w:rPr>
            </w:pPr>
            <w:r w:rsidRPr="00282D8B">
              <w:rPr>
                <w:rFonts w:ascii="Times" w:eastAsia="Times New Roman" w:hAnsi="Times" w:cs="Times New Roman"/>
              </w:rPr>
              <w:fldChar w:fldCharType="begin"/>
            </w:r>
            <w:r w:rsidRPr="00282D8B">
              <w:rPr>
                <w:rFonts w:ascii="Times" w:eastAsia="Times New Roman" w:hAnsi="Times" w:cs="Times New Roman"/>
              </w:rPr>
              <w:instrText xml:space="preserve"> </w:instrText>
            </w:r>
            <w:r w:rsidRPr="00282D8B">
              <w:rPr>
                <w:rFonts w:ascii="Times" w:eastAsia="Times New Roman" w:hAnsi="Times" w:cs="Times New Roman"/>
              </w:rPr>
              <w:fldChar w:fldCharType="begin"/>
            </w:r>
            <w:r w:rsidRPr="00282D8B">
              <w:rPr>
                <w:rFonts w:ascii="Times" w:eastAsia="Times New Roman" w:hAnsi="Times" w:cs="Times New Roman"/>
              </w:rPr>
              <w:instrText xml:space="preserve"> PRIVATE "&lt;INPUT NAME=\"answer_3122994\" VALUE=\"0\" TYPE=\"radio\"&gt;" </w:instrText>
            </w:r>
            <w:r w:rsidRPr="00282D8B">
              <w:rPr>
                <w:rFonts w:ascii="Times" w:eastAsia="Times New Roman" w:hAnsi="Times" w:cs="Times New Roman"/>
              </w:rPr>
              <w:fldChar w:fldCharType="separate"/>
            </w:r>
            <w:r w:rsidRPr="00282D8B">
              <w:rPr>
                <w:rFonts w:ascii="Times" w:eastAsia="Times New Roman" w:hAnsi="Times" w:cs="Times New Roman"/>
              </w:rPr>
              <w:fldChar w:fldCharType="end"/>
            </w:r>
            <w:r w:rsidRPr="00282D8B">
              <w:rPr>
                <w:rFonts w:ascii="Times" w:eastAsia="Times New Roman" w:hAnsi="Times" w:cs="Times New Roman"/>
              </w:rPr>
              <w:instrText xml:space="preserve">MACROBUTTON HTMLDirect </w:instrText>
            </w:r>
            <w:r w:rsidRPr="00282D8B">
              <w:rPr>
                <w:rFonts w:ascii="Times" w:hAnsi="Times"/>
                <w:noProof/>
              </w:rPr>
              <w:drawing>
                <wp:inline distT="0" distB="0" distL="0" distR="0" wp14:anchorId="23FEC3DF" wp14:editId="7FAD07EB">
                  <wp:extent cx="203200" cy="2032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282D8B">
              <w:rPr>
                <w:rFonts w:ascii="Times" w:eastAsia="Times New Roman" w:hAnsi="Times" w:cs="Times New Roman"/>
              </w:rPr>
              <w:fldChar w:fldCharType="end"/>
            </w:r>
            <w:r w:rsidRPr="00282D8B">
              <w:rPr>
                <w:rFonts w:ascii="Times" w:eastAsia="Times New Roman" w:hAnsi="Times" w:cs="Times New Roman"/>
              </w:rPr>
              <w:t xml:space="preserve">   </w:t>
            </w:r>
          </w:p>
        </w:tc>
        <w:tc>
          <w:tcPr>
            <w:tcW w:w="0" w:type="auto"/>
            <w:hideMark/>
          </w:tcPr>
          <w:p w:rsidR="00676565" w:rsidRPr="00282D8B" w:rsidRDefault="00676565" w:rsidP="00676565">
            <w:pPr>
              <w:rPr>
                <w:rFonts w:ascii="Times" w:eastAsia="Times New Roman" w:hAnsi="Times" w:cs="Times New Roman"/>
              </w:rPr>
            </w:pPr>
            <w:proofErr w:type="gramStart"/>
            <w:r w:rsidRPr="00282D8B">
              <w:rPr>
                <w:rFonts w:ascii="Times" w:eastAsia="Times New Roman" w:hAnsi="Times" w:cs="Times New Roman"/>
              </w:rPr>
              <w:t>a</w:t>
            </w:r>
            <w:proofErr w:type="gramEnd"/>
            <w:r w:rsidRPr="00282D8B">
              <w:rPr>
                <w:rFonts w:ascii="Times" w:eastAsia="Times New Roman" w:hAnsi="Times" w:cs="Times New Roman"/>
              </w:rPr>
              <w:t xml:space="preserve"> new international division of labor</w:t>
            </w:r>
          </w:p>
        </w:tc>
      </w:tr>
    </w:tbl>
    <w:p w:rsidR="00676565" w:rsidRPr="00282D8B" w:rsidRDefault="00676565" w:rsidP="00676565">
      <w:pPr>
        <w:pStyle w:val="Heading2"/>
        <w:rPr>
          <w:rFonts w:eastAsia="Times New Roman" w:cs="Times New Roman"/>
          <w:sz w:val="24"/>
          <w:szCs w:val="24"/>
        </w:rPr>
      </w:pPr>
      <w:r w:rsidRPr="00282D8B">
        <w:rPr>
          <w:rStyle w:val="multichoicequestion"/>
          <w:rFonts w:eastAsia="Times New Roman" w:cs="Times New Roman"/>
          <w:sz w:val="24"/>
          <w:szCs w:val="24"/>
        </w:rPr>
        <w:t>European Age of Discovery was best facilitated by:</w:t>
      </w:r>
    </w:p>
    <w:p w:rsidR="00676565" w:rsidRPr="00282D8B" w:rsidRDefault="00676565" w:rsidP="006A79B5">
      <w:pPr>
        <w:pStyle w:val="Heading2"/>
        <w:rPr>
          <w:rStyle w:val="multichoiceanswer"/>
          <w:rFonts w:eastAsia="Times New Roman" w:cs="Times New Roman"/>
          <w:sz w:val="24"/>
          <w:szCs w:val="24"/>
        </w:rPr>
      </w:pPr>
      <w:proofErr w:type="gramStart"/>
      <w:r w:rsidRPr="00282D8B">
        <w:rPr>
          <w:rStyle w:val="multichoiceanswer"/>
          <w:rFonts w:eastAsia="Times New Roman" w:cs="Times New Roman"/>
          <w:sz w:val="24"/>
          <w:szCs w:val="24"/>
        </w:rPr>
        <w:t>navigational</w:t>
      </w:r>
      <w:proofErr w:type="gramEnd"/>
      <w:r w:rsidRPr="00282D8B">
        <w:rPr>
          <w:rStyle w:val="multichoiceanswer"/>
          <w:rFonts w:eastAsia="Times New Roman" w:cs="Times New Roman"/>
          <w:sz w:val="24"/>
          <w:szCs w:val="24"/>
        </w:rPr>
        <w:t xml:space="preserve"> aids and the emerging knowledge of the oceans and winds.</w:t>
      </w:r>
    </w:p>
    <w:p w:rsidR="00676565" w:rsidRPr="00282D8B" w:rsidRDefault="00676565" w:rsidP="006A79B5">
      <w:pPr>
        <w:pStyle w:val="Heading2"/>
        <w:rPr>
          <w:rStyle w:val="coropt"/>
          <w:rFonts w:eastAsia="Times New Roman" w:cs="Times New Roman"/>
          <w:sz w:val="24"/>
          <w:szCs w:val="24"/>
        </w:rPr>
      </w:pPr>
      <w:proofErr w:type="gramStart"/>
      <w:r w:rsidRPr="00282D8B">
        <w:rPr>
          <w:rStyle w:val="ques"/>
          <w:rFonts w:eastAsia="Times New Roman" w:cs="Times New Roman"/>
          <w:sz w:val="24"/>
          <w:szCs w:val="24"/>
        </w:rPr>
        <w:t>the</w:t>
      </w:r>
      <w:proofErr w:type="gramEnd"/>
      <w:r w:rsidRPr="00282D8B">
        <w:rPr>
          <w:rStyle w:val="ques"/>
          <w:rFonts w:eastAsia="Times New Roman" w:cs="Times New Roman"/>
          <w:sz w:val="24"/>
          <w:szCs w:val="24"/>
        </w:rPr>
        <w:t xml:space="preserve"> era of the international division of labor </w:t>
      </w:r>
      <w:r w:rsidRPr="00282D8B">
        <w:rPr>
          <w:rStyle w:val="coropt"/>
          <w:rFonts w:eastAsia="Times New Roman" w:cs="Times New Roman"/>
          <w:sz w:val="24"/>
          <w:szCs w:val="24"/>
        </w:rPr>
        <w:t>saw the first uses of the telegraph in business communications.</w:t>
      </w:r>
    </w:p>
    <w:p w:rsidR="00676565" w:rsidRPr="00282D8B" w:rsidRDefault="00676565" w:rsidP="006A79B5">
      <w:pPr>
        <w:pStyle w:val="Heading2"/>
        <w:rPr>
          <w:rStyle w:val="corexpl"/>
          <w:rFonts w:eastAsia="Times New Roman" w:cs="Times New Roman"/>
          <w:sz w:val="24"/>
          <w:szCs w:val="24"/>
        </w:rPr>
      </w:pPr>
      <w:proofErr w:type="gramStart"/>
      <w:r w:rsidRPr="00282D8B">
        <w:rPr>
          <w:rStyle w:val="coropt"/>
          <w:rFonts w:eastAsia="Times New Roman" w:cs="Times New Roman"/>
          <w:sz w:val="24"/>
          <w:szCs w:val="24"/>
        </w:rPr>
        <w:t>low</w:t>
      </w:r>
      <w:proofErr w:type="gramEnd"/>
      <w:r w:rsidRPr="00282D8B">
        <w:rPr>
          <w:rStyle w:val="coropt"/>
          <w:rFonts w:eastAsia="Times New Roman" w:cs="Times New Roman"/>
          <w:sz w:val="24"/>
          <w:szCs w:val="24"/>
        </w:rPr>
        <w:t xml:space="preserve"> levels of manufacturing low levels of manufacturing as </w:t>
      </w:r>
      <w:r w:rsidRPr="00282D8B">
        <w:rPr>
          <w:rStyle w:val="corexpl"/>
          <w:rFonts w:eastAsia="Times New Roman" w:cs="Times New Roman"/>
          <w:sz w:val="24"/>
          <w:szCs w:val="24"/>
        </w:rPr>
        <w:t>they are manufacturing regions.</w:t>
      </w:r>
    </w:p>
    <w:p w:rsidR="00282D8B" w:rsidRPr="00282D8B" w:rsidRDefault="00282D8B" w:rsidP="00282D8B">
      <w:pPr>
        <w:pStyle w:val="Heading2"/>
        <w:rPr>
          <w:rStyle w:val="truequestions"/>
          <w:rFonts w:eastAsia="Times New Roman" w:cs="Times New Roman"/>
          <w:sz w:val="24"/>
          <w:szCs w:val="24"/>
        </w:rPr>
      </w:pPr>
      <w:r w:rsidRPr="00282D8B">
        <w:rPr>
          <w:rStyle w:val="truequestions"/>
          <w:rFonts w:eastAsia="Times New Roman" w:cs="Times New Roman"/>
          <w:sz w:val="24"/>
          <w:szCs w:val="24"/>
        </w:rPr>
        <w:t>The idea of spatial justice, the equalization of the society’s benefits and burdens, is primarily aimed at core regions and their internal inequalities. False as core periphery r/ships are unequal</w:t>
      </w:r>
    </w:p>
    <w:p w:rsidR="00282D8B" w:rsidRPr="00282D8B" w:rsidRDefault="00282D8B" w:rsidP="00282D8B">
      <w:pPr>
        <w:pStyle w:val="Heading2"/>
        <w:rPr>
          <w:rStyle w:val="hintcontent"/>
          <w:rFonts w:eastAsia="Times New Roman" w:cs="Times New Roman"/>
          <w:sz w:val="24"/>
          <w:szCs w:val="24"/>
        </w:rPr>
      </w:pPr>
      <w:r w:rsidRPr="00282D8B">
        <w:rPr>
          <w:rStyle w:val="hintcontent"/>
          <w:rFonts w:eastAsia="Times New Roman" w:cs="Times New Roman"/>
          <w:sz w:val="24"/>
          <w:szCs w:val="24"/>
        </w:rPr>
        <w:t xml:space="preserve">Producer services reflect the development of a greater international division of labor including accounting advertising </w:t>
      </w:r>
      <w:proofErr w:type="spellStart"/>
      <w:r w:rsidRPr="00282D8B">
        <w:rPr>
          <w:rStyle w:val="hintcontent"/>
          <w:rFonts w:eastAsia="Times New Roman" w:cs="Times New Roman"/>
          <w:sz w:val="24"/>
          <w:szCs w:val="24"/>
        </w:rPr>
        <w:t>etc</w:t>
      </w:r>
      <w:proofErr w:type="spellEnd"/>
    </w:p>
    <w:p w:rsidR="00282D8B" w:rsidRDefault="00282D8B" w:rsidP="00282D8B">
      <w:pPr>
        <w:pStyle w:val="Heading2"/>
        <w:rPr>
          <w:rStyle w:val="hintcontent"/>
          <w:rFonts w:eastAsia="Times New Roman" w:cs="Times New Roman"/>
          <w:sz w:val="24"/>
          <w:szCs w:val="24"/>
        </w:rPr>
      </w:pPr>
      <w:r w:rsidRPr="00282D8B">
        <w:rPr>
          <w:rFonts w:eastAsia="Times New Roman" w:cs="Times New Roman"/>
          <w:sz w:val="24"/>
          <w:szCs w:val="24"/>
        </w:rPr>
        <w:br/>
      </w:r>
      <w:r w:rsidRPr="00282D8B">
        <w:rPr>
          <w:rStyle w:val="hintcontent"/>
          <w:rFonts w:eastAsia="Times New Roman" w:cs="Times New Roman"/>
          <w:sz w:val="24"/>
          <w:szCs w:val="24"/>
        </w:rPr>
        <w:t>Import substitution aimed to reduce imports through self-sufficiency in domestically produced goods.</w:t>
      </w:r>
    </w:p>
    <w:p w:rsidR="00282D8B" w:rsidRPr="00282D8B" w:rsidRDefault="00282D8B" w:rsidP="00282D8B">
      <w:pPr>
        <w:pStyle w:val="Heading2"/>
        <w:rPr>
          <w:rStyle w:val="hintcontent"/>
          <w:rFonts w:eastAsia="Times New Roman" w:cs="Times New Roman"/>
          <w:b w:val="0"/>
          <w:sz w:val="24"/>
          <w:szCs w:val="24"/>
        </w:rPr>
      </w:pPr>
    </w:p>
    <w:p w:rsidR="00282D8B" w:rsidRPr="00282D8B" w:rsidRDefault="00282D8B" w:rsidP="00282D8B">
      <w:pPr>
        <w:pStyle w:val="Heading2"/>
        <w:rPr>
          <w:rStyle w:val="hintcontent"/>
          <w:rFonts w:eastAsia="Times New Roman" w:cs="Times New Roman"/>
          <w:b w:val="0"/>
          <w:sz w:val="24"/>
          <w:szCs w:val="24"/>
        </w:rPr>
      </w:pPr>
      <w:r w:rsidRPr="00282D8B">
        <w:rPr>
          <w:rStyle w:val="hintcontent"/>
          <w:rFonts w:eastAsia="Times New Roman" w:cs="Times New Roman"/>
          <w:b w:val="0"/>
          <w:sz w:val="24"/>
          <w:szCs w:val="24"/>
        </w:rPr>
        <w:t>Chapter 3</w:t>
      </w:r>
    </w:p>
    <w:p w:rsidR="00282D8B" w:rsidRDefault="00282D8B" w:rsidP="00282D8B">
      <w:pPr>
        <w:pStyle w:val="Heading2"/>
        <w:numPr>
          <w:ilvl w:val="0"/>
          <w:numId w:val="1"/>
        </w:numPr>
        <w:rPr>
          <w:rStyle w:val="basiccontent"/>
          <w:rFonts w:eastAsia="Times New Roman" w:cs="Times New Roman"/>
          <w:b w:val="0"/>
          <w:sz w:val="24"/>
          <w:szCs w:val="24"/>
        </w:rPr>
      </w:pPr>
      <w:r w:rsidRPr="00282D8B">
        <w:rPr>
          <w:rStyle w:val="basiccontent"/>
          <w:rFonts w:eastAsia="Times New Roman" w:cs="Times New Roman"/>
          <w:b w:val="0"/>
          <w:sz w:val="24"/>
          <w:szCs w:val="24"/>
        </w:rPr>
        <w:t xml:space="preserve">Population geographers depend on a wide array of data sources to assess the geography of populations. The most important of these are </w:t>
      </w:r>
      <w:r w:rsidRPr="00282D8B">
        <w:rPr>
          <w:rStyle w:val="basiccontent"/>
          <w:rFonts w:eastAsia="Times New Roman" w:cs="Times New Roman"/>
          <w:b w:val="0"/>
          <w:bCs w:val="0"/>
          <w:sz w:val="24"/>
          <w:szCs w:val="24"/>
        </w:rPr>
        <w:t>censuses</w:t>
      </w:r>
      <w:r w:rsidRPr="00282D8B">
        <w:rPr>
          <w:rStyle w:val="basiccontent"/>
          <w:rFonts w:eastAsia="Times New Roman" w:cs="Times New Roman"/>
          <w:b w:val="0"/>
          <w:sz w:val="24"/>
          <w:szCs w:val="24"/>
        </w:rPr>
        <w:t>, while other sources include vital records and public health statistics.</w:t>
      </w:r>
    </w:p>
    <w:p w:rsidR="00282D8B" w:rsidRDefault="00282D8B" w:rsidP="00282D8B">
      <w:pPr>
        <w:pStyle w:val="Heading2"/>
        <w:numPr>
          <w:ilvl w:val="0"/>
          <w:numId w:val="1"/>
        </w:numPr>
        <w:rPr>
          <w:rStyle w:val="basiccontent"/>
          <w:rFonts w:eastAsia="Times New Roman" w:cs="Times New Roman"/>
          <w:b w:val="0"/>
          <w:sz w:val="24"/>
          <w:szCs w:val="24"/>
        </w:rPr>
      </w:pPr>
      <w:r w:rsidRPr="00282D8B">
        <w:rPr>
          <w:rStyle w:val="basiccontent"/>
          <w:rFonts w:eastAsia="Times New Roman" w:cs="Times New Roman"/>
          <w:b w:val="0"/>
          <w:sz w:val="24"/>
          <w:szCs w:val="24"/>
        </w:rPr>
        <w:t>Population geographers</w:t>
      </w:r>
      <w:r w:rsidR="004F5554">
        <w:rPr>
          <w:rStyle w:val="basiccontent"/>
          <w:rFonts w:eastAsia="Times New Roman" w:cs="Times New Roman"/>
          <w:b w:val="0"/>
          <w:sz w:val="24"/>
          <w:szCs w:val="24"/>
        </w:rPr>
        <w:t xml:space="preserve"> d</w:t>
      </w:r>
      <w:r w:rsidR="004F5554" w:rsidRPr="004F5554">
        <w:rPr>
          <w:rStyle w:val="basiccontent"/>
          <w:rFonts w:eastAsia="Times New Roman" w:cs="Times New Roman"/>
          <w:b w:val="0"/>
          <w:sz w:val="24"/>
          <w:szCs w:val="24"/>
        </w:rPr>
        <w:t>iffer from demographers by asking about “the why of where.” Why do particular aspects of population growth and change (and problems) occur where they do, and what are the implications of these factors for the future of places</w:t>
      </w:r>
    </w:p>
    <w:p w:rsidR="004F5554" w:rsidRDefault="004F5554" w:rsidP="00282D8B">
      <w:pPr>
        <w:pStyle w:val="Heading2"/>
        <w:numPr>
          <w:ilvl w:val="0"/>
          <w:numId w:val="1"/>
        </w:numPr>
        <w:rPr>
          <w:rStyle w:val="basiccontent"/>
          <w:rFonts w:eastAsia="Times New Roman" w:cs="Times New Roman"/>
          <w:b w:val="0"/>
          <w:sz w:val="24"/>
          <w:szCs w:val="24"/>
        </w:rPr>
      </w:pPr>
      <w:r w:rsidRPr="004F5554">
        <w:rPr>
          <w:rStyle w:val="basiccontent"/>
          <w:rFonts w:eastAsia="Times New Roman" w:cs="Times New Roman"/>
          <w:b w:val="0"/>
          <w:sz w:val="24"/>
          <w:szCs w:val="24"/>
        </w:rPr>
        <w:t xml:space="preserve">Two of the most important factors that make up population dynamics are birth and death. </w:t>
      </w:r>
      <w:r w:rsidRPr="004F5554">
        <w:rPr>
          <w:rStyle w:val="basiccontent"/>
          <w:rFonts w:eastAsia="Times New Roman" w:cs="Times New Roman"/>
          <w:b w:val="0"/>
          <w:bCs w:val="0"/>
          <w:sz w:val="24"/>
          <w:szCs w:val="24"/>
        </w:rPr>
        <w:t>Crude birth and crude death rates</w:t>
      </w:r>
      <w:r w:rsidRPr="004F5554">
        <w:rPr>
          <w:rStyle w:val="basiccontent"/>
          <w:rFonts w:eastAsia="Times New Roman" w:cs="Times New Roman"/>
          <w:b w:val="0"/>
          <w:sz w:val="24"/>
          <w:szCs w:val="24"/>
        </w:rPr>
        <w:t xml:space="preserve"> measure population change, so population geographers also look at factors such as the particular experiences of certain age cohorts in </w:t>
      </w:r>
      <w:r w:rsidRPr="004F5554">
        <w:rPr>
          <w:rStyle w:val="basiccontent"/>
          <w:rFonts w:eastAsia="Times New Roman" w:cs="Times New Roman"/>
          <w:b w:val="0"/>
          <w:bCs w:val="0"/>
          <w:sz w:val="24"/>
          <w:szCs w:val="24"/>
        </w:rPr>
        <w:t>age-sex pyramids</w:t>
      </w:r>
      <w:r w:rsidRPr="004F5554">
        <w:rPr>
          <w:rStyle w:val="basiccontent"/>
          <w:rFonts w:eastAsia="Times New Roman" w:cs="Times New Roman"/>
          <w:b w:val="0"/>
          <w:sz w:val="24"/>
          <w:szCs w:val="24"/>
        </w:rPr>
        <w:t xml:space="preserve"> or race cohorts to understand how those factors influence birth and death rates.</w:t>
      </w:r>
    </w:p>
    <w:p w:rsidR="004F5554" w:rsidRDefault="004F5554" w:rsidP="00282D8B">
      <w:pPr>
        <w:pStyle w:val="Heading2"/>
        <w:numPr>
          <w:ilvl w:val="0"/>
          <w:numId w:val="1"/>
        </w:numPr>
        <w:rPr>
          <w:rStyle w:val="basiccontent"/>
          <w:rFonts w:eastAsia="Times New Roman" w:cs="Times New Roman"/>
          <w:b w:val="0"/>
          <w:sz w:val="24"/>
          <w:szCs w:val="24"/>
        </w:rPr>
      </w:pPr>
      <w:r w:rsidRPr="004F5554">
        <w:rPr>
          <w:rStyle w:val="basiccontent"/>
          <w:rFonts w:eastAsia="Times New Roman" w:cs="Times New Roman"/>
          <w:b w:val="0"/>
          <w:sz w:val="24"/>
          <w:szCs w:val="24"/>
        </w:rPr>
        <w:t xml:space="preserve">A crucial force in population change is </w:t>
      </w:r>
      <w:r w:rsidRPr="004F5554">
        <w:rPr>
          <w:rStyle w:val="basiccontent"/>
          <w:rFonts w:eastAsia="Times New Roman" w:cs="Times New Roman"/>
          <w:b w:val="0"/>
          <w:bCs w:val="0"/>
          <w:sz w:val="24"/>
          <w:szCs w:val="24"/>
        </w:rPr>
        <w:t>migration</w:t>
      </w:r>
      <w:r w:rsidRPr="004F5554">
        <w:rPr>
          <w:rStyle w:val="basiccontent"/>
          <w:rFonts w:eastAsia="Times New Roman" w:cs="Times New Roman"/>
          <w:b w:val="0"/>
          <w:sz w:val="24"/>
          <w:szCs w:val="24"/>
        </w:rPr>
        <w:t xml:space="preserve">, or the movement of populations. The </w:t>
      </w:r>
      <w:r w:rsidRPr="004F5554">
        <w:rPr>
          <w:rStyle w:val="basiccontent"/>
          <w:rFonts w:eastAsia="Times New Roman" w:cs="Times New Roman"/>
          <w:b w:val="0"/>
          <w:bCs w:val="0"/>
          <w:sz w:val="24"/>
          <w:szCs w:val="24"/>
        </w:rPr>
        <w:t>push factors</w:t>
      </w:r>
      <w:r w:rsidRPr="004F5554">
        <w:rPr>
          <w:rStyle w:val="basiccontent"/>
          <w:rFonts w:eastAsia="Times New Roman" w:cs="Times New Roman"/>
          <w:b w:val="0"/>
          <w:sz w:val="24"/>
          <w:szCs w:val="24"/>
        </w:rPr>
        <w:t xml:space="preserve"> that force populations from particular locations as well as </w:t>
      </w:r>
      <w:r w:rsidRPr="004F5554">
        <w:rPr>
          <w:rStyle w:val="basiccontent"/>
          <w:rFonts w:eastAsia="Times New Roman" w:cs="Times New Roman"/>
          <w:b w:val="0"/>
          <w:bCs w:val="0"/>
          <w:sz w:val="24"/>
          <w:szCs w:val="24"/>
        </w:rPr>
        <w:t>pull factors</w:t>
      </w:r>
      <w:r w:rsidRPr="004F5554">
        <w:rPr>
          <w:rStyle w:val="basiccontent"/>
          <w:rFonts w:eastAsia="Times New Roman" w:cs="Times New Roman"/>
          <w:b w:val="0"/>
          <w:sz w:val="24"/>
          <w:szCs w:val="24"/>
        </w:rPr>
        <w:t xml:space="preserve"> that cause them to move to new areas are key to understanding new settlement patterns. Population migration may not always be a matter of choice. Migration is one of the most important factors affecting the distribution of world population today. For some countries whose birth rates are especially low, migration is one way of reversing that trend.</w:t>
      </w:r>
    </w:p>
    <w:p w:rsidR="004F5554" w:rsidRPr="004F5554" w:rsidRDefault="004F5554" w:rsidP="004F5554">
      <w:pPr>
        <w:pStyle w:val="NormalWeb"/>
        <w:numPr>
          <w:ilvl w:val="0"/>
          <w:numId w:val="1"/>
        </w:numPr>
        <w:rPr>
          <w:sz w:val="24"/>
          <w:szCs w:val="24"/>
        </w:rPr>
      </w:pPr>
      <w:proofErr w:type="gramStart"/>
      <w:r>
        <w:rPr>
          <w:sz w:val="24"/>
          <w:szCs w:val="24"/>
        </w:rPr>
        <w:t>t</w:t>
      </w:r>
      <w:r w:rsidRPr="004F5554">
        <w:rPr>
          <w:sz w:val="24"/>
          <w:szCs w:val="24"/>
        </w:rPr>
        <w:t>he</w:t>
      </w:r>
      <w:proofErr w:type="gramEnd"/>
      <w:r w:rsidRPr="004F5554">
        <w:rPr>
          <w:sz w:val="24"/>
          <w:szCs w:val="24"/>
        </w:rPr>
        <w:t xml:space="preserve"> </w:t>
      </w:r>
      <w:r w:rsidRPr="004F5554">
        <w:rPr>
          <w:b/>
          <w:bCs/>
          <w:sz w:val="24"/>
          <w:szCs w:val="24"/>
        </w:rPr>
        <w:t>demographic transition</w:t>
      </w:r>
      <w:r w:rsidRPr="004F5554">
        <w:rPr>
          <w:sz w:val="24"/>
          <w:szCs w:val="24"/>
        </w:rPr>
        <w:t xml:space="preserve"> is a model of population change in which high birth and death rates are replaced by low birth and death rates. Once a society moves from a preindustrial economic base to an industrial one, population growth slows. According to the demographic transition model, the slowing of population growth is attributable to improved economic production and higher standards of living brought about by better health care, education, and sanitation. </w:t>
      </w:r>
    </w:p>
    <w:tbl>
      <w:tblPr>
        <w:tblpPr w:leftFromText="180" w:rightFromText="180" w:vertAnchor="page" w:horzAnchor="page" w:tblpX="1621" w:tblpY="9541"/>
        <w:tblW w:w="5000" w:type="pct"/>
        <w:tblCellSpacing w:w="30" w:type="dxa"/>
        <w:tblCellMar>
          <w:left w:w="0" w:type="dxa"/>
          <w:right w:w="0" w:type="dxa"/>
        </w:tblCellMar>
        <w:tblLook w:val="04A0" w:firstRow="1" w:lastRow="0" w:firstColumn="1" w:lastColumn="0" w:noHBand="0" w:noVBand="1"/>
      </w:tblPr>
      <w:tblGrid>
        <w:gridCol w:w="8664"/>
        <w:gridCol w:w="96"/>
      </w:tblGrid>
      <w:tr w:rsidR="004F5554" w:rsidRPr="004F5554" w:rsidTr="004F5554">
        <w:trPr>
          <w:gridAfter w:val="1"/>
          <w:tblCellSpacing w:w="30" w:type="dxa"/>
        </w:trPr>
        <w:tc>
          <w:tcPr>
            <w:tcW w:w="0" w:type="auto"/>
            <w:hideMark/>
          </w:tcPr>
          <w:tbl>
            <w:tblPr>
              <w:tblpPr w:leftFromText="180" w:rightFromText="180" w:vertAnchor="text" w:horzAnchor="page" w:tblpX="381" w:tblpY="-318"/>
              <w:tblOverlap w:val="never"/>
              <w:tblW w:w="8840" w:type="dxa"/>
              <w:tblCellSpacing w:w="50" w:type="dxa"/>
              <w:tblCellMar>
                <w:left w:w="0" w:type="dxa"/>
                <w:right w:w="0" w:type="dxa"/>
              </w:tblCellMar>
              <w:tblLook w:val="04A0" w:firstRow="1" w:lastRow="0" w:firstColumn="1" w:lastColumn="0" w:noHBand="0" w:noVBand="1"/>
            </w:tblPr>
            <w:tblGrid>
              <w:gridCol w:w="250"/>
              <w:gridCol w:w="8590"/>
            </w:tblGrid>
            <w:tr w:rsidR="004F5554" w:rsidRPr="004F5554" w:rsidTr="004F5554">
              <w:trPr>
                <w:tblCellSpacing w:w="50" w:type="dxa"/>
              </w:trPr>
              <w:tc>
                <w:tcPr>
                  <w:tcW w:w="0" w:type="auto"/>
                  <w:hideMark/>
                </w:tcPr>
                <w:p w:rsidR="004F5554" w:rsidRPr="004F5554" w:rsidRDefault="004F5554" w:rsidP="004F5554">
                  <w:pPr>
                    <w:rPr>
                      <w:rFonts w:ascii="Times" w:eastAsia="Times New Roman" w:hAnsi="Times" w:cs="Times New Roman"/>
                      <w:sz w:val="20"/>
                      <w:szCs w:val="20"/>
                    </w:rPr>
                  </w:pP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w:instrText>
                  </w: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PRIVATE "&lt;INPUT NAME=\"answer_3123041\" VALUE=\"2\" TYPE=\"radio\"&gt;" </w:instrText>
                  </w:r>
                  <w:r w:rsidRPr="004F5554">
                    <w:rPr>
                      <w:rFonts w:ascii="Times" w:eastAsia="Times New Roman" w:hAnsi="Times" w:cs="Times New Roman"/>
                      <w:sz w:val="20"/>
                      <w:szCs w:val="20"/>
                    </w:rPr>
                    <w:fldChar w:fldCharType="separate"/>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14:anchorId="537501AD" wp14:editId="4ACE1D78">
                        <wp:extent cx="203200" cy="2032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t xml:space="preserve">   </w:t>
                  </w:r>
                </w:p>
              </w:tc>
              <w:tc>
                <w:tcPr>
                  <w:tcW w:w="0" w:type="auto"/>
                  <w:hideMark/>
                </w:tcPr>
                <w:p w:rsidR="004F5554" w:rsidRPr="004F5554" w:rsidRDefault="004F5554" w:rsidP="004F5554">
                  <w:pPr>
                    <w:rPr>
                      <w:rFonts w:ascii="Times" w:eastAsia="Times New Roman" w:hAnsi="Times" w:cs="Times New Roman"/>
                      <w:sz w:val="20"/>
                      <w:szCs w:val="20"/>
                    </w:rPr>
                  </w:pPr>
                  <w:r w:rsidRPr="004F5554">
                    <w:rPr>
                      <w:rFonts w:ascii="Times" w:eastAsia="Times New Roman" w:hAnsi="Times" w:cs="Times New Roman"/>
                      <w:sz w:val="20"/>
                      <w:szCs w:val="20"/>
                    </w:rPr>
                    <w:t>Baby boomers married later than any generation in history.</w:t>
                  </w:r>
                </w:p>
              </w:tc>
            </w:tr>
            <w:tr w:rsidR="004F5554" w:rsidRPr="004F5554" w:rsidTr="004F5554">
              <w:trPr>
                <w:tblCellSpacing w:w="50" w:type="dxa"/>
              </w:trPr>
              <w:tc>
                <w:tcPr>
                  <w:tcW w:w="0" w:type="auto"/>
                  <w:hideMark/>
                </w:tcPr>
                <w:p w:rsidR="004F5554" w:rsidRPr="004F5554" w:rsidRDefault="004F5554" w:rsidP="004F5554">
                  <w:pPr>
                    <w:rPr>
                      <w:rFonts w:ascii="Times" w:eastAsia="Times New Roman" w:hAnsi="Times" w:cs="Times New Roman"/>
                      <w:sz w:val="20"/>
                      <w:szCs w:val="20"/>
                    </w:rPr>
                  </w:pP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w:instrText>
                  </w: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PRIVATE "&lt;INPUT NAME=\"answer_3123041\" VALUE=\"1\" TYPE=\"radio\"&gt;" </w:instrText>
                  </w:r>
                  <w:r w:rsidRPr="004F5554">
                    <w:rPr>
                      <w:rFonts w:ascii="Times" w:eastAsia="Times New Roman" w:hAnsi="Times" w:cs="Times New Roman"/>
                      <w:sz w:val="20"/>
                      <w:szCs w:val="20"/>
                    </w:rPr>
                    <w:fldChar w:fldCharType="separate"/>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14:anchorId="604D5357" wp14:editId="11832D24">
                        <wp:extent cx="203200" cy="203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t xml:space="preserve">   </w:t>
                  </w:r>
                </w:p>
              </w:tc>
              <w:tc>
                <w:tcPr>
                  <w:tcW w:w="0" w:type="auto"/>
                  <w:hideMark/>
                </w:tcPr>
                <w:p w:rsidR="004F5554" w:rsidRPr="004F5554" w:rsidRDefault="004F5554" w:rsidP="004F5554">
                  <w:pPr>
                    <w:rPr>
                      <w:rFonts w:ascii="Times" w:eastAsia="Times New Roman" w:hAnsi="Times" w:cs="Times New Roman"/>
                      <w:sz w:val="20"/>
                      <w:szCs w:val="20"/>
                    </w:rPr>
                  </w:pPr>
                  <w:r w:rsidRPr="004F5554">
                    <w:rPr>
                      <w:rFonts w:ascii="Times" w:eastAsia="Times New Roman" w:hAnsi="Times" w:cs="Times New Roman"/>
                      <w:sz w:val="20"/>
                      <w:szCs w:val="20"/>
                    </w:rPr>
                    <w:t>More females and minority persons have substantially higher labor-force participation rates than in previous generations.</w:t>
                  </w:r>
                </w:p>
              </w:tc>
            </w:tr>
            <w:tr w:rsidR="004F5554" w:rsidRPr="004F5554" w:rsidTr="004F5554">
              <w:trPr>
                <w:tblCellSpacing w:w="50" w:type="dxa"/>
              </w:trPr>
              <w:tc>
                <w:tcPr>
                  <w:tcW w:w="0" w:type="auto"/>
                  <w:hideMark/>
                </w:tcPr>
                <w:p w:rsidR="004F5554" w:rsidRPr="004F5554" w:rsidRDefault="004F5554" w:rsidP="004F5554">
                  <w:pPr>
                    <w:rPr>
                      <w:rFonts w:ascii="Times" w:eastAsia="Times New Roman" w:hAnsi="Times" w:cs="Times New Roman"/>
                      <w:sz w:val="20"/>
                      <w:szCs w:val="20"/>
                    </w:rPr>
                  </w:pP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w:instrText>
                  </w: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PRIVATE "&lt;INPUT NAME=\"answer_3123041\" VALUE=\"3\" TYPE=\"radio\"&gt;" </w:instrText>
                  </w:r>
                  <w:r w:rsidRPr="004F5554">
                    <w:rPr>
                      <w:rFonts w:ascii="Times" w:eastAsia="Times New Roman" w:hAnsi="Times" w:cs="Times New Roman"/>
                      <w:sz w:val="20"/>
                      <w:szCs w:val="20"/>
                    </w:rPr>
                    <w:fldChar w:fldCharType="separate"/>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14:anchorId="70676D35" wp14:editId="4AD56DC2">
                        <wp:extent cx="203200" cy="203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t xml:space="preserve">   </w:t>
                  </w:r>
                </w:p>
              </w:tc>
              <w:tc>
                <w:tcPr>
                  <w:tcW w:w="0" w:type="auto"/>
                  <w:hideMark/>
                </w:tcPr>
                <w:p w:rsidR="004F5554" w:rsidRPr="004F5554" w:rsidRDefault="004F5554" w:rsidP="004F5554">
                  <w:pPr>
                    <w:rPr>
                      <w:rFonts w:ascii="Times" w:eastAsia="Times New Roman" w:hAnsi="Times" w:cs="Times New Roman"/>
                      <w:sz w:val="20"/>
                      <w:szCs w:val="20"/>
                    </w:rPr>
                  </w:pPr>
                  <w:r w:rsidRPr="004F5554">
                    <w:rPr>
                      <w:rFonts w:ascii="Times" w:eastAsia="Times New Roman" w:hAnsi="Times" w:cs="Times New Roman"/>
                      <w:sz w:val="20"/>
                      <w:szCs w:val="20"/>
                    </w:rPr>
                    <w:t>Baby boomers are the most educated generation in American history.</w:t>
                  </w:r>
                </w:p>
              </w:tc>
            </w:tr>
            <w:tr w:rsidR="004F5554" w:rsidRPr="004F5554" w:rsidTr="004F5554">
              <w:trPr>
                <w:tblCellSpacing w:w="50" w:type="dxa"/>
              </w:trPr>
              <w:tc>
                <w:tcPr>
                  <w:tcW w:w="0" w:type="auto"/>
                  <w:hideMark/>
                </w:tcPr>
                <w:p w:rsidR="004F5554" w:rsidRPr="004F5554" w:rsidRDefault="004F5554" w:rsidP="004F5554">
                  <w:pPr>
                    <w:rPr>
                      <w:rFonts w:ascii="Times" w:eastAsia="Times New Roman" w:hAnsi="Times" w:cs="Times New Roman"/>
                      <w:sz w:val="20"/>
                      <w:szCs w:val="20"/>
                    </w:rPr>
                  </w:pP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w:instrText>
                  </w: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PRIVATE "&lt;INPUT NAME=\"answer_3123041\" VALUE=\"0\" TYPE=\"radio\"&gt;" </w:instrText>
                  </w:r>
                  <w:r w:rsidRPr="004F5554">
                    <w:rPr>
                      <w:rFonts w:ascii="Times" w:eastAsia="Times New Roman" w:hAnsi="Times" w:cs="Times New Roman"/>
                      <w:sz w:val="20"/>
                      <w:szCs w:val="20"/>
                    </w:rPr>
                    <w:fldChar w:fldCharType="separate"/>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14:anchorId="78E08DB4" wp14:editId="59A9379D">
                        <wp:extent cx="203200" cy="203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t xml:space="preserve">   </w:t>
                  </w:r>
                </w:p>
              </w:tc>
              <w:tc>
                <w:tcPr>
                  <w:tcW w:w="0" w:type="auto"/>
                  <w:hideMark/>
                </w:tcPr>
                <w:p w:rsidR="004F5554" w:rsidRPr="004F5554" w:rsidRDefault="004F5554" w:rsidP="004F5554">
                  <w:pPr>
                    <w:rPr>
                      <w:rFonts w:ascii="Times" w:eastAsia="Times New Roman" w:hAnsi="Times" w:cs="Times New Roman"/>
                      <w:sz w:val="20"/>
                      <w:szCs w:val="20"/>
                    </w:rPr>
                  </w:pPr>
                  <w:r w:rsidRPr="004F5554">
                    <w:rPr>
                      <w:rFonts w:ascii="Times" w:eastAsia="Times New Roman" w:hAnsi="Times" w:cs="Times New Roman"/>
                      <w:sz w:val="20"/>
                      <w:szCs w:val="20"/>
                    </w:rPr>
                    <w:t>Baby boomers have a higher divorce rate than any generation before them.</w:t>
                  </w:r>
                </w:p>
              </w:tc>
            </w:tr>
          </w:tbl>
          <w:tbl>
            <w:tblPr>
              <w:tblW w:w="8840" w:type="dxa"/>
              <w:tblCellSpacing w:w="50" w:type="dxa"/>
              <w:tblCellMar>
                <w:left w:w="0" w:type="dxa"/>
                <w:right w:w="0" w:type="dxa"/>
              </w:tblCellMar>
              <w:tblLook w:val="04A0" w:firstRow="1" w:lastRow="0" w:firstColumn="1" w:lastColumn="0" w:noHBand="0" w:noVBand="1"/>
            </w:tblPr>
            <w:tblGrid>
              <w:gridCol w:w="3527"/>
              <w:gridCol w:w="5313"/>
            </w:tblGrid>
            <w:tr w:rsidR="004F5554" w:rsidRPr="004F5554" w:rsidTr="004F5554">
              <w:trPr>
                <w:gridAfter w:val="1"/>
                <w:tblCellSpacing w:w="50" w:type="dxa"/>
              </w:trPr>
              <w:tc>
                <w:tcPr>
                  <w:tcW w:w="0" w:type="auto"/>
                  <w:hideMark/>
                </w:tcPr>
                <w:p w:rsidR="004F5554" w:rsidRPr="004F5554" w:rsidRDefault="004F5554" w:rsidP="004F5554">
                  <w:pPr>
                    <w:framePr w:hSpace="180" w:wrap="around" w:vAnchor="page" w:hAnchor="page" w:x="1621" w:y="9541"/>
                    <w:rPr>
                      <w:rFonts w:ascii="Times" w:eastAsia="Times New Roman" w:hAnsi="Times" w:cs="Times New Roman"/>
                      <w:sz w:val="20"/>
                      <w:szCs w:val="20"/>
                    </w:rPr>
                  </w:pPr>
                  <w:r w:rsidRPr="004F5554">
                    <w:rPr>
                      <w:rFonts w:ascii="Times" w:eastAsia="Times New Roman" w:hAnsi="Times" w:cs="Times New Roman"/>
                      <w:sz w:val="20"/>
                      <w:szCs w:val="20"/>
                    </w:rPr>
                    <w:t>The middle-cohort population is the most economically active.</w:t>
                  </w:r>
                </w:p>
              </w:tc>
            </w:tr>
            <w:tr w:rsidR="004F5554" w:rsidRPr="004F5554" w:rsidTr="004F5554">
              <w:trPr>
                <w:tblCellSpacing w:w="50" w:type="dxa"/>
              </w:trPr>
              <w:tc>
                <w:tcPr>
                  <w:tcW w:w="0" w:type="auto"/>
                  <w:hideMark/>
                </w:tcPr>
                <w:p w:rsidR="004F5554" w:rsidRPr="004F5554" w:rsidRDefault="004F5554" w:rsidP="004F5554">
                  <w:pPr>
                    <w:framePr w:hSpace="180" w:wrap="around" w:vAnchor="page" w:hAnchor="page" w:x="1621" w:y="9541"/>
                    <w:rPr>
                      <w:rFonts w:ascii="Times" w:eastAsia="Times New Roman" w:hAnsi="Times" w:cs="Times New Roman"/>
                      <w:sz w:val="20"/>
                      <w:szCs w:val="20"/>
                    </w:rPr>
                  </w:pP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w:instrText>
                  </w: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PRIVATE "&lt;INPUT NAME=\"answer_3123042\" VALUE=\"0\" TYPE=\"radio\"&gt;" </w:instrText>
                  </w:r>
                  <w:r w:rsidRPr="004F5554">
                    <w:rPr>
                      <w:rFonts w:ascii="Times" w:eastAsia="Times New Roman" w:hAnsi="Times" w:cs="Times New Roman"/>
                      <w:sz w:val="20"/>
                      <w:szCs w:val="20"/>
                    </w:rPr>
                    <w:fldChar w:fldCharType="separate"/>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t xml:space="preserve">   </w:t>
                  </w:r>
                </w:p>
              </w:tc>
              <w:tc>
                <w:tcPr>
                  <w:tcW w:w="0" w:type="auto"/>
                  <w:hideMark/>
                </w:tcPr>
                <w:p w:rsidR="004F5554" w:rsidRPr="004F5554" w:rsidRDefault="004F5554" w:rsidP="004F5554">
                  <w:pPr>
                    <w:framePr w:hSpace="180" w:wrap="around" w:vAnchor="page" w:hAnchor="page" w:x="1621" w:y="9541"/>
                    <w:rPr>
                      <w:rFonts w:ascii="Times" w:eastAsia="Times New Roman" w:hAnsi="Times" w:cs="Times New Roman"/>
                      <w:sz w:val="20"/>
                      <w:szCs w:val="20"/>
                    </w:rPr>
                  </w:pPr>
                  <w:r w:rsidRPr="004F5554">
                    <w:rPr>
                      <w:rFonts w:ascii="Times" w:eastAsia="Times New Roman" w:hAnsi="Times" w:cs="Times New Roman"/>
                      <w:sz w:val="20"/>
                      <w:szCs w:val="20"/>
                    </w:rPr>
                    <w:t>In 1965 the total fertility rates dropped below replacement level for the first time in American history.</w:t>
                  </w:r>
                </w:p>
              </w:tc>
            </w:tr>
            <w:tr w:rsidR="004F5554" w:rsidRPr="004F5554" w:rsidTr="004F5554">
              <w:trPr>
                <w:tblCellSpacing w:w="50" w:type="dxa"/>
              </w:trPr>
              <w:tc>
                <w:tcPr>
                  <w:tcW w:w="0" w:type="auto"/>
                  <w:hideMark/>
                </w:tcPr>
                <w:p w:rsidR="004F5554" w:rsidRPr="004F5554" w:rsidRDefault="004F5554" w:rsidP="004F5554">
                  <w:pPr>
                    <w:framePr w:hSpace="180" w:wrap="around" w:vAnchor="page" w:hAnchor="page" w:x="1621" w:y="9541"/>
                    <w:rPr>
                      <w:rFonts w:ascii="Times" w:eastAsia="Times New Roman" w:hAnsi="Times" w:cs="Times New Roman"/>
                      <w:sz w:val="20"/>
                      <w:szCs w:val="20"/>
                    </w:rPr>
                  </w:pP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w:instrText>
                  </w:r>
                  <w:r w:rsidRPr="004F5554">
                    <w:rPr>
                      <w:rFonts w:ascii="Times" w:eastAsia="Times New Roman" w:hAnsi="Times" w:cs="Times New Roman"/>
                      <w:sz w:val="20"/>
                      <w:szCs w:val="20"/>
                    </w:rPr>
                    <w:fldChar w:fldCharType="begin"/>
                  </w:r>
                  <w:r w:rsidRPr="004F5554">
                    <w:rPr>
                      <w:rFonts w:ascii="Times" w:eastAsia="Times New Roman" w:hAnsi="Times" w:cs="Times New Roman"/>
                      <w:sz w:val="20"/>
                      <w:szCs w:val="20"/>
                    </w:rPr>
                    <w:instrText xml:space="preserve"> PRIVATE "&lt;INPUT NAME=\"answer_3123042\" VALUE=\"1\" TYPE=\"radio\"&gt;" </w:instrText>
                  </w:r>
                  <w:r w:rsidRPr="004F5554">
                    <w:rPr>
                      <w:rFonts w:ascii="Times" w:eastAsia="Times New Roman" w:hAnsi="Times" w:cs="Times New Roman"/>
                      <w:sz w:val="20"/>
                      <w:szCs w:val="20"/>
                    </w:rPr>
                    <w:fldChar w:fldCharType="separate"/>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extent cx="203200" cy="2032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4F5554">
                    <w:rPr>
                      <w:rFonts w:ascii="Times" w:eastAsia="Times New Roman" w:hAnsi="Times" w:cs="Times New Roman"/>
                      <w:sz w:val="20"/>
                      <w:szCs w:val="20"/>
                    </w:rPr>
                    <w:fldChar w:fldCharType="end"/>
                  </w:r>
                  <w:r w:rsidRPr="004F5554">
                    <w:rPr>
                      <w:rFonts w:ascii="Times" w:eastAsia="Times New Roman" w:hAnsi="Times" w:cs="Times New Roman"/>
                      <w:sz w:val="20"/>
                      <w:szCs w:val="20"/>
                    </w:rPr>
                    <w:t xml:space="preserve">   </w:t>
                  </w:r>
                </w:p>
              </w:tc>
              <w:tc>
                <w:tcPr>
                  <w:tcW w:w="0" w:type="auto"/>
                  <w:hideMark/>
                </w:tcPr>
                <w:p w:rsidR="004F5554" w:rsidRPr="004F5554" w:rsidRDefault="004F5554" w:rsidP="004F5554">
                  <w:pPr>
                    <w:framePr w:hSpace="180" w:wrap="around" w:vAnchor="page" w:hAnchor="page" w:x="1621" w:y="9541"/>
                    <w:rPr>
                      <w:rFonts w:ascii="Times" w:eastAsia="Times New Roman" w:hAnsi="Times" w:cs="Times New Roman"/>
                      <w:sz w:val="20"/>
                      <w:szCs w:val="20"/>
                    </w:rPr>
                  </w:pPr>
                  <w:r w:rsidRPr="004F5554">
                    <w:rPr>
                      <w:rFonts w:ascii="Times" w:eastAsia="Times New Roman" w:hAnsi="Times" w:cs="Times New Roman"/>
                      <w:sz w:val="20"/>
                      <w:szCs w:val="20"/>
                    </w:rPr>
                    <w:t>The old-age cohort must be used when figuring a dependency ratio.</w:t>
                  </w:r>
                </w:p>
              </w:tc>
            </w:tr>
          </w:tbl>
          <w:p w:rsidR="004F5554" w:rsidRPr="004F5554" w:rsidRDefault="004F5554" w:rsidP="004F5554">
            <w:pPr>
              <w:rPr>
                <w:rFonts w:ascii="Times" w:eastAsia="Times New Roman" w:hAnsi="Times" w:cs="Times New Roman"/>
                <w:bCs/>
                <w:sz w:val="36"/>
                <w:szCs w:val="36"/>
              </w:rPr>
            </w:pPr>
          </w:p>
        </w:tc>
      </w:tr>
      <w:tr w:rsidR="004F5554" w:rsidRPr="004F5554" w:rsidTr="004F5554">
        <w:trPr>
          <w:tblCellSpacing w:w="30" w:type="dxa"/>
        </w:trPr>
        <w:tc>
          <w:tcPr>
            <w:tcW w:w="0" w:type="auto"/>
            <w:hideMark/>
          </w:tcPr>
          <w:p w:rsidR="004F5554" w:rsidRDefault="004F5554" w:rsidP="004F5554">
            <w:pPr>
              <w:rPr>
                <w:rStyle w:val="multichoiceanswer"/>
                <w:rFonts w:eastAsia="Times New Roman" w:cs="Times New Roman"/>
              </w:rPr>
            </w:pPr>
            <w:r w:rsidRPr="004F5554">
              <w:rPr>
                <w:rFonts w:ascii="Times" w:eastAsia="Times New Roman" w:hAnsi="Times" w:cs="Times New Roman"/>
                <w:sz w:val="20"/>
                <w:szCs w:val="20"/>
              </w:rPr>
              <w:t> </w:t>
            </w:r>
            <w:r w:rsidR="00C47B2E">
              <w:rPr>
                <w:rStyle w:val="multichoiceanswer"/>
                <w:rFonts w:eastAsia="Times New Roman" w:cs="Times New Roman"/>
              </w:rPr>
              <w:t>Success at reducing population growth in the periphery seems to be tied to enhancing the possibility for a good quality of life.</w:t>
            </w:r>
          </w:p>
          <w:p w:rsidR="00C47B2E" w:rsidRDefault="00C47B2E" w:rsidP="004F5554">
            <w:pPr>
              <w:rPr>
                <w:rStyle w:val="multichoiceanswer"/>
                <w:rFonts w:eastAsia="Times New Roman" w:cs="Times New Roman"/>
              </w:rPr>
            </w:pPr>
            <w:r>
              <w:rPr>
                <w:rStyle w:val="multichoiceanswer"/>
                <w:rFonts w:eastAsia="Times New Roman" w:cs="Times New Roman"/>
              </w:rPr>
              <w:t>A close relationship exists between women’s education and employment and fertility.</w:t>
            </w:r>
          </w:p>
          <w:p w:rsidR="00C47B2E" w:rsidRDefault="00C47B2E" w:rsidP="004F5554">
            <w:pPr>
              <w:rPr>
                <w:rStyle w:val="multichoiceanswer"/>
                <w:rFonts w:eastAsia="Times New Roman" w:cs="Times New Roman"/>
              </w:rPr>
            </w:pPr>
            <w:r>
              <w:rPr>
                <w:rStyle w:val="multichoiceanswer"/>
                <w:rFonts w:eastAsia="Times New Roman" w:cs="Times New Roman"/>
              </w:rPr>
              <w:t>An excess of female mortality characterizes much of the periphery.</w:t>
            </w:r>
          </w:p>
          <w:p w:rsidR="00C47B2E" w:rsidRDefault="00C47B2E" w:rsidP="004F5554">
            <w:pPr>
              <w:rPr>
                <w:rStyle w:val="multichoiceanswer"/>
                <w:rFonts w:eastAsia="Times New Roman" w:cs="Times New Roman"/>
              </w:rPr>
            </w:pPr>
            <w:r>
              <w:rPr>
                <w:rStyle w:val="multichoiceanswer"/>
                <w:rFonts w:eastAsia="Times New Roman" w:cs="Times New Roman"/>
              </w:rPr>
              <w:t>China’s family-planning policy of one child per household seems to be working only in the cities.</w:t>
            </w:r>
          </w:p>
          <w:p w:rsidR="00C47B2E" w:rsidRDefault="00C47B2E" w:rsidP="004F5554">
            <w:pPr>
              <w:rPr>
                <w:rStyle w:val="multichoiceanswer"/>
                <w:rFonts w:eastAsia="Times New Roman" w:cs="Times New Roman"/>
              </w:rPr>
            </w:pPr>
          </w:p>
          <w:p w:rsidR="00C47B2E" w:rsidRDefault="00C47B2E" w:rsidP="004F5554">
            <w:pPr>
              <w:rPr>
                <w:rStyle w:val="multichoiceanswer"/>
              </w:rPr>
            </w:pPr>
          </w:p>
          <w:p w:rsidR="00C47B2E" w:rsidRPr="004F5554" w:rsidRDefault="00C47B2E" w:rsidP="004F5554">
            <w:pPr>
              <w:rPr>
                <w:rFonts w:ascii="Times" w:eastAsia="Times New Roman" w:hAnsi="Times" w:cs="Times New Roman"/>
                <w:sz w:val="20"/>
                <w:szCs w:val="20"/>
              </w:rPr>
            </w:pPr>
          </w:p>
        </w:tc>
        <w:tc>
          <w:tcPr>
            <w:tcW w:w="0" w:type="auto"/>
            <w:hideMark/>
          </w:tcPr>
          <w:p w:rsidR="004F5554" w:rsidRPr="004F5554" w:rsidRDefault="004F5554" w:rsidP="004F5554">
            <w:pPr>
              <w:rPr>
                <w:rFonts w:ascii="Times" w:eastAsia="Times New Roman" w:hAnsi="Times" w:cs="Times New Roman"/>
                <w:sz w:val="20"/>
                <w:szCs w:val="20"/>
              </w:rPr>
            </w:pPr>
          </w:p>
        </w:tc>
      </w:tr>
    </w:tbl>
    <w:p w:rsidR="004F5554" w:rsidRDefault="004F5554" w:rsidP="004F5554">
      <w:pPr>
        <w:pStyle w:val="Heading2"/>
        <w:numPr>
          <w:ilvl w:val="0"/>
          <w:numId w:val="1"/>
        </w:numPr>
        <w:rPr>
          <w:rStyle w:val="basiccontent"/>
          <w:rFonts w:eastAsia="Times New Roman" w:cs="Times New Roman"/>
          <w:b w:val="0"/>
          <w:sz w:val="24"/>
          <w:szCs w:val="24"/>
        </w:rPr>
      </w:pPr>
      <w:r w:rsidRPr="004F5554">
        <w:rPr>
          <w:rStyle w:val="basiccontent"/>
          <w:rFonts w:eastAsia="Times New Roman" w:cs="Times New Roman"/>
          <w:b w:val="0"/>
          <w:sz w:val="24"/>
          <w:szCs w:val="24"/>
        </w:rPr>
        <w:t>Perhaps the most pressing question facing scholars, policymakers, and other interested individuals is: How can the global economy provide the world’s growing population with enough food and safe drinking water and a sustainable environment so that all the world’s people have the basic necessities for enjoying happy, healthy, and satisfying lives? The most recent approach to limiting population growth is to look toward sustainable economic development as a way of limiting births and ensuring an improved quality of life.</w:t>
      </w:r>
    </w:p>
    <w:p w:rsidR="004F5554" w:rsidRPr="004F5554" w:rsidRDefault="004F5554" w:rsidP="004F5554">
      <w:pPr>
        <w:pStyle w:val="Heading2"/>
        <w:rPr>
          <w:rStyle w:val="basiccontent"/>
          <w:rFonts w:eastAsia="Times New Roman" w:cs="Times New Roman"/>
          <w:sz w:val="24"/>
          <w:szCs w:val="24"/>
        </w:rPr>
      </w:pPr>
    </w:p>
    <w:p w:rsidR="004F5554" w:rsidRPr="004F5554" w:rsidRDefault="004F5554" w:rsidP="004F5554">
      <w:pPr>
        <w:pStyle w:val="Heading2"/>
        <w:rPr>
          <w:rFonts w:eastAsia="Times New Roman" w:cs="Times New Roman"/>
          <w:b w:val="0"/>
          <w:sz w:val="24"/>
          <w:szCs w:val="24"/>
        </w:rPr>
      </w:pPr>
    </w:p>
    <w:p w:rsidR="00676565" w:rsidRPr="004F5554" w:rsidRDefault="00676565" w:rsidP="006A79B5">
      <w:pPr>
        <w:pStyle w:val="Heading2"/>
        <w:rPr>
          <w:rFonts w:eastAsia="Times New Roman" w:cs="Times New Roman"/>
          <w:b w:val="0"/>
          <w:sz w:val="24"/>
          <w:szCs w:val="24"/>
        </w:rPr>
      </w:pPr>
    </w:p>
    <w:p w:rsidR="00C47B2E" w:rsidRPr="00C47B2E" w:rsidRDefault="00C47B2E" w:rsidP="00C47B2E">
      <w:pPr>
        <w:rPr>
          <w:rFonts w:ascii="Times" w:eastAsia="Times New Roman" w:hAnsi="Times" w:cs="Times New Roman"/>
        </w:rPr>
      </w:pPr>
      <w:proofErr w:type="gramStart"/>
      <w:r w:rsidRPr="00C47B2E">
        <w:rPr>
          <w:rFonts w:ascii="Times" w:eastAsia="Times New Roman" w:hAnsi="Symbol" w:cs="Times New Roman"/>
        </w:rPr>
        <w:t></w:t>
      </w:r>
      <w:r w:rsidRPr="00C47B2E">
        <w:rPr>
          <w:rFonts w:ascii="Times" w:eastAsia="Times New Roman" w:hAnsi="Times" w:cs="Times New Roman"/>
        </w:rPr>
        <w:t xml:space="preserve">  n</w:t>
      </w:r>
      <w:proofErr w:type="gramEnd"/>
      <w:r w:rsidRPr="00C47B2E">
        <w:rPr>
          <w:rFonts w:ascii="Times" w:eastAsia="Times New Roman" w:hAnsi="Times" w:cs="Times New Roman"/>
        </w:rPr>
        <w:t xml:space="preserve"> stage one, </w:t>
      </w:r>
      <w:hyperlink r:id="rId8" w:tooltip="Pre-industrial society" w:history="1">
        <w:r w:rsidRPr="00C47B2E">
          <w:rPr>
            <w:rFonts w:ascii="Times" w:eastAsia="Times New Roman" w:hAnsi="Times" w:cs="Times New Roman"/>
            <w:color w:val="0000FF"/>
            <w:u w:val="single"/>
          </w:rPr>
          <w:t>pre-industrial society</w:t>
        </w:r>
      </w:hyperlink>
      <w:r w:rsidRPr="00C47B2E">
        <w:rPr>
          <w:rFonts w:ascii="Times" w:eastAsia="Times New Roman" w:hAnsi="Times" w:cs="Times New Roman"/>
        </w:rPr>
        <w:t>, death rates and birth rates are high and roughly in balance. All human populations are believed to have had this balance until the late 18th century, when this balance ended in Western Europe.</w:t>
      </w:r>
      <w:hyperlink r:id="rId9"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In fact, growth rates were less than 0.05% at least since the Agricultural Revolution over 10,000 years ago.</w:t>
      </w:r>
      <w:hyperlink r:id="rId10"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Birth and death rates both tend to be very high in this stage.</w:t>
      </w:r>
      <w:hyperlink r:id="rId11"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Because both rates are approximately in balance, population growth is typically very slow in stage one.</w:t>
      </w:r>
      <w:hyperlink r:id="rId12"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w:t>
      </w:r>
    </w:p>
    <w:p w:rsidR="00C47B2E" w:rsidRPr="00C47B2E" w:rsidRDefault="00C47B2E" w:rsidP="00C47B2E">
      <w:pPr>
        <w:rPr>
          <w:rFonts w:ascii="Times" w:eastAsia="Times New Roman" w:hAnsi="Times" w:cs="Times New Roman"/>
        </w:rPr>
      </w:pPr>
      <w:proofErr w:type="gramStart"/>
      <w:r w:rsidRPr="00C47B2E">
        <w:rPr>
          <w:rFonts w:ascii="Times" w:eastAsia="Times New Roman" w:hAnsi="Symbol" w:cs="Times New Roman"/>
        </w:rPr>
        <w:t></w:t>
      </w:r>
      <w:r w:rsidRPr="00C47B2E">
        <w:rPr>
          <w:rFonts w:ascii="Times" w:eastAsia="Times New Roman" w:hAnsi="Times" w:cs="Times New Roman"/>
        </w:rPr>
        <w:t xml:space="preserve">  In</w:t>
      </w:r>
      <w:proofErr w:type="gramEnd"/>
      <w:r w:rsidRPr="00C47B2E">
        <w:rPr>
          <w:rFonts w:ascii="Times" w:eastAsia="Times New Roman" w:hAnsi="Times" w:cs="Times New Roman"/>
        </w:rPr>
        <w:t xml:space="preserve"> stage two, that of a </w:t>
      </w:r>
      <w:hyperlink r:id="rId13" w:tooltip="Developing country" w:history="1">
        <w:r w:rsidRPr="00C47B2E">
          <w:rPr>
            <w:rFonts w:ascii="Times" w:eastAsia="Times New Roman" w:hAnsi="Times" w:cs="Times New Roman"/>
            <w:color w:val="0000FF"/>
            <w:u w:val="single"/>
          </w:rPr>
          <w:t>developing country</w:t>
        </w:r>
      </w:hyperlink>
      <w:r w:rsidRPr="00C47B2E">
        <w:rPr>
          <w:rFonts w:ascii="Times" w:eastAsia="Times New Roman" w:hAnsi="Times" w:cs="Times New Roman"/>
        </w:rPr>
        <w:t>, the death rates drop rapidly due to improvements in food supply and sanitation, which increase life spans and reduce disease. The improvements specific to food supply typically include selective breeding and crop rotation and farming techniques.</w:t>
      </w:r>
      <w:hyperlink r:id="rId14"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Other improvements generally include access to technology, basic healthcare, and education. For example, numerous improvements in public health reduce mortality, especially childhood mortality.</w:t>
      </w:r>
      <w:hyperlink r:id="rId15"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Prior to the mid-20th century, these improvements in public health were primarily in the areas of food handling, water supply, sewage, and personal hygiene.</w:t>
      </w:r>
      <w:hyperlink r:id="rId16"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One of the variables often cited is the increase in female literacy combined with public health education </w:t>
      </w:r>
      <w:proofErr w:type="gramStart"/>
      <w:r w:rsidRPr="00C47B2E">
        <w:rPr>
          <w:rFonts w:ascii="Times" w:eastAsia="Times New Roman" w:hAnsi="Times" w:cs="Times New Roman"/>
        </w:rPr>
        <w:t>programs which</w:t>
      </w:r>
      <w:proofErr w:type="gramEnd"/>
      <w:r w:rsidRPr="00C47B2E">
        <w:rPr>
          <w:rFonts w:ascii="Times" w:eastAsia="Times New Roman" w:hAnsi="Times" w:cs="Times New Roman"/>
        </w:rPr>
        <w:t xml:space="preserve"> emerged in the late 19th and early 20th centuries.</w:t>
      </w:r>
      <w:hyperlink r:id="rId17"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In Europe, the death rate decline started in the late 18th century in northwestern Europe and spread to the south and east over approximately the next 100 years.</w:t>
      </w:r>
      <w:hyperlink r:id="rId18"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Without a corresponding fall in birth rates this produces an </w:t>
      </w:r>
      <w:hyperlink r:id="rId19" w:tooltip="Demographic trap" w:history="1">
        <w:r w:rsidRPr="00C47B2E">
          <w:rPr>
            <w:rFonts w:ascii="Times" w:eastAsia="Times New Roman" w:hAnsi="Times" w:cs="Times New Roman"/>
            <w:color w:val="0000FF"/>
            <w:u w:val="single"/>
          </w:rPr>
          <w:t>imbalance</w:t>
        </w:r>
      </w:hyperlink>
      <w:r w:rsidRPr="00C47B2E">
        <w:rPr>
          <w:rFonts w:ascii="Times" w:eastAsia="Times New Roman" w:hAnsi="Times" w:cs="Times New Roman"/>
        </w:rPr>
        <w:t xml:space="preserve">, and the countries in this stage experience a large increase in </w:t>
      </w:r>
      <w:hyperlink r:id="rId20" w:tooltip="Population" w:history="1">
        <w:r w:rsidRPr="00C47B2E">
          <w:rPr>
            <w:rFonts w:ascii="Times" w:eastAsia="Times New Roman" w:hAnsi="Times" w:cs="Times New Roman"/>
            <w:color w:val="0000FF"/>
            <w:u w:val="single"/>
          </w:rPr>
          <w:t>population</w:t>
        </w:r>
      </w:hyperlink>
      <w:r w:rsidRPr="00C47B2E">
        <w:rPr>
          <w:rFonts w:ascii="Times" w:eastAsia="Times New Roman" w:hAnsi="Times" w:cs="Times New Roman"/>
        </w:rPr>
        <w:t xml:space="preserve">. </w:t>
      </w:r>
    </w:p>
    <w:p w:rsidR="00C47B2E" w:rsidRPr="00C47B2E" w:rsidRDefault="00C47B2E" w:rsidP="00C47B2E">
      <w:pPr>
        <w:rPr>
          <w:rFonts w:ascii="Times" w:eastAsia="Times New Roman" w:hAnsi="Times" w:cs="Times New Roman"/>
        </w:rPr>
      </w:pPr>
      <w:proofErr w:type="gramStart"/>
      <w:r w:rsidRPr="00C47B2E">
        <w:rPr>
          <w:rFonts w:ascii="Times" w:eastAsia="Times New Roman" w:hAnsi="Symbol" w:cs="Times New Roman"/>
        </w:rPr>
        <w:t></w:t>
      </w:r>
      <w:r w:rsidRPr="00C47B2E">
        <w:rPr>
          <w:rFonts w:ascii="Times" w:eastAsia="Times New Roman" w:hAnsi="Times" w:cs="Times New Roman"/>
        </w:rPr>
        <w:t xml:space="preserve">  In</w:t>
      </w:r>
      <w:proofErr w:type="gramEnd"/>
      <w:r w:rsidRPr="00C47B2E">
        <w:rPr>
          <w:rFonts w:ascii="Times" w:eastAsia="Times New Roman" w:hAnsi="Times" w:cs="Times New Roman"/>
        </w:rPr>
        <w:t xml:space="preserve"> stage three, birth rates fall due to access to </w:t>
      </w:r>
      <w:hyperlink r:id="rId21" w:tooltip="Contraception" w:history="1">
        <w:r w:rsidRPr="00C47B2E">
          <w:rPr>
            <w:rFonts w:ascii="Times" w:eastAsia="Times New Roman" w:hAnsi="Times" w:cs="Times New Roman"/>
            <w:color w:val="0000FF"/>
            <w:u w:val="single"/>
          </w:rPr>
          <w:t>contraception</w:t>
        </w:r>
      </w:hyperlink>
      <w:r w:rsidRPr="00C47B2E">
        <w:rPr>
          <w:rFonts w:ascii="Times" w:eastAsia="Times New Roman" w:hAnsi="Times" w:cs="Times New Roman"/>
        </w:rPr>
        <w:t xml:space="preserve">, increases in wages, </w:t>
      </w:r>
      <w:hyperlink r:id="rId22" w:tooltip="Urbanization" w:history="1">
        <w:r w:rsidRPr="00C47B2E">
          <w:rPr>
            <w:rFonts w:ascii="Times" w:eastAsia="Times New Roman" w:hAnsi="Times" w:cs="Times New Roman"/>
            <w:color w:val="0000FF"/>
            <w:u w:val="single"/>
          </w:rPr>
          <w:t>urbanization</w:t>
        </w:r>
      </w:hyperlink>
      <w:r w:rsidRPr="00C47B2E">
        <w:rPr>
          <w:rFonts w:ascii="Times" w:eastAsia="Times New Roman" w:hAnsi="Times" w:cs="Times New Roman"/>
        </w:rPr>
        <w:t xml:space="preserve">, a reduction in </w:t>
      </w:r>
      <w:hyperlink r:id="rId23" w:tooltip="Subsistence agriculture" w:history="1">
        <w:r w:rsidRPr="00C47B2E">
          <w:rPr>
            <w:rFonts w:ascii="Times" w:eastAsia="Times New Roman" w:hAnsi="Times" w:cs="Times New Roman"/>
            <w:color w:val="0000FF"/>
            <w:u w:val="single"/>
          </w:rPr>
          <w:t>subsistence agriculture</w:t>
        </w:r>
      </w:hyperlink>
      <w:r w:rsidRPr="00C47B2E">
        <w:rPr>
          <w:rFonts w:ascii="Times" w:eastAsia="Times New Roman" w:hAnsi="Times" w:cs="Times New Roman"/>
        </w:rPr>
        <w:t>, an increase in the status and education of women, a reduction in the value of children's work, an increase in parental investment in the education of children and other social changes. Population growth begins to level off. The birth rate decline in developed countries started in the late 19th century in northern Europe.</w:t>
      </w:r>
      <w:hyperlink r:id="rId24"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While improvements in contraception do play a role in birth rate decline, it should be noted that contraceptives were not generally available </w:t>
      </w:r>
      <w:proofErr w:type="gramStart"/>
      <w:r w:rsidRPr="00C47B2E">
        <w:rPr>
          <w:rFonts w:ascii="Times" w:eastAsia="Times New Roman" w:hAnsi="Times" w:cs="Times New Roman"/>
        </w:rPr>
        <w:t>nor</w:t>
      </w:r>
      <w:proofErr w:type="gramEnd"/>
      <w:r w:rsidRPr="00C47B2E">
        <w:rPr>
          <w:rFonts w:ascii="Times" w:eastAsia="Times New Roman" w:hAnsi="Times" w:cs="Times New Roman"/>
        </w:rPr>
        <w:t xml:space="preserve"> widely used in the 19th century and as a result likely did not play a significant role in the decline then.</w:t>
      </w:r>
      <w:hyperlink r:id="rId25"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It is important to note that birth rate decline is caused also by a transition in values</w:t>
      </w:r>
      <w:proofErr w:type="gramStart"/>
      <w:r w:rsidRPr="00C47B2E">
        <w:rPr>
          <w:rFonts w:ascii="Times" w:eastAsia="Times New Roman" w:hAnsi="Times" w:cs="Times New Roman"/>
        </w:rPr>
        <w:t>;</w:t>
      </w:r>
      <w:proofErr w:type="gramEnd"/>
      <w:r w:rsidRPr="00C47B2E">
        <w:rPr>
          <w:rFonts w:ascii="Times" w:eastAsia="Times New Roman" w:hAnsi="Times" w:cs="Times New Roman"/>
        </w:rPr>
        <w:t xml:space="preserve"> not just because of the availability of contraceptives.</w:t>
      </w:r>
      <w:hyperlink r:id="rId26" w:anchor="cite_note-marathon.uwc.edu-6" w:history="1">
        <w:r w:rsidRPr="00C47B2E">
          <w:rPr>
            <w:rFonts w:ascii="Times" w:eastAsia="Times New Roman" w:hAnsi="Times" w:cs="Times New Roman"/>
            <w:color w:val="0000FF"/>
            <w:u w:val="single"/>
            <w:vertAlign w:val="superscript"/>
          </w:rPr>
          <w:t>[6]</w:t>
        </w:r>
      </w:hyperlink>
      <w:r w:rsidRPr="00C47B2E">
        <w:rPr>
          <w:rFonts w:ascii="Times" w:eastAsia="Times New Roman" w:hAnsi="Times" w:cs="Times New Roman"/>
        </w:rPr>
        <w:t xml:space="preserve"> </w:t>
      </w:r>
    </w:p>
    <w:p w:rsidR="006A79B5" w:rsidRDefault="00C47B2E" w:rsidP="00C47B2E">
      <w:pPr>
        <w:rPr>
          <w:rFonts w:ascii="Times" w:eastAsia="Times New Roman" w:hAnsi="Times" w:cs="Times New Roman"/>
          <w:vertAlign w:val="superscript"/>
        </w:rPr>
      </w:pPr>
      <w:proofErr w:type="gramStart"/>
      <w:r w:rsidRPr="00C47B2E">
        <w:rPr>
          <w:rFonts w:ascii="Times" w:eastAsia="Times New Roman" w:hAnsi="Symbol" w:cs="Times New Roman"/>
        </w:rPr>
        <w:t></w:t>
      </w:r>
      <w:r w:rsidRPr="00C47B2E">
        <w:rPr>
          <w:rFonts w:ascii="Times" w:eastAsia="Times New Roman" w:hAnsi="Times" w:cs="Times New Roman"/>
        </w:rPr>
        <w:t xml:space="preserve">  During</w:t>
      </w:r>
      <w:proofErr w:type="gramEnd"/>
      <w:r w:rsidRPr="00C47B2E">
        <w:rPr>
          <w:rFonts w:ascii="Times" w:eastAsia="Times New Roman" w:hAnsi="Times" w:cs="Times New Roman"/>
        </w:rPr>
        <w:t xml:space="preserve"> stage four there are both low birth rates and low death rates. Birth rates may drop to well below replacement level as has happened in countries like </w:t>
      </w:r>
      <w:hyperlink r:id="rId27" w:tooltip="Germany" w:history="1">
        <w:r w:rsidRPr="00C47B2E">
          <w:rPr>
            <w:rFonts w:ascii="Times" w:eastAsia="Times New Roman" w:hAnsi="Times" w:cs="Times New Roman"/>
            <w:color w:val="0000FF"/>
            <w:u w:val="single"/>
          </w:rPr>
          <w:t>Germany</w:t>
        </w:r>
      </w:hyperlink>
      <w:r w:rsidRPr="00C47B2E">
        <w:rPr>
          <w:rFonts w:ascii="Times" w:eastAsia="Times New Roman" w:hAnsi="Times" w:cs="Times New Roman"/>
        </w:rPr>
        <w:t xml:space="preserve">, </w:t>
      </w:r>
      <w:hyperlink r:id="rId28" w:tooltip="Italy" w:history="1">
        <w:r w:rsidRPr="00C47B2E">
          <w:rPr>
            <w:rFonts w:ascii="Times" w:eastAsia="Times New Roman" w:hAnsi="Times" w:cs="Times New Roman"/>
            <w:color w:val="0000FF"/>
            <w:u w:val="single"/>
          </w:rPr>
          <w:t>Italy</w:t>
        </w:r>
      </w:hyperlink>
      <w:r w:rsidRPr="00C47B2E">
        <w:rPr>
          <w:rFonts w:ascii="Times" w:eastAsia="Times New Roman" w:hAnsi="Times" w:cs="Times New Roman"/>
        </w:rPr>
        <w:t xml:space="preserve">, and </w:t>
      </w:r>
      <w:hyperlink r:id="rId29" w:tooltip="Japan" w:history="1">
        <w:r w:rsidRPr="00C47B2E">
          <w:rPr>
            <w:rFonts w:ascii="Times" w:eastAsia="Times New Roman" w:hAnsi="Times" w:cs="Times New Roman"/>
            <w:color w:val="0000FF"/>
            <w:u w:val="single"/>
          </w:rPr>
          <w:t>Japan</w:t>
        </w:r>
      </w:hyperlink>
      <w:r w:rsidRPr="00C47B2E">
        <w:rPr>
          <w:rFonts w:ascii="Times" w:eastAsia="Times New Roman" w:hAnsi="Times" w:cs="Times New Roman"/>
        </w:rPr>
        <w:t xml:space="preserve">, leading to a </w:t>
      </w:r>
      <w:hyperlink r:id="rId30" w:tooltip="Population decline" w:history="1">
        <w:r w:rsidRPr="00C47B2E">
          <w:rPr>
            <w:rFonts w:ascii="Times" w:eastAsia="Times New Roman" w:hAnsi="Times" w:cs="Times New Roman"/>
            <w:color w:val="0000FF"/>
            <w:u w:val="single"/>
          </w:rPr>
          <w:t>shrinking population</w:t>
        </w:r>
      </w:hyperlink>
      <w:r w:rsidRPr="00C47B2E">
        <w:rPr>
          <w:rFonts w:ascii="Times" w:eastAsia="Times New Roman" w:hAnsi="Times" w:cs="Times New Roman"/>
        </w:rPr>
        <w:t xml:space="preserve">, a threat to many industries that rely on population growth. As the large group born during stage two ages, it creates an economic burden on the shrinking working population. Death rates may remain consistently low or increase slightly due to increases in lifestyle diseases due to low exercise levels and high </w:t>
      </w:r>
      <w:hyperlink r:id="rId31" w:tooltip="Obesity" w:history="1">
        <w:r w:rsidRPr="00C47B2E">
          <w:rPr>
            <w:rFonts w:ascii="Times" w:eastAsia="Times New Roman" w:hAnsi="Times" w:cs="Times New Roman"/>
            <w:color w:val="0000FF"/>
            <w:u w:val="single"/>
          </w:rPr>
          <w:t>obesity</w:t>
        </w:r>
      </w:hyperlink>
      <w:r w:rsidRPr="00C47B2E">
        <w:rPr>
          <w:rFonts w:ascii="Times" w:eastAsia="Times New Roman" w:hAnsi="Times" w:cs="Times New Roman"/>
        </w:rPr>
        <w:t xml:space="preserve"> and an aging population in </w:t>
      </w:r>
      <w:hyperlink r:id="rId32" w:tooltip="Developed countries" w:history="1">
        <w:r w:rsidRPr="00C47B2E">
          <w:rPr>
            <w:rFonts w:ascii="Times" w:eastAsia="Times New Roman" w:hAnsi="Times" w:cs="Times New Roman"/>
            <w:color w:val="0000FF"/>
            <w:u w:val="single"/>
          </w:rPr>
          <w:t>developed countries</w:t>
        </w:r>
      </w:hyperlink>
      <w:r w:rsidRPr="00C47B2E">
        <w:rPr>
          <w:rFonts w:ascii="Times" w:eastAsia="Times New Roman" w:hAnsi="Times" w:cs="Times New Roman"/>
        </w:rPr>
        <w:t>. By the late 20th century, birth rates and death rates in developed countries leveled off at lower rates.</w:t>
      </w:r>
      <w:hyperlink r:id="rId33" w:anchor="cite_note-geography.about.com-5" w:history="1">
        <w:r w:rsidRPr="00C47B2E">
          <w:rPr>
            <w:rFonts w:ascii="Times" w:eastAsia="Times New Roman" w:hAnsi="Times" w:cs="Times New Roman"/>
            <w:color w:val="0000FF"/>
            <w:u w:val="single"/>
            <w:vertAlign w:val="superscript"/>
          </w:rPr>
          <w:t>[5]</w:t>
        </w:r>
      </w:hyperlink>
    </w:p>
    <w:p w:rsidR="00C47B2E" w:rsidRDefault="00C47B2E" w:rsidP="00C47B2E">
      <w:pPr>
        <w:pStyle w:val="Heading2"/>
        <w:rPr>
          <w:rStyle w:val="multichoiceanswer"/>
          <w:rFonts w:eastAsia="Times New Roman" w:cs="Times New Roman"/>
          <w:b w:val="0"/>
          <w:sz w:val="24"/>
          <w:szCs w:val="24"/>
        </w:rPr>
      </w:pPr>
      <w:r w:rsidRPr="00A8243D">
        <w:rPr>
          <w:rStyle w:val="multichoicequestion"/>
          <w:rFonts w:eastAsia="Times New Roman" w:cs="Times New Roman"/>
          <w:b w:val="0"/>
          <w:sz w:val="24"/>
          <w:szCs w:val="24"/>
        </w:rPr>
        <w:t xml:space="preserve">Demographic Transition Model </w:t>
      </w:r>
      <w:r w:rsidR="00A8243D" w:rsidRPr="00A8243D">
        <w:rPr>
          <w:rStyle w:val="multichoiceanswer"/>
          <w:rFonts w:eastAsia="Times New Roman" w:cs="Times New Roman"/>
          <w:b w:val="0"/>
          <w:sz w:val="24"/>
          <w:szCs w:val="24"/>
        </w:rPr>
        <w:t>focus has been core countries.</w:t>
      </w:r>
    </w:p>
    <w:p w:rsidR="00A8243D" w:rsidRDefault="00A8243D" w:rsidP="00C47B2E">
      <w:pPr>
        <w:pStyle w:val="Heading2"/>
        <w:rPr>
          <w:rStyle w:val="multichoiceanswer"/>
          <w:rFonts w:eastAsia="Times New Roman" w:cs="Times New Roman"/>
          <w:b w:val="0"/>
          <w:sz w:val="24"/>
          <w:szCs w:val="24"/>
        </w:rPr>
      </w:pPr>
      <w:r w:rsidRPr="00A8243D">
        <w:rPr>
          <w:rStyle w:val="multichoicequestion"/>
          <w:rFonts w:eastAsia="Times New Roman" w:cs="Times New Roman"/>
          <w:b w:val="0"/>
          <w:sz w:val="24"/>
          <w:szCs w:val="24"/>
        </w:rPr>
        <w:t xml:space="preserve">Thomas Robert Malthus’s </w:t>
      </w:r>
      <w:r w:rsidRPr="00A8243D">
        <w:rPr>
          <w:rStyle w:val="multichoicequestion"/>
          <w:rFonts w:eastAsia="Times New Roman" w:cs="Times New Roman"/>
          <w:b w:val="0"/>
          <w:i/>
          <w:iCs/>
          <w:sz w:val="24"/>
          <w:szCs w:val="24"/>
        </w:rPr>
        <w:t>An Essay on the Principle of Population</w:t>
      </w:r>
      <w:r w:rsidRPr="00A8243D">
        <w:rPr>
          <w:rStyle w:val="multichoicequestion"/>
          <w:rFonts w:eastAsia="Times New Roman" w:cs="Times New Roman"/>
          <w:b w:val="0"/>
          <w:sz w:val="24"/>
          <w:szCs w:val="24"/>
        </w:rPr>
        <w:t xml:space="preserve"> lays out a theory of the processes that govern population dynamics. His argument is that the power of population is greater than the Earth’s ability of produce subsistence. Yet, global population continues to grow. Which statement reflects the view of neo-Malthusians who think </w:t>
      </w:r>
      <w:proofErr w:type="spellStart"/>
      <w:r w:rsidRPr="00A8243D">
        <w:rPr>
          <w:rStyle w:val="multichoicequestion"/>
          <w:rFonts w:eastAsia="Times New Roman" w:cs="Times New Roman"/>
          <w:b w:val="0"/>
          <w:sz w:val="24"/>
          <w:szCs w:val="24"/>
        </w:rPr>
        <w:t>Matlhus</w:t>
      </w:r>
      <w:proofErr w:type="spellEnd"/>
      <w:r w:rsidRPr="00A8243D">
        <w:rPr>
          <w:rStyle w:val="multichoicequestion"/>
          <w:rFonts w:eastAsia="Times New Roman" w:cs="Times New Roman"/>
          <w:b w:val="0"/>
          <w:sz w:val="24"/>
          <w:szCs w:val="24"/>
        </w:rPr>
        <w:t xml:space="preserve"> is correct?</w:t>
      </w:r>
      <w:r>
        <w:rPr>
          <w:rStyle w:val="multichoicequestion"/>
          <w:rFonts w:eastAsia="Times New Roman" w:cs="Times New Roman"/>
          <w:b w:val="0"/>
          <w:sz w:val="24"/>
          <w:szCs w:val="24"/>
        </w:rPr>
        <w:t xml:space="preserve"> </w:t>
      </w:r>
      <w:r w:rsidRPr="00A8243D">
        <w:rPr>
          <w:rStyle w:val="multichoiceanswer"/>
          <w:rFonts w:eastAsia="Times New Roman" w:cs="Times New Roman"/>
          <w:b w:val="0"/>
          <w:sz w:val="24"/>
          <w:szCs w:val="24"/>
        </w:rPr>
        <w:t>Technological fixes are but temporary solutions, and population growth will continue to grow faster than we can increase food production, ultimately leading to problems.</w:t>
      </w:r>
    </w:p>
    <w:p w:rsidR="00A8243D" w:rsidRPr="00A8243D" w:rsidRDefault="00A8243D" w:rsidP="00C47B2E">
      <w:pPr>
        <w:pStyle w:val="Heading2"/>
        <w:rPr>
          <w:rStyle w:val="ques"/>
          <w:rFonts w:eastAsia="Times New Roman" w:cs="Times New Roman"/>
          <w:b w:val="0"/>
          <w:sz w:val="24"/>
          <w:szCs w:val="24"/>
        </w:rPr>
      </w:pPr>
      <w:r w:rsidRPr="00A8243D">
        <w:rPr>
          <w:rStyle w:val="ques"/>
          <w:rFonts w:eastAsia="Times New Roman" w:cs="Times New Roman"/>
          <w:b w:val="0"/>
          <w:sz w:val="24"/>
          <w:szCs w:val="24"/>
        </w:rPr>
        <w:t xml:space="preserve">United States </w:t>
      </w:r>
      <w:r w:rsidRPr="00A8243D">
        <w:rPr>
          <w:rStyle w:val="ques"/>
          <w:rFonts w:eastAsia="Times New Roman" w:cs="Times New Roman"/>
          <w:b w:val="0"/>
          <w:bCs w:val="0"/>
          <w:sz w:val="24"/>
          <w:szCs w:val="24"/>
        </w:rPr>
        <w:t>first</w:t>
      </w:r>
      <w:r w:rsidRPr="00A8243D">
        <w:rPr>
          <w:rStyle w:val="ques"/>
          <w:rFonts w:eastAsia="Times New Roman" w:cs="Times New Roman"/>
          <w:b w:val="0"/>
          <w:sz w:val="24"/>
          <w:szCs w:val="24"/>
        </w:rPr>
        <w:t xml:space="preserve"> become a primarily urban population in 1920’s</w:t>
      </w:r>
    </w:p>
    <w:p w:rsidR="00A8243D" w:rsidRDefault="00A8243D" w:rsidP="00C47B2E">
      <w:pPr>
        <w:pStyle w:val="Heading2"/>
        <w:rPr>
          <w:rStyle w:val="ques"/>
          <w:rFonts w:eastAsia="Times New Roman" w:cs="Times New Roman"/>
          <w:b w:val="0"/>
          <w:sz w:val="24"/>
          <w:szCs w:val="24"/>
        </w:rPr>
      </w:pPr>
      <w:r w:rsidRPr="00A8243D">
        <w:rPr>
          <w:rStyle w:val="ques"/>
          <w:rFonts w:eastAsia="Times New Roman" w:cs="Times New Roman"/>
          <w:b w:val="0"/>
          <w:sz w:val="24"/>
          <w:szCs w:val="24"/>
        </w:rPr>
        <w:t xml:space="preserve">Cities in peripheral regions </w:t>
      </w:r>
      <w:proofErr w:type="spellStart"/>
      <w:r w:rsidRPr="00A8243D">
        <w:rPr>
          <w:rStyle w:val="ques"/>
          <w:rFonts w:eastAsia="Times New Roman" w:cs="Times New Roman"/>
          <w:b w:val="0"/>
          <w:sz w:val="24"/>
          <w:szCs w:val="24"/>
        </w:rPr>
        <w:t>dont</w:t>
      </w:r>
      <w:proofErr w:type="spellEnd"/>
      <w:r w:rsidRPr="00A8243D">
        <w:rPr>
          <w:rStyle w:val="ques"/>
          <w:rFonts w:eastAsia="Times New Roman" w:cs="Times New Roman"/>
          <w:b w:val="0"/>
          <w:sz w:val="24"/>
          <w:szCs w:val="24"/>
        </w:rPr>
        <w:t xml:space="preserve"> display the same type of </w:t>
      </w:r>
      <w:r w:rsidRPr="00A8243D">
        <w:rPr>
          <w:rStyle w:val="ques"/>
          <w:rFonts w:eastAsia="Times New Roman" w:cs="Times New Roman"/>
          <w:b w:val="0"/>
          <w:bCs w:val="0"/>
          <w:sz w:val="24"/>
          <w:szCs w:val="24"/>
        </w:rPr>
        <w:t>suburbanization</w:t>
      </w:r>
      <w:r w:rsidRPr="00A8243D">
        <w:rPr>
          <w:rStyle w:val="ques"/>
          <w:rFonts w:eastAsia="Times New Roman" w:cs="Times New Roman"/>
          <w:b w:val="0"/>
          <w:sz w:val="24"/>
          <w:szCs w:val="24"/>
        </w:rPr>
        <w:t xml:space="preserve"> as in core regions like the United States.</w:t>
      </w:r>
    </w:p>
    <w:p w:rsidR="00BD6B1F" w:rsidRPr="00BD6B1F" w:rsidRDefault="00BD6B1F" w:rsidP="00BD6B1F">
      <w:pPr>
        <w:pStyle w:val="NormalWeb"/>
        <w:rPr>
          <w:sz w:val="24"/>
          <w:szCs w:val="24"/>
        </w:rPr>
      </w:pPr>
      <w:r w:rsidRPr="00BD6B1F">
        <w:rPr>
          <w:b/>
          <w:bCs/>
          <w:sz w:val="24"/>
          <w:szCs w:val="24"/>
        </w:rPr>
        <w:t>Suburbanization</w:t>
      </w:r>
      <w:r w:rsidRPr="00BD6B1F">
        <w:rPr>
          <w:sz w:val="24"/>
          <w:szCs w:val="24"/>
        </w:rPr>
        <w:t xml:space="preserve"> is the growth of areas on the fringes of cities. It is one of the many causes of the increase in </w:t>
      </w:r>
      <w:hyperlink r:id="rId34" w:tooltip="Urban sprawl" w:history="1">
        <w:r w:rsidRPr="00BD6B1F">
          <w:rPr>
            <w:rStyle w:val="Hyperlink"/>
            <w:sz w:val="24"/>
            <w:szCs w:val="24"/>
          </w:rPr>
          <w:t>urban sprawl</w:t>
        </w:r>
      </w:hyperlink>
      <w:r w:rsidRPr="00BD6B1F">
        <w:rPr>
          <w:sz w:val="24"/>
          <w:szCs w:val="24"/>
        </w:rPr>
        <w:t>.</w:t>
      </w:r>
      <w:r>
        <w:rPr>
          <w:sz w:val="24"/>
          <w:szCs w:val="24"/>
        </w:rPr>
        <w:t xml:space="preserve"> </w:t>
      </w:r>
      <w:r w:rsidRPr="00BD6B1F">
        <w:rPr>
          <w:sz w:val="24"/>
          <w:szCs w:val="24"/>
        </w:rPr>
        <w:t xml:space="preserve">Many residents of metropolitan regions work within the central urban area, and choose to live in satellite communities called </w:t>
      </w:r>
      <w:hyperlink r:id="rId35" w:tooltip="Suburb" w:history="1">
        <w:r w:rsidRPr="00BD6B1F">
          <w:rPr>
            <w:rStyle w:val="Hyperlink"/>
            <w:sz w:val="24"/>
            <w:szCs w:val="24"/>
          </w:rPr>
          <w:t>suburbs</w:t>
        </w:r>
      </w:hyperlink>
      <w:r w:rsidRPr="00BD6B1F">
        <w:rPr>
          <w:sz w:val="24"/>
          <w:szCs w:val="24"/>
        </w:rPr>
        <w:t xml:space="preserve"> and commute to work via automobile or mass transit. Others have taken advantage of technological advances to work from their homes. These processes often occur in more economically developed countries, especially in the </w:t>
      </w:r>
      <w:hyperlink r:id="rId36" w:tooltip="United States" w:history="1">
        <w:r w:rsidRPr="00BD6B1F">
          <w:rPr>
            <w:rStyle w:val="Hyperlink"/>
            <w:sz w:val="24"/>
            <w:szCs w:val="24"/>
          </w:rPr>
          <w:t>United States</w:t>
        </w:r>
      </w:hyperlink>
      <w:r w:rsidRPr="00BD6B1F">
        <w:rPr>
          <w:sz w:val="24"/>
          <w:szCs w:val="24"/>
        </w:rPr>
        <w:t xml:space="preserve">, which is believed to be the first country in which the majority of the population lives in the suburbs, rather than in the cities or in rural areas. Proponents of containing urban sprawl argue that sprawl leads to </w:t>
      </w:r>
      <w:hyperlink r:id="rId37" w:tooltip="Urban decay" w:history="1">
        <w:r w:rsidRPr="00BD6B1F">
          <w:rPr>
            <w:rStyle w:val="Hyperlink"/>
            <w:sz w:val="24"/>
            <w:szCs w:val="24"/>
          </w:rPr>
          <w:t>urban decay</w:t>
        </w:r>
      </w:hyperlink>
      <w:r w:rsidRPr="00BD6B1F">
        <w:rPr>
          <w:sz w:val="24"/>
          <w:szCs w:val="24"/>
        </w:rPr>
        <w:t xml:space="preserve"> and a concentration of lower income residents in the </w:t>
      </w:r>
      <w:hyperlink r:id="rId38" w:tooltip="Inner city" w:history="1">
        <w:r w:rsidRPr="00BD6B1F">
          <w:rPr>
            <w:rStyle w:val="Hyperlink"/>
            <w:sz w:val="24"/>
            <w:szCs w:val="24"/>
          </w:rPr>
          <w:t>inner city</w:t>
        </w:r>
      </w:hyperlink>
      <w:r w:rsidRPr="00BD6B1F">
        <w:rPr>
          <w:sz w:val="24"/>
          <w:szCs w:val="24"/>
        </w:rPr>
        <w:t>.</w:t>
      </w:r>
      <w:hyperlink r:id="rId39" w:anchor="cite_note-1" w:history="1">
        <w:r w:rsidRPr="00BD6B1F">
          <w:rPr>
            <w:rStyle w:val="Hyperlink"/>
            <w:sz w:val="24"/>
            <w:szCs w:val="24"/>
            <w:vertAlign w:val="superscript"/>
          </w:rPr>
          <w:t>[1]</w:t>
        </w:r>
      </w:hyperlink>
    </w:p>
    <w:p w:rsidR="00BD6B1F" w:rsidRPr="005D578E" w:rsidRDefault="00BD6B1F" w:rsidP="00C47B2E">
      <w:pPr>
        <w:pStyle w:val="Heading2"/>
        <w:rPr>
          <w:rStyle w:val="ques"/>
          <w:rFonts w:eastAsia="Times New Roman" w:cs="Times New Roman"/>
          <w:b w:val="0"/>
          <w:sz w:val="24"/>
          <w:szCs w:val="24"/>
        </w:rPr>
      </w:pPr>
      <w:r w:rsidRPr="005D578E">
        <w:rPr>
          <w:rStyle w:val="coropt"/>
          <w:rFonts w:eastAsia="Times New Roman" w:cs="Times New Roman"/>
          <w:b w:val="0"/>
          <w:sz w:val="24"/>
          <w:szCs w:val="24"/>
        </w:rPr>
        <w:t xml:space="preserve">Trail of Tears </w:t>
      </w:r>
      <w:r w:rsidRPr="005D578E">
        <w:rPr>
          <w:rStyle w:val="ques"/>
          <w:rFonts w:eastAsia="Times New Roman" w:cs="Times New Roman"/>
          <w:b w:val="0"/>
          <w:sz w:val="24"/>
          <w:szCs w:val="24"/>
        </w:rPr>
        <w:t xml:space="preserve">is the name given to the route that Native Americans were forced to take when they were forced to migrate to what is now modern-day Oklahoma (an example of </w:t>
      </w:r>
      <w:r w:rsidRPr="005D578E">
        <w:rPr>
          <w:rStyle w:val="ques"/>
          <w:rFonts w:eastAsia="Times New Roman" w:cs="Times New Roman"/>
          <w:b w:val="0"/>
          <w:bCs w:val="0"/>
          <w:sz w:val="24"/>
          <w:szCs w:val="24"/>
        </w:rPr>
        <w:t>forced migration</w:t>
      </w:r>
      <w:r w:rsidRPr="005D578E">
        <w:rPr>
          <w:rStyle w:val="ques"/>
          <w:rFonts w:eastAsia="Times New Roman" w:cs="Times New Roman"/>
          <w:b w:val="0"/>
          <w:sz w:val="24"/>
          <w:szCs w:val="24"/>
        </w:rPr>
        <w:t>).</w:t>
      </w:r>
    </w:p>
    <w:p w:rsidR="00BD6B1F" w:rsidRDefault="00BD6B1F" w:rsidP="00C47B2E">
      <w:pPr>
        <w:pStyle w:val="Heading2"/>
        <w:rPr>
          <w:rFonts w:eastAsia="Times New Roman" w:cs="Times New Roman"/>
        </w:rPr>
      </w:pPr>
      <w:r w:rsidRPr="005D578E">
        <w:rPr>
          <w:rFonts w:eastAsia="Times New Roman" w:cs="Times New Roman"/>
          <w:b w:val="0"/>
          <w:sz w:val="24"/>
          <w:szCs w:val="24"/>
        </w:rPr>
        <w:t xml:space="preserve">A </w:t>
      </w:r>
      <w:r w:rsidRPr="005D578E">
        <w:rPr>
          <w:rFonts w:eastAsia="Times New Roman" w:cs="Times New Roman"/>
          <w:b w:val="0"/>
          <w:bCs w:val="0"/>
          <w:sz w:val="24"/>
          <w:szCs w:val="24"/>
        </w:rPr>
        <w:t>geographic information system</w:t>
      </w:r>
      <w:r w:rsidRPr="005D578E">
        <w:rPr>
          <w:rFonts w:eastAsia="Times New Roman" w:cs="Times New Roman"/>
          <w:b w:val="0"/>
          <w:sz w:val="24"/>
          <w:szCs w:val="24"/>
        </w:rPr>
        <w:t xml:space="preserve"> (</w:t>
      </w:r>
      <w:r w:rsidRPr="005D578E">
        <w:rPr>
          <w:rFonts w:eastAsia="Times New Roman" w:cs="Times New Roman"/>
          <w:b w:val="0"/>
          <w:bCs w:val="0"/>
          <w:sz w:val="24"/>
          <w:szCs w:val="24"/>
        </w:rPr>
        <w:t>GIS</w:t>
      </w:r>
      <w:r w:rsidRPr="005D578E">
        <w:rPr>
          <w:rFonts w:eastAsia="Times New Roman" w:cs="Times New Roman"/>
          <w:b w:val="0"/>
          <w:sz w:val="24"/>
          <w:szCs w:val="24"/>
        </w:rPr>
        <w:t xml:space="preserve">) is a computer system designed to capture, store, manipulate, analyze, manage, and present all types of </w:t>
      </w:r>
      <w:hyperlink r:id="rId40" w:tooltip="Geographic data" w:history="1">
        <w:r w:rsidRPr="005D578E">
          <w:rPr>
            <w:rStyle w:val="Hyperlink"/>
            <w:rFonts w:eastAsia="Times New Roman" w:cs="Times New Roman"/>
            <w:b w:val="0"/>
            <w:sz w:val="24"/>
            <w:szCs w:val="24"/>
          </w:rPr>
          <w:t>geographical data</w:t>
        </w:r>
      </w:hyperlink>
      <w:r>
        <w:rPr>
          <w:rFonts w:eastAsia="Times New Roman" w:cs="Times New Roman"/>
        </w:rPr>
        <w:t>.</w:t>
      </w:r>
    </w:p>
    <w:p w:rsidR="00C47B2E" w:rsidRDefault="005D578E" w:rsidP="00C47B2E">
      <w:pPr>
        <w:rPr>
          <w:rStyle w:val="ques"/>
          <w:rFonts w:ascii="Times" w:eastAsia="Times New Roman" w:hAnsi="Times" w:cs="Times New Roman"/>
          <w:bCs/>
        </w:rPr>
      </w:pPr>
      <w:r>
        <w:rPr>
          <w:rStyle w:val="ques"/>
          <w:rFonts w:ascii="Times" w:eastAsia="Times New Roman" w:hAnsi="Times" w:cs="Times New Roman"/>
          <w:bCs/>
        </w:rPr>
        <w:t>Chapter 4</w:t>
      </w:r>
    </w:p>
    <w:p w:rsidR="005D578E" w:rsidRPr="005D578E" w:rsidRDefault="005D578E" w:rsidP="005D578E">
      <w:pPr>
        <w:spacing w:before="100" w:beforeAutospacing="1" w:after="100" w:afterAutospacing="1"/>
        <w:rPr>
          <w:rFonts w:ascii="Times" w:hAnsi="Times" w:cs="Times New Roman"/>
          <w:sz w:val="20"/>
          <w:szCs w:val="20"/>
        </w:rPr>
      </w:pPr>
      <w:r w:rsidRPr="005D578E">
        <w:rPr>
          <w:rFonts w:ascii="Times" w:hAnsi="Times" w:cs="Times New Roman"/>
          <w:sz w:val="20"/>
          <w:szCs w:val="20"/>
        </w:rPr>
        <w:t xml:space="preserve">Technology is defined in three ways: </w:t>
      </w:r>
    </w:p>
    <w:p w:rsidR="005D578E" w:rsidRPr="005D578E" w:rsidRDefault="005D578E" w:rsidP="005D578E">
      <w:pPr>
        <w:rPr>
          <w:rFonts w:ascii="Times" w:eastAsia="Times New Roman" w:hAnsi="Times" w:cs="Times New Roman"/>
          <w:sz w:val="20"/>
          <w:szCs w:val="20"/>
        </w:rPr>
      </w:pPr>
      <w:proofErr w:type="gramStart"/>
      <w:r w:rsidRPr="005D578E">
        <w:rPr>
          <w:rFonts w:ascii="Times" w:eastAsia="Times New Roman" w:hAnsi="Symbol" w:cs="Times New Roman"/>
          <w:sz w:val="20"/>
          <w:szCs w:val="20"/>
        </w:rPr>
        <w:t></w:t>
      </w:r>
      <w:r w:rsidRPr="005D578E">
        <w:rPr>
          <w:rFonts w:ascii="Times" w:eastAsia="Times New Roman" w:hAnsi="Times" w:cs="Times New Roman"/>
          <w:sz w:val="20"/>
          <w:szCs w:val="20"/>
        </w:rPr>
        <w:t xml:space="preserve">  physical</w:t>
      </w:r>
      <w:proofErr w:type="gramEnd"/>
      <w:r w:rsidRPr="005D578E">
        <w:rPr>
          <w:rFonts w:ascii="Times" w:eastAsia="Times New Roman" w:hAnsi="Times" w:cs="Times New Roman"/>
          <w:sz w:val="20"/>
          <w:szCs w:val="20"/>
        </w:rPr>
        <w:t xml:space="preserve"> objects or artifacts </w:t>
      </w:r>
    </w:p>
    <w:p w:rsidR="005D578E" w:rsidRPr="005D578E" w:rsidRDefault="005D578E" w:rsidP="005D578E">
      <w:pPr>
        <w:rPr>
          <w:rFonts w:ascii="Times" w:eastAsia="Times New Roman" w:hAnsi="Times" w:cs="Times New Roman"/>
          <w:sz w:val="20"/>
          <w:szCs w:val="20"/>
        </w:rPr>
      </w:pPr>
      <w:proofErr w:type="gramStart"/>
      <w:r w:rsidRPr="005D578E">
        <w:rPr>
          <w:rFonts w:ascii="Times" w:eastAsia="Times New Roman" w:hAnsi="Symbol" w:cs="Times New Roman"/>
          <w:sz w:val="20"/>
          <w:szCs w:val="20"/>
        </w:rPr>
        <w:t></w:t>
      </w:r>
      <w:r w:rsidRPr="005D578E">
        <w:rPr>
          <w:rFonts w:ascii="Times" w:eastAsia="Times New Roman" w:hAnsi="Times" w:cs="Times New Roman"/>
          <w:sz w:val="20"/>
          <w:szCs w:val="20"/>
        </w:rPr>
        <w:t xml:space="preserve">  activities</w:t>
      </w:r>
      <w:proofErr w:type="gramEnd"/>
      <w:r w:rsidRPr="005D578E">
        <w:rPr>
          <w:rFonts w:ascii="Times" w:eastAsia="Times New Roman" w:hAnsi="Times" w:cs="Times New Roman"/>
          <w:sz w:val="20"/>
          <w:szCs w:val="20"/>
        </w:rPr>
        <w:t xml:space="preserve"> or processes </w:t>
      </w:r>
    </w:p>
    <w:p w:rsidR="005D578E" w:rsidRDefault="005D578E" w:rsidP="005D578E">
      <w:pPr>
        <w:rPr>
          <w:rFonts w:ascii="Times" w:eastAsia="Times New Roman" w:hAnsi="Times" w:cs="Times New Roman"/>
          <w:sz w:val="20"/>
          <w:szCs w:val="20"/>
        </w:rPr>
      </w:pPr>
      <w:proofErr w:type="gramStart"/>
      <w:r w:rsidRPr="005D578E">
        <w:rPr>
          <w:rFonts w:ascii="Times" w:eastAsia="Times New Roman" w:hAnsi="Symbol" w:cs="Times New Roman"/>
          <w:sz w:val="20"/>
          <w:szCs w:val="20"/>
        </w:rPr>
        <w:t></w:t>
      </w:r>
      <w:r w:rsidRPr="005D578E">
        <w:rPr>
          <w:rFonts w:ascii="Times" w:eastAsia="Times New Roman" w:hAnsi="Times" w:cs="Times New Roman"/>
          <w:sz w:val="20"/>
          <w:szCs w:val="20"/>
        </w:rPr>
        <w:t xml:space="preserve">  knowledge</w:t>
      </w:r>
      <w:proofErr w:type="gramEnd"/>
      <w:r w:rsidRPr="005D578E">
        <w:rPr>
          <w:rFonts w:ascii="Times" w:eastAsia="Times New Roman" w:hAnsi="Times" w:cs="Times New Roman"/>
          <w:sz w:val="20"/>
          <w:szCs w:val="20"/>
        </w:rPr>
        <w:t xml:space="preserve"> or know-how.</w:t>
      </w:r>
    </w:p>
    <w:p w:rsidR="005D578E" w:rsidRDefault="005D578E" w:rsidP="005D578E">
      <w:pPr>
        <w:rPr>
          <w:rFonts w:ascii="Times" w:eastAsia="Times New Roman" w:hAnsi="Times" w:cs="Times New Roman"/>
          <w:sz w:val="20"/>
          <w:szCs w:val="20"/>
        </w:rPr>
      </w:pPr>
    </w:p>
    <w:p w:rsidR="005D578E" w:rsidRDefault="005D578E" w:rsidP="005D578E">
      <w:pPr>
        <w:rPr>
          <w:rStyle w:val="basiccontent"/>
          <w:rFonts w:eastAsia="Times New Roman" w:cs="Times New Roman"/>
        </w:rPr>
      </w:pPr>
      <w:r>
        <w:rPr>
          <w:rStyle w:val="basiccontent"/>
          <w:rFonts w:eastAsia="Times New Roman" w:cs="Times New Roman"/>
        </w:rPr>
        <w:t>Adaptation to the natural environment is one area of cultural ecology. Cultural ecology is a subfield of geography that focuses on how human society has adjusted to environmental challenges, such as rice terraces in Southeast Asia or the development of new pharmaceuticals to manage diseases.</w:t>
      </w:r>
    </w:p>
    <w:p w:rsidR="005D578E" w:rsidRDefault="005D578E" w:rsidP="005D578E">
      <w:pPr>
        <w:rPr>
          <w:rStyle w:val="basiccontent"/>
          <w:rFonts w:eastAsia="Times New Roman" w:cs="Times New Roman"/>
        </w:rPr>
      </w:pPr>
      <w:r>
        <w:rPr>
          <w:rStyle w:val="basiccontent"/>
          <w:rFonts w:eastAsia="Times New Roman" w:cs="Times New Roman"/>
          <w:b/>
          <w:bCs/>
        </w:rPr>
        <w:t>Desertification</w:t>
      </w:r>
      <w:r>
        <w:rPr>
          <w:rStyle w:val="basiccontent"/>
          <w:rFonts w:eastAsia="Times New Roman" w:cs="Times New Roman"/>
        </w:rPr>
        <w:t xml:space="preserve"> is another human impact that is associated with climate change. A severe example of this has been occurring in the Sahel region of Africa since the 1970s. Grasslands bordering the Sahara Desert have been degrading due to severe drought, land decline, and recurrent famine, along with other factors.</w:t>
      </w:r>
    </w:p>
    <w:p w:rsidR="005D578E" w:rsidRDefault="005D578E" w:rsidP="005D578E">
      <w:pPr>
        <w:rPr>
          <w:rStyle w:val="basiccontent"/>
          <w:rFonts w:eastAsia="Times New Roman" w:cs="Times New Roman"/>
        </w:rPr>
      </w:pPr>
    </w:p>
    <w:p w:rsidR="005D578E" w:rsidRDefault="005D578E" w:rsidP="005D578E">
      <w:pPr>
        <w:rPr>
          <w:rStyle w:val="basiccontent"/>
          <w:rFonts w:eastAsia="Times New Roman" w:cs="Times New Roman"/>
        </w:rPr>
      </w:pPr>
      <w:r>
        <w:rPr>
          <w:rStyle w:val="basiccontent"/>
          <w:rFonts w:eastAsia="Times New Roman" w:cs="Times New Roman"/>
        </w:rPr>
        <w:t>Sustainability is one of the most significant approaches to solving global economic and environmental challenges. New institutional frameworks, such as conventions, protocols, and organizations, are also emerging to promote global sustainability. These new institutions demand accountability for a changing global economy that is creating new and sometimes disastrous environmental problems.</w:t>
      </w:r>
    </w:p>
    <w:p w:rsidR="005D578E" w:rsidRDefault="005D578E" w:rsidP="005D578E">
      <w:pPr>
        <w:rPr>
          <w:rStyle w:val="basiccontent"/>
          <w:rFonts w:eastAsia="Times New Roman" w:cs="Times New Roman"/>
        </w:rPr>
      </w:pPr>
    </w:p>
    <w:p w:rsidR="005D578E" w:rsidRPr="005D578E" w:rsidRDefault="005D578E" w:rsidP="005D578E">
      <w:pPr>
        <w:pStyle w:val="Heading2"/>
        <w:rPr>
          <w:rFonts w:eastAsia="Times New Roman" w:cs="Times New Roman"/>
          <w:sz w:val="24"/>
          <w:szCs w:val="24"/>
        </w:rPr>
      </w:pPr>
      <w:r w:rsidRPr="005D578E">
        <w:rPr>
          <w:rStyle w:val="multichoicequestion"/>
          <w:rFonts w:eastAsia="Times New Roman" w:cs="Times New Roman"/>
          <w:sz w:val="24"/>
          <w:szCs w:val="24"/>
        </w:rPr>
        <w:t xml:space="preserve">Technology: </w:t>
      </w:r>
    </w:p>
    <w:tbl>
      <w:tblPr>
        <w:tblW w:w="0" w:type="auto"/>
        <w:tblCellSpacing w:w="50" w:type="dxa"/>
        <w:tblCellMar>
          <w:left w:w="0" w:type="dxa"/>
          <w:right w:w="0" w:type="dxa"/>
        </w:tblCellMar>
        <w:tblLook w:val="04A0" w:firstRow="1" w:lastRow="0" w:firstColumn="1" w:lastColumn="0" w:noHBand="0" w:noVBand="1"/>
      </w:tblPr>
      <w:tblGrid>
        <w:gridCol w:w="150"/>
        <w:gridCol w:w="1120"/>
        <w:gridCol w:w="100"/>
        <w:gridCol w:w="7320"/>
        <w:gridCol w:w="150"/>
      </w:tblGrid>
      <w:tr w:rsidR="005D578E" w:rsidRPr="005D578E" w:rsidTr="005D578E">
        <w:trPr>
          <w:gridAfter w:val="2"/>
          <w:tblCellSpacing w:w="50" w:type="dxa"/>
        </w:trPr>
        <w:tc>
          <w:tcPr>
            <w:tcW w:w="0" w:type="auto"/>
            <w:gridSpan w:val="3"/>
            <w:hideMark/>
          </w:tcPr>
          <w:p w:rsidR="005D578E" w:rsidRPr="005D578E" w:rsidRDefault="005D578E" w:rsidP="005D578E">
            <w:pPr>
              <w:rPr>
                <w:rFonts w:ascii="Times" w:eastAsia="Times New Roman" w:hAnsi="Times" w:cs="Times New Roman"/>
                <w:sz w:val="20"/>
                <w:szCs w:val="20"/>
              </w:rPr>
            </w:pPr>
            <w:proofErr w:type="gramStart"/>
            <w:r w:rsidRPr="005D578E">
              <w:rPr>
                <w:rFonts w:ascii="Times" w:eastAsia="Times New Roman" w:hAnsi="Times" w:cs="Times New Roman"/>
                <w:sz w:val="20"/>
                <w:szCs w:val="20"/>
              </w:rPr>
              <w:t>knowledge</w:t>
            </w:r>
            <w:proofErr w:type="gramEnd"/>
            <w:r w:rsidRPr="005D578E">
              <w:rPr>
                <w:rFonts w:ascii="Times" w:eastAsia="Times New Roman" w:hAnsi="Times" w:cs="Times New Roman"/>
                <w:sz w:val="20"/>
                <w:szCs w:val="20"/>
              </w:rPr>
              <w:t xml:space="preserve"> or know-how.</w:t>
            </w:r>
          </w:p>
        </w:tc>
      </w:tr>
      <w:tr w:rsidR="005D578E" w:rsidRPr="005D578E" w:rsidTr="005D578E">
        <w:trPr>
          <w:gridAfter w:val="1"/>
          <w:tblCellSpacing w:w="50" w:type="dxa"/>
        </w:trPr>
        <w:tc>
          <w:tcPr>
            <w:tcW w:w="0" w:type="auto"/>
            <w:gridSpan w:val="3"/>
            <w:hideMark/>
          </w:tcPr>
          <w:p w:rsidR="005D578E" w:rsidRPr="005D578E" w:rsidRDefault="005D578E" w:rsidP="005D578E">
            <w:pPr>
              <w:rPr>
                <w:rFonts w:ascii="Times" w:eastAsia="Times New Roman" w:hAnsi="Times" w:cs="Times New Roman"/>
                <w:sz w:val="20"/>
                <w:szCs w:val="20"/>
              </w:rPr>
            </w:pPr>
            <w:r w:rsidRPr="005D578E">
              <w:rPr>
                <w:rFonts w:ascii="Times" w:eastAsia="Times New Roman" w:hAnsi="Times" w:cs="Times New Roman"/>
                <w:sz w:val="20"/>
                <w:szCs w:val="20"/>
              </w:rPr>
              <w:fldChar w:fldCharType="begin"/>
            </w:r>
            <w:r w:rsidRPr="005D578E">
              <w:rPr>
                <w:rFonts w:ascii="Times" w:eastAsia="Times New Roman" w:hAnsi="Times" w:cs="Times New Roman"/>
                <w:sz w:val="20"/>
                <w:szCs w:val="20"/>
              </w:rPr>
              <w:instrText xml:space="preserve"> </w:instrText>
            </w:r>
            <w:r w:rsidRPr="005D578E">
              <w:rPr>
                <w:rFonts w:ascii="Times" w:eastAsia="Times New Roman" w:hAnsi="Times" w:cs="Times New Roman"/>
                <w:sz w:val="20"/>
                <w:szCs w:val="20"/>
              </w:rPr>
              <w:fldChar w:fldCharType="begin"/>
            </w:r>
            <w:r w:rsidRPr="005D578E">
              <w:rPr>
                <w:rFonts w:ascii="Times" w:eastAsia="Times New Roman" w:hAnsi="Times" w:cs="Times New Roman"/>
                <w:sz w:val="20"/>
                <w:szCs w:val="20"/>
              </w:rPr>
              <w:instrText xml:space="preserve"> PRIVATE "&lt;INPUT NAME=\"answer_3123093\" VALUE=\"0\" TYPE=\"radio\"&gt;" </w:instrText>
            </w:r>
            <w:r w:rsidRPr="005D578E">
              <w:rPr>
                <w:rFonts w:ascii="Times" w:eastAsia="Times New Roman" w:hAnsi="Times" w:cs="Times New Roman"/>
                <w:sz w:val="20"/>
                <w:szCs w:val="20"/>
              </w:rPr>
              <w:fldChar w:fldCharType="separate"/>
            </w:r>
            <w:r w:rsidRPr="005D578E">
              <w:rPr>
                <w:rFonts w:ascii="Times" w:eastAsia="Times New Roman" w:hAnsi="Times" w:cs="Times New Roman"/>
                <w:sz w:val="20"/>
                <w:szCs w:val="20"/>
              </w:rPr>
              <w:fldChar w:fldCharType="end"/>
            </w:r>
            <w:r w:rsidRPr="005D578E">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14:anchorId="5E117307" wp14:editId="5E76B0D4">
                  <wp:extent cx="203200" cy="203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D578E">
              <w:rPr>
                <w:rFonts w:ascii="Times" w:eastAsia="Times New Roman" w:hAnsi="Times" w:cs="Times New Roman"/>
                <w:sz w:val="20"/>
                <w:szCs w:val="20"/>
              </w:rPr>
              <w:fldChar w:fldCharType="end"/>
            </w:r>
            <w:r w:rsidRPr="005D578E">
              <w:rPr>
                <w:rFonts w:ascii="Times" w:eastAsia="Times New Roman" w:hAnsi="Times" w:cs="Times New Roman"/>
                <w:sz w:val="20"/>
                <w:szCs w:val="20"/>
              </w:rPr>
              <w:t xml:space="preserve">   </w:t>
            </w:r>
          </w:p>
        </w:tc>
        <w:tc>
          <w:tcPr>
            <w:tcW w:w="0" w:type="auto"/>
            <w:hideMark/>
          </w:tcPr>
          <w:p w:rsidR="005D578E" w:rsidRPr="005D578E" w:rsidRDefault="005D578E" w:rsidP="005D578E">
            <w:pPr>
              <w:rPr>
                <w:rFonts w:ascii="Times" w:eastAsia="Times New Roman" w:hAnsi="Times" w:cs="Times New Roman"/>
                <w:sz w:val="20"/>
                <w:szCs w:val="20"/>
              </w:rPr>
            </w:pPr>
            <w:proofErr w:type="gramStart"/>
            <w:r w:rsidRPr="005D578E">
              <w:rPr>
                <w:rFonts w:ascii="Times" w:eastAsia="Times New Roman" w:hAnsi="Times" w:cs="Times New Roman"/>
                <w:sz w:val="20"/>
                <w:szCs w:val="20"/>
              </w:rPr>
              <w:t>physical</w:t>
            </w:r>
            <w:proofErr w:type="gramEnd"/>
            <w:r w:rsidRPr="005D578E">
              <w:rPr>
                <w:rFonts w:ascii="Times" w:eastAsia="Times New Roman" w:hAnsi="Times" w:cs="Times New Roman"/>
                <w:sz w:val="20"/>
                <w:szCs w:val="20"/>
              </w:rPr>
              <w:t xml:space="preserve"> objects or artifacts.</w:t>
            </w:r>
          </w:p>
        </w:tc>
      </w:tr>
      <w:tr w:rsidR="005D578E" w:rsidRPr="005D578E" w:rsidTr="005D578E">
        <w:trPr>
          <w:gridAfter w:val="1"/>
          <w:tblCellSpacing w:w="50" w:type="dxa"/>
        </w:trPr>
        <w:tc>
          <w:tcPr>
            <w:tcW w:w="0" w:type="auto"/>
            <w:gridSpan w:val="3"/>
            <w:hideMark/>
          </w:tcPr>
          <w:p w:rsidR="005D578E" w:rsidRPr="005D578E" w:rsidRDefault="005D578E" w:rsidP="005D578E">
            <w:pPr>
              <w:rPr>
                <w:rFonts w:ascii="Times" w:eastAsia="Times New Roman" w:hAnsi="Times" w:cs="Times New Roman"/>
                <w:sz w:val="20"/>
                <w:szCs w:val="20"/>
              </w:rPr>
            </w:pPr>
            <w:r w:rsidRPr="005D578E">
              <w:rPr>
                <w:rFonts w:ascii="Times" w:eastAsia="Times New Roman" w:hAnsi="Times" w:cs="Times New Roman"/>
                <w:sz w:val="20"/>
                <w:szCs w:val="20"/>
              </w:rPr>
              <w:fldChar w:fldCharType="begin"/>
            </w:r>
            <w:r w:rsidRPr="005D578E">
              <w:rPr>
                <w:rFonts w:ascii="Times" w:eastAsia="Times New Roman" w:hAnsi="Times" w:cs="Times New Roman"/>
                <w:sz w:val="20"/>
                <w:szCs w:val="20"/>
              </w:rPr>
              <w:instrText xml:space="preserve"> </w:instrText>
            </w:r>
            <w:r w:rsidRPr="005D578E">
              <w:rPr>
                <w:rFonts w:ascii="Times" w:eastAsia="Times New Roman" w:hAnsi="Times" w:cs="Times New Roman"/>
                <w:sz w:val="20"/>
                <w:szCs w:val="20"/>
              </w:rPr>
              <w:fldChar w:fldCharType="begin"/>
            </w:r>
            <w:r w:rsidRPr="005D578E">
              <w:rPr>
                <w:rFonts w:ascii="Times" w:eastAsia="Times New Roman" w:hAnsi="Times" w:cs="Times New Roman"/>
                <w:sz w:val="20"/>
                <w:szCs w:val="20"/>
              </w:rPr>
              <w:instrText xml:space="preserve"> PRIVATE "&lt;INPUT NAME=\"answer_3123093\" VALUE=\"1\" TYPE=\"radio\"&gt;" </w:instrText>
            </w:r>
            <w:r w:rsidRPr="005D578E">
              <w:rPr>
                <w:rFonts w:ascii="Times" w:eastAsia="Times New Roman" w:hAnsi="Times" w:cs="Times New Roman"/>
                <w:sz w:val="20"/>
                <w:szCs w:val="20"/>
              </w:rPr>
              <w:fldChar w:fldCharType="separate"/>
            </w:r>
            <w:r w:rsidRPr="005D578E">
              <w:rPr>
                <w:rFonts w:ascii="Times" w:eastAsia="Times New Roman" w:hAnsi="Times" w:cs="Times New Roman"/>
                <w:sz w:val="20"/>
                <w:szCs w:val="20"/>
              </w:rPr>
              <w:fldChar w:fldCharType="end"/>
            </w:r>
            <w:r w:rsidRPr="005D578E">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14:anchorId="1BF0FDCB" wp14:editId="074520CD">
                  <wp:extent cx="203200" cy="203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D578E">
              <w:rPr>
                <w:rFonts w:ascii="Times" w:eastAsia="Times New Roman" w:hAnsi="Times" w:cs="Times New Roman"/>
                <w:sz w:val="20"/>
                <w:szCs w:val="20"/>
              </w:rPr>
              <w:fldChar w:fldCharType="end"/>
            </w:r>
            <w:r w:rsidRPr="005D578E">
              <w:rPr>
                <w:rFonts w:ascii="Times" w:eastAsia="Times New Roman" w:hAnsi="Times" w:cs="Times New Roman"/>
                <w:sz w:val="20"/>
                <w:szCs w:val="20"/>
              </w:rPr>
              <w:t xml:space="preserve">   </w:t>
            </w:r>
          </w:p>
        </w:tc>
        <w:tc>
          <w:tcPr>
            <w:tcW w:w="0" w:type="auto"/>
            <w:hideMark/>
          </w:tcPr>
          <w:p w:rsidR="005D578E" w:rsidRDefault="005D578E" w:rsidP="005D578E">
            <w:pPr>
              <w:rPr>
                <w:rFonts w:ascii="Times" w:eastAsia="Times New Roman" w:hAnsi="Times" w:cs="Times New Roman"/>
                <w:sz w:val="20"/>
                <w:szCs w:val="20"/>
              </w:rPr>
            </w:pPr>
            <w:proofErr w:type="gramStart"/>
            <w:r w:rsidRPr="005D578E">
              <w:rPr>
                <w:rFonts w:ascii="Times" w:eastAsia="Times New Roman" w:hAnsi="Times" w:cs="Times New Roman"/>
                <w:sz w:val="20"/>
                <w:szCs w:val="20"/>
              </w:rPr>
              <w:t>activities</w:t>
            </w:r>
            <w:proofErr w:type="gramEnd"/>
            <w:r w:rsidRPr="005D578E">
              <w:rPr>
                <w:rFonts w:ascii="Times" w:eastAsia="Times New Roman" w:hAnsi="Times" w:cs="Times New Roman"/>
                <w:sz w:val="20"/>
                <w:szCs w:val="20"/>
              </w:rPr>
              <w:t xml:space="preserve"> or processes.</w:t>
            </w:r>
          </w:p>
          <w:p w:rsidR="005D578E" w:rsidRDefault="005D578E" w:rsidP="005D578E">
            <w:pPr>
              <w:rPr>
                <w:rFonts w:ascii="Times" w:eastAsia="Times New Roman" w:hAnsi="Times" w:cs="Times New Roman"/>
                <w:sz w:val="20"/>
                <w:szCs w:val="20"/>
              </w:rPr>
            </w:pPr>
          </w:p>
          <w:p w:rsidR="005D578E" w:rsidRPr="00836381" w:rsidRDefault="005D578E" w:rsidP="005D578E">
            <w:pPr>
              <w:pStyle w:val="Heading2"/>
              <w:rPr>
                <w:rFonts w:eastAsia="Times New Roman" w:cs="Times New Roman"/>
                <w:b w:val="0"/>
                <w:sz w:val="24"/>
                <w:szCs w:val="24"/>
              </w:rPr>
            </w:pPr>
            <w:r w:rsidRPr="00836381">
              <w:rPr>
                <w:rStyle w:val="multichoicequestion"/>
                <w:rFonts w:eastAsia="Times New Roman" w:cs="Times New Roman"/>
                <w:b w:val="0"/>
                <w:sz w:val="24"/>
                <w:szCs w:val="24"/>
              </w:rPr>
              <w:t>What does I = PAT relate to?</w:t>
            </w:r>
          </w:p>
        </w:tc>
      </w:tr>
      <w:tr w:rsidR="005D578E" w:rsidRPr="005D578E" w:rsidTr="005D578E">
        <w:tblPrEx>
          <w:tblCellSpacing w:w="30" w:type="dxa"/>
        </w:tblPrEx>
        <w:trPr>
          <w:gridBefore w:val="1"/>
          <w:tblCellSpacing w:w="30" w:type="dxa"/>
        </w:trPr>
        <w:tc>
          <w:tcPr>
            <w:tcW w:w="0" w:type="auto"/>
            <w:hideMark/>
          </w:tcPr>
          <w:p w:rsidR="005D578E" w:rsidRPr="005D578E" w:rsidRDefault="005D578E" w:rsidP="005D578E">
            <w:pPr>
              <w:rPr>
                <w:rFonts w:ascii="Times" w:eastAsia="Times New Roman" w:hAnsi="Times" w:cs="Times New Roman"/>
                <w:sz w:val="20"/>
                <w:szCs w:val="20"/>
              </w:rPr>
            </w:pPr>
            <w:r w:rsidRPr="005D578E">
              <w:rPr>
                <w:rFonts w:ascii="Times" w:eastAsia="Times New Roman" w:hAnsi="Times" w:cs="Times New Roman"/>
                <w:sz w:val="20"/>
                <w:szCs w:val="20"/>
              </w:rPr>
              <w:t> </w:t>
            </w:r>
          </w:p>
        </w:tc>
        <w:tc>
          <w:tcPr>
            <w:tcW w:w="0" w:type="auto"/>
            <w:gridSpan w:val="3"/>
            <w:hideMark/>
          </w:tcPr>
          <w:tbl>
            <w:tblPr>
              <w:tblW w:w="0" w:type="auto"/>
              <w:tblCellSpacing w:w="50" w:type="dxa"/>
              <w:tblCellMar>
                <w:left w:w="0" w:type="dxa"/>
                <w:right w:w="0" w:type="dxa"/>
              </w:tblCellMar>
              <w:tblLook w:val="04A0" w:firstRow="1" w:lastRow="0" w:firstColumn="1" w:lastColumn="0" w:noHBand="0" w:noVBand="1"/>
            </w:tblPr>
            <w:tblGrid>
              <w:gridCol w:w="250"/>
              <w:gridCol w:w="7230"/>
            </w:tblGrid>
            <w:tr w:rsidR="005D578E" w:rsidRPr="005D578E">
              <w:trPr>
                <w:tblCellSpacing w:w="50" w:type="dxa"/>
              </w:trPr>
              <w:tc>
                <w:tcPr>
                  <w:tcW w:w="0" w:type="auto"/>
                  <w:hideMark/>
                </w:tcPr>
                <w:p w:rsidR="005D578E" w:rsidRPr="005D578E" w:rsidRDefault="005D578E" w:rsidP="005D578E">
                  <w:pPr>
                    <w:rPr>
                      <w:rFonts w:ascii="Times" w:eastAsia="Times New Roman" w:hAnsi="Times" w:cs="Times New Roman"/>
                      <w:sz w:val="20"/>
                      <w:szCs w:val="20"/>
                    </w:rPr>
                  </w:pPr>
                  <w:r w:rsidRPr="005D578E">
                    <w:rPr>
                      <w:rFonts w:ascii="Times" w:eastAsia="Times New Roman" w:hAnsi="Times" w:cs="Times New Roman"/>
                      <w:sz w:val="20"/>
                      <w:szCs w:val="20"/>
                    </w:rPr>
                    <w:fldChar w:fldCharType="begin"/>
                  </w:r>
                  <w:r w:rsidRPr="005D578E">
                    <w:rPr>
                      <w:rFonts w:ascii="Times" w:eastAsia="Times New Roman" w:hAnsi="Times" w:cs="Times New Roman"/>
                      <w:sz w:val="20"/>
                      <w:szCs w:val="20"/>
                    </w:rPr>
                    <w:instrText xml:space="preserve"> </w:instrText>
                  </w:r>
                  <w:r w:rsidRPr="005D578E">
                    <w:rPr>
                      <w:rFonts w:ascii="Times" w:eastAsia="Times New Roman" w:hAnsi="Times" w:cs="Times New Roman"/>
                      <w:sz w:val="20"/>
                      <w:szCs w:val="20"/>
                    </w:rPr>
                    <w:fldChar w:fldCharType="begin"/>
                  </w:r>
                  <w:r w:rsidRPr="005D578E">
                    <w:rPr>
                      <w:rFonts w:ascii="Times" w:eastAsia="Times New Roman" w:hAnsi="Times" w:cs="Times New Roman"/>
                      <w:sz w:val="20"/>
                      <w:szCs w:val="20"/>
                    </w:rPr>
                    <w:instrText xml:space="preserve"> PRIVATE "&lt;INPUT NAME=\"answer_3123096\" VALUE=\"1\" TYPE=\"radio\"&gt;" </w:instrText>
                  </w:r>
                  <w:r w:rsidRPr="005D578E">
                    <w:rPr>
                      <w:rFonts w:ascii="Times" w:eastAsia="Times New Roman" w:hAnsi="Times" w:cs="Times New Roman"/>
                      <w:sz w:val="20"/>
                      <w:szCs w:val="20"/>
                    </w:rPr>
                    <w:fldChar w:fldCharType="separate"/>
                  </w:r>
                  <w:r w:rsidRPr="005D578E">
                    <w:rPr>
                      <w:rFonts w:ascii="Times" w:eastAsia="Times New Roman" w:hAnsi="Times" w:cs="Times New Roman"/>
                      <w:sz w:val="20"/>
                      <w:szCs w:val="20"/>
                    </w:rPr>
                    <w:fldChar w:fldCharType="end"/>
                  </w:r>
                  <w:r w:rsidRPr="005D578E">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14:anchorId="6F9FF2B0" wp14:editId="662E3A2E">
                        <wp:extent cx="203200" cy="2032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D578E">
                    <w:rPr>
                      <w:rFonts w:ascii="Times" w:eastAsia="Times New Roman" w:hAnsi="Times" w:cs="Times New Roman"/>
                      <w:sz w:val="20"/>
                      <w:szCs w:val="20"/>
                    </w:rPr>
                    <w:fldChar w:fldCharType="end"/>
                  </w:r>
                  <w:r w:rsidRPr="005D578E">
                    <w:rPr>
                      <w:rFonts w:ascii="Times" w:eastAsia="Times New Roman" w:hAnsi="Times" w:cs="Times New Roman"/>
                      <w:sz w:val="20"/>
                      <w:szCs w:val="20"/>
                    </w:rPr>
                    <w:t xml:space="preserve">   </w:t>
                  </w:r>
                </w:p>
              </w:tc>
              <w:tc>
                <w:tcPr>
                  <w:tcW w:w="0" w:type="auto"/>
                  <w:hideMark/>
                </w:tcPr>
                <w:p w:rsidR="005D578E" w:rsidRPr="005D578E" w:rsidRDefault="005D578E" w:rsidP="005D578E">
                  <w:pPr>
                    <w:rPr>
                      <w:rFonts w:ascii="Times" w:eastAsia="Times New Roman" w:hAnsi="Times" w:cs="Times New Roman"/>
                      <w:sz w:val="20"/>
                      <w:szCs w:val="20"/>
                    </w:rPr>
                  </w:pPr>
                  <w:proofErr w:type="gramStart"/>
                  <w:r w:rsidRPr="005D578E">
                    <w:rPr>
                      <w:rFonts w:ascii="Times" w:eastAsia="Times New Roman" w:hAnsi="Times" w:cs="Times New Roman"/>
                      <w:sz w:val="20"/>
                      <w:szCs w:val="20"/>
                    </w:rPr>
                    <w:t>the</w:t>
                  </w:r>
                  <w:proofErr w:type="gramEnd"/>
                  <w:r w:rsidRPr="005D578E">
                    <w:rPr>
                      <w:rFonts w:ascii="Times" w:eastAsia="Times New Roman" w:hAnsi="Times" w:cs="Times New Roman"/>
                      <w:sz w:val="20"/>
                      <w:szCs w:val="20"/>
                    </w:rPr>
                    <w:t xml:space="preserve"> differential impact on the environment of two households’ energy use in two different countries would equal the number of people per household times the per capita income of the household times the type of technology used to provide energy for that household</w:t>
                  </w:r>
                </w:p>
              </w:tc>
            </w:tr>
            <w:tr w:rsidR="005D578E" w:rsidRPr="005D578E">
              <w:trPr>
                <w:tblCellSpacing w:w="50" w:type="dxa"/>
              </w:trPr>
              <w:tc>
                <w:tcPr>
                  <w:tcW w:w="0" w:type="auto"/>
                  <w:hideMark/>
                </w:tcPr>
                <w:p w:rsidR="005D578E" w:rsidRPr="005D578E" w:rsidRDefault="005D578E" w:rsidP="005D578E">
                  <w:pPr>
                    <w:rPr>
                      <w:rFonts w:ascii="Times" w:eastAsia="Times New Roman" w:hAnsi="Times" w:cs="Times New Roman"/>
                      <w:sz w:val="20"/>
                      <w:szCs w:val="20"/>
                    </w:rPr>
                  </w:pPr>
                  <w:r w:rsidRPr="005D578E">
                    <w:rPr>
                      <w:rFonts w:ascii="Times" w:eastAsia="Times New Roman" w:hAnsi="Times" w:cs="Times New Roman"/>
                      <w:sz w:val="20"/>
                      <w:szCs w:val="20"/>
                    </w:rPr>
                    <w:fldChar w:fldCharType="begin"/>
                  </w:r>
                  <w:r w:rsidRPr="005D578E">
                    <w:rPr>
                      <w:rFonts w:ascii="Times" w:eastAsia="Times New Roman" w:hAnsi="Times" w:cs="Times New Roman"/>
                      <w:sz w:val="20"/>
                      <w:szCs w:val="20"/>
                    </w:rPr>
                    <w:instrText xml:space="preserve"> </w:instrText>
                  </w:r>
                  <w:r w:rsidRPr="005D578E">
                    <w:rPr>
                      <w:rFonts w:ascii="Times" w:eastAsia="Times New Roman" w:hAnsi="Times" w:cs="Times New Roman"/>
                      <w:sz w:val="20"/>
                      <w:szCs w:val="20"/>
                    </w:rPr>
                    <w:fldChar w:fldCharType="begin"/>
                  </w:r>
                  <w:r w:rsidRPr="005D578E">
                    <w:rPr>
                      <w:rFonts w:ascii="Times" w:eastAsia="Times New Roman" w:hAnsi="Times" w:cs="Times New Roman"/>
                      <w:sz w:val="20"/>
                      <w:szCs w:val="20"/>
                    </w:rPr>
                    <w:instrText xml:space="preserve"> PRIVATE "&lt;INPUT NAME=\"answer_3123096\" VALUE=\"0\" TYPE=\"radio\"&gt;" </w:instrText>
                  </w:r>
                  <w:r w:rsidRPr="005D578E">
                    <w:rPr>
                      <w:rFonts w:ascii="Times" w:eastAsia="Times New Roman" w:hAnsi="Times" w:cs="Times New Roman"/>
                      <w:sz w:val="20"/>
                      <w:szCs w:val="20"/>
                    </w:rPr>
                    <w:fldChar w:fldCharType="separate"/>
                  </w:r>
                  <w:r w:rsidRPr="005D578E">
                    <w:rPr>
                      <w:rFonts w:ascii="Times" w:eastAsia="Times New Roman" w:hAnsi="Times" w:cs="Times New Roman"/>
                      <w:sz w:val="20"/>
                      <w:szCs w:val="20"/>
                    </w:rPr>
                    <w:fldChar w:fldCharType="end"/>
                  </w:r>
                  <w:r w:rsidRPr="005D578E">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14:anchorId="167AD473" wp14:editId="0134FC2C">
                        <wp:extent cx="203200" cy="2032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D578E">
                    <w:rPr>
                      <w:rFonts w:ascii="Times" w:eastAsia="Times New Roman" w:hAnsi="Times" w:cs="Times New Roman"/>
                      <w:sz w:val="20"/>
                      <w:szCs w:val="20"/>
                    </w:rPr>
                    <w:fldChar w:fldCharType="end"/>
                  </w:r>
                  <w:r w:rsidRPr="005D578E">
                    <w:rPr>
                      <w:rFonts w:ascii="Times" w:eastAsia="Times New Roman" w:hAnsi="Times" w:cs="Times New Roman"/>
                      <w:sz w:val="20"/>
                      <w:szCs w:val="20"/>
                    </w:rPr>
                    <w:t xml:space="preserve">   </w:t>
                  </w:r>
                </w:p>
              </w:tc>
              <w:tc>
                <w:tcPr>
                  <w:tcW w:w="0" w:type="auto"/>
                  <w:hideMark/>
                </w:tcPr>
                <w:p w:rsidR="005D578E" w:rsidRPr="005D578E" w:rsidRDefault="005D578E" w:rsidP="005D578E">
                  <w:pPr>
                    <w:rPr>
                      <w:rFonts w:ascii="Times" w:eastAsia="Times New Roman" w:hAnsi="Times" w:cs="Times New Roman"/>
                      <w:sz w:val="20"/>
                      <w:szCs w:val="20"/>
                    </w:rPr>
                  </w:pPr>
                  <w:proofErr w:type="gramStart"/>
                  <w:r w:rsidRPr="005D578E">
                    <w:rPr>
                      <w:rFonts w:ascii="Times" w:eastAsia="Times New Roman" w:hAnsi="Times" w:cs="Times New Roman"/>
                      <w:sz w:val="20"/>
                      <w:szCs w:val="20"/>
                    </w:rPr>
                    <w:t>human</w:t>
                  </w:r>
                  <w:proofErr w:type="gramEnd"/>
                  <w:r w:rsidRPr="005D578E">
                    <w:rPr>
                      <w:rFonts w:ascii="Times" w:eastAsia="Times New Roman" w:hAnsi="Times" w:cs="Times New Roman"/>
                      <w:sz w:val="20"/>
                      <w:szCs w:val="20"/>
                    </w:rPr>
                    <w:t xml:space="preserve"> population pressures on environmental resources to the level of affluence and access to technology in a society</w:t>
                  </w:r>
                </w:p>
              </w:tc>
            </w:tr>
            <w:tr w:rsidR="005D578E" w:rsidRPr="005D578E">
              <w:trPr>
                <w:tblCellSpacing w:w="50" w:type="dxa"/>
              </w:trPr>
              <w:tc>
                <w:tcPr>
                  <w:tcW w:w="0" w:type="auto"/>
                  <w:hideMark/>
                </w:tcPr>
                <w:p w:rsidR="005D578E" w:rsidRPr="005D578E" w:rsidRDefault="005D578E" w:rsidP="005D578E">
                  <w:pPr>
                    <w:rPr>
                      <w:rFonts w:ascii="Times" w:eastAsia="Times New Roman" w:hAnsi="Times" w:cs="Times New Roman"/>
                      <w:sz w:val="20"/>
                      <w:szCs w:val="20"/>
                    </w:rPr>
                  </w:pPr>
                  <w:r w:rsidRPr="005D578E">
                    <w:rPr>
                      <w:rFonts w:ascii="Times" w:eastAsia="Times New Roman" w:hAnsi="Times" w:cs="Times New Roman"/>
                      <w:sz w:val="20"/>
                      <w:szCs w:val="20"/>
                    </w:rPr>
                    <w:fldChar w:fldCharType="begin"/>
                  </w:r>
                  <w:r w:rsidRPr="005D578E">
                    <w:rPr>
                      <w:rFonts w:ascii="Times" w:eastAsia="Times New Roman" w:hAnsi="Times" w:cs="Times New Roman"/>
                      <w:sz w:val="20"/>
                      <w:szCs w:val="20"/>
                    </w:rPr>
                    <w:instrText xml:space="preserve"> </w:instrText>
                  </w:r>
                  <w:r w:rsidRPr="005D578E">
                    <w:rPr>
                      <w:rFonts w:ascii="Times" w:eastAsia="Times New Roman" w:hAnsi="Times" w:cs="Times New Roman"/>
                      <w:sz w:val="20"/>
                      <w:szCs w:val="20"/>
                    </w:rPr>
                    <w:fldChar w:fldCharType="begin"/>
                  </w:r>
                  <w:r w:rsidRPr="005D578E">
                    <w:rPr>
                      <w:rFonts w:ascii="Times" w:eastAsia="Times New Roman" w:hAnsi="Times" w:cs="Times New Roman"/>
                      <w:sz w:val="20"/>
                      <w:szCs w:val="20"/>
                    </w:rPr>
                    <w:instrText xml:space="preserve"> PRIVATE "&lt;INPUT NAME=\"answer_3123096\" VALUE=\"2\" TYPE=\"radio\"&gt;" </w:instrText>
                  </w:r>
                  <w:r w:rsidRPr="005D578E">
                    <w:rPr>
                      <w:rFonts w:ascii="Times" w:eastAsia="Times New Roman" w:hAnsi="Times" w:cs="Times New Roman"/>
                      <w:sz w:val="20"/>
                      <w:szCs w:val="20"/>
                    </w:rPr>
                    <w:fldChar w:fldCharType="separate"/>
                  </w:r>
                  <w:r w:rsidRPr="005D578E">
                    <w:rPr>
                      <w:rFonts w:ascii="Times" w:eastAsia="Times New Roman" w:hAnsi="Times" w:cs="Times New Roman"/>
                      <w:sz w:val="20"/>
                      <w:szCs w:val="20"/>
                    </w:rPr>
                    <w:fldChar w:fldCharType="end"/>
                  </w:r>
                  <w:r w:rsidRPr="005D578E">
                    <w:rPr>
                      <w:rFonts w:ascii="Times" w:eastAsia="Times New Roman" w:hAnsi="Times" w:cs="Times New Roman"/>
                      <w:sz w:val="20"/>
                      <w:szCs w:val="20"/>
                    </w:rPr>
                    <w:instrText xml:space="preserve">MACROBUTTON HTMLDirect </w:instrText>
                  </w:r>
                  <w:r>
                    <w:rPr>
                      <w:rFonts w:ascii="Times" w:hAnsi="Times"/>
                      <w:noProof/>
                      <w:sz w:val="20"/>
                      <w:szCs w:val="20"/>
                    </w:rPr>
                    <w:drawing>
                      <wp:inline distT="0" distB="0" distL="0" distR="0" wp14:anchorId="68BAE6E5" wp14:editId="6538C0E6">
                        <wp:extent cx="203200" cy="2032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5D578E">
                    <w:rPr>
                      <w:rFonts w:ascii="Times" w:eastAsia="Times New Roman" w:hAnsi="Times" w:cs="Times New Roman"/>
                      <w:sz w:val="20"/>
                      <w:szCs w:val="20"/>
                    </w:rPr>
                    <w:fldChar w:fldCharType="end"/>
                  </w:r>
                  <w:r w:rsidRPr="005D578E">
                    <w:rPr>
                      <w:rFonts w:ascii="Times" w:eastAsia="Times New Roman" w:hAnsi="Times" w:cs="Times New Roman"/>
                      <w:sz w:val="20"/>
                      <w:szCs w:val="20"/>
                    </w:rPr>
                    <w:t xml:space="preserve">   </w:t>
                  </w:r>
                </w:p>
              </w:tc>
              <w:tc>
                <w:tcPr>
                  <w:tcW w:w="0" w:type="auto"/>
                  <w:hideMark/>
                </w:tcPr>
                <w:p w:rsidR="005D578E" w:rsidRPr="005D578E" w:rsidRDefault="005D578E" w:rsidP="005D578E">
                  <w:pPr>
                    <w:rPr>
                      <w:rFonts w:ascii="Times" w:eastAsia="Times New Roman" w:hAnsi="Times" w:cs="Times New Roman"/>
                      <w:sz w:val="20"/>
                      <w:szCs w:val="20"/>
                    </w:rPr>
                  </w:pPr>
                  <w:r w:rsidRPr="005D578E">
                    <w:rPr>
                      <w:rFonts w:ascii="Times" w:eastAsia="Times New Roman" w:hAnsi="Times" w:cs="Times New Roman"/>
                      <w:sz w:val="20"/>
                      <w:szCs w:val="20"/>
                    </w:rPr>
                    <w:t>I (impact on Earth’s resources) is equal to P (population) times A (affluence, as measured by per capita income) times T (a technology factor)</w:t>
                  </w:r>
                </w:p>
              </w:tc>
            </w:tr>
          </w:tbl>
          <w:p w:rsidR="005D578E" w:rsidRPr="005D578E" w:rsidRDefault="005D578E" w:rsidP="005D578E">
            <w:pPr>
              <w:rPr>
                <w:rFonts w:ascii="Times" w:eastAsia="Times New Roman" w:hAnsi="Times" w:cs="Times New Roman"/>
                <w:sz w:val="20"/>
                <w:szCs w:val="20"/>
              </w:rPr>
            </w:pPr>
          </w:p>
        </w:tc>
      </w:tr>
    </w:tbl>
    <w:p w:rsidR="005D578E" w:rsidRDefault="00836381" w:rsidP="005D578E">
      <w:pPr>
        <w:pStyle w:val="Heading2"/>
        <w:rPr>
          <w:rStyle w:val="ques"/>
          <w:rFonts w:eastAsia="Times New Roman" w:cs="Times New Roman"/>
          <w:b w:val="0"/>
          <w:sz w:val="24"/>
          <w:szCs w:val="24"/>
        </w:rPr>
      </w:pPr>
      <w:r w:rsidRPr="00836381">
        <w:rPr>
          <w:rStyle w:val="coropt"/>
          <w:rFonts w:eastAsia="Times New Roman" w:cs="Times New Roman"/>
          <w:b w:val="0"/>
          <w:sz w:val="24"/>
          <w:szCs w:val="24"/>
        </w:rPr>
        <w:t xml:space="preserve">Thoreau is </w:t>
      </w:r>
      <w:r w:rsidRPr="00836381">
        <w:rPr>
          <w:rStyle w:val="ques"/>
          <w:rFonts w:eastAsia="Times New Roman" w:cs="Times New Roman"/>
          <w:b w:val="0"/>
          <w:sz w:val="24"/>
          <w:szCs w:val="24"/>
        </w:rPr>
        <w:t>the person many people credit as the originator of an American ecological philosophy</w:t>
      </w:r>
    </w:p>
    <w:p w:rsidR="00836381" w:rsidRDefault="00836381" w:rsidP="005D578E">
      <w:pPr>
        <w:pStyle w:val="Heading2"/>
        <w:rPr>
          <w:rStyle w:val="ques"/>
          <w:rFonts w:eastAsia="Times New Roman" w:cs="Times New Roman"/>
          <w:b w:val="0"/>
          <w:sz w:val="24"/>
          <w:szCs w:val="24"/>
        </w:rPr>
      </w:pPr>
      <w:r w:rsidRPr="00836381">
        <w:rPr>
          <w:rStyle w:val="coropt"/>
          <w:rFonts w:eastAsia="Times New Roman" w:cs="Times New Roman"/>
          <w:b w:val="0"/>
          <w:sz w:val="24"/>
          <w:szCs w:val="24"/>
        </w:rPr>
        <w:t xml:space="preserve">Certain habitats, species, and resources should remain off-limits to human use, regardless of whether the use maintains or depletes the resource in question, </w:t>
      </w:r>
      <w:r w:rsidRPr="00836381">
        <w:rPr>
          <w:rStyle w:val="ques"/>
          <w:rFonts w:eastAsia="Times New Roman" w:cs="Times New Roman"/>
          <w:b w:val="0"/>
          <w:sz w:val="24"/>
          <w:szCs w:val="24"/>
        </w:rPr>
        <w:t>the philosophy of preservation.</w:t>
      </w:r>
    </w:p>
    <w:p w:rsidR="00836381" w:rsidRDefault="00836381" w:rsidP="00836381">
      <w:pPr>
        <w:pStyle w:val="Heading2"/>
        <w:rPr>
          <w:rStyle w:val="multichoiceanswer"/>
          <w:rFonts w:eastAsia="Times New Roman" w:cs="Times New Roman"/>
          <w:b w:val="0"/>
          <w:sz w:val="24"/>
          <w:szCs w:val="24"/>
        </w:rPr>
      </w:pPr>
      <w:r w:rsidRPr="00836381">
        <w:rPr>
          <w:rStyle w:val="multichoicequestion"/>
          <w:rFonts w:eastAsia="Times New Roman" w:cs="Times New Roman"/>
          <w:b w:val="0"/>
          <w:sz w:val="24"/>
          <w:szCs w:val="24"/>
        </w:rPr>
        <w:t xml:space="preserve">The main reason that islands of the Grenadines and St. Vincent grow more bananas than any other crop is: </w:t>
      </w:r>
      <w:r w:rsidRPr="00836381">
        <w:rPr>
          <w:rStyle w:val="multichoiceanswer"/>
          <w:rFonts w:eastAsia="Times New Roman" w:cs="Times New Roman"/>
          <w:b w:val="0"/>
          <w:sz w:val="24"/>
          <w:szCs w:val="24"/>
        </w:rPr>
        <w:t>complementarity exists between these islands and the U.K. for bananas</w:t>
      </w:r>
    </w:p>
    <w:tbl>
      <w:tblPr>
        <w:tblpPr w:leftFromText="180" w:rightFromText="180" w:vertAnchor="text" w:horzAnchor="page" w:tblpX="1621" w:tblpY="1052"/>
        <w:tblOverlap w:val="never"/>
        <w:tblW w:w="4703" w:type="pct"/>
        <w:tblCellSpacing w:w="30" w:type="dxa"/>
        <w:tblCellMar>
          <w:left w:w="0" w:type="dxa"/>
          <w:right w:w="0" w:type="dxa"/>
        </w:tblCellMar>
        <w:tblLook w:val="04A0" w:firstRow="1" w:lastRow="0" w:firstColumn="1" w:lastColumn="0" w:noHBand="0" w:noVBand="1"/>
      </w:tblPr>
      <w:tblGrid>
        <w:gridCol w:w="96"/>
        <w:gridCol w:w="8144"/>
      </w:tblGrid>
      <w:tr w:rsidR="00836381" w:rsidRPr="00836381" w:rsidTr="00FD6C28">
        <w:trPr>
          <w:trHeight w:val="20"/>
          <w:tblCellSpacing w:w="30" w:type="dxa"/>
        </w:trPr>
        <w:tc>
          <w:tcPr>
            <w:tcW w:w="0" w:type="auto"/>
            <w:hideMark/>
          </w:tcPr>
          <w:p w:rsidR="00836381" w:rsidRPr="00836381" w:rsidRDefault="00836381" w:rsidP="00FD6C28">
            <w:pPr>
              <w:rPr>
                <w:rFonts w:ascii="Times" w:eastAsia="Times New Roman" w:hAnsi="Times" w:cs="Times New Roman"/>
                <w:sz w:val="2"/>
                <w:szCs w:val="20"/>
              </w:rPr>
            </w:pPr>
          </w:p>
        </w:tc>
        <w:tc>
          <w:tcPr>
            <w:tcW w:w="0" w:type="auto"/>
            <w:vMerge w:val="restart"/>
            <w:hideMark/>
          </w:tcPr>
          <w:p w:rsidR="00836381" w:rsidRPr="00836381" w:rsidRDefault="00836381" w:rsidP="00FD6C28">
            <w:pPr>
              <w:spacing w:before="100" w:beforeAutospacing="1" w:after="100" w:afterAutospacing="1" w:line="20" w:lineRule="atLeast"/>
              <w:outlineLvl w:val="1"/>
              <w:rPr>
                <w:rFonts w:ascii="Times" w:eastAsia="Times New Roman" w:hAnsi="Times" w:cs="Times New Roman"/>
                <w:b/>
                <w:bCs/>
                <w:sz w:val="36"/>
                <w:szCs w:val="36"/>
              </w:rPr>
            </w:pPr>
            <w:r>
              <w:rPr>
                <w:rFonts w:ascii="Times" w:eastAsia="Times New Roman" w:hAnsi="Times" w:cs="Times New Roman"/>
                <w:b/>
                <w:bCs/>
                <w:noProof/>
                <w:sz w:val="36"/>
                <w:szCs w:val="36"/>
              </w:rPr>
              <w:drawing>
                <wp:inline distT="0" distB="0" distL="0" distR="0" wp14:anchorId="2D19D11C" wp14:editId="5277EFB8">
                  <wp:extent cx="12700" cy="63500"/>
                  <wp:effectExtent l="0" t="0" r="0" b="0"/>
                  <wp:docPr id="132" name="Picture 132" descr="uestio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uestion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700" cy="63500"/>
                          </a:xfrm>
                          <a:prstGeom prst="rect">
                            <a:avLst/>
                          </a:prstGeom>
                          <a:noFill/>
                          <a:ln>
                            <a:noFill/>
                          </a:ln>
                        </pic:spPr>
                      </pic:pic>
                    </a:graphicData>
                  </a:graphic>
                </wp:inline>
              </w:drawing>
            </w:r>
            <w:r w:rsidRPr="00836381">
              <w:rPr>
                <w:rFonts w:ascii="Times" w:eastAsia="Times New Roman" w:hAnsi="Times" w:cs="Times New Roman"/>
                <w:bCs/>
              </w:rPr>
              <w:t xml:space="preserve">Some surface coal mining areas in the United States are not restored because </w:t>
            </w:r>
            <w:r w:rsidRPr="00836381">
              <w:rPr>
                <w:rStyle w:val="multichoiceanswer"/>
                <w:rFonts w:eastAsia="Times New Roman" w:cs="Times New Roman"/>
              </w:rPr>
              <w:t>restoration laws were enacted after the mine shut down.</w:t>
            </w:r>
          </w:p>
        </w:tc>
      </w:tr>
      <w:tr w:rsidR="00836381" w:rsidRPr="00836381" w:rsidTr="00FD6C28">
        <w:trPr>
          <w:tblCellSpacing w:w="30" w:type="dxa"/>
        </w:trPr>
        <w:tc>
          <w:tcPr>
            <w:tcW w:w="0" w:type="auto"/>
            <w:vAlign w:val="center"/>
            <w:hideMark/>
          </w:tcPr>
          <w:p w:rsidR="00836381" w:rsidRPr="00836381" w:rsidRDefault="00836381" w:rsidP="00FD6C28">
            <w:pPr>
              <w:rPr>
                <w:rFonts w:ascii="Times" w:eastAsia="Times New Roman" w:hAnsi="Times" w:cs="Times New Roman"/>
                <w:sz w:val="20"/>
                <w:szCs w:val="20"/>
              </w:rPr>
            </w:pPr>
          </w:p>
        </w:tc>
        <w:tc>
          <w:tcPr>
            <w:tcW w:w="0" w:type="auto"/>
            <w:vMerge/>
            <w:vAlign w:val="center"/>
            <w:hideMark/>
          </w:tcPr>
          <w:p w:rsidR="00836381" w:rsidRPr="00836381" w:rsidRDefault="00836381" w:rsidP="00FD6C28">
            <w:pPr>
              <w:rPr>
                <w:rFonts w:ascii="Times" w:eastAsia="Times New Roman" w:hAnsi="Times" w:cs="Times New Roman"/>
                <w:b/>
                <w:bCs/>
                <w:sz w:val="36"/>
                <w:szCs w:val="36"/>
              </w:rPr>
            </w:pPr>
          </w:p>
        </w:tc>
      </w:tr>
    </w:tbl>
    <w:p w:rsidR="00836381" w:rsidRDefault="00836381" w:rsidP="00836381">
      <w:pPr>
        <w:pStyle w:val="Heading2"/>
        <w:rPr>
          <w:rStyle w:val="coropt"/>
          <w:rFonts w:eastAsia="Times New Roman" w:cs="Times New Roman"/>
          <w:b w:val="0"/>
          <w:sz w:val="24"/>
          <w:szCs w:val="24"/>
        </w:rPr>
      </w:pPr>
      <w:r w:rsidRPr="00836381">
        <w:rPr>
          <w:rStyle w:val="ques"/>
          <w:rFonts w:eastAsia="Times New Roman" w:cs="Times New Roman"/>
          <w:b w:val="0"/>
          <w:sz w:val="24"/>
          <w:szCs w:val="24"/>
        </w:rPr>
        <w:t xml:space="preserve">The existence of sheep in the high Andes </w:t>
      </w:r>
      <w:proofErr w:type="gramStart"/>
      <w:r w:rsidRPr="00836381">
        <w:rPr>
          <w:rStyle w:val="ques"/>
          <w:rFonts w:eastAsia="Times New Roman" w:cs="Times New Roman"/>
          <w:b w:val="0"/>
          <w:sz w:val="24"/>
          <w:szCs w:val="24"/>
        </w:rPr>
        <w:t>mountains</w:t>
      </w:r>
      <w:proofErr w:type="gramEnd"/>
      <w:r w:rsidRPr="00836381">
        <w:rPr>
          <w:rStyle w:val="ques"/>
          <w:rFonts w:eastAsia="Times New Roman" w:cs="Times New Roman"/>
          <w:b w:val="0"/>
          <w:sz w:val="24"/>
          <w:szCs w:val="24"/>
        </w:rPr>
        <w:t xml:space="preserve"> is an example of </w:t>
      </w:r>
      <w:r w:rsidRPr="00836381">
        <w:rPr>
          <w:rStyle w:val="coropt"/>
          <w:rFonts w:eastAsia="Times New Roman" w:cs="Times New Roman"/>
          <w:b w:val="0"/>
          <w:sz w:val="24"/>
          <w:szCs w:val="24"/>
        </w:rPr>
        <w:t>ecological imperialism.</w:t>
      </w:r>
    </w:p>
    <w:p w:rsidR="00836381" w:rsidRPr="00836381" w:rsidRDefault="00836381" w:rsidP="00836381">
      <w:pPr>
        <w:rPr>
          <w:rFonts w:ascii="Times" w:eastAsia="Times New Roman" w:hAnsi="Times" w:cs="Times New Roman"/>
          <w:sz w:val="20"/>
          <w:szCs w:val="20"/>
        </w:rPr>
      </w:pPr>
    </w:p>
    <w:tbl>
      <w:tblPr>
        <w:tblW w:w="5000" w:type="pct"/>
        <w:tblCellSpacing w:w="0" w:type="dxa"/>
        <w:tblCellMar>
          <w:left w:w="0" w:type="dxa"/>
          <w:right w:w="0" w:type="dxa"/>
        </w:tblCellMar>
        <w:tblLook w:val="04A0" w:firstRow="1" w:lastRow="0" w:firstColumn="1" w:lastColumn="0" w:noHBand="0" w:noVBand="1"/>
      </w:tblPr>
      <w:tblGrid>
        <w:gridCol w:w="200"/>
        <w:gridCol w:w="20"/>
        <w:gridCol w:w="8420"/>
      </w:tblGrid>
      <w:tr w:rsidR="00836381" w:rsidRPr="00836381" w:rsidTr="00836381">
        <w:trPr>
          <w:trHeight w:val="180"/>
          <w:tblCellSpacing w:w="0" w:type="dxa"/>
        </w:trPr>
        <w:tc>
          <w:tcPr>
            <w:tcW w:w="200" w:type="dxa"/>
            <w:hideMark/>
          </w:tcPr>
          <w:p w:rsidR="00836381" w:rsidRPr="00836381" w:rsidRDefault="00836381" w:rsidP="00836381">
            <w:pPr>
              <w:spacing w:line="180" w:lineRule="atLeast"/>
              <w:rPr>
                <w:rFonts w:ascii="Times" w:eastAsia="Times New Roman" w:hAnsi="Times" w:cs="Times New Roman"/>
                <w:sz w:val="20"/>
                <w:szCs w:val="20"/>
              </w:rPr>
            </w:pPr>
            <w:bookmarkStart w:id="0" w:name="_GoBack"/>
            <w:r>
              <w:rPr>
                <w:rFonts w:ascii="Times" w:eastAsia="Times New Roman" w:hAnsi="Times" w:cs="Times New Roman"/>
                <w:noProof/>
                <w:sz w:val="20"/>
                <w:szCs w:val="20"/>
              </w:rPr>
              <w:drawing>
                <wp:inline distT="0" distB="0" distL="0" distR="0" wp14:anchorId="03EB5A08" wp14:editId="76E9A3D8">
                  <wp:extent cx="114300" cy="114300"/>
                  <wp:effectExtent l="0" t="0" r="12700" b="12700"/>
                  <wp:docPr id="128" name="Picture 128" descr="http://wps.prenhall.com/wps/media/styles/1480/_skins_/D/default_blue/ps_bkgd_upper_lef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ps.prenhall.com/wps/media/styles/1480/_skins_/D/default_blue/ps_bkgd_upper_left.gif"/>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14300" cy="114300"/>
                          </a:xfrm>
                          <a:prstGeom prst="rect">
                            <a:avLst/>
                          </a:prstGeom>
                          <a:noFill/>
                          <a:ln>
                            <a:noFill/>
                          </a:ln>
                        </pic:spPr>
                      </pic:pic>
                    </a:graphicData>
                  </a:graphic>
                </wp:inline>
              </w:drawing>
            </w:r>
          </w:p>
        </w:tc>
        <w:tc>
          <w:tcPr>
            <w:tcW w:w="0" w:type="auto"/>
            <w:hideMark/>
          </w:tcPr>
          <w:p w:rsidR="00836381" w:rsidRPr="00836381" w:rsidRDefault="00836381" w:rsidP="00836381">
            <w:pPr>
              <w:spacing w:line="180" w:lineRule="atLeast"/>
              <w:jc w:val="cente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7C3F857C" wp14:editId="2BF0D52B">
                  <wp:extent cx="12700" cy="114300"/>
                  <wp:effectExtent l="0" t="0" r="0" b="0"/>
                  <wp:docPr id="129" name="Picture 129" descr="http://wps.prenhall.com/wps/media/styles/1480/_skins_/D/default_blue/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ps.prenhall.com/wps/media/styles/1480/_skins_/D/default_blue/pixel.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700" cy="114300"/>
                          </a:xfrm>
                          <a:prstGeom prst="rect">
                            <a:avLst/>
                          </a:prstGeom>
                          <a:noFill/>
                          <a:ln>
                            <a:noFill/>
                          </a:ln>
                        </pic:spPr>
                      </pic:pic>
                    </a:graphicData>
                  </a:graphic>
                </wp:inline>
              </w:drawing>
            </w:r>
          </w:p>
        </w:tc>
        <w:tc>
          <w:tcPr>
            <w:tcW w:w="0" w:type="auto"/>
            <w:hideMark/>
          </w:tcPr>
          <w:p w:rsidR="00FD6C28" w:rsidRDefault="00FD6C28" w:rsidP="00836381">
            <w:pPr>
              <w:spacing w:line="180" w:lineRule="atLeast"/>
              <w:jc w:val="right"/>
              <w:rPr>
                <w:rFonts w:ascii="Times" w:eastAsia="Times New Roman" w:hAnsi="Times" w:cs="Times New Roman"/>
                <w:sz w:val="20"/>
                <w:szCs w:val="20"/>
              </w:rPr>
            </w:pPr>
          </w:p>
          <w:p w:rsidR="00FD6C28" w:rsidRDefault="00FD6C28" w:rsidP="00FD6C28">
            <w:pPr>
              <w:spacing w:line="180" w:lineRule="atLeast"/>
              <w:rPr>
                <w:rStyle w:val="coropt"/>
                <w:rFonts w:eastAsia="Times New Roman" w:cs="Times New Roman"/>
              </w:rPr>
            </w:pPr>
            <w:proofErr w:type="gramStart"/>
            <w:r>
              <w:rPr>
                <w:rStyle w:val="coropt"/>
                <w:rFonts w:eastAsia="Times New Roman" w:cs="Times New Roman"/>
              </w:rPr>
              <w:t>the</w:t>
            </w:r>
            <w:proofErr w:type="gramEnd"/>
            <w:r>
              <w:rPr>
                <w:rStyle w:val="coropt"/>
                <w:rFonts w:eastAsia="Times New Roman" w:cs="Times New Roman"/>
              </w:rPr>
              <w:t xml:space="preserve"> New England states lot of acid rain</w:t>
            </w:r>
          </w:p>
          <w:p w:rsidR="00FD6C28" w:rsidRDefault="00FD6C28" w:rsidP="00FD6C28">
            <w:pPr>
              <w:pStyle w:val="Heading2"/>
              <w:rPr>
                <w:rStyle w:val="multichoicequestion"/>
                <w:rFonts w:eastAsia="Times New Roman" w:cs="Times New Roman"/>
                <w:b w:val="0"/>
                <w:sz w:val="24"/>
                <w:szCs w:val="24"/>
              </w:rPr>
            </w:pPr>
            <w:r w:rsidRPr="00FD6C28">
              <w:rPr>
                <w:rStyle w:val="multichoicequestion"/>
                <w:rFonts w:eastAsia="Times New Roman" w:cs="Times New Roman"/>
                <w:b w:val="0"/>
                <w:sz w:val="24"/>
                <w:szCs w:val="24"/>
              </w:rPr>
              <w:t>Thirteen known varieties of asparagus in 1903, falling to one variety in 1983, mitigating bio diversity</w:t>
            </w:r>
          </w:p>
          <w:tbl>
            <w:tblPr>
              <w:tblW w:w="5000" w:type="pct"/>
              <w:jc w:val="center"/>
              <w:tblCellSpacing w:w="0" w:type="dxa"/>
              <w:tblCellMar>
                <w:top w:w="200" w:type="dxa"/>
                <w:left w:w="200" w:type="dxa"/>
                <w:bottom w:w="200" w:type="dxa"/>
                <w:right w:w="200" w:type="dxa"/>
              </w:tblCellMar>
              <w:tblLook w:val="04A0" w:firstRow="1" w:lastRow="0" w:firstColumn="1" w:lastColumn="0" w:noHBand="0" w:noVBand="1"/>
            </w:tblPr>
            <w:tblGrid>
              <w:gridCol w:w="8420"/>
            </w:tblGrid>
            <w:tr w:rsidR="00FD6C28" w:rsidRPr="00FD6C28" w:rsidTr="00FD6C28">
              <w:trPr>
                <w:tblCellSpacing w:w="0" w:type="dxa"/>
                <w:jc w:val="center"/>
              </w:trPr>
              <w:tc>
                <w:tcPr>
                  <w:tcW w:w="4950" w:type="pct"/>
                  <w:hideMark/>
                </w:tcPr>
                <w:tbl>
                  <w:tblPr>
                    <w:tblW w:w="5000" w:type="pct"/>
                    <w:tblCellSpacing w:w="0" w:type="dxa"/>
                    <w:tblCellMar>
                      <w:top w:w="40" w:type="dxa"/>
                      <w:left w:w="40" w:type="dxa"/>
                      <w:bottom w:w="40" w:type="dxa"/>
                      <w:right w:w="40" w:type="dxa"/>
                    </w:tblCellMar>
                    <w:tblLook w:val="04A0" w:firstRow="1" w:lastRow="0" w:firstColumn="1" w:lastColumn="0" w:noHBand="0" w:noVBand="1"/>
                  </w:tblPr>
                  <w:tblGrid>
                    <w:gridCol w:w="8020"/>
                  </w:tblGrid>
                  <w:tr w:rsidR="00FD6C28" w:rsidRPr="00FD6C28">
                    <w:trPr>
                      <w:tblCellSpacing w:w="0" w:type="dxa"/>
                    </w:trPr>
                    <w:tc>
                      <w:tcPr>
                        <w:tcW w:w="4950" w:type="pct"/>
                        <w:hideMark/>
                      </w:tcPr>
                      <w:p w:rsidR="00FD6C28" w:rsidRPr="00FD6C28" w:rsidRDefault="00FD6C28" w:rsidP="00FD6C28">
                        <w:pPr>
                          <w:rPr>
                            <w:rFonts w:ascii="Times" w:eastAsia="Times New Roman" w:hAnsi="Times" w:cs="Times New Roman"/>
                            <w:sz w:val="20"/>
                            <w:szCs w:val="20"/>
                          </w:rPr>
                        </w:pPr>
                        <w:r w:rsidRPr="00FD6C28">
                          <w:rPr>
                            <w:rFonts w:ascii="Times" w:eastAsia="Times New Roman" w:hAnsi="Times" w:cs="Times New Roman"/>
                            <w:sz w:val="20"/>
                            <w:szCs w:val="20"/>
                          </w:rPr>
                          <w:t xml:space="preserve">The Columbian Exchange saw the exchange of diseases that caused virgin soil </w:t>
                        </w:r>
                        <w:proofErr w:type="gramStart"/>
                        <w:r w:rsidRPr="00FD6C28">
                          <w:rPr>
                            <w:rFonts w:ascii="Times" w:eastAsia="Times New Roman" w:hAnsi="Times" w:cs="Times New Roman"/>
                            <w:sz w:val="20"/>
                            <w:szCs w:val="20"/>
                          </w:rPr>
                          <w:t>epidemics which</w:t>
                        </w:r>
                        <w:proofErr w:type="gramEnd"/>
                        <w:r w:rsidRPr="00FD6C28">
                          <w:rPr>
                            <w:rFonts w:ascii="Times" w:eastAsia="Times New Roman" w:hAnsi="Times" w:cs="Times New Roman"/>
                            <w:sz w:val="20"/>
                            <w:szCs w:val="20"/>
                          </w:rPr>
                          <w:t xml:space="preserve"> weakened the native empires. </w:t>
                        </w:r>
                        <w:proofErr w:type="gramStart"/>
                        <w:r>
                          <w:rPr>
                            <w:rStyle w:val="ques"/>
                            <w:rFonts w:eastAsia="Times New Roman" w:cs="Times New Roman"/>
                          </w:rPr>
                          <w:t>was</w:t>
                        </w:r>
                        <w:proofErr w:type="gramEnd"/>
                        <w:r>
                          <w:rPr>
                            <w:rStyle w:val="ques"/>
                            <w:rFonts w:eastAsia="Times New Roman" w:cs="Times New Roman"/>
                          </w:rPr>
                          <w:t xml:space="preserve"> a major reason for the relative ease that Spanish conquistadors were able to subdue the Americas</w:t>
                        </w:r>
                      </w:p>
                    </w:tc>
                  </w:tr>
                </w:tbl>
                <w:p w:rsidR="00FD6C28" w:rsidRPr="00FD6C28" w:rsidRDefault="00FD6C28" w:rsidP="00FD6C28">
                  <w:pPr>
                    <w:rPr>
                      <w:rFonts w:ascii="Times" w:eastAsia="Times New Roman" w:hAnsi="Times" w:cs="Times New Roman"/>
                      <w:sz w:val="20"/>
                      <w:szCs w:val="20"/>
                    </w:rPr>
                  </w:pPr>
                </w:p>
              </w:tc>
            </w:tr>
            <w:tr w:rsidR="00FD6C28" w:rsidRPr="00FD6C28" w:rsidTr="00FD6C28">
              <w:trPr>
                <w:tblCellSpacing w:w="0" w:type="dxa"/>
                <w:jc w:val="center"/>
              </w:trPr>
              <w:tc>
                <w:tcPr>
                  <w:tcW w:w="0" w:type="auto"/>
                  <w:vAlign w:val="center"/>
                  <w:hideMark/>
                </w:tcPr>
                <w:p w:rsidR="00FD6C28" w:rsidRDefault="00FD6C28" w:rsidP="00FD6C28">
                  <w:pPr>
                    <w:rPr>
                      <w:rStyle w:val="corexpl"/>
                      <w:rFonts w:eastAsia="Times New Roman" w:cs="Times New Roman"/>
                    </w:rPr>
                  </w:pPr>
                  <w:r>
                    <w:rPr>
                      <w:rStyle w:val="corexpl"/>
                      <w:rFonts w:eastAsia="Times New Roman" w:cs="Times New Roman"/>
                    </w:rPr>
                    <w:t>London had acid fog in 1952.</w:t>
                  </w:r>
                </w:p>
                <w:p w:rsidR="00FD6C28" w:rsidRDefault="00FD6C28" w:rsidP="00FD6C28">
                  <w:pPr>
                    <w:rPr>
                      <w:rStyle w:val="ques"/>
                      <w:rFonts w:eastAsia="Times New Roman" w:cs="Times New Roman"/>
                    </w:rPr>
                  </w:pPr>
                </w:p>
                <w:p w:rsidR="00FD6C28" w:rsidRDefault="00FD6C28" w:rsidP="00FD6C28">
                  <w:pPr>
                    <w:rPr>
                      <w:rStyle w:val="ques"/>
                      <w:rFonts w:eastAsia="Times New Roman" w:cs="Times New Roman"/>
                    </w:rPr>
                  </w:pPr>
                  <w:r>
                    <w:rPr>
                      <w:rStyle w:val="ques"/>
                      <w:rFonts w:eastAsia="Times New Roman" w:cs="Times New Roman"/>
                    </w:rPr>
                    <w:t>The term ecological imperialism means the intentional exchange of crops, flora, and fauna between places. False, not intentional</w:t>
                  </w:r>
                  <w:r w:rsidR="001E33B1">
                    <w:rPr>
                      <w:rStyle w:val="ques"/>
                      <w:rFonts w:eastAsia="Times New Roman" w:cs="Times New Roman"/>
                    </w:rPr>
                    <w:t>.</w:t>
                  </w:r>
                </w:p>
                <w:p w:rsidR="001E33B1" w:rsidRDefault="001E33B1" w:rsidP="00FD6C28">
                  <w:pPr>
                    <w:rPr>
                      <w:rStyle w:val="ques"/>
                      <w:rFonts w:eastAsia="Times New Roman" w:cs="Times New Roman"/>
                    </w:rPr>
                  </w:pPr>
                </w:p>
                <w:p w:rsidR="001E33B1" w:rsidRDefault="001E33B1" w:rsidP="00FD6C28">
                  <w:pPr>
                    <w:rPr>
                      <w:rStyle w:val="ques"/>
                      <w:rFonts w:eastAsia="Times New Roman" w:cs="Times New Roman"/>
                    </w:rPr>
                  </w:pPr>
                  <w:r>
                    <w:rPr>
                      <w:rStyle w:val="ques"/>
                      <w:rFonts w:eastAsia="Times New Roman" w:cs="Times New Roman"/>
                    </w:rPr>
                    <w:t xml:space="preserve">Chapter 5 </w:t>
                  </w:r>
                </w:p>
                <w:p w:rsidR="001E33B1" w:rsidRDefault="001E33B1" w:rsidP="00FD6C28">
                  <w:pPr>
                    <w:rPr>
                      <w:rStyle w:val="ques"/>
                      <w:rFonts w:eastAsia="Times New Roman" w:cs="Times New Roman"/>
                    </w:rPr>
                  </w:pPr>
                </w:p>
                <w:p w:rsidR="001E33B1" w:rsidRDefault="001E33B1" w:rsidP="001E33B1">
                  <w:pPr>
                    <w:spacing w:before="100" w:beforeAutospacing="1" w:after="100" w:afterAutospacing="1"/>
                    <w:rPr>
                      <w:rFonts w:ascii="Times" w:eastAsia="Times New Roman" w:hAnsi="Times" w:cs="Times New Roman"/>
                    </w:rPr>
                  </w:pPr>
                  <w:r w:rsidRPr="001E33B1">
                    <w:rPr>
                      <w:rFonts w:ascii="Times" w:hAnsi="Times" w:cs="Times New Roman"/>
                    </w:rPr>
                    <w:t xml:space="preserve">The subfield of cultural geography focuses on how space, place, and landscape shape culture, and vice versa. Your text employs two broad categories of culture: </w:t>
                  </w:r>
                  <w:r w:rsidRPr="001E33B1">
                    <w:rPr>
                      <w:rFonts w:ascii="Times" w:eastAsia="Times New Roman" w:hAnsi="Times" w:cs="Times New Roman"/>
                    </w:rPr>
                    <w:t xml:space="preserve"> folk culture - comprised of traditional practices, practiced by small groups. </w:t>
                  </w:r>
                </w:p>
                <w:p w:rsidR="001E33B1" w:rsidRDefault="001E33B1" w:rsidP="001E33B1">
                  <w:pPr>
                    <w:spacing w:before="100" w:beforeAutospacing="1" w:after="100" w:afterAutospacing="1"/>
                    <w:rPr>
                      <w:rFonts w:ascii="Times" w:eastAsia="Times New Roman" w:hAnsi="Times" w:cs="Times New Roman"/>
                    </w:rPr>
                  </w:pPr>
                  <w:proofErr w:type="gramStart"/>
                  <w:r w:rsidRPr="001E33B1">
                    <w:rPr>
                      <w:rFonts w:ascii="Times" w:eastAsia="Times New Roman" w:hAnsi="Times" w:cs="Times New Roman"/>
                    </w:rPr>
                    <w:t>popular</w:t>
                  </w:r>
                  <w:proofErr w:type="gramEnd"/>
                  <w:r w:rsidRPr="001E33B1">
                    <w:rPr>
                      <w:rFonts w:ascii="Times" w:eastAsia="Times New Roman" w:hAnsi="Times" w:cs="Times New Roman"/>
                    </w:rPr>
                    <w:t xml:space="preserve"> culture - comprised of heterogeneous tastes, often changing, practiced by the masses.</w:t>
                  </w:r>
                </w:p>
                <w:p w:rsidR="001E33B1" w:rsidRDefault="004F7990" w:rsidP="001E33B1">
                  <w:pPr>
                    <w:spacing w:before="100" w:beforeAutospacing="1" w:after="100" w:afterAutospacing="1"/>
                    <w:rPr>
                      <w:rStyle w:val="basiccontent"/>
                      <w:rFonts w:eastAsia="Times New Roman" w:cs="Times New Roman"/>
                    </w:rPr>
                  </w:pPr>
                  <w:r>
                    <w:rPr>
                      <w:rStyle w:val="basiccontent"/>
                      <w:rFonts w:eastAsia="Times New Roman" w:cs="Times New Roman"/>
                    </w:rPr>
                    <w:t xml:space="preserve">Cultural complexes are studied in several ways. The first major piece of data is the cultural landscape. If one reads the landscape, insights are gained into the interactions between culture and natural landscapes. These interactions affect housing styles, densities, mobility, communication, </w:t>
                  </w:r>
                  <w:proofErr w:type="gramStart"/>
                  <w:r>
                    <w:rPr>
                      <w:rStyle w:val="basiccontent"/>
                      <w:rFonts w:eastAsia="Times New Roman" w:cs="Times New Roman"/>
                    </w:rPr>
                    <w:t>economic</w:t>
                  </w:r>
                  <w:proofErr w:type="gramEnd"/>
                  <w:r>
                    <w:rPr>
                      <w:rStyle w:val="basiccontent"/>
                      <w:rFonts w:eastAsia="Times New Roman" w:cs="Times New Roman"/>
                    </w:rPr>
                    <w:t xml:space="preserve"> production, just to name a few aspects of human culture. Important parts of these cultures are specific culture traits. Rites of passage, marking the progression from childhood to the adult world are examples of cultural traits, as well as dietary habits, religious practices, etc. When aggregated, commonalities in practices can be delineated, forming the basis of classifying parts of the globe as cultural regions. In these places, observers find enough commonality in cultural traits and practices as practiced by a majority of people, and thus create regions reflecting these values</w:t>
                  </w:r>
                </w:p>
                <w:p w:rsidR="004F7990" w:rsidRDefault="004F7990" w:rsidP="001E33B1">
                  <w:pPr>
                    <w:spacing w:before="100" w:beforeAutospacing="1" w:after="100" w:afterAutospacing="1"/>
                    <w:rPr>
                      <w:rStyle w:val="basiccontent"/>
                      <w:rFonts w:eastAsia="Times New Roman" w:cs="Times New Roman"/>
                    </w:rPr>
                  </w:pPr>
                  <w:r>
                    <w:rPr>
                      <w:rStyle w:val="basiccontent"/>
                      <w:rFonts w:eastAsia="Times New Roman" w:cs="Times New Roman"/>
                    </w:rPr>
                    <w:t>Culture is often used as a primary marker of identity. Cultural systems are the aggregate of several components including various traits, territorial affinity, and shared history. Major cultural identity markers include religion, language, ethnicity, gender, and race.</w:t>
                  </w:r>
                </w:p>
                <w:p w:rsidR="004F7990" w:rsidRDefault="004F7990" w:rsidP="004F7990">
                  <w:pPr>
                    <w:spacing w:after="240"/>
                    <w:rPr>
                      <w:rFonts w:ascii="Times" w:eastAsia="Times New Roman" w:hAnsi="Times" w:cs="Times New Roman"/>
                    </w:rPr>
                  </w:pPr>
                  <w:r w:rsidRPr="004F7990">
                    <w:rPr>
                      <w:rFonts w:ascii="Times" w:eastAsia="Times New Roman" w:hAnsi="Times" w:cs="Times New Roman"/>
                    </w:rPr>
                    <w:t>The dispersion across space of a homogenous cultural group (perhaps voluntarily through migration, other times through forced migration) is known as</w:t>
                  </w:r>
                  <w:r>
                    <w:rPr>
                      <w:rFonts w:ascii="Times" w:eastAsia="Times New Roman" w:hAnsi="Times" w:cs="Times New Roman"/>
                    </w:rPr>
                    <w:t xml:space="preserve"> diaspora.</w:t>
                  </w:r>
                </w:p>
                <w:tbl>
                  <w:tblPr>
                    <w:tblW w:w="5000" w:type="pct"/>
                    <w:jc w:val="center"/>
                    <w:tblCellSpacing w:w="0" w:type="dxa"/>
                    <w:tblCellMar>
                      <w:top w:w="200" w:type="dxa"/>
                      <w:left w:w="200" w:type="dxa"/>
                      <w:bottom w:w="200" w:type="dxa"/>
                      <w:right w:w="200" w:type="dxa"/>
                    </w:tblCellMar>
                    <w:tblLook w:val="04A0" w:firstRow="1" w:lastRow="0" w:firstColumn="1" w:lastColumn="0" w:noHBand="0" w:noVBand="1"/>
                  </w:tblPr>
                  <w:tblGrid>
                    <w:gridCol w:w="8020"/>
                  </w:tblGrid>
                  <w:tr w:rsidR="004F7990" w:rsidRPr="004F7990" w:rsidTr="004F7990">
                    <w:trPr>
                      <w:tblCellSpacing w:w="0" w:type="dxa"/>
                      <w:jc w:val="center"/>
                    </w:trPr>
                    <w:tc>
                      <w:tcPr>
                        <w:tcW w:w="4950" w:type="pct"/>
                        <w:hideMark/>
                      </w:tcPr>
                      <w:p w:rsidR="004F7990" w:rsidRPr="004F7990" w:rsidRDefault="004F7990" w:rsidP="004F7990">
                        <w:pPr>
                          <w:spacing w:after="240"/>
                          <w:rPr>
                            <w:rFonts w:ascii="Times" w:eastAsia="Times New Roman" w:hAnsi="Times" w:cs="Times New Roman"/>
                            <w:sz w:val="20"/>
                            <w:szCs w:val="20"/>
                          </w:rPr>
                        </w:pPr>
                        <w:r w:rsidRPr="004F7990">
                          <w:rPr>
                            <w:rFonts w:ascii="Times" w:eastAsia="Times New Roman" w:hAnsi="Times" w:cs="Times New Roman"/>
                            <w:sz w:val="20"/>
                            <w:szCs w:val="20"/>
                          </w:rPr>
                          <w:t xml:space="preserve">One of several identities humans take on (or have foisted upon them), </w:t>
                        </w:r>
                        <w:r w:rsidRPr="004F7990">
                          <w:rPr>
                            <w:rFonts w:ascii="Times" w:eastAsia="Times New Roman" w:hAnsi="Times" w:cs="Times New Roman"/>
                            <w:b/>
                            <w:bCs/>
                            <w:sz w:val="20"/>
                            <w:szCs w:val="20"/>
                          </w:rPr>
                          <w:t>gender</w:t>
                        </w:r>
                        <w:r w:rsidRPr="004F7990">
                          <w:rPr>
                            <w:rFonts w:ascii="Times" w:eastAsia="Times New Roman" w:hAnsi="Times" w:cs="Times New Roman"/>
                            <w:sz w:val="20"/>
                            <w:szCs w:val="20"/>
                          </w:rPr>
                          <w:t xml:space="preserve"> has received more attention by scholars in recent decades. Which statement below is an accurate description of the term?</w:t>
                        </w:r>
                      </w:p>
                      <w:tbl>
                        <w:tblPr>
                          <w:tblW w:w="5000" w:type="pct"/>
                          <w:tblCellSpacing w:w="0" w:type="dxa"/>
                          <w:tblCellMar>
                            <w:top w:w="40" w:type="dxa"/>
                            <w:left w:w="40" w:type="dxa"/>
                            <w:bottom w:w="40" w:type="dxa"/>
                            <w:right w:w="40" w:type="dxa"/>
                          </w:tblCellMar>
                          <w:tblLook w:val="04A0" w:firstRow="1" w:lastRow="0" w:firstColumn="1" w:lastColumn="0" w:noHBand="0" w:noVBand="1"/>
                        </w:tblPr>
                        <w:tblGrid>
                          <w:gridCol w:w="86"/>
                          <w:gridCol w:w="7534"/>
                        </w:tblGrid>
                        <w:tr w:rsidR="004F7990" w:rsidRPr="004F7990">
                          <w:trPr>
                            <w:tblCellSpacing w:w="0" w:type="dxa"/>
                          </w:trPr>
                          <w:tc>
                            <w:tcPr>
                              <w:tcW w:w="0" w:type="auto"/>
                              <w:noWrap/>
                              <w:hideMark/>
                            </w:tcPr>
                            <w:p w:rsidR="004F7990" w:rsidRPr="004F7990" w:rsidRDefault="004F7990" w:rsidP="004F7990">
                              <w:pPr>
                                <w:spacing w:before="100" w:beforeAutospacing="1" w:after="100" w:afterAutospacing="1"/>
                                <w:jc w:val="right"/>
                                <w:rPr>
                                  <w:rFonts w:ascii="Times" w:hAnsi="Times" w:cs="Times New Roman"/>
                                  <w:sz w:val="20"/>
                                  <w:szCs w:val="20"/>
                                </w:rPr>
                              </w:pPr>
                            </w:p>
                          </w:tc>
                          <w:tc>
                            <w:tcPr>
                              <w:tcW w:w="4950" w:type="pct"/>
                              <w:hideMark/>
                            </w:tcPr>
                            <w:p w:rsidR="00715934" w:rsidRDefault="004F7990" w:rsidP="004F7990">
                              <w:pPr>
                                <w:rPr>
                                  <w:rFonts w:ascii="Times" w:eastAsia="Times New Roman" w:hAnsi="Times" w:cs="Times New Roman"/>
                                  <w:sz w:val="20"/>
                                  <w:szCs w:val="20"/>
                                </w:rPr>
                              </w:pPr>
                              <w:r w:rsidRPr="004F7990">
                                <w:rPr>
                                  <w:rFonts w:ascii="Times" w:eastAsia="Times New Roman" w:hAnsi="Times" w:cs="Times New Roman"/>
                                  <w:sz w:val="20"/>
                                  <w:szCs w:val="20"/>
                                </w:rPr>
                                <w:t>Societies place varying values on men and women in specific situations, often leading to les</w:t>
                              </w:r>
                              <w:r w:rsidR="00715934">
                                <w:rPr>
                                  <w:rFonts w:ascii="Times" w:eastAsia="Times New Roman" w:hAnsi="Times" w:cs="Times New Roman"/>
                                  <w:sz w:val="20"/>
                                  <w:szCs w:val="20"/>
                                </w:rPr>
                                <w:t>sened power and unequal status.</w:t>
                              </w:r>
                            </w:p>
                            <w:p w:rsidR="00715934" w:rsidRDefault="00715934" w:rsidP="004F7990">
                              <w:pPr>
                                <w:rPr>
                                  <w:rFonts w:ascii="Times" w:eastAsia="Times New Roman" w:hAnsi="Times" w:cs="Times New Roman"/>
                                  <w:sz w:val="20"/>
                                  <w:szCs w:val="20"/>
                                </w:rPr>
                              </w:pPr>
                            </w:p>
                            <w:p w:rsidR="00715934" w:rsidRDefault="00715934" w:rsidP="004F7990">
                              <w:pPr>
                                <w:rPr>
                                  <w:rStyle w:val="ques"/>
                                  <w:rFonts w:eastAsia="Times New Roman" w:cs="Times New Roman"/>
                                </w:rPr>
                              </w:pPr>
                              <w:r>
                                <w:rPr>
                                  <w:rStyle w:val="coropt"/>
                                  <w:rFonts w:eastAsia="Times New Roman" w:cs="Times New Roman"/>
                                </w:rPr>
                                <w:t xml:space="preserve">Genre de vie </w:t>
                              </w:r>
                              <w:r>
                                <w:rPr>
                                  <w:rStyle w:val="ques"/>
                                  <w:rFonts w:eastAsia="Times New Roman" w:cs="Times New Roman"/>
                                </w:rPr>
                                <w:t xml:space="preserve">a particular concept that describes the characteristics and culture of a region. Developed by French geographer Vidal de la </w:t>
                              </w:r>
                              <w:proofErr w:type="spellStart"/>
                              <w:r>
                                <w:rPr>
                                  <w:rStyle w:val="ques"/>
                                  <w:rFonts w:eastAsia="Times New Roman" w:cs="Times New Roman"/>
                                </w:rPr>
                                <w:t>Blache</w:t>
                              </w:r>
                              <w:proofErr w:type="spellEnd"/>
                            </w:p>
                            <w:p w:rsidR="00715934" w:rsidRDefault="00715934" w:rsidP="004F7990">
                              <w:pPr>
                                <w:rPr>
                                  <w:rStyle w:val="coropt"/>
                                  <w:rFonts w:eastAsia="Times New Roman" w:cs="Times New Roman"/>
                                </w:rPr>
                              </w:pPr>
                            </w:p>
                            <w:p w:rsidR="00715934" w:rsidRPr="004F7990" w:rsidRDefault="00715934" w:rsidP="004F7990">
                              <w:pPr>
                                <w:rPr>
                                  <w:rFonts w:ascii="Times" w:eastAsia="Times New Roman" w:hAnsi="Times" w:cs="Times New Roman"/>
                                  <w:sz w:val="20"/>
                                  <w:szCs w:val="20"/>
                                </w:rPr>
                              </w:pPr>
                              <w:proofErr w:type="gramStart"/>
                              <w:r>
                                <w:rPr>
                                  <w:rStyle w:val="coropt"/>
                                  <w:rFonts w:eastAsia="Times New Roman" w:cs="Times New Roman"/>
                                </w:rPr>
                                <w:t>rite</w:t>
                              </w:r>
                              <w:proofErr w:type="gramEnd"/>
                              <w:r>
                                <w:rPr>
                                  <w:rStyle w:val="coropt"/>
                                  <w:rFonts w:eastAsia="Times New Roman" w:cs="Times New Roman"/>
                                </w:rPr>
                                <w:t xml:space="preserve"> of passage </w:t>
                              </w:r>
                              <w:r>
                                <w:rPr>
                                  <w:rStyle w:val="ques"/>
                                  <w:rFonts w:eastAsia="Times New Roman" w:cs="Times New Roman"/>
                                </w:rPr>
                                <w:t>shows a coming-of-age ceremony for the Apache nation</w:t>
                              </w:r>
                            </w:p>
                          </w:tc>
                        </w:tr>
                      </w:tbl>
                      <w:p w:rsidR="004F7990" w:rsidRPr="004F7990" w:rsidRDefault="004F7990" w:rsidP="004F7990">
                        <w:pPr>
                          <w:rPr>
                            <w:rFonts w:ascii="Times" w:eastAsia="Times New Roman" w:hAnsi="Times" w:cs="Times New Roman"/>
                            <w:sz w:val="20"/>
                            <w:szCs w:val="20"/>
                          </w:rPr>
                        </w:pPr>
                      </w:p>
                    </w:tc>
                  </w:tr>
                </w:tbl>
                <w:p w:rsidR="004F7990" w:rsidRPr="004F7990" w:rsidRDefault="004F7990" w:rsidP="004F7990">
                  <w:pPr>
                    <w:spacing w:after="240"/>
                    <w:rPr>
                      <w:rFonts w:ascii="Times" w:hAnsi="Times" w:cs="Times New Roman"/>
                    </w:rPr>
                  </w:pPr>
                  <w:r w:rsidRPr="004F7990">
                    <w:rPr>
                      <w:rFonts w:ascii="Times" w:hAnsi="Times" w:cs="Times New Roman"/>
                    </w:rPr>
                    <w:t xml:space="preserve"> </w:t>
                  </w:r>
                </w:p>
              </w:tc>
            </w:tr>
          </w:tbl>
          <w:p w:rsidR="00FD6C28" w:rsidRPr="00FD6C28" w:rsidRDefault="00FD6C28" w:rsidP="00FD6C28">
            <w:pPr>
              <w:pStyle w:val="Heading2"/>
              <w:rPr>
                <w:rFonts w:eastAsia="Times New Roman" w:cs="Times New Roman"/>
                <w:b w:val="0"/>
                <w:sz w:val="24"/>
                <w:szCs w:val="24"/>
              </w:rPr>
            </w:pPr>
          </w:p>
          <w:p w:rsidR="00836381" w:rsidRPr="00836381" w:rsidRDefault="00836381" w:rsidP="00FD6C28">
            <w:pPr>
              <w:spacing w:line="180" w:lineRule="atLeast"/>
              <w:rPr>
                <w:rFonts w:ascii="Times" w:eastAsia="Times New Roman" w:hAnsi="Times" w:cs="Times New Roman"/>
                <w:sz w:val="20"/>
                <w:szCs w:val="20"/>
              </w:rPr>
            </w:pPr>
          </w:p>
        </w:tc>
      </w:tr>
      <w:bookmarkEnd w:id="0"/>
      <w:tr w:rsidR="00836381" w:rsidRPr="00836381" w:rsidTr="00836381">
        <w:trPr>
          <w:trHeight w:val="160"/>
          <w:tblCellSpacing w:w="0" w:type="dxa"/>
        </w:trPr>
        <w:tc>
          <w:tcPr>
            <w:tcW w:w="0" w:type="auto"/>
            <w:hideMark/>
          </w:tcPr>
          <w:p w:rsidR="00836381" w:rsidRPr="00836381" w:rsidRDefault="00836381" w:rsidP="00836381">
            <w:pPr>
              <w:spacing w:line="160" w:lineRule="atLeast"/>
              <w:jc w:val="cente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14:anchorId="512E947B" wp14:editId="030325ED">
                  <wp:extent cx="12700" cy="12700"/>
                  <wp:effectExtent l="0" t="0" r="0" b="0"/>
                  <wp:docPr id="131" name="Picture 131" descr="http://wps.prenhall.com/wps/media/styles/1480/_skins_/D/default_blue/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wps.prenhall.com/wps/media/styles/1480/_skins_/D/default_blue/pixel.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p>
        </w:tc>
        <w:tc>
          <w:tcPr>
            <w:tcW w:w="0" w:type="auto"/>
            <w:hideMark/>
          </w:tcPr>
          <w:p w:rsidR="00836381" w:rsidRPr="00836381" w:rsidRDefault="00836381" w:rsidP="00836381">
            <w:pPr>
              <w:spacing w:line="160" w:lineRule="atLeast"/>
              <w:jc w:val="center"/>
              <w:rPr>
                <w:rFonts w:ascii="Times" w:eastAsia="Times New Roman" w:hAnsi="Times" w:cs="Times New Roman"/>
                <w:sz w:val="20"/>
                <w:szCs w:val="20"/>
              </w:rPr>
            </w:pPr>
          </w:p>
        </w:tc>
        <w:tc>
          <w:tcPr>
            <w:tcW w:w="0" w:type="auto"/>
            <w:vAlign w:val="center"/>
            <w:hideMark/>
          </w:tcPr>
          <w:p w:rsidR="00836381" w:rsidRPr="00836381" w:rsidRDefault="00836381" w:rsidP="00836381">
            <w:pPr>
              <w:rPr>
                <w:rFonts w:ascii="Times New Roman" w:eastAsia="Times New Roman" w:hAnsi="Times New Roman" w:cs="Times New Roman"/>
                <w:sz w:val="20"/>
                <w:szCs w:val="20"/>
              </w:rPr>
            </w:pPr>
          </w:p>
        </w:tc>
      </w:tr>
    </w:tbl>
    <w:p w:rsidR="00836381" w:rsidRPr="00836381" w:rsidRDefault="00836381" w:rsidP="00836381">
      <w:pPr>
        <w:pStyle w:val="Heading2"/>
        <w:rPr>
          <w:rFonts w:eastAsia="Times New Roman" w:cs="Times New Roman"/>
          <w:b w:val="0"/>
          <w:sz w:val="24"/>
          <w:szCs w:val="24"/>
        </w:rPr>
      </w:pPr>
    </w:p>
    <w:p w:rsidR="00836381" w:rsidRPr="00836381" w:rsidRDefault="00836381" w:rsidP="005D578E">
      <w:pPr>
        <w:pStyle w:val="Heading2"/>
        <w:rPr>
          <w:rFonts w:eastAsia="Times New Roman" w:cs="Times New Roman"/>
          <w:b w:val="0"/>
          <w:sz w:val="24"/>
          <w:szCs w:val="24"/>
        </w:rPr>
      </w:pPr>
    </w:p>
    <w:sectPr w:rsidR="00836381" w:rsidRPr="00836381" w:rsidSect="006A3B6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02885"/>
    <w:multiLevelType w:val="hybridMultilevel"/>
    <w:tmpl w:val="6B0077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9B5"/>
    <w:rsid w:val="001E33B1"/>
    <w:rsid w:val="00282D8B"/>
    <w:rsid w:val="004F5554"/>
    <w:rsid w:val="004F7990"/>
    <w:rsid w:val="005541AE"/>
    <w:rsid w:val="005D578E"/>
    <w:rsid w:val="00676565"/>
    <w:rsid w:val="006A3B61"/>
    <w:rsid w:val="006A79B5"/>
    <w:rsid w:val="00715934"/>
    <w:rsid w:val="00836381"/>
    <w:rsid w:val="00A8243D"/>
    <w:rsid w:val="00BD6B1F"/>
    <w:rsid w:val="00C47B2E"/>
    <w:rsid w:val="00FD6C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47B10D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A79B5"/>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siccontent">
    <w:name w:val="basiccontent"/>
    <w:basedOn w:val="DefaultParagraphFont"/>
    <w:rsid w:val="006A79B5"/>
  </w:style>
  <w:style w:type="paragraph" w:styleId="NormalWeb">
    <w:name w:val="Normal (Web)"/>
    <w:basedOn w:val="Normal"/>
    <w:uiPriority w:val="99"/>
    <w:semiHidden/>
    <w:unhideWhenUsed/>
    <w:rsid w:val="006A79B5"/>
    <w:pPr>
      <w:spacing w:before="100" w:beforeAutospacing="1" w:after="100" w:afterAutospacing="1"/>
    </w:pPr>
    <w:rPr>
      <w:rFonts w:ascii="Times" w:hAnsi="Times" w:cs="Times New Roman"/>
      <w:sz w:val="20"/>
      <w:szCs w:val="20"/>
    </w:rPr>
  </w:style>
  <w:style w:type="character" w:customStyle="1" w:styleId="Heading2Char">
    <w:name w:val="Heading 2 Char"/>
    <w:basedOn w:val="DefaultParagraphFont"/>
    <w:link w:val="Heading2"/>
    <w:uiPriority w:val="9"/>
    <w:rsid w:val="006A79B5"/>
    <w:rPr>
      <w:rFonts w:ascii="Times" w:hAnsi="Times"/>
      <w:b/>
      <w:bCs/>
      <w:sz w:val="36"/>
      <w:szCs w:val="36"/>
    </w:rPr>
  </w:style>
  <w:style w:type="character" w:customStyle="1" w:styleId="multichoicequestion">
    <w:name w:val="multichoicequestion"/>
    <w:basedOn w:val="DefaultParagraphFont"/>
    <w:rsid w:val="006A79B5"/>
  </w:style>
  <w:style w:type="character" w:customStyle="1" w:styleId="multichoiceanswer">
    <w:name w:val="multichoiceanswer"/>
    <w:basedOn w:val="DefaultParagraphFont"/>
    <w:rsid w:val="006A79B5"/>
  </w:style>
  <w:style w:type="character" w:customStyle="1" w:styleId="ques">
    <w:name w:val="ques"/>
    <w:basedOn w:val="DefaultParagraphFont"/>
    <w:rsid w:val="00676565"/>
  </w:style>
  <w:style w:type="character" w:customStyle="1" w:styleId="coropt">
    <w:name w:val="coropt"/>
    <w:basedOn w:val="DefaultParagraphFont"/>
    <w:rsid w:val="00676565"/>
  </w:style>
  <w:style w:type="character" w:customStyle="1" w:styleId="corexpl">
    <w:name w:val="corexpl"/>
    <w:basedOn w:val="DefaultParagraphFont"/>
    <w:rsid w:val="00676565"/>
  </w:style>
  <w:style w:type="character" w:customStyle="1" w:styleId="truequestions">
    <w:name w:val="truequestions"/>
    <w:basedOn w:val="DefaultParagraphFont"/>
    <w:rsid w:val="00282D8B"/>
  </w:style>
  <w:style w:type="character" w:customStyle="1" w:styleId="hintcontent">
    <w:name w:val="hintcontent"/>
    <w:basedOn w:val="DefaultParagraphFont"/>
    <w:rsid w:val="00282D8B"/>
  </w:style>
  <w:style w:type="paragraph" w:styleId="BalloonText">
    <w:name w:val="Balloon Text"/>
    <w:basedOn w:val="Normal"/>
    <w:link w:val="BalloonTextChar"/>
    <w:uiPriority w:val="99"/>
    <w:semiHidden/>
    <w:unhideWhenUsed/>
    <w:rsid w:val="004F55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5554"/>
    <w:rPr>
      <w:rFonts w:ascii="Lucida Grande" w:hAnsi="Lucida Grande" w:cs="Lucida Grande"/>
      <w:sz w:val="18"/>
      <w:szCs w:val="18"/>
    </w:rPr>
  </w:style>
  <w:style w:type="character" w:styleId="Hyperlink">
    <w:name w:val="Hyperlink"/>
    <w:basedOn w:val="DefaultParagraphFont"/>
    <w:uiPriority w:val="99"/>
    <w:semiHidden/>
    <w:unhideWhenUsed/>
    <w:rsid w:val="00C47B2E"/>
    <w:rPr>
      <w:color w:val="0000FF"/>
      <w:u w:val="single"/>
    </w:rPr>
  </w:style>
  <w:style w:type="character" w:customStyle="1" w:styleId="randomanswers">
    <w:name w:val="randomanswers"/>
    <w:basedOn w:val="DefaultParagraphFont"/>
    <w:rsid w:val="0083638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6A79B5"/>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siccontent">
    <w:name w:val="basiccontent"/>
    <w:basedOn w:val="DefaultParagraphFont"/>
    <w:rsid w:val="006A79B5"/>
  </w:style>
  <w:style w:type="paragraph" w:styleId="NormalWeb">
    <w:name w:val="Normal (Web)"/>
    <w:basedOn w:val="Normal"/>
    <w:uiPriority w:val="99"/>
    <w:semiHidden/>
    <w:unhideWhenUsed/>
    <w:rsid w:val="006A79B5"/>
    <w:pPr>
      <w:spacing w:before="100" w:beforeAutospacing="1" w:after="100" w:afterAutospacing="1"/>
    </w:pPr>
    <w:rPr>
      <w:rFonts w:ascii="Times" w:hAnsi="Times" w:cs="Times New Roman"/>
      <w:sz w:val="20"/>
      <w:szCs w:val="20"/>
    </w:rPr>
  </w:style>
  <w:style w:type="character" w:customStyle="1" w:styleId="Heading2Char">
    <w:name w:val="Heading 2 Char"/>
    <w:basedOn w:val="DefaultParagraphFont"/>
    <w:link w:val="Heading2"/>
    <w:uiPriority w:val="9"/>
    <w:rsid w:val="006A79B5"/>
    <w:rPr>
      <w:rFonts w:ascii="Times" w:hAnsi="Times"/>
      <w:b/>
      <w:bCs/>
      <w:sz w:val="36"/>
      <w:szCs w:val="36"/>
    </w:rPr>
  </w:style>
  <w:style w:type="character" w:customStyle="1" w:styleId="multichoicequestion">
    <w:name w:val="multichoicequestion"/>
    <w:basedOn w:val="DefaultParagraphFont"/>
    <w:rsid w:val="006A79B5"/>
  </w:style>
  <w:style w:type="character" w:customStyle="1" w:styleId="multichoiceanswer">
    <w:name w:val="multichoiceanswer"/>
    <w:basedOn w:val="DefaultParagraphFont"/>
    <w:rsid w:val="006A79B5"/>
  </w:style>
  <w:style w:type="character" w:customStyle="1" w:styleId="ques">
    <w:name w:val="ques"/>
    <w:basedOn w:val="DefaultParagraphFont"/>
    <w:rsid w:val="00676565"/>
  </w:style>
  <w:style w:type="character" w:customStyle="1" w:styleId="coropt">
    <w:name w:val="coropt"/>
    <w:basedOn w:val="DefaultParagraphFont"/>
    <w:rsid w:val="00676565"/>
  </w:style>
  <w:style w:type="character" w:customStyle="1" w:styleId="corexpl">
    <w:name w:val="corexpl"/>
    <w:basedOn w:val="DefaultParagraphFont"/>
    <w:rsid w:val="00676565"/>
  </w:style>
  <w:style w:type="character" w:customStyle="1" w:styleId="truequestions">
    <w:name w:val="truequestions"/>
    <w:basedOn w:val="DefaultParagraphFont"/>
    <w:rsid w:val="00282D8B"/>
  </w:style>
  <w:style w:type="character" w:customStyle="1" w:styleId="hintcontent">
    <w:name w:val="hintcontent"/>
    <w:basedOn w:val="DefaultParagraphFont"/>
    <w:rsid w:val="00282D8B"/>
  </w:style>
  <w:style w:type="paragraph" w:styleId="BalloonText">
    <w:name w:val="Balloon Text"/>
    <w:basedOn w:val="Normal"/>
    <w:link w:val="BalloonTextChar"/>
    <w:uiPriority w:val="99"/>
    <w:semiHidden/>
    <w:unhideWhenUsed/>
    <w:rsid w:val="004F555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5554"/>
    <w:rPr>
      <w:rFonts w:ascii="Lucida Grande" w:hAnsi="Lucida Grande" w:cs="Lucida Grande"/>
      <w:sz w:val="18"/>
      <w:szCs w:val="18"/>
    </w:rPr>
  </w:style>
  <w:style w:type="character" w:styleId="Hyperlink">
    <w:name w:val="Hyperlink"/>
    <w:basedOn w:val="DefaultParagraphFont"/>
    <w:uiPriority w:val="99"/>
    <w:semiHidden/>
    <w:unhideWhenUsed/>
    <w:rsid w:val="00C47B2E"/>
    <w:rPr>
      <w:color w:val="0000FF"/>
      <w:u w:val="single"/>
    </w:rPr>
  </w:style>
  <w:style w:type="character" w:customStyle="1" w:styleId="randomanswers">
    <w:name w:val="randomanswers"/>
    <w:basedOn w:val="DefaultParagraphFont"/>
    <w:rsid w:val="00836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17598">
      <w:bodyDiv w:val="1"/>
      <w:marLeft w:val="0"/>
      <w:marRight w:val="0"/>
      <w:marTop w:val="0"/>
      <w:marBottom w:val="0"/>
      <w:divBdr>
        <w:top w:val="none" w:sz="0" w:space="0" w:color="auto"/>
        <w:left w:val="none" w:sz="0" w:space="0" w:color="auto"/>
        <w:bottom w:val="none" w:sz="0" w:space="0" w:color="auto"/>
        <w:right w:val="none" w:sz="0" w:space="0" w:color="auto"/>
      </w:divBdr>
    </w:div>
    <w:div w:id="35471486">
      <w:bodyDiv w:val="1"/>
      <w:marLeft w:val="0"/>
      <w:marRight w:val="0"/>
      <w:marTop w:val="0"/>
      <w:marBottom w:val="0"/>
      <w:divBdr>
        <w:top w:val="none" w:sz="0" w:space="0" w:color="auto"/>
        <w:left w:val="none" w:sz="0" w:space="0" w:color="auto"/>
        <w:bottom w:val="none" w:sz="0" w:space="0" w:color="auto"/>
        <w:right w:val="none" w:sz="0" w:space="0" w:color="auto"/>
      </w:divBdr>
    </w:div>
    <w:div w:id="117264855">
      <w:bodyDiv w:val="1"/>
      <w:marLeft w:val="0"/>
      <w:marRight w:val="0"/>
      <w:marTop w:val="0"/>
      <w:marBottom w:val="0"/>
      <w:divBdr>
        <w:top w:val="none" w:sz="0" w:space="0" w:color="auto"/>
        <w:left w:val="none" w:sz="0" w:space="0" w:color="auto"/>
        <w:bottom w:val="none" w:sz="0" w:space="0" w:color="auto"/>
        <w:right w:val="none" w:sz="0" w:space="0" w:color="auto"/>
      </w:divBdr>
    </w:div>
    <w:div w:id="135800160">
      <w:bodyDiv w:val="1"/>
      <w:marLeft w:val="0"/>
      <w:marRight w:val="0"/>
      <w:marTop w:val="0"/>
      <w:marBottom w:val="0"/>
      <w:divBdr>
        <w:top w:val="none" w:sz="0" w:space="0" w:color="auto"/>
        <w:left w:val="none" w:sz="0" w:space="0" w:color="auto"/>
        <w:bottom w:val="none" w:sz="0" w:space="0" w:color="auto"/>
        <w:right w:val="none" w:sz="0" w:space="0" w:color="auto"/>
      </w:divBdr>
    </w:div>
    <w:div w:id="158037390">
      <w:bodyDiv w:val="1"/>
      <w:marLeft w:val="0"/>
      <w:marRight w:val="0"/>
      <w:marTop w:val="0"/>
      <w:marBottom w:val="0"/>
      <w:divBdr>
        <w:top w:val="none" w:sz="0" w:space="0" w:color="auto"/>
        <w:left w:val="none" w:sz="0" w:space="0" w:color="auto"/>
        <w:bottom w:val="none" w:sz="0" w:space="0" w:color="auto"/>
        <w:right w:val="none" w:sz="0" w:space="0" w:color="auto"/>
      </w:divBdr>
    </w:div>
    <w:div w:id="196312157">
      <w:bodyDiv w:val="1"/>
      <w:marLeft w:val="0"/>
      <w:marRight w:val="0"/>
      <w:marTop w:val="0"/>
      <w:marBottom w:val="0"/>
      <w:divBdr>
        <w:top w:val="none" w:sz="0" w:space="0" w:color="auto"/>
        <w:left w:val="none" w:sz="0" w:space="0" w:color="auto"/>
        <w:bottom w:val="none" w:sz="0" w:space="0" w:color="auto"/>
        <w:right w:val="none" w:sz="0" w:space="0" w:color="auto"/>
      </w:divBdr>
    </w:div>
    <w:div w:id="201480306">
      <w:bodyDiv w:val="1"/>
      <w:marLeft w:val="0"/>
      <w:marRight w:val="0"/>
      <w:marTop w:val="0"/>
      <w:marBottom w:val="0"/>
      <w:divBdr>
        <w:top w:val="none" w:sz="0" w:space="0" w:color="auto"/>
        <w:left w:val="none" w:sz="0" w:space="0" w:color="auto"/>
        <w:bottom w:val="none" w:sz="0" w:space="0" w:color="auto"/>
        <w:right w:val="none" w:sz="0" w:space="0" w:color="auto"/>
      </w:divBdr>
    </w:div>
    <w:div w:id="203828484">
      <w:bodyDiv w:val="1"/>
      <w:marLeft w:val="0"/>
      <w:marRight w:val="0"/>
      <w:marTop w:val="0"/>
      <w:marBottom w:val="0"/>
      <w:divBdr>
        <w:top w:val="none" w:sz="0" w:space="0" w:color="auto"/>
        <w:left w:val="none" w:sz="0" w:space="0" w:color="auto"/>
        <w:bottom w:val="none" w:sz="0" w:space="0" w:color="auto"/>
        <w:right w:val="none" w:sz="0" w:space="0" w:color="auto"/>
      </w:divBdr>
    </w:div>
    <w:div w:id="231744122">
      <w:bodyDiv w:val="1"/>
      <w:marLeft w:val="0"/>
      <w:marRight w:val="0"/>
      <w:marTop w:val="0"/>
      <w:marBottom w:val="0"/>
      <w:divBdr>
        <w:top w:val="none" w:sz="0" w:space="0" w:color="auto"/>
        <w:left w:val="none" w:sz="0" w:space="0" w:color="auto"/>
        <w:bottom w:val="none" w:sz="0" w:space="0" w:color="auto"/>
        <w:right w:val="none" w:sz="0" w:space="0" w:color="auto"/>
      </w:divBdr>
    </w:div>
    <w:div w:id="259531906">
      <w:bodyDiv w:val="1"/>
      <w:marLeft w:val="0"/>
      <w:marRight w:val="0"/>
      <w:marTop w:val="0"/>
      <w:marBottom w:val="0"/>
      <w:divBdr>
        <w:top w:val="none" w:sz="0" w:space="0" w:color="auto"/>
        <w:left w:val="none" w:sz="0" w:space="0" w:color="auto"/>
        <w:bottom w:val="none" w:sz="0" w:space="0" w:color="auto"/>
        <w:right w:val="none" w:sz="0" w:space="0" w:color="auto"/>
      </w:divBdr>
    </w:div>
    <w:div w:id="297498352">
      <w:bodyDiv w:val="1"/>
      <w:marLeft w:val="0"/>
      <w:marRight w:val="0"/>
      <w:marTop w:val="0"/>
      <w:marBottom w:val="0"/>
      <w:divBdr>
        <w:top w:val="none" w:sz="0" w:space="0" w:color="auto"/>
        <w:left w:val="none" w:sz="0" w:space="0" w:color="auto"/>
        <w:bottom w:val="none" w:sz="0" w:space="0" w:color="auto"/>
        <w:right w:val="none" w:sz="0" w:space="0" w:color="auto"/>
      </w:divBdr>
    </w:div>
    <w:div w:id="319621897">
      <w:bodyDiv w:val="1"/>
      <w:marLeft w:val="0"/>
      <w:marRight w:val="0"/>
      <w:marTop w:val="0"/>
      <w:marBottom w:val="0"/>
      <w:divBdr>
        <w:top w:val="none" w:sz="0" w:space="0" w:color="auto"/>
        <w:left w:val="none" w:sz="0" w:space="0" w:color="auto"/>
        <w:bottom w:val="none" w:sz="0" w:space="0" w:color="auto"/>
        <w:right w:val="none" w:sz="0" w:space="0" w:color="auto"/>
      </w:divBdr>
    </w:div>
    <w:div w:id="345449371">
      <w:bodyDiv w:val="1"/>
      <w:marLeft w:val="0"/>
      <w:marRight w:val="0"/>
      <w:marTop w:val="0"/>
      <w:marBottom w:val="0"/>
      <w:divBdr>
        <w:top w:val="none" w:sz="0" w:space="0" w:color="auto"/>
        <w:left w:val="none" w:sz="0" w:space="0" w:color="auto"/>
        <w:bottom w:val="none" w:sz="0" w:space="0" w:color="auto"/>
        <w:right w:val="none" w:sz="0" w:space="0" w:color="auto"/>
      </w:divBdr>
    </w:div>
    <w:div w:id="483934152">
      <w:bodyDiv w:val="1"/>
      <w:marLeft w:val="0"/>
      <w:marRight w:val="0"/>
      <w:marTop w:val="0"/>
      <w:marBottom w:val="0"/>
      <w:divBdr>
        <w:top w:val="none" w:sz="0" w:space="0" w:color="auto"/>
        <w:left w:val="none" w:sz="0" w:space="0" w:color="auto"/>
        <w:bottom w:val="none" w:sz="0" w:space="0" w:color="auto"/>
        <w:right w:val="none" w:sz="0" w:space="0" w:color="auto"/>
      </w:divBdr>
    </w:div>
    <w:div w:id="692193552">
      <w:bodyDiv w:val="1"/>
      <w:marLeft w:val="0"/>
      <w:marRight w:val="0"/>
      <w:marTop w:val="0"/>
      <w:marBottom w:val="0"/>
      <w:divBdr>
        <w:top w:val="none" w:sz="0" w:space="0" w:color="auto"/>
        <w:left w:val="none" w:sz="0" w:space="0" w:color="auto"/>
        <w:bottom w:val="none" w:sz="0" w:space="0" w:color="auto"/>
        <w:right w:val="none" w:sz="0" w:space="0" w:color="auto"/>
      </w:divBdr>
    </w:div>
    <w:div w:id="708997231">
      <w:bodyDiv w:val="1"/>
      <w:marLeft w:val="0"/>
      <w:marRight w:val="0"/>
      <w:marTop w:val="0"/>
      <w:marBottom w:val="0"/>
      <w:divBdr>
        <w:top w:val="none" w:sz="0" w:space="0" w:color="auto"/>
        <w:left w:val="none" w:sz="0" w:space="0" w:color="auto"/>
        <w:bottom w:val="none" w:sz="0" w:space="0" w:color="auto"/>
        <w:right w:val="none" w:sz="0" w:space="0" w:color="auto"/>
      </w:divBdr>
    </w:div>
    <w:div w:id="839734785">
      <w:bodyDiv w:val="1"/>
      <w:marLeft w:val="0"/>
      <w:marRight w:val="0"/>
      <w:marTop w:val="0"/>
      <w:marBottom w:val="0"/>
      <w:divBdr>
        <w:top w:val="none" w:sz="0" w:space="0" w:color="auto"/>
        <w:left w:val="none" w:sz="0" w:space="0" w:color="auto"/>
        <w:bottom w:val="none" w:sz="0" w:space="0" w:color="auto"/>
        <w:right w:val="none" w:sz="0" w:space="0" w:color="auto"/>
      </w:divBdr>
    </w:div>
    <w:div w:id="1070886002">
      <w:bodyDiv w:val="1"/>
      <w:marLeft w:val="0"/>
      <w:marRight w:val="0"/>
      <w:marTop w:val="0"/>
      <w:marBottom w:val="0"/>
      <w:divBdr>
        <w:top w:val="none" w:sz="0" w:space="0" w:color="auto"/>
        <w:left w:val="none" w:sz="0" w:space="0" w:color="auto"/>
        <w:bottom w:val="none" w:sz="0" w:space="0" w:color="auto"/>
        <w:right w:val="none" w:sz="0" w:space="0" w:color="auto"/>
      </w:divBdr>
    </w:div>
    <w:div w:id="1108430151">
      <w:bodyDiv w:val="1"/>
      <w:marLeft w:val="0"/>
      <w:marRight w:val="0"/>
      <w:marTop w:val="0"/>
      <w:marBottom w:val="0"/>
      <w:divBdr>
        <w:top w:val="none" w:sz="0" w:space="0" w:color="auto"/>
        <w:left w:val="none" w:sz="0" w:space="0" w:color="auto"/>
        <w:bottom w:val="none" w:sz="0" w:space="0" w:color="auto"/>
        <w:right w:val="none" w:sz="0" w:space="0" w:color="auto"/>
      </w:divBdr>
    </w:div>
    <w:div w:id="1114129535">
      <w:bodyDiv w:val="1"/>
      <w:marLeft w:val="0"/>
      <w:marRight w:val="0"/>
      <w:marTop w:val="0"/>
      <w:marBottom w:val="0"/>
      <w:divBdr>
        <w:top w:val="none" w:sz="0" w:space="0" w:color="auto"/>
        <w:left w:val="none" w:sz="0" w:space="0" w:color="auto"/>
        <w:bottom w:val="none" w:sz="0" w:space="0" w:color="auto"/>
        <w:right w:val="none" w:sz="0" w:space="0" w:color="auto"/>
      </w:divBdr>
    </w:div>
    <w:div w:id="1147430147">
      <w:bodyDiv w:val="1"/>
      <w:marLeft w:val="0"/>
      <w:marRight w:val="0"/>
      <w:marTop w:val="0"/>
      <w:marBottom w:val="0"/>
      <w:divBdr>
        <w:top w:val="none" w:sz="0" w:space="0" w:color="auto"/>
        <w:left w:val="none" w:sz="0" w:space="0" w:color="auto"/>
        <w:bottom w:val="none" w:sz="0" w:space="0" w:color="auto"/>
        <w:right w:val="none" w:sz="0" w:space="0" w:color="auto"/>
      </w:divBdr>
    </w:div>
    <w:div w:id="1152329233">
      <w:bodyDiv w:val="1"/>
      <w:marLeft w:val="0"/>
      <w:marRight w:val="0"/>
      <w:marTop w:val="0"/>
      <w:marBottom w:val="0"/>
      <w:divBdr>
        <w:top w:val="none" w:sz="0" w:space="0" w:color="auto"/>
        <w:left w:val="none" w:sz="0" w:space="0" w:color="auto"/>
        <w:bottom w:val="none" w:sz="0" w:space="0" w:color="auto"/>
        <w:right w:val="none" w:sz="0" w:space="0" w:color="auto"/>
      </w:divBdr>
    </w:div>
    <w:div w:id="1238904831">
      <w:bodyDiv w:val="1"/>
      <w:marLeft w:val="0"/>
      <w:marRight w:val="0"/>
      <w:marTop w:val="0"/>
      <w:marBottom w:val="0"/>
      <w:divBdr>
        <w:top w:val="none" w:sz="0" w:space="0" w:color="auto"/>
        <w:left w:val="none" w:sz="0" w:space="0" w:color="auto"/>
        <w:bottom w:val="none" w:sz="0" w:space="0" w:color="auto"/>
        <w:right w:val="none" w:sz="0" w:space="0" w:color="auto"/>
      </w:divBdr>
    </w:div>
    <w:div w:id="1321228733">
      <w:bodyDiv w:val="1"/>
      <w:marLeft w:val="0"/>
      <w:marRight w:val="0"/>
      <w:marTop w:val="0"/>
      <w:marBottom w:val="0"/>
      <w:divBdr>
        <w:top w:val="none" w:sz="0" w:space="0" w:color="auto"/>
        <w:left w:val="none" w:sz="0" w:space="0" w:color="auto"/>
        <w:bottom w:val="none" w:sz="0" w:space="0" w:color="auto"/>
        <w:right w:val="none" w:sz="0" w:space="0" w:color="auto"/>
      </w:divBdr>
    </w:div>
    <w:div w:id="1419793621">
      <w:bodyDiv w:val="1"/>
      <w:marLeft w:val="0"/>
      <w:marRight w:val="0"/>
      <w:marTop w:val="0"/>
      <w:marBottom w:val="0"/>
      <w:divBdr>
        <w:top w:val="none" w:sz="0" w:space="0" w:color="auto"/>
        <w:left w:val="none" w:sz="0" w:space="0" w:color="auto"/>
        <w:bottom w:val="none" w:sz="0" w:space="0" w:color="auto"/>
        <w:right w:val="none" w:sz="0" w:space="0" w:color="auto"/>
      </w:divBdr>
    </w:div>
    <w:div w:id="1422868274">
      <w:bodyDiv w:val="1"/>
      <w:marLeft w:val="0"/>
      <w:marRight w:val="0"/>
      <w:marTop w:val="0"/>
      <w:marBottom w:val="0"/>
      <w:divBdr>
        <w:top w:val="none" w:sz="0" w:space="0" w:color="auto"/>
        <w:left w:val="none" w:sz="0" w:space="0" w:color="auto"/>
        <w:bottom w:val="none" w:sz="0" w:space="0" w:color="auto"/>
        <w:right w:val="none" w:sz="0" w:space="0" w:color="auto"/>
      </w:divBdr>
    </w:div>
    <w:div w:id="1526213543">
      <w:bodyDiv w:val="1"/>
      <w:marLeft w:val="0"/>
      <w:marRight w:val="0"/>
      <w:marTop w:val="0"/>
      <w:marBottom w:val="0"/>
      <w:divBdr>
        <w:top w:val="none" w:sz="0" w:space="0" w:color="auto"/>
        <w:left w:val="none" w:sz="0" w:space="0" w:color="auto"/>
        <w:bottom w:val="none" w:sz="0" w:space="0" w:color="auto"/>
        <w:right w:val="none" w:sz="0" w:space="0" w:color="auto"/>
      </w:divBdr>
    </w:div>
    <w:div w:id="1613052552">
      <w:bodyDiv w:val="1"/>
      <w:marLeft w:val="0"/>
      <w:marRight w:val="0"/>
      <w:marTop w:val="0"/>
      <w:marBottom w:val="0"/>
      <w:divBdr>
        <w:top w:val="none" w:sz="0" w:space="0" w:color="auto"/>
        <w:left w:val="none" w:sz="0" w:space="0" w:color="auto"/>
        <w:bottom w:val="none" w:sz="0" w:space="0" w:color="auto"/>
        <w:right w:val="none" w:sz="0" w:space="0" w:color="auto"/>
      </w:divBdr>
    </w:div>
    <w:div w:id="1733774704">
      <w:bodyDiv w:val="1"/>
      <w:marLeft w:val="0"/>
      <w:marRight w:val="0"/>
      <w:marTop w:val="0"/>
      <w:marBottom w:val="0"/>
      <w:divBdr>
        <w:top w:val="none" w:sz="0" w:space="0" w:color="auto"/>
        <w:left w:val="none" w:sz="0" w:space="0" w:color="auto"/>
        <w:bottom w:val="none" w:sz="0" w:space="0" w:color="auto"/>
        <w:right w:val="none" w:sz="0" w:space="0" w:color="auto"/>
      </w:divBdr>
    </w:div>
    <w:div w:id="1833793025">
      <w:bodyDiv w:val="1"/>
      <w:marLeft w:val="0"/>
      <w:marRight w:val="0"/>
      <w:marTop w:val="0"/>
      <w:marBottom w:val="0"/>
      <w:divBdr>
        <w:top w:val="none" w:sz="0" w:space="0" w:color="auto"/>
        <w:left w:val="none" w:sz="0" w:space="0" w:color="auto"/>
        <w:bottom w:val="none" w:sz="0" w:space="0" w:color="auto"/>
        <w:right w:val="none" w:sz="0" w:space="0" w:color="auto"/>
      </w:divBdr>
    </w:div>
    <w:div w:id="1849052529">
      <w:bodyDiv w:val="1"/>
      <w:marLeft w:val="0"/>
      <w:marRight w:val="0"/>
      <w:marTop w:val="0"/>
      <w:marBottom w:val="0"/>
      <w:divBdr>
        <w:top w:val="none" w:sz="0" w:space="0" w:color="auto"/>
        <w:left w:val="none" w:sz="0" w:space="0" w:color="auto"/>
        <w:bottom w:val="none" w:sz="0" w:space="0" w:color="auto"/>
        <w:right w:val="none" w:sz="0" w:space="0" w:color="auto"/>
      </w:divBdr>
    </w:div>
    <w:div w:id="1911504557">
      <w:bodyDiv w:val="1"/>
      <w:marLeft w:val="0"/>
      <w:marRight w:val="0"/>
      <w:marTop w:val="0"/>
      <w:marBottom w:val="0"/>
      <w:divBdr>
        <w:top w:val="none" w:sz="0" w:space="0" w:color="auto"/>
        <w:left w:val="none" w:sz="0" w:space="0" w:color="auto"/>
        <w:bottom w:val="none" w:sz="0" w:space="0" w:color="auto"/>
        <w:right w:val="none" w:sz="0" w:space="0" w:color="auto"/>
      </w:divBdr>
    </w:div>
    <w:div w:id="1957910804">
      <w:bodyDiv w:val="1"/>
      <w:marLeft w:val="0"/>
      <w:marRight w:val="0"/>
      <w:marTop w:val="0"/>
      <w:marBottom w:val="0"/>
      <w:divBdr>
        <w:top w:val="none" w:sz="0" w:space="0" w:color="auto"/>
        <w:left w:val="none" w:sz="0" w:space="0" w:color="auto"/>
        <w:bottom w:val="none" w:sz="0" w:space="0" w:color="auto"/>
        <w:right w:val="none" w:sz="0" w:space="0" w:color="auto"/>
      </w:divBdr>
    </w:div>
    <w:div w:id="1960914728">
      <w:bodyDiv w:val="1"/>
      <w:marLeft w:val="0"/>
      <w:marRight w:val="0"/>
      <w:marTop w:val="0"/>
      <w:marBottom w:val="0"/>
      <w:divBdr>
        <w:top w:val="none" w:sz="0" w:space="0" w:color="auto"/>
        <w:left w:val="none" w:sz="0" w:space="0" w:color="auto"/>
        <w:bottom w:val="none" w:sz="0" w:space="0" w:color="auto"/>
        <w:right w:val="none" w:sz="0" w:space="0" w:color="auto"/>
      </w:divBdr>
    </w:div>
    <w:div w:id="1980719621">
      <w:bodyDiv w:val="1"/>
      <w:marLeft w:val="0"/>
      <w:marRight w:val="0"/>
      <w:marTop w:val="0"/>
      <w:marBottom w:val="0"/>
      <w:divBdr>
        <w:top w:val="none" w:sz="0" w:space="0" w:color="auto"/>
        <w:left w:val="none" w:sz="0" w:space="0" w:color="auto"/>
        <w:bottom w:val="none" w:sz="0" w:space="0" w:color="auto"/>
        <w:right w:val="none" w:sz="0" w:space="0" w:color="auto"/>
      </w:divBdr>
    </w:div>
    <w:div w:id="1997415474">
      <w:bodyDiv w:val="1"/>
      <w:marLeft w:val="0"/>
      <w:marRight w:val="0"/>
      <w:marTop w:val="0"/>
      <w:marBottom w:val="0"/>
      <w:divBdr>
        <w:top w:val="none" w:sz="0" w:space="0" w:color="auto"/>
        <w:left w:val="none" w:sz="0" w:space="0" w:color="auto"/>
        <w:bottom w:val="none" w:sz="0" w:space="0" w:color="auto"/>
        <w:right w:val="none" w:sz="0" w:space="0" w:color="auto"/>
      </w:divBdr>
    </w:div>
    <w:div w:id="2049404993">
      <w:bodyDiv w:val="1"/>
      <w:marLeft w:val="0"/>
      <w:marRight w:val="0"/>
      <w:marTop w:val="0"/>
      <w:marBottom w:val="0"/>
      <w:divBdr>
        <w:top w:val="none" w:sz="0" w:space="0" w:color="auto"/>
        <w:left w:val="none" w:sz="0" w:space="0" w:color="auto"/>
        <w:bottom w:val="none" w:sz="0" w:space="0" w:color="auto"/>
        <w:right w:val="none" w:sz="0" w:space="0" w:color="auto"/>
      </w:divBdr>
    </w:div>
    <w:div w:id="20702231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en.wikipedia.org/wiki/Population" TargetMode="External"/><Relationship Id="rId21" Type="http://schemas.openxmlformats.org/officeDocument/2006/relationships/hyperlink" Target="http://en.wikipedia.org/wiki/Contraception" TargetMode="External"/><Relationship Id="rId22" Type="http://schemas.openxmlformats.org/officeDocument/2006/relationships/hyperlink" Target="http://en.wikipedia.org/wiki/Urbanization" TargetMode="External"/><Relationship Id="rId23" Type="http://schemas.openxmlformats.org/officeDocument/2006/relationships/hyperlink" Target="http://en.wikipedia.org/wiki/Subsistence_agriculture" TargetMode="External"/><Relationship Id="rId24" Type="http://schemas.openxmlformats.org/officeDocument/2006/relationships/hyperlink" Target="http://en.wikipedia.org/wiki/Demographic_transition" TargetMode="External"/><Relationship Id="rId25" Type="http://schemas.openxmlformats.org/officeDocument/2006/relationships/hyperlink" Target="http://en.wikipedia.org/wiki/Demographic_transition" TargetMode="External"/><Relationship Id="rId26" Type="http://schemas.openxmlformats.org/officeDocument/2006/relationships/hyperlink" Target="http://en.wikipedia.org/wiki/Demographic_transition" TargetMode="External"/><Relationship Id="rId27" Type="http://schemas.openxmlformats.org/officeDocument/2006/relationships/hyperlink" Target="http://en.wikipedia.org/wiki/Germany" TargetMode="External"/><Relationship Id="rId28" Type="http://schemas.openxmlformats.org/officeDocument/2006/relationships/hyperlink" Target="http://en.wikipedia.org/wiki/Italy" TargetMode="External"/><Relationship Id="rId29" Type="http://schemas.openxmlformats.org/officeDocument/2006/relationships/hyperlink" Target="http://en.wikipedia.org/wiki/Japan"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hyperlink" Target="http://en.wikipedia.org/wiki/Population_decline" TargetMode="External"/><Relationship Id="rId31" Type="http://schemas.openxmlformats.org/officeDocument/2006/relationships/hyperlink" Target="http://en.wikipedia.org/wiki/Obesity" TargetMode="External"/><Relationship Id="rId32" Type="http://schemas.openxmlformats.org/officeDocument/2006/relationships/hyperlink" Target="http://en.wikipedia.org/wiki/Developed_countries" TargetMode="External"/><Relationship Id="rId9" Type="http://schemas.openxmlformats.org/officeDocument/2006/relationships/hyperlink" Target="http://en.wikipedia.org/wiki/Demographic_transition" TargetMode="Externa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hyperlink" Target="http://en.wikipedia.org/wiki/Pre-industrial_society" TargetMode="External"/><Relationship Id="rId33" Type="http://schemas.openxmlformats.org/officeDocument/2006/relationships/hyperlink" Target="http://en.wikipedia.org/wiki/Demographic_transition" TargetMode="External"/><Relationship Id="rId34" Type="http://schemas.openxmlformats.org/officeDocument/2006/relationships/hyperlink" Target="http://en.wikipedia.org/wiki/Urban_sprawl" TargetMode="External"/><Relationship Id="rId35" Type="http://schemas.openxmlformats.org/officeDocument/2006/relationships/hyperlink" Target="http://en.wikipedia.org/wiki/Suburb" TargetMode="External"/><Relationship Id="rId36" Type="http://schemas.openxmlformats.org/officeDocument/2006/relationships/hyperlink" Target="http://en.wikipedia.org/wiki/United_States" TargetMode="External"/><Relationship Id="rId10" Type="http://schemas.openxmlformats.org/officeDocument/2006/relationships/hyperlink" Target="http://en.wikipedia.org/wiki/Demographic_transition" TargetMode="External"/><Relationship Id="rId11" Type="http://schemas.openxmlformats.org/officeDocument/2006/relationships/hyperlink" Target="http://en.wikipedia.org/wiki/Demographic_transition" TargetMode="External"/><Relationship Id="rId12" Type="http://schemas.openxmlformats.org/officeDocument/2006/relationships/hyperlink" Target="http://en.wikipedia.org/wiki/Demographic_transition" TargetMode="External"/><Relationship Id="rId13" Type="http://schemas.openxmlformats.org/officeDocument/2006/relationships/hyperlink" Target="http://en.wikipedia.org/wiki/Developing_country" TargetMode="External"/><Relationship Id="rId14" Type="http://schemas.openxmlformats.org/officeDocument/2006/relationships/hyperlink" Target="http://en.wikipedia.org/wiki/Demographic_transition" TargetMode="External"/><Relationship Id="rId15" Type="http://schemas.openxmlformats.org/officeDocument/2006/relationships/hyperlink" Target="http://en.wikipedia.org/wiki/Demographic_transition" TargetMode="External"/><Relationship Id="rId16" Type="http://schemas.openxmlformats.org/officeDocument/2006/relationships/hyperlink" Target="http://en.wikipedia.org/wiki/Demographic_transition" TargetMode="External"/><Relationship Id="rId17" Type="http://schemas.openxmlformats.org/officeDocument/2006/relationships/hyperlink" Target="http://en.wikipedia.org/wiki/Demographic_transition" TargetMode="External"/><Relationship Id="rId18" Type="http://schemas.openxmlformats.org/officeDocument/2006/relationships/hyperlink" Target="http://en.wikipedia.org/wiki/Demographic_transition" TargetMode="External"/><Relationship Id="rId19" Type="http://schemas.openxmlformats.org/officeDocument/2006/relationships/hyperlink" Target="http://en.wikipedia.org/wiki/Demographic_trap" TargetMode="External"/><Relationship Id="rId37" Type="http://schemas.openxmlformats.org/officeDocument/2006/relationships/hyperlink" Target="http://en.wikipedia.org/wiki/Urban_decay" TargetMode="External"/><Relationship Id="rId38" Type="http://schemas.openxmlformats.org/officeDocument/2006/relationships/hyperlink" Target="http://en.wikipedia.org/wiki/Inner_city" TargetMode="External"/><Relationship Id="rId39" Type="http://schemas.openxmlformats.org/officeDocument/2006/relationships/hyperlink" Target="http://en.wikipedia.org/wiki/Suburbanization" TargetMode="External"/><Relationship Id="rId40" Type="http://schemas.openxmlformats.org/officeDocument/2006/relationships/hyperlink" Target="http://en.wikipedia.org/wiki/Geographic_data" TargetMode="External"/><Relationship Id="rId41" Type="http://schemas.openxmlformats.org/officeDocument/2006/relationships/image" Target="media/image2.gif"/><Relationship Id="rId42" Type="http://schemas.openxmlformats.org/officeDocument/2006/relationships/image" Target="media/image3.gif"/><Relationship Id="rId43" Type="http://schemas.openxmlformats.org/officeDocument/2006/relationships/fontTable" Target="fontTable.xml"/><Relationship Id="rId4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9A777F67-B506-9343-8AAE-3C6360CFE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9</Pages>
  <Words>3589</Words>
  <Characters>20461</Characters>
  <Application>Microsoft Macintosh Word</Application>
  <DocSecurity>0</DocSecurity>
  <Lines>170</Lines>
  <Paragraphs>48</Paragraphs>
  <ScaleCrop>false</ScaleCrop>
  <Company/>
  <LinksUpToDate>false</LinksUpToDate>
  <CharactersWithSpaces>24002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dc:creator>
  <cp:keywords/>
  <dc:description/>
  <cp:lastModifiedBy>jon</cp:lastModifiedBy>
  <cp:revision>1</cp:revision>
  <dcterms:created xsi:type="dcterms:W3CDTF">2014-07-23T14:05:00Z</dcterms:created>
  <dcterms:modified xsi:type="dcterms:W3CDTF">2014-07-23T17:21:00Z</dcterms:modified>
</cp:coreProperties>
</file>