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422945" w14:textId="7848334B" w:rsidR="00BD71D8" w:rsidRPr="000C2012" w:rsidRDefault="0044443D" w:rsidP="00BD71D8"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A∩B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+P(A∩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'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)</m:t>
          </m:r>
        </m:oMath>
      </m:oMathPara>
    </w:p>
    <w:p w14:paraId="733618AD" w14:textId="77777777" w:rsidR="000C2012" w:rsidRPr="000C2012" w:rsidRDefault="000C2012" w:rsidP="00BD71D8"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A∪B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+P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-P(A∩B</m:t>
          </m:r>
          <m:r>
            <m:rPr>
              <m:sty m:val="p"/>
            </m:rPr>
            <w:rPr>
              <w:rFonts w:ascii="Cambria Math" w:hAnsi="Cambria Math"/>
            </w:rPr>
            <m:t>)</m:t>
          </m:r>
        </m:oMath>
      </m:oMathPara>
    </w:p>
    <w:p w14:paraId="7D5D922A" w14:textId="4385A85E" w:rsidR="000C2012" w:rsidRPr="00295DB4" w:rsidRDefault="005A1B77" w:rsidP="00BD71D8"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∪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ctrlPr>
                <w:rPr>
                  <w:rFonts w:ascii="Cambria Math" w:hAnsi="Cambria Math"/>
                  <w:i/>
                </w:rPr>
              </m:ctrlPr>
            </m:e>
          </m:d>
          <m:r>
            <w:rPr>
              <w:rFonts w:ascii="Cambria Math" w:hAnsi="Cambria Math"/>
            </w:rPr>
            <m:t>=1-</m:t>
          </m:r>
          <m:r>
            <m:rPr>
              <m:sty m:val="p"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  <m:ctrlPr>
                    <w:rPr>
                      <w:rFonts w:ascii="Cambria Math" w:hAnsi="Cambria Math"/>
                    </w:rPr>
                  </m:ctrlP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hAnsi="Cambria Math"/>
                    </w:rPr>
                  </m:ctrlPr>
                </m:sub>
                <m:sup>
                  <m:r>
                    <w:rPr>
                      <w:rFonts w:ascii="Cambria Math" w:hAnsi="Cambria Math"/>
                    </w:rPr>
                    <m:t>'</m:t>
                  </m:r>
                </m:sup>
              </m:sSubSup>
              <m:r>
                <w:rPr>
                  <w:rFonts w:ascii="Cambria Math" w:hAnsi="Cambria Math"/>
                </w:rPr>
                <m:t>∩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  <m:ctrlPr>
                    <w:rPr>
                      <w:rFonts w:ascii="Cambria Math" w:hAnsi="Cambria Math"/>
                    </w:rPr>
                  </m:ctrlPr>
                </m:sub>
                <m:sup>
                  <m:r>
                    <w:rPr>
                      <w:rFonts w:ascii="Cambria Math" w:hAnsi="Cambria Math"/>
                    </w:rPr>
                    <m:t>'</m:t>
                  </m:r>
                </m:sup>
              </m:sSubSup>
              <m:ctrlPr>
                <w:rPr>
                  <w:rFonts w:ascii="Cambria Math" w:hAnsi="Cambria Math"/>
                  <w:i/>
                </w:rPr>
              </m:ctrlPr>
            </m:e>
          </m:d>
        </m:oMath>
      </m:oMathPara>
    </w:p>
    <w:p w14:paraId="5705CD6E" w14:textId="77777777" w:rsidR="00295DB4" w:rsidRDefault="00295DB4" w:rsidP="00BD71D8"/>
    <w:p w14:paraId="14A6DDA4" w14:textId="49E32B2F" w:rsidR="00295DB4" w:rsidRDefault="00295DB4" w:rsidP="00BD71D8">
      <w:pPr>
        <w:rPr>
          <w:b/>
        </w:rPr>
      </w:pPr>
      <w:r>
        <w:rPr>
          <w:b/>
        </w:rPr>
        <w:t>Diagnostic Testing:</w:t>
      </w:r>
    </w:p>
    <w:p w14:paraId="184DC612" w14:textId="2D0582C0" w:rsidR="00295DB4" w:rsidRPr="00295DB4" w:rsidRDefault="00295DB4" w:rsidP="00BD71D8">
      <m:oMath>
        <m:r>
          <m:rPr>
            <m:sty m:val="p"/>
          </m:rPr>
          <w:rPr>
            <w:rFonts w:ascii="Cambria Math" w:hAnsi="Cambria Math"/>
          </w:rPr>
          <m:t>Sensitivity: P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+</m:t>
            </m:r>
          </m:e>
          <m:e>
            <m:r>
              <m:rPr>
                <m:sty m:val="p"/>
              </m:rPr>
              <w:rPr>
                <w:rFonts w:ascii="Cambria Math" w:hAnsi="Cambria Math"/>
              </w:rPr>
              <m:t>D</m:t>
            </m:r>
          </m:e>
        </m:d>
      </m:oMath>
      <w:r w:rsidR="00F16F1F">
        <w:t xml:space="preserve">,    </w:t>
      </w:r>
      <m:oMath>
        <m:r>
          <m:rPr>
            <m:sty m:val="p"/>
          </m:rPr>
          <w:rPr>
            <w:rFonts w:ascii="Cambria Math" w:hAnsi="Cambria Math"/>
          </w:rPr>
          <m:t>Specificity:P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-</m:t>
            </m:r>
          </m:e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D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'</m:t>
                </m:r>
              </m:sup>
            </m:sSup>
          </m:e>
        </m:d>
      </m:oMath>
    </w:p>
    <w:p w14:paraId="73C5345D" w14:textId="5B400650" w:rsidR="00295DB4" w:rsidRPr="00F96CFB" w:rsidRDefault="00F16F1F" w:rsidP="00BD71D8"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Prevalence:P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D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 xml:space="preserve">,    </m:t>
          </m:r>
          <m:r>
            <m:rPr>
              <m:sty m:val="p"/>
            </m:rPr>
            <w:rPr>
              <w:rFonts w:ascii="Cambria Math" w:hAnsi="Cambria Math"/>
            </w:rPr>
            <m:t>PPV:P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D</m:t>
              </m:r>
            </m:e>
            <m:e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 xml:space="preserve">  </m:t>
          </m:r>
          <m:r>
            <m:rPr>
              <m:sty m:val="p"/>
            </m:rPr>
            <w:rPr>
              <w:rFonts w:ascii="Cambria Math" w:hAnsi="Cambria Math"/>
            </w:rPr>
            <m:t>&amp;</m:t>
          </m:r>
          <m:r>
            <m:rPr>
              <m:sty m:val="p"/>
            </m:rPr>
            <w:rPr>
              <w:rFonts w:ascii="Cambria Math" w:hAnsi="Cambria Math"/>
            </w:rPr>
            <m:t xml:space="preserve">  </m:t>
          </m:r>
          <m:r>
            <m:rPr>
              <m:sty m:val="p"/>
            </m:rPr>
            <w:rPr>
              <w:rFonts w:ascii="Cambria Math" w:hAnsi="Cambria Math"/>
            </w:rPr>
            <m:t>NPV</m:t>
          </m:r>
          <m:r>
            <w:rPr>
              <w:rFonts w:ascii="Cambria Math" w:hAnsi="Cambria Math"/>
            </w:rPr>
            <m:t>:</m:t>
          </m:r>
          <m:r>
            <m:rPr>
              <m:sty m:val="p"/>
            </m:rPr>
            <w:rPr>
              <w:rFonts w:ascii="Cambria Math" w:hAnsi="Cambria Math"/>
            </w:rPr>
            <m:t>P(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D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'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|-)</m:t>
          </m:r>
        </m:oMath>
      </m:oMathPara>
    </w:p>
    <w:p w14:paraId="20BEE037" w14:textId="11D9264F" w:rsidR="00F96CFB" w:rsidRPr="00F96CFB" w:rsidRDefault="00F96CFB" w:rsidP="00BD71D8">
      <w:r>
        <w:t xml:space="preserve">False negative: </w:t>
      </w:r>
      <m:oMath>
        <m:r>
          <m:rPr>
            <m:sty m:val="p"/>
          </m:rP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-</m:t>
            </m:r>
          </m:e>
          <m:e>
            <m:r>
              <m:rPr>
                <m:sty m:val="p"/>
              </m:rPr>
              <w:rPr>
                <w:rFonts w:ascii="Cambria Math" w:hAnsi="Cambria Math"/>
              </w:rPr>
              <m:t>D</m:t>
            </m:r>
          </m:e>
        </m:d>
        <m:r>
          <m:rPr>
            <m:sty m:val="p"/>
          </m:rPr>
          <w:rPr>
            <w:rFonts w:ascii="Cambria Math" w:hAnsi="Cambria Math"/>
          </w:rPr>
          <m:t>=1-P</m:t>
        </m:r>
        <m:d>
          <m:dPr>
            <m:ctrlPr>
              <w:rPr>
                <w:rFonts w:ascii="Cambria Math" w:hAnsi="Cambria Math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D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'</m:t>
                </m:r>
              </m:sup>
            </m:sSup>
          </m:e>
          <m:e>
            <m:r>
              <m:rPr>
                <m:sty m:val="p"/>
              </m:rPr>
              <w:rPr>
                <w:rFonts w:ascii="Cambria Math" w:hAnsi="Cambria Math"/>
              </w:rPr>
              <m:t>-</m:t>
            </m:r>
          </m:e>
        </m:d>
      </m:oMath>
    </w:p>
    <w:p w14:paraId="48CF67F2" w14:textId="60D4A890" w:rsidR="00F96CFB" w:rsidRPr="00F96CFB" w:rsidRDefault="00F96CFB" w:rsidP="00BD71D8">
      <w:r>
        <w:t xml:space="preserve">False positive: </w:t>
      </w:r>
      <m:oMath>
        <m:r>
          <m:rPr>
            <m:sty m:val="p"/>
          </m:rP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+</m:t>
            </m:r>
          </m:e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D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'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</w:rPr>
          <m:t>=1-P(D|+)</m:t>
        </m:r>
      </m:oMath>
    </w:p>
    <w:p w14:paraId="260DC6D7" w14:textId="77777777" w:rsidR="00905159" w:rsidRDefault="00905159" w:rsidP="00BD71D8">
      <w:pPr>
        <w:rPr>
          <w:b/>
        </w:rPr>
      </w:pPr>
    </w:p>
    <w:p w14:paraId="536DBA4B" w14:textId="07175B14" w:rsidR="0069225F" w:rsidRPr="00905159" w:rsidRDefault="00905159" w:rsidP="00BD71D8">
      <w:pPr>
        <w:rPr>
          <w:b/>
        </w:rPr>
      </w:pPr>
      <w:r>
        <w:rPr>
          <w:b/>
        </w:rPr>
        <w:t>Conditional:</w:t>
      </w:r>
    </w:p>
    <w:p w14:paraId="09BD5610" w14:textId="77777777" w:rsidR="005A1B77" w:rsidRPr="005A1B77" w:rsidRDefault="005A1B77" w:rsidP="00BD71D8"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e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=P(A∩B)/P(B)</m:t>
          </m:r>
        </m:oMath>
      </m:oMathPara>
    </w:p>
    <w:p w14:paraId="3F9B6094" w14:textId="094FB314" w:rsidR="005A1B77" w:rsidRPr="005A1B77" w:rsidRDefault="005A1B77" w:rsidP="00BD71D8"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A∩B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e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e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P(A)</m:t>
          </m:r>
        </m:oMath>
      </m:oMathPara>
    </w:p>
    <w:p w14:paraId="7991DEE6" w14:textId="77777777" w:rsidR="00905159" w:rsidRDefault="00905159" w:rsidP="00BD71D8"/>
    <w:p w14:paraId="6C21119E" w14:textId="4EEC445E" w:rsidR="00905159" w:rsidRPr="00905159" w:rsidRDefault="00905159" w:rsidP="00BD71D8">
      <w:pPr>
        <w:rPr>
          <w:b/>
        </w:rPr>
      </w:pPr>
      <w:r>
        <w:rPr>
          <w:b/>
        </w:rPr>
        <w:t>Bayes’ Theorem</w:t>
      </w:r>
    </w:p>
    <w:p w14:paraId="46D4F385" w14:textId="77777777" w:rsidR="005A1B77" w:rsidRPr="005A1B77" w:rsidRDefault="005A1B77" w:rsidP="00BD71D8"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e>
            <m:e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P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</w:rPr>
                    <m:t>∩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</m:d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P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P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  <m:ctrlPr>
                    <w:rPr>
                      <w:rFonts w:ascii="Cambria Math" w:hAnsi="Cambria Math"/>
                      <w:i/>
                    </w:rPr>
                  </m:ctrlPr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P(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num>
            <m:den>
              <m:r>
                <w:rPr>
                  <w:rFonts w:ascii="Cambria Math" w:hAnsi="Cambria Math"/>
                </w:rPr>
                <m:t>P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P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+P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P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+…+P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P(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  <m:r>
                <w:rPr>
                  <w:rFonts w:ascii="Cambria Math" w:hAnsi="Cambria Math"/>
                </w:rPr>
                <m:t>)</m:t>
              </m:r>
            </m:den>
          </m:f>
        </m:oMath>
      </m:oMathPara>
    </w:p>
    <w:p w14:paraId="728F026A" w14:textId="77777777" w:rsidR="005A1B77" w:rsidRDefault="005A1B77" w:rsidP="00BD71D8"/>
    <w:p w14:paraId="735C9930" w14:textId="77777777" w:rsidR="005A1B77" w:rsidRPr="0069225F" w:rsidRDefault="005A1B77" w:rsidP="00BD71D8">
      <w:pPr>
        <w:rPr>
          <w:b/>
        </w:rPr>
      </w:pPr>
      <w:r w:rsidRPr="0069225F">
        <w:rPr>
          <w:b/>
        </w:rPr>
        <w:t>Independence:</w:t>
      </w:r>
    </w:p>
    <w:p w14:paraId="426DA9DE" w14:textId="77777777" w:rsidR="005A1B77" w:rsidRPr="005A1B77" w:rsidRDefault="005A1B77" w:rsidP="005A1B77"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∩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  <m:ctrlPr>
                    <w:rPr>
                      <w:rFonts w:ascii="Cambria Math" w:hAnsi="Cambria Math"/>
                      <w:i/>
                    </w:rPr>
                  </m:ctrlP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∩…∩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  <m:ctrlPr>
                    <w:rPr>
                      <w:rFonts w:ascii="Cambria Math" w:hAnsi="Cambria Math"/>
                      <w:i/>
                    </w:rPr>
                  </m:ctrlP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  <m:ctrlPr>
                <w:rPr>
                  <w:rFonts w:ascii="Cambria Math" w:hAnsi="Cambria Math"/>
                  <w:i/>
                </w:rPr>
              </m:ctrlPr>
            </m:e>
          </m:d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</w:rPr>
            <m:t>…P(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n</m:t>
              </m:r>
            </m:sub>
          </m:sSub>
          <m:r>
            <w:rPr>
              <w:rFonts w:ascii="Cambria Math" w:hAnsi="Cambria Math"/>
            </w:rPr>
            <m:t>)</m:t>
          </m:r>
        </m:oMath>
      </m:oMathPara>
    </w:p>
    <w:p w14:paraId="041A84FD" w14:textId="77777777" w:rsidR="005A1B77" w:rsidRPr="005A1B77" w:rsidRDefault="005A1B77" w:rsidP="005A1B77">
      <w:pPr>
        <w:rPr>
          <w:i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A∪B</m:t>
              </m:r>
            </m:e>
          </m:d>
          <m:r>
            <w:rPr>
              <w:rFonts w:ascii="Cambria Math" w:hAnsi="Cambria Math"/>
            </w:rPr>
            <m:t>=P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A</m:t>
              </m:r>
            </m:e>
          </m:d>
          <m:r>
            <w:rPr>
              <w:rFonts w:ascii="Cambria Math" w:hAnsi="Cambria Math"/>
            </w:rPr>
            <m:t>+P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B</m:t>
              </m:r>
            </m:e>
          </m:d>
          <m:r>
            <w:rPr>
              <w:rFonts w:ascii="Cambria Math" w:hAnsi="Cambria Math"/>
            </w:rPr>
            <m:t>-P(A∩B)</m:t>
          </m:r>
        </m:oMath>
      </m:oMathPara>
    </w:p>
    <w:p w14:paraId="4A7C58D5" w14:textId="77777777" w:rsidR="005A1B77" w:rsidRPr="001E658E" w:rsidRDefault="005A1B77" w:rsidP="00BD71D8"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A∩B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P(B)</m:t>
          </m:r>
        </m:oMath>
      </m:oMathPara>
    </w:p>
    <w:p w14:paraId="34403934" w14:textId="77777777" w:rsidR="001E658E" w:rsidRDefault="001E658E" w:rsidP="00BD71D8"/>
    <w:p w14:paraId="1C056A62" w14:textId="16CEF929" w:rsidR="00E312B7" w:rsidRPr="00E312B7" w:rsidRDefault="00E312B7" w:rsidP="00BD71D8">
      <w:pPr>
        <w:rPr>
          <w:b/>
        </w:rPr>
      </w:pPr>
      <w:r w:rsidRPr="00E312B7">
        <w:rPr>
          <w:b/>
        </w:rPr>
        <w:t>Discrete Random Variable</w:t>
      </w:r>
    </w:p>
    <w:p w14:paraId="1EDF4474" w14:textId="493D3030" w:rsidR="001E658E" w:rsidRPr="00BC2512" w:rsidRDefault="00BC2512" w:rsidP="00BD71D8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µ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</w:rPr>
            <m:t>E</m:t>
          </m:r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</w:rPr>
              </m:ctrlPr>
            </m:naryPr>
            <m:sub>
              <m:r>
                <w:rPr>
                  <w:rFonts w:ascii="Cambria Math" w:hAnsi="Cambria Math"/>
                </w:rPr>
                <m:t>x∈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X</m:t>
                  </m:r>
                </m:sub>
              </m:sSub>
            </m:sub>
            <m:sup/>
            <m:e>
              <m:r>
                <w:rPr>
                  <w:rFonts w:ascii="Cambria Math" w:hAnsi="Cambria Math"/>
                </w:rPr>
                <m:t>x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sub>
              </m:sSub>
              <m:r>
                <w:rPr>
                  <w:rFonts w:ascii="Cambria Math" w:hAnsi="Cambria Math"/>
                </w:rPr>
                <m:t>(x)</m:t>
              </m:r>
            </m:e>
          </m:nary>
        </m:oMath>
      </m:oMathPara>
    </w:p>
    <w:p w14:paraId="4B6E7AC0" w14:textId="7D0E9FB4" w:rsidR="00BC2512" w:rsidRPr="00BC2512" w:rsidRDefault="00BC2512" w:rsidP="00BD71D8">
      <m:oMathPara>
        <m:oMathParaPr>
          <m:jc m:val="left"/>
        </m:oMathParaPr>
        <m:oMath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σ</m:t>
              </m:r>
            </m:e>
            <m:sub>
              <m:r>
                <w:rPr>
                  <w:rFonts w:ascii="Cambria Math" w:hAnsi="Cambria Math"/>
                </w:rPr>
                <m:t>X</m:t>
              </m:r>
            </m:sub>
            <m:sup>
              <m:r>
                <w:rPr>
                  <w:rFonts w:ascii="Cambria Math" w:hAnsi="Cambria Math"/>
                </w:rPr>
                <m:t>2</m:t>
              </m:r>
            </m:sup>
          </m:sSubSup>
          <m: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</w:rPr>
            <m:t>V</m:t>
          </m:r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</w:rPr>
              </m:ctrlPr>
            </m:naryPr>
            <m:sub>
              <m:r>
                <w:rPr>
                  <w:rFonts w:ascii="Cambria Math" w:hAnsi="Cambria Math"/>
                </w:rPr>
                <m:t>x∈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X</m:t>
                  </m:r>
                </m:sub>
              </m:sSub>
            </m:sub>
            <m:sup/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X</m:t>
                  </m:r>
                </m:sub>
              </m:sSub>
              <m:r>
                <w:rPr>
                  <w:rFonts w:ascii="Cambria Math" w:hAnsi="Cambria Math"/>
                </w:rPr>
                <m:t>(x)</m:t>
              </m:r>
            </m:e>
          </m:nary>
          <m:r>
            <w:rPr>
              <w:rFonts w:ascii="Cambria Math" w:hAnsi="Cambria Math"/>
            </w:rPr>
            <m:t>-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µ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14:paraId="0160A8DE" w14:textId="77777777" w:rsidR="00BC2512" w:rsidRDefault="00BC2512" w:rsidP="00BD71D8"/>
    <w:p w14:paraId="743B043E" w14:textId="03943BB8" w:rsidR="00BC2512" w:rsidRDefault="00BC2512" w:rsidP="00BD71D8">
      <w:pPr>
        <w:rPr>
          <w:b/>
        </w:rPr>
      </w:pPr>
      <w:r>
        <w:rPr>
          <w:b/>
        </w:rPr>
        <w:t>Binomial</w:t>
      </w:r>
      <w:r w:rsidR="00223FAE">
        <w:rPr>
          <w:b/>
        </w:rPr>
        <w:t xml:space="preserve"> – </w:t>
      </w:r>
      <m:oMath>
        <m:r>
          <m:rPr>
            <m:sty m:val="bi"/>
          </m:rPr>
          <w:rPr>
            <w:rFonts w:ascii="Cambria Math" w:hAnsi="Cambria Math"/>
          </w:rPr>
          <m:t>X~B(n,p)</m:t>
        </m:r>
      </m:oMath>
      <w:r>
        <w:rPr>
          <w:b/>
        </w:rPr>
        <w:t>:</w:t>
      </w:r>
    </w:p>
    <w:p w14:paraId="171EB630" w14:textId="21267715" w:rsidR="00BC2512" w:rsidRPr="00BC2512" w:rsidRDefault="00BC2512" w:rsidP="00BD71D8"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E</m:t>
          </m:r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np</m:t>
          </m:r>
        </m:oMath>
      </m:oMathPara>
    </w:p>
    <w:p w14:paraId="18E26419" w14:textId="02D9B802" w:rsidR="00BC2512" w:rsidRPr="00BC2512" w:rsidRDefault="00BC2512" w:rsidP="00BD71D8"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V</m:t>
          </m:r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np(1-p)</m:t>
          </m:r>
        </m:oMath>
      </m:oMathPara>
    </w:p>
    <w:p w14:paraId="5BB317DA" w14:textId="4F8D720B" w:rsidR="00BC2512" w:rsidRPr="00223FAE" w:rsidRDefault="00BC2512" w:rsidP="00BD71D8">
      <m:oMathPara>
        <m:oMathParaPr>
          <m:jc m:val="left"/>
        </m:oMathParaPr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X=</m:t>
              </m:r>
              <m:r>
                <w:rPr>
                  <w:rFonts w:ascii="Cambria Math" w:hAnsi="Cambria Math"/>
                </w:rPr>
                <m:t>x</m:t>
              </m:r>
              <m:ctrlPr>
                <w:rPr>
                  <w:rFonts w:ascii="Cambria Math" w:hAnsi="Cambria Math"/>
                  <w:i/>
                </w:rPr>
              </m:ctrlPr>
            </m:e>
          </m:d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mr>
              </m:m>
              <m:ctrlPr>
                <w:rPr>
                  <w:rFonts w:ascii="Cambria Math" w:hAnsi="Cambria Math"/>
                  <w:i/>
                </w:rPr>
              </m:ctrlPr>
            </m:e>
          </m:d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p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1-p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n-x</m:t>
              </m:r>
            </m:sup>
          </m:sSup>
        </m:oMath>
      </m:oMathPara>
    </w:p>
    <w:p w14:paraId="34B0F3EB" w14:textId="77777777" w:rsidR="00223FAE" w:rsidRDefault="00223FAE" w:rsidP="00BD71D8"/>
    <w:p w14:paraId="283CF17E" w14:textId="0CC532DB" w:rsidR="00810050" w:rsidRPr="00CE27F4" w:rsidRDefault="00810050" w:rsidP="00810050">
      <w:r>
        <w:rPr>
          <w:b/>
        </w:rPr>
        <w:t xml:space="preserve">Standard Normal –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N~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µ,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σ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e>
        </m:d>
        <m:r>
          <w:rPr>
            <w:rFonts w:ascii="Cambria Math" w:hAnsi="Cambria Math"/>
          </w:rPr>
          <m:t>~(0,1)</m:t>
        </m:r>
      </m:oMath>
    </w:p>
    <w:p w14:paraId="7DFFBA26" w14:textId="3D75AF5A" w:rsidR="00753182" w:rsidRPr="00B31931" w:rsidRDefault="00CE27F4" w:rsidP="00BD71D8">
      <m:oMathPara>
        <m:oMathParaPr>
          <m:jc m:val="left"/>
        </m:oMathParaPr>
        <m:oMath>
          <m:r>
            <w:rPr>
              <w:rFonts w:ascii="Cambria Math" w:hAnsi="Cambria Math"/>
            </w:rPr>
            <m:t>S</m:t>
          </m:r>
          <m:r>
            <m:rPr>
              <m:sty m:val="p"/>
            </m:rPr>
            <w:rPr>
              <w:rFonts w:ascii="Cambria Math" w:hAnsi="Cambria Math"/>
            </w:rPr>
            <m:t xml:space="preserve">tandardization: </m:t>
          </m:r>
          <m:r>
            <w:rPr>
              <w:rFonts w:ascii="Cambria Math" w:hAnsi="Cambria Math"/>
            </w:rPr>
            <m:t>Z=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X-µ</m:t>
              </m:r>
            </m:num>
            <m:den>
              <m:r>
                <w:rPr>
                  <w:rFonts w:ascii="Cambria Math" w:hAnsi="Cambria Math"/>
                </w:rPr>
                <m:t>σ</m:t>
              </m:r>
            </m:den>
          </m:f>
          <m:r>
            <w:rPr>
              <w:rFonts w:ascii="Cambria Math" w:hAnsi="Cambria Math"/>
            </w:rPr>
            <m:t xml:space="preserve">   ::</m:t>
          </m:r>
          <m:r>
            <m:rPr>
              <m:sty m:val="p"/>
            </m:rPr>
            <w:rPr>
              <w:rFonts w:ascii="Cambria Math" w:hAnsi="Cambria Math"/>
            </w:rPr>
            <m:t>Linear tendency:X=σZ+µ</m:t>
          </m:r>
        </m:oMath>
      </m:oMathPara>
    </w:p>
    <w:p w14:paraId="7E00B89E" w14:textId="77777777" w:rsidR="00B31931" w:rsidRPr="0038257F" w:rsidRDefault="00B31931" w:rsidP="00B31931"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if </m:t>
          </m:r>
          <m:r>
            <w:rPr>
              <w:rFonts w:ascii="Cambria Math" w:hAnsi="Cambria Math"/>
            </w:rPr>
            <m:t xml:space="preserve">n≥30, </m:t>
          </m:r>
          <m:r>
            <m:rPr>
              <m:sty m:val="p"/>
            </m:rPr>
            <w:rPr>
              <w:rFonts w:ascii="Cambria Math" w:hAnsi="Cambria Math"/>
            </w:rPr>
            <m:t>then:</m:t>
          </m:r>
          <m:r>
            <w:rPr>
              <w:rFonts w:ascii="Cambria Math" w:hAnsi="Cambria Math"/>
            </w:rPr>
            <m:t>Z=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acc>
              <m:r>
                <w:rPr>
                  <w:rFonts w:ascii="Cambria Math" w:hAnsi="Cambria Math"/>
                </w:rPr>
                <m:t>-E(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acc>
              <m:r>
                <w:rPr>
                  <w:rFonts w:ascii="Cambria Math" w:hAnsi="Cambria Math"/>
                </w:rPr>
                <m:t>)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V(</m:t>
                  </m:r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</m:acc>
                  <m:r>
                    <w:rPr>
                      <w:rFonts w:ascii="Cambria Math" w:hAnsi="Cambria Math"/>
                    </w:rPr>
                    <m:t>)</m:t>
                  </m:r>
                </m:e>
              </m:ra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acc>
              <m:r>
                <w:rPr>
                  <w:rFonts w:ascii="Cambria Math" w:hAnsi="Cambria Math"/>
                </w:rPr>
                <m:t>-µ</m:t>
              </m:r>
            </m:num>
            <m:den>
              <m:r>
                <w:rPr>
                  <w:rFonts w:ascii="Cambria Math" w:hAnsi="Cambria Math"/>
                </w:rPr>
                <m:t>σ/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</m:rad>
            </m:den>
          </m:f>
        </m:oMath>
      </m:oMathPara>
    </w:p>
    <w:p w14:paraId="551ABE3B" w14:textId="77777777" w:rsidR="00B31931" w:rsidRPr="006D5FA1" w:rsidRDefault="00B31931" w:rsidP="00BD71D8"/>
    <w:p w14:paraId="56952E20" w14:textId="0C15172F" w:rsidR="00753182" w:rsidRPr="00810050" w:rsidRDefault="00810050" w:rsidP="00BD71D8"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Φ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-z</m:t>
              </m:r>
            </m:e>
          </m:d>
          <m:r>
            <w:rPr>
              <w:rFonts w:ascii="Cambria Math" w:hAnsi="Cambria Math"/>
            </w:rPr>
            <m:t>=1-</m:t>
          </m:r>
          <m:r>
            <m:rPr>
              <m:sty m:val="p"/>
            </m:rPr>
            <w:rPr>
              <w:rFonts w:ascii="Cambria Math" w:hAnsi="Cambria Math"/>
            </w:rPr>
            <m:t>Φ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z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, that is 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Z≤-z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=P(Z≥z</m:t>
          </m:r>
          <m:r>
            <m:rPr>
              <m:sty m:val="p"/>
            </m:rPr>
            <w:rPr>
              <w:rFonts w:ascii="Cambria Math" w:hAnsi="Cambria Math"/>
            </w:rPr>
            <m:t>)</m:t>
          </m:r>
        </m:oMath>
      </m:oMathPara>
    </w:p>
    <w:p w14:paraId="40071FD3" w14:textId="77777777" w:rsidR="00810050" w:rsidRDefault="00810050" w:rsidP="00BD71D8">
      <w:pPr>
        <w:rPr>
          <w:b/>
        </w:rPr>
      </w:pPr>
    </w:p>
    <w:p w14:paraId="036C843F" w14:textId="77777777" w:rsidR="00753182" w:rsidRDefault="00753182" w:rsidP="00BD71D8">
      <w:pPr>
        <w:rPr>
          <w:b/>
        </w:rPr>
      </w:pPr>
    </w:p>
    <w:p w14:paraId="751A0E52" w14:textId="77777777" w:rsidR="00753182" w:rsidRDefault="00753182" w:rsidP="00BD71D8">
      <w:pPr>
        <w:rPr>
          <w:b/>
        </w:rPr>
      </w:pPr>
    </w:p>
    <w:p w14:paraId="038A6028" w14:textId="480585AF" w:rsidR="00223FAE" w:rsidRDefault="00223FAE" w:rsidP="00BD71D8">
      <w:pPr>
        <w:rPr>
          <w:b/>
        </w:rPr>
      </w:pPr>
      <w:r>
        <w:rPr>
          <w:b/>
        </w:rPr>
        <w:lastRenderedPageBreak/>
        <w:t>Descriptive Stats:</w:t>
      </w:r>
    </w:p>
    <w:p w14:paraId="66D007DF" w14:textId="3B61D2E7" w:rsidR="007957AE" w:rsidRPr="00C05F47" w:rsidRDefault="00C05F47" w:rsidP="00BD71D8">
      <w:pPr>
        <w:rPr>
          <w:i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Rank</m:t>
          </m:r>
          <m:r>
            <m:rPr>
              <m:sty m:val="p"/>
            </m:rPr>
            <w:rPr>
              <w:rFonts w:ascii="Cambria Math" w:hAnsi="Cambria Math"/>
            </w:rPr>
            <m:t>-</m:t>
          </m:r>
          <m:r>
            <w:rPr>
              <w:rFonts w:ascii="Cambria Math" w:hAnsi="Cambria Math"/>
            </w:rPr>
            <m:t>k</m:t>
          </m:r>
          <m:r>
            <m:rPr>
              <m:sty m:val="p"/>
            </m:rPr>
            <w:rPr>
              <w:rFonts w:ascii="Cambria Math" w:hAnsi="Cambria Math"/>
            </w:rPr>
            <m:t>th percentile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</w:rPr>
            <m:t>(</m:t>
          </m:r>
          <m:r>
            <w:rPr>
              <w:rFonts w:ascii="Cambria Math" w:hAnsi="Cambria Math"/>
            </w:rPr>
            <m:t>n+1)(k/100</m:t>
          </m:r>
          <m:r>
            <w:rPr>
              <w:rFonts w:ascii="Cambria Math" w:hAnsi="Cambria Math"/>
            </w:rPr>
            <m:t>)</m:t>
          </m:r>
        </m:oMath>
      </m:oMathPara>
    </w:p>
    <w:p w14:paraId="32E4BE9C" w14:textId="31341DE2" w:rsidR="00C05F47" w:rsidRPr="00747A1D" w:rsidRDefault="00C05F47" w:rsidP="00BD71D8">
      <m:oMathPara>
        <m:oMathParaPr>
          <m:jc m:val="left"/>
        </m:oMathParaPr>
        <m:oMath>
          <m:r>
            <w:rPr>
              <w:rFonts w:ascii="Cambria Math" w:hAnsi="Cambria Math"/>
            </w:rPr>
            <m:t>k</m:t>
          </m:r>
          <m:r>
            <m:rPr>
              <m:sty m:val="p"/>
            </m:rPr>
            <w:rPr>
              <w:rFonts w:ascii="Cambria Math" w:hAnsi="Cambria Math"/>
            </w:rPr>
            <m:t>th percentile=</m:t>
          </m:r>
          <m:d>
            <m:dPr>
              <m:begChr m:val="{"/>
              <m:endChr m:val=""/>
              <m:ctrlPr>
                <w:rPr>
                  <w:rFonts w:ascii="Cambria Math" w:hAnsi="Cambria Math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r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 </m:t>
                  </m:r>
                </m: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1-a/b</m:t>
                      </m:r>
                    </m:e>
                  </m:d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r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+a/b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r+1</m:t>
                      </m:r>
                    </m:sub>
                  </m:sSub>
                </m:e>
              </m:eqArr>
            </m:e>
          </m:d>
        </m:oMath>
      </m:oMathPara>
    </w:p>
    <w:p w14:paraId="6CFD19A4" w14:textId="77777777" w:rsidR="00747A1D" w:rsidRDefault="00747A1D" w:rsidP="00BD71D8"/>
    <w:p w14:paraId="1CB1E1CB" w14:textId="77777777" w:rsidR="00747A1D" w:rsidRPr="00946301" w:rsidRDefault="00747A1D" w:rsidP="00747A1D"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IQR=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sub>
          </m:sSub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75th percentile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(25th percentile)</m:t>
          </m:r>
        </m:oMath>
      </m:oMathPara>
    </w:p>
    <w:p w14:paraId="6F2FEC07" w14:textId="77777777" w:rsidR="00747A1D" w:rsidRPr="00946301" w:rsidRDefault="00747A1D" w:rsidP="00747A1D">
      <w:pPr>
        <w:rPr>
          <w:rFonts w:ascii="Cambria Math" w:hAnsi="Cambria Math"/>
          <w:oMath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Outliers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&gt;q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+1.</m:t>
          </m:r>
          <m:r>
            <m:rPr>
              <m:sty m:val="p"/>
            </m:rPr>
            <w:rPr>
              <w:rFonts w:ascii="Cambria Math" w:hAnsi="Cambria Math"/>
            </w:rPr>
            <m:t>5IQR, &lt;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-1.5</m:t>
          </m:r>
          <m:r>
            <m:rPr>
              <m:sty m:val="p"/>
            </m:rPr>
            <w:rPr>
              <w:rFonts w:ascii="Cambria Math" w:hAnsi="Cambria Math"/>
            </w:rPr>
            <m:t xml:space="preserve">IQR </m:t>
          </m:r>
        </m:oMath>
      </m:oMathPara>
    </w:p>
    <w:p w14:paraId="44CD8D48" w14:textId="77777777" w:rsidR="00747A1D" w:rsidRPr="00946301" w:rsidRDefault="00747A1D" w:rsidP="00BD71D8"/>
    <w:p w14:paraId="31A0850E" w14:textId="6B535936" w:rsidR="008841F2" w:rsidRPr="00747A1D" w:rsidRDefault="008841F2" w:rsidP="00BD71D8"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s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nary>
                        <m:naryPr>
                          <m:chr m:val="∑"/>
                          <m:limLoc m:val="subSup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</w:rPr>
                            <m:t>i=1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sup>
                        <m:e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i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bSup>
                        </m:e>
                      </m:nary>
                    </m:e>
                  </m:d>
                  <m:r>
                    <w:rPr>
                      <w:rFonts w:ascii="Cambria Math" w:hAnsi="Cambria Math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nary>
                            <m:naryPr>
                              <m:chr m:val="∑"/>
                              <m:limLoc m:val="subSup"/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naryPr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i=1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sup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i</m:t>
                                  </m:r>
                                </m:sub>
                              </m:sSub>
                            </m:e>
                          </m:nary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/n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n-1</m:t>
              </m:r>
            </m:den>
          </m:f>
        </m:oMath>
      </m:oMathPara>
    </w:p>
    <w:p w14:paraId="1C7ECD18" w14:textId="77777777" w:rsidR="00747A1D" w:rsidRDefault="00747A1D" w:rsidP="00BD71D8"/>
    <w:p w14:paraId="478ED1A2" w14:textId="3085D111" w:rsidR="00747A1D" w:rsidRDefault="00747A1D" w:rsidP="00BD71D8">
      <w:r>
        <w:rPr>
          <w:u w:val="single"/>
        </w:rPr>
        <w:t xml:space="preserve">Linear Transform </w:t>
      </w:r>
      <w:r w:rsidRPr="00747A1D">
        <w:t xml:space="preserve">–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=a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+b</m:t>
        </m:r>
      </m:oMath>
    </w:p>
    <w:p w14:paraId="18B23FFC" w14:textId="0C7087CE" w:rsidR="00747A1D" w:rsidRDefault="00747A1D" w:rsidP="00BD71D8">
      <w:r>
        <w:t xml:space="preserve">Mean: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y</m:t>
            </m:r>
          </m:e>
        </m:acc>
        <m:r>
          <w:rPr>
            <w:rFonts w:ascii="Cambria Math" w:hAnsi="Cambria Math"/>
          </w:rPr>
          <m:t>=a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  <m:r>
          <w:rPr>
            <w:rFonts w:ascii="Cambria Math" w:hAnsi="Cambria Math"/>
          </w:rPr>
          <m:t>+b</m:t>
        </m:r>
      </m:oMath>
    </w:p>
    <w:p w14:paraId="094D72FA" w14:textId="5D705A7E" w:rsidR="00747A1D" w:rsidRDefault="00747A1D" w:rsidP="00BD71D8">
      <w:r>
        <w:t xml:space="preserve">Variance: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y</m:t>
            </m:r>
          </m:sub>
          <m:sup>
            <m:r>
              <w:rPr>
                <w:rFonts w:ascii="Cambria Math" w:hAnsi="Cambria Math"/>
              </w:rPr>
              <m:t>2</m:t>
            </m:r>
          </m:sup>
        </m:sSub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x</m:t>
            </m:r>
          </m:sub>
          <m:sup>
            <m:r>
              <w:rPr>
                <w:rFonts w:ascii="Cambria Math" w:hAnsi="Cambria Math"/>
              </w:rPr>
              <m:t>2</m:t>
            </m:r>
          </m:sup>
        </m:sSubSup>
      </m:oMath>
    </w:p>
    <w:p w14:paraId="7918672C" w14:textId="14FE916D" w:rsidR="00747A1D" w:rsidRDefault="00747A1D" w:rsidP="00BD71D8">
      <w:r>
        <w:t>Standard deviation: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 xml:space="preserve"> s</m:t>
            </m:r>
          </m:e>
          <m:sub>
            <m:r>
              <w:rPr>
                <w:rFonts w:ascii="Cambria Math" w:hAnsi="Cambria Math"/>
              </w:rPr>
              <m:t>y</m:t>
            </m:r>
          </m:sub>
        </m:sSub>
        <m:r>
          <w:rPr>
            <w:rFonts w:ascii="Cambria Math" w:hAnsi="Cambria Math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a</m:t>
            </m:r>
          </m:e>
        </m:d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x</m:t>
            </m:r>
          </m:sub>
          <m:sup>
            <m:r>
              <w:rPr>
                <w:rFonts w:ascii="Cambria Math" w:hAnsi="Cambria Math"/>
              </w:rPr>
              <m:t>2</m:t>
            </m:r>
          </m:sup>
        </m:sSubSup>
      </m:oMath>
    </w:p>
    <w:p w14:paraId="24EBF60B" w14:textId="77777777" w:rsidR="0053678C" w:rsidRDefault="0053678C" w:rsidP="00BD71D8"/>
    <w:p w14:paraId="320A94FE" w14:textId="25A05773" w:rsidR="00747A1D" w:rsidRPr="00747A1D" w:rsidRDefault="00747A1D" w:rsidP="00BD71D8">
      <w:r w:rsidRPr="00747A1D">
        <w:rPr>
          <w:u w:val="single"/>
        </w:rPr>
        <w:t>Log Transform</w:t>
      </w:r>
      <w:r>
        <w:t xml:space="preserve"> –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=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ln</m:t>
            </m:r>
            <m:ctrlPr>
              <w:rPr>
                <w:rFonts w:ascii="Cambria Math" w:hAnsi="Cambria Math"/>
                <w:i/>
              </w:rPr>
            </m:ctrlPr>
          </m:fName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i</m:t>
                    </m:r>
                  </m:sub>
                </m:sSub>
              </m:e>
            </m:d>
          </m:e>
        </m:func>
      </m:oMath>
    </w:p>
    <w:p w14:paraId="3DC5CC4C" w14:textId="214B244D" w:rsidR="00747A1D" w:rsidRDefault="00690EAC" w:rsidP="00BD71D8">
      <w:r>
        <w:t xml:space="preserve">Geometric </w:t>
      </w:r>
      <w:r w:rsidR="00193452">
        <w:t>mean =</w:t>
      </w:r>
      <w:r>
        <w:t xml:space="preserve"> </w:t>
      </w:r>
      <m:oMath>
        <m:r>
          <w:rPr>
            <w:rFonts w:ascii="Cambria Math" w:hAnsi="Cambria Math"/>
          </w:rPr>
          <m:t>g=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y</m:t>
                </m:r>
              </m:e>
            </m:acc>
          </m:sup>
        </m:sSup>
      </m:oMath>
    </w:p>
    <w:p w14:paraId="7CC27453" w14:textId="4EB92040" w:rsidR="00193452" w:rsidRDefault="00193452" w:rsidP="00BD71D8">
      <w:r>
        <w:t xml:space="preserve">Geometric std dev. =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y</m:t>
                </m:r>
              </m:sub>
            </m:sSub>
          </m:sup>
        </m:sSup>
        <m:r>
          <w:rPr>
            <w:rFonts w:ascii="Cambria Math" w:hAnsi="Cambria Math"/>
          </w:rPr>
          <m:t xml:space="preserve"> </m:t>
        </m:r>
      </m:oMath>
    </w:p>
    <w:p w14:paraId="5ABC5139" w14:textId="77777777" w:rsidR="00193452" w:rsidRDefault="00193452" w:rsidP="00BD71D8"/>
    <w:p w14:paraId="0584DAD7" w14:textId="2BD65212" w:rsidR="00193452" w:rsidRDefault="00D55F7A" w:rsidP="00BD71D8">
      <w:pPr>
        <w:rPr>
          <w:b/>
        </w:rPr>
      </w:pPr>
      <w:r>
        <w:rPr>
          <w:b/>
        </w:rPr>
        <w:t>Point Estimate</w:t>
      </w:r>
    </w:p>
    <w:p w14:paraId="0DE52C04" w14:textId="68F4A0C5" w:rsidR="00D55F7A" w:rsidRPr="00DD2F03" w:rsidRDefault="00DD2F03" w:rsidP="00BD71D8"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µ:   </m:t>
          </m:r>
          <m:acc>
            <m:accPr>
              <m:chr m:val="̅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X</m:t>
              </m:r>
            </m:e>
          </m:acc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subSup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i=1</m:t>
              </m:r>
            </m:sub>
            <m:sup>
              <m:r>
                <w:rPr>
                  <w:rFonts w:ascii="Cambria Math" w:hAnsi="Cambria Math"/>
                </w:rPr>
                <m:t>n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</w:rPr>
                    <m:t>n</m:t>
                  </m:r>
                </m:den>
              </m:f>
            </m:e>
          </m:nary>
        </m:oMath>
      </m:oMathPara>
    </w:p>
    <w:p w14:paraId="6716620C" w14:textId="2F833BEF" w:rsidR="00DD2F03" w:rsidRPr="00DD2F03" w:rsidRDefault="00DD2F03" w:rsidP="00BD71D8">
      <m:oMathPara>
        <m:oMathParaPr>
          <m:jc m:val="left"/>
        </m:oMathParaPr>
        <m:oMath>
          <m:r>
            <w:rPr>
              <w:rFonts w:ascii="Cambria Math" w:hAnsi="Cambria Math"/>
            </w:rPr>
            <m:t>σ: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 xml:space="preserve">  S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n-1</m:t>
              </m:r>
            </m:den>
          </m:f>
          <m:nary>
            <m:naryPr>
              <m:chr m:val="∑"/>
              <m:limLoc m:val="subSup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i=1</m:t>
              </m:r>
            </m:sub>
            <m:sup>
              <m:r>
                <w:rPr>
                  <w:rFonts w:ascii="Cambria Math" w:hAnsi="Cambria Math"/>
                </w:rPr>
                <m:t>n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</m:acc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nary>
        </m:oMath>
      </m:oMathPara>
    </w:p>
    <w:p w14:paraId="474EF5CA" w14:textId="2D4EF448" w:rsidR="00DD2F03" w:rsidRPr="00DD2F03" w:rsidRDefault="00DD2F03" w:rsidP="00BD71D8"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p:   </m:t>
          </m:r>
          <m:acc>
            <m:accPr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p</m:t>
              </m:r>
            </m:e>
          </m:acc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</m:t>
              </m:r>
            </m:num>
            <m:den>
              <m:r>
                <w:rPr>
                  <w:rFonts w:ascii="Cambria Math" w:hAnsi="Cambria Math"/>
                </w:rPr>
                <m:t>n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# of successes</m:t>
              </m:r>
            </m:num>
            <m:den>
              <m:r>
                <w:rPr>
                  <w:rFonts w:ascii="Cambria Math" w:hAnsi="Cambria Math"/>
                </w:rPr>
                <m:t>n</m:t>
              </m:r>
            </m:den>
          </m:f>
        </m:oMath>
      </m:oMathPara>
    </w:p>
    <w:p w14:paraId="0942E9F7" w14:textId="77777777" w:rsidR="00DD2F03" w:rsidRDefault="00DD2F03" w:rsidP="00BD71D8"/>
    <w:p w14:paraId="47CE13A1" w14:textId="083D84C6" w:rsidR="00966B15" w:rsidRDefault="00DD2F03" w:rsidP="00BD71D8">
      <w:r>
        <w:t>Standard Error</w:t>
      </w:r>
      <w:r w:rsidR="00966B15">
        <w:t xml:space="preserve"> (+ Estimated S.E.)</w:t>
      </w:r>
    </w:p>
    <w:p w14:paraId="5FE461BB" w14:textId="71002BEA" w:rsidR="00966B15" w:rsidRPr="00966B15" w:rsidRDefault="00DD2F03" w:rsidP="00BD71D8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σ</m:t>
              </m:r>
            </m:e>
            <m:sub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acc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σ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</m:rad>
            </m:den>
          </m:f>
          <m:r>
            <w:rPr>
              <w:rFonts w:ascii="Cambria Math" w:hAnsi="Cambria Math"/>
            </w:rPr>
            <m:t>,                      s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acc>
            </m:e>
          </m:d>
          <m:r>
            <w:rPr>
              <w:rFonts w:ascii="Cambria Math" w:hAnsi="Cambria Math"/>
            </w:rPr>
            <m:t>=s/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n</m:t>
              </m:r>
            </m:e>
          </m:rad>
        </m:oMath>
      </m:oMathPara>
    </w:p>
    <w:p w14:paraId="21120F03" w14:textId="1C7BDB2D" w:rsidR="00DD2F03" w:rsidRPr="005A1B2D" w:rsidRDefault="0035340C" w:rsidP="00BD71D8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σ</m:t>
              </m:r>
            </m:e>
            <m:sub>
              <m:acc>
                <m:accPr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acc>
            </m:sub>
          </m:sSub>
          <m: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p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1-p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</w:rPr>
                    <m:t>n</m:t>
                  </m:r>
                </m:den>
              </m:f>
            </m:e>
          </m:rad>
          <m:r>
            <w:rPr>
              <w:rFonts w:ascii="Cambria Math" w:hAnsi="Cambria Math"/>
            </w:rPr>
            <m:t>,       s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acc>
                <m:accPr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acc>
            </m:e>
          </m:d>
          <m: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acc>
                    <m:accPr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</m:acc>
                  <m:r>
                    <w:rPr>
                      <w:rFonts w:ascii="Cambria Math" w:hAnsi="Cambria Math"/>
                    </w:rPr>
                    <m:t>(1-</m:t>
                  </m:r>
                  <m:acc>
                    <m:accPr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</m:acc>
                  <m:r>
                    <w:rPr>
                      <w:rFonts w:ascii="Cambria Math" w:hAnsi="Cambria Math"/>
                    </w:rPr>
                    <m:t>)</m:t>
                  </m:r>
                </m:num>
                <m:den>
                  <m:r>
                    <w:rPr>
                      <w:rFonts w:ascii="Cambria Math" w:hAnsi="Cambria Math"/>
                    </w:rPr>
                    <m:t>n</m:t>
                  </m:r>
                </m:den>
              </m:f>
            </m:e>
          </m:rad>
        </m:oMath>
      </m:oMathPara>
    </w:p>
    <w:p w14:paraId="09B287D8" w14:textId="77777777" w:rsidR="00DD2F03" w:rsidRDefault="00DD2F03" w:rsidP="00BD71D8"/>
    <w:p w14:paraId="0019B797" w14:textId="75A4D852" w:rsidR="00B963A6" w:rsidRPr="00B963A6" w:rsidRDefault="00B963A6" w:rsidP="00BD71D8">
      <w:pPr>
        <w:rPr>
          <w:b/>
        </w:rPr>
      </w:pPr>
      <w:r>
        <w:rPr>
          <w:b/>
        </w:rPr>
        <w:t>Confidence Intervals</w:t>
      </w:r>
    </w:p>
    <w:p w14:paraId="4FC6EE43" w14:textId="682FE11C" w:rsidR="00437C3F" w:rsidRPr="00437C3F" w:rsidRDefault="00437C3F" w:rsidP="00BD71D8">
      <w:r>
        <w:t xml:space="preserve">Normal </w:t>
      </w:r>
      <m:oMath>
        <m:r>
          <m:rPr>
            <m:sty m:val="p"/>
          </m:rPr>
          <w:rPr>
            <w:rFonts w:ascii="Cambria Math" w:hAnsi="Cambria Math"/>
          </w:rPr>
          <m:t xml:space="preserve">C.I.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n≥30</m:t>
            </m:r>
          </m:e>
        </m:d>
        <m:r>
          <m:rPr>
            <m:sty m:val="p"/>
          </m:rPr>
          <w:rPr>
            <w:rFonts w:ascii="Cambria Math" w:hAnsi="Cambria Math"/>
          </w:rPr>
          <m:t xml:space="preserve"> for µ:</m:t>
        </m:r>
      </m:oMath>
      <w:r>
        <w:t xml:space="preserve"> </w:t>
      </w:r>
    </w:p>
    <w:p w14:paraId="6E979394" w14:textId="1670A156" w:rsidR="00223FAE" w:rsidRPr="00437C3F" w:rsidRDefault="00E41655" w:rsidP="00BD71D8">
      <m:oMathPara>
        <m:oMathParaPr>
          <m:jc m:val="left"/>
        </m:oMathParaPr>
        <m:oMath>
          <m:r>
            <w:rPr>
              <w:rFonts w:ascii="Cambria Math" w:hAnsi="Cambria Math"/>
            </w:rPr>
            <m:t>100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1-∝</m:t>
              </m:r>
            </m:e>
          </m:d>
          <m:r>
            <w:rPr>
              <w:rFonts w:ascii="Cambria Math" w:hAnsi="Cambria Math"/>
            </w:rPr>
            <m:t>%=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acc>
              <m:r>
                <w:rPr>
                  <w:rFonts w:ascii="Cambria Math" w:hAnsi="Cambria Math"/>
                </w:rPr>
                <m:t>±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z</m:t>
                  </m:r>
                </m:e>
                <m:sub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∝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sub>
              </m:sSub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σ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</m:rad>
                </m:den>
              </m:f>
            </m:e>
          </m:d>
        </m:oMath>
      </m:oMathPara>
    </w:p>
    <w:p w14:paraId="5213F417" w14:textId="77777777" w:rsidR="00437C3F" w:rsidRDefault="00437C3F" w:rsidP="00437C3F"/>
    <w:p w14:paraId="48DE65A0" w14:textId="77777777" w:rsidR="005B00FE" w:rsidRDefault="005B00FE" w:rsidP="00437C3F"/>
    <w:p w14:paraId="0A008C53" w14:textId="0E603951" w:rsidR="00437C3F" w:rsidRPr="00437C3F" w:rsidRDefault="00437C3F" w:rsidP="00437C3F">
      <w:r>
        <w:t xml:space="preserve">Large Sample </w:t>
      </w:r>
      <m:oMath>
        <m:r>
          <m:rPr>
            <m:sty m:val="p"/>
          </m:rPr>
          <w:rPr>
            <w:rFonts w:ascii="Cambria Math" w:hAnsi="Cambria Math"/>
          </w:rPr>
          <m:t xml:space="preserve">C.I.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n≥40</m:t>
            </m:r>
          </m:e>
        </m:d>
        <m:r>
          <m:rPr>
            <m:sty m:val="p"/>
          </m:rPr>
          <w:rPr>
            <w:rFonts w:ascii="Cambria Math" w:hAnsi="Cambria Math"/>
          </w:rPr>
          <m:t xml:space="preserve"> for µ:</m:t>
        </m:r>
      </m:oMath>
      <w:r>
        <w:t xml:space="preserve"> </w:t>
      </w:r>
    </w:p>
    <w:p w14:paraId="71191EF0" w14:textId="77ADE54B" w:rsidR="00437C3F" w:rsidRPr="00223FAE" w:rsidRDefault="00437C3F" w:rsidP="00437C3F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100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1-∝</m:t>
              </m:r>
            </m:e>
          </m:d>
          <m:r>
            <w:rPr>
              <w:rFonts w:ascii="Cambria Math" w:hAnsi="Cambria Math"/>
            </w:rPr>
            <m:t>%=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acc>
              <m:r>
                <w:rPr>
                  <w:rFonts w:ascii="Cambria Math" w:hAnsi="Cambria Math"/>
                </w:rPr>
                <m:t>±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z</m:t>
                  </m:r>
                </m:e>
                <m:sub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∝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sub>
              </m:sSub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s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</m:rad>
                </m:den>
              </m:f>
            </m:e>
          </m:d>
        </m:oMath>
      </m:oMathPara>
    </w:p>
    <w:p w14:paraId="143284B0" w14:textId="77777777" w:rsidR="00437C3F" w:rsidRDefault="00437C3F" w:rsidP="00BD71D8">
      <w:pPr>
        <w:rPr>
          <w:b/>
        </w:rPr>
      </w:pPr>
    </w:p>
    <w:p w14:paraId="27D103AA" w14:textId="764731AD" w:rsidR="009E5ABD" w:rsidRPr="00437C3F" w:rsidRDefault="009E5ABD" w:rsidP="009E5ABD">
      <w:r>
        <w:t xml:space="preserve">Normal </w:t>
      </w:r>
      <m:oMath>
        <m:r>
          <m:rPr>
            <m:sty m:val="p"/>
          </m:rPr>
          <w:rPr>
            <w:rFonts w:ascii="Cambria Math" w:hAnsi="Cambria Math"/>
          </w:rPr>
          <m:t xml:space="preserve">C.I.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n≥30</m:t>
            </m:r>
          </m:e>
        </m:d>
        <m:r>
          <m:rPr>
            <m:sty m:val="p"/>
          </m:rPr>
          <w:rPr>
            <w:rFonts w:ascii="Cambria Math" w:hAnsi="Cambria Math"/>
          </w:rPr>
          <m:t xml:space="preserve"> for </m:t>
        </m:r>
        <m:r>
          <w:rPr>
            <w:rFonts w:ascii="Cambria Math" w:hAnsi="Cambria Math"/>
          </w:rPr>
          <m:t>p</m:t>
        </m:r>
        <m:r>
          <m:rPr>
            <m:sty m:val="p"/>
          </m:rPr>
          <w:rPr>
            <w:rFonts w:ascii="Cambria Math" w:hAnsi="Cambria Math"/>
          </w:rPr>
          <m:t>:</m:t>
        </m:r>
      </m:oMath>
      <w:r>
        <w:t xml:space="preserve"> </w:t>
      </w:r>
    </w:p>
    <w:p w14:paraId="419AA7EC" w14:textId="6BD5B1FA" w:rsidR="009E5ABD" w:rsidRPr="004A292A" w:rsidRDefault="00286279" w:rsidP="00BD71D8">
      <m:oMathPara>
        <m:oMathParaPr>
          <m:jc m:val="left"/>
        </m:oMathParaPr>
        <m:oMath>
          <m:r>
            <w:rPr>
              <w:rFonts w:ascii="Cambria Math" w:hAnsi="Cambria Math"/>
            </w:rPr>
            <m:t>100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1-∝</m:t>
              </m:r>
            </m:e>
          </m:d>
          <m:r>
            <w:rPr>
              <w:rFonts w:ascii="Cambria Math" w:hAnsi="Cambria Math"/>
            </w:rPr>
            <m:t>%=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acc>
                <m:accPr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acc>
              <m:r>
                <w:rPr>
                  <w:rFonts w:ascii="Cambria Math" w:hAnsi="Cambria Math"/>
                </w:rPr>
                <m:t>±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z</m:t>
                  </m:r>
                </m:e>
                <m:sub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∝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sub>
              </m:sSub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acc>
                        <m:acc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</w:rPr>
                            <m:t>p</m:t>
                          </m:r>
                        </m:e>
                      </m:acc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1-</m:t>
                          </m:r>
                          <m:acc>
                            <m:acc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p</m:t>
                              </m:r>
                            </m:e>
                          </m:acc>
                        </m:e>
                      </m:d>
                    </m:num>
                    <m:den>
                      <m:r>
                        <w:rPr>
                          <w:rFonts w:ascii="Cambria Math" w:hAnsi="Cambria Math"/>
                        </w:rPr>
                        <m:t>n</m:t>
                      </m:r>
                    </m:den>
                  </m:f>
                </m:e>
              </m:rad>
            </m:e>
          </m:d>
        </m:oMath>
      </m:oMathPara>
    </w:p>
    <w:p w14:paraId="5B744CBE" w14:textId="17B0FBC1" w:rsidR="004A292A" w:rsidRPr="0044666D" w:rsidRDefault="004A292A" w:rsidP="00BD71D8">
      <w:r>
        <w:t>--------</w:t>
      </w:r>
    </w:p>
    <w:p w14:paraId="08702286" w14:textId="0A6A82EB" w:rsidR="00B336B0" w:rsidRPr="00D004B5" w:rsidRDefault="00B336B0" w:rsidP="00B336B0"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Z=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acc>
                    <m:accPr>
                      <m:chr m:val="̿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e>
              </m:acc>
              <m:r>
                <w:rPr>
                  <w:rFonts w:ascii="Cambria Math" w:hAnsi="Cambria Math"/>
                </w:rPr>
                <m:t>-(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µ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µ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)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</m:sSub>
                    </m:den>
                  </m:f>
                </m:e>
              </m:rad>
            </m:den>
          </m:f>
          <m:r>
            <w:rPr>
              <w:rFonts w:ascii="Cambria Math" w:hAnsi="Cambria Math"/>
            </w:rPr>
            <m:t>~N(0,1)</m:t>
          </m:r>
        </m:oMath>
      </m:oMathPara>
    </w:p>
    <w:p w14:paraId="5A8A5873" w14:textId="77777777" w:rsidR="00B336B0" w:rsidRDefault="00B336B0" w:rsidP="00BD71D8"/>
    <w:p w14:paraId="0DC15365" w14:textId="19109675" w:rsidR="00D004B5" w:rsidRPr="00D004B5" w:rsidRDefault="00D004B5" w:rsidP="00BD71D8">
      <w:r>
        <w:t xml:space="preserve">Normal </w:t>
      </w:r>
      <m:oMath>
        <m:r>
          <m:rPr>
            <m:sty m:val="p"/>
          </m:rPr>
          <w:rPr>
            <w:rFonts w:ascii="Cambria Math" w:hAnsi="Cambria Math"/>
          </w:rPr>
          <m:t xml:space="preserve">C.I.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n≥30</m:t>
            </m:r>
          </m:e>
        </m:d>
        <m:r>
          <m:rPr>
            <m:sty m:val="p"/>
          </m:rPr>
          <w:rPr>
            <w:rFonts w:ascii="Cambria Math" w:hAnsi="Cambria Math"/>
          </w:rPr>
          <m:t xml:space="preserve"> for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µ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µ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:</m:t>
        </m:r>
      </m:oMath>
    </w:p>
    <w:p w14:paraId="297B56E2" w14:textId="1503DC12" w:rsidR="00D004B5" w:rsidRPr="004A292A" w:rsidRDefault="00D004B5" w:rsidP="00D004B5">
      <m:oMathPara>
        <m:oMathParaPr>
          <m:jc m:val="left"/>
        </m:oMathParaPr>
        <m:oMath>
          <m:r>
            <w:rPr>
              <w:rFonts w:ascii="Cambria Math" w:hAnsi="Cambria Math"/>
            </w:rPr>
            <m:t>100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1-∝</m:t>
              </m:r>
            </m:e>
          </m:d>
          <m:r>
            <w:rPr>
              <w:rFonts w:ascii="Cambria Math" w:hAnsi="Cambria Math"/>
            </w:rPr>
            <m:t>%=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acc>
              <m:r>
                <w:rPr>
                  <w:rFonts w:ascii="Cambria Math" w:hAnsi="Cambria Math"/>
                </w:rPr>
                <m:t>-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e>
              </m:acc>
              <m:r>
                <w:rPr>
                  <w:rFonts w:ascii="Cambria Math" w:hAnsi="Cambria Math"/>
                </w:rPr>
                <m:t>±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z</m:t>
                  </m:r>
                </m:e>
                <m:sub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∝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sub>
              </m:sSub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</m:sSub>
                    </m:den>
                  </m:f>
                </m:e>
              </m:rad>
            </m:e>
          </m:d>
        </m:oMath>
      </m:oMathPara>
    </w:p>
    <w:p w14:paraId="1E15CF77" w14:textId="77777777" w:rsidR="004A292A" w:rsidRPr="0044666D" w:rsidRDefault="004A292A" w:rsidP="004A292A">
      <w:r>
        <w:t>--------</w:t>
      </w:r>
    </w:p>
    <w:p w14:paraId="45C4C167" w14:textId="77777777" w:rsidR="004A292A" w:rsidRDefault="004A292A" w:rsidP="004A292A"/>
    <w:p w14:paraId="15BC511E" w14:textId="77777777" w:rsidR="004A292A" w:rsidRPr="004A292A" w:rsidRDefault="004A292A" w:rsidP="004A292A">
      <m:oMathPara>
        <m:oMathParaPr>
          <m:jc m:val="left"/>
        </m:oMathParaPr>
        <m:oMath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  <m:sup>
              <m:r>
                <w:rPr>
                  <w:rFonts w:ascii="Cambria Math" w:hAnsi="Cambria Math"/>
                </w:rPr>
                <m:t>2</m:t>
              </m:r>
            </m:sup>
          </m:sSubSup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-1</m:t>
                  </m:r>
                </m:e>
              </m:d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-1</m:t>
                  </m:r>
                </m:e>
              </m:d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-2</m:t>
              </m:r>
            </m:den>
          </m:f>
        </m:oMath>
      </m:oMathPara>
    </w:p>
    <w:p w14:paraId="6A6A93FD" w14:textId="77777777" w:rsidR="004A292A" w:rsidRDefault="004A292A" w:rsidP="004A292A">
      <w:pPr>
        <w:rPr>
          <w:b/>
        </w:rPr>
      </w:pPr>
    </w:p>
    <w:p w14:paraId="6AA85D03" w14:textId="77777777" w:rsidR="004A292A" w:rsidRPr="004A292A" w:rsidRDefault="004A292A" w:rsidP="004A292A">
      <m:oMathPara>
        <m:oMathParaPr>
          <m:jc m:val="left"/>
        </m:oMathParaPr>
        <m:oMath>
          <m:r>
            <w:rPr>
              <w:rFonts w:ascii="Cambria Math" w:hAnsi="Cambria Math"/>
            </w:rPr>
            <m:t>T=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acc>
              <m:r>
                <w:rPr>
                  <w:rFonts w:ascii="Cambria Math" w:hAnsi="Cambria Math"/>
                </w:rPr>
                <m:t>-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e>
              </m:acc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(µ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µ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)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</m:sSub>
                    </m:den>
                  </m:f>
                </m:e>
              </m:rad>
            </m:den>
          </m:f>
        </m:oMath>
      </m:oMathPara>
    </w:p>
    <w:p w14:paraId="69431975" w14:textId="77777777" w:rsidR="00871D34" w:rsidRDefault="00871D34" w:rsidP="004A292A"/>
    <w:p w14:paraId="6115AF5A" w14:textId="69E0A7C9" w:rsidR="004A292A" w:rsidRDefault="004A292A" w:rsidP="004A292A">
      <w:r>
        <w:t>Independent, Equal Population Variances C.I.</w:t>
      </w:r>
      <m:oMath>
        <m:r>
          <m:rPr>
            <m:sty m:val="p"/>
          </m:rPr>
          <w:rPr>
            <w:rFonts w:ascii="Cambria Math" w:hAnsi="Cambria Math"/>
          </w:rPr>
          <m:t xml:space="preserve"> for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µ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µ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:</m:t>
        </m:r>
      </m:oMath>
    </w:p>
    <w:p w14:paraId="6C42D863" w14:textId="40681E4E" w:rsidR="004A292A" w:rsidRPr="00871D34" w:rsidRDefault="004A292A" w:rsidP="004A292A">
      <m:oMathPara>
        <m:oMathParaPr>
          <m:jc m:val="left"/>
        </m:oMathParaPr>
        <m:oMath>
          <m:r>
            <w:rPr>
              <w:rFonts w:ascii="Cambria Math" w:hAnsi="Cambria Math"/>
            </w:rPr>
            <m:t>100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1-∝</m:t>
              </m:r>
            </m:e>
          </m:d>
          <m:r>
            <w:rPr>
              <w:rFonts w:ascii="Cambria Math" w:hAnsi="Cambria Math"/>
            </w:rPr>
            <m:t>%=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acc>
              <m:r>
                <w:rPr>
                  <w:rFonts w:ascii="Cambria Math" w:hAnsi="Cambria Math"/>
                </w:rPr>
                <m:t>-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e>
              </m:acc>
              <m:r>
                <w:rPr>
                  <w:rFonts w:ascii="Cambria Math" w:hAnsi="Cambria Math"/>
                </w:rPr>
                <m:t>±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∝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2,v</m:t>
                      </m:r>
                    </m:den>
                  </m:f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</m:sSub>
                    </m:den>
                  </m:f>
                </m:e>
              </m:rad>
            </m:e>
          </m:d>
        </m:oMath>
      </m:oMathPara>
    </w:p>
    <w:p w14:paraId="00B63605" w14:textId="77777777" w:rsidR="00871D34" w:rsidRPr="0044666D" w:rsidRDefault="00871D34" w:rsidP="00871D34">
      <w:r>
        <w:t>--------</w:t>
      </w:r>
    </w:p>
    <w:p w14:paraId="79BE1302" w14:textId="29467757" w:rsidR="00871D34" w:rsidRPr="00871D34" w:rsidRDefault="00871D34" w:rsidP="004A292A"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T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acc>
                    <m:accPr>
                      <m:chr m:val="̿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e>
              </m:acc>
              <m:r>
                <w:rPr>
                  <w:rFonts w:ascii="Cambria Math" w:hAnsi="Cambria Math"/>
                </w:rPr>
                <m:t>-(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µ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µ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)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</m:sSub>
                    </m:den>
                  </m:f>
                </m:e>
              </m:rad>
            </m:den>
          </m:f>
        </m:oMath>
      </m:oMathPara>
    </w:p>
    <w:p w14:paraId="686757A5" w14:textId="3DF8072B" w:rsidR="00871D34" w:rsidRDefault="00871D34" w:rsidP="00871D34">
      <w:r>
        <w:t>Independent, Unequal Population Variances C.I.</w:t>
      </w:r>
      <m:oMath>
        <m:r>
          <m:rPr>
            <m:sty m:val="p"/>
          </m:rPr>
          <w:rPr>
            <w:rFonts w:ascii="Cambria Math" w:hAnsi="Cambria Math"/>
          </w:rPr>
          <m:t xml:space="preserve"> for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µ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µ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:</m:t>
        </m:r>
      </m:oMath>
    </w:p>
    <w:p w14:paraId="24BAD13A" w14:textId="4639C40E" w:rsidR="00871D34" w:rsidRPr="00871D34" w:rsidRDefault="00871D34" w:rsidP="00871D34">
      <m:oMathPara>
        <m:oMathParaPr>
          <m:jc m:val="left"/>
        </m:oMathParaPr>
        <m:oMath>
          <m:r>
            <w:rPr>
              <w:rFonts w:ascii="Cambria Math" w:hAnsi="Cambria Math"/>
            </w:rPr>
            <m:t>100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1-∝</m:t>
              </m:r>
            </m:e>
          </m:d>
          <m:r>
            <w:rPr>
              <w:rFonts w:ascii="Cambria Math" w:hAnsi="Cambria Math"/>
            </w:rPr>
            <m:t>%=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acc>
              <m:r>
                <w:rPr>
                  <w:rFonts w:ascii="Cambria Math" w:hAnsi="Cambria Math"/>
                </w:rPr>
                <m:t>-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e>
              </m:acc>
              <m:r>
                <w:rPr>
                  <w:rFonts w:ascii="Cambria Math" w:hAnsi="Cambria Math"/>
                </w:rPr>
                <m:t>±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∝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2,v</m:t>
                      </m:r>
                    </m:den>
                  </m:f>
                </m:sub>
              </m:sSub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</m:sSub>
                    </m:den>
                  </m:f>
                </m:e>
              </m:rad>
            </m:e>
          </m:d>
        </m:oMath>
      </m:oMathPara>
    </w:p>
    <w:p w14:paraId="5D76EFD5" w14:textId="77777777" w:rsidR="00871D34" w:rsidRDefault="00871D34" w:rsidP="004A292A"/>
    <w:p w14:paraId="0F5D10BC" w14:textId="0A01F298" w:rsidR="00871D34" w:rsidRDefault="00871D34" w:rsidP="004A292A">
      <w:r>
        <w:t xml:space="preserve">Welch Approximation – </w:t>
      </w:r>
      <w:r w:rsidRPr="00871D34">
        <w:rPr>
          <w:i/>
        </w:rPr>
        <w:t xml:space="preserve">t </w:t>
      </w:r>
      <w:r>
        <w:t xml:space="preserve">distributions with </w:t>
      </w:r>
      <w:r w:rsidRPr="00871D34">
        <w:rPr>
          <w:i/>
        </w:rPr>
        <w:t>v</w:t>
      </w:r>
      <w:r>
        <w:t xml:space="preserve"> degrees of freedom:</w:t>
      </w:r>
    </w:p>
    <w:p w14:paraId="0057C4C2" w14:textId="44FBB2FC" w:rsidR="00871D34" w:rsidRPr="00871D34" w:rsidRDefault="00871D34" w:rsidP="004A292A">
      <m:oMathPara>
        <m:oMathParaPr>
          <m:jc m:val="left"/>
        </m:oMathParaPr>
        <m:oMath>
          <m:r>
            <w:rPr>
              <w:rFonts w:ascii="Cambria Math" w:hAnsi="Cambria Math"/>
            </w:rPr>
            <m:t>v=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bSup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/>
                        </w:rPr>
                        <m:t>+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bSup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</m:sSub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bSup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</m:sSub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/(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-1)+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bSup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</m:sSub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/(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-1)</m:t>
              </m:r>
            </m:den>
          </m:f>
        </m:oMath>
      </m:oMathPara>
    </w:p>
    <w:p w14:paraId="2C3334FE" w14:textId="77777777" w:rsidR="00B80C45" w:rsidRPr="001422AF" w:rsidRDefault="00B80C45" w:rsidP="00B80C45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d</m:t>
              </m:r>
            </m:sub>
          </m:sSub>
          <m: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(</m:t>
                  </m:r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naryPr>
                    <m:sub/>
                    <m:sup/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bSup>
                      <m:r>
                        <w:rPr>
                          <w:rFonts w:ascii="Cambria Math" w:hAnsi="Cambria Math"/>
                        </w:rPr>
                        <m:t>)-(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nary>
                            <m:naryPr>
                              <m:chr m:val="∑"/>
                              <m:limLoc m:val="undOvr"/>
                              <m:subHide m:val="1"/>
                              <m:supHide m:val="1"/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naryPr>
                            <m:sub/>
                            <m:sup/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d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i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</w:rPr>
                                <m:t>)</m:t>
                              </m:r>
                            </m:e>
                          </m:nary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/n</m:t>
                      </m:r>
                    </m:e>
                  </m:nary>
                </m:num>
                <m:den>
                  <m:r>
                    <w:rPr>
                      <w:rFonts w:ascii="Cambria Math" w:hAnsi="Cambria Math"/>
                    </w:rPr>
                    <m:t>n-1</m:t>
                  </m:r>
                </m:den>
              </m:f>
            </m:e>
          </m:rad>
        </m:oMath>
      </m:oMathPara>
    </w:p>
    <w:p w14:paraId="4E348DD2" w14:textId="77777777" w:rsidR="00871D34" w:rsidRPr="004A292A" w:rsidRDefault="00871D34" w:rsidP="004A292A"/>
    <w:p w14:paraId="2BA06F34" w14:textId="1E85DD00" w:rsidR="004A292A" w:rsidRDefault="00B80C45" w:rsidP="004A292A">
      <w:r>
        <w:t xml:space="preserve">Normal </w:t>
      </w:r>
      <m:oMath>
        <m:r>
          <m:rPr>
            <m:sty m:val="p"/>
          </m:rPr>
          <w:rPr>
            <w:rFonts w:ascii="Cambria Math" w:hAnsi="Cambria Math"/>
          </w:rPr>
          <m:t xml:space="preserve">C.I.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n≥30</m:t>
            </m:r>
          </m:e>
        </m:d>
        <m:r>
          <m:rPr>
            <m:sty m:val="p"/>
          </m:rPr>
          <w:rPr>
            <w:rFonts w:ascii="Cambria Math" w:hAnsi="Cambria Math"/>
          </w:rPr>
          <m:t xml:space="preserve"> for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µ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D</m:t>
            </m:r>
          </m:sub>
        </m:sSub>
        <m:r>
          <m:rPr>
            <m:sty m:val="p"/>
          </m:rPr>
          <w:rPr>
            <w:rFonts w:ascii="Cambria Math" w:hAnsi="Cambria Math"/>
          </w:rPr>
          <m:t>:</m:t>
        </m:r>
      </m:oMath>
    </w:p>
    <w:p w14:paraId="14703601" w14:textId="013CC0B4" w:rsidR="00B80C45" w:rsidRPr="005B00FE" w:rsidRDefault="00B80C45" w:rsidP="00B80C45">
      <m:oMathPara>
        <m:oMathParaPr>
          <m:jc m:val="left"/>
        </m:oMathParaPr>
        <m:oMath>
          <m:r>
            <w:rPr>
              <w:rFonts w:ascii="Cambria Math" w:hAnsi="Cambria Math"/>
            </w:rPr>
            <m:t>100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1-∝</m:t>
              </m:r>
            </m:e>
          </m:d>
          <m:r>
            <w:rPr>
              <w:rFonts w:ascii="Cambria Math" w:hAnsi="Cambria Math"/>
            </w:rPr>
            <m:t>%=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</m:acc>
              <m:r>
                <w:rPr>
                  <w:rFonts w:ascii="Cambria Math" w:hAnsi="Cambria Math"/>
                </w:rPr>
                <m:t>±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∝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2,n-1</m:t>
                      </m:r>
                    </m:den>
                  </m:f>
                </m:sub>
              </m:sSub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d</m:t>
                      </m:r>
                    </m:sub>
                  </m:sSub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sub/>
                      </m:sSub>
                    </m:e>
                  </m:rad>
                </m:den>
              </m:f>
            </m:e>
          </m:d>
        </m:oMath>
      </m:oMathPara>
    </w:p>
    <w:p w14:paraId="16ED79A7" w14:textId="77777777" w:rsidR="005B00FE" w:rsidRPr="00871D34" w:rsidRDefault="005B00FE" w:rsidP="00B80C45"/>
    <w:p w14:paraId="66069C36" w14:textId="6E973AC4" w:rsidR="007E0D3A" w:rsidRDefault="007E0D3A" w:rsidP="00BD71D8">
      <w:pPr>
        <w:rPr>
          <w:b/>
        </w:rPr>
      </w:pPr>
      <w:r>
        <w:rPr>
          <w:b/>
        </w:rPr>
        <w:t>Hypothesis Testing</w:t>
      </w:r>
    </w:p>
    <w:tbl>
      <w:tblPr>
        <w:tblStyle w:val="TableGrid"/>
        <w:tblW w:w="8897" w:type="dxa"/>
        <w:tblLook w:val="04A0" w:firstRow="1" w:lastRow="0" w:firstColumn="1" w:lastColumn="0" w:noHBand="0" w:noVBand="1"/>
      </w:tblPr>
      <w:tblGrid>
        <w:gridCol w:w="2943"/>
        <w:gridCol w:w="3119"/>
        <w:gridCol w:w="2835"/>
      </w:tblGrid>
      <w:tr w:rsidR="00B63C47" w14:paraId="6ECFA649" w14:textId="77777777" w:rsidTr="00B63C47">
        <w:tc>
          <w:tcPr>
            <w:tcW w:w="2943" w:type="dxa"/>
            <w:tcBorders>
              <w:top w:val="nil"/>
              <w:left w:val="nil"/>
            </w:tcBorders>
          </w:tcPr>
          <w:p w14:paraId="569DEB2F" w14:textId="13414C7E" w:rsidR="00B63C47" w:rsidRPr="0059456A" w:rsidRDefault="00B63C47" w:rsidP="00B63C47">
            <w:pPr>
              <w:jc w:val="center"/>
            </w:pPr>
            <w:r w:rsidRPr="0059456A">
              <w:t>Left sided Alternative</w:t>
            </w:r>
          </w:p>
        </w:tc>
        <w:tc>
          <w:tcPr>
            <w:tcW w:w="3119" w:type="dxa"/>
            <w:tcBorders>
              <w:top w:val="nil"/>
            </w:tcBorders>
          </w:tcPr>
          <w:p w14:paraId="03543B3A" w14:textId="7A369D24" w:rsidR="00B63C47" w:rsidRPr="0059456A" w:rsidRDefault="00B63C47" w:rsidP="00B63C47">
            <w:pPr>
              <w:jc w:val="center"/>
            </w:pPr>
            <w:r w:rsidRPr="0059456A">
              <w:t>Two sided Alternative</w:t>
            </w:r>
          </w:p>
        </w:tc>
        <w:tc>
          <w:tcPr>
            <w:tcW w:w="2835" w:type="dxa"/>
            <w:tcBorders>
              <w:top w:val="nil"/>
              <w:right w:val="nil"/>
            </w:tcBorders>
          </w:tcPr>
          <w:p w14:paraId="5170C8AE" w14:textId="1C375EEC" w:rsidR="00B63C47" w:rsidRPr="0059456A" w:rsidRDefault="00B63C47" w:rsidP="00B63C47">
            <w:pPr>
              <w:jc w:val="center"/>
            </w:pPr>
            <w:r w:rsidRPr="0059456A">
              <w:t>Right sided alternative</w:t>
            </w:r>
          </w:p>
        </w:tc>
      </w:tr>
      <w:tr w:rsidR="00B63C47" w14:paraId="54315052" w14:textId="77777777" w:rsidTr="00B63C47">
        <w:tc>
          <w:tcPr>
            <w:tcW w:w="2943" w:type="dxa"/>
            <w:tcBorders>
              <w:left w:val="nil"/>
            </w:tcBorders>
          </w:tcPr>
          <w:p w14:paraId="2F2B1EA7" w14:textId="5AD8C0C2" w:rsidR="00B63C47" w:rsidRDefault="00B63C47" w:rsidP="00B63C47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</w:rPr>
                  <m:t>:θ=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θ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against </m:t>
                </m:r>
                <m:r>
                  <w:rPr>
                    <w:rFonts w:ascii="Cambria Math" w:hAnsi="Cambria Math"/>
                  </w:rPr>
                  <m:t>θ&lt;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θ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</m:oMath>
            </m:oMathPara>
          </w:p>
        </w:tc>
        <w:tc>
          <w:tcPr>
            <w:tcW w:w="3119" w:type="dxa"/>
          </w:tcPr>
          <w:p w14:paraId="2443C84F" w14:textId="108D779A" w:rsidR="00B63C47" w:rsidRDefault="00B63C47" w:rsidP="00B63C47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</w:rPr>
                  <m:t>:θ=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θ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against </m:t>
                </m:r>
                <m:r>
                  <w:rPr>
                    <w:rFonts w:ascii="Cambria Math" w:hAnsi="Cambria Math"/>
                  </w:rPr>
                  <m:t>θ</m:t>
                </m:r>
                <m:r>
                  <w:rPr>
                    <w:rFonts w:ascii="Cambria Math" w:hAnsi="Cambria Math" w:hint="eastAsia"/>
                  </w:rPr>
                  <m:t>≠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θ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</m:oMath>
            </m:oMathPara>
          </w:p>
        </w:tc>
        <w:tc>
          <w:tcPr>
            <w:tcW w:w="2835" w:type="dxa"/>
            <w:tcBorders>
              <w:right w:val="nil"/>
            </w:tcBorders>
          </w:tcPr>
          <w:p w14:paraId="576837CB" w14:textId="01F80895" w:rsidR="00B63C47" w:rsidRDefault="00B63C47" w:rsidP="00B63C47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</w:rPr>
                  <m:t>:θ=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θ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against </m:t>
                </m:r>
                <m:r>
                  <w:rPr>
                    <w:rFonts w:ascii="Cambria Math" w:hAnsi="Cambria Math"/>
                  </w:rPr>
                  <m:t>θ&gt;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θ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</m:oMath>
            </m:oMathPara>
          </w:p>
        </w:tc>
      </w:tr>
      <w:tr w:rsidR="00B63C47" w14:paraId="0B3725A8" w14:textId="77777777" w:rsidTr="00B63C47">
        <w:tc>
          <w:tcPr>
            <w:tcW w:w="2943" w:type="dxa"/>
            <w:tcBorders>
              <w:left w:val="nil"/>
              <w:bottom w:val="single" w:sz="4" w:space="0" w:color="auto"/>
            </w:tcBorders>
          </w:tcPr>
          <w:p w14:paraId="02E33102" w14:textId="21578BA7" w:rsidR="00B63C47" w:rsidRDefault="00B63C47" w:rsidP="00B63C47">
            <w:pPr>
              <w:jc w:val="center"/>
            </w:pPr>
            <w:r>
              <w:t xml:space="preserve"> </w:t>
            </w:r>
            <m:oMath>
              <m:r>
                <w:rPr>
                  <w:rFonts w:ascii="Cambria Math" w:hAnsi="Cambria Math"/>
                </w:rPr>
                <m:t>p-value=P(T&lt;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  <m:r>
                <w:rPr>
                  <w:rFonts w:ascii="Cambria Math" w:hAnsi="Cambria Math"/>
                </w:rPr>
                <m:t>)</m:t>
              </m:r>
            </m:oMath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60DBDDAF" w14:textId="56735382" w:rsidR="00B63C47" w:rsidRDefault="00B63C47" w:rsidP="00B63C47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p-value=2*P(T&gt;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</w:rPr>
                  <m:t>)</m:t>
                </m:r>
              </m:oMath>
            </m:oMathPara>
          </w:p>
        </w:tc>
        <w:tc>
          <w:tcPr>
            <w:tcW w:w="2835" w:type="dxa"/>
            <w:tcBorders>
              <w:bottom w:val="single" w:sz="4" w:space="0" w:color="auto"/>
              <w:right w:val="nil"/>
            </w:tcBorders>
          </w:tcPr>
          <w:p w14:paraId="6DD4791C" w14:textId="7D561DFA" w:rsidR="00B63C47" w:rsidRDefault="00B63C47" w:rsidP="00B63C47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p-value=P(T&gt;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</w:rPr>
                  <m:t>)</m:t>
                </m:r>
              </m:oMath>
            </m:oMathPara>
          </w:p>
        </w:tc>
      </w:tr>
      <w:tr w:rsidR="00B63C47" w14:paraId="7CBFBA95" w14:textId="77777777" w:rsidTr="00B63C47">
        <w:tc>
          <w:tcPr>
            <w:tcW w:w="2943" w:type="dxa"/>
            <w:tcBorders>
              <w:left w:val="nil"/>
              <w:bottom w:val="nil"/>
            </w:tcBorders>
          </w:tcPr>
          <w:p w14:paraId="5DAC4285" w14:textId="0180692C" w:rsidR="00B63C47" w:rsidRDefault="00B63C47" w:rsidP="00B63C47">
            <m:oMathPara>
              <m:oMath>
                <m:r>
                  <w:rPr>
                    <w:rFonts w:ascii="Cambria Math" w:hAnsi="Cambria Math"/>
                  </w:rPr>
                  <m:t>p-value=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Φ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</w:tc>
        <w:tc>
          <w:tcPr>
            <w:tcW w:w="3119" w:type="dxa"/>
            <w:tcBorders>
              <w:bottom w:val="nil"/>
            </w:tcBorders>
          </w:tcPr>
          <w:p w14:paraId="3480D3C4" w14:textId="1FC105B8" w:rsidR="00B63C47" w:rsidRDefault="00B63C47" w:rsidP="00B63C47">
            <m:oMathPara>
              <m:oMath>
                <m:r>
                  <w:rPr>
                    <w:rFonts w:ascii="Cambria Math" w:hAnsi="Cambria Math"/>
                  </w:rPr>
                  <m:t>p-value=2[1-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Φ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|z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|</m:t>
                    </m:r>
                  </m:e>
                </m:d>
                <m:r>
                  <w:rPr>
                    <w:rFonts w:ascii="Cambria Math" w:hAnsi="Cambria Math"/>
                  </w:rPr>
                  <m:t>]</m:t>
                </m:r>
              </m:oMath>
            </m:oMathPara>
          </w:p>
        </w:tc>
        <w:tc>
          <w:tcPr>
            <w:tcW w:w="2835" w:type="dxa"/>
            <w:tcBorders>
              <w:bottom w:val="nil"/>
              <w:right w:val="nil"/>
            </w:tcBorders>
          </w:tcPr>
          <w:p w14:paraId="4D48CBD0" w14:textId="73B6BF96" w:rsidR="00B63C47" w:rsidRDefault="00B63C47" w:rsidP="00BD71D8">
            <m:oMathPara>
              <m:oMath>
                <m:r>
                  <w:rPr>
                    <w:rFonts w:ascii="Cambria Math" w:hAnsi="Cambria Math"/>
                  </w:rPr>
                  <m:t>p-value=1-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Φ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</w:tc>
      </w:tr>
    </w:tbl>
    <w:p w14:paraId="3BDEF22C" w14:textId="77777777" w:rsidR="00B63C47" w:rsidRDefault="00B63C47" w:rsidP="00BD71D8"/>
    <w:p w14:paraId="7C35F3F2" w14:textId="69F9E1C4" w:rsidR="00AE421A" w:rsidRDefault="00AE421A" w:rsidP="003E437F">
      <w:r w:rsidRPr="009D261E">
        <w:rPr>
          <w:b/>
        </w:rPr>
        <w:t>Type I</w:t>
      </w:r>
      <w:r>
        <w:t xml:space="preserve"> error: </w:t>
      </w:r>
      <m:oMath>
        <m:r>
          <m:rPr>
            <m:sty m:val="p"/>
          </m:rPr>
          <w:rPr>
            <w:rFonts w:ascii="Cambria Math" w:hAnsi="Cambria Math"/>
          </w:rPr>
          <m:t xml:space="preserve">reject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H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 xml:space="preserve">, </m:t>
        </m:r>
        <m:r>
          <m:rPr>
            <m:sty m:val="p"/>
          </m:rPr>
          <w:rPr>
            <w:rFonts w:ascii="Cambria Math" w:hAnsi="Cambria Math"/>
          </w:rPr>
          <m:t xml:space="preserve">when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H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 xml:space="preserve">is true &amp; </m:t>
        </m:r>
      </m:oMath>
      <w:r w:rsidRPr="009D261E">
        <w:rPr>
          <w:b/>
        </w:rPr>
        <w:t>Type II</w:t>
      </w:r>
      <w:r>
        <w:t xml:space="preserve"> error: </w:t>
      </w:r>
      <m:oMath>
        <m:r>
          <m:rPr>
            <m:sty m:val="p"/>
          </m:rPr>
          <w:rPr>
            <w:rFonts w:ascii="Cambria Math" w:hAnsi="Cambria Math"/>
          </w:rPr>
          <m:t xml:space="preserve">reject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H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 xml:space="preserve">, </m:t>
        </m:r>
        <m:r>
          <m:rPr>
            <m:sty m:val="p"/>
          </m:rPr>
          <w:rPr>
            <w:rFonts w:ascii="Cambria Math" w:hAnsi="Cambria Math"/>
          </w:rPr>
          <m:t xml:space="preserve">when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H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is true.</m:t>
        </m:r>
      </m:oMath>
    </w:p>
    <w:p w14:paraId="0CAF8213" w14:textId="50AD40C8" w:rsidR="002A0961" w:rsidRPr="00AE421A" w:rsidRDefault="002A0961" w:rsidP="00263145">
      <w:pPr>
        <w:jc w:val="center"/>
      </w:pPr>
      <w:r>
        <w:t>If</w:t>
      </w:r>
      <m:oMath>
        <m:r>
          <w:rPr>
            <w:rFonts w:ascii="Cambria Math" w:hAnsi="Cambria Math"/>
          </w:rPr>
          <m:t xml:space="preserve"> p&lt;α(5%)</m:t>
        </m:r>
      </m:oMath>
      <w:r>
        <w:t>, then</w:t>
      </w:r>
      <w:r w:rsidR="009D261E">
        <w:t xml:space="preserve"> we reject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H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b>
        </m:sSub>
      </m:oMath>
      <w:r w:rsidR="009D261E">
        <w:t xml:space="preserve"> for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="009D261E">
        <w:t xml:space="preserve">. </w:t>
      </w:r>
      <w:r w:rsidR="00263145">
        <w:t xml:space="preserve">               </w:t>
      </w:r>
      <w:r w:rsidR="00573AD9">
        <w:t xml:space="preserve">  </w:t>
      </w:r>
      <w:r w:rsidR="009D261E">
        <w:t>If</w:t>
      </w:r>
      <m:oMath>
        <m:r>
          <w:rPr>
            <w:rFonts w:ascii="Cambria Math" w:hAnsi="Cambria Math"/>
          </w:rPr>
          <m:t xml:space="preserve"> p≥α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5%</m:t>
            </m:r>
          </m:e>
        </m:d>
      </m:oMath>
      <w:r w:rsidR="009D261E">
        <w:t xml:space="preserve">, we fail to reject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H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.</m:t>
        </m:r>
      </m:oMath>
    </w:p>
    <w:p w14:paraId="7D8F8347" w14:textId="77777777" w:rsidR="005C30A6" w:rsidRDefault="005C30A6" w:rsidP="003E437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2005"/>
        <w:gridCol w:w="2268"/>
        <w:gridCol w:w="2369"/>
      </w:tblGrid>
      <w:tr w:rsidR="005C30A6" w14:paraId="50BF9F97" w14:textId="77777777" w:rsidTr="00AF0407">
        <w:tc>
          <w:tcPr>
            <w:tcW w:w="2214" w:type="dxa"/>
            <w:tcBorders>
              <w:top w:val="nil"/>
              <w:left w:val="nil"/>
            </w:tcBorders>
          </w:tcPr>
          <w:p w14:paraId="32829180" w14:textId="708CD998" w:rsidR="005C30A6" w:rsidRDefault="005C30A6" w:rsidP="005C30A6">
            <w:pPr>
              <w:jc w:val="center"/>
            </w:pPr>
            <w:r>
              <w:t>Conditions</w:t>
            </w:r>
          </w:p>
        </w:tc>
        <w:tc>
          <w:tcPr>
            <w:tcW w:w="2005" w:type="dxa"/>
            <w:tcBorders>
              <w:top w:val="nil"/>
            </w:tcBorders>
          </w:tcPr>
          <w:p w14:paraId="5614B5CA" w14:textId="66849DEB" w:rsidR="005C30A6" w:rsidRDefault="005C30A6" w:rsidP="005C30A6">
            <w:pPr>
              <w:jc w:val="center"/>
            </w:pPr>
            <w:r>
              <w:t>Null Hypothesis</w:t>
            </w:r>
          </w:p>
        </w:tc>
        <w:tc>
          <w:tcPr>
            <w:tcW w:w="2268" w:type="dxa"/>
            <w:tcBorders>
              <w:top w:val="nil"/>
            </w:tcBorders>
          </w:tcPr>
          <w:p w14:paraId="738EDB80" w14:textId="18E49A75" w:rsidR="005C30A6" w:rsidRDefault="005C30A6" w:rsidP="005C30A6">
            <w:pPr>
              <w:jc w:val="center"/>
            </w:pPr>
            <w:r>
              <w:t>Test Statistic</w:t>
            </w:r>
          </w:p>
        </w:tc>
        <w:tc>
          <w:tcPr>
            <w:tcW w:w="2369" w:type="dxa"/>
            <w:tcBorders>
              <w:top w:val="nil"/>
              <w:right w:val="nil"/>
            </w:tcBorders>
          </w:tcPr>
          <w:p w14:paraId="4A87A487" w14:textId="1506267D" w:rsidR="005C30A6" w:rsidRDefault="005C30A6" w:rsidP="005C30A6">
            <w:pPr>
              <w:jc w:val="center"/>
            </w:pPr>
            <w:r>
              <w:t>Null Sampling Distribution</w:t>
            </w:r>
          </w:p>
        </w:tc>
      </w:tr>
      <w:tr w:rsidR="005C30A6" w14:paraId="78E4DDD4" w14:textId="77777777" w:rsidTr="00AF0407">
        <w:tc>
          <w:tcPr>
            <w:tcW w:w="2214" w:type="dxa"/>
            <w:tcBorders>
              <w:left w:val="nil"/>
            </w:tcBorders>
          </w:tcPr>
          <w:p w14:paraId="625A47CF" w14:textId="27FF54CA" w:rsidR="005C30A6" w:rsidRDefault="005C30A6" w:rsidP="005C30A6">
            <w:pPr>
              <w:jc w:val="center"/>
            </w:pPr>
            <w:r>
              <w:t>Normal</w:t>
            </w:r>
          </w:p>
        </w:tc>
        <w:tc>
          <w:tcPr>
            <w:tcW w:w="2005" w:type="dxa"/>
          </w:tcPr>
          <w:p w14:paraId="3C81B5E1" w14:textId="0CDE592D" w:rsidR="005C30A6" w:rsidRDefault="005C30A6" w:rsidP="005C30A6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</w:rPr>
                  <m:t>:µ=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µ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</m:oMath>
            </m:oMathPara>
          </w:p>
        </w:tc>
        <w:tc>
          <w:tcPr>
            <w:tcW w:w="2268" w:type="dxa"/>
          </w:tcPr>
          <w:p w14:paraId="572B3EDF" w14:textId="0B48B291" w:rsidR="005C30A6" w:rsidRDefault="005C30A6" w:rsidP="005C30A6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</w:rPr>
                      <m:t>S/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2369" w:type="dxa"/>
            <w:tcBorders>
              <w:right w:val="nil"/>
            </w:tcBorders>
          </w:tcPr>
          <w:p w14:paraId="22B8046D" w14:textId="77777777" w:rsidR="005C30A6" w:rsidRPr="005C30A6" w:rsidRDefault="005C30A6" w:rsidP="005C30A6">
            <w:pPr>
              <w:jc w:val="center"/>
              <w:rPr>
                <w:sz w:val="16"/>
              </w:rPr>
            </w:pPr>
          </w:p>
          <w:p w14:paraId="3117CB74" w14:textId="2A96FA20" w:rsidR="005C30A6" w:rsidRDefault="005C30A6" w:rsidP="005C30A6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t(n-1)</m:t>
                </m:r>
              </m:oMath>
            </m:oMathPara>
          </w:p>
        </w:tc>
      </w:tr>
      <w:tr w:rsidR="005C30A6" w14:paraId="3171B2DD" w14:textId="77777777" w:rsidTr="00AF0407">
        <w:tc>
          <w:tcPr>
            <w:tcW w:w="2214" w:type="dxa"/>
            <w:tcBorders>
              <w:left w:val="nil"/>
            </w:tcBorders>
          </w:tcPr>
          <w:p w14:paraId="7F1F1329" w14:textId="1180B7CF" w:rsidR="005C30A6" w:rsidRDefault="005C30A6" w:rsidP="005C30A6">
            <w:pPr>
              <w:jc w:val="center"/>
            </w:pPr>
            <w:r>
              <w:t>Independent, Normal with   Equal Variances</w:t>
            </w:r>
          </w:p>
        </w:tc>
        <w:tc>
          <w:tcPr>
            <w:tcW w:w="2005" w:type="dxa"/>
          </w:tcPr>
          <w:p w14:paraId="6C33F2DD" w14:textId="77777777" w:rsidR="005C30A6" w:rsidRDefault="005C30A6" w:rsidP="005C30A6">
            <w:pPr>
              <w:jc w:val="center"/>
            </w:pPr>
          </w:p>
          <w:p w14:paraId="662F038E" w14:textId="38B85F3E" w:rsidR="005C30A6" w:rsidRDefault="005C30A6" w:rsidP="005C30A6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</w:rPr>
                  <m:t>: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µ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µ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µ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</m:oMath>
            </m:oMathPara>
          </w:p>
        </w:tc>
        <w:tc>
          <w:tcPr>
            <w:tcW w:w="2268" w:type="dxa"/>
          </w:tcPr>
          <w:p w14:paraId="34A83B93" w14:textId="439E1E37" w:rsidR="005C30A6" w:rsidRDefault="005C30A6" w:rsidP="005C30A6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sub>
                            </m:sSub>
                          </m:e>
                        </m:acc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acc>
                              <m:accPr>
                                <m:chr m:val="̅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sub>
                    </m:sSub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sub>
                            </m:sSub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b>
                            </m:sSub>
                          </m:den>
                        </m:f>
                      </m:e>
                    </m:rad>
                  </m:den>
                </m:f>
              </m:oMath>
            </m:oMathPara>
          </w:p>
        </w:tc>
        <w:tc>
          <w:tcPr>
            <w:tcW w:w="2369" w:type="dxa"/>
            <w:tcBorders>
              <w:right w:val="nil"/>
            </w:tcBorders>
          </w:tcPr>
          <w:p w14:paraId="4C457473" w14:textId="77777777" w:rsidR="005C30A6" w:rsidRDefault="005C30A6" w:rsidP="005C30A6">
            <w:pPr>
              <w:jc w:val="center"/>
            </w:pPr>
          </w:p>
          <w:p w14:paraId="1F9142AF" w14:textId="77777777" w:rsidR="005C30A6" w:rsidRPr="005C30A6" w:rsidRDefault="005C30A6" w:rsidP="005C30A6">
            <w:pPr>
              <w:jc w:val="center"/>
              <w:rPr>
                <w:sz w:val="4"/>
              </w:rPr>
            </w:pPr>
          </w:p>
          <w:p w14:paraId="350239D7" w14:textId="55971079" w:rsidR="005C30A6" w:rsidRDefault="005C30A6" w:rsidP="005C30A6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t(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-1)</m:t>
                </m:r>
              </m:oMath>
            </m:oMathPara>
          </w:p>
        </w:tc>
      </w:tr>
      <w:tr w:rsidR="005C30A6" w14:paraId="7F7F3A01" w14:textId="77777777" w:rsidTr="00AF0407">
        <w:tc>
          <w:tcPr>
            <w:tcW w:w="2214" w:type="dxa"/>
            <w:tcBorders>
              <w:left w:val="nil"/>
            </w:tcBorders>
          </w:tcPr>
          <w:p w14:paraId="1B337F84" w14:textId="77777777" w:rsidR="005C30A6" w:rsidRPr="005C30A6" w:rsidRDefault="005C30A6" w:rsidP="005C30A6">
            <w:pPr>
              <w:jc w:val="center"/>
              <w:rPr>
                <w:sz w:val="14"/>
              </w:rPr>
            </w:pPr>
          </w:p>
          <w:p w14:paraId="71E7A63E" w14:textId="74EBB4B7" w:rsidR="005C30A6" w:rsidRDefault="005C30A6" w:rsidP="005C30A6">
            <w:pPr>
              <w:jc w:val="center"/>
            </w:pPr>
            <w:r>
              <w:t>Independent, Normal with Unequal Variances</w:t>
            </w:r>
          </w:p>
        </w:tc>
        <w:tc>
          <w:tcPr>
            <w:tcW w:w="2005" w:type="dxa"/>
          </w:tcPr>
          <w:p w14:paraId="21AFAFD0" w14:textId="77777777" w:rsidR="005C30A6" w:rsidRDefault="005C30A6" w:rsidP="005C30A6">
            <w:pPr>
              <w:jc w:val="center"/>
            </w:pPr>
          </w:p>
          <w:p w14:paraId="3A911DE0" w14:textId="77777777" w:rsidR="005C30A6" w:rsidRPr="005C30A6" w:rsidRDefault="005C30A6" w:rsidP="005C30A6">
            <w:pPr>
              <w:jc w:val="center"/>
              <w:rPr>
                <w:sz w:val="10"/>
              </w:rPr>
            </w:pPr>
          </w:p>
          <w:p w14:paraId="5EE1902F" w14:textId="043464A4" w:rsidR="005C30A6" w:rsidRDefault="005C30A6" w:rsidP="005C30A6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</w:rPr>
                  <m:t>: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µ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µ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µ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</m:oMath>
            </m:oMathPara>
          </w:p>
        </w:tc>
        <w:tc>
          <w:tcPr>
            <w:tcW w:w="2268" w:type="dxa"/>
          </w:tcPr>
          <w:p w14:paraId="0E653810" w14:textId="076B64D1" w:rsidR="005C30A6" w:rsidRDefault="005C30A6" w:rsidP="005C30A6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sub>
                            </m:sSub>
                          </m:e>
                        </m:acc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acc>
                              <m:accPr>
                                <m:chr m:val="̅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p>
                            </m:sSubSup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sub>
                            </m:sSub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p>
                            </m:sSubSup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b>
                            </m:sSub>
                          </m:den>
                        </m:f>
                      </m:e>
                    </m:rad>
                  </m:den>
                </m:f>
              </m:oMath>
            </m:oMathPara>
          </w:p>
        </w:tc>
        <w:tc>
          <w:tcPr>
            <w:tcW w:w="2369" w:type="dxa"/>
            <w:tcBorders>
              <w:right w:val="nil"/>
            </w:tcBorders>
          </w:tcPr>
          <w:p w14:paraId="076F1A02" w14:textId="77777777" w:rsidR="005C30A6" w:rsidRPr="005C30A6" w:rsidRDefault="005C30A6" w:rsidP="005C30A6">
            <w:pPr>
              <w:jc w:val="center"/>
              <w:rPr>
                <w:sz w:val="16"/>
              </w:rPr>
            </w:pPr>
          </w:p>
          <w:p w14:paraId="1A8DC410" w14:textId="77777777" w:rsidR="005C30A6" w:rsidRPr="005C30A6" w:rsidRDefault="005C30A6" w:rsidP="005C30A6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t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</m:d>
              </m:oMath>
            </m:oMathPara>
          </w:p>
          <w:p w14:paraId="5C24813F" w14:textId="261B7BF5" w:rsidR="005C30A6" w:rsidRPr="005C30A6" w:rsidRDefault="005C30A6" w:rsidP="005C30A6">
            <w:pPr>
              <w:jc w:val="center"/>
            </w:pPr>
            <w:r>
              <w:t xml:space="preserve">Use Welch’s approximation for </w:t>
            </w:r>
            <w:r>
              <w:rPr>
                <w:i/>
              </w:rPr>
              <w:t>v</w:t>
            </w:r>
          </w:p>
        </w:tc>
      </w:tr>
      <w:tr w:rsidR="005C30A6" w14:paraId="09BCB9C8" w14:textId="77777777" w:rsidTr="00AF0407">
        <w:tc>
          <w:tcPr>
            <w:tcW w:w="2214" w:type="dxa"/>
            <w:tcBorders>
              <w:left w:val="nil"/>
              <w:bottom w:val="single" w:sz="4" w:space="0" w:color="auto"/>
            </w:tcBorders>
          </w:tcPr>
          <w:p w14:paraId="1FF8F5FC" w14:textId="77777777" w:rsidR="005C30A6" w:rsidRPr="005C30A6" w:rsidRDefault="005C30A6" w:rsidP="005C30A6">
            <w:pPr>
              <w:jc w:val="center"/>
              <w:rPr>
                <w:sz w:val="12"/>
              </w:rPr>
            </w:pPr>
          </w:p>
          <w:p w14:paraId="4EE13CB0" w14:textId="12184643" w:rsidR="005C30A6" w:rsidRDefault="005C30A6" w:rsidP="005C30A6">
            <w:pPr>
              <w:jc w:val="center"/>
            </w:pPr>
            <w:r>
              <w:t>Paired Observation</w:t>
            </w:r>
          </w:p>
        </w:tc>
        <w:tc>
          <w:tcPr>
            <w:tcW w:w="2005" w:type="dxa"/>
            <w:tcBorders>
              <w:bottom w:val="single" w:sz="4" w:space="0" w:color="auto"/>
            </w:tcBorders>
          </w:tcPr>
          <w:p w14:paraId="2D017507" w14:textId="77777777" w:rsidR="005C30A6" w:rsidRPr="005C30A6" w:rsidRDefault="005C30A6" w:rsidP="005C30A6">
            <w:pPr>
              <w:jc w:val="center"/>
              <w:rPr>
                <w:sz w:val="16"/>
              </w:rPr>
            </w:pPr>
          </w:p>
          <w:p w14:paraId="31E1FD63" w14:textId="475EA606" w:rsidR="005C30A6" w:rsidRDefault="005C30A6" w:rsidP="005C30A6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</w:rPr>
                  <m:t>: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µ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D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µ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</m:oMath>
            </m:oMathPara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45C28373" w14:textId="7D48C285" w:rsidR="005C30A6" w:rsidRDefault="005C30A6" w:rsidP="005C30A6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</m:acc>
                    <m:r>
                      <w:rPr>
                        <w:rFonts w:ascii="Cambria Math" w:hAnsi="Cambria Math"/>
                      </w:rPr>
                      <m:t>-0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/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2369" w:type="dxa"/>
            <w:tcBorders>
              <w:bottom w:val="single" w:sz="4" w:space="0" w:color="auto"/>
              <w:right w:val="nil"/>
            </w:tcBorders>
          </w:tcPr>
          <w:p w14:paraId="446E61CA" w14:textId="77777777" w:rsidR="005C30A6" w:rsidRPr="005C30A6" w:rsidRDefault="005C30A6" w:rsidP="005C30A6">
            <w:pPr>
              <w:jc w:val="center"/>
              <w:rPr>
                <w:sz w:val="18"/>
              </w:rPr>
            </w:pPr>
          </w:p>
          <w:p w14:paraId="5239AD5D" w14:textId="48D8B657" w:rsidR="005C30A6" w:rsidRDefault="005C30A6" w:rsidP="005C30A6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t(n-1)</m:t>
                </m:r>
              </m:oMath>
            </m:oMathPara>
          </w:p>
        </w:tc>
      </w:tr>
      <w:tr w:rsidR="005C30A6" w14:paraId="749AC538" w14:textId="77777777" w:rsidTr="00AF0407">
        <w:tc>
          <w:tcPr>
            <w:tcW w:w="2214" w:type="dxa"/>
            <w:tcBorders>
              <w:left w:val="nil"/>
              <w:bottom w:val="nil"/>
            </w:tcBorders>
          </w:tcPr>
          <w:p w14:paraId="67B7F077" w14:textId="77777777" w:rsidR="005C30A6" w:rsidRDefault="005C30A6" w:rsidP="005C30A6">
            <w:pPr>
              <w:jc w:val="center"/>
            </w:pPr>
          </w:p>
          <w:p w14:paraId="282FDDD6" w14:textId="2A5A767C" w:rsidR="005C30A6" w:rsidRDefault="005C30A6" w:rsidP="005C30A6">
            <w:pPr>
              <w:jc w:val="center"/>
            </w:pPr>
            <w:r>
              <w:t>Binomial Exp.</w:t>
            </w:r>
          </w:p>
        </w:tc>
        <w:tc>
          <w:tcPr>
            <w:tcW w:w="2005" w:type="dxa"/>
            <w:tcBorders>
              <w:bottom w:val="nil"/>
            </w:tcBorders>
          </w:tcPr>
          <w:p w14:paraId="390BF7F0" w14:textId="77777777" w:rsidR="005C30A6" w:rsidRDefault="005C30A6" w:rsidP="005C30A6">
            <w:pPr>
              <w:jc w:val="center"/>
            </w:pPr>
          </w:p>
          <w:p w14:paraId="4F5E2CB7" w14:textId="19266CC4" w:rsidR="005C30A6" w:rsidRDefault="005C30A6" w:rsidP="005C30A6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</w:rPr>
                  <m:t>:p=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</m:oMath>
            </m:oMathPara>
          </w:p>
        </w:tc>
        <w:tc>
          <w:tcPr>
            <w:tcW w:w="2268" w:type="dxa"/>
            <w:tcBorders>
              <w:bottom w:val="nil"/>
            </w:tcBorders>
          </w:tcPr>
          <w:p w14:paraId="6AE63761" w14:textId="0981AD93" w:rsidR="005C30A6" w:rsidRDefault="005C30A6" w:rsidP="005C30A6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</m:acc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p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1-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p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0</m:t>
                                    </m:r>
                                  </m:sub>
                                </m:sSub>
                              </m:e>
                            </m:d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den>
                        </m:f>
                      </m:e>
                    </m:rad>
                  </m:den>
                </m:f>
              </m:oMath>
            </m:oMathPara>
          </w:p>
        </w:tc>
        <w:tc>
          <w:tcPr>
            <w:tcW w:w="2369" w:type="dxa"/>
            <w:tcBorders>
              <w:bottom w:val="nil"/>
              <w:right w:val="nil"/>
            </w:tcBorders>
          </w:tcPr>
          <w:p w14:paraId="5489C599" w14:textId="77777777" w:rsidR="005C30A6" w:rsidRDefault="005C30A6" w:rsidP="005C30A6">
            <w:pPr>
              <w:jc w:val="center"/>
            </w:pPr>
          </w:p>
          <w:p w14:paraId="1CE76858" w14:textId="7BA13F20" w:rsidR="005C30A6" w:rsidRDefault="005C30A6" w:rsidP="005C30A6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N(0,1)</m:t>
                </m:r>
              </m:oMath>
            </m:oMathPara>
          </w:p>
        </w:tc>
      </w:tr>
    </w:tbl>
    <w:p w14:paraId="060A0D17" w14:textId="4AA4E294" w:rsidR="001422AF" w:rsidRDefault="001422AF" w:rsidP="00BD71D8">
      <w:pPr>
        <w:rPr>
          <w:b/>
        </w:rPr>
      </w:pPr>
      <w:r>
        <w:rPr>
          <w:b/>
        </w:rPr>
        <w:t>Contingency Tables:</w:t>
      </w:r>
    </w:p>
    <w:p w14:paraId="7F313C15" w14:textId="2ADCEAF0" w:rsidR="00DD21EF" w:rsidRPr="002728AE" w:rsidRDefault="00DD21EF" w:rsidP="00BD71D8"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Expected Frequency=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E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ij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</w:rPr>
                    <m:t>*n</m:t>
                  </m:r>
                </m:e>
                <m:sub>
                  <m:r>
                    <w:rPr>
                      <w:rFonts w:ascii="Cambria Math" w:hAnsi="Cambria Math"/>
                    </w:rPr>
                    <m:t>j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n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T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</w:rPr>
                    <m:t>T</m:t>
                  </m:r>
                </m:sub>
              </m:sSub>
            </m:den>
          </m:f>
        </m:oMath>
      </m:oMathPara>
    </w:p>
    <w:p w14:paraId="57B607B6" w14:textId="77777777" w:rsidR="002728AE" w:rsidRPr="00DD21EF" w:rsidRDefault="002728AE" w:rsidP="00BD71D8">
      <w:bookmarkStart w:id="0" w:name="_GoBack"/>
      <w:bookmarkEnd w:id="0"/>
    </w:p>
    <w:p w14:paraId="479ADD3D" w14:textId="332894B0" w:rsidR="00DD21EF" w:rsidRPr="00185D19" w:rsidRDefault="00DD21EF" w:rsidP="00BD71D8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i=1</m:t>
              </m:r>
            </m:sub>
            <m:sup>
              <m:r>
                <w:rPr>
                  <w:rFonts w:ascii="Cambria Math" w:hAnsi="Cambria Math"/>
                </w:rPr>
                <m:t>R</m:t>
              </m:r>
            </m:sup>
            <m:e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j=1</m:t>
                  </m:r>
                </m:sub>
                <m:sup>
                  <m:r>
                    <w:rPr>
                      <w:rFonts w:ascii="Cambria Math" w:hAnsi="Cambria Math"/>
                    </w:rPr>
                    <m:t>C</m:t>
                  </m:r>
                </m:sup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O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ij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E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ij</m:t>
                                  </m:r>
                                </m:sub>
                              </m:sSub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ij</m:t>
                          </m:r>
                        </m:sub>
                      </m:sSub>
                    </m:den>
                  </m:f>
                </m:e>
              </m:nary>
            </m:e>
          </m:nary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>+…+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,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 xml:space="preserve"> 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r-1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c-1</m:t>
                  </m:r>
                </m:e>
              </m:d>
            </m:e>
          </m:d>
          <m:r>
            <w:rPr>
              <w:rFonts w:ascii="Cambria Math" w:hAnsi="Cambria Math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</w:rPr>
            <m:t>distribution</m:t>
          </m:r>
        </m:oMath>
      </m:oMathPara>
    </w:p>
    <w:sectPr w:rsidR="00DD21EF" w:rsidRPr="00185D19" w:rsidSect="00496310">
      <w:footerReference w:type="even" r:id="rId8"/>
      <w:footerReference w:type="default" r:id="rId9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D7844A" w14:textId="77777777" w:rsidR="00DD21EF" w:rsidRDefault="00DD21EF" w:rsidP="00905159">
      <w:r>
        <w:separator/>
      </w:r>
    </w:p>
  </w:endnote>
  <w:endnote w:type="continuationSeparator" w:id="0">
    <w:p w14:paraId="6C3E1109" w14:textId="77777777" w:rsidR="00DD21EF" w:rsidRDefault="00DD21EF" w:rsidP="00905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altName w:val="ＭＳ 明朝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23F178" w14:textId="77777777" w:rsidR="00DD21EF" w:rsidRDefault="00DD21EF" w:rsidP="009051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96D6E0F" w14:textId="77777777" w:rsidR="00DD21EF" w:rsidRDefault="00DD21EF" w:rsidP="00905159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2CA76B" w14:textId="77777777" w:rsidR="00DD21EF" w:rsidRDefault="00DD21EF" w:rsidP="009051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728AE">
      <w:rPr>
        <w:rStyle w:val="PageNumber"/>
        <w:noProof/>
      </w:rPr>
      <w:t>4</w:t>
    </w:r>
    <w:r>
      <w:rPr>
        <w:rStyle w:val="PageNumber"/>
      </w:rPr>
      <w:fldChar w:fldCharType="end"/>
    </w:r>
  </w:p>
  <w:p w14:paraId="402B8F7E" w14:textId="77777777" w:rsidR="00DD21EF" w:rsidRDefault="00DD21EF" w:rsidP="0090515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C1407E" w14:textId="77777777" w:rsidR="00DD21EF" w:rsidRDefault="00DD21EF" w:rsidP="00905159">
      <w:r>
        <w:separator/>
      </w:r>
    </w:p>
  </w:footnote>
  <w:footnote w:type="continuationSeparator" w:id="0">
    <w:p w14:paraId="434B62C1" w14:textId="77777777" w:rsidR="00DD21EF" w:rsidRDefault="00DD21EF" w:rsidP="009051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4AE"/>
    <w:rsid w:val="00023000"/>
    <w:rsid w:val="00027A21"/>
    <w:rsid w:val="00036996"/>
    <w:rsid w:val="00081E8F"/>
    <w:rsid w:val="000C2012"/>
    <w:rsid w:val="00136232"/>
    <w:rsid w:val="001422AF"/>
    <w:rsid w:val="00185D19"/>
    <w:rsid w:val="00193452"/>
    <w:rsid w:val="001C00D1"/>
    <w:rsid w:val="001E658E"/>
    <w:rsid w:val="00223FAE"/>
    <w:rsid w:val="00263145"/>
    <w:rsid w:val="002728AE"/>
    <w:rsid w:val="00286279"/>
    <w:rsid w:val="00295DB4"/>
    <w:rsid w:val="002A0961"/>
    <w:rsid w:val="002B10B2"/>
    <w:rsid w:val="0035340C"/>
    <w:rsid w:val="0038257F"/>
    <w:rsid w:val="00382B7E"/>
    <w:rsid w:val="00392F36"/>
    <w:rsid w:val="003A00DA"/>
    <w:rsid w:val="003A356B"/>
    <w:rsid w:val="003E437F"/>
    <w:rsid w:val="00437C3F"/>
    <w:rsid w:val="0044443D"/>
    <w:rsid w:val="0044666D"/>
    <w:rsid w:val="00496310"/>
    <w:rsid w:val="004A292A"/>
    <w:rsid w:val="0053678C"/>
    <w:rsid w:val="00547AE9"/>
    <w:rsid w:val="00573AD9"/>
    <w:rsid w:val="0059456A"/>
    <w:rsid w:val="005A0098"/>
    <w:rsid w:val="005A1B2D"/>
    <w:rsid w:val="005A1B77"/>
    <w:rsid w:val="005B00FE"/>
    <w:rsid w:val="005C30A6"/>
    <w:rsid w:val="005E3F9A"/>
    <w:rsid w:val="0061074F"/>
    <w:rsid w:val="006263F5"/>
    <w:rsid w:val="00690EAC"/>
    <w:rsid w:val="0069225F"/>
    <w:rsid w:val="006D5FA1"/>
    <w:rsid w:val="006E5BB8"/>
    <w:rsid w:val="007223CD"/>
    <w:rsid w:val="00747A1D"/>
    <w:rsid w:val="00753182"/>
    <w:rsid w:val="007754AE"/>
    <w:rsid w:val="007957AE"/>
    <w:rsid w:val="007C4465"/>
    <w:rsid w:val="007D3F8C"/>
    <w:rsid w:val="007D4780"/>
    <w:rsid w:val="007E0D3A"/>
    <w:rsid w:val="00807E18"/>
    <w:rsid w:val="00810050"/>
    <w:rsid w:val="00871D34"/>
    <w:rsid w:val="008841F2"/>
    <w:rsid w:val="008927DB"/>
    <w:rsid w:val="008B74FB"/>
    <w:rsid w:val="00905159"/>
    <w:rsid w:val="00946301"/>
    <w:rsid w:val="00951EE8"/>
    <w:rsid w:val="0096380F"/>
    <w:rsid w:val="00966B15"/>
    <w:rsid w:val="009B32AD"/>
    <w:rsid w:val="009D261E"/>
    <w:rsid w:val="009D640B"/>
    <w:rsid w:val="009E5ABD"/>
    <w:rsid w:val="00A129FB"/>
    <w:rsid w:val="00AD1B7C"/>
    <w:rsid w:val="00AE421A"/>
    <w:rsid w:val="00AF0407"/>
    <w:rsid w:val="00B31931"/>
    <w:rsid w:val="00B336B0"/>
    <w:rsid w:val="00B63C47"/>
    <w:rsid w:val="00B80C45"/>
    <w:rsid w:val="00B81376"/>
    <w:rsid w:val="00B963A6"/>
    <w:rsid w:val="00BC2512"/>
    <w:rsid w:val="00BC409F"/>
    <w:rsid w:val="00BC4B77"/>
    <w:rsid w:val="00BD71D8"/>
    <w:rsid w:val="00C05F47"/>
    <w:rsid w:val="00CC09F8"/>
    <w:rsid w:val="00CC6C11"/>
    <w:rsid w:val="00CE27F4"/>
    <w:rsid w:val="00D004B5"/>
    <w:rsid w:val="00D55F7A"/>
    <w:rsid w:val="00DD21EF"/>
    <w:rsid w:val="00DD2F03"/>
    <w:rsid w:val="00E25C35"/>
    <w:rsid w:val="00E312B7"/>
    <w:rsid w:val="00E41655"/>
    <w:rsid w:val="00EB4B39"/>
    <w:rsid w:val="00F16F1F"/>
    <w:rsid w:val="00F9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91C62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A009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0098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0098"/>
    <w:rPr>
      <w:rFonts w:ascii="Lucida Grande" w:hAnsi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90515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5159"/>
  </w:style>
  <w:style w:type="character" w:styleId="PageNumber">
    <w:name w:val="page number"/>
    <w:basedOn w:val="DefaultParagraphFont"/>
    <w:uiPriority w:val="99"/>
    <w:semiHidden/>
    <w:unhideWhenUsed/>
    <w:rsid w:val="00905159"/>
  </w:style>
  <w:style w:type="table" w:styleId="TableGrid">
    <w:name w:val="Table Grid"/>
    <w:basedOn w:val="TableNormal"/>
    <w:uiPriority w:val="59"/>
    <w:rsid w:val="005C30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A009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0098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0098"/>
    <w:rPr>
      <w:rFonts w:ascii="Lucida Grande" w:hAnsi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90515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5159"/>
  </w:style>
  <w:style w:type="character" w:styleId="PageNumber">
    <w:name w:val="page number"/>
    <w:basedOn w:val="DefaultParagraphFont"/>
    <w:uiPriority w:val="99"/>
    <w:semiHidden/>
    <w:unhideWhenUsed/>
    <w:rsid w:val="00905159"/>
  </w:style>
  <w:style w:type="table" w:styleId="TableGrid">
    <w:name w:val="Table Grid"/>
    <w:basedOn w:val="TableNormal"/>
    <w:uiPriority w:val="59"/>
    <w:rsid w:val="005C30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E30C4F3-D98F-BF4B-89F0-73749C66F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4</Pages>
  <Words>681</Words>
  <Characters>3882</Characters>
  <Application>Microsoft Macintosh Word</Application>
  <DocSecurity>0</DocSecurity>
  <Lines>32</Lines>
  <Paragraphs>9</Paragraphs>
  <ScaleCrop>false</ScaleCrop>
  <Company>University of Ottawa</Company>
  <LinksUpToDate>false</LinksUpToDate>
  <CharactersWithSpaces>4554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 Jadayel</dc:creator>
  <cp:keywords/>
  <dc:description/>
  <cp:lastModifiedBy>Rami Jadayel</cp:lastModifiedBy>
  <cp:revision>65</cp:revision>
  <dcterms:created xsi:type="dcterms:W3CDTF">2014-07-27T01:28:00Z</dcterms:created>
  <dcterms:modified xsi:type="dcterms:W3CDTF">2014-07-29T00:29:00Z</dcterms:modified>
</cp:coreProperties>
</file>