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703" w:rsidRPr="003D346C" w:rsidRDefault="00466A1C" w:rsidP="00EA0050">
      <w:pPr>
        <w:spacing w:line="276" w:lineRule="auto"/>
        <w:rPr>
          <w:b/>
          <w:sz w:val="22"/>
          <w:szCs w:val="22"/>
        </w:rPr>
      </w:pPr>
      <w:bookmarkStart w:id="0" w:name="_GoBack"/>
      <w:r w:rsidRPr="003D346C">
        <w:rPr>
          <w:b/>
          <w:sz w:val="22"/>
          <w:szCs w:val="22"/>
        </w:rPr>
        <w:t>Question 1</w:t>
      </w:r>
    </w:p>
    <w:p w:rsidR="00466A1C" w:rsidRPr="003D346C" w:rsidRDefault="00466A1C" w:rsidP="00EA0050">
      <w:pPr>
        <w:pStyle w:val="ListParagraph"/>
        <w:numPr>
          <w:ilvl w:val="0"/>
          <w:numId w:val="1"/>
        </w:numPr>
        <w:spacing w:line="276" w:lineRule="auto"/>
        <w:rPr>
          <w:sz w:val="22"/>
          <w:szCs w:val="22"/>
        </w:rPr>
      </w:pPr>
      <w:r w:rsidRPr="003D346C">
        <w:rPr>
          <w:sz w:val="22"/>
          <w:szCs w:val="22"/>
        </w:rPr>
        <w:t xml:space="preserve">APAX hires about twenty-three percent of its employees from India and China.  As these employees </w:t>
      </w:r>
      <w:proofErr w:type="gramStart"/>
      <w:r w:rsidRPr="003D346C">
        <w:rPr>
          <w:sz w:val="22"/>
          <w:szCs w:val="22"/>
        </w:rPr>
        <w:t>emigrate</w:t>
      </w:r>
      <w:proofErr w:type="gramEnd"/>
      <w:r w:rsidRPr="003D346C">
        <w:rPr>
          <w:sz w:val="22"/>
          <w:szCs w:val="22"/>
        </w:rPr>
        <w:t xml:space="preserve"> to the US to work, they start off with very little social </w:t>
      </w:r>
      <w:proofErr w:type="spellStart"/>
      <w:r w:rsidRPr="003D346C">
        <w:rPr>
          <w:sz w:val="22"/>
          <w:szCs w:val="22"/>
        </w:rPr>
        <w:t>embeddedness</w:t>
      </w:r>
      <w:proofErr w:type="spellEnd"/>
      <w:r w:rsidRPr="003D346C">
        <w:rPr>
          <w:sz w:val="22"/>
          <w:szCs w:val="22"/>
        </w:rPr>
        <w:t xml:space="preserve">.  This means that they are not linked socially into the organization and the surrounding community.  They have little to no relationships in the community and would feel freer to move around from organization to organization (and city to city).  If they were more linked to their communities, they would feel more inclined to stay with the organization because of the social cost to them of leaving.  This is known as continuance commitment: the need to stay in an organization in consideration of the costs of leaving.  They may not see APAX as a company that they want to offer their services to long-term, but simply as a means to begin their working lives in the United States, gaining North American work experience to make </w:t>
      </w:r>
      <w:proofErr w:type="gramStart"/>
      <w:r w:rsidRPr="003D346C">
        <w:rPr>
          <w:sz w:val="22"/>
          <w:szCs w:val="22"/>
        </w:rPr>
        <w:t>themselves</w:t>
      </w:r>
      <w:proofErr w:type="gramEnd"/>
      <w:r w:rsidRPr="003D346C">
        <w:rPr>
          <w:sz w:val="22"/>
          <w:szCs w:val="22"/>
        </w:rPr>
        <w:t xml:space="preserve"> more flexible to pursue what they are really passionate about – in communities where they feel at home.</w:t>
      </w:r>
    </w:p>
    <w:p w:rsidR="00466A1C" w:rsidRPr="003D346C" w:rsidRDefault="00466A1C" w:rsidP="00EA0050">
      <w:pPr>
        <w:spacing w:line="276" w:lineRule="auto"/>
        <w:ind w:left="720" w:firstLine="720"/>
        <w:rPr>
          <w:sz w:val="22"/>
          <w:szCs w:val="22"/>
        </w:rPr>
      </w:pPr>
      <w:r w:rsidRPr="003D346C">
        <w:rPr>
          <w:sz w:val="22"/>
          <w:szCs w:val="22"/>
        </w:rPr>
        <w:t>For example, Employee 4 from China is most excited about his job at APAX because it gave him the opportunity to work in the United States.  He would like to relocate to San Francisco because he feels isolated and alone in Fremont although the city has a population of over 200,000.  He would like to be closer to the friends he already has in San Francisco because he has not been given the opportunity to make friends in Fremont.  Imagine if he is offered a job at a competitor whose head office is in San Francisco.  He may be willing to make the switch on a dime, perhaps even partially regardless of other factors such as pay or working conditions.</w:t>
      </w:r>
    </w:p>
    <w:p w:rsidR="00466A1C" w:rsidRPr="003D346C" w:rsidRDefault="007B4358" w:rsidP="00EA0050">
      <w:pPr>
        <w:pStyle w:val="ListParagraph"/>
        <w:numPr>
          <w:ilvl w:val="0"/>
          <w:numId w:val="1"/>
        </w:numPr>
        <w:spacing w:line="276" w:lineRule="auto"/>
        <w:rPr>
          <w:sz w:val="22"/>
          <w:szCs w:val="22"/>
        </w:rPr>
      </w:pPr>
      <w:r w:rsidRPr="003D346C">
        <w:rPr>
          <w:sz w:val="22"/>
          <w:szCs w:val="22"/>
        </w:rPr>
        <w:t xml:space="preserve">The erosion model of affective commitment suggests that employees with fewer (or weaker) social bonds within the organization are more likely to withdraw from their jobs, especially in the form of exit.  At APAX, few social relationships are cultivated.  Programmers are expected to do their writing and testing of computer code alone; when they complete their work it is passed out of their hands onto another “unseen” colleague.  There is no team collaboration promoting even working relationships, which are </w:t>
      </w:r>
      <w:r w:rsidR="00EA0050" w:rsidRPr="003D346C">
        <w:rPr>
          <w:sz w:val="22"/>
          <w:szCs w:val="22"/>
        </w:rPr>
        <w:t>a “</w:t>
      </w:r>
      <w:r w:rsidRPr="003D346C">
        <w:rPr>
          <w:sz w:val="22"/>
          <w:szCs w:val="22"/>
        </w:rPr>
        <w:t>bare</w:t>
      </w:r>
      <w:r w:rsidR="00EA0050" w:rsidRPr="003D346C">
        <w:rPr>
          <w:sz w:val="22"/>
          <w:szCs w:val="22"/>
        </w:rPr>
        <w:t>-bones”</w:t>
      </w:r>
      <w:r w:rsidRPr="003D346C">
        <w:rPr>
          <w:sz w:val="22"/>
          <w:szCs w:val="22"/>
        </w:rPr>
        <w:t xml:space="preserve"> </w:t>
      </w:r>
      <w:r w:rsidR="00EA0050" w:rsidRPr="003D346C">
        <w:rPr>
          <w:sz w:val="22"/>
          <w:szCs w:val="22"/>
        </w:rPr>
        <w:t>type of social bond in terms of affective commitment (emotional attachment)</w:t>
      </w:r>
      <w:r w:rsidRPr="003D346C">
        <w:rPr>
          <w:sz w:val="22"/>
          <w:szCs w:val="22"/>
        </w:rPr>
        <w:t xml:space="preserve">.  </w:t>
      </w:r>
      <w:r w:rsidR="00EA0050" w:rsidRPr="003D346C">
        <w:rPr>
          <w:sz w:val="22"/>
          <w:szCs w:val="22"/>
        </w:rPr>
        <w:t xml:space="preserve">This organization does not come close to encouraging an atmosphere of reciprocal </w:t>
      </w:r>
      <w:r w:rsidRPr="003D346C">
        <w:rPr>
          <w:sz w:val="22"/>
          <w:szCs w:val="22"/>
        </w:rPr>
        <w:t xml:space="preserve">social </w:t>
      </w:r>
      <w:r w:rsidR="00EA0050" w:rsidRPr="003D346C">
        <w:rPr>
          <w:sz w:val="22"/>
          <w:szCs w:val="22"/>
        </w:rPr>
        <w:t xml:space="preserve">relationships </w:t>
      </w:r>
      <w:r w:rsidRPr="003D346C">
        <w:rPr>
          <w:sz w:val="22"/>
          <w:szCs w:val="22"/>
        </w:rPr>
        <w:t>and friendships.  As well, the majority of the staff are from completely different areas, whether from across the country in the States or across the world from Asia.  The workforce is very diverse and no effort is made to turn that diversity into dynamic social relationships.  As an employee puts it, “I do feel like I don’t have much in common with the people I work with directly.”  This is because, as another employee states, “We don’t really interact.”</w:t>
      </w:r>
    </w:p>
    <w:p w:rsidR="00EA0050" w:rsidRPr="003D346C" w:rsidRDefault="00EA0050" w:rsidP="00EA0050">
      <w:pPr>
        <w:pStyle w:val="ListParagraph"/>
        <w:spacing w:line="276" w:lineRule="auto"/>
        <w:rPr>
          <w:sz w:val="22"/>
          <w:szCs w:val="22"/>
        </w:rPr>
      </w:pPr>
    </w:p>
    <w:p w:rsidR="00EA0050" w:rsidRPr="003D346C" w:rsidRDefault="00EA0050" w:rsidP="00EA0050">
      <w:pPr>
        <w:spacing w:line="276" w:lineRule="auto"/>
        <w:rPr>
          <w:sz w:val="22"/>
          <w:szCs w:val="22"/>
        </w:rPr>
      </w:pPr>
      <w:r w:rsidRPr="003D346C">
        <w:rPr>
          <w:sz w:val="22"/>
          <w:szCs w:val="22"/>
        </w:rPr>
        <w:br w:type="page"/>
      </w:r>
    </w:p>
    <w:p w:rsidR="00EA0050" w:rsidRPr="003D346C" w:rsidRDefault="00EA0050" w:rsidP="00EA0050">
      <w:pPr>
        <w:pStyle w:val="NormalWeb"/>
        <w:spacing w:line="276" w:lineRule="auto"/>
        <w:rPr>
          <w:rFonts w:asciiTheme="minorHAnsi" w:hAnsiTheme="minorHAnsi"/>
          <w:b/>
          <w:sz w:val="22"/>
          <w:szCs w:val="22"/>
        </w:rPr>
      </w:pPr>
      <w:r w:rsidRPr="003D346C">
        <w:rPr>
          <w:rFonts w:asciiTheme="minorHAnsi" w:hAnsiTheme="minorHAnsi"/>
          <w:b/>
          <w:sz w:val="22"/>
          <w:szCs w:val="22"/>
        </w:rPr>
        <w:lastRenderedPageBreak/>
        <w:t>Question 2</w:t>
      </w:r>
    </w:p>
    <w:p w:rsidR="00EA0050" w:rsidRPr="003D346C" w:rsidRDefault="00EA0050" w:rsidP="00EA0050">
      <w:pPr>
        <w:pStyle w:val="NormalWeb"/>
        <w:numPr>
          <w:ilvl w:val="0"/>
          <w:numId w:val="2"/>
        </w:numPr>
        <w:spacing w:line="276" w:lineRule="auto"/>
        <w:rPr>
          <w:rFonts w:asciiTheme="minorHAnsi" w:hAnsiTheme="minorHAnsi"/>
          <w:sz w:val="22"/>
          <w:szCs w:val="22"/>
        </w:rPr>
      </w:pPr>
      <w:r w:rsidRPr="003D346C">
        <w:rPr>
          <w:rFonts w:asciiTheme="minorHAnsi" w:hAnsiTheme="minorHAnsi"/>
          <w:sz w:val="22"/>
          <w:szCs w:val="22"/>
        </w:rPr>
        <w:t xml:space="preserve">Though both affective and continuous </w:t>
      </w:r>
      <w:proofErr w:type="gramStart"/>
      <w:r w:rsidRPr="003D346C">
        <w:rPr>
          <w:rFonts w:asciiTheme="minorHAnsi" w:hAnsiTheme="minorHAnsi"/>
          <w:sz w:val="22"/>
          <w:szCs w:val="22"/>
        </w:rPr>
        <w:t>commitment often play</w:t>
      </w:r>
      <w:proofErr w:type="gramEnd"/>
      <w:r w:rsidRPr="003D346C">
        <w:rPr>
          <w:rFonts w:asciiTheme="minorHAnsi" w:hAnsiTheme="minorHAnsi"/>
          <w:sz w:val="22"/>
          <w:szCs w:val="22"/>
        </w:rPr>
        <w:t xml:space="preserve"> a key role in the longevity of employees’ careers at an organization, they are different at their core.  There are advantages and disadvantages to both, and some of the similarities and differences are discussed below:</w:t>
      </w:r>
    </w:p>
    <w:p w:rsidR="00293FF9" w:rsidRPr="003D346C" w:rsidRDefault="00EA0050" w:rsidP="00EA0050">
      <w:pPr>
        <w:pStyle w:val="NormalWeb"/>
        <w:spacing w:line="276" w:lineRule="auto"/>
        <w:ind w:left="720"/>
        <w:rPr>
          <w:rFonts w:asciiTheme="minorHAnsi" w:hAnsiTheme="minorHAnsi"/>
          <w:sz w:val="22"/>
          <w:szCs w:val="22"/>
        </w:rPr>
      </w:pPr>
      <w:r w:rsidRPr="003D346C">
        <w:rPr>
          <w:rFonts w:asciiTheme="minorHAnsi" w:hAnsiTheme="minorHAnsi"/>
          <w:i/>
          <w:sz w:val="22"/>
          <w:szCs w:val="22"/>
        </w:rPr>
        <w:t xml:space="preserve">Similarities: </w:t>
      </w:r>
      <w:r w:rsidRPr="003D346C">
        <w:rPr>
          <w:rFonts w:asciiTheme="minorHAnsi" w:hAnsiTheme="minorHAnsi"/>
          <w:i/>
          <w:sz w:val="22"/>
          <w:szCs w:val="22"/>
        </w:rPr>
        <w:br/>
      </w:r>
      <w:r w:rsidRPr="003D346C">
        <w:rPr>
          <w:rFonts w:asciiTheme="minorHAnsi" w:hAnsiTheme="minorHAnsi"/>
          <w:sz w:val="22"/>
          <w:szCs w:val="22"/>
        </w:rPr>
        <w:t xml:space="preserve">Affective commitment </w:t>
      </w:r>
      <w:r w:rsidRPr="003D346C">
        <w:rPr>
          <w:rFonts w:asciiTheme="minorHAnsi" w:hAnsiTheme="minorHAnsi"/>
          <w:sz w:val="22"/>
          <w:szCs w:val="22"/>
        </w:rPr>
        <w:t xml:space="preserve">creates positive social ties through teams and committees, social promotion, and informal </w:t>
      </w:r>
      <w:r w:rsidR="00293FF9" w:rsidRPr="003D346C">
        <w:rPr>
          <w:rFonts w:asciiTheme="minorHAnsi" w:hAnsiTheme="minorHAnsi"/>
          <w:sz w:val="22"/>
          <w:szCs w:val="22"/>
        </w:rPr>
        <w:t>employee interaction.  Relational t</w:t>
      </w:r>
      <w:r w:rsidRPr="003D346C">
        <w:rPr>
          <w:rFonts w:asciiTheme="minorHAnsi" w:hAnsiTheme="minorHAnsi"/>
          <w:sz w:val="22"/>
          <w:szCs w:val="22"/>
        </w:rPr>
        <w:t xml:space="preserve">ies are </w:t>
      </w:r>
      <w:r w:rsidR="00293FF9" w:rsidRPr="003D346C">
        <w:rPr>
          <w:rFonts w:asciiTheme="minorHAnsi" w:hAnsiTheme="minorHAnsi"/>
          <w:sz w:val="22"/>
          <w:szCs w:val="22"/>
        </w:rPr>
        <w:t xml:space="preserve">also </w:t>
      </w:r>
      <w:r w:rsidRPr="003D346C">
        <w:rPr>
          <w:rFonts w:asciiTheme="minorHAnsi" w:hAnsiTheme="minorHAnsi"/>
          <w:sz w:val="22"/>
          <w:szCs w:val="22"/>
        </w:rPr>
        <w:t xml:space="preserve">a significant </w:t>
      </w:r>
      <w:r w:rsidR="00293FF9" w:rsidRPr="003D346C">
        <w:rPr>
          <w:rFonts w:asciiTheme="minorHAnsi" w:hAnsiTheme="minorHAnsi"/>
          <w:sz w:val="22"/>
          <w:szCs w:val="22"/>
        </w:rPr>
        <w:t>player</w:t>
      </w:r>
      <w:r w:rsidRPr="003D346C">
        <w:rPr>
          <w:rFonts w:asciiTheme="minorHAnsi" w:hAnsiTheme="minorHAnsi"/>
          <w:sz w:val="22"/>
          <w:szCs w:val="22"/>
        </w:rPr>
        <w:t xml:space="preserve"> </w:t>
      </w:r>
      <w:r w:rsidR="00293FF9" w:rsidRPr="003D346C">
        <w:rPr>
          <w:rFonts w:asciiTheme="minorHAnsi" w:hAnsiTheme="minorHAnsi"/>
          <w:sz w:val="22"/>
          <w:szCs w:val="22"/>
        </w:rPr>
        <w:t>in</w:t>
      </w:r>
      <w:r w:rsidRPr="003D346C">
        <w:rPr>
          <w:rFonts w:asciiTheme="minorHAnsi" w:hAnsiTheme="minorHAnsi"/>
          <w:sz w:val="22"/>
          <w:szCs w:val="22"/>
        </w:rPr>
        <w:t xml:space="preserve"> o</w:t>
      </w:r>
      <w:r w:rsidRPr="003D346C">
        <w:rPr>
          <w:rFonts w:asciiTheme="minorHAnsi" w:hAnsiTheme="minorHAnsi"/>
          <w:sz w:val="22"/>
          <w:szCs w:val="22"/>
        </w:rPr>
        <w:t xml:space="preserve">rganizational </w:t>
      </w:r>
      <w:proofErr w:type="spellStart"/>
      <w:r w:rsidRPr="003D346C">
        <w:rPr>
          <w:rFonts w:asciiTheme="minorHAnsi" w:hAnsiTheme="minorHAnsi"/>
          <w:sz w:val="22"/>
          <w:szCs w:val="22"/>
        </w:rPr>
        <w:t>embeddedness</w:t>
      </w:r>
      <w:proofErr w:type="spellEnd"/>
      <w:r w:rsidR="00293FF9" w:rsidRPr="003D346C">
        <w:rPr>
          <w:rFonts w:asciiTheme="minorHAnsi" w:hAnsiTheme="minorHAnsi"/>
          <w:sz w:val="22"/>
          <w:szCs w:val="22"/>
        </w:rPr>
        <w:t>, a factor o</w:t>
      </w:r>
      <w:r w:rsidRPr="003D346C">
        <w:rPr>
          <w:rFonts w:asciiTheme="minorHAnsi" w:hAnsiTheme="minorHAnsi"/>
          <w:sz w:val="22"/>
          <w:szCs w:val="22"/>
        </w:rPr>
        <w:t>f continuance commitment.  As employees consider leaving</w:t>
      </w:r>
      <w:r w:rsidR="00293FF9" w:rsidRPr="003D346C">
        <w:rPr>
          <w:rFonts w:asciiTheme="minorHAnsi" w:hAnsiTheme="minorHAnsi"/>
          <w:sz w:val="22"/>
          <w:szCs w:val="22"/>
        </w:rPr>
        <w:t xml:space="preserve"> an organization</w:t>
      </w:r>
      <w:r w:rsidRPr="003D346C">
        <w:rPr>
          <w:rFonts w:asciiTheme="minorHAnsi" w:hAnsiTheme="minorHAnsi"/>
          <w:sz w:val="22"/>
          <w:szCs w:val="22"/>
        </w:rPr>
        <w:t xml:space="preserve">, the cost of losing these social and working networks and relationships can </w:t>
      </w:r>
      <w:r w:rsidR="00293FF9" w:rsidRPr="003D346C">
        <w:rPr>
          <w:rFonts w:asciiTheme="minorHAnsi" w:hAnsiTheme="minorHAnsi"/>
          <w:sz w:val="22"/>
          <w:szCs w:val="22"/>
        </w:rPr>
        <w:t>cause anxiety.</w:t>
      </w:r>
    </w:p>
    <w:p w:rsidR="00293FF9" w:rsidRPr="003D346C" w:rsidRDefault="00293FF9" w:rsidP="00293FF9">
      <w:pPr>
        <w:pStyle w:val="NormalWeb"/>
        <w:spacing w:line="276" w:lineRule="auto"/>
        <w:ind w:left="720"/>
        <w:rPr>
          <w:rFonts w:asciiTheme="minorHAnsi" w:hAnsiTheme="minorHAnsi"/>
          <w:sz w:val="22"/>
          <w:szCs w:val="22"/>
        </w:rPr>
      </w:pPr>
      <w:r w:rsidRPr="003D346C">
        <w:rPr>
          <w:rFonts w:asciiTheme="minorHAnsi" w:hAnsiTheme="minorHAnsi"/>
          <w:i/>
          <w:sz w:val="22"/>
          <w:szCs w:val="22"/>
        </w:rPr>
        <w:t xml:space="preserve">Differences: </w:t>
      </w:r>
      <w:r w:rsidRPr="003D346C">
        <w:rPr>
          <w:rFonts w:asciiTheme="minorHAnsi" w:hAnsiTheme="minorHAnsi"/>
          <w:i/>
          <w:sz w:val="22"/>
          <w:szCs w:val="22"/>
        </w:rPr>
        <w:br/>
      </w:r>
      <w:r w:rsidRPr="003D346C">
        <w:rPr>
          <w:rFonts w:asciiTheme="minorHAnsi" w:hAnsiTheme="minorHAnsi"/>
          <w:sz w:val="22"/>
          <w:szCs w:val="22"/>
        </w:rPr>
        <w:t>The job-based rewards for an employee experiencing high affective commitment are sufficient for the employee to stay at the organization.  The employee feels rewarded by his/her enjoyment of the job and the people they work with.  When an employee stays at an organization only because of their continuance commitment, there are often other factors influencing their need to stay outside of the office.  Perhaps their spouse is heavily involved in community service or their children are very happy with their school.</w:t>
      </w:r>
    </w:p>
    <w:p w:rsidR="00293FF9" w:rsidRPr="003D346C" w:rsidRDefault="00EA0050" w:rsidP="00293FF9">
      <w:pPr>
        <w:pStyle w:val="NormalWeb"/>
        <w:spacing w:line="276" w:lineRule="auto"/>
        <w:ind w:left="720"/>
        <w:rPr>
          <w:rFonts w:asciiTheme="minorHAnsi" w:hAnsiTheme="minorHAnsi"/>
          <w:sz w:val="22"/>
          <w:szCs w:val="22"/>
        </w:rPr>
      </w:pPr>
      <w:r w:rsidRPr="003D346C">
        <w:rPr>
          <w:rFonts w:asciiTheme="minorHAnsi" w:hAnsiTheme="minorHAnsi"/>
          <w:sz w:val="22"/>
          <w:szCs w:val="22"/>
        </w:rPr>
        <w:t xml:space="preserve">Affective commitment tends to </w:t>
      </w:r>
      <w:r w:rsidR="00293FF9" w:rsidRPr="003D346C">
        <w:rPr>
          <w:rFonts w:asciiTheme="minorHAnsi" w:hAnsiTheme="minorHAnsi"/>
          <w:sz w:val="22"/>
          <w:szCs w:val="22"/>
        </w:rPr>
        <w:t>lead</w:t>
      </w:r>
      <w:r w:rsidRPr="003D346C">
        <w:rPr>
          <w:rFonts w:asciiTheme="minorHAnsi" w:hAnsiTheme="minorHAnsi"/>
          <w:sz w:val="22"/>
          <w:szCs w:val="22"/>
        </w:rPr>
        <w:t xml:space="preserve"> higher job performance </w:t>
      </w:r>
      <w:r w:rsidR="00293FF9" w:rsidRPr="003D346C">
        <w:rPr>
          <w:rFonts w:asciiTheme="minorHAnsi" w:hAnsiTheme="minorHAnsi"/>
          <w:sz w:val="22"/>
          <w:szCs w:val="22"/>
        </w:rPr>
        <w:t xml:space="preserve">because the employees </w:t>
      </w:r>
      <w:r w:rsidR="00293FF9" w:rsidRPr="003D346C">
        <w:rPr>
          <w:rFonts w:asciiTheme="minorHAnsi" w:hAnsiTheme="minorHAnsi"/>
          <w:i/>
          <w:sz w:val="22"/>
          <w:szCs w:val="22"/>
        </w:rPr>
        <w:t>want</w:t>
      </w:r>
      <w:r w:rsidR="00293FF9" w:rsidRPr="003D346C">
        <w:rPr>
          <w:rFonts w:asciiTheme="minorHAnsi" w:hAnsiTheme="minorHAnsi"/>
          <w:sz w:val="22"/>
          <w:szCs w:val="22"/>
        </w:rPr>
        <w:t xml:space="preserve"> to do their work.  C</w:t>
      </w:r>
      <w:r w:rsidRPr="003D346C">
        <w:rPr>
          <w:rFonts w:asciiTheme="minorHAnsi" w:hAnsiTheme="minorHAnsi"/>
          <w:sz w:val="22"/>
          <w:szCs w:val="22"/>
        </w:rPr>
        <w:t xml:space="preserve">ontinuance commitment is associated with lower job performance </w:t>
      </w:r>
      <w:r w:rsidR="00293FF9" w:rsidRPr="003D346C">
        <w:rPr>
          <w:rFonts w:asciiTheme="minorHAnsi" w:hAnsiTheme="minorHAnsi"/>
          <w:sz w:val="22"/>
          <w:szCs w:val="22"/>
        </w:rPr>
        <w:t xml:space="preserve">because the employee feels </w:t>
      </w:r>
      <w:r w:rsidR="00293FF9" w:rsidRPr="003D346C">
        <w:rPr>
          <w:rFonts w:asciiTheme="minorHAnsi" w:hAnsiTheme="minorHAnsi"/>
          <w:i/>
          <w:sz w:val="22"/>
          <w:szCs w:val="22"/>
        </w:rPr>
        <w:t>forced</w:t>
      </w:r>
      <w:r w:rsidR="00293FF9" w:rsidRPr="003D346C">
        <w:rPr>
          <w:rFonts w:asciiTheme="minorHAnsi" w:hAnsiTheme="minorHAnsi"/>
          <w:sz w:val="22"/>
          <w:szCs w:val="22"/>
        </w:rPr>
        <w:t xml:space="preserve"> to do his/her job.  </w:t>
      </w:r>
    </w:p>
    <w:p w:rsidR="00293FF9" w:rsidRPr="003D346C" w:rsidRDefault="00293FF9" w:rsidP="00293FF9">
      <w:pPr>
        <w:pStyle w:val="NormalWeb"/>
        <w:spacing w:line="276" w:lineRule="auto"/>
        <w:ind w:left="720"/>
        <w:rPr>
          <w:rFonts w:asciiTheme="minorHAnsi" w:hAnsiTheme="minorHAnsi"/>
          <w:sz w:val="22"/>
          <w:szCs w:val="22"/>
        </w:rPr>
      </w:pPr>
      <w:r w:rsidRPr="003D346C">
        <w:rPr>
          <w:rFonts w:asciiTheme="minorHAnsi" w:hAnsiTheme="minorHAnsi"/>
          <w:sz w:val="22"/>
          <w:szCs w:val="22"/>
        </w:rPr>
        <w:t>A</w:t>
      </w:r>
      <w:r w:rsidR="00EA0050" w:rsidRPr="003D346C">
        <w:rPr>
          <w:rFonts w:asciiTheme="minorHAnsi" w:hAnsiTheme="minorHAnsi"/>
          <w:sz w:val="22"/>
          <w:szCs w:val="22"/>
        </w:rPr>
        <w:t xml:space="preserve">ffective commitment </w:t>
      </w:r>
      <w:r w:rsidRPr="003D346C">
        <w:rPr>
          <w:rFonts w:asciiTheme="minorHAnsi" w:hAnsiTheme="minorHAnsi"/>
          <w:sz w:val="22"/>
          <w:szCs w:val="22"/>
        </w:rPr>
        <w:t xml:space="preserve">tends to encourage more citizenship behaviours because an overflow of enjoyment causes them to want to give back to the community.  Continuance commitment causes employees to perform at the bare minimum required level.  </w:t>
      </w:r>
    </w:p>
    <w:p w:rsidR="003D346C" w:rsidRPr="003D346C" w:rsidRDefault="00EA0050" w:rsidP="00293FF9">
      <w:pPr>
        <w:pStyle w:val="NormalWeb"/>
        <w:spacing w:line="276" w:lineRule="auto"/>
        <w:ind w:left="720"/>
        <w:rPr>
          <w:rFonts w:asciiTheme="minorHAnsi" w:hAnsiTheme="minorHAnsi"/>
          <w:sz w:val="22"/>
          <w:szCs w:val="22"/>
        </w:rPr>
      </w:pPr>
      <w:r w:rsidRPr="003D346C">
        <w:rPr>
          <w:rFonts w:asciiTheme="minorHAnsi" w:hAnsiTheme="minorHAnsi"/>
          <w:sz w:val="22"/>
          <w:szCs w:val="22"/>
        </w:rPr>
        <w:t xml:space="preserve">Affective commitment </w:t>
      </w:r>
      <w:r w:rsidR="00293FF9" w:rsidRPr="003D346C">
        <w:rPr>
          <w:rFonts w:asciiTheme="minorHAnsi" w:hAnsiTheme="minorHAnsi"/>
          <w:sz w:val="22"/>
          <w:szCs w:val="22"/>
        </w:rPr>
        <w:t xml:space="preserve">is centred on the emotions (reasons) that make an employee want to stay and perform well.  They are satisfied socially and feel accomplished.  Continuance commitment is based </w:t>
      </w:r>
      <w:r w:rsidRPr="003D346C">
        <w:rPr>
          <w:rFonts w:asciiTheme="minorHAnsi" w:hAnsiTheme="minorHAnsi"/>
          <w:sz w:val="22"/>
          <w:szCs w:val="22"/>
        </w:rPr>
        <w:t xml:space="preserve">more on emotions </w:t>
      </w:r>
      <w:r w:rsidR="00293FF9" w:rsidRPr="003D346C">
        <w:rPr>
          <w:rFonts w:asciiTheme="minorHAnsi" w:hAnsiTheme="minorHAnsi"/>
          <w:sz w:val="22"/>
          <w:szCs w:val="22"/>
        </w:rPr>
        <w:t xml:space="preserve">the costs (reasons) why an employee cannot leave.  </w:t>
      </w:r>
      <w:r w:rsidR="00293FF9" w:rsidRPr="003D346C">
        <w:rPr>
          <w:rFonts w:asciiTheme="minorHAnsi" w:hAnsiTheme="minorHAnsi"/>
          <w:sz w:val="22"/>
          <w:szCs w:val="22"/>
        </w:rPr>
        <w:t xml:space="preserve">Financial </w:t>
      </w:r>
      <w:r w:rsidR="003D346C" w:rsidRPr="003D346C">
        <w:rPr>
          <w:rFonts w:asciiTheme="minorHAnsi" w:hAnsiTheme="minorHAnsi"/>
          <w:sz w:val="22"/>
          <w:szCs w:val="22"/>
        </w:rPr>
        <w:t>needs</w:t>
      </w:r>
      <w:r w:rsidR="00293FF9" w:rsidRPr="003D346C">
        <w:rPr>
          <w:rFonts w:asciiTheme="minorHAnsi" w:hAnsiTheme="minorHAnsi"/>
          <w:sz w:val="22"/>
          <w:szCs w:val="22"/>
        </w:rPr>
        <w:t xml:space="preserve"> might make it difficult to leave </w:t>
      </w:r>
      <w:r w:rsidR="003D346C" w:rsidRPr="003D346C">
        <w:rPr>
          <w:rFonts w:asciiTheme="minorHAnsi" w:hAnsiTheme="minorHAnsi"/>
          <w:sz w:val="22"/>
          <w:szCs w:val="22"/>
        </w:rPr>
        <w:t xml:space="preserve">an organization if there are no guaranteed alternatives.  </w:t>
      </w:r>
    </w:p>
    <w:p w:rsidR="003D346C" w:rsidRPr="003D346C" w:rsidRDefault="003D346C" w:rsidP="003D346C">
      <w:pPr>
        <w:pStyle w:val="ListParagraph"/>
        <w:numPr>
          <w:ilvl w:val="0"/>
          <w:numId w:val="2"/>
        </w:numPr>
        <w:spacing w:before="100" w:beforeAutospacing="1" w:after="100" w:afterAutospacing="1"/>
        <w:rPr>
          <w:rFonts w:eastAsia="Times New Roman"/>
          <w:sz w:val="22"/>
          <w:szCs w:val="22"/>
          <w:lang w:eastAsia="en-CA"/>
        </w:rPr>
      </w:pPr>
      <w:r w:rsidRPr="003D346C">
        <w:rPr>
          <w:rFonts w:eastAsia="Times New Roman"/>
          <w:sz w:val="22"/>
          <w:szCs w:val="22"/>
          <w:lang w:eastAsia="en-CA"/>
        </w:rPr>
        <w:t xml:space="preserve">Examples of low affective commitment: </w:t>
      </w:r>
    </w:p>
    <w:p w:rsidR="003D346C" w:rsidRPr="003D346C" w:rsidRDefault="003D346C" w:rsidP="003D346C">
      <w:pPr>
        <w:pStyle w:val="ListParagraph"/>
        <w:spacing w:before="100" w:beforeAutospacing="1" w:after="100" w:afterAutospacing="1"/>
        <w:ind w:firstLine="720"/>
        <w:rPr>
          <w:rFonts w:eastAsia="Times New Roman"/>
          <w:sz w:val="22"/>
          <w:szCs w:val="22"/>
          <w:lang w:eastAsia="en-CA"/>
        </w:rPr>
      </w:pPr>
      <w:r w:rsidRPr="003D346C">
        <w:rPr>
          <w:rFonts w:eastAsia="Times New Roman"/>
          <w:i/>
          <w:sz w:val="22"/>
          <w:szCs w:val="22"/>
          <w:lang w:eastAsia="en-CA"/>
        </w:rPr>
        <w:t>Employee 2</w:t>
      </w:r>
      <w:r w:rsidRPr="003D346C">
        <w:rPr>
          <w:rFonts w:eastAsia="Times New Roman"/>
          <w:sz w:val="22"/>
          <w:szCs w:val="22"/>
          <w:lang w:eastAsia="en-CA"/>
        </w:rPr>
        <w:t>: “…we don’t spend a lot of time socializing…”  This indicates that the employees don’t have a strong affective commitment to one another.  They are not interacting and not building emotional relationships and ties.</w:t>
      </w:r>
    </w:p>
    <w:p w:rsidR="003D346C" w:rsidRPr="003D346C" w:rsidRDefault="003D346C" w:rsidP="003D346C">
      <w:pPr>
        <w:pStyle w:val="ListParagraph"/>
        <w:spacing w:before="100" w:beforeAutospacing="1" w:after="100" w:afterAutospacing="1"/>
        <w:ind w:firstLine="720"/>
        <w:rPr>
          <w:rFonts w:eastAsia="Times New Roman"/>
          <w:sz w:val="22"/>
          <w:szCs w:val="22"/>
          <w:lang w:eastAsia="en-CA"/>
        </w:rPr>
      </w:pPr>
      <w:r w:rsidRPr="003D346C">
        <w:rPr>
          <w:rFonts w:eastAsia="Times New Roman"/>
          <w:i/>
          <w:sz w:val="22"/>
          <w:szCs w:val="22"/>
          <w:lang w:eastAsia="en-CA"/>
        </w:rPr>
        <w:t>Employee 3</w:t>
      </w:r>
      <w:r w:rsidRPr="003D346C">
        <w:rPr>
          <w:rFonts w:eastAsia="Times New Roman"/>
          <w:sz w:val="22"/>
          <w:szCs w:val="22"/>
          <w:lang w:eastAsia="en-CA"/>
        </w:rPr>
        <w:t>: “…we don’t really interact enough…”  This employee also feels there is insufficient interaction.  The fact that this employee said there is not “enough” interaction shows that they are feeling a social void.</w:t>
      </w:r>
    </w:p>
    <w:p w:rsidR="003D346C" w:rsidRPr="003D346C" w:rsidRDefault="003D346C" w:rsidP="003D346C">
      <w:pPr>
        <w:pStyle w:val="ListParagraph"/>
        <w:spacing w:before="100" w:beforeAutospacing="1" w:after="100" w:afterAutospacing="1"/>
        <w:ind w:firstLine="720"/>
        <w:rPr>
          <w:rFonts w:eastAsia="Times New Roman"/>
          <w:sz w:val="22"/>
          <w:szCs w:val="22"/>
          <w:lang w:eastAsia="en-CA"/>
        </w:rPr>
      </w:pPr>
      <w:r w:rsidRPr="003D346C">
        <w:rPr>
          <w:rFonts w:eastAsia="Times New Roman"/>
          <w:i/>
          <w:sz w:val="22"/>
          <w:szCs w:val="22"/>
          <w:lang w:eastAsia="en-CA"/>
        </w:rPr>
        <w:lastRenderedPageBreak/>
        <w:t>Employee 4</w:t>
      </w:r>
      <w:r w:rsidRPr="003D346C">
        <w:rPr>
          <w:rFonts w:eastAsia="Times New Roman"/>
          <w:sz w:val="22"/>
          <w:szCs w:val="22"/>
          <w:lang w:eastAsia="en-CA"/>
        </w:rPr>
        <w:t>: “If APAX opens an office closer to San Francisco or in the heart of Silicon Valley I would definitely like to switch.  I have good friends that live in San Francisco.”  This employee is indirectly implying that he does not have any friends within the company or the community.  He would not have any problem relocating (and although unstated, perhaps changing jobs as well).</w:t>
      </w:r>
    </w:p>
    <w:p w:rsidR="003D346C" w:rsidRPr="003D346C" w:rsidRDefault="003D346C" w:rsidP="003D346C">
      <w:pPr>
        <w:pStyle w:val="ListParagraph"/>
        <w:spacing w:before="100" w:beforeAutospacing="1" w:after="100" w:afterAutospacing="1"/>
        <w:ind w:firstLine="720"/>
        <w:rPr>
          <w:rFonts w:eastAsia="Times New Roman"/>
          <w:sz w:val="22"/>
          <w:szCs w:val="22"/>
          <w:lang w:eastAsia="en-CA"/>
        </w:rPr>
      </w:pPr>
      <w:r w:rsidRPr="003D346C">
        <w:rPr>
          <w:rFonts w:eastAsia="Times New Roman"/>
          <w:sz w:val="22"/>
          <w:szCs w:val="22"/>
          <w:lang w:eastAsia="en-CA"/>
        </w:rPr>
        <w:t>This is a unique example in that it also touches on continuance commitment, as explained in Part a) of Question 1.  This employee does not feel embedded socially at all in the organization and would not feel there is too much of a relational cost associated with leaving.</w:t>
      </w:r>
    </w:p>
    <w:p w:rsidR="003D346C" w:rsidRPr="003D346C" w:rsidRDefault="003D346C" w:rsidP="00183BF5">
      <w:pPr>
        <w:spacing w:before="100" w:beforeAutospacing="1" w:after="100" w:afterAutospacing="1"/>
        <w:ind w:left="709"/>
        <w:rPr>
          <w:rFonts w:eastAsia="Times New Roman"/>
          <w:sz w:val="22"/>
          <w:szCs w:val="22"/>
          <w:lang w:eastAsia="en-CA"/>
        </w:rPr>
      </w:pPr>
      <w:r w:rsidRPr="003D346C">
        <w:rPr>
          <w:rFonts w:eastAsia="Times New Roman"/>
          <w:sz w:val="22"/>
          <w:szCs w:val="22"/>
          <w:lang w:eastAsia="en-CA"/>
        </w:rPr>
        <w:t>Examples of low continuance commitment</w:t>
      </w:r>
      <w:proofErr w:type="gramStart"/>
      <w:r w:rsidRPr="003D346C">
        <w:rPr>
          <w:rFonts w:eastAsia="Times New Roman"/>
          <w:sz w:val="22"/>
          <w:szCs w:val="22"/>
          <w:lang w:eastAsia="en-CA"/>
        </w:rPr>
        <w:t>:</w:t>
      </w:r>
      <w:proofErr w:type="gramEnd"/>
      <w:r w:rsidR="00183BF5">
        <w:rPr>
          <w:rFonts w:eastAsia="Times New Roman"/>
          <w:sz w:val="22"/>
          <w:szCs w:val="22"/>
          <w:lang w:eastAsia="en-CA"/>
        </w:rPr>
        <w:br/>
      </w:r>
      <w:r w:rsidRPr="003D346C">
        <w:rPr>
          <w:rFonts w:eastAsia="Times New Roman"/>
          <w:sz w:val="22"/>
          <w:szCs w:val="22"/>
          <w:lang w:eastAsia="en-CA"/>
        </w:rPr>
        <w:t xml:space="preserve">The salaries of the employees are generally five to fifteen percent lower than the competitors, but they are under more pressure than any other company.  They have no advanced program for employees that empower them to excel in their jobs or in autonomy. </w:t>
      </w:r>
    </w:p>
    <w:p w:rsidR="003D346C" w:rsidRPr="003D346C" w:rsidRDefault="003D346C" w:rsidP="00183BF5">
      <w:pPr>
        <w:spacing w:before="100" w:beforeAutospacing="1" w:after="100" w:afterAutospacing="1"/>
        <w:ind w:left="709"/>
        <w:rPr>
          <w:rFonts w:eastAsia="Times New Roman"/>
          <w:sz w:val="22"/>
          <w:szCs w:val="22"/>
          <w:lang w:eastAsia="en-CA"/>
        </w:rPr>
      </w:pPr>
      <w:r>
        <w:rPr>
          <w:rFonts w:eastAsia="Times New Roman"/>
          <w:sz w:val="22"/>
          <w:szCs w:val="22"/>
          <w:lang w:eastAsia="en-CA"/>
        </w:rPr>
        <w:t xml:space="preserve">Examples of low normative </w:t>
      </w:r>
      <w:r w:rsidR="00183BF5">
        <w:rPr>
          <w:rFonts w:eastAsia="Times New Roman"/>
          <w:sz w:val="22"/>
          <w:szCs w:val="22"/>
          <w:lang w:eastAsia="en-CA"/>
        </w:rPr>
        <w:t xml:space="preserve">commitment: </w:t>
      </w:r>
      <w:r w:rsidR="00183BF5">
        <w:rPr>
          <w:rFonts w:eastAsia="Times New Roman"/>
          <w:sz w:val="22"/>
          <w:szCs w:val="22"/>
          <w:lang w:eastAsia="en-CA"/>
        </w:rPr>
        <w:br/>
      </w:r>
      <w:r>
        <w:rPr>
          <w:rFonts w:eastAsia="Times New Roman"/>
          <w:sz w:val="22"/>
          <w:szCs w:val="22"/>
          <w:lang w:eastAsia="en-CA"/>
        </w:rPr>
        <w:t>The employees</w:t>
      </w:r>
      <w:r w:rsidRPr="003D346C">
        <w:rPr>
          <w:rFonts w:eastAsia="Times New Roman"/>
          <w:sz w:val="22"/>
          <w:szCs w:val="22"/>
          <w:lang w:eastAsia="en-CA"/>
        </w:rPr>
        <w:t xml:space="preserve"> do</w:t>
      </w:r>
      <w:r>
        <w:rPr>
          <w:rFonts w:eastAsia="Times New Roman"/>
          <w:sz w:val="22"/>
          <w:szCs w:val="22"/>
          <w:lang w:eastAsia="en-CA"/>
        </w:rPr>
        <w:t xml:space="preserve"> no</w:t>
      </w:r>
      <w:r w:rsidRPr="003D346C">
        <w:rPr>
          <w:rFonts w:eastAsia="Times New Roman"/>
          <w:sz w:val="22"/>
          <w:szCs w:val="22"/>
          <w:lang w:eastAsia="en-CA"/>
        </w:rPr>
        <w:t xml:space="preserve">t offer enough </w:t>
      </w:r>
      <w:r w:rsidR="00183BF5">
        <w:rPr>
          <w:rFonts w:eastAsia="Times New Roman"/>
          <w:sz w:val="22"/>
          <w:szCs w:val="22"/>
          <w:lang w:eastAsia="en-CA"/>
        </w:rPr>
        <w:t xml:space="preserve">internal </w:t>
      </w:r>
      <w:r w:rsidRPr="003D346C">
        <w:rPr>
          <w:rFonts w:eastAsia="Times New Roman"/>
          <w:sz w:val="22"/>
          <w:szCs w:val="22"/>
          <w:lang w:eastAsia="en-CA"/>
        </w:rPr>
        <w:t xml:space="preserve">training </w:t>
      </w:r>
      <w:r w:rsidR="00183BF5">
        <w:rPr>
          <w:rFonts w:eastAsia="Times New Roman"/>
          <w:sz w:val="22"/>
          <w:szCs w:val="22"/>
          <w:lang w:eastAsia="en-CA"/>
        </w:rPr>
        <w:t xml:space="preserve">programs </w:t>
      </w:r>
      <w:r w:rsidRPr="003D346C">
        <w:rPr>
          <w:rFonts w:eastAsia="Times New Roman"/>
          <w:sz w:val="22"/>
          <w:szCs w:val="22"/>
          <w:lang w:eastAsia="en-CA"/>
        </w:rPr>
        <w:t>for international people</w:t>
      </w:r>
      <w:r w:rsidR="00183BF5">
        <w:rPr>
          <w:rFonts w:eastAsia="Times New Roman"/>
          <w:sz w:val="22"/>
          <w:szCs w:val="22"/>
          <w:lang w:eastAsia="en-CA"/>
        </w:rPr>
        <w:t xml:space="preserve"> for cultural skills</w:t>
      </w:r>
      <w:r w:rsidRPr="003D346C">
        <w:rPr>
          <w:rFonts w:eastAsia="Times New Roman"/>
          <w:sz w:val="22"/>
          <w:szCs w:val="22"/>
          <w:lang w:eastAsia="en-CA"/>
        </w:rPr>
        <w:t xml:space="preserve"> such as learning a new language</w:t>
      </w:r>
      <w:r w:rsidR="00183BF5">
        <w:rPr>
          <w:rFonts w:eastAsia="Times New Roman"/>
          <w:sz w:val="22"/>
          <w:szCs w:val="22"/>
          <w:lang w:eastAsia="en-CA"/>
        </w:rPr>
        <w:t>.</w:t>
      </w:r>
    </w:p>
    <w:p w:rsidR="003D346C" w:rsidRPr="003D346C" w:rsidRDefault="00183BF5" w:rsidP="00183BF5">
      <w:pPr>
        <w:spacing w:before="100" w:beforeAutospacing="1" w:after="100" w:afterAutospacing="1"/>
        <w:ind w:left="709"/>
        <w:rPr>
          <w:rFonts w:eastAsia="Times New Roman"/>
          <w:sz w:val="22"/>
          <w:szCs w:val="22"/>
          <w:lang w:eastAsia="en-CA"/>
        </w:rPr>
      </w:pPr>
      <w:r>
        <w:rPr>
          <w:rFonts w:eastAsia="Times New Roman"/>
          <w:sz w:val="22"/>
          <w:szCs w:val="22"/>
          <w:lang w:eastAsia="en-CA"/>
        </w:rPr>
        <w:t xml:space="preserve">Religious and </w:t>
      </w:r>
      <w:r w:rsidR="003D346C" w:rsidRPr="003D346C">
        <w:rPr>
          <w:rFonts w:eastAsia="Times New Roman"/>
          <w:sz w:val="22"/>
          <w:szCs w:val="22"/>
          <w:lang w:eastAsia="en-CA"/>
        </w:rPr>
        <w:t>cultural a</w:t>
      </w:r>
      <w:r>
        <w:rPr>
          <w:rFonts w:eastAsia="Times New Roman"/>
          <w:sz w:val="22"/>
          <w:szCs w:val="22"/>
          <w:lang w:eastAsia="en-CA"/>
        </w:rPr>
        <w:t>ccommodations are not available.</w:t>
      </w:r>
    </w:p>
    <w:p w:rsidR="003D346C" w:rsidRPr="003D346C" w:rsidRDefault="003D346C" w:rsidP="00183BF5">
      <w:pPr>
        <w:spacing w:before="100" w:beforeAutospacing="1" w:after="100" w:afterAutospacing="1"/>
        <w:ind w:left="709"/>
        <w:rPr>
          <w:rFonts w:eastAsia="Times New Roman"/>
          <w:sz w:val="22"/>
          <w:szCs w:val="22"/>
          <w:lang w:eastAsia="en-CA"/>
        </w:rPr>
      </w:pPr>
      <w:r w:rsidRPr="003D346C">
        <w:rPr>
          <w:rFonts w:eastAsia="Times New Roman"/>
          <w:sz w:val="22"/>
          <w:szCs w:val="22"/>
          <w:lang w:eastAsia="en-CA"/>
        </w:rPr>
        <w:t xml:space="preserve">New recruits </w:t>
      </w:r>
      <w:r w:rsidR="00183BF5">
        <w:rPr>
          <w:rFonts w:eastAsia="Times New Roman"/>
          <w:sz w:val="22"/>
          <w:szCs w:val="22"/>
          <w:lang w:eastAsia="en-CA"/>
        </w:rPr>
        <w:t xml:space="preserve">are not </w:t>
      </w:r>
      <w:r w:rsidRPr="003D346C">
        <w:rPr>
          <w:rFonts w:eastAsia="Times New Roman"/>
          <w:sz w:val="22"/>
          <w:szCs w:val="22"/>
          <w:lang w:eastAsia="en-CA"/>
        </w:rPr>
        <w:t xml:space="preserve">offered internal </w:t>
      </w:r>
      <w:r w:rsidR="00183BF5">
        <w:rPr>
          <w:rFonts w:eastAsia="Times New Roman"/>
          <w:sz w:val="22"/>
          <w:szCs w:val="22"/>
          <w:lang w:eastAsia="en-CA"/>
        </w:rPr>
        <w:t xml:space="preserve">work-related </w:t>
      </w:r>
      <w:r w:rsidRPr="003D346C">
        <w:rPr>
          <w:rFonts w:eastAsia="Times New Roman"/>
          <w:sz w:val="22"/>
          <w:szCs w:val="22"/>
          <w:lang w:eastAsia="en-CA"/>
        </w:rPr>
        <w:t>education to create company dedication</w:t>
      </w:r>
      <w:r w:rsidR="00183BF5">
        <w:rPr>
          <w:rFonts w:eastAsia="Times New Roman"/>
          <w:sz w:val="22"/>
          <w:szCs w:val="22"/>
          <w:lang w:eastAsia="en-CA"/>
        </w:rPr>
        <w:t>.</w:t>
      </w:r>
    </w:p>
    <w:p w:rsidR="003D346C" w:rsidRPr="003D346C" w:rsidRDefault="003D346C" w:rsidP="00183BF5">
      <w:pPr>
        <w:spacing w:before="100" w:beforeAutospacing="1" w:after="100" w:afterAutospacing="1"/>
        <w:ind w:left="709"/>
        <w:rPr>
          <w:rFonts w:eastAsia="Times New Roman"/>
          <w:sz w:val="22"/>
          <w:szCs w:val="22"/>
          <w:lang w:eastAsia="en-CA"/>
        </w:rPr>
      </w:pPr>
      <w:r w:rsidRPr="003D346C">
        <w:rPr>
          <w:rFonts w:eastAsia="Times New Roman"/>
          <w:sz w:val="22"/>
          <w:szCs w:val="22"/>
          <w:lang w:eastAsia="en-CA"/>
        </w:rPr>
        <w:t>Emplo</w:t>
      </w:r>
      <w:r w:rsidR="00183BF5">
        <w:rPr>
          <w:rFonts w:eastAsia="Times New Roman"/>
          <w:sz w:val="22"/>
          <w:szCs w:val="22"/>
          <w:lang w:eastAsia="en-CA"/>
        </w:rPr>
        <w:t>yees that have not</w:t>
      </w:r>
      <w:r w:rsidRPr="003D346C">
        <w:rPr>
          <w:rFonts w:eastAsia="Times New Roman"/>
          <w:sz w:val="22"/>
          <w:szCs w:val="22"/>
          <w:lang w:eastAsia="en-CA"/>
        </w:rPr>
        <w:t xml:space="preserve"> been with</w:t>
      </w:r>
      <w:r w:rsidR="00183BF5">
        <w:rPr>
          <w:rFonts w:eastAsia="Times New Roman"/>
          <w:sz w:val="22"/>
          <w:szCs w:val="22"/>
          <w:lang w:eastAsia="en-CA"/>
        </w:rPr>
        <w:t xml:space="preserve"> the company for very long will not</w:t>
      </w:r>
      <w:r w:rsidRPr="003D346C">
        <w:rPr>
          <w:rFonts w:eastAsia="Times New Roman"/>
          <w:sz w:val="22"/>
          <w:szCs w:val="22"/>
          <w:lang w:eastAsia="en-CA"/>
        </w:rPr>
        <w:t xml:space="preserve"> feel the pressure to stay since a lot of the employees are new recruits</w:t>
      </w:r>
      <w:r w:rsidR="00183BF5">
        <w:rPr>
          <w:rFonts w:eastAsia="Times New Roman"/>
          <w:sz w:val="22"/>
          <w:szCs w:val="22"/>
          <w:lang w:eastAsia="en-CA"/>
        </w:rPr>
        <w:t>.</w:t>
      </w:r>
    </w:p>
    <w:p w:rsidR="003D346C" w:rsidRPr="003D346C" w:rsidRDefault="003D346C" w:rsidP="003D346C">
      <w:pPr>
        <w:spacing w:before="100" w:beforeAutospacing="1" w:after="100" w:afterAutospacing="1"/>
        <w:rPr>
          <w:rFonts w:eastAsia="Times New Roman"/>
          <w:sz w:val="22"/>
          <w:szCs w:val="22"/>
          <w:lang w:eastAsia="en-CA"/>
        </w:rPr>
      </w:pPr>
    </w:p>
    <w:p w:rsidR="00EA0050" w:rsidRPr="003D346C" w:rsidRDefault="00EA0050" w:rsidP="003D346C">
      <w:pPr>
        <w:pStyle w:val="NormalWeb"/>
        <w:spacing w:line="276" w:lineRule="auto"/>
        <w:rPr>
          <w:rFonts w:asciiTheme="minorHAnsi" w:hAnsiTheme="minorHAnsi"/>
          <w:sz w:val="22"/>
          <w:szCs w:val="22"/>
        </w:rPr>
      </w:pPr>
    </w:p>
    <w:bookmarkEnd w:id="0"/>
    <w:p w:rsidR="00EA0050" w:rsidRPr="003D346C" w:rsidRDefault="00EA0050" w:rsidP="00EA0050">
      <w:pPr>
        <w:spacing w:line="276" w:lineRule="auto"/>
        <w:rPr>
          <w:sz w:val="22"/>
          <w:szCs w:val="22"/>
        </w:rPr>
      </w:pPr>
    </w:p>
    <w:sectPr w:rsidR="00EA0050" w:rsidRPr="003D34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B320F"/>
    <w:multiLevelType w:val="hybridMultilevel"/>
    <w:tmpl w:val="4140AC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9095BBB"/>
    <w:multiLevelType w:val="hybridMultilevel"/>
    <w:tmpl w:val="C5409F4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A1C"/>
    <w:rsid w:val="00183BF5"/>
    <w:rsid w:val="00293FF9"/>
    <w:rsid w:val="00321703"/>
    <w:rsid w:val="003D346C"/>
    <w:rsid w:val="00466A1C"/>
    <w:rsid w:val="007B4358"/>
    <w:rsid w:val="00EA00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050"/>
    <w:rPr>
      <w:sz w:val="24"/>
      <w:szCs w:val="24"/>
    </w:rPr>
  </w:style>
  <w:style w:type="paragraph" w:styleId="Heading1">
    <w:name w:val="heading 1"/>
    <w:basedOn w:val="Normal"/>
    <w:next w:val="Normal"/>
    <w:link w:val="Heading1Char"/>
    <w:uiPriority w:val="9"/>
    <w:qFormat/>
    <w:rsid w:val="00EA0050"/>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EA0050"/>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EA0050"/>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EA0050"/>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EA0050"/>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EA0050"/>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EA0050"/>
    <w:pPr>
      <w:spacing w:before="240" w:after="60"/>
      <w:outlineLvl w:val="6"/>
    </w:pPr>
  </w:style>
  <w:style w:type="paragraph" w:styleId="Heading8">
    <w:name w:val="heading 8"/>
    <w:basedOn w:val="Normal"/>
    <w:next w:val="Normal"/>
    <w:link w:val="Heading8Char"/>
    <w:uiPriority w:val="9"/>
    <w:semiHidden/>
    <w:unhideWhenUsed/>
    <w:qFormat/>
    <w:rsid w:val="00EA0050"/>
    <w:pPr>
      <w:spacing w:before="240" w:after="60"/>
      <w:outlineLvl w:val="7"/>
    </w:pPr>
    <w:rPr>
      <w:i/>
      <w:iCs/>
    </w:rPr>
  </w:style>
  <w:style w:type="paragraph" w:styleId="Heading9">
    <w:name w:val="heading 9"/>
    <w:basedOn w:val="Normal"/>
    <w:next w:val="Normal"/>
    <w:link w:val="Heading9Char"/>
    <w:uiPriority w:val="9"/>
    <w:semiHidden/>
    <w:unhideWhenUsed/>
    <w:qFormat/>
    <w:rsid w:val="00EA0050"/>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050"/>
    <w:pPr>
      <w:ind w:left="720"/>
      <w:contextualSpacing/>
    </w:pPr>
  </w:style>
  <w:style w:type="paragraph" w:styleId="NormalWeb">
    <w:name w:val="Normal (Web)"/>
    <w:basedOn w:val="Normal"/>
    <w:uiPriority w:val="99"/>
    <w:semiHidden/>
    <w:unhideWhenUsed/>
    <w:rsid w:val="00EA0050"/>
    <w:pPr>
      <w:spacing w:before="100" w:beforeAutospacing="1" w:after="100" w:afterAutospacing="1"/>
    </w:pPr>
    <w:rPr>
      <w:rFonts w:ascii="Times New Roman" w:eastAsia="Times New Roman" w:hAnsi="Times New Roman"/>
      <w:lang w:eastAsia="en-CA"/>
    </w:rPr>
  </w:style>
  <w:style w:type="character" w:customStyle="1" w:styleId="Heading1Char">
    <w:name w:val="Heading 1 Char"/>
    <w:basedOn w:val="DefaultParagraphFont"/>
    <w:link w:val="Heading1"/>
    <w:uiPriority w:val="9"/>
    <w:rsid w:val="00EA0050"/>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EA0050"/>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EA0050"/>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EA0050"/>
    <w:rPr>
      <w:b/>
      <w:bCs/>
      <w:sz w:val="28"/>
      <w:szCs w:val="28"/>
    </w:rPr>
  </w:style>
  <w:style w:type="character" w:customStyle="1" w:styleId="Heading5Char">
    <w:name w:val="Heading 5 Char"/>
    <w:basedOn w:val="DefaultParagraphFont"/>
    <w:link w:val="Heading5"/>
    <w:uiPriority w:val="9"/>
    <w:semiHidden/>
    <w:rsid w:val="00EA0050"/>
    <w:rPr>
      <w:b/>
      <w:bCs/>
      <w:i/>
      <w:iCs/>
      <w:sz w:val="26"/>
      <w:szCs w:val="26"/>
    </w:rPr>
  </w:style>
  <w:style w:type="character" w:customStyle="1" w:styleId="Heading6Char">
    <w:name w:val="Heading 6 Char"/>
    <w:basedOn w:val="DefaultParagraphFont"/>
    <w:link w:val="Heading6"/>
    <w:uiPriority w:val="9"/>
    <w:semiHidden/>
    <w:rsid w:val="00EA0050"/>
    <w:rPr>
      <w:b/>
      <w:bCs/>
    </w:rPr>
  </w:style>
  <w:style w:type="character" w:customStyle="1" w:styleId="Heading7Char">
    <w:name w:val="Heading 7 Char"/>
    <w:basedOn w:val="DefaultParagraphFont"/>
    <w:link w:val="Heading7"/>
    <w:uiPriority w:val="9"/>
    <w:semiHidden/>
    <w:rsid w:val="00EA0050"/>
    <w:rPr>
      <w:sz w:val="24"/>
      <w:szCs w:val="24"/>
    </w:rPr>
  </w:style>
  <w:style w:type="character" w:customStyle="1" w:styleId="Heading8Char">
    <w:name w:val="Heading 8 Char"/>
    <w:basedOn w:val="DefaultParagraphFont"/>
    <w:link w:val="Heading8"/>
    <w:uiPriority w:val="9"/>
    <w:semiHidden/>
    <w:rsid w:val="00EA0050"/>
    <w:rPr>
      <w:i/>
      <w:iCs/>
      <w:sz w:val="24"/>
      <w:szCs w:val="24"/>
    </w:rPr>
  </w:style>
  <w:style w:type="character" w:customStyle="1" w:styleId="Heading9Char">
    <w:name w:val="Heading 9 Char"/>
    <w:basedOn w:val="DefaultParagraphFont"/>
    <w:link w:val="Heading9"/>
    <w:uiPriority w:val="9"/>
    <w:semiHidden/>
    <w:rsid w:val="00EA0050"/>
    <w:rPr>
      <w:rFonts w:asciiTheme="majorHAnsi" w:eastAsiaTheme="majorEastAsia" w:hAnsiTheme="majorHAnsi"/>
    </w:rPr>
  </w:style>
  <w:style w:type="paragraph" w:styleId="Title">
    <w:name w:val="Title"/>
    <w:basedOn w:val="Normal"/>
    <w:next w:val="Normal"/>
    <w:link w:val="TitleChar"/>
    <w:uiPriority w:val="10"/>
    <w:qFormat/>
    <w:rsid w:val="00EA0050"/>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EA005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EA0050"/>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EA0050"/>
    <w:rPr>
      <w:rFonts w:asciiTheme="majorHAnsi" w:eastAsiaTheme="majorEastAsia" w:hAnsiTheme="majorHAnsi"/>
      <w:sz w:val="24"/>
      <w:szCs w:val="24"/>
    </w:rPr>
  </w:style>
  <w:style w:type="character" w:styleId="Strong">
    <w:name w:val="Strong"/>
    <w:basedOn w:val="DefaultParagraphFont"/>
    <w:uiPriority w:val="22"/>
    <w:qFormat/>
    <w:rsid w:val="00EA0050"/>
    <w:rPr>
      <w:b/>
      <w:bCs/>
    </w:rPr>
  </w:style>
  <w:style w:type="character" w:styleId="Emphasis">
    <w:name w:val="Emphasis"/>
    <w:basedOn w:val="DefaultParagraphFont"/>
    <w:uiPriority w:val="20"/>
    <w:qFormat/>
    <w:rsid w:val="00EA0050"/>
    <w:rPr>
      <w:rFonts w:asciiTheme="minorHAnsi" w:hAnsiTheme="minorHAnsi"/>
      <w:b/>
      <w:i/>
      <w:iCs/>
    </w:rPr>
  </w:style>
  <w:style w:type="paragraph" w:styleId="NoSpacing">
    <w:name w:val="No Spacing"/>
    <w:basedOn w:val="Normal"/>
    <w:uiPriority w:val="1"/>
    <w:qFormat/>
    <w:rsid w:val="00EA0050"/>
    <w:rPr>
      <w:szCs w:val="32"/>
    </w:rPr>
  </w:style>
  <w:style w:type="paragraph" w:styleId="Quote">
    <w:name w:val="Quote"/>
    <w:basedOn w:val="Normal"/>
    <w:next w:val="Normal"/>
    <w:link w:val="QuoteChar"/>
    <w:uiPriority w:val="29"/>
    <w:qFormat/>
    <w:rsid w:val="00EA0050"/>
    <w:rPr>
      <w:i/>
    </w:rPr>
  </w:style>
  <w:style w:type="character" w:customStyle="1" w:styleId="QuoteChar">
    <w:name w:val="Quote Char"/>
    <w:basedOn w:val="DefaultParagraphFont"/>
    <w:link w:val="Quote"/>
    <w:uiPriority w:val="29"/>
    <w:rsid w:val="00EA0050"/>
    <w:rPr>
      <w:i/>
      <w:sz w:val="24"/>
      <w:szCs w:val="24"/>
    </w:rPr>
  </w:style>
  <w:style w:type="paragraph" w:styleId="IntenseQuote">
    <w:name w:val="Intense Quote"/>
    <w:basedOn w:val="Normal"/>
    <w:next w:val="Normal"/>
    <w:link w:val="IntenseQuoteChar"/>
    <w:uiPriority w:val="30"/>
    <w:qFormat/>
    <w:rsid w:val="00EA0050"/>
    <w:pPr>
      <w:ind w:left="720" w:right="720"/>
    </w:pPr>
    <w:rPr>
      <w:b/>
      <w:i/>
      <w:szCs w:val="22"/>
    </w:rPr>
  </w:style>
  <w:style w:type="character" w:customStyle="1" w:styleId="IntenseQuoteChar">
    <w:name w:val="Intense Quote Char"/>
    <w:basedOn w:val="DefaultParagraphFont"/>
    <w:link w:val="IntenseQuote"/>
    <w:uiPriority w:val="30"/>
    <w:rsid w:val="00EA0050"/>
    <w:rPr>
      <w:b/>
      <w:i/>
      <w:sz w:val="24"/>
    </w:rPr>
  </w:style>
  <w:style w:type="character" w:styleId="SubtleEmphasis">
    <w:name w:val="Subtle Emphasis"/>
    <w:uiPriority w:val="19"/>
    <w:qFormat/>
    <w:rsid w:val="00EA0050"/>
    <w:rPr>
      <w:i/>
      <w:color w:val="5A5A5A" w:themeColor="text1" w:themeTint="A5"/>
    </w:rPr>
  </w:style>
  <w:style w:type="character" w:styleId="IntenseEmphasis">
    <w:name w:val="Intense Emphasis"/>
    <w:basedOn w:val="DefaultParagraphFont"/>
    <w:uiPriority w:val="21"/>
    <w:qFormat/>
    <w:rsid w:val="00EA0050"/>
    <w:rPr>
      <w:b/>
      <w:i/>
      <w:sz w:val="24"/>
      <w:szCs w:val="24"/>
      <w:u w:val="single"/>
    </w:rPr>
  </w:style>
  <w:style w:type="character" w:styleId="SubtleReference">
    <w:name w:val="Subtle Reference"/>
    <w:basedOn w:val="DefaultParagraphFont"/>
    <w:uiPriority w:val="31"/>
    <w:qFormat/>
    <w:rsid w:val="00EA0050"/>
    <w:rPr>
      <w:sz w:val="24"/>
      <w:szCs w:val="24"/>
      <w:u w:val="single"/>
    </w:rPr>
  </w:style>
  <w:style w:type="character" w:styleId="IntenseReference">
    <w:name w:val="Intense Reference"/>
    <w:basedOn w:val="DefaultParagraphFont"/>
    <w:uiPriority w:val="32"/>
    <w:qFormat/>
    <w:rsid w:val="00EA0050"/>
    <w:rPr>
      <w:b/>
      <w:sz w:val="24"/>
      <w:u w:val="single"/>
    </w:rPr>
  </w:style>
  <w:style w:type="character" w:styleId="BookTitle">
    <w:name w:val="Book Title"/>
    <w:basedOn w:val="DefaultParagraphFont"/>
    <w:uiPriority w:val="33"/>
    <w:qFormat/>
    <w:rsid w:val="00EA0050"/>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EA0050"/>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050"/>
    <w:rPr>
      <w:sz w:val="24"/>
      <w:szCs w:val="24"/>
    </w:rPr>
  </w:style>
  <w:style w:type="paragraph" w:styleId="Heading1">
    <w:name w:val="heading 1"/>
    <w:basedOn w:val="Normal"/>
    <w:next w:val="Normal"/>
    <w:link w:val="Heading1Char"/>
    <w:uiPriority w:val="9"/>
    <w:qFormat/>
    <w:rsid w:val="00EA0050"/>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EA0050"/>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EA0050"/>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EA0050"/>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EA0050"/>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EA0050"/>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EA0050"/>
    <w:pPr>
      <w:spacing w:before="240" w:after="60"/>
      <w:outlineLvl w:val="6"/>
    </w:pPr>
  </w:style>
  <w:style w:type="paragraph" w:styleId="Heading8">
    <w:name w:val="heading 8"/>
    <w:basedOn w:val="Normal"/>
    <w:next w:val="Normal"/>
    <w:link w:val="Heading8Char"/>
    <w:uiPriority w:val="9"/>
    <w:semiHidden/>
    <w:unhideWhenUsed/>
    <w:qFormat/>
    <w:rsid w:val="00EA0050"/>
    <w:pPr>
      <w:spacing w:before="240" w:after="60"/>
      <w:outlineLvl w:val="7"/>
    </w:pPr>
    <w:rPr>
      <w:i/>
      <w:iCs/>
    </w:rPr>
  </w:style>
  <w:style w:type="paragraph" w:styleId="Heading9">
    <w:name w:val="heading 9"/>
    <w:basedOn w:val="Normal"/>
    <w:next w:val="Normal"/>
    <w:link w:val="Heading9Char"/>
    <w:uiPriority w:val="9"/>
    <w:semiHidden/>
    <w:unhideWhenUsed/>
    <w:qFormat/>
    <w:rsid w:val="00EA0050"/>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050"/>
    <w:pPr>
      <w:ind w:left="720"/>
      <w:contextualSpacing/>
    </w:pPr>
  </w:style>
  <w:style w:type="paragraph" w:styleId="NormalWeb">
    <w:name w:val="Normal (Web)"/>
    <w:basedOn w:val="Normal"/>
    <w:uiPriority w:val="99"/>
    <w:semiHidden/>
    <w:unhideWhenUsed/>
    <w:rsid w:val="00EA0050"/>
    <w:pPr>
      <w:spacing w:before="100" w:beforeAutospacing="1" w:after="100" w:afterAutospacing="1"/>
    </w:pPr>
    <w:rPr>
      <w:rFonts w:ascii="Times New Roman" w:eastAsia="Times New Roman" w:hAnsi="Times New Roman"/>
      <w:lang w:eastAsia="en-CA"/>
    </w:rPr>
  </w:style>
  <w:style w:type="character" w:customStyle="1" w:styleId="Heading1Char">
    <w:name w:val="Heading 1 Char"/>
    <w:basedOn w:val="DefaultParagraphFont"/>
    <w:link w:val="Heading1"/>
    <w:uiPriority w:val="9"/>
    <w:rsid w:val="00EA0050"/>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EA0050"/>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EA0050"/>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EA0050"/>
    <w:rPr>
      <w:b/>
      <w:bCs/>
      <w:sz w:val="28"/>
      <w:szCs w:val="28"/>
    </w:rPr>
  </w:style>
  <w:style w:type="character" w:customStyle="1" w:styleId="Heading5Char">
    <w:name w:val="Heading 5 Char"/>
    <w:basedOn w:val="DefaultParagraphFont"/>
    <w:link w:val="Heading5"/>
    <w:uiPriority w:val="9"/>
    <w:semiHidden/>
    <w:rsid w:val="00EA0050"/>
    <w:rPr>
      <w:b/>
      <w:bCs/>
      <w:i/>
      <w:iCs/>
      <w:sz w:val="26"/>
      <w:szCs w:val="26"/>
    </w:rPr>
  </w:style>
  <w:style w:type="character" w:customStyle="1" w:styleId="Heading6Char">
    <w:name w:val="Heading 6 Char"/>
    <w:basedOn w:val="DefaultParagraphFont"/>
    <w:link w:val="Heading6"/>
    <w:uiPriority w:val="9"/>
    <w:semiHidden/>
    <w:rsid w:val="00EA0050"/>
    <w:rPr>
      <w:b/>
      <w:bCs/>
    </w:rPr>
  </w:style>
  <w:style w:type="character" w:customStyle="1" w:styleId="Heading7Char">
    <w:name w:val="Heading 7 Char"/>
    <w:basedOn w:val="DefaultParagraphFont"/>
    <w:link w:val="Heading7"/>
    <w:uiPriority w:val="9"/>
    <w:semiHidden/>
    <w:rsid w:val="00EA0050"/>
    <w:rPr>
      <w:sz w:val="24"/>
      <w:szCs w:val="24"/>
    </w:rPr>
  </w:style>
  <w:style w:type="character" w:customStyle="1" w:styleId="Heading8Char">
    <w:name w:val="Heading 8 Char"/>
    <w:basedOn w:val="DefaultParagraphFont"/>
    <w:link w:val="Heading8"/>
    <w:uiPriority w:val="9"/>
    <w:semiHidden/>
    <w:rsid w:val="00EA0050"/>
    <w:rPr>
      <w:i/>
      <w:iCs/>
      <w:sz w:val="24"/>
      <w:szCs w:val="24"/>
    </w:rPr>
  </w:style>
  <w:style w:type="character" w:customStyle="1" w:styleId="Heading9Char">
    <w:name w:val="Heading 9 Char"/>
    <w:basedOn w:val="DefaultParagraphFont"/>
    <w:link w:val="Heading9"/>
    <w:uiPriority w:val="9"/>
    <w:semiHidden/>
    <w:rsid w:val="00EA0050"/>
    <w:rPr>
      <w:rFonts w:asciiTheme="majorHAnsi" w:eastAsiaTheme="majorEastAsia" w:hAnsiTheme="majorHAnsi"/>
    </w:rPr>
  </w:style>
  <w:style w:type="paragraph" w:styleId="Title">
    <w:name w:val="Title"/>
    <w:basedOn w:val="Normal"/>
    <w:next w:val="Normal"/>
    <w:link w:val="TitleChar"/>
    <w:uiPriority w:val="10"/>
    <w:qFormat/>
    <w:rsid w:val="00EA0050"/>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EA005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EA0050"/>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EA0050"/>
    <w:rPr>
      <w:rFonts w:asciiTheme="majorHAnsi" w:eastAsiaTheme="majorEastAsia" w:hAnsiTheme="majorHAnsi"/>
      <w:sz w:val="24"/>
      <w:szCs w:val="24"/>
    </w:rPr>
  </w:style>
  <w:style w:type="character" w:styleId="Strong">
    <w:name w:val="Strong"/>
    <w:basedOn w:val="DefaultParagraphFont"/>
    <w:uiPriority w:val="22"/>
    <w:qFormat/>
    <w:rsid w:val="00EA0050"/>
    <w:rPr>
      <w:b/>
      <w:bCs/>
    </w:rPr>
  </w:style>
  <w:style w:type="character" w:styleId="Emphasis">
    <w:name w:val="Emphasis"/>
    <w:basedOn w:val="DefaultParagraphFont"/>
    <w:uiPriority w:val="20"/>
    <w:qFormat/>
    <w:rsid w:val="00EA0050"/>
    <w:rPr>
      <w:rFonts w:asciiTheme="minorHAnsi" w:hAnsiTheme="minorHAnsi"/>
      <w:b/>
      <w:i/>
      <w:iCs/>
    </w:rPr>
  </w:style>
  <w:style w:type="paragraph" w:styleId="NoSpacing">
    <w:name w:val="No Spacing"/>
    <w:basedOn w:val="Normal"/>
    <w:uiPriority w:val="1"/>
    <w:qFormat/>
    <w:rsid w:val="00EA0050"/>
    <w:rPr>
      <w:szCs w:val="32"/>
    </w:rPr>
  </w:style>
  <w:style w:type="paragraph" w:styleId="Quote">
    <w:name w:val="Quote"/>
    <w:basedOn w:val="Normal"/>
    <w:next w:val="Normal"/>
    <w:link w:val="QuoteChar"/>
    <w:uiPriority w:val="29"/>
    <w:qFormat/>
    <w:rsid w:val="00EA0050"/>
    <w:rPr>
      <w:i/>
    </w:rPr>
  </w:style>
  <w:style w:type="character" w:customStyle="1" w:styleId="QuoteChar">
    <w:name w:val="Quote Char"/>
    <w:basedOn w:val="DefaultParagraphFont"/>
    <w:link w:val="Quote"/>
    <w:uiPriority w:val="29"/>
    <w:rsid w:val="00EA0050"/>
    <w:rPr>
      <w:i/>
      <w:sz w:val="24"/>
      <w:szCs w:val="24"/>
    </w:rPr>
  </w:style>
  <w:style w:type="paragraph" w:styleId="IntenseQuote">
    <w:name w:val="Intense Quote"/>
    <w:basedOn w:val="Normal"/>
    <w:next w:val="Normal"/>
    <w:link w:val="IntenseQuoteChar"/>
    <w:uiPriority w:val="30"/>
    <w:qFormat/>
    <w:rsid w:val="00EA0050"/>
    <w:pPr>
      <w:ind w:left="720" w:right="720"/>
    </w:pPr>
    <w:rPr>
      <w:b/>
      <w:i/>
      <w:szCs w:val="22"/>
    </w:rPr>
  </w:style>
  <w:style w:type="character" w:customStyle="1" w:styleId="IntenseQuoteChar">
    <w:name w:val="Intense Quote Char"/>
    <w:basedOn w:val="DefaultParagraphFont"/>
    <w:link w:val="IntenseQuote"/>
    <w:uiPriority w:val="30"/>
    <w:rsid w:val="00EA0050"/>
    <w:rPr>
      <w:b/>
      <w:i/>
      <w:sz w:val="24"/>
    </w:rPr>
  </w:style>
  <w:style w:type="character" w:styleId="SubtleEmphasis">
    <w:name w:val="Subtle Emphasis"/>
    <w:uiPriority w:val="19"/>
    <w:qFormat/>
    <w:rsid w:val="00EA0050"/>
    <w:rPr>
      <w:i/>
      <w:color w:val="5A5A5A" w:themeColor="text1" w:themeTint="A5"/>
    </w:rPr>
  </w:style>
  <w:style w:type="character" w:styleId="IntenseEmphasis">
    <w:name w:val="Intense Emphasis"/>
    <w:basedOn w:val="DefaultParagraphFont"/>
    <w:uiPriority w:val="21"/>
    <w:qFormat/>
    <w:rsid w:val="00EA0050"/>
    <w:rPr>
      <w:b/>
      <w:i/>
      <w:sz w:val="24"/>
      <w:szCs w:val="24"/>
      <w:u w:val="single"/>
    </w:rPr>
  </w:style>
  <w:style w:type="character" w:styleId="SubtleReference">
    <w:name w:val="Subtle Reference"/>
    <w:basedOn w:val="DefaultParagraphFont"/>
    <w:uiPriority w:val="31"/>
    <w:qFormat/>
    <w:rsid w:val="00EA0050"/>
    <w:rPr>
      <w:sz w:val="24"/>
      <w:szCs w:val="24"/>
      <w:u w:val="single"/>
    </w:rPr>
  </w:style>
  <w:style w:type="character" w:styleId="IntenseReference">
    <w:name w:val="Intense Reference"/>
    <w:basedOn w:val="DefaultParagraphFont"/>
    <w:uiPriority w:val="32"/>
    <w:qFormat/>
    <w:rsid w:val="00EA0050"/>
    <w:rPr>
      <w:b/>
      <w:sz w:val="24"/>
      <w:u w:val="single"/>
    </w:rPr>
  </w:style>
  <w:style w:type="character" w:styleId="BookTitle">
    <w:name w:val="Book Title"/>
    <w:basedOn w:val="DefaultParagraphFont"/>
    <w:uiPriority w:val="33"/>
    <w:qFormat/>
    <w:rsid w:val="00EA0050"/>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EA005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158722">
      <w:bodyDiv w:val="1"/>
      <w:marLeft w:val="0"/>
      <w:marRight w:val="0"/>
      <w:marTop w:val="0"/>
      <w:marBottom w:val="0"/>
      <w:divBdr>
        <w:top w:val="none" w:sz="0" w:space="0" w:color="auto"/>
        <w:left w:val="none" w:sz="0" w:space="0" w:color="auto"/>
        <w:bottom w:val="none" w:sz="0" w:space="0" w:color="auto"/>
        <w:right w:val="none" w:sz="0" w:space="0" w:color="auto"/>
      </w:divBdr>
    </w:div>
    <w:div w:id="1245144101">
      <w:bodyDiv w:val="1"/>
      <w:marLeft w:val="0"/>
      <w:marRight w:val="0"/>
      <w:marTop w:val="0"/>
      <w:marBottom w:val="0"/>
      <w:divBdr>
        <w:top w:val="none" w:sz="0" w:space="0" w:color="auto"/>
        <w:left w:val="none" w:sz="0" w:space="0" w:color="auto"/>
        <w:bottom w:val="none" w:sz="0" w:space="0" w:color="auto"/>
        <w:right w:val="none" w:sz="0" w:space="0" w:color="auto"/>
      </w:divBdr>
      <w:divsChild>
        <w:div w:id="1395348391">
          <w:marLeft w:val="0"/>
          <w:marRight w:val="0"/>
          <w:marTop w:val="0"/>
          <w:marBottom w:val="0"/>
          <w:divBdr>
            <w:top w:val="none" w:sz="0" w:space="0" w:color="auto"/>
            <w:left w:val="none" w:sz="0" w:space="0" w:color="auto"/>
            <w:bottom w:val="none" w:sz="0" w:space="0" w:color="auto"/>
            <w:right w:val="none" w:sz="0" w:space="0" w:color="auto"/>
          </w:divBdr>
        </w:div>
      </w:divsChild>
    </w:div>
    <w:div w:id="1295057932">
      <w:bodyDiv w:val="1"/>
      <w:marLeft w:val="0"/>
      <w:marRight w:val="0"/>
      <w:marTop w:val="0"/>
      <w:marBottom w:val="0"/>
      <w:divBdr>
        <w:top w:val="none" w:sz="0" w:space="0" w:color="auto"/>
        <w:left w:val="none" w:sz="0" w:space="0" w:color="auto"/>
        <w:bottom w:val="none" w:sz="0" w:space="0" w:color="auto"/>
        <w:right w:val="none" w:sz="0" w:space="0" w:color="auto"/>
      </w:divBdr>
      <w:divsChild>
        <w:div w:id="1438404842">
          <w:marLeft w:val="0"/>
          <w:marRight w:val="0"/>
          <w:marTop w:val="0"/>
          <w:marBottom w:val="0"/>
          <w:divBdr>
            <w:top w:val="none" w:sz="0" w:space="0" w:color="auto"/>
            <w:left w:val="none" w:sz="0" w:space="0" w:color="auto"/>
            <w:bottom w:val="none" w:sz="0" w:space="0" w:color="auto"/>
            <w:right w:val="none" w:sz="0" w:space="0" w:color="auto"/>
          </w:divBdr>
        </w:div>
      </w:divsChild>
    </w:div>
    <w:div w:id="1507286437">
      <w:bodyDiv w:val="1"/>
      <w:marLeft w:val="0"/>
      <w:marRight w:val="0"/>
      <w:marTop w:val="0"/>
      <w:marBottom w:val="0"/>
      <w:divBdr>
        <w:top w:val="none" w:sz="0" w:space="0" w:color="auto"/>
        <w:left w:val="none" w:sz="0" w:space="0" w:color="auto"/>
        <w:bottom w:val="none" w:sz="0" w:space="0" w:color="auto"/>
        <w:right w:val="none" w:sz="0" w:space="0" w:color="auto"/>
      </w:divBdr>
      <w:divsChild>
        <w:div w:id="1802722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1018</Words>
  <Characters>5806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Christy</dc:creator>
  <cp:lastModifiedBy>Christy</cp:lastModifiedBy>
  <cp:revision>1</cp:revision>
  <dcterms:created xsi:type="dcterms:W3CDTF">2014-09-26T00:43:00Z</dcterms:created>
  <dcterms:modified xsi:type="dcterms:W3CDTF">2014-09-26T01:38:00Z</dcterms:modified>
</cp:coreProperties>
</file>