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980" w:rsidRPr="009F1980" w:rsidRDefault="009F1980" w:rsidP="009F1980">
      <w:pPr>
        <w:pBdr>
          <w:bottom w:val="single" w:sz="6" w:space="0" w:color="999999"/>
        </w:pBdr>
        <w:shd w:val="clear" w:color="auto" w:fill="FFFFFF"/>
        <w:spacing w:after="75"/>
        <w:outlineLvl w:val="2"/>
        <w:rPr>
          <w:rFonts w:ascii="Verdana" w:eastAsia="Times New Roman" w:hAnsi="Verdana" w:cs="Times New Roman"/>
          <w:b/>
          <w:bCs/>
          <w:color w:val="222222"/>
          <w:sz w:val="17"/>
          <w:szCs w:val="17"/>
        </w:rPr>
      </w:pPr>
      <w:bookmarkStart w:id="0" w:name="_GoBack"/>
      <w:bookmarkEnd w:id="0"/>
      <w:r w:rsidRPr="009F1980">
        <w:rPr>
          <w:rFonts w:ascii="Verdana" w:eastAsia="Times New Roman" w:hAnsi="Verdana" w:cs="Times New Roman"/>
          <w:b/>
          <w:bCs/>
          <w:color w:val="222222"/>
          <w:sz w:val="17"/>
          <w:szCs w:val="17"/>
        </w:rPr>
        <w:t>Question Results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 xml:space="preserve">If the real exchange rate E increases, Home goods are cheaper relative to the </w:t>
      </w:r>
      <w:proofErr w:type="gramStart"/>
      <w:r w:rsidRPr="009F1980">
        <w:rPr>
          <w:rFonts w:ascii="Verdana" w:hAnsi="Verdana" w:cs="Times New Roman"/>
          <w:color w:val="222222"/>
          <w:sz w:val="22"/>
          <w:szCs w:val="22"/>
        </w:rPr>
        <w:t>Foreign</w:t>
      </w:r>
      <w:proofErr w:type="gramEnd"/>
      <w:r w:rsidRPr="009F1980">
        <w:rPr>
          <w:rFonts w:ascii="Verdana" w:hAnsi="Verdana" w:cs="Times New Roman"/>
          <w:color w:val="222222"/>
          <w:sz w:val="22"/>
          <w:szCs w:val="22"/>
        </w:rPr>
        <w:t xml:space="preserve"> goods.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True or False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TRUE </w:t>
      </w:r>
      <w:r w:rsidRPr="009F1980">
        <w:rPr>
          <w:rFonts w:ascii="Verdana" w:eastAsia="Times New Roman" w:hAnsi="Verdana" w:cs="Times New Roman"/>
          <w:color w:val="008000"/>
          <w:sz w:val="22"/>
          <w:szCs w:val="22"/>
        </w:rPr>
        <w:br/>
        <w:t>Rationale:</w:t>
      </w:r>
    </w:p>
    <w:p w:rsidR="009F1980" w:rsidRPr="009F1980" w:rsidRDefault="009F1980" w:rsidP="009F1980">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008000"/>
          <w:sz w:val="22"/>
          <w:szCs w:val="22"/>
        </w:rPr>
      </w:pPr>
      <w:r w:rsidRPr="009F1980">
        <w:rPr>
          <w:rFonts w:ascii="Verdana" w:hAnsi="Verdana" w:cs="Times New Roman"/>
          <w:color w:val="008000"/>
          <w:sz w:val="22"/>
          <w:szCs w:val="22"/>
        </w:rPr>
        <w:t>Since E=</w:t>
      </w:r>
      <w:proofErr w:type="spellStart"/>
      <w:r w:rsidRPr="009F1980">
        <w:rPr>
          <w:rFonts w:ascii="Verdana" w:hAnsi="Verdana" w:cs="Times New Roman"/>
          <w:color w:val="008000"/>
          <w:sz w:val="22"/>
          <w:szCs w:val="22"/>
        </w:rPr>
        <w:t>ePF</w:t>
      </w:r>
      <w:proofErr w:type="spellEnd"/>
      <w:r w:rsidRPr="009F1980">
        <w:rPr>
          <w:rFonts w:ascii="Verdana" w:hAnsi="Verdana" w:cs="Times New Roman"/>
          <w:color w:val="008000"/>
          <w:sz w:val="22"/>
          <w:szCs w:val="22"/>
        </w:rPr>
        <w:t>/P, if E goes up, it could be because the US $ costs more for the Canadians to buy (e increases), and/or the US price of the goods has increased (PF increases), and/or P has gone down. US goods become more expensive relative to Canadian goods. In other words, it requires the Canadians to sell more units of Canadian goods to buy the same amount of US goods. US has a real appreciation, Canada has a real depreciation</w:t>
      </w:r>
    </w:p>
    <w:p w:rsidR="009F1980" w:rsidRPr="009F1980" w:rsidRDefault="009F1980" w:rsidP="009F1980">
      <w:pPr>
        <w:numPr>
          <w:ilvl w:val="0"/>
          <w:numId w:val="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FALSE </w:t>
      </w:r>
      <w:r w:rsidRPr="009F1980">
        <w:rPr>
          <w:rFonts w:ascii="Verdana" w:eastAsia="Times New Roman" w:hAnsi="Verdana" w:cs="Times New Roman"/>
          <w:color w:val="FF0000"/>
          <w:sz w:val="20"/>
          <w:szCs w:val="20"/>
        </w:rPr>
        <w:br/>
        <w:t>Rationale:</w:t>
      </w:r>
    </w:p>
    <w:p w:rsidR="009F1980" w:rsidRPr="009F1980" w:rsidRDefault="009F1980" w:rsidP="009F1980">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FF0000"/>
          <w:sz w:val="20"/>
          <w:szCs w:val="20"/>
        </w:rPr>
      </w:pPr>
      <w:r w:rsidRPr="009F1980">
        <w:rPr>
          <w:rFonts w:ascii="Verdana" w:hAnsi="Verdana" w:cs="Times New Roman"/>
          <w:color w:val="FF0000"/>
          <w:sz w:val="20"/>
          <w:szCs w:val="20"/>
        </w:rPr>
        <w:t>Since E=</w:t>
      </w:r>
      <w:proofErr w:type="spellStart"/>
      <w:r w:rsidRPr="009F1980">
        <w:rPr>
          <w:rFonts w:ascii="Verdana" w:hAnsi="Verdana" w:cs="Times New Roman"/>
          <w:color w:val="FF0000"/>
          <w:sz w:val="20"/>
          <w:szCs w:val="20"/>
        </w:rPr>
        <w:t>ePF</w:t>
      </w:r>
      <w:proofErr w:type="spellEnd"/>
      <w:r w:rsidRPr="009F1980">
        <w:rPr>
          <w:rFonts w:ascii="Verdana" w:hAnsi="Verdana" w:cs="Times New Roman"/>
          <w:color w:val="FF0000"/>
          <w:sz w:val="20"/>
          <w:szCs w:val="20"/>
        </w:rPr>
        <w:t>/P, if E goes up, it could be because the US $ costs more for the Canadians to buy (e increases), and/or the US price of the goods has increased (PF increases), and/or P has gone down. US goods become more expensive relative to Canadian goods. In other words, it requires the Canadians to sell more units of Canadian goods to buy the same amount of US goods. US has a real appreciation, Canada has a real depreciation</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2:</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According to the theory of PPP, if a given basket of goods costs $50 in Canada, and 5,000 yen in Japan, then the exchange rate should move towards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C$1 = 100 yen.</w:t>
      </w:r>
    </w:p>
    <w:p w:rsidR="009F1980" w:rsidRPr="009F1980" w:rsidRDefault="009F1980" w:rsidP="009F1980">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C$1 = 10 yen.</w:t>
      </w:r>
    </w:p>
    <w:p w:rsidR="009F1980" w:rsidRPr="009F1980" w:rsidRDefault="009F1980" w:rsidP="009F1980">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C$1 = 1 yen.</w:t>
      </w:r>
    </w:p>
    <w:p w:rsidR="009F1980" w:rsidRPr="009F1980" w:rsidRDefault="009F1980" w:rsidP="009F1980">
      <w:pPr>
        <w:numPr>
          <w:ilvl w:val="0"/>
          <w:numId w:val="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None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3:</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Advantages of a flexible exchange rate system include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r>
      <w:r w:rsidRPr="009F1980">
        <w:rPr>
          <w:rFonts w:ascii="Verdana" w:eastAsia="Times New Roman" w:hAnsi="Verdana" w:cs="Times New Roman"/>
          <w:color w:val="222222"/>
          <w:sz w:val="22"/>
          <w:szCs w:val="22"/>
        </w:rPr>
        <w:lastRenderedPageBreak/>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Stability in the economy caused by mild exchange rate movements.</w:t>
      </w:r>
    </w:p>
    <w:p w:rsidR="009F1980" w:rsidRPr="009F1980" w:rsidRDefault="009F1980" w:rsidP="009F1980">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Less autonomy in monetary policy decisions.</w:t>
      </w:r>
    </w:p>
    <w:p w:rsidR="009F1980" w:rsidRPr="009F1980" w:rsidRDefault="009F1980" w:rsidP="009F1980">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An automatic adjustment mechanism for balance of payments problems.</w:t>
      </w:r>
    </w:p>
    <w:p w:rsidR="009F1980" w:rsidRPr="009F1980" w:rsidRDefault="009F1980" w:rsidP="009F1980">
      <w:pPr>
        <w:numPr>
          <w:ilvl w:val="0"/>
          <w:numId w:val="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 xml:space="preserve">(b) </w:t>
      </w:r>
      <w:proofErr w:type="gramStart"/>
      <w:r w:rsidRPr="009F1980">
        <w:rPr>
          <w:rFonts w:ascii="Verdana" w:eastAsia="Times New Roman" w:hAnsi="Verdana" w:cs="Times New Roman"/>
          <w:color w:val="FF0000"/>
          <w:sz w:val="20"/>
          <w:szCs w:val="20"/>
        </w:rPr>
        <w:t>and</w:t>
      </w:r>
      <w:proofErr w:type="gramEnd"/>
      <w:r w:rsidRPr="009F1980">
        <w:rPr>
          <w:rFonts w:ascii="Verdana" w:eastAsia="Times New Roman" w:hAnsi="Verdana" w:cs="Times New Roman"/>
          <w:color w:val="FF0000"/>
          <w:sz w:val="20"/>
          <w:szCs w:val="20"/>
        </w:rPr>
        <w:t xml:space="preserve"> (c).</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4:</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The appreciation of the C$ in the last five years can be attributed to</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drop in Canadian interest rates relative to the US interest rates.</w:t>
      </w:r>
    </w:p>
    <w:p w:rsidR="009F1980" w:rsidRPr="009F1980" w:rsidRDefault="009F1980" w:rsidP="009F1980">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The increase in demand for Canadian commodity exports such as copper and zinc.</w:t>
      </w:r>
    </w:p>
    <w:p w:rsidR="009F1980" w:rsidRPr="009F1980" w:rsidRDefault="009F1980" w:rsidP="009F1980">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expanding Canadian fiscal deficits relative to the US.</w:t>
      </w:r>
    </w:p>
    <w:p w:rsidR="009F1980" w:rsidRPr="009F1980" w:rsidRDefault="009F1980" w:rsidP="009F1980">
      <w:pPr>
        <w:numPr>
          <w:ilvl w:val="0"/>
          <w:numId w:val="1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All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5:</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The PPP may not hold in the long run because of</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Transportation costs.</w:t>
      </w:r>
    </w:p>
    <w:p w:rsidR="009F1980" w:rsidRPr="009F1980" w:rsidRDefault="009F1980" w:rsidP="009F1980">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Import tariffs.</w:t>
      </w:r>
    </w:p>
    <w:p w:rsidR="009F1980" w:rsidRPr="009F1980" w:rsidRDefault="009F1980" w:rsidP="009F1980">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Non-tradable goods and services.</w:t>
      </w:r>
    </w:p>
    <w:p w:rsidR="009F1980" w:rsidRPr="009F1980" w:rsidRDefault="009F1980" w:rsidP="009F1980">
      <w:pPr>
        <w:numPr>
          <w:ilvl w:val="0"/>
          <w:numId w:val="1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All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6:</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Capital inflows into Canada include the purchase by foreign residents of</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A company owned by Canadians.</w:t>
      </w:r>
    </w:p>
    <w:p w:rsidR="009F1980" w:rsidRPr="009F1980" w:rsidRDefault="009F1980" w:rsidP="009F1980">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Stocks owned by Canadians.</w:t>
      </w:r>
    </w:p>
    <w:p w:rsidR="009F1980" w:rsidRPr="009F1980" w:rsidRDefault="009F1980" w:rsidP="009F1980">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Bonds owned by Canadians.</w:t>
      </w:r>
    </w:p>
    <w:p w:rsidR="009F1980" w:rsidRPr="009F1980" w:rsidRDefault="009F1980" w:rsidP="009F1980">
      <w:pPr>
        <w:numPr>
          <w:ilvl w:val="0"/>
          <w:numId w:val="1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All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7:</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 xml:space="preserve">Under the IRP condition, if </w:t>
      </w:r>
      <w:proofErr w:type="spellStart"/>
      <w:r w:rsidRPr="009F1980">
        <w:rPr>
          <w:rFonts w:ascii="Verdana" w:hAnsi="Verdana" w:cs="Times New Roman"/>
          <w:color w:val="222222"/>
          <w:sz w:val="22"/>
          <w:szCs w:val="22"/>
        </w:rPr>
        <w:t>i</w:t>
      </w:r>
      <w:proofErr w:type="spellEnd"/>
      <w:r w:rsidRPr="009F1980">
        <w:rPr>
          <w:rFonts w:ascii="Verdana" w:hAnsi="Verdana" w:cs="Times New Roman"/>
          <w:color w:val="222222"/>
          <w:sz w:val="22"/>
          <w:szCs w:val="22"/>
        </w:rPr>
        <w:t xml:space="preserve"> = </w:t>
      </w:r>
      <w:proofErr w:type="spellStart"/>
      <w:r w:rsidRPr="009F1980">
        <w:rPr>
          <w:rFonts w:ascii="Verdana" w:hAnsi="Verdana" w:cs="Times New Roman"/>
          <w:color w:val="222222"/>
          <w:sz w:val="22"/>
          <w:szCs w:val="22"/>
        </w:rPr>
        <w:t>iF</w:t>
      </w:r>
      <w:proofErr w:type="spellEnd"/>
      <w:r w:rsidRPr="009F1980">
        <w:rPr>
          <w:rFonts w:ascii="Verdana" w:hAnsi="Verdana" w:cs="Times New Roman"/>
          <w:color w:val="222222"/>
          <w:sz w:val="22"/>
          <w:szCs w:val="22"/>
        </w:rPr>
        <w:t xml:space="preserve">= 5% and the expected exchange rate is 1.52, then the current spot rate </w:t>
      </w:r>
      <w:proofErr w:type="gramStart"/>
      <w:r w:rsidRPr="009F1980">
        <w:rPr>
          <w:rFonts w:ascii="Verdana" w:hAnsi="Verdana" w:cs="Times New Roman"/>
          <w:color w:val="222222"/>
          <w:sz w:val="22"/>
          <w:szCs w:val="22"/>
        </w:rPr>
        <w:t>et</w:t>
      </w:r>
      <w:proofErr w:type="gramEnd"/>
      <w:r w:rsidRPr="009F1980">
        <w:rPr>
          <w:rFonts w:ascii="Verdana" w:hAnsi="Verdana" w:cs="Times New Roman"/>
          <w:color w:val="222222"/>
          <w:sz w:val="22"/>
          <w:szCs w:val="22"/>
        </w:rPr>
        <w:t xml:space="preserve"> must be equal to 1.5.</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True or False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TRUE </w:t>
      </w:r>
      <w:r w:rsidRPr="009F1980">
        <w:rPr>
          <w:rFonts w:ascii="Verdana" w:eastAsia="Times New Roman" w:hAnsi="Verdana" w:cs="Times New Roman"/>
          <w:color w:val="FF0000"/>
          <w:sz w:val="20"/>
          <w:szCs w:val="20"/>
        </w:rPr>
        <w:br/>
        <w:t>Rationale:</w:t>
      </w:r>
    </w:p>
    <w:p w:rsidR="009F1980" w:rsidRPr="009F1980" w:rsidRDefault="009F1980" w:rsidP="009F1980">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FF0000"/>
          <w:sz w:val="20"/>
          <w:szCs w:val="20"/>
        </w:rPr>
      </w:pPr>
      <w:r w:rsidRPr="009F1980">
        <w:rPr>
          <w:rFonts w:ascii="Verdana" w:hAnsi="Verdana" w:cs="Times New Roman"/>
          <w:color w:val="FF0000"/>
          <w:sz w:val="20"/>
          <w:szCs w:val="20"/>
        </w:rPr>
        <w:t>Spot rate equals 1.52.</w:t>
      </w:r>
    </w:p>
    <w:p w:rsidR="009F1980" w:rsidRPr="009F1980" w:rsidRDefault="009F1980" w:rsidP="009F1980">
      <w:pPr>
        <w:numPr>
          <w:ilvl w:val="0"/>
          <w:numId w:val="1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FALSE </w:t>
      </w:r>
      <w:r w:rsidRPr="009F1980">
        <w:rPr>
          <w:rFonts w:ascii="Verdana" w:eastAsia="Times New Roman" w:hAnsi="Verdana" w:cs="Times New Roman"/>
          <w:color w:val="008000"/>
          <w:sz w:val="22"/>
          <w:szCs w:val="22"/>
        </w:rPr>
        <w:br/>
        <w:t>Rationale:</w:t>
      </w:r>
    </w:p>
    <w:p w:rsidR="009F1980" w:rsidRPr="009F1980" w:rsidRDefault="009F1980" w:rsidP="009F1980">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008000"/>
          <w:sz w:val="22"/>
          <w:szCs w:val="22"/>
        </w:rPr>
      </w:pPr>
      <w:r w:rsidRPr="009F1980">
        <w:rPr>
          <w:rFonts w:ascii="Verdana" w:hAnsi="Verdana" w:cs="Times New Roman"/>
          <w:color w:val="008000"/>
          <w:sz w:val="22"/>
          <w:szCs w:val="22"/>
        </w:rPr>
        <w:t>Spot rate equals 1.52.</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8:</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Under a flexible exchange rate system, an increase in Canadian interest rates relative to the US interest will lead to</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An appreciation of the Canadian dollar relative to the US dollar.</w:t>
      </w:r>
    </w:p>
    <w:p w:rsidR="009F1980" w:rsidRPr="009F1980" w:rsidRDefault="009F1980" w:rsidP="009F1980">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A depreciation of the Canadian dollar relative to the US dollar.</w:t>
      </w:r>
    </w:p>
    <w:p w:rsidR="009F1980" w:rsidRPr="009F1980" w:rsidRDefault="009F1980" w:rsidP="009F1980">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A rise in the price of US goods in Canadian dollars.</w:t>
      </w:r>
    </w:p>
    <w:p w:rsidR="009F1980" w:rsidRPr="009F1980" w:rsidRDefault="009F1980" w:rsidP="009F1980">
      <w:pPr>
        <w:numPr>
          <w:ilvl w:val="0"/>
          <w:numId w:val="1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A rise in our net exports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9:</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The demand for foreign currencies will rise when Canadians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Pay for goods and services imported from abroad.</w:t>
      </w:r>
    </w:p>
    <w:p w:rsidR="009F1980" w:rsidRPr="009F1980" w:rsidRDefault="009F1980" w:rsidP="009F1980">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Make payments of interest and dividends to foreign countries on their investments in Canada.</w:t>
      </w:r>
    </w:p>
    <w:p w:rsidR="009F1980" w:rsidRPr="009F1980" w:rsidRDefault="009F1980" w:rsidP="009F1980">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Buy companies abroad.</w:t>
      </w:r>
    </w:p>
    <w:p w:rsidR="009F1980" w:rsidRPr="009F1980" w:rsidRDefault="009F1980" w:rsidP="009F1980">
      <w:pPr>
        <w:numPr>
          <w:ilvl w:val="0"/>
          <w:numId w:val="1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All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10:</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If Canada’s official settlements balance is equal to zero, and Canada has a capital account surplus, it must also have a</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Current account surplus.</w:t>
      </w:r>
    </w:p>
    <w:p w:rsidR="009F1980" w:rsidRPr="009F1980" w:rsidRDefault="009F1980" w:rsidP="009F1980">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Current account deficit.</w:t>
      </w:r>
    </w:p>
    <w:p w:rsidR="009F1980" w:rsidRPr="009F1980" w:rsidRDefault="009F1980" w:rsidP="009F1980">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Balance of payments surplus.</w:t>
      </w:r>
    </w:p>
    <w:p w:rsidR="009F1980" w:rsidRPr="009F1980" w:rsidRDefault="009F1980" w:rsidP="009F1980">
      <w:pPr>
        <w:numPr>
          <w:ilvl w:val="0"/>
          <w:numId w:val="1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Balance of payments deficit.</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11:</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If a country declares a par value for its fixed exchange rate system without a commitment or ability to defend this rate, then</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financial traders still have to trade at this rate.</w:t>
      </w:r>
    </w:p>
    <w:p w:rsidR="009F1980" w:rsidRPr="009F1980" w:rsidRDefault="009F1980" w:rsidP="009F1980">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country’s foreign exchange reserves will rise.</w:t>
      </w:r>
    </w:p>
    <w:p w:rsidR="009F1980" w:rsidRPr="009F1980" w:rsidRDefault="009F1980" w:rsidP="009F1980">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country’s foreign exchange reserves will drop.</w:t>
      </w:r>
    </w:p>
    <w:p w:rsidR="009F1980" w:rsidRPr="009F1980" w:rsidRDefault="009F1980" w:rsidP="009F1980">
      <w:pPr>
        <w:numPr>
          <w:ilvl w:val="0"/>
          <w:numId w:val="1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The black market will reveal the true exchange rate.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12:</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A Canadian current account deficit may be financed by</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Borrowing from other countries.</w:t>
      </w:r>
    </w:p>
    <w:p w:rsidR="009F1980" w:rsidRPr="009F1980" w:rsidRDefault="009F1980" w:rsidP="009F1980">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Selling physical assets such as companies to foreigners.</w:t>
      </w:r>
    </w:p>
    <w:p w:rsidR="009F1980" w:rsidRPr="009F1980" w:rsidRDefault="009F1980" w:rsidP="009F1980">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Selling financial assets such as bonds to foreigners.</w:t>
      </w:r>
    </w:p>
    <w:p w:rsidR="009F1980" w:rsidRPr="009F1980" w:rsidRDefault="009F1980" w:rsidP="009F1980">
      <w:pPr>
        <w:numPr>
          <w:ilvl w:val="0"/>
          <w:numId w:val="1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All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13:</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Which of the following transactions between Canada and France would constitute a supply of C$?</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Canadians wanting to buy French bonds.</w:t>
      </w:r>
    </w:p>
    <w:p w:rsidR="009F1980" w:rsidRPr="009F1980" w:rsidRDefault="009F1980" w:rsidP="009F1980">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Canadians wanting to sell maple syrup to France.</w:t>
      </w:r>
    </w:p>
    <w:p w:rsidR="009F1980" w:rsidRPr="009F1980" w:rsidRDefault="009F1980" w:rsidP="009F1980">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French coming to visit Canada.</w:t>
      </w:r>
    </w:p>
    <w:p w:rsidR="009F1980" w:rsidRPr="009F1980" w:rsidRDefault="009F1980" w:rsidP="009F1980">
      <w:pPr>
        <w:numPr>
          <w:ilvl w:val="0"/>
          <w:numId w:val="1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 xml:space="preserve">(a) </w:t>
      </w:r>
      <w:proofErr w:type="gramStart"/>
      <w:r w:rsidRPr="009F1980">
        <w:rPr>
          <w:rFonts w:ascii="Verdana" w:eastAsia="Times New Roman" w:hAnsi="Verdana" w:cs="Times New Roman"/>
          <w:color w:val="FF0000"/>
          <w:sz w:val="20"/>
          <w:szCs w:val="20"/>
        </w:rPr>
        <w:t>and</w:t>
      </w:r>
      <w:proofErr w:type="gramEnd"/>
      <w:r w:rsidRPr="009F1980">
        <w:rPr>
          <w:rFonts w:ascii="Verdana" w:eastAsia="Times New Roman" w:hAnsi="Verdana" w:cs="Times New Roman"/>
          <w:color w:val="FF0000"/>
          <w:sz w:val="20"/>
          <w:szCs w:val="20"/>
        </w:rPr>
        <w:t xml:space="preserve"> (c) only.</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14:</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A country with a current account surplus is a ___, and a country with a capital account deficit is a __.</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Borrower, borrower</w:t>
      </w:r>
    </w:p>
    <w:p w:rsidR="009F1980" w:rsidRPr="009F1980" w:rsidRDefault="009F1980" w:rsidP="009F1980">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Borrower, lender</w:t>
      </w:r>
    </w:p>
    <w:p w:rsidR="009F1980" w:rsidRPr="009F1980" w:rsidRDefault="009F1980" w:rsidP="009F1980">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Lender, borrower</w:t>
      </w:r>
    </w:p>
    <w:p w:rsidR="009F1980" w:rsidRPr="009F1980" w:rsidRDefault="009F1980" w:rsidP="009F1980">
      <w:pPr>
        <w:numPr>
          <w:ilvl w:val="0"/>
          <w:numId w:val="2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Lender, lender</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15:</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 xml:space="preserve">Suppose a financial panic causes financial traders to sell off C$ in a </w:t>
      </w:r>
      <w:proofErr w:type="spellStart"/>
      <w:proofErr w:type="gramStart"/>
      <w:r w:rsidRPr="009F1980">
        <w:rPr>
          <w:rFonts w:ascii="Verdana" w:hAnsi="Verdana" w:cs="Times New Roman"/>
          <w:color w:val="222222"/>
          <w:sz w:val="22"/>
          <w:szCs w:val="22"/>
        </w:rPr>
        <w:t>hurry.Under</w:t>
      </w:r>
      <w:proofErr w:type="spellEnd"/>
      <w:proofErr w:type="gramEnd"/>
      <w:r w:rsidRPr="009F1980">
        <w:rPr>
          <w:rFonts w:ascii="Verdana" w:hAnsi="Verdana" w:cs="Times New Roman"/>
          <w:color w:val="222222"/>
          <w:sz w:val="22"/>
          <w:szCs w:val="22"/>
        </w:rPr>
        <w:t xml:space="preserve"> a fixed exchange rate system with the US$, the Bank of Canada would have to</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Sell US$ reserves and Canadian money supply will drop.</w:t>
      </w:r>
    </w:p>
    <w:p w:rsidR="009F1980" w:rsidRPr="009F1980" w:rsidRDefault="009F1980" w:rsidP="009F1980">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Buy US$ reserves and Canadian money supply will drop.</w:t>
      </w:r>
    </w:p>
    <w:p w:rsidR="009F1980" w:rsidRPr="009F1980" w:rsidRDefault="009F1980" w:rsidP="009F1980">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Sell C$ and Canadian money supply will rise.</w:t>
      </w:r>
    </w:p>
    <w:p w:rsidR="009F1980" w:rsidRPr="009F1980" w:rsidRDefault="009F1980" w:rsidP="009F1980">
      <w:pPr>
        <w:numPr>
          <w:ilvl w:val="0"/>
          <w:numId w:val="2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Buy C$ and Canadian money supply will rise.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16:</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If a country’s current account is equal to -$500 and its capital account is equal to $400, the official reserves transactions would be equal to</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 xml:space="preserve">$100 and the central bank </w:t>
      </w:r>
      <w:proofErr w:type="gramStart"/>
      <w:r w:rsidRPr="009F1980">
        <w:rPr>
          <w:rFonts w:ascii="Verdana" w:eastAsia="Times New Roman" w:hAnsi="Verdana" w:cs="Times New Roman"/>
          <w:color w:val="008000"/>
          <w:sz w:val="22"/>
          <w:szCs w:val="22"/>
        </w:rPr>
        <w:t>is</w:t>
      </w:r>
      <w:proofErr w:type="gramEnd"/>
      <w:r w:rsidRPr="009F1980">
        <w:rPr>
          <w:rFonts w:ascii="Verdana" w:eastAsia="Times New Roman" w:hAnsi="Verdana" w:cs="Times New Roman"/>
          <w:color w:val="008000"/>
          <w:sz w:val="22"/>
          <w:szCs w:val="22"/>
        </w:rPr>
        <w:t xml:space="preserve"> selling foreign exchange reserves.</w:t>
      </w:r>
    </w:p>
    <w:p w:rsidR="009F1980" w:rsidRPr="009F1980" w:rsidRDefault="009F1980" w:rsidP="009F1980">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 xml:space="preserve">$100 and the central bank </w:t>
      </w:r>
      <w:proofErr w:type="gramStart"/>
      <w:r w:rsidRPr="009F1980">
        <w:rPr>
          <w:rFonts w:ascii="Verdana" w:eastAsia="Times New Roman" w:hAnsi="Verdana" w:cs="Times New Roman"/>
          <w:color w:val="FF0000"/>
          <w:sz w:val="20"/>
          <w:szCs w:val="20"/>
        </w:rPr>
        <w:t>is</w:t>
      </w:r>
      <w:proofErr w:type="gramEnd"/>
      <w:r w:rsidRPr="009F1980">
        <w:rPr>
          <w:rFonts w:ascii="Verdana" w:eastAsia="Times New Roman" w:hAnsi="Verdana" w:cs="Times New Roman"/>
          <w:color w:val="FF0000"/>
          <w:sz w:val="20"/>
          <w:szCs w:val="20"/>
        </w:rPr>
        <w:t xml:space="preserve"> buying foreign exchange reserves.</w:t>
      </w:r>
    </w:p>
    <w:p w:rsidR="009F1980" w:rsidRPr="009F1980" w:rsidRDefault="009F1980" w:rsidP="009F1980">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 xml:space="preserve">-$100 and the central bank </w:t>
      </w:r>
      <w:proofErr w:type="gramStart"/>
      <w:r w:rsidRPr="009F1980">
        <w:rPr>
          <w:rFonts w:ascii="Verdana" w:eastAsia="Times New Roman" w:hAnsi="Verdana" w:cs="Times New Roman"/>
          <w:color w:val="FF0000"/>
          <w:sz w:val="20"/>
          <w:szCs w:val="20"/>
        </w:rPr>
        <w:t>is</w:t>
      </w:r>
      <w:proofErr w:type="gramEnd"/>
      <w:r w:rsidRPr="009F1980">
        <w:rPr>
          <w:rFonts w:ascii="Verdana" w:eastAsia="Times New Roman" w:hAnsi="Verdana" w:cs="Times New Roman"/>
          <w:color w:val="FF0000"/>
          <w:sz w:val="20"/>
          <w:szCs w:val="20"/>
        </w:rPr>
        <w:t xml:space="preserve"> selling foreign exchange reserves.</w:t>
      </w:r>
    </w:p>
    <w:p w:rsidR="009F1980" w:rsidRPr="009F1980" w:rsidRDefault="009F1980" w:rsidP="009F1980">
      <w:pPr>
        <w:numPr>
          <w:ilvl w:val="0"/>
          <w:numId w:val="22"/>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 xml:space="preserve">-$10 and the central bank </w:t>
      </w:r>
      <w:proofErr w:type="gramStart"/>
      <w:r w:rsidRPr="009F1980">
        <w:rPr>
          <w:rFonts w:ascii="Verdana" w:eastAsia="Times New Roman" w:hAnsi="Verdana" w:cs="Times New Roman"/>
          <w:color w:val="FF0000"/>
          <w:sz w:val="20"/>
          <w:szCs w:val="20"/>
        </w:rPr>
        <w:t>is</w:t>
      </w:r>
      <w:proofErr w:type="gramEnd"/>
      <w:r w:rsidRPr="009F1980">
        <w:rPr>
          <w:rFonts w:ascii="Verdana" w:eastAsia="Times New Roman" w:hAnsi="Verdana" w:cs="Times New Roman"/>
          <w:color w:val="FF0000"/>
          <w:sz w:val="20"/>
          <w:szCs w:val="20"/>
        </w:rPr>
        <w:t xml:space="preserve"> buying foreign exchange reserves.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17:</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Under a fixed exchange rate system, an increase in demand for C$ by Americans means that the Bank of Canada would have to</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Increase its US$ reserves.</w:t>
      </w:r>
    </w:p>
    <w:p w:rsidR="009F1980" w:rsidRPr="009F1980" w:rsidRDefault="009F1980" w:rsidP="009F1980">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Decrease its US$ reserves.</w:t>
      </w:r>
    </w:p>
    <w:p w:rsidR="009F1980" w:rsidRPr="009F1980" w:rsidRDefault="009F1980" w:rsidP="009F1980">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Increase its supply of C$.</w:t>
      </w:r>
    </w:p>
    <w:p w:rsidR="009F1980" w:rsidRPr="009F1980" w:rsidRDefault="009F1980" w:rsidP="009F1980">
      <w:pPr>
        <w:numPr>
          <w:ilvl w:val="0"/>
          <w:numId w:val="23"/>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 xml:space="preserve">(a) </w:t>
      </w:r>
      <w:proofErr w:type="gramStart"/>
      <w:r w:rsidRPr="009F1980">
        <w:rPr>
          <w:rFonts w:ascii="Verdana" w:eastAsia="Times New Roman" w:hAnsi="Verdana" w:cs="Times New Roman"/>
          <w:color w:val="008000"/>
          <w:sz w:val="22"/>
          <w:szCs w:val="22"/>
        </w:rPr>
        <w:t>and</w:t>
      </w:r>
      <w:proofErr w:type="gramEnd"/>
      <w:r w:rsidRPr="009F1980">
        <w:rPr>
          <w:rFonts w:ascii="Verdana" w:eastAsia="Times New Roman" w:hAnsi="Verdana" w:cs="Times New Roman"/>
          <w:color w:val="008000"/>
          <w:sz w:val="22"/>
          <w:szCs w:val="22"/>
        </w:rPr>
        <w:t xml:space="preserve"> (c).</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18:</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Canada had a fixed exchange rate system with the US$ from</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1949-1968.</w:t>
      </w:r>
    </w:p>
    <w:p w:rsidR="009F1980" w:rsidRPr="009F1980" w:rsidRDefault="009F1980" w:rsidP="009F1980">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1960-1982.</w:t>
      </w:r>
    </w:p>
    <w:p w:rsidR="009F1980" w:rsidRPr="009F1980" w:rsidRDefault="009F1980" w:rsidP="009F1980">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1962-1990.</w:t>
      </w:r>
    </w:p>
    <w:p w:rsidR="009F1980" w:rsidRPr="009F1980" w:rsidRDefault="009F1980" w:rsidP="009F1980">
      <w:pPr>
        <w:numPr>
          <w:ilvl w:val="0"/>
          <w:numId w:val="24"/>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1962-1970.</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19:</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If Canada has a fixed exchange rate system pegged against the US$, then how does Canada maintain this fixed rate?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Publicly announce the official e value and stand by to buy and sell US$.</w:t>
      </w:r>
    </w:p>
    <w:p w:rsidR="009F1980" w:rsidRPr="009F1980" w:rsidRDefault="009F1980" w:rsidP="009F1980">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Bank of Canada has to keep a large amount of gold reserves.</w:t>
      </w:r>
    </w:p>
    <w:p w:rsidR="009F1980" w:rsidRPr="009F1980" w:rsidRDefault="009F1980" w:rsidP="009F1980">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federal government has to keep a budget surplus.</w:t>
      </w:r>
    </w:p>
    <w:p w:rsidR="009F1980" w:rsidRPr="009F1980" w:rsidRDefault="009F1980" w:rsidP="009F1980">
      <w:pPr>
        <w:numPr>
          <w:ilvl w:val="0"/>
          <w:numId w:val="25"/>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All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20:</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If Canada maintains its flexible exchange rate against the US$, then</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proofErr w:type="gramStart"/>
      <w:r w:rsidRPr="009F1980">
        <w:rPr>
          <w:rFonts w:ascii="Verdana" w:eastAsia="Times New Roman" w:hAnsi="Verdana" w:cs="Times New Roman"/>
          <w:color w:val="FF0000"/>
          <w:sz w:val="20"/>
          <w:szCs w:val="20"/>
        </w:rPr>
        <w:t>the</w:t>
      </w:r>
      <w:proofErr w:type="gramEnd"/>
      <w:r w:rsidRPr="009F1980">
        <w:rPr>
          <w:rFonts w:ascii="Verdana" w:eastAsia="Times New Roman" w:hAnsi="Verdana" w:cs="Times New Roman"/>
          <w:color w:val="FF0000"/>
          <w:sz w:val="20"/>
          <w:szCs w:val="20"/>
        </w:rPr>
        <w:t xml:space="preserve"> Canadian dollar may continue to appreciate and the economy of Ontario will suffer.</w:t>
      </w:r>
    </w:p>
    <w:p w:rsidR="009F1980" w:rsidRPr="009F1980" w:rsidRDefault="009F1980" w:rsidP="009F1980">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Canadians have to brace themselves for exchange rate volatility.</w:t>
      </w:r>
    </w:p>
    <w:p w:rsidR="009F1980" w:rsidRPr="009F1980" w:rsidRDefault="009F1980" w:rsidP="009F1980">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Rising interest rates in Canada could push the value of the C$ even higher.</w:t>
      </w:r>
    </w:p>
    <w:p w:rsidR="009F1980" w:rsidRPr="009F1980" w:rsidRDefault="009F1980" w:rsidP="009F1980">
      <w:pPr>
        <w:numPr>
          <w:ilvl w:val="0"/>
          <w:numId w:val="26"/>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All of the above.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21:</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Since the exchange rate (e) is a relative price ratio, it is the real exchange rate</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True or False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TRUE </w:t>
      </w:r>
      <w:r w:rsidRPr="009F1980">
        <w:rPr>
          <w:rFonts w:ascii="Verdana" w:eastAsia="Times New Roman" w:hAnsi="Verdana" w:cs="Times New Roman"/>
          <w:color w:val="FF0000"/>
          <w:sz w:val="20"/>
          <w:szCs w:val="20"/>
        </w:rPr>
        <w:br/>
        <w:t>Rationale:</w:t>
      </w:r>
    </w:p>
    <w:p w:rsidR="009F1980" w:rsidRPr="009F1980" w:rsidRDefault="009F1980" w:rsidP="009F1980">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FF0000"/>
          <w:sz w:val="20"/>
          <w:szCs w:val="20"/>
        </w:rPr>
      </w:pPr>
      <w:r w:rsidRPr="009F1980">
        <w:rPr>
          <w:rFonts w:ascii="Verdana" w:hAnsi="Verdana" w:cs="Times New Roman"/>
          <w:color w:val="FF0000"/>
          <w:sz w:val="20"/>
          <w:szCs w:val="20"/>
        </w:rPr>
        <w:t>The e measures the rate of exchange of two currencies, i.e., 1 Canadian dollar buys e amount of US dollar. What the e amount of US products the US dollar can buy is not shown by e. E measures the rate of exchange of goods, which includes the purchasing power of the currencies. E only equal e if prices are fixed.</w:t>
      </w:r>
    </w:p>
    <w:p w:rsidR="009F1980" w:rsidRPr="009F1980" w:rsidRDefault="009F1980" w:rsidP="009F1980">
      <w:pPr>
        <w:numPr>
          <w:ilvl w:val="0"/>
          <w:numId w:val="27"/>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FALSE </w:t>
      </w:r>
      <w:r w:rsidRPr="009F1980">
        <w:rPr>
          <w:rFonts w:ascii="Verdana" w:eastAsia="Times New Roman" w:hAnsi="Verdana" w:cs="Times New Roman"/>
          <w:color w:val="008000"/>
          <w:sz w:val="22"/>
          <w:szCs w:val="22"/>
        </w:rPr>
        <w:br/>
        <w:t>Rationale:</w:t>
      </w:r>
    </w:p>
    <w:p w:rsidR="009F1980" w:rsidRPr="009F1980" w:rsidRDefault="009F1980" w:rsidP="009F1980">
      <w:pPr>
        <w:pBdr>
          <w:top w:val="single" w:sz="6" w:space="0" w:color="CCCCCC"/>
          <w:left w:val="single" w:sz="6" w:space="0" w:color="CCCCCC"/>
          <w:bottom w:val="single" w:sz="6" w:space="0" w:color="CCCCCC"/>
          <w:right w:val="single" w:sz="6" w:space="0" w:color="CCCCCC"/>
        </w:pBdr>
        <w:shd w:val="clear" w:color="auto" w:fill="F0F0F0"/>
        <w:ind w:left="720"/>
        <w:rPr>
          <w:rFonts w:ascii="Verdana" w:hAnsi="Verdana" w:cs="Times New Roman"/>
          <w:color w:val="008000"/>
          <w:sz w:val="22"/>
          <w:szCs w:val="22"/>
        </w:rPr>
      </w:pPr>
      <w:r w:rsidRPr="009F1980">
        <w:rPr>
          <w:rFonts w:ascii="Verdana" w:hAnsi="Verdana" w:cs="Times New Roman"/>
          <w:color w:val="008000"/>
          <w:sz w:val="22"/>
          <w:szCs w:val="22"/>
        </w:rPr>
        <w:t>The e measures the rate of exchange of two currencies, i.e., 1 Canadian dollar buys e amount of US dollar. What the e amount of US products the US dollar can buy is not shown by e. E measures the rate of exchange of goods, which includes the purchasing power of the currencies. E only equal e if prices are fixed.</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22:</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A country’s current account value is equal to its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Exports plus its imports of goods.</w:t>
      </w:r>
    </w:p>
    <w:p w:rsidR="009F1980" w:rsidRPr="009F1980" w:rsidRDefault="009F1980" w:rsidP="009F1980">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Exports less its imports of goods and services.</w:t>
      </w:r>
    </w:p>
    <w:p w:rsidR="009F1980" w:rsidRPr="009F1980" w:rsidRDefault="009F1980" w:rsidP="009F1980">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Exports less its imports of goods and services plus its net investment income and net international transfers.</w:t>
      </w:r>
    </w:p>
    <w:p w:rsidR="009F1980" w:rsidRPr="009F1980" w:rsidRDefault="009F1980" w:rsidP="009F1980">
      <w:pPr>
        <w:numPr>
          <w:ilvl w:val="0"/>
          <w:numId w:val="28"/>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Exports plus its imports of goods, services, and capital.</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23:</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The theory of PPP says that the real exchange rate is equal to</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1.</w:t>
      </w:r>
    </w:p>
    <w:p w:rsidR="009F1980" w:rsidRPr="009F1980" w:rsidRDefault="009F1980" w:rsidP="009F1980">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1.5.</w:t>
      </w:r>
    </w:p>
    <w:p w:rsidR="009F1980" w:rsidRPr="009F1980" w:rsidRDefault="009F1980" w:rsidP="009F1980">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3.</w:t>
      </w:r>
    </w:p>
    <w:p w:rsidR="009F1980" w:rsidRPr="009F1980" w:rsidRDefault="009F1980" w:rsidP="009F1980">
      <w:pPr>
        <w:numPr>
          <w:ilvl w:val="0"/>
          <w:numId w:val="29"/>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10</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24:</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Which of the following transactions would be recorded as a credit in Canada’s balance of payments accounts?</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Canadians buy German bonds.</w:t>
      </w:r>
    </w:p>
    <w:p w:rsidR="009F1980" w:rsidRPr="009F1980" w:rsidRDefault="009F1980" w:rsidP="009F1980">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Filipino nannies working in Canada send cash gifts to their relatives in the Philippines.</w:t>
      </w:r>
    </w:p>
    <w:p w:rsidR="009F1980" w:rsidRPr="009F1980" w:rsidRDefault="009F1980" w:rsidP="009F1980">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Canadians receive dividends from US stocks.</w:t>
      </w:r>
    </w:p>
    <w:p w:rsidR="009F1980" w:rsidRPr="009F1980" w:rsidRDefault="009F1980" w:rsidP="009F1980">
      <w:pPr>
        <w:numPr>
          <w:ilvl w:val="0"/>
          <w:numId w:val="30"/>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Canadians visit Seattle in the summer.</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Question 25:</w:t>
      </w:r>
    </w:p>
    <w:p w:rsidR="009F1980" w:rsidRPr="009F1980" w:rsidRDefault="009F1980" w:rsidP="009F1980">
      <w:pPr>
        <w:shd w:val="clear" w:color="auto" w:fill="FFDFDF"/>
        <w:rPr>
          <w:rFonts w:ascii="Verdana" w:hAnsi="Verdana" w:cs="Times New Roman"/>
          <w:color w:val="222222"/>
          <w:sz w:val="22"/>
          <w:szCs w:val="22"/>
        </w:rPr>
      </w:pPr>
      <w:r w:rsidRPr="009F1980">
        <w:rPr>
          <w:rFonts w:ascii="Verdana" w:hAnsi="Verdana" w:cs="Times New Roman"/>
          <w:color w:val="222222"/>
          <w:sz w:val="22"/>
          <w:szCs w:val="22"/>
        </w:rPr>
        <w:t>Under a flexible exchange rate system, the exchange rate for any currency is determined by</w:t>
      </w:r>
    </w:p>
    <w:p w:rsidR="009F1980" w:rsidRPr="009F1980" w:rsidRDefault="009F1980" w:rsidP="009F1980">
      <w:pPr>
        <w:shd w:val="clear" w:color="auto" w:fill="FFDFD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br/>
        <w:t>Type: Multiple Choice</w:t>
      </w:r>
      <w:r w:rsidRPr="009F1980">
        <w:rPr>
          <w:rFonts w:ascii="Verdana" w:eastAsia="Times New Roman" w:hAnsi="Verdana" w:cs="Times New Roman"/>
          <w:color w:val="222222"/>
          <w:sz w:val="22"/>
          <w:szCs w:val="22"/>
        </w:rPr>
        <w:br/>
        <w:t>Points Awarded: 0/1</w:t>
      </w:r>
      <w:r w:rsidRPr="009F1980">
        <w:rPr>
          <w:rFonts w:ascii="Verdana" w:eastAsia="Times New Roman" w:hAnsi="Verdana" w:cs="Times New Roman"/>
          <w:color w:val="222222"/>
          <w:sz w:val="22"/>
          <w:szCs w:val="22"/>
        </w:rPr>
        <w:br/>
        <w:t>Your Answer(s):</w:t>
      </w:r>
      <w:r w:rsidRPr="009F1980">
        <w:rPr>
          <w:rFonts w:ascii="Verdana" w:eastAsia="Times New Roman" w:hAnsi="Verdana" w:cs="Times New Roman"/>
          <w:color w:val="222222"/>
          <w:sz w:val="22"/>
          <w:szCs w:val="22"/>
        </w:rPr>
        <w:br/>
        <w:t>Correct Answer(s) (in green):</w:t>
      </w:r>
      <w:r w:rsidRPr="009F1980">
        <w:rPr>
          <w:rFonts w:ascii="Verdana" w:eastAsia="Times New Roman" w:hAnsi="Verdana" w:cs="Times New Roman"/>
          <w:color w:val="222222"/>
          <w:sz w:val="22"/>
          <w:szCs w:val="22"/>
        </w:rPr>
        <w:br/>
      </w:r>
    </w:p>
    <w:p w:rsidR="009F1980" w:rsidRPr="009F1980" w:rsidRDefault="009F1980" w:rsidP="009F1980">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Government legislation.</w:t>
      </w:r>
    </w:p>
    <w:p w:rsidR="009F1980" w:rsidRPr="009F1980" w:rsidRDefault="009F1980" w:rsidP="009F1980">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officially announced e value.</w:t>
      </w:r>
    </w:p>
    <w:p w:rsidR="009F1980" w:rsidRPr="009F1980" w:rsidRDefault="009F1980" w:rsidP="009F1980">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008000"/>
          <w:sz w:val="22"/>
          <w:szCs w:val="22"/>
        </w:rPr>
      </w:pPr>
      <w:r w:rsidRPr="009F1980">
        <w:rPr>
          <w:rFonts w:ascii="Verdana" w:eastAsia="Times New Roman" w:hAnsi="Verdana" w:cs="Times New Roman"/>
          <w:color w:val="008000"/>
          <w:sz w:val="22"/>
          <w:szCs w:val="22"/>
        </w:rPr>
        <w:t>The demand for and the supply of the currency.</w:t>
      </w:r>
    </w:p>
    <w:p w:rsidR="009F1980" w:rsidRPr="009F1980" w:rsidRDefault="009F1980" w:rsidP="009F1980">
      <w:pPr>
        <w:numPr>
          <w:ilvl w:val="0"/>
          <w:numId w:val="31"/>
        </w:numPr>
        <w:pBdr>
          <w:top w:val="single" w:sz="6" w:space="0" w:color="CCCCCC"/>
          <w:left w:val="single" w:sz="6" w:space="0" w:color="CCCCCC"/>
          <w:bottom w:val="single" w:sz="6" w:space="0" w:color="CCCCCC"/>
          <w:right w:val="single" w:sz="6" w:space="0" w:color="CCCCCC"/>
        </w:pBdr>
        <w:shd w:val="clear" w:color="auto" w:fill="F0F0F0"/>
        <w:rPr>
          <w:rFonts w:ascii="Verdana" w:eastAsia="Times New Roman" w:hAnsi="Verdana" w:cs="Times New Roman"/>
          <w:color w:val="FF0000"/>
          <w:sz w:val="20"/>
          <w:szCs w:val="20"/>
        </w:rPr>
      </w:pPr>
      <w:r w:rsidRPr="009F1980">
        <w:rPr>
          <w:rFonts w:ascii="Verdana" w:eastAsia="Times New Roman" w:hAnsi="Verdana" w:cs="Times New Roman"/>
          <w:color w:val="FF0000"/>
          <w:sz w:val="20"/>
          <w:szCs w:val="20"/>
        </w:rPr>
        <w:t>The official reserves of the central bank.</w:t>
      </w:r>
    </w:p>
    <w:p w:rsidR="009F1980" w:rsidRPr="009F1980" w:rsidRDefault="009F1980" w:rsidP="009F1980">
      <w:pPr>
        <w:shd w:val="clear" w:color="auto" w:fill="FFFFFF"/>
        <w:rPr>
          <w:rFonts w:ascii="Verdana" w:eastAsia="Times New Roman" w:hAnsi="Verdana" w:cs="Times New Roman"/>
          <w:color w:val="222222"/>
          <w:sz w:val="22"/>
          <w:szCs w:val="22"/>
        </w:rPr>
      </w:pPr>
      <w:r w:rsidRPr="009F1980">
        <w:rPr>
          <w:rFonts w:ascii="Verdana" w:eastAsia="Times New Roman" w:hAnsi="Verdana" w:cs="Times New Roman"/>
          <w:color w:val="222222"/>
          <w:sz w:val="22"/>
          <w:szCs w:val="22"/>
        </w:rPr>
        <w:t>Close</w:t>
      </w:r>
    </w:p>
    <w:p w:rsidR="009F1980" w:rsidRPr="009F1980" w:rsidRDefault="009F1980" w:rsidP="009F1980">
      <w:pPr>
        <w:rPr>
          <w:rFonts w:ascii="Times" w:eastAsia="Times New Roman" w:hAnsi="Times" w:cs="Times New Roman"/>
          <w:sz w:val="20"/>
          <w:szCs w:val="20"/>
        </w:rPr>
      </w:pPr>
    </w:p>
    <w:p w:rsidR="00820BDE" w:rsidRDefault="00820BDE"/>
    <w:sectPr w:rsidR="00820BDE" w:rsidSect="00B346D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4194F"/>
    <w:multiLevelType w:val="multilevel"/>
    <w:tmpl w:val="1FE03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A51CC4"/>
    <w:multiLevelType w:val="multilevel"/>
    <w:tmpl w:val="A7E68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D41B22"/>
    <w:multiLevelType w:val="multilevel"/>
    <w:tmpl w:val="2CF88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417CBB"/>
    <w:multiLevelType w:val="multilevel"/>
    <w:tmpl w:val="A964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3F2FDF"/>
    <w:multiLevelType w:val="multilevel"/>
    <w:tmpl w:val="89BA2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7B1E66"/>
    <w:multiLevelType w:val="multilevel"/>
    <w:tmpl w:val="DAA0B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1E0D3A"/>
    <w:multiLevelType w:val="multilevel"/>
    <w:tmpl w:val="4BB24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05250E"/>
    <w:multiLevelType w:val="multilevel"/>
    <w:tmpl w:val="79EA7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57293D"/>
    <w:multiLevelType w:val="multilevel"/>
    <w:tmpl w:val="7B587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7416ED"/>
    <w:multiLevelType w:val="multilevel"/>
    <w:tmpl w:val="66CC0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38D1B31"/>
    <w:multiLevelType w:val="multilevel"/>
    <w:tmpl w:val="D21CF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46A1F53"/>
    <w:multiLevelType w:val="multilevel"/>
    <w:tmpl w:val="BA28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6147D3E"/>
    <w:multiLevelType w:val="multilevel"/>
    <w:tmpl w:val="F25A1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8921BCF"/>
    <w:multiLevelType w:val="multilevel"/>
    <w:tmpl w:val="12442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E010890"/>
    <w:multiLevelType w:val="multilevel"/>
    <w:tmpl w:val="7668E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2E1B6FDE"/>
    <w:multiLevelType w:val="multilevel"/>
    <w:tmpl w:val="D8888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7B0E30"/>
    <w:multiLevelType w:val="multilevel"/>
    <w:tmpl w:val="F2A66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2A5EF4"/>
    <w:multiLevelType w:val="multilevel"/>
    <w:tmpl w:val="22F4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582E3C"/>
    <w:multiLevelType w:val="multilevel"/>
    <w:tmpl w:val="EDC68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1CE60A7"/>
    <w:multiLevelType w:val="multilevel"/>
    <w:tmpl w:val="69FC7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4C86553"/>
    <w:multiLevelType w:val="multilevel"/>
    <w:tmpl w:val="BE9E3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4D018E9"/>
    <w:multiLevelType w:val="multilevel"/>
    <w:tmpl w:val="C638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217347"/>
    <w:multiLevelType w:val="multilevel"/>
    <w:tmpl w:val="6C7A1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BF1212"/>
    <w:multiLevelType w:val="multilevel"/>
    <w:tmpl w:val="FDF68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0F29DC"/>
    <w:multiLevelType w:val="multilevel"/>
    <w:tmpl w:val="3DCC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6046BC"/>
    <w:multiLevelType w:val="multilevel"/>
    <w:tmpl w:val="9DAE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2E47E5C"/>
    <w:multiLevelType w:val="multilevel"/>
    <w:tmpl w:val="B10A3A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8CE70A9"/>
    <w:multiLevelType w:val="multilevel"/>
    <w:tmpl w:val="CA5CD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B5907EF"/>
    <w:multiLevelType w:val="multilevel"/>
    <w:tmpl w:val="395CF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DC96A77"/>
    <w:multiLevelType w:val="multilevel"/>
    <w:tmpl w:val="5A76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F3F7468"/>
    <w:multiLevelType w:val="multilevel"/>
    <w:tmpl w:val="2394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4"/>
  </w:num>
  <w:num w:numId="3">
    <w:abstractNumId w:val="13"/>
  </w:num>
  <w:num w:numId="4">
    <w:abstractNumId w:val="5"/>
  </w:num>
  <w:num w:numId="5">
    <w:abstractNumId w:val="26"/>
  </w:num>
  <w:num w:numId="6">
    <w:abstractNumId w:val="11"/>
  </w:num>
  <w:num w:numId="7">
    <w:abstractNumId w:val="9"/>
  </w:num>
  <w:num w:numId="8">
    <w:abstractNumId w:val="24"/>
  </w:num>
  <w:num w:numId="9">
    <w:abstractNumId w:val="6"/>
  </w:num>
  <w:num w:numId="10">
    <w:abstractNumId w:val="3"/>
  </w:num>
  <w:num w:numId="11">
    <w:abstractNumId w:val="4"/>
  </w:num>
  <w:num w:numId="12">
    <w:abstractNumId w:val="25"/>
  </w:num>
  <w:num w:numId="13">
    <w:abstractNumId w:val="20"/>
  </w:num>
  <w:num w:numId="14">
    <w:abstractNumId w:val="30"/>
  </w:num>
  <w:num w:numId="15">
    <w:abstractNumId w:val="12"/>
  </w:num>
  <w:num w:numId="16">
    <w:abstractNumId w:val="15"/>
  </w:num>
  <w:num w:numId="17">
    <w:abstractNumId w:val="21"/>
  </w:num>
  <w:num w:numId="18">
    <w:abstractNumId w:val="10"/>
  </w:num>
  <w:num w:numId="19">
    <w:abstractNumId w:val="27"/>
  </w:num>
  <w:num w:numId="20">
    <w:abstractNumId w:val="7"/>
  </w:num>
  <w:num w:numId="21">
    <w:abstractNumId w:val="19"/>
  </w:num>
  <w:num w:numId="22">
    <w:abstractNumId w:val="18"/>
  </w:num>
  <w:num w:numId="23">
    <w:abstractNumId w:val="1"/>
  </w:num>
  <w:num w:numId="24">
    <w:abstractNumId w:val="2"/>
  </w:num>
  <w:num w:numId="25">
    <w:abstractNumId w:val="23"/>
  </w:num>
  <w:num w:numId="26">
    <w:abstractNumId w:val="28"/>
  </w:num>
  <w:num w:numId="27">
    <w:abstractNumId w:val="17"/>
  </w:num>
  <w:num w:numId="28">
    <w:abstractNumId w:val="0"/>
  </w:num>
  <w:num w:numId="29">
    <w:abstractNumId w:val="8"/>
  </w:num>
  <w:num w:numId="30">
    <w:abstractNumId w:val="22"/>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BDE"/>
    <w:rsid w:val="00820BDE"/>
    <w:rsid w:val="009F1980"/>
    <w:rsid w:val="00B346DB"/>
    <w:rsid w:val="00D855F5"/>
    <w:rsid w:val="00DB0E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31113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F1980"/>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9F1980"/>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9F1980"/>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980"/>
    <w:rPr>
      <w:rFonts w:ascii="Times" w:hAnsi="Times"/>
      <w:b/>
      <w:bCs/>
      <w:kern w:val="36"/>
      <w:sz w:val="48"/>
      <w:szCs w:val="48"/>
    </w:rPr>
  </w:style>
  <w:style w:type="character" w:customStyle="1" w:styleId="Heading2Char">
    <w:name w:val="Heading 2 Char"/>
    <w:basedOn w:val="DefaultParagraphFont"/>
    <w:link w:val="Heading2"/>
    <w:uiPriority w:val="9"/>
    <w:rsid w:val="009F1980"/>
    <w:rPr>
      <w:rFonts w:ascii="Times" w:hAnsi="Times"/>
      <w:b/>
      <w:bCs/>
      <w:sz w:val="36"/>
      <w:szCs w:val="36"/>
    </w:rPr>
  </w:style>
  <w:style w:type="character" w:customStyle="1" w:styleId="Heading3Char">
    <w:name w:val="Heading 3 Char"/>
    <w:basedOn w:val="DefaultParagraphFont"/>
    <w:link w:val="Heading3"/>
    <w:uiPriority w:val="9"/>
    <w:rsid w:val="009F1980"/>
    <w:rPr>
      <w:rFonts w:ascii="Times" w:hAnsi="Times"/>
      <w:b/>
      <w:bCs/>
      <w:sz w:val="27"/>
      <w:szCs w:val="27"/>
    </w:rPr>
  </w:style>
  <w:style w:type="character" w:styleId="Hyperlink">
    <w:name w:val="Hyperlink"/>
    <w:basedOn w:val="DefaultParagraphFont"/>
    <w:uiPriority w:val="99"/>
    <w:semiHidden/>
    <w:unhideWhenUsed/>
    <w:rsid w:val="009F1980"/>
    <w:rPr>
      <w:color w:val="0000FF"/>
      <w:u w:val="single"/>
    </w:rPr>
  </w:style>
  <w:style w:type="paragraph" w:styleId="z-TopofForm">
    <w:name w:val="HTML Top of Form"/>
    <w:basedOn w:val="Normal"/>
    <w:next w:val="Normal"/>
    <w:link w:val="z-TopofFormChar"/>
    <w:hidden/>
    <w:uiPriority w:val="99"/>
    <w:semiHidden/>
    <w:unhideWhenUsed/>
    <w:rsid w:val="009F1980"/>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9F1980"/>
    <w:rPr>
      <w:rFonts w:ascii="Arial" w:hAnsi="Arial"/>
      <w:vanish/>
      <w:sz w:val="16"/>
      <w:szCs w:val="16"/>
    </w:rPr>
  </w:style>
  <w:style w:type="character" w:customStyle="1" w:styleId="apple-converted-space">
    <w:name w:val="apple-converted-space"/>
    <w:basedOn w:val="DefaultParagraphFont"/>
    <w:rsid w:val="009F1980"/>
  </w:style>
  <w:style w:type="paragraph" w:styleId="z-BottomofForm">
    <w:name w:val="HTML Bottom of Form"/>
    <w:basedOn w:val="Normal"/>
    <w:next w:val="Normal"/>
    <w:link w:val="z-BottomofFormChar"/>
    <w:hidden/>
    <w:uiPriority w:val="99"/>
    <w:semiHidden/>
    <w:unhideWhenUsed/>
    <w:rsid w:val="009F1980"/>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9F1980"/>
    <w:rPr>
      <w:rFonts w:ascii="Arial" w:hAnsi="Arial"/>
      <w:vanish/>
      <w:sz w:val="16"/>
      <w:szCs w:val="16"/>
    </w:rPr>
  </w:style>
  <w:style w:type="paragraph" w:styleId="NormalWeb">
    <w:name w:val="Normal (Web)"/>
    <w:basedOn w:val="Normal"/>
    <w:uiPriority w:val="99"/>
    <w:semiHidden/>
    <w:unhideWhenUsed/>
    <w:rsid w:val="009F1980"/>
    <w:pPr>
      <w:spacing w:before="100" w:beforeAutospacing="1" w:after="100" w:afterAutospacing="1"/>
    </w:pPr>
    <w:rPr>
      <w:rFonts w:ascii="Times" w:hAnsi="Times" w:cs="Times New Roman"/>
      <w:sz w:val="20"/>
      <w:szCs w:val="20"/>
    </w:rPr>
  </w:style>
  <w:style w:type="character" w:customStyle="1" w:styleId="ui-dialog-title">
    <w:name w:val="ui-dialog-title"/>
    <w:basedOn w:val="DefaultParagraphFont"/>
    <w:rsid w:val="009F1980"/>
  </w:style>
  <w:style w:type="character" w:customStyle="1" w:styleId="ui-icon">
    <w:name w:val="ui-icon"/>
    <w:basedOn w:val="DefaultParagraphFont"/>
    <w:rsid w:val="009F1980"/>
  </w:style>
  <w:style w:type="character" w:customStyle="1" w:styleId="ui-button-text">
    <w:name w:val="ui-button-text"/>
    <w:basedOn w:val="DefaultParagraphFont"/>
    <w:rsid w:val="009F1980"/>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9F1980"/>
    <w:pPr>
      <w:spacing w:before="100" w:beforeAutospacing="1" w:after="100" w:afterAutospacing="1"/>
      <w:outlineLvl w:val="0"/>
    </w:pPr>
    <w:rPr>
      <w:rFonts w:ascii="Times" w:hAnsi="Times"/>
      <w:b/>
      <w:bCs/>
      <w:kern w:val="36"/>
      <w:sz w:val="48"/>
      <w:szCs w:val="48"/>
    </w:rPr>
  </w:style>
  <w:style w:type="paragraph" w:styleId="Heading2">
    <w:name w:val="heading 2"/>
    <w:basedOn w:val="Normal"/>
    <w:link w:val="Heading2Char"/>
    <w:uiPriority w:val="9"/>
    <w:qFormat/>
    <w:rsid w:val="009F1980"/>
    <w:pPr>
      <w:spacing w:before="100" w:beforeAutospacing="1" w:after="100" w:afterAutospacing="1"/>
      <w:outlineLvl w:val="1"/>
    </w:pPr>
    <w:rPr>
      <w:rFonts w:ascii="Times" w:hAnsi="Times"/>
      <w:b/>
      <w:bCs/>
      <w:sz w:val="36"/>
      <w:szCs w:val="36"/>
    </w:rPr>
  </w:style>
  <w:style w:type="paragraph" w:styleId="Heading3">
    <w:name w:val="heading 3"/>
    <w:basedOn w:val="Normal"/>
    <w:link w:val="Heading3Char"/>
    <w:uiPriority w:val="9"/>
    <w:qFormat/>
    <w:rsid w:val="009F1980"/>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980"/>
    <w:rPr>
      <w:rFonts w:ascii="Times" w:hAnsi="Times"/>
      <w:b/>
      <w:bCs/>
      <w:kern w:val="36"/>
      <w:sz w:val="48"/>
      <w:szCs w:val="48"/>
    </w:rPr>
  </w:style>
  <w:style w:type="character" w:customStyle="1" w:styleId="Heading2Char">
    <w:name w:val="Heading 2 Char"/>
    <w:basedOn w:val="DefaultParagraphFont"/>
    <w:link w:val="Heading2"/>
    <w:uiPriority w:val="9"/>
    <w:rsid w:val="009F1980"/>
    <w:rPr>
      <w:rFonts w:ascii="Times" w:hAnsi="Times"/>
      <w:b/>
      <w:bCs/>
      <w:sz w:val="36"/>
      <w:szCs w:val="36"/>
    </w:rPr>
  </w:style>
  <w:style w:type="character" w:customStyle="1" w:styleId="Heading3Char">
    <w:name w:val="Heading 3 Char"/>
    <w:basedOn w:val="DefaultParagraphFont"/>
    <w:link w:val="Heading3"/>
    <w:uiPriority w:val="9"/>
    <w:rsid w:val="009F1980"/>
    <w:rPr>
      <w:rFonts w:ascii="Times" w:hAnsi="Times"/>
      <w:b/>
      <w:bCs/>
      <w:sz w:val="27"/>
      <w:szCs w:val="27"/>
    </w:rPr>
  </w:style>
  <w:style w:type="character" w:styleId="Hyperlink">
    <w:name w:val="Hyperlink"/>
    <w:basedOn w:val="DefaultParagraphFont"/>
    <w:uiPriority w:val="99"/>
    <w:semiHidden/>
    <w:unhideWhenUsed/>
    <w:rsid w:val="009F1980"/>
    <w:rPr>
      <w:color w:val="0000FF"/>
      <w:u w:val="single"/>
    </w:rPr>
  </w:style>
  <w:style w:type="paragraph" w:styleId="z-TopofForm">
    <w:name w:val="HTML Top of Form"/>
    <w:basedOn w:val="Normal"/>
    <w:next w:val="Normal"/>
    <w:link w:val="z-TopofFormChar"/>
    <w:hidden/>
    <w:uiPriority w:val="99"/>
    <w:semiHidden/>
    <w:unhideWhenUsed/>
    <w:rsid w:val="009F1980"/>
    <w:pPr>
      <w:pBdr>
        <w:bottom w:val="single" w:sz="6" w:space="1" w:color="auto"/>
      </w:pBdr>
      <w:jc w:val="center"/>
    </w:pPr>
    <w:rPr>
      <w:rFonts w:ascii="Arial" w:hAnsi="Arial"/>
      <w:vanish/>
      <w:sz w:val="16"/>
      <w:szCs w:val="16"/>
    </w:rPr>
  </w:style>
  <w:style w:type="character" w:customStyle="1" w:styleId="z-TopofFormChar">
    <w:name w:val="z-Top of Form Char"/>
    <w:basedOn w:val="DefaultParagraphFont"/>
    <w:link w:val="z-TopofForm"/>
    <w:uiPriority w:val="99"/>
    <w:semiHidden/>
    <w:rsid w:val="009F1980"/>
    <w:rPr>
      <w:rFonts w:ascii="Arial" w:hAnsi="Arial"/>
      <w:vanish/>
      <w:sz w:val="16"/>
      <w:szCs w:val="16"/>
    </w:rPr>
  </w:style>
  <w:style w:type="character" w:customStyle="1" w:styleId="apple-converted-space">
    <w:name w:val="apple-converted-space"/>
    <w:basedOn w:val="DefaultParagraphFont"/>
    <w:rsid w:val="009F1980"/>
  </w:style>
  <w:style w:type="paragraph" w:styleId="z-BottomofForm">
    <w:name w:val="HTML Bottom of Form"/>
    <w:basedOn w:val="Normal"/>
    <w:next w:val="Normal"/>
    <w:link w:val="z-BottomofFormChar"/>
    <w:hidden/>
    <w:uiPriority w:val="99"/>
    <w:semiHidden/>
    <w:unhideWhenUsed/>
    <w:rsid w:val="009F1980"/>
    <w:pPr>
      <w:pBdr>
        <w:top w:val="single" w:sz="6" w:space="1" w:color="auto"/>
      </w:pBdr>
      <w:jc w:val="center"/>
    </w:pPr>
    <w:rPr>
      <w:rFonts w:ascii="Arial" w:hAnsi="Arial"/>
      <w:vanish/>
      <w:sz w:val="16"/>
      <w:szCs w:val="16"/>
    </w:rPr>
  </w:style>
  <w:style w:type="character" w:customStyle="1" w:styleId="z-BottomofFormChar">
    <w:name w:val="z-Bottom of Form Char"/>
    <w:basedOn w:val="DefaultParagraphFont"/>
    <w:link w:val="z-BottomofForm"/>
    <w:uiPriority w:val="99"/>
    <w:semiHidden/>
    <w:rsid w:val="009F1980"/>
    <w:rPr>
      <w:rFonts w:ascii="Arial" w:hAnsi="Arial"/>
      <w:vanish/>
      <w:sz w:val="16"/>
      <w:szCs w:val="16"/>
    </w:rPr>
  </w:style>
  <w:style w:type="paragraph" w:styleId="NormalWeb">
    <w:name w:val="Normal (Web)"/>
    <w:basedOn w:val="Normal"/>
    <w:uiPriority w:val="99"/>
    <w:semiHidden/>
    <w:unhideWhenUsed/>
    <w:rsid w:val="009F1980"/>
    <w:pPr>
      <w:spacing w:before="100" w:beforeAutospacing="1" w:after="100" w:afterAutospacing="1"/>
    </w:pPr>
    <w:rPr>
      <w:rFonts w:ascii="Times" w:hAnsi="Times" w:cs="Times New Roman"/>
      <w:sz w:val="20"/>
      <w:szCs w:val="20"/>
    </w:rPr>
  </w:style>
  <w:style w:type="character" w:customStyle="1" w:styleId="ui-dialog-title">
    <w:name w:val="ui-dialog-title"/>
    <w:basedOn w:val="DefaultParagraphFont"/>
    <w:rsid w:val="009F1980"/>
  </w:style>
  <w:style w:type="character" w:customStyle="1" w:styleId="ui-icon">
    <w:name w:val="ui-icon"/>
    <w:basedOn w:val="DefaultParagraphFont"/>
    <w:rsid w:val="009F1980"/>
  </w:style>
  <w:style w:type="character" w:customStyle="1" w:styleId="ui-button-text">
    <w:name w:val="ui-button-text"/>
    <w:basedOn w:val="DefaultParagraphFont"/>
    <w:rsid w:val="009F19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0814383">
      <w:bodyDiv w:val="1"/>
      <w:marLeft w:val="0"/>
      <w:marRight w:val="0"/>
      <w:marTop w:val="0"/>
      <w:marBottom w:val="0"/>
      <w:divBdr>
        <w:top w:val="none" w:sz="0" w:space="0" w:color="auto"/>
        <w:left w:val="none" w:sz="0" w:space="0" w:color="auto"/>
        <w:bottom w:val="none" w:sz="0" w:space="0" w:color="auto"/>
        <w:right w:val="none" w:sz="0" w:space="0" w:color="auto"/>
      </w:divBdr>
      <w:divsChild>
        <w:div w:id="1384862565">
          <w:marLeft w:val="0"/>
          <w:marRight w:val="0"/>
          <w:marTop w:val="0"/>
          <w:marBottom w:val="0"/>
          <w:divBdr>
            <w:top w:val="none" w:sz="0" w:space="0" w:color="auto"/>
            <w:left w:val="none" w:sz="0" w:space="0" w:color="auto"/>
            <w:bottom w:val="single" w:sz="6" w:space="0" w:color="999999"/>
            <w:right w:val="none" w:sz="0" w:space="0" w:color="auto"/>
          </w:divBdr>
          <w:divsChild>
            <w:div w:id="85158805">
              <w:marLeft w:val="0"/>
              <w:marRight w:val="0"/>
              <w:marTop w:val="0"/>
              <w:marBottom w:val="0"/>
              <w:divBdr>
                <w:top w:val="none" w:sz="0" w:space="0" w:color="auto"/>
                <w:left w:val="none" w:sz="0" w:space="0" w:color="auto"/>
                <w:bottom w:val="none" w:sz="0" w:space="0" w:color="auto"/>
                <w:right w:val="none" w:sz="0" w:space="0" w:color="auto"/>
              </w:divBdr>
            </w:div>
          </w:divsChild>
        </w:div>
        <w:div w:id="236937003">
          <w:marLeft w:val="0"/>
          <w:marRight w:val="0"/>
          <w:marTop w:val="570"/>
          <w:marBottom w:val="0"/>
          <w:divBdr>
            <w:top w:val="none" w:sz="0" w:space="0" w:color="auto"/>
            <w:left w:val="none" w:sz="0" w:space="0" w:color="auto"/>
            <w:bottom w:val="none" w:sz="0" w:space="0" w:color="auto"/>
            <w:right w:val="none" w:sz="0" w:space="0" w:color="auto"/>
          </w:divBdr>
          <w:divsChild>
            <w:div w:id="1176043711">
              <w:marLeft w:val="0"/>
              <w:marRight w:val="0"/>
              <w:marTop w:val="0"/>
              <w:marBottom w:val="0"/>
              <w:divBdr>
                <w:top w:val="none" w:sz="0" w:space="0" w:color="auto"/>
                <w:left w:val="none" w:sz="0" w:space="0" w:color="auto"/>
                <w:bottom w:val="none" w:sz="0" w:space="0" w:color="auto"/>
                <w:right w:val="none" w:sz="0" w:space="0" w:color="auto"/>
              </w:divBdr>
              <w:divsChild>
                <w:div w:id="1859660021">
                  <w:marLeft w:val="0"/>
                  <w:marRight w:val="0"/>
                  <w:marTop w:val="0"/>
                  <w:marBottom w:val="0"/>
                  <w:divBdr>
                    <w:top w:val="none" w:sz="0" w:space="0" w:color="auto"/>
                    <w:left w:val="none" w:sz="0" w:space="0" w:color="auto"/>
                    <w:bottom w:val="none" w:sz="0" w:space="0" w:color="auto"/>
                    <w:right w:val="none" w:sz="0" w:space="0" w:color="auto"/>
                  </w:divBdr>
                </w:div>
              </w:divsChild>
            </w:div>
            <w:div w:id="559679136">
              <w:marLeft w:val="0"/>
              <w:marRight w:val="0"/>
              <w:marTop w:val="0"/>
              <w:marBottom w:val="0"/>
              <w:divBdr>
                <w:top w:val="none" w:sz="0" w:space="0" w:color="auto"/>
                <w:left w:val="none" w:sz="0" w:space="0" w:color="auto"/>
                <w:bottom w:val="none" w:sz="0" w:space="0" w:color="auto"/>
                <w:right w:val="none" w:sz="0" w:space="0" w:color="auto"/>
              </w:divBdr>
              <w:divsChild>
                <w:div w:id="1241717803">
                  <w:marLeft w:val="0"/>
                  <w:marRight w:val="0"/>
                  <w:marTop w:val="0"/>
                  <w:marBottom w:val="0"/>
                  <w:divBdr>
                    <w:top w:val="none" w:sz="0" w:space="0" w:color="auto"/>
                    <w:left w:val="none" w:sz="0" w:space="0" w:color="auto"/>
                    <w:bottom w:val="none" w:sz="0" w:space="0" w:color="auto"/>
                    <w:right w:val="none" w:sz="0" w:space="0" w:color="auto"/>
                  </w:divBdr>
                </w:div>
              </w:divsChild>
            </w:div>
            <w:div w:id="696927173">
              <w:marLeft w:val="0"/>
              <w:marRight w:val="0"/>
              <w:marTop w:val="0"/>
              <w:marBottom w:val="0"/>
              <w:divBdr>
                <w:top w:val="none" w:sz="0" w:space="0" w:color="auto"/>
                <w:left w:val="none" w:sz="0" w:space="0" w:color="auto"/>
                <w:bottom w:val="none" w:sz="0" w:space="0" w:color="auto"/>
                <w:right w:val="none" w:sz="0" w:space="0" w:color="auto"/>
              </w:divBdr>
              <w:divsChild>
                <w:div w:id="1968194739">
                  <w:marLeft w:val="0"/>
                  <w:marRight w:val="0"/>
                  <w:marTop w:val="0"/>
                  <w:marBottom w:val="0"/>
                  <w:divBdr>
                    <w:top w:val="none" w:sz="0" w:space="0" w:color="auto"/>
                    <w:left w:val="none" w:sz="0" w:space="0" w:color="auto"/>
                    <w:bottom w:val="none" w:sz="0" w:space="0" w:color="auto"/>
                    <w:right w:val="none" w:sz="0" w:space="0" w:color="auto"/>
                  </w:divBdr>
                  <w:divsChild>
                    <w:div w:id="1303119205">
                      <w:marLeft w:val="0"/>
                      <w:marRight w:val="0"/>
                      <w:marTop w:val="0"/>
                      <w:marBottom w:val="0"/>
                      <w:divBdr>
                        <w:top w:val="none" w:sz="0" w:space="0" w:color="auto"/>
                        <w:left w:val="none" w:sz="0" w:space="0" w:color="auto"/>
                        <w:bottom w:val="none" w:sz="0" w:space="0" w:color="auto"/>
                        <w:right w:val="none" w:sz="0" w:space="0" w:color="auto"/>
                      </w:divBdr>
                    </w:div>
                  </w:divsChild>
                </w:div>
                <w:div w:id="1659458914">
                  <w:marLeft w:val="0"/>
                  <w:marRight w:val="0"/>
                  <w:marTop w:val="0"/>
                  <w:marBottom w:val="0"/>
                  <w:divBdr>
                    <w:top w:val="none" w:sz="0" w:space="0" w:color="auto"/>
                    <w:left w:val="none" w:sz="0" w:space="0" w:color="auto"/>
                    <w:bottom w:val="none" w:sz="0" w:space="0" w:color="auto"/>
                    <w:right w:val="none" w:sz="0" w:space="0" w:color="auto"/>
                  </w:divBdr>
                  <w:divsChild>
                    <w:div w:id="1311523243">
                      <w:marLeft w:val="0"/>
                      <w:marRight w:val="0"/>
                      <w:marTop w:val="0"/>
                      <w:marBottom w:val="0"/>
                      <w:divBdr>
                        <w:top w:val="none" w:sz="0" w:space="0" w:color="auto"/>
                        <w:left w:val="none" w:sz="0" w:space="0" w:color="auto"/>
                        <w:bottom w:val="none" w:sz="0" w:space="0" w:color="auto"/>
                        <w:right w:val="none" w:sz="0" w:space="0" w:color="auto"/>
                      </w:divBdr>
                      <w:divsChild>
                        <w:div w:id="80956427">
                          <w:marLeft w:val="0"/>
                          <w:marRight w:val="0"/>
                          <w:marTop w:val="0"/>
                          <w:marBottom w:val="0"/>
                          <w:divBdr>
                            <w:top w:val="none" w:sz="0" w:space="0" w:color="auto"/>
                            <w:left w:val="none" w:sz="0" w:space="0" w:color="auto"/>
                            <w:bottom w:val="none" w:sz="0" w:space="0" w:color="auto"/>
                            <w:right w:val="none" w:sz="0" w:space="0" w:color="auto"/>
                          </w:divBdr>
                          <w:divsChild>
                            <w:div w:id="897591943">
                              <w:marLeft w:val="0"/>
                              <w:marRight w:val="0"/>
                              <w:marTop w:val="0"/>
                              <w:marBottom w:val="75"/>
                              <w:divBdr>
                                <w:top w:val="none" w:sz="0" w:space="0" w:color="auto"/>
                                <w:left w:val="none" w:sz="0" w:space="0" w:color="auto"/>
                                <w:bottom w:val="single" w:sz="12" w:space="4" w:color="072367"/>
                                <w:right w:val="none" w:sz="0" w:space="0" w:color="auto"/>
                              </w:divBdr>
                            </w:div>
                            <w:div w:id="243146838">
                              <w:marLeft w:val="0"/>
                              <w:marRight w:val="0"/>
                              <w:marTop w:val="0"/>
                              <w:marBottom w:val="0"/>
                              <w:divBdr>
                                <w:top w:val="none" w:sz="0" w:space="0" w:color="auto"/>
                                <w:left w:val="none" w:sz="0" w:space="0" w:color="auto"/>
                                <w:bottom w:val="none" w:sz="0" w:space="0" w:color="auto"/>
                                <w:right w:val="none" w:sz="0" w:space="0" w:color="auto"/>
                              </w:divBdr>
                              <w:divsChild>
                                <w:div w:id="1329821421">
                                  <w:marLeft w:val="0"/>
                                  <w:marRight w:val="0"/>
                                  <w:marTop w:val="0"/>
                                  <w:marBottom w:val="0"/>
                                  <w:divBdr>
                                    <w:top w:val="single" w:sz="6" w:space="2" w:color="AAAAAA"/>
                                    <w:left w:val="single" w:sz="6" w:space="2" w:color="AAAAAA"/>
                                    <w:bottom w:val="single" w:sz="6" w:space="2" w:color="AAAAAA"/>
                                    <w:right w:val="single" w:sz="6" w:space="2" w:color="AAAAAA"/>
                                  </w:divBdr>
                                  <w:divsChild>
                                    <w:div w:id="554049557">
                                      <w:marLeft w:val="0"/>
                                      <w:marRight w:val="0"/>
                                      <w:marTop w:val="0"/>
                                      <w:marBottom w:val="0"/>
                                      <w:divBdr>
                                        <w:top w:val="single" w:sz="2" w:space="12" w:color="AAAAAA"/>
                                        <w:left w:val="single" w:sz="2" w:space="17" w:color="AAAAAA"/>
                                        <w:bottom w:val="single" w:sz="2" w:space="12" w:color="AAAAAA"/>
                                        <w:right w:val="single" w:sz="2" w:space="17" w:color="AAAAAA"/>
                                      </w:divBdr>
                                      <w:divsChild>
                                        <w:div w:id="1255477690">
                                          <w:marLeft w:val="0"/>
                                          <w:marRight w:val="0"/>
                                          <w:marTop w:val="0"/>
                                          <w:marBottom w:val="0"/>
                                          <w:divBdr>
                                            <w:top w:val="none" w:sz="0" w:space="0" w:color="auto"/>
                                            <w:left w:val="none" w:sz="0" w:space="0" w:color="auto"/>
                                            <w:bottom w:val="none" w:sz="0" w:space="0" w:color="auto"/>
                                            <w:right w:val="none" w:sz="0" w:space="0" w:color="auto"/>
                                          </w:divBdr>
                                          <w:divsChild>
                                            <w:div w:id="50660080">
                                              <w:marLeft w:val="0"/>
                                              <w:marRight w:val="0"/>
                                              <w:marTop w:val="0"/>
                                              <w:marBottom w:val="0"/>
                                              <w:divBdr>
                                                <w:top w:val="none" w:sz="0" w:space="0" w:color="auto"/>
                                                <w:left w:val="none" w:sz="0" w:space="0" w:color="auto"/>
                                                <w:bottom w:val="none" w:sz="0" w:space="0" w:color="auto"/>
                                                <w:right w:val="none" w:sz="0" w:space="0" w:color="auto"/>
                                              </w:divBdr>
                                              <w:divsChild>
                                                <w:div w:id="9308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928965">
                  <w:marLeft w:val="0"/>
                  <w:marRight w:val="0"/>
                  <w:marTop w:val="0"/>
                  <w:marBottom w:val="0"/>
                  <w:divBdr>
                    <w:top w:val="none" w:sz="0" w:space="0" w:color="auto"/>
                    <w:left w:val="none" w:sz="0" w:space="0" w:color="auto"/>
                    <w:bottom w:val="none" w:sz="0" w:space="0" w:color="auto"/>
                    <w:right w:val="none" w:sz="0" w:space="0" w:color="auto"/>
                  </w:divBdr>
                </w:div>
              </w:divsChild>
            </w:div>
            <w:div w:id="2138643165">
              <w:marLeft w:val="0"/>
              <w:marRight w:val="0"/>
              <w:marTop w:val="0"/>
              <w:marBottom w:val="0"/>
              <w:divBdr>
                <w:top w:val="none" w:sz="0" w:space="0" w:color="auto"/>
                <w:left w:val="none" w:sz="0" w:space="0" w:color="auto"/>
                <w:bottom w:val="none" w:sz="0" w:space="0" w:color="auto"/>
                <w:right w:val="none" w:sz="0" w:space="0" w:color="auto"/>
              </w:divBdr>
            </w:div>
          </w:divsChild>
        </w:div>
        <w:div w:id="993293886">
          <w:marLeft w:val="0"/>
          <w:marRight w:val="0"/>
          <w:marTop w:val="0"/>
          <w:marBottom w:val="0"/>
          <w:divBdr>
            <w:top w:val="single" w:sz="6" w:space="2" w:color="AAAAAA"/>
            <w:left w:val="single" w:sz="6" w:space="2" w:color="AAAAAA"/>
            <w:bottom w:val="single" w:sz="6" w:space="2" w:color="AAAAAA"/>
            <w:right w:val="single" w:sz="6" w:space="2" w:color="AAAAAA"/>
          </w:divBdr>
          <w:divsChild>
            <w:div w:id="220096243">
              <w:marLeft w:val="0"/>
              <w:marRight w:val="0"/>
              <w:marTop w:val="0"/>
              <w:marBottom w:val="0"/>
              <w:divBdr>
                <w:top w:val="single" w:sz="6" w:space="5" w:color="AAAAAA"/>
                <w:left w:val="single" w:sz="6" w:space="12" w:color="AAAAAA"/>
                <w:bottom w:val="single" w:sz="6" w:space="5" w:color="AAAAAA"/>
                <w:right w:val="single" w:sz="6" w:space="12" w:color="AAAAAA"/>
              </w:divBdr>
            </w:div>
            <w:div w:id="22025066">
              <w:marLeft w:val="0"/>
              <w:marRight w:val="0"/>
              <w:marTop w:val="0"/>
              <w:marBottom w:val="0"/>
              <w:divBdr>
                <w:top w:val="none" w:sz="0" w:space="0" w:color="auto"/>
                <w:left w:val="none" w:sz="0" w:space="0" w:color="auto"/>
                <w:bottom w:val="none" w:sz="0" w:space="0" w:color="auto"/>
                <w:right w:val="none" w:sz="0" w:space="0" w:color="auto"/>
              </w:divBdr>
              <w:divsChild>
                <w:div w:id="1098598712">
                  <w:marLeft w:val="0"/>
                  <w:marRight w:val="0"/>
                  <w:marTop w:val="0"/>
                  <w:marBottom w:val="0"/>
                  <w:divBdr>
                    <w:top w:val="none" w:sz="0" w:space="0" w:color="auto"/>
                    <w:left w:val="none" w:sz="0" w:space="0" w:color="auto"/>
                    <w:bottom w:val="none" w:sz="0" w:space="0" w:color="auto"/>
                    <w:right w:val="none" w:sz="0" w:space="0" w:color="auto"/>
                  </w:divBdr>
                  <w:divsChild>
                    <w:div w:id="243612415">
                      <w:marLeft w:val="0"/>
                      <w:marRight w:val="0"/>
                      <w:marTop w:val="0"/>
                      <w:marBottom w:val="375"/>
                      <w:divBdr>
                        <w:top w:val="single" w:sz="6" w:space="8" w:color="DF7D7D"/>
                        <w:left w:val="single" w:sz="6" w:space="26" w:color="DF7D7D"/>
                        <w:bottom w:val="single" w:sz="6" w:space="8" w:color="DF7D7D"/>
                        <w:right w:val="single" w:sz="6" w:space="8" w:color="DF7D7D"/>
                      </w:divBdr>
                    </w:div>
                    <w:div w:id="84232741">
                      <w:marLeft w:val="0"/>
                      <w:marRight w:val="0"/>
                      <w:marTop w:val="0"/>
                      <w:marBottom w:val="375"/>
                      <w:divBdr>
                        <w:top w:val="single" w:sz="6" w:space="8" w:color="DF7D7D"/>
                        <w:left w:val="single" w:sz="6" w:space="26" w:color="DF7D7D"/>
                        <w:bottom w:val="single" w:sz="6" w:space="8" w:color="DF7D7D"/>
                        <w:right w:val="single" w:sz="6" w:space="8" w:color="DF7D7D"/>
                      </w:divBdr>
                    </w:div>
                    <w:div w:id="1873498481">
                      <w:marLeft w:val="0"/>
                      <w:marRight w:val="0"/>
                      <w:marTop w:val="0"/>
                      <w:marBottom w:val="375"/>
                      <w:divBdr>
                        <w:top w:val="single" w:sz="6" w:space="8" w:color="DF7D7D"/>
                        <w:left w:val="single" w:sz="6" w:space="26" w:color="DF7D7D"/>
                        <w:bottom w:val="single" w:sz="6" w:space="8" w:color="DF7D7D"/>
                        <w:right w:val="single" w:sz="6" w:space="8" w:color="DF7D7D"/>
                      </w:divBdr>
                    </w:div>
                    <w:div w:id="1494448700">
                      <w:marLeft w:val="0"/>
                      <w:marRight w:val="0"/>
                      <w:marTop w:val="0"/>
                      <w:marBottom w:val="375"/>
                      <w:divBdr>
                        <w:top w:val="single" w:sz="6" w:space="8" w:color="DF7D7D"/>
                        <w:left w:val="single" w:sz="6" w:space="26" w:color="DF7D7D"/>
                        <w:bottom w:val="single" w:sz="6" w:space="8" w:color="DF7D7D"/>
                        <w:right w:val="single" w:sz="6" w:space="8" w:color="DF7D7D"/>
                      </w:divBdr>
                    </w:div>
                    <w:div w:id="185949306">
                      <w:marLeft w:val="0"/>
                      <w:marRight w:val="0"/>
                      <w:marTop w:val="0"/>
                      <w:marBottom w:val="375"/>
                      <w:divBdr>
                        <w:top w:val="single" w:sz="6" w:space="8" w:color="DF7D7D"/>
                        <w:left w:val="single" w:sz="6" w:space="26" w:color="DF7D7D"/>
                        <w:bottom w:val="single" w:sz="6" w:space="8" w:color="DF7D7D"/>
                        <w:right w:val="single" w:sz="6" w:space="8" w:color="DF7D7D"/>
                      </w:divBdr>
                    </w:div>
                    <w:div w:id="1646281264">
                      <w:marLeft w:val="0"/>
                      <w:marRight w:val="0"/>
                      <w:marTop w:val="0"/>
                      <w:marBottom w:val="375"/>
                      <w:divBdr>
                        <w:top w:val="single" w:sz="6" w:space="8" w:color="DF7D7D"/>
                        <w:left w:val="single" w:sz="6" w:space="26" w:color="DF7D7D"/>
                        <w:bottom w:val="single" w:sz="6" w:space="8" w:color="DF7D7D"/>
                        <w:right w:val="single" w:sz="6" w:space="8" w:color="DF7D7D"/>
                      </w:divBdr>
                    </w:div>
                    <w:div w:id="1814710827">
                      <w:marLeft w:val="0"/>
                      <w:marRight w:val="0"/>
                      <w:marTop w:val="0"/>
                      <w:marBottom w:val="375"/>
                      <w:divBdr>
                        <w:top w:val="single" w:sz="6" w:space="8" w:color="DF7D7D"/>
                        <w:left w:val="single" w:sz="6" w:space="26" w:color="DF7D7D"/>
                        <w:bottom w:val="single" w:sz="6" w:space="8" w:color="DF7D7D"/>
                        <w:right w:val="single" w:sz="6" w:space="8" w:color="DF7D7D"/>
                      </w:divBdr>
                    </w:div>
                    <w:div w:id="1452476517">
                      <w:marLeft w:val="0"/>
                      <w:marRight w:val="0"/>
                      <w:marTop w:val="0"/>
                      <w:marBottom w:val="375"/>
                      <w:divBdr>
                        <w:top w:val="single" w:sz="6" w:space="8" w:color="DF7D7D"/>
                        <w:left w:val="single" w:sz="6" w:space="26" w:color="DF7D7D"/>
                        <w:bottom w:val="single" w:sz="6" w:space="8" w:color="DF7D7D"/>
                        <w:right w:val="single" w:sz="6" w:space="8" w:color="DF7D7D"/>
                      </w:divBdr>
                    </w:div>
                    <w:div w:id="1248032197">
                      <w:marLeft w:val="0"/>
                      <w:marRight w:val="0"/>
                      <w:marTop w:val="0"/>
                      <w:marBottom w:val="375"/>
                      <w:divBdr>
                        <w:top w:val="single" w:sz="6" w:space="8" w:color="DF7D7D"/>
                        <w:left w:val="single" w:sz="6" w:space="26" w:color="DF7D7D"/>
                        <w:bottom w:val="single" w:sz="6" w:space="8" w:color="DF7D7D"/>
                        <w:right w:val="single" w:sz="6" w:space="8" w:color="DF7D7D"/>
                      </w:divBdr>
                    </w:div>
                    <w:div w:id="478377714">
                      <w:marLeft w:val="0"/>
                      <w:marRight w:val="0"/>
                      <w:marTop w:val="0"/>
                      <w:marBottom w:val="375"/>
                      <w:divBdr>
                        <w:top w:val="single" w:sz="6" w:space="8" w:color="DF7D7D"/>
                        <w:left w:val="single" w:sz="6" w:space="26" w:color="DF7D7D"/>
                        <w:bottom w:val="single" w:sz="6" w:space="8" w:color="DF7D7D"/>
                        <w:right w:val="single" w:sz="6" w:space="8" w:color="DF7D7D"/>
                      </w:divBdr>
                    </w:div>
                    <w:div w:id="977492902">
                      <w:marLeft w:val="0"/>
                      <w:marRight w:val="0"/>
                      <w:marTop w:val="0"/>
                      <w:marBottom w:val="375"/>
                      <w:divBdr>
                        <w:top w:val="single" w:sz="6" w:space="8" w:color="DF7D7D"/>
                        <w:left w:val="single" w:sz="6" w:space="26" w:color="DF7D7D"/>
                        <w:bottom w:val="single" w:sz="6" w:space="8" w:color="DF7D7D"/>
                        <w:right w:val="single" w:sz="6" w:space="8" w:color="DF7D7D"/>
                      </w:divBdr>
                    </w:div>
                    <w:div w:id="1715814437">
                      <w:marLeft w:val="0"/>
                      <w:marRight w:val="0"/>
                      <w:marTop w:val="0"/>
                      <w:marBottom w:val="375"/>
                      <w:divBdr>
                        <w:top w:val="single" w:sz="6" w:space="8" w:color="DF7D7D"/>
                        <w:left w:val="single" w:sz="6" w:space="26" w:color="DF7D7D"/>
                        <w:bottom w:val="single" w:sz="6" w:space="8" w:color="DF7D7D"/>
                        <w:right w:val="single" w:sz="6" w:space="8" w:color="DF7D7D"/>
                      </w:divBdr>
                    </w:div>
                    <w:div w:id="649865783">
                      <w:marLeft w:val="0"/>
                      <w:marRight w:val="0"/>
                      <w:marTop w:val="0"/>
                      <w:marBottom w:val="375"/>
                      <w:divBdr>
                        <w:top w:val="single" w:sz="6" w:space="8" w:color="DF7D7D"/>
                        <w:left w:val="single" w:sz="6" w:space="26" w:color="DF7D7D"/>
                        <w:bottom w:val="single" w:sz="6" w:space="8" w:color="DF7D7D"/>
                        <w:right w:val="single" w:sz="6" w:space="8" w:color="DF7D7D"/>
                      </w:divBdr>
                    </w:div>
                    <w:div w:id="1284925649">
                      <w:marLeft w:val="0"/>
                      <w:marRight w:val="0"/>
                      <w:marTop w:val="0"/>
                      <w:marBottom w:val="375"/>
                      <w:divBdr>
                        <w:top w:val="single" w:sz="6" w:space="8" w:color="DF7D7D"/>
                        <w:left w:val="single" w:sz="6" w:space="26" w:color="DF7D7D"/>
                        <w:bottom w:val="single" w:sz="6" w:space="8" w:color="DF7D7D"/>
                        <w:right w:val="single" w:sz="6" w:space="8" w:color="DF7D7D"/>
                      </w:divBdr>
                    </w:div>
                    <w:div w:id="1671635655">
                      <w:marLeft w:val="0"/>
                      <w:marRight w:val="0"/>
                      <w:marTop w:val="0"/>
                      <w:marBottom w:val="375"/>
                      <w:divBdr>
                        <w:top w:val="single" w:sz="6" w:space="8" w:color="DF7D7D"/>
                        <w:left w:val="single" w:sz="6" w:space="26" w:color="DF7D7D"/>
                        <w:bottom w:val="single" w:sz="6" w:space="8" w:color="DF7D7D"/>
                        <w:right w:val="single" w:sz="6" w:space="8" w:color="DF7D7D"/>
                      </w:divBdr>
                    </w:div>
                    <w:div w:id="1858039519">
                      <w:marLeft w:val="0"/>
                      <w:marRight w:val="0"/>
                      <w:marTop w:val="0"/>
                      <w:marBottom w:val="375"/>
                      <w:divBdr>
                        <w:top w:val="single" w:sz="6" w:space="8" w:color="DF7D7D"/>
                        <w:left w:val="single" w:sz="6" w:space="26" w:color="DF7D7D"/>
                        <w:bottom w:val="single" w:sz="6" w:space="8" w:color="DF7D7D"/>
                        <w:right w:val="single" w:sz="6" w:space="8" w:color="DF7D7D"/>
                      </w:divBdr>
                    </w:div>
                    <w:div w:id="473183376">
                      <w:marLeft w:val="0"/>
                      <w:marRight w:val="0"/>
                      <w:marTop w:val="0"/>
                      <w:marBottom w:val="375"/>
                      <w:divBdr>
                        <w:top w:val="single" w:sz="6" w:space="8" w:color="DF7D7D"/>
                        <w:left w:val="single" w:sz="6" w:space="26" w:color="DF7D7D"/>
                        <w:bottom w:val="single" w:sz="6" w:space="8" w:color="DF7D7D"/>
                        <w:right w:val="single" w:sz="6" w:space="8" w:color="DF7D7D"/>
                      </w:divBdr>
                    </w:div>
                    <w:div w:id="518203193">
                      <w:marLeft w:val="0"/>
                      <w:marRight w:val="0"/>
                      <w:marTop w:val="0"/>
                      <w:marBottom w:val="375"/>
                      <w:divBdr>
                        <w:top w:val="single" w:sz="6" w:space="8" w:color="DF7D7D"/>
                        <w:left w:val="single" w:sz="6" w:space="26" w:color="DF7D7D"/>
                        <w:bottom w:val="single" w:sz="6" w:space="8" w:color="DF7D7D"/>
                        <w:right w:val="single" w:sz="6" w:space="8" w:color="DF7D7D"/>
                      </w:divBdr>
                    </w:div>
                    <w:div w:id="1530294766">
                      <w:marLeft w:val="0"/>
                      <w:marRight w:val="0"/>
                      <w:marTop w:val="0"/>
                      <w:marBottom w:val="375"/>
                      <w:divBdr>
                        <w:top w:val="single" w:sz="6" w:space="8" w:color="DF7D7D"/>
                        <w:left w:val="single" w:sz="6" w:space="26" w:color="DF7D7D"/>
                        <w:bottom w:val="single" w:sz="6" w:space="8" w:color="DF7D7D"/>
                        <w:right w:val="single" w:sz="6" w:space="8" w:color="DF7D7D"/>
                      </w:divBdr>
                    </w:div>
                    <w:div w:id="1774006934">
                      <w:marLeft w:val="0"/>
                      <w:marRight w:val="0"/>
                      <w:marTop w:val="0"/>
                      <w:marBottom w:val="375"/>
                      <w:divBdr>
                        <w:top w:val="single" w:sz="6" w:space="8" w:color="DF7D7D"/>
                        <w:left w:val="single" w:sz="6" w:space="26" w:color="DF7D7D"/>
                        <w:bottom w:val="single" w:sz="6" w:space="8" w:color="DF7D7D"/>
                        <w:right w:val="single" w:sz="6" w:space="8" w:color="DF7D7D"/>
                      </w:divBdr>
                    </w:div>
                    <w:div w:id="1530680659">
                      <w:marLeft w:val="0"/>
                      <w:marRight w:val="0"/>
                      <w:marTop w:val="0"/>
                      <w:marBottom w:val="375"/>
                      <w:divBdr>
                        <w:top w:val="single" w:sz="6" w:space="8" w:color="DF7D7D"/>
                        <w:left w:val="single" w:sz="6" w:space="26" w:color="DF7D7D"/>
                        <w:bottom w:val="single" w:sz="6" w:space="8" w:color="DF7D7D"/>
                        <w:right w:val="single" w:sz="6" w:space="8" w:color="DF7D7D"/>
                      </w:divBdr>
                    </w:div>
                    <w:div w:id="1046834401">
                      <w:marLeft w:val="0"/>
                      <w:marRight w:val="0"/>
                      <w:marTop w:val="0"/>
                      <w:marBottom w:val="375"/>
                      <w:divBdr>
                        <w:top w:val="single" w:sz="6" w:space="8" w:color="DF7D7D"/>
                        <w:left w:val="single" w:sz="6" w:space="26" w:color="DF7D7D"/>
                        <w:bottom w:val="single" w:sz="6" w:space="8" w:color="DF7D7D"/>
                        <w:right w:val="single" w:sz="6" w:space="8" w:color="DF7D7D"/>
                      </w:divBdr>
                    </w:div>
                    <w:div w:id="298077748">
                      <w:marLeft w:val="0"/>
                      <w:marRight w:val="0"/>
                      <w:marTop w:val="0"/>
                      <w:marBottom w:val="375"/>
                      <w:divBdr>
                        <w:top w:val="single" w:sz="6" w:space="8" w:color="DF7D7D"/>
                        <w:left w:val="single" w:sz="6" w:space="26" w:color="DF7D7D"/>
                        <w:bottom w:val="single" w:sz="6" w:space="8" w:color="DF7D7D"/>
                        <w:right w:val="single" w:sz="6" w:space="8" w:color="DF7D7D"/>
                      </w:divBdr>
                    </w:div>
                    <w:div w:id="866141422">
                      <w:marLeft w:val="0"/>
                      <w:marRight w:val="0"/>
                      <w:marTop w:val="0"/>
                      <w:marBottom w:val="375"/>
                      <w:divBdr>
                        <w:top w:val="single" w:sz="6" w:space="8" w:color="DF7D7D"/>
                        <w:left w:val="single" w:sz="6" w:space="26" w:color="DF7D7D"/>
                        <w:bottom w:val="single" w:sz="6" w:space="8" w:color="DF7D7D"/>
                        <w:right w:val="single" w:sz="6" w:space="8" w:color="DF7D7D"/>
                      </w:divBdr>
                    </w:div>
                    <w:div w:id="795874677">
                      <w:marLeft w:val="0"/>
                      <w:marRight w:val="0"/>
                      <w:marTop w:val="0"/>
                      <w:marBottom w:val="375"/>
                      <w:divBdr>
                        <w:top w:val="single" w:sz="6" w:space="8" w:color="DF7D7D"/>
                        <w:left w:val="single" w:sz="6" w:space="26" w:color="DF7D7D"/>
                        <w:bottom w:val="single" w:sz="6" w:space="8" w:color="DF7D7D"/>
                        <w:right w:val="single" w:sz="6" w:space="8" w:color="DF7D7D"/>
                      </w:divBdr>
                    </w:div>
                  </w:divsChild>
                </w:div>
              </w:divsChild>
            </w:div>
            <w:div w:id="1474831174">
              <w:marLeft w:val="0"/>
              <w:marRight w:val="0"/>
              <w:marTop w:val="120"/>
              <w:marBottom w:val="0"/>
              <w:divBdr>
                <w:top w:val="single" w:sz="6" w:space="4" w:color="AAAAAA"/>
                <w:left w:val="single" w:sz="2" w:space="5" w:color="AAAAAA"/>
                <w:bottom w:val="single" w:sz="2" w:space="6" w:color="AAAAAA"/>
                <w:right w:val="single" w:sz="2" w:space="12" w:color="AAAAAA"/>
              </w:divBdr>
              <w:divsChild>
                <w:div w:id="12429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8</Pages>
  <Words>1491</Words>
  <Characters>8499</Characters>
  <Application>Microsoft Macintosh Word</Application>
  <DocSecurity>0</DocSecurity>
  <Lines>70</Lines>
  <Paragraphs>19</Paragraphs>
  <ScaleCrop>false</ScaleCrop>
  <Company/>
  <LinksUpToDate>false</LinksUpToDate>
  <CharactersWithSpaces>9971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Higuera</dc:creator>
  <cp:keywords/>
  <dc:description/>
  <cp:lastModifiedBy>Alexandra Higuera</cp:lastModifiedBy>
  <cp:revision>1</cp:revision>
  <dcterms:created xsi:type="dcterms:W3CDTF">2014-04-11T15:02:00Z</dcterms:created>
  <dcterms:modified xsi:type="dcterms:W3CDTF">2014-04-11T15:57:00Z</dcterms:modified>
</cp:coreProperties>
</file>