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B5E" w:rsidRPr="00946B5E" w:rsidRDefault="006F45D8" w:rsidP="00946B5E">
      <w:pPr>
        <w:rPr>
          <w:rFonts w:ascii="Byington" w:hAnsi="Byington"/>
          <w:sz w:val="24"/>
          <w:szCs w:val="24"/>
        </w:rPr>
      </w:pPr>
      <w:r w:rsidRPr="006F45D8">
        <w:rPr>
          <w:rFonts w:ascii="Byington" w:hAnsi="Byington"/>
          <w:b/>
          <w:noProof/>
          <w:sz w:val="32"/>
          <w:szCs w:val="3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drawing>
          <wp:anchor distT="0" distB="0" distL="114300" distR="114300" simplePos="0" relativeHeight="251658240" behindDoc="1" locked="0" layoutInCell="1" allowOverlap="1" wp14:anchorId="67792FDB" wp14:editId="2F2DDDDE">
            <wp:simplePos x="0" y="0"/>
            <wp:positionH relativeFrom="column">
              <wp:posOffset>389890</wp:posOffset>
            </wp:positionH>
            <wp:positionV relativeFrom="paragraph">
              <wp:posOffset>923290</wp:posOffset>
            </wp:positionV>
            <wp:extent cx="4549037" cy="204787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037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5D8">
        <w:rPr>
          <w:rFonts w:ascii="Byington" w:hAnsi="Byington"/>
          <w:b/>
          <w:sz w:val="32"/>
          <w:szCs w:val="3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Evolution of Management Theory</w:t>
      </w:r>
      <w:r w:rsidRPr="006F45D8">
        <w:rPr>
          <w:rFonts w:ascii="Byington" w:hAnsi="Byington"/>
          <w:sz w:val="32"/>
          <w:szCs w:val="32"/>
        </w:rPr>
        <w:br/>
      </w:r>
      <w:r w:rsidRPr="006F45D8">
        <w:rPr>
          <w:rFonts w:ascii="Byington" w:hAnsi="Byington"/>
          <w:sz w:val="32"/>
          <w:szCs w:val="32"/>
        </w:rPr>
        <w:br/>
      </w:r>
      <w:r w:rsidRPr="006F45D8">
        <w:rPr>
          <w:rFonts w:ascii="Byington" w:hAnsi="Byington"/>
          <w:sz w:val="32"/>
          <w:szCs w:val="32"/>
        </w:rPr>
        <w:br/>
      </w:r>
      <w:r w:rsidRPr="006F45D8">
        <w:rPr>
          <w:rFonts w:ascii="Byington" w:hAnsi="Byington"/>
          <w:sz w:val="32"/>
          <w:szCs w:val="32"/>
        </w:rPr>
        <w:br/>
      </w:r>
      <w:r>
        <w:rPr>
          <w:rFonts w:ascii="Byington" w:hAnsi="Byington"/>
          <w:sz w:val="32"/>
          <w:szCs w:val="32"/>
        </w:rPr>
        <w:br/>
      </w:r>
      <w:r>
        <w:rPr>
          <w:rFonts w:ascii="Byington" w:hAnsi="Byington"/>
          <w:sz w:val="32"/>
          <w:szCs w:val="32"/>
        </w:rPr>
        <w:br/>
      </w:r>
      <w:r>
        <w:rPr>
          <w:rFonts w:ascii="Byington" w:hAnsi="Byington"/>
          <w:sz w:val="32"/>
          <w:szCs w:val="32"/>
        </w:rPr>
        <w:br/>
      </w:r>
      <w:r>
        <w:rPr>
          <w:rFonts w:ascii="Byington" w:hAnsi="Byington"/>
          <w:sz w:val="32"/>
          <w:szCs w:val="32"/>
        </w:rPr>
        <w:br/>
      </w:r>
      <w:r>
        <w:rPr>
          <w:rFonts w:ascii="Byington" w:hAnsi="Byington"/>
          <w:sz w:val="32"/>
          <w:szCs w:val="32"/>
        </w:rPr>
        <w:br/>
      </w:r>
      <w:r>
        <w:rPr>
          <w:rFonts w:ascii="Byington" w:hAnsi="Byington"/>
          <w:sz w:val="32"/>
          <w:szCs w:val="32"/>
        </w:rPr>
        <w:br/>
      </w:r>
      <w:r w:rsidRPr="006F45D8">
        <w:rPr>
          <w:rFonts w:ascii="Byington" w:hAnsi="Byington"/>
          <w:sz w:val="24"/>
          <w:szCs w:val="24"/>
        </w:rPr>
        <w:br/>
      </w:r>
      <w:r w:rsidRPr="003D7C18">
        <w:rPr>
          <w:rFonts w:ascii="Byington" w:hAnsi="Byington"/>
          <w:color w:val="F79646" w:themeColor="accent6"/>
          <w:sz w:val="24"/>
          <w:szCs w:val="24"/>
          <w:u w:val="single"/>
        </w:rPr>
        <w:t>Scientific Management Theory:</w:t>
      </w:r>
      <w:r w:rsidRPr="006F45D8">
        <w:rPr>
          <w:rFonts w:ascii="Byington" w:hAnsi="Byington"/>
          <w:color w:val="F79646" w:themeColor="accent6"/>
          <w:sz w:val="24"/>
          <w:szCs w:val="24"/>
        </w:rPr>
        <w:t xml:space="preserve"> </w:t>
      </w:r>
      <w:r w:rsidR="003D7C18"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</w:rPr>
        <w:t>Modern management began in the late 19th century.</w:t>
      </w:r>
      <w:r>
        <w:rPr>
          <w:rFonts w:ascii="Byington" w:hAnsi="Byington"/>
          <w:sz w:val="24"/>
          <w:szCs w:val="24"/>
        </w:rPr>
        <w:t xml:space="preserve"> </w:t>
      </w:r>
      <w:r w:rsidRPr="006F45D8">
        <w:rPr>
          <w:rFonts w:ascii="Byington" w:hAnsi="Byington"/>
          <w:sz w:val="24"/>
          <w:szCs w:val="24"/>
        </w:rPr>
        <w:t>Organizations were seeking ways to better satisfy customer needs</w:t>
      </w:r>
      <w:r>
        <w:rPr>
          <w:rFonts w:ascii="Byington" w:hAnsi="Byington"/>
          <w:sz w:val="24"/>
          <w:szCs w:val="24"/>
        </w:rPr>
        <w:t xml:space="preserve">. </w:t>
      </w:r>
      <w:r w:rsidRPr="006F45D8">
        <w:rPr>
          <w:rFonts w:ascii="Byington" w:hAnsi="Byington"/>
          <w:sz w:val="24"/>
          <w:szCs w:val="24"/>
        </w:rPr>
        <w:t>Machinery was chang</w:t>
      </w:r>
      <w:r>
        <w:rPr>
          <w:rFonts w:ascii="Byington" w:hAnsi="Byington"/>
          <w:sz w:val="24"/>
          <w:szCs w:val="24"/>
        </w:rPr>
        <w:t xml:space="preserve">ing the way goods were produced, and </w:t>
      </w:r>
      <w:r w:rsidRPr="006F45D8">
        <w:rPr>
          <w:rFonts w:ascii="Byington" w:hAnsi="Byington"/>
          <w:sz w:val="24"/>
          <w:szCs w:val="24"/>
        </w:rPr>
        <w:t>Managers had to increase the efficiency of the worker-task mix</w:t>
      </w:r>
      <w:r>
        <w:rPr>
          <w:rFonts w:ascii="Byington" w:hAnsi="Byington"/>
          <w:sz w:val="24"/>
          <w:szCs w:val="24"/>
        </w:rPr>
        <w:t>.</w:t>
      </w:r>
      <w:r>
        <w:rPr>
          <w:rFonts w:ascii="Byington" w:hAnsi="Byington"/>
          <w:sz w:val="24"/>
          <w:szCs w:val="24"/>
        </w:rPr>
        <w:br/>
        <w:t>-</w:t>
      </w:r>
      <w:r w:rsidRPr="006F45D8">
        <w:rPr>
          <w:rFonts w:ascii="Byington" w:hAnsi="Byington"/>
          <w:sz w:val="24"/>
          <w:szCs w:val="24"/>
          <w:u w:val="single"/>
        </w:rPr>
        <w:t>Job Specialization</w:t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</w:rPr>
        <w:t>Adam Smith, 18th century economist, found firms manufactured pins in two ways:</w:t>
      </w:r>
      <w:r>
        <w:rPr>
          <w:rFonts w:ascii="Byington" w:hAnsi="Byington"/>
          <w:sz w:val="24"/>
          <w:szCs w:val="24"/>
        </w:rPr>
        <w:t xml:space="preserve"> </w:t>
      </w:r>
      <w:r w:rsidRPr="006F45D8">
        <w:rPr>
          <w:rFonts w:ascii="Byington" w:hAnsi="Byington"/>
          <w:sz w:val="24"/>
          <w:szCs w:val="24"/>
        </w:rPr>
        <w:t xml:space="preserve">Craft -- each worker did all steps. </w:t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</w:rPr>
        <w:t>Factory -- each worker specialized in one step.</w:t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</w:rPr>
        <w:t>Smith found that the factory metho</w:t>
      </w:r>
      <w:r>
        <w:rPr>
          <w:rFonts w:ascii="Byington" w:hAnsi="Byington"/>
          <w:sz w:val="24"/>
          <w:szCs w:val="24"/>
        </w:rPr>
        <w:t>d had much higher productivity.</w:t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</w:rPr>
        <w:t>Each worker became very skilled at one, specific task.</w:t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</w:rPr>
        <w:t xml:space="preserve">Breaking down the total job allowed for the division of </w:t>
      </w:r>
      <w:proofErr w:type="spellStart"/>
      <w:r w:rsidRPr="006F45D8">
        <w:rPr>
          <w:rFonts w:ascii="Byington" w:hAnsi="Byington"/>
          <w:sz w:val="24"/>
          <w:szCs w:val="24"/>
        </w:rPr>
        <w:t>labour</w:t>
      </w:r>
      <w:proofErr w:type="spellEnd"/>
      <w:r w:rsidRPr="006F45D8">
        <w:rPr>
          <w:rFonts w:ascii="Byington" w:hAnsi="Byington"/>
          <w:sz w:val="24"/>
          <w:szCs w:val="24"/>
        </w:rPr>
        <w:t>.</w:t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  <w:highlight w:val="yellow"/>
        </w:rPr>
        <w:t>Scientific Management</w:t>
      </w:r>
      <w:r>
        <w:rPr>
          <w:rFonts w:ascii="Byington" w:hAnsi="Byington"/>
          <w:sz w:val="24"/>
          <w:szCs w:val="24"/>
        </w:rPr>
        <w:t>- Defined by Frederick Taylor, Late 1800s</w:t>
      </w:r>
      <w:proofErr w:type="gramStart"/>
      <w:r>
        <w:rPr>
          <w:rFonts w:ascii="Byington" w:hAnsi="Byington"/>
          <w:sz w:val="24"/>
          <w:szCs w:val="24"/>
        </w:rPr>
        <w:t>.</w:t>
      </w:r>
      <w:proofErr w:type="gramEnd"/>
      <w:r>
        <w:rPr>
          <w:rFonts w:ascii="Byington" w:hAnsi="Byington"/>
          <w:sz w:val="24"/>
          <w:szCs w:val="24"/>
        </w:rPr>
        <w:br/>
        <w:t>“</w:t>
      </w:r>
      <w:r w:rsidRPr="006F45D8">
        <w:rPr>
          <w:rFonts w:ascii="Byington" w:hAnsi="Byington"/>
          <w:sz w:val="24"/>
          <w:szCs w:val="24"/>
        </w:rPr>
        <w:t>The systematic study of the relationships between people and tasks to redesign the work for higher efficiency.</w:t>
      </w:r>
      <w:r>
        <w:rPr>
          <w:rFonts w:ascii="Byington" w:hAnsi="Byington"/>
          <w:sz w:val="24"/>
          <w:szCs w:val="24"/>
        </w:rPr>
        <w:t>”</w:t>
      </w:r>
      <w:r>
        <w:rPr>
          <w:rFonts w:ascii="Byington" w:hAnsi="Byington"/>
          <w:sz w:val="24"/>
          <w:szCs w:val="24"/>
        </w:rPr>
        <w:br/>
      </w:r>
      <w:r w:rsidRPr="006F45D8">
        <w:rPr>
          <w:rFonts w:ascii="Byington" w:hAnsi="Byington"/>
          <w:sz w:val="24"/>
          <w:szCs w:val="24"/>
        </w:rPr>
        <w:t>Taylor sought to reduce the time a worker spent on each task by optimizing the way the task was done.</w:t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 w:rsidRPr="00946B5E">
        <w:rPr>
          <w:rFonts w:ascii="Byington" w:hAnsi="Byington"/>
          <w:sz w:val="24"/>
          <w:szCs w:val="24"/>
          <w:highlight w:val="yellow"/>
        </w:rPr>
        <w:t>Four Principles</w:t>
      </w:r>
      <w:r w:rsidRPr="006F45D8">
        <w:rPr>
          <w:rFonts w:ascii="Byington" w:hAnsi="Byington"/>
          <w:sz w:val="24"/>
          <w:szCs w:val="24"/>
        </w:rPr>
        <w:t xml:space="preserve"> to increase efficiency</w:t>
      </w:r>
      <w:proofErr w:type="gramStart"/>
      <w:r w:rsidRPr="006F45D8">
        <w:rPr>
          <w:rFonts w:ascii="Byington" w:hAnsi="Byington"/>
          <w:sz w:val="24"/>
          <w:szCs w:val="24"/>
        </w:rPr>
        <w:t>:</w:t>
      </w:r>
      <w:proofErr w:type="gramEnd"/>
      <w:r w:rsidR="00946B5E">
        <w:rPr>
          <w:rFonts w:ascii="Byington" w:hAnsi="Byington"/>
          <w:sz w:val="24"/>
          <w:szCs w:val="24"/>
        </w:rPr>
        <w:br/>
      </w:r>
      <w:r w:rsidR="00946B5E">
        <w:rPr>
          <w:rFonts w:ascii="Byington" w:hAnsi="Byington"/>
          <w:sz w:val="24"/>
          <w:szCs w:val="24"/>
        </w:rPr>
        <w:lastRenderedPageBreak/>
        <w:t>1. Study the way the job is performed and determine new ways to do it.</w:t>
      </w:r>
      <w:r w:rsidR="00946B5E">
        <w:rPr>
          <w:rFonts w:ascii="Byington" w:hAnsi="Byington"/>
          <w:sz w:val="24"/>
          <w:szCs w:val="24"/>
        </w:rPr>
        <w:br/>
        <w:t>2. Codify the new method into rules</w:t>
      </w:r>
      <w:r w:rsidR="00946B5E">
        <w:rPr>
          <w:rFonts w:ascii="Byington" w:hAnsi="Byington"/>
          <w:sz w:val="24"/>
          <w:szCs w:val="24"/>
        </w:rPr>
        <w:br/>
        <w:t>3. Select workers whose skills match the rules set in step 2</w:t>
      </w:r>
      <w:r w:rsidR="00946B5E">
        <w:rPr>
          <w:rFonts w:ascii="Byington" w:hAnsi="Byington"/>
          <w:sz w:val="24"/>
          <w:szCs w:val="24"/>
        </w:rPr>
        <w:br/>
        <w:t>4. Establish a fair level of performance, and pay for higher performance.</w:t>
      </w:r>
      <w:r w:rsidR="00946B5E">
        <w:rPr>
          <w:rFonts w:ascii="Byington" w:hAnsi="Byington"/>
          <w:sz w:val="24"/>
          <w:szCs w:val="24"/>
        </w:rPr>
        <w:br/>
      </w:r>
      <w:r w:rsidR="00946B5E">
        <w:rPr>
          <w:rFonts w:ascii="Byington" w:hAnsi="Byington"/>
          <w:sz w:val="24"/>
          <w:szCs w:val="24"/>
        </w:rPr>
        <w:br/>
      </w:r>
      <w:r w:rsidR="00946B5E" w:rsidRPr="00946B5E">
        <w:rPr>
          <w:rFonts w:ascii="Byington" w:hAnsi="Byington"/>
          <w:i/>
          <w:sz w:val="24"/>
          <w:szCs w:val="24"/>
        </w:rPr>
        <w:t xml:space="preserve">Problems </w:t>
      </w:r>
      <w:proofErr w:type="spellStart"/>
      <w:proofErr w:type="gramStart"/>
      <w:r w:rsidR="00946B5E" w:rsidRPr="00946B5E">
        <w:rPr>
          <w:rFonts w:ascii="Byington" w:hAnsi="Byington"/>
          <w:i/>
          <w:sz w:val="24"/>
          <w:szCs w:val="24"/>
        </w:rPr>
        <w:t>doe</w:t>
      </w:r>
      <w:r w:rsidR="00946B5E">
        <w:rPr>
          <w:rFonts w:ascii="Byington" w:hAnsi="Byington"/>
          <w:i/>
          <w:sz w:val="24"/>
          <w:szCs w:val="24"/>
        </w:rPr>
        <w:t>eee</w:t>
      </w:r>
      <w:proofErr w:type="spellEnd"/>
      <w:r w:rsidR="00946B5E" w:rsidRPr="00946B5E">
        <w:rPr>
          <w:rFonts w:ascii="Byington" w:hAnsi="Byington"/>
          <w:i/>
          <w:sz w:val="24"/>
          <w:szCs w:val="24"/>
        </w:rPr>
        <w:t xml:space="preserve"> :</w:t>
      </w:r>
      <w:proofErr w:type="gramEnd"/>
      <w:r w:rsidR="00946B5E">
        <w:rPr>
          <w:rFonts w:ascii="Byington" w:hAnsi="Byington"/>
          <w:i/>
          <w:sz w:val="24"/>
          <w:szCs w:val="24"/>
        </w:rPr>
        <w:t xml:space="preserve">   </w:t>
      </w:r>
      <w:r w:rsidR="00946B5E">
        <w:rPr>
          <w:rFonts w:ascii="Byington" w:hAnsi="Byington"/>
          <w:sz w:val="24"/>
          <w:szCs w:val="24"/>
        </w:rPr>
        <w:br/>
        <w:t xml:space="preserve">Managers often only implemented the increased output side of </w:t>
      </w:r>
      <w:proofErr w:type="spellStart"/>
      <w:r w:rsidR="00946B5E">
        <w:rPr>
          <w:rFonts w:ascii="Byington" w:hAnsi="Byington"/>
          <w:sz w:val="24"/>
          <w:szCs w:val="24"/>
        </w:rPr>
        <w:t>taylors</w:t>
      </w:r>
      <w:proofErr w:type="spellEnd"/>
      <w:r w:rsidR="00946B5E">
        <w:rPr>
          <w:rFonts w:ascii="Byington" w:hAnsi="Byington"/>
          <w:sz w:val="24"/>
          <w:szCs w:val="24"/>
        </w:rPr>
        <w:t xml:space="preserve"> plan. </w:t>
      </w:r>
      <w:r w:rsidR="00946B5E">
        <w:rPr>
          <w:rFonts w:ascii="Byington" w:hAnsi="Byington"/>
          <w:sz w:val="24"/>
          <w:szCs w:val="24"/>
        </w:rPr>
        <w:br/>
        <w:t>Specialized jobs often became boring and dull, did not allow workers to share in increased output. Workers could purposefully underperform. Management responded by increased use of machines</w:t>
      </w:r>
      <w:proofErr w:type="gramStart"/>
      <w:r w:rsidR="00946B5E">
        <w:rPr>
          <w:rFonts w:ascii="Byington" w:hAnsi="Byington"/>
          <w:sz w:val="24"/>
          <w:szCs w:val="24"/>
        </w:rPr>
        <w:t>,</w:t>
      </w:r>
      <w:proofErr w:type="gramEnd"/>
      <w:r w:rsidR="00946B5E">
        <w:rPr>
          <w:rFonts w:ascii="Byington" w:hAnsi="Byington"/>
          <w:sz w:val="24"/>
          <w:szCs w:val="24"/>
        </w:rPr>
        <w:br/>
      </w:r>
      <w:r w:rsidR="00946B5E">
        <w:rPr>
          <w:rFonts w:ascii="Byington" w:hAnsi="Byington"/>
          <w:sz w:val="24"/>
          <w:szCs w:val="24"/>
        </w:rPr>
        <w:br/>
      </w:r>
      <w:r w:rsidR="00946B5E" w:rsidRPr="00946B5E">
        <w:rPr>
          <w:rFonts w:ascii="Byington" w:hAnsi="Byington"/>
          <w:sz w:val="24"/>
          <w:szCs w:val="24"/>
        </w:rPr>
        <w:t>THE GILBRETHS</w:t>
      </w:r>
      <w:r w:rsidR="00946B5E">
        <w:rPr>
          <w:rFonts w:ascii="Byington" w:hAnsi="Byington"/>
          <w:sz w:val="24"/>
          <w:szCs w:val="24"/>
        </w:rPr>
        <w:br/>
      </w:r>
      <w:r w:rsidR="00946B5E" w:rsidRPr="00946B5E">
        <w:rPr>
          <w:rFonts w:ascii="Byington" w:hAnsi="Byington"/>
          <w:sz w:val="24"/>
          <w:szCs w:val="24"/>
        </w:rPr>
        <w:t>Time and motion studies:</w:t>
      </w:r>
    </w:p>
    <w:p w:rsidR="00946B5E" w:rsidRPr="00946B5E" w:rsidRDefault="00946B5E" w:rsidP="00946B5E">
      <w:pPr>
        <w:rPr>
          <w:rFonts w:ascii="Byington" w:hAnsi="Byington"/>
          <w:sz w:val="24"/>
          <w:szCs w:val="24"/>
        </w:rPr>
      </w:pPr>
      <w:r w:rsidRPr="00946B5E">
        <w:rPr>
          <w:rFonts w:ascii="Byington" w:hAnsi="Byington"/>
          <w:sz w:val="24"/>
          <w:szCs w:val="24"/>
        </w:rPr>
        <w:t>1. Break down each action into components.</w:t>
      </w:r>
    </w:p>
    <w:p w:rsidR="00946B5E" w:rsidRPr="00946B5E" w:rsidRDefault="00946B5E" w:rsidP="00946B5E">
      <w:pPr>
        <w:rPr>
          <w:rFonts w:ascii="Byington" w:hAnsi="Byington"/>
          <w:sz w:val="24"/>
          <w:szCs w:val="24"/>
        </w:rPr>
      </w:pPr>
      <w:r w:rsidRPr="00946B5E">
        <w:rPr>
          <w:rFonts w:ascii="Byington" w:hAnsi="Byington"/>
          <w:sz w:val="24"/>
          <w:szCs w:val="24"/>
        </w:rPr>
        <w:t>2. Find better ways to perform it.</w:t>
      </w:r>
    </w:p>
    <w:p w:rsidR="005717C3" w:rsidRPr="005717C3" w:rsidRDefault="00946B5E" w:rsidP="005717C3">
      <w:pPr>
        <w:rPr>
          <w:rFonts w:ascii="Byington" w:hAnsi="Byington"/>
          <w:sz w:val="24"/>
          <w:szCs w:val="24"/>
        </w:rPr>
      </w:pPr>
      <w:r w:rsidRPr="00946B5E">
        <w:rPr>
          <w:rFonts w:ascii="Byington" w:hAnsi="Byington"/>
          <w:sz w:val="24"/>
          <w:szCs w:val="24"/>
        </w:rPr>
        <w:t>3. Reorganize each action to be more efficient.</w:t>
      </w:r>
      <w:r>
        <w:rPr>
          <w:rFonts w:ascii="Byington" w:hAnsi="Byington"/>
          <w:sz w:val="24"/>
          <w:szCs w:val="24"/>
        </w:rPr>
        <w:br/>
      </w:r>
      <w:r w:rsidR="005717C3"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 w:rsidRPr="003D7C18">
        <w:rPr>
          <w:rFonts w:ascii="Byington" w:hAnsi="Byington"/>
          <w:color w:val="7030A0"/>
          <w:sz w:val="24"/>
          <w:szCs w:val="24"/>
          <w:u w:val="single"/>
        </w:rPr>
        <w:t>Administrative Management</w:t>
      </w:r>
      <w:r w:rsidR="003D7C18" w:rsidRPr="003D7C18">
        <w:rPr>
          <w:rFonts w:ascii="Byington" w:hAnsi="Byington"/>
          <w:color w:val="7030A0"/>
          <w:sz w:val="24"/>
          <w:szCs w:val="24"/>
          <w:u w:val="single"/>
        </w:rPr>
        <w:t xml:space="preserve"> Theory</w:t>
      </w:r>
      <w:proofErr w:type="gramStart"/>
      <w:r w:rsidRPr="003D7C18">
        <w:rPr>
          <w:rFonts w:ascii="Byington" w:hAnsi="Byington"/>
          <w:color w:val="7030A0"/>
          <w:sz w:val="24"/>
          <w:szCs w:val="24"/>
          <w:u w:val="single"/>
        </w:rPr>
        <w:t>:</w:t>
      </w:r>
      <w:proofErr w:type="gramEnd"/>
      <w:r w:rsidR="003D7C18">
        <w:rPr>
          <w:rFonts w:ascii="Byington" w:hAnsi="Byington"/>
          <w:color w:val="7030A0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 w:rsidR="005717C3" w:rsidRPr="005717C3">
        <w:rPr>
          <w:rFonts w:ascii="Byington" w:hAnsi="Byington"/>
          <w:sz w:val="24"/>
          <w:szCs w:val="24"/>
        </w:rPr>
        <w:t>Seeks to create an organization that leads to both efficiency and effectiveness.</w:t>
      </w:r>
      <w:r w:rsidR="005717C3">
        <w:rPr>
          <w:rFonts w:ascii="Byington" w:hAnsi="Byington"/>
          <w:sz w:val="24"/>
          <w:szCs w:val="24"/>
        </w:rPr>
        <w:t xml:space="preserve"> </w:t>
      </w:r>
      <w:r w:rsidR="005717C3" w:rsidRPr="005717C3">
        <w:rPr>
          <w:rFonts w:ascii="Byington" w:hAnsi="Byington"/>
          <w:sz w:val="24"/>
          <w:szCs w:val="24"/>
          <w:u w:val="single"/>
        </w:rPr>
        <w:t>Max Weber</w:t>
      </w:r>
      <w:r w:rsidR="005717C3" w:rsidRPr="005717C3">
        <w:rPr>
          <w:rFonts w:ascii="Byington" w:hAnsi="Byington"/>
          <w:sz w:val="24"/>
          <w:szCs w:val="24"/>
        </w:rPr>
        <w:t xml:space="preserve"> developed the concept of </w:t>
      </w:r>
      <w:r w:rsidR="005717C3">
        <w:rPr>
          <w:rFonts w:ascii="Byington" w:hAnsi="Byington"/>
          <w:sz w:val="24"/>
          <w:szCs w:val="24"/>
          <w:highlight w:val="yellow"/>
        </w:rPr>
        <w:t>bureaucracy</w:t>
      </w:r>
      <w:proofErr w:type="gramStart"/>
      <w:r w:rsidR="005717C3">
        <w:rPr>
          <w:rFonts w:ascii="Byington" w:hAnsi="Byington"/>
          <w:sz w:val="24"/>
          <w:szCs w:val="24"/>
        </w:rPr>
        <w:t>:</w:t>
      </w:r>
      <w:proofErr w:type="gramEnd"/>
      <w:r w:rsidR="005717C3">
        <w:rPr>
          <w:rFonts w:ascii="Byington" w:hAnsi="Byington"/>
          <w:sz w:val="24"/>
          <w:szCs w:val="24"/>
        </w:rPr>
        <w:br/>
      </w:r>
      <w:r w:rsidR="005717C3" w:rsidRPr="005717C3">
        <w:rPr>
          <w:rFonts w:ascii="Byington" w:hAnsi="Byington"/>
          <w:sz w:val="24"/>
          <w:szCs w:val="24"/>
        </w:rPr>
        <w:t>A formal system of organization and administration to ensure effectiveness and efficiency.</w:t>
      </w:r>
    </w:p>
    <w:p w:rsidR="000B30AF" w:rsidRDefault="005717C3" w:rsidP="00017EAC">
      <w:pPr>
        <w:tabs>
          <w:tab w:val="left" w:pos="7815"/>
        </w:tabs>
        <w:rPr>
          <w:rFonts w:ascii="Byington" w:hAnsi="Byington"/>
          <w:sz w:val="24"/>
          <w:szCs w:val="24"/>
        </w:rPr>
      </w:pPr>
      <w:r w:rsidRPr="005717C3">
        <w:rPr>
          <w:rFonts w:ascii="Byington" w:hAnsi="Byingto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FEB103" wp14:editId="5FD9BB45">
                <wp:simplePos x="0" y="0"/>
                <wp:positionH relativeFrom="column">
                  <wp:posOffset>-247650</wp:posOffset>
                </wp:positionH>
                <wp:positionV relativeFrom="paragraph">
                  <wp:posOffset>283210</wp:posOffset>
                </wp:positionV>
                <wp:extent cx="4762500" cy="2952750"/>
                <wp:effectExtent l="0" t="0" r="0" b="0"/>
                <wp:wrapNone/>
                <wp:docPr id="65539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762500" cy="295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17C3" w:rsidRPr="005717C3" w:rsidRDefault="005717C3" w:rsidP="005717C3">
                            <w:pPr>
                              <w:pStyle w:val="NormalWeb"/>
                              <w:kinsoku w:val="0"/>
                              <w:overflowPunct w:val="0"/>
                              <w:spacing w:before="185" w:beforeAutospacing="0" w:after="0" w:afterAutospacing="0" w:line="216" w:lineRule="auto"/>
                              <w:ind w:left="1022" w:hanging="418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>1.  Formal Authority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is the power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280049"/>
                                <w:sz w:val="22"/>
                                <w:szCs w:val="22"/>
                              </w:rPr>
                              <w:t xml:space="preserve">to hold people accountable for their actions, and is derived from </w:t>
                            </w:r>
                            <w:proofErr w:type="gramStart"/>
                            <w:r w:rsidRPr="005717C3">
                              <w:rPr>
                                <w:rFonts w:asciiTheme="minorHAnsi" w:hAnsi="Calibri" w:cs="Calibri"/>
                                <w:color w:val="280049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>position</w:t>
                            </w:r>
                            <w:proofErr w:type="gramEnd"/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 xml:space="preserve"> held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280049"/>
                                <w:sz w:val="22"/>
                                <w:szCs w:val="22"/>
                              </w:rPr>
                              <w:t xml:space="preserve"> in the organization.</w:t>
                            </w:r>
                          </w:p>
                          <w:p w:rsidR="005717C3" w:rsidRPr="005717C3" w:rsidRDefault="005717C3" w:rsidP="005717C3">
                            <w:pPr>
                              <w:pStyle w:val="NormalWeb"/>
                              <w:kinsoku w:val="0"/>
                              <w:overflowPunct w:val="0"/>
                              <w:spacing w:before="185" w:beforeAutospacing="0" w:after="0" w:afterAutospacing="0" w:line="216" w:lineRule="auto"/>
                              <w:ind w:left="1022" w:hanging="418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 xml:space="preserve">2. 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280049"/>
                                <w:sz w:val="22"/>
                                <w:szCs w:val="22"/>
                              </w:rPr>
                              <w:t>Positions in the firm should be held based on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>performance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280049"/>
                                <w:sz w:val="22"/>
                                <w:szCs w:val="22"/>
                              </w:rPr>
                              <w:t>not social contacts or personal interests.</w:t>
                            </w:r>
                          </w:p>
                          <w:p w:rsidR="005717C3" w:rsidRPr="005717C3" w:rsidRDefault="005717C3" w:rsidP="005717C3">
                            <w:pPr>
                              <w:pStyle w:val="NormalWeb"/>
                              <w:kinsoku w:val="0"/>
                              <w:overflowPunct w:val="0"/>
                              <w:spacing w:before="185" w:beforeAutospacing="0" w:after="0" w:afterAutospacing="0" w:line="216" w:lineRule="auto"/>
                              <w:ind w:left="1022" w:hanging="418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>3.  Position duties are clearly identified.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280049"/>
                                <w:sz w:val="22"/>
                                <w:szCs w:val="22"/>
                              </w:rPr>
                              <w:t>People should know the level of authority and expectations of their position, and its relationship to other positions in the organization.</w:t>
                            </w:r>
                          </w:p>
                          <w:p w:rsidR="005717C3" w:rsidRPr="005717C3" w:rsidRDefault="005717C3" w:rsidP="005717C3">
                            <w:pPr>
                              <w:pStyle w:val="NormalWeb"/>
                              <w:kinsoku w:val="0"/>
                              <w:overflowPunct w:val="0"/>
                              <w:spacing w:before="185" w:beforeAutospacing="0" w:after="0" w:afterAutospacing="0" w:line="216" w:lineRule="auto"/>
                              <w:ind w:left="1022" w:hanging="418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>4.  Lines of authority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should be clearly identified. Workers know who reports to who.  They should be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>hierarchical.</w:t>
                            </w:r>
                          </w:p>
                          <w:p w:rsidR="005717C3" w:rsidRPr="005717C3" w:rsidRDefault="005717C3" w:rsidP="005717C3">
                            <w:pPr>
                              <w:pStyle w:val="NormalWeb"/>
                              <w:kinsoku w:val="0"/>
                              <w:overflowPunct w:val="0"/>
                              <w:spacing w:before="185" w:beforeAutospacing="0" w:after="0" w:afterAutospacing="0" w:line="216" w:lineRule="auto"/>
                              <w:ind w:left="1022" w:hanging="418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hAnsi="Calibri" w:cs="Calibri"/>
                                <w:b/>
                                <w:bCs/>
                                <w:i/>
                                <w:iCs/>
                                <w:color w:val="790015"/>
                                <w:sz w:val="22"/>
                                <w:szCs w:val="22"/>
                              </w:rPr>
                              <w:t>5.  Rules, Standard Operating Procedures (SOPs), &amp; Norms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717C3">
                              <w:rPr>
                                <w:rFonts w:asciiTheme="minorHAnsi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are used to determine how the firm operates.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2"/>
                                <w:numId w:val="1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FFCC0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Sometimes, these lead to “red-tape” and other problems.</w:t>
                            </w:r>
                          </w:p>
                        </w:txbxContent>
                      </wps:txbx>
                      <wps:bodyPr vert="horz" wrap="square" lIns="90488" tIns="44450" rIns="90488" bIns="4445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19.5pt;margin-top:22.3pt;width:375pt;height:23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" filled="f" fillcolor="#4f81bd [3204]" stroked="f" strokecolor="black [3213]" strokeweight="1pt">
                <v:shadow color="#eeece1 [3214]"/>
                <o:lock v:ext="edit" grouping="t"/>
                <v:textbox inset="2.51356mm,3.5pt,2.51356mm,3.5pt">
                  <w:txbxContent>
                    <w:p w:rsidR="005717C3" w:rsidRPr="005717C3" w:rsidRDefault="005717C3" w:rsidP="005717C3">
                      <w:pPr>
                        <w:pStyle w:val="NormalWeb"/>
                        <w:kinsoku w:val="0"/>
                        <w:overflowPunct w:val="0"/>
                        <w:spacing w:before="185" w:beforeAutospacing="0" w:after="0" w:afterAutospacing="0" w:line="216" w:lineRule="auto"/>
                        <w:ind w:left="1022" w:hanging="418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>1.  Formal Authority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color w:val="000000" w:themeColor="text1"/>
                          <w:sz w:val="22"/>
                          <w:szCs w:val="22"/>
                        </w:rPr>
                        <w:t>is the power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color w:val="280049"/>
                          <w:sz w:val="22"/>
                          <w:szCs w:val="22"/>
                        </w:rPr>
                        <w:t xml:space="preserve">to hold people accountable for their actions, and is derived from </w:t>
                      </w:r>
                      <w:proofErr w:type="gramStart"/>
                      <w:r w:rsidRPr="005717C3">
                        <w:rPr>
                          <w:rFonts w:asciiTheme="minorHAnsi" w:hAnsi="Calibri" w:cs="Calibri"/>
                          <w:color w:val="280049"/>
                          <w:sz w:val="22"/>
                          <w:szCs w:val="22"/>
                        </w:rPr>
                        <w:t xml:space="preserve">the 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>position</w:t>
                      </w:r>
                      <w:proofErr w:type="gramEnd"/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 xml:space="preserve"> held</w:t>
                      </w:r>
                      <w:r w:rsidRPr="005717C3">
                        <w:rPr>
                          <w:rFonts w:asciiTheme="minorHAnsi" w:hAnsi="Calibri" w:cs="Calibri"/>
                          <w:color w:val="280049"/>
                          <w:sz w:val="22"/>
                          <w:szCs w:val="22"/>
                        </w:rPr>
                        <w:t xml:space="preserve"> in the organization.</w:t>
                      </w:r>
                    </w:p>
                    <w:p w:rsidR="005717C3" w:rsidRPr="005717C3" w:rsidRDefault="005717C3" w:rsidP="005717C3">
                      <w:pPr>
                        <w:pStyle w:val="NormalWeb"/>
                        <w:kinsoku w:val="0"/>
                        <w:overflowPunct w:val="0"/>
                        <w:spacing w:before="185" w:beforeAutospacing="0" w:after="0" w:afterAutospacing="0" w:line="216" w:lineRule="auto"/>
                        <w:ind w:left="1022" w:hanging="418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 xml:space="preserve">2.  </w:t>
                      </w:r>
                      <w:r w:rsidRPr="005717C3">
                        <w:rPr>
                          <w:rFonts w:asciiTheme="minorHAnsi" w:hAnsi="Calibri" w:cs="Calibri"/>
                          <w:color w:val="280049"/>
                          <w:sz w:val="22"/>
                          <w:szCs w:val="22"/>
                        </w:rPr>
                        <w:t>Positions in the firm should be held based on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>performance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color w:val="280049"/>
                          <w:sz w:val="22"/>
                          <w:szCs w:val="22"/>
                        </w:rPr>
                        <w:t>not social contacts or personal interests.</w:t>
                      </w:r>
                    </w:p>
                    <w:p w:rsidR="005717C3" w:rsidRPr="005717C3" w:rsidRDefault="005717C3" w:rsidP="005717C3">
                      <w:pPr>
                        <w:pStyle w:val="NormalWeb"/>
                        <w:kinsoku w:val="0"/>
                        <w:overflowPunct w:val="0"/>
                        <w:spacing w:before="185" w:beforeAutospacing="0" w:after="0" w:afterAutospacing="0" w:line="216" w:lineRule="auto"/>
                        <w:ind w:left="1022" w:hanging="418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>3.  Position duties are clearly identified.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color w:val="280049"/>
                          <w:sz w:val="22"/>
                          <w:szCs w:val="22"/>
                        </w:rPr>
                        <w:t>People should know the level of authority and expectations of their position, and its relationship to other positions in the organization.</w:t>
                      </w:r>
                    </w:p>
                    <w:p w:rsidR="005717C3" w:rsidRPr="005717C3" w:rsidRDefault="005717C3" w:rsidP="005717C3">
                      <w:pPr>
                        <w:pStyle w:val="NormalWeb"/>
                        <w:kinsoku w:val="0"/>
                        <w:overflowPunct w:val="0"/>
                        <w:spacing w:before="185" w:beforeAutospacing="0" w:after="0" w:afterAutospacing="0" w:line="216" w:lineRule="auto"/>
                        <w:ind w:left="1022" w:hanging="418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>4.  Lines of authority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color w:val="000000" w:themeColor="text1"/>
                          <w:sz w:val="22"/>
                          <w:szCs w:val="22"/>
                        </w:rPr>
                        <w:t xml:space="preserve">should be clearly identified. Workers know who reports to who.  They should be 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>hierarchical.</w:t>
                      </w:r>
                    </w:p>
                    <w:p w:rsidR="005717C3" w:rsidRPr="005717C3" w:rsidRDefault="005717C3" w:rsidP="005717C3">
                      <w:pPr>
                        <w:pStyle w:val="NormalWeb"/>
                        <w:kinsoku w:val="0"/>
                        <w:overflowPunct w:val="0"/>
                        <w:spacing w:before="185" w:beforeAutospacing="0" w:after="0" w:afterAutospacing="0" w:line="216" w:lineRule="auto"/>
                        <w:ind w:left="1022" w:hanging="418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hAnsi="Calibri" w:cs="Calibri"/>
                          <w:b/>
                          <w:bCs/>
                          <w:i/>
                          <w:iCs/>
                          <w:color w:val="790015"/>
                          <w:sz w:val="22"/>
                          <w:szCs w:val="22"/>
                        </w:rPr>
                        <w:t>5.  Rules, Standard Operating Procedures (SOPs), &amp; Norms</w:t>
                      </w:r>
                      <w:r w:rsidRPr="005717C3">
                        <w:rPr>
                          <w:rFonts w:asciiTheme="minorHAnsi" w:hAnsi="Calibri" w:cs="Calibr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5717C3">
                        <w:rPr>
                          <w:rFonts w:asciiTheme="minorHAnsi" w:hAnsi="Calibri" w:cs="Calibri"/>
                          <w:color w:val="000000" w:themeColor="text1"/>
                          <w:sz w:val="22"/>
                          <w:szCs w:val="22"/>
                        </w:rPr>
                        <w:t>are used to determine how the firm operates.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2"/>
                          <w:numId w:val="1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FFCC0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Sometimes, these lead to “red-tape” and other problems.</w:t>
                      </w:r>
                    </w:p>
                  </w:txbxContent>
                </v:textbox>
              </v:rect>
            </w:pict>
          </mc:Fallback>
        </mc:AlternateContent>
      </w:r>
      <w:r w:rsidRPr="005717C3">
        <w:rPr>
          <w:rFonts w:ascii="Byington" w:hAnsi="Byington"/>
          <w:sz w:val="24"/>
          <w:szCs w:val="24"/>
        </w:rPr>
        <w:t>Web</w:t>
      </w:r>
      <w:r>
        <w:rPr>
          <w:rFonts w:ascii="Byington" w:hAnsi="Byington"/>
          <w:sz w:val="24"/>
          <w:szCs w:val="24"/>
        </w:rPr>
        <w:t xml:space="preserve">er developed the Five principles of </w:t>
      </w:r>
      <w:proofErr w:type="spellStart"/>
      <w:r>
        <w:rPr>
          <w:rFonts w:ascii="Byington" w:hAnsi="Byington"/>
          <w:sz w:val="24"/>
          <w:szCs w:val="24"/>
        </w:rPr>
        <w:t>beuraucracy</w:t>
      </w:r>
      <w:proofErr w:type="spellEnd"/>
      <w:proofErr w:type="gramStart"/>
      <w:r>
        <w:rPr>
          <w:rFonts w:ascii="Byington" w:hAnsi="Byington"/>
          <w:sz w:val="24"/>
          <w:szCs w:val="24"/>
        </w:rPr>
        <w:t>:</w:t>
      </w:r>
      <w:proofErr w:type="gramEnd"/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lastRenderedPageBreak/>
        <w:br/>
      </w:r>
      <w:r>
        <w:rPr>
          <w:rFonts w:ascii="Byington" w:hAnsi="Byington"/>
          <w:sz w:val="24"/>
          <w:szCs w:val="24"/>
        </w:rPr>
        <w:br/>
      </w:r>
      <w:r w:rsidRPr="005717C3">
        <w:rPr>
          <w:rFonts w:ascii="Byington" w:hAnsi="Byington"/>
          <w:sz w:val="24"/>
          <w:szCs w:val="24"/>
          <w:u w:val="single"/>
        </w:rPr>
        <w:t xml:space="preserve">Henri </w:t>
      </w:r>
      <w:proofErr w:type="spellStart"/>
      <w:r w:rsidRPr="005717C3">
        <w:rPr>
          <w:rFonts w:ascii="Byington" w:hAnsi="Byington"/>
          <w:sz w:val="24"/>
          <w:szCs w:val="24"/>
          <w:u w:val="single"/>
        </w:rPr>
        <w:t>Fayol</w:t>
      </w:r>
      <w:proofErr w:type="spellEnd"/>
      <w:r w:rsidRPr="005717C3">
        <w:rPr>
          <w:rFonts w:ascii="Byington" w:hAnsi="Byington"/>
          <w:sz w:val="24"/>
          <w:szCs w:val="24"/>
          <w:u w:val="single"/>
        </w:rPr>
        <w:t>,</w:t>
      </w:r>
      <w:r w:rsidRPr="005717C3">
        <w:rPr>
          <w:rFonts w:ascii="Byington" w:hAnsi="Byington"/>
          <w:sz w:val="24"/>
          <w:szCs w:val="24"/>
        </w:rPr>
        <w:t xml:space="preserve"> developed a set of 14 principles:</w:t>
      </w:r>
      <w:r>
        <w:rPr>
          <w:rFonts w:ascii="Byington" w:hAnsi="Byington"/>
          <w:sz w:val="24"/>
          <w:szCs w:val="24"/>
        </w:rPr>
        <w:br/>
        <w:t>1. Division of labour</w:t>
      </w:r>
      <w:r>
        <w:rPr>
          <w:rFonts w:ascii="Byington" w:hAnsi="Byington"/>
          <w:sz w:val="24"/>
          <w:szCs w:val="24"/>
        </w:rPr>
        <w:br/>
        <w:t xml:space="preserve">2. </w:t>
      </w:r>
      <w:proofErr w:type="gramStart"/>
      <w:r>
        <w:rPr>
          <w:rFonts w:ascii="Byington" w:hAnsi="Byington"/>
          <w:sz w:val="24"/>
          <w:szCs w:val="24"/>
        </w:rPr>
        <w:t>Authority and Responsibility</w:t>
      </w:r>
      <w:r>
        <w:rPr>
          <w:rFonts w:ascii="Byington" w:hAnsi="Byington"/>
          <w:sz w:val="24"/>
          <w:szCs w:val="24"/>
        </w:rPr>
        <w:br/>
        <w:t>3.</w:t>
      </w:r>
      <w:proofErr w:type="gramEnd"/>
      <w:r>
        <w:rPr>
          <w:rFonts w:ascii="Byington" w:hAnsi="Byington"/>
          <w:sz w:val="24"/>
          <w:szCs w:val="24"/>
        </w:rPr>
        <w:t xml:space="preserve"> </w:t>
      </w:r>
      <w:proofErr w:type="gramStart"/>
      <w:r>
        <w:rPr>
          <w:rFonts w:ascii="Byington" w:hAnsi="Byington"/>
          <w:sz w:val="24"/>
          <w:szCs w:val="24"/>
        </w:rPr>
        <w:t>Unity of command</w:t>
      </w:r>
      <w:r>
        <w:rPr>
          <w:rFonts w:ascii="Byington" w:hAnsi="Byington"/>
          <w:sz w:val="24"/>
          <w:szCs w:val="24"/>
        </w:rPr>
        <w:br/>
        <w:t>4.</w:t>
      </w:r>
      <w:proofErr w:type="gramEnd"/>
      <w:r>
        <w:rPr>
          <w:rFonts w:ascii="Byington" w:hAnsi="Byington"/>
          <w:sz w:val="24"/>
          <w:szCs w:val="24"/>
        </w:rPr>
        <w:t xml:space="preserve"> Line of authority</w:t>
      </w:r>
      <w:r>
        <w:rPr>
          <w:rFonts w:ascii="Byington" w:hAnsi="Byington"/>
          <w:sz w:val="24"/>
          <w:szCs w:val="24"/>
        </w:rPr>
        <w:br/>
        <w:t>5.  Centralization</w:t>
      </w:r>
      <w:r>
        <w:rPr>
          <w:rFonts w:ascii="Byington" w:hAnsi="Byington"/>
          <w:sz w:val="24"/>
          <w:szCs w:val="24"/>
        </w:rPr>
        <w:br/>
        <w:t>6.Unity of direction</w:t>
      </w:r>
      <w:r>
        <w:rPr>
          <w:rFonts w:ascii="Byington" w:hAnsi="Byington"/>
          <w:sz w:val="24"/>
          <w:szCs w:val="24"/>
        </w:rPr>
        <w:br/>
        <w:t>7. Equity</w:t>
      </w:r>
      <w:r>
        <w:rPr>
          <w:rFonts w:ascii="Byington" w:hAnsi="Byington"/>
          <w:sz w:val="24"/>
          <w:szCs w:val="24"/>
        </w:rPr>
        <w:br/>
        <w:t>8. Order</w:t>
      </w:r>
      <w:r>
        <w:rPr>
          <w:rFonts w:ascii="Byington" w:hAnsi="Byington"/>
          <w:sz w:val="24"/>
          <w:szCs w:val="24"/>
        </w:rPr>
        <w:br/>
        <w:t xml:space="preserve">9. </w:t>
      </w:r>
      <w:proofErr w:type="gramStart"/>
      <w:r>
        <w:rPr>
          <w:rFonts w:ascii="Byington" w:hAnsi="Byington"/>
          <w:sz w:val="24"/>
          <w:szCs w:val="24"/>
        </w:rPr>
        <w:t>Initiative</w:t>
      </w:r>
      <w:r>
        <w:rPr>
          <w:rFonts w:ascii="Byington" w:hAnsi="Byington"/>
          <w:sz w:val="24"/>
          <w:szCs w:val="24"/>
        </w:rPr>
        <w:br/>
        <w:t>10.</w:t>
      </w:r>
      <w:proofErr w:type="gramEnd"/>
      <w:r>
        <w:rPr>
          <w:rFonts w:ascii="Byington" w:hAnsi="Byington"/>
          <w:sz w:val="24"/>
          <w:szCs w:val="24"/>
        </w:rPr>
        <w:t xml:space="preserve"> </w:t>
      </w:r>
      <w:proofErr w:type="gramStart"/>
      <w:r>
        <w:rPr>
          <w:rFonts w:ascii="Byington" w:hAnsi="Byington"/>
          <w:sz w:val="24"/>
          <w:szCs w:val="24"/>
        </w:rPr>
        <w:t>Discipline</w:t>
      </w:r>
      <w:r>
        <w:rPr>
          <w:rFonts w:ascii="Byington" w:hAnsi="Byington"/>
          <w:sz w:val="24"/>
          <w:szCs w:val="24"/>
        </w:rPr>
        <w:br/>
      </w:r>
      <w:r w:rsidRPr="005717C3">
        <w:rPr>
          <w:rFonts w:ascii="Byington" w:hAnsi="Byington"/>
          <w:sz w:val="24"/>
          <w:szCs w:val="24"/>
        </w:rPr>
        <w:t>11.</w:t>
      </w:r>
      <w:proofErr w:type="gramEnd"/>
      <w:r w:rsidRPr="005717C3">
        <w:rPr>
          <w:rFonts w:ascii="Byington" w:hAnsi="Byington"/>
          <w:sz w:val="24"/>
          <w:szCs w:val="24"/>
        </w:rPr>
        <w:t xml:space="preserve"> </w:t>
      </w:r>
      <w:proofErr w:type="gramStart"/>
      <w:r w:rsidRPr="005717C3">
        <w:rPr>
          <w:rFonts w:ascii="Byington" w:hAnsi="Byington"/>
          <w:sz w:val="24"/>
          <w:szCs w:val="24"/>
        </w:rPr>
        <w:t>Remuneration of Personnel</w:t>
      </w:r>
      <w:r>
        <w:rPr>
          <w:rFonts w:ascii="Byington" w:hAnsi="Byington"/>
          <w:sz w:val="24"/>
          <w:szCs w:val="24"/>
        </w:rPr>
        <w:br/>
      </w:r>
      <w:r w:rsidRPr="005717C3">
        <w:rPr>
          <w:rFonts w:ascii="Byington" w:hAnsi="Byington"/>
          <w:sz w:val="24"/>
          <w:szCs w:val="24"/>
        </w:rPr>
        <w:t>12.</w:t>
      </w:r>
      <w:proofErr w:type="gramEnd"/>
      <w:r w:rsidRPr="005717C3">
        <w:rPr>
          <w:rFonts w:ascii="Byington" w:hAnsi="Byington"/>
          <w:sz w:val="24"/>
          <w:szCs w:val="24"/>
        </w:rPr>
        <w:t xml:space="preserve"> </w:t>
      </w:r>
      <w:proofErr w:type="gramStart"/>
      <w:r w:rsidRPr="005717C3">
        <w:rPr>
          <w:rFonts w:ascii="Byington" w:hAnsi="Byington"/>
          <w:sz w:val="24"/>
          <w:szCs w:val="24"/>
        </w:rPr>
        <w:t>Stability of Tenure</w:t>
      </w:r>
      <w:r>
        <w:rPr>
          <w:rFonts w:ascii="Byington" w:hAnsi="Byington"/>
          <w:sz w:val="24"/>
          <w:szCs w:val="24"/>
        </w:rPr>
        <w:br/>
      </w:r>
      <w:r w:rsidRPr="005717C3">
        <w:rPr>
          <w:rFonts w:ascii="Byington" w:hAnsi="Byington"/>
          <w:sz w:val="24"/>
          <w:szCs w:val="24"/>
        </w:rPr>
        <w:t>13.</w:t>
      </w:r>
      <w:proofErr w:type="gramEnd"/>
      <w:r w:rsidRPr="005717C3">
        <w:rPr>
          <w:rFonts w:ascii="Byington" w:hAnsi="Byington"/>
          <w:sz w:val="24"/>
          <w:szCs w:val="24"/>
        </w:rPr>
        <w:t xml:space="preserve"> </w:t>
      </w:r>
      <w:proofErr w:type="gramStart"/>
      <w:r w:rsidRPr="005717C3">
        <w:rPr>
          <w:rFonts w:ascii="Byington" w:hAnsi="Byington"/>
          <w:sz w:val="24"/>
          <w:szCs w:val="24"/>
        </w:rPr>
        <w:t>General interest over individual interest</w:t>
      </w:r>
      <w:r>
        <w:rPr>
          <w:rFonts w:ascii="Byington" w:hAnsi="Byington"/>
          <w:sz w:val="24"/>
          <w:szCs w:val="24"/>
        </w:rPr>
        <w:br/>
      </w:r>
      <w:r w:rsidRPr="005717C3">
        <w:rPr>
          <w:rFonts w:ascii="Byington" w:hAnsi="Byington"/>
          <w:sz w:val="24"/>
          <w:szCs w:val="24"/>
        </w:rPr>
        <w:t>14.</w:t>
      </w:r>
      <w:proofErr w:type="gramEnd"/>
      <w:r w:rsidRPr="005717C3">
        <w:rPr>
          <w:rFonts w:ascii="Byington" w:hAnsi="Byington"/>
          <w:sz w:val="24"/>
          <w:szCs w:val="24"/>
        </w:rPr>
        <w:t xml:space="preserve"> Esprit de corps: Share enthusiasm or devotion to the organization.</w:t>
      </w:r>
      <w:r>
        <w:rPr>
          <w:rFonts w:ascii="Byington" w:hAnsi="Byington"/>
          <w:sz w:val="24"/>
          <w:szCs w:val="24"/>
        </w:rPr>
        <w:br/>
      </w:r>
      <w:r w:rsidR="003D7C18" w:rsidRPr="005717C3">
        <w:rPr>
          <w:rFonts w:ascii="Byington" w:hAnsi="Byingto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F23795" wp14:editId="6D4B3015">
                <wp:simplePos x="0" y="0"/>
                <wp:positionH relativeFrom="column">
                  <wp:posOffset>371475</wp:posOffset>
                </wp:positionH>
                <wp:positionV relativeFrom="paragraph">
                  <wp:posOffset>3914775</wp:posOffset>
                </wp:positionV>
                <wp:extent cx="4337050" cy="1762125"/>
                <wp:effectExtent l="0" t="0" r="0" b="9525"/>
                <wp:wrapNone/>
                <wp:docPr id="69635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337050" cy="176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717C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Fayol</w:t>
                            </w:r>
                            <w:proofErr w:type="spellEnd"/>
                            <w:r w:rsidRPr="005717C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postulated that all administrative activities could be divided into 6 groups: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Technical operations (production/manufacturing)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Commercial operations (purchases, sales)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Financial operations (finding &amp; controlling capital)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Security operations (protecting property &amp; persons)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Accounting operations (stock-taking, costing)]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Administrative Operations or managerial activities:</w:t>
                            </w:r>
                          </w:p>
                          <w:p w:rsidR="005717C3" w:rsidRPr="005717C3" w:rsidRDefault="005717C3" w:rsidP="005717C3">
                            <w:pPr>
                              <w:pStyle w:val="ListParagraph"/>
                              <w:numPr>
                                <w:ilvl w:val="2"/>
                                <w:numId w:val="2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FFCC00"/>
                                <w:sz w:val="22"/>
                                <w:szCs w:val="22"/>
                              </w:rPr>
                            </w:pPr>
                            <w:r w:rsidRPr="005717C3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“foresight, organizing, commanding, coordinating, controlling”</w:t>
                            </w:r>
                          </w:p>
                        </w:txbxContent>
                      </wps:txbx>
                      <wps:bodyPr vert="horz" wrap="square" lIns="91435" tIns="45718" rIns="91435" bIns="45718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29.25pt;margin-top:308.25pt;width:341.5pt;height:13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" filled="f" fillcolor="#4f81bd [3204]" stroked="f" strokecolor="black [3213]">
                <v:shadow color="#eeece1 [3214]"/>
                <o:lock v:ext="edit" grouping="t"/>
                <v:textbox inset="2.53986mm,1.2699mm,2.53986mm,1.2699mm">
                  <w:txbxContent>
                    <w:p w:rsidR="005717C3" w:rsidRPr="005717C3" w:rsidRDefault="005717C3" w:rsidP="005717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0000FF"/>
                          <w:sz w:val="22"/>
                          <w:szCs w:val="22"/>
                        </w:rPr>
                      </w:pPr>
                      <w:proofErr w:type="spellStart"/>
                      <w:r w:rsidRPr="005717C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Fayol</w:t>
                      </w:r>
                      <w:proofErr w:type="spellEnd"/>
                      <w:r w:rsidRPr="005717C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postulated that all administrative activities could be divided into 6 groups: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Technical operations (production/manufacturing)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Commercial operations (purchases, sales)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Financial operations (finding &amp; controlling capital)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Security operations (protecting property &amp; persons)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Accounting operations (stock-taking, costing)]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Administrative Operations or managerial activities:</w:t>
                      </w:r>
                    </w:p>
                    <w:p w:rsidR="005717C3" w:rsidRPr="005717C3" w:rsidRDefault="005717C3" w:rsidP="005717C3">
                      <w:pPr>
                        <w:pStyle w:val="ListParagraph"/>
                        <w:numPr>
                          <w:ilvl w:val="2"/>
                          <w:numId w:val="2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FFCC00"/>
                          <w:sz w:val="22"/>
                          <w:szCs w:val="22"/>
                        </w:rPr>
                      </w:pPr>
                      <w:r w:rsidRPr="005717C3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“foresight, organizing, commanding, coordinating, controlling”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r>
        <w:rPr>
          <w:rFonts w:ascii="Byington" w:hAnsi="Byington"/>
          <w:sz w:val="24"/>
          <w:szCs w:val="24"/>
        </w:rPr>
        <w:br/>
      </w:r>
      <w:proofErr w:type="spellStart"/>
      <w:r w:rsidR="008A1191" w:rsidRPr="003D7C18">
        <w:rPr>
          <w:rFonts w:ascii="Byington" w:hAnsi="Byington"/>
          <w:color w:val="943634" w:themeColor="accent2" w:themeShade="BF"/>
          <w:sz w:val="24"/>
          <w:szCs w:val="24"/>
          <w:u w:val="single"/>
        </w:rPr>
        <w:t>Behavioural</w:t>
      </w:r>
      <w:proofErr w:type="spellEnd"/>
      <w:r w:rsidR="008A1191" w:rsidRPr="003D7C18">
        <w:rPr>
          <w:rFonts w:ascii="Byington" w:hAnsi="Byington"/>
          <w:color w:val="943634" w:themeColor="accent2" w:themeShade="BF"/>
          <w:sz w:val="24"/>
          <w:szCs w:val="24"/>
          <w:u w:val="single"/>
        </w:rPr>
        <w:t xml:space="preserve"> Management</w:t>
      </w:r>
      <w:r w:rsidR="003D7C18" w:rsidRPr="003D7C18">
        <w:rPr>
          <w:rFonts w:ascii="Byington" w:hAnsi="Byington"/>
          <w:color w:val="943634" w:themeColor="accent2" w:themeShade="BF"/>
          <w:sz w:val="24"/>
          <w:szCs w:val="24"/>
          <w:u w:val="single"/>
        </w:rPr>
        <w:t xml:space="preserve"> Theory</w:t>
      </w:r>
      <w:proofErr w:type="gramStart"/>
      <w:r w:rsidR="008A1191" w:rsidRPr="003D7C18">
        <w:rPr>
          <w:rFonts w:ascii="Byington" w:hAnsi="Byington"/>
          <w:sz w:val="24"/>
          <w:szCs w:val="24"/>
          <w:u w:val="single"/>
        </w:rPr>
        <w:t>:</w:t>
      </w:r>
      <w:proofErr w:type="gramEnd"/>
      <w:r w:rsidR="008A1191">
        <w:rPr>
          <w:rFonts w:ascii="Byington" w:hAnsi="Byington"/>
          <w:sz w:val="24"/>
          <w:szCs w:val="24"/>
        </w:rPr>
        <w:br/>
      </w:r>
      <w:r w:rsidR="008A1191">
        <w:rPr>
          <w:rFonts w:ascii="Byington" w:hAnsi="Byington"/>
          <w:sz w:val="24"/>
          <w:szCs w:val="24"/>
        </w:rPr>
        <w:br/>
      </w:r>
      <w:r w:rsidR="008A1191" w:rsidRPr="008A1191">
        <w:rPr>
          <w:rFonts w:ascii="Byington" w:hAnsi="Byington"/>
          <w:sz w:val="24"/>
          <w:szCs w:val="24"/>
        </w:rPr>
        <w:t>Focuses on the way a manager should personally manage to motivate employees.</w:t>
      </w:r>
      <w:r w:rsidR="008A1191">
        <w:rPr>
          <w:rFonts w:ascii="Byington" w:hAnsi="Byington"/>
          <w:sz w:val="24"/>
          <w:szCs w:val="24"/>
        </w:rPr>
        <w:t xml:space="preserve"> </w:t>
      </w:r>
      <w:r w:rsidR="008A1191" w:rsidRPr="008A1191">
        <w:rPr>
          <w:rFonts w:ascii="Byington" w:hAnsi="Byington"/>
          <w:sz w:val="24"/>
          <w:szCs w:val="24"/>
        </w:rPr>
        <w:t>Mary Parker Follett: an influential leader in early managerial theory.</w:t>
      </w:r>
      <w:r w:rsidR="008A1191">
        <w:rPr>
          <w:rFonts w:ascii="Byington" w:hAnsi="Byington"/>
          <w:sz w:val="24"/>
          <w:szCs w:val="24"/>
        </w:rPr>
        <w:br/>
      </w:r>
      <w:r w:rsidR="008A1191" w:rsidRPr="008A1191">
        <w:rPr>
          <w:rFonts w:ascii="Byington" w:hAnsi="Byington"/>
          <w:sz w:val="20"/>
          <w:szCs w:val="20"/>
        </w:rPr>
        <w:t>-Suggested workers help in analyzing their jobs for improvements.</w:t>
      </w:r>
      <w:r w:rsidR="008A1191" w:rsidRPr="008A1191">
        <w:rPr>
          <w:rFonts w:ascii="Byington" w:hAnsi="Byington"/>
          <w:sz w:val="20"/>
          <w:szCs w:val="20"/>
        </w:rPr>
        <w:br/>
        <w:t xml:space="preserve">-The </w:t>
      </w:r>
      <w:r w:rsidR="008A1191" w:rsidRPr="008A1191">
        <w:rPr>
          <w:rFonts w:ascii="Byington" w:hAnsi="Byington"/>
          <w:i/>
          <w:sz w:val="20"/>
          <w:szCs w:val="20"/>
        </w:rPr>
        <w:t>worker</w:t>
      </w:r>
      <w:r w:rsidR="008A1191" w:rsidRPr="008A1191">
        <w:rPr>
          <w:rFonts w:ascii="Byington" w:hAnsi="Byington"/>
          <w:sz w:val="20"/>
          <w:szCs w:val="20"/>
        </w:rPr>
        <w:t xml:space="preserve"> knows the best way to improve the job.</w:t>
      </w:r>
      <w:r w:rsidR="008A1191" w:rsidRPr="008A1191">
        <w:rPr>
          <w:rFonts w:ascii="Byington" w:hAnsi="Byington"/>
          <w:sz w:val="20"/>
          <w:szCs w:val="20"/>
        </w:rPr>
        <w:br/>
        <w:t>-If workers have the knowledge of the task, then they should control the task.</w:t>
      </w:r>
      <w:r w:rsidR="008A1191">
        <w:rPr>
          <w:rFonts w:ascii="Byington" w:hAnsi="Byington"/>
          <w:sz w:val="24"/>
          <w:szCs w:val="24"/>
        </w:rPr>
        <w:br/>
      </w:r>
      <w:r w:rsidR="008A1191">
        <w:rPr>
          <w:rFonts w:ascii="Byington" w:hAnsi="Byington"/>
          <w:sz w:val="24"/>
          <w:szCs w:val="24"/>
        </w:rPr>
        <w:br/>
      </w:r>
      <w:r w:rsidR="008A1191" w:rsidRPr="008A1191">
        <w:rPr>
          <w:rFonts w:ascii="Byington" w:hAnsi="Byington"/>
          <w:sz w:val="24"/>
          <w:szCs w:val="24"/>
          <w:highlight w:val="yellow"/>
        </w:rPr>
        <w:t>The Hawthorne Studies</w:t>
      </w:r>
      <w:r>
        <w:rPr>
          <w:rFonts w:ascii="Byington" w:hAnsi="Byington"/>
          <w:sz w:val="24"/>
          <w:szCs w:val="24"/>
        </w:rPr>
        <w:br/>
      </w:r>
      <w:r w:rsidR="008A1191" w:rsidRPr="008A1191">
        <w:rPr>
          <w:rFonts w:ascii="Byington" w:hAnsi="Byington"/>
          <w:sz w:val="24"/>
          <w:szCs w:val="24"/>
        </w:rPr>
        <w:t xml:space="preserve">Study of worker efficiency at the Hawthorne Works of the Western Electric Co. </w:t>
      </w:r>
      <w:r w:rsidR="008A1191" w:rsidRPr="008A1191">
        <w:rPr>
          <w:rFonts w:ascii="Byington" w:hAnsi="Byington"/>
          <w:sz w:val="24"/>
          <w:szCs w:val="24"/>
        </w:rPr>
        <w:lastRenderedPageBreak/>
        <w:t>during 1924-1932.</w:t>
      </w:r>
      <w:r>
        <w:rPr>
          <w:rFonts w:ascii="Byington" w:hAnsi="Byington"/>
          <w:sz w:val="24"/>
          <w:szCs w:val="24"/>
        </w:rPr>
        <w:br/>
      </w:r>
      <w:r w:rsidR="008A1191">
        <w:rPr>
          <w:rFonts w:ascii="Byington" w:hAnsi="Byington"/>
          <w:sz w:val="24"/>
          <w:szCs w:val="24"/>
        </w:rPr>
        <w:t>-</w:t>
      </w:r>
      <w:r w:rsidR="000450C2" w:rsidRPr="000450C2">
        <w:rPr>
          <w:rFonts w:ascii="Byington" w:hAnsi="Byington"/>
          <w:sz w:val="24"/>
          <w:szCs w:val="24"/>
        </w:rPr>
        <w:t>Worker productivity was measured at various levels of light illumination.</w:t>
      </w:r>
      <w:r w:rsidR="000450C2">
        <w:rPr>
          <w:rFonts w:ascii="Byington" w:hAnsi="Byington"/>
          <w:sz w:val="24"/>
          <w:szCs w:val="24"/>
        </w:rPr>
        <w:br/>
        <w:t>-</w:t>
      </w:r>
      <w:r w:rsidR="000450C2" w:rsidRPr="000450C2">
        <w:rPr>
          <w:rFonts w:ascii="Byington" w:hAnsi="Byington"/>
          <w:sz w:val="24"/>
          <w:szCs w:val="24"/>
        </w:rPr>
        <w:t>Researchers found that regardless of whether the light levels were raised or lowered, productivity rose.</w:t>
      </w:r>
      <w:r w:rsidR="000450C2">
        <w:rPr>
          <w:rFonts w:ascii="Byington" w:hAnsi="Byington"/>
          <w:sz w:val="24"/>
          <w:szCs w:val="24"/>
        </w:rPr>
        <w:br/>
      </w:r>
      <w:r w:rsidR="000450C2" w:rsidRPr="000450C2">
        <w:rPr>
          <w:rFonts w:ascii="Byington" w:hAnsi="Byington"/>
          <w:sz w:val="24"/>
          <w:szCs w:val="24"/>
        </w:rPr>
        <w:t>Actually, it appears that the workers enjoyed the attention they received as part of the study and were more productive.</w:t>
      </w:r>
      <w:r>
        <w:rPr>
          <w:rFonts w:ascii="Byington" w:hAnsi="Byington"/>
          <w:sz w:val="24"/>
          <w:szCs w:val="24"/>
        </w:rPr>
        <w:br/>
      </w:r>
      <w:r w:rsidR="000450C2">
        <w:rPr>
          <w:rFonts w:ascii="Byington" w:hAnsi="Byington"/>
          <w:sz w:val="24"/>
          <w:szCs w:val="24"/>
        </w:rPr>
        <w:br/>
      </w:r>
      <w:r w:rsidR="000450C2" w:rsidRPr="000450C2">
        <w:rPr>
          <w:rFonts w:ascii="Byington" w:hAnsi="Byington"/>
          <w:sz w:val="24"/>
          <w:szCs w:val="24"/>
          <w:highlight w:val="yellow"/>
        </w:rPr>
        <w:t>Theory X and Y</w:t>
      </w:r>
      <w:r w:rsidR="000450C2">
        <w:rPr>
          <w:rFonts w:ascii="Byington" w:hAnsi="Byington"/>
          <w:sz w:val="24"/>
          <w:szCs w:val="24"/>
        </w:rPr>
        <w:br/>
      </w:r>
      <w:r w:rsidR="000450C2" w:rsidRPr="000450C2">
        <w:rPr>
          <w:rFonts w:ascii="Byington" w:hAnsi="Byington"/>
          <w:sz w:val="24"/>
          <w:szCs w:val="24"/>
          <w:u w:val="single"/>
        </w:rPr>
        <w:t>Douglas McGregor</w:t>
      </w:r>
      <w:r w:rsidR="000450C2" w:rsidRPr="000450C2">
        <w:rPr>
          <w:rFonts w:ascii="Byington" w:hAnsi="Byington"/>
          <w:sz w:val="24"/>
          <w:szCs w:val="24"/>
        </w:rPr>
        <w:t xml:space="preserve"> proposed the two different sets of worker assumptions.</w:t>
      </w:r>
      <w:r w:rsidR="000450C2">
        <w:rPr>
          <w:rFonts w:ascii="Byington" w:hAnsi="Byington"/>
          <w:sz w:val="24"/>
          <w:szCs w:val="24"/>
        </w:rPr>
        <w:br/>
      </w:r>
      <w:r w:rsidR="000450C2" w:rsidRPr="003D7C18">
        <w:rPr>
          <w:rFonts w:ascii="Byington" w:hAnsi="Byington"/>
          <w:b/>
          <w:sz w:val="24"/>
          <w:szCs w:val="2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Theory X: </w:t>
      </w:r>
      <w:r w:rsidR="000450C2" w:rsidRPr="000450C2">
        <w:rPr>
          <w:rFonts w:ascii="Byington" w:hAnsi="Byington"/>
          <w:sz w:val="24"/>
          <w:szCs w:val="24"/>
        </w:rPr>
        <w:t>Assumes the average worker is lazy, dislikes work and will do as little as possible.</w:t>
      </w:r>
      <w:r w:rsidR="003D7C18">
        <w:rPr>
          <w:rFonts w:ascii="Byington" w:hAnsi="Byington"/>
          <w:sz w:val="24"/>
          <w:szCs w:val="24"/>
        </w:rPr>
        <w:br/>
        <w:t>-</w:t>
      </w:r>
      <w:r w:rsidR="000450C2" w:rsidRPr="000450C2">
        <w:rPr>
          <w:rFonts w:ascii="Byington" w:hAnsi="Byington"/>
          <w:sz w:val="24"/>
          <w:szCs w:val="24"/>
        </w:rPr>
        <w:t>Managers must closely supervise and control through reward and punishment.</w:t>
      </w:r>
      <w:r w:rsidR="003D7C18">
        <w:rPr>
          <w:rFonts w:ascii="Byington" w:hAnsi="Byington"/>
          <w:sz w:val="24"/>
          <w:szCs w:val="24"/>
        </w:rPr>
        <w:br/>
      </w:r>
      <w:r w:rsidR="003D7C18">
        <w:rPr>
          <w:rFonts w:ascii="Byington" w:hAnsi="Byington"/>
          <w:b/>
          <w:color w:val="F79646" w:themeColor="accent6"/>
          <w:sz w:val="24"/>
          <w:szCs w:val="24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D7C18" w:rsidRPr="003D7C18">
        <w:rPr>
          <w:rFonts w:ascii="Byington" w:hAnsi="Byington"/>
          <w:b/>
          <w:color w:val="F79646" w:themeColor="accent6"/>
          <w:sz w:val="24"/>
          <w:szCs w:val="24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Theory Y: </w:t>
      </w:r>
      <w:r w:rsidR="003D7C18" w:rsidRPr="003D7C18">
        <w:rPr>
          <w:rFonts w:ascii="Byington" w:hAnsi="Byington"/>
          <w:sz w:val="24"/>
          <w:szCs w:val="24"/>
        </w:rPr>
        <w:t>Assumes workers are not lazy, want to do a good job and the job itself will determine if the work</w:t>
      </w:r>
      <w:r w:rsidR="003D7C18">
        <w:rPr>
          <w:rFonts w:ascii="Byington" w:hAnsi="Byington"/>
          <w:sz w:val="24"/>
          <w:szCs w:val="24"/>
        </w:rPr>
        <w:t>er likes the work.</w:t>
      </w:r>
      <w:r w:rsidR="003D7C18">
        <w:rPr>
          <w:rFonts w:ascii="Byington" w:hAnsi="Byington"/>
          <w:sz w:val="24"/>
          <w:szCs w:val="24"/>
        </w:rPr>
        <w:br/>
        <w:t>-</w:t>
      </w:r>
      <w:r w:rsidR="003D7C18" w:rsidRPr="003D7C18">
        <w:rPr>
          <w:rFonts w:ascii="Byington" w:hAnsi="Byington"/>
          <w:sz w:val="24"/>
          <w:szCs w:val="24"/>
        </w:rPr>
        <w:t>Managers should allow the worker great latitude, and create an organization to stimulate the worker.</w:t>
      </w:r>
      <w:r w:rsidR="003D7C18">
        <w:rPr>
          <w:rFonts w:ascii="Byington" w:hAnsi="Byington"/>
          <w:sz w:val="24"/>
          <w:szCs w:val="24"/>
        </w:rPr>
        <w:br/>
      </w:r>
      <w:r w:rsidR="003D7C18">
        <w:rPr>
          <w:rFonts w:ascii="Byington" w:hAnsi="Byington"/>
          <w:sz w:val="24"/>
          <w:szCs w:val="24"/>
        </w:rPr>
        <w:br/>
      </w:r>
      <w:r w:rsidR="003D7C18">
        <w:rPr>
          <w:rFonts w:ascii="Byington" w:hAnsi="Byington"/>
          <w:sz w:val="24"/>
          <w:szCs w:val="24"/>
        </w:rPr>
        <w:br/>
      </w:r>
      <w:r w:rsidR="003D7C18" w:rsidRPr="003D7C18">
        <w:rPr>
          <w:rFonts w:ascii="Byington" w:hAnsi="Byington"/>
          <w:color w:val="1F497D" w:themeColor="text2"/>
          <w:sz w:val="24"/>
          <w:szCs w:val="24"/>
          <w:u w:val="single"/>
        </w:rPr>
        <w:t>Management Science Theory:</w:t>
      </w:r>
      <w:r w:rsidR="003D7C18">
        <w:rPr>
          <w:rFonts w:ascii="Byington" w:hAnsi="Byington"/>
          <w:sz w:val="24"/>
          <w:szCs w:val="24"/>
        </w:rPr>
        <w:t xml:space="preserve"> </w:t>
      </w:r>
      <w:r w:rsidR="003D7C18">
        <w:rPr>
          <w:rFonts w:ascii="Byington" w:hAnsi="Byington"/>
          <w:sz w:val="24"/>
          <w:szCs w:val="24"/>
        </w:rPr>
        <w:br/>
      </w:r>
      <w:r w:rsidR="003D7C18">
        <w:rPr>
          <w:rFonts w:ascii="Byington" w:hAnsi="Byington"/>
          <w:sz w:val="24"/>
          <w:szCs w:val="24"/>
        </w:rPr>
        <w:br/>
      </w:r>
      <w:r w:rsidR="003D7C18" w:rsidRPr="003D7C18">
        <w:rPr>
          <w:rFonts w:ascii="Byington" w:hAnsi="Byington"/>
          <w:sz w:val="24"/>
          <w:szCs w:val="24"/>
        </w:rPr>
        <w:t>Uses rigorous quantitative techniques to maximize resources.</w:t>
      </w:r>
      <w:r w:rsidR="003D7C18">
        <w:rPr>
          <w:rFonts w:ascii="Byington" w:hAnsi="Byington"/>
          <w:sz w:val="24"/>
          <w:szCs w:val="24"/>
        </w:rPr>
        <w:br/>
      </w:r>
      <w:r w:rsidR="003D7C18" w:rsidRPr="003D7C18">
        <w:rPr>
          <w:rFonts w:ascii="Byington" w:hAnsi="Byington"/>
          <w:sz w:val="24"/>
          <w:szCs w:val="24"/>
          <w:highlight w:val="lightGray"/>
        </w:rPr>
        <w:t>Quantitative management</w:t>
      </w:r>
      <w:r w:rsidR="003D7C18" w:rsidRPr="003D7C18">
        <w:rPr>
          <w:rFonts w:ascii="Byington" w:hAnsi="Byington"/>
          <w:sz w:val="24"/>
          <w:szCs w:val="24"/>
        </w:rPr>
        <w:t>: utilizes linear programming, modeling, simulation systems.</w:t>
      </w:r>
      <w:r w:rsidR="003D7C18">
        <w:rPr>
          <w:rFonts w:ascii="Byington" w:hAnsi="Byington"/>
          <w:sz w:val="24"/>
          <w:szCs w:val="24"/>
        </w:rPr>
        <w:br/>
      </w:r>
      <w:r w:rsidR="003D7C18" w:rsidRPr="003D7C18">
        <w:rPr>
          <w:rFonts w:ascii="Byington" w:hAnsi="Byington"/>
          <w:sz w:val="24"/>
          <w:szCs w:val="24"/>
          <w:highlight w:val="lightGray"/>
        </w:rPr>
        <w:t>Operations management</w:t>
      </w:r>
      <w:r w:rsidR="003D7C18" w:rsidRPr="003D7C18">
        <w:rPr>
          <w:rFonts w:ascii="Byington" w:hAnsi="Byington"/>
          <w:sz w:val="24"/>
          <w:szCs w:val="24"/>
        </w:rPr>
        <w:t>: techniques to analyze all aspects of the production system.</w:t>
      </w:r>
      <w:r w:rsidR="003D7C18">
        <w:rPr>
          <w:rFonts w:ascii="Byington" w:hAnsi="Byington"/>
          <w:sz w:val="24"/>
          <w:szCs w:val="24"/>
        </w:rPr>
        <w:br/>
      </w:r>
      <w:r w:rsidR="003D7C18" w:rsidRPr="003D7C18">
        <w:rPr>
          <w:rFonts w:ascii="Byington" w:hAnsi="Byington"/>
          <w:sz w:val="24"/>
          <w:szCs w:val="24"/>
          <w:highlight w:val="lightGray"/>
        </w:rPr>
        <w:t>Total Quality Management (TQM):</w:t>
      </w:r>
      <w:r w:rsidR="003D7C18" w:rsidRPr="003D7C18">
        <w:rPr>
          <w:rFonts w:ascii="Byington" w:hAnsi="Byington"/>
          <w:sz w:val="24"/>
          <w:szCs w:val="24"/>
        </w:rPr>
        <w:t xml:space="preserve"> focuses on improved quality.</w:t>
      </w:r>
      <w:r w:rsidR="003D7C18">
        <w:rPr>
          <w:rFonts w:ascii="Byington" w:hAnsi="Byington"/>
          <w:sz w:val="24"/>
          <w:szCs w:val="24"/>
        </w:rPr>
        <w:br/>
      </w:r>
      <w:r w:rsidR="003D7C18" w:rsidRPr="003D7C18">
        <w:rPr>
          <w:rFonts w:ascii="Byington" w:hAnsi="Byington"/>
          <w:sz w:val="24"/>
          <w:szCs w:val="24"/>
          <w:highlight w:val="lightGray"/>
        </w:rPr>
        <w:t>Management Information Systems (MIS):</w:t>
      </w:r>
      <w:r w:rsidR="003D7C18" w:rsidRPr="003D7C18">
        <w:rPr>
          <w:rFonts w:ascii="Byington" w:hAnsi="Byington"/>
          <w:sz w:val="24"/>
          <w:szCs w:val="24"/>
        </w:rPr>
        <w:t xml:space="preserve"> provides information about the organization</w:t>
      </w:r>
      <w:r w:rsidR="003D7C18">
        <w:rPr>
          <w:rFonts w:ascii="Byington" w:hAnsi="Byington"/>
          <w:sz w:val="24"/>
          <w:szCs w:val="24"/>
        </w:rPr>
        <w:br/>
      </w:r>
      <w:r w:rsidR="003D7C18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color w:val="FFC000"/>
          <w:sz w:val="24"/>
          <w:szCs w:val="24"/>
          <w:u w:val="single"/>
        </w:rPr>
        <w:t>Organization-Environment Theory</w:t>
      </w:r>
      <w:proofErr w:type="gramStart"/>
      <w:r w:rsidR="00017EAC">
        <w:rPr>
          <w:rFonts w:ascii="Byington" w:hAnsi="Byington"/>
          <w:sz w:val="24"/>
          <w:szCs w:val="24"/>
        </w:rPr>
        <w:t>:</w:t>
      </w:r>
      <w:proofErr w:type="gramEnd"/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</w:rPr>
        <w:t>Considers relationships inside and outside the organization.</w:t>
      </w:r>
      <w:r w:rsidR="00017EAC">
        <w:rPr>
          <w:rFonts w:ascii="Byington" w:hAnsi="Byington"/>
          <w:sz w:val="24"/>
          <w:szCs w:val="24"/>
        </w:rPr>
        <w:br/>
        <w:t>-</w:t>
      </w:r>
      <w:r w:rsidR="00017EAC" w:rsidRPr="00017EAC">
        <w:rPr>
          <w:rFonts w:ascii="Byington" w:hAnsi="Byington"/>
          <w:sz w:val="24"/>
          <w:szCs w:val="24"/>
        </w:rPr>
        <w:t>The environment consists of forces, conditions, and influences outside the organization.</w:t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</w:rPr>
        <w:lastRenderedPageBreak/>
        <w:t>Systems theory considers the impact of stages</w:t>
      </w:r>
      <w:proofErr w:type="gramStart"/>
      <w:r w:rsidR="00017EAC" w:rsidRPr="00017EAC">
        <w:rPr>
          <w:rFonts w:ascii="Byington" w:hAnsi="Byington"/>
          <w:sz w:val="24"/>
          <w:szCs w:val="24"/>
        </w:rPr>
        <w:t>:</w:t>
      </w:r>
      <w:proofErr w:type="gramEnd"/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  <w:highlight w:val="yellow"/>
        </w:rPr>
        <w:t>Input:</w:t>
      </w:r>
      <w:r w:rsidR="00017EAC" w:rsidRPr="00017EAC">
        <w:rPr>
          <w:rFonts w:ascii="Byington" w:hAnsi="Byington"/>
          <w:sz w:val="24"/>
          <w:szCs w:val="24"/>
        </w:rPr>
        <w:t xml:space="preserve"> acquire external resources.</w:t>
      </w:r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  <w:highlight w:val="yellow"/>
        </w:rPr>
        <w:t>Conversion</w:t>
      </w:r>
      <w:r w:rsidR="00017EAC" w:rsidRPr="00017EAC">
        <w:rPr>
          <w:rFonts w:ascii="Byington" w:hAnsi="Byington"/>
          <w:sz w:val="24"/>
          <w:szCs w:val="24"/>
        </w:rPr>
        <w:t>: inputs are processed into goods and services.</w:t>
      </w:r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  <w:highlight w:val="yellow"/>
        </w:rPr>
        <w:t>Output</w:t>
      </w:r>
      <w:r w:rsidR="00017EAC" w:rsidRPr="00017EAC">
        <w:rPr>
          <w:rFonts w:ascii="Byington" w:hAnsi="Byington"/>
          <w:sz w:val="24"/>
          <w:szCs w:val="24"/>
        </w:rPr>
        <w:t>: finished goods are released into the environment.</w:t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</w:rPr>
        <w:t>The Organization as an Open System</w:t>
      </w:r>
      <w:proofErr w:type="gramStart"/>
      <w:r w:rsidR="00017EAC">
        <w:rPr>
          <w:rFonts w:ascii="Byington" w:hAnsi="Byington"/>
          <w:sz w:val="24"/>
          <w:szCs w:val="24"/>
        </w:rPr>
        <w:t>:</w:t>
      </w:r>
      <w:proofErr w:type="gramEnd"/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5E66B8" wp14:editId="33976B53">
                <wp:simplePos x="0" y="0"/>
                <wp:positionH relativeFrom="column">
                  <wp:posOffset>-85725</wp:posOffset>
                </wp:positionH>
                <wp:positionV relativeFrom="paragraph">
                  <wp:posOffset>5057775</wp:posOffset>
                </wp:positionV>
                <wp:extent cx="4252595" cy="1638300"/>
                <wp:effectExtent l="0" t="0" r="0" b="0"/>
                <wp:wrapNone/>
                <wp:docPr id="77827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252595" cy="163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7EAC" w:rsidRPr="00017EAC" w:rsidRDefault="00017EAC" w:rsidP="00017E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017EAC">
                              <w:rPr>
                                <w:rFonts w:asciiTheme="minorHAnsi" w:hAnsi="Calibri" w:cstheme="minorBidi"/>
                                <w:color w:val="000000" w:themeColor="text1"/>
                                <w:sz w:val="22"/>
                                <w:szCs w:val="22"/>
                              </w:rPr>
                              <w:t>An open system interacts with the environment. A closed system is self-contained.</w:t>
                            </w:r>
                          </w:p>
                          <w:p w:rsidR="00017EAC" w:rsidRPr="00017EAC" w:rsidRDefault="00017EAC" w:rsidP="00017EAC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017EAC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Closed systems often undergo entropy and lose the ability to control itself, and fails</w:t>
                            </w:r>
                            <w:proofErr w:type="gramEnd"/>
                            <w:r w:rsidRPr="00017EAC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:rsidR="00017EAC" w:rsidRPr="00017EAC" w:rsidRDefault="00017EAC" w:rsidP="00017E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017EAC">
                              <w:rPr>
                                <w:rFonts w:asciiTheme="minorHAnsi" w:hAnsi="Calibri" w:cstheme="minorBidi"/>
                                <w:i/>
                                <w:iCs/>
                                <w:color w:val="790015"/>
                                <w:sz w:val="22"/>
                                <w:szCs w:val="22"/>
                                <w:highlight w:val="yellow"/>
                              </w:rPr>
                              <w:t>Synergy:</w:t>
                            </w:r>
                            <w:r w:rsidRPr="00017EAC">
                              <w:rPr>
                                <w:rFonts w:asciiTheme="minorHAnsi" w:hAnsi="Calibri" w:cstheme="minorBidi"/>
                                <w:color w:val="79001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17EAC">
                              <w:rPr>
                                <w:rFonts w:asciiTheme="minorHAnsi" w:hAnsi="Calibri" w:cstheme="minorBidi"/>
                                <w:color w:val="000000" w:themeColor="text1"/>
                                <w:sz w:val="22"/>
                                <w:szCs w:val="22"/>
                              </w:rPr>
                              <w:t>performance gains of the whole surpass the components.</w:t>
                            </w:r>
                          </w:p>
                          <w:p w:rsidR="00017EAC" w:rsidRPr="00017EAC" w:rsidRDefault="00017EAC" w:rsidP="00017EAC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2"/>
                                <w:szCs w:val="22"/>
                              </w:rPr>
                            </w:pPr>
                            <w:r w:rsidRPr="00017EAC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  <w:sz w:val="22"/>
                                <w:szCs w:val="22"/>
                              </w:rPr>
                              <w:t>Synergy is only possible in a coordinated system.</w:t>
                            </w:r>
                          </w:p>
                        </w:txbxContent>
                      </wps:txbx>
                      <wps:bodyPr vert="horz" wrap="square" lIns="90488" tIns="44450" rIns="90488" bIns="4445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6.75pt;margin-top:398.25pt;width:334.85pt;height:12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" filled="f" fillcolor="#4f81bd [3204]" stroked="f" strokecolor="black [3213]" strokeweight="1pt">
                <v:shadow color="#eeece1 [3214]"/>
                <o:lock v:ext="edit" grouping="t"/>
                <v:textbox inset="2.51356mm,3.5pt,2.51356mm,3.5pt">
                  <w:txbxContent>
                    <w:p w:rsidR="00017EAC" w:rsidRPr="00017EAC" w:rsidRDefault="00017EAC" w:rsidP="00017E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0000FF"/>
                          <w:sz w:val="22"/>
                          <w:szCs w:val="22"/>
                        </w:rPr>
                      </w:pPr>
                      <w:r w:rsidRPr="00017EAC">
                        <w:rPr>
                          <w:rFonts w:asciiTheme="minorHAnsi" w:hAnsi="Calibri" w:cstheme="minorBidi"/>
                          <w:color w:val="000000" w:themeColor="text1"/>
                          <w:sz w:val="22"/>
                          <w:szCs w:val="22"/>
                        </w:rPr>
                        <w:t>An open system interacts with the environment. A closed system is self-contained.</w:t>
                      </w:r>
                    </w:p>
                    <w:p w:rsidR="00017EAC" w:rsidRPr="00017EAC" w:rsidRDefault="00017EAC" w:rsidP="00017EAC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proofErr w:type="gramStart"/>
                      <w:r w:rsidRPr="00017EAC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Closed systems often undergo entropy and lose the ability to control itself, and fails</w:t>
                      </w:r>
                      <w:proofErr w:type="gramEnd"/>
                      <w:r w:rsidRPr="00017EAC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br/>
                      </w:r>
                    </w:p>
                    <w:p w:rsidR="00017EAC" w:rsidRPr="00017EAC" w:rsidRDefault="00017EAC" w:rsidP="00017E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0000FF"/>
                          <w:sz w:val="22"/>
                          <w:szCs w:val="22"/>
                        </w:rPr>
                      </w:pPr>
                      <w:r w:rsidRPr="00017EAC">
                        <w:rPr>
                          <w:rFonts w:asciiTheme="minorHAnsi" w:hAnsi="Calibri" w:cstheme="minorBidi"/>
                          <w:i/>
                          <w:iCs/>
                          <w:color w:val="790015"/>
                          <w:sz w:val="22"/>
                          <w:szCs w:val="22"/>
                          <w:highlight w:val="yellow"/>
                        </w:rPr>
                        <w:t>Synergy:</w:t>
                      </w:r>
                      <w:r w:rsidRPr="00017EAC">
                        <w:rPr>
                          <w:rFonts w:asciiTheme="minorHAnsi" w:hAnsi="Calibri" w:cstheme="minorBidi"/>
                          <w:color w:val="790015"/>
                          <w:sz w:val="22"/>
                          <w:szCs w:val="22"/>
                        </w:rPr>
                        <w:t xml:space="preserve"> </w:t>
                      </w:r>
                      <w:r w:rsidRPr="00017EAC">
                        <w:rPr>
                          <w:rFonts w:asciiTheme="minorHAnsi" w:hAnsi="Calibri" w:cstheme="minorBidi"/>
                          <w:color w:val="000000" w:themeColor="text1"/>
                          <w:sz w:val="22"/>
                          <w:szCs w:val="22"/>
                        </w:rPr>
                        <w:t>performance gains of the whole surpass the components.</w:t>
                      </w:r>
                    </w:p>
                    <w:p w:rsidR="00017EAC" w:rsidRPr="00017EAC" w:rsidRDefault="00017EAC" w:rsidP="00017EAC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  <w:sz w:val="22"/>
                          <w:szCs w:val="22"/>
                        </w:rPr>
                      </w:pPr>
                      <w:r w:rsidRPr="00017EAC">
                        <w:rPr>
                          <w:rFonts w:asciiTheme="minorHAnsi" w:eastAsia="Times New Roman" w:hAnsi="Calibri" w:cs="Calibri"/>
                          <w:color w:val="000000" w:themeColor="text1"/>
                          <w:sz w:val="22"/>
                          <w:szCs w:val="22"/>
                        </w:rPr>
                        <w:t>Synergy is only possible in a coordinated system.</w:t>
                      </w:r>
                    </w:p>
                  </w:txbxContent>
                </v:textbox>
              </v:rect>
            </w:pict>
          </mc:Fallback>
        </mc:AlternateContent>
      </w:r>
      <w:r w:rsidR="00017EAC" w:rsidRPr="00017EAC">
        <w:rPr>
          <w:rFonts w:ascii="Byington" w:hAnsi="Byington"/>
          <w:sz w:val="24"/>
          <w:szCs w:val="24"/>
        </w:rPr>
        <w:drawing>
          <wp:inline distT="0" distB="0" distL="0" distR="0" wp14:anchorId="52FD17C2" wp14:editId="528547B0">
            <wp:extent cx="5210175" cy="3722826"/>
            <wp:effectExtent l="0" t="0" r="0" b="0"/>
            <wp:docPr id="76803" name="Picture 3" descr="Fig0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3" name="Picture 3" descr="Fig02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72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color w:val="FF0000"/>
          <w:sz w:val="24"/>
          <w:szCs w:val="24"/>
        </w:rPr>
        <w:br/>
      </w:r>
      <w:r w:rsidR="00017EAC">
        <w:rPr>
          <w:rFonts w:ascii="Byington" w:hAnsi="Byington"/>
          <w:color w:val="FF0000"/>
          <w:sz w:val="24"/>
          <w:szCs w:val="24"/>
        </w:rPr>
        <w:br/>
      </w:r>
      <w:r w:rsidR="00017EAC" w:rsidRPr="00017EAC">
        <w:rPr>
          <w:rFonts w:ascii="Byington" w:hAnsi="Byington"/>
          <w:color w:val="FF0000"/>
          <w:sz w:val="24"/>
          <w:szCs w:val="24"/>
        </w:rPr>
        <w:t>Contingency Theory</w:t>
      </w:r>
      <w:r w:rsidR="00017EAC">
        <w:rPr>
          <w:rFonts w:ascii="Byington" w:hAnsi="Byington"/>
          <w:sz w:val="24"/>
          <w:szCs w:val="24"/>
        </w:rPr>
        <w:t>:</w:t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>
        <w:rPr>
          <w:rFonts w:ascii="Byington" w:hAnsi="Byington"/>
          <w:sz w:val="24"/>
          <w:szCs w:val="24"/>
        </w:rPr>
        <w:br/>
      </w:r>
      <w:r w:rsidR="00017EAC" w:rsidRPr="00017EAC">
        <w:rPr>
          <w:rFonts w:ascii="Byington" w:hAnsi="Byingto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86D1C9" wp14:editId="252AF06D">
                <wp:simplePos x="0" y="0"/>
                <wp:positionH relativeFrom="column">
                  <wp:posOffset>104775</wp:posOffset>
                </wp:positionH>
                <wp:positionV relativeFrom="paragraph">
                  <wp:posOffset>7381875</wp:posOffset>
                </wp:positionV>
                <wp:extent cx="4528820" cy="1304925"/>
                <wp:effectExtent l="0" t="0" r="0" b="9525"/>
                <wp:wrapNone/>
                <wp:docPr id="78851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528820" cy="1304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17EAC" w:rsidRPr="00017EAC" w:rsidRDefault="00017EAC" w:rsidP="00017E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</w:rPr>
                            </w:pPr>
                            <w:r w:rsidRPr="00017EAC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>Assumes there is no one best way to manage.</w:t>
                            </w:r>
                          </w:p>
                          <w:p w:rsidR="00017EAC" w:rsidRPr="00017EAC" w:rsidRDefault="00017EAC" w:rsidP="00017EAC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</w:rPr>
                            </w:pPr>
                            <w:r w:rsidRPr="00017EAC">
                              <w:rPr>
                                <w:rFonts w:asciiTheme="minorHAnsi" w:eastAsia="Times New Roman" w:hAnsi="Calibri" w:cs="Calibri"/>
                                <w:color w:val="000000" w:themeColor="text1"/>
                              </w:rPr>
                              <w:t>The environment impacts the organization and managers must be flexible to react to environmental changes.</w:t>
                            </w:r>
                          </w:p>
                          <w:p w:rsidR="00017EAC" w:rsidRPr="00017EAC" w:rsidRDefault="00017EAC" w:rsidP="00017EA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017EAC">
                              <w:rPr>
                                <w:rFonts w:asciiTheme="minorHAnsi" w:hAnsi="Calibri" w:cstheme="minorBidi"/>
                                <w:color w:val="000000" w:themeColor="text1"/>
                              </w:rPr>
                              <w:t>Technological environments change rapidly, so must managers</w:t>
                            </w:r>
                            <w:r w:rsidRPr="00017EAC">
                              <w:rPr>
                                <w:rFonts w:asciiTheme="minorHAnsi" w:hAnsi="Calibri" w:cstheme="minorBid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90488" tIns="44450" rIns="90488" bIns="4445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8.25pt;margin-top:581.25pt;width:356.6pt;height:10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" filled="f" fillcolor="#4f81bd [3204]" stroked="f" strokecolor="black [3213]" strokeweight="1pt">
                <v:shadow color="#eeece1 [3214]"/>
                <o:lock v:ext="edit" grouping="t"/>
                <v:textbox inset="2.51356mm,3.5pt,2.51356mm,3.5pt">
                  <w:txbxContent>
                    <w:p w:rsidR="00017EAC" w:rsidRPr="00017EAC" w:rsidRDefault="00017EAC" w:rsidP="00017E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0000FF"/>
                        </w:rPr>
                      </w:pPr>
                      <w:r w:rsidRPr="00017EAC">
                        <w:rPr>
                          <w:rFonts w:asciiTheme="minorHAnsi" w:hAnsi="Calibri" w:cstheme="minorBidi"/>
                          <w:color w:val="000000" w:themeColor="text1"/>
                        </w:rPr>
                        <w:t>Assumes there is no one best way to manage.</w:t>
                      </w:r>
                    </w:p>
                    <w:p w:rsidR="00017EAC" w:rsidRPr="00017EAC" w:rsidRDefault="00017EAC" w:rsidP="00017EAC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800080"/>
                        </w:rPr>
                      </w:pPr>
                      <w:r w:rsidRPr="00017EAC">
                        <w:rPr>
                          <w:rFonts w:asciiTheme="minorHAnsi" w:eastAsia="Times New Roman" w:hAnsi="Calibri" w:cs="Calibri"/>
                          <w:color w:val="000000" w:themeColor="text1"/>
                        </w:rPr>
                        <w:t>The environment impacts the organization and managers must be flexible to react to environmental changes.</w:t>
                      </w:r>
                    </w:p>
                    <w:p w:rsidR="00017EAC" w:rsidRPr="00017EAC" w:rsidRDefault="00017EAC" w:rsidP="00017EA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  <w:color w:val="0000FF"/>
                          <w:sz w:val="20"/>
                          <w:szCs w:val="20"/>
                        </w:rPr>
                      </w:pPr>
                      <w:r w:rsidRPr="00017EAC">
                        <w:rPr>
                          <w:rFonts w:asciiTheme="minorHAnsi" w:hAnsi="Calibri" w:cstheme="minorBidi"/>
                          <w:color w:val="000000" w:themeColor="text1"/>
                        </w:rPr>
                        <w:t>Technological environments change rapidly, so must managers</w:t>
                      </w:r>
                      <w:r w:rsidRPr="00017EAC">
                        <w:rPr>
                          <w:rFonts w:asciiTheme="minorHAnsi" w:hAnsi="Calibri" w:cstheme="minorBid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yington" w:hAnsi="Byington"/>
          <w:sz w:val="24"/>
          <w:szCs w:val="24"/>
        </w:rPr>
        <w:br/>
      </w:r>
      <w:r w:rsidR="000B30AF" w:rsidRPr="000B30AF">
        <w:rPr>
          <w:rFonts w:ascii="Byington" w:hAnsi="Byington"/>
          <w:sz w:val="24"/>
          <w:szCs w:val="24"/>
        </w:rPr>
        <w:lastRenderedPageBreak/>
        <w:t>Contingency Theory of Organizational Design</w:t>
      </w:r>
      <w:r w:rsidR="000B30AF">
        <w:rPr>
          <w:rFonts w:ascii="Byington" w:hAnsi="Byington"/>
          <w:sz w:val="24"/>
          <w:szCs w:val="24"/>
        </w:rPr>
        <w:t>:</w:t>
      </w:r>
      <w:r>
        <w:rPr>
          <w:rFonts w:ascii="Byington" w:hAnsi="Byington"/>
          <w:sz w:val="24"/>
          <w:szCs w:val="24"/>
        </w:rPr>
        <w:tab/>
      </w:r>
      <w:r>
        <w:rPr>
          <w:rFonts w:ascii="Byington" w:hAnsi="Byington"/>
          <w:sz w:val="24"/>
          <w:szCs w:val="24"/>
        </w:rPr>
        <w:br/>
      </w:r>
      <w:r w:rsidR="000B30AF">
        <w:rPr>
          <w:rFonts w:ascii="Byington" w:hAnsi="Byington"/>
          <w:sz w:val="24"/>
          <w:szCs w:val="24"/>
        </w:rPr>
        <w:t xml:space="preserve"> </w:t>
      </w:r>
    </w:p>
    <w:p w:rsidR="000F1E21" w:rsidRPr="003D7C18" w:rsidRDefault="000B30AF" w:rsidP="00017EAC">
      <w:pPr>
        <w:tabs>
          <w:tab w:val="left" w:pos="7815"/>
        </w:tabs>
        <w:rPr>
          <w:rFonts w:ascii="Byington" w:hAnsi="Byington"/>
          <w:sz w:val="24"/>
          <w:szCs w:val="24"/>
        </w:rPr>
      </w:pPr>
      <w:r w:rsidRPr="000B30AF">
        <w:rPr>
          <w:rFonts w:ascii="Byington" w:hAnsi="Byington"/>
          <w:sz w:val="24"/>
          <w:szCs w:val="24"/>
        </w:rPr>
        <w:drawing>
          <wp:inline distT="0" distB="0" distL="0" distR="0" wp14:anchorId="5834F43D" wp14:editId="028AAD8B">
            <wp:extent cx="5241867" cy="2362200"/>
            <wp:effectExtent l="0" t="0" r="0" b="0"/>
            <wp:docPr id="79875" name="Picture 3" descr="Fig0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5" name="Picture 3" descr="Fig02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598" cy="236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6F45D8">
        <w:rPr>
          <w:rFonts w:ascii="Byington" w:hAnsi="Byington"/>
          <w:sz w:val="24"/>
          <w:szCs w:val="24"/>
        </w:rPr>
        <w:br/>
      </w:r>
      <w:r w:rsidR="006F45D8" w:rsidRPr="006F45D8">
        <w:rPr>
          <w:rFonts w:ascii="Byington" w:hAnsi="Byington"/>
          <w:sz w:val="32"/>
          <w:szCs w:val="32"/>
        </w:rPr>
        <w:br/>
      </w:r>
      <w:r w:rsidR="005717C3">
        <w:rPr>
          <w:rFonts w:ascii="Byington" w:hAnsi="Byington"/>
          <w:sz w:val="32"/>
          <w:szCs w:val="32"/>
        </w:rPr>
        <w:br/>
      </w:r>
      <w:r w:rsidRPr="000B30AF">
        <w:rPr>
          <w:rFonts w:ascii="Byington" w:hAnsi="Byington"/>
          <w:sz w:val="24"/>
          <w:szCs w:val="24"/>
        </w:rPr>
        <w:t>Structures</w:t>
      </w:r>
      <w:proofErr w:type="gramStart"/>
      <w:r w:rsidRPr="000B30AF">
        <w:rPr>
          <w:rFonts w:ascii="Byington" w:hAnsi="Byington"/>
          <w:sz w:val="24"/>
          <w:szCs w:val="24"/>
        </w:rPr>
        <w:t>:</w:t>
      </w:r>
      <w:proofErr w:type="gramEnd"/>
      <w:r w:rsidRPr="000B30AF">
        <w:rPr>
          <w:rFonts w:ascii="Byington" w:hAnsi="Byington"/>
          <w:sz w:val="24"/>
          <w:szCs w:val="24"/>
        </w:rPr>
        <w:br/>
      </w:r>
      <w:r w:rsidR="00344332" w:rsidRPr="00344332">
        <w:rPr>
          <w:rFonts w:ascii="Byington" w:hAnsi="Byington"/>
          <w:sz w:val="24"/>
          <w:szCs w:val="24"/>
          <w:highlight w:val="yellow"/>
        </w:rPr>
        <w:t>Mechanistic</w:t>
      </w:r>
      <w:r w:rsidR="00344332">
        <w:rPr>
          <w:rFonts w:ascii="Byington" w:hAnsi="Byington"/>
          <w:sz w:val="24"/>
          <w:szCs w:val="24"/>
        </w:rPr>
        <w:t xml:space="preserve"> </w:t>
      </w:r>
      <w:r w:rsidR="00344332" w:rsidRPr="00344332">
        <w:rPr>
          <w:rFonts w:ascii="Byington" w:hAnsi="Byington"/>
          <w:color w:val="1F497D" w:themeColor="text2"/>
          <w:sz w:val="24"/>
          <w:szCs w:val="24"/>
        </w:rPr>
        <w:t>Theory X</w:t>
      </w:r>
      <w:r w:rsidR="00344332">
        <w:rPr>
          <w:rFonts w:ascii="Byington" w:hAnsi="Byington"/>
          <w:sz w:val="24"/>
          <w:szCs w:val="24"/>
        </w:rPr>
        <w:br/>
        <w:t xml:space="preserve">-Authority is </w:t>
      </w:r>
      <w:proofErr w:type="spellStart"/>
      <w:r w:rsidR="00344332">
        <w:rPr>
          <w:rFonts w:ascii="Byington" w:hAnsi="Byington"/>
          <w:sz w:val="24"/>
          <w:szCs w:val="24"/>
        </w:rPr>
        <w:t>ccentralized</w:t>
      </w:r>
      <w:proofErr w:type="spellEnd"/>
      <w:r w:rsidR="00344332">
        <w:rPr>
          <w:rFonts w:ascii="Byington" w:hAnsi="Byington"/>
          <w:sz w:val="24"/>
          <w:szCs w:val="24"/>
        </w:rPr>
        <w:t xml:space="preserve"> at the top</w:t>
      </w:r>
      <w:r w:rsidR="00344332">
        <w:rPr>
          <w:rFonts w:ascii="Byington" w:hAnsi="Byington"/>
          <w:sz w:val="24"/>
          <w:szCs w:val="24"/>
        </w:rPr>
        <w:br/>
        <w:t>-Employees closely monitored</w:t>
      </w:r>
      <w:r w:rsidR="00344332">
        <w:rPr>
          <w:rFonts w:ascii="Byington" w:hAnsi="Byington"/>
          <w:sz w:val="24"/>
          <w:szCs w:val="24"/>
        </w:rPr>
        <w:br/>
        <w:t>-Very efficient in stable environment.</w:t>
      </w:r>
      <w:r w:rsidR="00344332">
        <w:rPr>
          <w:rFonts w:ascii="Byington" w:hAnsi="Byington"/>
          <w:sz w:val="24"/>
          <w:szCs w:val="24"/>
        </w:rPr>
        <w:br/>
      </w:r>
      <w:r w:rsidR="00344332" w:rsidRPr="00344332">
        <w:rPr>
          <w:rFonts w:ascii="Byington" w:hAnsi="Byington"/>
          <w:sz w:val="24"/>
          <w:szCs w:val="24"/>
          <w:highlight w:val="yellow"/>
        </w:rPr>
        <w:t>Organic</w:t>
      </w:r>
      <w:r w:rsidR="00344332">
        <w:rPr>
          <w:rFonts w:ascii="Byington" w:hAnsi="Byington"/>
          <w:sz w:val="24"/>
          <w:szCs w:val="24"/>
        </w:rPr>
        <w:t xml:space="preserve"> </w:t>
      </w:r>
      <w:r w:rsidR="00344332" w:rsidRPr="00344332">
        <w:rPr>
          <w:rFonts w:ascii="Byington" w:hAnsi="Byington"/>
          <w:color w:val="1F497D" w:themeColor="text2"/>
          <w:sz w:val="24"/>
          <w:szCs w:val="24"/>
        </w:rPr>
        <w:t>Theory Y</w:t>
      </w:r>
      <w:r w:rsidR="00344332">
        <w:rPr>
          <w:rFonts w:ascii="Byington" w:hAnsi="Byington"/>
          <w:sz w:val="24"/>
          <w:szCs w:val="24"/>
        </w:rPr>
        <w:br/>
        <w:t>-Authority is decentralized throughout employees</w:t>
      </w:r>
      <w:r w:rsidR="00344332">
        <w:rPr>
          <w:rFonts w:ascii="Byington" w:hAnsi="Byington"/>
          <w:sz w:val="24"/>
          <w:szCs w:val="24"/>
        </w:rPr>
        <w:br/>
        <w:t>-Much looser control than mechanistic</w:t>
      </w:r>
      <w:r w:rsidR="00344332">
        <w:rPr>
          <w:rFonts w:ascii="Byington" w:hAnsi="Byington"/>
          <w:sz w:val="24"/>
          <w:szCs w:val="24"/>
        </w:rPr>
        <w:br/>
        <w:t>-Managers can react quickly to changing environment</w:t>
      </w:r>
      <w:r w:rsidR="00344332">
        <w:rPr>
          <w:rFonts w:ascii="Byington" w:hAnsi="Byington"/>
          <w:sz w:val="24"/>
          <w:szCs w:val="24"/>
        </w:rPr>
        <w:br/>
      </w:r>
      <w:bookmarkStart w:id="0" w:name="_GoBack"/>
      <w:bookmarkEnd w:id="0"/>
      <w:r w:rsidR="005717C3">
        <w:rPr>
          <w:rFonts w:ascii="Byington" w:hAnsi="Byington"/>
          <w:sz w:val="32"/>
          <w:szCs w:val="32"/>
        </w:rPr>
        <w:br/>
      </w:r>
      <w:r w:rsidR="005717C3">
        <w:rPr>
          <w:rFonts w:ascii="Byington" w:hAnsi="Byington"/>
          <w:sz w:val="32"/>
          <w:szCs w:val="32"/>
        </w:rPr>
        <w:br/>
      </w:r>
      <w:r w:rsidR="005717C3">
        <w:rPr>
          <w:rFonts w:ascii="Byington" w:hAnsi="Byington"/>
          <w:sz w:val="32"/>
          <w:szCs w:val="32"/>
        </w:rPr>
        <w:br/>
      </w:r>
      <w:r w:rsidR="005717C3">
        <w:rPr>
          <w:rFonts w:ascii="Byington" w:hAnsi="Byington"/>
          <w:sz w:val="32"/>
          <w:szCs w:val="32"/>
        </w:rPr>
        <w:br/>
      </w:r>
      <w:r w:rsidR="005717C3">
        <w:rPr>
          <w:rFonts w:ascii="Byington" w:hAnsi="Byington"/>
          <w:sz w:val="32"/>
          <w:szCs w:val="32"/>
        </w:rPr>
        <w:br/>
      </w:r>
    </w:p>
    <w:sectPr w:rsidR="000F1E21" w:rsidRPr="003D7C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yington">
    <w:panose1 w:val="02000505080000020003"/>
    <w:charset w:val="00"/>
    <w:family w:val="auto"/>
    <w:pitch w:val="variable"/>
    <w:sig w:usb0="80000027" w:usb1="0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583F"/>
    <w:multiLevelType w:val="hybridMultilevel"/>
    <w:tmpl w:val="719E18B2"/>
    <w:lvl w:ilvl="0" w:tplc="ACF23F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2A32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96F914">
      <w:start w:val="1326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F6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48945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C208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9CC4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98F57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0B08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58549E"/>
    <w:multiLevelType w:val="hybridMultilevel"/>
    <w:tmpl w:val="FFB673D0"/>
    <w:lvl w:ilvl="0" w:tplc="4DFC281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B6A6D2">
      <w:start w:val="130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4EF2A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0ADD7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5A59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5E96D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0E90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10BE5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A4FDC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29014D"/>
    <w:multiLevelType w:val="hybridMultilevel"/>
    <w:tmpl w:val="307EB20C"/>
    <w:lvl w:ilvl="0" w:tplc="00FC266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D80B42">
      <w:start w:val="77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320A3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A6A06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5C96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ACCC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4278F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7451E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54728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EA13D06"/>
    <w:multiLevelType w:val="hybridMultilevel"/>
    <w:tmpl w:val="A3B25CD0"/>
    <w:lvl w:ilvl="0" w:tplc="1EFC25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E8D58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802CD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EEF8B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488EE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B83D3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80C45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A44B9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C2E83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5D8"/>
    <w:rsid w:val="00017EAC"/>
    <w:rsid w:val="000450C2"/>
    <w:rsid w:val="000B30AF"/>
    <w:rsid w:val="000F1E21"/>
    <w:rsid w:val="00344332"/>
    <w:rsid w:val="003D7C18"/>
    <w:rsid w:val="005717C3"/>
    <w:rsid w:val="006F45D8"/>
    <w:rsid w:val="008A1191"/>
    <w:rsid w:val="0094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17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717C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17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717C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89473">
          <w:marLeft w:val="1627"/>
          <w:marRight w:val="0"/>
          <w:marTop w:val="139"/>
          <w:marBottom w:val="2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77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3880">
          <w:marLeft w:val="162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2486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62168">
          <w:marLeft w:val="162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1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6961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46282">
          <w:marLeft w:val="102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5023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9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2689">
          <w:marLeft w:val="403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2554">
          <w:marLeft w:val="403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0933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09004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7748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3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7958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3695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973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2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5424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108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1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138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3884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554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003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8999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9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2586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0875">
          <w:marLeft w:val="403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9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062432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4750">
          <w:marLeft w:val="403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119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5693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5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78102">
          <w:marLeft w:val="403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6448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6526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21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0284">
          <w:marLeft w:val="1022"/>
          <w:marRight w:val="0"/>
          <w:marTop w:val="163"/>
          <w:marBottom w:val="2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9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8848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1231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504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8131">
          <w:marLeft w:val="403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3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3</cp:revision>
  <dcterms:created xsi:type="dcterms:W3CDTF">2011-10-29T20:55:00Z</dcterms:created>
  <dcterms:modified xsi:type="dcterms:W3CDTF">2011-10-29T22:01:00Z</dcterms:modified>
</cp:coreProperties>
</file>