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A29" w:rsidRDefault="00EB3A29">
      <w:pPr>
        <w:rPr>
          <w:b/>
          <w:u w:val="single"/>
        </w:rPr>
      </w:pPr>
      <w:r>
        <w:rPr>
          <w:b/>
          <w:u w:val="single"/>
        </w:rPr>
        <w:t>Chapter 07 – Psychosocial Hazards</w:t>
      </w:r>
    </w:p>
    <w:p w:rsidR="00EB3A29" w:rsidRDefault="00EB3A29">
      <w:pPr>
        <w:rPr>
          <w:b/>
          <w:u w:val="single"/>
        </w:rPr>
      </w:pPr>
    </w:p>
    <w:p w:rsidR="00293C7A" w:rsidRDefault="003B21E4">
      <w:r>
        <w:rPr>
          <w:b/>
        </w:rPr>
        <w:t>Psychologically Healthy and Safe Workplace:</w:t>
      </w:r>
      <w:r>
        <w:t xml:space="preserve"> a workplace that promotes workers’ </w:t>
      </w:r>
      <w:r w:rsidR="00293C7A">
        <w:t>psychological well-being and actively works to prevent harm to workers’ psychological health including negligent, reckless, or intentional ways</w:t>
      </w:r>
    </w:p>
    <w:p w:rsidR="00293C7A" w:rsidRDefault="00293C7A">
      <w:r>
        <w:rPr>
          <w:b/>
        </w:rPr>
        <w:t>Psychosocial Model of Health:</w:t>
      </w:r>
      <w:r>
        <w:t xml:space="preserve"> approach to the study of health that highlights the importance of both the social environment and psychological factors</w:t>
      </w:r>
    </w:p>
    <w:p w:rsidR="00293C7A" w:rsidRDefault="00293C7A">
      <w:r>
        <w:rPr>
          <w:b/>
        </w:rPr>
        <w:t>Stressors:</w:t>
      </w:r>
      <w:r>
        <w:t xml:space="preserve"> an objectively verifiable event that occurs outside the individual that has the potential to cause stress</w:t>
      </w:r>
    </w:p>
    <w:p w:rsidR="003B360F" w:rsidRDefault="0028187E" w:rsidP="00006B43">
      <w:pPr>
        <w:pStyle w:val="ListParagraph"/>
        <w:numPr>
          <w:ilvl w:val="0"/>
          <w:numId w:val="1"/>
        </w:numPr>
      </w:pPr>
      <w:r>
        <w:t xml:space="preserve">Objective events </w:t>
      </w:r>
    </w:p>
    <w:p w:rsidR="0028187E" w:rsidRDefault="003B360F" w:rsidP="00006B43">
      <w:pPr>
        <w:pStyle w:val="ListParagraph"/>
        <w:numPr>
          <w:ilvl w:val="0"/>
          <w:numId w:val="1"/>
        </w:numPr>
      </w:pPr>
      <w:r>
        <w:t>Positive events can be viewed as stressors (ex, a promotion can be a stressor because it leads to change)</w:t>
      </w:r>
    </w:p>
    <w:p w:rsidR="00006B43" w:rsidRDefault="00006B43" w:rsidP="00006B43">
      <w:pPr>
        <w:pStyle w:val="ListParagraph"/>
        <w:numPr>
          <w:ilvl w:val="0"/>
          <w:numId w:val="1"/>
        </w:numPr>
      </w:pPr>
      <w:r>
        <w:t>Exist outside the individual and reflect some of the social factors that affect a person’s health</w:t>
      </w:r>
    </w:p>
    <w:p w:rsidR="00006B43" w:rsidRDefault="00006B43" w:rsidP="00006B43">
      <w:pPr>
        <w:pStyle w:val="ListParagraph"/>
        <w:numPr>
          <w:ilvl w:val="0"/>
          <w:numId w:val="1"/>
        </w:numPr>
      </w:pPr>
      <w:r>
        <w:t xml:space="preserve"> Stressors vary among several dimensions – which have led researchers to distinguish among 4 categories of stressors:</w:t>
      </w:r>
    </w:p>
    <w:p w:rsidR="00006B43" w:rsidRDefault="00006B43" w:rsidP="00006B43">
      <w:pPr>
        <w:pStyle w:val="ListParagraph"/>
        <w:numPr>
          <w:ilvl w:val="1"/>
          <w:numId w:val="1"/>
        </w:numPr>
      </w:pPr>
      <w:r>
        <w:t xml:space="preserve">Acute – has a specific time onset (you know when it began), short duration with high intensity and low frequency </w:t>
      </w:r>
      <w:r w:rsidR="00B67E42">
        <w:t>(ex, a traffic accident)</w:t>
      </w:r>
    </w:p>
    <w:p w:rsidR="00006B43" w:rsidRDefault="00006B43" w:rsidP="00006B43">
      <w:pPr>
        <w:pStyle w:val="ListParagraph"/>
        <w:numPr>
          <w:ilvl w:val="1"/>
          <w:numId w:val="1"/>
        </w:numPr>
      </w:pPr>
      <w:r>
        <w:t>Chronic</w:t>
      </w:r>
      <w:r w:rsidR="00B67E42">
        <w:t xml:space="preserve"> – no specific onset time, may be short or long duration, repeats frequently, and may be of low or high intensity (ex, job insecurity) </w:t>
      </w:r>
    </w:p>
    <w:p w:rsidR="00006B43" w:rsidRDefault="00006B43" w:rsidP="00006B43">
      <w:pPr>
        <w:pStyle w:val="ListParagraph"/>
        <w:numPr>
          <w:ilvl w:val="1"/>
          <w:numId w:val="1"/>
        </w:numPr>
      </w:pPr>
      <w:r>
        <w:t>Daily</w:t>
      </w:r>
      <w:r w:rsidR="00B67E42">
        <w:t xml:space="preserve"> – specific onset, short duration, low in intensity, typically infrequent (ex, dealing with a broken piece of office equipment)</w:t>
      </w:r>
    </w:p>
    <w:p w:rsidR="006638D0" w:rsidRDefault="00006B43" w:rsidP="00006B43">
      <w:pPr>
        <w:pStyle w:val="ListParagraph"/>
        <w:numPr>
          <w:ilvl w:val="1"/>
          <w:numId w:val="1"/>
        </w:numPr>
      </w:pPr>
      <w:r>
        <w:t xml:space="preserve">Catastrophic </w:t>
      </w:r>
      <w:r w:rsidR="00B67E42">
        <w:t xml:space="preserve">(or disasters) </w:t>
      </w:r>
      <w:r w:rsidR="006638D0">
        <w:t>–</w:t>
      </w:r>
      <w:r w:rsidR="00B67E42">
        <w:t xml:space="preserve"> </w:t>
      </w:r>
      <w:r w:rsidR="006638D0">
        <w:t>specific onset, occur infrequently, high intensity, long or short duration (typically involve a direct threat to life)</w:t>
      </w:r>
    </w:p>
    <w:p w:rsidR="006638D0" w:rsidRDefault="006638D0" w:rsidP="006638D0">
      <w:pPr>
        <w:rPr>
          <w:b/>
        </w:rPr>
      </w:pPr>
      <w:r>
        <w:rPr>
          <w:b/>
        </w:rPr>
        <w:t>Stressors in the Workplace</w:t>
      </w:r>
    </w:p>
    <w:p w:rsidR="006638D0" w:rsidRDefault="006638D0" w:rsidP="006638D0">
      <w:r>
        <w:t>Major categories of workplace stressors:</w:t>
      </w:r>
    </w:p>
    <w:p w:rsidR="006638D0" w:rsidRDefault="00B02891" w:rsidP="006638D0">
      <w:pPr>
        <w:pStyle w:val="ListParagraph"/>
        <w:numPr>
          <w:ilvl w:val="0"/>
          <w:numId w:val="1"/>
        </w:numPr>
      </w:pPr>
      <w:r>
        <w:t xml:space="preserve">Workload &amp; </w:t>
      </w:r>
      <w:r w:rsidR="006638D0">
        <w:t>work pace – amount of work and speed which it needs to be completed</w:t>
      </w:r>
    </w:p>
    <w:p w:rsidR="006638D0" w:rsidRDefault="006638D0" w:rsidP="006638D0">
      <w:pPr>
        <w:pStyle w:val="ListParagraph"/>
        <w:numPr>
          <w:ilvl w:val="0"/>
          <w:numId w:val="1"/>
        </w:numPr>
      </w:pPr>
      <w:r>
        <w:t>Role stressors – conflict, ambiguity, inter-role, conflict</w:t>
      </w:r>
    </w:p>
    <w:p w:rsidR="006638D0" w:rsidRDefault="006638D0" w:rsidP="006638D0">
      <w:pPr>
        <w:pStyle w:val="ListParagraph"/>
        <w:numPr>
          <w:ilvl w:val="0"/>
          <w:numId w:val="1"/>
        </w:numPr>
      </w:pPr>
      <w:r>
        <w:t>Career concerns – job insecurity, under promotions, etc</w:t>
      </w:r>
    </w:p>
    <w:p w:rsidR="00B02891" w:rsidRDefault="00B02891" w:rsidP="006638D0">
      <w:pPr>
        <w:pStyle w:val="ListParagraph"/>
        <w:numPr>
          <w:ilvl w:val="0"/>
          <w:numId w:val="1"/>
        </w:numPr>
      </w:pPr>
      <w:r>
        <w:t xml:space="preserve">Work scheduling </w:t>
      </w:r>
    </w:p>
    <w:p w:rsidR="00B02891" w:rsidRDefault="00B02891" w:rsidP="006638D0">
      <w:pPr>
        <w:pStyle w:val="ListParagraph"/>
        <w:numPr>
          <w:ilvl w:val="0"/>
          <w:numId w:val="1"/>
        </w:numPr>
      </w:pPr>
      <w:r>
        <w:t>Interpersonal relations – poor workplace relations</w:t>
      </w:r>
    </w:p>
    <w:p w:rsidR="00B02891" w:rsidRDefault="00B02891" w:rsidP="006638D0">
      <w:pPr>
        <w:pStyle w:val="ListParagraph"/>
        <w:numPr>
          <w:ilvl w:val="0"/>
          <w:numId w:val="1"/>
        </w:numPr>
      </w:pPr>
      <w:r>
        <w:t xml:space="preserve">Job content and control – jobs that are highly repetitive or do not make use of variety of skills </w:t>
      </w:r>
    </w:p>
    <w:p w:rsidR="00B02891" w:rsidRDefault="00B02891" w:rsidP="00B02891">
      <w:r>
        <w:t>Factors that should be managed to contribute to the positive experience &amp; mental health of workers:</w:t>
      </w:r>
    </w:p>
    <w:p w:rsidR="00B02891" w:rsidRDefault="00B02891" w:rsidP="00B02891">
      <w:pPr>
        <w:pStyle w:val="ListParagraph"/>
        <w:numPr>
          <w:ilvl w:val="0"/>
          <w:numId w:val="1"/>
        </w:numPr>
      </w:pPr>
      <w:r>
        <w:t>Organizational culture – reflecting trust, respect, civility, fairness</w:t>
      </w:r>
    </w:p>
    <w:p w:rsidR="00B02891" w:rsidRDefault="00B02891" w:rsidP="00B02891">
      <w:pPr>
        <w:pStyle w:val="ListParagraph"/>
        <w:numPr>
          <w:ilvl w:val="0"/>
          <w:numId w:val="1"/>
        </w:numPr>
      </w:pPr>
      <w:r>
        <w:t>Psychological and social support</w:t>
      </w:r>
    </w:p>
    <w:p w:rsidR="00B02891" w:rsidRDefault="00B02891" w:rsidP="00B02891">
      <w:pPr>
        <w:pStyle w:val="ListParagraph"/>
        <w:numPr>
          <w:ilvl w:val="0"/>
          <w:numId w:val="1"/>
        </w:numPr>
      </w:pPr>
      <w:r>
        <w:t xml:space="preserve">Clear leadership and expectations </w:t>
      </w:r>
    </w:p>
    <w:p w:rsidR="00B02891" w:rsidRDefault="00B02891" w:rsidP="00B02891">
      <w:pPr>
        <w:pStyle w:val="ListParagraph"/>
        <w:numPr>
          <w:ilvl w:val="0"/>
          <w:numId w:val="1"/>
        </w:numPr>
      </w:pPr>
      <w:r>
        <w:t>Civility and respect</w:t>
      </w:r>
    </w:p>
    <w:p w:rsidR="0028187E" w:rsidRDefault="00B02891" w:rsidP="00B02891">
      <w:pPr>
        <w:pStyle w:val="ListParagraph"/>
        <w:numPr>
          <w:ilvl w:val="0"/>
          <w:numId w:val="1"/>
        </w:numPr>
      </w:pPr>
      <w:r>
        <w:t>Psychological demands</w:t>
      </w:r>
      <w:r w:rsidR="0028187E">
        <w:t xml:space="preserve"> of the job are recognized and assessed with respect too their potential impact on worker well-being</w:t>
      </w:r>
    </w:p>
    <w:p w:rsidR="0028187E" w:rsidRDefault="0028187E" w:rsidP="00B02891">
      <w:pPr>
        <w:pStyle w:val="ListParagraph"/>
        <w:numPr>
          <w:ilvl w:val="0"/>
          <w:numId w:val="1"/>
        </w:numPr>
      </w:pPr>
      <w:r>
        <w:t xml:space="preserve">More but IDK if necessary </w:t>
      </w:r>
    </w:p>
    <w:p w:rsidR="0028187E" w:rsidRDefault="0028187E" w:rsidP="0028187E">
      <w:r>
        <w:rPr>
          <w:b/>
        </w:rPr>
        <w:t>Stress:</w:t>
      </w:r>
      <w:r>
        <w:t xml:space="preserve"> an individuals internal response to, or evaluation of, stressors; often characterized by negative feelings of arousal</w:t>
      </w:r>
    </w:p>
    <w:p w:rsidR="00475621" w:rsidRDefault="0028187E" w:rsidP="00475621">
      <w:pPr>
        <w:pStyle w:val="ListParagraph"/>
        <w:numPr>
          <w:ilvl w:val="0"/>
          <w:numId w:val="1"/>
        </w:numPr>
      </w:pPr>
      <w:r>
        <w:t xml:space="preserve">Reflects some of the </w:t>
      </w:r>
      <w:r w:rsidR="00475621">
        <w:t>psychological factors that affects a person’s health</w:t>
      </w:r>
    </w:p>
    <w:p w:rsidR="00475621" w:rsidRDefault="00475621" w:rsidP="00475621">
      <w:pPr>
        <w:pStyle w:val="ListParagraph"/>
        <w:numPr>
          <w:ilvl w:val="0"/>
          <w:numId w:val="1"/>
        </w:numPr>
      </w:pPr>
      <w:r>
        <w:t>A consequence of any action, situation or event that places special demands on a person – a reaction to these demands</w:t>
      </w:r>
    </w:p>
    <w:p w:rsidR="00E468A1" w:rsidRDefault="00475621" w:rsidP="00475621">
      <w:pPr>
        <w:pStyle w:val="ListParagraph"/>
        <w:numPr>
          <w:ilvl w:val="0"/>
          <w:numId w:val="1"/>
        </w:numPr>
      </w:pPr>
      <w:r>
        <w:t xml:space="preserve">General Adaption Syndrome: </w:t>
      </w:r>
      <w:r w:rsidR="00E468A1">
        <w:t>the body’s way of gearing up for a fight (ex, to confront or run away from a predator)</w:t>
      </w:r>
    </w:p>
    <w:p w:rsidR="00E468A1" w:rsidRDefault="00E468A1" w:rsidP="00475621">
      <w:pPr>
        <w:pStyle w:val="ListParagraph"/>
        <w:numPr>
          <w:ilvl w:val="0"/>
          <w:numId w:val="1"/>
        </w:numPr>
      </w:pPr>
      <w:r>
        <w:t xml:space="preserve">Some of the psychological changes that occur as the body prepares for flight or fight include increased blood supply to the brain and major muscle groups, increase heart rate and breathing and increase activity in the stomach, bowels and bladder </w:t>
      </w:r>
    </w:p>
    <w:p w:rsidR="003B360F" w:rsidRDefault="00E468A1" w:rsidP="00475621">
      <w:pPr>
        <w:pStyle w:val="ListParagraph"/>
        <w:numPr>
          <w:ilvl w:val="0"/>
          <w:numId w:val="1"/>
        </w:numPr>
      </w:pPr>
      <w:r>
        <w:t xml:space="preserve">People react differently to stress – our responses to events in an environment are </w:t>
      </w:r>
      <w:r w:rsidR="003B360F">
        <w:t xml:space="preserve">determined by our interpretation of the events </w:t>
      </w:r>
    </w:p>
    <w:p w:rsidR="003B360F" w:rsidRDefault="003B360F" w:rsidP="00475621">
      <w:pPr>
        <w:pStyle w:val="ListParagraph"/>
        <w:numPr>
          <w:ilvl w:val="0"/>
          <w:numId w:val="1"/>
        </w:numPr>
      </w:pPr>
      <w:r>
        <w:t xml:space="preserve">Transactional Model: individuals may perceive and respond differently to the same stressors </w:t>
      </w:r>
    </w:p>
    <w:p w:rsidR="003B360F" w:rsidRDefault="003B360F" w:rsidP="003B360F">
      <w:pPr>
        <w:rPr>
          <w:b/>
        </w:rPr>
      </w:pPr>
      <w:r>
        <w:rPr>
          <w:b/>
        </w:rPr>
        <w:t>Stress Moderators</w:t>
      </w:r>
    </w:p>
    <w:p w:rsidR="00400D7F" w:rsidRDefault="003B360F" w:rsidP="003B360F">
      <w:pPr>
        <w:pStyle w:val="ListParagraph"/>
        <w:numPr>
          <w:ilvl w:val="0"/>
          <w:numId w:val="1"/>
        </w:numPr>
      </w:pPr>
      <w:r>
        <w:t xml:space="preserve">Moderator: a variable that changes the relationship between 2 other variables </w:t>
      </w:r>
      <w:r>
        <w:sym w:font="Wingdings" w:char="F0E0"/>
      </w:r>
      <w:r>
        <w:t xml:space="preserve"> factors that affect people’s </w:t>
      </w:r>
      <w:r w:rsidR="00400D7F">
        <w:t>evaluation</w:t>
      </w:r>
      <w:r>
        <w:t xml:space="preserve"> </w:t>
      </w:r>
      <w:r w:rsidR="00400D7F">
        <w:t>of stressors</w:t>
      </w:r>
    </w:p>
    <w:p w:rsidR="003B360F" w:rsidRDefault="00400D7F" w:rsidP="003B360F">
      <w:pPr>
        <w:pStyle w:val="ListParagraph"/>
        <w:numPr>
          <w:ilvl w:val="0"/>
          <w:numId w:val="1"/>
        </w:numPr>
      </w:pPr>
      <w:r>
        <w:t>Some moderators aggravate or increase the effects of stressors – these are called risk factors (increases the negative affects of stress)</w:t>
      </w:r>
    </w:p>
    <w:p w:rsidR="00400D7F" w:rsidRDefault="00400D7F" w:rsidP="003B360F">
      <w:pPr>
        <w:pStyle w:val="ListParagraph"/>
        <w:numPr>
          <w:ilvl w:val="0"/>
          <w:numId w:val="1"/>
        </w:numPr>
      </w:pPr>
      <w:r>
        <w:t>Others protect people from adverse effects of stress – this is called a buffer</w:t>
      </w:r>
    </w:p>
    <w:p w:rsidR="00181EB7" w:rsidRDefault="00400D7F" w:rsidP="003B360F">
      <w:pPr>
        <w:pStyle w:val="ListParagraph"/>
        <w:numPr>
          <w:ilvl w:val="0"/>
          <w:numId w:val="1"/>
        </w:numPr>
      </w:pPr>
      <w:r>
        <w:t xml:space="preserve">Two general classes of moderators in the stress process are </w:t>
      </w:r>
      <w:r w:rsidR="00181EB7">
        <w:t>the individual and the social context:</w:t>
      </w:r>
    </w:p>
    <w:p w:rsidR="00181EB7" w:rsidRDefault="00181EB7" w:rsidP="003B360F">
      <w:pPr>
        <w:pStyle w:val="ListParagraph"/>
        <w:numPr>
          <w:ilvl w:val="0"/>
          <w:numId w:val="1"/>
        </w:numPr>
      </w:pPr>
      <w:r>
        <w:t xml:space="preserve">The individual – personality </w:t>
      </w:r>
    </w:p>
    <w:p w:rsidR="00181EB7" w:rsidRDefault="00181EB7" w:rsidP="00181EB7">
      <w:pPr>
        <w:pStyle w:val="ListParagraph"/>
        <w:numPr>
          <w:ilvl w:val="1"/>
          <w:numId w:val="1"/>
        </w:numPr>
      </w:pPr>
      <w:r>
        <w:t>Type A Behavior: action-emotion complex that can be observed in any person who is aggressively involved in a chronic, incessant struggle to achieve increasingly more in increasingly less time</w:t>
      </w:r>
      <w:r w:rsidR="00935D56">
        <w:t xml:space="preserve"> - competitive, time urgent, high with impatience and irritability, experience more stress and have poor health  </w:t>
      </w:r>
    </w:p>
    <w:p w:rsidR="00935D56" w:rsidRDefault="00181EB7" w:rsidP="00181EB7">
      <w:pPr>
        <w:pStyle w:val="ListParagraph"/>
        <w:numPr>
          <w:ilvl w:val="1"/>
          <w:numId w:val="1"/>
        </w:numPr>
      </w:pPr>
      <w:r>
        <w:t>Negative affectivity:</w:t>
      </w:r>
      <w:r w:rsidR="00400D7F">
        <w:t xml:space="preserve"> </w:t>
      </w:r>
      <w:r>
        <w:t>a dispositional dimension reflecting persistent individual differences in the experience of negative emotion</w:t>
      </w:r>
      <w:r w:rsidR="00935D56">
        <w:t xml:space="preserve"> – pessimists, can react negatively to all stressors </w:t>
      </w:r>
    </w:p>
    <w:p w:rsidR="00935D56" w:rsidRDefault="00935D56" w:rsidP="00935D56">
      <w:pPr>
        <w:pStyle w:val="ListParagraph"/>
        <w:numPr>
          <w:ilvl w:val="0"/>
          <w:numId w:val="1"/>
        </w:numPr>
      </w:pPr>
      <w:r>
        <w:t>The Social Context – Social Support</w:t>
      </w:r>
    </w:p>
    <w:p w:rsidR="00935D56" w:rsidRDefault="00935D56" w:rsidP="00935D56">
      <w:pPr>
        <w:pStyle w:val="ListParagraph"/>
        <w:numPr>
          <w:ilvl w:val="1"/>
          <w:numId w:val="1"/>
        </w:numPr>
      </w:pPr>
      <w:r>
        <w:t>Having social support can reduce vulnerability to stressors</w:t>
      </w:r>
    </w:p>
    <w:p w:rsidR="00935D56" w:rsidRDefault="00935D56" w:rsidP="00935D56">
      <w:pPr>
        <w:pStyle w:val="ListParagraph"/>
        <w:numPr>
          <w:ilvl w:val="1"/>
          <w:numId w:val="1"/>
        </w:numPr>
      </w:pPr>
      <w:r>
        <w:t>People who provide support are a buffer for stress</w:t>
      </w:r>
    </w:p>
    <w:p w:rsidR="00EB1783" w:rsidRDefault="00935D56" w:rsidP="00935D56">
      <w:r>
        <w:rPr>
          <w:b/>
        </w:rPr>
        <w:t>Strain:</w:t>
      </w:r>
      <w:r w:rsidR="00EB1783">
        <w:t xml:space="preserve"> the result of stress; has 4 categories:</w:t>
      </w:r>
    </w:p>
    <w:p w:rsidR="00EB1783" w:rsidRDefault="00EB1783" w:rsidP="00935D56">
      <w:r>
        <w:t>Psychological Strain</w:t>
      </w:r>
    </w:p>
    <w:p w:rsidR="00EB1783" w:rsidRDefault="00EB1783" w:rsidP="00EB1783">
      <w:pPr>
        <w:pStyle w:val="ListParagraph"/>
        <w:numPr>
          <w:ilvl w:val="0"/>
          <w:numId w:val="1"/>
        </w:numPr>
      </w:pPr>
      <w:r>
        <w:t>These reactions typically include a disturbance in affect (mood) or in cognition (concentration)</w:t>
      </w:r>
    </w:p>
    <w:p w:rsidR="00EB1783" w:rsidRDefault="00EB1783" w:rsidP="00EB1783">
      <w:pPr>
        <w:pStyle w:val="ListParagraph"/>
        <w:numPr>
          <w:ilvl w:val="0"/>
          <w:numId w:val="1"/>
        </w:numPr>
      </w:pPr>
      <w:r>
        <w:t xml:space="preserve">Affect examples – feeling irritable, anxious, over-whelmed </w:t>
      </w:r>
      <w:r w:rsidR="00AF2041">
        <w:t>or feeling burnt out</w:t>
      </w:r>
    </w:p>
    <w:p w:rsidR="00AF2041" w:rsidRDefault="00AF2041" w:rsidP="00EB1783">
      <w:pPr>
        <w:pStyle w:val="ListParagraph"/>
        <w:numPr>
          <w:ilvl w:val="0"/>
          <w:numId w:val="1"/>
        </w:numPr>
      </w:pPr>
      <w:r>
        <w:t xml:space="preserve">Burnout has 3 dimensions: emotional exhaustion, cynicism about one’s work and a sense of inefficiency about one’s contributions </w:t>
      </w:r>
    </w:p>
    <w:p w:rsidR="00AF2041" w:rsidRDefault="00AF2041" w:rsidP="00EB1783">
      <w:pPr>
        <w:pStyle w:val="ListParagraph"/>
        <w:numPr>
          <w:ilvl w:val="0"/>
          <w:numId w:val="1"/>
        </w:numPr>
      </w:pPr>
      <w:r>
        <w:t xml:space="preserve"> Cognitive reactions often go unnoticed – ex, difficulty making up your mind, staying concentrated, being able to remember names</w:t>
      </w:r>
    </w:p>
    <w:p w:rsidR="00AF2041" w:rsidRDefault="00AF2041" w:rsidP="00AF2041">
      <w:r>
        <w:t>Physical Strain</w:t>
      </w:r>
    </w:p>
    <w:p w:rsidR="00845568" w:rsidRDefault="00AF2041" w:rsidP="00845568">
      <w:pPr>
        <w:pStyle w:val="ListParagraph"/>
        <w:numPr>
          <w:ilvl w:val="0"/>
          <w:numId w:val="1"/>
        </w:numPr>
      </w:pPr>
      <w:r>
        <w:t xml:space="preserve">Symptoms </w:t>
      </w:r>
      <w:r w:rsidR="00845568">
        <w:t>may seem trivial but</w:t>
      </w:r>
      <w:r>
        <w:t xml:space="preserve"> </w:t>
      </w:r>
      <w:r w:rsidR="00845568">
        <w:t>strain is implicated in more serious conditions</w:t>
      </w:r>
    </w:p>
    <w:p w:rsidR="00845568" w:rsidRDefault="00845568" w:rsidP="00845568">
      <w:pPr>
        <w:pStyle w:val="ListParagraph"/>
        <w:numPr>
          <w:ilvl w:val="0"/>
          <w:numId w:val="1"/>
        </w:numPr>
      </w:pPr>
      <w:r>
        <w:t>Most prominently, coronary heart disease is linked to stress, as well as high blood pressure, strokes, ulcers, asthma, etc</w:t>
      </w:r>
    </w:p>
    <w:p w:rsidR="00845568" w:rsidRDefault="00845568" w:rsidP="00845568">
      <w:pPr>
        <w:pStyle w:val="ListParagraph"/>
        <w:numPr>
          <w:ilvl w:val="0"/>
          <w:numId w:val="1"/>
        </w:numPr>
      </w:pPr>
      <w:r>
        <w:t>Individuals exposed to a stressor may experience stress and can develop a physical strain response – illness</w:t>
      </w:r>
    </w:p>
    <w:p w:rsidR="00006CB9" w:rsidRDefault="00845568" w:rsidP="00006CB9">
      <w:pPr>
        <w:pStyle w:val="ListParagraph"/>
        <w:numPr>
          <w:ilvl w:val="0"/>
          <w:numId w:val="1"/>
        </w:numPr>
      </w:pPr>
      <w:r>
        <w:t>Increased strain can lower the body’s resistance</w:t>
      </w:r>
      <w:r w:rsidR="00006CB9">
        <w:t xml:space="preserve"> by impairing the immune system – opening the door to illness</w:t>
      </w:r>
    </w:p>
    <w:p w:rsidR="00006CB9" w:rsidRDefault="00006CB9" w:rsidP="00006CB9">
      <w:pPr>
        <w:pStyle w:val="ListParagraph"/>
        <w:numPr>
          <w:ilvl w:val="0"/>
          <w:numId w:val="1"/>
        </w:numPr>
      </w:pPr>
      <w:r>
        <w:t>Work related stress is a risk factor for the common cold</w:t>
      </w:r>
    </w:p>
    <w:p w:rsidR="00006CB9" w:rsidRDefault="00006CB9" w:rsidP="00006CB9">
      <w:r>
        <w:t>Behavioral Strain</w:t>
      </w:r>
    </w:p>
    <w:p w:rsidR="00E937ED" w:rsidRDefault="00006CB9" w:rsidP="00E937ED">
      <w:pPr>
        <w:pStyle w:val="ListParagraph"/>
        <w:numPr>
          <w:ilvl w:val="0"/>
          <w:numId w:val="1"/>
        </w:numPr>
      </w:pPr>
      <w:r>
        <w:t>Examples of reactions – developing nervous habits, avoiding situations, reducing involvement</w:t>
      </w:r>
      <w:r w:rsidR="00E937ED">
        <w:t>, engaging in violent behavior</w:t>
      </w:r>
    </w:p>
    <w:p w:rsidR="00E937ED" w:rsidRDefault="00E937ED" w:rsidP="00E937ED">
      <w:pPr>
        <w:pStyle w:val="ListParagraph"/>
        <w:numPr>
          <w:ilvl w:val="0"/>
          <w:numId w:val="1"/>
        </w:numPr>
      </w:pPr>
      <w:r>
        <w:t>Individuals may also increase the amount they smoke and drink</w:t>
      </w:r>
    </w:p>
    <w:p w:rsidR="00E937ED" w:rsidRDefault="00E937ED" w:rsidP="00E937ED">
      <w:r>
        <w:t>Organizational Strain</w:t>
      </w:r>
    </w:p>
    <w:p w:rsidR="00E937ED" w:rsidRDefault="00E937ED" w:rsidP="00E937ED">
      <w:pPr>
        <w:pStyle w:val="ListParagraph"/>
        <w:numPr>
          <w:ilvl w:val="0"/>
          <w:numId w:val="1"/>
        </w:numPr>
      </w:pPr>
      <w:r>
        <w:t>Reactions can be increased absenteeism, decreased performance, disturbance of interpersonal relationships at work and an increased likelihood of looking for alternative employment</w:t>
      </w:r>
    </w:p>
    <w:p w:rsidR="008B2F05" w:rsidRDefault="00E937ED" w:rsidP="00E937ED">
      <w:pPr>
        <w:pStyle w:val="ListParagraph"/>
        <w:numPr>
          <w:ilvl w:val="0"/>
          <w:numId w:val="1"/>
        </w:numPr>
      </w:pPr>
      <w:r>
        <w:t xml:space="preserve">High levels of stress also result in work place accidents </w:t>
      </w:r>
    </w:p>
    <w:p w:rsidR="008B2F05" w:rsidRDefault="008B2F05" w:rsidP="008B2F05">
      <w:pPr>
        <w:rPr>
          <w:b/>
        </w:rPr>
      </w:pPr>
      <w:r>
        <w:rPr>
          <w:b/>
        </w:rPr>
        <w:t>Managing Psychosocial Hazards</w:t>
      </w:r>
    </w:p>
    <w:p w:rsidR="008B2F05" w:rsidRDefault="008B2F05" w:rsidP="008B2F05">
      <w:pPr>
        <w:pStyle w:val="ListParagraph"/>
        <w:numPr>
          <w:ilvl w:val="0"/>
          <w:numId w:val="1"/>
        </w:numPr>
      </w:pPr>
      <w:r>
        <w:t>Organizations must learn to recognized and control these hazards in the workplace</w:t>
      </w:r>
    </w:p>
    <w:p w:rsidR="008B2F05" w:rsidRDefault="008B2F05" w:rsidP="008B2F05">
      <w:pPr>
        <w:pStyle w:val="ListParagraph"/>
        <w:numPr>
          <w:ilvl w:val="0"/>
          <w:numId w:val="1"/>
        </w:numPr>
      </w:pPr>
      <w:r>
        <w:t>The new Canadian Standard for psychological H&amp;S in the workplace not only sets the expectations that Canadian organizations will strive for psychologically safe healthy work environments, but also identify strategies to promote &amp; sustain psychological health and work:</w:t>
      </w:r>
    </w:p>
    <w:p w:rsidR="00BC7BA2" w:rsidRDefault="008B2F05" w:rsidP="008B2F05">
      <w:pPr>
        <w:pStyle w:val="ListParagraph"/>
        <w:numPr>
          <w:ilvl w:val="1"/>
          <w:numId w:val="1"/>
        </w:numPr>
      </w:pPr>
      <w:r>
        <w:t xml:space="preserve">Learn to </w:t>
      </w:r>
      <w:r w:rsidR="00BC7BA2">
        <w:t>identify</w:t>
      </w:r>
      <w:r>
        <w:t xml:space="preserve"> stressors</w:t>
      </w:r>
      <w:r w:rsidR="00BC7BA2">
        <w:t xml:space="preserve"> </w:t>
      </w:r>
      <w:r w:rsidR="00CD597C">
        <w:t>(what are common stressors)</w:t>
      </w:r>
      <w:r w:rsidR="00BC7BA2">
        <w:t>– can be recognized in job design</w:t>
      </w:r>
    </w:p>
    <w:p w:rsidR="00BC7BA2" w:rsidRDefault="00BC7BA2" w:rsidP="008B2F05">
      <w:pPr>
        <w:pStyle w:val="ListParagraph"/>
        <w:numPr>
          <w:ilvl w:val="1"/>
          <w:numId w:val="1"/>
        </w:numPr>
      </w:pPr>
      <w:r>
        <w:t>Survey the employees to gain their sense of workplace stressors</w:t>
      </w:r>
    </w:p>
    <w:p w:rsidR="00BC7BA2" w:rsidRDefault="00BC7BA2" w:rsidP="008B2F05">
      <w:pPr>
        <w:pStyle w:val="ListParagraph"/>
        <w:numPr>
          <w:ilvl w:val="1"/>
          <w:numId w:val="1"/>
        </w:numPr>
      </w:pPr>
      <w:r>
        <w:t>Look for telltale signs of stress</w:t>
      </w:r>
    </w:p>
    <w:p w:rsidR="00BC7BA2" w:rsidRDefault="00BC7BA2" w:rsidP="008B2F05">
      <w:pPr>
        <w:pStyle w:val="ListParagraph"/>
        <w:numPr>
          <w:ilvl w:val="1"/>
          <w:numId w:val="1"/>
        </w:numPr>
      </w:pPr>
      <w:r>
        <w:t xml:space="preserve">Be attuned to individual employees – changes in behaviors can be a sign of stress </w:t>
      </w:r>
    </w:p>
    <w:p w:rsidR="00AC5E81" w:rsidRDefault="00AC5E81" w:rsidP="00BC7BA2">
      <w:pPr>
        <w:pStyle w:val="ListParagraph"/>
        <w:numPr>
          <w:ilvl w:val="0"/>
          <w:numId w:val="1"/>
        </w:numPr>
      </w:pPr>
      <w:r>
        <w:t>Preventative Stress Management: an approach to managing stress in the workplace that emphasizes that the health of an organization and its employees are interdependent; encourages the reduction of stressors in the workplace as well as the recognition and management of occupational stress and strain</w:t>
      </w:r>
    </w:p>
    <w:p w:rsidR="00AC5E81" w:rsidRDefault="00AC5E81" w:rsidP="00BC7BA2">
      <w:pPr>
        <w:pStyle w:val="ListParagraph"/>
        <w:numPr>
          <w:ilvl w:val="0"/>
          <w:numId w:val="1"/>
        </w:numPr>
      </w:pPr>
      <w:r>
        <w:t>Stress management programs should include both organizational and individual interventions designed to reduce exposures to stressors</w:t>
      </w:r>
    </w:p>
    <w:p w:rsidR="00AC5E81" w:rsidRDefault="00AC5E81" w:rsidP="00BC7BA2">
      <w:pPr>
        <w:pStyle w:val="ListParagraph"/>
        <w:numPr>
          <w:ilvl w:val="0"/>
          <w:numId w:val="1"/>
        </w:numPr>
      </w:pPr>
      <w:r>
        <w:t>There are 3 categories of interventions:</w:t>
      </w:r>
    </w:p>
    <w:p w:rsidR="005F47C8" w:rsidRDefault="005F47C8" w:rsidP="00BC7BA2">
      <w:pPr>
        <w:pStyle w:val="ListParagraph"/>
        <w:numPr>
          <w:ilvl w:val="0"/>
          <w:numId w:val="1"/>
        </w:numPr>
      </w:pPr>
      <w:r>
        <w:t>Primary Interventions: stress</w:t>
      </w:r>
      <w:r w:rsidR="00AC5E81">
        <w:t xml:space="preserve"> interventions that involve the reduction or removal of actual stressors </w:t>
      </w:r>
    </w:p>
    <w:p w:rsidR="005F47C8" w:rsidRDefault="005F47C8" w:rsidP="005F47C8">
      <w:pPr>
        <w:pStyle w:val="ListParagraph"/>
        <w:numPr>
          <w:ilvl w:val="1"/>
          <w:numId w:val="1"/>
        </w:numPr>
      </w:pPr>
      <w:r>
        <w:t>Removing the source of stress should reduce stress and strain</w:t>
      </w:r>
    </w:p>
    <w:p w:rsidR="005F47C8" w:rsidRDefault="005F47C8" w:rsidP="005F47C8">
      <w:pPr>
        <w:pStyle w:val="ListParagraph"/>
        <w:numPr>
          <w:ilvl w:val="1"/>
          <w:numId w:val="1"/>
        </w:numPr>
      </w:pPr>
      <w:r>
        <w:t xml:space="preserve">Have not been implemented much in Canada because organizational decision makers believe the costs and logistics should be too pricey </w:t>
      </w:r>
    </w:p>
    <w:p w:rsidR="005F47C8" w:rsidRDefault="005F47C8" w:rsidP="005F47C8">
      <w:pPr>
        <w:pStyle w:val="ListParagraph"/>
        <w:numPr>
          <w:ilvl w:val="0"/>
          <w:numId w:val="1"/>
        </w:numPr>
      </w:pPr>
      <w:r>
        <w:t>Secondary Interventions: stress intervention technique that focuses on minimizing negative consequences once a person is feeling stressed</w:t>
      </w:r>
    </w:p>
    <w:p w:rsidR="005F47C8" w:rsidRDefault="005F47C8" w:rsidP="005F47C8">
      <w:pPr>
        <w:pStyle w:val="ListParagraph"/>
        <w:numPr>
          <w:ilvl w:val="1"/>
          <w:numId w:val="1"/>
        </w:numPr>
      </w:pPr>
      <w:r>
        <w:t>Techniques such as stress management and relaxation training help people identify the negative health effects of stress</w:t>
      </w:r>
    </w:p>
    <w:p w:rsidR="00060A8F" w:rsidRDefault="00060A8F" w:rsidP="00060A8F">
      <w:pPr>
        <w:pStyle w:val="ListParagraph"/>
        <w:numPr>
          <w:ilvl w:val="1"/>
          <w:numId w:val="1"/>
        </w:numPr>
      </w:pPr>
      <w:r>
        <w:t>Common interventions would include relaxation training, stress management training and counseling, and programs in nutrition and physical fitness</w:t>
      </w:r>
    </w:p>
    <w:p w:rsidR="00060A8F" w:rsidRDefault="00060A8F" w:rsidP="00060A8F">
      <w:pPr>
        <w:pStyle w:val="ListParagraph"/>
        <w:numPr>
          <w:ilvl w:val="1"/>
          <w:numId w:val="1"/>
        </w:numPr>
      </w:pPr>
      <w:r>
        <w:t xml:space="preserve">More widely used then primary but are less desirable because they target stress only after it has developed </w:t>
      </w:r>
    </w:p>
    <w:p w:rsidR="00060A8F" w:rsidRDefault="00060A8F" w:rsidP="00060A8F">
      <w:pPr>
        <w:pStyle w:val="ListParagraph"/>
        <w:numPr>
          <w:ilvl w:val="0"/>
          <w:numId w:val="1"/>
        </w:numPr>
      </w:pPr>
      <w:r>
        <w:t>Tertiary Interventions: stress intervention techniques that are used the help those individuals who have not been able to manage workplace stress effectively and who are not experiencing symptoms of strain</w:t>
      </w:r>
    </w:p>
    <w:p w:rsidR="006A10BC" w:rsidRDefault="006A10BC" w:rsidP="00060A8F">
      <w:pPr>
        <w:pStyle w:val="ListParagraph"/>
        <w:numPr>
          <w:ilvl w:val="1"/>
          <w:numId w:val="1"/>
        </w:numPr>
      </w:pPr>
      <w:r>
        <w:t xml:space="preserve">In the event that stress and stressors are not dealt with via primary and secondary interventions, it is important to consider this strategy to treat symptoms of strain </w:t>
      </w:r>
    </w:p>
    <w:p w:rsidR="006A10BC" w:rsidRDefault="006A10BC" w:rsidP="00060A8F">
      <w:pPr>
        <w:pStyle w:val="ListParagraph"/>
        <w:numPr>
          <w:ilvl w:val="1"/>
          <w:numId w:val="1"/>
        </w:numPr>
      </w:pPr>
      <w:r>
        <w:t>Can facilitate this by providing education about strain-related illnesses for employees</w:t>
      </w:r>
    </w:p>
    <w:p w:rsidR="006A10BC" w:rsidRDefault="006A10BC" w:rsidP="006A10BC">
      <w:pPr>
        <w:rPr>
          <w:b/>
        </w:rPr>
      </w:pPr>
      <w:r>
        <w:rPr>
          <w:b/>
        </w:rPr>
        <w:t>Spotlight on a Stressor: Injustice at Work</w:t>
      </w:r>
    </w:p>
    <w:p w:rsidR="00237FFC" w:rsidRDefault="00237FFC" w:rsidP="00237FFC">
      <w:pPr>
        <w:pStyle w:val="ListParagraph"/>
        <w:numPr>
          <w:ilvl w:val="0"/>
          <w:numId w:val="1"/>
        </w:numPr>
      </w:pPr>
      <w:r>
        <w:t xml:space="preserve">Employees who experience unfairness in the workplace report higher levels of strain - exposure to injustice at work is related to related to increased risk of death from cardiac events as well as increased insomnia </w:t>
      </w:r>
    </w:p>
    <w:p w:rsidR="00237FFC" w:rsidRDefault="00060A8F" w:rsidP="00237FFC">
      <w:pPr>
        <w:pStyle w:val="ListParagraph"/>
        <w:numPr>
          <w:ilvl w:val="0"/>
          <w:numId w:val="1"/>
        </w:numPr>
      </w:pPr>
      <w:r>
        <w:t xml:space="preserve"> </w:t>
      </w:r>
      <w:r w:rsidR="00237FFC">
        <w:t>Researchers focus on 3 categories of fairness:</w:t>
      </w:r>
    </w:p>
    <w:p w:rsidR="00237FFC" w:rsidRDefault="00237FFC" w:rsidP="00237FFC">
      <w:pPr>
        <w:pStyle w:val="ListParagraph"/>
        <w:numPr>
          <w:ilvl w:val="1"/>
          <w:numId w:val="1"/>
        </w:numPr>
      </w:pPr>
      <w:r>
        <w:t>Distributive justice: the perceived fairness of outcomes</w:t>
      </w:r>
    </w:p>
    <w:p w:rsidR="00237FFC" w:rsidRDefault="00237FFC" w:rsidP="00237FFC">
      <w:pPr>
        <w:pStyle w:val="ListParagraph"/>
        <w:numPr>
          <w:ilvl w:val="1"/>
          <w:numId w:val="1"/>
        </w:numPr>
      </w:pPr>
      <w:r>
        <w:t>Procedural justice: the perceived fairness of decision-making process</w:t>
      </w:r>
    </w:p>
    <w:p w:rsidR="00237FFC" w:rsidRDefault="00237FFC" w:rsidP="00237FFC">
      <w:pPr>
        <w:pStyle w:val="ListParagraph"/>
        <w:numPr>
          <w:ilvl w:val="1"/>
          <w:numId w:val="1"/>
        </w:numPr>
      </w:pPr>
      <w:r>
        <w:t>Interactional justice: perceived fairness of interpersonal treatment</w:t>
      </w:r>
    </w:p>
    <w:p w:rsidR="001D5001" w:rsidRDefault="001D5001" w:rsidP="00237FFC">
      <w:pPr>
        <w:pStyle w:val="ListParagraph"/>
        <w:numPr>
          <w:ilvl w:val="0"/>
          <w:numId w:val="1"/>
        </w:numPr>
      </w:pPr>
      <w:r>
        <w:t>Creating a fair workplace</w:t>
      </w:r>
    </w:p>
    <w:p w:rsidR="001D5001" w:rsidRDefault="001D5001" w:rsidP="001D5001">
      <w:pPr>
        <w:pStyle w:val="ListParagraph"/>
        <w:numPr>
          <w:ilvl w:val="1"/>
          <w:numId w:val="1"/>
        </w:numPr>
      </w:pPr>
      <w:r>
        <w:t>Organizations can engaged in primary interventions by working to reduce occurrences of injustice at work</w:t>
      </w:r>
    </w:p>
    <w:p w:rsidR="002647A9" w:rsidRDefault="001D5001" w:rsidP="001D5001">
      <w:pPr>
        <w:pStyle w:val="ListParagraph"/>
        <w:numPr>
          <w:ilvl w:val="1"/>
          <w:numId w:val="1"/>
        </w:numPr>
      </w:pPr>
      <w:r>
        <w:t>Organizations should also try to follow decision-making processes that are procedurally unfair</w:t>
      </w:r>
    </w:p>
    <w:p w:rsidR="002647A9" w:rsidRDefault="002647A9" w:rsidP="002647A9">
      <w:pPr>
        <w:rPr>
          <w:b/>
        </w:rPr>
      </w:pPr>
      <w:r>
        <w:rPr>
          <w:b/>
        </w:rPr>
        <w:t>Spotlight on a Stressor: Technology</w:t>
      </w:r>
    </w:p>
    <w:p w:rsidR="002647A9" w:rsidRDefault="002647A9" w:rsidP="002647A9">
      <w:pPr>
        <w:pStyle w:val="ListParagraph"/>
        <w:numPr>
          <w:ilvl w:val="0"/>
          <w:numId w:val="1"/>
        </w:numPr>
      </w:pPr>
      <w:r>
        <w:t>Technology has changed the way that people do their work and interact with other employees</w:t>
      </w:r>
    </w:p>
    <w:p w:rsidR="002647A9" w:rsidRDefault="002647A9" w:rsidP="002647A9">
      <w:pPr>
        <w:pStyle w:val="ListParagraph"/>
        <w:numPr>
          <w:ilvl w:val="0"/>
          <w:numId w:val="1"/>
        </w:numPr>
      </w:pPr>
      <w:r>
        <w:t xml:space="preserve">Researchers say that there is a health risk involved with the increasing presence of technology in the workplace – carpal tunnel syndrome is an example </w:t>
      </w:r>
    </w:p>
    <w:p w:rsidR="002647A9" w:rsidRDefault="002647A9" w:rsidP="002647A9">
      <w:pPr>
        <w:pStyle w:val="ListParagraph"/>
        <w:numPr>
          <w:ilvl w:val="0"/>
          <w:numId w:val="1"/>
        </w:numPr>
      </w:pPr>
      <w:r>
        <w:t>Musculoskeletal injuries are a big costly problem – people are often in so much chronic pain that they have to seek disability leave or retirement</w:t>
      </w:r>
    </w:p>
    <w:p w:rsidR="002647A9" w:rsidRDefault="002647A9" w:rsidP="002647A9">
      <w:pPr>
        <w:rPr>
          <w:b/>
        </w:rPr>
      </w:pPr>
      <w:r>
        <w:rPr>
          <w:b/>
        </w:rPr>
        <w:t>Spotlight on a Stressor: Work-Family Conflict</w:t>
      </w:r>
    </w:p>
    <w:p w:rsidR="001A7ED5" w:rsidRDefault="001A7ED5" w:rsidP="001A7ED5">
      <w:pPr>
        <w:pStyle w:val="ListParagraph"/>
        <w:numPr>
          <w:ilvl w:val="0"/>
          <w:numId w:val="1"/>
        </w:numPr>
      </w:pPr>
      <w:r>
        <w:t xml:space="preserve">Work-family conflict: a type of inter-role conflict in which the role pressures experienced in the work and family domains are incompatible </w:t>
      </w:r>
    </w:p>
    <w:p w:rsidR="001A7ED5" w:rsidRDefault="002647A9" w:rsidP="001A7ED5">
      <w:pPr>
        <w:pStyle w:val="ListParagraph"/>
        <w:numPr>
          <w:ilvl w:val="0"/>
          <w:numId w:val="1"/>
        </w:numPr>
      </w:pPr>
      <w:r>
        <w:t xml:space="preserve"> </w:t>
      </w:r>
      <w:r w:rsidR="001A7ED5">
        <w:t>Work-to-family conflict: a form of work-family conflict in which work demands interfere with fulfillment of family responsibilities</w:t>
      </w:r>
    </w:p>
    <w:p w:rsidR="00EB3A29" w:rsidRPr="002647A9" w:rsidRDefault="001A7ED5" w:rsidP="001A7ED5">
      <w:pPr>
        <w:pStyle w:val="ListParagraph"/>
        <w:numPr>
          <w:ilvl w:val="0"/>
          <w:numId w:val="1"/>
        </w:numPr>
      </w:pPr>
      <w:r>
        <w:t>Family-to-work conflict: a form of work-family conflict in which</w:t>
      </w:r>
      <w:r w:rsidR="00F83B75">
        <w:t xml:space="preserve"> family demands interfere with the fulfillment of work responsibilities </w:t>
      </w:r>
    </w:p>
    <w:sectPr w:rsidR="00EB3A29" w:rsidRPr="002647A9" w:rsidSect="00EB3A2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A6684D"/>
    <w:multiLevelType w:val="hybridMultilevel"/>
    <w:tmpl w:val="17C4318A"/>
    <w:lvl w:ilvl="0" w:tplc="AB126A3C">
      <w:start w:val="7"/>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B3A29"/>
    <w:rsid w:val="00006B43"/>
    <w:rsid w:val="00006CB9"/>
    <w:rsid w:val="000077D5"/>
    <w:rsid w:val="00060A8F"/>
    <w:rsid w:val="00181EB7"/>
    <w:rsid w:val="001A7ED5"/>
    <w:rsid w:val="001D5001"/>
    <w:rsid w:val="00237FFC"/>
    <w:rsid w:val="002647A9"/>
    <w:rsid w:val="0028187E"/>
    <w:rsid w:val="00293C7A"/>
    <w:rsid w:val="003B21E4"/>
    <w:rsid w:val="003B360F"/>
    <w:rsid w:val="00400D7F"/>
    <w:rsid w:val="00475621"/>
    <w:rsid w:val="00591937"/>
    <w:rsid w:val="005F47C8"/>
    <w:rsid w:val="006638D0"/>
    <w:rsid w:val="006A10BC"/>
    <w:rsid w:val="00845568"/>
    <w:rsid w:val="008B2F05"/>
    <w:rsid w:val="00935D56"/>
    <w:rsid w:val="00AC5E81"/>
    <w:rsid w:val="00AF2041"/>
    <w:rsid w:val="00B02891"/>
    <w:rsid w:val="00B67E42"/>
    <w:rsid w:val="00BC7BA2"/>
    <w:rsid w:val="00CD597C"/>
    <w:rsid w:val="00E468A1"/>
    <w:rsid w:val="00E937ED"/>
    <w:rsid w:val="00EB1783"/>
    <w:rsid w:val="00EB3A29"/>
    <w:rsid w:val="00F83B75"/>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14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006B43"/>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4</Pages>
  <Words>1414</Words>
  <Characters>8061</Characters>
  <Application>Microsoft Macintosh Word</Application>
  <DocSecurity>0</DocSecurity>
  <Lines>67</Lines>
  <Paragraphs>16</Paragraphs>
  <ScaleCrop>false</ScaleCrop>
  <LinksUpToDate>false</LinksUpToDate>
  <CharactersWithSpaces>9899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Niro</dc:creator>
  <cp:keywords/>
  <cp:lastModifiedBy>Sarah Niro</cp:lastModifiedBy>
  <cp:revision>2</cp:revision>
  <dcterms:created xsi:type="dcterms:W3CDTF">2014-02-06T17:31:00Z</dcterms:created>
  <dcterms:modified xsi:type="dcterms:W3CDTF">2014-02-07T01:37:00Z</dcterms:modified>
</cp:coreProperties>
</file>