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BB3" w:rsidRDefault="00C92BB3">
      <w:pPr>
        <w:rPr>
          <w:b/>
          <w:u w:val="single"/>
        </w:rPr>
      </w:pPr>
      <w:r>
        <w:rPr>
          <w:b/>
          <w:u w:val="single"/>
        </w:rPr>
        <w:t>Chapter 05 – Physical Agents</w:t>
      </w:r>
    </w:p>
    <w:p w:rsidR="00C92BB3" w:rsidRDefault="00C92BB3">
      <w:pPr>
        <w:rPr>
          <w:b/>
          <w:u w:val="single"/>
        </w:rPr>
      </w:pPr>
    </w:p>
    <w:p w:rsidR="00C92BB3" w:rsidRDefault="00C92BB3">
      <w:r>
        <w:rPr>
          <w:b/>
        </w:rPr>
        <w:t>Physical Agents:</w:t>
      </w:r>
      <w:r>
        <w:t xml:space="preserve"> sources of energy that may cause injury or disease</w:t>
      </w:r>
    </w:p>
    <w:p w:rsidR="00C92BB3" w:rsidRDefault="00C92BB3">
      <w:r>
        <w:rPr>
          <w:b/>
        </w:rPr>
        <w:t>Ambient:</w:t>
      </w:r>
      <w:r>
        <w:t xml:space="preserve"> all-encompassing condition associated with a given environment, being usually a composite of inputs from sources all around us</w:t>
      </w:r>
    </w:p>
    <w:p w:rsidR="00C92BB3" w:rsidRPr="00C92BB3" w:rsidRDefault="00C92BB3">
      <w:r>
        <w:rPr>
          <w:b/>
        </w:rPr>
        <w:t xml:space="preserve">Noise: </w:t>
      </w:r>
      <w:r>
        <w:t>any unwanted sound and is often referred to as the most common workplace hazard</w:t>
      </w:r>
    </w:p>
    <w:p w:rsidR="00C92BB3" w:rsidRDefault="00C92BB3" w:rsidP="00C92BB3">
      <w:pPr>
        <w:pStyle w:val="ListParagraph"/>
        <w:numPr>
          <w:ilvl w:val="0"/>
          <w:numId w:val="1"/>
        </w:numPr>
      </w:pPr>
      <w:r>
        <w:t xml:space="preserve">The auditory sensation evoked by the oscillations in pressure in a medium with elasticity and viscosity </w:t>
      </w:r>
    </w:p>
    <w:p w:rsidR="00C92BB3" w:rsidRDefault="00C92BB3" w:rsidP="00C92BB3">
      <w:pPr>
        <w:pStyle w:val="ListParagraph"/>
        <w:numPr>
          <w:ilvl w:val="0"/>
          <w:numId w:val="1"/>
        </w:numPr>
      </w:pPr>
      <w:r>
        <w:t>Sound differs from noise because noise is unwanted</w:t>
      </w:r>
    </w:p>
    <w:p w:rsidR="00C92BB3" w:rsidRDefault="00C92BB3" w:rsidP="00C92BB3">
      <w:pPr>
        <w:pStyle w:val="ListParagraph"/>
        <w:numPr>
          <w:ilvl w:val="0"/>
          <w:numId w:val="1"/>
        </w:numPr>
      </w:pPr>
      <w:r>
        <w:t>Construction workers, cafeteria workers, and farmers are among the professions that are most at</w:t>
      </w:r>
      <w:r w:rsidR="00ED01C5">
        <w:t xml:space="preserve"> risk for hearing damage, specific</w:t>
      </w:r>
      <w:r>
        <w:t>ally early warning change</w:t>
      </w:r>
    </w:p>
    <w:p w:rsidR="00ED01C5" w:rsidRDefault="00C92BB3" w:rsidP="00C92BB3">
      <w:pPr>
        <w:pStyle w:val="ListParagraph"/>
        <w:numPr>
          <w:ilvl w:val="0"/>
          <w:numId w:val="1"/>
        </w:numPr>
      </w:pPr>
      <w:r>
        <w:t xml:space="preserve">Early Warning Change: a deterioration of hearing in the upper frequency – the earliest </w:t>
      </w:r>
      <w:r w:rsidR="00ED01C5">
        <w:t>detectable</w:t>
      </w:r>
      <w:r>
        <w:t xml:space="preserve"> sign of noise-induced hearing loss</w:t>
      </w:r>
    </w:p>
    <w:p w:rsidR="00ED01C5" w:rsidRDefault="00ED01C5" w:rsidP="00C92BB3">
      <w:pPr>
        <w:pStyle w:val="ListParagraph"/>
        <w:numPr>
          <w:ilvl w:val="0"/>
          <w:numId w:val="1"/>
        </w:numPr>
      </w:pPr>
      <w:r>
        <w:t>A sound to be considered noise by one individual, may not be considered noise to another – which makes noise in the workplace complex</w:t>
      </w:r>
    </w:p>
    <w:p w:rsidR="00C95EA5" w:rsidRDefault="00ED01C5" w:rsidP="00C95EA5">
      <w:pPr>
        <w:pStyle w:val="ListParagraph"/>
        <w:numPr>
          <w:ilvl w:val="0"/>
          <w:numId w:val="1"/>
        </w:numPr>
      </w:pPr>
      <w:r>
        <w:t>Characteristics of the ear also make noise complex</w:t>
      </w:r>
      <w:r w:rsidR="00C95EA5">
        <w:t xml:space="preserve"> – for example, just because we cannot hear the sound, doesn’t mean it isn’t present</w:t>
      </w:r>
    </w:p>
    <w:p w:rsidR="00C95EA5" w:rsidRDefault="00C95EA5" w:rsidP="00C95EA5">
      <w:pPr>
        <w:pStyle w:val="ListParagraph"/>
        <w:numPr>
          <w:ilvl w:val="0"/>
          <w:numId w:val="1"/>
        </w:numPr>
      </w:pPr>
      <w:r>
        <w:t>Human hearing response is condition on 3 characteristics: frequency, duration and loudness</w:t>
      </w:r>
    </w:p>
    <w:p w:rsidR="00C95EA5" w:rsidRDefault="00C95EA5" w:rsidP="00C95EA5">
      <w:pPr>
        <w:rPr>
          <w:b/>
        </w:rPr>
      </w:pPr>
      <w:r>
        <w:rPr>
          <w:b/>
        </w:rPr>
        <w:t>Types of Hearing</w:t>
      </w:r>
    </w:p>
    <w:p w:rsidR="00C95EA5" w:rsidRDefault="00C95EA5" w:rsidP="00C95EA5">
      <w:pPr>
        <w:pStyle w:val="ListParagraph"/>
        <w:numPr>
          <w:ilvl w:val="0"/>
          <w:numId w:val="1"/>
        </w:numPr>
      </w:pPr>
      <w:r>
        <w:t>Noise can affect humans in 3 ways:</w:t>
      </w:r>
    </w:p>
    <w:p w:rsidR="00C95EA5" w:rsidRDefault="00C95EA5" w:rsidP="00C95EA5">
      <w:pPr>
        <w:pStyle w:val="ListParagraph"/>
        <w:numPr>
          <w:ilvl w:val="1"/>
          <w:numId w:val="1"/>
        </w:numPr>
      </w:pPr>
      <w:r>
        <w:t>Causing physiological damage that affects hearing</w:t>
      </w:r>
    </w:p>
    <w:p w:rsidR="003B4AEC" w:rsidRDefault="00C95EA5" w:rsidP="00C95EA5">
      <w:pPr>
        <w:pStyle w:val="ListParagraph"/>
        <w:numPr>
          <w:ilvl w:val="1"/>
          <w:numId w:val="1"/>
        </w:numPr>
      </w:pPr>
      <w:r>
        <w:t>Causing more general physiological affects</w:t>
      </w:r>
      <w:r w:rsidR="003B4AEC">
        <w:t>, in some cases referred to as sociological</w:t>
      </w:r>
    </w:p>
    <w:p w:rsidR="003B4AEC" w:rsidRDefault="003B4AEC" w:rsidP="00C95EA5">
      <w:pPr>
        <w:pStyle w:val="ListParagraph"/>
        <w:numPr>
          <w:ilvl w:val="1"/>
          <w:numId w:val="1"/>
        </w:numPr>
      </w:pPr>
      <w:r>
        <w:t>Causing psychological affects</w:t>
      </w:r>
    </w:p>
    <w:p w:rsidR="003B4AEC" w:rsidRDefault="003B4AEC" w:rsidP="003B4AEC">
      <w:pPr>
        <w:pStyle w:val="ListParagraph"/>
        <w:numPr>
          <w:ilvl w:val="0"/>
          <w:numId w:val="1"/>
        </w:numPr>
      </w:pPr>
      <w:r>
        <w:t>There are 2 basic types of hearing loss:</w:t>
      </w:r>
    </w:p>
    <w:p w:rsidR="003B4AEC" w:rsidRDefault="003B4AEC" w:rsidP="003B4AEC">
      <w:pPr>
        <w:pStyle w:val="ListParagraph"/>
        <w:numPr>
          <w:ilvl w:val="1"/>
          <w:numId w:val="1"/>
        </w:numPr>
      </w:pPr>
      <w:r>
        <w:t xml:space="preserve">Conductive </w:t>
      </w:r>
      <w:r>
        <w:sym w:font="Wingdings" w:char="F0E0"/>
      </w:r>
      <w:r>
        <w:t xml:space="preserve"> restricts the transmissions of sound to the cochlea or inner ear (figure 5.1)</w:t>
      </w:r>
    </w:p>
    <w:p w:rsidR="003B4AEC" w:rsidRDefault="003B4AEC" w:rsidP="003B4AEC">
      <w:pPr>
        <w:pStyle w:val="ListParagraph"/>
        <w:numPr>
          <w:ilvl w:val="2"/>
          <w:numId w:val="1"/>
        </w:numPr>
      </w:pPr>
      <w:r>
        <w:t xml:space="preserve">Can be cause by wax buildup, infection or trauma </w:t>
      </w:r>
    </w:p>
    <w:p w:rsidR="008F649E" w:rsidRDefault="003B4AEC" w:rsidP="003B4AEC">
      <w:pPr>
        <w:pStyle w:val="ListParagraph"/>
        <w:numPr>
          <w:ilvl w:val="1"/>
          <w:numId w:val="1"/>
        </w:numPr>
      </w:pPr>
      <w:r>
        <w:t>Sensorineural (or nerve deafness)</w:t>
      </w:r>
      <w:r>
        <w:sym w:font="Wingdings" w:char="F0E0"/>
      </w:r>
      <w:r>
        <w:t xml:space="preserve"> affects the cochlea and is usually irreversible </w:t>
      </w:r>
    </w:p>
    <w:p w:rsidR="008F649E" w:rsidRDefault="008F649E" w:rsidP="008F649E">
      <w:pPr>
        <w:pStyle w:val="ListParagraph"/>
        <w:numPr>
          <w:ilvl w:val="2"/>
          <w:numId w:val="1"/>
        </w:numPr>
      </w:pPr>
      <w:r>
        <w:t>Two indicators of exposure are ringing in the ear and turning up TV/radio after work (because you need it higher to hear)</w:t>
      </w:r>
    </w:p>
    <w:p w:rsidR="008F649E" w:rsidRDefault="008F649E" w:rsidP="008F649E">
      <w:pPr>
        <w:pStyle w:val="ListParagraph"/>
        <w:numPr>
          <w:ilvl w:val="0"/>
          <w:numId w:val="1"/>
        </w:numPr>
      </w:pPr>
      <w:r>
        <w:t>Gradual hearing loss (or temporary threshold shift TTS) can sometimes be reversed by the removal of the noise source</w:t>
      </w:r>
    </w:p>
    <w:p w:rsidR="00BF57B5" w:rsidRDefault="008F649E" w:rsidP="008F649E">
      <w:pPr>
        <w:pStyle w:val="ListParagraph"/>
        <w:numPr>
          <w:ilvl w:val="0"/>
          <w:numId w:val="1"/>
        </w:numPr>
      </w:pPr>
      <w:r>
        <w:t xml:space="preserve">Permanent threshold shift (PTS) identifies a hearing disability that is permanent and may not be correctable </w:t>
      </w:r>
      <w:r>
        <w:sym w:font="Wingdings" w:char="F0E0"/>
      </w:r>
      <w:r>
        <w:t xml:space="preserve"> hearing aid can bring some improvement </w:t>
      </w:r>
    </w:p>
    <w:p w:rsidR="00BF57B5" w:rsidRDefault="00BF57B5" w:rsidP="008F649E">
      <w:pPr>
        <w:pStyle w:val="ListParagraph"/>
        <w:numPr>
          <w:ilvl w:val="0"/>
          <w:numId w:val="1"/>
        </w:numPr>
      </w:pPr>
      <w:r>
        <w:t>Sociological hearing loss can cause effects like a startled response to a loud, unexpected noise, nausea, headaches, etc.</w:t>
      </w:r>
    </w:p>
    <w:p w:rsidR="00BF57B5" w:rsidRDefault="00BF57B5" w:rsidP="008F649E">
      <w:pPr>
        <w:pStyle w:val="ListParagraph"/>
        <w:numPr>
          <w:ilvl w:val="0"/>
          <w:numId w:val="1"/>
        </w:numPr>
      </w:pPr>
      <w:r>
        <w:t>Vasoconstriction: the process of causing a constriction of the blood vessels</w:t>
      </w:r>
    </w:p>
    <w:p w:rsidR="00BF57B5" w:rsidRDefault="00BF57B5" w:rsidP="008F649E">
      <w:pPr>
        <w:pStyle w:val="ListParagraph"/>
        <w:numPr>
          <w:ilvl w:val="0"/>
          <w:numId w:val="1"/>
        </w:numPr>
      </w:pPr>
      <w:r>
        <w:t xml:space="preserve">Hyperreflexia: the condition of unusually quick reaction by the nerves to some external stimulus </w:t>
      </w:r>
    </w:p>
    <w:p w:rsidR="009B5D2E" w:rsidRDefault="00BF57B5" w:rsidP="008F649E">
      <w:pPr>
        <w:pStyle w:val="ListParagraph"/>
        <w:numPr>
          <w:ilvl w:val="0"/>
          <w:numId w:val="1"/>
        </w:numPr>
      </w:pPr>
      <w:r>
        <w:t>Some psychological affects of hearing loss can be that people</w:t>
      </w:r>
      <w:r w:rsidR="009B5D2E">
        <w:t xml:space="preserve"> will be disturbed by certain sounds that are not loud enough to present physiological problems </w:t>
      </w:r>
    </w:p>
    <w:p w:rsidR="009B5D2E" w:rsidRDefault="009B5D2E" w:rsidP="008F649E">
      <w:pPr>
        <w:pStyle w:val="ListParagraph"/>
        <w:numPr>
          <w:ilvl w:val="0"/>
          <w:numId w:val="1"/>
        </w:numPr>
      </w:pPr>
      <w:r>
        <w:t>These are day-to-day noises that tend to bug us and can cause stress and other possible non-auditory effects</w:t>
      </w:r>
    </w:p>
    <w:p w:rsidR="009B5D2E" w:rsidRDefault="009B5D2E" w:rsidP="009B5D2E">
      <w:pPr>
        <w:rPr>
          <w:b/>
        </w:rPr>
      </w:pPr>
      <w:r>
        <w:rPr>
          <w:b/>
        </w:rPr>
        <w:t>Noise Control</w:t>
      </w:r>
    </w:p>
    <w:p w:rsidR="009B5D2E" w:rsidRDefault="009B5D2E" w:rsidP="009B5D2E">
      <w:pPr>
        <w:pStyle w:val="ListParagraph"/>
        <w:numPr>
          <w:ilvl w:val="0"/>
          <w:numId w:val="1"/>
        </w:numPr>
      </w:pPr>
      <w:r>
        <w:t>Noise can be controlled by using various methods, but the process for control follows the source-path-human strategies used by H&amp;S professionals</w:t>
      </w:r>
    </w:p>
    <w:p w:rsidR="00976668" w:rsidRDefault="009B5D2E" w:rsidP="009B5D2E">
      <w:pPr>
        <w:pStyle w:val="ListParagraph"/>
        <w:numPr>
          <w:ilvl w:val="0"/>
          <w:numId w:val="1"/>
        </w:numPr>
      </w:pPr>
      <w:r>
        <w:t xml:space="preserve">One strategy to reduce noise is to make the source quieter </w:t>
      </w:r>
    </w:p>
    <w:p w:rsidR="00976668" w:rsidRDefault="00976668" w:rsidP="009B5D2E">
      <w:pPr>
        <w:pStyle w:val="ListParagraph"/>
        <w:numPr>
          <w:ilvl w:val="0"/>
          <w:numId w:val="1"/>
        </w:numPr>
      </w:pPr>
      <w:r>
        <w:t>Another strategy involves moving the worker away from the source or erecting sound barriers between the noise and the worker, or both</w:t>
      </w:r>
    </w:p>
    <w:p w:rsidR="00976668" w:rsidRDefault="00976668" w:rsidP="009B5D2E">
      <w:pPr>
        <w:pStyle w:val="ListParagraph"/>
        <w:numPr>
          <w:ilvl w:val="0"/>
          <w:numId w:val="1"/>
        </w:numPr>
      </w:pPr>
      <w:r>
        <w:t>Attenuated: reduction of noise at one location compared to another farther from the source</w:t>
      </w:r>
    </w:p>
    <w:p w:rsidR="00976668" w:rsidRDefault="00976668" w:rsidP="009B5D2E">
      <w:pPr>
        <w:pStyle w:val="ListParagraph"/>
        <w:numPr>
          <w:ilvl w:val="0"/>
          <w:numId w:val="1"/>
        </w:numPr>
      </w:pPr>
      <w:r>
        <w:t xml:space="preserve">The final strategy involves the use of personal protective equipment </w:t>
      </w:r>
      <w:r>
        <w:sym w:font="Wingdings" w:char="F0E0"/>
      </w:r>
      <w:r>
        <w:t xml:space="preserve"> this approach is the least costly and the one that is most commonly used </w:t>
      </w:r>
    </w:p>
    <w:p w:rsidR="00976668" w:rsidRPr="00976668" w:rsidRDefault="00976668" w:rsidP="00976668">
      <w:r>
        <w:rPr>
          <w:b/>
        </w:rPr>
        <w:t>Vibration:</w:t>
      </w:r>
      <w:r>
        <w:t xml:space="preserve"> the oscillating motion of a particle or body moving about a reference position</w:t>
      </w:r>
    </w:p>
    <w:p w:rsidR="00976668" w:rsidRDefault="00976668" w:rsidP="00976668">
      <w:pPr>
        <w:pStyle w:val="ListParagraph"/>
        <w:numPr>
          <w:ilvl w:val="0"/>
          <w:numId w:val="1"/>
        </w:numPr>
      </w:pPr>
      <w:r>
        <w:t>This is another physical agent that can be hazardous</w:t>
      </w:r>
    </w:p>
    <w:p w:rsidR="006B3792" w:rsidRDefault="006B3792" w:rsidP="00976668">
      <w:pPr>
        <w:pStyle w:val="ListParagraph"/>
        <w:numPr>
          <w:ilvl w:val="0"/>
          <w:numId w:val="1"/>
        </w:numPr>
      </w:pPr>
      <w:r>
        <w:t xml:space="preserve">Measured by examining the frequency, amplitude and acceleration of an object </w:t>
      </w:r>
    </w:p>
    <w:p w:rsidR="006B3792" w:rsidRDefault="006B3792" w:rsidP="00976668">
      <w:pPr>
        <w:pStyle w:val="ListParagraph"/>
        <w:numPr>
          <w:ilvl w:val="0"/>
          <w:numId w:val="1"/>
        </w:numPr>
      </w:pPr>
      <w:r>
        <w:t>Easily detectable, but determining the amount that is hazardous is difficult</w:t>
      </w:r>
    </w:p>
    <w:p w:rsidR="008D582F" w:rsidRDefault="006B3792" w:rsidP="00976668">
      <w:pPr>
        <w:pStyle w:val="ListParagraph"/>
        <w:numPr>
          <w:ilvl w:val="0"/>
          <w:numId w:val="1"/>
        </w:numPr>
      </w:pPr>
      <w:r>
        <w:t>Classified in 2 categories: low-frequency and high frequency (can happen so fast that the body cannot respond)</w:t>
      </w:r>
    </w:p>
    <w:p w:rsidR="006B3792" w:rsidRDefault="008D582F" w:rsidP="00976668">
      <w:pPr>
        <w:pStyle w:val="ListParagraph"/>
        <w:numPr>
          <w:ilvl w:val="0"/>
          <w:numId w:val="1"/>
        </w:numPr>
      </w:pPr>
      <w:r>
        <w:t xml:space="preserve">Wind Turbine Syndrome: intense headaches, queasiness, dizziness and heart rythym </w:t>
      </w:r>
      <w:r>
        <w:sym w:font="Wingdings" w:char="F0E0"/>
      </w:r>
      <w:r>
        <w:t xml:space="preserve"> CHECK SLIDES</w:t>
      </w:r>
    </w:p>
    <w:p w:rsidR="006B3792" w:rsidRDefault="006B3792" w:rsidP="006B3792">
      <w:pPr>
        <w:rPr>
          <w:b/>
        </w:rPr>
      </w:pPr>
      <w:r>
        <w:rPr>
          <w:b/>
        </w:rPr>
        <w:t>Health Effects of Vibration</w:t>
      </w:r>
    </w:p>
    <w:p w:rsidR="00966B93" w:rsidRDefault="006B3792" w:rsidP="00966B93">
      <w:pPr>
        <w:pStyle w:val="ListParagraph"/>
        <w:numPr>
          <w:ilvl w:val="0"/>
          <w:numId w:val="1"/>
        </w:numPr>
      </w:pPr>
      <w:r>
        <w:t>Segmental Vibration: affects only the parts of the body (ex, an employee who</w:t>
      </w:r>
      <w:r w:rsidR="00966B93">
        <w:t xml:space="preserve"> operates a hand-held piece of equipment that vibrates)</w:t>
      </w:r>
    </w:p>
    <w:p w:rsidR="00966B93" w:rsidRDefault="00966B93" w:rsidP="00966B93">
      <w:pPr>
        <w:pStyle w:val="ListParagraph"/>
        <w:numPr>
          <w:ilvl w:val="0"/>
          <w:numId w:val="1"/>
        </w:numPr>
      </w:pPr>
      <w:r>
        <w:t>Whole-body Vibration: affects the whole body as a unit (ex, an employee who is required to sit or stand on a vibrating floor)</w:t>
      </w:r>
    </w:p>
    <w:p w:rsidR="00AA3250" w:rsidRDefault="00966B93" w:rsidP="00966B93">
      <w:pPr>
        <w:pStyle w:val="ListParagraph"/>
        <w:numPr>
          <w:ilvl w:val="0"/>
          <w:numId w:val="1"/>
        </w:numPr>
      </w:pPr>
      <w:r>
        <w:t xml:space="preserve">The impact of health is related to the average amount of exposure and must be properly </w:t>
      </w:r>
      <w:r w:rsidR="00AA3250">
        <w:t>assessed</w:t>
      </w:r>
    </w:p>
    <w:p w:rsidR="00AA3250" w:rsidRDefault="00AA3250" w:rsidP="00966B93">
      <w:pPr>
        <w:pStyle w:val="ListParagraph"/>
        <w:numPr>
          <w:ilvl w:val="0"/>
          <w:numId w:val="1"/>
        </w:numPr>
      </w:pPr>
      <w:r>
        <w:t xml:space="preserve">At low frequencies (up to 15 Hz), the body will experience whole-body </w:t>
      </w:r>
      <w:r w:rsidR="00204B84">
        <w:t>vibrations, which</w:t>
      </w:r>
      <w:r>
        <w:t xml:space="preserve"> can result in fatigue, nausea, headache, etc.</w:t>
      </w:r>
    </w:p>
    <w:p w:rsidR="00204B84" w:rsidRDefault="00204B84" w:rsidP="00966B93">
      <w:pPr>
        <w:pStyle w:val="ListParagraph"/>
        <w:numPr>
          <w:ilvl w:val="0"/>
          <w:numId w:val="1"/>
        </w:numPr>
      </w:pPr>
      <w:r>
        <w:t xml:space="preserve">Health effects of whole-body vibrations can also include inhibition of muscular reflexes, impaired or blurred vision, etc </w:t>
      </w:r>
    </w:p>
    <w:p w:rsidR="006765AC" w:rsidRDefault="00204B84" w:rsidP="00966B93">
      <w:pPr>
        <w:pStyle w:val="ListParagraph"/>
        <w:numPr>
          <w:ilvl w:val="0"/>
          <w:numId w:val="1"/>
        </w:numPr>
      </w:pPr>
      <w:r>
        <w:t>Segmental vibration can cause sore neck and shoulder muscles, and sore joints, fragmentation, necrosis (death or decay of tissue), and decalcification (loss of calcium in bones) of the carpal bones</w:t>
      </w:r>
    </w:p>
    <w:p w:rsidR="006765AC" w:rsidRDefault="006765AC" w:rsidP="00966B93">
      <w:pPr>
        <w:pStyle w:val="ListParagraph"/>
        <w:numPr>
          <w:ilvl w:val="0"/>
          <w:numId w:val="1"/>
        </w:numPr>
      </w:pPr>
      <w:r>
        <w:t>Resonance: the effect that occurs when an object reacts strongly to some particular frequency</w:t>
      </w:r>
    </w:p>
    <w:p w:rsidR="006765AC" w:rsidRDefault="006765AC" w:rsidP="006765AC">
      <w:pPr>
        <w:rPr>
          <w:b/>
        </w:rPr>
      </w:pPr>
      <w:r>
        <w:rPr>
          <w:b/>
        </w:rPr>
        <w:t>Controlling Vibrations</w:t>
      </w:r>
    </w:p>
    <w:p w:rsidR="006765AC" w:rsidRDefault="006765AC" w:rsidP="006765AC">
      <w:pPr>
        <w:pStyle w:val="ListParagraph"/>
        <w:numPr>
          <w:ilvl w:val="0"/>
          <w:numId w:val="1"/>
        </w:numPr>
      </w:pPr>
      <w:r>
        <w:t xml:space="preserve">The first step is being knowledgeable about the standards or exposure limits </w:t>
      </w:r>
      <w:r>
        <w:sym w:font="Wingdings" w:char="F0E0"/>
      </w:r>
      <w:r>
        <w:t xml:space="preserve"> this helps to determine which control mechanisms are required for minimizing any negative impact</w:t>
      </w:r>
    </w:p>
    <w:p w:rsidR="00780C73" w:rsidRDefault="006765AC" w:rsidP="006765AC">
      <w:pPr>
        <w:pStyle w:val="ListParagraph"/>
        <w:numPr>
          <w:ilvl w:val="0"/>
          <w:numId w:val="1"/>
        </w:numPr>
      </w:pPr>
      <w:r>
        <w:t xml:space="preserve"> </w:t>
      </w:r>
      <w:r w:rsidR="00780C73">
        <w:t>By using proper engineering and administrative controls as well as the correct personal protective equipment, vibration can be reduced</w:t>
      </w:r>
    </w:p>
    <w:p w:rsidR="00780C73" w:rsidRDefault="00780C73" w:rsidP="006765AC">
      <w:pPr>
        <w:pStyle w:val="ListParagraph"/>
        <w:numPr>
          <w:ilvl w:val="0"/>
          <w:numId w:val="1"/>
        </w:numPr>
      </w:pPr>
      <w:r>
        <w:t>Engineering controls can be ergonomically designed equipment, etc</w:t>
      </w:r>
    </w:p>
    <w:p w:rsidR="00780C73" w:rsidRDefault="00780C73" w:rsidP="006765AC">
      <w:pPr>
        <w:pStyle w:val="ListParagraph"/>
        <w:numPr>
          <w:ilvl w:val="0"/>
          <w:numId w:val="1"/>
        </w:numPr>
      </w:pPr>
      <w:r>
        <w:t xml:space="preserve">Administrative controls can be stuff like policies and procedures </w:t>
      </w:r>
    </w:p>
    <w:p w:rsidR="00780C73" w:rsidRDefault="00780C73" w:rsidP="00780C73">
      <w:pPr>
        <w:rPr>
          <w:b/>
        </w:rPr>
      </w:pPr>
      <w:r>
        <w:rPr>
          <w:b/>
        </w:rPr>
        <w:t>Thermal Stress</w:t>
      </w:r>
    </w:p>
    <w:p w:rsidR="00780C73" w:rsidRDefault="00780C73" w:rsidP="00780C73">
      <w:pPr>
        <w:pStyle w:val="ListParagraph"/>
        <w:numPr>
          <w:ilvl w:val="0"/>
          <w:numId w:val="1"/>
        </w:numPr>
      </w:pPr>
      <w:r>
        <w:t>Thermal stress conditions involve cold and hot temperature extremes</w:t>
      </w:r>
    </w:p>
    <w:p w:rsidR="00523AAE" w:rsidRDefault="00780C73" w:rsidP="00780C73">
      <w:pPr>
        <w:pStyle w:val="ListParagraph"/>
        <w:numPr>
          <w:ilvl w:val="0"/>
          <w:numId w:val="1"/>
        </w:numPr>
      </w:pPr>
      <w:r>
        <w:t xml:space="preserve">Homeostasis: the balance of heat generation </w:t>
      </w:r>
      <w:r>
        <w:sym w:font="Wingdings" w:char="F0E0"/>
      </w:r>
      <w:r>
        <w:t xml:space="preserve"> the basis of examining effects of heat and cold on the body</w:t>
      </w:r>
    </w:p>
    <w:p w:rsidR="00523AAE" w:rsidRDefault="00523AAE" w:rsidP="00780C73">
      <w:pPr>
        <w:pStyle w:val="ListParagraph"/>
        <w:numPr>
          <w:ilvl w:val="0"/>
          <w:numId w:val="1"/>
        </w:numPr>
      </w:pPr>
      <w:r>
        <w:t>In cold climates, heat will flow from the body into the surrounding environment, making the person feel cold</w:t>
      </w:r>
    </w:p>
    <w:p w:rsidR="00523AAE" w:rsidRDefault="00523AAE" w:rsidP="00780C73">
      <w:pPr>
        <w:pStyle w:val="ListParagraph"/>
        <w:numPr>
          <w:ilvl w:val="0"/>
          <w:numId w:val="1"/>
        </w:numPr>
      </w:pPr>
      <w:r>
        <w:t>In hot climates, heat will be absorbed by the body and make the person feel hot</w:t>
      </w:r>
    </w:p>
    <w:p w:rsidR="00523AAE" w:rsidRDefault="00523AAE" w:rsidP="00780C73">
      <w:pPr>
        <w:pStyle w:val="ListParagraph"/>
        <w:numPr>
          <w:ilvl w:val="0"/>
          <w:numId w:val="1"/>
        </w:numPr>
      </w:pPr>
      <w:r>
        <w:t>Adding physical work to either situation will increase body heat and shift the thermal balance – when an imbalance occurs, the body is stressed thermally</w:t>
      </w:r>
    </w:p>
    <w:p w:rsidR="00523AAE" w:rsidRDefault="00523AAE" w:rsidP="00780C73">
      <w:pPr>
        <w:pStyle w:val="ListParagraph"/>
        <w:numPr>
          <w:ilvl w:val="0"/>
          <w:numId w:val="1"/>
        </w:numPr>
      </w:pPr>
      <w:r>
        <w:t xml:space="preserve">Heat gain is referred to as “hypothermic” and heat loss is referred to as “hypothermic” – and a condition of neither is a balance </w:t>
      </w:r>
    </w:p>
    <w:p w:rsidR="004C04C9" w:rsidRDefault="00523AAE" w:rsidP="004C04C9">
      <w:pPr>
        <w:pStyle w:val="ListParagraph"/>
        <w:numPr>
          <w:ilvl w:val="0"/>
          <w:numId w:val="1"/>
        </w:numPr>
      </w:pPr>
      <w:r>
        <w:t>There are 3 methods</w:t>
      </w:r>
      <w:r w:rsidR="004C04C9">
        <w:t xml:space="preserve"> of heat transfer:</w:t>
      </w:r>
    </w:p>
    <w:p w:rsidR="004C04C9" w:rsidRDefault="004C04C9" w:rsidP="004C04C9">
      <w:pPr>
        <w:pStyle w:val="ListParagraph"/>
        <w:numPr>
          <w:ilvl w:val="1"/>
          <w:numId w:val="1"/>
        </w:numPr>
      </w:pPr>
      <w:r>
        <w:t xml:space="preserve">Conduction: heat transfer occurring when 2 surfaces are in contact </w:t>
      </w:r>
    </w:p>
    <w:p w:rsidR="004C04C9" w:rsidRDefault="004C04C9" w:rsidP="004C04C9">
      <w:pPr>
        <w:pStyle w:val="ListParagraph"/>
        <w:numPr>
          <w:ilvl w:val="1"/>
          <w:numId w:val="1"/>
        </w:numPr>
      </w:pPr>
      <w:r>
        <w:t>Convection: heat transfer occurring when 1 surface adds heat to the surroundings (ex, skin is close to air flow emanating a flame)</w:t>
      </w:r>
    </w:p>
    <w:p w:rsidR="004C04C9" w:rsidRDefault="004C04C9" w:rsidP="004C04C9">
      <w:pPr>
        <w:pStyle w:val="ListParagraph"/>
        <w:numPr>
          <w:ilvl w:val="1"/>
          <w:numId w:val="1"/>
        </w:numPr>
      </w:pPr>
      <w:r>
        <w:t>Radiation: heat transfer occurring when energy is transmitted by electromagnetic waves (ex, skin is exposed to sun light)</w:t>
      </w:r>
    </w:p>
    <w:p w:rsidR="00BD3A06" w:rsidRDefault="004C04C9" w:rsidP="004C04C9">
      <w:pPr>
        <w:pStyle w:val="ListParagraph"/>
        <w:numPr>
          <w:ilvl w:val="0"/>
          <w:numId w:val="1"/>
        </w:numPr>
      </w:pPr>
      <w:r>
        <w:t xml:space="preserve">The focal point of most termal stress and control is at the body core – from the neck to the groin and between the shoulders </w:t>
      </w:r>
    </w:p>
    <w:p w:rsidR="00BD3A06" w:rsidRDefault="00BD3A06" w:rsidP="00BD3A06">
      <w:pPr>
        <w:rPr>
          <w:b/>
        </w:rPr>
      </w:pPr>
      <w:r>
        <w:rPr>
          <w:b/>
        </w:rPr>
        <w:t>Heat Related Illnesses</w:t>
      </w:r>
    </w:p>
    <w:p w:rsidR="00AD3825" w:rsidRDefault="00AD3825" w:rsidP="00AD3825">
      <w:pPr>
        <w:pStyle w:val="ListParagraph"/>
        <w:numPr>
          <w:ilvl w:val="0"/>
          <w:numId w:val="1"/>
        </w:numPr>
      </w:pPr>
      <w:r>
        <w:t>There are a number of factors that influence the risk that heat poses to an individual (health, weight, age, fitness level)</w:t>
      </w:r>
    </w:p>
    <w:p w:rsidR="00F62ECB" w:rsidRDefault="00AD3825" w:rsidP="00AD3825">
      <w:pPr>
        <w:pStyle w:val="ListParagraph"/>
        <w:numPr>
          <w:ilvl w:val="0"/>
          <w:numId w:val="1"/>
        </w:numPr>
      </w:pPr>
      <w:r>
        <w:t xml:space="preserve">Heat edema occurs in individuals who are not acclimatized to working in hot </w:t>
      </w:r>
      <w:r w:rsidR="00F62ECB">
        <w:t>environments and</w:t>
      </w:r>
      <w:r>
        <w:t xml:space="preserve"> typical results in </w:t>
      </w:r>
      <w:r w:rsidR="00F62ECB">
        <w:t>body swelling</w:t>
      </w:r>
    </w:p>
    <w:p w:rsidR="00F62ECB" w:rsidRDefault="00F62ECB" w:rsidP="00AD3825">
      <w:pPr>
        <w:pStyle w:val="ListParagraph"/>
        <w:numPr>
          <w:ilvl w:val="0"/>
          <w:numId w:val="1"/>
        </w:numPr>
      </w:pPr>
      <w:r>
        <w:t>Heat rash is one of the first signs of the body’s intolerance to heat and results in sweat glands becoming swollen and plugged</w:t>
      </w:r>
    </w:p>
    <w:p w:rsidR="00F62ECB" w:rsidRDefault="00F62ECB" w:rsidP="00AD3825">
      <w:pPr>
        <w:pStyle w:val="ListParagraph"/>
        <w:numPr>
          <w:ilvl w:val="0"/>
          <w:numId w:val="1"/>
        </w:numPr>
      </w:pPr>
      <w:r>
        <w:t>Small red spots appear on the skin and cause an individual to feel a tingling sensation or itchiness</w:t>
      </w:r>
    </w:p>
    <w:p w:rsidR="00F62ECB" w:rsidRDefault="00F62ECB" w:rsidP="00AD3825">
      <w:pPr>
        <w:pStyle w:val="ListParagraph"/>
        <w:numPr>
          <w:ilvl w:val="0"/>
          <w:numId w:val="1"/>
        </w:numPr>
      </w:pPr>
      <w:r>
        <w:t>Heat cramps occur in the muscles and are often felt in the arms and are the result of an imbalance of salt in the body and are felt in the arms and legs first</w:t>
      </w:r>
    </w:p>
    <w:p w:rsidR="001F0B95" w:rsidRDefault="00F62ECB" w:rsidP="00AD3825">
      <w:pPr>
        <w:pStyle w:val="ListParagraph"/>
        <w:numPr>
          <w:ilvl w:val="0"/>
          <w:numId w:val="1"/>
        </w:numPr>
      </w:pPr>
      <w:r>
        <w:t>Heat syncope or fainting is the result of an inadequate amount of blood in the brain</w:t>
      </w:r>
    </w:p>
    <w:p w:rsidR="001F0B95" w:rsidRDefault="001F0B95" w:rsidP="00AD3825">
      <w:pPr>
        <w:pStyle w:val="ListParagraph"/>
        <w:numPr>
          <w:ilvl w:val="0"/>
          <w:numId w:val="1"/>
        </w:numPr>
      </w:pPr>
      <w:r>
        <w:t>Heat exhaustion occurs when an individual is sweating excessively and loses too much body water and can cause: excessive sweating, dizziness, blurred vision, nausea, headache, vomiting, etc.</w:t>
      </w:r>
    </w:p>
    <w:p w:rsidR="001F0B95" w:rsidRDefault="001F0B95" w:rsidP="00AD3825">
      <w:pPr>
        <w:pStyle w:val="ListParagraph"/>
        <w:numPr>
          <w:ilvl w:val="0"/>
          <w:numId w:val="1"/>
        </w:numPr>
      </w:pPr>
      <w:r>
        <w:t xml:space="preserve">Heat stroke occurs when a body is unable to control is thermal balance resulting in dangerous rise in core temperature </w:t>
      </w:r>
    </w:p>
    <w:p w:rsidR="001F0B95" w:rsidRDefault="001F0B95" w:rsidP="001F0B95">
      <w:pPr>
        <w:rPr>
          <w:b/>
        </w:rPr>
      </w:pPr>
      <w:r>
        <w:rPr>
          <w:b/>
        </w:rPr>
        <w:t>Controlling Heat</w:t>
      </w:r>
    </w:p>
    <w:p w:rsidR="00D37829" w:rsidRDefault="00D37829" w:rsidP="00D37829">
      <w:pPr>
        <w:pStyle w:val="ListParagraph"/>
        <w:numPr>
          <w:ilvl w:val="0"/>
          <w:numId w:val="1"/>
        </w:numPr>
      </w:pPr>
      <w:r>
        <w:t>Legislation requires that employers take every reasonable precaution to prevent heat-related illnesses and the risk of heat exposure</w:t>
      </w:r>
    </w:p>
    <w:p w:rsidR="00D37829" w:rsidRDefault="00D37829" w:rsidP="00D37829">
      <w:pPr>
        <w:pStyle w:val="ListParagraph"/>
        <w:numPr>
          <w:ilvl w:val="0"/>
          <w:numId w:val="1"/>
        </w:numPr>
      </w:pPr>
      <w:r>
        <w:t>If employees are at risk, employer is required to conduct heat assessments and implement the proper controls (engineering &amp; administrative controls)</w:t>
      </w:r>
    </w:p>
    <w:p w:rsidR="00D37829" w:rsidRDefault="00D37829" w:rsidP="00D37829">
      <w:pPr>
        <w:rPr>
          <w:b/>
        </w:rPr>
      </w:pPr>
      <w:r>
        <w:rPr>
          <w:b/>
        </w:rPr>
        <w:t xml:space="preserve">Cold Environments </w:t>
      </w:r>
    </w:p>
    <w:p w:rsidR="00D37829" w:rsidRDefault="00D37829" w:rsidP="00D37829">
      <w:pPr>
        <w:pStyle w:val="ListParagraph"/>
        <w:numPr>
          <w:ilvl w:val="0"/>
          <w:numId w:val="1"/>
        </w:numPr>
      </w:pPr>
      <w:r>
        <w:t xml:space="preserve">Can be hazardous can require similar precautions as hot environments </w:t>
      </w:r>
    </w:p>
    <w:p w:rsidR="00BA0628" w:rsidRDefault="00D37829" w:rsidP="00D37829">
      <w:pPr>
        <w:pStyle w:val="ListParagraph"/>
        <w:numPr>
          <w:ilvl w:val="0"/>
          <w:numId w:val="1"/>
        </w:numPr>
      </w:pPr>
      <w:r>
        <w:t>Include not only outdoor environments exposed to weather but also environments that are refrigerated such as large industrial freezers</w:t>
      </w:r>
    </w:p>
    <w:p w:rsidR="00BA0628" w:rsidRDefault="00BA0628" w:rsidP="00BA0628">
      <w:pPr>
        <w:rPr>
          <w:b/>
        </w:rPr>
      </w:pPr>
      <w:r>
        <w:rPr>
          <w:b/>
        </w:rPr>
        <w:t>Cold-Related Illnesses</w:t>
      </w:r>
    </w:p>
    <w:p w:rsidR="00FA1582" w:rsidRDefault="00FA1582" w:rsidP="00FA1582">
      <w:pPr>
        <w:pStyle w:val="ListParagraph"/>
        <w:numPr>
          <w:ilvl w:val="0"/>
          <w:numId w:val="1"/>
        </w:numPr>
      </w:pPr>
      <w:r>
        <w:t xml:space="preserve">The human body does not become acclimatized to the cold in the same way it does in hot </w:t>
      </w:r>
      <w:r w:rsidR="00961B4C">
        <w:t>environments</w:t>
      </w:r>
      <w:r>
        <w:t>, however, certain body parts are able to develop a tolerance to cold</w:t>
      </w:r>
    </w:p>
    <w:p w:rsidR="00FA1582" w:rsidRDefault="00FA1582" w:rsidP="00FA1582">
      <w:pPr>
        <w:pStyle w:val="ListParagraph"/>
        <w:numPr>
          <w:ilvl w:val="0"/>
          <w:numId w:val="1"/>
        </w:numPr>
      </w:pPr>
      <w:r>
        <w:t>There are factors that influence the body’s response to the cold: air temperature, wind speed, humidity, physical activity, etc</w:t>
      </w:r>
    </w:p>
    <w:p w:rsidR="00961B4C" w:rsidRDefault="00FA1582" w:rsidP="00FA1582">
      <w:pPr>
        <w:pStyle w:val="ListParagraph"/>
        <w:numPr>
          <w:ilvl w:val="0"/>
          <w:numId w:val="1"/>
        </w:numPr>
      </w:pPr>
      <w:r>
        <w:t>Cold-related injuries are labeled as non-freezing</w:t>
      </w:r>
      <w:r w:rsidR="00961B4C">
        <w:t xml:space="preserve"> injuries (occur in temperatures above the freezing point) or freezing injuries</w:t>
      </w:r>
    </w:p>
    <w:p w:rsidR="00961B4C" w:rsidRDefault="00961B4C" w:rsidP="00FA1582">
      <w:pPr>
        <w:pStyle w:val="ListParagraph"/>
        <w:numPr>
          <w:ilvl w:val="0"/>
          <w:numId w:val="1"/>
        </w:numPr>
      </w:pPr>
      <w:r>
        <w:t>Nonfreezing injuries include:</w:t>
      </w:r>
    </w:p>
    <w:p w:rsidR="00961B4C" w:rsidRDefault="00961B4C" w:rsidP="00961B4C">
      <w:pPr>
        <w:pStyle w:val="ListParagraph"/>
        <w:numPr>
          <w:ilvl w:val="1"/>
          <w:numId w:val="1"/>
        </w:numPr>
      </w:pPr>
      <w:r>
        <w:t>Chilblains - results in redness, swelling &amp; tingling in the hands &amp; feet</w:t>
      </w:r>
    </w:p>
    <w:p w:rsidR="004502AC" w:rsidRDefault="00961B4C" w:rsidP="00961B4C">
      <w:pPr>
        <w:pStyle w:val="ListParagraph"/>
        <w:numPr>
          <w:ilvl w:val="1"/>
          <w:numId w:val="1"/>
        </w:numPr>
      </w:pPr>
      <w:r>
        <w:t>Immersion foot – occurs after an individuals foot</w:t>
      </w:r>
      <w:r w:rsidR="004502AC">
        <w:t xml:space="preserve"> has been wet for a prolonged period of time &amp; results in swelling</w:t>
      </w:r>
    </w:p>
    <w:p w:rsidR="004502AC" w:rsidRDefault="004502AC" w:rsidP="00636916">
      <w:pPr>
        <w:pStyle w:val="ListParagraph"/>
        <w:numPr>
          <w:ilvl w:val="1"/>
          <w:numId w:val="1"/>
        </w:numPr>
      </w:pPr>
      <w:r>
        <w:t>Trench foot – caused by prolonged exposure to colder wet conditions</w:t>
      </w:r>
    </w:p>
    <w:p w:rsidR="004502AC" w:rsidRDefault="004502AC" w:rsidP="004502AC">
      <w:pPr>
        <w:pStyle w:val="ListParagraph"/>
        <w:numPr>
          <w:ilvl w:val="0"/>
          <w:numId w:val="1"/>
        </w:numPr>
      </w:pPr>
      <w:r>
        <w:t>Freezing injuries include:</w:t>
      </w:r>
    </w:p>
    <w:p w:rsidR="004502AC" w:rsidRDefault="004502AC" w:rsidP="004502AC">
      <w:pPr>
        <w:pStyle w:val="ListParagraph"/>
        <w:numPr>
          <w:ilvl w:val="1"/>
          <w:numId w:val="1"/>
        </w:numPr>
      </w:pPr>
      <w:r>
        <w:t>Frostnip – can affect ears, nose, cheeks after temperatures below freezing &amp; results in skin freezing and becoming numb</w:t>
      </w:r>
    </w:p>
    <w:p w:rsidR="00636916" w:rsidRDefault="004502AC" w:rsidP="004502AC">
      <w:pPr>
        <w:pStyle w:val="ListParagraph"/>
        <w:numPr>
          <w:ilvl w:val="1"/>
          <w:numId w:val="1"/>
        </w:numPr>
      </w:pPr>
      <w:r>
        <w:t>Frostbite – like frostnip but the underlying tissues in addition to the outer layers of skin &amp; results in restricted blood flow</w:t>
      </w:r>
    </w:p>
    <w:p w:rsidR="00636916" w:rsidRDefault="00636916" w:rsidP="00636916">
      <w:pPr>
        <w:pStyle w:val="ListParagraph"/>
        <w:numPr>
          <w:ilvl w:val="0"/>
          <w:numId w:val="1"/>
        </w:numPr>
      </w:pPr>
      <w:r>
        <w:t xml:space="preserve">Hypothermia occurs when cold causes the body’s ability to regulate its thermal temperatures dials and is not able to compensate for the loss of heat </w:t>
      </w:r>
      <w:r>
        <w:sym w:font="Wingdings" w:char="F0E0"/>
      </w:r>
      <w:r>
        <w:t xml:space="preserve"> sets in when body’s core temperature falls below 33 degrees </w:t>
      </w:r>
    </w:p>
    <w:p w:rsidR="00636916" w:rsidRDefault="00636916" w:rsidP="00636916">
      <w:pPr>
        <w:rPr>
          <w:b/>
        </w:rPr>
      </w:pPr>
      <w:r>
        <w:rPr>
          <w:b/>
        </w:rPr>
        <w:t>Controlling Cold</w:t>
      </w:r>
    </w:p>
    <w:p w:rsidR="00636916" w:rsidRDefault="00636916" w:rsidP="00636916">
      <w:pPr>
        <w:pStyle w:val="ListParagraph"/>
        <w:numPr>
          <w:ilvl w:val="0"/>
          <w:numId w:val="1"/>
        </w:numPr>
      </w:pPr>
      <w:r>
        <w:t xml:space="preserve">Similar to heat, use engineering, administrative and PPE mechanisms </w:t>
      </w:r>
    </w:p>
    <w:p w:rsidR="00636916" w:rsidRDefault="00636916" w:rsidP="00636916">
      <w:pPr>
        <w:rPr>
          <w:b/>
        </w:rPr>
      </w:pPr>
      <w:r>
        <w:rPr>
          <w:b/>
        </w:rPr>
        <w:t>Radiation</w:t>
      </w:r>
    </w:p>
    <w:p w:rsidR="00CB467D" w:rsidRDefault="00636916" w:rsidP="00CB467D">
      <w:pPr>
        <w:pStyle w:val="ListParagraph"/>
        <w:numPr>
          <w:ilvl w:val="0"/>
          <w:numId w:val="1"/>
        </w:numPr>
      </w:pPr>
      <w:r>
        <w:t>Has 2 distinct groups that are identified by wave-length range:</w:t>
      </w:r>
    </w:p>
    <w:p w:rsidR="00CB467D" w:rsidRDefault="00636916" w:rsidP="00CB467D">
      <w:pPr>
        <w:pStyle w:val="ListParagraph"/>
        <w:numPr>
          <w:ilvl w:val="0"/>
          <w:numId w:val="1"/>
        </w:numPr>
      </w:pPr>
      <w:r>
        <w:t>Ionizing (short wave length)</w:t>
      </w:r>
    </w:p>
    <w:p w:rsidR="00CB467D" w:rsidRDefault="00CB467D" w:rsidP="00CB467D">
      <w:pPr>
        <w:pStyle w:val="ListParagraph"/>
        <w:numPr>
          <w:ilvl w:val="1"/>
          <w:numId w:val="1"/>
        </w:numPr>
      </w:pPr>
      <w:r>
        <w:t>Any form of electromagnetic energy capable of producing ions through interactions with matter (ex, X-rays, gamma rays, beta particples, etc)</w:t>
      </w:r>
    </w:p>
    <w:p w:rsidR="00CB467D" w:rsidRDefault="00CB467D" w:rsidP="00CB467D">
      <w:pPr>
        <w:pStyle w:val="ListParagraph"/>
        <w:numPr>
          <w:ilvl w:val="1"/>
          <w:numId w:val="1"/>
        </w:numPr>
      </w:pPr>
      <w:r>
        <w:t xml:space="preserve">Forms are commonly found in nuclear operations or research companies </w:t>
      </w:r>
    </w:p>
    <w:p w:rsidR="00CB467D" w:rsidRDefault="00CB467D" w:rsidP="00CB467D">
      <w:pPr>
        <w:pStyle w:val="ListParagraph"/>
        <w:numPr>
          <w:ilvl w:val="1"/>
          <w:numId w:val="1"/>
        </w:numPr>
      </w:pPr>
      <w:r>
        <w:t>Radiation exposure is measured in a unit called a re</w:t>
      </w:r>
    </w:p>
    <w:p w:rsidR="00CB467D" w:rsidRDefault="00CB467D" w:rsidP="00CB467D">
      <w:pPr>
        <w:pStyle w:val="ListParagraph"/>
        <w:numPr>
          <w:ilvl w:val="1"/>
          <w:numId w:val="1"/>
        </w:numPr>
      </w:pPr>
      <w:r>
        <w:t xml:space="preserve">Biological effects of </w:t>
      </w:r>
      <w:r w:rsidR="00880107">
        <w:t>equal amounts of different radiation depend on several factors (exposure to whole body or parts, acute or chronic)</w:t>
      </w:r>
    </w:p>
    <w:p w:rsidR="00880107" w:rsidRDefault="00636916" w:rsidP="00CB467D">
      <w:pPr>
        <w:pStyle w:val="ListParagraph"/>
        <w:numPr>
          <w:ilvl w:val="0"/>
          <w:numId w:val="1"/>
        </w:numPr>
      </w:pPr>
      <w:r>
        <w:t>Non-ionizing (long wave length)</w:t>
      </w:r>
    </w:p>
    <w:p w:rsidR="00880107" w:rsidRDefault="00880107" w:rsidP="00880107">
      <w:pPr>
        <w:pStyle w:val="ListParagraph"/>
        <w:numPr>
          <w:ilvl w:val="1"/>
          <w:numId w:val="1"/>
        </w:numPr>
      </w:pPr>
      <w:r>
        <w:t>Electromagnetic radiation that does not have energies great enough to ionize matter</w:t>
      </w:r>
    </w:p>
    <w:p w:rsidR="00880107" w:rsidRDefault="00880107" w:rsidP="00880107">
      <w:pPr>
        <w:rPr>
          <w:b/>
        </w:rPr>
      </w:pPr>
      <w:r>
        <w:rPr>
          <w:b/>
        </w:rPr>
        <w:t>Controlling Radiation</w:t>
      </w:r>
    </w:p>
    <w:p w:rsidR="00530364" w:rsidRDefault="00880107" w:rsidP="00530364">
      <w:pPr>
        <w:pStyle w:val="ListParagraph"/>
        <w:numPr>
          <w:ilvl w:val="0"/>
          <w:numId w:val="1"/>
        </w:numPr>
      </w:pPr>
      <w:r>
        <w:t>Can be controlled using specially designed equipment that prevents access to radiation</w:t>
      </w:r>
      <w:r w:rsidR="00530364">
        <w:t xml:space="preserve"> include various types of engineering controls such as shields, walls, locked doors</w:t>
      </w:r>
    </w:p>
    <w:p w:rsidR="00530364" w:rsidRDefault="00530364" w:rsidP="00530364">
      <w:pPr>
        <w:pStyle w:val="ListParagraph"/>
        <w:numPr>
          <w:ilvl w:val="0"/>
          <w:numId w:val="1"/>
        </w:numPr>
      </w:pPr>
      <w:r>
        <w:t>Administrative contols can include regular inspections, and maintenace schedules</w:t>
      </w:r>
    </w:p>
    <w:p w:rsidR="00C92BB3" w:rsidRPr="00880107" w:rsidRDefault="00C92BB3" w:rsidP="00530364">
      <w:pPr>
        <w:pStyle w:val="ListParagraph"/>
        <w:numPr>
          <w:ilvl w:val="0"/>
          <w:numId w:val="1"/>
        </w:numPr>
      </w:pPr>
    </w:p>
    <w:sectPr w:rsidR="00C92BB3" w:rsidRPr="00880107" w:rsidSect="00C92BB3">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4244A7"/>
    <w:multiLevelType w:val="hybridMultilevel"/>
    <w:tmpl w:val="6622C3FE"/>
    <w:lvl w:ilvl="0" w:tplc="996E92DA">
      <w:start w:val="5"/>
      <w:numFmt w:val="bullet"/>
      <w:lvlText w:val="-"/>
      <w:lvlJc w:val="left"/>
      <w:pPr>
        <w:ind w:left="720" w:hanging="360"/>
      </w:pPr>
      <w:rPr>
        <w:rFonts w:ascii="Cambria" w:eastAsiaTheme="minorHAnsi"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92BB3"/>
    <w:rsid w:val="001F0B95"/>
    <w:rsid w:val="00204B84"/>
    <w:rsid w:val="003B4AEC"/>
    <w:rsid w:val="004502AC"/>
    <w:rsid w:val="004C04C9"/>
    <w:rsid w:val="00523AAE"/>
    <w:rsid w:val="00530364"/>
    <w:rsid w:val="00636916"/>
    <w:rsid w:val="006765AC"/>
    <w:rsid w:val="006B3792"/>
    <w:rsid w:val="00780C73"/>
    <w:rsid w:val="00880107"/>
    <w:rsid w:val="008D582F"/>
    <w:rsid w:val="008F649E"/>
    <w:rsid w:val="00961B4C"/>
    <w:rsid w:val="00966B93"/>
    <w:rsid w:val="00976668"/>
    <w:rsid w:val="009B5D2E"/>
    <w:rsid w:val="00A968B7"/>
    <w:rsid w:val="00AA3250"/>
    <w:rsid w:val="00AD3825"/>
    <w:rsid w:val="00BA0628"/>
    <w:rsid w:val="00BD3A06"/>
    <w:rsid w:val="00BF57B5"/>
    <w:rsid w:val="00C92BB3"/>
    <w:rsid w:val="00C95EA5"/>
    <w:rsid w:val="00CB467D"/>
    <w:rsid w:val="00D37829"/>
    <w:rsid w:val="00DB6D65"/>
    <w:rsid w:val="00ED01C5"/>
    <w:rsid w:val="00F62ECB"/>
    <w:rsid w:val="00FA1582"/>
  </w:rsids>
  <m:mathPr>
    <m:mathFont m:val="Century 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95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92BB3"/>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5</Pages>
  <Words>1444</Words>
  <Characters>8234</Characters>
  <Application>Microsoft Macintosh Word</Application>
  <DocSecurity>0</DocSecurity>
  <Lines>68</Lines>
  <Paragraphs>16</Paragraphs>
  <ScaleCrop>false</ScaleCrop>
  <LinksUpToDate>false</LinksUpToDate>
  <CharactersWithSpaces>10111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Niro</dc:creator>
  <cp:keywords/>
  <cp:lastModifiedBy>Sarah Niro</cp:lastModifiedBy>
  <cp:revision>5</cp:revision>
  <dcterms:created xsi:type="dcterms:W3CDTF">2014-01-27T16:39:00Z</dcterms:created>
  <dcterms:modified xsi:type="dcterms:W3CDTF">2014-01-31T01:49:00Z</dcterms:modified>
</cp:coreProperties>
</file>