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2E5B" w:rsidRPr="006F5A9B" w:rsidRDefault="00907E84">
      <w:pPr>
        <w:rPr>
          <w:rFonts w:ascii="Arial Narrow" w:hAnsi="Arial Narrow"/>
          <w:sz w:val="20"/>
          <w:szCs w:val="20"/>
          <w:lang w:val="en-CA"/>
        </w:rPr>
      </w:pPr>
      <w:r w:rsidRPr="006F5A9B">
        <w:rPr>
          <w:rFonts w:ascii="Arial Narrow" w:hAnsi="Arial Narrow"/>
          <w:sz w:val="20"/>
          <w:szCs w:val="20"/>
          <w:lang w:val="en-CA"/>
        </w:rPr>
        <w:t>240 Summary and Key Points</w:t>
      </w:r>
    </w:p>
    <w:p w:rsidR="00907E84" w:rsidRPr="006F5A9B" w:rsidRDefault="00907E84">
      <w:pPr>
        <w:rPr>
          <w:rFonts w:ascii="Arial Narrow" w:hAnsi="Arial Narrow"/>
          <w:sz w:val="20"/>
          <w:szCs w:val="20"/>
          <w:lang w:val="en-CA"/>
        </w:rPr>
      </w:pPr>
      <w:r w:rsidRPr="006F5A9B">
        <w:rPr>
          <w:rFonts w:ascii="Arial Narrow" w:hAnsi="Arial Narrow"/>
          <w:sz w:val="20"/>
          <w:szCs w:val="20"/>
          <w:lang w:val="en-CA"/>
        </w:rPr>
        <w:t>Lesson 2</w:t>
      </w:r>
    </w:p>
    <w:p w:rsidR="00907E84" w:rsidRPr="006F5A9B" w:rsidRDefault="00907E84" w:rsidP="00907E84">
      <w:pPr>
        <w:numPr>
          <w:ilvl w:val="0"/>
          <w:numId w:val="1"/>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Training and development has benefits for the employee, the organization, as well as society as a whole. </w:t>
      </w:r>
    </w:p>
    <w:p w:rsidR="00907E84" w:rsidRPr="006F5A9B" w:rsidRDefault="00907E84" w:rsidP="00907E84">
      <w:pPr>
        <w:numPr>
          <w:ilvl w:val="0"/>
          <w:numId w:val="1"/>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Overall, Canadian businesses have not fared well in the training of their employees. </w:t>
      </w:r>
    </w:p>
    <w:p w:rsidR="00907E84" w:rsidRPr="006F5A9B" w:rsidRDefault="00907E84" w:rsidP="00907E84">
      <w:pPr>
        <w:numPr>
          <w:ilvl w:val="0"/>
          <w:numId w:val="1"/>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Demographic shifts in the Canadian workforce, in addition to other environmental and organizational factors, will increase reliance on training. </w:t>
      </w:r>
    </w:p>
    <w:p w:rsidR="00907E84" w:rsidRPr="006F5A9B" w:rsidRDefault="00907E84" w:rsidP="00907E84">
      <w:pPr>
        <w:numPr>
          <w:ilvl w:val="0"/>
          <w:numId w:val="1"/>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The government of Quebec introduced special legislation to penalize companies that did not invest in the training and development of its employees (the “1% Law”). </w:t>
      </w:r>
    </w:p>
    <w:p w:rsidR="00907E84" w:rsidRPr="006F5A9B" w:rsidRDefault="00907E84" w:rsidP="00907E84">
      <w:pPr>
        <w:numPr>
          <w:ilvl w:val="0"/>
          <w:numId w:val="1"/>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Training and development works in the context of a larger system (HPWS). </w:t>
      </w:r>
    </w:p>
    <w:p w:rsidR="00907E84" w:rsidRPr="006F5A9B" w:rsidRDefault="00907E84" w:rsidP="00907E84">
      <w:pPr>
        <w:numPr>
          <w:ilvl w:val="0"/>
          <w:numId w:val="1"/>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The instructional systems design (ISD) model is a systemic approach to the creation of training and development practices. </w:t>
      </w:r>
    </w:p>
    <w:p w:rsidR="00907E84" w:rsidRPr="006F5A9B" w:rsidRDefault="00907E84" w:rsidP="00907E84">
      <w:pPr>
        <w:autoSpaceDE w:val="0"/>
        <w:autoSpaceDN w:val="0"/>
        <w:adjustRightInd w:val="0"/>
        <w:spacing w:after="0" w:line="240" w:lineRule="auto"/>
        <w:ind w:left="360"/>
        <w:rPr>
          <w:rFonts w:ascii="Arial Narrow" w:hAnsi="Arial Narrow" w:cs="PalatinoLTStd-Roman"/>
          <w:sz w:val="20"/>
          <w:szCs w:val="20"/>
        </w:rPr>
      </w:pPr>
    </w:p>
    <w:p w:rsidR="00907E84" w:rsidRPr="006F5A9B" w:rsidRDefault="00907E84" w:rsidP="00907E84">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 xml:space="preserve">This chapter introduced you to the training and development process and emphasized the important role that training and development plays in the effectiveness and competitiveness of organizations. The benefits of training and development for organizations, employees, and society were described as well as training investments made by organizations in Canada. We also described how training and development is embedded within the environmental and organizational context and is part of the human resources </w:t>
      </w:r>
      <w:proofErr w:type="spellStart"/>
      <w:r w:rsidRPr="006F5A9B">
        <w:rPr>
          <w:rFonts w:ascii="Arial Narrow" w:hAnsi="Arial Narrow" w:cs="PalatinoLTStd-Roman"/>
          <w:sz w:val="20"/>
          <w:szCs w:val="20"/>
        </w:rPr>
        <w:t>system.It</w:t>
      </w:r>
      <w:proofErr w:type="spellEnd"/>
      <w:r w:rsidRPr="006F5A9B">
        <w:rPr>
          <w:rFonts w:ascii="Arial Narrow" w:hAnsi="Arial Narrow" w:cs="PalatinoLTStd-Roman"/>
          <w:sz w:val="20"/>
          <w:szCs w:val="20"/>
        </w:rPr>
        <w:t xml:space="preserve"> was also noted that for training to be most effective, it should be strategic. That is, it should be tied to an organization’s business strategy and aligned with other human resource practices. Finally, we described the instructional systems design (ISD) model of training and development that sets the stage</w:t>
      </w:r>
    </w:p>
    <w:p w:rsidR="00907E84" w:rsidRPr="006F5A9B" w:rsidRDefault="00907E84" w:rsidP="00907E84">
      <w:pPr>
        <w:rPr>
          <w:rFonts w:ascii="Arial Narrow" w:hAnsi="Arial Narrow" w:cs="PalatinoLTStd-Roman"/>
          <w:sz w:val="20"/>
          <w:szCs w:val="20"/>
        </w:rPr>
      </w:pPr>
      <w:r w:rsidRPr="006F5A9B">
        <w:rPr>
          <w:rFonts w:ascii="Arial Narrow" w:hAnsi="Arial Narrow" w:cs="PalatinoLTStd-Roman"/>
          <w:sz w:val="20"/>
          <w:szCs w:val="20"/>
        </w:rPr>
        <w:t>for the remainder of the text.</w:t>
      </w:r>
    </w:p>
    <w:p w:rsidR="00C06354" w:rsidRPr="006F5A9B" w:rsidRDefault="00C06354" w:rsidP="00C06354">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Key Terms</w:t>
      </w:r>
    </w:p>
    <w:p w:rsidR="00C06354" w:rsidRPr="006F5A9B" w:rsidRDefault="000C1623" w:rsidP="00C06354">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Development: acquisition of knowledge, skills required to perform future job responsibilities </w:t>
      </w:r>
    </w:p>
    <w:p w:rsidR="00C06354" w:rsidRPr="006F5A9B" w:rsidRDefault="00C06354" w:rsidP="00C06354">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high-perf</w:t>
      </w:r>
      <w:r w:rsidR="000C1623" w:rsidRPr="006F5A9B">
        <w:rPr>
          <w:rFonts w:ascii="Arial Narrow" w:hAnsi="Arial Narrow" w:cs="Christiana-Regular"/>
          <w:sz w:val="20"/>
          <w:szCs w:val="20"/>
        </w:rPr>
        <w:t>ormance work system (HPWS): interrelated system of human resource practices and policies includes rigorous recruitment, selection, commitment to employee involvement and extensive training and development program</w:t>
      </w:r>
    </w:p>
    <w:p w:rsidR="00C06354" w:rsidRPr="006F5A9B" w:rsidRDefault="000C1623" w:rsidP="00C06354">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human resource development: systematic activities designed by organization</w:t>
      </w:r>
    </w:p>
    <w:p w:rsidR="00C06354" w:rsidRPr="006F5A9B" w:rsidRDefault="00C06354" w:rsidP="00C06354">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instructional systems design (ISD) mode</w:t>
      </w:r>
      <w:r w:rsidR="000C1623" w:rsidRPr="006F5A9B">
        <w:rPr>
          <w:rFonts w:ascii="Arial Narrow" w:hAnsi="Arial Narrow" w:cs="Christiana-Regular"/>
          <w:sz w:val="20"/>
          <w:szCs w:val="20"/>
        </w:rPr>
        <w:t xml:space="preserve">l: rational and scientific model of training and development process </w:t>
      </w:r>
    </w:p>
    <w:p w:rsidR="00C06354" w:rsidRPr="006F5A9B" w:rsidRDefault="000C1623" w:rsidP="00C06354">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organizational culture: shared beliefs, values and assumptions that exist in an organization </w:t>
      </w:r>
    </w:p>
    <w:p w:rsidR="00C06354" w:rsidRPr="006F5A9B" w:rsidRDefault="000C1623" w:rsidP="00C06354">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performance management: process of establishing performance expectations, designing interventions and programs to improve performance</w:t>
      </w:r>
    </w:p>
    <w:p w:rsidR="00C06354" w:rsidRPr="006F5A9B" w:rsidRDefault="00C06354" w:rsidP="00C06354">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strategic human resource management (SHRM)</w:t>
      </w:r>
      <w:r w:rsidR="000C1623" w:rsidRPr="006F5A9B">
        <w:rPr>
          <w:rFonts w:ascii="Arial Narrow" w:hAnsi="Arial Narrow" w:cs="Christiana-Regular"/>
          <w:sz w:val="20"/>
          <w:szCs w:val="20"/>
        </w:rPr>
        <w:t>: alignment of human resources practices with an organization’s business strategy</w:t>
      </w:r>
    </w:p>
    <w:p w:rsidR="00C06354" w:rsidRPr="006F5A9B" w:rsidRDefault="000C1623" w:rsidP="00C06354">
      <w:pPr>
        <w:rPr>
          <w:rFonts w:ascii="Arial Narrow" w:hAnsi="Arial Narrow" w:cs="Christiana-Regular"/>
          <w:sz w:val="20"/>
          <w:szCs w:val="20"/>
        </w:rPr>
      </w:pPr>
      <w:r w:rsidRPr="006F5A9B">
        <w:rPr>
          <w:rFonts w:ascii="Arial Narrow" w:hAnsi="Arial Narrow" w:cs="Christiana-Regular"/>
          <w:sz w:val="20"/>
          <w:szCs w:val="20"/>
        </w:rPr>
        <w:t>training: acquisition of knowledge, skills and abilities to improve performance</w:t>
      </w:r>
    </w:p>
    <w:p w:rsidR="00C06354" w:rsidRPr="006F5A9B" w:rsidRDefault="00C06354" w:rsidP="00C06354">
      <w:pPr>
        <w:rPr>
          <w:rFonts w:ascii="Arial Narrow" w:hAnsi="Arial Narrow"/>
          <w:sz w:val="20"/>
          <w:szCs w:val="20"/>
          <w:lang w:val="en-CA"/>
        </w:rPr>
      </w:pPr>
    </w:p>
    <w:p w:rsidR="00C06354" w:rsidRPr="006F5A9B" w:rsidRDefault="00C06354">
      <w:pPr>
        <w:rPr>
          <w:rFonts w:ascii="Arial Narrow" w:hAnsi="Arial Narrow"/>
          <w:sz w:val="20"/>
          <w:szCs w:val="20"/>
          <w:lang w:val="en-CA"/>
        </w:rPr>
      </w:pPr>
      <w:r w:rsidRPr="006F5A9B">
        <w:rPr>
          <w:rFonts w:ascii="Arial Narrow" w:hAnsi="Arial Narrow"/>
          <w:sz w:val="20"/>
          <w:szCs w:val="20"/>
          <w:lang w:val="en-CA"/>
        </w:rPr>
        <w:br w:type="page"/>
      </w:r>
    </w:p>
    <w:p w:rsidR="00C06354" w:rsidRPr="006F5A9B" w:rsidRDefault="00C06354" w:rsidP="00C06354">
      <w:pPr>
        <w:rPr>
          <w:rFonts w:ascii="Arial Narrow" w:hAnsi="Arial Narrow"/>
          <w:sz w:val="20"/>
          <w:szCs w:val="20"/>
          <w:lang w:val="en-CA"/>
        </w:rPr>
      </w:pPr>
      <w:r w:rsidRPr="006F5A9B">
        <w:rPr>
          <w:rFonts w:ascii="Arial Narrow" w:hAnsi="Arial Narrow"/>
          <w:sz w:val="20"/>
          <w:szCs w:val="20"/>
          <w:lang w:val="en-CA"/>
        </w:rPr>
        <w:lastRenderedPageBreak/>
        <w:t xml:space="preserve">Lesson 3 </w:t>
      </w:r>
    </w:p>
    <w:p w:rsidR="00C06354" w:rsidRPr="006F5A9B" w:rsidRDefault="00C06354" w:rsidP="00C06354">
      <w:pPr>
        <w:numPr>
          <w:ilvl w:val="0"/>
          <w:numId w:val="3"/>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Organizational learning is the process of creating, sharing, diffusing, and applying knowledge within an organization. </w:t>
      </w:r>
    </w:p>
    <w:p w:rsidR="00C06354" w:rsidRPr="006F5A9B" w:rsidRDefault="00C06354" w:rsidP="00C06354">
      <w:pPr>
        <w:numPr>
          <w:ilvl w:val="0"/>
          <w:numId w:val="3"/>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A learning organization is one that establishes and maintains conditions for organizational learning to occur. </w:t>
      </w:r>
    </w:p>
    <w:p w:rsidR="00C06354" w:rsidRPr="006F5A9B" w:rsidRDefault="00C06354" w:rsidP="00C06354">
      <w:pPr>
        <w:numPr>
          <w:ilvl w:val="0"/>
          <w:numId w:val="3"/>
        </w:numPr>
        <w:spacing w:before="100" w:beforeAutospacing="1" w:after="100" w:afterAutospacing="1" w:line="240" w:lineRule="auto"/>
        <w:rPr>
          <w:rFonts w:ascii="Arial Narrow" w:eastAsia="Times New Roman" w:hAnsi="Arial Narrow" w:cs="Times New Roman"/>
          <w:sz w:val="20"/>
          <w:szCs w:val="20"/>
        </w:rPr>
      </w:pPr>
      <w:proofErr w:type="spellStart"/>
      <w:r w:rsidRPr="006F5A9B">
        <w:rPr>
          <w:rFonts w:ascii="Arial Narrow" w:eastAsia="Times New Roman" w:hAnsi="Arial Narrow" w:cs="Times New Roman"/>
          <w:sz w:val="20"/>
          <w:szCs w:val="20"/>
        </w:rPr>
        <w:t>Senge</w:t>
      </w:r>
      <w:proofErr w:type="spellEnd"/>
      <w:r w:rsidRPr="006F5A9B">
        <w:rPr>
          <w:rFonts w:ascii="Arial Narrow" w:eastAsia="Times New Roman" w:hAnsi="Arial Narrow" w:cs="Times New Roman"/>
          <w:sz w:val="20"/>
          <w:szCs w:val="20"/>
        </w:rPr>
        <w:t xml:space="preserve"> (1990) identified five disciplines that are widely regarded as guiding principles for creating learning organizations. </w:t>
      </w:r>
    </w:p>
    <w:p w:rsidR="00C06354" w:rsidRPr="006F5A9B" w:rsidRDefault="00C06354" w:rsidP="00C06354">
      <w:pPr>
        <w:numPr>
          <w:ilvl w:val="0"/>
          <w:numId w:val="3"/>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Learning organizations are characterized by four important principles. </w:t>
      </w:r>
    </w:p>
    <w:p w:rsidR="00C06354" w:rsidRPr="006F5A9B" w:rsidRDefault="00C06354" w:rsidP="00C06354">
      <w:pPr>
        <w:numPr>
          <w:ilvl w:val="0"/>
          <w:numId w:val="3"/>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Although explicit knowledge is the easiest to quantify and record, tacit knowledge is the most valuable and the most difficult to maintain. </w:t>
      </w:r>
    </w:p>
    <w:p w:rsidR="00C06354" w:rsidRPr="006F5A9B" w:rsidRDefault="00C06354" w:rsidP="00C06354">
      <w:pPr>
        <w:numPr>
          <w:ilvl w:val="0"/>
          <w:numId w:val="3"/>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Knowledge management practices and intellectual capital have become increasingly important in a competitive, knowledge-based economy. </w:t>
      </w:r>
    </w:p>
    <w:p w:rsidR="00C06354" w:rsidRPr="006F5A9B" w:rsidRDefault="00C06354" w:rsidP="00C06354">
      <w:pPr>
        <w:numPr>
          <w:ilvl w:val="0"/>
          <w:numId w:val="3"/>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Once knowledge is acquired, it is then interpreted, disseminated, applied, evaluated, and retained/stored. </w:t>
      </w:r>
    </w:p>
    <w:p w:rsidR="00C06354" w:rsidRPr="006F5A9B" w:rsidRDefault="00C06354" w:rsidP="00C06354">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 xml:space="preserve">In this chapter, we described the meaning and importance of learning in </w:t>
      </w:r>
      <w:proofErr w:type="spellStart"/>
      <w:r w:rsidRPr="006F5A9B">
        <w:rPr>
          <w:rFonts w:ascii="Arial Narrow" w:hAnsi="Arial Narrow" w:cs="PalatinoLTStd-Roman"/>
          <w:sz w:val="20"/>
          <w:szCs w:val="20"/>
        </w:rPr>
        <w:t>organizationsand</w:t>
      </w:r>
      <w:proofErr w:type="spellEnd"/>
      <w:r w:rsidRPr="006F5A9B">
        <w:rPr>
          <w:rFonts w:ascii="Arial Narrow" w:hAnsi="Arial Narrow" w:cs="PalatinoLTStd-Roman"/>
          <w:sz w:val="20"/>
          <w:szCs w:val="20"/>
        </w:rPr>
        <w:t xml:space="preserve"> the management of knowledge. The five disciplines and the principles of a learning organization were described as well as four dimensions that are critical for creating and sustaining a learning organization. We also discussed different types of knowledge in organizations and intellectual capital. The knowledge management practices that organizations use to acquire, interpret, disseminate, and retain knowledge were also described. The chapter concluded with a multilevel systems model of organizational learning and a discussion of how training and development is connected to individual and organizational learning. In the next chapter, we focus on individual learning.</w:t>
      </w:r>
    </w:p>
    <w:p w:rsidR="00C06354" w:rsidRPr="006F5A9B" w:rsidRDefault="00C06354" w:rsidP="00C06354">
      <w:pPr>
        <w:autoSpaceDE w:val="0"/>
        <w:autoSpaceDN w:val="0"/>
        <w:adjustRightInd w:val="0"/>
        <w:spacing w:after="0" w:line="240" w:lineRule="auto"/>
        <w:rPr>
          <w:rFonts w:ascii="Arial Narrow" w:hAnsi="Arial Narrow" w:cs="PalatinoLTStd-Roman"/>
          <w:sz w:val="20"/>
          <w:szCs w:val="20"/>
        </w:rPr>
      </w:pPr>
    </w:p>
    <w:p w:rsidR="00C06354" w:rsidRPr="006F5A9B" w:rsidRDefault="00C06354" w:rsidP="00C06354">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Key Terms</w:t>
      </w:r>
    </w:p>
    <w:p w:rsidR="00C06354" w:rsidRPr="006F5A9B" w:rsidRDefault="006F5A9B" w:rsidP="00C06354">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communities of practice:</w:t>
      </w:r>
      <w:r w:rsidR="00D814BF">
        <w:rPr>
          <w:rFonts w:ascii="Arial Narrow" w:hAnsi="Arial Narrow" w:cs="Christiana-Regular"/>
          <w:sz w:val="20"/>
          <w:szCs w:val="20"/>
        </w:rPr>
        <w:t xml:space="preserve"> groups of people with common interests and concerns</w:t>
      </w:r>
    </w:p>
    <w:p w:rsidR="00C06354" w:rsidRPr="006F5A9B" w:rsidRDefault="00714531"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customer capital: value of organization’s relationship w/ customers</w:t>
      </w:r>
    </w:p>
    <w:p w:rsidR="00C06354" w:rsidRPr="006F5A9B" w:rsidRDefault="00714531"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explicit knowledge: things that you can buy or trade (patents, copyright)</w:t>
      </w:r>
    </w:p>
    <w:p w:rsidR="00C06354" w:rsidRPr="006F5A9B" w:rsidRDefault="00714531"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human capital: knowledge, skills, </w:t>
      </w:r>
      <w:r w:rsidR="001C0365">
        <w:rPr>
          <w:rFonts w:ascii="Arial Narrow" w:hAnsi="Arial Narrow" w:cs="Christiana-Regular"/>
          <w:sz w:val="20"/>
          <w:szCs w:val="20"/>
        </w:rPr>
        <w:t xml:space="preserve">abilities of employees (ability to learn, reason, analyze) </w:t>
      </w:r>
    </w:p>
    <w:p w:rsidR="00C06354" w:rsidRPr="006F5A9B" w:rsidRDefault="001C0365"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informal learning: learning that occurs naturally as part of work, not planned by organization </w:t>
      </w:r>
    </w:p>
    <w:p w:rsidR="00C06354" w:rsidRPr="006F5A9B" w:rsidRDefault="00714531"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intellectual capital: organization’s knowledge, experience, relationships, market presence, influence, knowledge of value, source of innovation and wealth production</w:t>
      </w:r>
    </w:p>
    <w:p w:rsidR="00C06354" w:rsidRPr="006F5A9B" w:rsidRDefault="00714531"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knowledge: sum of what is known, a body of truths, information and principles</w:t>
      </w:r>
    </w:p>
    <w:p w:rsidR="00C06354" w:rsidRPr="006F5A9B" w:rsidRDefault="001C0365"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knowledge management: creation, collection, storage, distribution, application of “know how” and “know what” </w:t>
      </w:r>
    </w:p>
    <w:p w:rsidR="00C06354" w:rsidRDefault="006F5A9B"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learning organization: creates, acquires, organizes, shares and retains information and knowledge (</w:t>
      </w:r>
      <w:proofErr w:type="spellStart"/>
      <w:r>
        <w:rPr>
          <w:rFonts w:ascii="Arial Narrow" w:hAnsi="Arial Narrow" w:cs="Christiana-Regular"/>
          <w:sz w:val="20"/>
          <w:szCs w:val="20"/>
        </w:rPr>
        <w:t>Senge</w:t>
      </w:r>
      <w:proofErr w:type="spellEnd"/>
      <w:r>
        <w:rPr>
          <w:rFonts w:ascii="Arial Narrow" w:hAnsi="Arial Narrow" w:cs="Christiana-Regular"/>
          <w:sz w:val="20"/>
          <w:szCs w:val="20"/>
        </w:rPr>
        <w:t xml:space="preserve">-Becoming a learning organization) </w:t>
      </w:r>
    </w:p>
    <w:p w:rsidR="006F5A9B" w:rsidRDefault="006F5A9B" w:rsidP="006F5A9B">
      <w:pPr>
        <w:pStyle w:val="Paragraphedeliste"/>
        <w:numPr>
          <w:ilvl w:val="0"/>
          <w:numId w:val="28"/>
        </w:num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Personal mastery: open to others and willing to learn on a continual basis </w:t>
      </w:r>
    </w:p>
    <w:p w:rsidR="006F5A9B" w:rsidRDefault="006F5A9B" w:rsidP="006F5A9B">
      <w:pPr>
        <w:pStyle w:val="Paragraphedeliste"/>
        <w:numPr>
          <w:ilvl w:val="0"/>
          <w:numId w:val="28"/>
        </w:num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Building a share division: development of a picture of the future to which everyone can be committed </w:t>
      </w:r>
    </w:p>
    <w:p w:rsidR="006F5A9B" w:rsidRDefault="006F5A9B" w:rsidP="006F5A9B">
      <w:pPr>
        <w:pStyle w:val="Paragraphedeliste"/>
        <w:numPr>
          <w:ilvl w:val="0"/>
          <w:numId w:val="28"/>
        </w:num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Mental models: assumptions people have of themselves </w:t>
      </w:r>
    </w:p>
    <w:p w:rsidR="006F5A9B" w:rsidRDefault="006F5A9B" w:rsidP="006F5A9B">
      <w:pPr>
        <w:pStyle w:val="Paragraphedeliste"/>
        <w:numPr>
          <w:ilvl w:val="0"/>
          <w:numId w:val="28"/>
        </w:num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Team learning: learn and act together </w:t>
      </w:r>
    </w:p>
    <w:p w:rsidR="00C06354" w:rsidRPr="001C0365" w:rsidRDefault="006F5A9B" w:rsidP="00C06354">
      <w:pPr>
        <w:pStyle w:val="Paragraphedeliste"/>
        <w:numPr>
          <w:ilvl w:val="0"/>
          <w:numId w:val="28"/>
        </w:num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Systems thinking: viewing of organization as a while to see how parts are interrelated </w:t>
      </w:r>
    </w:p>
    <w:p w:rsidR="00C06354" w:rsidRPr="006F5A9B" w:rsidRDefault="006F5A9B" w:rsidP="006F5A9B">
      <w:pPr>
        <w:tabs>
          <w:tab w:val="left" w:pos="2662"/>
        </w:tabs>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organizational learning: process of creating, </w:t>
      </w:r>
      <w:proofErr w:type="spellStart"/>
      <w:r>
        <w:rPr>
          <w:rFonts w:ascii="Arial Narrow" w:hAnsi="Arial Narrow" w:cs="Christiana-Regular"/>
          <w:sz w:val="20"/>
          <w:szCs w:val="20"/>
        </w:rPr>
        <w:t>difussing</w:t>
      </w:r>
      <w:proofErr w:type="spellEnd"/>
      <w:r>
        <w:rPr>
          <w:rFonts w:ascii="Arial Narrow" w:hAnsi="Arial Narrow" w:cs="Christiana-Regular"/>
          <w:sz w:val="20"/>
          <w:szCs w:val="20"/>
        </w:rPr>
        <w:t>, applying knowledge in organization (systems used to create and distribute new knowledge)</w:t>
      </w:r>
      <w:r>
        <w:rPr>
          <w:rFonts w:ascii="Arial Narrow" w:hAnsi="Arial Narrow" w:cs="Christiana-Regular"/>
          <w:sz w:val="20"/>
          <w:szCs w:val="20"/>
        </w:rPr>
        <w:tab/>
      </w:r>
    </w:p>
    <w:p w:rsidR="00C06354" w:rsidRPr="006F5A9B" w:rsidRDefault="001C0365"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relationship capital: relationship w/ suppliers customers, competitors that influence business</w:t>
      </w:r>
    </w:p>
    <w:p w:rsidR="00C06354" w:rsidRPr="006F5A9B" w:rsidRDefault="001C0365"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renewal capital: intellectual </w:t>
      </w:r>
      <w:r w:rsidR="00DE2188">
        <w:rPr>
          <w:rFonts w:ascii="Arial Narrow" w:hAnsi="Arial Narrow" w:cs="Christiana-Regular"/>
          <w:sz w:val="20"/>
          <w:szCs w:val="20"/>
        </w:rPr>
        <w:t xml:space="preserve">property (patents, copyrights, licenses) </w:t>
      </w:r>
    </w:p>
    <w:p w:rsidR="00C06354" w:rsidRPr="006F5A9B" w:rsidRDefault="00DE2188"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structural capital: formal systems, informal relationship that allow to communicate </w:t>
      </w:r>
    </w:p>
    <w:p w:rsidR="00C06354" w:rsidRPr="006F5A9B" w:rsidRDefault="00C06354" w:rsidP="00C06354">
      <w:pPr>
        <w:autoSpaceDE w:val="0"/>
        <w:autoSpaceDN w:val="0"/>
        <w:adjustRightInd w:val="0"/>
        <w:spacing w:after="0" w:line="240" w:lineRule="auto"/>
        <w:rPr>
          <w:rFonts w:ascii="Arial Narrow" w:hAnsi="Arial Narrow"/>
          <w:sz w:val="20"/>
          <w:szCs w:val="20"/>
          <w:lang w:val="en-CA"/>
        </w:rPr>
      </w:pPr>
      <w:r w:rsidRPr="006F5A9B">
        <w:rPr>
          <w:rFonts w:ascii="Arial Narrow" w:hAnsi="Arial Narrow" w:cs="Christiana-Regular"/>
          <w:sz w:val="20"/>
          <w:szCs w:val="20"/>
        </w:rPr>
        <w:t>tacit knowledg</w:t>
      </w:r>
      <w:r w:rsidR="00714531">
        <w:rPr>
          <w:rFonts w:ascii="Arial Narrow" w:hAnsi="Arial Narrow" w:cs="Christiana-Regular"/>
          <w:sz w:val="20"/>
          <w:szCs w:val="20"/>
        </w:rPr>
        <w:t>e: knowledge learned from experience and insight, the intuition, know-how, judgment and is almost impossible to transfer</w:t>
      </w:r>
    </w:p>
    <w:p w:rsidR="00C06354" w:rsidRPr="006F5A9B" w:rsidRDefault="00C06354">
      <w:pPr>
        <w:rPr>
          <w:rFonts w:ascii="Arial Narrow" w:hAnsi="Arial Narrow"/>
          <w:sz w:val="20"/>
          <w:szCs w:val="20"/>
          <w:lang w:val="en-CA"/>
        </w:rPr>
      </w:pPr>
      <w:r w:rsidRPr="006F5A9B">
        <w:rPr>
          <w:rFonts w:ascii="Arial Narrow" w:hAnsi="Arial Narrow"/>
          <w:sz w:val="20"/>
          <w:szCs w:val="20"/>
          <w:lang w:val="en-CA"/>
        </w:rPr>
        <w:br w:type="page"/>
      </w:r>
    </w:p>
    <w:p w:rsidR="00C06354" w:rsidRPr="006F5A9B" w:rsidRDefault="00C06354" w:rsidP="00C06354">
      <w:pPr>
        <w:autoSpaceDE w:val="0"/>
        <w:autoSpaceDN w:val="0"/>
        <w:adjustRightInd w:val="0"/>
        <w:spacing w:after="0" w:line="240" w:lineRule="auto"/>
        <w:rPr>
          <w:rFonts w:ascii="Arial Narrow" w:hAnsi="Arial Narrow"/>
          <w:sz w:val="20"/>
          <w:szCs w:val="20"/>
          <w:lang w:val="en-CA"/>
        </w:rPr>
      </w:pPr>
      <w:r w:rsidRPr="006F5A9B">
        <w:rPr>
          <w:rFonts w:ascii="Arial Narrow" w:hAnsi="Arial Narrow"/>
          <w:sz w:val="20"/>
          <w:szCs w:val="20"/>
          <w:lang w:val="en-CA"/>
        </w:rPr>
        <w:lastRenderedPageBreak/>
        <w:t xml:space="preserve">Lesson 4 </w:t>
      </w:r>
    </w:p>
    <w:p w:rsidR="00C06354" w:rsidRPr="006F5A9B" w:rsidRDefault="00C06354" w:rsidP="00C06354">
      <w:pPr>
        <w:numPr>
          <w:ilvl w:val="0"/>
          <w:numId w:val="4"/>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The major goal of all training and development is learning. </w:t>
      </w:r>
    </w:p>
    <w:p w:rsidR="00C06354" w:rsidRPr="006F5A9B" w:rsidRDefault="00C06354" w:rsidP="00C06354">
      <w:pPr>
        <w:numPr>
          <w:ilvl w:val="0"/>
          <w:numId w:val="4"/>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Learning involves a change in </w:t>
      </w:r>
      <w:proofErr w:type="spellStart"/>
      <w:r w:rsidRPr="006F5A9B">
        <w:rPr>
          <w:rFonts w:ascii="Arial Narrow" w:eastAsia="Times New Roman" w:hAnsi="Arial Narrow" w:cs="Times New Roman"/>
          <w:sz w:val="20"/>
          <w:szCs w:val="20"/>
        </w:rPr>
        <w:t>behaviour</w:t>
      </w:r>
      <w:proofErr w:type="spellEnd"/>
      <w:r w:rsidRPr="006F5A9B">
        <w:rPr>
          <w:rFonts w:ascii="Arial Narrow" w:eastAsia="Times New Roman" w:hAnsi="Arial Narrow" w:cs="Times New Roman"/>
          <w:sz w:val="20"/>
          <w:szCs w:val="20"/>
        </w:rPr>
        <w:t xml:space="preserve"> by an individual based on their interaction with the environment. </w:t>
      </w:r>
    </w:p>
    <w:p w:rsidR="00C06354" w:rsidRPr="006F5A9B" w:rsidRDefault="00C06354" w:rsidP="00C06354">
      <w:pPr>
        <w:numPr>
          <w:ilvl w:val="0"/>
          <w:numId w:val="4"/>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Different learning theories explain this relationship in various ways. </w:t>
      </w:r>
    </w:p>
    <w:p w:rsidR="00C06354" w:rsidRPr="006F5A9B" w:rsidRDefault="00C06354" w:rsidP="00C06354">
      <w:pPr>
        <w:numPr>
          <w:ilvl w:val="1"/>
          <w:numId w:val="4"/>
        </w:numPr>
        <w:spacing w:before="100" w:beforeAutospacing="1" w:after="100" w:afterAutospacing="1" w:line="240" w:lineRule="auto"/>
        <w:rPr>
          <w:rFonts w:ascii="Arial Narrow" w:eastAsia="Times New Roman" w:hAnsi="Arial Narrow" w:cs="Times New Roman"/>
          <w:sz w:val="20"/>
          <w:szCs w:val="20"/>
        </w:rPr>
      </w:pPr>
      <w:proofErr w:type="spellStart"/>
      <w:r w:rsidRPr="006F5A9B">
        <w:rPr>
          <w:rFonts w:ascii="Arial Narrow" w:eastAsia="Times New Roman" w:hAnsi="Arial Narrow" w:cs="Times New Roman"/>
          <w:sz w:val="20"/>
          <w:szCs w:val="20"/>
        </w:rPr>
        <w:t>Behaviourist</w:t>
      </w:r>
      <w:proofErr w:type="spellEnd"/>
      <w:r w:rsidRPr="006F5A9B">
        <w:rPr>
          <w:rFonts w:ascii="Arial Narrow" w:eastAsia="Times New Roman" w:hAnsi="Arial Narrow" w:cs="Times New Roman"/>
          <w:sz w:val="20"/>
          <w:szCs w:val="20"/>
        </w:rPr>
        <w:t xml:space="preserve"> vs. </w:t>
      </w:r>
      <w:proofErr w:type="spellStart"/>
      <w:r w:rsidRPr="006F5A9B">
        <w:rPr>
          <w:rFonts w:ascii="Arial Narrow" w:eastAsia="Times New Roman" w:hAnsi="Arial Narrow" w:cs="Times New Roman"/>
          <w:sz w:val="20"/>
          <w:szCs w:val="20"/>
        </w:rPr>
        <w:t>cognitivist</w:t>
      </w:r>
      <w:proofErr w:type="spellEnd"/>
      <w:r w:rsidRPr="006F5A9B">
        <w:rPr>
          <w:rFonts w:ascii="Arial Narrow" w:eastAsia="Times New Roman" w:hAnsi="Arial Narrow" w:cs="Times New Roman"/>
          <w:sz w:val="20"/>
          <w:szCs w:val="20"/>
        </w:rPr>
        <w:t xml:space="preserve"> vs. social learning </w:t>
      </w:r>
    </w:p>
    <w:p w:rsidR="00C06354" w:rsidRPr="006F5A9B" w:rsidRDefault="00C06354" w:rsidP="00C06354">
      <w:pPr>
        <w:numPr>
          <w:ilvl w:val="0"/>
          <w:numId w:val="4"/>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Adult learning theory and theories of motivation have implications for the design of training and development. </w:t>
      </w:r>
    </w:p>
    <w:p w:rsidR="00C06354" w:rsidRPr="006F5A9B" w:rsidRDefault="00C06354" w:rsidP="00C06354">
      <w:pPr>
        <w:numPr>
          <w:ilvl w:val="0"/>
          <w:numId w:val="4"/>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Organizational effectiveness is the end product of a model that involves training, employee characteristics, attitudes, learning and retention, and performance. </w:t>
      </w:r>
    </w:p>
    <w:p w:rsidR="00C06354" w:rsidRPr="006F5A9B" w:rsidRDefault="00C06354" w:rsidP="00C06354">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 xml:space="preserve">We began this chapter by stating that a major goal of training and development is learning. We also described two classification schemes for learning outcomes. The learning process was described in terms of three stages (declarative, knowledge compilation, and procedural knowledge), and Kolb’s learning styles were also discussed. Two major theories of learning (conditioning theory and social cognitive theory) as well as adult learning theory were described along with their implications for training and development. This chapter also described need theories and process theories of motivation and their implications for training. Training motivation was also discussed along with its predictors and  consequences. The chapter concluded with a model of training effectiveness that shows the linkages between training, personal factors, and attitudes with learning and retention, individual </w:t>
      </w:r>
      <w:proofErr w:type="spellStart"/>
      <w:r w:rsidRPr="006F5A9B">
        <w:rPr>
          <w:rFonts w:ascii="Arial Narrow" w:hAnsi="Arial Narrow" w:cs="PalatinoLTStd-Roman"/>
          <w:sz w:val="20"/>
          <w:szCs w:val="20"/>
        </w:rPr>
        <w:t>behaviour</w:t>
      </w:r>
      <w:proofErr w:type="spellEnd"/>
    </w:p>
    <w:p w:rsidR="00C06354" w:rsidRPr="006F5A9B" w:rsidRDefault="00C06354" w:rsidP="00C06354">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and performance, and organizational effectiveness.</w:t>
      </w:r>
    </w:p>
    <w:p w:rsidR="00C06354" w:rsidRDefault="00C06354" w:rsidP="00C06354">
      <w:pPr>
        <w:autoSpaceDE w:val="0"/>
        <w:autoSpaceDN w:val="0"/>
        <w:adjustRightInd w:val="0"/>
        <w:spacing w:after="0" w:line="240" w:lineRule="auto"/>
        <w:rPr>
          <w:rFonts w:ascii="Arial Narrow" w:hAnsi="Arial Narrow" w:cs="PalatinoLTStd-Roman"/>
          <w:sz w:val="20"/>
          <w:szCs w:val="20"/>
        </w:rPr>
      </w:pPr>
    </w:p>
    <w:p w:rsidR="0020368B" w:rsidRPr="006F5A9B" w:rsidRDefault="0020368B" w:rsidP="00C06354">
      <w:pPr>
        <w:autoSpaceDE w:val="0"/>
        <w:autoSpaceDN w:val="0"/>
        <w:adjustRightInd w:val="0"/>
        <w:spacing w:after="0" w:line="240" w:lineRule="auto"/>
        <w:rPr>
          <w:rFonts w:ascii="Arial Narrow" w:hAnsi="Arial Narrow" w:cs="PalatinoLTStd-Roman"/>
          <w:sz w:val="20"/>
          <w:szCs w:val="20"/>
        </w:rPr>
      </w:pPr>
      <w:r>
        <w:rPr>
          <w:rFonts w:ascii="Arial Narrow" w:hAnsi="Arial Narrow" w:cs="PalatinoLTStd-Roman"/>
          <w:sz w:val="20"/>
          <w:szCs w:val="20"/>
        </w:rPr>
        <w:t>Key Terms</w:t>
      </w:r>
    </w:p>
    <w:p w:rsidR="00C06354" w:rsidRPr="006F5A9B" w:rsidRDefault="00D814BF" w:rsidP="00C06354">
      <w:pPr>
        <w:autoSpaceDE w:val="0"/>
        <w:autoSpaceDN w:val="0"/>
        <w:adjustRightInd w:val="0"/>
        <w:spacing w:after="0" w:line="240" w:lineRule="auto"/>
        <w:rPr>
          <w:rFonts w:ascii="Arial Narrow" w:hAnsi="Arial Narrow" w:cs="Christiana-Regular"/>
          <w:sz w:val="20"/>
          <w:szCs w:val="20"/>
        </w:rPr>
      </w:pPr>
      <w:proofErr w:type="spellStart"/>
      <w:r>
        <w:rPr>
          <w:rFonts w:ascii="Arial Narrow" w:hAnsi="Arial Narrow" w:cs="Christiana-Regular"/>
          <w:sz w:val="20"/>
          <w:szCs w:val="20"/>
        </w:rPr>
        <w:t>andragogy</w:t>
      </w:r>
      <w:proofErr w:type="spellEnd"/>
      <w:r>
        <w:rPr>
          <w:rFonts w:ascii="Arial Narrow" w:hAnsi="Arial Narrow" w:cs="Christiana-Regular"/>
          <w:sz w:val="20"/>
          <w:szCs w:val="20"/>
        </w:rPr>
        <w:t>:</w:t>
      </w:r>
      <w:r w:rsidR="0020368B">
        <w:rPr>
          <w:rFonts w:ascii="Arial Narrow" w:hAnsi="Arial Narrow" w:cs="Christiana-Regular"/>
          <w:sz w:val="20"/>
          <w:szCs w:val="20"/>
        </w:rPr>
        <w:t xml:space="preserve"> adult-oriented </w:t>
      </w:r>
      <w:r w:rsidR="00377FF6">
        <w:rPr>
          <w:rFonts w:ascii="Arial Narrow" w:hAnsi="Arial Narrow" w:cs="Christiana-Regular"/>
          <w:sz w:val="20"/>
          <w:szCs w:val="20"/>
        </w:rPr>
        <w:t xml:space="preserve">approach of learning (self-directed, problem centered and learner’s existing knowledge) </w:t>
      </w:r>
      <w:r>
        <w:rPr>
          <w:rFonts w:ascii="Arial Narrow" w:hAnsi="Arial Narrow" w:cs="Christiana-Regular"/>
          <w:sz w:val="20"/>
          <w:szCs w:val="20"/>
        </w:rPr>
        <w:t xml:space="preserve"> </w:t>
      </w:r>
    </w:p>
    <w:p w:rsidR="00C06354" w:rsidRPr="006F5A9B" w:rsidRDefault="00D814BF"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chaining: reinforcement of entire sequences of a task</w:t>
      </w:r>
    </w:p>
    <w:p w:rsidR="00C06354" w:rsidRPr="006F5A9B" w:rsidRDefault="00C06354" w:rsidP="00C06354">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cogni</w:t>
      </w:r>
      <w:r w:rsidR="00D814BF">
        <w:rPr>
          <w:rFonts w:ascii="Arial Narrow" w:hAnsi="Arial Narrow" w:cs="Christiana-Regular"/>
          <w:sz w:val="20"/>
          <w:szCs w:val="20"/>
        </w:rPr>
        <w:t>tive ability: individual’s basic information processing capacities and cognitive resources, verbal comprehension, quantitative ability, reasoning ability</w:t>
      </w:r>
    </w:p>
    <w:p w:rsidR="00C06354" w:rsidRPr="006F5A9B" w:rsidRDefault="00D814BF"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declarative knowledge: learning knowledge, facts and information</w:t>
      </w:r>
    </w:p>
    <w:p w:rsidR="00C06354" w:rsidRPr="006F5A9B" w:rsidRDefault="0020368B"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distal goal: long term or end goal (achieving a certain level of sales performance) </w:t>
      </w:r>
    </w:p>
    <w:p w:rsidR="00C06354" w:rsidRPr="006F5A9B" w:rsidRDefault="0020368B"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extrinsic motivation: stems from factors in the external environment (pay, fringe, benefits) </w:t>
      </w:r>
    </w:p>
    <w:p w:rsidR="00C06354" w:rsidRPr="006F5A9B" w:rsidRDefault="00377FF6"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generalization: conditioned response </w:t>
      </w:r>
      <w:proofErr w:type="spellStart"/>
      <w:r>
        <w:rPr>
          <w:rFonts w:ascii="Arial Narrow" w:hAnsi="Arial Narrow" w:cs="Christiana-Regular"/>
          <w:sz w:val="20"/>
          <w:szCs w:val="20"/>
        </w:rPr>
        <w:t>occuts</w:t>
      </w:r>
      <w:proofErr w:type="spellEnd"/>
      <w:r>
        <w:rPr>
          <w:rFonts w:ascii="Arial Narrow" w:hAnsi="Arial Narrow" w:cs="Christiana-Regular"/>
          <w:sz w:val="20"/>
          <w:szCs w:val="20"/>
        </w:rPr>
        <w:t xml:space="preserve"> in circumstances different from those during learning (perform task in a variety of situations)</w:t>
      </w:r>
    </w:p>
    <w:p w:rsidR="00C06354" w:rsidRPr="006F5A9B" w:rsidRDefault="0020368B"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intrinsic motivation: stems from a direct relationship between a worker and task</w:t>
      </w:r>
    </w:p>
    <w:p w:rsidR="00C06354" w:rsidRPr="006F5A9B" w:rsidRDefault="00D814BF"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knowledge compilation: integrating tasks into sequences to simplify and streamline the task </w:t>
      </w:r>
    </w:p>
    <w:p w:rsidR="00C06354" w:rsidRPr="006F5A9B" w:rsidRDefault="0020368B"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learning: </w:t>
      </w:r>
      <w:r w:rsidR="00377FF6">
        <w:rPr>
          <w:rFonts w:ascii="Arial Narrow" w:hAnsi="Arial Narrow" w:cs="Christiana-Regular"/>
          <w:sz w:val="20"/>
          <w:szCs w:val="20"/>
        </w:rPr>
        <w:t xml:space="preserve">process of acquiring knowledge and skills, change of behavior based on experience </w:t>
      </w:r>
    </w:p>
    <w:p w:rsidR="00C06354" w:rsidRDefault="0020368B"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learning styles: way in which individual gathers </w:t>
      </w:r>
      <w:proofErr w:type="spellStart"/>
      <w:r>
        <w:rPr>
          <w:rFonts w:ascii="Arial Narrow" w:hAnsi="Arial Narrow" w:cs="Christiana-Regular"/>
          <w:sz w:val="20"/>
          <w:szCs w:val="20"/>
        </w:rPr>
        <w:t>iformation</w:t>
      </w:r>
      <w:proofErr w:type="spellEnd"/>
      <w:r>
        <w:rPr>
          <w:rFonts w:ascii="Arial Narrow" w:hAnsi="Arial Narrow" w:cs="Christiana-Regular"/>
          <w:sz w:val="20"/>
          <w:szCs w:val="20"/>
        </w:rPr>
        <w:t xml:space="preserve"> and evaluates during learning process</w:t>
      </w:r>
    </w:p>
    <w:p w:rsidR="0020368B" w:rsidRDefault="0020368B" w:rsidP="0020368B">
      <w:pPr>
        <w:pStyle w:val="Paragraphedeliste"/>
        <w:numPr>
          <w:ilvl w:val="0"/>
          <w:numId w:val="30"/>
        </w:num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Concrete experience: feeling, learn through experience</w:t>
      </w:r>
    </w:p>
    <w:p w:rsidR="0020368B" w:rsidRDefault="0020368B" w:rsidP="0020368B">
      <w:pPr>
        <w:pStyle w:val="Paragraphedeliste"/>
        <w:numPr>
          <w:ilvl w:val="0"/>
          <w:numId w:val="30"/>
        </w:num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Abstract conceptualization: </w:t>
      </w:r>
      <w:proofErr w:type="spellStart"/>
      <w:r>
        <w:rPr>
          <w:rFonts w:ascii="Arial Narrow" w:hAnsi="Arial Narrow" w:cs="Christiana-Regular"/>
          <w:sz w:val="20"/>
          <w:szCs w:val="20"/>
        </w:rPr>
        <w:t>thnking</w:t>
      </w:r>
      <w:proofErr w:type="spellEnd"/>
      <w:r>
        <w:rPr>
          <w:rFonts w:ascii="Arial Narrow" w:hAnsi="Arial Narrow" w:cs="Christiana-Regular"/>
          <w:sz w:val="20"/>
          <w:szCs w:val="20"/>
        </w:rPr>
        <w:t>, learning by thinking about issues, ideas and concepts</w:t>
      </w:r>
    </w:p>
    <w:p w:rsidR="0020368B" w:rsidRDefault="0020368B" w:rsidP="0020368B">
      <w:pPr>
        <w:pStyle w:val="Paragraphedeliste"/>
        <w:numPr>
          <w:ilvl w:val="0"/>
          <w:numId w:val="30"/>
        </w:num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Reflective observation: watching, observing and reflecting on information, different points of views</w:t>
      </w:r>
    </w:p>
    <w:p w:rsidR="0020368B" w:rsidRDefault="0020368B" w:rsidP="0020368B">
      <w:pPr>
        <w:pStyle w:val="Paragraphedeliste"/>
        <w:numPr>
          <w:ilvl w:val="0"/>
          <w:numId w:val="30"/>
        </w:num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Active experimentation: doing, acting on it</w:t>
      </w:r>
    </w:p>
    <w:p w:rsidR="0020368B" w:rsidRDefault="0020368B" w:rsidP="0020368B">
      <w:pPr>
        <w:pStyle w:val="Paragraphedeliste"/>
        <w:numPr>
          <w:ilvl w:val="1"/>
          <w:numId w:val="30"/>
        </w:num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AC+AE= CONVERGING</w:t>
      </w:r>
    </w:p>
    <w:p w:rsidR="0020368B" w:rsidRDefault="0020368B" w:rsidP="0020368B">
      <w:pPr>
        <w:pStyle w:val="Paragraphedeliste"/>
        <w:numPr>
          <w:ilvl w:val="1"/>
          <w:numId w:val="30"/>
        </w:num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CE+RO=DIVERGING</w:t>
      </w:r>
    </w:p>
    <w:p w:rsidR="0020368B" w:rsidRDefault="0020368B" w:rsidP="0020368B">
      <w:pPr>
        <w:pStyle w:val="Paragraphedeliste"/>
        <w:numPr>
          <w:ilvl w:val="1"/>
          <w:numId w:val="30"/>
        </w:num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AC+RO: ASSIMILATING</w:t>
      </w:r>
    </w:p>
    <w:p w:rsidR="0020368B" w:rsidRPr="0020368B" w:rsidRDefault="0020368B" w:rsidP="0020368B">
      <w:pPr>
        <w:pStyle w:val="Paragraphedeliste"/>
        <w:numPr>
          <w:ilvl w:val="1"/>
          <w:numId w:val="30"/>
        </w:num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CE+AE: ACCOMODATING</w:t>
      </w:r>
    </w:p>
    <w:p w:rsidR="00377FF6" w:rsidRDefault="00C06354" w:rsidP="00C06354">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locus of control</w:t>
      </w:r>
      <w:r w:rsidR="00377FF6">
        <w:rPr>
          <w:rFonts w:ascii="Arial Narrow" w:hAnsi="Arial Narrow" w:cs="Christiana-Regular"/>
          <w:sz w:val="20"/>
          <w:szCs w:val="20"/>
        </w:rPr>
        <w:t xml:space="preserve">: </w:t>
      </w:r>
    </w:p>
    <w:p w:rsidR="00C06354" w:rsidRPr="006F5A9B" w:rsidRDefault="0020368B"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mastery goals: process-oriented goals that focus on the learning process </w:t>
      </w:r>
    </w:p>
    <w:p w:rsidR="00C06354" w:rsidRPr="006F5A9B" w:rsidRDefault="00C06354" w:rsidP="00C06354">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motivatio</w:t>
      </w:r>
      <w:r w:rsidR="0020368B">
        <w:rPr>
          <w:rFonts w:ascii="Arial Narrow" w:hAnsi="Arial Narrow" w:cs="Christiana-Regular"/>
          <w:sz w:val="20"/>
          <w:szCs w:val="20"/>
        </w:rPr>
        <w:t xml:space="preserve">n: degree of persistent effort that one directs toward a goal </w:t>
      </w:r>
    </w:p>
    <w:p w:rsidR="00C06354" w:rsidRPr="006F5A9B" w:rsidRDefault="00377FF6"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observation: learning by observing other people actions and consequences </w:t>
      </w:r>
    </w:p>
    <w:p w:rsidR="00C06354" w:rsidRPr="006F5A9B" w:rsidRDefault="00377FF6"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pedagogy: traditional approach to learning used to educate children and youth </w:t>
      </w:r>
    </w:p>
    <w:p w:rsidR="00C06354" w:rsidRPr="006F5A9B" w:rsidRDefault="00377FF6"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performance </w:t>
      </w:r>
      <w:proofErr w:type="spellStart"/>
      <w:r>
        <w:rPr>
          <w:rFonts w:ascii="Arial Narrow" w:hAnsi="Arial Narrow" w:cs="Christiana-Regular"/>
          <w:sz w:val="20"/>
          <w:szCs w:val="20"/>
        </w:rPr>
        <w:t>goals:outcome</w:t>
      </w:r>
      <w:proofErr w:type="spellEnd"/>
      <w:r>
        <w:rPr>
          <w:rFonts w:ascii="Arial Narrow" w:hAnsi="Arial Narrow" w:cs="Christiana-Regular"/>
          <w:sz w:val="20"/>
          <w:szCs w:val="20"/>
        </w:rPr>
        <w:t xml:space="preserve">, oriented goals, focus on achievement of specific performance outcomes </w:t>
      </w:r>
    </w:p>
    <w:p w:rsidR="00C06354" w:rsidRPr="006F5A9B" w:rsidRDefault="00D814BF"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procedural knowledge: learner has </w:t>
      </w:r>
      <w:proofErr w:type="spellStart"/>
      <w:r>
        <w:rPr>
          <w:rFonts w:ascii="Arial Narrow" w:hAnsi="Arial Narrow" w:cs="Christiana-Regular"/>
          <w:sz w:val="20"/>
          <w:szCs w:val="20"/>
        </w:rPr>
        <w:t>masteres</w:t>
      </w:r>
      <w:proofErr w:type="spellEnd"/>
      <w:r>
        <w:rPr>
          <w:rFonts w:ascii="Arial Narrow" w:hAnsi="Arial Narrow" w:cs="Christiana-Regular"/>
          <w:sz w:val="20"/>
          <w:szCs w:val="20"/>
        </w:rPr>
        <w:t xml:space="preserve"> the task, performance is automatic and habitual</w:t>
      </w:r>
    </w:p>
    <w:p w:rsidR="00C06354" w:rsidRPr="006F5A9B" w:rsidRDefault="0020368B"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proximal goal: short term or sub goals, breaking down distal goal into smaller parts </w:t>
      </w:r>
    </w:p>
    <w:p w:rsidR="00C06354" w:rsidRDefault="00377FF6"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self-efficacy: </w:t>
      </w:r>
      <w:proofErr w:type="spellStart"/>
      <w:r>
        <w:rPr>
          <w:rFonts w:ascii="Arial Narrow" w:hAnsi="Arial Narrow" w:cs="Christiana-Regular"/>
          <w:sz w:val="20"/>
          <w:szCs w:val="20"/>
        </w:rPr>
        <w:t>judgements</w:t>
      </w:r>
      <w:proofErr w:type="spellEnd"/>
      <w:r>
        <w:rPr>
          <w:rFonts w:ascii="Arial Narrow" w:hAnsi="Arial Narrow" w:cs="Christiana-Regular"/>
          <w:sz w:val="20"/>
          <w:szCs w:val="20"/>
        </w:rPr>
        <w:t xml:space="preserve"> that people have about their ability to successfully perform a task</w:t>
      </w:r>
    </w:p>
    <w:p w:rsidR="00C06354" w:rsidRPr="006F5A9B" w:rsidRDefault="00377FF6"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self-regulation: managing one’s own behavior through a series of internal processes by monitoring own and others </w:t>
      </w:r>
      <w:proofErr w:type="spellStart"/>
      <w:r>
        <w:rPr>
          <w:rFonts w:ascii="Arial Narrow" w:hAnsi="Arial Narrow" w:cs="Christiana-Regular"/>
          <w:sz w:val="20"/>
          <w:szCs w:val="20"/>
        </w:rPr>
        <w:t>behaviours</w:t>
      </w:r>
      <w:proofErr w:type="spellEnd"/>
      <w:r>
        <w:rPr>
          <w:rFonts w:ascii="Arial Narrow" w:hAnsi="Arial Narrow" w:cs="Christiana-Regular"/>
          <w:sz w:val="20"/>
          <w:szCs w:val="20"/>
        </w:rPr>
        <w:t xml:space="preserve">, setting performance goals, rewarding </w:t>
      </w:r>
    </w:p>
    <w:p w:rsidR="00C06354" w:rsidRPr="006F5A9B" w:rsidRDefault="00377FF6"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shaping: reinforcement of each step in a process until it is mastered </w:t>
      </w:r>
    </w:p>
    <w:p w:rsidR="00C06354" w:rsidRPr="006F5A9B" w:rsidRDefault="0020368B"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training motivation: direction, intensity, persistence of learning-directed behavior in training contexts </w:t>
      </w:r>
    </w:p>
    <w:p w:rsidR="00C06354" w:rsidRPr="006F5A9B" w:rsidRDefault="00C06354">
      <w:pPr>
        <w:rPr>
          <w:rFonts w:ascii="Arial Narrow" w:hAnsi="Arial Narrow" w:cs="Christiana-Regular"/>
          <w:sz w:val="20"/>
          <w:szCs w:val="20"/>
        </w:rPr>
      </w:pPr>
      <w:r w:rsidRPr="006F5A9B">
        <w:rPr>
          <w:rFonts w:ascii="Arial Narrow" w:hAnsi="Arial Narrow" w:cs="Christiana-Regular"/>
          <w:sz w:val="20"/>
          <w:szCs w:val="20"/>
        </w:rPr>
        <w:br w:type="page"/>
      </w:r>
    </w:p>
    <w:p w:rsidR="00C06354" w:rsidRPr="006F5A9B" w:rsidRDefault="00C06354" w:rsidP="00C06354">
      <w:pPr>
        <w:autoSpaceDE w:val="0"/>
        <w:autoSpaceDN w:val="0"/>
        <w:adjustRightInd w:val="0"/>
        <w:spacing w:after="0" w:line="240" w:lineRule="auto"/>
        <w:rPr>
          <w:rFonts w:ascii="Arial Narrow" w:hAnsi="Arial Narrow"/>
          <w:sz w:val="20"/>
          <w:szCs w:val="20"/>
          <w:lang w:val="en-CA"/>
        </w:rPr>
      </w:pPr>
      <w:r w:rsidRPr="006F5A9B">
        <w:rPr>
          <w:rFonts w:ascii="Arial Narrow" w:hAnsi="Arial Narrow"/>
          <w:sz w:val="20"/>
          <w:szCs w:val="20"/>
          <w:lang w:val="en-CA"/>
        </w:rPr>
        <w:lastRenderedPageBreak/>
        <w:t xml:space="preserve">Lesson 5 </w:t>
      </w:r>
    </w:p>
    <w:p w:rsidR="00C06354" w:rsidRPr="006F5A9B" w:rsidRDefault="00C06354" w:rsidP="00C06354">
      <w:pPr>
        <w:numPr>
          <w:ilvl w:val="0"/>
          <w:numId w:val="5"/>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The transfer of training to the workplace is a serious problem because it is difficult to measure and there are many potential barriers. </w:t>
      </w:r>
    </w:p>
    <w:p w:rsidR="00C06354" w:rsidRPr="006F5A9B" w:rsidRDefault="00C06354" w:rsidP="00C06354">
      <w:pPr>
        <w:numPr>
          <w:ilvl w:val="1"/>
          <w:numId w:val="5"/>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Personal characteristics of the trainee, the design of the training, and the environment in which it is delivered and applied. </w:t>
      </w:r>
    </w:p>
    <w:p w:rsidR="00C06354" w:rsidRPr="006F5A9B" w:rsidRDefault="00C06354" w:rsidP="00C06354">
      <w:pPr>
        <w:numPr>
          <w:ilvl w:val="0"/>
          <w:numId w:val="5"/>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Transfer can be affected by all stakeholders (management, trainer, trainee) before, during, and after the training. </w:t>
      </w:r>
    </w:p>
    <w:p w:rsidR="00C06354" w:rsidRPr="006F5A9B" w:rsidRDefault="00C06354" w:rsidP="00C06354">
      <w:pPr>
        <w:numPr>
          <w:ilvl w:val="0"/>
          <w:numId w:val="5"/>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The transfer system combines human and organizational factors to model the effectiveness of training. </w:t>
      </w:r>
    </w:p>
    <w:p w:rsidR="00C06354" w:rsidRPr="006F5A9B" w:rsidRDefault="00C06354" w:rsidP="00C06354">
      <w:pPr>
        <w:numPr>
          <w:ilvl w:val="1"/>
          <w:numId w:val="5"/>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The Learning System Transfer Inventory (LTSI) can be used to assess this system. </w:t>
      </w:r>
    </w:p>
    <w:p w:rsidR="00C06354" w:rsidRPr="006F5A9B" w:rsidRDefault="00C06354" w:rsidP="00C06354">
      <w:pPr>
        <w:autoSpaceDE w:val="0"/>
        <w:autoSpaceDN w:val="0"/>
        <w:adjustRightInd w:val="0"/>
        <w:spacing w:after="0" w:line="240" w:lineRule="auto"/>
        <w:rPr>
          <w:rFonts w:ascii="Arial Narrow" w:hAnsi="Arial Narrow"/>
          <w:sz w:val="20"/>
          <w:szCs w:val="20"/>
          <w:lang w:val="en-CA"/>
        </w:rPr>
      </w:pPr>
    </w:p>
    <w:p w:rsidR="00C06354" w:rsidRPr="006F5A9B" w:rsidRDefault="00C06354" w:rsidP="00C06354">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This chapter has described the transfer of training process and the reasons why transfer is a serious problem for organizations. Baldwin and Ford’s model of the transfer of training process was presented as a framework for understanding how to facilitate and improve transfer of training. Activities for improving the transfer of training were described in terms of when they should be implemented during the training process (before, during, and after training) and who should implement them (management, trainers, and</w:t>
      </w:r>
    </w:p>
    <w:p w:rsidR="00C06354" w:rsidRPr="006F5A9B" w:rsidRDefault="00C06354" w:rsidP="00C06354">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 xml:space="preserve">trainees). The chapter concluded with a discussion of transfer of training interventions (relapse </w:t>
      </w:r>
      <w:proofErr w:type="spellStart"/>
      <w:r w:rsidRPr="006F5A9B">
        <w:rPr>
          <w:rFonts w:ascii="Arial Narrow" w:hAnsi="Arial Narrow" w:cs="PalatinoLTStd-Roman"/>
          <w:sz w:val="20"/>
          <w:szCs w:val="20"/>
        </w:rPr>
        <w:t>revention</w:t>
      </w:r>
      <w:proofErr w:type="spellEnd"/>
      <w:r w:rsidRPr="006F5A9B">
        <w:rPr>
          <w:rFonts w:ascii="Arial Narrow" w:hAnsi="Arial Narrow" w:cs="PalatinoLTStd-Roman"/>
          <w:sz w:val="20"/>
          <w:szCs w:val="20"/>
        </w:rPr>
        <w:t>, self-management, and goal-setting), post-training supplements (booster sessions, self-coaching, and upward feedback), and the transfer system. It should now be clear to you that transfer of training is something that must be addressed throughout the training process—before, during, and after training. Furthermore, positive transfer of training is the responsibility of management, trainers, and trainees. This means that improving the transfer of training requires a systematic approach and the involvement of all the key players throughout the training process.</w:t>
      </w:r>
    </w:p>
    <w:p w:rsidR="00C06354" w:rsidRPr="006F5A9B" w:rsidRDefault="00C06354" w:rsidP="00C06354">
      <w:pPr>
        <w:autoSpaceDE w:val="0"/>
        <w:autoSpaceDN w:val="0"/>
        <w:adjustRightInd w:val="0"/>
        <w:spacing w:after="0" w:line="240" w:lineRule="auto"/>
        <w:rPr>
          <w:rFonts w:ascii="Arial Narrow" w:hAnsi="Arial Narrow" w:cs="PalatinoLTStd-Roman"/>
          <w:sz w:val="20"/>
          <w:szCs w:val="20"/>
        </w:rPr>
      </w:pPr>
    </w:p>
    <w:p w:rsidR="00C06354" w:rsidRPr="006F5A9B" w:rsidRDefault="00C06354" w:rsidP="00C06354">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Key Terms</w:t>
      </w:r>
    </w:p>
    <w:p w:rsidR="00C06354" w:rsidRPr="006F5A9B" w:rsidRDefault="00592CF0"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booster sessions: extensions of training program that involve review of training program</w:t>
      </w:r>
    </w:p>
    <w:p w:rsidR="00C06354" w:rsidRPr="006F5A9B" w:rsidRDefault="002049A6" w:rsidP="002049A6">
      <w:pPr>
        <w:tabs>
          <w:tab w:val="left" w:pos="2171"/>
        </w:tabs>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far transfer: extent to which trainees can apply what was learned in training to different situations from those in which they were trained </w:t>
      </w:r>
      <w:r>
        <w:rPr>
          <w:rFonts w:ascii="Arial Narrow" w:hAnsi="Arial Narrow" w:cs="Christiana-Regular"/>
          <w:sz w:val="20"/>
          <w:szCs w:val="20"/>
        </w:rPr>
        <w:tab/>
      </w:r>
    </w:p>
    <w:p w:rsidR="00C06354" w:rsidRPr="006F5A9B" w:rsidRDefault="002049A6"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general principles: teaching general rules and theoretical principles that underlie use of skill</w:t>
      </w:r>
    </w:p>
    <w:p w:rsidR="00C06354" w:rsidRPr="006F5A9B" w:rsidRDefault="002049A6"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generalization: use of application of learned material to the job</w:t>
      </w:r>
    </w:p>
    <w:p w:rsidR="00C06354" w:rsidRPr="006F5A9B" w:rsidRDefault="00592CF0"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goal-setting intervention: intervention that instructs trainees about goal-setting theory </w:t>
      </w:r>
    </w:p>
    <w:p w:rsidR="00C06354" w:rsidRPr="006F5A9B" w:rsidRDefault="002049A6"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horizontal transfer: transfer of knowledge and skills across different settings at same level</w:t>
      </w:r>
    </w:p>
    <w:p w:rsidR="00C06354" w:rsidRPr="006F5A9B" w:rsidRDefault="002049A6"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identical elements: providing trainees with training experiences that closely resemble environment </w:t>
      </w:r>
    </w:p>
    <w:p w:rsidR="00C06354" w:rsidRPr="006F5A9B" w:rsidRDefault="002049A6"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learning culture: members of an organization believe that knowledge and skill acquisition are part of their job responsibilities </w:t>
      </w:r>
    </w:p>
    <w:p w:rsidR="00C06354" w:rsidRPr="006F5A9B" w:rsidRDefault="002049A6"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maintenance: use or application of learned material on the job over a period of time </w:t>
      </w:r>
    </w:p>
    <w:p w:rsidR="002049A6" w:rsidRDefault="00C06354" w:rsidP="00C06354">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motivation to transfe</w:t>
      </w:r>
      <w:r w:rsidR="002049A6">
        <w:rPr>
          <w:rFonts w:ascii="Arial Narrow" w:hAnsi="Arial Narrow" w:cs="Christiana-Regular"/>
          <w:sz w:val="20"/>
          <w:szCs w:val="20"/>
        </w:rPr>
        <w:t>r: trainee’s intended effort to utilize skills learned in training on the job</w:t>
      </w:r>
    </w:p>
    <w:p w:rsidR="00C06354" w:rsidRPr="006F5A9B" w:rsidRDefault="002049A6"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near transfer: extent to which trainees can apply what was learned in training to situations that are very similar to those I which they were trained </w:t>
      </w:r>
    </w:p>
    <w:p w:rsidR="00C06354" w:rsidRPr="006F5A9B" w:rsidRDefault="0042568D"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performance contract: agreement outlining how learned skills will apply to job</w:t>
      </w:r>
    </w:p>
    <w:p w:rsidR="00C06354" w:rsidRPr="006F5A9B" w:rsidRDefault="00C06354" w:rsidP="00C06354">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post-training supplement</w:t>
      </w:r>
      <w:r w:rsidR="0042568D">
        <w:rPr>
          <w:rFonts w:ascii="Arial Narrow" w:hAnsi="Arial Narrow" w:cs="Christiana-Regular"/>
          <w:sz w:val="20"/>
          <w:szCs w:val="20"/>
        </w:rPr>
        <w:t>s: transfer interventions that take place on job following training program (booster, self-coaching and upward feedback)</w:t>
      </w:r>
    </w:p>
    <w:p w:rsidR="00C06354" w:rsidRPr="006F5A9B" w:rsidRDefault="00C06354" w:rsidP="00C06354">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readin</w:t>
      </w:r>
      <w:r w:rsidR="0042568D">
        <w:rPr>
          <w:rFonts w:ascii="Arial Narrow" w:hAnsi="Arial Narrow" w:cs="Christiana-Regular"/>
          <w:sz w:val="20"/>
          <w:szCs w:val="20"/>
        </w:rPr>
        <w:t>ess to learn/trainability: ready to participate and learn in training</w:t>
      </w:r>
    </w:p>
    <w:p w:rsidR="00C06354" w:rsidRPr="006F5A9B" w:rsidRDefault="00592CF0"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relapse prevention: intervention that instructs trainees to anticipate transfer obstacles </w:t>
      </w:r>
    </w:p>
    <w:p w:rsidR="00C06354" w:rsidRPr="006F5A9B" w:rsidRDefault="00592CF0"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self-coaching: trainees examine extent to which they have engaged in trained behaviors, establish </w:t>
      </w:r>
      <w:proofErr w:type="spellStart"/>
      <w:r>
        <w:rPr>
          <w:rFonts w:ascii="Arial Narrow" w:hAnsi="Arial Narrow" w:cs="Christiana-Regular"/>
          <w:sz w:val="20"/>
          <w:szCs w:val="20"/>
        </w:rPr>
        <w:t>perfor</w:t>
      </w:r>
      <w:proofErr w:type="spellEnd"/>
      <w:r>
        <w:rPr>
          <w:rFonts w:ascii="Arial Narrow" w:hAnsi="Arial Narrow" w:cs="Christiana-Regular"/>
          <w:sz w:val="20"/>
          <w:szCs w:val="20"/>
        </w:rPr>
        <w:t>. maintenance and improvement goals</w:t>
      </w:r>
    </w:p>
    <w:p w:rsidR="00C06354" w:rsidRPr="006F5A9B" w:rsidRDefault="00592CF0"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self-management: post-training transfer intervention that teaches trainees to manage transfer behaviors </w:t>
      </w:r>
    </w:p>
    <w:p w:rsidR="00C06354" w:rsidRPr="006F5A9B" w:rsidRDefault="002049A6"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stimulus variability: providing trainees with variety of training stimulus</w:t>
      </w:r>
    </w:p>
    <w:p w:rsidR="00C06354" w:rsidRPr="006F5A9B" w:rsidRDefault="002049A6"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training transfer climate: characteristics in the work environment </w:t>
      </w:r>
    </w:p>
    <w:p w:rsidR="00C06354" w:rsidRPr="006F5A9B" w:rsidRDefault="002049A6"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transfer of training: generalization of knowledge and skills learned on the job, the maintenance of acquired knowledge and skills overtime</w:t>
      </w:r>
    </w:p>
    <w:p w:rsidR="00C06354" w:rsidRPr="006F5A9B" w:rsidRDefault="00592CF0"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transfer system: all factors on the person, training that influence transfer of learning</w:t>
      </w:r>
    </w:p>
    <w:p w:rsidR="00C06354" w:rsidRPr="006F5A9B" w:rsidRDefault="00592CF0"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upward feedback: trainees receive data on frequency of engaging behavior (written comments)</w:t>
      </w:r>
    </w:p>
    <w:p w:rsidR="00C06354" w:rsidRPr="006F5A9B" w:rsidRDefault="00C06354" w:rsidP="00C06354">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ver</w:t>
      </w:r>
      <w:r w:rsidR="002049A6">
        <w:rPr>
          <w:rFonts w:ascii="Arial Narrow" w:hAnsi="Arial Narrow" w:cs="Christiana-Regular"/>
          <w:sz w:val="20"/>
          <w:szCs w:val="20"/>
        </w:rPr>
        <w:t>tical transfer: transfer from individual/trainee level to organizational level</w:t>
      </w:r>
    </w:p>
    <w:p w:rsidR="00C06354" w:rsidRPr="006F5A9B" w:rsidRDefault="00C06354" w:rsidP="00C06354">
      <w:pPr>
        <w:autoSpaceDE w:val="0"/>
        <w:autoSpaceDN w:val="0"/>
        <w:adjustRightInd w:val="0"/>
        <w:spacing w:after="0" w:line="240" w:lineRule="auto"/>
        <w:rPr>
          <w:rFonts w:ascii="Arial Narrow" w:hAnsi="Arial Narrow" w:cs="Christiana-Regular"/>
          <w:sz w:val="20"/>
          <w:szCs w:val="20"/>
        </w:rPr>
      </w:pPr>
    </w:p>
    <w:p w:rsidR="00C06354" w:rsidRPr="006F5A9B" w:rsidRDefault="00C06354" w:rsidP="00C06354">
      <w:pPr>
        <w:autoSpaceDE w:val="0"/>
        <w:autoSpaceDN w:val="0"/>
        <w:adjustRightInd w:val="0"/>
        <w:spacing w:after="0" w:line="240" w:lineRule="auto"/>
        <w:rPr>
          <w:rFonts w:ascii="Arial Narrow" w:hAnsi="Arial Narrow" w:cs="PalatinoLTStd-Roman"/>
          <w:sz w:val="20"/>
          <w:szCs w:val="20"/>
        </w:rPr>
      </w:pPr>
    </w:p>
    <w:p w:rsidR="00C06354" w:rsidRPr="006F5A9B" w:rsidRDefault="00C06354">
      <w:pPr>
        <w:rPr>
          <w:rFonts w:ascii="Arial Narrow" w:hAnsi="Arial Narrow" w:cs="PalatinoLTStd-Roman"/>
          <w:sz w:val="20"/>
          <w:szCs w:val="20"/>
        </w:rPr>
      </w:pPr>
      <w:r w:rsidRPr="006F5A9B">
        <w:rPr>
          <w:rFonts w:ascii="Arial Narrow" w:hAnsi="Arial Narrow" w:cs="PalatinoLTStd-Roman"/>
          <w:sz w:val="20"/>
          <w:szCs w:val="20"/>
        </w:rPr>
        <w:br w:type="page"/>
      </w:r>
    </w:p>
    <w:p w:rsidR="00C06354" w:rsidRPr="006F5A9B" w:rsidRDefault="00C06354" w:rsidP="00C06354">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lastRenderedPageBreak/>
        <w:t>Lesson 6</w:t>
      </w:r>
    </w:p>
    <w:p w:rsidR="00C06354" w:rsidRPr="006F5A9B" w:rsidRDefault="00C06354" w:rsidP="00C06354">
      <w:pPr>
        <w:autoSpaceDE w:val="0"/>
        <w:autoSpaceDN w:val="0"/>
        <w:adjustRightInd w:val="0"/>
        <w:spacing w:after="0" w:line="240" w:lineRule="auto"/>
        <w:rPr>
          <w:rFonts w:ascii="Arial Narrow" w:hAnsi="Arial Narrow" w:cs="PalatinoLTStd-Roman"/>
          <w:sz w:val="20"/>
          <w:szCs w:val="20"/>
        </w:rPr>
      </w:pPr>
    </w:p>
    <w:p w:rsidR="00C06354" w:rsidRPr="006F5A9B" w:rsidRDefault="00C06354" w:rsidP="00C06354">
      <w:pPr>
        <w:numPr>
          <w:ilvl w:val="0"/>
          <w:numId w:val="6"/>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Needs analysis is a crucial step in the design and development of training.</w:t>
      </w:r>
    </w:p>
    <w:p w:rsidR="00C06354" w:rsidRPr="006F5A9B" w:rsidRDefault="00C06354" w:rsidP="00C06354">
      <w:pPr>
        <w:numPr>
          <w:ilvl w:val="0"/>
          <w:numId w:val="6"/>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The needs analysis process consists of a series of interrelated steps. </w:t>
      </w:r>
    </w:p>
    <w:p w:rsidR="00C06354" w:rsidRPr="006F5A9B" w:rsidRDefault="00C06354" w:rsidP="00C06354">
      <w:pPr>
        <w:numPr>
          <w:ilvl w:val="1"/>
          <w:numId w:val="6"/>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The identification of a concern, measuring its importance, consulting the stakeholders, and the collection of information.</w:t>
      </w:r>
    </w:p>
    <w:p w:rsidR="00C06354" w:rsidRPr="006F5A9B" w:rsidRDefault="00C06354" w:rsidP="00C06354">
      <w:pPr>
        <w:numPr>
          <w:ilvl w:val="0"/>
          <w:numId w:val="6"/>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The outcome of a needs analysis may reveal that the solution is non-instructional.</w:t>
      </w:r>
    </w:p>
    <w:p w:rsidR="00C06354" w:rsidRPr="006F5A9B" w:rsidRDefault="00C06354" w:rsidP="00C06354">
      <w:pPr>
        <w:numPr>
          <w:ilvl w:val="0"/>
          <w:numId w:val="6"/>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Given that the proposed solution is instructional, the results of the needs assessment drive the rest of the instructional design process. </w:t>
      </w:r>
    </w:p>
    <w:p w:rsidR="00C06354" w:rsidRPr="006F5A9B" w:rsidRDefault="00C06354" w:rsidP="00C06354">
      <w:pPr>
        <w:numPr>
          <w:ilvl w:val="1"/>
          <w:numId w:val="6"/>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A poorly conducted needs analysis will impede the chances of a successful training program.</w:t>
      </w:r>
    </w:p>
    <w:p w:rsidR="00C06354" w:rsidRPr="006F5A9B" w:rsidRDefault="00C06354" w:rsidP="00C06354">
      <w:pPr>
        <w:numPr>
          <w:ilvl w:val="0"/>
          <w:numId w:val="6"/>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Information must be collected from various sources in order to properly understand the problem: </w:t>
      </w:r>
    </w:p>
    <w:p w:rsidR="00C06354" w:rsidRPr="006F5A9B" w:rsidRDefault="00C06354" w:rsidP="00C06354">
      <w:pPr>
        <w:numPr>
          <w:ilvl w:val="1"/>
          <w:numId w:val="6"/>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Organizational analysis, task analysis, person analysis.</w:t>
      </w:r>
    </w:p>
    <w:p w:rsidR="00C06354" w:rsidRPr="006F5A9B" w:rsidRDefault="00C06354" w:rsidP="00C06354">
      <w:pPr>
        <w:numPr>
          <w:ilvl w:val="0"/>
          <w:numId w:val="6"/>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There are many different methods to collect information. </w:t>
      </w:r>
    </w:p>
    <w:p w:rsidR="00C06354" w:rsidRPr="006F5A9B" w:rsidRDefault="00C06354" w:rsidP="00C06354">
      <w:pPr>
        <w:numPr>
          <w:ilvl w:val="1"/>
          <w:numId w:val="6"/>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Each have specific advantages and disadvantages.</w:t>
      </w:r>
    </w:p>
    <w:p w:rsidR="00C06354" w:rsidRPr="006F5A9B" w:rsidRDefault="00C06354" w:rsidP="00C06354">
      <w:pPr>
        <w:autoSpaceDE w:val="0"/>
        <w:autoSpaceDN w:val="0"/>
        <w:adjustRightInd w:val="0"/>
        <w:spacing w:after="0" w:line="240" w:lineRule="auto"/>
        <w:rPr>
          <w:rFonts w:ascii="Arial Narrow" w:hAnsi="Arial Narrow" w:cs="PalatinoLTStd-Roman"/>
          <w:sz w:val="20"/>
          <w:szCs w:val="20"/>
        </w:rPr>
      </w:pPr>
    </w:p>
    <w:p w:rsidR="00C06354" w:rsidRPr="006F5A9B" w:rsidRDefault="00C06354" w:rsidP="00C06354">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This chapter described the needs-analysis process. Three levels of needs analysis were discussed: organizational, task, and person analysis as well as cognitive task analysis and team task analysis. We also described the process of how to determine solutions to performance problems and if training and</w:t>
      </w:r>
    </w:p>
    <w:p w:rsidR="00C06354" w:rsidRPr="006F5A9B" w:rsidRDefault="00C06354" w:rsidP="00C06354">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development is the best solution to performance problems. Data-collection methods and sources of information were also described as well as the obstacles to needs analysis. It should now be clear to you that a needs analysis is critical for determining the nature of performance problems and whether or not training and development is the best solution to a performance problem. The importance of a needs analysis, however, does not end here. As you will see in the next chapter, a needs analysis is also necessary for writing training objectives and the design of a training program.</w:t>
      </w:r>
    </w:p>
    <w:p w:rsidR="00C06354" w:rsidRPr="006F5A9B" w:rsidRDefault="00C06354" w:rsidP="00C06354">
      <w:pPr>
        <w:autoSpaceDE w:val="0"/>
        <w:autoSpaceDN w:val="0"/>
        <w:adjustRightInd w:val="0"/>
        <w:spacing w:after="0" w:line="240" w:lineRule="auto"/>
        <w:rPr>
          <w:rFonts w:ascii="Arial Narrow" w:hAnsi="Arial Narrow" w:cs="PalatinoLTStd-Roman"/>
          <w:sz w:val="20"/>
          <w:szCs w:val="20"/>
        </w:rPr>
      </w:pPr>
    </w:p>
    <w:p w:rsidR="00C06354" w:rsidRPr="006F5A9B" w:rsidRDefault="00C06354" w:rsidP="00C06354">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Key Terms</w:t>
      </w:r>
    </w:p>
    <w:p w:rsidR="00C06354" w:rsidRPr="006F5A9B" w:rsidRDefault="00151F24"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cognitive task analysis: </w:t>
      </w:r>
      <w:r w:rsidR="00A65905">
        <w:rPr>
          <w:rFonts w:ascii="Arial Narrow" w:hAnsi="Arial Narrow" w:cs="Christiana-Regular"/>
          <w:sz w:val="20"/>
          <w:szCs w:val="20"/>
        </w:rPr>
        <w:t xml:space="preserve">procedures that focus on understanding mental processes for performing job (decision making, cues, perceptions…) </w:t>
      </w:r>
    </w:p>
    <w:p w:rsidR="00C06354" w:rsidRPr="006F5A9B" w:rsidRDefault="00A65905"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competency: cluster of related knowledge that enables job holder to perform effectively </w:t>
      </w:r>
    </w:p>
    <w:p w:rsidR="00A65905" w:rsidRDefault="00A65905"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contingency management: practices based on belief that every act has a consequence </w:t>
      </w:r>
    </w:p>
    <w:p w:rsidR="00C06354" w:rsidRPr="006F5A9B" w:rsidRDefault="00A65905"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learning culture: members believe knowledge acquisition is part of job</w:t>
      </w:r>
    </w:p>
    <w:p w:rsidR="00C06354" w:rsidRPr="006F5A9B" w:rsidRDefault="00151F24"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needs analysis: process to identify gaps in employee and organizational performance  (actual and desired performance)</w:t>
      </w:r>
    </w:p>
    <w:p w:rsidR="00C06354" w:rsidRPr="006F5A9B" w:rsidRDefault="00151F24"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organizational analysis: study of entire organization</w:t>
      </w:r>
      <w:r w:rsidR="00A65905">
        <w:rPr>
          <w:rFonts w:ascii="Arial Narrow" w:hAnsi="Arial Narrow" w:cs="Christiana-Regular"/>
          <w:sz w:val="20"/>
          <w:szCs w:val="20"/>
        </w:rPr>
        <w:t xml:space="preserve"> (strategy environment resources, context) </w:t>
      </w:r>
    </w:p>
    <w:p w:rsidR="00C06354" w:rsidRPr="006F5A9B" w:rsidRDefault="00A65905"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person analysis: process of studying employee behavior to determine if performance meets standards</w:t>
      </w:r>
    </w:p>
    <w:p w:rsidR="00C06354" w:rsidRPr="006F5A9B" w:rsidRDefault="00A65905"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resource analysis: identification of resources available in an organization that might be required to design and implement training program </w:t>
      </w:r>
    </w:p>
    <w:p w:rsidR="00C06354" w:rsidRPr="006F5A9B" w:rsidRDefault="00A65905"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strategic training: alignment of organization’s training needs and programs with organization’s strategy and objectives</w:t>
      </w:r>
    </w:p>
    <w:p w:rsidR="00C06354" w:rsidRPr="006F5A9B" w:rsidRDefault="00C06354" w:rsidP="00C06354">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ta</w:t>
      </w:r>
      <w:r w:rsidR="00A65905">
        <w:rPr>
          <w:rFonts w:ascii="Arial Narrow" w:hAnsi="Arial Narrow" w:cs="Christiana-Regular"/>
          <w:sz w:val="20"/>
          <w:szCs w:val="20"/>
        </w:rPr>
        <w:t>sk analysis: process of obtaining information about job (what’s needed to perform task)</w:t>
      </w:r>
    </w:p>
    <w:p w:rsidR="00C06354" w:rsidRPr="006F5A9B" w:rsidRDefault="00A65905"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team task analysis: analysis of tasks and team based competencies associated with task</w:t>
      </w:r>
    </w:p>
    <w:p w:rsidR="00C06354" w:rsidRPr="006F5A9B" w:rsidRDefault="00C06354" w:rsidP="00C06354">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training transfer climate</w:t>
      </w:r>
      <w:r w:rsidR="00A65905">
        <w:rPr>
          <w:rFonts w:ascii="Arial Narrow" w:hAnsi="Arial Narrow" w:cs="Christiana-Regular"/>
          <w:sz w:val="20"/>
          <w:szCs w:val="20"/>
        </w:rPr>
        <w:t>: characteristics in work environment that facilitate or inhibit application of training on the job</w:t>
      </w:r>
    </w:p>
    <w:p w:rsidR="00C06354" w:rsidRPr="006F5A9B" w:rsidRDefault="00C06354">
      <w:pPr>
        <w:rPr>
          <w:rFonts w:ascii="Arial Narrow" w:hAnsi="Arial Narrow" w:cs="Christiana-Regular"/>
          <w:sz w:val="20"/>
          <w:szCs w:val="20"/>
        </w:rPr>
      </w:pPr>
      <w:r w:rsidRPr="006F5A9B">
        <w:rPr>
          <w:rFonts w:ascii="Arial Narrow" w:hAnsi="Arial Narrow" w:cs="Christiana-Regular"/>
          <w:sz w:val="20"/>
          <w:szCs w:val="20"/>
        </w:rPr>
        <w:br w:type="page"/>
      </w:r>
    </w:p>
    <w:p w:rsidR="00C06354" w:rsidRPr="006F5A9B" w:rsidRDefault="00C06354" w:rsidP="00C06354">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lastRenderedPageBreak/>
        <w:t xml:space="preserve">Lesson 7 </w:t>
      </w:r>
    </w:p>
    <w:p w:rsidR="00C06354" w:rsidRPr="006F5A9B" w:rsidRDefault="00C06354" w:rsidP="00C06354">
      <w:pPr>
        <w:autoSpaceDE w:val="0"/>
        <w:autoSpaceDN w:val="0"/>
        <w:adjustRightInd w:val="0"/>
        <w:spacing w:after="0" w:line="240" w:lineRule="auto"/>
        <w:rPr>
          <w:rFonts w:ascii="Arial Narrow" w:hAnsi="Arial Narrow" w:cs="PalatinoLTStd-Roman"/>
          <w:sz w:val="20"/>
          <w:szCs w:val="20"/>
        </w:rPr>
      </w:pPr>
    </w:p>
    <w:p w:rsidR="00C06354" w:rsidRPr="006F5A9B" w:rsidRDefault="00C06354" w:rsidP="00C06354">
      <w:pPr>
        <w:numPr>
          <w:ilvl w:val="0"/>
          <w:numId w:val="7"/>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Training objectives guide the design of instruction. </w:t>
      </w:r>
    </w:p>
    <w:p w:rsidR="00C06354" w:rsidRPr="006F5A9B" w:rsidRDefault="00C06354" w:rsidP="00C06354">
      <w:pPr>
        <w:numPr>
          <w:ilvl w:val="1"/>
          <w:numId w:val="7"/>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This is a product of the needs analysis. </w:t>
      </w:r>
    </w:p>
    <w:p w:rsidR="00C06354" w:rsidRPr="006F5A9B" w:rsidRDefault="00C06354" w:rsidP="00C06354">
      <w:pPr>
        <w:numPr>
          <w:ilvl w:val="0"/>
          <w:numId w:val="7"/>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Written training objectives should address three key components: </w:t>
      </w:r>
    </w:p>
    <w:p w:rsidR="00C06354" w:rsidRPr="006F5A9B" w:rsidRDefault="00C06354" w:rsidP="00C06354">
      <w:pPr>
        <w:numPr>
          <w:ilvl w:val="1"/>
          <w:numId w:val="8"/>
        </w:numPr>
        <w:spacing w:before="100" w:beforeAutospacing="1" w:after="100" w:afterAutospacing="1" w:line="240" w:lineRule="auto"/>
        <w:ind w:left="1440" w:hanging="360"/>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Performance </w:t>
      </w:r>
    </w:p>
    <w:p w:rsidR="00C06354" w:rsidRPr="006F5A9B" w:rsidRDefault="00C06354" w:rsidP="00C06354">
      <w:pPr>
        <w:numPr>
          <w:ilvl w:val="1"/>
          <w:numId w:val="8"/>
        </w:numPr>
        <w:spacing w:before="100" w:beforeAutospacing="1" w:after="100" w:afterAutospacing="1" w:line="240" w:lineRule="auto"/>
        <w:ind w:left="1440" w:hanging="360"/>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Condition </w:t>
      </w:r>
    </w:p>
    <w:p w:rsidR="00C06354" w:rsidRPr="006F5A9B" w:rsidRDefault="00C06354" w:rsidP="00C06354">
      <w:pPr>
        <w:numPr>
          <w:ilvl w:val="1"/>
          <w:numId w:val="8"/>
        </w:numPr>
        <w:spacing w:before="100" w:beforeAutospacing="1" w:after="100" w:afterAutospacing="1" w:line="240" w:lineRule="auto"/>
        <w:ind w:left="1440" w:hanging="360"/>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Criterion </w:t>
      </w:r>
    </w:p>
    <w:p w:rsidR="00C06354" w:rsidRPr="006F5A9B" w:rsidRDefault="00C06354" w:rsidP="00C06354">
      <w:pPr>
        <w:numPr>
          <w:ilvl w:val="0"/>
          <w:numId w:val="8"/>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Training can be designed in-house or it can be off-the-shelf. There are advantages and disadvantages to both decisions. </w:t>
      </w:r>
    </w:p>
    <w:p w:rsidR="00C06354" w:rsidRPr="006F5A9B" w:rsidRDefault="00C06354" w:rsidP="00C06354">
      <w:pPr>
        <w:numPr>
          <w:ilvl w:val="0"/>
          <w:numId w:val="8"/>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The request for proposal system is used to solicit potential vendors, as well as to offer training and development services. </w:t>
      </w:r>
    </w:p>
    <w:p w:rsidR="00C06354" w:rsidRPr="006F5A9B" w:rsidRDefault="00C06354" w:rsidP="00C06354">
      <w:pPr>
        <w:numPr>
          <w:ilvl w:val="0"/>
          <w:numId w:val="8"/>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Active practice is a method used to instantly apply what is being learned to the context in which it is to be used. </w:t>
      </w:r>
    </w:p>
    <w:p w:rsidR="00C06354" w:rsidRPr="006F5A9B" w:rsidRDefault="00C06354" w:rsidP="00C06354">
      <w:pPr>
        <w:numPr>
          <w:ilvl w:val="0"/>
          <w:numId w:val="8"/>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Certain conditions prior to practice can enhance learning and retention. These include the use of advance organizers, </w:t>
      </w:r>
      <w:proofErr w:type="spellStart"/>
      <w:r w:rsidRPr="006F5A9B">
        <w:rPr>
          <w:rFonts w:ascii="Arial Narrow" w:eastAsia="Times New Roman" w:hAnsi="Arial Narrow" w:cs="Times New Roman"/>
          <w:sz w:val="20"/>
          <w:szCs w:val="20"/>
        </w:rPr>
        <w:t>metacognitive</w:t>
      </w:r>
      <w:proofErr w:type="spellEnd"/>
      <w:r w:rsidRPr="006F5A9B">
        <w:rPr>
          <w:rFonts w:ascii="Arial Narrow" w:eastAsia="Times New Roman" w:hAnsi="Arial Narrow" w:cs="Times New Roman"/>
          <w:sz w:val="20"/>
          <w:szCs w:val="20"/>
        </w:rPr>
        <w:t xml:space="preserve"> strategies, and the inclusion of </w:t>
      </w:r>
      <w:proofErr w:type="spellStart"/>
      <w:r w:rsidRPr="006F5A9B">
        <w:rPr>
          <w:rFonts w:ascii="Arial Narrow" w:eastAsia="Times New Roman" w:hAnsi="Arial Narrow" w:cs="Times New Roman"/>
          <w:sz w:val="20"/>
          <w:szCs w:val="20"/>
        </w:rPr>
        <w:t>attentional</w:t>
      </w:r>
      <w:proofErr w:type="spellEnd"/>
      <w:r w:rsidRPr="006F5A9B">
        <w:rPr>
          <w:rFonts w:ascii="Arial Narrow" w:eastAsia="Times New Roman" w:hAnsi="Arial Narrow" w:cs="Times New Roman"/>
          <w:sz w:val="20"/>
          <w:szCs w:val="20"/>
        </w:rPr>
        <w:t xml:space="preserve"> advice. </w:t>
      </w:r>
    </w:p>
    <w:p w:rsidR="00C06354" w:rsidRPr="006F5A9B" w:rsidRDefault="00C06354" w:rsidP="00C06354">
      <w:pPr>
        <w:numPr>
          <w:ilvl w:val="0"/>
          <w:numId w:val="8"/>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To enhance learning and retention, there are also a number of practice conditions that can be employed: massed versus distributed practice, whole versus partial learning, </w:t>
      </w:r>
      <w:proofErr w:type="spellStart"/>
      <w:r w:rsidRPr="006F5A9B">
        <w:rPr>
          <w:rFonts w:ascii="Arial Narrow" w:eastAsia="Times New Roman" w:hAnsi="Arial Narrow" w:cs="Times New Roman"/>
          <w:sz w:val="20"/>
          <w:szCs w:val="20"/>
        </w:rPr>
        <w:t>overlearning</w:t>
      </w:r>
      <w:proofErr w:type="spellEnd"/>
      <w:r w:rsidRPr="006F5A9B">
        <w:rPr>
          <w:rFonts w:ascii="Arial Narrow" w:eastAsia="Times New Roman" w:hAnsi="Arial Narrow" w:cs="Times New Roman"/>
          <w:sz w:val="20"/>
          <w:szCs w:val="20"/>
        </w:rPr>
        <w:t xml:space="preserve">, task sequencing, and feedback. </w:t>
      </w:r>
    </w:p>
    <w:p w:rsidR="00C06354" w:rsidRPr="006F5A9B" w:rsidRDefault="00C06354" w:rsidP="00C06354">
      <w:pPr>
        <w:numPr>
          <w:ilvl w:val="0"/>
          <w:numId w:val="8"/>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Error training offers an environment where trainees can make mistakes (with little real consequence) while learning to perform a task. </w:t>
      </w:r>
    </w:p>
    <w:p w:rsidR="00C06354" w:rsidRPr="006F5A9B" w:rsidRDefault="00C06354" w:rsidP="00C06354">
      <w:pPr>
        <w:numPr>
          <w:ilvl w:val="0"/>
          <w:numId w:val="8"/>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Universal design principles emphasize the diversity of the characteristics of the trainees.</w:t>
      </w:r>
    </w:p>
    <w:p w:rsidR="00C06354" w:rsidRPr="006F5A9B" w:rsidRDefault="00C06354" w:rsidP="00C06354">
      <w:pPr>
        <w:numPr>
          <w:ilvl w:val="0"/>
          <w:numId w:val="8"/>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Employing the principles of UD has benefits to all participants.</w:t>
      </w:r>
    </w:p>
    <w:p w:rsidR="00C06354" w:rsidRPr="006F5A9B" w:rsidRDefault="00C06354" w:rsidP="00C06354">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Summary</w:t>
      </w:r>
    </w:p>
    <w:p w:rsidR="00C06354" w:rsidRPr="006F5A9B" w:rsidRDefault="00C06354" w:rsidP="00C06354">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This chapter described the main activities involved in the design of a</w:t>
      </w:r>
      <w:r w:rsidR="00B8407A" w:rsidRPr="006F5A9B">
        <w:rPr>
          <w:rFonts w:ascii="Arial Narrow" w:hAnsi="Arial Narrow" w:cs="PalatinoLTStd-Roman"/>
          <w:sz w:val="20"/>
          <w:szCs w:val="20"/>
        </w:rPr>
        <w:t xml:space="preserve"> </w:t>
      </w:r>
      <w:r w:rsidRPr="006F5A9B">
        <w:rPr>
          <w:rFonts w:ascii="Arial Narrow" w:hAnsi="Arial Narrow" w:cs="PalatinoLTStd-Roman"/>
          <w:sz w:val="20"/>
          <w:szCs w:val="20"/>
        </w:rPr>
        <w:t>training program. First, we described the elements, components, and</w:t>
      </w:r>
      <w:r w:rsidR="00B8407A" w:rsidRPr="006F5A9B">
        <w:rPr>
          <w:rFonts w:ascii="Arial Narrow" w:hAnsi="Arial Narrow" w:cs="PalatinoLTStd-Roman"/>
          <w:sz w:val="20"/>
          <w:szCs w:val="20"/>
        </w:rPr>
        <w:t xml:space="preserve"> </w:t>
      </w:r>
      <w:r w:rsidRPr="006F5A9B">
        <w:rPr>
          <w:rFonts w:ascii="Arial Narrow" w:hAnsi="Arial Narrow" w:cs="PalatinoLTStd-Roman"/>
          <w:sz w:val="20"/>
          <w:szCs w:val="20"/>
        </w:rPr>
        <w:t>writing of training objectives. Next we discussed the decision to purchase</w:t>
      </w:r>
    </w:p>
    <w:p w:rsidR="00C06354" w:rsidRPr="006F5A9B" w:rsidRDefault="00C06354" w:rsidP="00C06354">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or design a training program and the factors to consider when making a</w:t>
      </w:r>
      <w:r w:rsidR="00B8407A" w:rsidRPr="006F5A9B">
        <w:rPr>
          <w:rFonts w:ascii="Arial Narrow" w:hAnsi="Arial Narrow" w:cs="PalatinoLTStd-Roman"/>
          <w:sz w:val="20"/>
          <w:szCs w:val="20"/>
        </w:rPr>
        <w:t xml:space="preserve"> </w:t>
      </w:r>
      <w:r w:rsidRPr="006F5A9B">
        <w:rPr>
          <w:rFonts w:ascii="Arial Narrow" w:hAnsi="Arial Narrow" w:cs="PalatinoLTStd-Roman"/>
          <w:sz w:val="20"/>
          <w:szCs w:val="20"/>
        </w:rPr>
        <w:t>purchase-or-design decision. The importance of a request for proposal (RFP)</w:t>
      </w:r>
      <w:r w:rsidR="00B8407A" w:rsidRPr="006F5A9B">
        <w:rPr>
          <w:rFonts w:ascii="Arial Narrow" w:hAnsi="Arial Narrow" w:cs="PalatinoLTStd-Roman"/>
          <w:sz w:val="20"/>
          <w:szCs w:val="20"/>
        </w:rPr>
        <w:t xml:space="preserve"> </w:t>
      </w:r>
      <w:r w:rsidRPr="006F5A9B">
        <w:rPr>
          <w:rFonts w:ascii="Arial Narrow" w:hAnsi="Arial Narrow" w:cs="PalatinoLTStd-Roman"/>
          <w:sz w:val="20"/>
          <w:szCs w:val="20"/>
        </w:rPr>
        <w:t>was also discussed when a decision has been made to purchase a training</w:t>
      </w:r>
      <w:r w:rsidR="00B8407A" w:rsidRPr="006F5A9B">
        <w:rPr>
          <w:rFonts w:ascii="Arial Narrow" w:hAnsi="Arial Narrow" w:cs="PalatinoLTStd-Roman"/>
          <w:sz w:val="20"/>
          <w:szCs w:val="20"/>
        </w:rPr>
        <w:t xml:space="preserve"> </w:t>
      </w:r>
      <w:r w:rsidRPr="006F5A9B">
        <w:rPr>
          <w:rFonts w:ascii="Arial Narrow" w:hAnsi="Arial Narrow" w:cs="PalatinoLTStd-Roman"/>
          <w:sz w:val="20"/>
          <w:szCs w:val="20"/>
        </w:rPr>
        <w:t>program. We then described the factors involved in the design of a training</w:t>
      </w:r>
      <w:r w:rsidR="00B8407A" w:rsidRPr="006F5A9B">
        <w:rPr>
          <w:rFonts w:ascii="Arial Narrow" w:hAnsi="Arial Narrow" w:cs="PalatinoLTStd-Roman"/>
          <w:sz w:val="20"/>
          <w:szCs w:val="20"/>
        </w:rPr>
        <w:t xml:space="preserve"> </w:t>
      </w:r>
      <w:r w:rsidRPr="006F5A9B">
        <w:rPr>
          <w:rFonts w:ascii="Arial Narrow" w:hAnsi="Arial Narrow" w:cs="PalatinoLTStd-Roman"/>
          <w:sz w:val="20"/>
          <w:szCs w:val="20"/>
        </w:rPr>
        <w:t>program including training content, methods, active practice, and the conditions</w:t>
      </w:r>
      <w:r w:rsidR="00B8407A" w:rsidRPr="006F5A9B">
        <w:rPr>
          <w:rFonts w:ascii="Arial Narrow" w:hAnsi="Arial Narrow" w:cs="PalatinoLTStd-Roman"/>
          <w:sz w:val="20"/>
          <w:szCs w:val="20"/>
        </w:rPr>
        <w:t xml:space="preserve"> </w:t>
      </w:r>
      <w:r w:rsidRPr="006F5A9B">
        <w:rPr>
          <w:rFonts w:ascii="Arial Narrow" w:hAnsi="Arial Narrow" w:cs="PalatinoLTStd-Roman"/>
          <w:sz w:val="20"/>
          <w:szCs w:val="20"/>
        </w:rPr>
        <w:t>of practice. This was followed by a discussion of active learning and</w:t>
      </w:r>
      <w:r w:rsidR="00B8407A" w:rsidRPr="006F5A9B">
        <w:rPr>
          <w:rFonts w:ascii="Arial Narrow" w:hAnsi="Arial Narrow" w:cs="PalatinoLTStd-Roman"/>
          <w:sz w:val="20"/>
          <w:szCs w:val="20"/>
        </w:rPr>
        <w:t xml:space="preserve"> </w:t>
      </w:r>
      <w:r w:rsidRPr="006F5A9B">
        <w:rPr>
          <w:rFonts w:ascii="Arial Narrow" w:hAnsi="Arial Narrow" w:cs="PalatinoLTStd-Roman"/>
          <w:sz w:val="20"/>
          <w:szCs w:val="20"/>
        </w:rPr>
        <w:t>design elements that promote adaptive expertise. The chapter concluded</w:t>
      </w:r>
      <w:r w:rsidR="00B8407A" w:rsidRPr="006F5A9B">
        <w:rPr>
          <w:rFonts w:ascii="Arial Narrow" w:hAnsi="Arial Narrow" w:cs="PalatinoLTStd-Roman"/>
          <w:sz w:val="20"/>
          <w:szCs w:val="20"/>
        </w:rPr>
        <w:t xml:space="preserve"> </w:t>
      </w:r>
      <w:r w:rsidRPr="006F5A9B">
        <w:rPr>
          <w:rFonts w:ascii="Arial Narrow" w:hAnsi="Arial Narrow" w:cs="PalatinoLTStd-Roman"/>
          <w:sz w:val="20"/>
          <w:szCs w:val="20"/>
        </w:rPr>
        <w:t>with a discussion of error-management training.</w:t>
      </w:r>
      <w:r w:rsidR="00B8407A" w:rsidRPr="006F5A9B">
        <w:rPr>
          <w:rFonts w:ascii="Arial Narrow" w:hAnsi="Arial Narrow" w:cs="PalatinoLTStd-Roman"/>
          <w:sz w:val="20"/>
          <w:szCs w:val="20"/>
        </w:rPr>
        <w:t xml:space="preserve"> </w:t>
      </w:r>
      <w:r w:rsidRPr="006F5A9B">
        <w:rPr>
          <w:rFonts w:ascii="Arial Narrow" w:hAnsi="Arial Narrow" w:cs="PalatinoLTStd-Roman"/>
          <w:sz w:val="20"/>
          <w:szCs w:val="20"/>
        </w:rPr>
        <w:t>One of the most important design factors discussed in this chapter was</w:t>
      </w:r>
      <w:r w:rsidR="00B8407A" w:rsidRPr="006F5A9B">
        <w:rPr>
          <w:rFonts w:ascii="Arial Narrow" w:hAnsi="Arial Narrow" w:cs="PalatinoLTStd-Roman"/>
          <w:sz w:val="20"/>
          <w:szCs w:val="20"/>
        </w:rPr>
        <w:t xml:space="preserve"> </w:t>
      </w:r>
      <w:r w:rsidRPr="006F5A9B">
        <w:rPr>
          <w:rFonts w:ascii="Arial Narrow" w:hAnsi="Arial Narrow" w:cs="PalatinoLTStd-Roman"/>
          <w:sz w:val="20"/>
          <w:szCs w:val="20"/>
        </w:rPr>
        <w:t>training methods. As you will see in the next three chapters, there are many</w:t>
      </w:r>
    </w:p>
    <w:p w:rsidR="00C06354" w:rsidRPr="006F5A9B" w:rsidRDefault="00C06354" w:rsidP="00C06354">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types of off- and on-the-job training methods as well as many forms of</w:t>
      </w:r>
      <w:r w:rsidR="00B8407A" w:rsidRPr="006F5A9B">
        <w:rPr>
          <w:rFonts w:ascii="Arial Narrow" w:hAnsi="Arial Narrow" w:cs="PalatinoLTStd-Roman"/>
          <w:sz w:val="20"/>
          <w:szCs w:val="20"/>
        </w:rPr>
        <w:t xml:space="preserve"> </w:t>
      </w:r>
      <w:r w:rsidRPr="006F5A9B">
        <w:rPr>
          <w:rFonts w:ascii="Arial Narrow" w:hAnsi="Arial Narrow" w:cs="PalatinoLTStd-Roman"/>
          <w:sz w:val="20"/>
          <w:szCs w:val="20"/>
        </w:rPr>
        <w:t>technology-based training.</w:t>
      </w:r>
    </w:p>
    <w:p w:rsidR="00B8407A" w:rsidRPr="006F5A9B" w:rsidRDefault="00B8407A" w:rsidP="00C06354">
      <w:pPr>
        <w:autoSpaceDE w:val="0"/>
        <w:autoSpaceDN w:val="0"/>
        <w:adjustRightInd w:val="0"/>
        <w:spacing w:after="0" w:line="240" w:lineRule="auto"/>
        <w:rPr>
          <w:rFonts w:ascii="Arial Narrow" w:hAnsi="Arial Narrow" w:cs="PalatinoLTStd-Roman"/>
          <w:sz w:val="20"/>
          <w:szCs w:val="20"/>
        </w:rPr>
      </w:pPr>
    </w:p>
    <w:p w:rsidR="00C06354" w:rsidRPr="006F5A9B" w:rsidRDefault="0060102F"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active learning: approach to training that gives trainees control over own learning </w:t>
      </w:r>
    </w:p>
    <w:p w:rsidR="00C06354" w:rsidRPr="006F5A9B" w:rsidRDefault="00A43CA8"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active practice: providing trainees with opportunities to practice performing a task using knowledge during training </w:t>
      </w:r>
    </w:p>
    <w:p w:rsidR="00C06354" w:rsidRPr="006F5A9B" w:rsidRDefault="00C06354" w:rsidP="00C06354">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adaptive expertise</w:t>
      </w:r>
      <w:r w:rsidR="0060102F">
        <w:rPr>
          <w:rFonts w:ascii="Arial Narrow" w:hAnsi="Arial Narrow" w:cs="Christiana-Regular"/>
          <w:sz w:val="20"/>
          <w:szCs w:val="20"/>
        </w:rPr>
        <w:t xml:space="preserve">: ability to use knowledge across range of tasks, settings and situations </w:t>
      </w:r>
    </w:p>
    <w:p w:rsidR="00C06354" w:rsidRPr="006F5A9B" w:rsidRDefault="00A43CA8"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adaptive tasks: tasks that differ from those worked  on during training and require different solutions  </w:t>
      </w:r>
    </w:p>
    <w:p w:rsidR="00C06354" w:rsidRPr="006F5A9B" w:rsidRDefault="0060102F"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advance organizers: activities that provide trainees with structure  </w:t>
      </w:r>
    </w:p>
    <w:p w:rsidR="00C06354" w:rsidRPr="006F5A9B" w:rsidRDefault="00A43CA8"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analogical tasks: tasks similar to those worked on during training</w:t>
      </w:r>
    </w:p>
    <w:p w:rsidR="00C06354" w:rsidRPr="006F5A9B" w:rsidRDefault="0060102F" w:rsidP="00C06354">
      <w:pPr>
        <w:autoSpaceDE w:val="0"/>
        <w:autoSpaceDN w:val="0"/>
        <w:adjustRightInd w:val="0"/>
        <w:spacing w:after="0" w:line="240" w:lineRule="auto"/>
        <w:rPr>
          <w:rFonts w:ascii="Arial Narrow" w:hAnsi="Arial Narrow" w:cs="Christiana-Regular"/>
          <w:sz w:val="20"/>
          <w:szCs w:val="20"/>
        </w:rPr>
      </w:pPr>
      <w:proofErr w:type="spellStart"/>
      <w:r>
        <w:rPr>
          <w:rFonts w:ascii="Arial Narrow" w:hAnsi="Arial Narrow" w:cs="Christiana-Regular"/>
          <w:sz w:val="20"/>
          <w:szCs w:val="20"/>
        </w:rPr>
        <w:t>attentional</w:t>
      </w:r>
      <w:proofErr w:type="spellEnd"/>
      <w:r>
        <w:rPr>
          <w:rFonts w:ascii="Arial Narrow" w:hAnsi="Arial Narrow" w:cs="Christiana-Regular"/>
          <w:sz w:val="20"/>
          <w:szCs w:val="20"/>
        </w:rPr>
        <w:t xml:space="preserve"> advice: providing trainees with information about a task</w:t>
      </w:r>
    </w:p>
    <w:p w:rsidR="00C06354" w:rsidRPr="006F5A9B" w:rsidRDefault="0060102F"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automaticity: performance of skill where there is little attention from the brain to respond correctly, effective retention</w:t>
      </w:r>
    </w:p>
    <w:p w:rsidR="00C06354" w:rsidRPr="006F5A9B" w:rsidRDefault="00A65905"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blended training: use of combination of approached to training</w:t>
      </w:r>
    </w:p>
    <w:p w:rsidR="0060102F" w:rsidRDefault="00C06354" w:rsidP="00C06354">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conditions of practice</w:t>
      </w:r>
      <w:r w:rsidR="0060102F">
        <w:rPr>
          <w:rFonts w:ascii="Arial Narrow" w:hAnsi="Arial Narrow" w:cs="Christiana-Regular"/>
          <w:sz w:val="20"/>
          <w:szCs w:val="20"/>
        </w:rPr>
        <w:t>: practice implemented before and during training</w:t>
      </w:r>
    </w:p>
    <w:p w:rsidR="00C06354" w:rsidRPr="006F5A9B" w:rsidRDefault="00A43CA8"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emotion control: strategy to help trainees control their emotions during active learning </w:t>
      </w:r>
    </w:p>
    <w:p w:rsidR="00C06354" w:rsidRPr="006F5A9B" w:rsidRDefault="00A43CA8"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error-avoidant training: trainees given detailed step by step to avoid errors </w:t>
      </w:r>
    </w:p>
    <w:p w:rsidR="00C06354" w:rsidRPr="006F5A9B" w:rsidRDefault="00C06354" w:rsidP="00C06354">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erro</w:t>
      </w:r>
      <w:r w:rsidR="00A43CA8">
        <w:rPr>
          <w:rFonts w:ascii="Arial Narrow" w:hAnsi="Arial Narrow" w:cs="Christiana-Regular"/>
          <w:sz w:val="20"/>
          <w:szCs w:val="20"/>
        </w:rPr>
        <w:t>r-management instructions: statements that emphasize positive function of errors, reduce negative effect on errors &amp; be open to error feedback</w:t>
      </w:r>
    </w:p>
    <w:p w:rsidR="00C06354" w:rsidRPr="006F5A9B" w:rsidRDefault="00C06354" w:rsidP="00C06354">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error-</w:t>
      </w:r>
      <w:r w:rsidR="00A43CA8">
        <w:rPr>
          <w:rFonts w:ascii="Arial Narrow" w:hAnsi="Arial Narrow" w:cs="Christiana-Regular"/>
          <w:sz w:val="20"/>
          <w:szCs w:val="20"/>
        </w:rPr>
        <w:t>management training (EMT): training that explicitly encourages trainees to make errors</w:t>
      </w:r>
    </w:p>
    <w:p w:rsidR="00C06354" w:rsidRPr="006F5A9B" w:rsidRDefault="0060102F"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exploratory/discovery learning: trainees given opportunity to explore and experiment with training</w:t>
      </w:r>
    </w:p>
    <w:p w:rsidR="00C06354" w:rsidRPr="006F5A9B" w:rsidRDefault="00C06354" w:rsidP="00C06354">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feedback or</w:t>
      </w:r>
      <w:r w:rsidR="0060102F">
        <w:rPr>
          <w:rFonts w:ascii="Arial Narrow" w:hAnsi="Arial Narrow" w:cs="Christiana-Regular"/>
          <w:sz w:val="20"/>
          <w:szCs w:val="20"/>
        </w:rPr>
        <w:t xml:space="preserve"> knowledge of results: providing trainees with feedback and information of performance on task </w:t>
      </w:r>
    </w:p>
    <w:p w:rsidR="00C06354" w:rsidRPr="006F5A9B" w:rsidRDefault="0060102F"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goal orientation: type of goal that is set during training (mastery and performance goals) </w:t>
      </w:r>
    </w:p>
    <w:p w:rsidR="00C06354" w:rsidRPr="006F5A9B" w:rsidRDefault="00C06354" w:rsidP="00C06354">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massed ve</w:t>
      </w:r>
      <w:r w:rsidR="0060102F">
        <w:rPr>
          <w:rFonts w:ascii="Arial Narrow" w:hAnsi="Arial Narrow" w:cs="Christiana-Regular"/>
          <w:sz w:val="20"/>
          <w:szCs w:val="20"/>
        </w:rPr>
        <w:t xml:space="preserve">rsus distributed practice: how segments of training program are divided </w:t>
      </w:r>
    </w:p>
    <w:p w:rsidR="0060102F" w:rsidRDefault="00C06354" w:rsidP="00C06354">
      <w:pPr>
        <w:autoSpaceDE w:val="0"/>
        <w:autoSpaceDN w:val="0"/>
        <w:adjustRightInd w:val="0"/>
        <w:spacing w:after="0" w:line="240" w:lineRule="auto"/>
        <w:rPr>
          <w:rFonts w:ascii="Arial Narrow" w:hAnsi="Arial Narrow" w:cs="Christiana-Regular"/>
          <w:sz w:val="20"/>
          <w:szCs w:val="20"/>
        </w:rPr>
      </w:pPr>
      <w:proofErr w:type="spellStart"/>
      <w:r w:rsidRPr="006F5A9B">
        <w:rPr>
          <w:rFonts w:ascii="Arial Narrow" w:hAnsi="Arial Narrow" w:cs="Christiana-Regular"/>
          <w:sz w:val="20"/>
          <w:szCs w:val="20"/>
        </w:rPr>
        <w:t>metacognition</w:t>
      </w:r>
      <w:proofErr w:type="spellEnd"/>
      <w:r w:rsidR="0060102F">
        <w:rPr>
          <w:rFonts w:ascii="Arial Narrow" w:hAnsi="Arial Narrow" w:cs="Christiana-Regular"/>
          <w:sz w:val="20"/>
          <w:szCs w:val="20"/>
        </w:rPr>
        <w:t xml:space="preserve">: self-regulatory process that helps people guide their learning and performance </w:t>
      </w:r>
    </w:p>
    <w:p w:rsidR="00C06354" w:rsidRPr="006F5A9B" w:rsidRDefault="0060102F" w:rsidP="00C06354">
      <w:pPr>
        <w:autoSpaceDE w:val="0"/>
        <w:autoSpaceDN w:val="0"/>
        <w:adjustRightInd w:val="0"/>
        <w:spacing w:after="0" w:line="240" w:lineRule="auto"/>
        <w:rPr>
          <w:rFonts w:ascii="Arial Narrow" w:hAnsi="Arial Narrow" w:cs="Christiana-Regular"/>
          <w:sz w:val="20"/>
          <w:szCs w:val="20"/>
        </w:rPr>
      </w:pPr>
      <w:proofErr w:type="spellStart"/>
      <w:r>
        <w:rPr>
          <w:rFonts w:ascii="Arial Narrow" w:hAnsi="Arial Narrow" w:cs="Christiana-Regular"/>
          <w:sz w:val="20"/>
          <w:szCs w:val="20"/>
        </w:rPr>
        <w:t>metacognitive</w:t>
      </w:r>
      <w:proofErr w:type="spellEnd"/>
      <w:r>
        <w:rPr>
          <w:rFonts w:ascii="Arial Narrow" w:hAnsi="Arial Narrow" w:cs="Christiana-Regular"/>
          <w:sz w:val="20"/>
          <w:szCs w:val="20"/>
        </w:rPr>
        <w:t xml:space="preserve"> strategies: a way trainees can be instructed to self-regulate learning of a task</w:t>
      </w:r>
    </w:p>
    <w:p w:rsidR="00C06354" w:rsidRPr="006F5A9B" w:rsidRDefault="0060102F" w:rsidP="00C06354">
      <w:pPr>
        <w:autoSpaceDE w:val="0"/>
        <w:autoSpaceDN w:val="0"/>
        <w:adjustRightInd w:val="0"/>
        <w:spacing w:after="0" w:line="240" w:lineRule="auto"/>
        <w:rPr>
          <w:rFonts w:ascii="Arial Narrow" w:hAnsi="Arial Narrow" w:cs="Christiana-Regular"/>
          <w:sz w:val="20"/>
          <w:szCs w:val="20"/>
        </w:rPr>
      </w:pPr>
      <w:proofErr w:type="spellStart"/>
      <w:r>
        <w:rPr>
          <w:rFonts w:ascii="Arial Narrow" w:hAnsi="Arial Narrow" w:cs="Christiana-Regular"/>
          <w:sz w:val="20"/>
          <w:szCs w:val="20"/>
        </w:rPr>
        <w:t>overlearning</w:t>
      </w:r>
      <w:proofErr w:type="spellEnd"/>
      <w:r>
        <w:rPr>
          <w:rFonts w:ascii="Arial Narrow" w:hAnsi="Arial Narrow" w:cs="Christiana-Regular"/>
          <w:sz w:val="20"/>
          <w:szCs w:val="20"/>
        </w:rPr>
        <w:t>: continued practice even after trainees have mastered task already</w:t>
      </w:r>
    </w:p>
    <w:p w:rsidR="00C06354" w:rsidRPr="006F5A9B" w:rsidRDefault="00A65905"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practice: physical or mental </w:t>
      </w:r>
      <w:proofErr w:type="spellStart"/>
      <w:r>
        <w:rPr>
          <w:rFonts w:ascii="Arial Narrow" w:hAnsi="Arial Narrow" w:cs="Christiana-Regular"/>
          <w:sz w:val="20"/>
          <w:szCs w:val="20"/>
        </w:rPr>
        <w:t>rehersal</w:t>
      </w:r>
      <w:proofErr w:type="spellEnd"/>
      <w:r>
        <w:rPr>
          <w:rFonts w:ascii="Arial Narrow" w:hAnsi="Arial Narrow" w:cs="Christiana-Regular"/>
          <w:sz w:val="20"/>
          <w:szCs w:val="20"/>
        </w:rPr>
        <w:t xml:space="preserve"> of a task in order to achieve some level of the task</w:t>
      </w:r>
    </w:p>
    <w:p w:rsidR="00C06354" w:rsidRPr="006F5A9B" w:rsidRDefault="0060102F"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preparatory information: providing trainees with information about what they can expect </w:t>
      </w:r>
    </w:p>
    <w:p w:rsidR="00C06354" w:rsidRPr="006F5A9B" w:rsidRDefault="0060102F" w:rsidP="00C06354">
      <w:pPr>
        <w:autoSpaceDE w:val="0"/>
        <w:autoSpaceDN w:val="0"/>
        <w:adjustRightInd w:val="0"/>
        <w:spacing w:after="0" w:line="240" w:lineRule="auto"/>
        <w:rPr>
          <w:rFonts w:ascii="Arial Narrow" w:hAnsi="Arial Narrow" w:cs="Christiana-Regular"/>
          <w:sz w:val="20"/>
          <w:szCs w:val="20"/>
        </w:rPr>
      </w:pPr>
      <w:proofErr w:type="spellStart"/>
      <w:r>
        <w:rPr>
          <w:rFonts w:ascii="Arial Narrow" w:hAnsi="Arial Narrow" w:cs="Christiana-Regular"/>
          <w:sz w:val="20"/>
          <w:szCs w:val="20"/>
        </w:rPr>
        <w:t>prepractice</w:t>
      </w:r>
      <w:proofErr w:type="spellEnd"/>
      <w:r>
        <w:rPr>
          <w:rFonts w:ascii="Arial Narrow" w:hAnsi="Arial Narrow" w:cs="Christiana-Regular"/>
          <w:sz w:val="20"/>
          <w:szCs w:val="20"/>
        </w:rPr>
        <w:t xml:space="preserve"> briefs: sessions where team members establish roles and performance expectations </w:t>
      </w:r>
    </w:p>
    <w:p w:rsidR="00C06354" w:rsidRPr="006F5A9B" w:rsidRDefault="00C06354" w:rsidP="00C06354">
      <w:pPr>
        <w:autoSpaceDE w:val="0"/>
        <w:autoSpaceDN w:val="0"/>
        <w:adjustRightInd w:val="0"/>
        <w:spacing w:after="0" w:line="240" w:lineRule="auto"/>
        <w:rPr>
          <w:rFonts w:ascii="Arial Narrow" w:hAnsi="Arial Narrow" w:cs="Christiana-Regular"/>
          <w:sz w:val="20"/>
          <w:szCs w:val="20"/>
        </w:rPr>
      </w:pPr>
      <w:proofErr w:type="spellStart"/>
      <w:r w:rsidRPr="006F5A9B">
        <w:rPr>
          <w:rFonts w:ascii="Arial Narrow" w:hAnsi="Arial Narrow" w:cs="Christiana-Regular"/>
          <w:sz w:val="20"/>
          <w:szCs w:val="20"/>
        </w:rPr>
        <w:t>proceduralized</w:t>
      </w:r>
      <w:proofErr w:type="spellEnd"/>
      <w:r w:rsidRPr="006F5A9B">
        <w:rPr>
          <w:rFonts w:ascii="Arial Narrow" w:hAnsi="Arial Narrow" w:cs="Christiana-Regular"/>
          <w:sz w:val="20"/>
          <w:szCs w:val="20"/>
        </w:rPr>
        <w:t xml:space="preserve"> </w:t>
      </w:r>
      <w:r w:rsidR="0060102F">
        <w:rPr>
          <w:rFonts w:ascii="Arial Narrow" w:hAnsi="Arial Narrow" w:cs="Christiana-Regular"/>
          <w:sz w:val="20"/>
          <w:szCs w:val="20"/>
        </w:rPr>
        <w:t>instruction: trainees provided with step by step instructions on how to perform</w:t>
      </w:r>
    </w:p>
    <w:p w:rsidR="00C06354" w:rsidRPr="006F5A9B" w:rsidRDefault="00A65905"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productive responses: trainee actively uses training content rather than passively watching trainer</w:t>
      </w:r>
    </w:p>
    <w:p w:rsidR="00C06354" w:rsidRPr="006F5A9B" w:rsidRDefault="00C06354" w:rsidP="00C06354">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r</w:t>
      </w:r>
      <w:r w:rsidR="00A65905">
        <w:rPr>
          <w:rFonts w:ascii="Arial Narrow" w:hAnsi="Arial Narrow" w:cs="Christiana-Regular"/>
          <w:sz w:val="20"/>
          <w:szCs w:val="20"/>
        </w:rPr>
        <w:t>equest for proposal (RFP): document outlining potential vendors and consultants to an organization’s tra</w:t>
      </w:r>
      <w:r w:rsidR="0060102F">
        <w:rPr>
          <w:rFonts w:ascii="Arial Narrow" w:hAnsi="Arial Narrow" w:cs="Christiana-Regular"/>
          <w:sz w:val="20"/>
          <w:szCs w:val="20"/>
        </w:rPr>
        <w:t>i</w:t>
      </w:r>
      <w:r w:rsidR="00A65905">
        <w:rPr>
          <w:rFonts w:ascii="Arial Narrow" w:hAnsi="Arial Narrow" w:cs="Christiana-Regular"/>
          <w:sz w:val="20"/>
          <w:szCs w:val="20"/>
        </w:rPr>
        <w:t xml:space="preserve">ning and project needs </w:t>
      </w:r>
    </w:p>
    <w:p w:rsidR="00C06354" w:rsidRPr="006F5A9B" w:rsidRDefault="0060102F"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routine expertise: ability to reproduce specific behaviors in similar settings and situations </w:t>
      </w:r>
    </w:p>
    <w:p w:rsidR="00C06354" w:rsidRPr="006F5A9B" w:rsidRDefault="00C06354" w:rsidP="00C06354">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subject-matter expert (SME) p. 144</w:t>
      </w:r>
    </w:p>
    <w:p w:rsidR="00C06354" w:rsidRPr="006F5A9B" w:rsidRDefault="0060102F"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task sequencing: dividing training material into organized and logical sequencing of sub-tasks </w:t>
      </w:r>
    </w:p>
    <w:p w:rsidR="00C06354" w:rsidRPr="006F5A9B" w:rsidRDefault="00A43CA8" w:rsidP="00C06354">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training objective: statement of what trainees are expected to be able to do after training program (who, what, where, when, why) </w:t>
      </w:r>
    </w:p>
    <w:p w:rsidR="00B8407A" w:rsidRPr="006F5A9B" w:rsidRDefault="00C06354" w:rsidP="00A43CA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w</w:t>
      </w:r>
      <w:r w:rsidR="00A43CA8">
        <w:rPr>
          <w:rFonts w:ascii="Arial Narrow" w:hAnsi="Arial Narrow" w:cs="Christiana-Regular"/>
          <w:sz w:val="20"/>
          <w:szCs w:val="20"/>
        </w:rPr>
        <w:t xml:space="preserve">hole versus part learning: training material learned at one time, or one part at a time </w:t>
      </w:r>
      <w:r w:rsidR="00B8407A" w:rsidRPr="006F5A9B">
        <w:rPr>
          <w:rFonts w:ascii="Arial Narrow" w:hAnsi="Arial Narrow" w:cs="Christiana-Regular"/>
          <w:sz w:val="20"/>
          <w:szCs w:val="20"/>
        </w:rPr>
        <w:br w:type="page"/>
      </w:r>
    </w:p>
    <w:p w:rsidR="00C06354" w:rsidRPr="006F5A9B" w:rsidRDefault="00B8407A" w:rsidP="00C06354">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lastRenderedPageBreak/>
        <w:t>Lesson 8</w:t>
      </w:r>
    </w:p>
    <w:p w:rsidR="00B8407A" w:rsidRPr="006F5A9B" w:rsidRDefault="00B8407A" w:rsidP="00C06354">
      <w:pPr>
        <w:autoSpaceDE w:val="0"/>
        <w:autoSpaceDN w:val="0"/>
        <w:adjustRightInd w:val="0"/>
        <w:spacing w:after="0" w:line="240" w:lineRule="auto"/>
        <w:rPr>
          <w:rFonts w:ascii="Arial Narrow" w:hAnsi="Arial Narrow" w:cs="PalatinoLTStd-Roman"/>
          <w:sz w:val="20"/>
          <w:szCs w:val="20"/>
        </w:rPr>
      </w:pPr>
    </w:p>
    <w:p w:rsidR="00B8407A" w:rsidRPr="006F5A9B" w:rsidRDefault="00B8407A" w:rsidP="00B8407A">
      <w:pPr>
        <w:numPr>
          <w:ilvl w:val="0"/>
          <w:numId w:val="9"/>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There are several ways that off-the-job training can be accomplished. </w:t>
      </w:r>
    </w:p>
    <w:p w:rsidR="00B8407A" w:rsidRPr="006F5A9B" w:rsidRDefault="00B8407A" w:rsidP="00B8407A">
      <w:pPr>
        <w:numPr>
          <w:ilvl w:val="1"/>
          <w:numId w:val="9"/>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Each one has advantages and disadvantages.</w:t>
      </w:r>
    </w:p>
    <w:p w:rsidR="00B8407A" w:rsidRPr="006F5A9B" w:rsidRDefault="00B8407A" w:rsidP="00B8407A">
      <w:pPr>
        <w:numPr>
          <w:ilvl w:val="1"/>
          <w:numId w:val="9"/>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Selecting the appropriate off-the-job training method will depend on several factors.</w:t>
      </w:r>
    </w:p>
    <w:p w:rsidR="00B8407A" w:rsidRPr="006F5A9B" w:rsidRDefault="00B8407A" w:rsidP="00B8407A">
      <w:pPr>
        <w:numPr>
          <w:ilvl w:val="0"/>
          <w:numId w:val="9"/>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Simulations are considered effective if they involve concepts of physical and psychological fidelity.</w:t>
      </w:r>
    </w:p>
    <w:p w:rsidR="00B8407A" w:rsidRPr="006F5A9B" w:rsidRDefault="00B8407A" w:rsidP="00B8407A">
      <w:pPr>
        <w:numPr>
          <w:ilvl w:val="0"/>
          <w:numId w:val="9"/>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Different trainees will benefit from a particular method of instruction. </w:t>
      </w:r>
    </w:p>
    <w:p w:rsidR="00B8407A" w:rsidRPr="006F5A9B" w:rsidRDefault="00B8407A" w:rsidP="00B8407A">
      <w:pPr>
        <w:numPr>
          <w:ilvl w:val="1"/>
          <w:numId w:val="9"/>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An aptitude-treatment interaction occurs when a particular training method is more effective on certain trainees because of their different aptitudes. </w:t>
      </w:r>
    </w:p>
    <w:p w:rsidR="00B8407A" w:rsidRPr="006F5A9B" w:rsidRDefault="00B8407A" w:rsidP="00B8407A">
      <w:pPr>
        <w:numPr>
          <w:ilvl w:val="0"/>
          <w:numId w:val="9"/>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A blended delivery approach to training is </w:t>
      </w:r>
      <w:proofErr w:type="spellStart"/>
      <w:r w:rsidRPr="006F5A9B">
        <w:rPr>
          <w:rFonts w:ascii="Arial Narrow" w:eastAsia="Times New Roman" w:hAnsi="Arial Narrow" w:cs="Times New Roman"/>
          <w:sz w:val="20"/>
          <w:szCs w:val="20"/>
        </w:rPr>
        <w:t>favourable</w:t>
      </w:r>
      <w:proofErr w:type="spellEnd"/>
      <w:r w:rsidRPr="006F5A9B">
        <w:rPr>
          <w:rFonts w:ascii="Arial Narrow" w:eastAsia="Times New Roman" w:hAnsi="Arial Narrow" w:cs="Times New Roman"/>
          <w:sz w:val="20"/>
          <w:szCs w:val="20"/>
        </w:rPr>
        <w:t xml:space="preserve"> because it combines the strengths of different delivery methods. </w:t>
      </w:r>
    </w:p>
    <w:p w:rsidR="00B8407A" w:rsidRPr="006F5A9B" w:rsidRDefault="00B8407A" w:rsidP="00B8407A">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This chapter described 10 of the most common off-the-job instructional</w:t>
      </w:r>
    </w:p>
    <w:p w:rsidR="00B8407A" w:rsidRPr="006F5A9B" w:rsidRDefault="00B8407A" w:rsidP="00B8407A">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training methods. The advantages and disadvantages of each method were</w:t>
      </w:r>
    </w:p>
    <w:p w:rsidR="00B8407A" w:rsidRPr="006F5A9B" w:rsidRDefault="00B8407A" w:rsidP="00B8407A">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described as well as suggestions for their use. The chapter concluded with a</w:t>
      </w:r>
    </w:p>
    <w:p w:rsidR="00B8407A" w:rsidRPr="006F5A9B" w:rsidRDefault="00B8407A" w:rsidP="00B8407A">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discussion of how to choose training methods and the main factors to consider.</w:t>
      </w:r>
    </w:p>
    <w:p w:rsidR="00B8407A" w:rsidRPr="006F5A9B" w:rsidRDefault="00B8407A" w:rsidP="00B8407A">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The importance of combining methods and using a blended delivery</w:t>
      </w:r>
    </w:p>
    <w:p w:rsidR="00B8407A" w:rsidRPr="006F5A9B" w:rsidRDefault="00B8407A" w:rsidP="00B8407A">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approach was also discussed.</w:t>
      </w:r>
    </w:p>
    <w:p w:rsidR="00B8407A" w:rsidRPr="006F5A9B" w:rsidRDefault="00B8407A">
      <w:pPr>
        <w:rPr>
          <w:rFonts w:ascii="Arial Narrow" w:hAnsi="Arial Narrow" w:cs="PalatinoLTStd-Roman"/>
          <w:sz w:val="20"/>
          <w:szCs w:val="20"/>
        </w:rPr>
      </w:pPr>
    </w:p>
    <w:p w:rsidR="00B8407A" w:rsidRDefault="00B8407A" w:rsidP="00B8407A">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Key Terms</w:t>
      </w:r>
    </w:p>
    <w:p w:rsidR="00B8407A" w:rsidRPr="006F5A9B" w:rsidRDefault="00217859" w:rsidP="00B8407A">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action learning: trainees accept the challenge of studying and solving real world problems and accept responsibility for solution </w:t>
      </w:r>
    </w:p>
    <w:p w:rsidR="00B8407A" w:rsidRPr="006F5A9B" w:rsidRDefault="00B8407A" w:rsidP="00B8407A">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aptit</w:t>
      </w:r>
      <w:r w:rsidR="00217859">
        <w:rPr>
          <w:rFonts w:ascii="Arial Narrow" w:hAnsi="Arial Narrow" w:cs="Christiana-Regular"/>
          <w:sz w:val="20"/>
          <w:szCs w:val="20"/>
        </w:rPr>
        <w:t xml:space="preserve">ude-treatment interaction: when training method has differential effects on trainees with different aptitudes (any characteristic of trainees that effect ability to lean from training method) </w:t>
      </w:r>
    </w:p>
    <w:p w:rsidR="00B8407A" w:rsidRPr="006F5A9B" w:rsidRDefault="00217859" w:rsidP="00B8407A">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audio-visual methods: various forms of media used to illustrate key points or demonstrate actions</w:t>
      </w:r>
    </w:p>
    <w:p w:rsidR="00B8407A" w:rsidRPr="006F5A9B" w:rsidRDefault="00217859" w:rsidP="00B8407A">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behavior modeling: trainees observe a model performing the task </w:t>
      </w:r>
    </w:p>
    <w:p w:rsidR="00B8407A" w:rsidRPr="006F5A9B" w:rsidRDefault="00217859" w:rsidP="00B8407A">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blended training: combination of approaches to training </w:t>
      </w:r>
    </w:p>
    <w:p w:rsidR="00B8407A" w:rsidRPr="006F5A9B" w:rsidRDefault="00217859" w:rsidP="00B8407A">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case incident: one problem is presented to analyze </w:t>
      </w:r>
    </w:p>
    <w:p w:rsidR="00B8407A" w:rsidRPr="006F5A9B" w:rsidRDefault="00217859" w:rsidP="00B8407A">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case study: training methods where trainees discuss, analyze and solve problems based on a real situation </w:t>
      </w:r>
    </w:p>
    <w:p w:rsidR="00217859" w:rsidRDefault="00217859" w:rsidP="00B8407A">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discussion method: allows two way communication between trainer and trainees</w:t>
      </w:r>
    </w:p>
    <w:p w:rsidR="00B8407A" w:rsidRPr="006F5A9B" w:rsidRDefault="00217859" w:rsidP="00B8407A">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equipment simulators: mechanical devices that are similar to those that employees use on the job (add realism) </w:t>
      </w:r>
    </w:p>
    <w:p w:rsidR="00B8407A" w:rsidRPr="006F5A9B" w:rsidRDefault="00217859" w:rsidP="00B8407A">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games: activities characterized by structured competition that allow trainees to learn specific skills, have rules, principles, systems for scoring</w:t>
      </w:r>
    </w:p>
    <w:p w:rsidR="00B8407A" w:rsidRPr="006F5A9B" w:rsidRDefault="00B8407A" w:rsidP="00B8407A">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inst</w:t>
      </w:r>
      <w:r w:rsidR="00217859">
        <w:rPr>
          <w:rFonts w:ascii="Arial Narrow" w:hAnsi="Arial Narrow" w:cs="Christiana-Regular"/>
          <w:sz w:val="20"/>
          <w:szCs w:val="20"/>
        </w:rPr>
        <w:t xml:space="preserve">ructional methods: </w:t>
      </w:r>
    </w:p>
    <w:p w:rsidR="00B8407A" w:rsidRPr="006F5A9B" w:rsidRDefault="004A24D8" w:rsidP="00B8407A">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lecture: training metho</w:t>
      </w:r>
      <w:r w:rsidR="00217859">
        <w:rPr>
          <w:rFonts w:ascii="Arial Narrow" w:hAnsi="Arial Narrow" w:cs="Christiana-Regular"/>
          <w:sz w:val="20"/>
          <w:szCs w:val="20"/>
        </w:rPr>
        <w:t>d</w:t>
      </w:r>
      <w:r>
        <w:rPr>
          <w:rFonts w:ascii="Arial Narrow" w:hAnsi="Arial Narrow" w:cs="Christiana-Regular"/>
          <w:sz w:val="20"/>
          <w:szCs w:val="20"/>
        </w:rPr>
        <w:t xml:space="preserve">s, trainer organizes content to be learned, presents orally, little trainee involvement </w:t>
      </w:r>
    </w:p>
    <w:p w:rsidR="00B8407A" w:rsidRPr="006F5A9B" w:rsidRDefault="00AC572B" w:rsidP="00B8407A">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physical fidelity: similarity of physical aspects of a simulation (</w:t>
      </w:r>
      <w:proofErr w:type="spellStart"/>
      <w:r>
        <w:rPr>
          <w:rFonts w:ascii="Arial Narrow" w:hAnsi="Arial Narrow" w:cs="Christiana-Regular"/>
          <w:sz w:val="20"/>
          <w:szCs w:val="20"/>
        </w:rPr>
        <w:t>equipe</w:t>
      </w:r>
      <w:proofErr w:type="spellEnd"/>
      <w:r>
        <w:rPr>
          <w:rFonts w:ascii="Arial Narrow" w:hAnsi="Arial Narrow" w:cs="Christiana-Regular"/>
          <w:sz w:val="20"/>
          <w:szCs w:val="20"/>
        </w:rPr>
        <w:t>., tasks) to the actual job, physically replicates and resemble work environment</w:t>
      </w:r>
    </w:p>
    <w:p w:rsidR="00B8407A" w:rsidRPr="006F5A9B" w:rsidRDefault="00217859" w:rsidP="00B8407A">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psychological fidelity: similarity to psychological conditions of simulation to actual work environment, time pressures, problems and conflict </w:t>
      </w:r>
    </w:p>
    <w:p w:rsidR="00217859" w:rsidRDefault="00217859" w:rsidP="00217859">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role play: training method where trainees practice new behavior in a safe environment </w:t>
      </w:r>
    </w:p>
    <w:p w:rsidR="00B8407A" w:rsidRPr="006F5A9B" w:rsidRDefault="00217859" w:rsidP="00217859">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simulations: operating model of physical of social events designed to represent reality</w:t>
      </w:r>
      <w:r w:rsidR="00B8407A" w:rsidRPr="006F5A9B">
        <w:rPr>
          <w:rFonts w:ascii="Arial Narrow" w:hAnsi="Arial Narrow" w:cs="Christiana-Regular"/>
          <w:sz w:val="20"/>
          <w:szCs w:val="20"/>
        </w:rPr>
        <w:br w:type="page"/>
      </w:r>
    </w:p>
    <w:p w:rsidR="00B8407A" w:rsidRPr="006F5A9B" w:rsidRDefault="00B8407A" w:rsidP="00B8407A">
      <w:pPr>
        <w:autoSpaceDE w:val="0"/>
        <w:autoSpaceDN w:val="0"/>
        <w:adjustRightInd w:val="0"/>
        <w:spacing w:after="0" w:line="240" w:lineRule="auto"/>
        <w:rPr>
          <w:rFonts w:ascii="Arial Narrow" w:hAnsi="Arial Narrow" w:cs="PalatinoLTStd-Roman"/>
          <w:sz w:val="20"/>
          <w:szCs w:val="20"/>
        </w:rPr>
      </w:pPr>
    </w:p>
    <w:p w:rsidR="00B8407A" w:rsidRPr="006F5A9B" w:rsidRDefault="00B8407A" w:rsidP="00B8407A">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 xml:space="preserve">Lesson 9 </w:t>
      </w:r>
    </w:p>
    <w:p w:rsidR="00B8407A" w:rsidRPr="006F5A9B" w:rsidRDefault="00B8407A" w:rsidP="00B8407A">
      <w:pPr>
        <w:numPr>
          <w:ilvl w:val="0"/>
          <w:numId w:val="10"/>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There are several ways that on-the-job training can be accomplished. </w:t>
      </w:r>
    </w:p>
    <w:p w:rsidR="00B8407A" w:rsidRPr="006F5A9B" w:rsidRDefault="00B8407A" w:rsidP="00B8407A">
      <w:pPr>
        <w:numPr>
          <w:ilvl w:val="1"/>
          <w:numId w:val="10"/>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Each have their advantages and disadvantages.</w:t>
      </w:r>
    </w:p>
    <w:p w:rsidR="00B8407A" w:rsidRPr="006F5A9B" w:rsidRDefault="00B8407A" w:rsidP="00B8407A">
      <w:pPr>
        <w:numPr>
          <w:ilvl w:val="1"/>
          <w:numId w:val="10"/>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Selecting the appropriate on-the-job training method will depend on several factors.</w:t>
      </w:r>
    </w:p>
    <w:p w:rsidR="00B8407A" w:rsidRPr="006F5A9B" w:rsidRDefault="00B8407A" w:rsidP="00B8407A">
      <w:pPr>
        <w:numPr>
          <w:ilvl w:val="0"/>
          <w:numId w:val="10"/>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There are four steps to the design and delivery of on-the-job training: </w:t>
      </w:r>
    </w:p>
    <w:p w:rsidR="00B8407A" w:rsidRPr="006F5A9B" w:rsidRDefault="00B8407A" w:rsidP="00B8407A">
      <w:pPr>
        <w:numPr>
          <w:ilvl w:val="1"/>
          <w:numId w:val="11"/>
        </w:numPr>
        <w:spacing w:before="100" w:beforeAutospacing="1" w:after="100" w:afterAutospacing="1" w:line="240" w:lineRule="auto"/>
        <w:ind w:left="1440" w:hanging="360"/>
        <w:rPr>
          <w:rFonts w:ascii="Arial Narrow" w:eastAsia="Times New Roman" w:hAnsi="Arial Narrow" w:cs="Times New Roman"/>
          <w:sz w:val="20"/>
          <w:szCs w:val="20"/>
        </w:rPr>
      </w:pPr>
      <w:r w:rsidRPr="006F5A9B">
        <w:rPr>
          <w:rFonts w:ascii="Arial Narrow" w:eastAsia="Times New Roman" w:hAnsi="Arial Narrow" w:cs="Times New Roman"/>
          <w:sz w:val="20"/>
          <w:szCs w:val="20"/>
        </w:rPr>
        <w:t>Preparation</w:t>
      </w:r>
    </w:p>
    <w:p w:rsidR="00B8407A" w:rsidRPr="006F5A9B" w:rsidRDefault="00B8407A" w:rsidP="00B8407A">
      <w:pPr>
        <w:numPr>
          <w:ilvl w:val="1"/>
          <w:numId w:val="11"/>
        </w:numPr>
        <w:spacing w:before="100" w:beforeAutospacing="1" w:after="100" w:afterAutospacing="1" w:line="240" w:lineRule="auto"/>
        <w:ind w:left="1440" w:hanging="360"/>
        <w:rPr>
          <w:rFonts w:ascii="Arial Narrow" w:eastAsia="Times New Roman" w:hAnsi="Arial Narrow" w:cs="Times New Roman"/>
          <w:sz w:val="20"/>
          <w:szCs w:val="20"/>
        </w:rPr>
      </w:pPr>
      <w:r w:rsidRPr="006F5A9B">
        <w:rPr>
          <w:rFonts w:ascii="Arial Narrow" w:eastAsia="Times New Roman" w:hAnsi="Arial Narrow" w:cs="Times New Roman"/>
          <w:sz w:val="20"/>
          <w:szCs w:val="20"/>
        </w:rPr>
        <w:t>Instruction</w:t>
      </w:r>
    </w:p>
    <w:p w:rsidR="00B8407A" w:rsidRPr="006F5A9B" w:rsidRDefault="00B8407A" w:rsidP="00B8407A">
      <w:pPr>
        <w:numPr>
          <w:ilvl w:val="1"/>
          <w:numId w:val="11"/>
        </w:numPr>
        <w:spacing w:before="100" w:beforeAutospacing="1" w:after="100" w:afterAutospacing="1" w:line="240" w:lineRule="auto"/>
        <w:ind w:left="1440" w:hanging="360"/>
        <w:rPr>
          <w:rFonts w:ascii="Arial Narrow" w:eastAsia="Times New Roman" w:hAnsi="Arial Narrow" w:cs="Times New Roman"/>
          <w:sz w:val="20"/>
          <w:szCs w:val="20"/>
        </w:rPr>
      </w:pPr>
      <w:r w:rsidRPr="006F5A9B">
        <w:rPr>
          <w:rFonts w:ascii="Arial Narrow" w:eastAsia="Times New Roman" w:hAnsi="Arial Narrow" w:cs="Times New Roman"/>
          <w:sz w:val="20"/>
          <w:szCs w:val="20"/>
        </w:rPr>
        <w:t>Performance</w:t>
      </w:r>
    </w:p>
    <w:p w:rsidR="00B8407A" w:rsidRPr="006F5A9B" w:rsidRDefault="00B8407A" w:rsidP="00B8407A">
      <w:pPr>
        <w:numPr>
          <w:ilvl w:val="1"/>
          <w:numId w:val="11"/>
        </w:numPr>
        <w:spacing w:before="100" w:beforeAutospacing="1" w:after="100" w:afterAutospacing="1" w:line="240" w:lineRule="auto"/>
        <w:ind w:left="1440" w:hanging="360"/>
        <w:rPr>
          <w:rFonts w:ascii="Arial Narrow" w:eastAsia="Times New Roman" w:hAnsi="Arial Narrow" w:cs="Times New Roman"/>
          <w:sz w:val="20"/>
          <w:szCs w:val="20"/>
        </w:rPr>
      </w:pPr>
      <w:r w:rsidRPr="006F5A9B">
        <w:rPr>
          <w:rFonts w:ascii="Arial Narrow" w:eastAsia="Times New Roman" w:hAnsi="Arial Narrow" w:cs="Times New Roman"/>
          <w:sz w:val="20"/>
          <w:szCs w:val="20"/>
        </w:rPr>
        <w:t>Follow-up</w:t>
      </w:r>
    </w:p>
    <w:p w:rsidR="00B8407A" w:rsidRPr="006F5A9B" w:rsidRDefault="00B8407A" w:rsidP="00B8407A">
      <w:pPr>
        <w:numPr>
          <w:ilvl w:val="0"/>
          <w:numId w:val="11"/>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Coaching and mentoring programs figure prominently among the methods used in workplace training, and apprenticeship training is more popular for certain trades training. </w:t>
      </w:r>
    </w:p>
    <w:p w:rsidR="00B8407A" w:rsidRPr="006F5A9B" w:rsidRDefault="00B8407A" w:rsidP="00B8407A">
      <w:pPr>
        <w:numPr>
          <w:ilvl w:val="0"/>
          <w:numId w:val="11"/>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On-the-job and off-the-job training have their advantages and disadvantages.</w:t>
      </w:r>
    </w:p>
    <w:p w:rsidR="00B8407A" w:rsidRPr="006F5A9B" w:rsidRDefault="00B8407A" w:rsidP="00B8407A">
      <w:pPr>
        <w:numPr>
          <w:ilvl w:val="0"/>
          <w:numId w:val="11"/>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Combining and mixing different methods to best suit a particular need (tailor-made training) is the most effective.</w:t>
      </w:r>
    </w:p>
    <w:p w:rsidR="00B8407A" w:rsidRPr="006F5A9B" w:rsidRDefault="00B8407A" w:rsidP="00B8407A">
      <w:pPr>
        <w:autoSpaceDE w:val="0"/>
        <w:autoSpaceDN w:val="0"/>
        <w:adjustRightInd w:val="0"/>
        <w:spacing w:after="0" w:line="240" w:lineRule="auto"/>
        <w:rPr>
          <w:rFonts w:ascii="Arial Narrow" w:hAnsi="Arial Narrow" w:cs="PalatinoLTStd-Roman"/>
          <w:sz w:val="20"/>
          <w:szCs w:val="20"/>
        </w:rPr>
      </w:pPr>
    </w:p>
    <w:p w:rsidR="00B8407A" w:rsidRPr="006F5A9B" w:rsidRDefault="00B8407A" w:rsidP="00B8407A">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This chapter described some of the most common methods of on-the-job training and serves as a complement to the off-the-job instructional training methods described in Chapter 6. We noted that on-the-job training is the most common method of training as well as the most misused. However, job instruction training that is carefully planned and structured can have a positive effect on employee learning and performance. On-the-job training can also involve the use of performance aids and job rotation. Apprenticeship programs combine on-the-job training and classroom instruction and are the</w:t>
      </w:r>
    </w:p>
    <w:p w:rsidR="00B8407A" w:rsidRPr="006F5A9B" w:rsidRDefault="00B8407A" w:rsidP="00B8407A">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 xml:space="preserve">primary method of training skilled trades workers. Coaching and mentoring are also popular methods of on-the-job training. Although each method described in this chapter takes place on the job, the methods differ in terms of what they are best suited for and when they should be used. Therefore, it is important to match each method with the objectives of a training program and the needs of trainees. Finally, we noted that there are advantages and disadvantages of on-the-job and </w:t>
      </w:r>
      <w:proofErr w:type="spellStart"/>
      <w:r w:rsidRPr="006F5A9B">
        <w:rPr>
          <w:rFonts w:ascii="Arial Narrow" w:hAnsi="Arial Narrow" w:cs="PalatinoLTStd-Roman"/>
          <w:sz w:val="20"/>
          <w:szCs w:val="20"/>
        </w:rPr>
        <w:t>offthe</w:t>
      </w:r>
      <w:proofErr w:type="spellEnd"/>
      <w:r w:rsidRPr="006F5A9B">
        <w:rPr>
          <w:rFonts w:ascii="Arial Narrow" w:hAnsi="Arial Narrow" w:cs="PalatinoLTStd-Roman"/>
          <w:sz w:val="20"/>
          <w:szCs w:val="20"/>
        </w:rPr>
        <w:t>-job training methods. Effective training programs mix and combine both</w:t>
      </w:r>
    </w:p>
    <w:p w:rsidR="00B8407A" w:rsidRPr="006F5A9B" w:rsidRDefault="00B8407A" w:rsidP="00B8407A">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methods along with technology-based methods, which are described in the</w:t>
      </w:r>
    </w:p>
    <w:p w:rsidR="00B8407A" w:rsidRPr="006F5A9B" w:rsidRDefault="00B8407A" w:rsidP="00B8407A">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next chapter.</w:t>
      </w:r>
    </w:p>
    <w:p w:rsidR="00B8407A" w:rsidRPr="006F5A9B" w:rsidRDefault="00B8407A" w:rsidP="00B8407A">
      <w:pPr>
        <w:autoSpaceDE w:val="0"/>
        <w:autoSpaceDN w:val="0"/>
        <w:adjustRightInd w:val="0"/>
        <w:spacing w:after="0" w:line="240" w:lineRule="auto"/>
        <w:rPr>
          <w:rFonts w:ascii="Arial Narrow" w:hAnsi="Arial Narrow" w:cs="PalatinoLTStd-Roman"/>
          <w:sz w:val="20"/>
          <w:szCs w:val="20"/>
        </w:rPr>
      </w:pPr>
    </w:p>
    <w:p w:rsidR="00B8407A" w:rsidRPr="006F5A9B" w:rsidRDefault="00B8407A" w:rsidP="00B8407A">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Key Terms</w:t>
      </w:r>
    </w:p>
    <w:p w:rsidR="00B8407A" w:rsidRPr="006F5A9B" w:rsidRDefault="00143C87" w:rsidP="00B8407A">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Apprenticeships: training for skill trades workers that combines on the job training with classroom instruction </w:t>
      </w:r>
    </w:p>
    <w:p w:rsidR="00B8407A" w:rsidRPr="006F5A9B" w:rsidRDefault="004A24D8" w:rsidP="00B8407A">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career support: mentoring activities that include coaching, sponsorship,, exposure, visibility, protection and provision of challenging assignments</w:t>
      </w:r>
    </w:p>
    <w:p w:rsidR="00B8407A" w:rsidRPr="006F5A9B" w:rsidRDefault="004A24D8" w:rsidP="00B8407A">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coaching: more experienced person is formally called upon to help another person develop insights</w:t>
      </w:r>
    </w:p>
    <w:p w:rsidR="00B8407A" w:rsidRPr="006F5A9B" w:rsidRDefault="004A24D8" w:rsidP="00B8407A">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 xml:space="preserve">cross training: training employees to perform each other’s jobs </w:t>
      </w:r>
    </w:p>
    <w:p w:rsidR="00B8407A" w:rsidRPr="006F5A9B" w:rsidRDefault="00143C87" w:rsidP="00B8407A">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job instruction training: formalized, structured, systematic approach to one the job training (preparation, instructions, performance and follow-up) </w:t>
      </w:r>
    </w:p>
    <w:p w:rsidR="00B8407A" w:rsidRPr="006F5A9B" w:rsidRDefault="00143C87" w:rsidP="00B8407A">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job rotation: seeing different areas of the organization </w:t>
      </w:r>
    </w:p>
    <w:p w:rsidR="00B8407A" w:rsidRPr="006F5A9B" w:rsidRDefault="00143C87" w:rsidP="00B8407A">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mentoring: senior member of organization takes a personal interest in the career of junior employee</w:t>
      </w:r>
    </w:p>
    <w:p w:rsidR="00B8407A" w:rsidRPr="006F5A9B" w:rsidRDefault="00143C87" w:rsidP="00B8407A">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on-the-job training: training method where trainee receives instruction and training at their workstation from a supervisor/instructor or experienced co-worker</w:t>
      </w:r>
    </w:p>
    <w:p w:rsidR="00B8407A" w:rsidRPr="006F5A9B" w:rsidRDefault="00143C87" w:rsidP="00B8407A">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performance aid: device that helps an employee perform a job</w:t>
      </w:r>
    </w:p>
    <w:p w:rsidR="00390018" w:rsidRPr="006F5A9B" w:rsidRDefault="004A24D8" w:rsidP="00B8407A">
      <w:pPr>
        <w:autoSpaceDE w:val="0"/>
        <w:autoSpaceDN w:val="0"/>
        <w:adjustRightInd w:val="0"/>
        <w:spacing w:after="0" w:line="240" w:lineRule="auto"/>
        <w:rPr>
          <w:rFonts w:ascii="Arial Narrow" w:hAnsi="Arial Narrow" w:cs="Christiana-Regular"/>
          <w:sz w:val="20"/>
          <w:szCs w:val="20"/>
        </w:rPr>
      </w:pPr>
      <w:r>
        <w:rPr>
          <w:rFonts w:ascii="Arial Narrow" w:hAnsi="Arial Narrow" w:cs="Christiana-Regular"/>
          <w:sz w:val="20"/>
          <w:szCs w:val="20"/>
        </w:rPr>
        <w:t>psychosocial support: mentoring activities that include being a friend who listens and counsels, who accepts and provides feedback, role model</w:t>
      </w:r>
    </w:p>
    <w:p w:rsidR="00390018" w:rsidRPr="006F5A9B" w:rsidRDefault="00390018">
      <w:pPr>
        <w:rPr>
          <w:rFonts w:ascii="Arial Narrow" w:hAnsi="Arial Narrow" w:cs="Christiana-Regular"/>
          <w:sz w:val="20"/>
          <w:szCs w:val="20"/>
        </w:rPr>
      </w:pPr>
      <w:r w:rsidRPr="006F5A9B">
        <w:rPr>
          <w:rFonts w:ascii="Arial Narrow" w:hAnsi="Arial Narrow" w:cs="Christiana-Regular"/>
          <w:sz w:val="20"/>
          <w:szCs w:val="20"/>
        </w:rPr>
        <w:br w:type="page"/>
      </w:r>
    </w:p>
    <w:p w:rsidR="00B8407A" w:rsidRPr="006F5A9B" w:rsidRDefault="00390018" w:rsidP="00B8407A">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lastRenderedPageBreak/>
        <w:t xml:space="preserve">Lesson 10 </w:t>
      </w:r>
    </w:p>
    <w:p w:rsidR="00390018" w:rsidRPr="006F5A9B" w:rsidRDefault="00390018" w:rsidP="00B8407A">
      <w:pPr>
        <w:autoSpaceDE w:val="0"/>
        <w:autoSpaceDN w:val="0"/>
        <w:adjustRightInd w:val="0"/>
        <w:spacing w:after="0" w:line="240" w:lineRule="auto"/>
        <w:rPr>
          <w:rFonts w:ascii="Arial Narrow" w:hAnsi="Arial Narrow" w:cs="PalatinoLTStd-Roman"/>
          <w:sz w:val="20"/>
          <w:szCs w:val="20"/>
        </w:rPr>
      </w:pPr>
    </w:p>
    <w:p w:rsidR="00390018" w:rsidRPr="006F5A9B" w:rsidRDefault="00390018" w:rsidP="00390018">
      <w:pPr>
        <w:numPr>
          <w:ilvl w:val="0"/>
          <w:numId w:val="12"/>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Technology-based training encompasses a wide range of ever-changing mechanisms to deliver content.</w:t>
      </w:r>
    </w:p>
    <w:p w:rsidR="00390018" w:rsidRPr="006F5A9B" w:rsidRDefault="00390018" w:rsidP="00390018">
      <w:pPr>
        <w:numPr>
          <w:ilvl w:val="0"/>
          <w:numId w:val="12"/>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Computer-based training (CBT) has evolved over time and has been absorbed into a broader category called e-learning.</w:t>
      </w:r>
    </w:p>
    <w:p w:rsidR="00390018" w:rsidRPr="006F5A9B" w:rsidRDefault="00390018" w:rsidP="00390018">
      <w:pPr>
        <w:numPr>
          <w:ilvl w:val="0"/>
          <w:numId w:val="12"/>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Instructor-led instruction is predominantly a synchronous (live) mode of delivery that is most common in face-to-face training, whereas self-directed learning (asynchronous) has become increasingly popular due to web-based courses. </w:t>
      </w:r>
    </w:p>
    <w:p w:rsidR="00390018" w:rsidRPr="006F5A9B" w:rsidRDefault="00390018" w:rsidP="00390018">
      <w:pPr>
        <w:numPr>
          <w:ilvl w:val="1"/>
          <w:numId w:val="12"/>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Each modality has its pros and cons, especially in its design and communication among stakeholders.</w:t>
      </w:r>
    </w:p>
    <w:p w:rsidR="00390018" w:rsidRPr="006F5A9B" w:rsidRDefault="00390018" w:rsidP="00390018">
      <w:pPr>
        <w:numPr>
          <w:ilvl w:val="0"/>
          <w:numId w:val="12"/>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There are several advantages and disadvantages to technology-based training. </w:t>
      </w:r>
    </w:p>
    <w:p w:rsidR="00390018" w:rsidRPr="006F5A9B" w:rsidRDefault="00390018" w:rsidP="00390018">
      <w:pPr>
        <w:numPr>
          <w:ilvl w:val="1"/>
          <w:numId w:val="12"/>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The effectiveness of technology-based training programs is still being questioned and researched.</w:t>
      </w:r>
    </w:p>
    <w:p w:rsidR="00390018" w:rsidRPr="006F5A9B" w:rsidRDefault="00390018" w:rsidP="00390018">
      <w:pPr>
        <w:numPr>
          <w:ilvl w:val="0"/>
          <w:numId w:val="12"/>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There are several myths that exist about e-learning </w:t>
      </w:r>
    </w:p>
    <w:p w:rsidR="00390018" w:rsidRPr="006F5A9B" w:rsidRDefault="00390018" w:rsidP="00390018">
      <w:pPr>
        <w:numPr>
          <w:ilvl w:val="1"/>
          <w:numId w:val="12"/>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They need to be addressed if it is ever to be regarded at the same level as more traditional instructional approaches. </w:t>
      </w:r>
    </w:p>
    <w:p w:rsidR="00390018" w:rsidRPr="006F5A9B" w:rsidRDefault="00390018" w:rsidP="00B8407A">
      <w:pPr>
        <w:autoSpaceDE w:val="0"/>
        <w:autoSpaceDN w:val="0"/>
        <w:adjustRightInd w:val="0"/>
        <w:spacing w:after="0" w:line="240" w:lineRule="auto"/>
        <w:rPr>
          <w:rFonts w:ascii="Arial Narrow" w:hAnsi="Arial Narrow" w:cs="PalatinoLTStd-Roman"/>
          <w:sz w:val="20"/>
          <w:szCs w:val="20"/>
        </w:rPr>
      </w:pPr>
    </w:p>
    <w:p w:rsidR="00390018" w:rsidRPr="006F5A9B" w:rsidRDefault="00390018" w:rsidP="00390018">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This chapter described technology-based training methods and serves as a complement to the on-the-job and off-the-job training methods described in Chapters 6 and 7. Different types of technology-based training methods were described and distinctions were made between instructor-led and self-directed</w:t>
      </w:r>
    </w:p>
    <w:p w:rsidR="00390018" w:rsidRPr="006F5A9B" w:rsidRDefault="00390018" w:rsidP="00390018">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training, and between asynchronous and synchronous training. The advantages, disadvantages, and effectiveness of computer-based training were discussed as well as how to design computer-based training programs. The chapter concluded with a discussion of Web 2.0 tools for training and mobile learning.</w:t>
      </w:r>
    </w:p>
    <w:p w:rsidR="00390018" w:rsidRPr="006F5A9B" w:rsidRDefault="00390018" w:rsidP="00390018">
      <w:pPr>
        <w:autoSpaceDE w:val="0"/>
        <w:autoSpaceDN w:val="0"/>
        <w:adjustRightInd w:val="0"/>
        <w:spacing w:after="0" w:line="240" w:lineRule="auto"/>
        <w:rPr>
          <w:rFonts w:ascii="Arial Narrow" w:hAnsi="Arial Narrow" w:cs="PalatinoLTStd-Roman"/>
          <w:sz w:val="20"/>
          <w:szCs w:val="20"/>
        </w:rPr>
      </w:pPr>
    </w:p>
    <w:p w:rsidR="00390018" w:rsidRPr="006F5A9B" w:rsidRDefault="00390018" w:rsidP="00390018">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Key Terms</w:t>
      </w:r>
    </w:p>
    <w:p w:rsidR="00390018" w:rsidRPr="006F5A9B" w:rsidRDefault="003A2B66"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asynchronous training</w:t>
      </w:r>
      <w:r w:rsidR="00313078" w:rsidRPr="006F5A9B">
        <w:rPr>
          <w:rFonts w:ascii="Arial Narrow" w:hAnsi="Arial Narrow" w:cs="Christiana-Regular"/>
          <w:sz w:val="20"/>
          <w:szCs w:val="20"/>
        </w:rPr>
        <w:t>: training that is pre-recorded and available to employees at any time</w:t>
      </w:r>
    </w:p>
    <w:p w:rsidR="00390018" w:rsidRPr="006F5A9B" w:rsidRDefault="00313078"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blog: webpage that contains commentary or information on subject</w:t>
      </w:r>
    </w:p>
    <w:p w:rsidR="00390018" w:rsidRPr="006F5A9B" w:rsidRDefault="00313078"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computer-based training: training delivered via computer </w:t>
      </w:r>
    </w:p>
    <w:p w:rsidR="00390018" w:rsidRPr="006F5A9B" w:rsidRDefault="00313078"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customization: tailored to trainee</w:t>
      </w:r>
    </w:p>
    <w:p w:rsidR="00390018" w:rsidRPr="006F5A9B" w:rsidRDefault="00313078"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e-learning: use of computer network technology to deliver info (intra/internet)</w:t>
      </w:r>
    </w:p>
    <w:p w:rsidR="00390018" w:rsidRPr="006F5A9B" w:rsidRDefault="00390018"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electronic performance support system</w:t>
      </w:r>
      <w:r w:rsidR="003A2B66" w:rsidRPr="006F5A9B">
        <w:rPr>
          <w:rFonts w:ascii="Arial Narrow" w:hAnsi="Arial Narrow" w:cs="Christiana-Regular"/>
          <w:sz w:val="20"/>
          <w:szCs w:val="20"/>
        </w:rPr>
        <w:t xml:space="preserve"> (EPSS): integrated computer application that uses combination of expert systems to help user perform a task</w:t>
      </w:r>
    </w:p>
    <w:p w:rsidR="00390018" w:rsidRPr="006F5A9B" w:rsidRDefault="003A2B66"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human interaction: </w:t>
      </w:r>
      <w:r w:rsidR="00313078" w:rsidRPr="006F5A9B">
        <w:rPr>
          <w:rFonts w:ascii="Arial Narrow" w:hAnsi="Arial Narrow" w:cs="Christiana-Regular"/>
          <w:sz w:val="20"/>
          <w:szCs w:val="20"/>
        </w:rPr>
        <w:t>how much trainees can interact with instructors</w:t>
      </w:r>
    </w:p>
    <w:p w:rsidR="00390018" w:rsidRPr="006F5A9B" w:rsidRDefault="00390018"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inst</w:t>
      </w:r>
      <w:r w:rsidR="00313078" w:rsidRPr="006F5A9B">
        <w:rPr>
          <w:rFonts w:ascii="Arial Narrow" w:hAnsi="Arial Narrow" w:cs="Christiana-Regular"/>
          <w:sz w:val="20"/>
          <w:szCs w:val="20"/>
        </w:rPr>
        <w:t>ructor-led training (ILT): instructor who trains online</w:t>
      </w:r>
    </w:p>
    <w:p w:rsidR="003A2B66" w:rsidRPr="006F5A9B" w:rsidRDefault="003A2B66"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intranet: network contained w/in an organization/ internet: computer networks around the world/ extranet: links org to supp</w:t>
      </w:r>
    </w:p>
    <w:p w:rsidR="00390018" w:rsidRPr="006F5A9B" w:rsidRDefault="00390018"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learner cont</w:t>
      </w:r>
      <w:r w:rsidR="00313078" w:rsidRPr="006F5A9B">
        <w:rPr>
          <w:rFonts w:ascii="Arial Narrow" w:hAnsi="Arial Narrow" w:cs="Christiana-Regular"/>
          <w:sz w:val="20"/>
          <w:szCs w:val="20"/>
        </w:rPr>
        <w:t>rol: trainee control over content, sequence and pace</w:t>
      </w:r>
    </w:p>
    <w:p w:rsidR="00390018" w:rsidRPr="006F5A9B" w:rsidRDefault="00313078"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mobile learning: </w:t>
      </w:r>
    </w:p>
    <w:p w:rsidR="00390018" w:rsidRPr="006F5A9B" w:rsidRDefault="00313078"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personalization: structuring program so trainees feel engaged (role play and stories)</w:t>
      </w:r>
    </w:p>
    <w:p w:rsidR="00390018" w:rsidRPr="006F5A9B" w:rsidRDefault="00313078"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podcast: audio that can be downloaded and played</w:t>
      </w:r>
    </w:p>
    <w:p w:rsidR="00390018" w:rsidRPr="006F5A9B" w:rsidRDefault="00390018"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sel</w:t>
      </w:r>
      <w:r w:rsidR="00313078" w:rsidRPr="006F5A9B">
        <w:rPr>
          <w:rFonts w:ascii="Arial Narrow" w:hAnsi="Arial Narrow" w:cs="Christiana-Regular"/>
          <w:sz w:val="20"/>
          <w:szCs w:val="20"/>
        </w:rPr>
        <w:t xml:space="preserve">f-directed learning (SDL): can learn at own pace, become independent, learn relevant to their needs but trainees may learn wrong and waste time accessing resources </w:t>
      </w:r>
    </w:p>
    <w:p w:rsidR="00390018" w:rsidRPr="006F5A9B" w:rsidRDefault="00313078"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self-pacing: trainees can pace at their own rate</w:t>
      </w:r>
    </w:p>
    <w:p w:rsidR="00390018" w:rsidRPr="006F5A9B" w:rsidRDefault="00313078"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social constructivism: interactive learning environment </w:t>
      </w:r>
    </w:p>
    <w:p w:rsidR="00390018" w:rsidRPr="006F5A9B" w:rsidRDefault="00313078"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synchronous training: training that is live and at specific time</w:t>
      </w:r>
    </w:p>
    <w:p w:rsidR="00390018" w:rsidRPr="006F5A9B" w:rsidRDefault="003A2B66"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technology-based training: training that involves the use of technology to deliver courses (opposite of traditional training)</w:t>
      </w:r>
    </w:p>
    <w:p w:rsidR="00390018" w:rsidRPr="006F5A9B" w:rsidRDefault="00390018"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video confe</w:t>
      </w:r>
      <w:r w:rsidR="00313078" w:rsidRPr="006F5A9B">
        <w:rPr>
          <w:rFonts w:ascii="Arial Narrow" w:hAnsi="Arial Narrow" w:cs="Christiana-Regular"/>
          <w:sz w:val="20"/>
          <w:szCs w:val="20"/>
        </w:rPr>
        <w:t>rencing: linking experts or trainer to employees via two way television</w:t>
      </w:r>
    </w:p>
    <w:p w:rsidR="00390018" w:rsidRPr="006F5A9B" w:rsidRDefault="00313078"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Web 2.0:</w:t>
      </w:r>
    </w:p>
    <w:p w:rsidR="00390018" w:rsidRPr="006F5A9B" w:rsidRDefault="00313078"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Web conferencing: live meeting that takes place on internet</w:t>
      </w:r>
    </w:p>
    <w:p w:rsidR="00390018" w:rsidRPr="006F5A9B" w:rsidRDefault="00313078"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Webcast: live/recorded video broadcasted over the internet</w:t>
      </w:r>
    </w:p>
    <w:p w:rsidR="00390018" w:rsidRPr="006F5A9B" w:rsidRDefault="00313078"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Webinar: seminar that takes place live on the web</w:t>
      </w:r>
    </w:p>
    <w:p w:rsidR="00390018" w:rsidRPr="006F5A9B" w:rsidRDefault="00313078"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Wiki: web pages, user contribute and modify information </w:t>
      </w:r>
    </w:p>
    <w:p w:rsidR="00390018" w:rsidRPr="006F5A9B" w:rsidRDefault="00390018">
      <w:pPr>
        <w:rPr>
          <w:rFonts w:ascii="Arial Narrow" w:hAnsi="Arial Narrow" w:cs="Christiana-Regular"/>
          <w:sz w:val="20"/>
          <w:szCs w:val="20"/>
        </w:rPr>
      </w:pPr>
      <w:r w:rsidRPr="006F5A9B">
        <w:rPr>
          <w:rFonts w:ascii="Arial Narrow" w:hAnsi="Arial Narrow" w:cs="Christiana-Regular"/>
          <w:sz w:val="20"/>
          <w:szCs w:val="20"/>
        </w:rPr>
        <w:br w:type="page"/>
      </w:r>
    </w:p>
    <w:p w:rsidR="00390018" w:rsidRPr="006F5A9B" w:rsidRDefault="00390018" w:rsidP="00390018">
      <w:p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lastRenderedPageBreak/>
        <w:t>Lesson 11</w:t>
      </w:r>
    </w:p>
    <w:p w:rsidR="00390018" w:rsidRPr="006F5A9B" w:rsidRDefault="00390018" w:rsidP="00390018">
      <w:pPr>
        <w:numPr>
          <w:ilvl w:val="0"/>
          <w:numId w:val="13"/>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Evaluating training interventions helps justify their costs and improve their effectiveness.</w:t>
      </w:r>
    </w:p>
    <w:p w:rsidR="00390018" w:rsidRPr="006F5A9B" w:rsidRDefault="00390018" w:rsidP="00390018">
      <w:pPr>
        <w:numPr>
          <w:ilvl w:val="0"/>
          <w:numId w:val="13"/>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Despite their obvious benefits, evaluations are not carried out for various reasons.</w:t>
      </w:r>
    </w:p>
    <w:p w:rsidR="00390018" w:rsidRPr="006F5A9B" w:rsidRDefault="00390018" w:rsidP="00390018">
      <w:pPr>
        <w:numPr>
          <w:ilvl w:val="0"/>
          <w:numId w:val="13"/>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In fact, they tend to be one of the least popular steps in the ADDIE model.</w:t>
      </w:r>
    </w:p>
    <w:p w:rsidR="00390018" w:rsidRPr="006F5A9B" w:rsidRDefault="00390018" w:rsidP="00390018">
      <w:pPr>
        <w:numPr>
          <w:ilvl w:val="0"/>
          <w:numId w:val="13"/>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Formative evaluations tend to focus on the content that is being developed whereas summative evaluations look at the results of the training experience. </w:t>
      </w:r>
    </w:p>
    <w:p w:rsidR="00390018" w:rsidRPr="006F5A9B" w:rsidRDefault="00390018" w:rsidP="00390018">
      <w:pPr>
        <w:numPr>
          <w:ilvl w:val="0"/>
          <w:numId w:val="13"/>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Kirkpatrick’s "Four Levels of Training Evaluation" is considered the standard in the field.</w:t>
      </w:r>
    </w:p>
    <w:p w:rsidR="00390018" w:rsidRPr="006F5A9B" w:rsidRDefault="00390018" w:rsidP="00390018">
      <w:pPr>
        <w:numPr>
          <w:ilvl w:val="0"/>
          <w:numId w:val="13"/>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It is not without its critics and other models have been suggested (COMA, DBE).</w:t>
      </w:r>
    </w:p>
    <w:p w:rsidR="00390018" w:rsidRPr="006F5A9B" w:rsidRDefault="00390018" w:rsidP="00390018">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This chapter reviewed the main purposes for evaluating training programs as well as the barriers that prevent training evaluation. Models of training evaluation were presented, contrasted, and critiqued. Although Kirkpatrick’s evaluation model is the most common and frequently used model, for formative</w:t>
      </w:r>
    </w:p>
    <w:p w:rsidR="00390018" w:rsidRPr="006F5A9B" w:rsidRDefault="00390018" w:rsidP="00390018">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evaluations at least, more recent models such as the COMA model and the DBE model might be required. We also described the variables required for an evaluation as well as some of the methods and techniques required to measure them. Whereas many of these are measured through questionnaires</w:t>
      </w:r>
    </w:p>
    <w:p w:rsidR="00390018" w:rsidRPr="006F5A9B" w:rsidRDefault="00390018" w:rsidP="00390018">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administered to trainees, their supervisors, or others, objective data can also be used. Advantages and disadvantages of each were discussed. The main types of data collection designs were also described along with their advantages and disadvantages. The choice of data collection design, as with most aspects of training, was seen as a trade-off between costs and practicalities and the information needs of management.</w:t>
      </w:r>
    </w:p>
    <w:p w:rsidR="00390018" w:rsidRPr="006F5A9B" w:rsidRDefault="00390018" w:rsidP="00390018">
      <w:pPr>
        <w:autoSpaceDE w:val="0"/>
        <w:autoSpaceDN w:val="0"/>
        <w:adjustRightInd w:val="0"/>
        <w:spacing w:after="0" w:line="240" w:lineRule="auto"/>
        <w:rPr>
          <w:rFonts w:ascii="Arial Narrow" w:hAnsi="Arial Narrow" w:cs="PalatinoLTStd-Roman"/>
          <w:sz w:val="20"/>
          <w:szCs w:val="20"/>
        </w:rPr>
      </w:pPr>
    </w:p>
    <w:p w:rsidR="00390018" w:rsidRPr="006F5A9B" w:rsidRDefault="0089645F"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affective reactions: </w:t>
      </w:r>
      <w:r w:rsidR="00102040" w:rsidRPr="006F5A9B">
        <w:rPr>
          <w:rFonts w:ascii="Arial Narrow" w:hAnsi="Arial Narrow" w:cs="Christiana-Regular"/>
          <w:sz w:val="20"/>
          <w:szCs w:val="20"/>
        </w:rPr>
        <w:t xml:space="preserve">reaction measures that assess trainee’s likes and dislike of program </w:t>
      </w:r>
    </w:p>
    <w:p w:rsidR="00390018" w:rsidRPr="006F5A9B" w:rsidRDefault="00102040"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anticipated support: trainee expects to be supported in their attempts to transfer the learned skills </w:t>
      </w:r>
    </w:p>
    <w:p w:rsidR="00390018" w:rsidRPr="006F5A9B" w:rsidRDefault="00050EF6"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causal evaluations: determine if training caused the post-training behaviors.  </w:t>
      </w:r>
    </w:p>
    <w:p w:rsidR="00390018" w:rsidRPr="006F5A9B" w:rsidRDefault="00050EF6"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COMA: training </w:t>
      </w:r>
      <w:proofErr w:type="spellStart"/>
      <w:r w:rsidRPr="006F5A9B">
        <w:rPr>
          <w:rFonts w:ascii="Arial Narrow" w:hAnsi="Arial Narrow" w:cs="Christiana-Regular"/>
          <w:sz w:val="20"/>
          <w:szCs w:val="20"/>
        </w:rPr>
        <w:t>evalution</w:t>
      </w:r>
      <w:proofErr w:type="spellEnd"/>
      <w:r w:rsidRPr="006F5A9B">
        <w:rPr>
          <w:rFonts w:ascii="Arial Narrow" w:hAnsi="Arial Narrow" w:cs="Christiana-Regular"/>
          <w:sz w:val="20"/>
          <w:szCs w:val="20"/>
        </w:rPr>
        <w:t xml:space="preserve"> model involves measurement of cognitive, organizational, motivational and attitude variables.</w:t>
      </w:r>
    </w:p>
    <w:p w:rsidR="00050EF6" w:rsidRPr="006F5A9B" w:rsidRDefault="00050EF6" w:rsidP="00050EF6">
      <w:pPr>
        <w:pStyle w:val="Paragraphedeliste"/>
        <w:numPr>
          <w:ilvl w:val="0"/>
          <w:numId w:val="25"/>
        </w:num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Cognitive: level of learning gained by trainee (declarative, procedural)</w:t>
      </w:r>
    </w:p>
    <w:p w:rsidR="00050EF6" w:rsidRPr="006F5A9B" w:rsidRDefault="00102040" w:rsidP="00050EF6">
      <w:pPr>
        <w:pStyle w:val="Paragraphedeliste"/>
        <w:numPr>
          <w:ilvl w:val="0"/>
          <w:numId w:val="25"/>
        </w:num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Organizational</w:t>
      </w:r>
      <w:r w:rsidR="00050EF6" w:rsidRPr="006F5A9B">
        <w:rPr>
          <w:rFonts w:ascii="Arial Narrow" w:hAnsi="Arial Narrow" w:cs="Christiana-Regular"/>
          <w:sz w:val="20"/>
          <w:szCs w:val="20"/>
        </w:rPr>
        <w:t xml:space="preserve">: cluster of variable generated by environment that affect transfer of training, learning, </w:t>
      </w:r>
      <w:r w:rsidRPr="006F5A9B">
        <w:rPr>
          <w:rFonts w:ascii="Arial Narrow" w:hAnsi="Arial Narrow" w:cs="Christiana-Regular"/>
          <w:sz w:val="20"/>
          <w:szCs w:val="20"/>
        </w:rPr>
        <w:t>opportunity to practice, degree of support</w:t>
      </w:r>
    </w:p>
    <w:p w:rsidR="00102040" w:rsidRPr="006F5A9B" w:rsidRDefault="00102040" w:rsidP="00050EF6">
      <w:pPr>
        <w:pStyle w:val="Paragraphedeliste"/>
        <w:numPr>
          <w:ilvl w:val="0"/>
          <w:numId w:val="25"/>
        </w:num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Motivation: desire to learn and transfer on the job</w:t>
      </w:r>
    </w:p>
    <w:p w:rsidR="00102040" w:rsidRPr="006F5A9B" w:rsidRDefault="00102040" w:rsidP="00050EF6">
      <w:pPr>
        <w:pStyle w:val="Paragraphedeliste"/>
        <w:numPr>
          <w:ilvl w:val="0"/>
          <w:numId w:val="25"/>
        </w:num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Attitudes: individual’s feelings and thinking process (self-efficacy &amp; perception of control)</w:t>
      </w:r>
    </w:p>
    <w:p w:rsidR="00390018" w:rsidRPr="006F5A9B" w:rsidRDefault="00390018"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data collection designs in training</w:t>
      </w:r>
      <w:r w:rsidR="0089645F" w:rsidRPr="006F5A9B">
        <w:rPr>
          <w:rFonts w:ascii="Arial Narrow" w:hAnsi="Arial Narrow" w:cs="Christiana-Regular"/>
          <w:sz w:val="20"/>
          <w:szCs w:val="20"/>
        </w:rPr>
        <w:t xml:space="preserve"> evaluation: evaluations differ with respect to type of information gathered. Rely on trainee perceptions at conclusion of training. </w:t>
      </w:r>
    </w:p>
    <w:p w:rsidR="00390018" w:rsidRPr="006F5A9B" w:rsidRDefault="00390018"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Decisi</w:t>
      </w:r>
      <w:r w:rsidR="00102040" w:rsidRPr="006F5A9B">
        <w:rPr>
          <w:rFonts w:ascii="Arial Narrow" w:hAnsi="Arial Narrow" w:cs="Christiana-Regular"/>
          <w:sz w:val="20"/>
          <w:szCs w:val="20"/>
        </w:rPr>
        <w:t xml:space="preserve">on-Based Evaluation (DBE): training evaluation model that specifies target, focus, evaluation developed by Kurt </w:t>
      </w:r>
      <w:proofErr w:type="spellStart"/>
      <w:r w:rsidR="00102040" w:rsidRPr="006F5A9B">
        <w:rPr>
          <w:rFonts w:ascii="Arial Narrow" w:hAnsi="Arial Narrow" w:cs="Christiana-Regular"/>
          <w:sz w:val="20"/>
          <w:szCs w:val="20"/>
        </w:rPr>
        <w:t>Kraigner</w:t>
      </w:r>
      <w:proofErr w:type="spellEnd"/>
      <w:r w:rsidR="00102040" w:rsidRPr="006F5A9B">
        <w:rPr>
          <w:rFonts w:ascii="Arial Narrow" w:hAnsi="Arial Narrow" w:cs="Christiana-Regular"/>
          <w:sz w:val="20"/>
          <w:szCs w:val="20"/>
        </w:rPr>
        <w:t>, model specifics variables to be measured</w:t>
      </w:r>
    </w:p>
    <w:p w:rsidR="00102040" w:rsidRPr="006F5A9B" w:rsidRDefault="00102040" w:rsidP="00102040">
      <w:pPr>
        <w:pStyle w:val="Paragraphedeliste"/>
        <w:numPr>
          <w:ilvl w:val="0"/>
          <w:numId w:val="26"/>
        </w:num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Targets: trainee change, organizational payoff, program improvement</w:t>
      </w:r>
    </w:p>
    <w:p w:rsidR="00102040" w:rsidRPr="006F5A9B" w:rsidRDefault="00102040" w:rsidP="00102040">
      <w:pPr>
        <w:pStyle w:val="Paragraphedeliste"/>
        <w:numPr>
          <w:ilvl w:val="0"/>
          <w:numId w:val="26"/>
        </w:num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Focus: interest in assessment (learning behaviors, physical states)</w:t>
      </w:r>
      <w:r w:rsidR="003A2B66" w:rsidRPr="006F5A9B">
        <w:rPr>
          <w:rFonts w:ascii="Arial Narrow" w:hAnsi="Arial Narrow" w:cs="Christiana-Regular"/>
          <w:sz w:val="20"/>
          <w:szCs w:val="20"/>
        </w:rPr>
        <w:t xml:space="preserve"> - </w:t>
      </w:r>
      <w:r w:rsidRPr="006F5A9B">
        <w:rPr>
          <w:rFonts w:ascii="Arial Narrow" w:hAnsi="Arial Narrow" w:cs="Christiana-Regular"/>
          <w:sz w:val="20"/>
          <w:szCs w:val="20"/>
        </w:rPr>
        <w:t xml:space="preserve">Method: to conduct evaluation </w:t>
      </w:r>
    </w:p>
    <w:p w:rsidR="00390018" w:rsidRPr="006F5A9B" w:rsidRDefault="00102040"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declarative learning: acquisition of facts, most frequently assessed learning measure </w:t>
      </w:r>
    </w:p>
    <w:p w:rsidR="00390018" w:rsidRPr="006F5A9B" w:rsidRDefault="00050EF6"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descriptive evaluations: provide information that describes trainee once completed program </w:t>
      </w:r>
    </w:p>
    <w:p w:rsidR="00390018" w:rsidRPr="006F5A9B" w:rsidRDefault="00102040"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experimental designs: trained group compared to another group that doesn’t receive </w:t>
      </w:r>
      <w:r w:rsidR="003A2B66" w:rsidRPr="006F5A9B">
        <w:rPr>
          <w:rFonts w:ascii="Arial Narrow" w:hAnsi="Arial Narrow" w:cs="Christiana-Regular"/>
          <w:sz w:val="20"/>
          <w:szCs w:val="20"/>
        </w:rPr>
        <w:t xml:space="preserve">the training. Assignment is random. </w:t>
      </w:r>
    </w:p>
    <w:p w:rsidR="00390018" w:rsidRPr="006F5A9B" w:rsidRDefault="00050EF6" w:rsidP="00390018">
      <w:pPr>
        <w:tabs>
          <w:tab w:val="left" w:pos="3095"/>
        </w:tabs>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formative evaluation: provide data about various aspects of training program </w:t>
      </w:r>
    </w:p>
    <w:p w:rsidR="00390018" w:rsidRPr="006F5A9B" w:rsidRDefault="003A2B66"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hard data: results assessed objectively (quantities, quality &amp;time)</w:t>
      </w:r>
    </w:p>
    <w:p w:rsidR="00390018" w:rsidRPr="006F5A9B" w:rsidRDefault="00390018"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non-experimental</w:t>
      </w:r>
      <w:r w:rsidR="003A2B66" w:rsidRPr="006F5A9B">
        <w:rPr>
          <w:rFonts w:ascii="Arial Narrow" w:hAnsi="Arial Narrow" w:cs="Christiana-Regular"/>
          <w:sz w:val="20"/>
          <w:szCs w:val="20"/>
        </w:rPr>
        <w:t xml:space="preserve"> designs: comparison is not made to another group of untrained people</w:t>
      </w:r>
    </w:p>
    <w:p w:rsidR="00390018" w:rsidRPr="006F5A9B" w:rsidRDefault="003A2B66"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perceived support: degree to which trainee reports receiving support in their attempted transfer of learned skills </w:t>
      </w:r>
    </w:p>
    <w:p w:rsidR="0089645F" w:rsidRPr="006F5A9B" w:rsidRDefault="0089645F"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pragmatic barriers: managers feel insecure about taking on such a task</w:t>
      </w:r>
    </w:p>
    <w:p w:rsidR="0089645F" w:rsidRPr="006F5A9B" w:rsidRDefault="0089645F"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political barriers: evaluation may demonstrate part of training program not being effective. Negative evaluation reflect poorly on them, the training function and choices made</w:t>
      </w:r>
    </w:p>
    <w:p w:rsidR="00390018" w:rsidRPr="006F5A9B" w:rsidRDefault="00102040"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procedural learning: organization of facts that smooth behavior sequence</w:t>
      </w:r>
    </w:p>
    <w:p w:rsidR="00390018" w:rsidRPr="006F5A9B" w:rsidRDefault="00390018"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q</w:t>
      </w:r>
      <w:r w:rsidR="003A2B66" w:rsidRPr="006F5A9B">
        <w:rPr>
          <w:rFonts w:ascii="Arial Narrow" w:hAnsi="Arial Narrow" w:cs="Christiana-Regular"/>
          <w:sz w:val="20"/>
          <w:szCs w:val="20"/>
        </w:rPr>
        <w:t xml:space="preserve">uasi-experimental designs: trained group compared to group that doesn’t receive training. Assignment is not random. </w:t>
      </w:r>
    </w:p>
    <w:p w:rsidR="00390018" w:rsidRPr="006F5A9B" w:rsidRDefault="003A2B66"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return on expectations: measurement of training program’s ability to meet managerial expectations</w:t>
      </w:r>
    </w:p>
    <w:p w:rsidR="00390018" w:rsidRPr="006F5A9B" w:rsidRDefault="003A2B66"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soft data: results assessed through perceptional </w:t>
      </w:r>
      <w:r w:rsidRPr="006F5A9B">
        <w:rPr>
          <w:rFonts w:ascii="Arial Narrow" w:hAnsi="Arial Narrow" w:cs="Christiana-Regular"/>
          <w:sz w:val="20"/>
          <w:szCs w:val="20"/>
          <w:lang w:val="en-CA"/>
        </w:rPr>
        <w:t>judgements</w:t>
      </w:r>
      <w:r w:rsidRPr="006F5A9B">
        <w:rPr>
          <w:rFonts w:ascii="Arial Narrow" w:hAnsi="Arial Narrow" w:cs="Christiana-Regular"/>
          <w:sz w:val="20"/>
          <w:szCs w:val="20"/>
        </w:rPr>
        <w:t xml:space="preserve"> (work climate, feelings, attitudes) </w:t>
      </w:r>
    </w:p>
    <w:p w:rsidR="00390018" w:rsidRPr="006F5A9B" w:rsidRDefault="00050EF6"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summative evaluations: provide data about worthiness of training program (cost-benefit and economic indices) </w:t>
      </w:r>
    </w:p>
    <w:p w:rsidR="00390018" w:rsidRPr="006F5A9B" w:rsidRDefault="0089645F"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training evaluation: process to assess the value (worthiness) of training programs to employees. Assesses value by analyzing data collected from trainees &amp; supervisors</w:t>
      </w:r>
    </w:p>
    <w:p w:rsidR="00390018" w:rsidRPr="006F5A9B" w:rsidRDefault="00390018" w:rsidP="00390018">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tr</w:t>
      </w:r>
      <w:r w:rsidR="003A2B66" w:rsidRPr="006F5A9B">
        <w:rPr>
          <w:rFonts w:ascii="Arial Narrow" w:hAnsi="Arial Narrow" w:cs="Christiana-Regular"/>
          <w:sz w:val="20"/>
          <w:szCs w:val="20"/>
        </w:rPr>
        <w:t xml:space="preserve">aining evaluation designs: </w:t>
      </w:r>
      <w:proofErr w:type="spellStart"/>
      <w:r w:rsidR="003A2B66" w:rsidRPr="006F5A9B">
        <w:rPr>
          <w:rFonts w:ascii="Arial Narrow" w:hAnsi="Arial Narrow" w:cs="Christiana-Regular"/>
          <w:sz w:val="20"/>
          <w:szCs w:val="20"/>
        </w:rPr>
        <w:t>pocess</w:t>
      </w:r>
      <w:proofErr w:type="spellEnd"/>
      <w:r w:rsidR="003A2B66" w:rsidRPr="006F5A9B">
        <w:rPr>
          <w:rFonts w:ascii="Arial Narrow" w:hAnsi="Arial Narrow" w:cs="Christiana-Regular"/>
          <w:sz w:val="20"/>
          <w:szCs w:val="20"/>
        </w:rPr>
        <w:t xml:space="preserve"> where evaluation information is gathered </w:t>
      </w:r>
    </w:p>
    <w:p w:rsidR="00390018" w:rsidRPr="006F5A9B" w:rsidRDefault="00390018" w:rsidP="00390018">
      <w:pPr>
        <w:tabs>
          <w:tab w:val="left" w:pos="3095"/>
        </w:tabs>
        <w:autoSpaceDE w:val="0"/>
        <w:autoSpaceDN w:val="0"/>
        <w:adjustRightInd w:val="0"/>
        <w:spacing w:after="0" w:line="240" w:lineRule="auto"/>
        <w:rPr>
          <w:rFonts w:ascii="Arial Narrow" w:eastAsia="Times New Roman" w:hAnsi="Arial Narrow" w:cs="Times New Roman"/>
          <w:sz w:val="20"/>
          <w:szCs w:val="20"/>
        </w:rPr>
      </w:pPr>
      <w:r w:rsidRPr="006F5A9B">
        <w:rPr>
          <w:rFonts w:ascii="Arial Narrow" w:hAnsi="Arial Narrow" w:cs="Christiana-Regular"/>
          <w:sz w:val="20"/>
          <w:szCs w:val="20"/>
        </w:rPr>
        <w:t>utility reaction</w:t>
      </w:r>
      <w:r w:rsidR="00102040" w:rsidRPr="006F5A9B">
        <w:rPr>
          <w:rFonts w:ascii="Arial Narrow" w:hAnsi="Arial Narrow" w:cs="Christiana-Regular"/>
          <w:sz w:val="20"/>
          <w:szCs w:val="20"/>
        </w:rPr>
        <w:t xml:space="preserve">s: reaction measures that’s assess perceived usefulness of training program </w:t>
      </w:r>
      <w:r w:rsidRPr="006F5A9B">
        <w:rPr>
          <w:rFonts w:ascii="Arial Narrow" w:hAnsi="Arial Narrow" w:cs="Christiana-Regular"/>
          <w:sz w:val="20"/>
          <w:szCs w:val="20"/>
        </w:rPr>
        <w:tab/>
      </w:r>
    </w:p>
    <w:p w:rsidR="00177677" w:rsidRPr="006F5A9B" w:rsidRDefault="00177677" w:rsidP="00390018">
      <w:pPr>
        <w:autoSpaceDE w:val="0"/>
        <w:autoSpaceDN w:val="0"/>
        <w:adjustRightInd w:val="0"/>
        <w:spacing w:after="0" w:line="240" w:lineRule="auto"/>
        <w:rPr>
          <w:rFonts w:ascii="Arial Narrow" w:hAnsi="Arial Narrow" w:cs="PalatinoLTStd-Roman"/>
          <w:sz w:val="20"/>
          <w:szCs w:val="20"/>
        </w:rPr>
      </w:pPr>
    </w:p>
    <w:p w:rsidR="00050EF6" w:rsidRPr="006F5A9B" w:rsidRDefault="00050EF6" w:rsidP="003A2B66">
      <w:pPr>
        <w:spacing w:after="0" w:line="240" w:lineRule="auto"/>
        <w:rPr>
          <w:rFonts w:ascii="Arial Narrow" w:hAnsi="Arial Narrow" w:cs="PalatinoLTStd-Roman"/>
          <w:sz w:val="20"/>
          <w:szCs w:val="20"/>
        </w:rPr>
      </w:pPr>
      <w:r w:rsidRPr="006F5A9B">
        <w:rPr>
          <w:rFonts w:ascii="Arial Narrow" w:hAnsi="Arial Narrow" w:cs="PalatinoLTStd-Roman"/>
          <w:sz w:val="20"/>
          <w:szCs w:val="20"/>
        </w:rPr>
        <w:t>Kirkpatrick</w:t>
      </w:r>
    </w:p>
    <w:p w:rsidR="00050EF6" w:rsidRPr="006F5A9B" w:rsidRDefault="00050EF6" w:rsidP="003A2B66">
      <w:pPr>
        <w:spacing w:after="0" w:line="240" w:lineRule="auto"/>
        <w:rPr>
          <w:rFonts w:ascii="Arial Narrow" w:hAnsi="Arial Narrow" w:cs="PalatinoLTStd-Roman"/>
          <w:sz w:val="20"/>
          <w:szCs w:val="20"/>
        </w:rPr>
      </w:pPr>
      <w:r w:rsidRPr="006F5A9B">
        <w:rPr>
          <w:rFonts w:ascii="Arial Narrow" w:hAnsi="Arial Narrow" w:cs="PalatinoLTStd-Roman"/>
          <w:sz w:val="20"/>
          <w:szCs w:val="20"/>
        </w:rPr>
        <w:t>-level 1 (relations): trainees reports positive reactions to program (causes trainees to learn more)</w:t>
      </w:r>
    </w:p>
    <w:p w:rsidR="00050EF6" w:rsidRPr="006F5A9B" w:rsidRDefault="00050EF6" w:rsidP="003A2B66">
      <w:pPr>
        <w:spacing w:after="0" w:line="240" w:lineRule="auto"/>
        <w:rPr>
          <w:rFonts w:ascii="Arial Narrow" w:hAnsi="Arial Narrow" w:cs="PalatinoLTStd-Roman"/>
          <w:sz w:val="20"/>
          <w:szCs w:val="20"/>
        </w:rPr>
      </w:pPr>
      <w:r w:rsidRPr="006F5A9B">
        <w:rPr>
          <w:rFonts w:ascii="Arial Narrow" w:hAnsi="Arial Narrow" w:cs="PalatinoLTStd-Roman"/>
          <w:sz w:val="20"/>
          <w:szCs w:val="20"/>
        </w:rPr>
        <w:t>-level 2(learning): trainees learn training material (leads to behavior display of new skill)</w:t>
      </w:r>
    </w:p>
    <w:p w:rsidR="00050EF6" w:rsidRPr="006F5A9B" w:rsidRDefault="00050EF6" w:rsidP="003A2B66">
      <w:pPr>
        <w:spacing w:after="0" w:line="240" w:lineRule="auto"/>
        <w:rPr>
          <w:rFonts w:ascii="Arial Narrow" w:hAnsi="Arial Narrow" w:cs="PalatinoLTStd-Roman"/>
          <w:sz w:val="20"/>
          <w:szCs w:val="20"/>
        </w:rPr>
      </w:pPr>
      <w:r w:rsidRPr="006F5A9B">
        <w:rPr>
          <w:rFonts w:ascii="Arial Narrow" w:hAnsi="Arial Narrow" w:cs="PalatinoLTStd-Roman"/>
          <w:sz w:val="20"/>
          <w:szCs w:val="20"/>
        </w:rPr>
        <w:t>-level 3(behavior): trainees apply what they learn in training on the job ( impacts organizational effectiveness)</w:t>
      </w:r>
    </w:p>
    <w:p w:rsidR="00177677" w:rsidRPr="006F5A9B" w:rsidRDefault="00050EF6" w:rsidP="003A2B66">
      <w:pPr>
        <w:spacing w:after="0" w:line="240" w:lineRule="auto"/>
        <w:rPr>
          <w:rFonts w:ascii="Arial Narrow" w:hAnsi="Arial Narrow" w:cs="PalatinoLTStd-Roman"/>
          <w:sz w:val="20"/>
          <w:szCs w:val="20"/>
        </w:rPr>
      </w:pPr>
      <w:r w:rsidRPr="006F5A9B">
        <w:rPr>
          <w:rFonts w:ascii="Arial Narrow" w:hAnsi="Arial Narrow" w:cs="PalatinoLTStd-Roman"/>
          <w:sz w:val="20"/>
          <w:szCs w:val="20"/>
        </w:rPr>
        <w:t>-level 4(results): training has positive effect on organizational outcomes (complete training program would assess all 4lvls)</w:t>
      </w:r>
      <w:r w:rsidR="00177677" w:rsidRPr="006F5A9B">
        <w:rPr>
          <w:rFonts w:ascii="Arial Narrow" w:hAnsi="Arial Narrow" w:cs="PalatinoLTStd-Roman"/>
          <w:sz w:val="20"/>
          <w:szCs w:val="20"/>
        </w:rPr>
        <w:br w:type="page"/>
      </w:r>
    </w:p>
    <w:p w:rsidR="00390018" w:rsidRPr="006F5A9B" w:rsidRDefault="00177677" w:rsidP="00390018">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lastRenderedPageBreak/>
        <w:t xml:space="preserve">Lesson 12 </w:t>
      </w:r>
    </w:p>
    <w:p w:rsidR="00177677" w:rsidRPr="006F5A9B" w:rsidRDefault="00177677" w:rsidP="00390018">
      <w:pPr>
        <w:autoSpaceDE w:val="0"/>
        <w:autoSpaceDN w:val="0"/>
        <w:adjustRightInd w:val="0"/>
        <w:spacing w:after="0" w:line="240" w:lineRule="auto"/>
        <w:rPr>
          <w:rFonts w:ascii="Arial Narrow" w:hAnsi="Arial Narrow" w:cs="PalatinoLTStd-Roman"/>
          <w:sz w:val="20"/>
          <w:szCs w:val="20"/>
        </w:rPr>
      </w:pPr>
    </w:p>
    <w:p w:rsidR="00177677" w:rsidRPr="006F5A9B" w:rsidRDefault="00177677" w:rsidP="00177677">
      <w:pPr>
        <w:numPr>
          <w:ilvl w:val="0"/>
          <w:numId w:val="14"/>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Costing is an exercise that involves the identification of all the expenses related to a training program. </w:t>
      </w:r>
    </w:p>
    <w:p w:rsidR="00177677" w:rsidRPr="006F5A9B" w:rsidRDefault="00177677" w:rsidP="00177677">
      <w:pPr>
        <w:numPr>
          <w:ilvl w:val="1"/>
          <w:numId w:val="14"/>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It can be done either by matching the costs to individual levels of the design process, or by placing the cost into one of five cost categories.</w:t>
      </w:r>
    </w:p>
    <w:p w:rsidR="00177677" w:rsidRPr="006F5A9B" w:rsidRDefault="00177677" w:rsidP="00177677">
      <w:pPr>
        <w:numPr>
          <w:ilvl w:val="0"/>
          <w:numId w:val="14"/>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Using costing worksheets allows for the identification and the comparison of costs between different possible interventions.</w:t>
      </w:r>
    </w:p>
    <w:p w:rsidR="00177677" w:rsidRPr="006F5A9B" w:rsidRDefault="00177677" w:rsidP="00177677">
      <w:pPr>
        <w:numPr>
          <w:ilvl w:val="0"/>
          <w:numId w:val="14"/>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The benefits of training programs can be calculated in different ways. </w:t>
      </w:r>
    </w:p>
    <w:p w:rsidR="00177677" w:rsidRPr="006F5A9B" w:rsidRDefault="00177677" w:rsidP="00177677">
      <w:pPr>
        <w:numPr>
          <w:ilvl w:val="1"/>
          <w:numId w:val="14"/>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There is no consensus on how this is done.</w:t>
      </w:r>
    </w:p>
    <w:p w:rsidR="00177677" w:rsidRPr="006F5A9B" w:rsidRDefault="00177677" w:rsidP="00177677">
      <w:pPr>
        <w:numPr>
          <w:ilvl w:val="0"/>
          <w:numId w:val="14"/>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Return on Investment (ROI) involves the comparative cost of a training program relative to its benefits. </w:t>
      </w:r>
    </w:p>
    <w:p w:rsidR="00177677" w:rsidRPr="006F5A9B" w:rsidRDefault="00177677" w:rsidP="00177677">
      <w:pPr>
        <w:numPr>
          <w:ilvl w:val="1"/>
          <w:numId w:val="14"/>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Difficult to estimate the monetary value of the benefits of training.</w:t>
      </w:r>
    </w:p>
    <w:p w:rsidR="00177677" w:rsidRPr="006F5A9B" w:rsidRDefault="00177677" w:rsidP="00177677">
      <w:pPr>
        <w:numPr>
          <w:ilvl w:val="0"/>
          <w:numId w:val="14"/>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Utility analysis is a method to forecast the financial benefits as a result of human resource programs, such as training and development. </w:t>
      </w:r>
    </w:p>
    <w:p w:rsidR="00177677" w:rsidRPr="006F5A9B" w:rsidRDefault="00177677" w:rsidP="00177677">
      <w:pPr>
        <w:numPr>
          <w:ilvl w:val="0"/>
          <w:numId w:val="14"/>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The credibility of the benefits estimation is enhanced by following certain guidelines. </w:t>
      </w:r>
    </w:p>
    <w:p w:rsidR="00177677" w:rsidRPr="006F5A9B" w:rsidRDefault="00177677" w:rsidP="00390018">
      <w:pPr>
        <w:autoSpaceDE w:val="0"/>
        <w:autoSpaceDN w:val="0"/>
        <w:adjustRightInd w:val="0"/>
        <w:spacing w:after="0" w:line="240" w:lineRule="auto"/>
        <w:rPr>
          <w:rFonts w:ascii="Arial Narrow" w:hAnsi="Arial Narrow" w:cs="PalatinoLTStd-Roman"/>
          <w:sz w:val="20"/>
          <w:szCs w:val="20"/>
        </w:rPr>
      </w:pPr>
    </w:p>
    <w:p w:rsidR="00177677" w:rsidRPr="006F5A9B" w:rsidRDefault="00177677" w:rsidP="00177677">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As organization investments in training and development increase, organizations want to know the financial benefits and ROI of their training programs. This chapter described the methods and approaches for calculating the costs and benefits of training programs. The differences between cost-effectiveness</w:t>
      </w:r>
    </w:p>
    <w:p w:rsidR="00177677" w:rsidRPr="006F5A9B" w:rsidRDefault="00177677" w:rsidP="00177677">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and cost-benefit analysis were described and examples of the calculation of the costs, benefits, net benefits, BCR, and ROI of training programs were provided. This information is important not only for budgeting purposes and for comparing the costs of training programs, but also for training evaluation.</w:t>
      </w:r>
    </w:p>
    <w:p w:rsidR="00177677" w:rsidRPr="006F5A9B" w:rsidRDefault="00177677" w:rsidP="00177677">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Utility analysis was also described as an alternative approach to calculate the financial benefits of training programs. The chapter concluded with a discussion of the importance of credibility when estimating the financial benefits of training and development programs.</w:t>
      </w:r>
    </w:p>
    <w:p w:rsidR="00177677" w:rsidRPr="006F5A9B" w:rsidRDefault="00177677" w:rsidP="00177677">
      <w:pPr>
        <w:autoSpaceDE w:val="0"/>
        <w:autoSpaceDN w:val="0"/>
        <w:adjustRightInd w:val="0"/>
        <w:spacing w:after="0" w:line="240" w:lineRule="auto"/>
        <w:rPr>
          <w:rFonts w:ascii="Arial Narrow" w:hAnsi="Arial Narrow" w:cs="PalatinoLTStd-Roman"/>
          <w:sz w:val="20"/>
          <w:szCs w:val="20"/>
        </w:rPr>
      </w:pPr>
    </w:p>
    <w:p w:rsidR="00177677" w:rsidRPr="006F5A9B" w:rsidRDefault="00177677" w:rsidP="00177677">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Key Terms</w:t>
      </w:r>
    </w:p>
    <w:p w:rsidR="00177677" w:rsidRPr="006F5A9B" w:rsidRDefault="00597535"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benefit–cost ratio (BCR):benefit divided by the cost of training program</w:t>
      </w:r>
    </w:p>
    <w:p w:rsidR="00177677" w:rsidRPr="006F5A9B" w:rsidRDefault="00597535"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break-even analysis: </w:t>
      </w:r>
    </w:p>
    <w:p w:rsidR="00177677" w:rsidRPr="006F5A9B" w:rsidRDefault="00597535"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cost-benefit evaluation: </w:t>
      </w:r>
      <w:r w:rsidR="007F5EA8" w:rsidRPr="006F5A9B">
        <w:rPr>
          <w:rFonts w:ascii="Arial Narrow" w:hAnsi="Arial Narrow" w:cs="Christiana-Regular"/>
          <w:sz w:val="20"/>
          <w:szCs w:val="20"/>
        </w:rPr>
        <w:t>comparison of cost of training in monetary terms to the benefit in non-monetary</w:t>
      </w:r>
    </w:p>
    <w:p w:rsidR="00177677" w:rsidRPr="006F5A9B" w:rsidRDefault="00177677"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cost</w:t>
      </w:r>
      <w:r w:rsidR="007F5EA8" w:rsidRPr="006F5A9B">
        <w:rPr>
          <w:rFonts w:ascii="Arial Narrow" w:hAnsi="Arial Narrow" w:cs="Christiana-Regular"/>
          <w:sz w:val="20"/>
          <w:szCs w:val="20"/>
        </w:rPr>
        <w:t>-effectiveness evaluation: comparison of monetary costs of training to benefit monetary terms</w:t>
      </w:r>
    </w:p>
    <w:p w:rsidR="00177677" w:rsidRPr="006F5A9B" w:rsidRDefault="00597535"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costing: process of identifying all the expenditures used in training</w:t>
      </w:r>
    </w:p>
    <w:p w:rsidR="00177677" w:rsidRPr="006F5A9B" w:rsidRDefault="00597535"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developmental costs</w:t>
      </w:r>
      <w:r w:rsidR="007F5EA8" w:rsidRPr="006F5A9B">
        <w:rPr>
          <w:rFonts w:ascii="Arial Narrow" w:hAnsi="Arial Narrow" w:cs="Christiana-Regular"/>
          <w:sz w:val="20"/>
          <w:szCs w:val="20"/>
        </w:rPr>
        <w:t>: costs incurred in the development of training program</w:t>
      </w:r>
    </w:p>
    <w:p w:rsidR="00177677" w:rsidRPr="006F5A9B" w:rsidRDefault="00597535"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direct costs: cost directly linked to a particular training pro</w:t>
      </w:r>
      <w:r w:rsidR="007F5EA8" w:rsidRPr="006F5A9B">
        <w:rPr>
          <w:rFonts w:ascii="Arial Narrow" w:hAnsi="Arial Narrow" w:cs="Christiana-Regular"/>
          <w:sz w:val="20"/>
          <w:szCs w:val="20"/>
        </w:rPr>
        <w:t>gram (employee salary, benefits, equipment rental materials, aids, travel costs</w:t>
      </w:r>
    </w:p>
    <w:p w:rsidR="00177677" w:rsidRPr="006F5A9B" w:rsidRDefault="007F5EA8"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indirect costs: costs that support training activities, not directly linked</w:t>
      </w:r>
    </w:p>
    <w:p w:rsidR="00177677" w:rsidRPr="006F5A9B" w:rsidRDefault="007F5EA8"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net benefit: estimated value of the benefits minus cost of training program </w:t>
      </w:r>
    </w:p>
    <w:p w:rsidR="00177677" w:rsidRPr="006F5A9B" w:rsidRDefault="007F5EA8"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overhead costs: cost incurred by the training department, not associated with anything, required for general operation of program (cost of maintaining training facilities)</w:t>
      </w:r>
    </w:p>
    <w:p w:rsidR="00177677" w:rsidRPr="006F5A9B" w:rsidRDefault="00177677"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r</w:t>
      </w:r>
      <w:r w:rsidR="007F5EA8" w:rsidRPr="006F5A9B">
        <w:rPr>
          <w:rFonts w:ascii="Arial Narrow" w:hAnsi="Arial Narrow" w:cs="Christiana-Regular"/>
          <w:sz w:val="20"/>
          <w:szCs w:val="20"/>
        </w:rPr>
        <w:t xml:space="preserve">eturn on investment (ROI): comparison cost f training program relative to its benefit (divide net benefit by cost) </w:t>
      </w:r>
    </w:p>
    <w:p w:rsidR="00177677" w:rsidRPr="006F5A9B" w:rsidRDefault="007F5EA8"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trainee compensation: cost of salaries and benefits paid to trainees while attending program (cost of replacing employee while training)</w:t>
      </w:r>
    </w:p>
    <w:p w:rsidR="00177677" w:rsidRPr="006F5A9B" w:rsidRDefault="007F5EA8"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utility analysis: method to forecast the financial benefits that result from human resources</w:t>
      </w:r>
    </w:p>
    <w:p w:rsidR="00177677" w:rsidRPr="006F5A9B" w:rsidRDefault="00177677">
      <w:pPr>
        <w:rPr>
          <w:rFonts w:ascii="Arial Narrow" w:hAnsi="Arial Narrow" w:cs="Christiana-Regular"/>
          <w:sz w:val="20"/>
          <w:szCs w:val="20"/>
        </w:rPr>
      </w:pPr>
      <w:r w:rsidRPr="006F5A9B">
        <w:rPr>
          <w:rFonts w:ascii="Arial Narrow" w:hAnsi="Arial Narrow" w:cs="Christiana-Regular"/>
          <w:sz w:val="20"/>
          <w:szCs w:val="20"/>
        </w:rPr>
        <w:br w:type="page"/>
      </w:r>
    </w:p>
    <w:p w:rsidR="00177677" w:rsidRPr="006F5A9B" w:rsidRDefault="00177677" w:rsidP="00177677">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lastRenderedPageBreak/>
        <w:t xml:space="preserve">Lesson 13 </w:t>
      </w:r>
    </w:p>
    <w:p w:rsidR="00177677" w:rsidRPr="006F5A9B" w:rsidRDefault="00177677" w:rsidP="00177677">
      <w:pPr>
        <w:autoSpaceDE w:val="0"/>
        <w:autoSpaceDN w:val="0"/>
        <w:adjustRightInd w:val="0"/>
        <w:spacing w:after="0" w:line="240" w:lineRule="auto"/>
        <w:rPr>
          <w:rFonts w:ascii="Arial Narrow" w:hAnsi="Arial Narrow" w:cs="PalatinoLTStd-Roman"/>
          <w:sz w:val="20"/>
          <w:szCs w:val="20"/>
        </w:rPr>
      </w:pPr>
    </w:p>
    <w:p w:rsidR="00177677" w:rsidRPr="006F5A9B" w:rsidRDefault="00177677" w:rsidP="00177677">
      <w:pPr>
        <w:numPr>
          <w:ilvl w:val="0"/>
          <w:numId w:val="15"/>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The goal of specialized training programs is to sensitize and inform employees about a variety of subjects that relate to their working environment. </w:t>
      </w:r>
    </w:p>
    <w:p w:rsidR="00177677" w:rsidRPr="006F5A9B" w:rsidRDefault="00177677" w:rsidP="00177677">
      <w:pPr>
        <w:numPr>
          <w:ilvl w:val="1"/>
          <w:numId w:val="15"/>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But are not necessarily required to perform their individual tasks.</w:t>
      </w:r>
    </w:p>
    <w:p w:rsidR="00177677" w:rsidRPr="006F5A9B" w:rsidRDefault="00177677" w:rsidP="00177677">
      <w:pPr>
        <w:numPr>
          <w:ilvl w:val="1"/>
          <w:numId w:val="15"/>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Team, sales and customer service training have more direct impact on job performance. </w:t>
      </w:r>
    </w:p>
    <w:p w:rsidR="00177677" w:rsidRPr="006F5A9B" w:rsidRDefault="00177677" w:rsidP="00177677">
      <w:pPr>
        <w:numPr>
          <w:ilvl w:val="0"/>
          <w:numId w:val="15"/>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There is a debate about the responsibility of basic (essential) skills training. </w:t>
      </w:r>
    </w:p>
    <w:p w:rsidR="00177677" w:rsidRPr="006F5A9B" w:rsidRDefault="00177677" w:rsidP="00177677">
      <w:pPr>
        <w:numPr>
          <w:ilvl w:val="1"/>
          <w:numId w:val="15"/>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Some believe that the government should be responsible for the design and development of this training, and not the organization.</w:t>
      </w:r>
    </w:p>
    <w:p w:rsidR="00177677" w:rsidRPr="006F5A9B" w:rsidRDefault="00177677" w:rsidP="00177677">
      <w:pPr>
        <w:numPr>
          <w:ilvl w:val="0"/>
          <w:numId w:val="15"/>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The massive amount of costs associated with workplace injuries are addressed by organizations that promote health and safety training. </w:t>
      </w:r>
    </w:p>
    <w:p w:rsidR="00177677" w:rsidRPr="006F5A9B" w:rsidRDefault="00177677" w:rsidP="00177677">
      <w:pPr>
        <w:numPr>
          <w:ilvl w:val="0"/>
          <w:numId w:val="15"/>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The ultimate goal of training programs is to set the foundation for a productive and distraction-free workplace environment in which employees can perform at their optimal levels.</w:t>
      </w:r>
    </w:p>
    <w:p w:rsidR="00177677" w:rsidRPr="006F5A9B" w:rsidRDefault="00177677" w:rsidP="00177677">
      <w:pPr>
        <w:autoSpaceDE w:val="0"/>
        <w:autoSpaceDN w:val="0"/>
        <w:adjustRightInd w:val="0"/>
        <w:spacing w:after="0" w:line="240" w:lineRule="auto"/>
        <w:rPr>
          <w:rFonts w:ascii="Arial Narrow" w:hAnsi="Arial Narrow" w:cs="PalatinoLTStd-Roman"/>
          <w:sz w:val="20"/>
          <w:szCs w:val="20"/>
        </w:rPr>
      </w:pPr>
    </w:p>
    <w:p w:rsidR="00177677" w:rsidRPr="006F5A9B" w:rsidRDefault="00177677" w:rsidP="00F21F16">
      <w:pPr>
        <w:tabs>
          <w:tab w:val="left" w:pos="7652"/>
        </w:tabs>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This chapter has provided an overview of the different types of training programs</w:t>
      </w:r>
      <w:r w:rsidR="00F21F16" w:rsidRPr="006F5A9B">
        <w:rPr>
          <w:rFonts w:ascii="Arial Narrow" w:hAnsi="Arial Narrow" w:cs="PalatinoLTStd-Roman"/>
          <w:sz w:val="20"/>
          <w:szCs w:val="20"/>
        </w:rPr>
        <w:t xml:space="preserve"> </w:t>
      </w:r>
      <w:r w:rsidRPr="006F5A9B">
        <w:rPr>
          <w:rFonts w:ascii="Arial Narrow" w:hAnsi="Arial Narrow" w:cs="PalatinoLTStd-Roman"/>
          <w:sz w:val="20"/>
          <w:szCs w:val="20"/>
        </w:rPr>
        <w:t>in organizations today. You should now be familiar with orientation</w:t>
      </w:r>
      <w:r w:rsidR="00F21F16" w:rsidRPr="006F5A9B">
        <w:rPr>
          <w:rFonts w:ascii="Arial Narrow" w:hAnsi="Arial Narrow" w:cs="PalatinoLTStd-Roman"/>
          <w:sz w:val="20"/>
          <w:szCs w:val="20"/>
        </w:rPr>
        <w:t xml:space="preserve"> </w:t>
      </w:r>
      <w:r w:rsidRPr="006F5A9B">
        <w:rPr>
          <w:rFonts w:ascii="Arial Narrow" w:hAnsi="Arial Narrow" w:cs="PalatinoLTStd-Roman"/>
          <w:sz w:val="20"/>
          <w:szCs w:val="20"/>
        </w:rPr>
        <w:t>training, essential skills training, technical skills training, information technology</w:t>
      </w:r>
      <w:r w:rsidR="00F21F16" w:rsidRPr="006F5A9B">
        <w:rPr>
          <w:rFonts w:ascii="Arial Narrow" w:hAnsi="Arial Narrow" w:cs="PalatinoLTStd-Roman"/>
          <w:sz w:val="20"/>
          <w:szCs w:val="20"/>
        </w:rPr>
        <w:t xml:space="preserve"> </w:t>
      </w:r>
      <w:r w:rsidRPr="006F5A9B">
        <w:rPr>
          <w:rFonts w:ascii="Arial Narrow" w:hAnsi="Arial Narrow" w:cs="PalatinoLTStd-Roman"/>
          <w:sz w:val="20"/>
          <w:szCs w:val="20"/>
        </w:rPr>
        <w:t>training, health and safety training, quality training, team training,</w:t>
      </w:r>
      <w:r w:rsidR="00F21F16" w:rsidRPr="006F5A9B">
        <w:rPr>
          <w:rFonts w:ascii="Arial Narrow" w:hAnsi="Arial Narrow" w:cs="PalatinoLTStd-Roman"/>
          <w:sz w:val="20"/>
          <w:szCs w:val="20"/>
        </w:rPr>
        <w:t xml:space="preserve"> </w:t>
      </w:r>
      <w:r w:rsidRPr="006F5A9B">
        <w:rPr>
          <w:rFonts w:ascii="Arial Narrow" w:hAnsi="Arial Narrow" w:cs="PalatinoLTStd-Roman"/>
          <w:sz w:val="20"/>
          <w:szCs w:val="20"/>
        </w:rPr>
        <w:t>sales training, customer-service training, sexual harassment training, ethics</w:t>
      </w:r>
      <w:r w:rsidR="00F21F16" w:rsidRPr="006F5A9B">
        <w:rPr>
          <w:rFonts w:ascii="Arial Narrow" w:hAnsi="Arial Narrow" w:cs="PalatinoLTStd-Roman"/>
          <w:sz w:val="20"/>
          <w:szCs w:val="20"/>
        </w:rPr>
        <w:t xml:space="preserve"> </w:t>
      </w:r>
      <w:r w:rsidRPr="006F5A9B">
        <w:rPr>
          <w:rFonts w:ascii="Arial Narrow" w:hAnsi="Arial Narrow" w:cs="PalatinoLTStd-Roman"/>
          <w:sz w:val="20"/>
          <w:szCs w:val="20"/>
        </w:rPr>
        <w:t>training, diversity training, and cross-cultural training. These training programs</w:t>
      </w:r>
      <w:r w:rsidR="00F21F16" w:rsidRPr="006F5A9B">
        <w:rPr>
          <w:rFonts w:ascii="Arial Narrow" w:hAnsi="Arial Narrow" w:cs="PalatinoLTStd-Roman"/>
          <w:sz w:val="20"/>
          <w:szCs w:val="20"/>
        </w:rPr>
        <w:t xml:space="preserve"> </w:t>
      </w:r>
      <w:r w:rsidRPr="006F5A9B">
        <w:rPr>
          <w:rFonts w:ascii="Arial Narrow" w:hAnsi="Arial Narrow" w:cs="PalatinoLTStd-Roman"/>
          <w:sz w:val="20"/>
          <w:szCs w:val="20"/>
        </w:rPr>
        <w:t>are a result of the many challenges facing organizations in today’s</w:t>
      </w:r>
      <w:r w:rsidR="00F21F16" w:rsidRPr="006F5A9B">
        <w:rPr>
          <w:rFonts w:ascii="Arial Narrow" w:hAnsi="Arial Narrow" w:cs="PalatinoLTStd-Roman"/>
          <w:sz w:val="20"/>
          <w:szCs w:val="20"/>
        </w:rPr>
        <w:t xml:space="preserve"> </w:t>
      </w:r>
      <w:r w:rsidRPr="006F5A9B">
        <w:rPr>
          <w:rFonts w:ascii="Arial Narrow" w:hAnsi="Arial Narrow" w:cs="PalatinoLTStd-Roman"/>
          <w:sz w:val="20"/>
          <w:szCs w:val="20"/>
        </w:rPr>
        <w:t>rapidly changing and competitive environment. Many of these training programs</w:t>
      </w:r>
      <w:r w:rsidR="00F21F16" w:rsidRPr="006F5A9B">
        <w:rPr>
          <w:rFonts w:ascii="Arial Narrow" w:hAnsi="Arial Narrow" w:cs="PalatinoLTStd-Roman"/>
          <w:sz w:val="20"/>
          <w:szCs w:val="20"/>
        </w:rPr>
        <w:t xml:space="preserve"> </w:t>
      </w:r>
      <w:r w:rsidRPr="006F5A9B">
        <w:rPr>
          <w:rFonts w:ascii="Arial Narrow" w:hAnsi="Arial Narrow" w:cs="PalatinoLTStd-Roman"/>
          <w:sz w:val="20"/>
          <w:szCs w:val="20"/>
        </w:rPr>
        <w:t>have become key components of an organization’s corporate strategy</w:t>
      </w:r>
      <w:r w:rsidR="00F21F16" w:rsidRPr="006F5A9B">
        <w:rPr>
          <w:rFonts w:ascii="Arial Narrow" w:hAnsi="Arial Narrow" w:cs="PalatinoLTStd-Roman"/>
          <w:sz w:val="20"/>
          <w:szCs w:val="20"/>
        </w:rPr>
        <w:t xml:space="preserve"> </w:t>
      </w:r>
      <w:r w:rsidRPr="006F5A9B">
        <w:rPr>
          <w:rFonts w:ascii="Arial Narrow" w:hAnsi="Arial Narrow" w:cs="PalatinoLTStd-Roman"/>
          <w:sz w:val="20"/>
          <w:szCs w:val="20"/>
        </w:rPr>
        <w:t xml:space="preserve">and are major factors in their efforts to remain </w:t>
      </w:r>
      <w:r w:rsidR="00F21F16" w:rsidRPr="006F5A9B">
        <w:rPr>
          <w:rFonts w:ascii="Arial Narrow" w:hAnsi="Arial Narrow" w:cs="PalatinoLTStd-Roman"/>
          <w:sz w:val="20"/>
          <w:szCs w:val="20"/>
        </w:rPr>
        <w:t>c</w:t>
      </w:r>
      <w:r w:rsidRPr="006F5A9B">
        <w:rPr>
          <w:rFonts w:ascii="Arial Narrow" w:hAnsi="Arial Narrow" w:cs="PalatinoLTStd-Roman"/>
          <w:sz w:val="20"/>
          <w:szCs w:val="20"/>
        </w:rPr>
        <w:t>ompetitive.</w:t>
      </w:r>
    </w:p>
    <w:p w:rsidR="00177677" w:rsidRPr="006F5A9B" w:rsidRDefault="00177677" w:rsidP="00177677">
      <w:pPr>
        <w:autoSpaceDE w:val="0"/>
        <w:autoSpaceDN w:val="0"/>
        <w:adjustRightInd w:val="0"/>
        <w:spacing w:after="0" w:line="240" w:lineRule="auto"/>
        <w:rPr>
          <w:rFonts w:ascii="Arial Narrow" w:hAnsi="Arial Narrow" w:cs="PalatinoLTStd-Roman"/>
          <w:sz w:val="20"/>
          <w:szCs w:val="20"/>
        </w:rPr>
      </w:pPr>
    </w:p>
    <w:p w:rsidR="00177677" w:rsidRPr="006F5A9B" w:rsidRDefault="00177677" w:rsidP="00177677">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Key Terms</w:t>
      </w:r>
    </w:p>
    <w:p w:rsidR="00177677" w:rsidRPr="006F5A9B" w:rsidRDefault="00177677"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c</w:t>
      </w:r>
      <w:r w:rsidR="002B01C9" w:rsidRPr="006F5A9B">
        <w:rPr>
          <w:rFonts w:ascii="Arial Narrow" w:hAnsi="Arial Narrow" w:cs="Christiana-Regular"/>
          <w:sz w:val="20"/>
          <w:szCs w:val="20"/>
        </w:rPr>
        <w:t>omputer software training: how to use specific computer software application, increase trainee ability to use system and increase motivation</w:t>
      </w:r>
    </w:p>
    <w:p w:rsidR="00177677" w:rsidRPr="006F5A9B" w:rsidRDefault="00177677"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cross</w:t>
      </w:r>
      <w:r w:rsidR="002B01C9" w:rsidRPr="006F5A9B">
        <w:rPr>
          <w:rFonts w:ascii="Arial Narrow" w:hAnsi="Arial Narrow" w:cs="Christiana-Regular"/>
          <w:sz w:val="20"/>
          <w:szCs w:val="20"/>
        </w:rPr>
        <w:t xml:space="preserve">-cultural training: prepares employees for working and living in different cultures </w:t>
      </w:r>
    </w:p>
    <w:p w:rsidR="00177677" w:rsidRPr="006F5A9B" w:rsidRDefault="002B01C9"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diversity training: training on differences in values, attitudes, behaviors’ of people with different backgrounds. </w:t>
      </w:r>
    </w:p>
    <w:p w:rsidR="002B01C9" w:rsidRPr="006F5A9B" w:rsidRDefault="002B01C9" w:rsidP="002B01C9">
      <w:pPr>
        <w:pStyle w:val="Paragraphedeliste"/>
        <w:numPr>
          <w:ilvl w:val="0"/>
          <w:numId w:val="23"/>
        </w:num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Objective: increase awareness and understanding of cultural diversity &amp; improve interaction and communication </w:t>
      </w:r>
    </w:p>
    <w:p w:rsidR="00177677" w:rsidRPr="006F5A9B" w:rsidRDefault="002B01C9"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essential skills: skills required for work, life and learning</w:t>
      </w:r>
    </w:p>
    <w:p w:rsidR="002B01C9" w:rsidRPr="006F5A9B" w:rsidRDefault="002B01C9"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essential skills training: training programs that are designed to provide employees with the essential skills required to perform their job and adapt to workplace change. </w:t>
      </w:r>
    </w:p>
    <w:p w:rsidR="00177677" w:rsidRPr="006F5A9B" w:rsidRDefault="002B01C9" w:rsidP="002B01C9">
      <w:pPr>
        <w:pStyle w:val="Paragraphedeliste"/>
        <w:numPr>
          <w:ilvl w:val="0"/>
          <w:numId w:val="23"/>
        </w:num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Improvements: in productivity, efficiency, quality, decrease absenteeism</w:t>
      </w:r>
    </w:p>
    <w:p w:rsidR="002B01C9" w:rsidRPr="006F5A9B" w:rsidRDefault="002B01C9" w:rsidP="002B01C9">
      <w:pPr>
        <w:pStyle w:val="Paragraphedeliste"/>
        <w:numPr>
          <w:ilvl w:val="0"/>
          <w:numId w:val="23"/>
        </w:num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Improves: employee skills, self-esteem, confidence, chances of remaining employed</w:t>
      </w:r>
    </w:p>
    <w:p w:rsidR="00177677" w:rsidRPr="006F5A9B" w:rsidRDefault="00177677"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inform</w:t>
      </w:r>
      <w:r w:rsidR="002B01C9" w:rsidRPr="006F5A9B">
        <w:rPr>
          <w:rFonts w:ascii="Arial Narrow" w:hAnsi="Arial Narrow" w:cs="Christiana-Regular"/>
          <w:sz w:val="20"/>
          <w:szCs w:val="20"/>
        </w:rPr>
        <w:t>ation technology training: training programs that focus on use of computers and system</w:t>
      </w:r>
    </w:p>
    <w:p w:rsidR="00177677" w:rsidRPr="006F5A9B" w:rsidRDefault="002B01C9"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literacy: ability to understand, employ </w:t>
      </w:r>
      <w:r w:rsidR="00597535" w:rsidRPr="006F5A9B">
        <w:rPr>
          <w:rFonts w:ascii="Arial Narrow" w:hAnsi="Arial Narrow" w:cs="Christiana-Regular"/>
          <w:sz w:val="20"/>
          <w:szCs w:val="20"/>
        </w:rPr>
        <w:t>printed information in daily activities, at home/work, to achieve one’s goals, to develop one’s knowledge and potential</w:t>
      </w:r>
    </w:p>
    <w:p w:rsidR="00177677" w:rsidRPr="006F5A9B" w:rsidRDefault="00597535"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orientation training: programs that introduce new employees to job, people working with. Socialize new employees. </w:t>
      </w:r>
    </w:p>
    <w:p w:rsidR="00177677" w:rsidRPr="006F5A9B" w:rsidRDefault="00597535"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sexual harassment: unwelcomed sexual advances</w:t>
      </w:r>
    </w:p>
    <w:p w:rsidR="00177677" w:rsidRPr="006F5A9B" w:rsidRDefault="00597535"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team training: programs to function well in teams </w:t>
      </w:r>
    </w:p>
    <w:p w:rsidR="00177677" w:rsidRPr="006F5A9B" w:rsidRDefault="00177677"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technical skills t</w:t>
      </w:r>
      <w:r w:rsidR="00597535" w:rsidRPr="006F5A9B">
        <w:rPr>
          <w:rFonts w:ascii="Arial Narrow" w:hAnsi="Arial Narrow" w:cs="Christiana-Regular"/>
          <w:sz w:val="20"/>
          <w:szCs w:val="20"/>
        </w:rPr>
        <w:t>raining: training specific job skills that all employees used to perform</w:t>
      </w:r>
    </w:p>
    <w:p w:rsidR="00177677" w:rsidRPr="006F5A9B" w:rsidRDefault="00177677"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tota</w:t>
      </w:r>
      <w:r w:rsidR="00597535" w:rsidRPr="006F5A9B">
        <w:rPr>
          <w:rFonts w:ascii="Arial Narrow" w:hAnsi="Arial Narrow" w:cs="Christiana-Regular"/>
          <w:sz w:val="20"/>
          <w:szCs w:val="20"/>
        </w:rPr>
        <w:t>l quality management (TQM): systematic process of continual improvement of the quality of an organization’s products and services, teamwork, customer focus importance of training and development, reinforces employee commitment</w:t>
      </w:r>
    </w:p>
    <w:p w:rsidR="00177677" w:rsidRPr="006F5A9B" w:rsidRDefault="00177677"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training </w:t>
      </w:r>
      <w:proofErr w:type="spellStart"/>
      <w:r w:rsidRPr="006F5A9B">
        <w:rPr>
          <w:rFonts w:ascii="Arial Narrow" w:hAnsi="Arial Narrow" w:cs="Christiana-Regular"/>
          <w:sz w:val="20"/>
          <w:szCs w:val="20"/>
        </w:rPr>
        <w:t>rigour</w:t>
      </w:r>
      <w:proofErr w:type="spellEnd"/>
      <w:r w:rsidRPr="006F5A9B">
        <w:rPr>
          <w:rFonts w:ascii="Arial Narrow" w:hAnsi="Arial Narrow" w:cs="Christiana-Regular"/>
          <w:sz w:val="20"/>
          <w:szCs w:val="20"/>
        </w:rPr>
        <w:t xml:space="preserve"> p. 401</w:t>
      </w:r>
    </w:p>
    <w:p w:rsidR="00177677" w:rsidRPr="006F5A9B" w:rsidRDefault="00177677"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Workplace Hazardous Materials Information</w:t>
      </w:r>
      <w:r w:rsidR="00597535" w:rsidRPr="006F5A9B">
        <w:rPr>
          <w:rFonts w:ascii="Arial Narrow" w:hAnsi="Arial Narrow" w:cs="Christiana-Regular"/>
          <w:sz w:val="20"/>
          <w:szCs w:val="20"/>
        </w:rPr>
        <w:t xml:space="preserve"> </w:t>
      </w:r>
      <w:r w:rsidRPr="006F5A9B">
        <w:rPr>
          <w:rFonts w:ascii="Arial Narrow" w:hAnsi="Arial Narrow" w:cs="Christiana-Regular"/>
          <w:sz w:val="20"/>
          <w:szCs w:val="20"/>
        </w:rPr>
        <w:t>System (WHMIS) p. 397</w:t>
      </w:r>
    </w:p>
    <w:p w:rsidR="00177677" w:rsidRPr="006F5A9B" w:rsidRDefault="00177677">
      <w:pPr>
        <w:rPr>
          <w:rFonts w:ascii="Arial Narrow" w:hAnsi="Arial Narrow" w:cs="Christiana-Regular"/>
          <w:sz w:val="20"/>
          <w:szCs w:val="20"/>
        </w:rPr>
      </w:pPr>
      <w:r w:rsidRPr="006F5A9B">
        <w:rPr>
          <w:rFonts w:ascii="Arial Narrow" w:hAnsi="Arial Narrow" w:cs="Christiana-Regular"/>
          <w:sz w:val="20"/>
          <w:szCs w:val="20"/>
        </w:rPr>
        <w:br w:type="page"/>
      </w:r>
    </w:p>
    <w:p w:rsidR="00177677" w:rsidRPr="006F5A9B" w:rsidRDefault="00177677" w:rsidP="00177677">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lastRenderedPageBreak/>
        <w:t xml:space="preserve">Lesson 14 </w:t>
      </w:r>
    </w:p>
    <w:p w:rsidR="00177677" w:rsidRPr="006F5A9B" w:rsidRDefault="00177677" w:rsidP="00177677">
      <w:pPr>
        <w:autoSpaceDE w:val="0"/>
        <w:autoSpaceDN w:val="0"/>
        <w:adjustRightInd w:val="0"/>
        <w:spacing w:after="0" w:line="240" w:lineRule="auto"/>
        <w:rPr>
          <w:rFonts w:ascii="Arial Narrow" w:hAnsi="Arial Narrow" w:cs="PalatinoLTStd-Roman"/>
          <w:sz w:val="20"/>
          <w:szCs w:val="20"/>
        </w:rPr>
      </w:pPr>
    </w:p>
    <w:p w:rsidR="00177677" w:rsidRPr="006F5A9B" w:rsidRDefault="00177677" w:rsidP="00177677">
      <w:pPr>
        <w:numPr>
          <w:ilvl w:val="0"/>
          <w:numId w:val="16"/>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Managers, regardless of the domain, have common roles, functions, and critical skills.</w:t>
      </w:r>
    </w:p>
    <w:p w:rsidR="00177677" w:rsidRPr="006F5A9B" w:rsidRDefault="00177677" w:rsidP="00177677">
      <w:pPr>
        <w:numPr>
          <w:ilvl w:val="0"/>
          <w:numId w:val="16"/>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Managers engage in a number of interpersonal, informational, and decisional activities. </w:t>
      </w:r>
    </w:p>
    <w:p w:rsidR="00177677" w:rsidRPr="006F5A9B" w:rsidRDefault="00177677" w:rsidP="00177677">
      <w:pPr>
        <w:numPr>
          <w:ilvl w:val="0"/>
          <w:numId w:val="16"/>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The organizational goals of a manager include controlling, organizing, planning, and leading the work of others.</w:t>
      </w:r>
    </w:p>
    <w:p w:rsidR="00177677" w:rsidRPr="006F5A9B" w:rsidRDefault="00177677" w:rsidP="00177677">
      <w:pPr>
        <w:numPr>
          <w:ilvl w:val="0"/>
          <w:numId w:val="16"/>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Manager development programs revolve around the improvement of conceptual, technical, and interpersonal skills. </w:t>
      </w:r>
    </w:p>
    <w:p w:rsidR="00177677" w:rsidRPr="006F5A9B" w:rsidRDefault="00177677" w:rsidP="00177677">
      <w:pPr>
        <w:numPr>
          <w:ilvl w:val="1"/>
          <w:numId w:val="16"/>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They involve informational and experiential learning.</w:t>
      </w:r>
    </w:p>
    <w:p w:rsidR="00177677" w:rsidRPr="006F5A9B" w:rsidRDefault="00177677" w:rsidP="00177677">
      <w:pPr>
        <w:numPr>
          <w:ilvl w:val="1"/>
          <w:numId w:val="16"/>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They include management education, management training, and on-the-job development.</w:t>
      </w:r>
    </w:p>
    <w:p w:rsidR="00177677" w:rsidRPr="006F5A9B" w:rsidRDefault="00177677" w:rsidP="00177677">
      <w:pPr>
        <w:numPr>
          <w:ilvl w:val="0"/>
          <w:numId w:val="16"/>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Emotional intelligence refers to one’s ability to manage their emotions, as well as the emotions of others, through interactions.</w:t>
      </w:r>
    </w:p>
    <w:p w:rsidR="00177677" w:rsidRPr="006F5A9B" w:rsidRDefault="00177677" w:rsidP="00177677">
      <w:pPr>
        <w:numPr>
          <w:ilvl w:val="0"/>
          <w:numId w:val="16"/>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Management development is most helpful when it focuses on developing a manager’s insight, motivation, capabilities, real-world practices, and accountability. </w:t>
      </w:r>
    </w:p>
    <w:p w:rsidR="00177677" w:rsidRPr="006F5A9B" w:rsidRDefault="00177677" w:rsidP="00177677">
      <w:pPr>
        <w:autoSpaceDE w:val="0"/>
        <w:autoSpaceDN w:val="0"/>
        <w:adjustRightInd w:val="0"/>
        <w:spacing w:after="0" w:line="240" w:lineRule="auto"/>
        <w:rPr>
          <w:rFonts w:ascii="Arial Narrow" w:hAnsi="Arial Narrow" w:cs="PalatinoLTStd-Roman"/>
          <w:sz w:val="20"/>
          <w:szCs w:val="20"/>
        </w:rPr>
      </w:pPr>
    </w:p>
    <w:p w:rsidR="00177677" w:rsidRPr="006F5A9B" w:rsidRDefault="00177677" w:rsidP="00177677">
      <w:pPr>
        <w:autoSpaceDE w:val="0"/>
        <w:autoSpaceDN w:val="0"/>
        <w:adjustRightInd w:val="0"/>
        <w:spacing w:after="0" w:line="240" w:lineRule="auto"/>
        <w:rPr>
          <w:rFonts w:ascii="Arial Narrow" w:hAnsi="Arial Narrow" w:cs="PalatinoLTStd-Roman"/>
          <w:sz w:val="20"/>
          <w:szCs w:val="20"/>
        </w:rPr>
      </w:pPr>
    </w:p>
    <w:p w:rsidR="00177677" w:rsidRPr="006F5A9B" w:rsidRDefault="00177677" w:rsidP="00177677">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This chapter described the roles, functions, and critical skills of managers</w:t>
      </w:r>
      <w:r w:rsidR="00F21F16" w:rsidRPr="006F5A9B">
        <w:rPr>
          <w:rFonts w:ascii="Arial Narrow" w:hAnsi="Arial Narrow" w:cs="PalatinoLTStd-Roman"/>
          <w:sz w:val="20"/>
          <w:szCs w:val="20"/>
        </w:rPr>
        <w:t xml:space="preserve"> </w:t>
      </w:r>
      <w:r w:rsidRPr="006F5A9B">
        <w:rPr>
          <w:rFonts w:ascii="Arial Narrow" w:hAnsi="Arial Narrow" w:cs="PalatinoLTStd-Roman"/>
          <w:sz w:val="20"/>
          <w:szCs w:val="20"/>
        </w:rPr>
        <w:t>and how they are developed. Managers engage in a number of interpersonal,</w:t>
      </w:r>
      <w:r w:rsidR="00F21F16" w:rsidRPr="006F5A9B">
        <w:rPr>
          <w:rFonts w:ascii="Arial Narrow" w:hAnsi="Arial Narrow" w:cs="PalatinoLTStd-Roman"/>
          <w:sz w:val="20"/>
          <w:szCs w:val="20"/>
        </w:rPr>
        <w:t xml:space="preserve"> </w:t>
      </w:r>
      <w:r w:rsidRPr="006F5A9B">
        <w:rPr>
          <w:rFonts w:ascii="Arial Narrow" w:hAnsi="Arial Narrow" w:cs="PalatinoLTStd-Roman"/>
          <w:sz w:val="20"/>
          <w:szCs w:val="20"/>
        </w:rPr>
        <w:t>informational, and decisional activities in order to accomplish their organizational</w:t>
      </w:r>
      <w:r w:rsidR="00F21F16" w:rsidRPr="006F5A9B">
        <w:rPr>
          <w:rFonts w:ascii="Arial Narrow" w:hAnsi="Arial Narrow" w:cs="PalatinoLTStd-Roman"/>
          <w:sz w:val="20"/>
          <w:szCs w:val="20"/>
        </w:rPr>
        <w:t xml:space="preserve"> </w:t>
      </w:r>
      <w:r w:rsidRPr="006F5A9B">
        <w:rPr>
          <w:rFonts w:ascii="Arial Narrow" w:hAnsi="Arial Narrow" w:cs="PalatinoLTStd-Roman"/>
          <w:sz w:val="20"/>
          <w:szCs w:val="20"/>
        </w:rPr>
        <w:t>goals of controlling, organizing, planning, and leading the work of</w:t>
      </w:r>
      <w:r w:rsidR="00F21F16" w:rsidRPr="006F5A9B">
        <w:rPr>
          <w:rFonts w:ascii="Arial Narrow" w:hAnsi="Arial Narrow" w:cs="PalatinoLTStd-Roman"/>
          <w:sz w:val="20"/>
          <w:szCs w:val="20"/>
        </w:rPr>
        <w:t xml:space="preserve"> </w:t>
      </w:r>
      <w:r w:rsidRPr="006F5A9B">
        <w:rPr>
          <w:rFonts w:ascii="Arial Narrow" w:hAnsi="Arial Narrow" w:cs="PalatinoLTStd-Roman"/>
          <w:sz w:val="20"/>
          <w:szCs w:val="20"/>
        </w:rPr>
        <w:t>others. This requires them to master and display conceptual, technical, and</w:t>
      </w:r>
      <w:r w:rsidR="00F21F16" w:rsidRPr="006F5A9B">
        <w:rPr>
          <w:rFonts w:ascii="Arial Narrow" w:hAnsi="Arial Narrow" w:cs="PalatinoLTStd-Roman"/>
          <w:sz w:val="20"/>
          <w:szCs w:val="20"/>
        </w:rPr>
        <w:t xml:space="preserve"> </w:t>
      </w:r>
      <w:r w:rsidRPr="006F5A9B">
        <w:rPr>
          <w:rFonts w:ascii="Arial Narrow" w:hAnsi="Arial Narrow" w:cs="PalatinoLTStd-Roman"/>
          <w:sz w:val="20"/>
          <w:szCs w:val="20"/>
        </w:rPr>
        <w:t>interpersonal skills, and to have emotional intelligence. Management development</w:t>
      </w:r>
      <w:r w:rsidR="00F21F16" w:rsidRPr="006F5A9B">
        <w:rPr>
          <w:rFonts w:ascii="Arial Narrow" w:hAnsi="Arial Narrow" w:cs="PalatinoLTStd-Roman"/>
          <w:sz w:val="20"/>
          <w:szCs w:val="20"/>
        </w:rPr>
        <w:t xml:space="preserve"> </w:t>
      </w:r>
      <w:r w:rsidRPr="006F5A9B">
        <w:rPr>
          <w:rFonts w:ascii="Arial Narrow" w:hAnsi="Arial Narrow" w:cs="PalatinoLTStd-Roman"/>
          <w:sz w:val="20"/>
          <w:szCs w:val="20"/>
        </w:rPr>
        <w:t>programs are designed to develop these skills. Models of management</w:t>
      </w:r>
      <w:r w:rsidR="00F21F16" w:rsidRPr="006F5A9B">
        <w:rPr>
          <w:rFonts w:ascii="Arial Narrow" w:hAnsi="Arial Narrow" w:cs="PalatinoLTStd-Roman"/>
          <w:sz w:val="20"/>
          <w:szCs w:val="20"/>
        </w:rPr>
        <w:t xml:space="preserve"> </w:t>
      </w:r>
      <w:r w:rsidRPr="006F5A9B">
        <w:rPr>
          <w:rFonts w:ascii="Arial Narrow" w:hAnsi="Arial Narrow" w:cs="PalatinoLTStd-Roman"/>
          <w:sz w:val="20"/>
          <w:szCs w:val="20"/>
        </w:rPr>
        <w:t>development involve skill assessment, skill acquisition, skill practice,</w:t>
      </w:r>
      <w:r w:rsidR="00F21F16" w:rsidRPr="006F5A9B">
        <w:rPr>
          <w:rFonts w:ascii="Arial Narrow" w:hAnsi="Arial Narrow" w:cs="PalatinoLTStd-Roman"/>
          <w:sz w:val="20"/>
          <w:szCs w:val="20"/>
        </w:rPr>
        <w:t xml:space="preserve"> </w:t>
      </w:r>
      <w:r w:rsidRPr="006F5A9B">
        <w:rPr>
          <w:rFonts w:ascii="Arial Narrow" w:hAnsi="Arial Narrow" w:cs="PalatinoLTStd-Roman"/>
          <w:sz w:val="20"/>
          <w:szCs w:val="20"/>
        </w:rPr>
        <w:t>and skill application. The content of management development programs</w:t>
      </w:r>
      <w:r w:rsidR="00F21F16" w:rsidRPr="006F5A9B">
        <w:rPr>
          <w:rFonts w:ascii="Arial Narrow" w:hAnsi="Arial Narrow" w:cs="PalatinoLTStd-Roman"/>
          <w:sz w:val="20"/>
          <w:szCs w:val="20"/>
        </w:rPr>
        <w:t xml:space="preserve"> </w:t>
      </w:r>
      <w:r w:rsidRPr="006F5A9B">
        <w:rPr>
          <w:rFonts w:ascii="Arial Narrow" w:hAnsi="Arial Narrow" w:cs="PalatinoLTStd-Roman"/>
          <w:sz w:val="20"/>
          <w:szCs w:val="20"/>
        </w:rPr>
        <w:t>was described in terms of conceptual, technical, and interpersonal skills.</w:t>
      </w:r>
      <w:r w:rsidR="00F21F16" w:rsidRPr="006F5A9B">
        <w:rPr>
          <w:rFonts w:ascii="Arial Narrow" w:hAnsi="Arial Narrow" w:cs="PalatinoLTStd-Roman"/>
          <w:sz w:val="20"/>
          <w:szCs w:val="20"/>
        </w:rPr>
        <w:t xml:space="preserve"> </w:t>
      </w:r>
      <w:r w:rsidRPr="006F5A9B">
        <w:rPr>
          <w:rFonts w:ascii="Arial Narrow" w:hAnsi="Arial Narrow" w:cs="PalatinoLTStd-Roman"/>
          <w:sz w:val="20"/>
          <w:szCs w:val="20"/>
        </w:rPr>
        <w:t>Management development programs involve both informational and experiential</w:t>
      </w:r>
      <w:r w:rsidR="00F21F16" w:rsidRPr="006F5A9B">
        <w:rPr>
          <w:rFonts w:ascii="Arial Narrow" w:hAnsi="Arial Narrow" w:cs="PalatinoLTStd-Roman"/>
          <w:sz w:val="20"/>
          <w:szCs w:val="20"/>
        </w:rPr>
        <w:t xml:space="preserve"> </w:t>
      </w:r>
      <w:r w:rsidRPr="006F5A9B">
        <w:rPr>
          <w:rFonts w:ascii="Arial Narrow" w:hAnsi="Arial Narrow" w:cs="PalatinoLTStd-Roman"/>
          <w:sz w:val="20"/>
          <w:szCs w:val="20"/>
        </w:rPr>
        <w:t>learning and include management education, management training,</w:t>
      </w:r>
      <w:r w:rsidR="00F21F16" w:rsidRPr="006F5A9B">
        <w:rPr>
          <w:rFonts w:ascii="Arial Narrow" w:hAnsi="Arial Narrow" w:cs="PalatinoLTStd-Roman"/>
          <w:sz w:val="20"/>
          <w:szCs w:val="20"/>
        </w:rPr>
        <w:t xml:space="preserve"> </w:t>
      </w:r>
      <w:r w:rsidRPr="006F5A9B">
        <w:rPr>
          <w:rFonts w:ascii="Arial Narrow" w:hAnsi="Arial Narrow" w:cs="PalatinoLTStd-Roman"/>
          <w:sz w:val="20"/>
          <w:szCs w:val="20"/>
        </w:rPr>
        <w:t>and on-the-job management development. Management education programs</w:t>
      </w:r>
      <w:r w:rsidR="00F21F16" w:rsidRPr="006F5A9B">
        <w:rPr>
          <w:rFonts w:ascii="Arial Narrow" w:hAnsi="Arial Narrow" w:cs="PalatinoLTStd-Roman"/>
          <w:sz w:val="20"/>
          <w:szCs w:val="20"/>
        </w:rPr>
        <w:t xml:space="preserve"> </w:t>
      </w:r>
      <w:r w:rsidRPr="006F5A9B">
        <w:rPr>
          <w:rFonts w:ascii="Arial Narrow" w:hAnsi="Arial Narrow" w:cs="PalatinoLTStd-Roman"/>
          <w:sz w:val="20"/>
          <w:szCs w:val="20"/>
        </w:rPr>
        <w:t>such as an MBA provide individuals with a general management education.</w:t>
      </w:r>
      <w:r w:rsidR="00F21F16" w:rsidRPr="006F5A9B">
        <w:rPr>
          <w:rFonts w:ascii="Arial Narrow" w:hAnsi="Arial Narrow" w:cs="PalatinoLTStd-Roman"/>
          <w:sz w:val="20"/>
          <w:szCs w:val="20"/>
        </w:rPr>
        <w:t xml:space="preserve"> </w:t>
      </w:r>
      <w:r w:rsidRPr="006F5A9B">
        <w:rPr>
          <w:rFonts w:ascii="Arial Narrow" w:hAnsi="Arial Narrow" w:cs="PalatinoLTStd-Roman"/>
          <w:sz w:val="20"/>
          <w:szCs w:val="20"/>
        </w:rPr>
        <w:t>A popular example of a highly experiential management training program is</w:t>
      </w:r>
      <w:r w:rsidR="00F21F16" w:rsidRPr="006F5A9B">
        <w:rPr>
          <w:rFonts w:ascii="Arial Narrow" w:hAnsi="Arial Narrow" w:cs="PalatinoLTStd-Roman"/>
          <w:sz w:val="20"/>
          <w:szCs w:val="20"/>
        </w:rPr>
        <w:t xml:space="preserve"> </w:t>
      </w:r>
      <w:r w:rsidRPr="006F5A9B">
        <w:rPr>
          <w:rFonts w:ascii="Arial Narrow" w:hAnsi="Arial Narrow" w:cs="PalatinoLTStd-Roman"/>
          <w:sz w:val="20"/>
          <w:szCs w:val="20"/>
        </w:rPr>
        <w:t>outdoor wilderness training. Examples of on-the-job development include job</w:t>
      </w:r>
    </w:p>
    <w:p w:rsidR="00177677" w:rsidRPr="006F5A9B" w:rsidRDefault="00177677" w:rsidP="00177677">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rotation and coaching. The chapter concluded with an assessment of the effectiveness</w:t>
      </w:r>
      <w:r w:rsidR="00F21F16" w:rsidRPr="006F5A9B">
        <w:rPr>
          <w:rFonts w:ascii="Arial Narrow" w:hAnsi="Arial Narrow" w:cs="PalatinoLTStd-Roman"/>
          <w:sz w:val="20"/>
          <w:szCs w:val="20"/>
        </w:rPr>
        <w:t xml:space="preserve"> </w:t>
      </w:r>
      <w:r w:rsidRPr="006F5A9B">
        <w:rPr>
          <w:rFonts w:ascii="Arial Narrow" w:hAnsi="Arial Narrow" w:cs="PalatinoLTStd-Roman"/>
          <w:sz w:val="20"/>
          <w:szCs w:val="20"/>
        </w:rPr>
        <w:t>of managerial development programs for improving organizational</w:t>
      </w:r>
      <w:r w:rsidR="00F21F16" w:rsidRPr="006F5A9B">
        <w:rPr>
          <w:rFonts w:ascii="Arial Narrow" w:hAnsi="Arial Narrow" w:cs="PalatinoLTStd-Roman"/>
          <w:sz w:val="20"/>
          <w:szCs w:val="20"/>
        </w:rPr>
        <w:t xml:space="preserve"> </w:t>
      </w:r>
      <w:r w:rsidRPr="006F5A9B">
        <w:rPr>
          <w:rFonts w:ascii="Arial Narrow" w:hAnsi="Arial Narrow" w:cs="PalatinoLTStd-Roman"/>
          <w:sz w:val="20"/>
          <w:szCs w:val="20"/>
        </w:rPr>
        <w:t>performance and it closes with a discussion of the research findings as to the</w:t>
      </w:r>
    </w:p>
    <w:p w:rsidR="00177677" w:rsidRPr="006F5A9B" w:rsidRDefault="00177677" w:rsidP="00177677">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effectiveness of management development efforts.</w:t>
      </w:r>
    </w:p>
    <w:p w:rsidR="00177677" w:rsidRPr="006F5A9B" w:rsidRDefault="00177677" w:rsidP="00177677">
      <w:pPr>
        <w:autoSpaceDE w:val="0"/>
        <w:autoSpaceDN w:val="0"/>
        <w:adjustRightInd w:val="0"/>
        <w:spacing w:after="0" w:line="240" w:lineRule="auto"/>
        <w:rPr>
          <w:rFonts w:ascii="Arial Narrow" w:hAnsi="Arial Narrow" w:cs="PalatinoLTStd-Roman"/>
          <w:sz w:val="20"/>
          <w:szCs w:val="20"/>
        </w:rPr>
      </w:pPr>
    </w:p>
    <w:p w:rsidR="00177677" w:rsidRPr="006F5A9B" w:rsidRDefault="00177677" w:rsidP="00177677">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Key Terms</w:t>
      </w:r>
    </w:p>
    <w:p w:rsidR="00037F0B" w:rsidRPr="006F5A9B" w:rsidRDefault="00037F0B"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C</w:t>
      </w:r>
      <w:r w:rsidR="00177677" w:rsidRPr="006F5A9B">
        <w:rPr>
          <w:rFonts w:ascii="Arial Narrow" w:hAnsi="Arial Narrow" w:cs="Christiana-Regular"/>
          <w:sz w:val="20"/>
          <w:szCs w:val="20"/>
        </w:rPr>
        <w:t>oaching</w:t>
      </w:r>
      <w:r w:rsidRPr="006F5A9B">
        <w:rPr>
          <w:rFonts w:ascii="Arial Narrow" w:hAnsi="Arial Narrow" w:cs="Christiana-Regular"/>
          <w:sz w:val="20"/>
          <w:szCs w:val="20"/>
        </w:rPr>
        <w:t>: one on one learning experience</w:t>
      </w:r>
      <w:r w:rsidR="00944101" w:rsidRPr="006F5A9B">
        <w:rPr>
          <w:rFonts w:ascii="Arial Narrow" w:hAnsi="Arial Narrow" w:cs="Christiana-Regular"/>
          <w:sz w:val="20"/>
          <w:szCs w:val="20"/>
        </w:rPr>
        <w:t xml:space="preserve"> (</w:t>
      </w:r>
      <w:proofErr w:type="spellStart"/>
      <w:r w:rsidR="00944101" w:rsidRPr="006F5A9B">
        <w:rPr>
          <w:rFonts w:ascii="Arial Narrow" w:hAnsi="Arial Narrow" w:cs="Christiana-Regular"/>
          <w:sz w:val="20"/>
          <w:szCs w:val="20"/>
        </w:rPr>
        <w:t>onthejob</w:t>
      </w:r>
      <w:proofErr w:type="spellEnd"/>
      <w:r w:rsidR="00944101" w:rsidRPr="006F5A9B">
        <w:rPr>
          <w:rFonts w:ascii="Arial Narrow" w:hAnsi="Arial Narrow" w:cs="Christiana-Regular"/>
          <w:sz w:val="20"/>
          <w:szCs w:val="20"/>
        </w:rPr>
        <w:t>)</w:t>
      </w:r>
    </w:p>
    <w:p w:rsidR="00037F0B" w:rsidRPr="006F5A9B" w:rsidRDefault="00037F0B"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emotional intelligence: ability to manage your own and others emotions and relationships with others</w:t>
      </w:r>
      <w:r w:rsidR="0031753B" w:rsidRPr="006F5A9B">
        <w:rPr>
          <w:rFonts w:ascii="Arial Narrow" w:hAnsi="Arial Narrow" w:cs="Christiana-Regular"/>
          <w:sz w:val="20"/>
          <w:szCs w:val="20"/>
        </w:rPr>
        <w:t xml:space="preserve"> </w:t>
      </w:r>
    </w:p>
    <w:p w:rsidR="0031753B" w:rsidRPr="006F5A9B" w:rsidRDefault="0031753B" w:rsidP="0031753B">
      <w:pPr>
        <w:pStyle w:val="Paragraphedeliste"/>
        <w:numPr>
          <w:ilvl w:val="0"/>
          <w:numId w:val="19"/>
        </w:num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Self-awareness: being aware and understanding oneself and one’s emotions when interacting</w:t>
      </w:r>
    </w:p>
    <w:p w:rsidR="0031753B" w:rsidRPr="006F5A9B" w:rsidRDefault="0031753B" w:rsidP="0031753B">
      <w:pPr>
        <w:pStyle w:val="Paragraphedeliste"/>
        <w:numPr>
          <w:ilvl w:val="0"/>
          <w:numId w:val="19"/>
        </w:num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Self-control: managing and regulating one’s emotions</w:t>
      </w:r>
    </w:p>
    <w:p w:rsidR="0031753B" w:rsidRPr="006F5A9B" w:rsidRDefault="0031753B" w:rsidP="0031753B">
      <w:pPr>
        <w:pStyle w:val="Paragraphedeliste"/>
        <w:numPr>
          <w:ilvl w:val="0"/>
          <w:numId w:val="19"/>
        </w:num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Motivation: channeling emotions and energies in support of one’s goals</w:t>
      </w:r>
    </w:p>
    <w:p w:rsidR="0031753B" w:rsidRPr="006F5A9B" w:rsidRDefault="0031753B" w:rsidP="0031753B">
      <w:pPr>
        <w:pStyle w:val="Paragraphedeliste"/>
        <w:numPr>
          <w:ilvl w:val="0"/>
          <w:numId w:val="19"/>
        </w:num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Empathy: reading and recognizes emotions of others and responding to them </w:t>
      </w:r>
    </w:p>
    <w:p w:rsidR="00944101" w:rsidRPr="006F5A9B" w:rsidRDefault="00944101" w:rsidP="0031753B">
      <w:pPr>
        <w:pStyle w:val="Paragraphedeliste"/>
        <w:numPr>
          <w:ilvl w:val="0"/>
          <w:numId w:val="19"/>
        </w:num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Interpersonal skills: ability to manage interactions </w:t>
      </w:r>
    </w:p>
    <w:p w:rsidR="00177677" w:rsidRPr="006F5A9B" w:rsidRDefault="00944101"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experiential learning : learning experiences that include skill practice exercises that engage learner extensive hands on knowledge to build procedural learning</w:t>
      </w:r>
    </w:p>
    <w:p w:rsidR="00177677" w:rsidRPr="006F5A9B" w:rsidRDefault="00944101"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functions of management: controlling, organizing, planning and leading</w:t>
      </w:r>
    </w:p>
    <w:p w:rsidR="00944101" w:rsidRPr="006F5A9B" w:rsidRDefault="00944101" w:rsidP="00944101">
      <w:pPr>
        <w:pStyle w:val="Paragraphedeliste"/>
        <w:numPr>
          <w:ilvl w:val="0"/>
          <w:numId w:val="20"/>
        </w:num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Control: monitor the work processes toward goal attainment</w:t>
      </w:r>
    </w:p>
    <w:p w:rsidR="00944101" w:rsidRPr="006F5A9B" w:rsidRDefault="00944101" w:rsidP="00944101">
      <w:pPr>
        <w:pStyle w:val="Paragraphedeliste"/>
        <w:numPr>
          <w:ilvl w:val="0"/>
          <w:numId w:val="20"/>
        </w:num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Organize: allocate resources and tasks</w:t>
      </w:r>
    </w:p>
    <w:p w:rsidR="00944101" w:rsidRPr="006F5A9B" w:rsidRDefault="00944101" w:rsidP="00944101">
      <w:pPr>
        <w:pStyle w:val="Paragraphedeliste"/>
        <w:numPr>
          <w:ilvl w:val="0"/>
          <w:numId w:val="20"/>
        </w:num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Plan: establish what should be done and how</w:t>
      </w:r>
    </w:p>
    <w:p w:rsidR="00944101" w:rsidRPr="006F5A9B" w:rsidRDefault="00944101" w:rsidP="00944101">
      <w:pPr>
        <w:pStyle w:val="Paragraphedeliste"/>
        <w:numPr>
          <w:ilvl w:val="0"/>
          <w:numId w:val="20"/>
        </w:num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Lead: maintain motivation of those who do the work</w:t>
      </w:r>
    </w:p>
    <w:p w:rsidR="00177677" w:rsidRPr="006F5A9B" w:rsidRDefault="00944101"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job rotation: exposing individual to different  areas throughout the organization  (</w:t>
      </w:r>
      <w:proofErr w:type="spellStart"/>
      <w:r w:rsidRPr="006F5A9B">
        <w:rPr>
          <w:rFonts w:ascii="Arial Narrow" w:hAnsi="Arial Narrow" w:cs="Christiana-Regular"/>
          <w:sz w:val="20"/>
          <w:szCs w:val="20"/>
        </w:rPr>
        <w:t>onthejob</w:t>
      </w:r>
      <w:proofErr w:type="spellEnd"/>
      <w:r w:rsidRPr="006F5A9B">
        <w:rPr>
          <w:rFonts w:ascii="Arial Narrow" w:hAnsi="Arial Narrow" w:cs="Christiana-Regular"/>
          <w:sz w:val="20"/>
          <w:szCs w:val="20"/>
        </w:rPr>
        <w:t>)</w:t>
      </w:r>
    </w:p>
    <w:p w:rsidR="00177677" w:rsidRPr="006F5A9B" w:rsidRDefault="00944101"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leadership: qualities shape the direction of the organization, inspire others to pursue that directions in the face of obstacles</w:t>
      </w:r>
    </w:p>
    <w:p w:rsidR="00177677" w:rsidRPr="006F5A9B" w:rsidRDefault="00944101"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management: process of getting things done, efficiently and effectively, through and with other people</w:t>
      </w:r>
    </w:p>
    <w:p w:rsidR="00944101" w:rsidRPr="006F5A9B" w:rsidRDefault="00944101" w:rsidP="00944101">
      <w:pPr>
        <w:pStyle w:val="Paragraphedeliste"/>
        <w:numPr>
          <w:ilvl w:val="0"/>
          <w:numId w:val="21"/>
        </w:num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Roles: interpersonal information and decisional</w:t>
      </w:r>
    </w:p>
    <w:p w:rsidR="00944101" w:rsidRPr="006F5A9B" w:rsidRDefault="00944101" w:rsidP="00944101">
      <w:pPr>
        <w:pStyle w:val="Paragraphedeliste"/>
        <w:numPr>
          <w:ilvl w:val="0"/>
          <w:numId w:val="21"/>
        </w:num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Functions of </w:t>
      </w:r>
      <w:proofErr w:type="spellStart"/>
      <w:r w:rsidRPr="006F5A9B">
        <w:rPr>
          <w:rFonts w:ascii="Arial Narrow" w:hAnsi="Arial Narrow" w:cs="Christiana-Regular"/>
          <w:sz w:val="20"/>
          <w:szCs w:val="20"/>
        </w:rPr>
        <w:t>rols</w:t>
      </w:r>
      <w:proofErr w:type="spellEnd"/>
      <w:r w:rsidRPr="006F5A9B">
        <w:rPr>
          <w:rFonts w:ascii="Arial Narrow" w:hAnsi="Arial Narrow" w:cs="Christiana-Regular"/>
          <w:sz w:val="20"/>
          <w:szCs w:val="20"/>
        </w:rPr>
        <w:t>: control, organize, plan and lead work organizations</w:t>
      </w:r>
    </w:p>
    <w:p w:rsidR="00177677" w:rsidRPr="006F5A9B" w:rsidRDefault="00944101"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management development: complex process, individuals learn to perform in managerial skills (important: app. of training)</w:t>
      </w:r>
    </w:p>
    <w:p w:rsidR="00177677" w:rsidRPr="006F5A9B" w:rsidRDefault="00944101"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 xml:space="preserve">management education: acquisition of broad range of managerial knowledge </w:t>
      </w:r>
      <w:r w:rsidR="001813AA" w:rsidRPr="006F5A9B">
        <w:rPr>
          <w:rFonts w:ascii="Arial Narrow" w:hAnsi="Arial Narrow" w:cs="Christiana-Regular"/>
          <w:sz w:val="20"/>
          <w:szCs w:val="20"/>
        </w:rPr>
        <w:t xml:space="preserve">and conceptual abilities (role plays, games, simulations, </w:t>
      </w:r>
      <w:proofErr w:type="spellStart"/>
      <w:r w:rsidR="001813AA" w:rsidRPr="006F5A9B">
        <w:rPr>
          <w:rFonts w:ascii="Arial Narrow" w:hAnsi="Arial Narrow" w:cs="Christiana-Regular"/>
          <w:sz w:val="20"/>
          <w:szCs w:val="20"/>
        </w:rPr>
        <w:t>behavious</w:t>
      </w:r>
      <w:proofErr w:type="spellEnd"/>
      <w:r w:rsidR="001813AA" w:rsidRPr="006F5A9B">
        <w:rPr>
          <w:rFonts w:ascii="Arial Narrow" w:hAnsi="Arial Narrow" w:cs="Christiana-Regular"/>
          <w:sz w:val="20"/>
          <w:szCs w:val="20"/>
        </w:rPr>
        <w:t xml:space="preserve"> modeling) (Managerial development procedures) </w:t>
      </w:r>
    </w:p>
    <w:p w:rsidR="00177677" w:rsidRPr="006F5A9B" w:rsidRDefault="001813AA" w:rsidP="001813AA">
      <w:pPr>
        <w:pStyle w:val="Paragraphedeliste"/>
        <w:numPr>
          <w:ilvl w:val="0"/>
          <w:numId w:val="22"/>
        </w:num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management training: programs designed to develop specific managerial skills (managerial develop. Proc.)</w:t>
      </w:r>
    </w:p>
    <w:p w:rsidR="00177677" w:rsidRPr="006F5A9B" w:rsidRDefault="00177677"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on-the-j</w:t>
      </w:r>
      <w:r w:rsidR="001813AA" w:rsidRPr="006F5A9B">
        <w:rPr>
          <w:rFonts w:ascii="Arial Narrow" w:hAnsi="Arial Narrow" w:cs="Christiana-Regular"/>
          <w:sz w:val="20"/>
          <w:szCs w:val="20"/>
        </w:rPr>
        <w:t>ob management development: provide individuals with managerial learning on the job</w:t>
      </w:r>
    </w:p>
    <w:p w:rsidR="00177677" w:rsidRPr="006F5A9B" w:rsidRDefault="00177677"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ou</w:t>
      </w:r>
      <w:r w:rsidR="001813AA" w:rsidRPr="006F5A9B">
        <w:rPr>
          <w:rFonts w:ascii="Arial Narrow" w:hAnsi="Arial Narrow" w:cs="Christiana-Regular"/>
          <w:sz w:val="20"/>
          <w:szCs w:val="20"/>
        </w:rPr>
        <w:t>tdoor wilderness training: experiential program to help managers develop greater levels of “life experience”</w:t>
      </w:r>
    </w:p>
    <w:p w:rsidR="00177677" w:rsidRPr="006F5A9B" w:rsidRDefault="001813AA"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skills: set of actions that individuals perform and that lead to certain outcomes</w:t>
      </w:r>
    </w:p>
    <w:p w:rsidR="00177677" w:rsidRPr="006F5A9B" w:rsidRDefault="00177677">
      <w:pPr>
        <w:rPr>
          <w:rFonts w:ascii="Arial Narrow" w:hAnsi="Arial Narrow" w:cs="Christiana-Regular"/>
          <w:sz w:val="20"/>
          <w:szCs w:val="20"/>
        </w:rPr>
      </w:pPr>
      <w:r w:rsidRPr="006F5A9B">
        <w:rPr>
          <w:rFonts w:ascii="Arial Narrow" w:hAnsi="Arial Narrow" w:cs="Christiana-Regular"/>
          <w:sz w:val="20"/>
          <w:szCs w:val="20"/>
        </w:rPr>
        <w:br w:type="page"/>
      </w:r>
    </w:p>
    <w:p w:rsidR="00177677" w:rsidRPr="006F5A9B" w:rsidRDefault="00177677" w:rsidP="00177677">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lastRenderedPageBreak/>
        <w:t xml:space="preserve">Lesson 15 </w:t>
      </w:r>
    </w:p>
    <w:p w:rsidR="00177677" w:rsidRPr="006F5A9B" w:rsidRDefault="00177677" w:rsidP="00177677">
      <w:pPr>
        <w:autoSpaceDE w:val="0"/>
        <w:autoSpaceDN w:val="0"/>
        <w:adjustRightInd w:val="0"/>
        <w:spacing w:after="0" w:line="240" w:lineRule="auto"/>
        <w:rPr>
          <w:rFonts w:ascii="Arial Narrow" w:hAnsi="Arial Narrow" w:cs="Christiana-Regular"/>
          <w:sz w:val="20"/>
          <w:szCs w:val="20"/>
        </w:rPr>
      </w:pPr>
    </w:p>
    <w:p w:rsidR="00177677" w:rsidRPr="006F5A9B" w:rsidRDefault="00177677" w:rsidP="00177677">
      <w:pPr>
        <w:numPr>
          <w:ilvl w:val="0"/>
          <w:numId w:val="17"/>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Current technologies have their advantages and disadvantages when one considers their adoption for training. </w:t>
      </w:r>
    </w:p>
    <w:p w:rsidR="00177677" w:rsidRPr="006F5A9B" w:rsidRDefault="00177677" w:rsidP="00177677">
      <w:pPr>
        <w:numPr>
          <w:ilvl w:val="1"/>
          <w:numId w:val="17"/>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Although some have obvious long-term cost savings, there is an initial investment that is usually required. </w:t>
      </w:r>
    </w:p>
    <w:p w:rsidR="00177677" w:rsidRPr="006F5A9B" w:rsidRDefault="00177677" w:rsidP="00177677">
      <w:pPr>
        <w:numPr>
          <w:ilvl w:val="1"/>
          <w:numId w:val="17"/>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Management may be reluctant to spend on these technologies because it is seen as an expense rather than an investment, and newer technologies without a “track record” may be seen as too risky.</w:t>
      </w:r>
    </w:p>
    <w:p w:rsidR="00177677" w:rsidRPr="006F5A9B" w:rsidRDefault="00177677" w:rsidP="00177677">
      <w:pPr>
        <w:numPr>
          <w:ilvl w:val="0"/>
          <w:numId w:val="17"/>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Learning management systems are used to manage employee training, whereas learning content management systems manage the training content that is to be delivered to them.</w:t>
      </w:r>
    </w:p>
    <w:p w:rsidR="00177677" w:rsidRPr="006F5A9B" w:rsidRDefault="00177677" w:rsidP="00177677">
      <w:pPr>
        <w:numPr>
          <w:ilvl w:val="0"/>
          <w:numId w:val="17"/>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Informal training has become the dominant form of workplace education. </w:t>
      </w:r>
    </w:p>
    <w:p w:rsidR="00177677" w:rsidRPr="006F5A9B" w:rsidRDefault="00177677" w:rsidP="00177677">
      <w:pPr>
        <w:numPr>
          <w:ilvl w:val="1"/>
          <w:numId w:val="17"/>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However, the results may be flawed since this is difficult to measure.</w:t>
      </w:r>
    </w:p>
    <w:p w:rsidR="00177677" w:rsidRPr="006F5A9B" w:rsidRDefault="00177677" w:rsidP="00177677">
      <w:pPr>
        <w:numPr>
          <w:ilvl w:val="0"/>
          <w:numId w:val="18"/>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There is an increased emphasis on the rapid deployment of training using just-in-time training solutions. </w:t>
      </w:r>
    </w:p>
    <w:p w:rsidR="00177677" w:rsidRPr="006F5A9B" w:rsidRDefault="00177677" w:rsidP="00177677">
      <w:pPr>
        <w:numPr>
          <w:ilvl w:val="0"/>
          <w:numId w:val="18"/>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Despite best intentions, there are a myriad of reasons why training programs fail. </w:t>
      </w:r>
    </w:p>
    <w:p w:rsidR="00177677" w:rsidRPr="006F5A9B" w:rsidRDefault="00177677" w:rsidP="00177677">
      <w:pPr>
        <w:numPr>
          <w:ilvl w:val="1"/>
          <w:numId w:val="18"/>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This course suggests ways to counter these common barriers.</w:t>
      </w:r>
    </w:p>
    <w:p w:rsidR="00177677" w:rsidRPr="006F5A9B" w:rsidRDefault="00177677" w:rsidP="00177677">
      <w:pPr>
        <w:numPr>
          <w:ilvl w:val="0"/>
          <w:numId w:val="18"/>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 xml:space="preserve">Other trends continue to shape the  field of training and development. These involve: </w:t>
      </w:r>
    </w:p>
    <w:p w:rsidR="00177677" w:rsidRPr="006F5A9B" w:rsidRDefault="00177677" w:rsidP="00177677">
      <w:pPr>
        <w:numPr>
          <w:ilvl w:val="1"/>
          <w:numId w:val="18"/>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Emerging technology (Web 2.0)</w:t>
      </w:r>
    </w:p>
    <w:p w:rsidR="00177677" w:rsidRPr="006F5A9B" w:rsidRDefault="00177677" w:rsidP="00177677">
      <w:pPr>
        <w:numPr>
          <w:ilvl w:val="1"/>
          <w:numId w:val="18"/>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The bottom line (outsourcing)</w:t>
      </w:r>
    </w:p>
    <w:p w:rsidR="00177677" w:rsidRPr="006F5A9B" w:rsidRDefault="00177677" w:rsidP="00177677">
      <w:pPr>
        <w:numPr>
          <w:ilvl w:val="1"/>
          <w:numId w:val="18"/>
        </w:numPr>
        <w:spacing w:before="100" w:beforeAutospacing="1" w:after="100" w:afterAutospacing="1" w:line="240" w:lineRule="auto"/>
        <w:rPr>
          <w:rFonts w:ascii="Arial Narrow" w:eastAsia="Times New Roman" w:hAnsi="Arial Narrow" w:cs="Times New Roman"/>
          <w:sz w:val="20"/>
          <w:szCs w:val="20"/>
        </w:rPr>
      </w:pPr>
      <w:r w:rsidRPr="006F5A9B">
        <w:rPr>
          <w:rFonts w:ascii="Arial Narrow" w:eastAsia="Times New Roman" w:hAnsi="Arial Narrow" w:cs="Times New Roman"/>
          <w:sz w:val="20"/>
          <w:szCs w:val="20"/>
        </w:rPr>
        <w:t>The environment (sustainability)</w:t>
      </w:r>
    </w:p>
    <w:p w:rsidR="00177677" w:rsidRPr="006F5A9B" w:rsidRDefault="00177677" w:rsidP="00177677">
      <w:pPr>
        <w:autoSpaceDE w:val="0"/>
        <w:autoSpaceDN w:val="0"/>
        <w:adjustRightInd w:val="0"/>
        <w:spacing w:after="0" w:line="240" w:lineRule="auto"/>
        <w:rPr>
          <w:rFonts w:ascii="Arial Narrow" w:hAnsi="Arial Narrow" w:cs="Christiana-Regular"/>
          <w:sz w:val="20"/>
          <w:szCs w:val="20"/>
        </w:rPr>
      </w:pPr>
    </w:p>
    <w:p w:rsidR="00177677" w:rsidRPr="006F5A9B" w:rsidRDefault="00177677" w:rsidP="00177677">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This chapter began with a discussion of the changing role of the trainer and the outsourcing of training and development. We then discussed ethical issues in training and development. Some important training trends were also described including just-in-time learning, rapid e-learning, and learning management systems (LMS). We then described how training and development is part of the larger process of lifelong learning. The chapter concluded with a review of the major reasons why training programs fail and training design features that facilitate learning and transfer.</w:t>
      </w:r>
    </w:p>
    <w:p w:rsidR="00177677" w:rsidRPr="006F5A9B" w:rsidRDefault="00177677" w:rsidP="00177677">
      <w:pPr>
        <w:autoSpaceDE w:val="0"/>
        <w:autoSpaceDN w:val="0"/>
        <w:adjustRightInd w:val="0"/>
        <w:spacing w:after="0" w:line="240" w:lineRule="auto"/>
        <w:rPr>
          <w:rFonts w:ascii="Arial Narrow" w:hAnsi="Arial Narrow" w:cs="PalatinoLTStd-Roman"/>
          <w:sz w:val="20"/>
          <w:szCs w:val="20"/>
        </w:rPr>
      </w:pPr>
    </w:p>
    <w:p w:rsidR="00177677" w:rsidRPr="006F5A9B" w:rsidRDefault="00177677" w:rsidP="00177677">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Conclusion</w:t>
      </w:r>
    </w:p>
    <w:p w:rsidR="00177677" w:rsidRPr="006F5A9B" w:rsidRDefault="00177677" w:rsidP="00177677">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It should now be clear to you that training and development is an important</w:t>
      </w:r>
    </w:p>
    <w:p w:rsidR="00177677" w:rsidRPr="006F5A9B" w:rsidRDefault="00177677" w:rsidP="00177677">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part of the management of performance in organizations. Training and development</w:t>
      </w:r>
    </w:p>
    <w:p w:rsidR="00177677" w:rsidRPr="006F5A9B" w:rsidRDefault="00177677" w:rsidP="00177677">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plays a critical role in helping organizations meet the challenges of an</w:t>
      </w:r>
    </w:p>
    <w:p w:rsidR="00177677" w:rsidRPr="006F5A9B" w:rsidRDefault="00177677" w:rsidP="00177677">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increasingly complex and competitive environment. Unfortunately, training</w:t>
      </w:r>
    </w:p>
    <w:p w:rsidR="00177677" w:rsidRPr="006F5A9B" w:rsidRDefault="00177677" w:rsidP="00177677">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programs often fail to achieve their objectives and, as a result, hinder an organization’s</w:t>
      </w:r>
    </w:p>
    <w:p w:rsidR="00177677" w:rsidRPr="006F5A9B" w:rsidRDefault="00177677" w:rsidP="00177677">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ability to remain competitive. The good news is that the science of</w:t>
      </w:r>
    </w:p>
    <w:p w:rsidR="00177677" w:rsidRPr="006F5A9B" w:rsidRDefault="00177677" w:rsidP="00177677">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training, as described in this text, contains practical information on how to</w:t>
      </w:r>
    </w:p>
    <w:p w:rsidR="00177677" w:rsidRPr="006F5A9B" w:rsidRDefault="00177677" w:rsidP="00177677">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design, deliver, and evaluate effective training and development programs.</w:t>
      </w:r>
    </w:p>
    <w:p w:rsidR="00177677" w:rsidRPr="006F5A9B" w:rsidRDefault="00177677" w:rsidP="00177677">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By applying the theories, concepts, and principles described in this text, it is</w:t>
      </w:r>
    </w:p>
    <w:p w:rsidR="00177677" w:rsidRPr="006F5A9B" w:rsidRDefault="00177677" w:rsidP="00177677">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possible to design and deliver training programs that will benefit individuals,</w:t>
      </w:r>
    </w:p>
    <w:p w:rsidR="00177677" w:rsidRPr="006F5A9B" w:rsidRDefault="00177677" w:rsidP="00177677">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organizations, and society.</w:t>
      </w:r>
    </w:p>
    <w:p w:rsidR="00177677" w:rsidRPr="006F5A9B" w:rsidRDefault="00177677" w:rsidP="00177677">
      <w:pPr>
        <w:autoSpaceDE w:val="0"/>
        <w:autoSpaceDN w:val="0"/>
        <w:adjustRightInd w:val="0"/>
        <w:spacing w:after="0" w:line="240" w:lineRule="auto"/>
        <w:rPr>
          <w:rFonts w:ascii="Arial Narrow" w:hAnsi="Arial Narrow" w:cs="PalatinoLTStd-BoldItalic"/>
          <w:b/>
          <w:bCs/>
          <w:i/>
          <w:iCs/>
          <w:sz w:val="20"/>
          <w:szCs w:val="20"/>
        </w:rPr>
      </w:pPr>
      <w:r w:rsidRPr="006F5A9B">
        <w:rPr>
          <w:rFonts w:ascii="Arial Narrow" w:hAnsi="Arial Narrow" w:cs="PalatinoLTStd-BoldItalic"/>
          <w:b/>
          <w:bCs/>
          <w:i/>
          <w:iCs/>
          <w:sz w:val="20"/>
          <w:szCs w:val="20"/>
        </w:rPr>
        <w:t>You now know the science of training; it is up to you to translate training</w:t>
      </w:r>
    </w:p>
    <w:p w:rsidR="00177677" w:rsidRPr="006F5A9B" w:rsidRDefault="00177677" w:rsidP="00177677">
      <w:pPr>
        <w:autoSpaceDE w:val="0"/>
        <w:autoSpaceDN w:val="0"/>
        <w:adjustRightInd w:val="0"/>
        <w:spacing w:after="0" w:line="240" w:lineRule="auto"/>
        <w:rPr>
          <w:rFonts w:ascii="Arial Narrow" w:hAnsi="Arial Narrow" w:cs="PalatinoLTStd-BoldItalic"/>
          <w:b/>
          <w:bCs/>
          <w:i/>
          <w:iCs/>
          <w:sz w:val="20"/>
          <w:szCs w:val="20"/>
        </w:rPr>
      </w:pPr>
      <w:r w:rsidRPr="006F5A9B">
        <w:rPr>
          <w:rFonts w:ascii="Arial Narrow" w:hAnsi="Arial Narrow" w:cs="PalatinoLTStd-BoldItalic"/>
          <w:b/>
          <w:bCs/>
          <w:i/>
          <w:iCs/>
          <w:sz w:val="20"/>
          <w:szCs w:val="20"/>
        </w:rPr>
        <w:t>science into practice.</w:t>
      </w:r>
    </w:p>
    <w:p w:rsidR="00177677" w:rsidRPr="006F5A9B" w:rsidRDefault="00177677" w:rsidP="00177677">
      <w:pPr>
        <w:autoSpaceDE w:val="0"/>
        <w:autoSpaceDN w:val="0"/>
        <w:adjustRightInd w:val="0"/>
        <w:spacing w:after="0" w:line="240" w:lineRule="auto"/>
        <w:rPr>
          <w:rFonts w:ascii="Arial Narrow" w:hAnsi="Arial Narrow" w:cs="Christiana-Regular"/>
          <w:sz w:val="20"/>
          <w:szCs w:val="20"/>
        </w:rPr>
      </w:pPr>
    </w:p>
    <w:p w:rsidR="000E2461" w:rsidRPr="006F5A9B" w:rsidRDefault="000E2461" w:rsidP="000E2461">
      <w:pPr>
        <w:autoSpaceDE w:val="0"/>
        <w:autoSpaceDN w:val="0"/>
        <w:adjustRightInd w:val="0"/>
        <w:spacing w:after="0" w:line="240" w:lineRule="auto"/>
        <w:rPr>
          <w:rFonts w:ascii="Arial Narrow" w:hAnsi="Arial Narrow" w:cs="PalatinoLTStd-Roman"/>
          <w:sz w:val="20"/>
          <w:szCs w:val="20"/>
        </w:rPr>
      </w:pPr>
      <w:r w:rsidRPr="006F5A9B">
        <w:rPr>
          <w:rFonts w:ascii="Arial Narrow" w:hAnsi="Arial Narrow" w:cs="PalatinoLTStd-Roman"/>
          <w:sz w:val="20"/>
          <w:szCs w:val="20"/>
        </w:rPr>
        <w:t>Key Terms</w:t>
      </w:r>
    </w:p>
    <w:p w:rsidR="000E2461" w:rsidRPr="006F5A9B" w:rsidRDefault="000E2461" w:rsidP="000E2461">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Ethics: systematic thinking of moral consequences of one’s actions and decisions</w:t>
      </w:r>
    </w:p>
    <w:p w:rsidR="000E2461" w:rsidRPr="006F5A9B" w:rsidRDefault="000E2461" w:rsidP="000E2461">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ju</w:t>
      </w:r>
      <w:r w:rsidR="00037F0B" w:rsidRPr="006F5A9B">
        <w:rPr>
          <w:rFonts w:ascii="Arial Narrow" w:hAnsi="Arial Narrow" w:cs="Christiana-Regular"/>
          <w:sz w:val="20"/>
          <w:szCs w:val="20"/>
        </w:rPr>
        <w:t>st-in-time (JIT) learning: capability to provide learning and training when needed</w:t>
      </w:r>
    </w:p>
    <w:p w:rsidR="000E2461" w:rsidRPr="006F5A9B" w:rsidRDefault="000E2461" w:rsidP="000E2461">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learnin</w:t>
      </w:r>
      <w:r w:rsidR="00037F0B" w:rsidRPr="006F5A9B">
        <w:rPr>
          <w:rFonts w:ascii="Arial Narrow" w:hAnsi="Arial Narrow" w:cs="Christiana-Regular"/>
          <w:sz w:val="20"/>
          <w:szCs w:val="20"/>
        </w:rPr>
        <w:t xml:space="preserve">g management system (LMS): software that tracks and manages training activities in an organization increased efficiency of tracking, reporting and delivery of e-learning </w:t>
      </w:r>
    </w:p>
    <w:p w:rsidR="00037F0B" w:rsidRPr="006F5A9B" w:rsidRDefault="00037F0B" w:rsidP="00037F0B">
      <w:pPr>
        <w:tabs>
          <w:tab w:val="left" w:pos="2842"/>
        </w:tabs>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lifelong learning: recognizes learning takes place throughout a person’s life and involves one life. (learning to know, to do, to live together and to be)</w:t>
      </w:r>
    </w:p>
    <w:p w:rsidR="000E2461" w:rsidRPr="006F5A9B" w:rsidRDefault="00037F0B" w:rsidP="000E2461">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outsourcing: use of external supplier to provide training</w:t>
      </w:r>
    </w:p>
    <w:p w:rsidR="000E2461" w:rsidRPr="006F5A9B" w:rsidRDefault="000E2461" w:rsidP="000E2461">
      <w:pPr>
        <w:autoSpaceDE w:val="0"/>
        <w:autoSpaceDN w:val="0"/>
        <w:adjustRightInd w:val="0"/>
        <w:spacing w:after="0" w:line="240" w:lineRule="auto"/>
        <w:rPr>
          <w:rFonts w:ascii="Arial Narrow" w:hAnsi="Arial Narrow" w:cs="Christiana-Regular"/>
          <w:sz w:val="20"/>
          <w:szCs w:val="20"/>
        </w:rPr>
      </w:pPr>
      <w:r w:rsidRPr="006F5A9B">
        <w:rPr>
          <w:rFonts w:ascii="Arial Narrow" w:hAnsi="Arial Narrow" w:cs="Christiana-Regular"/>
          <w:sz w:val="20"/>
          <w:szCs w:val="20"/>
        </w:rPr>
        <w:t>rapid e-learning</w:t>
      </w:r>
      <w:r w:rsidR="00037F0B" w:rsidRPr="006F5A9B">
        <w:rPr>
          <w:rFonts w:ascii="Arial Narrow" w:hAnsi="Arial Narrow" w:cs="Christiana-Regular"/>
          <w:sz w:val="20"/>
          <w:szCs w:val="20"/>
        </w:rPr>
        <w:t>: software that allows organizations to develop e-learning more quickly and easily at low cost</w:t>
      </w:r>
    </w:p>
    <w:sectPr w:rsidR="000E2461" w:rsidRPr="006F5A9B" w:rsidSect="00177677">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PalatinoLTStd-Roman">
    <w:panose1 w:val="00000000000000000000"/>
    <w:charset w:val="00"/>
    <w:family w:val="auto"/>
    <w:notTrueType/>
    <w:pitch w:val="default"/>
    <w:sig w:usb0="00000003" w:usb1="00000000" w:usb2="00000000" w:usb3="00000000" w:csb0="00000001" w:csb1="00000000"/>
  </w:font>
  <w:font w:name="Christiana-Regular">
    <w:panose1 w:val="00000000000000000000"/>
    <w:charset w:val="00"/>
    <w:family w:val="swiss"/>
    <w:notTrueType/>
    <w:pitch w:val="default"/>
    <w:sig w:usb0="00000003" w:usb1="00000000" w:usb2="00000000" w:usb3="00000000" w:csb0="00000001" w:csb1="00000000"/>
  </w:font>
  <w:font w:name="PalatinoLTStd-BoldItalic">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E3DDB"/>
    <w:multiLevelType w:val="hybridMultilevel"/>
    <w:tmpl w:val="7C506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94000B"/>
    <w:multiLevelType w:val="hybridMultilevel"/>
    <w:tmpl w:val="BF442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A875CB"/>
    <w:multiLevelType w:val="multilevel"/>
    <w:tmpl w:val="958A43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774FD2"/>
    <w:multiLevelType w:val="multilevel"/>
    <w:tmpl w:val="070837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965E06"/>
    <w:multiLevelType w:val="multilevel"/>
    <w:tmpl w:val="AC4EB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0B488C"/>
    <w:multiLevelType w:val="hybridMultilevel"/>
    <w:tmpl w:val="CCC8D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E01225"/>
    <w:multiLevelType w:val="multilevel"/>
    <w:tmpl w:val="7D6ACB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3B3A86"/>
    <w:multiLevelType w:val="multilevel"/>
    <w:tmpl w:val="CCB274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B137BD"/>
    <w:multiLevelType w:val="multilevel"/>
    <w:tmpl w:val="359CF1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DF7519D"/>
    <w:multiLevelType w:val="multilevel"/>
    <w:tmpl w:val="99164A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AE3B3C"/>
    <w:multiLevelType w:val="hybridMultilevel"/>
    <w:tmpl w:val="606A244E"/>
    <w:lvl w:ilvl="0" w:tplc="04090001">
      <w:start w:val="1"/>
      <w:numFmt w:val="bullet"/>
      <w:lvlText w:val=""/>
      <w:lvlJc w:val="left"/>
      <w:pPr>
        <w:ind w:left="3583" w:hanging="360"/>
      </w:pPr>
      <w:rPr>
        <w:rFonts w:ascii="Symbol" w:hAnsi="Symbol" w:hint="default"/>
      </w:rPr>
    </w:lvl>
    <w:lvl w:ilvl="1" w:tplc="04090003" w:tentative="1">
      <w:start w:val="1"/>
      <w:numFmt w:val="bullet"/>
      <w:lvlText w:val="o"/>
      <w:lvlJc w:val="left"/>
      <w:pPr>
        <w:ind w:left="4303" w:hanging="360"/>
      </w:pPr>
      <w:rPr>
        <w:rFonts w:ascii="Courier New" w:hAnsi="Courier New" w:cs="Courier New" w:hint="default"/>
      </w:rPr>
    </w:lvl>
    <w:lvl w:ilvl="2" w:tplc="04090005" w:tentative="1">
      <w:start w:val="1"/>
      <w:numFmt w:val="bullet"/>
      <w:lvlText w:val=""/>
      <w:lvlJc w:val="left"/>
      <w:pPr>
        <w:ind w:left="5023" w:hanging="360"/>
      </w:pPr>
      <w:rPr>
        <w:rFonts w:ascii="Wingdings" w:hAnsi="Wingdings" w:hint="default"/>
      </w:rPr>
    </w:lvl>
    <w:lvl w:ilvl="3" w:tplc="04090001" w:tentative="1">
      <w:start w:val="1"/>
      <w:numFmt w:val="bullet"/>
      <w:lvlText w:val=""/>
      <w:lvlJc w:val="left"/>
      <w:pPr>
        <w:ind w:left="5743" w:hanging="360"/>
      </w:pPr>
      <w:rPr>
        <w:rFonts w:ascii="Symbol" w:hAnsi="Symbol" w:hint="default"/>
      </w:rPr>
    </w:lvl>
    <w:lvl w:ilvl="4" w:tplc="04090003" w:tentative="1">
      <w:start w:val="1"/>
      <w:numFmt w:val="bullet"/>
      <w:lvlText w:val="o"/>
      <w:lvlJc w:val="left"/>
      <w:pPr>
        <w:ind w:left="6463" w:hanging="360"/>
      </w:pPr>
      <w:rPr>
        <w:rFonts w:ascii="Courier New" w:hAnsi="Courier New" w:cs="Courier New" w:hint="default"/>
      </w:rPr>
    </w:lvl>
    <w:lvl w:ilvl="5" w:tplc="04090005" w:tentative="1">
      <w:start w:val="1"/>
      <w:numFmt w:val="bullet"/>
      <w:lvlText w:val=""/>
      <w:lvlJc w:val="left"/>
      <w:pPr>
        <w:ind w:left="7183" w:hanging="360"/>
      </w:pPr>
      <w:rPr>
        <w:rFonts w:ascii="Wingdings" w:hAnsi="Wingdings" w:hint="default"/>
      </w:rPr>
    </w:lvl>
    <w:lvl w:ilvl="6" w:tplc="04090001" w:tentative="1">
      <w:start w:val="1"/>
      <w:numFmt w:val="bullet"/>
      <w:lvlText w:val=""/>
      <w:lvlJc w:val="left"/>
      <w:pPr>
        <w:ind w:left="7903" w:hanging="360"/>
      </w:pPr>
      <w:rPr>
        <w:rFonts w:ascii="Symbol" w:hAnsi="Symbol" w:hint="default"/>
      </w:rPr>
    </w:lvl>
    <w:lvl w:ilvl="7" w:tplc="04090003" w:tentative="1">
      <w:start w:val="1"/>
      <w:numFmt w:val="bullet"/>
      <w:lvlText w:val="o"/>
      <w:lvlJc w:val="left"/>
      <w:pPr>
        <w:ind w:left="8623" w:hanging="360"/>
      </w:pPr>
      <w:rPr>
        <w:rFonts w:ascii="Courier New" w:hAnsi="Courier New" w:cs="Courier New" w:hint="default"/>
      </w:rPr>
    </w:lvl>
    <w:lvl w:ilvl="8" w:tplc="04090005" w:tentative="1">
      <w:start w:val="1"/>
      <w:numFmt w:val="bullet"/>
      <w:lvlText w:val=""/>
      <w:lvlJc w:val="left"/>
      <w:pPr>
        <w:ind w:left="9343" w:hanging="360"/>
      </w:pPr>
      <w:rPr>
        <w:rFonts w:ascii="Wingdings" w:hAnsi="Wingdings" w:hint="default"/>
      </w:rPr>
    </w:lvl>
  </w:abstractNum>
  <w:abstractNum w:abstractNumId="11">
    <w:nsid w:val="25F55D50"/>
    <w:multiLevelType w:val="hybridMultilevel"/>
    <w:tmpl w:val="439E9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6B68A0"/>
    <w:multiLevelType w:val="hybridMultilevel"/>
    <w:tmpl w:val="24FAE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6ED632C"/>
    <w:multiLevelType w:val="hybridMultilevel"/>
    <w:tmpl w:val="BFFCCD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8FA7CF1"/>
    <w:multiLevelType w:val="multilevel"/>
    <w:tmpl w:val="FF9484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AF624CC"/>
    <w:multiLevelType w:val="hybridMultilevel"/>
    <w:tmpl w:val="7598D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C640223"/>
    <w:multiLevelType w:val="multilevel"/>
    <w:tmpl w:val="5D2A87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D07C01"/>
    <w:multiLevelType w:val="multilevel"/>
    <w:tmpl w:val="02C222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ED04C8B"/>
    <w:multiLevelType w:val="multilevel"/>
    <w:tmpl w:val="795E8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0EA5FEB"/>
    <w:multiLevelType w:val="multilevel"/>
    <w:tmpl w:val="FE9C3A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6302AAB"/>
    <w:multiLevelType w:val="hybridMultilevel"/>
    <w:tmpl w:val="5DD8A0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B7E3A6E"/>
    <w:multiLevelType w:val="multilevel"/>
    <w:tmpl w:val="863402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4846EDD"/>
    <w:multiLevelType w:val="hybridMultilevel"/>
    <w:tmpl w:val="C8062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77412A5"/>
    <w:multiLevelType w:val="hybridMultilevel"/>
    <w:tmpl w:val="E60AA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3AB2B78"/>
    <w:multiLevelType w:val="multilevel"/>
    <w:tmpl w:val="7D580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A126245"/>
    <w:multiLevelType w:val="hybridMultilevel"/>
    <w:tmpl w:val="8870B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CAB7B83"/>
    <w:multiLevelType w:val="hybridMultilevel"/>
    <w:tmpl w:val="61508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DC96A58"/>
    <w:multiLevelType w:val="multilevel"/>
    <w:tmpl w:val="FDB6BA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0"/>
  </w:num>
  <w:num w:numId="3">
    <w:abstractNumId w:val="18"/>
  </w:num>
  <w:num w:numId="4">
    <w:abstractNumId w:val="8"/>
  </w:num>
  <w:num w:numId="5">
    <w:abstractNumId w:val="17"/>
  </w:num>
  <w:num w:numId="6">
    <w:abstractNumId w:val="21"/>
  </w:num>
  <w:num w:numId="7">
    <w:abstractNumId w:val="19"/>
  </w:num>
  <w:num w:numId="8">
    <w:abstractNumId w:val="19"/>
    <w:lvlOverride w:ilvl="0">
      <w:lvl w:ilvl="0">
        <w:numFmt w:val="decimal"/>
        <w:lvlText w:val=""/>
        <w:lvlJc w:val="left"/>
      </w:lvl>
    </w:lvlOverride>
    <w:lvlOverride w:ilvl="1">
      <w:lvl w:ilvl="1">
        <w:numFmt w:val="decimal"/>
        <w:lvlText w:val="%2."/>
        <w:lvlJc w:val="left"/>
      </w:lvl>
    </w:lvlOverride>
  </w:num>
  <w:num w:numId="9">
    <w:abstractNumId w:val="2"/>
  </w:num>
  <w:num w:numId="10">
    <w:abstractNumId w:val="6"/>
  </w:num>
  <w:num w:numId="11">
    <w:abstractNumId w:val="6"/>
    <w:lvlOverride w:ilvl="0">
      <w:lvl w:ilvl="0">
        <w:numFmt w:val="decimal"/>
        <w:lvlText w:val=""/>
        <w:lvlJc w:val="left"/>
      </w:lvl>
    </w:lvlOverride>
    <w:lvlOverride w:ilvl="1">
      <w:lvl w:ilvl="1">
        <w:numFmt w:val="decimal"/>
        <w:lvlText w:val="%2."/>
        <w:lvlJc w:val="left"/>
      </w:lvl>
    </w:lvlOverride>
  </w:num>
  <w:num w:numId="12">
    <w:abstractNumId w:val="16"/>
  </w:num>
  <w:num w:numId="13">
    <w:abstractNumId w:val="4"/>
  </w:num>
  <w:num w:numId="14">
    <w:abstractNumId w:val="27"/>
  </w:num>
  <w:num w:numId="15">
    <w:abstractNumId w:val="7"/>
  </w:num>
  <w:num w:numId="16">
    <w:abstractNumId w:val="3"/>
  </w:num>
  <w:num w:numId="17">
    <w:abstractNumId w:val="9"/>
  </w:num>
  <w:num w:numId="18">
    <w:abstractNumId w:val="14"/>
  </w:num>
  <w:num w:numId="19">
    <w:abstractNumId w:val="12"/>
  </w:num>
  <w:num w:numId="20">
    <w:abstractNumId w:val="26"/>
  </w:num>
  <w:num w:numId="21">
    <w:abstractNumId w:val="1"/>
  </w:num>
  <w:num w:numId="22">
    <w:abstractNumId w:val="5"/>
  </w:num>
  <w:num w:numId="23">
    <w:abstractNumId w:val="15"/>
  </w:num>
  <w:num w:numId="24">
    <w:abstractNumId w:val="10"/>
  </w:num>
  <w:num w:numId="25">
    <w:abstractNumId w:val="23"/>
  </w:num>
  <w:num w:numId="26">
    <w:abstractNumId w:val="22"/>
  </w:num>
  <w:num w:numId="27">
    <w:abstractNumId w:val="25"/>
  </w:num>
  <w:num w:numId="28">
    <w:abstractNumId w:val="13"/>
  </w:num>
  <w:num w:numId="29">
    <w:abstractNumId w:val="11"/>
  </w:num>
  <w:num w:numId="3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characterSpacingControl w:val="doNotCompress"/>
  <w:compat/>
  <w:rsids>
    <w:rsidRoot w:val="00907E84"/>
    <w:rsid w:val="00037F0B"/>
    <w:rsid w:val="000427D8"/>
    <w:rsid w:val="00050EF6"/>
    <w:rsid w:val="000C1623"/>
    <w:rsid w:val="000E2461"/>
    <w:rsid w:val="00102040"/>
    <w:rsid w:val="00143C87"/>
    <w:rsid w:val="00151F24"/>
    <w:rsid w:val="00177677"/>
    <w:rsid w:val="001813AA"/>
    <w:rsid w:val="001C0365"/>
    <w:rsid w:val="0020368B"/>
    <w:rsid w:val="002049A6"/>
    <w:rsid w:val="00217859"/>
    <w:rsid w:val="002B01C9"/>
    <w:rsid w:val="002F7301"/>
    <w:rsid w:val="00313078"/>
    <w:rsid w:val="0031753B"/>
    <w:rsid w:val="00377FF6"/>
    <w:rsid w:val="00390018"/>
    <w:rsid w:val="003A2B66"/>
    <w:rsid w:val="0042568D"/>
    <w:rsid w:val="004A24D8"/>
    <w:rsid w:val="005874BE"/>
    <w:rsid w:val="00592CF0"/>
    <w:rsid w:val="00597535"/>
    <w:rsid w:val="0060102F"/>
    <w:rsid w:val="006F5A9B"/>
    <w:rsid w:val="00714531"/>
    <w:rsid w:val="007F5EA8"/>
    <w:rsid w:val="0089645F"/>
    <w:rsid w:val="008B771A"/>
    <w:rsid w:val="00907E84"/>
    <w:rsid w:val="00944101"/>
    <w:rsid w:val="00A43CA8"/>
    <w:rsid w:val="00A65905"/>
    <w:rsid w:val="00AC572B"/>
    <w:rsid w:val="00B8407A"/>
    <w:rsid w:val="00B92E5B"/>
    <w:rsid w:val="00C06354"/>
    <w:rsid w:val="00CA7932"/>
    <w:rsid w:val="00D814BF"/>
    <w:rsid w:val="00DE2188"/>
    <w:rsid w:val="00EA7326"/>
    <w:rsid w:val="00F21F1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2E5B"/>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07E84"/>
    <w:pPr>
      <w:ind w:left="720"/>
      <w:contextualSpacing/>
    </w:pPr>
  </w:style>
  <w:style w:type="paragraph" w:styleId="Textedebulles">
    <w:name w:val="Balloon Text"/>
    <w:basedOn w:val="Normal"/>
    <w:link w:val="TextedebullesCar"/>
    <w:uiPriority w:val="99"/>
    <w:semiHidden/>
    <w:unhideWhenUsed/>
    <w:rsid w:val="0017767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7767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6804618">
      <w:bodyDiv w:val="1"/>
      <w:marLeft w:val="0"/>
      <w:marRight w:val="0"/>
      <w:marTop w:val="0"/>
      <w:marBottom w:val="0"/>
      <w:divBdr>
        <w:top w:val="none" w:sz="0" w:space="0" w:color="auto"/>
        <w:left w:val="none" w:sz="0" w:space="0" w:color="auto"/>
        <w:bottom w:val="none" w:sz="0" w:space="0" w:color="auto"/>
        <w:right w:val="none" w:sz="0" w:space="0" w:color="auto"/>
      </w:divBdr>
    </w:div>
    <w:div w:id="151485092">
      <w:bodyDiv w:val="1"/>
      <w:marLeft w:val="0"/>
      <w:marRight w:val="0"/>
      <w:marTop w:val="0"/>
      <w:marBottom w:val="0"/>
      <w:divBdr>
        <w:top w:val="none" w:sz="0" w:space="0" w:color="auto"/>
        <w:left w:val="none" w:sz="0" w:space="0" w:color="auto"/>
        <w:bottom w:val="none" w:sz="0" w:space="0" w:color="auto"/>
        <w:right w:val="none" w:sz="0" w:space="0" w:color="auto"/>
      </w:divBdr>
    </w:div>
    <w:div w:id="642468105">
      <w:bodyDiv w:val="1"/>
      <w:marLeft w:val="0"/>
      <w:marRight w:val="0"/>
      <w:marTop w:val="0"/>
      <w:marBottom w:val="0"/>
      <w:divBdr>
        <w:top w:val="none" w:sz="0" w:space="0" w:color="auto"/>
        <w:left w:val="none" w:sz="0" w:space="0" w:color="auto"/>
        <w:bottom w:val="none" w:sz="0" w:space="0" w:color="auto"/>
        <w:right w:val="none" w:sz="0" w:space="0" w:color="auto"/>
      </w:divBdr>
    </w:div>
    <w:div w:id="688290526">
      <w:bodyDiv w:val="1"/>
      <w:marLeft w:val="0"/>
      <w:marRight w:val="0"/>
      <w:marTop w:val="0"/>
      <w:marBottom w:val="0"/>
      <w:divBdr>
        <w:top w:val="none" w:sz="0" w:space="0" w:color="auto"/>
        <w:left w:val="none" w:sz="0" w:space="0" w:color="auto"/>
        <w:bottom w:val="none" w:sz="0" w:space="0" w:color="auto"/>
        <w:right w:val="none" w:sz="0" w:space="0" w:color="auto"/>
      </w:divBdr>
    </w:div>
    <w:div w:id="915096314">
      <w:bodyDiv w:val="1"/>
      <w:marLeft w:val="0"/>
      <w:marRight w:val="0"/>
      <w:marTop w:val="0"/>
      <w:marBottom w:val="0"/>
      <w:divBdr>
        <w:top w:val="none" w:sz="0" w:space="0" w:color="auto"/>
        <w:left w:val="none" w:sz="0" w:space="0" w:color="auto"/>
        <w:bottom w:val="none" w:sz="0" w:space="0" w:color="auto"/>
        <w:right w:val="none" w:sz="0" w:space="0" w:color="auto"/>
      </w:divBdr>
    </w:div>
    <w:div w:id="921063239">
      <w:bodyDiv w:val="1"/>
      <w:marLeft w:val="0"/>
      <w:marRight w:val="0"/>
      <w:marTop w:val="0"/>
      <w:marBottom w:val="0"/>
      <w:divBdr>
        <w:top w:val="none" w:sz="0" w:space="0" w:color="auto"/>
        <w:left w:val="none" w:sz="0" w:space="0" w:color="auto"/>
        <w:bottom w:val="none" w:sz="0" w:space="0" w:color="auto"/>
        <w:right w:val="none" w:sz="0" w:space="0" w:color="auto"/>
      </w:divBdr>
    </w:div>
    <w:div w:id="1121151037">
      <w:bodyDiv w:val="1"/>
      <w:marLeft w:val="0"/>
      <w:marRight w:val="0"/>
      <w:marTop w:val="0"/>
      <w:marBottom w:val="0"/>
      <w:divBdr>
        <w:top w:val="none" w:sz="0" w:space="0" w:color="auto"/>
        <w:left w:val="none" w:sz="0" w:space="0" w:color="auto"/>
        <w:bottom w:val="none" w:sz="0" w:space="0" w:color="auto"/>
        <w:right w:val="none" w:sz="0" w:space="0" w:color="auto"/>
      </w:divBdr>
      <w:divsChild>
        <w:div w:id="878935394">
          <w:marLeft w:val="0"/>
          <w:marRight w:val="0"/>
          <w:marTop w:val="0"/>
          <w:marBottom w:val="0"/>
          <w:divBdr>
            <w:top w:val="none" w:sz="0" w:space="0" w:color="auto"/>
            <w:left w:val="none" w:sz="0" w:space="0" w:color="auto"/>
            <w:bottom w:val="none" w:sz="0" w:space="0" w:color="auto"/>
            <w:right w:val="none" w:sz="0" w:space="0" w:color="auto"/>
          </w:divBdr>
          <w:divsChild>
            <w:div w:id="681131561">
              <w:marLeft w:val="0"/>
              <w:marRight w:val="0"/>
              <w:marTop w:val="0"/>
              <w:marBottom w:val="0"/>
              <w:divBdr>
                <w:top w:val="none" w:sz="0" w:space="0" w:color="auto"/>
                <w:left w:val="none" w:sz="0" w:space="0" w:color="auto"/>
                <w:bottom w:val="none" w:sz="0" w:space="0" w:color="auto"/>
                <w:right w:val="none" w:sz="0" w:space="0" w:color="auto"/>
              </w:divBdr>
              <w:divsChild>
                <w:div w:id="196885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293317">
      <w:bodyDiv w:val="1"/>
      <w:marLeft w:val="0"/>
      <w:marRight w:val="0"/>
      <w:marTop w:val="0"/>
      <w:marBottom w:val="0"/>
      <w:divBdr>
        <w:top w:val="none" w:sz="0" w:space="0" w:color="auto"/>
        <w:left w:val="none" w:sz="0" w:space="0" w:color="auto"/>
        <w:bottom w:val="none" w:sz="0" w:space="0" w:color="auto"/>
        <w:right w:val="none" w:sz="0" w:space="0" w:color="auto"/>
      </w:divBdr>
      <w:divsChild>
        <w:div w:id="1884712606">
          <w:marLeft w:val="322"/>
          <w:marRight w:val="430"/>
          <w:marTop w:val="0"/>
          <w:marBottom w:val="322"/>
          <w:divBdr>
            <w:top w:val="none" w:sz="0" w:space="0" w:color="auto"/>
            <w:left w:val="none" w:sz="0" w:space="0" w:color="auto"/>
            <w:bottom w:val="none" w:sz="0" w:space="0" w:color="auto"/>
            <w:right w:val="none" w:sz="0" w:space="0" w:color="auto"/>
          </w:divBdr>
        </w:div>
      </w:divsChild>
    </w:div>
    <w:div w:id="1449281617">
      <w:bodyDiv w:val="1"/>
      <w:marLeft w:val="0"/>
      <w:marRight w:val="0"/>
      <w:marTop w:val="0"/>
      <w:marBottom w:val="0"/>
      <w:divBdr>
        <w:top w:val="none" w:sz="0" w:space="0" w:color="auto"/>
        <w:left w:val="none" w:sz="0" w:space="0" w:color="auto"/>
        <w:bottom w:val="none" w:sz="0" w:space="0" w:color="auto"/>
        <w:right w:val="none" w:sz="0" w:space="0" w:color="auto"/>
      </w:divBdr>
    </w:div>
    <w:div w:id="1581677567">
      <w:bodyDiv w:val="1"/>
      <w:marLeft w:val="0"/>
      <w:marRight w:val="0"/>
      <w:marTop w:val="0"/>
      <w:marBottom w:val="0"/>
      <w:divBdr>
        <w:top w:val="none" w:sz="0" w:space="0" w:color="auto"/>
        <w:left w:val="none" w:sz="0" w:space="0" w:color="auto"/>
        <w:bottom w:val="none" w:sz="0" w:space="0" w:color="auto"/>
        <w:right w:val="none" w:sz="0" w:space="0" w:color="auto"/>
      </w:divBdr>
    </w:div>
    <w:div w:id="1750036465">
      <w:bodyDiv w:val="1"/>
      <w:marLeft w:val="0"/>
      <w:marRight w:val="0"/>
      <w:marTop w:val="0"/>
      <w:marBottom w:val="0"/>
      <w:divBdr>
        <w:top w:val="none" w:sz="0" w:space="0" w:color="auto"/>
        <w:left w:val="none" w:sz="0" w:space="0" w:color="auto"/>
        <w:bottom w:val="none" w:sz="0" w:space="0" w:color="auto"/>
        <w:right w:val="none" w:sz="0" w:space="0" w:color="auto"/>
      </w:divBdr>
    </w:div>
    <w:div w:id="1762679345">
      <w:bodyDiv w:val="1"/>
      <w:marLeft w:val="0"/>
      <w:marRight w:val="0"/>
      <w:marTop w:val="0"/>
      <w:marBottom w:val="0"/>
      <w:divBdr>
        <w:top w:val="none" w:sz="0" w:space="0" w:color="auto"/>
        <w:left w:val="none" w:sz="0" w:space="0" w:color="auto"/>
        <w:bottom w:val="none" w:sz="0" w:space="0" w:color="auto"/>
        <w:right w:val="none" w:sz="0" w:space="0" w:color="auto"/>
      </w:divBdr>
    </w:div>
    <w:div w:id="1800296719">
      <w:bodyDiv w:val="1"/>
      <w:marLeft w:val="0"/>
      <w:marRight w:val="0"/>
      <w:marTop w:val="0"/>
      <w:marBottom w:val="0"/>
      <w:divBdr>
        <w:top w:val="none" w:sz="0" w:space="0" w:color="auto"/>
        <w:left w:val="none" w:sz="0" w:space="0" w:color="auto"/>
        <w:bottom w:val="none" w:sz="0" w:space="0" w:color="auto"/>
        <w:right w:val="none" w:sz="0" w:space="0" w:color="auto"/>
      </w:divBdr>
    </w:div>
    <w:div w:id="2113472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B9CC31-4A7D-4ADD-A579-47D81C43F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2268</TotalTime>
  <Pages>14</Pages>
  <Words>7542</Words>
  <Characters>42990</Characters>
  <Application>Microsoft Office Word</Application>
  <DocSecurity>0</DocSecurity>
  <Lines>358</Lines>
  <Paragraphs>100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50432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 Godbout</dc:creator>
  <cp:lastModifiedBy>Patricia Godbout</cp:lastModifiedBy>
  <cp:revision>14</cp:revision>
  <dcterms:created xsi:type="dcterms:W3CDTF">2013-12-02T14:29:00Z</dcterms:created>
  <dcterms:modified xsi:type="dcterms:W3CDTF">2013-12-08T03:43:00Z</dcterms:modified>
</cp:coreProperties>
</file>