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A3F" w:rsidRPr="00016B91" w:rsidRDefault="00656A3F" w:rsidP="00656A3F">
      <w:pPr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016B91">
        <w:rPr>
          <w:rFonts w:asciiTheme="majorHAnsi" w:hAnsiTheme="majorHAnsi"/>
          <w:b/>
          <w:sz w:val="22"/>
          <w:szCs w:val="22"/>
          <w:u w:val="single"/>
        </w:rPr>
        <w:t>PHI2397 – Business Ethics</w:t>
      </w:r>
    </w:p>
    <w:p w:rsidR="00656A3F" w:rsidRDefault="00656A3F" w:rsidP="00656A3F">
      <w:pPr>
        <w:jc w:val="center"/>
        <w:rPr>
          <w:rFonts w:asciiTheme="majorHAnsi" w:hAnsiTheme="majorHAnsi"/>
          <w:b/>
          <w:sz w:val="22"/>
          <w:szCs w:val="22"/>
          <w:u w:val="single"/>
        </w:rPr>
      </w:pPr>
      <w:r w:rsidRPr="00016B91">
        <w:rPr>
          <w:rFonts w:asciiTheme="majorHAnsi" w:hAnsiTheme="majorHAnsi"/>
          <w:b/>
          <w:sz w:val="22"/>
          <w:szCs w:val="22"/>
          <w:u w:val="single"/>
        </w:rPr>
        <w:t>Lecture 2</w:t>
      </w:r>
    </w:p>
    <w:p w:rsidR="00656A3F" w:rsidRDefault="00656A3F" w:rsidP="00656A3F">
      <w:pPr>
        <w:jc w:val="center"/>
        <w:rPr>
          <w:rFonts w:asciiTheme="majorHAnsi" w:hAnsiTheme="majorHAnsi"/>
          <w:b/>
          <w:sz w:val="22"/>
          <w:szCs w:val="22"/>
          <w:u w:val="single"/>
        </w:rPr>
      </w:pPr>
    </w:p>
    <w:p w:rsidR="00656A3F" w:rsidRDefault="00656A3F" w:rsidP="00656A3F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Bingo Clown Video– Chris </w:t>
      </w:r>
      <w:proofErr w:type="spellStart"/>
      <w:r>
        <w:rPr>
          <w:rFonts w:asciiTheme="majorHAnsi" w:hAnsiTheme="majorHAnsi"/>
          <w:b/>
          <w:sz w:val="22"/>
          <w:szCs w:val="22"/>
        </w:rPr>
        <w:t>Landreth</w:t>
      </w:r>
      <w:proofErr w:type="spellEnd"/>
    </w:p>
    <w:p w:rsidR="00656A3F" w:rsidRPr="00AD5066" w:rsidRDefault="00656A3F" w:rsidP="00656A3F">
      <w:pPr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AD5066">
        <w:rPr>
          <w:rFonts w:asciiTheme="majorHAnsi" w:hAnsiTheme="majorHAnsi"/>
          <w:b/>
          <w:color w:val="3F73AA"/>
          <w:sz w:val="22"/>
          <w:szCs w:val="22"/>
          <w:u w:val="single"/>
        </w:rPr>
        <w:t>Kantianism vs. Consequentialism</w:t>
      </w:r>
    </w:p>
    <w:p w:rsidR="00656A3F" w:rsidRPr="00AF2510" w:rsidRDefault="00656A3F" w:rsidP="00656A3F">
      <w:pPr>
        <w:rPr>
          <w:rFonts w:asciiTheme="majorHAnsi" w:hAnsiTheme="majorHAnsi"/>
          <w:b/>
          <w:sz w:val="22"/>
          <w:szCs w:val="22"/>
        </w:rPr>
      </w:pPr>
      <w:r w:rsidRPr="00AF2510">
        <w:rPr>
          <w:rFonts w:asciiTheme="majorHAnsi" w:hAnsiTheme="majorHAnsi"/>
          <w:b/>
          <w:sz w:val="22"/>
          <w:szCs w:val="22"/>
          <w:u w:val="single"/>
        </w:rPr>
        <w:t>Consequentialism</w:t>
      </w:r>
    </w:p>
    <w:p w:rsidR="00656A3F" w:rsidRPr="00AF2510" w:rsidRDefault="00656A3F" w:rsidP="00656A3F">
      <w:pPr>
        <w:rPr>
          <w:rFonts w:asciiTheme="majorHAnsi" w:hAnsiTheme="majorHAnsi"/>
          <w:b/>
          <w:sz w:val="22"/>
          <w:szCs w:val="22"/>
        </w:rPr>
      </w:pPr>
      <w:r w:rsidRPr="00AF2510">
        <w:rPr>
          <w:rFonts w:asciiTheme="majorHAnsi" w:hAnsiTheme="majorHAnsi"/>
          <w:b/>
          <w:sz w:val="22"/>
          <w:szCs w:val="22"/>
          <w:u w:val="single"/>
        </w:rPr>
        <w:t>Epicurus</w:t>
      </w:r>
    </w:p>
    <w:p w:rsidR="00656A3F" w:rsidRPr="00AF2510" w:rsidRDefault="00656A3F" w:rsidP="00656A3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AF2510">
        <w:rPr>
          <w:rFonts w:asciiTheme="majorHAnsi" w:hAnsiTheme="majorHAnsi"/>
          <w:sz w:val="22"/>
          <w:szCs w:val="22"/>
        </w:rPr>
        <w:t>The best thing in life is happiness, you won’t find it unless you have a meaningful life</w:t>
      </w:r>
    </w:p>
    <w:p w:rsidR="00656A3F" w:rsidRPr="00AF2510" w:rsidRDefault="00656A3F" w:rsidP="00656A3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AF2510">
        <w:rPr>
          <w:rFonts w:asciiTheme="majorHAnsi" w:hAnsiTheme="majorHAnsi"/>
          <w:sz w:val="22"/>
          <w:szCs w:val="22"/>
        </w:rPr>
        <w:t>I don’t follow other people’s rules (Arnold)</w:t>
      </w:r>
    </w:p>
    <w:p w:rsidR="00656A3F" w:rsidRPr="00AF2510" w:rsidRDefault="00656A3F" w:rsidP="00656A3F">
      <w:pPr>
        <w:pStyle w:val="ListParagraph"/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Pleasure </w:t>
      </w:r>
    </w:p>
    <w:p w:rsidR="00656A3F" w:rsidRPr="00AF2510" w:rsidRDefault="00656A3F" w:rsidP="00656A3F">
      <w:pPr>
        <w:rPr>
          <w:rFonts w:asciiTheme="majorHAnsi" w:hAnsiTheme="majorHAnsi"/>
          <w:b/>
          <w:sz w:val="22"/>
          <w:szCs w:val="22"/>
          <w:u w:val="single"/>
        </w:rPr>
      </w:pPr>
      <w:r w:rsidRPr="00AF2510">
        <w:rPr>
          <w:rFonts w:asciiTheme="majorHAnsi" w:hAnsiTheme="majorHAnsi"/>
          <w:b/>
          <w:sz w:val="22"/>
          <w:szCs w:val="22"/>
          <w:u w:val="single"/>
        </w:rPr>
        <w:t>Epicurean</w:t>
      </w:r>
    </w:p>
    <w:p w:rsidR="00656A3F" w:rsidRPr="00AF2510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>Hedonist</w:t>
      </w:r>
      <w:r>
        <w:rPr>
          <w:rFonts w:asciiTheme="majorHAnsi" w:hAnsiTheme="majorHAnsi"/>
          <w:sz w:val="22"/>
          <w:szCs w:val="22"/>
        </w:rPr>
        <w:t>: s</w:t>
      </w:r>
      <w:r w:rsidRPr="00AF2510">
        <w:rPr>
          <w:rFonts w:asciiTheme="majorHAnsi" w:hAnsiTheme="majorHAnsi"/>
          <w:sz w:val="22"/>
          <w:szCs w:val="22"/>
        </w:rPr>
        <w:t>omeone who seeks basic pleasures</w:t>
      </w:r>
    </w:p>
    <w:p w:rsidR="00656A3F" w:rsidRPr="009A07B1" w:rsidRDefault="00656A3F" w:rsidP="00656A3F">
      <w:pPr>
        <w:rPr>
          <w:rFonts w:asciiTheme="majorHAnsi" w:hAnsiTheme="majorHAnsi"/>
          <w:sz w:val="22"/>
          <w:szCs w:val="22"/>
          <w:u w:val="single"/>
        </w:rPr>
      </w:pPr>
    </w:p>
    <w:p w:rsidR="00656A3F" w:rsidRDefault="00656A3F" w:rsidP="00656A3F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Garden</w:t>
      </w:r>
    </w:p>
    <w:p w:rsidR="00656A3F" w:rsidRDefault="00656A3F" w:rsidP="00656A3F">
      <w:pPr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>A successful life has 3 things:</w:t>
      </w:r>
    </w:p>
    <w:p w:rsidR="00656A3F" w:rsidRPr="00AF2510" w:rsidRDefault="00656A3F" w:rsidP="00656A3F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AF2510">
        <w:rPr>
          <w:rFonts w:asciiTheme="majorHAnsi" w:hAnsiTheme="majorHAnsi"/>
          <w:sz w:val="22"/>
          <w:szCs w:val="22"/>
        </w:rPr>
        <w:t>Friends</w:t>
      </w:r>
    </w:p>
    <w:p w:rsidR="00656A3F" w:rsidRPr="00AF2510" w:rsidRDefault="00656A3F" w:rsidP="00656A3F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 w:rsidRPr="00AF2510">
        <w:rPr>
          <w:rFonts w:asciiTheme="majorHAnsi" w:hAnsiTheme="majorHAnsi"/>
          <w:sz w:val="22"/>
          <w:szCs w:val="22"/>
        </w:rPr>
        <w:t>Enough money to satisfy your basic needs</w:t>
      </w:r>
      <w:r>
        <w:rPr>
          <w:rFonts w:asciiTheme="majorHAnsi" w:hAnsiTheme="majorHAnsi"/>
          <w:sz w:val="22"/>
          <w:szCs w:val="22"/>
        </w:rPr>
        <w:t xml:space="preserve"> (luxuries are not necessary)</w:t>
      </w:r>
    </w:p>
    <w:p w:rsidR="00656A3F" w:rsidRDefault="00656A3F" w:rsidP="00656A3F">
      <w:pPr>
        <w:pStyle w:val="ListParagraph"/>
        <w:numPr>
          <w:ilvl w:val="0"/>
          <w:numId w:val="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Freedom (to speak and think, philosophy)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If you have those 3 things, there’s nothing more in life that you need… you’ve been brainwashed if you think you need more than those 3 things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Pr="001B3398" w:rsidRDefault="00656A3F" w:rsidP="00656A3F">
      <w:pPr>
        <w:rPr>
          <w:rFonts w:asciiTheme="majorHAnsi" w:hAnsiTheme="majorHAnsi"/>
          <w:b/>
          <w:color w:val="3F73AA"/>
          <w:sz w:val="22"/>
          <w:szCs w:val="22"/>
        </w:rPr>
      </w:pPr>
      <w:r w:rsidRPr="001B3398">
        <w:rPr>
          <w:rFonts w:asciiTheme="majorHAnsi" w:hAnsiTheme="majorHAnsi"/>
          <w:b/>
          <w:color w:val="3F73AA"/>
          <w:sz w:val="22"/>
          <w:szCs w:val="22"/>
        </w:rPr>
        <w:t xml:space="preserve">Consequentialism </w:t>
      </w:r>
      <w:proofErr w:type="spellStart"/>
      <w:r w:rsidRPr="001B3398">
        <w:rPr>
          <w:rFonts w:asciiTheme="majorHAnsi" w:hAnsiTheme="majorHAnsi"/>
          <w:b/>
          <w:color w:val="3F73AA"/>
          <w:sz w:val="22"/>
          <w:szCs w:val="22"/>
        </w:rPr>
        <w:t>vs</w:t>
      </w:r>
      <w:proofErr w:type="spellEnd"/>
      <w:r w:rsidRPr="001B3398">
        <w:rPr>
          <w:rFonts w:asciiTheme="majorHAnsi" w:hAnsiTheme="majorHAnsi"/>
          <w:b/>
          <w:color w:val="3F73AA"/>
          <w:sz w:val="22"/>
          <w:szCs w:val="22"/>
        </w:rPr>
        <w:t xml:space="preserve"> Deontology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4428"/>
        <w:gridCol w:w="5461"/>
      </w:tblGrid>
      <w:tr w:rsidR="00656A3F" w:rsidRPr="00063022" w:rsidTr="000E5CFC">
        <w:tc>
          <w:tcPr>
            <w:tcW w:w="4428" w:type="dxa"/>
          </w:tcPr>
          <w:p w:rsidR="00656A3F" w:rsidRPr="00063022" w:rsidRDefault="00656A3F" w:rsidP="000E5CF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63022">
              <w:rPr>
                <w:rFonts w:asciiTheme="majorHAnsi" w:hAnsiTheme="majorHAnsi"/>
                <w:b/>
                <w:sz w:val="22"/>
                <w:szCs w:val="22"/>
              </w:rPr>
              <w:t>Consequentialism</w:t>
            </w:r>
          </w:p>
        </w:tc>
        <w:tc>
          <w:tcPr>
            <w:tcW w:w="5461" w:type="dxa"/>
          </w:tcPr>
          <w:p w:rsidR="00656A3F" w:rsidRPr="00063022" w:rsidRDefault="00656A3F" w:rsidP="000E5CF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063022">
              <w:rPr>
                <w:rFonts w:asciiTheme="majorHAnsi" w:hAnsiTheme="majorHAnsi"/>
                <w:b/>
                <w:sz w:val="22"/>
                <w:szCs w:val="22"/>
              </w:rPr>
              <w:t>Deontology</w:t>
            </w: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 (Kantianism)</w:t>
            </w:r>
          </w:p>
        </w:tc>
      </w:tr>
      <w:tr w:rsidR="00656A3F" w:rsidTr="000E5CFC">
        <w:tc>
          <w:tcPr>
            <w:tcW w:w="4428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5461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Not about consequences</w:t>
            </w:r>
          </w:p>
        </w:tc>
      </w:tr>
      <w:tr w:rsidR="00656A3F" w:rsidTr="000E5CFC">
        <w:tc>
          <w:tcPr>
            <w:tcW w:w="4428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Good/Bad</w:t>
            </w:r>
          </w:p>
        </w:tc>
        <w:tc>
          <w:tcPr>
            <w:tcW w:w="5461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Right/Wrong</w:t>
            </w:r>
          </w:p>
        </w:tc>
      </w:tr>
      <w:tr w:rsidR="00656A3F" w:rsidTr="000E5CFC">
        <w:tc>
          <w:tcPr>
            <w:tcW w:w="4428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Emotions/Feelings</w:t>
            </w:r>
          </w:p>
        </w:tc>
        <w:tc>
          <w:tcPr>
            <w:tcW w:w="5461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Reason/Logic</w:t>
            </w:r>
          </w:p>
        </w:tc>
      </w:tr>
      <w:tr w:rsidR="00656A3F" w:rsidTr="000E5CFC">
        <w:tc>
          <w:tcPr>
            <w:tcW w:w="4428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Wants/Desires</w:t>
            </w:r>
          </w:p>
        </w:tc>
        <w:tc>
          <w:tcPr>
            <w:tcW w:w="5461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Rights</w:t>
            </w:r>
          </w:p>
        </w:tc>
      </w:tr>
    </w:tbl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Pr="001B3398" w:rsidRDefault="00656A3F" w:rsidP="00656A3F">
      <w:pPr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1B3398">
        <w:rPr>
          <w:rFonts w:asciiTheme="majorHAnsi" w:hAnsiTheme="majorHAnsi"/>
          <w:b/>
          <w:color w:val="3F73AA"/>
          <w:sz w:val="22"/>
          <w:szCs w:val="22"/>
          <w:u w:val="single"/>
        </w:rPr>
        <w:t>Utilitarianism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063022">
        <w:rPr>
          <w:rFonts w:asciiTheme="majorHAnsi" w:hAnsiTheme="majorHAnsi"/>
          <w:sz w:val="22"/>
          <w:szCs w:val="22"/>
        </w:rPr>
        <w:t>Argues for epicurean theory</w:t>
      </w:r>
    </w:p>
    <w:p w:rsidR="00656A3F" w:rsidRPr="00271122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b/>
          <w:sz w:val="22"/>
          <w:szCs w:val="22"/>
        </w:rPr>
      </w:pPr>
      <w:r w:rsidRPr="00271122">
        <w:rPr>
          <w:rFonts w:asciiTheme="majorHAnsi" w:hAnsiTheme="majorHAnsi"/>
          <w:sz w:val="22"/>
          <w:szCs w:val="22"/>
          <w:u w:val="single"/>
        </w:rPr>
        <w:t>Enlightenment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Jeremy Bentham (often credited) 18</w:t>
      </w:r>
      <w:r w:rsidRPr="00271122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century English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271122">
        <w:rPr>
          <w:rFonts w:asciiTheme="majorHAnsi" w:hAnsiTheme="majorHAnsi"/>
          <w:sz w:val="22"/>
          <w:szCs w:val="22"/>
          <w:u w:val="single"/>
        </w:rPr>
        <w:t>Naturalism</w:t>
      </w:r>
      <w:r>
        <w:rPr>
          <w:rFonts w:asciiTheme="majorHAnsi" w:hAnsiTheme="majorHAnsi"/>
          <w:sz w:val="22"/>
          <w:szCs w:val="22"/>
        </w:rPr>
        <w:t xml:space="preserve"> – seek pleasure and avoid pain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  <w:u w:val="single"/>
        </w:rPr>
        <w:t xml:space="preserve">Pain/Pleasure Principle </w:t>
      </w:r>
      <w:r>
        <w:rPr>
          <w:rFonts w:asciiTheme="majorHAnsi" w:hAnsiTheme="majorHAnsi"/>
          <w:sz w:val="22"/>
          <w:szCs w:val="22"/>
        </w:rPr>
        <w:t>– that is the ground for morals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D34416">
        <w:rPr>
          <w:rFonts w:asciiTheme="majorHAnsi" w:hAnsiTheme="majorHAnsi"/>
          <w:sz w:val="22"/>
          <w:szCs w:val="22"/>
        </w:rPr>
        <w:t xml:space="preserve">Pleasure = Good </w:t>
      </w:r>
      <w:r w:rsidRPr="00D34416">
        <w:rPr>
          <w:rFonts w:asciiTheme="majorHAnsi" w:hAnsiTheme="majorHAnsi"/>
          <w:sz w:val="22"/>
          <w:szCs w:val="22"/>
        </w:rPr>
        <w:tab/>
        <w:t>Pain = Bad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What is the greatest good?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Happiness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What is the greatest happiness?</w:t>
      </w:r>
    </w:p>
    <w:p w:rsidR="00656A3F" w:rsidRPr="002E2DCE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greatest happiness (good) is to achieve the g</w:t>
      </w:r>
      <w:r w:rsidRPr="002E2DCE">
        <w:rPr>
          <w:rFonts w:asciiTheme="majorHAnsi" w:hAnsiTheme="majorHAnsi"/>
          <w:sz w:val="22"/>
          <w:szCs w:val="22"/>
        </w:rPr>
        <w:t>ood for the greatest number of people</w:t>
      </w:r>
    </w:p>
    <w:p w:rsidR="00656A3F" w:rsidRDefault="00656A3F" w:rsidP="00656A3F">
      <w:pPr>
        <w:pStyle w:val="ListParagraph"/>
        <w:numPr>
          <w:ilvl w:val="0"/>
          <w:numId w:val="3"/>
        </w:numPr>
        <w:rPr>
          <w:rFonts w:asciiTheme="majorHAnsi" w:hAnsiTheme="majorHAnsi"/>
          <w:sz w:val="22"/>
          <w:szCs w:val="22"/>
        </w:rPr>
      </w:pPr>
      <w:r w:rsidRPr="002E2DCE">
        <w:rPr>
          <w:rFonts w:asciiTheme="majorHAnsi" w:hAnsiTheme="majorHAnsi"/>
          <w:sz w:val="22"/>
          <w:szCs w:val="22"/>
          <w:u w:val="single"/>
        </w:rPr>
        <w:t>1 RULE</w:t>
      </w:r>
      <w:r>
        <w:rPr>
          <w:rFonts w:asciiTheme="majorHAnsi" w:hAnsiTheme="majorHAnsi"/>
          <w:sz w:val="22"/>
          <w:szCs w:val="22"/>
        </w:rPr>
        <w:t>: Act so as to create the greatest amount of happiness (good) for the greatest number</w:t>
      </w: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  <w:u w:val="single"/>
        </w:rPr>
      </w:pP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3F73AA"/>
          <w:sz w:val="22"/>
          <w:szCs w:val="22"/>
          <w:u w:val="single"/>
        </w:rPr>
        <w:t xml:space="preserve">Jeremy </w:t>
      </w:r>
      <w:r w:rsidRPr="004522C2">
        <w:rPr>
          <w:rFonts w:asciiTheme="majorHAnsi" w:hAnsiTheme="majorHAnsi"/>
          <w:b/>
          <w:color w:val="3F73AA"/>
          <w:sz w:val="22"/>
          <w:szCs w:val="22"/>
          <w:u w:val="single"/>
        </w:rPr>
        <w:t>Bentham</w:t>
      </w:r>
      <w:r w:rsidRPr="00241778">
        <w:rPr>
          <w:rFonts w:asciiTheme="majorHAnsi" w:hAnsiTheme="majorHAnsi"/>
          <w:sz w:val="22"/>
          <w:szCs w:val="22"/>
        </w:rPr>
        <w:t xml:space="preserve"> = Hedonist</w:t>
      </w:r>
    </w:p>
    <w:p w:rsidR="00656A3F" w:rsidRDefault="00656A3F" w:rsidP="00656A3F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241778">
        <w:rPr>
          <w:rFonts w:asciiTheme="majorHAnsi" w:hAnsiTheme="majorHAnsi"/>
          <w:sz w:val="22"/>
          <w:szCs w:val="22"/>
        </w:rPr>
        <w:t>Why should we exclude the animal world? The animal world also follows a similar principle</w:t>
      </w:r>
    </w:p>
    <w:p w:rsidR="00656A3F" w:rsidRDefault="00656A3F" w:rsidP="00656A3F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 w:rsidRPr="00241778">
        <w:rPr>
          <w:rFonts w:asciiTheme="majorHAnsi" w:hAnsiTheme="majorHAnsi"/>
          <w:sz w:val="22"/>
          <w:szCs w:val="22"/>
        </w:rPr>
        <w:t>Animals are moral beings equal to us</w:t>
      </w:r>
    </w:p>
    <w:p w:rsidR="00656A3F" w:rsidRDefault="00656A3F" w:rsidP="00656A3F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Good vs. Bad – if something is useful that makes it good</w:t>
      </w:r>
    </w:p>
    <w:p w:rsidR="00656A3F" w:rsidRDefault="00656A3F" w:rsidP="00656A3F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Usefulness = good </w:t>
      </w:r>
      <w:r>
        <w:rPr>
          <w:rFonts w:asciiTheme="majorHAnsi" w:hAnsiTheme="majorHAnsi"/>
          <w:sz w:val="22"/>
          <w:szCs w:val="22"/>
        </w:rPr>
        <w:tab/>
        <w:t>Useless = bad</w:t>
      </w:r>
    </w:p>
    <w:p w:rsidR="00656A3F" w:rsidRPr="00F85482" w:rsidRDefault="00656A3F" w:rsidP="00656A3F">
      <w:pPr>
        <w:pStyle w:val="ListParagraph"/>
        <w:numPr>
          <w:ilvl w:val="0"/>
          <w:numId w:val="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t xml:space="preserve">Useful = Utility </w:t>
      </w:r>
      <w:r w:rsidRPr="00F8548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this is how we get the term utilitarianism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ind w:left="426"/>
        <w:rPr>
          <w:rFonts w:asciiTheme="majorHAnsi" w:hAnsiTheme="majorHAnsi"/>
          <w:b/>
          <w:color w:val="3F73AA"/>
          <w:sz w:val="22"/>
          <w:szCs w:val="22"/>
        </w:rPr>
      </w:pPr>
      <w:r w:rsidRPr="004522C2">
        <w:rPr>
          <w:rFonts w:asciiTheme="majorHAnsi" w:hAnsiTheme="majorHAnsi"/>
          <w:b/>
          <w:color w:val="3F73AA"/>
          <w:sz w:val="22"/>
          <w:szCs w:val="22"/>
          <w:u w:val="single"/>
        </w:rPr>
        <w:t>John Stuart Mill</w:t>
      </w:r>
      <w:r w:rsidRPr="004522C2">
        <w:rPr>
          <w:rFonts w:asciiTheme="majorHAnsi" w:hAnsiTheme="majorHAnsi"/>
          <w:b/>
          <w:color w:val="3F73AA"/>
          <w:sz w:val="22"/>
          <w:szCs w:val="22"/>
        </w:rPr>
        <w:t xml:space="preserve"> – 19</w:t>
      </w:r>
      <w:r w:rsidRPr="004522C2">
        <w:rPr>
          <w:rFonts w:asciiTheme="majorHAnsi" w:hAnsiTheme="majorHAnsi"/>
          <w:b/>
          <w:color w:val="3F73AA"/>
          <w:sz w:val="22"/>
          <w:szCs w:val="22"/>
          <w:vertAlign w:val="superscript"/>
        </w:rPr>
        <w:t>th</w:t>
      </w:r>
      <w:r w:rsidRPr="004522C2">
        <w:rPr>
          <w:rFonts w:asciiTheme="majorHAnsi" w:hAnsiTheme="majorHAnsi"/>
          <w:b/>
          <w:color w:val="3F73AA"/>
          <w:sz w:val="22"/>
          <w:szCs w:val="22"/>
        </w:rPr>
        <w:t xml:space="preserve"> century English</w:t>
      </w:r>
    </w:p>
    <w:p w:rsidR="00656A3F" w:rsidRDefault="00656A3F" w:rsidP="00656A3F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 w:rsidRPr="004522C2">
        <w:rPr>
          <w:rFonts w:asciiTheme="majorHAnsi" w:hAnsiTheme="majorHAnsi"/>
          <w:sz w:val="22"/>
          <w:szCs w:val="22"/>
        </w:rPr>
        <w:t xml:space="preserve">Is a world full of </w:t>
      </w:r>
      <w:proofErr w:type="spellStart"/>
      <w:r w:rsidRPr="004522C2">
        <w:rPr>
          <w:rFonts w:asciiTheme="majorHAnsi" w:hAnsiTheme="majorHAnsi"/>
          <w:sz w:val="22"/>
          <w:szCs w:val="22"/>
        </w:rPr>
        <w:t>Miley</w:t>
      </w:r>
      <w:proofErr w:type="spellEnd"/>
      <w:r w:rsidRPr="004522C2">
        <w:rPr>
          <w:rFonts w:asciiTheme="majorHAnsi" w:hAnsiTheme="majorHAnsi"/>
          <w:sz w:val="22"/>
          <w:szCs w:val="22"/>
        </w:rPr>
        <w:t xml:space="preserve"> </w:t>
      </w:r>
      <w:proofErr w:type="spellStart"/>
      <w:r w:rsidRPr="004522C2">
        <w:rPr>
          <w:rFonts w:asciiTheme="majorHAnsi" w:hAnsiTheme="majorHAnsi"/>
          <w:sz w:val="22"/>
          <w:szCs w:val="22"/>
        </w:rPr>
        <w:t>Cyruses</w:t>
      </w:r>
      <w:proofErr w:type="spellEnd"/>
      <w:r w:rsidRPr="004522C2">
        <w:rPr>
          <w:rFonts w:asciiTheme="majorHAnsi" w:hAnsiTheme="majorHAnsi"/>
          <w:sz w:val="22"/>
          <w:szCs w:val="22"/>
        </w:rPr>
        <w:t xml:space="preserve"> the ultimate goal for humanity?</w:t>
      </w:r>
    </w:p>
    <w:p w:rsidR="00656A3F" w:rsidRDefault="00656A3F" w:rsidP="00656A3F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have intellectual pleasures (versus animals do not)</w:t>
      </w:r>
    </w:p>
    <w:p w:rsidR="00656A3F" w:rsidRPr="004522C2" w:rsidRDefault="00656A3F" w:rsidP="00656A3F">
      <w:pPr>
        <w:pStyle w:val="ListParagraph"/>
        <w:numPr>
          <w:ilvl w:val="0"/>
          <w:numId w:val="5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We can read, write, think, etc. </w:t>
      </w:r>
      <w:r w:rsidRPr="004522C2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</w:t>
      </w:r>
      <w:r w:rsidRPr="004522C2">
        <w:rPr>
          <w:rFonts w:asciiTheme="majorHAnsi" w:hAnsiTheme="majorHAnsi"/>
          <w:sz w:val="22"/>
          <w:szCs w:val="22"/>
        </w:rPr>
        <w:t>These pleasures are superior to the animal world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7"/>
        <w:gridCol w:w="5679"/>
      </w:tblGrid>
      <w:tr w:rsidR="00656A3F" w:rsidRPr="008E6FF4" w:rsidTr="000E5CFC">
        <w:tc>
          <w:tcPr>
            <w:tcW w:w="3510" w:type="dxa"/>
          </w:tcPr>
          <w:p w:rsidR="00656A3F" w:rsidRPr="008E6FF4" w:rsidRDefault="00656A3F" w:rsidP="000E5CFC">
            <w:pPr>
              <w:rPr>
                <w:rFonts w:asciiTheme="majorHAnsi" w:hAnsiTheme="majorHAnsi"/>
                <w:b/>
                <w:color w:val="3F73AA"/>
                <w:sz w:val="22"/>
                <w:szCs w:val="22"/>
              </w:rPr>
            </w:pPr>
            <w:r w:rsidRPr="008E6FF4">
              <w:rPr>
                <w:rFonts w:asciiTheme="majorHAnsi" w:hAnsiTheme="majorHAnsi"/>
                <w:b/>
                <w:color w:val="3F73AA"/>
                <w:sz w:val="22"/>
                <w:szCs w:val="22"/>
              </w:rPr>
              <w:t>Bentham</w:t>
            </w:r>
          </w:p>
        </w:tc>
        <w:tc>
          <w:tcPr>
            <w:tcW w:w="6345" w:type="dxa"/>
          </w:tcPr>
          <w:p w:rsidR="00656A3F" w:rsidRPr="008E6FF4" w:rsidRDefault="00656A3F" w:rsidP="000E5CFC">
            <w:pPr>
              <w:rPr>
                <w:rFonts w:asciiTheme="majorHAnsi" w:hAnsiTheme="majorHAnsi"/>
                <w:b/>
                <w:color w:val="3F73AA"/>
                <w:sz w:val="22"/>
                <w:szCs w:val="22"/>
              </w:rPr>
            </w:pPr>
            <w:r w:rsidRPr="008E6FF4">
              <w:rPr>
                <w:rFonts w:asciiTheme="majorHAnsi" w:hAnsiTheme="majorHAnsi"/>
                <w:b/>
                <w:color w:val="3F73AA"/>
                <w:sz w:val="22"/>
                <w:szCs w:val="22"/>
              </w:rPr>
              <w:t>Mill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Quantity of pleasure</w:t>
            </w: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Quality is at least as important as quantity, if not more so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It is better to be an unsatisfied human than a satisfied pig (animal)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It is better to be an unhappy person than a happy pig (animal)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He rejected the idea that there were any sinful pleasures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Desire for money, power, fame, etc. are not bad except if they get in the way of the Utilitarian principle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Happiness does not require an explanation. You know it when you feel it.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Happiness is not an abstract concept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Problem: It seems to argue for “The End Justifies the Means”</w:t>
            </w:r>
          </w:p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If you’re a minority, you’re nothing in Utilitarianism</w:t>
            </w:r>
          </w:p>
        </w:tc>
      </w:tr>
      <w:tr w:rsidR="00656A3F" w:rsidTr="000E5CFC">
        <w:tc>
          <w:tcPr>
            <w:tcW w:w="3510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6345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“The End Justifies the Means” is often associated with 14</w:t>
            </w:r>
            <w:r w:rsidRPr="002A4B69">
              <w:rPr>
                <w:rFonts w:asciiTheme="majorHAnsi" w:hAnsiTheme="majorHAnsi"/>
                <w:sz w:val="22"/>
                <w:szCs w:val="22"/>
                <w:vertAlign w:val="superscript"/>
              </w:rPr>
              <w:t>th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 century Italian = </w:t>
            </w:r>
            <w:r w:rsidRPr="002A4B69">
              <w:rPr>
                <w:rFonts w:asciiTheme="majorHAnsi" w:hAnsiTheme="majorHAnsi"/>
                <w:b/>
                <w:color w:val="3F73AA"/>
                <w:sz w:val="22"/>
                <w:szCs w:val="22"/>
              </w:rPr>
              <w:t>Machiavelli</w:t>
            </w:r>
            <w:r>
              <w:rPr>
                <w:rFonts w:asciiTheme="majorHAnsi" w:hAnsiTheme="majorHAnsi"/>
                <w:b/>
                <w:color w:val="3F73AA"/>
                <w:sz w:val="22"/>
                <w:szCs w:val="22"/>
              </w:rPr>
              <w:t xml:space="preserve"> </w:t>
            </w:r>
            <w:r w:rsidRPr="008D4BEF">
              <w:rPr>
                <w:rFonts w:asciiTheme="majorHAnsi" w:hAnsiTheme="majorHAnsi"/>
                <w:b/>
                <w:color w:val="3F73AA"/>
                <w:sz w:val="22"/>
                <w:szCs w:val="22"/>
              </w:rPr>
              <w:sym w:font="Wingdings" w:char="F0E0"/>
            </w:r>
            <w:r>
              <w:rPr>
                <w:rFonts w:asciiTheme="majorHAnsi" w:hAnsiTheme="majorHAnsi"/>
                <w:b/>
                <w:color w:val="3F73AA"/>
                <w:sz w:val="22"/>
                <w:szCs w:val="22"/>
              </w:rPr>
              <w:t xml:space="preserve"> the book “The Prince”</w:t>
            </w:r>
          </w:p>
        </w:tc>
      </w:tr>
    </w:tbl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Pr="0020604E" w:rsidRDefault="00656A3F" w:rsidP="00656A3F">
      <w:pPr>
        <w:rPr>
          <w:rFonts w:asciiTheme="majorHAnsi" w:hAnsiTheme="majorHAnsi"/>
          <w:sz w:val="22"/>
          <w:szCs w:val="22"/>
        </w:rPr>
      </w:pPr>
      <w:r w:rsidRPr="00842EF8">
        <w:rPr>
          <w:rFonts w:asciiTheme="majorHAnsi" w:hAnsiTheme="majorHAnsi"/>
          <w:b/>
          <w:color w:val="3F73AA"/>
          <w:sz w:val="22"/>
          <w:szCs w:val="22"/>
          <w:u w:val="single"/>
        </w:rPr>
        <w:t>G.E. Moore</w:t>
      </w:r>
      <w:r w:rsidRPr="00842EF8">
        <w:rPr>
          <w:rFonts w:asciiTheme="majorHAnsi" w:hAnsiTheme="majorHAnsi"/>
          <w:sz w:val="22"/>
          <w:szCs w:val="22"/>
        </w:rPr>
        <w:t xml:space="preserve"> – 20</w:t>
      </w:r>
      <w:r w:rsidRPr="00842EF8">
        <w:rPr>
          <w:rFonts w:asciiTheme="majorHAnsi" w:hAnsiTheme="majorHAnsi"/>
          <w:sz w:val="22"/>
          <w:szCs w:val="22"/>
          <w:vertAlign w:val="superscript"/>
        </w:rPr>
        <w:t>th</w:t>
      </w:r>
      <w:r w:rsidRPr="00842EF8">
        <w:rPr>
          <w:rFonts w:asciiTheme="majorHAnsi" w:hAnsiTheme="majorHAnsi"/>
          <w:sz w:val="22"/>
          <w:szCs w:val="22"/>
        </w:rPr>
        <w:t xml:space="preserve"> century English</w:t>
      </w:r>
    </w:p>
    <w:p w:rsidR="00656A3F" w:rsidRDefault="00656A3F" w:rsidP="00656A3F">
      <w:pPr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E51D70">
        <w:rPr>
          <w:rFonts w:asciiTheme="majorHAnsi" w:hAnsiTheme="majorHAnsi"/>
          <w:sz w:val="22"/>
          <w:szCs w:val="22"/>
        </w:rPr>
        <w:t>Another problem with Utilitarianism:</w:t>
      </w:r>
      <w:r w:rsidRPr="008D4BEF">
        <w:rPr>
          <w:rFonts w:asciiTheme="majorHAnsi" w:hAnsiTheme="majorHAnsi"/>
          <w:b/>
          <w:color w:val="3F73AA"/>
          <w:sz w:val="22"/>
          <w:szCs w:val="22"/>
          <w:u w:val="single"/>
        </w:rPr>
        <w:t xml:space="preserve"> </w:t>
      </w:r>
      <w:r>
        <w:rPr>
          <w:rFonts w:asciiTheme="majorHAnsi" w:hAnsiTheme="majorHAnsi"/>
          <w:b/>
          <w:color w:val="3F73AA"/>
          <w:sz w:val="22"/>
          <w:szCs w:val="22"/>
          <w:u w:val="single"/>
        </w:rPr>
        <w:t>Naturalistic Fallacy</w:t>
      </w:r>
    </w:p>
    <w:p w:rsidR="00656A3F" w:rsidRPr="008D256F" w:rsidRDefault="00656A3F" w:rsidP="00656A3F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8D256F">
        <w:rPr>
          <w:rFonts w:asciiTheme="majorHAnsi" w:hAnsiTheme="majorHAnsi"/>
          <w:sz w:val="22"/>
          <w:szCs w:val="22"/>
        </w:rPr>
        <w:t xml:space="preserve">When you say good=pleasure and pain=bad you commit the </w:t>
      </w:r>
      <w:r w:rsidRPr="008D256F">
        <w:rPr>
          <w:rFonts w:asciiTheme="majorHAnsi" w:hAnsiTheme="majorHAnsi"/>
          <w:b/>
          <w:color w:val="3F73AA"/>
          <w:sz w:val="22"/>
          <w:szCs w:val="22"/>
          <w:u w:val="single"/>
        </w:rPr>
        <w:t>Naturalistic Fallacy</w:t>
      </w:r>
    </w:p>
    <w:p w:rsidR="00656A3F" w:rsidRPr="008D256F" w:rsidRDefault="00656A3F" w:rsidP="00656A3F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8D256F">
        <w:rPr>
          <w:rFonts w:asciiTheme="majorHAnsi" w:hAnsiTheme="majorHAnsi"/>
          <w:sz w:val="22"/>
          <w:szCs w:val="22"/>
        </w:rPr>
        <w:t>Confusing a fact for a value</w:t>
      </w:r>
    </w:p>
    <w:p w:rsidR="00656A3F" w:rsidRDefault="00656A3F" w:rsidP="00656A3F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 w:rsidRPr="008D256F">
        <w:rPr>
          <w:rFonts w:asciiTheme="majorHAnsi" w:hAnsiTheme="majorHAnsi"/>
          <w:sz w:val="22"/>
          <w:szCs w:val="22"/>
        </w:rPr>
        <w:t>There are bad pleasures</w:t>
      </w:r>
    </w:p>
    <w:p w:rsidR="00656A3F" w:rsidRDefault="00656A3F" w:rsidP="00656A3F">
      <w:pPr>
        <w:pStyle w:val="ListParagraph"/>
        <w:numPr>
          <w:ilvl w:val="0"/>
          <w:numId w:val="6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Good and pleasure are not synonymous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 w:rsidRPr="00842EF8">
        <w:rPr>
          <w:rFonts w:asciiTheme="majorHAnsi" w:hAnsiTheme="majorHAnsi"/>
          <w:b/>
          <w:color w:val="3F73AA"/>
          <w:sz w:val="22"/>
          <w:szCs w:val="22"/>
          <w:u w:val="single"/>
        </w:rPr>
        <w:t>David Hume</w:t>
      </w:r>
      <w:r>
        <w:rPr>
          <w:rFonts w:asciiTheme="majorHAnsi" w:hAnsiTheme="majorHAnsi"/>
          <w:sz w:val="22"/>
          <w:szCs w:val="22"/>
        </w:rPr>
        <w:t xml:space="preserve"> – 18</w:t>
      </w:r>
      <w:r w:rsidRPr="00842EF8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century Scottish</w:t>
      </w:r>
    </w:p>
    <w:p w:rsidR="00656A3F" w:rsidRPr="00842EF8" w:rsidRDefault="00656A3F" w:rsidP="00656A3F">
      <w:pPr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842EF8">
        <w:rPr>
          <w:rFonts w:asciiTheme="majorHAnsi" w:hAnsiTheme="majorHAnsi"/>
          <w:b/>
          <w:color w:val="3F73AA"/>
          <w:sz w:val="22"/>
          <w:szCs w:val="22"/>
          <w:u w:val="single"/>
        </w:rPr>
        <w:t>Is/Ought Fallacy</w:t>
      </w:r>
    </w:p>
    <w:p w:rsidR="00656A3F" w:rsidRPr="00842EF8" w:rsidRDefault="00656A3F" w:rsidP="00656A3F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842EF8">
        <w:rPr>
          <w:rFonts w:asciiTheme="majorHAnsi" w:hAnsiTheme="majorHAnsi"/>
          <w:sz w:val="22"/>
          <w:szCs w:val="22"/>
        </w:rPr>
        <w:t>You cannot derive a value from a fact</w:t>
      </w:r>
    </w:p>
    <w:p w:rsidR="00656A3F" w:rsidRPr="00842EF8" w:rsidRDefault="00656A3F" w:rsidP="00656A3F">
      <w:pPr>
        <w:pStyle w:val="ListParagraph"/>
        <w:numPr>
          <w:ilvl w:val="0"/>
          <w:numId w:val="7"/>
        </w:numPr>
        <w:rPr>
          <w:rFonts w:asciiTheme="majorHAnsi" w:hAnsiTheme="majorHAnsi"/>
          <w:sz w:val="22"/>
          <w:szCs w:val="22"/>
        </w:rPr>
      </w:pPr>
      <w:r w:rsidRPr="00842EF8">
        <w:rPr>
          <w:rFonts w:asciiTheme="majorHAnsi" w:hAnsiTheme="majorHAnsi"/>
          <w:sz w:val="22"/>
          <w:szCs w:val="22"/>
        </w:rPr>
        <w:t>Aesthetic value – some things are beautiful, others are ugly</w:t>
      </w:r>
    </w:p>
    <w:p w:rsidR="00656A3F" w:rsidRPr="00842EF8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3F73AA"/>
          <w:sz w:val="22"/>
          <w:szCs w:val="22"/>
          <w:u w:val="single"/>
        </w:rPr>
        <w:t>Immanuel Kant</w:t>
      </w:r>
      <w:r>
        <w:rPr>
          <w:rFonts w:asciiTheme="majorHAnsi" w:hAnsiTheme="majorHAnsi"/>
          <w:sz w:val="22"/>
          <w:szCs w:val="22"/>
        </w:rPr>
        <w:t xml:space="preserve"> – 18</w:t>
      </w:r>
      <w:r w:rsidRPr="00842EF8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century German</w:t>
      </w:r>
    </w:p>
    <w:p w:rsidR="00656A3F" w:rsidRPr="002B0184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 w:rsidRPr="002B0184">
        <w:rPr>
          <w:rFonts w:asciiTheme="majorHAnsi" w:hAnsiTheme="majorHAnsi"/>
          <w:sz w:val="22"/>
          <w:szCs w:val="22"/>
        </w:rPr>
        <w:t>We can never know the full consequences of an action. We cannot know the future.</w:t>
      </w:r>
    </w:p>
    <w:p w:rsidR="00656A3F" w:rsidRPr="002B0184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b/>
          <w:color w:val="3F73AA"/>
          <w:sz w:val="22"/>
          <w:szCs w:val="22"/>
        </w:rPr>
      </w:pPr>
      <w:r w:rsidRPr="002B0184">
        <w:rPr>
          <w:rFonts w:asciiTheme="majorHAnsi" w:hAnsiTheme="majorHAnsi"/>
          <w:b/>
          <w:color w:val="3F73AA"/>
          <w:sz w:val="22"/>
          <w:szCs w:val="22"/>
        </w:rPr>
        <w:t>Hypothetical Imperative</w:t>
      </w:r>
    </w:p>
    <w:p w:rsidR="00656A3F" w:rsidRPr="002B0184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b/>
          <w:color w:val="3F73AA"/>
          <w:sz w:val="22"/>
          <w:szCs w:val="22"/>
        </w:rPr>
      </w:pPr>
      <w:r w:rsidRPr="002B0184">
        <w:rPr>
          <w:rFonts w:asciiTheme="majorHAnsi" w:hAnsiTheme="majorHAnsi"/>
          <w:b/>
          <w:color w:val="3F73AA"/>
          <w:sz w:val="22"/>
          <w:szCs w:val="22"/>
        </w:rPr>
        <w:t>Consequentialism is probabilistic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Kant – Morals are too important to be left to probabilities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need certainty. We need to know what is certainly right and what is certainly wrong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Logic/Reason </w:t>
      </w:r>
      <w:r w:rsidRPr="002B0184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Deduction (when you get certain truths) should be able to deduce the right thing to do</w:t>
      </w:r>
    </w:p>
    <w:p w:rsidR="00656A3F" w:rsidRPr="002B0184" w:rsidRDefault="00656A3F" w:rsidP="00656A3F">
      <w:pPr>
        <w:ind w:left="360"/>
        <w:rPr>
          <w:rFonts w:asciiTheme="majorHAnsi" w:hAnsiTheme="majorHAnsi"/>
          <w:b/>
          <w:color w:val="3F73AA"/>
          <w:sz w:val="22"/>
          <w:szCs w:val="22"/>
        </w:rPr>
      </w:pPr>
      <w:r w:rsidRPr="002B0184">
        <w:rPr>
          <w:rFonts w:asciiTheme="majorHAnsi" w:hAnsiTheme="majorHAnsi"/>
          <w:b/>
          <w:color w:val="3F73AA"/>
          <w:sz w:val="22"/>
          <w:szCs w:val="22"/>
        </w:rPr>
        <w:t>Categorical Imperative:</w:t>
      </w:r>
    </w:p>
    <w:p w:rsidR="00656A3F" w:rsidRPr="002B0184" w:rsidRDefault="00656A3F" w:rsidP="00656A3F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 w:rsidRPr="002B0184">
        <w:rPr>
          <w:rFonts w:asciiTheme="majorHAnsi" w:hAnsiTheme="majorHAnsi"/>
          <w:sz w:val="22"/>
          <w:szCs w:val="22"/>
        </w:rPr>
        <w:t>Act so as to treat all people as Ends never as Means</w:t>
      </w:r>
    </w:p>
    <w:p w:rsidR="00656A3F" w:rsidRDefault="00656A3F" w:rsidP="00656A3F">
      <w:pPr>
        <w:pStyle w:val="ListParagraph"/>
        <w:numPr>
          <w:ilvl w:val="0"/>
          <w:numId w:val="9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Act so</w:t>
      </w:r>
      <w:r w:rsidRPr="002B0184">
        <w:rPr>
          <w:rFonts w:asciiTheme="majorHAnsi" w:hAnsiTheme="majorHAnsi"/>
          <w:sz w:val="22"/>
          <w:szCs w:val="22"/>
        </w:rPr>
        <w:t xml:space="preserve"> as to treat all personal Maxims as if they were Universal Laws</w:t>
      </w:r>
    </w:p>
    <w:p w:rsidR="00656A3F" w:rsidRPr="00953369" w:rsidRDefault="00656A3F" w:rsidP="00656A3F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Follow these rules and you will know what is certainly right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Morality = Free Will, Reason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Humans (we are by definition morality, if we did not exist, morality would not exist) We are the only ones with free will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Animals do not have the ability to choose against their basic pleasures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Morality is not a means to an end</w:t>
      </w:r>
    </w:p>
    <w:p w:rsidR="00656A3F" w:rsidRDefault="00656A3F" w:rsidP="00656A3F">
      <w:pPr>
        <w:pStyle w:val="ListParagraph"/>
        <w:numPr>
          <w:ilvl w:val="0"/>
          <w:numId w:val="8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Logic = Mat</w:t>
      </w:r>
    </w:p>
    <w:p w:rsidR="00656A3F" w:rsidRPr="00240921" w:rsidRDefault="00656A3F" w:rsidP="00656A3F">
      <w:pPr>
        <w:rPr>
          <w:rFonts w:asciiTheme="majorHAnsi" w:hAnsiTheme="majorHAnsi"/>
          <w:sz w:val="22"/>
          <w:szCs w:val="22"/>
        </w:rPr>
      </w:pPr>
      <w:r w:rsidRPr="007A7BBE">
        <w:rPr>
          <w:noProof/>
          <w:lang w:val="en-US"/>
        </w:rPr>
        <w:drawing>
          <wp:inline distT="0" distB="0" distL="0" distR="0" wp14:anchorId="0D738037" wp14:editId="230A713C">
            <wp:extent cx="4889500" cy="12700"/>
            <wp:effectExtent l="25400" t="25400" r="38100" b="381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Pr="00240921">
        <w:rPr>
          <w:rFonts w:asciiTheme="majorHAnsi" w:hAnsiTheme="majorHAnsi" w:cs="Times"/>
          <w:sz w:val="22"/>
          <w:szCs w:val="22"/>
          <w:lang w:val="en-US"/>
        </w:rPr>
        <w:t xml:space="preserve"> 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 Stonecutter Video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Kantianism vs. Consequentialism</w:t>
      </w:r>
    </w:p>
    <w:p w:rsidR="00656A3F" w:rsidRDefault="00656A3F" w:rsidP="00656A3F">
      <w:pPr>
        <w:rPr>
          <w:rFonts w:asciiTheme="majorHAnsi" w:hAnsiTheme="majorHAnsi"/>
          <w:b/>
          <w:color w:val="3F73AA"/>
          <w:sz w:val="22"/>
          <w:szCs w:val="22"/>
          <w:u w:val="single"/>
        </w:rPr>
      </w:pP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 w:rsidRPr="00AD5066">
        <w:rPr>
          <w:rFonts w:asciiTheme="majorHAnsi" w:hAnsiTheme="majorHAnsi"/>
          <w:b/>
          <w:color w:val="3F73AA"/>
          <w:sz w:val="22"/>
          <w:szCs w:val="22"/>
          <w:u w:val="single"/>
        </w:rPr>
        <w:t>John Rawls</w:t>
      </w:r>
      <w:r>
        <w:rPr>
          <w:rFonts w:asciiTheme="majorHAnsi" w:hAnsiTheme="majorHAnsi"/>
          <w:sz w:val="22"/>
          <w:szCs w:val="22"/>
        </w:rPr>
        <w:t xml:space="preserve"> – 20</w:t>
      </w:r>
      <w:r w:rsidRPr="00AD5066">
        <w:rPr>
          <w:rFonts w:asciiTheme="majorHAnsi" w:hAnsiTheme="majorHAnsi"/>
          <w:sz w:val="22"/>
          <w:szCs w:val="22"/>
          <w:vertAlign w:val="superscript"/>
        </w:rPr>
        <w:t>th</w:t>
      </w:r>
      <w:r>
        <w:rPr>
          <w:rFonts w:asciiTheme="majorHAnsi" w:hAnsiTheme="majorHAnsi"/>
          <w:sz w:val="22"/>
          <w:szCs w:val="22"/>
        </w:rPr>
        <w:t xml:space="preserve"> century American</w:t>
      </w:r>
    </w:p>
    <w:p w:rsidR="00656A3F" w:rsidRPr="00AD5066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AD5066">
        <w:rPr>
          <w:rFonts w:asciiTheme="majorHAnsi" w:hAnsiTheme="majorHAnsi"/>
          <w:sz w:val="22"/>
          <w:szCs w:val="22"/>
        </w:rPr>
        <w:t>Mill, Bentham, etc. – Acts</w:t>
      </w:r>
    </w:p>
    <w:p w:rsidR="00656A3F" w:rsidRPr="00AD5066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AD5066">
        <w:rPr>
          <w:rFonts w:asciiTheme="majorHAnsi" w:hAnsiTheme="majorHAnsi"/>
          <w:sz w:val="22"/>
          <w:szCs w:val="22"/>
        </w:rPr>
        <w:t>Act Utilitarianism</w:t>
      </w:r>
    </w:p>
    <w:p w:rsidR="00656A3F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AD5066">
        <w:rPr>
          <w:rFonts w:asciiTheme="majorHAnsi" w:hAnsiTheme="majorHAnsi"/>
          <w:sz w:val="22"/>
          <w:szCs w:val="22"/>
        </w:rPr>
        <w:t>Rule Utilitarianism</w:t>
      </w:r>
    </w:p>
    <w:p w:rsidR="00656A3F" w:rsidRDefault="00656A3F" w:rsidP="00656A3F">
      <w:pPr>
        <w:ind w:left="360"/>
        <w:rPr>
          <w:rFonts w:asciiTheme="majorHAnsi" w:hAnsiTheme="majorHAnsi"/>
          <w:b/>
          <w:color w:val="3F73AA"/>
          <w:sz w:val="22"/>
          <w:szCs w:val="22"/>
          <w:u w:val="single"/>
        </w:rPr>
      </w:pPr>
    </w:p>
    <w:p w:rsidR="00656A3F" w:rsidRPr="00EA1428" w:rsidRDefault="00656A3F" w:rsidP="00656A3F">
      <w:pPr>
        <w:ind w:left="360"/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EA1428">
        <w:rPr>
          <w:rFonts w:asciiTheme="majorHAnsi" w:hAnsiTheme="majorHAnsi"/>
          <w:b/>
          <w:color w:val="3F73AA"/>
          <w:sz w:val="22"/>
          <w:szCs w:val="22"/>
          <w:u w:val="single"/>
        </w:rPr>
        <w:t>Punishment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245"/>
        <w:gridCol w:w="4251"/>
      </w:tblGrid>
      <w:tr w:rsidR="00656A3F" w:rsidRPr="00EA1428" w:rsidTr="000E5CFC">
        <w:tc>
          <w:tcPr>
            <w:tcW w:w="4927" w:type="dxa"/>
          </w:tcPr>
          <w:p w:rsidR="00656A3F" w:rsidRPr="00EA1428" w:rsidRDefault="00656A3F" w:rsidP="000E5CF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EA1428">
              <w:rPr>
                <w:rFonts w:asciiTheme="majorHAnsi" w:hAnsiTheme="majorHAnsi"/>
                <w:b/>
                <w:sz w:val="22"/>
                <w:szCs w:val="22"/>
              </w:rPr>
              <w:t>Retribution</w:t>
            </w:r>
          </w:p>
        </w:tc>
        <w:tc>
          <w:tcPr>
            <w:tcW w:w="4928" w:type="dxa"/>
          </w:tcPr>
          <w:p w:rsidR="00656A3F" w:rsidRPr="00EA1428" w:rsidRDefault="00656A3F" w:rsidP="000E5CFC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EA1428">
              <w:rPr>
                <w:rFonts w:asciiTheme="majorHAnsi" w:hAnsiTheme="majorHAnsi"/>
                <w:b/>
                <w:sz w:val="22"/>
                <w:szCs w:val="22"/>
              </w:rPr>
              <w:t>Utilitarian</w:t>
            </w:r>
          </w:p>
        </w:tc>
      </w:tr>
      <w:tr w:rsidR="00656A3F" w:rsidTr="000E5CFC">
        <w:tc>
          <w:tcPr>
            <w:tcW w:w="4927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Because justice demands that those who do bad things be punished</w:t>
            </w:r>
          </w:p>
        </w:tc>
        <w:tc>
          <w:tcPr>
            <w:tcW w:w="4928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We have to have punishment in order to have a working Utilitarian society</w:t>
            </w:r>
          </w:p>
        </w:tc>
      </w:tr>
      <w:tr w:rsidR="00656A3F" w:rsidTr="000E5CFC">
        <w:tc>
          <w:tcPr>
            <w:tcW w:w="4927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Look backwards</w:t>
            </w:r>
          </w:p>
        </w:tc>
        <w:tc>
          <w:tcPr>
            <w:tcW w:w="4928" w:type="dxa"/>
          </w:tcPr>
          <w:p w:rsidR="00656A3F" w:rsidRDefault="00656A3F" w:rsidP="000E5CFC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Forward looking</w:t>
            </w:r>
          </w:p>
        </w:tc>
      </w:tr>
    </w:tbl>
    <w:p w:rsidR="00656A3F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Prevent Utilitarianism being End Justifies the Means</w:t>
      </w: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</w:rPr>
      </w:pPr>
    </w:p>
    <w:p w:rsidR="00656A3F" w:rsidRPr="00EA1428" w:rsidRDefault="00656A3F" w:rsidP="00656A3F">
      <w:pPr>
        <w:ind w:left="360"/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EA1428">
        <w:rPr>
          <w:rFonts w:asciiTheme="majorHAnsi" w:hAnsiTheme="majorHAnsi"/>
          <w:b/>
          <w:color w:val="3F73AA"/>
          <w:sz w:val="22"/>
          <w:szCs w:val="22"/>
          <w:u w:val="single"/>
        </w:rPr>
        <w:t>2 Types of Rules:</w:t>
      </w:r>
    </w:p>
    <w:p w:rsidR="00656A3F" w:rsidRPr="00EA1428" w:rsidRDefault="00656A3F" w:rsidP="00656A3F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EA1428">
        <w:rPr>
          <w:rFonts w:asciiTheme="majorHAnsi" w:hAnsiTheme="majorHAnsi"/>
          <w:b/>
          <w:color w:val="3F73AA"/>
          <w:sz w:val="22"/>
          <w:szCs w:val="22"/>
        </w:rPr>
        <w:t>Summary Rules</w:t>
      </w:r>
      <w:r w:rsidRPr="00EA1428">
        <w:rPr>
          <w:rFonts w:asciiTheme="majorHAnsi" w:hAnsiTheme="majorHAnsi"/>
          <w:sz w:val="22"/>
          <w:szCs w:val="22"/>
        </w:rPr>
        <w:t xml:space="preserve"> – those are created after certain particular instances have </w:t>
      </w:r>
      <w:r>
        <w:rPr>
          <w:rFonts w:asciiTheme="majorHAnsi" w:hAnsiTheme="majorHAnsi"/>
          <w:sz w:val="22"/>
          <w:szCs w:val="22"/>
        </w:rPr>
        <w:t>occurred</w:t>
      </w:r>
    </w:p>
    <w:p w:rsidR="00656A3F" w:rsidRDefault="00656A3F" w:rsidP="00656A3F">
      <w:pPr>
        <w:pStyle w:val="ListParagraph"/>
        <w:numPr>
          <w:ilvl w:val="0"/>
          <w:numId w:val="11"/>
        </w:numPr>
        <w:rPr>
          <w:rFonts w:asciiTheme="majorHAnsi" w:hAnsiTheme="majorHAnsi"/>
          <w:sz w:val="22"/>
          <w:szCs w:val="22"/>
        </w:rPr>
      </w:pPr>
      <w:r w:rsidRPr="00EA1428">
        <w:rPr>
          <w:rFonts w:asciiTheme="majorHAnsi" w:hAnsiTheme="majorHAnsi"/>
          <w:b/>
          <w:color w:val="3F73AA"/>
          <w:sz w:val="22"/>
          <w:szCs w:val="22"/>
        </w:rPr>
        <w:t>Practice Rules</w:t>
      </w:r>
      <w:r>
        <w:rPr>
          <w:rFonts w:asciiTheme="majorHAnsi" w:hAnsiTheme="majorHAnsi"/>
          <w:sz w:val="22"/>
          <w:szCs w:val="22"/>
        </w:rPr>
        <w:t xml:space="preserve"> – These are created for the system to work to begin with. And are not created after particular instances</w:t>
      </w:r>
    </w:p>
    <w:p w:rsidR="00656A3F" w:rsidRPr="00EA1428" w:rsidRDefault="00656A3F" w:rsidP="00656A3F">
      <w:pPr>
        <w:pStyle w:val="ListParagraph"/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EA1428">
        <w:rPr>
          <w:rFonts w:asciiTheme="majorHAnsi" w:hAnsiTheme="majorHAnsi"/>
          <w:sz w:val="22"/>
          <w:szCs w:val="22"/>
        </w:rPr>
        <w:t>Utilitarianism can only work if there are non-Utilitarian rules within Utilitarianism</w:t>
      </w:r>
    </w:p>
    <w:p w:rsidR="00656A3F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EA1428">
        <w:rPr>
          <w:rFonts w:asciiTheme="majorHAnsi" w:hAnsiTheme="majorHAnsi"/>
          <w:sz w:val="22"/>
          <w:szCs w:val="22"/>
          <w:u w:val="single"/>
        </w:rPr>
        <w:t>Promises</w:t>
      </w:r>
      <w:r>
        <w:rPr>
          <w:rFonts w:asciiTheme="majorHAnsi" w:hAnsiTheme="majorHAnsi"/>
          <w:sz w:val="22"/>
          <w:szCs w:val="22"/>
        </w:rPr>
        <w:t>: you should always keep your promises</w:t>
      </w:r>
    </w:p>
    <w:p w:rsidR="00656A3F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 w:rsidRPr="00EA1428">
        <w:rPr>
          <w:rFonts w:asciiTheme="majorHAnsi" w:hAnsiTheme="majorHAnsi"/>
          <w:sz w:val="22"/>
          <w:szCs w:val="22"/>
        </w:rPr>
        <w:t>Promises are a universal rules which everyone should follow always</w:t>
      </w:r>
      <w:r>
        <w:rPr>
          <w:rFonts w:asciiTheme="majorHAnsi" w:hAnsiTheme="majorHAnsi"/>
          <w:sz w:val="22"/>
          <w:szCs w:val="22"/>
        </w:rPr>
        <w:t xml:space="preserve"> (has nothing to do with a majority)</w:t>
      </w:r>
    </w:p>
    <w:p w:rsidR="00656A3F" w:rsidRPr="00240921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b/>
          <w:sz w:val="22"/>
          <w:szCs w:val="22"/>
        </w:rPr>
      </w:pPr>
      <w:r w:rsidRPr="00240921">
        <w:rPr>
          <w:rFonts w:asciiTheme="majorHAnsi" w:hAnsiTheme="majorHAnsi"/>
          <w:b/>
          <w:sz w:val="22"/>
          <w:szCs w:val="22"/>
        </w:rPr>
        <w:t>Analogy is Sports</w:t>
      </w:r>
      <w:r>
        <w:rPr>
          <w:rFonts w:asciiTheme="majorHAnsi" w:hAnsiTheme="majorHAnsi"/>
          <w:b/>
          <w:sz w:val="22"/>
          <w:szCs w:val="22"/>
        </w:rPr>
        <w:t xml:space="preserve"> – </w:t>
      </w:r>
      <w:r w:rsidRPr="00240921">
        <w:rPr>
          <w:rFonts w:asciiTheme="majorHAnsi" w:hAnsiTheme="majorHAnsi"/>
          <w:sz w:val="22"/>
          <w:szCs w:val="22"/>
        </w:rPr>
        <w:t xml:space="preserve">the </w:t>
      </w:r>
      <w:r>
        <w:rPr>
          <w:rFonts w:asciiTheme="majorHAnsi" w:hAnsiTheme="majorHAnsi"/>
          <w:sz w:val="22"/>
          <w:szCs w:val="22"/>
        </w:rPr>
        <w:t>rule</w:t>
      </w:r>
      <w:r w:rsidRPr="00240921">
        <w:rPr>
          <w:rFonts w:asciiTheme="majorHAnsi" w:hAnsiTheme="majorHAnsi"/>
          <w:sz w:val="22"/>
          <w:szCs w:val="22"/>
        </w:rPr>
        <w:t xml:space="preserve"> of sports is to win</w:t>
      </w:r>
    </w:p>
    <w:p w:rsidR="00656A3F" w:rsidRDefault="00656A3F" w:rsidP="00656A3F">
      <w:pPr>
        <w:pStyle w:val="ListParagraph"/>
        <w:numPr>
          <w:ilvl w:val="0"/>
          <w:numId w:val="10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Sports cannot be played unless there are rules which everyone agrees to follow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3F73AA"/>
          <w:sz w:val="22"/>
          <w:szCs w:val="22"/>
          <w:u w:val="single"/>
        </w:rPr>
        <w:t>Peter Singer</w:t>
      </w:r>
      <w:r>
        <w:rPr>
          <w:rFonts w:asciiTheme="majorHAnsi" w:hAnsiTheme="majorHAnsi"/>
          <w:sz w:val="22"/>
          <w:szCs w:val="22"/>
        </w:rPr>
        <w:t xml:space="preserve"> – still alive Australian (animal rights)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 w:rsidRPr="00D637E3">
        <w:rPr>
          <w:rFonts w:asciiTheme="majorHAnsi" w:hAnsiTheme="majorHAnsi"/>
          <w:sz w:val="22"/>
          <w:szCs w:val="22"/>
        </w:rPr>
        <w:t>Utilitarian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Within Utilitarianism there is a duty to help others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Argues for charity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are obligated to give to charity within Utilitarianism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Business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A large business should help small business in order for the whole capitalist system to function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Standard Oil (Nelson Rockefeller) – was the one and only oil company, but it was broken up by the government because it became too big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should help others in order that more people can be happy, even if it means giving up some of our own happiness (money)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should give whatever money to the poor in order to help them to the point where you do not become poor yourself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If you refuse to help a drowning child, you are guilty of murder</w:t>
      </w:r>
    </w:p>
    <w:p w:rsidR="00656A3F" w:rsidRDefault="00656A3F" w:rsidP="00656A3F">
      <w:pPr>
        <w:pStyle w:val="ListParagraph"/>
        <w:numPr>
          <w:ilvl w:val="0"/>
          <w:numId w:val="12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You are obligated to give your excess money to the absolute poor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b/>
          <w:color w:val="3F73AA"/>
          <w:sz w:val="22"/>
          <w:szCs w:val="22"/>
          <w:u w:val="single"/>
        </w:rPr>
        <w:t xml:space="preserve">Robert </w:t>
      </w:r>
      <w:proofErr w:type="spellStart"/>
      <w:r>
        <w:rPr>
          <w:rFonts w:asciiTheme="majorHAnsi" w:hAnsiTheme="majorHAnsi"/>
          <w:b/>
          <w:color w:val="3F73AA"/>
          <w:sz w:val="22"/>
          <w:szCs w:val="22"/>
          <w:u w:val="single"/>
        </w:rPr>
        <w:t>Nozick</w:t>
      </w:r>
      <w:proofErr w:type="spellEnd"/>
      <w:r>
        <w:rPr>
          <w:rFonts w:asciiTheme="majorHAnsi" w:hAnsiTheme="majorHAnsi"/>
          <w:sz w:val="22"/>
          <w:szCs w:val="22"/>
        </w:rPr>
        <w:t xml:space="preserve"> – still alive Australian</w:t>
      </w:r>
    </w:p>
    <w:p w:rsidR="00656A3F" w:rsidRDefault="00656A3F" w:rsidP="00656A3F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We prefer to be a certain way rather than feel a certain way</w:t>
      </w:r>
    </w:p>
    <w:p w:rsidR="00656A3F" w:rsidRDefault="00656A3F" w:rsidP="00656A3F">
      <w:pPr>
        <w:pStyle w:val="ListParagraph"/>
        <w:numPr>
          <w:ilvl w:val="0"/>
          <w:numId w:val="13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Happiness Machine </w:t>
      </w:r>
      <w:r w:rsidRPr="006C32E9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creates virtual heaven/paradise – argument is that you would still prefer to live in this world rather than live in the happiness machine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  <w:r w:rsidRPr="007A7BBE">
        <w:rPr>
          <w:noProof/>
          <w:lang w:val="en-US"/>
        </w:rPr>
        <w:drawing>
          <wp:inline distT="0" distB="0" distL="0" distR="0" wp14:anchorId="1F86FAE7" wp14:editId="18543C76">
            <wp:extent cx="4889500" cy="12700"/>
            <wp:effectExtent l="25400" t="25400" r="38100" b="381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0" cy="127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656A3F" w:rsidRPr="009B7C01" w:rsidRDefault="00656A3F" w:rsidP="00656A3F">
      <w:pPr>
        <w:rPr>
          <w:rFonts w:asciiTheme="majorHAnsi" w:hAnsiTheme="majorHAnsi"/>
          <w:b/>
          <w:color w:val="3F73AA"/>
          <w:sz w:val="22"/>
          <w:szCs w:val="22"/>
          <w:u w:val="single"/>
        </w:rPr>
      </w:pPr>
      <w:r w:rsidRPr="00D33903">
        <w:rPr>
          <w:rFonts w:asciiTheme="majorHAnsi" w:hAnsiTheme="majorHAnsi"/>
          <w:b/>
          <w:color w:val="3F73AA"/>
          <w:sz w:val="22"/>
          <w:szCs w:val="22"/>
          <w:u w:val="single"/>
        </w:rPr>
        <w:t>Video:</w:t>
      </w:r>
    </w:p>
    <w:p w:rsidR="00656A3F" w:rsidRPr="009B7C01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9B7C01">
        <w:rPr>
          <w:rFonts w:asciiTheme="majorHAnsi" w:hAnsiTheme="majorHAnsi"/>
          <w:sz w:val="22"/>
          <w:szCs w:val="22"/>
        </w:rPr>
        <w:t>Want to develop Malaysia by building a dam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9B7C01">
        <w:rPr>
          <w:rFonts w:asciiTheme="majorHAnsi" w:hAnsiTheme="majorHAnsi"/>
          <w:sz w:val="22"/>
          <w:szCs w:val="22"/>
        </w:rPr>
        <w:t>Maximize pleasure in society – minimize pain (greatest happiness for greatest amount of people)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Malaysia has been experiencing a devastating recession (will the development cause beneficial consequences?)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Utilitarian theory causes a deep debate about environmental issues (all that matters is the impact on human beings, what about destroying forests/nature?)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There is the argument that nature has value of its own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Must weigh the gains and sacrifices on both ends – decide whether its okay to sacrifice</w:t>
      </w: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In the 1970s the </w:t>
      </w:r>
      <w:r w:rsidRPr="004E1339">
        <w:rPr>
          <w:rFonts w:asciiTheme="majorHAnsi" w:hAnsiTheme="majorHAnsi"/>
          <w:sz w:val="22"/>
          <w:szCs w:val="22"/>
          <w:u w:val="single"/>
        </w:rPr>
        <w:t>Deep Ecology Movement</w:t>
      </w:r>
      <w:r>
        <w:rPr>
          <w:rFonts w:asciiTheme="majorHAnsi" w:hAnsiTheme="majorHAnsi"/>
          <w:sz w:val="22"/>
          <w:szCs w:val="22"/>
        </w:rPr>
        <w:t xml:space="preserve"> was created to prevent building of dams that harm the environment/nature</w:t>
      </w: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</w:rPr>
      </w:pPr>
    </w:p>
    <w:p w:rsidR="00656A3F" w:rsidRPr="00B70E94" w:rsidRDefault="00656A3F" w:rsidP="00656A3F">
      <w:pPr>
        <w:rPr>
          <w:rFonts w:asciiTheme="majorHAnsi" w:hAnsiTheme="majorHAnsi"/>
          <w:sz w:val="22"/>
          <w:szCs w:val="22"/>
        </w:rPr>
      </w:pPr>
      <w:r w:rsidRPr="00020626">
        <w:rPr>
          <w:rFonts w:asciiTheme="majorHAnsi" w:hAnsiTheme="majorHAnsi"/>
          <w:b/>
          <w:color w:val="3F73AA"/>
          <w:sz w:val="22"/>
          <w:szCs w:val="22"/>
        </w:rPr>
        <w:t>Bentham</w:t>
      </w:r>
      <w:r w:rsidRPr="00B70E94">
        <w:rPr>
          <w:rFonts w:asciiTheme="majorHAnsi" w:hAnsiTheme="majorHAnsi"/>
          <w:sz w:val="22"/>
          <w:szCs w:val="22"/>
        </w:rPr>
        <w:t xml:space="preserve"> – resolve issues with reason (only 1 standard of value = pleasure/happiness)</w:t>
      </w:r>
    </w:p>
    <w:p w:rsidR="00656A3F" w:rsidRPr="009B7C01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9B7C01">
        <w:rPr>
          <w:rFonts w:asciiTheme="majorHAnsi" w:hAnsiTheme="majorHAnsi"/>
          <w:sz w:val="22"/>
          <w:szCs w:val="22"/>
        </w:rPr>
        <w:t>Consequences of building a dam in Malaysia:</w:t>
      </w:r>
    </w:p>
    <w:p w:rsidR="00656A3F" w:rsidRPr="009B7C01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9B7C01">
        <w:rPr>
          <w:rFonts w:asciiTheme="majorHAnsi" w:hAnsiTheme="majorHAnsi"/>
          <w:sz w:val="22"/>
          <w:szCs w:val="22"/>
        </w:rPr>
        <w:t>30 villages evacuated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 w:rsidRPr="009B7C01">
        <w:rPr>
          <w:rFonts w:asciiTheme="majorHAnsi" w:hAnsiTheme="majorHAnsi"/>
          <w:sz w:val="22"/>
          <w:szCs w:val="22"/>
        </w:rPr>
        <w:t xml:space="preserve">Forests and agriculture removed </w:t>
      </w:r>
      <w:r w:rsidRPr="009B7C01">
        <w:sym w:font="Wingdings" w:char="F0E0"/>
      </w:r>
      <w:r w:rsidRPr="009B7C01">
        <w:rPr>
          <w:rFonts w:asciiTheme="majorHAnsi" w:hAnsiTheme="majorHAnsi"/>
          <w:sz w:val="22"/>
          <w:szCs w:val="22"/>
        </w:rPr>
        <w:t xml:space="preserve"> causing a lot of harm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Should we sacrifice the happiness of a group of people to achieve the happiness of another group</w:t>
      </w:r>
    </w:p>
    <w:p w:rsidR="00656A3F" w:rsidRDefault="00656A3F" w:rsidP="00656A3F">
      <w:pPr>
        <w:ind w:left="360"/>
        <w:rPr>
          <w:rFonts w:asciiTheme="majorHAnsi" w:hAnsiTheme="majorHAnsi"/>
          <w:sz w:val="22"/>
          <w:szCs w:val="22"/>
        </w:rPr>
      </w:pPr>
    </w:p>
    <w:p w:rsidR="00656A3F" w:rsidRPr="00020626" w:rsidRDefault="00656A3F" w:rsidP="00656A3F">
      <w:pPr>
        <w:rPr>
          <w:rFonts w:asciiTheme="majorHAnsi" w:hAnsiTheme="majorHAnsi"/>
          <w:b/>
          <w:color w:val="3F73AA"/>
          <w:sz w:val="22"/>
          <w:szCs w:val="22"/>
        </w:rPr>
      </w:pPr>
      <w:r w:rsidRPr="00020626">
        <w:rPr>
          <w:rFonts w:asciiTheme="majorHAnsi" w:hAnsiTheme="majorHAnsi"/>
          <w:b/>
          <w:color w:val="3F73AA"/>
          <w:sz w:val="22"/>
          <w:szCs w:val="22"/>
        </w:rPr>
        <w:t>John Stuart Mill: Utilitarian theory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Mill suffered a nervous breakdown at age 20 </w:t>
      </w:r>
      <w:r w:rsidRPr="0059589C">
        <w:rPr>
          <w:rFonts w:asciiTheme="majorHAnsi" w:hAnsiTheme="majorHAnsi"/>
          <w:sz w:val="22"/>
          <w:szCs w:val="22"/>
        </w:rPr>
        <w:sym w:font="Wingdings" w:char="F0E0"/>
      </w:r>
      <w:r>
        <w:rPr>
          <w:rFonts w:asciiTheme="majorHAnsi" w:hAnsiTheme="majorHAnsi"/>
          <w:sz w:val="22"/>
          <w:szCs w:val="22"/>
        </w:rPr>
        <w:t xml:space="preserve"> decided to write about the balance in his life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Believes there are different levels of pleasure</w:t>
      </w:r>
    </w:p>
    <w:p w:rsidR="00656A3F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Utilitarianism argues that we must predict the future consequences of our actions (demands a lot of empirical knowledge)</w:t>
      </w:r>
    </w:p>
    <w:p w:rsidR="00656A3F" w:rsidRPr="009B7C01" w:rsidRDefault="00656A3F" w:rsidP="00656A3F">
      <w:pPr>
        <w:pStyle w:val="ListParagraph"/>
        <w:numPr>
          <w:ilvl w:val="0"/>
          <w:numId w:val="14"/>
        </w:num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Negative consequences are much harder to predict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Pr="00020626" w:rsidRDefault="00656A3F" w:rsidP="00656A3F">
      <w:pPr>
        <w:ind w:firstLine="360"/>
        <w:rPr>
          <w:rFonts w:asciiTheme="majorHAnsi" w:hAnsiTheme="majorHAnsi"/>
          <w:b/>
          <w:color w:val="3F73AA"/>
          <w:sz w:val="22"/>
          <w:szCs w:val="22"/>
        </w:rPr>
      </w:pPr>
      <w:r w:rsidRPr="00020626">
        <w:rPr>
          <w:rFonts w:asciiTheme="majorHAnsi" w:hAnsiTheme="majorHAnsi"/>
          <w:b/>
          <w:color w:val="3F73AA"/>
          <w:sz w:val="22"/>
          <w:szCs w:val="22"/>
        </w:rPr>
        <w:t>George Edward Moore</w:t>
      </w:r>
    </w:p>
    <w:p w:rsidR="00656A3F" w:rsidRPr="000B72ED" w:rsidRDefault="00656A3F" w:rsidP="00656A3F">
      <w:pPr>
        <w:pStyle w:val="ListParagraph"/>
        <w:numPr>
          <w:ilvl w:val="0"/>
          <w:numId w:val="15"/>
        </w:numPr>
        <w:rPr>
          <w:rFonts w:asciiTheme="majorHAnsi" w:hAnsiTheme="majorHAnsi"/>
          <w:sz w:val="22"/>
          <w:szCs w:val="22"/>
        </w:rPr>
      </w:pPr>
      <w:r w:rsidRPr="000B72ED">
        <w:rPr>
          <w:rFonts w:asciiTheme="majorHAnsi" w:hAnsiTheme="majorHAnsi"/>
          <w:sz w:val="22"/>
          <w:szCs w:val="22"/>
        </w:rPr>
        <w:t>Other intrinsic goods other than pleasure</w:t>
      </w:r>
    </w:p>
    <w:p w:rsidR="00656A3F" w:rsidRPr="00311906" w:rsidRDefault="00656A3F" w:rsidP="00656A3F">
      <w:pPr>
        <w:pStyle w:val="ListParagraph"/>
        <w:numPr>
          <w:ilvl w:val="0"/>
          <w:numId w:val="15"/>
        </w:numPr>
        <w:rPr>
          <w:rFonts w:asciiTheme="majorHAnsi" w:hAnsiTheme="majorHAnsi"/>
          <w:sz w:val="22"/>
          <w:szCs w:val="22"/>
        </w:rPr>
      </w:pPr>
      <w:r w:rsidRPr="000B72ED">
        <w:rPr>
          <w:rFonts w:asciiTheme="majorHAnsi" w:hAnsiTheme="majorHAnsi"/>
          <w:sz w:val="22"/>
          <w:szCs w:val="22"/>
        </w:rPr>
        <w:t>Art and love are other pleasures</w:t>
      </w:r>
    </w:p>
    <w:p w:rsidR="00656A3F" w:rsidRDefault="00656A3F" w:rsidP="00656A3F">
      <w:pPr>
        <w:rPr>
          <w:rFonts w:asciiTheme="majorHAnsi" w:hAnsiTheme="majorHAnsi"/>
          <w:sz w:val="22"/>
          <w:szCs w:val="22"/>
        </w:rPr>
      </w:pPr>
    </w:p>
    <w:p w:rsidR="00656A3F" w:rsidRDefault="00656A3F" w:rsidP="00656A3F">
      <w:pPr>
        <w:rPr>
          <w:rFonts w:asciiTheme="majorHAnsi" w:hAnsiTheme="majorHAnsi"/>
          <w:b/>
          <w:sz w:val="22"/>
          <w:szCs w:val="22"/>
          <w:u w:val="single"/>
        </w:rPr>
      </w:pPr>
    </w:p>
    <w:p w:rsidR="00496039" w:rsidRDefault="00496039">
      <w:bookmarkStart w:id="0" w:name="_GoBack"/>
      <w:bookmarkEnd w:id="0"/>
    </w:p>
    <w:sectPr w:rsidR="00496039" w:rsidSect="008C611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3EEC"/>
    <w:multiLevelType w:val="hybridMultilevel"/>
    <w:tmpl w:val="57CCA9CA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413C0"/>
    <w:multiLevelType w:val="hybridMultilevel"/>
    <w:tmpl w:val="BEDC8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418C8"/>
    <w:multiLevelType w:val="hybridMultilevel"/>
    <w:tmpl w:val="4600F9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AE4AE9"/>
    <w:multiLevelType w:val="hybridMultilevel"/>
    <w:tmpl w:val="46325EC4"/>
    <w:lvl w:ilvl="0" w:tplc="EA204B82">
      <w:numFmt w:val="bullet"/>
      <w:lvlText w:val="–"/>
      <w:lvlJc w:val="left"/>
      <w:pPr>
        <w:ind w:left="36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C981D95"/>
    <w:multiLevelType w:val="hybridMultilevel"/>
    <w:tmpl w:val="26A4BD46"/>
    <w:lvl w:ilvl="0" w:tplc="EA204B82">
      <w:numFmt w:val="bullet"/>
      <w:lvlText w:val="–"/>
      <w:lvlJc w:val="left"/>
      <w:pPr>
        <w:ind w:left="786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CC431C1"/>
    <w:multiLevelType w:val="hybridMultilevel"/>
    <w:tmpl w:val="F1CEEF02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422CCF"/>
    <w:multiLevelType w:val="hybridMultilevel"/>
    <w:tmpl w:val="87CE51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4F21098"/>
    <w:multiLevelType w:val="hybridMultilevel"/>
    <w:tmpl w:val="98069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EE50CB"/>
    <w:multiLevelType w:val="hybridMultilevel"/>
    <w:tmpl w:val="DB306324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B26FCE"/>
    <w:multiLevelType w:val="hybridMultilevel"/>
    <w:tmpl w:val="01CC5EAC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8C3059"/>
    <w:multiLevelType w:val="hybridMultilevel"/>
    <w:tmpl w:val="E42290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55C4573"/>
    <w:multiLevelType w:val="hybridMultilevel"/>
    <w:tmpl w:val="FF9A492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6F592D"/>
    <w:multiLevelType w:val="hybridMultilevel"/>
    <w:tmpl w:val="CBFC1318"/>
    <w:lvl w:ilvl="0" w:tplc="EA204B82">
      <w:numFmt w:val="bullet"/>
      <w:lvlText w:val="–"/>
      <w:lvlJc w:val="left"/>
      <w:pPr>
        <w:ind w:left="644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5F551B"/>
    <w:multiLevelType w:val="hybridMultilevel"/>
    <w:tmpl w:val="5996682E"/>
    <w:lvl w:ilvl="0" w:tplc="EA204B82">
      <w:numFmt w:val="bullet"/>
      <w:lvlText w:val="–"/>
      <w:lvlJc w:val="left"/>
      <w:pPr>
        <w:ind w:left="786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3A022E70"/>
    <w:multiLevelType w:val="hybridMultilevel"/>
    <w:tmpl w:val="6AD604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EC25582"/>
    <w:multiLevelType w:val="hybridMultilevel"/>
    <w:tmpl w:val="63F633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07222F6"/>
    <w:multiLevelType w:val="hybridMultilevel"/>
    <w:tmpl w:val="D4D0E9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12D229B"/>
    <w:multiLevelType w:val="hybridMultilevel"/>
    <w:tmpl w:val="7E0C373E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690DC5"/>
    <w:multiLevelType w:val="hybridMultilevel"/>
    <w:tmpl w:val="F8A45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25B5701"/>
    <w:multiLevelType w:val="hybridMultilevel"/>
    <w:tmpl w:val="FBEE7F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A223101"/>
    <w:multiLevelType w:val="hybridMultilevel"/>
    <w:tmpl w:val="1E3437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587082"/>
    <w:multiLevelType w:val="hybridMultilevel"/>
    <w:tmpl w:val="885A46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E51D8A"/>
    <w:multiLevelType w:val="hybridMultilevel"/>
    <w:tmpl w:val="E0B039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6910751"/>
    <w:multiLevelType w:val="hybridMultilevel"/>
    <w:tmpl w:val="A4A49AC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6B044B"/>
    <w:multiLevelType w:val="hybridMultilevel"/>
    <w:tmpl w:val="9BDEFA90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B766990"/>
    <w:multiLevelType w:val="hybridMultilevel"/>
    <w:tmpl w:val="18527994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2F4340"/>
    <w:multiLevelType w:val="hybridMultilevel"/>
    <w:tmpl w:val="86B6681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120F38"/>
    <w:multiLevelType w:val="hybridMultilevel"/>
    <w:tmpl w:val="FF46B3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04E88"/>
    <w:multiLevelType w:val="hybridMultilevel"/>
    <w:tmpl w:val="08B8F5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F8E3401"/>
    <w:multiLevelType w:val="hybridMultilevel"/>
    <w:tmpl w:val="8B26BB6C"/>
    <w:lvl w:ilvl="0" w:tplc="EA204B82">
      <w:numFmt w:val="bullet"/>
      <w:lvlText w:val="–"/>
      <w:lvlJc w:val="left"/>
      <w:pPr>
        <w:ind w:left="720" w:hanging="360"/>
      </w:pPr>
      <w:rPr>
        <w:rFonts w:ascii="Calibri" w:eastAsiaTheme="minorEastAsia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7"/>
  </w:num>
  <w:num w:numId="3">
    <w:abstractNumId w:val="12"/>
  </w:num>
  <w:num w:numId="4">
    <w:abstractNumId w:val="13"/>
  </w:num>
  <w:num w:numId="5">
    <w:abstractNumId w:val="4"/>
  </w:num>
  <w:num w:numId="6">
    <w:abstractNumId w:val="17"/>
  </w:num>
  <w:num w:numId="7">
    <w:abstractNumId w:val="5"/>
  </w:num>
  <w:num w:numId="8">
    <w:abstractNumId w:val="25"/>
  </w:num>
  <w:num w:numId="9">
    <w:abstractNumId w:val="21"/>
  </w:num>
  <w:num w:numId="10">
    <w:abstractNumId w:val="8"/>
  </w:num>
  <w:num w:numId="11">
    <w:abstractNumId w:val="7"/>
  </w:num>
  <w:num w:numId="12">
    <w:abstractNumId w:val="24"/>
  </w:num>
  <w:num w:numId="13">
    <w:abstractNumId w:val="0"/>
  </w:num>
  <w:num w:numId="14">
    <w:abstractNumId w:val="3"/>
  </w:num>
  <w:num w:numId="15">
    <w:abstractNumId w:val="9"/>
  </w:num>
  <w:num w:numId="16">
    <w:abstractNumId w:val="11"/>
  </w:num>
  <w:num w:numId="17">
    <w:abstractNumId w:val="18"/>
  </w:num>
  <w:num w:numId="18">
    <w:abstractNumId w:val="16"/>
  </w:num>
  <w:num w:numId="19">
    <w:abstractNumId w:val="14"/>
  </w:num>
  <w:num w:numId="20">
    <w:abstractNumId w:val="19"/>
  </w:num>
  <w:num w:numId="21">
    <w:abstractNumId w:val="15"/>
  </w:num>
  <w:num w:numId="22">
    <w:abstractNumId w:val="28"/>
  </w:num>
  <w:num w:numId="23">
    <w:abstractNumId w:val="10"/>
  </w:num>
  <w:num w:numId="24">
    <w:abstractNumId w:val="22"/>
  </w:num>
  <w:num w:numId="25">
    <w:abstractNumId w:val="23"/>
  </w:num>
  <w:num w:numId="26">
    <w:abstractNumId w:val="20"/>
  </w:num>
  <w:num w:numId="27">
    <w:abstractNumId w:val="26"/>
  </w:num>
  <w:num w:numId="28">
    <w:abstractNumId w:val="2"/>
  </w:num>
  <w:num w:numId="29">
    <w:abstractNumId w:val="1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A3F"/>
    <w:rsid w:val="00496039"/>
    <w:rsid w:val="00656A3F"/>
    <w:rsid w:val="008C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FC103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A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A3F"/>
    <w:pPr>
      <w:ind w:left="720"/>
      <w:contextualSpacing/>
    </w:pPr>
  </w:style>
  <w:style w:type="table" w:styleId="TableGrid">
    <w:name w:val="Table Grid"/>
    <w:basedOn w:val="TableNormal"/>
    <w:uiPriority w:val="59"/>
    <w:rsid w:val="00656A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6A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3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6A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6A3F"/>
    <w:pPr>
      <w:ind w:left="720"/>
      <w:contextualSpacing/>
    </w:pPr>
  </w:style>
  <w:style w:type="table" w:styleId="TableGrid">
    <w:name w:val="Table Grid"/>
    <w:basedOn w:val="TableNormal"/>
    <w:uiPriority w:val="59"/>
    <w:rsid w:val="00656A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6A3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6A3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1104</Words>
  <Characters>6295</Characters>
  <Application>Microsoft Macintosh Word</Application>
  <DocSecurity>0</DocSecurity>
  <Lines>52</Lines>
  <Paragraphs>14</Paragraphs>
  <ScaleCrop>false</ScaleCrop>
  <Company>University of Ottawa</Company>
  <LinksUpToDate>false</LinksUpToDate>
  <CharactersWithSpaces>7385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Emilie Smail-Crevier</dc:creator>
  <cp:keywords/>
  <dc:description/>
  <cp:lastModifiedBy>Emilie Smail-Crevier</cp:lastModifiedBy>
  <cp:revision>1</cp:revision>
  <dcterms:created xsi:type="dcterms:W3CDTF">2014-09-22T19:02:00Z</dcterms:created>
  <dcterms:modified xsi:type="dcterms:W3CDTF">2014-09-22T19:03:00Z</dcterms:modified>
</cp:coreProperties>
</file>