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BC3CF9" w14:textId="77777777" w:rsidR="00275C29" w:rsidRDefault="00EC4A71">
      <w:r>
        <w:t>Social psychology: The branch of psychology that studies the effect of social variables on individual behavior, attitudes, perceptions, and motives; also studies group and intergroup phenomena.</w:t>
      </w:r>
      <w:r w:rsidR="00C30D84">
        <w:t xml:space="preserve"> The study of the ways in which thought, feelings, perception, motives, and behavior are influenced by interactions and transactions between people. Social psychologists try to understand behavior within its social context. Social context: Includes real, imagined or symbolic presence of other people; the activities and interactions that take place between people; the features of the settings in which behaviors occur. </w:t>
      </w:r>
    </w:p>
    <w:p w14:paraId="267BFE3E" w14:textId="77777777" w:rsidR="00C30D84" w:rsidRDefault="00C30D84"/>
    <w:p w14:paraId="7DD54592" w14:textId="77777777" w:rsidR="00C30D84" w:rsidRDefault="00C30D84">
      <w:r>
        <w:t xml:space="preserve">Social cognition: The </w:t>
      </w:r>
      <w:proofErr w:type="gramStart"/>
      <w:r>
        <w:t>process</w:t>
      </w:r>
      <w:proofErr w:type="gramEnd"/>
      <w:r>
        <w:t xml:space="preserve"> by which people select, interpret, and remember social information. We examine the ways in which people construct social reality and the ways in which attitudes are formed and changed.</w:t>
      </w:r>
    </w:p>
    <w:p w14:paraId="79DAE2F4" w14:textId="77777777" w:rsidR="00667F1E" w:rsidRDefault="00667F1E"/>
    <w:p w14:paraId="5D41A0A7" w14:textId="77777777" w:rsidR="00667F1E" w:rsidRDefault="00667F1E">
      <w:r>
        <w:t>Constructing social reality: Judging you only by that is readily apparent.</w:t>
      </w:r>
    </w:p>
    <w:p w14:paraId="39BD03CE" w14:textId="77777777" w:rsidR="00667F1E" w:rsidRDefault="00667F1E"/>
    <w:p w14:paraId="2347C736" w14:textId="77777777" w:rsidR="00667F1E" w:rsidRDefault="00667F1E">
      <w:r>
        <w:t xml:space="preserve">Nearly all the Princeton students judged the game as rough and dirty and none saw it as clean and fair and most believed that Dartmouth players started the dirty play. And when the Princeton student’s viewed the game film they saw the Dartmouth team commits twice as many penalties as their own team. While viewing the same film, Dartmouth students saw both sides commit the same number of penalties. </w:t>
      </w:r>
    </w:p>
    <w:p w14:paraId="13B22023" w14:textId="77777777" w:rsidR="00667F1E" w:rsidRDefault="00667F1E"/>
    <w:p w14:paraId="33879710" w14:textId="77777777" w:rsidR="00667F1E" w:rsidRDefault="00667F1E">
      <w:r>
        <w:t xml:space="preserve">This study makes clear that a complex social occurrence cannot be observed in an objective unbiased fashion. Social situation obtain significance when observers selectively encode what is happening in terms of what they expect to see and want to see. </w:t>
      </w:r>
    </w:p>
    <w:p w14:paraId="73BB0B10" w14:textId="77777777" w:rsidR="00667F1E" w:rsidRDefault="00667F1E"/>
    <w:p w14:paraId="69A4653D" w14:textId="77777777" w:rsidR="00667F1E" w:rsidRDefault="00667F1E">
      <w:r>
        <w:t>The principal for the fans is people bring past knowledge to bear on the interpretation of current events but the objects for perceptual processing are people and situations.</w:t>
      </w:r>
    </w:p>
    <w:p w14:paraId="62CCBBE3" w14:textId="77777777" w:rsidR="003C2D97" w:rsidRDefault="003C2D97"/>
    <w:p w14:paraId="6350CE6D" w14:textId="77777777" w:rsidR="003C2D97" w:rsidRDefault="003C2D97">
      <w:r>
        <w:t xml:space="preserve">Social perception: The process by which a person comes to know and categorize the personal attributes and behaviors of others. </w:t>
      </w:r>
    </w:p>
    <w:p w14:paraId="2E0C1912" w14:textId="77777777" w:rsidR="003C2D97" w:rsidRDefault="003C2D97"/>
    <w:p w14:paraId="212A897A" w14:textId="77777777" w:rsidR="003C2D97" w:rsidRDefault="003C2D97">
      <w:r>
        <w:t>Attribution theory: A social-cognitive approach to describing the ways the social perceiver uses information to generate casual explanations. Determine the causes of events.</w:t>
      </w:r>
    </w:p>
    <w:p w14:paraId="77E8E129" w14:textId="77777777" w:rsidR="003C2D97" w:rsidRDefault="003C2D97"/>
    <w:p w14:paraId="3C12EBEA" w14:textId="77777777" w:rsidR="00CD2469" w:rsidRDefault="003C2D97">
      <w:r>
        <w:t xml:space="preserve">Fritz </w:t>
      </w:r>
      <w:proofErr w:type="spellStart"/>
      <w:r>
        <w:t>Heider</w:t>
      </w:r>
      <w:proofErr w:type="spellEnd"/>
      <w:r>
        <w:t xml:space="preserve">: People continually make casual analyses as part of their attempts at general comprehension of the social world. People are all intuitive psychologists who try to figure out what people are like and what causes their behavior just as professional psychologists do. He believed that the questions that dominate most </w:t>
      </w:r>
      <w:r w:rsidR="00CD2469">
        <w:t>attributions</w:t>
      </w:r>
      <w:r>
        <w:t xml:space="preserve"> analyses are whether the cause of a behavior is found in the person (internal or </w:t>
      </w:r>
      <w:r w:rsidR="00CD2469">
        <w:t>dispositional</w:t>
      </w:r>
      <w:r>
        <w:t xml:space="preserve"> causality) OR in the situation (External or situational causality).</w:t>
      </w:r>
    </w:p>
    <w:p w14:paraId="3CF139F6" w14:textId="77777777" w:rsidR="00CD2469" w:rsidRDefault="00CD2469"/>
    <w:p w14:paraId="0D4976ED" w14:textId="77777777" w:rsidR="00CD2469" w:rsidRDefault="00CD2469"/>
    <w:p w14:paraId="56640C6E" w14:textId="77777777" w:rsidR="003C2D97" w:rsidRDefault="003C2D97">
      <w:r>
        <w:lastRenderedPageBreak/>
        <w:t>Co-variation principle: A theory suggesting that people attribute a behavior to a casual factor if that factor was present whenever the behavior occurred but was absent whenever it did not occur.</w:t>
      </w:r>
      <w:r w:rsidR="00CD2469">
        <w:t xml:space="preserve"> For example: You are walking down a street and you see a friend pointing at a horse and screaming. What evidence would you gather to decide whether your friend is crazy (dispositional attribution) OR danger is afoot (A situational attribution)</w:t>
      </w:r>
      <w:proofErr w:type="gramStart"/>
      <w:r w:rsidR="00CD2469">
        <w:t>.</w:t>
      </w:r>
      <w:proofErr w:type="gramEnd"/>
    </w:p>
    <w:p w14:paraId="573DC9DA" w14:textId="77777777" w:rsidR="003C2D97" w:rsidRDefault="003C2D97"/>
    <w:p w14:paraId="78758DA1" w14:textId="77777777" w:rsidR="00CD2469" w:rsidRDefault="00CD2469">
      <w:r>
        <w:t xml:space="preserve">Assessing co-variation with respect to three dimensions of information: </w:t>
      </w:r>
    </w:p>
    <w:p w14:paraId="50C746BC" w14:textId="77777777" w:rsidR="00CD2469" w:rsidRDefault="00CD2469" w:rsidP="00CD2469">
      <w:pPr>
        <w:pStyle w:val="ListParagraph"/>
        <w:numPr>
          <w:ilvl w:val="0"/>
          <w:numId w:val="2"/>
        </w:numPr>
      </w:pPr>
      <w:r>
        <w:t xml:space="preserve">Distinctiveness: Refers to whether the behavior </w:t>
      </w:r>
      <w:proofErr w:type="gramStart"/>
      <w:r>
        <w:t>Is</w:t>
      </w:r>
      <w:proofErr w:type="gramEnd"/>
      <w:r>
        <w:t xml:space="preserve"> specific to a particular situation- does your friend scream in response to all horses?</w:t>
      </w:r>
    </w:p>
    <w:p w14:paraId="07F16DD8" w14:textId="77777777" w:rsidR="00CD2469" w:rsidRDefault="00CD2469" w:rsidP="00CD2469">
      <w:pPr>
        <w:pStyle w:val="ListParagraph"/>
        <w:numPr>
          <w:ilvl w:val="0"/>
          <w:numId w:val="2"/>
        </w:numPr>
      </w:pPr>
      <w:r>
        <w:t>Consistency: refers to whether the behavior occurs repeatedly in response to this situation- has this horse made your friend scream in the past?</w:t>
      </w:r>
    </w:p>
    <w:p w14:paraId="540FBF40" w14:textId="77777777" w:rsidR="00CD2469" w:rsidRDefault="00CD2469" w:rsidP="00CD2469">
      <w:pPr>
        <w:pStyle w:val="ListParagraph"/>
        <w:numPr>
          <w:ilvl w:val="0"/>
          <w:numId w:val="2"/>
        </w:numPr>
      </w:pPr>
      <w:r>
        <w:t>Consensus: refers to whether other people also produce the same behavior in the same situation- is everyone pointing and screaming?</w:t>
      </w:r>
    </w:p>
    <w:p w14:paraId="7B28D489" w14:textId="77777777" w:rsidR="00CD2469" w:rsidRDefault="00CD2469" w:rsidP="00CD2469"/>
    <w:p w14:paraId="686E8740" w14:textId="77777777" w:rsidR="00CD2469" w:rsidRDefault="003C2D97">
      <w:r>
        <w:t>Fundamental attribution error (FAE): The dual tendency of observers to underestimate the impact of situational factors</w:t>
      </w:r>
      <w:r w:rsidR="00CD2469">
        <w:t xml:space="preserve"> (blame or credit the environment)</w:t>
      </w:r>
      <w:r>
        <w:t xml:space="preserve"> and to overestimate the influence of dispositional factors on a person’s behavior</w:t>
      </w:r>
      <w:r w:rsidR="00CD2469">
        <w:t xml:space="preserve"> (blame of credit people)</w:t>
      </w:r>
      <w:r>
        <w:t>.</w:t>
      </w:r>
      <w:r w:rsidR="00CD2469">
        <w:t xml:space="preserve"> </w:t>
      </w:r>
    </w:p>
    <w:p w14:paraId="73478946" w14:textId="77777777" w:rsidR="000B4877" w:rsidRDefault="000B4877"/>
    <w:p w14:paraId="1A6A3945" w14:textId="77777777" w:rsidR="000B4877" w:rsidRDefault="000B4877">
      <w:r>
        <w:t>Lee Ross experimented the FAE: The questioner. The contestant and observers rated the general knowledge of both questioner and contestant. Questioner seems to believe that both they and the contestants are average. Both contestants and observers rate the questioner to be much more knowledgeable than the contestant and the contestants even rate themselves as a bit below average. It should be clear that the situation convers a great advantage on the questioner. The contestants and observers ratings ignore the way in which the situation allowed one person to look bright and other to look dull.</w:t>
      </w:r>
    </w:p>
    <w:p w14:paraId="7823C2D6" w14:textId="77777777" w:rsidR="000B4877" w:rsidRDefault="000B4877"/>
    <w:p w14:paraId="0EF6837B" w14:textId="77777777" w:rsidR="000B4877" w:rsidRDefault="000B4877">
      <w:r>
        <w:t xml:space="preserve">Actor-observer bias: The basic difference in the way we make attributions for our own behaviors compared to the behaviors of others. We </w:t>
      </w:r>
      <w:r w:rsidR="001C3725">
        <w:t>often tend</w:t>
      </w:r>
      <w:r>
        <w:t xml:space="preserve"> to use situational attributions to explain our own behavior, whereas we tend to overestimate the extent to which disposition affects the behaviors of others.</w:t>
      </w:r>
    </w:p>
    <w:p w14:paraId="221EC35A" w14:textId="77777777" w:rsidR="001C3725" w:rsidRDefault="001C3725"/>
    <w:p w14:paraId="113919FB" w14:textId="77777777" w:rsidR="001C3725" w:rsidRDefault="001C3725">
      <w:r>
        <w:t>Western cultures embody independent construal whereas most Eastern cultures embody interdependent construal.</w:t>
      </w:r>
    </w:p>
    <w:p w14:paraId="56A67432" w14:textId="77777777" w:rsidR="001C3725" w:rsidRDefault="001C3725"/>
    <w:p w14:paraId="4AC47CFA" w14:textId="77777777" w:rsidR="001C3725" w:rsidRDefault="001C3725">
      <w:r>
        <w:t>The USA media coverage focused rather tightly on the personal characteristics of the athletes and the Japanese media considered a broader ranger of factors. The Japanese reports didn’t ignore the athletes characteristics but they also discuss other background factors including the extent to which the athletes met others expectations.  USA focused only on the positive characteristics WHILE Japan focused on both negative and positive.</w:t>
      </w:r>
    </w:p>
    <w:p w14:paraId="6EFB625A" w14:textId="77777777" w:rsidR="001C3725" w:rsidRDefault="001C3725"/>
    <w:p w14:paraId="3CF9073D" w14:textId="77777777" w:rsidR="000B4877" w:rsidRDefault="001C3725">
      <w:r>
        <w:t xml:space="preserve">Self-serving bias: </w:t>
      </w:r>
      <w:r w:rsidR="000B4877">
        <w:t xml:space="preserve">An </w:t>
      </w:r>
      <w:proofErr w:type="spellStart"/>
      <w:r w:rsidR="000B4877">
        <w:t>attributional</w:t>
      </w:r>
      <w:proofErr w:type="spellEnd"/>
      <w:r w:rsidR="000B4877">
        <w:t xml:space="preserve"> bias in which people tend to take credit for their successes and deny responsibility for their failures</w:t>
      </w:r>
      <w:r>
        <w:t>. People tend to make dispositional attributions for success and situational attributions for failure.</w:t>
      </w:r>
    </w:p>
    <w:p w14:paraId="38978268" w14:textId="77777777" w:rsidR="001C3725" w:rsidRDefault="001C3725"/>
    <w:p w14:paraId="2772A20E" w14:textId="77777777" w:rsidR="001C3725" w:rsidRDefault="00BB6C25">
      <w:r>
        <w:lastRenderedPageBreak/>
        <w:t xml:space="preserve">Self-serving </w:t>
      </w:r>
      <w:r w:rsidR="00B03B50">
        <w:t>judgments</w:t>
      </w:r>
      <w:r>
        <w:t xml:space="preserve"> arose without much reflection. When, as indicated by their brain activity, participants engaged in greater deliberation, that deliberation was more likely to yield non-self-serving, dispositional attributions for incorrect </w:t>
      </w:r>
      <w:r w:rsidR="00B03B50">
        <w:t>judgments</w:t>
      </w:r>
      <w:r>
        <w:t>.</w:t>
      </w:r>
    </w:p>
    <w:p w14:paraId="73BFB77E" w14:textId="77777777" w:rsidR="00BB6C25" w:rsidRDefault="00BB6C25"/>
    <w:p w14:paraId="1CEF56C2" w14:textId="77777777" w:rsidR="00BB6C25" w:rsidRDefault="00BB6C25">
      <w:r>
        <w:t xml:space="preserve">Self-fulfilling prophecy: A prediction made about some future behavior or event that modifies interactions so as to produce what </w:t>
      </w:r>
      <w:r w:rsidR="00B03B50">
        <w:t>is</w:t>
      </w:r>
      <w:r>
        <w:t xml:space="preserve"> expected.</w:t>
      </w:r>
    </w:p>
    <w:p w14:paraId="24E01F3A" w14:textId="77777777" w:rsidR="00B03B50" w:rsidRDefault="00B03B50"/>
    <w:p w14:paraId="451ACA3D" w14:textId="77777777" w:rsidR="00B03B50" w:rsidRDefault="00B03B50">
      <w:r>
        <w:t>First the teachers acted more warmly and more friendly toward the late bloomers, creating a climate of social approval. Second they put greater demands involving both quality and level of difficult on those for whom they had high hops. Third they have more immediate and clearer feedback (both praise and criticism) about the selected students performance.  Also the teachers created more opportunities for the special students to respond in class and be reinforced, giving them had evidence that they were indeed as good as the teachers believed they were.</w:t>
      </w:r>
    </w:p>
    <w:p w14:paraId="2FCD5BA8" w14:textId="77777777" w:rsidR="00B03B50" w:rsidRDefault="00B03B50"/>
    <w:p w14:paraId="7441F92B" w14:textId="77777777" w:rsidR="00B03B50" w:rsidRDefault="00B03B50">
      <w:r>
        <w:t>Self-fulfilling prophecies have the greatest effect on the lives of low-achieving students. When teachers expect them to do poorly, they may do even worse; when teachers expect them to do well, that has the potential to turn their school lives around.</w:t>
      </w:r>
    </w:p>
    <w:p w14:paraId="2200EF38" w14:textId="77777777" w:rsidR="00BB6C25" w:rsidRDefault="00BB6C25"/>
    <w:p w14:paraId="18E5EFEB" w14:textId="77777777" w:rsidR="00667F1E" w:rsidRDefault="00B03B50">
      <w:r>
        <w:t>Attitude: The learned, relatively stable tendency to respond to people concepts and events in an evaluative way.</w:t>
      </w:r>
      <w:r w:rsidR="009A0DA0">
        <w:t xml:space="preserve"> </w:t>
      </w:r>
      <w:proofErr w:type="gramStart"/>
      <w:r w:rsidR="009A0DA0">
        <w:t>A positive or negative evaluation of people, objects and ideas.</w:t>
      </w:r>
      <w:proofErr w:type="gramEnd"/>
    </w:p>
    <w:p w14:paraId="4831C32B" w14:textId="77777777" w:rsidR="009A0DA0" w:rsidRDefault="009A0DA0"/>
    <w:p w14:paraId="38191653" w14:textId="5F6B2BA0" w:rsidR="009A0DA0" w:rsidRDefault="00543C39">
      <w:r>
        <w:t xml:space="preserve">Three types of information that give ride to your attitude: </w:t>
      </w:r>
    </w:p>
    <w:p w14:paraId="2D759176" w14:textId="25ED3F11" w:rsidR="00543C39" w:rsidRDefault="00543C39" w:rsidP="00543C39">
      <w:pPr>
        <w:pStyle w:val="ListParagraph"/>
        <w:numPr>
          <w:ilvl w:val="0"/>
          <w:numId w:val="3"/>
        </w:numPr>
      </w:pPr>
      <w:r>
        <w:t xml:space="preserve">Cognitive: What thoughts do you have in response </w:t>
      </w:r>
      <w:proofErr w:type="gramStart"/>
      <w:r>
        <w:t>to …?</w:t>
      </w:r>
      <w:proofErr w:type="gramEnd"/>
      <w:r>
        <w:t xml:space="preserve"> (</w:t>
      </w:r>
      <w:proofErr w:type="gramStart"/>
      <w:r>
        <w:t>she</w:t>
      </w:r>
      <w:proofErr w:type="gramEnd"/>
      <w:r>
        <w:t xml:space="preserve"> isn’t a serious actor)</w:t>
      </w:r>
    </w:p>
    <w:p w14:paraId="65D9818E" w14:textId="19994379" w:rsidR="00543C39" w:rsidRDefault="00543C39" w:rsidP="00543C39">
      <w:pPr>
        <w:pStyle w:val="ListParagraph"/>
        <w:numPr>
          <w:ilvl w:val="0"/>
          <w:numId w:val="3"/>
        </w:numPr>
      </w:pPr>
      <w:r>
        <w:t>Affective: What feelings does the mention of … evoke</w:t>
      </w:r>
      <w:proofErr w:type="gramStart"/>
      <w:r>
        <w:t>?(</w:t>
      </w:r>
      <w:proofErr w:type="gramEnd"/>
      <w:r>
        <w:t>she looked better when she first started)</w:t>
      </w:r>
    </w:p>
    <w:p w14:paraId="48576823" w14:textId="58B85DAD" w:rsidR="00543C39" w:rsidRDefault="00543C39" w:rsidP="00543C39">
      <w:pPr>
        <w:pStyle w:val="ListParagraph"/>
        <w:numPr>
          <w:ilvl w:val="0"/>
          <w:numId w:val="3"/>
        </w:numPr>
      </w:pPr>
      <w:r>
        <w:t>Behavioral: How do you behave when you have the opportunity to see of</w:t>
      </w:r>
      <w:proofErr w:type="gramStart"/>
      <w:r>
        <w:t>.?</w:t>
      </w:r>
      <w:proofErr w:type="gramEnd"/>
      <w:r>
        <w:t>(I am going to wait to read her reviews before seeing the movie)</w:t>
      </w:r>
    </w:p>
    <w:p w14:paraId="33EE8F2A" w14:textId="77777777" w:rsidR="00543C39" w:rsidRDefault="00543C39" w:rsidP="00543C39"/>
    <w:p w14:paraId="1BBCCF5B" w14:textId="0672ACE8" w:rsidR="00543C39" w:rsidRDefault="00543C39" w:rsidP="00543C39">
      <w:r>
        <w:t>Accessibility: The strength of the association between an attitude object and a person’s evaluation of that object. (Predicts behavior) Attitudes are more accessible when they have been rehearsed more often. The more often you have formulated an attitude about something the more accessible is the attitude.</w:t>
      </w:r>
    </w:p>
    <w:p w14:paraId="0AA8BD4B" w14:textId="77777777" w:rsidR="00543C39" w:rsidRDefault="00543C39" w:rsidP="00543C39"/>
    <w:p w14:paraId="785FFEC5" w14:textId="5D94283C" w:rsidR="00543C39" w:rsidRDefault="00BD2A4D" w:rsidP="00543C39">
      <w:r>
        <w:t>The act of rehearing and reporting their attitudes on a simple questionnaire had a major impact on people’s subsequent behavior. Attitudes are better predictors of behavior when the attitudes remain stable over time.</w:t>
      </w:r>
    </w:p>
    <w:p w14:paraId="26B735B5" w14:textId="77777777" w:rsidR="00BD2A4D" w:rsidRDefault="00BD2A4D" w:rsidP="00543C39"/>
    <w:p w14:paraId="17D86A94" w14:textId="7A4E8DEB" w:rsidR="00BD2A4D" w:rsidRDefault="00BD2A4D" w:rsidP="00543C39">
      <w:r>
        <w:t xml:space="preserve">Another way other than accessibility: To improve attitude measures. A new measure that attempts to capture </w:t>
      </w:r>
      <w:r w:rsidR="002C3AE2">
        <w:t>people’s</w:t>
      </w:r>
      <w:r>
        <w:t xml:space="preserve"> automatic or implicit attitudes and that remains often-outside conscious awareness.</w:t>
      </w:r>
    </w:p>
    <w:p w14:paraId="5294A444" w14:textId="77777777" w:rsidR="00BD2A4D" w:rsidRDefault="00BD2A4D" w:rsidP="00543C39"/>
    <w:p w14:paraId="4FA3F18D" w14:textId="25C4E2B9" w:rsidR="00BD2A4D" w:rsidRDefault="00BD2A4D" w:rsidP="00543C39">
      <w:r w:rsidRPr="00EF2607">
        <w:t>Persuasion: Deliberate efforts to change attitudes.</w:t>
      </w:r>
    </w:p>
    <w:p w14:paraId="7C25035B" w14:textId="77777777" w:rsidR="00BD2A4D" w:rsidRDefault="00BD2A4D" w:rsidP="00543C39"/>
    <w:p w14:paraId="726760A2" w14:textId="03EBCD3A" w:rsidR="00BD2A4D" w:rsidRDefault="00BD2A4D" w:rsidP="00543C39">
      <w:r>
        <w:lastRenderedPageBreak/>
        <w:t>Elaboration likelihood model: A theory of persuasion that defines how likely it is that people will focus their cognitive processes to elaborate upon a message and therefore follow the central and peripheral routes.</w:t>
      </w:r>
    </w:p>
    <w:p w14:paraId="18D0461F" w14:textId="77777777" w:rsidR="00EF2607" w:rsidRDefault="00EF2607" w:rsidP="00543C39"/>
    <w:p w14:paraId="091ED1FB" w14:textId="54745BD5" w:rsidR="00EF2607" w:rsidRDefault="00EF2607" w:rsidP="00543C39">
      <w:r>
        <w:t>The central route represents circumstances in which people think carefully about a persuasive communication so that attitude change depends on the strength of the arguments.</w:t>
      </w:r>
    </w:p>
    <w:p w14:paraId="44CBAB38" w14:textId="77777777" w:rsidR="00EF2607" w:rsidRDefault="00EF2607" w:rsidP="00543C39"/>
    <w:p w14:paraId="201CDE01" w14:textId="04809486" w:rsidR="00EF2607" w:rsidRDefault="00EF2607" w:rsidP="00543C39">
      <w:r>
        <w:t>The peripheral route represents circumstances in which people do not focus critically on the message but respond to superficial cues n the situation. The absence of critical thought is called low elaboration.</w:t>
      </w:r>
    </w:p>
    <w:p w14:paraId="53CE961F" w14:textId="77777777" w:rsidR="00EF2607" w:rsidRDefault="00EF2607" w:rsidP="00543C39"/>
    <w:p w14:paraId="3761FB01" w14:textId="7252E359" w:rsidR="00EF2607" w:rsidRDefault="00EF2607" w:rsidP="00543C39">
      <w:r>
        <w:t>The hypothesis: People are more likely to have the energy and motivation to engage in elaborative processing-the central route to persuasion-when they encounter persuasive messages at their right time of the day.</w:t>
      </w:r>
    </w:p>
    <w:p w14:paraId="1E503D5D" w14:textId="074EDEB2" w:rsidR="004811A4" w:rsidRDefault="004811A4" w:rsidP="00543C39">
      <w:r>
        <w:t xml:space="preserve">Experiment: People showed more attitude change in the direction of the statements when they read the persuasive statements at the optimal time of day. At the optimal time of day, participants were motivated to elaborate on persuasive statements. </w:t>
      </w:r>
    </w:p>
    <w:p w14:paraId="32A77B70" w14:textId="77777777" w:rsidR="002C3AE2" w:rsidRDefault="002C3AE2" w:rsidP="00543C39"/>
    <w:p w14:paraId="5E375652" w14:textId="22CDCAE1" w:rsidR="002C3AE2" w:rsidRDefault="002C3AE2" w:rsidP="00543C39">
      <w:r>
        <w:t>Cognitive dissonance: The theory that the tension-producing effects of incongruous motivate individuals to reduce such tension.</w:t>
      </w:r>
      <w:r w:rsidR="004811A4">
        <w:t xml:space="preserve"> (Leon </w:t>
      </w:r>
      <w:proofErr w:type="spellStart"/>
      <w:r w:rsidR="004811A4">
        <w:t>Festinger</w:t>
      </w:r>
      <w:proofErr w:type="spellEnd"/>
      <w:r w:rsidR="004811A4">
        <w:t>) The state of conflict someone experiences after making a decision, taking an action or being exposed to information that is contrary to prior beliefs, feelings, or values.</w:t>
      </w:r>
    </w:p>
    <w:p w14:paraId="25B25968" w14:textId="77777777" w:rsidR="00EC5B87" w:rsidRDefault="00EC5B87" w:rsidP="00543C39"/>
    <w:p w14:paraId="3E7C8468" w14:textId="040C6759" w:rsidR="002C3AE2" w:rsidRDefault="00EC5B87" w:rsidP="00543C39">
      <w:r>
        <w:t xml:space="preserve">An aversive state arises that the person is motivated to reduce it. Dissonance-reducing activities modify this unpleasant state. Dissonance has motivational force- it impels you to take actions to reduce the unpleasant feeling.  </w:t>
      </w:r>
      <w:proofErr w:type="gramStart"/>
      <w:r>
        <w:t>The stronger the dissonance, the greater the motivation to reduce it.</w:t>
      </w:r>
      <w:proofErr w:type="gramEnd"/>
      <w:r>
        <w:t xml:space="preserve"> </w:t>
      </w:r>
    </w:p>
    <w:p w14:paraId="6AE57D0C" w14:textId="77777777" w:rsidR="00EC5B87" w:rsidRDefault="00EC5B87" w:rsidP="00543C39"/>
    <w:p w14:paraId="00FB2CA6" w14:textId="35A9BFD3" w:rsidR="00EC5B87" w:rsidRDefault="00EC5B87" w:rsidP="00543C39">
      <w:r>
        <w:t>Canadians attitudes changed considerably more for self-judgments; Japanese participants attitudes changed considerably more for a friends judgments.</w:t>
      </w:r>
    </w:p>
    <w:p w14:paraId="1C49DB1E" w14:textId="77777777" w:rsidR="004811A4" w:rsidRDefault="004811A4" w:rsidP="00543C39"/>
    <w:p w14:paraId="520A1E28" w14:textId="4FDB8DA8" w:rsidR="002C3AE2" w:rsidRDefault="002C3AE2" w:rsidP="00543C39">
      <w:r>
        <w:t>Self-perception theory: The idea that people observe themselves in order to figure out the reasons they act as they d; people infer what their internal states are by perceiving how they are acting in a given situation.</w:t>
      </w:r>
      <w:r w:rsidR="00E91325">
        <w:t xml:space="preserve"> One flaw is that people are often insensitive about the extent to which their behavior is influenced by situational forces. </w:t>
      </w:r>
    </w:p>
    <w:p w14:paraId="4C30C1B7" w14:textId="77777777" w:rsidR="00EC5B87" w:rsidRDefault="00EC5B87" w:rsidP="00543C39"/>
    <w:p w14:paraId="6933D85E" w14:textId="0053B087" w:rsidR="002C3AE2" w:rsidRDefault="002C3AE2" w:rsidP="00543C39">
      <w:r>
        <w:t>Compliance: A change in behaviors consistent with a communication sources direct requests.</w:t>
      </w:r>
    </w:p>
    <w:p w14:paraId="34D65168" w14:textId="77777777" w:rsidR="00E91325" w:rsidRDefault="00E91325" w:rsidP="00543C39"/>
    <w:p w14:paraId="25A7E1D1" w14:textId="73AB09CC" w:rsidR="002C3AE2" w:rsidRDefault="002C3AE2" w:rsidP="00543C39">
      <w:r>
        <w:t>Reciprocity norm: Expectation that favors will be returned- if someone does something for another person, that person should do something in return.</w:t>
      </w:r>
    </w:p>
    <w:p w14:paraId="6F8ACA02" w14:textId="77777777" w:rsidR="002C3AE2" w:rsidRDefault="002C3AE2" w:rsidP="00543C39"/>
    <w:p w14:paraId="54A8028F" w14:textId="100D4BB5" w:rsidR="00D05955" w:rsidRDefault="00D05955" w:rsidP="00543C39">
      <w:r>
        <w:t>Door-in-the-face technique: When people say no to a large request, they will often say yes to a more moderate request.</w:t>
      </w:r>
    </w:p>
    <w:p w14:paraId="4C77192A" w14:textId="77777777" w:rsidR="00D05955" w:rsidRDefault="00D05955" w:rsidP="00543C39"/>
    <w:p w14:paraId="691E245C" w14:textId="135B68FD" w:rsidR="00D05955" w:rsidRDefault="00D05955" w:rsidP="00543C39">
      <w:r>
        <w:lastRenderedPageBreak/>
        <w:t>Salesperson knows that if they can get you to commit yourself to some small concession, they can probably also get you to commit yourself to something larger.</w:t>
      </w:r>
    </w:p>
    <w:p w14:paraId="34D76563" w14:textId="77777777" w:rsidR="00D05955" w:rsidRDefault="00D05955" w:rsidP="00543C39"/>
    <w:p w14:paraId="465958A3" w14:textId="67AB5EE9" w:rsidR="00D05955" w:rsidRDefault="00D05955" w:rsidP="00543C39">
      <w:r>
        <w:t>Foot-in-the-door technique: Once people get a foot in the door, they can use your sense of commitment to increase your later compliance.</w:t>
      </w:r>
    </w:p>
    <w:p w14:paraId="4FFE9E04" w14:textId="77777777" w:rsidR="00642377" w:rsidRDefault="00642377" w:rsidP="00543C39"/>
    <w:p w14:paraId="7600D970" w14:textId="1D5E7228" w:rsidR="00642377" w:rsidRDefault="00642377" w:rsidP="00543C39">
      <w:r>
        <w:t xml:space="preserve">Scarcity: People dislike feeling that they cannot have something (people like to have things others cant) </w:t>
      </w:r>
    </w:p>
    <w:p w14:paraId="4465D3CF" w14:textId="77777777" w:rsidR="00D05955" w:rsidRDefault="00D05955" w:rsidP="00543C39"/>
    <w:p w14:paraId="2329B1B2" w14:textId="0048BDB1" w:rsidR="002C3AE2" w:rsidRDefault="002C3AE2" w:rsidP="00543C39">
      <w:r>
        <w:t>Prejudice: A learned attitude toward a target object, involving negative affect (dislike or fear), negative beliefs (stereotypes) that justify the attitude, and a behavioral intention to avoid, control, dominate or eliminate the target object.</w:t>
      </w:r>
    </w:p>
    <w:p w14:paraId="009890C1" w14:textId="77777777" w:rsidR="00642377" w:rsidRDefault="00642377" w:rsidP="00543C39"/>
    <w:p w14:paraId="77F5E94B" w14:textId="71F9F2E1" w:rsidR="00642377" w:rsidRDefault="00642377" w:rsidP="00543C39">
      <w:r>
        <w:t>A false belief qualifies as prejudice when it resists change even in the face of appropriate evidence of its falseness.</w:t>
      </w:r>
    </w:p>
    <w:p w14:paraId="2C2149FB" w14:textId="77777777" w:rsidR="002C3AE2" w:rsidRDefault="002C3AE2" w:rsidP="00543C39"/>
    <w:p w14:paraId="2EC7B3E0" w14:textId="70186085" w:rsidR="002C3AE2" w:rsidRDefault="002C3AE2" w:rsidP="00543C39">
      <w:r>
        <w:t>Social categorization: The process by which people organize the social environment by categorizing themselves and others into groups.</w:t>
      </w:r>
    </w:p>
    <w:p w14:paraId="23EDAD26" w14:textId="77777777" w:rsidR="002C3AE2" w:rsidRDefault="002C3AE2" w:rsidP="00543C39"/>
    <w:p w14:paraId="723BC6B9" w14:textId="34D9A2DD" w:rsidR="002C3AE2" w:rsidRDefault="002C3AE2" w:rsidP="00543C39">
      <w:r>
        <w:t xml:space="preserve">In-groups: The </w:t>
      </w:r>
      <w:r w:rsidR="004811A4">
        <w:t>groups, which</w:t>
      </w:r>
      <w:r>
        <w:t xml:space="preserve"> people identify as members.</w:t>
      </w:r>
    </w:p>
    <w:p w14:paraId="4BF23314" w14:textId="77777777" w:rsidR="002C3AE2" w:rsidRDefault="002C3AE2" w:rsidP="00543C39"/>
    <w:p w14:paraId="489774F2" w14:textId="2F6970F7" w:rsidR="002C3AE2" w:rsidRDefault="002C3AE2" w:rsidP="00543C39">
      <w:r>
        <w:t>Out-groups: The groups with which people do not identify as members.</w:t>
      </w:r>
    </w:p>
    <w:p w14:paraId="756E3DDB" w14:textId="77777777" w:rsidR="002C3AE2" w:rsidRDefault="002C3AE2" w:rsidP="00543C39"/>
    <w:p w14:paraId="1CE79FD8" w14:textId="2E5E1382" w:rsidR="00642377" w:rsidRDefault="00642377" w:rsidP="00543C39">
      <w:r>
        <w:t xml:space="preserve">Minimal groups: Students </w:t>
      </w:r>
      <w:r w:rsidR="005F34C7">
        <w:t>consistently</w:t>
      </w:r>
      <w:r>
        <w:t xml:space="preserve"> gave greater rewards to the people</w:t>
      </w:r>
      <w:r w:rsidR="005F34C7">
        <w:t xml:space="preserve"> who they believed shared their dot estimating tendencies.</w:t>
      </w:r>
    </w:p>
    <w:p w14:paraId="03F1FD12" w14:textId="77777777" w:rsidR="005F34C7" w:rsidRDefault="005F34C7" w:rsidP="00543C39"/>
    <w:p w14:paraId="5DA3283E" w14:textId="104DB8DC" w:rsidR="002C3AE2" w:rsidRDefault="002C3AE2" w:rsidP="00543C39">
      <w:r>
        <w:t>In-group bias: An evaluation of ones own group as better than others.</w:t>
      </w:r>
    </w:p>
    <w:p w14:paraId="574BC191" w14:textId="77777777" w:rsidR="002C3AE2" w:rsidRDefault="002C3AE2" w:rsidP="00543C39"/>
    <w:p w14:paraId="10B999F4" w14:textId="260F0B60" w:rsidR="002C3AE2" w:rsidRDefault="002C3AE2" w:rsidP="00543C39">
      <w:r>
        <w:t>Racism: Discrimination against people based on their skin color or ethnic heritage.</w:t>
      </w:r>
    </w:p>
    <w:p w14:paraId="3B53EACD" w14:textId="77777777" w:rsidR="002C3AE2" w:rsidRDefault="002C3AE2" w:rsidP="00543C39"/>
    <w:p w14:paraId="0E40C9A1" w14:textId="6B2A2D45" w:rsidR="002C3AE2" w:rsidRDefault="002C3AE2" w:rsidP="00543C39">
      <w:r>
        <w:t>Sexism: Discrimination against people because of their sex.</w:t>
      </w:r>
    </w:p>
    <w:p w14:paraId="6A1F3851" w14:textId="77777777" w:rsidR="005F34C7" w:rsidRDefault="005F34C7" w:rsidP="00543C39"/>
    <w:p w14:paraId="4AC07050" w14:textId="25815518" w:rsidR="005F34C7" w:rsidRDefault="005F34C7" w:rsidP="00543C39">
      <w:r>
        <w:t>Modern racism: “blacks are demanding too much form he rest of society”</w:t>
      </w:r>
    </w:p>
    <w:p w14:paraId="6683D909" w14:textId="77777777" w:rsidR="002C3AE2" w:rsidRDefault="002C3AE2" w:rsidP="00543C39"/>
    <w:p w14:paraId="4C17ABB3" w14:textId="36DF0E74" w:rsidR="002C3AE2" w:rsidRDefault="005F34C7" w:rsidP="00543C39">
      <w:r>
        <w:t>Stereotypes: Generalizations</w:t>
      </w:r>
      <w:r w:rsidR="002C3AE2">
        <w:t xml:space="preserve"> about a group of people in which the same characteristics are assigned to all members of a group.</w:t>
      </w:r>
    </w:p>
    <w:p w14:paraId="7726FF28" w14:textId="77777777" w:rsidR="002C3AE2" w:rsidRDefault="002C3AE2" w:rsidP="00543C39"/>
    <w:p w14:paraId="778F4B01" w14:textId="08D2BBE4" w:rsidR="005F34C7" w:rsidRDefault="002C3AE2" w:rsidP="00543C39">
      <w:r>
        <w:t>Behavioral confirmation: The process by which people behave in ways that elicit from others specific expected reactions and then use those reactions to confirm their beliefs.</w:t>
      </w:r>
      <w:r w:rsidR="005F34C7">
        <w:t xml:space="preserve"> </w:t>
      </w:r>
      <w:proofErr w:type="gramStart"/>
      <w:r w:rsidR="005F34C7">
        <w:t>Their</w:t>
      </w:r>
      <w:proofErr w:type="gramEnd"/>
      <w:r w:rsidR="005F34C7">
        <w:t xml:space="preserve"> own actions toward an out-group individual creates a context in which the individual will produce behaviors consistent with the stereotype.</w:t>
      </w:r>
    </w:p>
    <w:p w14:paraId="5F87FF8B" w14:textId="6AC300DA" w:rsidR="002C3AE2" w:rsidRDefault="005F34C7" w:rsidP="00543C39">
      <w:r>
        <w:t xml:space="preserve"> People tend to devalue information that is inconsistent with their prior stereotype.</w:t>
      </w:r>
    </w:p>
    <w:p w14:paraId="3A76630F" w14:textId="77777777" w:rsidR="005F34C7" w:rsidRDefault="005F34C7" w:rsidP="00543C39"/>
    <w:p w14:paraId="56049332" w14:textId="529EBD18" w:rsidR="005F34C7" w:rsidRDefault="005F34C7" w:rsidP="00543C39">
      <w:r>
        <w:t>Stereotype threat occurs when people are placed in situations in which negative aspects of stereotypes are relevant and this produces a context in which people are not able to make efficient use of their mental resources.</w:t>
      </w:r>
    </w:p>
    <w:p w14:paraId="775F3C27" w14:textId="62BE3A69" w:rsidR="00C874EA" w:rsidRDefault="00C874EA" w:rsidP="00543C39">
      <w:proofErr w:type="spellStart"/>
      <w:r>
        <w:lastRenderedPageBreak/>
        <w:t>Muzafer</w:t>
      </w:r>
      <w:proofErr w:type="spellEnd"/>
      <w:r>
        <w:t xml:space="preserve"> </w:t>
      </w:r>
      <w:proofErr w:type="spellStart"/>
      <w:r>
        <w:t>Sherif</w:t>
      </w:r>
      <w:proofErr w:type="spellEnd"/>
      <w:r>
        <w:t xml:space="preserve">:  A group solved their rivalry y introducing a problem that </w:t>
      </w:r>
      <w:r w:rsidR="00BF48C6">
        <w:t>could be</w:t>
      </w:r>
      <w:r>
        <w:t xml:space="preserve"> solved only through co-operative action on shared goals</w:t>
      </w:r>
      <w:proofErr w:type="gramStart"/>
      <w:r>
        <w:t>..</w:t>
      </w:r>
      <w:proofErr w:type="gramEnd"/>
    </w:p>
    <w:p w14:paraId="177ED433" w14:textId="77777777" w:rsidR="005F34C7" w:rsidRDefault="005F34C7" w:rsidP="00543C39"/>
    <w:p w14:paraId="25026A91" w14:textId="1DFADFDD" w:rsidR="002C3AE2" w:rsidRDefault="002C3AE2" w:rsidP="00543C39">
      <w:r>
        <w:t>Contact hypothesis: The prediction that contact between groups will reduce prejudice only if the contact includes features such as co-operation toward shared goals.</w:t>
      </w:r>
      <w:r w:rsidR="00BF48C6">
        <w:t xml:space="preserve"> </w:t>
      </w:r>
      <w:proofErr w:type="gramStart"/>
      <w:r w:rsidR="00BF48C6">
        <w:t>Friendship for prejudice reduction.</w:t>
      </w:r>
      <w:proofErr w:type="gramEnd"/>
      <w:r w:rsidR="00BF48C6">
        <w:t xml:space="preserve"> Friendships allow making the out-group seem less threatening and reduce the anxiety associated with their contacts.</w:t>
      </w:r>
    </w:p>
    <w:p w14:paraId="6C0DE5FC" w14:textId="77777777" w:rsidR="002C3AE2" w:rsidRDefault="002C3AE2" w:rsidP="00543C39"/>
    <w:p w14:paraId="3C6AD4B0" w14:textId="43002717" w:rsidR="00BF48C6" w:rsidRDefault="00BF48C6" w:rsidP="00543C39">
      <w:r>
        <w:t>Physical attractiveness often plays a role in the kindling of friendship.</w:t>
      </w:r>
    </w:p>
    <w:p w14:paraId="696E2EA4" w14:textId="364BCB87" w:rsidR="00BF48C6" w:rsidRDefault="00BF48C6" w:rsidP="00543C39">
      <w:r>
        <w:t xml:space="preserve"> Participants from Ghana mad nearly the same attributions to attractive and unattractive photographs. Us participants made les positive attributions to the unattractive photographs.</w:t>
      </w:r>
    </w:p>
    <w:p w14:paraId="51603EE0" w14:textId="0D788B3E" w:rsidR="00BF48C6" w:rsidRDefault="00BF48C6" w:rsidP="00543C39"/>
    <w:p w14:paraId="64827D5F" w14:textId="62D96AC9" w:rsidR="00CB6871" w:rsidRDefault="00CB6871" w:rsidP="00543C39">
      <w:r>
        <w:t>People who are similar to you can provide a sense of personal validation, because a similar person makes you feel that the attitudes you hold dear are the right ones. Dissimilarity often leads to strong repulsion.</w:t>
      </w:r>
    </w:p>
    <w:p w14:paraId="7A81DBC7" w14:textId="77777777" w:rsidR="00CB6871" w:rsidRDefault="00CB6871" w:rsidP="00543C39"/>
    <w:p w14:paraId="49E286D9" w14:textId="33B313B5" w:rsidR="00CB6871" w:rsidRDefault="00CB6871" w:rsidP="00543C39">
      <w:r>
        <w:t xml:space="preserve">You tend to like people whom you believe like you (reciprocity).  </w:t>
      </w:r>
    </w:p>
    <w:p w14:paraId="125C06E8" w14:textId="77777777" w:rsidR="00CB6871" w:rsidRDefault="00CB6871" w:rsidP="00543C39"/>
    <w:p w14:paraId="7807E071" w14:textId="48A6A69C" w:rsidR="00CB6871" w:rsidRDefault="00CB6871" w:rsidP="00CB6871">
      <w:r>
        <w:t xml:space="preserve">THREE DIMENSIONS OF LOVE: </w:t>
      </w:r>
    </w:p>
    <w:p w14:paraId="2EC8D4AD" w14:textId="60ECBDF5" w:rsidR="00CB6871" w:rsidRDefault="00CB6871" w:rsidP="00CB6871">
      <w:pPr>
        <w:pStyle w:val="ListParagraph"/>
        <w:numPr>
          <w:ilvl w:val="0"/>
          <w:numId w:val="6"/>
        </w:numPr>
      </w:pPr>
      <w:r>
        <w:t>Passion – sexual passion and desire</w:t>
      </w:r>
    </w:p>
    <w:p w14:paraId="33D080DF" w14:textId="08D0A954" w:rsidR="00CB6871" w:rsidRDefault="00CB6871" w:rsidP="00CB6871">
      <w:pPr>
        <w:pStyle w:val="ListParagraph"/>
        <w:numPr>
          <w:ilvl w:val="0"/>
          <w:numId w:val="6"/>
        </w:numPr>
      </w:pPr>
      <w:r>
        <w:t>Intimacy – honesty and understanding</w:t>
      </w:r>
    </w:p>
    <w:p w14:paraId="1B4A349A" w14:textId="51912789" w:rsidR="00CB6871" w:rsidRDefault="00CB6871" w:rsidP="00CB6871">
      <w:pPr>
        <w:pStyle w:val="ListParagraph"/>
        <w:numPr>
          <w:ilvl w:val="0"/>
          <w:numId w:val="6"/>
        </w:numPr>
      </w:pPr>
      <w:r>
        <w:t>Commitment – devotion and sacrifice</w:t>
      </w:r>
    </w:p>
    <w:p w14:paraId="5A9BA257" w14:textId="77777777" w:rsidR="00CB6871" w:rsidRDefault="00CB6871" w:rsidP="00543C39"/>
    <w:p w14:paraId="3C528178" w14:textId="4881F927" w:rsidR="00CB6871" w:rsidRDefault="00CB6871" w:rsidP="00543C39">
      <w:r>
        <w:t>Passionate love – a period of great intensity and absorption</w:t>
      </w:r>
    </w:p>
    <w:p w14:paraId="3F7361F6" w14:textId="086535E6" w:rsidR="00CB6871" w:rsidRDefault="00CB6871" w:rsidP="00543C39">
      <w:r>
        <w:t>Companionate love: The tendency for relationships to migrate toward a state of lesser intensity but greater intimacy.</w:t>
      </w:r>
    </w:p>
    <w:p w14:paraId="6A458752" w14:textId="77777777" w:rsidR="00CB6871" w:rsidRDefault="00CB6871" w:rsidP="00543C39"/>
    <w:p w14:paraId="2DD17B9E" w14:textId="5539518F" w:rsidR="00CB6871" w:rsidRDefault="00CB6871" w:rsidP="00543C39">
      <w:r>
        <w:t xml:space="preserve">Cultures with independent </w:t>
      </w:r>
      <w:proofErr w:type="gramStart"/>
      <w:r w:rsidR="005659FE">
        <w:t>construal’s</w:t>
      </w:r>
      <w:proofErr w:type="gramEnd"/>
      <w:r>
        <w:t xml:space="preserve"> of self value the person over the collective and interdependent cultures put greater value on shared cultural goals rather than individual ones.</w:t>
      </w:r>
    </w:p>
    <w:p w14:paraId="58718C72" w14:textId="77777777" w:rsidR="005A6D38" w:rsidRDefault="005A6D38" w:rsidP="00543C39"/>
    <w:p w14:paraId="7F0FE33B" w14:textId="12FAB10B" w:rsidR="005659FE" w:rsidRDefault="005A6D38" w:rsidP="00543C39">
      <w:r>
        <w:t xml:space="preserve">People who perceive the most overlap between self and other – those people </w:t>
      </w:r>
      <w:r w:rsidR="005659FE">
        <w:t>who</w:t>
      </w:r>
      <w:r>
        <w:t xml:space="preserve"> come to view the other as included within the self are most likely to remain committed to their relationship over time. Attachment </w:t>
      </w:r>
      <w:r w:rsidR="005659FE">
        <w:t>style is an accurate predictor of relationship quality and has the most enduring romantic relations.</w:t>
      </w:r>
    </w:p>
    <w:p w14:paraId="7273B5FA" w14:textId="77777777" w:rsidR="00CB6871" w:rsidRDefault="00CB6871" w:rsidP="00543C39"/>
    <w:p w14:paraId="7558EB9A" w14:textId="535ECE49" w:rsidR="002C3AE2" w:rsidRDefault="002C3AE2" w:rsidP="00543C39">
      <w:r>
        <w:t>Social role: A socially defined pattern of behavior that is expected of a person who is functioning in a given setting or group.</w:t>
      </w:r>
    </w:p>
    <w:p w14:paraId="52D869C7" w14:textId="77777777" w:rsidR="002C3AE2" w:rsidRDefault="002C3AE2" w:rsidP="00543C39"/>
    <w:p w14:paraId="5A8F2165" w14:textId="05E5B8A6" w:rsidR="002C3AE2" w:rsidRDefault="002C3AE2" w:rsidP="00543C39">
      <w:r>
        <w:t>Rules: Behavioral guidelines for acting in certain ways in certain situations.</w:t>
      </w:r>
      <w:r w:rsidR="005659FE">
        <w:t xml:space="preserve"> Some rules are explicitly stated in signs (do not smoke, no eating in class) or are explicitly taught to children (respect the elderly, never take candy from a stranger.) Other rules are implicit – they are learned trough transactions with others in particular </w:t>
      </w:r>
      <w:proofErr w:type="gramStart"/>
      <w:r w:rsidR="005659FE">
        <w:t>settings :</w:t>
      </w:r>
      <w:proofErr w:type="gramEnd"/>
      <w:r w:rsidR="005659FE">
        <w:t xml:space="preserve"> how loud you can play your stereo or how close you can stand to another people etc.</w:t>
      </w:r>
    </w:p>
    <w:p w14:paraId="57E9BED2" w14:textId="77777777" w:rsidR="00E80C9F" w:rsidRDefault="00E80C9F" w:rsidP="00543C39"/>
    <w:p w14:paraId="3D4A7068" w14:textId="58305ED9" w:rsidR="00E80C9F" w:rsidRDefault="00E80C9F" w:rsidP="00543C39">
      <w:r>
        <w:lastRenderedPageBreak/>
        <w:t xml:space="preserve">Situational forces can lead ordinary people to exhibit horrendous behaviors. Most students in the guard role reported being surprised at how easily they came to enjoy controlling other people. </w:t>
      </w:r>
    </w:p>
    <w:p w14:paraId="23AEFC11" w14:textId="77777777" w:rsidR="00E80C9F" w:rsidRDefault="00E80C9F" w:rsidP="00543C39"/>
    <w:p w14:paraId="4001085E" w14:textId="3FA5B3C6" w:rsidR="002C3AE2" w:rsidRDefault="00AA6DBE" w:rsidP="00543C39">
      <w:r>
        <w:t>Social norms: The expectations a group has for its members regarding acceptable and appropriate attitudes and behaviors.</w:t>
      </w:r>
      <w:r w:rsidR="00E80C9F">
        <w:t xml:space="preserve"> Belonging to a group typically involves discovering the set of social norms that regulates desired behavior in the group setting.</w:t>
      </w:r>
    </w:p>
    <w:p w14:paraId="573666CB" w14:textId="74E7F7A5" w:rsidR="00E80C9F" w:rsidRDefault="00E80C9F" w:rsidP="00543C39">
      <w:r>
        <w:t>You notice the uniformities in certain behaviors of all or most members, and you observe the negative consequences when someone violates a social norm.</w:t>
      </w:r>
    </w:p>
    <w:p w14:paraId="71426367" w14:textId="77777777" w:rsidR="00AA6DBE" w:rsidRDefault="00AA6DBE" w:rsidP="00543C39"/>
    <w:p w14:paraId="7A7FEFA0" w14:textId="7138E625" w:rsidR="00AA6DBE" w:rsidRDefault="00AA6DBE" w:rsidP="00543C39">
      <w:r>
        <w:t>Conformity: The tendency for people to adopt the behaviors, attitudes, and values of other members of a reference group.</w:t>
      </w:r>
    </w:p>
    <w:p w14:paraId="1918CB4F" w14:textId="77777777" w:rsidR="00AA6DBE" w:rsidRDefault="00AA6DBE" w:rsidP="00543C39"/>
    <w:p w14:paraId="1EF9CF29" w14:textId="1D1853DD" w:rsidR="001461D3" w:rsidRDefault="001461D3" w:rsidP="00543C39">
      <w:r>
        <w:t xml:space="preserve">Forces that may lead to conformity: </w:t>
      </w:r>
    </w:p>
    <w:p w14:paraId="708D2538" w14:textId="09C79A8A" w:rsidR="001461D3" w:rsidRDefault="001461D3" w:rsidP="001461D3">
      <w:pPr>
        <w:pStyle w:val="ListParagraph"/>
        <w:numPr>
          <w:ilvl w:val="0"/>
          <w:numId w:val="7"/>
        </w:numPr>
      </w:pPr>
      <w:r>
        <w:t>Informational influence: Process-wanting to be correct and to understand the right way to act in a given situation.</w:t>
      </w:r>
    </w:p>
    <w:p w14:paraId="7EA48D24" w14:textId="59652CBE" w:rsidR="001461D3" w:rsidRDefault="001461D3" w:rsidP="001461D3">
      <w:pPr>
        <w:pStyle w:val="ListParagraph"/>
        <w:numPr>
          <w:ilvl w:val="0"/>
          <w:numId w:val="7"/>
        </w:numPr>
      </w:pPr>
      <w:r>
        <w:t>Normative influence: process-wanting to be liked, accepted and approved of by others.</w:t>
      </w:r>
    </w:p>
    <w:p w14:paraId="4980485E" w14:textId="77777777" w:rsidR="001461D3" w:rsidRDefault="001461D3" w:rsidP="001461D3"/>
    <w:p w14:paraId="0E239CC8" w14:textId="5B8228EC" w:rsidR="00AA6DBE" w:rsidRDefault="00AA6DBE" w:rsidP="00543C39">
      <w:r>
        <w:t>Informational influence: Group effects that arise form individuals desire to be correct and to understand how best to act in a given situation.</w:t>
      </w:r>
    </w:p>
    <w:p w14:paraId="074268C5" w14:textId="77777777" w:rsidR="00AA6DBE" w:rsidRDefault="00AA6DBE" w:rsidP="00543C39"/>
    <w:p w14:paraId="106AAD4D" w14:textId="43C91F62" w:rsidR="00AA6DBE" w:rsidRDefault="00AA6DBE" w:rsidP="00543C39">
      <w:r>
        <w:t>Normative influence: Group effects that arise from individuals desire to be liked, accepted and approved of by others.</w:t>
      </w:r>
    </w:p>
    <w:p w14:paraId="62F09D22" w14:textId="77777777" w:rsidR="00AA6DBE" w:rsidRDefault="00AA6DBE" w:rsidP="00543C39"/>
    <w:p w14:paraId="15C5BA03" w14:textId="7C22B92D" w:rsidR="00AA6DBE" w:rsidRDefault="00AA6DBE" w:rsidP="00543C39">
      <w:r>
        <w:t>Norm crystallization: The convergence of the expectations of a group of individuals into a common perspective as they talk and carry out activities together.</w:t>
      </w:r>
    </w:p>
    <w:p w14:paraId="00A69750" w14:textId="77777777" w:rsidR="0055022C" w:rsidRDefault="0055022C" w:rsidP="00543C39"/>
    <w:p w14:paraId="12077ECE" w14:textId="713E328A" w:rsidR="0055022C" w:rsidRDefault="0055022C" w:rsidP="00543C39">
      <w:r>
        <w:t>Solomon Asch: 3 factors varied: The size of the unanimous majority, the size of the discrepancy between the correct physical stimulus comparison and the majority position. With a partner the participants was usually able to resist the pressures to conform to the majority.</w:t>
      </w:r>
    </w:p>
    <w:p w14:paraId="11E10688" w14:textId="77777777" w:rsidR="002C3AE2" w:rsidRDefault="002C3AE2" w:rsidP="00543C39"/>
    <w:p w14:paraId="5B26EAB5" w14:textId="0D0319B2" w:rsidR="00AA6DBE" w:rsidRDefault="00AA6DBE" w:rsidP="00543C39">
      <w:r>
        <w:t xml:space="preserve">Group polarization: the tendency for groups to make </w:t>
      </w:r>
      <w:r w:rsidR="00F93D43">
        <w:t>decisions</w:t>
      </w:r>
      <w:r>
        <w:t xml:space="preserve"> that are more extreme than the </w:t>
      </w:r>
      <w:r w:rsidR="00F93D43">
        <w:t>decisions</w:t>
      </w:r>
      <w:r>
        <w:t xml:space="preserve"> that would be made by the members acting alone.</w:t>
      </w:r>
    </w:p>
    <w:p w14:paraId="3E1F4BBA" w14:textId="77777777" w:rsidR="001626CF" w:rsidRDefault="001626CF" w:rsidP="00543C39"/>
    <w:p w14:paraId="68E4BE56" w14:textId="1A8BC559" w:rsidR="00A858C1" w:rsidRDefault="00A858C1" w:rsidP="00543C39">
      <w:r>
        <w:t>Two types of processes underlie group polarization: The information-influence model and the social comparison model. The information influence model suggests s that group members contribute different information to a decision. The social comparisons model suggests that group members strive to capture their peer’s regard by representing a group ideal that is a bit more extreme than the group’s true norm.</w:t>
      </w:r>
    </w:p>
    <w:p w14:paraId="79745CE6" w14:textId="77777777" w:rsidR="00A858C1" w:rsidRDefault="00A858C1" w:rsidP="00543C39"/>
    <w:p w14:paraId="621E93CB" w14:textId="03DDC26C" w:rsidR="00AA6DBE" w:rsidRDefault="00AA6DBE" w:rsidP="00543C39">
      <w:r>
        <w:t xml:space="preserve">Groupthink: The tendency of a decision-making group to filter out undesirable input so that a consensus may be reached, </w:t>
      </w:r>
      <w:r w:rsidR="00F93D43">
        <w:t>especially</w:t>
      </w:r>
      <w:r>
        <w:t xml:space="preserve"> if it is in line with the leader’s viewpoint.</w:t>
      </w:r>
      <w:r w:rsidR="00A858C1">
        <w:t xml:space="preserve"> (Irving Janis) Groups that were highly cohesive, insulated from experts&amp; work under directed leadership </w:t>
      </w:r>
      <w:proofErr w:type="spellStart"/>
      <w:r w:rsidR="00A858C1">
        <w:t>wud</w:t>
      </w:r>
      <w:proofErr w:type="spellEnd"/>
      <w:r w:rsidR="00A858C1">
        <w:t xml:space="preserve"> make groupthink decisions.</w:t>
      </w:r>
    </w:p>
    <w:p w14:paraId="6D7867AF" w14:textId="41434066" w:rsidR="00A858C1" w:rsidRDefault="00A858C1" w:rsidP="00543C39">
      <w:r>
        <w:lastRenderedPageBreak/>
        <w:t xml:space="preserve">Stanley </w:t>
      </w:r>
      <w:proofErr w:type="spellStart"/>
      <w:r>
        <w:t>Milgram</w:t>
      </w:r>
      <w:proofErr w:type="spellEnd"/>
      <w:r>
        <w:t xml:space="preserve">: </w:t>
      </w:r>
      <w:r w:rsidR="00DC1727">
        <w:t>Blind obedience is les a product of dispositional characteristics than the outcome of situational forces that can engulf anyone.</w:t>
      </w:r>
    </w:p>
    <w:p w14:paraId="4C0A5149" w14:textId="77777777" w:rsidR="00DC1727" w:rsidRDefault="00DC1727" w:rsidP="00543C39"/>
    <w:p w14:paraId="42DD3B41" w14:textId="435A3BF4" w:rsidR="00DC1727" w:rsidRDefault="00362755" w:rsidP="00543C39">
      <w:r>
        <w:t xml:space="preserve">Two reasons people obey authority in these situations can be traced to the effects of normative and informational sources of influence.  People want to be liked (normative influence) and people want to be right (informational influence). </w:t>
      </w:r>
    </w:p>
    <w:p w14:paraId="036B3844" w14:textId="77777777" w:rsidR="00362755" w:rsidRDefault="00362755" w:rsidP="00543C39"/>
    <w:p w14:paraId="77BAE2C5" w14:textId="34AB217C" w:rsidR="00362755" w:rsidRDefault="00362755" w:rsidP="00543C39">
      <w:r>
        <w:t>Blind obedience to authority means obeying any and all</w:t>
      </w:r>
      <w:bookmarkStart w:id="0" w:name="_GoBack"/>
      <w:bookmarkEnd w:id="0"/>
      <w:r>
        <w:t xml:space="preserve"> authority figures simply because of their ascribed status, regardless of whether they are unjust or just in their requests and commands.</w:t>
      </w:r>
    </w:p>
    <w:p w14:paraId="324541C6" w14:textId="77777777" w:rsidR="00362755" w:rsidRDefault="00362755" w:rsidP="00543C39"/>
    <w:p w14:paraId="619AF288" w14:textId="4E8E8AD7" w:rsidR="00362755" w:rsidRDefault="00362755" w:rsidP="00543C39">
      <w:r>
        <w:t>The hero is the person who can act mindfully, out of conscience, when others are standing by silently, allowing evil deeds to go unchallenged.</w:t>
      </w:r>
    </w:p>
    <w:p w14:paraId="01CF2C86" w14:textId="77777777" w:rsidR="00BD2A4D" w:rsidRDefault="00BD2A4D" w:rsidP="00543C39"/>
    <w:p w14:paraId="4CED75DE" w14:textId="77777777" w:rsidR="00BD2A4D" w:rsidRDefault="00BD2A4D" w:rsidP="00543C39"/>
    <w:p w14:paraId="356B8C62" w14:textId="77777777" w:rsidR="00543C39" w:rsidRDefault="00543C39" w:rsidP="00543C39"/>
    <w:p w14:paraId="5631A265" w14:textId="77777777" w:rsidR="00543C39" w:rsidRDefault="00543C39" w:rsidP="00543C39"/>
    <w:p w14:paraId="0352C4A7" w14:textId="77777777" w:rsidR="00543C39" w:rsidRDefault="00543C39" w:rsidP="00543C39"/>
    <w:p w14:paraId="357A2F7E" w14:textId="77777777" w:rsidR="009A0DA0" w:rsidRDefault="009A0DA0"/>
    <w:p w14:paraId="2B7CB73D" w14:textId="77777777" w:rsidR="009A0DA0" w:rsidRDefault="009A0DA0"/>
    <w:p w14:paraId="6A8E570E" w14:textId="77777777" w:rsidR="00C30D84" w:rsidRDefault="00C30D84"/>
    <w:p w14:paraId="71AEA141" w14:textId="77777777" w:rsidR="00C30D84" w:rsidRDefault="00C30D84"/>
    <w:sectPr w:rsidR="00C30D84"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F0C7A"/>
    <w:multiLevelType w:val="hybridMultilevel"/>
    <w:tmpl w:val="B7BAE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5A2827"/>
    <w:multiLevelType w:val="hybridMultilevel"/>
    <w:tmpl w:val="1E621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047AB"/>
    <w:multiLevelType w:val="hybridMultilevel"/>
    <w:tmpl w:val="5BEA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4026B6"/>
    <w:multiLevelType w:val="hybridMultilevel"/>
    <w:tmpl w:val="87E83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BC7EF7"/>
    <w:multiLevelType w:val="hybridMultilevel"/>
    <w:tmpl w:val="46F2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926343"/>
    <w:multiLevelType w:val="hybridMultilevel"/>
    <w:tmpl w:val="94367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3F7546"/>
    <w:multiLevelType w:val="hybridMultilevel"/>
    <w:tmpl w:val="95101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A71"/>
    <w:rsid w:val="00067691"/>
    <w:rsid w:val="000B4877"/>
    <w:rsid w:val="001461D3"/>
    <w:rsid w:val="001626CF"/>
    <w:rsid w:val="001C3725"/>
    <w:rsid w:val="00275C29"/>
    <w:rsid w:val="002C3AE2"/>
    <w:rsid w:val="00362755"/>
    <w:rsid w:val="003C2D97"/>
    <w:rsid w:val="004811A4"/>
    <w:rsid w:val="00543C39"/>
    <w:rsid w:val="0055022C"/>
    <w:rsid w:val="005659FE"/>
    <w:rsid w:val="005A6D38"/>
    <w:rsid w:val="005F34C7"/>
    <w:rsid w:val="00642377"/>
    <w:rsid w:val="00667F1E"/>
    <w:rsid w:val="008444A0"/>
    <w:rsid w:val="009A0DA0"/>
    <w:rsid w:val="00A858C1"/>
    <w:rsid w:val="00AA6DBE"/>
    <w:rsid w:val="00B03B50"/>
    <w:rsid w:val="00BB6C25"/>
    <w:rsid w:val="00BD2A4D"/>
    <w:rsid w:val="00BF48C6"/>
    <w:rsid w:val="00C30D84"/>
    <w:rsid w:val="00C874EA"/>
    <w:rsid w:val="00CB6871"/>
    <w:rsid w:val="00CD2469"/>
    <w:rsid w:val="00D05955"/>
    <w:rsid w:val="00DC1727"/>
    <w:rsid w:val="00E80C9F"/>
    <w:rsid w:val="00E91325"/>
    <w:rsid w:val="00EC4A71"/>
    <w:rsid w:val="00EC5B87"/>
    <w:rsid w:val="00EF2607"/>
    <w:rsid w:val="00F93D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73AC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4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4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8</Pages>
  <Words>2744</Words>
  <Characters>15641</Characters>
  <Application>Microsoft Macintosh Word</Application>
  <DocSecurity>0</DocSecurity>
  <Lines>130</Lines>
  <Paragraphs>36</Paragraphs>
  <ScaleCrop>false</ScaleCrop>
  <Company>columbia</Company>
  <LinksUpToDate>false</LinksUpToDate>
  <CharactersWithSpaces>18349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7</cp:revision>
  <dcterms:created xsi:type="dcterms:W3CDTF">2014-04-24T22:04:00Z</dcterms:created>
  <dcterms:modified xsi:type="dcterms:W3CDTF">2014-04-25T17:37:00Z</dcterms:modified>
</cp:coreProperties>
</file>