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ADD" w:rsidRPr="002E1A3F" w:rsidRDefault="00235ADD">
      <w:pPr>
        <w:pStyle w:val="Title"/>
      </w:pPr>
    </w:p>
    <w:p w:rsidR="00235ADD" w:rsidRPr="002E1A3F" w:rsidRDefault="00235ADD">
      <w:pPr>
        <w:pStyle w:val="Title"/>
      </w:pPr>
    </w:p>
    <w:p w:rsidR="00235ADD" w:rsidRPr="002E1A3F" w:rsidRDefault="00235ADD">
      <w:pPr>
        <w:pStyle w:val="Title"/>
      </w:pPr>
    </w:p>
    <w:p w:rsidR="00235ADD" w:rsidRPr="002E1A3F" w:rsidRDefault="00235ADD">
      <w:pPr>
        <w:pStyle w:val="Title"/>
      </w:pPr>
    </w:p>
    <w:p w:rsidR="00235ADD" w:rsidRPr="002E1A3F" w:rsidRDefault="00235ADD">
      <w:pPr>
        <w:pStyle w:val="Title"/>
      </w:pPr>
    </w:p>
    <w:p w:rsidR="00235ADD" w:rsidRPr="002E1A3F" w:rsidRDefault="00235ADD">
      <w:pPr>
        <w:pStyle w:val="Title"/>
      </w:pPr>
    </w:p>
    <w:p w:rsidR="00235ADD" w:rsidRPr="002E1A3F" w:rsidRDefault="00235ADD">
      <w:pPr>
        <w:pStyle w:val="Title"/>
      </w:pPr>
    </w:p>
    <w:p w:rsidR="00235ADD" w:rsidRPr="002E1A3F" w:rsidRDefault="00C73455">
      <w:pPr>
        <w:pStyle w:val="Title"/>
      </w:pPr>
      <w:r>
        <w:t>CMN 1160</w:t>
      </w:r>
      <w:r w:rsidR="00000A75">
        <w:t>-</w:t>
      </w:r>
      <w:r w:rsidR="00A305AC">
        <w:t>A</w:t>
      </w:r>
    </w:p>
    <w:p w:rsidR="005D75A2" w:rsidRDefault="00C73455" w:rsidP="005D75A2">
      <w:pPr>
        <w:pStyle w:val="Subtitle"/>
        <w:rPr>
          <w:b w:val="0"/>
          <w:sz w:val="52"/>
        </w:rPr>
      </w:pPr>
      <w:r>
        <w:rPr>
          <w:b w:val="0"/>
          <w:sz w:val="52"/>
        </w:rPr>
        <w:t>Intro</w:t>
      </w:r>
      <w:r w:rsidR="005D75A2">
        <w:rPr>
          <w:b w:val="0"/>
          <w:sz w:val="52"/>
        </w:rPr>
        <w:t>d</w:t>
      </w:r>
      <w:r>
        <w:rPr>
          <w:b w:val="0"/>
          <w:sz w:val="52"/>
        </w:rPr>
        <w:t xml:space="preserve">uction to Media </w:t>
      </w:r>
      <w:r w:rsidR="005D75A2">
        <w:rPr>
          <w:b w:val="0"/>
          <w:sz w:val="52"/>
        </w:rPr>
        <w:t>St</w:t>
      </w:r>
      <w:r>
        <w:rPr>
          <w:b w:val="0"/>
          <w:sz w:val="52"/>
        </w:rPr>
        <w:t>udies</w:t>
      </w:r>
    </w:p>
    <w:p w:rsidR="00B46BA0" w:rsidRPr="00B46BA0" w:rsidRDefault="00B46BA0" w:rsidP="00B46BA0">
      <w:pPr>
        <w:pStyle w:val="Heading7"/>
        <w:rPr>
          <w:b w:val="0"/>
        </w:rPr>
      </w:pPr>
      <w:r w:rsidRPr="00B46BA0">
        <w:rPr>
          <w:b w:val="0"/>
        </w:rPr>
        <w:t>D  r.   S  t  r  a  n  g  e  l  o  v  e</w:t>
      </w:r>
    </w:p>
    <w:p w:rsidR="00B46BA0" w:rsidRDefault="00B46BA0" w:rsidP="00B46BA0">
      <w:pPr>
        <w:jc w:val="center"/>
        <w:rPr>
          <w:rFonts w:ascii="BankGothic Lt BT" w:hAnsi="BankGothic Lt BT"/>
        </w:rPr>
      </w:pPr>
    </w:p>
    <w:p w:rsidR="00A305AC" w:rsidRDefault="00A305AC" w:rsidP="00A305AC">
      <w:pPr>
        <w:jc w:val="center"/>
        <w:rPr>
          <w:rFonts w:ascii="BankGothic Lt BT" w:hAnsi="BankGothic Lt BT"/>
        </w:rPr>
      </w:pPr>
      <w:r>
        <w:rPr>
          <w:rFonts w:ascii="BankGothic Lt BT" w:hAnsi="BankGothic Lt BT"/>
        </w:rPr>
        <w:t>Tuesday 11:30 – 13:00</w:t>
      </w:r>
    </w:p>
    <w:p w:rsidR="00A305AC" w:rsidRDefault="00B77646" w:rsidP="00A305AC">
      <w:pPr>
        <w:jc w:val="center"/>
        <w:rPr>
          <w:rFonts w:ascii="BankGothic Lt BT" w:hAnsi="BankGothic Lt BT"/>
        </w:rPr>
      </w:pPr>
      <w:r>
        <w:rPr>
          <w:rFonts w:ascii="BankGothic Lt BT" w:hAnsi="BankGothic Lt BT"/>
        </w:rPr>
        <w:t>Friday 13:0</w:t>
      </w:r>
      <w:r w:rsidR="00A305AC">
        <w:rPr>
          <w:rFonts w:ascii="BankGothic Lt BT" w:hAnsi="BankGothic Lt BT"/>
        </w:rPr>
        <w:t>0 – 14:30</w:t>
      </w:r>
    </w:p>
    <w:p w:rsidR="00B46BA0" w:rsidRDefault="003263B3" w:rsidP="00B46BA0">
      <w:pPr>
        <w:jc w:val="center"/>
        <w:rPr>
          <w:rFonts w:ascii="BankGothic Lt BT" w:hAnsi="BankGothic Lt BT"/>
        </w:rPr>
      </w:pPr>
      <w:r>
        <w:rPr>
          <w:rFonts w:ascii="BankGothic Lt BT" w:hAnsi="BankGothic Lt BT"/>
        </w:rPr>
        <w:t>Location:</w:t>
      </w:r>
      <w:r w:rsidR="00A333EB">
        <w:rPr>
          <w:rFonts w:ascii="BankGothic Lt BT" w:hAnsi="BankGothic Lt BT"/>
        </w:rPr>
        <w:t xml:space="preserve"> UCU AUD</w:t>
      </w:r>
    </w:p>
    <w:p w:rsidR="00B46BA0" w:rsidRDefault="003263B3" w:rsidP="00B46BA0">
      <w:pPr>
        <w:jc w:val="center"/>
        <w:rPr>
          <w:rFonts w:ascii="BankGothic Lt BT" w:hAnsi="BankGothic Lt BT"/>
        </w:rPr>
      </w:pPr>
      <w:r>
        <w:rPr>
          <w:rFonts w:ascii="BankGothic Lt BT" w:hAnsi="BankGothic Lt BT"/>
        </w:rPr>
        <w:t>mstrange</w:t>
      </w:r>
      <w:r w:rsidR="00B46BA0">
        <w:rPr>
          <w:rFonts w:ascii="BankGothic Lt BT" w:hAnsi="BankGothic Lt BT"/>
        </w:rPr>
        <w:t>@</w:t>
      </w:r>
      <w:r>
        <w:rPr>
          <w:rFonts w:ascii="BankGothic Lt BT" w:hAnsi="BankGothic Lt BT"/>
        </w:rPr>
        <w:t>uottawa</w:t>
      </w:r>
      <w:r w:rsidR="00B46BA0">
        <w:rPr>
          <w:rFonts w:ascii="BankGothic Lt BT" w:hAnsi="BankGothic Lt BT"/>
        </w:rPr>
        <w:t>.c</w:t>
      </w:r>
      <w:r>
        <w:rPr>
          <w:rFonts w:ascii="BankGothic Lt BT" w:hAnsi="BankGothic Lt BT"/>
        </w:rPr>
        <w:t>a</w:t>
      </w:r>
      <w:r w:rsidR="00B46BA0" w:rsidRPr="0063397F">
        <w:rPr>
          <w:rFonts w:ascii="BankGothic Lt BT" w:hAnsi="BankGothic Lt BT"/>
        </w:rPr>
        <w:t xml:space="preserve"> </w:t>
      </w:r>
    </w:p>
    <w:p w:rsidR="00B46BA0" w:rsidRDefault="00B46BA0" w:rsidP="00B46BA0">
      <w:pPr>
        <w:jc w:val="center"/>
        <w:rPr>
          <w:rFonts w:ascii="BankGothic Lt BT" w:hAnsi="BankGothic Lt BT"/>
        </w:rPr>
      </w:pPr>
      <w:r>
        <w:rPr>
          <w:rFonts w:ascii="BankGothic Lt BT" w:hAnsi="BankGothic Lt BT"/>
        </w:rPr>
        <w:t>Office hours: by appointment</w:t>
      </w:r>
    </w:p>
    <w:p w:rsidR="00B46BA0" w:rsidRDefault="00B46BA0" w:rsidP="00B46BA0">
      <w:pPr>
        <w:jc w:val="center"/>
        <w:rPr>
          <w:rFonts w:ascii="BankGothic Lt BT" w:hAnsi="BankGothic Lt BT"/>
        </w:rPr>
      </w:pPr>
      <w:r>
        <w:rPr>
          <w:rFonts w:ascii="BankGothic Lt BT" w:hAnsi="BankGothic Lt BT"/>
        </w:rPr>
        <w:t>Course docume</w:t>
      </w:r>
      <w:r w:rsidR="00C73455">
        <w:rPr>
          <w:rFonts w:ascii="BankGothic Lt BT" w:hAnsi="BankGothic Lt BT"/>
        </w:rPr>
        <w:t>nts: www.strangelove.com/</w:t>
      </w:r>
      <w:r w:rsidR="003263B3">
        <w:rPr>
          <w:rFonts w:ascii="BankGothic Lt BT" w:hAnsi="BankGothic Lt BT"/>
        </w:rPr>
        <w:t>cmn1160</w:t>
      </w:r>
    </w:p>
    <w:p w:rsidR="00235ADD" w:rsidRPr="002E1A3F" w:rsidRDefault="00235ADD" w:rsidP="00023EA4">
      <w:pPr>
        <w:jc w:val="center"/>
        <w:rPr>
          <w:rFonts w:ascii="BankGothic Lt BT" w:hAnsi="BankGothic Lt BT"/>
        </w:rPr>
      </w:pPr>
    </w:p>
    <w:p w:rsidR="00023EA4" w:rsidRPr="002E1A3F" w:rsidRDefault="00023EA4" w:rsidP="00023EA4">
      <w:pPr>
        <w:jc w:val="center"/>
        <w:rPr>
          <w:rFonts w:ascii="BankGothic Lt BT" w:hAnsi="BankGothic Lt BT"/>
          <w:sz w:val="28"/>
        </w:rPr>
      </w:pPr>
    </w:p>
    <w:p w:rsidR="00235ADD" w:rsidRPr="002E1A3F" w:rsidRDefault="001B7A81">
      <w:pPr>
        <w:pStyle w:val="Heading2"/>
        <w:rPr>
          <w:rFonts w:ascii="Arial" w:hAnsi="Arial"/>
          <w:sz w:val="24"/>
        </w:rPr>
      </w:pPr>
      <w:r w:rsidRPr="002E1A3F">
        <w:rPr>
          <w:rFonts w:ascii="Arial" w:hAnsi="Arial"/>
          <w:sz w:val="24"/>
        </w:rPr>
        <w:t>Description</w:t>
      </w:r>
    </w:p>
    <w:p w:rsidR="00235ADD" w:rsidRPr="002E1A3F" w:rsidRDefault="00235ADD">
      <w:pPr>
        <w:pStyle w:val="BodyTextIndent2"/>
      </w:pPr>
    </w:p>
    <w:p w:rsidR="005D75A2" w:rsidRDefault="005D75A2" w:rsidP="005D75A2">
      <w:pPr>
        <w:pStyle w:val="BodyTextIndent2"/>
      </w:pPr>
      <w:r>
        <w:t>“</w:t>
      </w:r>
      <w:r w:rsidR="00C73455">
        <w:t>Study of the basic concepts in Media Studies. Socio-historical study of major media and new technologies in communication and their effects on individuals and society.</w:t>
      </w:r>
      <w:r>
        <w:t>” (From the Department Handbook)</w:t>
      </w:r>
    </w:p>
    <w:p w:rsidR="005D75A2" w:rsidRDefault="005D75A2" w:rsidP="005D75A2">
      <w:pPr>
        <w:pStyle w:val="BodyTextIndent2"/>
      </w:pPr>
    </w:p>
    <w:p w:rsidR="005D75A2" w:rsidRDefault="005D75A2" w:rsidP="005D75A2">
      <w:pPr>
        <w:pStyle w:val="BodyTextIndent2"/>
      </w:pPr>
      <w:r>
        <w:t xml:space="preserve">In this course participants will explore the </w:t>
      </w:r>
      <w:r w:rsidR="00C73455">
        <w:t>basic concepts used in the study of media and significant developments in media technology</w:t>
      </w:r>
      <w:r>
        <w:t xml:space="preserve">. Special attention will be placed on </w:t>
      </w:r>
      <w:r w:rsidR="00C73455">
        <w:t>new technologies of communication that are used by undergraduates</w:t>
      </w:r>
      <w:r>
        <w:t>.</w:t>
      </w:r>
      <w:r w:rsidR="00C73455">
        <w:t xml:space="preserve"> The focus of study will be on the social and psychological impact of media.</w:t>
      </w:r>
      <w:r>
        <w:t xml:space="preserve"> </w:t>
      </w:r>
    </w:p>
    <w:p w:rsidR="00466755" w:rsidRDefault="00466755" w:rsidP="005D75A2">
      <w:pPr>
        <w:pStyle w:val="BodyTextIndent2"/>
      </w:pPr>
    </w:p>
    <w:p w:rsidR="00466755" w:rsidRDefault="00466755" w:rsidP="005D75A2">
      <w:pPr>
        <w:pStyle w:val="BodyTextIndent2"/>
        <w:rPr>
          <w:sz w:val="28"/>
        </w:rPr>
      </w:pPr>
      <w:r>
        <w:t xml:space="preserve">Students will be introduced to basic media concepts through encountering </w:t>
      </w:r>
      <w:r w:rsidR="003263B3">
        <w:t>applied new media studies</w:t>
      </w:r>
      <w:r w:rsidR="009640CA">
        <w:t xml:space="preserve">. In-class </w:t>
      </w:r>
      <w:r>
        <w:t>discussi</w:t>
      </w:r>
      <w:r w:rsidR="009640CA">
        <w:t>ons will explore</w:t>
      </w:r>
      <w:r>
        <w:t xml:space="preserve"> how concepts and theories </w:t>
      </w:r>
      <w:r w:rsidR="009640CA">
        <w:t xml:space="preserve">are used </w:t>
      </w:r>
      <w:r>
        <w:t>to analyze media</w:t>
      </w:r>
      <w:r w:rsidR="009640CA">
        <w:t xml:space="preserve"> and the social world</w:t>
      </w:r>
      <w:r>
        <w:t xml:space="preserve">. </w:t>
      </w:r>
    </w:p>
    <w:p w:rsidR="005C70F6" w:rsidRPr="00320699" w:rsidRDefault="00AF5D82" w:rsidP="005C70F6">
      <w:pPr>
        <w:pStyle w:val="BodyTextIndent2"/>
        <w:rPr>
          <w:color w:val="000000"/>
        </w:rPr>
      </w:pPr>
      <w:r>
        <w:t xml:space="preserve"> </w:t>
      </w:r>
    </w:p>
    <w:p w:rsidR="00235ADD" w:rsidRPr="002E1A3F" w:rsidRDefault="00235ADD">
      <w:pPr>
        <w:pStyle w:val="BodyTextIndent2"/>
      </w:pPr>
    </w:p>
    <w:p w:rsidR="00235ADD" w:rsidRPr="002E1A3F" w:rsidRDefault="00A63FEF">
      <w:pPr>
        <w:pStyle w:val="Heading2"/>
        <w:rPr>
          <w:rFonts w:ascii="Arial" w:hAnsi="Arial"/>
          <w:sz w:val="24"/>
        </w:rPr>
      </w:pPr>
      <w:r w:rsidRPr="002E1A3F">
        <w:rPr>
          <w:rFonts w:ascii="Arial" w:hAnsi="Arial"/>
          <w:sz w:val="24"/>
        </w:rPr>
        <w:t>Objectives</w:t>
      </w:r>
    </w:p>
    <w:p w:rsidR="00235ADD" w:rsidRPr="002E1A3F" w:rsidRDefault="00235ADD">
      <w:pPr>
        <w:rPr>
          <w:rFonts w:ascii="BankGothic Lt BT" w:hAnsi="BankGothic Lt BT"/>
          <w:sz w:val="28"/>
        </w:rPr>
      </w:pPr>
    </w:p>
    <w:p w:rsidR="005D75A2" w:rsidRDefault="005D75A2" w:rsidP="005D75A2">
      <w:pPr>
        <w:numPr>
          <w:ilvl w:val="0"/>
          <w:numId w:val="1"/>
        </w:numPr>
        <w:rPr>
          <w:rFonts w:ascii="Arial" w:hAnsi="Arial"/>
        </w:rPr>
      </w:pPr>
      <w:r>
        <w:rPr>
          <w:rFonts w:ascii="Arial" w:hAnsi="Arial"/>
        </w:rPr>
        <w:t xml:space="preserve">To acquire insight into the </w:t>
      </w:r>
      <w:r w:rsidR="00C73455">
        <w:rPr>
          <w:rFonts w:ascii="Arial" w:hAnsi="Arial"/>
        </w:rPr>
        <w:t xml:space="preserve">significance of </w:t>
      </w:r>
      <w:r w:rsidR="00B330C5">
        <w:rPr>
          <w:rFonts w:ascii="Arial" w:hAnsi="Arial"/>
        </w:rPr>
        <w:t>media technologies</w:t>
      </w:r>
      <w:r>
        <w:rPr>
          <w:rFonts w:ascii="Arial" w:hAnsi="Arial"/>
        </w:rPr>
        <w:t>.</w:t>
      </w:r>
    </w:p>
    <w:p w:rsidR="005D75A2" w:rsidRDefault="005D75A2" w:rsidP="005D75A2">
      <w:pPr>
        <w:numPr>
          <w:ilvl w:val="0"/>
          <w:numId w:val="1"/>
        </w:numPr>
        <w:rPr>
          <w:rFonts w:ascii="Arial" w:hAnsi="Arial"/>
        </w:rPr>
      </w:pPr>
      <w:r>
        <w:rPr>
          <w:rFonts w:ascii="Arial" w:hAnsi="Arial"/>
        </w:rPr>
        <w:t>To gain familiarity w</w:t>
      </w:r>
      <w:r w:rsidR="00B330C5">
        <w:rPr>
          <w:rFonts w:ascii="Arial" w:hAnsi="Arial"/>
        </w:rPr>
        <w:t>ith the scholarly analysis of media</w:t>
      </w:r>
      <w:r>
        <w:rPr>
          <w:rFonts w:ascii="Arial" w:hAnsi="Arial"/>
        </w:rPr>
        <w:t xml:space="preserve">. </w:t>
      </w:r>
    </w:p>
    <w:p w:rsidR="005D75A2" w:rsidRDefault="005D75A2" w:rsidP="005D75A2">
      <w:pPr>
        <w:numPr>
          <w:ilvl w:val="0"/>
          <w:numId w:val="1"/>
        </w:numPr>
        <w:rPr>
          <w:rFonts w:ascii="Arial" w:hAnsi="Arial"/>
        </w:rPr>
      </w:pPr>
      <w:r>
        <w:rPr>
          <w:rFonts w:ascii="Arial" w:hAnsi="Arial"/>
        </w:rPr>
        <w:t xml:space="preserve">To develop and communicate a critical perspective on </w:t>
      </w:r>
      <w:r w:rsidR="00B330C5">
        <w:rPr>
          <w:rFonts w:ascii="Arial" w:hAnsi="Arial"/>
        </w:rPr>
        <w:t>media</w:t>
      </w:r>
      <w:r>
        <w:rPr>
          <w:rFonts w:ascii="Arial" w:hAnsi="Arial"/>
        </w:rPr>
        <w:t>.</w:t>
      </w:r>
    </w:p>
    <w:p w:rsidR="00005FEE" w:rsidRDefault="00005FEE">
      <w:pPr>
        <w:pStyle w:val="BodyTextIndent2"/>
      </w:pPr>
    </w:p>
    <w:p w:rsidR="00AF5D82" w:rsidRDefault="00AF5D82">
      <w:pPr>
        <w:pStyle w:val="BodyTextIndent2"/>
      </w:pPr>
    </w:p>
    <w:p w:rsidR="001B7A81" w:rsidRPr="002E1A3F" w:rsidRDefault="001B7A81" w:rsidP="001B7A81">
      <w:pPr>
        <w:pStyle w:val="Heading2"/>
        <w:rPr>
          <w:rFonts w:ascii="Arial" w:hAnsi="Arial"/>
          <w:sz w:val="24"/>
        </w:rPr>
      </w:pPr>
      <w:r w:rsidRPr="002E1A3F">
        <w:rPr>
          <w:rFonts w:ascii="Arial" w:hAnsi="Arial"/>
          <w:sz w:val="24"/>
        </w:rPr>
        <w:lastRenderedPageBreak/>
        <w:t>Student’s Responsibilities</w:t>
      </w:r>
    </w:p>
    <w:p w:rsidR="001B7A81" w:rsidRPr="002E1A3F" w:rsidRDefault="001B7A81" w:rsidP="001B7A81"/>
    <w:p w:rsidR="003263B3" w:rsidRPr="002E1A3F" w:rsidRDefault="003263B3" w:rsidP="003263B3">
      <w:pPr>
        <w:ind w:left="720"/>
        <w:rPr>
          <w:rFonts w:ascii="Arial" w:hAnsi="Arial" w:cs="Arial"/>
        </w:rPr>
      </w:pPr>
      <w:r w:rsidRPr="002E1A3F">
        <w:rPr>
          <w:rFonts w:ascii="Arial" w:hAnsi="Arial" w:cs="Arial"/>
        </w:rPr>
        <w:t xml:space="preserve">Students enrolled in Dr. Strangelove’s class are expected to attend classes frequently, read all of the required readings, take notes during lectures, participate wholeheartedly in the group projects, behave in a professional and mature manner in class, and contribute to class discussions. </w:t>
      </w:r>
    </w:p>
    <w:p w:rsidR="003263B3" w:rsidRPr="002E1A3F" w:rsidRDefault="003263B3" w:rsidP="003263B3">
      <w:pPr>
        <w:ind w:left="720"/>
        <w:rPr>
          <w:rFonts w:ascii="Arial" w:hAnsi="Arial" w:cs="Arial"/>
        </w:rPr>
      </w:pPr>
    </w:p>
    <w:p w:rsidR="003263B3" w:rsidRPr="002E1A3F" w:rsidRDefault="003263B3" w:rsidP="003263B3">
      <w:pPr>
        <w:ind w:left="720"/>
        <w:rPr>
          <w:rFonts w:ascii="Arial" w:hAnsi="Arial" w:cs="Arial"/>
        </w:rPr>
      </w:pPr>
      <w:r w:rsidRPr="002E1A3F">
        <w:rPr>
          <w:rFonts w:ascii="Arial" w:hAnsi="Arial" w:cs="Arial"/>
        </w:rPr>
        <w:t>Reading the required reading before attending class will greatly enhance your learning experience and improve your final grade.</w:t>
      </w:r>
    </w:p>
    <w:p w:rsidR="001B7A81" w:rsidRPr="002E1A3F" w:rsidRDefault="001B7A81">
      <w:pPr>
        <w:pStyle w:val="Heading2"/>
        <w:rPr>
          <w:rFonts w:ascii="Arial" w:hAnsi="Arial"/>
          <w:b w:val="0"/>
        </w:rPr>
      </w:pPr>
    </w:p>
    <w:p w:rsidR="0029571B" w:rsidRPr="002E1A3F" w:rsidRDefault="0029571B" w:rsidP="0029571B">
      <w:pPr>
        <w:rPr>
          <w:rFonts w:ascii="Arial" w:hAnsi="Arial"/>
          <w:b/>
        </w:rPr>
      </w:pPr>
      <w:r w:rsidRPr="002E1A3F">
        <w:rPr>
          <w:rFonts w:ascii="Arial" w:hAnsi="Arial"/>
          <w:b/>
        </w:rPr>
        <w:t>Student Projects and Learning Outcomes</w:t>
      </w:r>
    </w:p>
    <w:p w:rsidR="0029571B" w:rsidRPr="002E1A3F" w:rsidRDefault="0029571B" w:rsidP="0029571B">
      <w:pPr>
        <w:pStyle w:val="BodyTextIndent2"/>
      </w:pPr>
    </w:p>
    <w:p w:rsidR="0029571B" w:rsidRPr="002E1A3F" w:rsidRDefault="0029571B" w:rsidP="0029571B">
      <w:pPr>
        <w:pStyle w:val="BodyTextIndent2"/>
      </w:pPr>
      <w:r w:rsidRPr="002E1A3F">
        <w:t>Participants will be require</w:t>
      </w:r>
      <w:r w:rsidR="00B330C5">
        <w:t xml:space="preserve">d to </w:t>
      </w:r>
      <w:r w:rsidR="00F62563">
        <w:t>read a book that exemplifies applied media studies, listen to lectures, and take notes</w:t>
      </w:r>
      <w:r w:rsidRPr="002E1A3F">
        <w:t xml:space="preserve">. </w:t>
      </w:r>
      <w:r w:rsidR="00F62563">
        <w:t>Students will acquire an introductory understanding of the significance of media systems in advanced industrial societies.</w:t>
      </w:r>
      <w:r w:rsidRPr="002E1A3F">
        <w:t xml:space="preserve"> </w:t>
      </w:r>
    </w:p>
    <w:p w:rsidR="0029571B" w:rsidRPr="002E1A3F" w:rsidRDefault="0029571B" w:rsidP="0029571B"/>
    <w:p w:rsidR="00235ADD" w:rsidRPr="002E1A3F" w:rsidRDefault="00A63FEF">
      <w:pPr>
        <w:pStyle w:val="Heading2"/>
        <w:rPr>
          <w:rFonts w:ascii="Arial" w:hAnsi="Arial"/>
          <w:sz w:val="24"/>
        </w:rPr>
      </w:pPr>
      <w:r w:rsidRPr="002E1A3F">
        <w:rPr>
          <w:rFonts w:ascii="Arial" w:hAnsi="Arial"/>
          <w:sz w:val="24"/>
        </w:rPr>
        <w:t xml:space="preserve">Required </w:t>
      </w:r>
      <w:r w:rsidR="00271600">
        <w:rPr>
          <w:rFonts w:ascii="Arial" w:hAnsi="Arial"/>
          <w:sz w:val="24"/>
        </w:rPr>
        <w:t>Readings</w:t>
      </w:r>
    </w:p>
    <w:p w:rsidR="00191F5B" w:rsidRPr="002E1A3F" w:rsidRDefault="00191F5B" w:rsidP="00191F5B"/>
    <w:p w:rsidR="00DE31E9" w:rsidRPr="00DE31E9" w:rsidRDefault="00DE31E9" w:rsidP="00DE31E9">
      <w:pPr>
        <w:ind w:left="1440" w:hanging="720"/>
        <w:rPr>
          <w:rFonts w:ascii="Arial" w:hAnsi="Arial" w:cs="Arial"/>
        </w:rPr>
      </w:pPr>
      <w:r>
        <w:rPr>
          <w:rFonts w:ascii="Arial" w:hAnsi="Arial" w:cs="Arial"/>
          <w:bCs/>
          <w:lang w:val="en-CA" w:eastAsia="en-CA"/>
        </w:rPr>
        <w:t xml:space="preserve">Strangelove, Michael. </w:t>
      </w:r>
      <w:r>
        <w:rPr>
          <w:rFonts w:ascii="Arial" w:hAnsi="Arial" w:cs="Arial"/>
          <w:b/>
          <w:bCs/>
          <w:i/>
          <w:lang w:val="en-CA" w:eastAsia="en-CA"/>
        </w:rPr>
        <w:t>Watching YouTube: Extraordinary Videos by Ordinary People</w:t>
      </w:r>
      <w:r>
        <w:rPr>
          <w:rFonts w:ascii="Arial" w:hAnsi="Arial" w:cs="Arial"/>
          <w:bCs/>
          <w:lang w:val="en-CA" w:eastAsia="en-CA"/>
        </w:rPr>
        <w:t xml:space="preserve">. University of Toronto Press, 2010. This </w:t>
      </w:r>
      <w:r>
        <w:rPr>
          <w:rFonts w:ascii="Arial" w:hAnsi="Arial"/>
        </w:rPr>
        <w:t xml:space="preserve">text is </w:t>
      </w:r>
      <w:r>
        <w:rPr>
          <w:rFonts w:ascii="Arial" w:hAnsi="Arial" w:cs="Arial"/>
        </w:rPr>
        <w:t>a</w:t>
      </w:r>
      <w:r w:rsidRPr="002E1A3F">
        <w:rPr>
          <w:rFonts w:ascii="Arial" w:hAnsi="Arial" w:cs="Arial"/>
        </w:rPr>
        <w:t xml:space="preserve">vailable at the Agora Bookstore and Internet Café, 145 </w:t>
      </w:r>
      <w:proofErr w:type="spellStart"/>
      <w:r w:rsidRPr="002E1A3F">
        <w:rPr>
          <w:rFonts w:ascii="Arial" w:hAnsi="Arial" w:cs="Arial"/>
        </w:rPr>
        <w:t>Besserer</w:t>
      </w:r>
      <w:proofErr w:type="spellEnd"/>
      <w:r w:rsidRPr="002E1A3F">
        <w:rPr>
          <w:rFonts w:ascii="Arial" w:hAnsi="Arial" w:cs="Arial"/>
        </w:rPr>
        <w:t xml:space="preserve"> </w:t>
      </w:r>
      <w:r w:rsidRPr="00DE31E9">
        <w:rPr>
          <w:rFonts w:ascii="Arial" w:hAnsi="Arial" w:cs="Arial"/>
        </w:rPr>
        <w:t xml:space="preserve">(agorabookstore.ca). </w:t>
      </w:r>
    </w:p>
    <w:p w:rsidR="00DE31E9" w:rsidRDefault="00DE31E9" w:rsidP="00DE31E9">
      <w:pPr>
        <w:autoSpaceDE w:val="0"/>
        <w:autoSpaceDN w:val="0"/>
        <w:adjustRightInd w:val="0"/>
        <w:ind w:left="720" w:hanging="720"/>
        <w:rPr>
          <w:rFonts w:ascii="Arial" w:hAnsi="Arial" w:cs="Arial"/>
          <w:bCs/>
          <w:lang w:val="en-CA" w:eastAsia="en-CA"/>
        </w:rPr>
      </w:pPr>
    </w:p>
    <w:p w:rsidR="00DE31E9" w:rsidRDefault="00DE31E9" w:rsidP="00DE31E9">
      <w:pPr>
        <w:autoSpaceDE w:val="0"/>
        <w:autoSpaceDN w:val="0"/>
        <w:adjustRightInd w:val="0"/>
        <w:ind w:left="720" w:hanging="720"/>
        <w:rPr>
          <w:rFonts w:ascii="Arial" w:hAnsi="Arial" w:cs="Arial"/>
          <w:bCs/>
          <w:lang w:val="en-CA" w:eastAsia="en-CA"/>
        </w:rPr>
      </w:pPr>
      <w:r>
        <w:rPr>
          <w:rFonts w:ascii="Arial" w:hAnsi="Arial" w:cs="Arial"/>
          <w:bCs/>
          <w:lang w:val="en-CA" w:eastAsia="en-CA"/>
        </w:rPr>
        <w:tab/>
        <w:t>Additional required reading (freely available online articles) may be posted to the course web site.</w:t>
      </w:r>
    </w:p>
    <w:p w:rsidR="00271600" w:rsidRPr="0037688C" w:rsidRDefault="00271600" w:rsidP="0037688C">
      <w:pPr>
        <w:ind w:left="720"/>
        <w:rPr>
          <w:rFonts w:ascii="Arial" w:hAnsi="Arial"/>
        </w:rPr>
      </w:pPr>
    </w:p>
    <w:p w:rsidR="00B13AAE" w:rsidRPr="002E1A3F" w:rsidRDefault="00B13AAE" w:rsidP="00191F5B">
      <w:pPr>
        <w:ind w:left="1440" w:hanging="720"/>
        <w:rPr>
          <w:rFonts w:ascii="Arial" w:hAnsi="Arial" w:cs="Arial"/>
        </w:rPr>
      </w:pPr>
    </w:p>
    <w:p w:rsidR="000F155D" w:rsidRPr="002E1A3F" w:rsidRDefault="000F155D" w:rsidP="000F155D">
      <w:pPr>
        <w:pStyle w:val="Heading2"/>
        <w:rPr>
          <w:rFonts w:ascii="Arial" w:hAnsi="Arial"/>
          <w:sz w:val="24"/>
        </w:rPr>
      </w:pPr>
      <w:r w:rsidRPr="002E1A3F">
        <w:rPr>
          <w:rFonts w:ascii="Arial" w:hAnsi="Arial"/>
          <w:sz w:val="24"/>
        </w:rPr>
        <w:t>Course Structure</w:t>
      </w:r>
    </w:p>
    <w:p w:rsidR="000F155D" w:rsidRPr="002E1A3F" w:rsidRDefault="000F155D" w:rsidP="000F155D">
      <w:pPr>
        <w:pStyle w:val="ListContinue2"/>
        <w:tabs>
          <w:tab w:val="left" w:pos="1215"/>
        </w:tabs>
        <w:spacing w:after="0"/>
        <w:rPr>
          <w:rFonts w:ascii="Arial" w:hAnsi="Arial"/>
        </w:rPr>
      </w:pPr>
    </w:p>
    <w:p w:rsidR="00DE31E9" w:rsidRPr="002E1A3F" w:rsidRDefault="00DE31E9" w:rsidP="00DE31E9">
      <w:pPr>
        <w:pStyle w:val="ListContinue2"/>
        <w:tabs>
          <w:tab w:val="left" w:pos="1215"/>
        </w:tabs>
        <w:spacing w:after="0"/>
        <w:rPr>
          <w:rFonts w:ascii="Arial" w:hAnsi="Arial" w:cs="Arial"/>
        </w:rPr>
      </w:pPr>
      <w:r w:rsidRPr="002E1A3F">
        <w:rPr>
          <w:rFonts w:ascii="Arial" w:hAnsi="Arial" w:cs="Arial"/>
        </w:rPr>
        <w:t xml:space="preserve">The </w:t>
      </w:r>
      <w:r>
        <w:rPr>
          <w:rFonts w:ascii="Arial" w:hAnsi="Arial" w:cs="Arial"/>
        </w:rPr>
        <w:t xml:space="preserve">course format will consist of </w:t>
      </w:r>
      <w:r w:rsidRPr="002E1A3F">
        <w:rPr>
          <w:rFonts w:ascii="Arial" w:hAnsi="Arial" w:cs="Arial"/>
        </w:rPr>
        <w:t>interactive lecture</w:t>
      </w:r>
      <w:r>
        <w:rPr>
          <w:rFonts w:ascii="Arial" w:hAnsi="Arial" w:cs="Arial"/>
        </w:rPr>
        <w:t xml:space="preserve"> sessions</w:t>
      </w:r>
      <w:r w:rsidRPr="002E1A3F">
        <w:rPr>
          <w:rFonts w:ascii="Arial" w:hAnsi="Arial" w:cs="Arial"/>
        </w:rPr>
        <w:t xml:space="preserve">. The lecture sessions are highly structured, focusing on critical discourses about the social, political, and economic implications of </w:t>
      </w:r>
      <w:r>
        <w:rPr>
          <w:rFonts w:ascii="Arial" w:hAnsi="Arial" w:cs="Arial"/>
        </w:rPr>
        <w:t>media systems</w:t>
      </w:r>
      <w:r w:rsidRPr="002E1A3F">
        <w:rPr>
          <w:rFonts w:ascii="Arial" w:hAnsi="Arial" w:cs="Arial"/>
        </w:rPr>
        <w:t>.</w:t>
      </w:r>
    </w:p>
    <w:p w:rsidR="00EC14D5" w:rsidRPr="002E1A3F" w:rsidRDefault="00EC14D5">
      <w:pPr>
        <w:ind w:left="720"/>
        <w:rPr>
          <w:rFonts w:ascii="Arial" w:hAnsi="Arial"/>
          <w:b/>
        </w:rPr>
      </w:pPr>
    </w:p>
    <w:p w:rsidR="00235ADD" w:rsidRPr="002E1A3F" w:rsidRDefault="000C6CCE">
      <w:pPr>
        <w:rPr>
          <w:rFonts w:ascii="Arial" w:hAnsi="Arial"/>
          <w:b/>
        </w:rPr>
      </w:pPr>
      <w:r w:rsidRPr="002E1A3F">
        <w:rPr>
          <w:rFonts w:ascii="Arial" w:hAnsi="Arial"/>
          <w:b/>
        </w:rPr>
        <w:t xml:space="preserve">Projects and </w:t>
      </w:r>
      <w:r w:rsidR="00AB1BAB" w:rsidRPr="002E1A3F">
        <w:rPr>
          <w:rFonts w:ascii="Arial" w:hAnsi="Arial"/>
          <w:b/>
        </w:rPr>
        <w:t>Assessment</w:t>
      </w:r>
    </w:p>
    <w:p w:rsidR="00235ADD" w:rsidRPr="002E1A3F" w:rsidRDefault="00235ADD">
      <w:pPr>
        <w:ind w:left="720" w:hanging="720"/>
        <w:rPr>
          <w:rFonts w:ascii="Arial" w:hAnsi="Arial"/>
        </w:rPr>
      </w:pPr>
    </w:p>
    <w:p w:rsidR="00E81B2E" w:rsidRPr="002E1A3F" w:rsidRDefault="00F62563">
      <w:pPr>
        <w:tabs>
          <w:tab w:val="right" w:leader="dot" w:pos="8640"/>
        </w:tabs>
        <w:ind w:left="1440" w:hanging="720"/>
        <w:rPr>
          <w:rFonts w:ascii="Arial" w:hAnsi="Arial"/>
        </w:rPr>
      </w:pPr>
      <w:r>
        <w:rPr>
          <w:rFonts w:ascii="Arial" w:hAnsi="Arial"/>
        </w:rPr>
        <w:t>30</w:t>
      </w:r>
      <w:r w:rsidR="00E81B2E" w:rsidRPr="002E1A3F">
        <w:rPr>
          <w:rFonts w:ascii="Arial" w:hAnsi="Arial"/>
        </w:rPr>
        <w:t xml:space="preserve"> pts. </w:t>
      </w:r>
      <w:r>
        <w:rPr>
          <w:rFonts w:ascii="Arial" w:hAnsi="Arial"/>
        </w:rPr>
        <w:t xml:space="preserve">1st Mid Term </w:t>
      </w:r>
      <w:r w:rsidR="00401F61">
        <w:rPr>
          <w:rFonts w:ascii="Arial" w:hAnsi="Arial"/>
        </w:rPr>
        <w:t xml:space="preserve">Multiple Choice </w:t>
      </w:r>
      <w:r>
        <w:rPr>
          <w:rFonts w:ascii="Arial" w:hAnsi="Arial"/>
        </w:rPr>
        <w:t>Exam</w:t>
      </w:r>
      <w:r w:rsidR="0060717F" w:rsidRPr="002E1A3F">
        <w:rPr>
          <w:rFonts w:ascii="Arial" w:hAnsi="Arial"/>
        </w:rPr>
        <w:t xml:space="preserve"> </w:t>
      </w:r>
      <w:r w:rsidR="00E81B2E" w:rsidRPr="002E1A3F">
        <w:rPr>
          <w:rFonts w:ascii="Arial" w:hAnsi="Arial"/>
        </w:rPr>
        <w:tab/>
      </w:r>
      <w:r w:rsidR="00005FEE">
        <w:rPr>
          <w:rFonts w:ascii="Arial" w:hAnsi="Arial"/>
        </w:rPr>
        <w:t xml:space="preserve"> </w:t>
      </w:r>
      <w:r>
        <w:rPr>
          <w:rFonts w:ascii="Arial" w:hAnsi="Arial"/>
        </w:rPr>
        <w:t>Oct</w:t>
      </w:r>
      <w:r w:rsidR="00005FEE">
        <w:rPr>
          <w:rFonts w:ascii="Arial" w:hAnsi="Arial"/>
        </w:rPr>
        <w:t xml:space="preserve"> </w:t>
      </w:r>
      <w:r w:rsidR="0069159A">
        <w:rPr>
          <w:rFonts w:ascii="Arial" w:hAnsi="Arial"/>
        </w:rPr>
        <w:t>2</w:t>
      </w:r>
      <w:r w:rsidR="00A305AC">
        <w:rPr>
          <w:rFonts w:ascii="Arial" w:hAnsi="Arial"/>
        </w:rPr>
        <w:t>1</w:t>
      </w:r>
    </w:p>
    <w:p w:rsidR="0060717F" w:rsidRPr="002E1A3F" w:rsidRDefault="00F62563" w:rsidP="0060717F">
      <w:pPr>
        <w:tabs>
          <w:tab w:val="right" w:leader="dot" w:pos="8640"/>
        </w:tabs>
        <w:ind w:left="1440" w:hanging="720"/>
        <w:rPr>
          <w:rFonts w:ascii="Arial" w:hAnsi="Arial"/>
        </w:rPr>
      </w:pPr>
      <w:r>
        <w:rPr>
          <w:rFonts w:ascii="Arial" w:hAnsi="Arial"/>
        </w:rPr>
        <w:t>3</w:t>
      </w:r>
      <w:r w:rsidR="00B330C5">
        <w:rPr>
          <w:rFonts w:ascii="Arial" w:hAnsi="Arial"/>
        </w:rPr>
        <w:t>0</w:t>
      </w:r>
      <w:r w:rsidR="0060717F" w:rsidRPr="002E1A3F">
        <w:rPr>
          <w:rFonts w:ascii="Arial" w:hAnsi="Arial"/>
        </w:rPr>
        <w:t xml:space="preserve"> pts. </w:t>
      </w:r>
      <w:r>
        <w:rPr>
          <w:rFonts w:ascii="Arial" w:hAnsi="Arial"/>
        </w:rPr>
        <w:t xml:space="preserve">2nd Mid Term </w:t>
      </w:r>
      <w:r w:rsidR="00401F61">
        <w:rPr>
          <w:rFonts w:ascii="Arial" w:hAnsi="Arial"/>
        </w:rPr>
        <w:t xml:space="preserve">Multiple Choice </w:t>
      </w:r>
      <w:r>
        <w:rPr>
          <w:rFonts w:ascii="Arial" w:hAnsi="Arial"/>
        </w:rPr>
        <w:t>Exam</w:t>
      </w:r>
      <w:r w:rsidR="0060717F" w:rsidRPr="002E1A3F">
        <w:rPr>
          <w:rFonts w:ascii="Arial" w:hAnsi="Arial"/>
        </w:rPr>
        <w:tab/>
        <w:t xml:space="preserve"> </w:t>
      </w:r>
      <w:r w:rsidR="00401F61">
        <w:rPr>
          <w:rFonts w:ascii="Arial" w:hAnsi="Arial"/>
        </w:rPr>
        <w:t>Nov</w:t>
      </w:r>
      <w:r w:rsidR="008C1430" w:rsidRPr="002E1A3F">
        <w:rPr>
          <w:rFonts w:ascii="Arial" w:hAnsi="Arial"/>
        </w:rPr>
        <w:t xml:space="preserve"> </w:t>
      </w:r>
      <w:r w:rsidR="002A5AEA">
        <w:rPr>
          <w:rFonts w:ascii="Arial" w:hAnsi="Arial"/>
        </w:rPr>
        <w:t>2</w:t>
      </w:r>
      <w:r w:rsidR="00A305AC">
        <w:rPr>
          <w:rFonts w:ascii="Arial" w:hAnsi="Arial"/>
        </w:rPr>
        <w:t>5</w:t>
      </w:r>
    </w:p>
    <w:p w:rsidR="00235ADD" w:rsidRPr="002E1A3F" w:rsidRDefault="00F62563">
      <w:pPr>
        <w:tabs>
          <w:tab w:val="right" w:leader="dot" w:pos="8640"/>
        </w:tabs>
        <w:ind w:left="1440" w:hanging="720"/>
        <w:rPr>
          <w:rFonts w:ascii="Arial" w:hAnsi="Arial"/>
        </w:rPr>
      </w:pPr>
      <w:r>
        <w:rPr>
          <w:rFonts w:ascii="Arial" w:hAnsi="Arial"/>
        </w:rPr>
        <w:t>4</w:t>
      </w:r>
      <w:r w:rsidR="00005FEE">
        <w:rPr>
          <w:rFonts w:ascii="Arial" w:hAnsi="Arial"/>
        </w:rPr>
        <w:t>0</w:t>
      </w:r>
      <w:r w:rsidR="00A63FEF" w:rsidRPr="002E1A3F">
        <w:rPr>
          <w:rFonts w:ascii="Arial" w:hAnsi="Arial"/>
        </w:rPr>
        <w:t xml:space="preserve"> pts. Final </w:t>
      </w:r>
      <w:r w:rsidR="00401F61">
        <w:rPr>
          <w:rFonts w:ascii="Arial" w:hAnsi="Arial"/>
        </w:rPr>
        <w:t xml:space="preserve">Multiple Choice </w:t>
      </w:r>
      <w:r w:rsidR="00A63FEF" w:rsidRPr="002E1A3F">
        <w:rPr>
          <w:rFonts w:ascii="Arial" w:hAnsi="Arial"/>
        </w:rPr>
        <w:t>Exam</w:t>
      </w:r>
      <w:r w:rsidR="001D6349" w:rsidRPr="002E1A3F">
        <w:rPr>
          <w:rFonts w:ascii="Arial" w:hAnsi="Arial"/>
        </w:rPr>
        <w:t>*</w:t>
      </w:r>
      <w:r w:rsidR="00A63FEF" w:rsidRPr="002E1A3F">
        <w:rPr>
          <w:rFonts w:ascii="Arial" w:hAnsi="Arial"/>
        </w:rPr>
        <w:t xml:space="preserve"> </w:t>
      </w:r>
      <w:r w:rsidR="00A63FEF" w:rsidRPr="002E1A3F">
        <w:rPr>
          <w:rFonts w:ascii="Arial" w:hAnsi="Arial"/>
        </w:rPr>
        <w:tab/>
      </w:r>
      <w:r w:rsidR="0060717F" w:rsidRPr="002E1A3F">
        <w:rPr>
          <w:rFonts w:ascii="Arial" w:hAnsi="Arial"/>
        </w:rPr>
        <w:t xml:space="preserve"> </w:t>
      </w:r>
      <w:r w:rsidR="000C6CCE" w:rsidRPr="002E1A3F">
        <w:rPr>
          <w:rFonts w:ascii="Arial" w:hAnsi="Arial"/>
        </w:rPr>
        <w:t xml:space="preserve">TBA </w:t>
      </w:r>
    </w:p>
    <w:p w:rsidR="001D6349" w:rsidRPr="002E1A3F" w:rsidRDefault="001D6349" w:rsidP="001D6349">
      <w:pPr>
        <w:tabs>
          <w:tab w:val="right" w:leader="dot" w:pos="8640"/>
        </w:tabs>
        <w:ind w:left="1440" w:hanging="720"/>
        <w:rPr>
          <w:rFonts w:ascii="Arial" w:hAnsi="Arial"/>
        </w:rPr>
      </w:pPr>
      <w:r w:rsidRPr="002E1A3F">
        <w:rPr>
          <w:rFonts w:ascii="Arial" w:hAnsi="Arial"/>
        </w:rPr>
        <w:t>*</w:t>
      </w:r>
      <w:r w:rsidR="00401F61">
        <w:rPr>
          <w:rFonts w:ascii="Arial" w:hAnsi="Arial"/>
        </w:rPr>
        <w:t>The f</w:t>
      </w:r>
      <w:r w:rsidRPr="002E1A3F">
        <w:rPr>
          <w:rFonts w:ascii="Arial" w:hAnsi="Arial"/>
        </w:rPr>
        <w:t xml:space="preserve">inal exam will be held during the </w:t>
      </w:r>
      <w:r w:rsidR="00401F61">
        <w:rPr>
          <w:rFonts w:ascii="Arial" w:hAnsi="Arial"/>
        </w:rPr>
        <w:t xml:space="preserve">official </w:t>
      </w:r>
      <w:r w:rsidRPr="002E1A3F">
        <w:rPr>
          <w:rFonts w:ascii="Arial" w:hAnsi="Arial"/>
        </w:rPr>
        <w:t>exam period.</w:t>
      </w:r>
    </w:p>
    <w:p w:rsidR="0069159A" w:rsidRDefault="0069159A">
      <w:pPr>
        <w:rPr>
          <w:rFonts w:ascii="Arial" w:hAnsi="Arial"/>
          <w:b/>
        </w:rPr>
      </w:pPr>
      <w:r>
        <w:rPr>
          <w:rFonts w:ascii="Arial" w:hAnsi="Arial"/>
          <w:b/>
        </w:rPr>
        <w:br w:type="page"/>
      </w:r>
    </w:p>
    <w:p w:rsidR="000C6CCE" w:rsidRPr="002E1A3F" w:rsidRDefault="000C6CCE" w:rsidP="000C6CCE">
      <w:pPr>
        <w:rPr>
          <w:rFonts w:ascii="Arial" w:hAnsi="Arial"/>
          <w:b/>
        </w:rPr>
      </w:pPr>
    </w:p>
    <w:p w:rsidR="006614D5" w:rsidRDefault="006614D5" w:rsidP="000C6CCE">
      <w:pPr>
        <w:rPr>
          <w:rFonts w:ascii="Arial" w:hAnsi="Arial"/>
          <w:b/>
        </w:rPr>
      </w:pPr>
    </w:p>
    <w:p w:rsidR="000C6CCE" w:rsidRPr="002E1A3F" w:rsidRDefault="000C6CCE" w:rsidP="000C6CCE">
      <w:pPr>
        <w:rPr>
          <w:rFonts w:ascii="Arial" w:hAnsi="Arial"/>
          <w:b/>
        </w:rPr>
      </w:pPr>
      <w:r w:rsidRPr="002E1A3F">
        <w:rPr>
          <w:rFonts w:ascii="Arial" w:hAnsi="Arial"/>
          <w:b/>
        </w:rPr>
        <w:t>Examinations</w:t>
      </w:r>
    </w:p>
    <w:p w:rsidR="002B61E9" w:rsidRDefault="002B61E9" w:rsidP="00DE31E9">
      <w:pPr>
        <w:spacing w:before="120"/>
        <w:ind w:left="454"/>
        <w:rPr>
          <w:rFonts w:ascii="Arial" w:hAnsi="Arial" w:cs="Arial"/>
        </w:rPr>
      </w:pPr>
    </w:p>
    <w:p w:rsidR="00DE31E9" w:rsidRDefault="00DE31E9" w:rsidP="00DE31E9">
      <w:pPr>
        <w:spacing w:before="120"/>
        <w:ind w:left="454"/>
        <w:rPr>
          <w:rFonts w:ascii="Arial" w:hAnsi="Arial" w:cs="Arial"/>
          <w:i/>
        </w:rPr>
      </w:pPr>
      <w:r>
        <w:rPr>
          <w:rFonts w:ascii="Arial" w:hAnsi="Arial" w:cs="Arial"/>
        </w:rPr>
        <w:t xml:space="preserve">The </w:t>
      </w:r>
      <w:r w:rsidR="00401F61">
        <w:rPr>
          <w:rFonts w:ascii="Arial" w:hAnsi="Arial" w:cs="Arial"/>
        </w:rPr>
        <w:t xml:space="preserve">three </w:t>
      </w:r>
      <w:r w:rsidRPr="002E1A3F">
        <w:rPr>
          <w:rFonts w:ascii="Arial" w:hAnsi="Arial" w:cs="Arial"/>
        </w:rPr>
        <w:t>examination</w:t>
      </w:r>
      <w:r w:rsidR="00401F61">
        <w:rPr>
          <w:rFonts w:ascii="Arial" w:hAnsi="Arial" w:cs="Arial"/>
        </w:rPr>
        <w:t>s</w:t>
      </w:r>
      <w:r>
        <w:rPr>
          <w:rFonts w:ascii="Arial" w:hAnsi="Arial" w:cs="Arial"/>
        </w:rPr>
        <w:t xml:space="preserve"> consist</w:t>
      </w:r>
      <w:r w:rsidR="00401F61">
        <w:rPr>
          <w:rFonts w:ascii="Arial" w:hAnsi="Arial" w:cs="Arial"/>
        </w:rPr>
        <w:t xml:space="preserve"> entirely </w:t>
      </w:r>
      <w:r>
        <w:rPr>
          <w:rFonts w:ascii="Arial" w:hAnsi="Arial" w:cs="Arial"/>
        </w:rPr>
        <w:t xml:space="preserve">of multiple choice questions. </w:t>
      </w:r>
      <w:r w:rsidRPr="002E1A3F">
        <w:rPr>
          <w:rFonts w:ascii="Arial" w:hAnsi="Arial" w:cs="Arial"/>
        </w:rPr>
        <w:t xml:space="preserve">Note: </w:t>
      </w:r>
      <w:r w:rsidRPr="002E1A3F">
        <w:rPr>
          <w:rFonts w:ascii="Arial" w:hAnsi="Arial" w:cs="Arial"/>
          <w:i/>
        </w:rPr>
        <w:t>The failure to do all of the assigned readings</w:t>
      </w:r>
      <w:r>
        <w:rPr>
          <w:rFonts w:ascii="Arial" w:hAnsi="Arial" w:cs="Arial"/>
          <w:i/>
        </w:rPr>
        <w:t>, attend classes, and take notes</w:t>
      </w:r>
      <w:r w:rsidRPr="002E1A3F">
        <w:rPr>
          <w:rFonts w:ascii="Arial" w:hAnsi="Arial" w:cs="Arial"/>
          <w:i/>
        </w:rPr>
        <w:t xml:space="preserve"> ha</w:t>
      </w:r>
      <w:r>
        <w:rPr>
          <w:rFonts w:ascii="Arial" w:hAnsi="Arial" w:cs="Arial"/>
          <w:i/>
        </w:rPr>
        <w:t>s</w:t>
      </w:r>
      <w:r w:rsidRPr="002E1A3F">
        <w:rPr>
          <w:rFonts w:ascii="Arial" w:hAnsi="Arial" w:cs="Arial"/>
          <w:i/>
        </w:rPr>
        <w:t xml:space="preserve"> a strong, positive correlation with achieving a low examination mark!</w:t>
      </w:r>
    </w:p>
    <w:p w:rsidR="002B61E9" w:rsidRPr="00432927" w:rsidRDefault="002B61E9" w:rsidP="00DE31E9">
      <w:pPr>
        <w:spacing w:before="120"/>
        <w:ind w:left="454"/>
        <w:rPr>
          <w:rFonts w:ascii="Arial" w:hAnsi="Arial" w:cs="Arial"/>
        </w:rPr>
      </w:pPr>
    </w:p>
    <w:p w:rsidR="00DE31E9" w:rsidRPr="00134935" w:rsidRDefault="00DE31E9" w:rsidP="00DE31E9">
      <w:pPr>
        <w:pBdr>
          <w:top w:val="single" w:sz="4" w:space="1" w:color="auto"/>
          <w:left w:val="single" w:sz="4" w:space="4" w:color="auto"/>
          <w:bottom w:val="single" w:sz="4" w:space="1" w:color="auto"/>
          <w:right w:val="single" w:sz="4" w:space="4" w:color="auto"/>
        </w:pBdr>
        <w:spacing w:before="240"/>
        <w:ind w:left="720"/>
        <w:jc w:val="center"/>
        <w:rPr>
          <w:rFonts w:ascii="Arial" w:hAnsi="Arial" w:cs="Arial"/>
          <w:b/>
        </w:rPr>
      </w:pPr>
      <w:r w:rsidRPr="00134935">
        <w:rPr>
          <w:rFonts w:ascii="Arial" w:hAnsi="Arial" w:cs="Arial"/>
          <w:b/>
        </w:rPr>
        <w:t xml:space="preserve">EXTENSIONS or DEFERRALS WILL NOT BE CONSIDERED FOR ANY REASON OTHER THAN DOCUMENTED ILLNESS OR MEDICAL EMERGENCY. </w:t>
      </w:r>
    </w:p>
    <w:p w:rsidR="00DE31E9" w:rsidRPr="00134935" w:rsidRDefault="00DE31E9" w:rsidP="00DE31E9">
      <w:pPr>
        <w:pBdr>
          <w:top w:val="single" w:sz="4" w:space="1" w:color="auto"/>
          <w:left w:val="single" w:sz="4" w:space="4" w:color="auto"/>
          <w:bottom w:val="single" w:sz="4" w:space="1" w:color="auto"/>
          <w:right w:val="single" w:sz="4" w:space="4" w:color="auto"/>
        </w:pBdr>
        <w:spacing w:before="240"/>
        <w:ind w:left="720"/>
        <w:jc w:val="center"/>
        <w:rPr>
          <w:rFonts w:ascii="Arial" w:hAnsi="Arial" w:cs="Arial"/>
          <w:b/>
          <w:color w:val="C00000"/>
        </w:rPr>
      </w:pPr>
      <w:r w:rsidRPr="00134935">
        <w:rPr>
          <w:rFonts w:ascii="Arial" w:hAnsi="Arial" w:cs="Arial"/>
          <w:b/>
          <w:color w:val="C00000"/>
        </w:rPr>
        <w:t xml:space="preserve">The regulations outlined in </w:t>
      </w:r>
      <w:proofErr w:type="spellStart"/>
      <w:r w:rsidRPr="00134935">
        <w:rPr>
          <w:rFonts w:ascii="Arial" w:hAnsi="Arial" w:cs="Arial"/>
          <w:b/>
          <w:color w:val="C00000"/>
        </w:rPr>
        <w:t>uOttawa’s</w:t>
      </w:r>
      <w:proofErr w:type="spellEnd"/>
      <w:r w:rsidRPr="00134935">
        <w:rPr>
          <w:rFonts w:ascii="Arial" w:hAnsi="Arial" w:cs="Arial"/>
          <w:b/>
          <w:color w:val="C00000"/>
        </w:rPr>
        <w:t xml:space="preserve"> Academic Regulations </w:t>
      </w:r>
      <w:r w:rsidRPr="00134935">
        <w:rPr>
          <w:rFonts w:ascii="Arial" w:hAnsi="Arial" w:cs="Arial"/>
          <w:b/>
        </w:rPr>
        <w:t>(</w:t>
      </w:r>
      <w:hyperlink r:id="rId7" w:history="1">
        <w:r w:rsidRPr="00134935">
          <w:rPr>
            <w:rStyle w:val="Hyperlink"/>
            <w:rFonts w:ascii="Arial" w:hAnsi="Arial" w:cs="Arial"/>
            <w:b/>
            <w:color w:val="auto"/>
          </w:rPr>
          <w:t>http://www.uottawa.ca/about/policies-and-regulations/academic-regulations</w:t>
        </w:r>
      </w:hyperlink>
      <w:r w:rsidRPr="00134935">
        <w:rPr>
          <w:rFonts w:ascii="Arial" w:hAnsi="Arial" w:cs="Arial"/>
          <w:b/>
        </w:rPr>
        <w:t xml:space="preserve">) </w:t>
      </w:r>
      <w:r w:rsidRPr="00134935">
        <w:rPr>
          <w:rFonts w:ascii="Arial" w:hAnsi="Arial" w:cs="Arial"/>
          <w:b/>
          <w:i/>
          <w:color w:val="C00000"/>
        </w:rPr>
        <w:t>9.5 Justification of absence from an examination or of late submission of assignments</w:t>
      </w:r>
      <w:r w:rsidRPr="00134935">
        <w:rPr>
          <w:rFonts w:ascii="Arial" w:hAnsi="Arial" w:cs="Arial"/>
          <w:b/>
          <w:color w:val="C00000"/>
        </w:rPr>
        <w:t xml:space="preserve"> </w:t>
      </w:r>
      <w:r w:rsidRPr="00DE31E9">
        <w:rPr>
          <w:rFonts w:ascii="Arial" w:hAnsi="Arial" w:cs="Arial"/>
          <w:b/>
        </w:rPr>
        <w:t xml:space="preserve">will be applied to any requests for extensions or deferrals. </w:t>
      </w:r>
    </w:p>
    <w:p w:rsidR="00DE31E9" w:rsidRPr="00134935" w:rsidRDefault="00DE31E9" w:rsidP="00DE31E9">
      <w:pPr>
        <w:pBdr>
          <w:top w:val="single" w:sz="4" w:space="1" w:color="auto"/>
          <w:left w:val="single" w:sz="4" w:space="4" w:color="auto"/>
          <w:bottom w:val="single" w:sz="4" w:space="1" w:color="auto"/>
          <w:right w:val="single" w:sz="4" w:space="4" w:color="auto"/>
        </w:pBdr>
        <w:spacing w:before="240"/>
        <w:ind w:left="720"/>
        <w:jc w:val="center"/>
        <w:rPr>
          <w:rFonts w:ascii="Arial" w:hAnsi="Arial" w:cs="Arial"/>
          <w:b/>
        </w:rPr>
      </w:pPr>
      <w:r w:rsidRPr="00134935">
        <w:rPr>
          <w:rFonts w:ascii="Arial" w:hAnsi="Arial" w:cs="Arial"/>
          <w:b/>
        </w:rPr>
        <w:t>Business travel, work or other work-related duties are not acceptable excuses for missing exams.</w:t>
      </w:r>
    </w:p>
    <w:p w:rsidR="000C6CCE" w:rsidRDefault="000C6CCE" w:rsidP="001D6349">
      <w:pPr>
        <w:tabs>
          <w:tab w:val="right" w:leader="dot" w:pos="8640"/>
        </w:tabs>
        <w:ind w:left="1440" w:hanging="720"/>
        <w:rPr>
          <w:rFonts w:ascii="Arial" w:hAnsi="Arial"/>
        </w:rPr>
      </w:pPr>
    </w:p>
    <w:p w:rsidR="002B61E9" w:rsidRDefault="002B61E9" w:rsidP="001D6349">
      <w:pPr>
        <w:tabs>
          <w:tab w:val="right" w:leader="dot" w:pos="8640"/>
        </w:tabs>
        <w:ind w:left="1440" w:hanging="720"/>
        <w:rPr>
          <w:rFonts w:ascii="Arial" w:hAnsi="Arial"/>
        </w:rPr>
      </w:pPr>
    </w:p>
    <w:p w:rsidR="007A10D7" w:rsidRPr="002E1A3F" w:rsidRDefault="007A10D7" w:rsidP="007A10D7">
      <w:pPr>
        <w:spacing w:before="360" w:after="240"/>
        <w:jc w:val="both"/>
        <w:rPr>
          <w:rFonts w:ascii="Arial" w:hAnsi="Arial" w:cs="Arial"/>
          <w:b/>
        </w:rPr>
      </w:pPr>
      <w:r w:rsidRPr="002E1A3F">
        <w:rPr>
          <w:rFonts w:ascii="Arial" w:hAnsi="Arial" w:cs="Arial"/>
          <w:b/>
        </w:rPr>
        <w:t xml:space="preserve">Grading Policy </w:t>
      </w:r>
    </w:p>
    <w:p w:rsidR="00AF615F" w:rsidRPr="002E1A3F" w:rsidRDefault="007A10D7" w:rsidP="007A10D7">
      <w:pPr>
        <w:spacing w:before="360" w:after="240"/>
        <w:ind w:left="720"/>
        <w:jc w:val="both"/>
        <w:rPr>
          <w:rFonts w:ascii="Arial" w:hAnsi="Arial" w:cs="Arial"/>
        </w:rPr>
      </w:pPr>
      <w:r w:rsidRPr="002E1A3F">
        <w:rPr>
          <w:rFonts w:ascii="Arial" w:hAnsi="Arial" w:cs="Arial"/>
        </w:rPr>
        <w:t xml:space="preserve">Grades will be assigned according to the scale set out in the Faculty of Arts Calendar, reproduced below. </w:t>
      </w:r>
    </w:p>
    <w:tbl>
      <w:tblPr>
        <w:tblW w:w="8856" w:type="dxa"/>
        <w:tblInd w:w="7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214"/>
        <w:gridCol w:w="2214"/>
        <w:gridCol w:w="2214"/>
        <w:gridCol w:w="2214"/>
      </w:tblGrid>
      <w:tr w:rsidR="007A10D7" w:rsidRPr="002E1A3F" w:rsidTr="007A10D7">
        <w:tc>
          <w:tcPr>
            <w:tcW w:w="2214" w:type="dxa"/>
            <w:tcBorders>
              <w:top w:val="nil"/>
              <w:left w:val="nil"/>
              <w:bottom w:val="single" w:sz="6" w:space="0" w:color="auto"/>
              <w:right w:val="nil"/>
            </w:tcBorders>
          </w:tcPr>
          <w:p w:rsidR="007A10D7" w:rsidRPr="002E1A3F" w:rsidRDefault="00AF615F" w:rsidP="00A80BCA">
            <w:pPr>
              <w:jc w:val="center"/>
              <w:rPr>
                <w:rFonts w:ascii="Arial" w:hAnsi="Arial" w:cs="Arial"/>
                <w:b/>
                <w:i/>
              </w:rPr>
            </w:pPr>
            <w:r w:rsidRPr="002E1A3F">
              <w:rPr>
                <w:rFonts w:ascii="Arial" w:hAnsi="Arial" w:cs="Arial"/>
              </w:rPr>
              <w:br w:type="page"/>
            </w:r>
            <w:r w:rsidR="007A10D7" w:rsidRPr="002E1A3F">
              <w:rPr>
                <w:rFonts w:ascii="Arial" w:hAnsi="Arial" w:cs="Arial"/>
                <w:b/>
                <w:i/>
              </w:rPr>
              <w:t>Final Total</w:t>
            </w:r>
          </w:p>
        </w:tc>
        <w:tc>
          <w:tcPr>
            <w:tcW w:w="2214" w:type="dxa"/>
            <w:tcBorders>
              <w:top w:val="nil"/>
              <w:left w:val="nil"/>
              <w:bottom w:val="single" w:sz="6" w:space="0" w:color="auto"/>
              <w:right w:val="nil"/>
            </w:tcBorders>
          </w:tcPr>
          <w:p w:rsidR="007A10D7" w:rsidRPr="002E1A3F" w:rsidRDefault="007A10D7" w:rsidP="00A80BCA">
            <w:pPr>
              <w:jc w:val="center"/>
              <w:rPr>
                <w:rFonts w:ascii="Arial" w:hAnsi="Arial" w:cs="Arial"/>
                <w:b/>
                <w:i/>
              </w:rPr>
            </w:pPr>
            <w:r w:rsidRPr="002E1A3F">
              <w:rPr>
                <w:rFonts w:ascii="Arial" w:hAnsi="Arial" w:cs="Arial"/>
                <w:b/>
                <w:i/>
              </w:rPr>
              <w:t>Letter Grade</w:t>
            </w:r>
          </w:p>
        </w:tc>
        <w:tc>
          <w:tcPr>
            <w:tcW w:w="2214" w:type="dxa"/>
            <w:tcBorders>
              <w:top w:val="nil"/>
              <w:left w:val="nil"/>
              <w:bottom w:val="single" w:sz="6" w:space="0" w:color="auto"/>
              <w:right w:val="nil"/>
            </w:tcBorders>
          </w:tcPr>
          <w:p w:rsidR="007A10D7" w:rsidRPr="002E1A3F" w:rsidRDefault="007A10D7" w:rsidP="00A80BCA">
            <w:pPr>
              <w:jc w:val="center"/>
              <w:rPr>
                <w:rFonts w:ascii="Arial" w:hAnsi="Arial" w:cs="Arial"/>
                <w:b/>
                <w:i/>
              </w:rPr>
            </w:pPr>
            <w:r w:rsidRPr="002E1A3F">
              <w:rPr>
                <w:rFonts w:ascii="Arial" w:hAnsi="Arial" w:cs="Arial"/>
                <w:b/>
                <w:i/>
              </w:rPr>
              <w:t>Grade Points/Credit</w:t>
            </w:r>
          </w:p>
        </w:tc>
        <w:tc>
          <w:tcPr>
            <w:tcW w:w="2214" w:type="dxa"/>
            <w:tcBorders>
              <w:top w:val="nil"/>
              <w:left w:val="nil"/>
              <w:bottom w:val="single" w:sz="6" w:space="0" w:color="auto"/>
              <w:right w:val="nil"/>
            </w:tcBorders>
          </w:tcPr>
          <w:p w:rsidR="007A10D7" w:rsidRPr="002E1A3F" w:rsidRDefault="007A10D7" w:rsidP="00A80BCA">
            <w:pPr>
              <w:jc w:val="center"/>
              <w:rPr>
                <w:rFonts w:ascii="Arial" w:hAnsi="Arial" w:cs="Arial"/>
                <w:b/>
                <w:i/>
              </w:rPr>
            </w:pPr>
            <w:r w:rsidRPr="002E1A3F">
              <w:rPr>
                <w:rFonts w:ascii="Arial" w:hAnsi="Arial" w:cs="Arial"/>
                <w:b/>
                <w:i/>
              </w:rPr>
              <w:t>Definition</w:t>
            </w:r>
          </w:p>
        </w:tc>
      </w:tr>
      <w:tr w:rsidR="007A10D7" w:rsidRPr="002E1A3F" w:rsidTr="007A10D7">
        <w:tc>
          <w:tcPr>
            <w:tcW w:w="2214" w:type="dxa"/>
            <w:tcBorders>
              <w:top w:val="single" w:sz="6" w:space="0" w:color="auto"/>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90-100%</w:t>
            </w:r>
          </w:p>
        </w:tc>
        <w:tc>
          <w:tcPr>
            <w:tcW w:w="2214" w:type="dxa"/>
            <w:tcBorders>
              <w:top w:val="single" w:sz="6" w:space="0" w:color="auto"/>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A+</w:t>
            </w:r>
          </w:p>
        </w:tc>
        <w:tc>
          <w:tcPr>
            <w:tcW w:w="2214" w:type="dxa"/>
            <w:tcBorders>
              <w:top w:val="single" w:sz="6" w:space="0" w:color="auto"/>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10</w:t>
            </w:r>
          </w:p>
        </w:tc>
        <w:tc>
          <w:tcPr>
            <w:tcW w:w="2214" w:type="dxa"/>
            <w:tcBorders>
              <w:top w:val="single" w:sz="6" w:space="0" w:color="auto"/>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Exceptional</w:t>
            </w:r>
          </w:p>
        </w:tc>
      </w:tr>
      <w:tr w:rsidR="007A10D7" w:rsidRPr="002E1A3F" w:rsidTr="007A10D7">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85-89%</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A</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9</w:t>
            </w:r>
          </w:p>
        </w:tc>
        <w:tc>
          <w:tcPr>
            <w:tcW w:w="2214" w:type="dxa"/>
            <w:tcBorders>
              <w:top w:val="nil"/>
              <w:left w:val="nil"/>
              <w:bottom w:val="nil"/>
              <w:right w:val="nil"/>
            </w:tcBorders>
          </w:tcPr>
          <w:p w:rsidR="007A10D7" w:rsidRPr="002E1A3F" w:rsidRDefault="007A10D7" w:rsidP="00A80BCA">
            <w:pPr>
              <w:jc w:val="center"/>
              <w:rPr>
                <w:rFonts w:ascii="Arial" w:hAnsi="Arial" w:cs="Arial"/>
              </w:rPr>
            </w:pPr>
          </w:p>
        </w:tc>
      </w:tr>
      <w:tr w:rsidR="007A10D7" w:rsidRPr="002E1A3F" w:rsidTr="007A10D7">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80-84%</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A-</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8</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Excellent</w:t>
            </w:r>
          </w:p>
        </w:tc>
      </w:tr>
      <w:tr w:rsidR="007A10D7" w:rsidRPr="002E1A3F" w:rsidTr="007A10D7">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75-79%</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B+</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7</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Very Good</w:t>
            </w:r>
          </w:p>
        </w:tc>
      </w:tr>
      <w:tr w:rsidR="007A10D7" w:rsidRPr="002E1A3F" w:rsidTr="007A10D7">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70-74%</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B</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6</w:t>
            </w:r>
          </w:p>
        </w:tc>
        <w:tc>
          <w:tcPr>
            <w:tcW w:w="2214" w:type="dxa"/>
            <w:tcBorders>
              <w:top w:val="nil"/>
              <w:left w:val="nil"/>
              <w:bottom w:val="nil"/>
              <w:right w:val="nil"/>
            </w:tcBorders>
          </w:tcPr>
          <w:p w:rsidR="007A10D7" w:rsidRPr="002E1A3F" w:rsidRDefault="007A10D7" w:rsidP="00A80BCA">
            <w:pPr>
              <w:jc w:val="center"/>
              <w:rPr>
                <w:rFonts w:ascii="Arial" w:hAnsi="Arial" w:cs="Arial"/>
              </w:rPr>
            </w:pPr>
          </w:p>
        </w:tc>
      </w:tr>
      <w:tr w:rsidR="007A10D7" w:rsidRPr="002E1A3F" w:rsidTr="007A10D7">
        <w:tc>
          <w:tcPr>
            <w:tcW w:w="2214" w:type="dxa"/>
            <w:tcBorders>
              <w:top w:val="nil"/>
              <w:left w:val="nil"/>
              <w:bottom w:val="nil"/>
              <w:right w:val="nil"/>
            </w:tcBorders>
          </w:tcPr>
          <w:p w:rsidR="007A10D7" w:rsidRPr="002E1A3F" w:rsidRDefault="00AF615F" w:rsidP="00A80BCA">
            <w:pPr>
              <w:jc w:val="center"/>
              <w:rPr>
                <w:rFonts w:ascii="Arial" w:hAnsi="Arial" w:cs="Arial"/>
              </w:rPr>
            </w:pPr>
            <w:r w:rsidRPr="002E1A3F">
              <w:rPr>
                <w:rFonts w:ascii="Arial" w:hAnsi="Arial" w:cs="Arial"/>
              </w:rPr>
              <w:t>65</w:t>
            </w:r>
            <w:r w:rsidR="007A10D7" w:rsidRPr="002E1A3F">
              <w:rPr>
                <w:rFonts w:ascii="Arial" w:hAnsi="Arial" w:cs="Arial"/>
              </w:rPr>
              <w:t>-69%</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C+</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5</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Good</w:t>
            </w:r>
          </w:p>
        </w:tc>
      </w:tr>
      <w:tr w:rsidR="007A10D7" w:rsidRPr="002E1A3F" w:rsidTr="007A10D7">
        <w:tc>
          <w:tcPr>
            <w:tcW w:w="2214" w:type="dxa"/>
            <w:tcBorders>
              <w:top w:val="nil"/>
              <w:left w:val="nil"/>
              <w:bottom w:val="nil"/>
              <w:right w:val="nil"/>
            </w:tcBorders>
          </w:tcPr>
          <w:p w:rsidR="007A10D7" w:rsidRPr="002E1A3F" w:rsidRDefault="007A10D7" w:rsidP="00AF615F">
            <w:pPr>
              <w:jc w:val="center"/>
              <w:rPr>
                <w:rFonts w:ascii="Arial" w:hAnsi="Arial" w:cs="Arial"/>
              </w:rPr>
            </w:pPr>
            <w:r w:rsidRPr="002E1A3F">
              <w:rPr>
                <w:rFonts w:ascii="Arial" w:hAnsi="Arial" w:cs="Arial"/>
              </w:rPr>
              <w:t>60-6</w:t>
            </w:r>
            <w:r w:rsidR="00AF615F" w:rsidRPr="002E1A3F">
              <w:rPr>
                <w:rFonts w:ascii="Arial" w:hAnsi="Arial" w:cs="Arial"/>
              </w:rPr>
              <w:t>4</w:t>
            </w:r>
            <w:r w:rsidRPr="002E1A3F">
              <w:rPr>
                <w:rFonts w:ascii="Arial" w:hAnsi="Arial" w:cs="Arial"/>
              </w:rPr>
              <w:t>%</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C</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4</w:t>
            </w:r>
          </w:p>
        </w:tc>
        <w:tc>
          <w:tcPr>
            <w:tcW w:w="2214" w:type="dxa"/>
            <w:tcBorders>
              <w:top w:val="nil"/>
              <w:left w:val="nil"/>
              <w:bottom w:val="nil"/>
              <w:right w:val="nil"/>
            </w:tcBorders>
          </w:tcPr>
          <w:p w:rsidR="007A10D7" w:rsidRPr="002E1A3F" w:rsidRDefault="007A10D7" w:rsidP="00A80BCA">
            <w:pPr>
              <w:jc w:val="center"/>
              <w:rPr>
                <w:rFonts w:ascii="Arial" w:hAnsi="Arial" w:cs="Arial"/>
              </w:rPr>
            </w:pPr>
          </w:p>
        </w:tc>
      </w:tr>
      <w:tr w:rsidR="007A10D7" w:rsidRPr="002E1A3F" w:rsidTr="007A10D7">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55-59%</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D+</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3</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Passable</w:t>
            </w:r>
          </w:p>
        </w:tc>
      </w:tr>
      <w:tr w:rsidR="007A10D7" w:rsidRPr="002E1A3F" w:rsidTr="007A10D7">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50-54%</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D</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2</w:t>
            </w:r>
          </w:p>
        </w:tc>
        <w:tc>
          <w:tcPr>
            <w:tcW w:w="2214" w:type="dxa"/>
            <w:tcBorders>
              <w:top w:val="nil"/>
              <w:left w:val="nil"/>
              <w:bottom w:val="nil"/>
              <w:right w:val="nil"/>
            </w:tcBorders>
          </w:tcPr>
          <w:p w:rsidR="007A10D7" w:rsidRPr="002E1A3F" w:rsidRDefault="007A10D7" w:rsidP="00A80BCA">
            <w:pPr>
              <w:jc w:val="center"/>
              <w:rPr>
                <w:rFonts w:ascii="Arial" w:hAnsi="Arial" w:cs="Arial"/>
              </w:rPr>
            </w:pPr>
          </w:p>
        </w:tc>
      </w:tr>
      <w:tr w:rsidR="007A10D7" w:rsidRPr="002E1A3F" w:rsidTr="007A10D7">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40-49%</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E</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1</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Failure</w:t>
            </w:r>
          </w:p>
        </w:tc>
      </w:tr>
      <w:tr w:rsidR="007A10D7" w:rsidRPr="002E1A3F" w:rsidTr="007A10D7">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0-39%</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F</w:t>
            </w:r>
          </w:p>
        </w:tc>
        <w:tc>
          <w:tcPr>
            <w:tcW w:w="2214" w:type="dxa"/>
            <w:tcBorders>
              <w:top w:val="nil"/>
              <w:left w:val="nil"/>
              <w:bottom w:val="nil"/>
              <w:right w:val="nil"/>
            </w:tcBorders>
          </w:tcPr>
          <w:p w:rsidR="007A10D7" w:rsidRPr="002E1A3F" w:rsidRDefault="007A10D7" w:rsidP="00A80BCA">
            <w:pPr>
              <w:jc w:val="center"/>
              <w:rPr>
                <w:rFonts w:ascii="Arial" w:hAnsi="Arial" w:cs="Arial"/>
              </w:rPr>
            </w:pPr>
            <w:r w:rsidRPr="002E1A3F">
              <w:rPr>
                <w:rFonts w:ascii="Arial" w:hAnsi="Arial" w:cs="Arial"/>
              </w:rPr>
              <w:t xml:space="preserve">  0</w:t>
            </w:r>
          </w:p>
        </w:tc>
        <w:tc>
          <w:tcPr>
            <w:tcW w:w="2214" w:type="dxa"/>
            <w:tcBorders>
              <w:top w:val="nil"/>
              <w:left w:val="nil"/>
              <w:bottom w:val="nil"/>
              <w:right w:val="nil"/>
            </w:tcBorders>
          </w:tcPr>
          <w:p w:rsidR="007A10D7" w:rsidRPr="002E1A3F" w:rsidRDefault="007A10D7" w:rsidP="00A80BCA">
            <w:pPr>
              <w:jc w:val="center"/>
              <w:rPr>
                <w:rFonts w:ascii="Arial" w:hAnsi="Arial" w:cs="Arial"/>
              </w:rPr>
            </w:pPr>
          </w:p>
        </w:tc>
      </w:tr>
    </w:tbl>
    <w:p w:rsidR="007A10D7" w:rsidRPr="002E1A3F" w:rsidRDefault="007A10D7" w:rsidP="007A10D7">
      <w:pPr>
        <w:spacing w:before="360"/>
        <w:ind w:left="720"/>
        <w:jc w:val="both"/>
        <w:rPr>
          <w:rFonts w:ascii="Arial" w:hAnsi="Arial" w:cs="Arial"/>
        </w:rPr>
      </w:pPr>
      <w:r w:rsidRPr="002E1A3F">
        <w:rPr>
          <w:rFonts w:ascii="Arial" w:hAnsi="Arial" w:cs="Arial"/>
        </w:rPr>
        <w:lastRenderedPageBreak/>
        <w:t>Students should note the ‘definitions’ attached to the letter grades as these will be strictly observed (i.e. ‘</w:t>
      </w:r>
      <w:r w:rsidRPr="002E1A3F">
        <w:rPr>
          <w:rFonts w:ascii="Arial" w:hAnsi="Arial" w:cs="Arial"/>
          <w:b/>
        </w:rPr>
        <w:t>good</w:t>
      </w:r>
      <w:r w:rsidRPr="002E1A3F">
        <w:rPr>
          <w:rFonts w:ascii="Arial" w:hAnsi="Arial" w:cs="Arial"/>
        </w:rPr>
        <w:t xml:space="preserve">’ work will receive a grade in the </w:t>
      </w:r>
      <w:r w:rsidRPr="002E1A3F">
        <w:rPr>
          <w:rFonts w:ascii="Arial" w:hAnsi="Arial" w:cs="Arial"/>
          <w:b/>
        </w:rPr>
        <w:t>C range</w:t>
      </w:r>
      <w:r w:rsidRPr="002E1A3F">
        <w:rPr>
          <w:rFonts w:ascii="Arial" w:hAnsi="Arial" w:cs="Arial"/>
        </w:rPr>
        <w:t>; ‘</w:t>
      </w:r>
      <w:r w:rsidRPr="002E1A3F">
        <w:rPr>
          <w:rFonts w:ascii="Arial" w:hAnsi="Arial" w:cs="Arial"/>
          <w:b/>
        </w:rPr>
        <w:t>very good</w:t>
      </w:r>
      <w:r w:rsidRPr="002E1A3F">
        <w:rPr>
          <w:rFonts w:ascii="Arial" w:hAnsi="Arial" w:cs="Arial"/>
        </w:rPr>
        <w:t xml:space="preserve">’ work will receive a grade in the </w:t>
      </w:r>
      <w:r w:rsidRPr="002E1A3F">
        <w:rPr>
          <w:rFonts w:ascii="Arial" w:hAnsi="Arial" w:cs="Arial"/>
          <w:b/>
        </w:rPr>
        <w:t>B range</w:t>
      </w:r>
      <w:r w:rsidRPr="002E1A3F">
        <w:rPr>
          <w:rFonts w:ascii="Arial" w:hAnsi="Arial" w:cs="Arial"/>
        </w:rPr>
        <w:t>; ‘</w:t>
      </w:r>
      <w:r w:rsidRPr="002E1A3F">
        <w:rPr>
          <w:rFonts w:ascii="Arial" w:hAnsi="Arial" w:cs="Arial"/>
          <w:b/>
        </w:rPr>
        <w:t>excellent</w:t>
      </w:r>
      <w:r w:rsidRPr="002E1A3F">
        <w:rPr>
          <w:rFonts w:ascii="Arial" w:hAnsi="Arial" w:cs="Arial"/>
        </w:rPr>
        <w:t xml:space="preserve">’ work will receive a grade in the </w:t>
      </w:r>
      <w:r w:rsidRPr="002E1A3F">
        <w:rPr>
          <w:rFonts w:ascii="Arial" w:hAnsi="Arial" w:cs="Arial"/>
          <w:b/>
        </w:rPr>
        <w:t>A range</w:t>
      </w:r>
      <w:r w:rsidRPr="002E1A3F">
        <w:rPr>
          <w:rFonts w:ascii="Arial" w:hAnsi="Arial" w:cs="Arial"/>
        </w:rPr>
        <w:t xml:space="preserve">’; the grade of </w:t>
      </w:r>
      <w:r w:rsidRPr="002E1A3F">
        <w:rPr>
          <w:rFonts w:ascii="Arial" w:hAnsi="Arial" w:cs="Arial"/>
          <w:b/>
        </w:rPr>
        <w:t>A+</w:t>
      </w:r>
      <w:r w:rsidRPr="002E1A3F">
        <w:rPr>
          <w:rFonts w:ascii="Arial" w:hAnsi="Arial" w:cs="Arial"/>
        </w:rPr>
        <w:t xml:space="preserve"> will be reserved for work that is </w:t>
      </w:r>
      <w:r w:rsidRPr="002E1A3F">
        <w:rPr>
          <w:rFonts w:ascii="Arial" w:hAnsi="Arial" w:cs="Arial"/>
          <w:b/>
          <w:i/>
        </w:rPr>
        <w:t>truly</w:t>
      </w:r>
      <w:r w:rsidRPr="002E1A3F">
        <w:rPr>
          <w:rFonts w:ascii="Arial" w:hAnsi="Arial" w:cs="Arial"/>
          <w:b/>
        </w:rPr>
        <w:t xml:space="preserve"> ‘exceptional’</w:t>
      </w:r>
      <w:r w:rsidRPr="002E1A3F">
        <w:rPr>
          <w:rFonts w:ascii="Arial" w:hAnsi="Arial" w:cs="Arial"/>
        </w:rPr>
        <w:t>)</w:t>
      </w:r>
    </w:p>
    <w:p w:rsidR="007A10D7" w:rsidRPr="002E1A3F" w:rsidRDefault="007A10D7" w:rsidP="007A10D7">
      <w:pPr>
        <w:spacing w:before="240"/>
        <w:ind w:left="720"/>
        <w:rPr>
          <w:rFonts w:ascii="Arial" w:hAnsi="Arial" w:cs="Arial"/>
          <w:b/>
        </w:rPr>
      </w:pPr>
      <w:r w:rsidRPr="002E1A3F">
        <w:rPr>
          <w:rFonts w:ascii="Arial" w:hAnsi="Arial" w:cs="Arial"/>
        </w:rPr>
        <w:t>It is expected that the distribution of grades in this course will reflect normal statistical standards in the arts and sciences at Canadian universities (i.e. the majority of grades will fall in the C to B range; a minority of grades will fall above and below this range).</w:t>
      </w:r>
    </w:p>
    <w:p w:rsidR="007A10D7" w:rsidRPr="002E1A3F" w:rsidRDefault="007A10D7" w:rsidP="007A10D7">
      <w:pPr>
        <w:spacing w:before="240"/>
        <w:rPr>
          <w:rFonts w:ascii="Arial" w:hAnsi="Arial" w:cs="Arial"/>
        </w:rPr>
      </w:pPr>
      <w:r w:rsidRPr="002E1A3F">
        <w:rPr>
          <w:rFonts w:ascii="Arial" w:hAnsi="Arial" w:cs="Arial"/>
          <w:b/>
        </w:rPr>
        <w:t>Academic Offences</w:t>
      </w:r>
      <w:r w:rsidRPr="002E1A3F">
        <w:rPr>
          <w:rFonts w:ascii="Arial" w:hAnsi="Arial" w:cs="Arial"/>
        </w:rPr>
        <w:t xml:space="preserve"> </w:t>
      </w:r>
    </w:p>
    <w:p w:rsidR="007A10D7" w:rsidRPr="002E1A3F" w:rsidRDefault="007A10D7" w:rsidP="007A10D7">
      <w:pPr>
        <w:spacing w:before="240"/>
        <w:ind w:left="720"/>
        <w:rPr>
          <w:rFonts w:ascii="Arial" w:hAnsi="Arial" w:cs="Arial"/>
          <w:b/>
        </w:rPr>
      </w:pPr>
      <w:r w:rsidRPr="002E1A3F">
        <w:rPr>
          <w:rFonts w:ascii="Arial" w:hAnsi="Arial" w:cs="Arial"/>
        </w:rPr>
        <w:t xml:space="preserve">Plagiarism, cheating, and all other forms of intellectual dishonesty or academic offence will be </w:t>
      </w:r>
      <w:proofErr w:type="spellStart"/>
      <w:r w:rsidRPr="002E1A3F">
        <w:rPr>
          <w:rFonts w:ascii="Arial" w:hAnsi="Arial" w:cs="Arial"/>
        </w:rPr>
        <w:t>penalised</w:t>
      </w:r>
      <w:proofErr w:type="spellEnd"/>
      <w:r w:rsidRPr="002E1A3F">
        <w:rPr>
          <w:rFonts w:ascii="Arial" w:hAnsi="Arial" w:cs="Arial"/>
        </w:rPr>
        <w:t xml:space="preserve"> as stipulated in the University of Ottawa, Faculty of Arts Calendar. Students who are unsure of these regulations are strongly encouraged to consult the </w:t>
      </w:r>
      <w:r w:rsidRPr="002E1A3F">
        <w:rPr>
          <w:rFonts w:ascii="Arial" w:hAnsi="Arial" w:cs="Arial"/>
          <w:i/>
        </w:rPr>
        <w:t>Academic Regulations – Academic Fraud</w:t>
      </w:r>
      <w:r w:rsidRPr="002E1A3F">
        <w:rPr>
          <w:rFonts w:ascii="Arial" w:hAnsi="Arial" w:cs="Arial"/>
        </w:rPr>
        <w:t xml:space="preserve"> section of the calendar and to discuss them with </w:t>
      </w:r>
      <w:r w:rsidR="00AF615F" w:rsidRPr="002E1A3F">
        <w:rPr>
          <w:rFonts w:ascii="Arial" w:hAnsi="Arial" w:cs="Arial"/>
        </w:rPr>
        <w:t>Dr. Strangelove</w:t>
      </w:r>
      <w:r w:rsidRPr="002E1A3F">
        <w:rPr>
          <w:rFonts w:ascii="Arial" w:hAnsi="Arial" w:cs="Arial"/>
        </w:rPr>
        <w:t>.</w:t>
      </w:r>
    </w:p>
    <w:p w:rsidR="007A10D7" w:rsidRPr="002E1A3F" w:rsidRDefault="007A10D7" w:rsidP="007A10D7">
      <w:pPr>
        <w:spacing w:before="240"/>
        <w:rPr>
          <w:rFonts w:ascii="Arial" w:hAnsi="Arial" w:cs="Arial"/>
        </w:rPr>
      </w:pPr>
      <w:r w:rsidRPr="002E1A3F">
        <w:rPr>
          <w:rFonts w:ascii="Arial" w:hAnsi="Arial" w:cs="Arial"/>
          <w:b/>
        </w:rPr>
        <w:t>Illness</w:t>
      </w:r>
      <w:r w:rsidRPr="002E1A3F">
        <w:rPr>
          <w:rFonts w:ascii="Arial" w:hAnsi="Arial" w:cs="Arial"/>
        </w:rPr>
        <w:t xml:space="preserve"> </w:t>
      </w:r>
    </w:p>
    <w:p w:rsidR="007A10D7" w:rsidRPr="002E1A3F" w:rsidRDefault="007A10D7" w:rsidP="007A10D7">
      <w:pPr>
        <w:spacing w:before="240"/>
        <w:ind w:left="720"/>
        <w:rPr>
          <w:rFonts w:ascii="Arial" w:hAnsi="Arial" w:cs="Arial"/>
        </w:rPr>
      </w:pPr>
      <w:r w:rsidRPr="002E1A3F">
        <w:rPr>
          <w:rFonts w:ascii="Arial" w:hAnsi="Arial" w:cs="Arial"/>
        </w:rPr>
        <w:t xml:space="preserve">Students are responsible for material covered in all classes, including those missed due to illness. </w:t>
      </w:r>
      <w:r w:rsidRPr="002E1A3F">
        <w:rPr>
          <w:rFonts w:ascii="Arial" w:hAnsi="Arial" w:cs="Arial"/>
          <w:b/>
        </w:rPr>
        <w:t xml:space="preserve">Examinations and other coursework-related deadlines will not be rescheduled for any reason other than a documented illness. </w:t>
      </w:r>
      <w:r w:rsidRPr="002E1A3F">
        <w:rPr>
          <w:rFonts w:ascii="Arial" w:hAnsi="Arial" w:cs="Arial"/>
        </w:rPr>
        <w:t xml:space="preserve">Anyone unable to attend examinations, or to submit coursework on specified dates, due to illness is expected make every effort to </w:t>
      </w:r>
      <w:r w:rsidR="00AF615F" w:rsidRPr="002E1A3F">
        <w:rPr>
          <w:rFonts w:ascii="Arial" w:hAnsi="Arial" w:cs="Arial"/>
          <w:b/>
          <w:u w:val="single"/>
        </w:rPr>
        <w:t>contact Dr. Strangelove</w:t>
      </w:r>
      <w:r w:rsidRPr="002E1A3F">
        <w:rPr>
          <w:rFonts w:ascii="Arial" w:hAnsi="Arial" w:cs="Arial"/>
          <w:b/>
          <w:u w:val="single"/>
        </w:rPr>
        <w:t xml:space="preserve"> prior to the examination or submission deadline</w:t>
      </w:r>
      <w:r w:rsidRPr="002E1A3F">
        <w:rPr>
          <w:rFonts w:ascii="Arial" w:hAnsi="Arial" w:cs="Arial"/>
        </w:rPr>
        <w:t xml:space="preserve">, and to co-operate in arranging a make-up examination. In the event that </w:t>
      </w:r>
      <w:r w:rsidR="00AF615F" w:rsidRPr="002E1A3F">
        <w:rPr>
          <w:rFonts w:ascii="Arial" w:hAnsi="Arial" w:cs="Arial"/>
        </w:rPr>
        <w:t>Dr. Strangelove</w:t>
      </w:r>
      <w:r w:rsidRPr="002E1A3F">
        <w:rPr>
          <w:rFonts w:ascii="Arial" w:hAnsi="Arial" w:cs="Arial"/>
        </w:rPr>
        <w:t xml:space="preserve"> cannot be reached, students should contact the Department of Communication on 613 562 5238. Appropriate documentation (as outlined in the </w:t>
      </w:r>
      <w:r w:rsidRPr="002E1A3F">
        <w:rPr>
          <w:rFonts w:ascii="Arial" w:hAnsi="Arial" w:cs="Arial"/>
          <w:i/>
        </w:rPr>
        <w:t>Faculty of Arts Calendar Academic Regulations – Evaluation of Performance: Examinations</w:t>
      </w:r>
      <w:r w:rsidRPr="002E1A3F">
        <w:rPr>
          <w:rFonts w:ascii="Arial" w:hAnsi="Arial" w:cs="Arial"/>
        </w:rPr>
        <w:t>) will be required to support requests for special consideration due to illness.</w:t>
      </w:r>
    </w:p>
    <w:p w:rsidR="007A10D7" w:rsidRPr="002E1A3F" w:rsidRDefault="007A10D7" w:rsidP="007A10D7">
      <w:pPr>
        <w:spacing w:before="240"/>
        <w:rPr>
          <w:rFonts w:ascii="Arial" w:hAnsi="Arial" w:cs="Arial"/>
          <w:b/>
        </w:rPr>
      </w:pPr>
      <w:r w:rsidRPr="002E1A3F">
        <w:rPr>
          <w:rFonts w:ascii="Arial" w:hAnsi="Arial" w:cs="Arial"/>
          <w:b/>
        </w:rPr>
        <w:t>E-mail Policy</w:t>
      </w:r>
    </w:p>
    <w:p w:rsidR="007A10D7" w:rsidRPr="002E1A3F" w:rsidRDefault="007A10D7" w:rsidP="00A26379">
      <w:pPr>
        <w:spacing w:before="240"/>
        <w:ind w:left="720"/>
        <w:rPr>
          <w:rFonts w:ascii="Arial" w:hAnsi="Arial" w:cs="Arial"/>
        </w:rPr>
      </w:pPr>
      <w:r w:rsidRPr="002E1A3F">
        <w:rPr>
          <w:rFonts w:ascii="Arial" w:hAnsi="Arial" w:cs="Arial"/>
        </w:rPr>
        <w:t>E-mail inquiries regarding substantive course material (i.e., material in course readings; issues discussed in the lectures) or appointments will receive a prompt response. Any questions of a general nature</w:t>
      </w:r>
      <w:r w:rsidR="00A26379" w:rsidRPr="002E1A3F">
        <w:rPr>
          <w:rFonts w:ascii="Arial" w:hAnsi="Arial" w:cs="Arial"/>
        </w:rPr>
        <w:t>,</w:t>
      </w:r>
      <w:r w:rsidRPr="002E1A3F">
        <w:rPr>
          <w:rFonts w:ascii="Arial" w:hAnsi="Arial" w:cs="Arial"/>
        </w:rPr>
        <w:t xml:space="preserve"> to which the answer is relevant to all students</w:t>
      </w:r>
      <w:r w:rsidR="00A26379" w:rsidRPr="002E1A3F">
        <w:rPr>
          <w:rFonts w:ascii="Arial" w:hAnsi="Arial" w:cs="Arial"/>
        </w:rPr>
        <w:t>, will be answered in class. Thus</w:t>
      </w:r>
      <w:r w:rsidRPr="002E1A3F">
        <w:rPr>
          <w:rFonts w:ascii="Arial" w:hAnsi="Arial" w:cs="Arial"/>
          <w:b/>
        </w:rPr>
        <w:t>, students are strongly encouraged to make such substantive inquiries in class so that others also may benefit from them</w:t>
      </w:r>
      <w:r w:rsidRPr="002E1A3F">
        <w:rPr>
          <w:rFonts w:ascii="Arial" w:hAnsi="Arial" w:cs="Arial"/>
        </w:rPr>
        <w:t>.</w:t>
      </w:r>
    </w:p>
    <w:p w:rsidR="007A10D7" w:rsidRPr="002E1A3F" w:rsidRDefault="007A10D7" w:rsidP="007A10D7">
      <w:pPr>
        <w:spacing w:before="120"/>
        <w:rPr>
          <w:rFonts w:ascii="Arial" w:hAnsi="Arial" w:cs="Arial"/>
        </w:rPr>
      </w:pPr>
      <w:r w:rsidRPr="002E1A3F">
        <w:rPr>
          <w:rFonts w:ascii="Arial" w:hAnsi="Arial" w:cs="Arial"/>
        </w:rPr>
        <w:t>The following guidelines apply to the use of e</w:t>
      </w:r>
      <w:r w:rsidR="00A26379" w:rsidRPr="002E1A3F">
        <w:rPr>
          <w:rFonts w:ascii="Arial" w:hAnsi="Arial" w:cs="Arial"/>
        </w:rPr>
        <w:t>-</w:t>
      </w:r>
      <w:r w:rsidRPr="002E1A3F">
        <w:rPr>
          <w:rFonts w:ascii="Arial" w:hAnsi="Arial" w:cs="Arial"/>
        </w:rPr>
        <w:t xml:space="preserve">mail for contacting </w:t>
      </w:r>
      <w:r w:rsidR="00A26379" w:rsidRPr="002E1A3F">
        <w:rPr>
          <w:rFonts w:ascii="Arial" w:hAnsi="Arial" w:cs="Arial"/>
        </w:rPr>
        <w:t>Dr. Strangelove</w:t>
      </w:r>
      <w:r w:rsidRPr="002E1A3F">
        <w:rPr>
          <w:rFonts w:ascii="Arial" w:hAnsi="Arial" w:cs="Arial"/>
        </w:rPr>
        <w:t>:</w:t>
      </w:r>
    </w:p>
    <w:p w:rsidR="007A10D7" w:rsidRPr="002E1A3F" w:rsidRDefault="003C47A9" w:rsidP="00C83CDC">
      <w:pPr>
        <w:numPr>
          <w:ilvl w:val="0"/>
          <w:numId w:val="17"/>
        </w:numPr>
        <w:overflowPunct w:val="0"/>
        <w:autoSpaceDE w:val="0"/>
        <w:autoSpaceDN w:val="0"/>
        <w:adjustRightInd w:val="0"/>
        <w:spacing w:before="120"/>
        <w:ind w:left="795" w:right="227" w:hanging="284"/>
        <w:textAlignment w:val="baseline"/>
        <w:rPr>
          <w:rFonts w:ascii="Arial" w:hAnsi="Arial" w:cs="Arial"/>
        </w:rPr>
      </w:pPr>
      <w:r>
        <w:rPr>
          <w:rFonts w:ascii="Arial" w:hAnsi="Arial" w:cs="Arial"/>
        </w:rPr>
        <w:t xml:space="preserve">Do not expect Dr. Strangelove to </w:t>
      </w:r>
      <w:r w:rsidR="007A10D7" w:rsidRPr="002E1A3F">
        <w:rPr>
          <w:rFonts w:ascii="Arial" w:hAnsi="Arial" w:cs="Arial"/>
        </w:rPr>
        <w:t>read or reply to an e</w:t>
      </w:r>
      <w:r w:rsidR="00A26379" w:rsidRPr="002E1A3F">
        <w:rPr>
          <w:rFonts w:ascii="Arial" w:hAnsi="Arial" w:cs="Arial"/>
        </w:rPr>
        <w:t>-</w:t>
      </w:r>
      <w:r w:rsidR="007A10D7" w:rsidRPr="002E1A3F">
        <w:rPr>
          <w:rFonts w:ascii="Arial" w:hAnsi="Arial" w:cs="Arial"/>
        </w:rPr>
        <w:t>mail inquiry after 17:00 or on weekends.</w:t>
      </w:r>
      <w:r>
        <w:rPr>
          <w:rFonts w:ascii="Arial" w:hAnsi="Arial" w:cs="Arial"/>
        </w:rPr>
        <w:t xml:space="preserve"> </w:t>
      </w:r>
    </w:p>
    <w:p w:rsidR="007A10D7" w:rsidRPr="002E1A3F" w:rsidRDefault="007A10D7" w:rsidP="00C83CDC">
      <w:pPr>
        <w:numPr>
          <w:ilvl w:val="0"/>
          <w:numId w:val="17"/>
        </w:numPr>
        <w:overflowPunct w:val="0"/>
        <w:autoSpaceDE w:val="0"/>
        <w:autoSpaceDN w:val="0"/>
        <w:adjustRightInd w:val="0"/>
        <w:spacing w:before="120"/>
        <w:ind w:left="795" w:right="227" w:hanging="284"/>
        <w:textAlignment w:val="baseline"/>
        <w:rPr>
          <w:rFonts w:ascii="Arial" w:hAnsi="Arial" w:cs="Arial"/>
        </w:rPr>
      </w:pPr>
      <w:r w:rsidRPr="002E1A3F">
        <w:rPr>
          <w:rFonts w:ascii="Arial" w:hAnsi="Arial" w:cs="Arial"/>
        </w:rPr>
        <w:lastRenderedPageBreak/>
        <w:t>E</w:t>
      </w:r>
      <w:r w:rsidR="00A26379" w:rsidRPr="002E1A3F">
        <w:rPr>
          <w:rFonts w:ascii="Arial" w:hAnsi="Arial" w:cs="Arial"/>
        </w:rPr>
        <w:t>-</w:t>
      </w:r>
      <w:r w:rsidRPr="002E1A3F">
        <w:rPr>
          <w:rFonts w:ascii="Arial" w:hAnsi="Arial" w:cs="Arial"/>
        </w:rPr>
        <w:t>mail-based notifications of an impending late submission or missed examination will not be accepted.</w:t>
      </w:r>
    </w:p>
    <w:p w:rsidR="007A10D7" w:rsidRPr="002E1A3F" w:rsidRDefault="007A10D7" w:rsidP="00C83CDC">
      <w:pPr>
        <w:numPr>
          <w:ilvl w:val="0"/>
          <w:numId w:val="17"/>
        </w:numPr>
        <w:overflowPunct w:val="0"/>
        <w:autoSpaceDE w:val="0"/>
        <w:autoSpaceDN w:val="0"/>
        <w:adjustRightInd w:val="0"/>
        <w:spacing w:before="120"/>
        <w:ind w:left="795" w:right="227" w:hanging="284"/>
        <w:textAlignment w:val="baseline"/>
        <w:rPr>
          <w:rFonts w:ascii="Arial" w:hAnsi="Arial" w:cs="Arial"/>
        </w:rPr>
      </w:pPr>
      <w:r w:rsidRPr="002E1A3F">
        <w:rPr>
          <w:rFonts w:ascii="Arial" w:hAnsi="Arial" w:cs="Arial"/>
        </w:rPr>
        <w:t>Grade inquiries will not be considered or discussed via e</w:t>
      </w:r>
      <w:r w:rsidR="00A26379" w:rsidRPr="002E1A3F">
        <w:rPr>
          <w:rFonts w:ascii="Arial" w:hAnsi="Arial" w:cs="Arial"/>
        </w:rPr>
        <w:t>-</w:t>
      </w:r>
      <w:r w:rsidRPr="002E1A3F">
        <w:rPr>
          <w:rFonts w:ascii="Arial" w:hAnsi="Arial" w:cs="Arial"/>
        </w:rPr>
        <w:t>mail. All grade-related inquiries should be made in person during office hours.</w:t>
      </w:r>
    </w:p>
    <w:p w:rsidR="007A10D7" w:rsidRPr="002E1A3F" w:rsidRDefault="007A10D7" w:rsidP="00C83CDC">
      <w:pPr>
        <w:numPr>
          <w:ilvl w:val="0"/>
          <w:numId w:val="17"/>
        </w:numPr>
        <w:overflowPunct w:val="0"/>
        <w:autoSpaceDE w:val="0"/>
        <w:autoSpaceDN w:val="0"/>
        <w:adjustRightInd w:val="0"/>
        <w:spacing w:before="120" w:after="240"/>
        <w:ind w:left="795" w:right="227" w:hanging="284"/>
        <w:textAlignment w:val="baseline"/>
        <w:rPr>
          <w:rFonts w:ascii="Arial" w:hAnsi="Arial" w:cs="Arial"/>
        </w:rPr>
      </w:pPr>
      <w:r w:rsidRPr="002E1A3F">
        <w:rPr>
          <w:rFonts w:ascii="Arial" w:hAnsi="Arial" w:cs="Arial"/>
        </w:rPr>
        <w:t>I will not reply to e</w:t>
      </w:r>
      <w:r w:rsidR="00A26379" w:rsidRPr="002E1A3F">
        <w:rPr>
          <w:rFonts w:ascii="Arial" w:hAnsi="Arial" w:cs="Arial"/>
        </w:rPr>
        <w:t>-</w:t>
      </w:r>
      <w:r w:rsidRPr="002E1A3F">
        <w:rPr>
          <w:rFonts w:ascii="Arial" w:hAnsi="Arial" w:cs="Arial"/>
        </w:rPr>
        <w:t>mail inquiries about course-related matters (i.e. assignment requirements, due dates, exam structures, etc.) that arise from lack of attendance or inattention to the course syllabus. Inquiries requesting clarification will get a response, but I would much prefer that such inquiries be dealt with during class.</w:t>
      </w:r>
    </w:p>
    <w:p w:rsidR="00A26379" w:rsidRPr="002E1A3F" w:rsidRDefault="00A26379" w:rsidP="00C83CDC">
      <w:pPr>
        <w:numPr>
          <w:ilvl w:val="0"/>
          <w:numId w:val="17"/>
        </w:numPr>
        <w:overflowPunct w:val="0"/>
        <w:autoSpaceDE w:val="0"/>
        <w:autoSpaceDN w:val="0"/>
        <w:adjustRightInd w:val="0"/>
        <w:spacing w:before="120" w:after="240"/>
        <w:ind w:left="795" w:right="227" w:hanging="284"/>
        <w:textAlignment w:val="baseline"/>
        <w:rPr>
          <w:rFonts w:ascii="Arial" w:hAnsi="Arial" w:cs="Arial"/>
        </w:rPr>
      </w:pPr>
      <w:r w:rsidRPr="002E1A3F">
        <w:rPr>
          <w:rFonts w:ascii="Arial" w:hAnsi="Arial" w:cs="Arial"/>
        </w:rPr>
        <w:t xml:space="preserve">It is strongly recommended that you use professional standards when communicating with </w:t>
      </w:r>
      <w:r w:rsidR="00536A8B" w:rsidRPr="002E1A3F">
        <w:rPr>
          <w:rFonts w:ascii="Arial" w:hAnsi="Arial" w:cs="Arial"/>
        </w:rPr>
        <w:t>your professors</w:t>
      </w:r>
      <w:r w:rsidRPr="002E1A3F">
        <w:rPr>
          <w:rFonts w:ascii="Arial" w:hAnsi="Arial" w:cs="Arial"/>
        </w:rPr>
        <w:t xml:space="preserve"> via e-mail. This means complete sentences, correct </w:t>
      </w:r>
      <w:r w:rsidR="00536A8B" w:rsidRPr="002E1A3F">
        <w:rPr>
          <w:rFonts w:ascii="Arial" w:hAnsi="Arial" w:cs="Arial"/>
        </w:rPr>
        <w:t xml:space="preserve">Canadian </w:t>
      </w:r>
      <w:r w:rsidRPr="002E1A3F">
        <w:rPr>
          <w:rFonts w:ascii="Arial" w:hAnsi="Arial" w:cs="Arial"/>
        </w:rPr>
        <w:t>spelling</w:t>
      </w:r>
      <w:r w:rsidR="00536A8B" w:rsidRPr="002E1A3F">
        <w:rPr>
          <w:rFonts w:ascii="Arial" w:hAnsi="Arial" w:cs="Arial"/>
        </w:rPr>
        <w:t>,</w:t>
      </w:r>
      <w:r w:rsidRPr="002E1A3F">
        <w:rPr>
          <w:rFonts w:ascii="Arial" w:hAnsi="Arial" w:cs="Arial"/>
        </w:rPr>
        <w:t xml:space="preserve"> and</w:t>
      </w:r>
      <w:r w:rsidR="003C47A9">
        <w:rPr>
          <w:rFonts w:ascii="Arial" w:hAnsi="Arial" w:cs="Arial"/>
        </w:rPr>
        <w:t xml:space="preserve"> proper</w:t>
      </w:r>
      <w:r w:rsidRPr="002E1A3F">
        <w:rPr>
          <w:rFonts w:ascii="Arial" w:hAnsi="Arial" w:cs="Arial"/>
        </w:rPr>
        <w:t xml:space="preserve"> grammar. </w:t>
      </w:r>
    </w:p>
    <w:p w:rsidR="007A10D7" w:rsidRPr="002E1A3F" w:rsidRDefault="0029571B" w:rsidP="0029571B">
      <w:pPr>
        <w:overflowPunct w:val="0"/>
        <w:autoSpaceDE w:val="0"/>
        <w:autoSpaceDN w:val="0"/>
        <w:adjustRightInd w:val="0"/>
        <w:spacing w:before="120" w:after="240"/>
        <w:ind w:right="227"/>
        <w:textAlignment w:val="baseline"/>
        <w:rPr>
          <w:rFonts w:ascii="Arial" w:hAnsi="Arial" w:cs="Arial"/>
          <w:b/>
        </w:rPr>
      </w:pPr>
      <w:r w:rsidRPr="002E1A3F">
        <w:rPr>
          <w:rFonts w:ascii="Arial" w:hAnsi="Arial" w:cs="Arial"/>
          <w:b/>
        </w:rPr>
        <w:t>Other Notes</w:t>
      </w:r>
    </w:p>
    <w:p w:rsidR="0029571B" w:rsidRPr="002E1A3F" w:rsidRDefault="0029571B" w:rsidP="00C83CDC">
      <w:pPr>
        <w:pStyle w:val="BodyTextIndent2"/>
        <w:numPr>
          <w:ilvl w:val="0"/>
          <w:numId w:val="2"/>
        </w:numPr>
        <w:tabs>
          <w:tab w:val="clear" w:pos="1440"/>
          <w:tab w:val="num" w:pos="720"/>
        </w:tabs>
        <w:ind w:left="720"/>
      </w:pPr>
      <w:r w:rsidRPr="002E1A3F">
        <w:t>Students must have access to the Internet.</w:t>
      </w:r>
    </w:p>
    <w:p w:rsidR="00235ADD" w:rsidRPr="002E1A3F" w:rsidRDefault="00A63FEF" w:rsidP="00C83CDC">
      <w:pPr>
        <w:pStyle w:val="BodyTextIndent2"/>
        <w:numPr>
          <w:ilvl w:val="0"/>
          <w:numId w:val="14"/>
        </w:numPr>
        <w:tabs>
          <w:tab w:val="clear" w:pos="360"/>
          <w:tab w:val="num" w:pos="720"/>
        </w:tabs>
        <w:ind w:left="720"/>
      </w:pPr>
      <w:r w:rsidRPr="002E1A3F">
        <w:t>Marks cannot be improved by doing additional work after a grade has been submitted.</w:t>
      </w:r>
    </w:p>
    <w:p w:rsidR="00235ADD" w:rsidRPr="002E1A3F" w:rsidRDefault="00A63FEF" w:rsidP="00C83CDC">
      <w:pPr>
        <w:pStyle w:val="BodyTextIndent2"/>
        <w:numPr>
          <w:ilvl w:val="0"/>
          <w:numId w:val="2"/>
        </w:numPr>
        <w:tabs>
          <w:tab w:val="clear" w:pos="1440"/>
          <w:tab w:val="num" w:pos="720"/>
        </w:tabs>
        <w:ind w:left="720"/>
      </w:pPr>
      <w:r w:rsidRPr="002E1A3F">
        <w:t xml:space="preserve">Attending class is the single most important thing you can do to achieve good results. </w:t>
      </w:r>
    </w:p>
    <w:p w:rsidR="00235ADD" w:rsidRPr="002E1A3F" w:rsidRDefault="00A63FEF" w:rsidP="00C83CDC">
      <w:pPr>
        <w:pStyle w:val="BodyTextIndent2"/>
        <w:numPr>
          <w:ilvl w:val="0"/>
          <w:numId w:val="2"/>
        </w:numPr>
        <w:tabs>
          <w:tab w:val="clear" w:pos="1440"/>
          <w:tab w:val="num" w:pos="720"/>
        </w:tabs>
        <w:ind w:left="720"/>
      </w:pPr>
      <w:r w:rsidRPr="002E1A3F">
        <w:t>Students who disrupt the class by talking out of turn (private conversations) will be asked to stop and/or asked to leave.</w:t>
      </w:r>
    </w:p>
    <w:p w:rsidR="00235ADD" w:rsidRPr="002E1A3F" w:rsidRDefault="00A63FEF" w:rsidP="00C83CDC">
      <w:pPr>
        <w:pStyle w:val="BodyTextIndent2"/>
        <w:numPr>
          <w:ilvl w:val="0"/>
          <w:numId w:val="2"/>
        </w:numPr>
        <w:tabs>
          <w:tab w:val="clear" w:pos="1440"/>
          <w:tab w:val="num" w:pos="720"/>
        </w:tabs>
        <w:ind w:left="720"/>
      </w:pPr>
      <w:r w:rsidRPr="002E1A3F">
        <w:t>Students will be asked to arrive on time so as to not disrupt the class.</w:t>
      </w:r>
    </w:p>
    <w:p w:rsidR="00257F92" w:rsidRPr="002E1A3F" w:rsidRDefault="00257F92" w:rsidP="00C83CDC">
      <w:pPr>
        <w:pStyle w:val="BodyTextIndent2"/>
        <w:numPr>
          <w:ilvl w:val="0"/>
          <w:numId w:val="2"/>
        </w:numPr>
        <w:tabs>
          <w:tab w:val="clear" w:pos="1440"/>
          <w:tab w:val="num" w:pos="720"/>
        </w:tabs>
        <w:ind w:left="720"/>
      </w:pPr>
      <w:r w:rsidRPr="002E1A3F">
        <w:t xml:space="preserve">All assignments and their components are required. Students who do not complete any components will receive an </w:t>
      </w:r>
      <w:r w:rsidR="005A7A6D">
        <w:t>E</w:t>
      </w:r>
      <w:r w:rsidRPr="002E1A3F">
        <w:t>IN mark</w:t>
      </w:r>
      <w:r w:rsidR="00881BFE" w:rsidRPr="002E1A3F">
        <w:t xml:space="preserve"> </w:t>
      </w:r>
      <w:r w:rsidR="00881BFE" w:rsidRPr="002E1A3F">
        <w:rPr>
          <w:bCs/>
        </w:rPr>
        <w:t>(equivalent to a failure).</w:t>
      </w:r>
    </w:p>
    <w:p w:rsidR="00E81B2E" w:rsidRPr="002E1A3F" w:rsidRDefault="00E81B2E" w:rsidP="00E81B2E">
      <w:pPr>
        <w:pStyle w:val="BodyTextIndent2"/>
        <w:ind w:left="1440"/>
      </w:pPr>
    </w:p>
    <w:p w:rsidR="00367FD5" w:rsidRPr="00426D4D" w:rsidRDefault="00367FD5" w:rsidP="00367FD5">
      <w:pPr>
        <w:rPr>
          <w:rFonts w:ascii="Arial" w:hAnsi="Arial" w:cs="Arial"/>
          <w:b/>
        </w:rPr>
      </w:pPr>
      <w:r>
        <w:rPr>
          <w:rFonts w:ascii="Arial" w:hAnsi="Arial" w:cs="Arial"/>
          <w:b/>
        </w:rPr>
        <w:t>Calendar of Activities and E</w:t>
      </w:r>
      <w:r w:rsidRPr="00426D4D">
        <w:rPr>
          <w:rFonts w:ascii="Arial" w:hAnsi="Arial" w:cs="Arial"/>
          <w:b/>
        </w:rPr>
        <w:t>valuations</w:t>
      </w:r>
      <w:r>
        <w:rPr>
          <w:rFonts w:ascii="Arial" w:hAnsi="Arial" w:cs="Arial"/>
          <w:b/>
        </w:rPr>
        <w:t>*</w:t>
      </w:r>
    </w:p>
    <w:p w:rsidR="00367FD5" w:rsidRDefault="00367FD5" w:rsidP="00367FD5">
      <w:pPr>
        <w:spacing w:before="240" w:after="120"/>
        <w:ind w:left="720"/>
        <w:rPr>
          <w:rFonts w:ascii="Arial" w:hAnsi="Arial" w:cs="Arial"/>
        </w:rPr>
      </w:pPr>
      <w:r w:rsidRPr="00432927">
        <w:rPr>
          <w:rFonts w:ascii="Arial" w:hAnsi="Arial" w:cs="Arial"/>
        </w:rPr>
        <w:t xml:space="preserve"> </w:t>
      </w:r>
      <w:r>
        <w:rPr>
          <w:rFonts w:ascii="Arial" w:hAnsi="Arial" w:cs="Arial"/>
        </w:rPr>
        <w:t>*Subject to adjustment and modification.</w:t>
      </w:r>
    </w:p>
    <w:p w:rsidR="002B61E9" w:rsidRDefault="002B61E9" w:rsidP="00367FD5">
      <w:pPr>
        <w:spacing w:before="240" w:after="120"/>
        <w:ind w:left="72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1"/>
        <w:gridCol w:w="6905"/>
      </w:tblGrid>
      <w:tr w:rsidR="00367FD5" w:rsidTr="005C1E2F">
        <w:trPr>
          <w:trHeight w:hRule="exact" w:val="506"/>
        </w:trPr>
        <w:tc>
          <w:tcPr>
            <w:tcW w:w="1951" w:type="dxa"/>
          </w:tcPr>
          <w:p w:rsidR="00367FD5" w:rsidRPr="00BD0E9E" w:rsidRDefault="00367FD5" w:rsidP="005C1E2F">
            <w:pPr>
              <w:spacing w:after="240"/>
              <w:rPr>
                <w:rFonts w:ascii="Arial" w:hAnsi="Arial" w:cs="Arial"/>
              </w:rPr>
            </w:pPr>
            <w:r w:rsidRPr="00BD0E9E">
              <w:rPr>
                <w:rFonts w:ascii="Arial" w:hAnsi="Arial" w:cs="Arial"/>
              </w:rPr>
              <w:t>Date</w:t>
            </w:r>
          </w:p>
        </w:tc>
        <w:tc>
          <w:tcPr>
            <w:tcW w:w="6905" w:type="dxa"/>
          </w:tcPr>
          <w:p w:rsidR="00367FD5" w:rsidRPr="00BD0E9E" w:rsidRDefault="00367FD5" w:rsidP="005C1E2F">
            <w:pPr>
              <w:spacing w:after="240"/>
              <w:rPr>
                <w:rFonts w:ascii="Arial" w:hAnsi="Arial" w:cs="Arial"/>
              </w:rPr>
            </w:pPr>
            <w:r w:rsidRPr="00BD0E9E">
              <w:rPr>
                <w:rFonts w:ascii="Arial" w:hAnsi="Arial" w:cs="Arial"/>
              </w:rPr>
              <w:t>Activity</w:t>
            </w:r>
          </w:p>
        </w:tc>
      </w:tr>
      <w:tr w:rsidR="00367FD5" w:rsidTr="005C1E2F">
        <w:trPr>
          <w:trHeight w:hRule="exact" w:val="995"/>
        </w:trPr>
        <w:tc>
          <w:tcPr>
            <w:tcW w:w="1951" w:type="dxa"/>
          </w:tcPr>
          <w:p w:rsidR="00367FD5" w:rsidRPr="00BD0E9E" w:rsidRDefault="002A5AEA" w:rsidP="002B61E9">
            <w:pPr>
              <w:spacing w:after="240"/>
              <w:rPr>
                <w:rFonts w:ascii="Arial" w:hAnsi="Arial" w:cs="Arial"/>
              </w:rPr>
            </w:pPr>
            <w:r>
              <w:rPr>
                <w:rFonts w:ascii="Arial" w:hAnsi="Arial" w:cs="Arial"/>
              </w:rPr>
              <w:t>08</w:t>
            </w:r>
            <w:r w:rsidR="002B61E9">
              <w:rPr>
                <w:rFonts w:ascii="Arial" w:hAnsi="Arial" w:cs="Arial"/>
              </w:rPr>
              <w:t xml:space="preserve"> Sept</w:t>
            </w:r>
          </w:p>
        </w:tc>
        <w:tc>
          <w:tcPr>
            <w:tcW w:w="6905" w:type="dxa"/>
          </w:tcPr>
          <w:p w:rsidR="00367FD5" w:rsidRPr="00E0349C" w:rsidRDefault="00367FD5" w:rsidP="005C1E2F">
            <w:pPr>
              <w:spacing w:after="240"/>
              <w:rPr>
                <w:rFonts w:ascii="Arial" w:hAnsi="Arial" w:cs="Arial"/>
              </w:rPr>
            </w:pPr>
            <w:r w:rsidRPr="00E0349C">
              <w:rPr>
                <w:rFonts w:ascii="Arial" w:hAnsi="Arial" w:cs="Arial"/>
              </w:rPr>
              <w:t>Course presentation, review of expectations and requirements</w:t>
            </w:r>
          </w:p>
          <w:p w:rsidR="00367FD5" w:rsidRPr="00BD0E9E" w:rsidRDefault="00367FD5" w:rsidP="005C1E2F">
            <w:pPr>
              <w:spacing w:after="240"/>
              <w:rPr>
                <w:rFonts w:ascii="Arial" w:hAnsi="Arial" w:cs="Arial"/>
                <w:b/>
              </w:rPr>
            </w:pPr>
            <w:r w:rsidRPr="00E0349C">
              <w:rPr>
                <w:rFonts w:ascii="Arial" w:hAnsi="Arial" w:cs="Arial"/>
              </w:rPr>
              <w:t>Introductory Lecture</w:t>
            </w:r>
          </w:p>
        </w:tc>
      </w:tr>
      <w:tr w:rsidR="00367FD5" w:rsidTr="0004494F">
        <w:trPr>
          <w:trHeight w:hRule="exact" w:val="776"/>
        </w:trPr>
        <w:tc>
          <w:tcPr>
            <w:tcW w:w="1951" w:type="dxa"/>
          </w:tcPr>
          <w:p w:rsidR="00367FD5" w:rsidRPr="00BD0E9E" w:rsidRDefault="002A5AEA" w:rsidP="002A5AEA">
            <w:pPr>
              <w:spacing w:after="240"/>
              <w:rPr>
                <w:rFonts w:ascii="Arial" w:hAnsi="Arial" w:cs="Arial"/>
                <w:sz w:val="22"/>
                <w:szCs w:val="22"/>
              </w:rPr>
            </w:pPr>
            <w:r>
              <w:rPr>
                <w:rFonts w:ascii="Arial" w:hAnsi="Arial" w:cs="Arial"/>
                <w:sz w:val="22"/>
                <w:szCs w:val="22"/>
              </w:rPr>
              <w:t>15</w:t>
            </w:r>
            <w:r w:rsidR="002B61E9">
              <w:rPr>
                <w:rFonts w:ascii="Arial" w:hAnsi="Arial" w:cs="Arial"/>
                <w:sz w:val="22"/>
                <w:szCs w:val="22"/>
              </w:rPr>
              <w:t xml:space="preserve"> Sept</w:t>
            </w:r>
            <w:r w:rsidR="00367FD5" w:rsidRPr="00BD0E9E">
              <w:rPr>
                <w:rFonts w:ascii="Arial" w:hAnsi="Arial" w:cs="Arial"/>
                <w:sz w:val="22"/>
                <w:szCs w:val="22"/>
              </w:rPr>
              <w:t xml:space="preserve"> – </w:t>
            </w:r>
            <w:r w:rsidR="002B61E9">
              <w:rPr>
                <w:rFonts w:ascii="Arial" w:hAnsi="Arial" w:cs="Arial"/>
                <w:sz w:val="22"/>
                <w:szCs w:val="22"/>
              </w:rPr>
              <w:t>0</w:t>
            </w:r>
            <w:r>
              <w:rPr>
                <w:rFonts w:ascii="Arial" w:hAnsi="Arial" w:cs="Arial"/>
                <w:sz w:val="22"/>
                <w:szCs w:val="22"/>
              </w:rPr>
              <w:t>1</w:t>
            </w:r>
            <w:r w:rsidR="002B61E9">
              <w:rPr>
                <w:rFonts w:ascii="Arial" w:hAnsi="Arial" w:cs="Arial"/>
                <w:sz w:val="22"/>
                <w:szCs w:val="22"/>
              </w:rPr>
              <w:t xml:space="preserve"> Dec</w:t>
            </w:r>
          </w:p>
        </w:tc>
        <w:tc>
          <w:tcPr>
            <w:tcW w:w="6905" w:type="dxa"/>
          </w:tcPr>
          <w:p w:rsidR="00367FD5" w:rsidRPr="0004494F" w:rsidRDefault="00367FD5" w:rsidP="002B61E9">
            <w:pPr>
              <w:spacing w:after="240"/>
              <w:rPr>
                <w:rFonts w:ascii="Arial" w:hAnsi="Arial" w:cs="Arial"/>
              </w:rPr>
            </w:pPr>
            <w:r w:rsidRPr="00BD0E9E">
              <w:rPr>
                <w:rFonts w:ascii="Arial" w:hAnsi="Arial" w:cs="Arial"/>
              </w:rPr>
              <w:t xml:space="preserve">Chapters 1 to </w:t>
            </w:r>
            <w:r w:rsidR="002B61E9">
              <w:rPr>
                <w:rFonts w:ascii="Arial" w:hAnsi="Arial" w:cs="Arial"/>
              </w:rPr>
              <w:t>7</w:t>
            </w:r>
            <w:r w:rsidRPr="00BD0E9E">
              <w:rPr>
                <w:rFonts w:ascii="Arial" w:hAnsi="Arial" w:cs="Arial"/>
              </w:rPr>
              <w:t xml:space="preserve"> </w:t>
            </w:r>
            <w:r w:rsidR="002B61E9">
              <w:rPr>
                <w:rFonts w:ascii="Arial" w:hAnsi="Arial" w:cs="Arial"/>
              </w:rPr>
              <w:t xml:space="preserve">of </w:t>
            </w:r>
            <w:r w:rsidR="002B61E9" w:rsidRPr="002B61E9">
              <w:rPr>
                <w:rFonts w:ascii="Arial" w:hAnsi="Arial" w:cs="Arial"/>
                <w:i/>
              </w:rPr>
              <w:t>Watching YouTube</w:t>
            </w:r>
            <w:r w:rsidR="0004494F">
              <w:rPr>
                <w:rFonts w:ascii="Arial" w:hAnsi="Arial" w:cs="Arial"/>
              </w:rPr>
              <w:t>, discussion of key concepts and mediums (see below)</w:t>
            </w:r>
          </w:p>
        </w:tc>
      </w:tr>
      <w:tr w:rsidR="00367FD5" w:rsidTr="005C1E2F">
        <w:trPr>
          <w:trHeight w:hRule="exact" w:val="570"/>
        </w:trPr>
        <w:tc>
          <w:tcPr>
            <w:tcW w:w="1951" w:type="dxa"/>
          </w:tcPr>
          <w:p w:rsidR="00367FD5" w:rsidRPr="00BD0E9E" w:rsidRDefault="00401F61" w:rsidP="00A305AC">
            <w:pPr>
              <w:spacing w:after="240"/>
              <w:rPr>
                <w:rFonts w:ascii="Arial" w:hAnsi="Arial" w:cs="Arial"/>
                <w:b/>
              </w:rPr>
            </w:pPr>
            <w:r>
              <w:rPr>
                <w:rFonts w:ascii="Arial" w:hAnsi="Arial" w:cs="Arial"/>
                <w:b/>
              </w:rPr>
              <w:t>2</w:t>
            </w:r>
            <w:r w:rsidR="00A305AC">
              <w:rPr>
                <w:rFonts w:ascii="Arial" w:hAnsi="Arial" w:cs="Arial"/>
                <w:b/>
              </w:rPr>
              <w:t>1</w:t>
            </w:r>
            <w:r w:rsidR="00367FD5" w:rsidRPr="00BD0E9E">
              <w:rPr>
                <w:rFonts w:ascii="Arial" w:hAnsi="Arial" w:cs="Arial"/>
                <w:b/>
              </w:rPr>
              <w:t xml:space="preserve"> </w:t>
            </w:r>
            <w:r w:rsidR="002B61E9">
              <w:rPr>
                <w:rFonts w:ascii="Arial" w:hAnsi="Arial" w:cs="Arial"/>
                <w:b/>
              </w:rPr>
              <w:t>Oct</w:t>
            </w:r>
          </w:p>
        </w:tc>
        <w:tc>
          <w:tcPr>
            <w:tcW w:w="6905" w:type="dxa"/>
          </w:tcPr>
          <w:p w:rsidR="00367FD5" w:rsidRPr="00BD0E9E" w:rsidRDefault="00401F61" w:rsidP="00401F61">
            <w:pPr>
              <w:spacing w:after="240"/>
              <w:rPr>
                <w:rFonts w:ascii="Arial" w:hAnsi="Arial" w:cs="Arial"/>
                <w:b/>
              </w:rPr>
            </w:pPr>
            <w:r>
              <w:rPr>
                <w:rFonts w:ascii="Arial" w:hAnsi="Arial" w:cs="Arial"/>
                <w:b/>
              </w:rPr>
              <w:t>1st Exam</w:t>
            </w:r>
            <w:r w:rsidR="00367FD5" w:rsidRPr="00BD0E9E">
              <w:rPr>
                <w:rFonts w:ascii="Arial" w:hAnsi="Arial" w:cs="Arial"/>
                <w:b/>
              </w:rPr>
              <w:t xml:space="preserve"> (</w:t>
            </w:r>
            <w:r>
              <w:rPr>
                <w:rFonts w:ascii="Arial" w:hAnsi="Arial" w:cs="Arial"/>
                <w:b/>
              </w:rPr>
              <w:t>3</w:t>
            </w:r>
            <w:r w:rsidR="00367FD5" w:rsidRPr="00BD0E9E">
              <w:rPr>
                <w:rFonts w:ascii="Arial" w:hAnsi="Arial" w:cs="Arial"/>
                <w:b/>
              </w:rPr>
              <w:t>0 points)</w:t>
            </w:r>
          </w:p>
        </w:tc>
      </w:tr>
      <w:tr w:rsidR="00367FD5" w:rsidTr="005C1E2F">
        <w:trPr>
          <w:trHeight w:hRule="exact" w:val="538"/>
        </w:trPr>
        <w:tc>
          <w:tcPr>
            <w:tcW w:w="1951" w:type="dxa"/>
          </w:tcPr>
          <w:p w:rsidR="00367FD5" w:rsidRPr="00BD0E9E" w:rsidRDefault="00A305AC" w:rsidP="002B61E9">
            <w:pPr>
              <w:spacing w:after="240"/>
              <w:rPr>
                <w:rFonts w:ascii="Arial" w:hAnsi="Arial" w:cs="Arial"/>
                <w:b/>
              </w:rPr>
            </w:pPr>
            <w:r>
              <w:rPr>
                <w:rFonts w:ascii="Arial" w:hAnsi="Arial" w:cs="Arial"/>
                <w:b/>
              </w:rPr>
              <w:t>25</w:t>
            </w:r>
            <w:r w:rsidR="00367FD5" w:rsidRPr="00BD0E9E">
              <w:rPr>
                <w:rFonts w:ascii="Arial" w:hAnsi="Arial" w:cs="Arial"/>
                <w:b/>
              </w:rPr>
              <w:t xml:space="preserve"> </w:t>
            </w:r>
            <w:r w:rsidR="002B61E9">
              <w:rPr>
                <w:rFonts w:ascii="Arial" w:hAnsi="Arial" w:cs="Arial"/>
                <w:b/>
              </w:rPr>
              <w:t>Nov</w:t>
            </w:r>
          </w:p>
        </w:tc>
        <w:tc>
          <w:tcPr>
            <w:tcW w:w="6905" w:type="dxa"/>
          </w:tcPr>
          <w:p w:rsidR="00367FD5" w:rsidRPr="00BD0E9E" w:rsidRDefault="00401F61" w:rsidP="00401F61">
            <w:pPr>
              <w:spacing w:after="240"/>
              <w:rPr>
                <w:rFonts w:ascii="Arial" w:hAnsi="Arial" w:cs="Arial"/>
                <w:b/>
              </w:rPr>
            </w:pPr>
            <w:r>
              <w:rPr>
                <w:rFonts w:ascii="Arial" w:hAnsi="Arial" w:cs="Arial"/>
                <w:b/>
              </w:rPr>
              <w:t>2nd Exam</w:t>
            </w:r>
            <w:r w:rsidR="00367FD5" w:rsidRPr="00BD0E9E">
              <w:rPr>
                <w:rFonts w:ascii="Arial" w:hAnsi="Arial" w:cs="Arial"/>
                <w:b/>
              </w:rPr>
              <w:t xml:space="preserve"> (</w:t>
            </w:r>
            <w:r>
              <w:rPr>
                <w:rFonts w:ascii="Arial" w:hAnsi="Arial" w:cs="Arial"/>
                <w:b/>
              </w:rPr>
              <w:t>30</w:t>
            </w:r>
            <w:r w:rsidR="00367FD5" w:rsidRPr="00BD0E9E">
              <w:rPr>
                <w:rFonts w:ascii="Arial" w:hAnsi="Arial" w:cs="Arial"/>
                <w:b/>
              </w:rPr>
              <w:t xml:space="preserve"> points)</w:t>
            </w:r>
          </w:p>
        </w:tc>
      </w:tr>
      <w:tr w:rsidR="00367FD5" w:rsidTr="005C1E2F">
        <w:trPr>
          <w:trHeight w:hRule="exact" w:val="858"/>
        </w:trPr>
        <w:tc>
          <w:tcPr>
            <w:tcW w:w="1951" w:type="dxa"/>
          </w:tcPr>
          <w:p w:rsidR="00367FD5" w:rsidRPr="00BD0E9E" w:rsidRDefault="002B61E9" w:rsidP="005C1E2F">
            <w:pPr>
              <w:spacing w:after="240"/>
              <w:rPr>
                <w:rFonts w:ascii="Arial" w:hAnsi="Arial" w:cs="Arial"/>
                <w:b/>
              </w:rPr>
            </w:pPr>
            <w:r>
              <w:rPr>
                <w:rFonts w:ascii="Arial" w:hAnsi="Arial" w:cs="Arial"/>
                <w:b/>
              </w:rPr>
              <w:lastRenderedPageBreak/>
              <w:t>Official Exam Period TBA</w:t>
            </w:r>
          </w:p>
        </w:tc>
        <w:tc>
          <w:tcPr>
            <w:tcW w:w="6905" w:type="dxa"/>
          </w:tcPr>
          <w:p w:rsidR="00367FD5" w:rsidRPr="00BD0E9E" w:rsidRDefault="00367FD5" w:rsidP="005C1E2F">
            <w:pPr>
              <w:spacing w:after="240"/>
              <w:ind w:firstLine="720"/>
              <w:rPr>
                <w:rFonts w:ascii="Arial" w:hAnsi="Arial" w:cs="Arial"/>
              </w:rPr>
            </w:pPr>
          </w:p>
          <w:p w:rsidR="00367FD5" w:rsidRPr="00E0349C" w:rsidRDefault="00367FD5" w:rsidP="005C1E2F">
            <w:pPr>
              <w:spacing w:after="240"/>
              <w:ind w:firstLine="720"/>
              <w:rPr>
                <w:rFonts w:ascii="Arial" w:hAnsi="Arial" w:cs="Arial"/>
                <w:b/>
              </w:rPr>
            </w:pPr>
            <w:r w:rsidRPr="00E0349C">
              <w:rPr>
                <w:rFonts w:ascii="Arial" w:hAnsi="Arial" w:cs="Arial"/>
                <w:b/>
              </w:rPr>
              <w:t xml:space="preserve">Final exam </w:t>
            </w:r>
            <w:r w:rsidR="00401F61">
              <w:rPr>
                <w:rFonts w:ascii="Arial" w:hAnsi="Arial" w:cs="Arial"/>
                <w:b/>
              </w:rPr>
              <w:t>(4</w:t>
            </w:r>
            <w:r w:rsidRPr="00E0349C">
              <w:rPr>
                <w:rFonts w:ascii="Arial" w:hAnsi="Arial" w:cs="Arial"/>
                <w:b/>
              </w:rPr>
              <w:t>0 points)</w:t>
            </w:r>
          </w:p>
        </w:tc>
      </w:tr>
    </w:tbl>
    <w:p w:rsidR="0004494F" w:rsidRDefault="0004494F" w:rsidP="0004494F">
      <w:pPr>
        <w:spacing w:before="240" w:after="120"/>
        <w:ind w:left="1440" w:hanging="720"/>
        <w:rPr>
          <w:rFonts w:ascii="Arial" w:hAnsi="Arial" w:cs="Arial"/>
          <w:b/>
        </w:rPr>
      </w:pPr>
    </w:p>
    <w:p w:rsidR="0004494F" w:rsidRDefault="002B61E9" w:rsidP="0004494F">
      <w:pPr>
        <w:spacing w:before="240" w:after="120"/>
        <w:ind w:left="720" w:hanging="720"/>
        <w:rPr>
          <w:rFonts w:ascii="Arial" w:hAnsi="Arial" w:cs="Arial"/>
          <w:b/>
        </w:rPr>
      </w:pPr>
      <w:r>
        <w:rPr>
          <w:rFonts w:ascii="Arial" w:hAnsi="Arial" w:cs="Arial"/>
          <w:b/>
        </w:rPr>
        <w:t>Key Concepts</w:t>
      </w:r>
      <w:r w:rsidR="0029571B" w:rsidRPr="002E1A3F">
        <w:rPr>
          <w:rFonts w:ascii="Arial" w:hAnsi="Arial" w:cs="Arial"/>
          <w:b/>
        </w:rPr>
        <w:t xml:space="preserve">: </w:t>
      </w:r>
    </w:p>
    <w:p w:rsidR="0074489C" w:rsidRPr="0004494F" w:rsidRDefault="002B61E9" w:rsidP="0004494F">
      <w:pPr>
        <w:spacing w:before="240" w:after="120"/>
        <w:ind w:left="720"/>
        <w:rPr>
          <w:rFonts w:ascii="Arial" w:hAnsi="Arial" w:cs="Arial"/>
        </w:rPr>
      </w:pPr>
      <w:r w:rsidRPr="0004494F">
        <w:rPr>
          <w:rFonts w:ascii="Arial" w:hAnsi="Arial" w:cs="Arial"/>
        </w:rPr>
        <w:t xml:space="preserve">media, democracy, capitalism, mass media, propaganda, class, filters, flack, agenda setting, gatekeepers, opinion leadership, ideology, standardization, advertising, Americanization, fragmentation, norms, resistance, segmentation, trust, editorial independence, infotainment, social construction of reality, socialization, structure, agency, race, gender, supremacy, colonialism, patriarchy, fans, appropriation, cultural convergence, textual poaching, </w:t>
      </w:r>
      <w:proofErr w:type="spellStart"/>
      <w:r w:rsidRPr="0004494F">
        <w:rPr>
          <w:rFonts w:ascii="Arial" w:hAnsi="Arial" w:cs="Arial"/>
        </w:rPr>
        <w:t>intertextuality</w:t>
      </w:r>
      <w:proofErr w:type="spellEnd"/>
      <w:r w:rsidRPr="0004494F">
        <w:rPr>
          <w:rFonts w:ascii="Arial" w:hAnsi="Arial" w:cs="Arial"/>
        </w:rPr>
        <w:t>, participatory media, embedded meanings, active audience, censorship, symbols, bias, objectivity, production, cultural transmission</w:t>
      </w:r>
      <w:r w:rsidR="0004494F" w:rsidRPr="0004494F">
        <w:rPr>
          <w:rFonts w:ascii="Arial" w:hAnsi="Arial" w:cs="Arial"/>
        </w:rPr>
        <w:t>,</w:t>
      </w:r>
      <w:r w:rsidRPr="0004494F">
        <w:rPr>
          <w:rFonts w:ascii="Arial" w:hAnsi="Arial" w:cs="Arial"/>
        </w:rPr>
        <w:t xml:space="preserve"> </w:t>
      </w:r>
      <w:r w:rsidR="0004494F" w:rsidRPr="0004494F">
        <w:rPr>
          <w:rFonts w:ascii="Arial" w:hAnsi="Arial" w:cs="Arial"/>
        </w:rPr>
        <w:t xml:space="preserve">corporate speech, concentration, media culture, hegemony, public sphere, globalization, normative debate, postmodern, </w:t>
      </w:r>
      <w:proofErr w:type="spellStart"/>
      <w:r w:rsidR="0004494F" w:rsidRPr="0004494F">
        <w:rPr>
          <w:rFonts w:ascii="Arial" w:hAnsi="Arial" w:cs="Arial"/>
        </w:rPr>
        <w:t>metanarrative</w:t>
      </w:r>
      <w:proofErr w:type="spellEnd"/>
      <w:r w:rsidR="0004494F" w:rsidRPr="0004494F">
        <w:rPr>
          <w:rFonts w:ascii="Arial" w:hAnsi="Arial" w:cs="Arial"/>
        </w:rPr>
        <w:t xml:space="preserve">, virtual reality, </w:t>
      </w:r>
      <w:proofErr w:type="spellStart"/>
      <w:r w:rsidR="0004494F" w:rsidRPr="0004494F">
        <w:rPr>
          <w:rFonts w:ascii="Arial" w:hAnsi="Arial" w:cs="Arial"/>
        </w:rPr>
        <w:t>hyperreality</w:t>
      </w:r>
      <w:proofErr w:type="spellEnd"/>
      <w:r w:rsidR="0004494F" w:rsidRPr="0004494F">
        <w:rPr>
          <w:rFonts w:ascii="Arial" w:hAnsi="Arial" w:cs="Arial"/>
        </w:rPr>
        <w:t xml:space="preserve">, privacy, </w:t>
      </w:r>
      <w:proofErr w:type="spellStart"/>
      <w:r w:rsidR="0004494F" w:rsidRPr="0004494F">
        <w:rPr>
          <w:rFonts w:ascii="Arial" w:hAnsi="Arial" w:cs="Arial"/>
        </w:rPr>
        <w:t>panopticon</w:t>
      </w:r>
      <w:proofErr w:type="spellEnd"/>
      <w:r w:rsidR="0004494F" w:rsidRPr="0004494F">
        <w:rPr>
          <w:rFonts w:ascii="Arial" w:hAnsi="Arial" w:cs="Arial"/>
        </w:rPr>
        <w:t xml:space="preserve">, compulsory visibility, radical transparency, diversity, false consciousness, </w:t>
      </w:r>
      <w:proofErr w:type="spellStart"/>
      <w:r w:rsidR="0004494F" w:rsidRPr="0004494F">
        <w:rPr>
          <w:rFonts w:ascii="Arial" w:hAnsi="Arial" w:cs="Arial"/>
        </w:rPr>
        <w:t>demassification</w:t>
      </w:r>
      <w:proofErr w:type="spellEnd"/>
      <w:r w:rsidR="0004494F" w:rsidRPr="0004494F">
        <w:rPr>
          <w:rFonts w:ascii="Arial" w:hAnsi="Arial" w:cs="Arial"/>
        </w:rPr>
        <w:t xml:space="preserve">, dematerialization, media conglomerates, </w:t>
      </w:r>
      <w:proofErr w:type="spellStart"/>
      <w:r w:rsidR="0004494F" w:rsidRPr="0004494F">
        <w:rPr>
          <w:rFonts w:ascii="Arial" w:hAnsi="Arial" w:cs="Arial"/>
        </w:rPr>
        <w:t>depoliticization</w:t>
      </w:r>
      <w:proofErr w:type="spellEnd"/>
      <w:r w:rsidR="0004494F" w:rsidRPr="0004494F">
        <w:rPr>
          <w:rFonts w:ascii="Arial" w:hAnsi="Arial" w:cs="Arial"/>
        </w:rPr>
        <w:t xml:space="preserve">, vertical and horizontal integration, cultural and media imperialism, taste, cultural authority, genre, ritual, master symbol, semiotic, commodification, analog, digital, digital piracy, digital locks, aura, reproduction, homogenization, </w:t>
      </w:r>
      <w:proofErr w:type="spellStart"/>
      <w:r w:rsidR="0004494F" w:rsidRPr="0004494F">
        <w:rPr>
          <w:rFonts w:ascii="Arial" w:hAnsi="Arial" w:cs="Arial"/>
        </w:rPr>
        <w:t>polysemy</w:t>
      </w:r>
      <w:proofErr w:type="spellEnd"/>
      <w:r w:rsidR="0004494F" w:rsidRPr="0004494F">
        <w:rPr>
          <w:rFonts w:ascii="Arial" w:hAnsi="Arial" w:cs="Arial"/>
        </w:rPr>
        <w:t>, global village, sense ratio, cold and hot, bias, monopoly, empire, amateur, popular culture, net neutrality, interactivity, attention economy, copyright, fair rights, digital divide, free marketplace of ideas, balkanization, code-based regulation, collective intelligence, the digital commons</w:t>
      </w:r>
    </w:p>
    <w:p w:rsidR="00ED437A" w:rsidRPr="0004494F" w:rsidRDefault="009E5366" w:rsidP="0004494F">
      <w:pPr>
        <w:spacing w:before="240" w:after="120"/>
        <w:ind w:left="720" w:hanging="720"/>
        <w:rPr>
          <w:rFonts w:ascii="Arial" w:hAnsi="Arial" w:cs="Arial"/>
        </w:rPr>
      </w:pPr>
      <w:r w:rsidRPr="0004494F">
        <w:rPr>
          <w:rFonts w:ascii="Arial" w:hAnsi="Arial" w:cs="Arial"/>
          <w:b/>
        </w:rPr>
        <w:t>Mediums:</w:t>
      </w:r>
      <w:r>
        <w:rPr>
          <w:rFonts w:ascii="Arial" w:hAnsi="Arial" w:cs="Arial"/>
        </w:rPr>
        <w:t xml:space="preserve"> </w:t>
      </w:r>
      <w:r w:rsidR="00F91882" w:rsidRPr="0004494F">
        <w:rPr>
          <w:rFonts w:ascii="Arial" w:hAnsi="Arial" w:cs="Arial"/>
        </w:rPr>
        <w:t>o</w:t>
      </w:r>
      <w:r w:rsidRPr="0004494F">
        <w:rPr>
          <w:rFonts w:ascii="Arial" w:hAnsi="Arial" w:cs="Arial"/>
        </w:rPr>
        <w:t>ral culture</w:t>
      </w:r>
      <w:r w:rsidR="006A4DA1" w:rsidRPr="0004494F">
        <w:rPr>
          <w:rFonts w:ascii="Arial" w:hAnsi="Arial" w:cs="Arial"/>
        </w:rPr>
        <w:t>, 'primitive art,' scriptorium, Gutenberg press</w:t>
      </w:r>
      <w:r w:rsidR="002B61E9" w:rsidRPr="0004494F">
        <w:rPr>
          <w:rFonts w:ascii="Arial" w:hAnsi="Arial" w:cs="Arial"/>
        </w:rPr>
        <w:t xml:space="preserve">, </w:t>
      </w:r>
      <w:r w:rsidR="006A4DA1" w:rsidRPr="0004494F">
        <w:rPr>
          <w:rFonts w:ascii="Arial" w:hAnsi="Arial" w:cs="Arial"/>
        </w:rPr>
        <w:t>newspapers, radio</w:t>
      </w:r>
      <w:r w:rsidR="002B61E9" w:rsidRPr="0004494F">
        <w:rPr>
          <w:rFonts w:ascii="Arial" w:hAnsi="Arial" w:cs="Arial"/>
        </w:rPr>
        <w:t xml:space="preserve">, </w:t>
      </w:r>
      <w:r w:rsidR="006A4DA1" w:rsidRPr="0004494F">
        <w:rPr>
          <w:rFonts w:ascii="Arial" w:hAnsi="Arial" w:cs="Arial"/>
        </w:rPr>
        <w:t>cinema, television</w:t>
      </w:r>
      <w:r w:rsidR="0004494F" w:rsidRPr="0004494F">
        <w:rPr>
          <w:rFonts w:ascii="Arial" w:hAnsi="Arial" w:cs="Arial"/>
        </w:rPr>
        <w:t>, a</w:t>
      </w:r>
      <w:r w:rsidR="006A4DA1" w:rsidRPr="0004494F">
        <w:rPr>
          <w:rFonts w:ascii="Arial" w:hAnsi="Arial" w:cs="Arial"/>
        </w:rPr>
        <w:t>rt, fashion, architecture</w:t>
      </w:r>
      <w:r w:rsidR="0004494F" w:rsidRPr="0004494F">
        <w:rPr>
          <w:rFonts w:ascii="Arial" w:hAnsi="Arial" w:cs="Arial"/>
        </w:rPr>
        <w:t>, Internet, social networks, cellular/smart phones, cameras, tablet computers</w:t>
      </w:r>
    </w:p>
    <w:p w:rsidR="003A1A70" w:rsidRDefault="008D6805" w:rsidP="00FE146C">
      <w:pPr>
        <w:spacing w:before="240" w:after="120"/>
        <w:rPr>
          <w:rFonts w:ascii="Arial" w:hAnsi="Arial" w:cs="Arial"/>
          <w:b/>
        </w:rPr>
      </w:pPr>
      <w:r>
        <w:rPr>
          <w:rFonts w:ascii="Arial" w:hAnsi="Arial" w:cs="Arial"/>
          <w:b/>
        </w:rPr>
        <w:t>_______________________________________________________________</w:t>
      </w:r>
    </w:p>
    <w:p w:rsidR="008D6805" w:rsidRDefault="008D6805" w:rsidP="008D6805">
      <w:pPr>
        <w:spacing w:after="240"/>
        <w:jc w:val="center"/>
        <w:rPr>
          <w:rFonts w:ascii="Arial" w:hAnsi="Arial" w:cs="Arial"/>
          <w:b/>
          <w:sz w:val="28"/>
        </w:rPr>
      </w:pPr>
    </w:p>
    <w:p w:rsidR="00C9143E" w:rsidRPr="002E1A3F" w:rsidRDefault="00C9143E" w:rsidP="00367FD5">
      <w:pPr>
        <w:spacing w:after="240"/>
        <w:jc w:val="center"/>
      </w:pPr>
    </w:p>
    <w:p w:rsidR="00A63FEF" w:rsidRPr="002E1A3F" w:rsidRDefault="00A63FEF">
      <w:pPr>
        <w:pStyle w:val="BodyTextIndent2"/>
        <w:rPr>
          <w:rFonts w:ascii="BankGothic Lt BT" w:hAnsi="BankGothic Lt BT"/>
          <w:sz w:val="28"/>
        </w:rPr>
      </w:pPr>
    </w:p>
    <w:sectPr w:rsidR="00A63FEF" w:rsidRPr="002E1A3F" w:rsidSect="00C152B8">
      <w:footerReference w:type="default" r:id="rId8"/>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80D" w:rsidRDefault="00A8380D">
      <w:r>
        <w:separator/>
      </w:r>
    </w:p>
  </w:endnote>
  <w:endnote w:type="continuationSeparator" w:id="0">
    <w:p w:rsidR="00A8380D" w:rsidRDefault="00A838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BankGothic Lt BT">
    <w:altName w:val="Arial"/>
    <w:charset w:val="00"/>
    <w:family w:val="swiss"/>
    <w:pitch w:val="variable"/>
    <w:sig w:usb0="00000007" w:usb1="00000000" w:usb2="00000000" w:usb3="00000000" w:csb0="00000011" w:csb1="00000000"/>
  </w:font>
  <w:font w:name="Arial">
    <w:panose1 w:val="020B0604020202020204"/>
    <w:charset w:val="00"/>
    <w:family w:val="swiss"/>
    <w:pitch w:val="variable"/>
    <w:sig w:usb0="E0002AFF" w:usb1="C0007843" w:usb2="00000009" w:usb3="00000000" w:csb0="000001FF" w:csb1="00000000"/>
  </w:font>
  <w:font w:name="BankGothic Md BT">
    <w:panose1 w:val="020B0807020203060204"/>
    <w:charset w:val="00"/>
    <w:family w:val="swiss"/>
    <w:pitch w:val="variable"/>
    <w:sig w:usb0="800000AF"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AEA" w:rsidRDefault="002A5AEA">
    <w:pPr>
      <w:pStyle w:val="Footer"/>
      <w:pBdr>
        <w:top w:val="thinThickSmallGap" w:sz="24" w:space="1" w:color="622423" w:themeColor="accent2" w:themeShade="7F"/>
      </w:pBdr>
      <w:rPr>
        <w:rFonts w:asciiTheme="majorHAnsi" w:hAnsiTheme="majorHAnsi"/>
      </w:rPr>
    </w:pPr>
    <w:r>
      <w:t xml:space="preserve">CMN1160-B </w:t>
    </w:r>
    <w:r>
      <w:rPr>
        <w:rFonts w:asciiTheme="majorHAnsi" w:hAnsiTheme="majorHAnsi"/>
      </w:rPr>
      <w:ptab w:relativeTo="margin" w:alignment="right" w:leader="none"/>
    </w:r>
    <w:r>
      <w:rPr>
        <w:rFonts w:asciiTheme="majorHAnsi" w:hAnsiTheme="majorHAnsi"/>
      </w:rPr>
      <w:t xml:space="preserve">Page </w:t>
    </w:r>
    <w:fldSimple w:instr=" PAGE   \* MERGEFORMAT ">
      <w:r w:rsidR="00A333EB" w:rsidRPr="00A333EB">
        <w:rPr>
          <w:rFonts w:asciiTheme="majorHAnsi" w:hAnsiTheme="majorHAnsi"/>
          <w:noProof/>
        </w:rPr>
        <w:t>1</w:t>
      </w:r>
    </w:fldSimple>
  </w:p>
  <w:p w:rsidR="002A5AEA" w:rsidRDefault="002A5A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80D" w:rsidRDefault="00A8380D">
      <w:r>
        <w:separator/>
      </w:r>
    </w:p>
  </w:footnote>
  <w:footnote w:type="continuationSeparator" w:id="0">
    <w:p w:rsidR="00A8380D" w:rsidRDefault="00A838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32DEFB2C"/>
    <w:lvl w:ilvl="0">
      <w:start w:val="1"/>
      <w:numFmt w:val="bullet"/>
      <w:lvlText w:val=""/>
      <w:lvlJc w:val="left"/>
      <w:pPr>
        <w:tabs>
          <w:tab w:val="num" w:pos="643"/>
        </w:tabs>
        <w:ind w:left="643"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1A83CF6"/>
    <w:multiLevelType w:val="singleLevel"/>
    <w:tmpl w:val="F2229A04"/>
    <w:lvl w:ilvl="0">
      <w:start w:val="1"/>
      <w:numFmt w:val="decimal"/>
      <w:lvlText w:val="%1. "/>
      <w:lvlJc w:val="left"/>
      <w:pPr>
        <w:ind w:left="360" w:hanging="360"/>
      </w:pPr>
      <w:rPr>
        <w:rFonts w:hint="default"/>
        <w:b/>
        <w:i w:val="0"/>
        <w:sz w:val="24"/>
      </w:rPr>
    </w:lvl>
  </w:abstractNum>
  <w:abstractNum w:abstractNumId="3">
    <w:nsid w:val="1230629F"/>
    <w:multiLevelType w:val="hybridMultilevel"/>
    <w:tmpl w:val="6512C3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E696A7A"/>
    <w:multiLevelType w:val="singleLevel"/>
    <w:tmpl w:val="44EA219C"/>
    <w:lvl w:ilvl="0">
      <w:start w:val="3"/>
      <w:numFmt w:val="decimal"/>
      <w:lvlText w:val="%1. "/>
      <w:legacy w:legacy="1" w:legacySpace="0" w:legacyIndent="360"/>
      <w:lvlJc w:val="left"/>
      <w:pPr>
        <w:ind w:left="360" w:hanging="360"/>
      </w:pPr>
      <w:rPr>
        <w:b/>
        <w:i w:val="0"/>
        <w:sz w:val="24"/>
      </w:rPr>
    </w:lvl>
  </w:abstractNum>
  <w:abstractNum w:abstractNumId="5">
    <w:nsid w:val="2896305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2A635BC4"/>
    <w:multiLevelType w:val="singleLevel"/>
    <w:tmpl w:val="4CD277E0"/>
    <w:lvl w:ilvl="0">
      <w:start w:val="2"/>
      <w:numFmt w:val="decimal"/>
      <w:lvlText w:val="%1. "/>
      <w:legacy w:legacy="1" w:legacySpace="0" w:legacyIndent="360"/>
      <w:lvlJc w:val="left"/>
      <w:pPr>
        <w:ind w:left="360" w:hanging="360"/>
      </w:pPr>
      <w:rPr>
        <w:b/>
        <w:i w:val="0"/>
        <w:sz w:val="24"/>
      </w:rPr>
    </w:lvl>
  </w:abstractNum>
  <w:abstractNum w:abstractNumId="7">
    <w:nsid w:val="2E940F46"/>
    <w:multiLevelType w:val="singleLevel"/>
    <w:tmpl w:val="62BC2F6A"/>
    <w:lvl w:ilvl="0">
      <w:start w:val="1"/>
      <w:numFmt w:val="decimal"/>
      <w:lvlText w:val="%1. "/>
      <w:legacy w:legacy="1" w:legacySpace="0" w:legacyIndent="360"/>
      <w:lvlJc w:val="left"/>
      <w:pPr>
        <w:ind w:left="360" w:hanging="360"/>
      </w:pPr>
      <w:rPr>
        <w:b/>
        <w:i w:val="0"/>
        <w:sz w:val="24"/>
      </w:rPr>
    </w:lvl>
  </w:abstractNum>
  <w:abstractNum w:abstractNumId="8">
    <w:nsid w:val="30991090"/>
    <w:multiLevelType w:val="singleLevel"/>
    <w:tmpl w:val="A414307A"/>
    <w:lvl w:ilvl="0">
      <w:start w:val="6"/>
      <w:numFmt w:val="decimal"/>
      <w:lvlText w:val="%1. "/>
      <w:lvlJc w:val="left"/>
      <w:pPr>
        <w:tabs>
          <w:tab w:val="num" w:pos="0"/>
        </w:tabs>
        <w:ind w:left="360" w:hanging="360"/>
      </w:pPr>
      <w:rPr>
        <w:rFonts w:hint="default"/>
        <w:b/>
        <w:i w:val="0"/>
        <w:sz w:val="24"/>
      </w:rPr>
    </w:lvl>
  </w:abstractNum>
  <w:abstractNum w:abstractNumId="9">
    <w:nsid w:val="378815AF"/>
    <w:multiLevelType w:val="hybridMultilevel"/>
    <w:tmpl w:val="3334A42E"/>
    <w:lvl w:ilvl="0" w:tplc="1F685928">
      <w:start w:val="1"/>
      <w:numFmt w:val="bullet"/>
      <w:lvlText w:val=""/>
      <w:lvlJc w:val="left"/>
      <w:pPr>
        <w:tabs>
          <w:tab w:val="num" w:pos="1440"/>
        </w:tabs>
        <w:ind w:left="1440" w:hanging="360"/>
      </w:pPr>
      <w:rPr>
        <w:rFonts w:ascii="Symbol" w:hAnsi="Symbol" w:hint="default"/>
      </w:rPr>
    </w:lvl>
    <w:lvl w:ilvl="1" w:tplc="C57A5ED6" w:tentative="1">
      <w:start w:val="1"/>
      <w:numFmt w:val="bullet"/>
      <w:lvlText w:val="o"/>
      <w:lvlJc w:val="left"/>
      <w:pPr>
        <w:tabs>
          <w:tab w:val="num" w:pos="2160"/>
        </w:tabs>
        <w:ind w:left="2160" w:hanging="360"/>
      </w:pPr>
      <w:rPr>
        <w:rFonts w:ascii="Courier New" w:hAnsi="Courier New" w:hint="default"/>
      </w:rPr>
    </w:lvl>
    <w:lvl w:ilvl="2" w:tplc="D6109F08" w:tentative="1">
      <w:start w:val="1"/>
      <w:numFmt w:val="bullet"/>
      <w:lvlText w:val=""/>
      <w:lvlJc w:val="left"/>
      <w:pPr>
        <w:tabs>
          <w:tab w:val="num" w:pos="2880"/>
        </w:tabs>
        <w:ind w:left="2880" w:hanging="360"/>
      </w:pPr>
      <w:rPr>
        <w:rFonts w:ascii="Wingdings" w:hAnsi="Wingdings" w:hint="default"/>
      </w:rPr>
    </w:lvl>
    <w:lvl w:ilvl="3" w:tplc="67E2A666" w:tentative="1">
      <w:start w:val="1"/>
      <w:numFmt w:val="bullet"/>
      <w:lvlText w:val=""/>
      <w:lvlJc w:val="left"/>
      <w:pPr>
        <w:tabs>
          <w:tab w:val="num" w:pos="3600"/>
        </w:tabs>
        <w:ind w:left="3600" w:hanging="360"/>
      </w:pPr>
      <w:rPr>
        <w:rFonts w:ascii="Symbol" w:hAnsi="Symbol" w:hint="default"/>
      </w:rPr>
    </w:lvl>
    <w:lvl w:ilvl="4" w:tplc="0316CF42" w:tentative="1">
      <w:start w:val="1"/>
      <w:numFmt w:val="bullet"/>
      <w:lvlText w:val="o"/>
      <w:lvlJc w:val="left"/>
      <w:pPr>
        <w:tabs>
          <w:tab w:val="num" w:pos="4320"/>
        </w:tabs>
        <w:ind w:left="4320" w:hanging="360"/>
      </w:pPr>
      <w:rPr>
        <w:rFonts w:ascii="Courier New" w:hAnsi="Courier New" w:hint="default"/>
      </w:rPr>
    </w:lvl>
    <w:lvl w:ilvl="5" w:tplc="C7B85940" w:tentative="1">
      <w:start w:val="1"/>
      <w:numFmt w:val="bullet"/>
      <w:lvlText w:val=""/>
      <w:lvlJc w:val="left"/>
      <w:pPr>
        <w:tabs>
          <w:tab w:val="num" w:pos="5040"/>
        </w:tabs>
        <w:ind w:left="5040" w:hanging="360"/>
      </w:pPr>
      <w:rPr>
        <w:rFonts w:ascii="Wingdings" w:hAnsi="Wingdings" w:hint="default"/>
      </w:rPr>
    </w:lvl>
    <w:lvl w:ilvl="6" w:tplc="693EDC5E" w:tentative="1">
      <w:start w:val="1"/>
      <w:numFmt w:val="bullet"/>
      <w:lvlText w:val=""/>
      <w:lvlJc w:val="left"/>
      <w:pPr>
        <w:tabs>
          <w:tab w:val="num" w:pos="5760"/>
        </w:tabs>
        <w:ind w:left="5760" w:hanging="360"/>
      </w:pPr>
      <w:rPr>
        <w:rFonts w:ascii="Symbol" w:hAnsi="Symbol" w:hint="default"/>
      </w:rPr>
    </w:lvl>
    <w:lvl w:ilvl="7" w:tplc="9DE26C04" w:tentative="1">
      <w:start w:val="1"/>
      <w:numFmt w:val="bullet"/>
      <w:lvlText w:val="o"/>
      <w:lvlJc w:val="left"/>
      <w:pPr>
        <w:tabs>
          <w:tab w:val="num" w:pos="6480"/>
        </w:tabs>
        <w:ind w:left="6480" w:hanging="360"/>
      </w:pPr>
      <w:rPr>
        <w:rFonts w:ascii="Courier New" w:hAnsi="Courier New" w:hint="default"/>
      </w:rPr>
    </w:lvl>
    <w:lvl w:ilvl="8" w:tplc="4476E50E" w:tentative="1">
      <w:start w:val="1"/>
      <w:numFmt w:val="bullet"/>
      <w:lvlText w:val=""/>
      <w:lvlJc w:val="left"/>
      <w:pPr>
        <w:tabs>
          <w:tab w:val="num" w:pos="7200"/>
        </w:tabs>
        <w:ind w:left="7200" w:hanging="360"/>
      </w:pPr>
      <w:rPr>
        <w:rFonts w:ascii="Wingdings" w:hAnsi="Wingdings" w:hint="default"/>
      </w:rPr>
    </w:lvl>
  </w:abstractNum>
  <w:abstractNum w:abstractNumId="10">
    <w:nsid w:val="39036FF8"/>
    <w:multiLevelType w:val="multilevel"/>
    <w:tmpl w:val="A23073A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C7B7194"/>
    <w:multiLevelType w:val="hybridMultilevel"/>
    <w:tmpl w:val="09BCB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E32E68"/>
    <w:multiLevelType w:val="singleLevel"/>
    <w:tmpl w:val="62BC2F6A"/>
    <w:lvl w:ilvl="0">
      <w:start w:val="1"/>
      <w:numFmt w:val="decimal"/>
      <w:lvlText w:val="%1. "/>
      <w:legacy w:legacy="1" w:legacySpace="0" w:legacyIndent="360"/>
      <w:lvlJc w:val="left"/>
      <w:pPr>
        <w:ind w:left="360" w:hanging="360"/>
      </w:pPr>
      <w:rPr>
        <w:b/>
        <w:i w:val="0"/>
        <w:sz w:val="24"/>
      </w:rPr>
    </w:lvl>
  </w:abstractNum>
  <w:abstractNum w:abstractNumId="13">
    <w:nsid w:val="434273AA"/>
    <w:multiLevelType w:val="hybridMultilevel"/>
    <w:tmpl w:val="1DD002A2"/>
    <w:lvl w:ilvl="0" w:tplc="D4CEA500">
      <w:start w:val="1"/>
      <w:numFmt w:val="bullet"/>
      <w:lvlText w:val=""/>
      <w:lvlJc w:val="left"/>
      <w:pPr>
        <w:tabs>
          <w:tab w:val="num" w:pos="720"/>
        </w:tabs>
        <w:ind w:left="720" w:hanging="360"/>
      </w:pPr>
      <w:rPr>
        <w:rFonts w:ascii="Symbol" w:hAnsi="Symbol" w:hint="default"/>
      </w:rPr>
    </w:lvl>
    <w:lvl w:ilvl="1" w:tplc="A4664508" w:tentative="1">
      <w:start w:val="1"/>
      <w:numFmt w:val="bullet"/>
      <w:lvlText w:val="o"/>
      <w:lvlJc w:val="left"/>
      <w:pPr>
        <w:tabs>
          <w:tab w:val="num" w:pos="1440"/>
        </w:tabs>
        <w:ind w:left="1440" w:hanging="360"/>
      </w:pPr>
      <w:rPr>
        <w:rFonts w:ascii="Courier New" w:hAnsi="Courier New" w:hint="default"/>
      </w:rPr>
    </w:lvl>
    <w:lvl w:ilvl="2" w:tplc="CE9E15F8" w:tentative="1">
      <w:start w:val="1"/>
      <w:numFmt w:val="bullet"/>
      <w:lvlText w:val=""/>
      <w:lvlJc w:val="left"/>
      <w:pPr>
        <w:tabs>
          <w:tab w:val="num" w:pos="2160"/>
        </w:tabs>
        <w:ind w:left="2160" w:hanging="360"/>
      </w:pPr>
      <w:rPr>
        <w:rFonts w:ascii="Wingdings" w:hAnsi="Wingdings" w:hint="default"/>
      </w:rPr>
    </w:lvl>
    <w:lvl w:ilvl="3" w:tplc="4494752E" w:tentative="1">
      <w:start w:val="1"/>
      <w:numFmt w:val="bullet"/>
      <w:lvlText w:val=""/>
      <w:lvlJc w:val="left"/>
      <w:pPr>
        <w:tabs>
          <w:tab w:val="num" w:pos="2880"/>
        </w:tabs>
        <w:ind w:left="2880" w:hanging="360"/>
      </w:pPr>
      <w:rPr>
        <w:rFonts w:ascii="Symbol" w:hAnsi="Symbol" w:hint="default"/>
      </w:rPr>
    </w:lvl>
    <w:lvl w:ilvl="4" w:tplc="0972BF32" w:tentative="1">
      <w:start w:val="1"/>
      <w:numFmt w:val="bullet"/>
      <w:lvlText w:val="o"/>
      <w:lvlJc w:val="left"/>
      <w:pPr>
        <w:tabs>
          <w:tab w:val="num" w:pos="3600"/>
        </w:tabs>
        <w:ind w:left="3600" w:hanging="360"/>
      </w:pPr>
      <w:rPr>
        <w:rFonts w:ascii="Courier New" w:hAnsi="Courier New" w:hint="default"/>
      </w:rPr>
    </w:lvl>
    <w:lvl w:ilvl="5" w:tplc="6778C206" w:tentative="1">
      <w:start w:val="1"/>
      <w:numFmt w:val="bullet"/>
      <w:lvlText w:val=""/>
      <w:lvlJc w:val="left"/>
      <w:pPr>
        <w:tabs>
          <w:tab w:val="num" w:pos="4320"/>
        </w:tabs>
        <w:ind w:left="4320" w:hanging="360"/>
      </w:pPr>
      <w:rPr>
        <w:rFonts w:ascii="Wingdings" w:hAnsi="Wingdings" w:hint="default"/>
      </w:rPr>
    </w:lvl>
    <w:lvl w:ilvl="6" w:tplc="D5F6F11A" w:tentative="1">
      <w:start w:val="1"/>
      <w:numFmt w:val="bullet"/>
      <w:lvlText w:val=""/>
      <w:lvlJc w:val="left"/>
      <w:pPr>
        <w:tabs>
          <w:tab w:val="num" w:pos="5040"/>
        </w:tabs>
        <w:ind w:left="5040" w:hanging="360"/>
      </w:pPr>
      <w:rPr>
        <w:rFonts w:ascii="Symbol" w:hAnsi="Symbol" w:hint="default"/>
      </w:rPr>
    </w:lvl>
    <w:lvl w:ilvl="7" w:tplc="FCA4E8D2" w:tentative="1">
      <w:start w:val="1"/>
      <w:numFmt w:val="bullet"/>
      <w:lvlText w:val="o"/>
      <w:lvlJc w:val="left"/>
      <w:pPr>
        <w:tabs>
          <w:tab w:val="num" w:pos="5760"/>
        </w:tabs>
        <w:ind w:left="5760" w:hanging="360"/>
      </w:pPr>
      <w:rPr>
        <w:rFonts w:ascii="Courier New" w:hAnsi="Courier New" w:hint="default"/>
      </w:rPr>
    </w:lvl>
    <w:lvl w:ilvl="8" w:tplc="51A49004" w:tentative="1">
      <w:start w:val="1"/>
      <w:numFmt w:val="bullet"/>
      <w:lvlText w:val=""/>
      <w:lvlJc w:val="left"/>
      <w:pPr>
        <w:tabs>
          <w:tab w:val="num" w:pos="6480"/>
        </w:tabs>
        <w:ind w:left="6480" w:hanging="360"/>
      </w:pPr>
      <w:rPr>
        <w:rFonts w:ascii="Wingdings" w:hAnsi="Wingdings" w:hint="default"/>
      </w:rPr>
    </w:lvl>
  </w:abstractNum>
  <w:abstractNum w:abstractNumId="14">
    <w:nsid w:val="4E1C4E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4EF37A35"/>
    <w:multiLevelType w:val="singleLevel"/>
    <w:tmpl w:val="3618A746"/>
    <w:lvl w:ilvl="0">
      <w:start w:val="4"/>
      <w:numFmt w:val="decimal"/>
      <w:lvlText w:val="%1. "/>
      <w:legacy w:legacy="1" w:legacySpace="0" w:legacyIndent="360"/>
      <w:lvlJc w:val="left"/>
      <w:pPr>
        <w:ind w:left="360" w:hanging="360"/>
      </w:pPr>
      <w:rPr>
        <w:b/>
        <w:i w:val="0"/>
        <w:sz w:val="24"/>
      </w:rPr>
    </w:lvl>
  </w:abstractNum>
  <w:abstractNum w:abstractNumId="16">
    <w:nsid w:val="5219532D"/>
    <w:multiLevelType w:val="singleLevel"/>
    <w:tmpl w:val="0809000F"/>
    <w:lvl w:ilvl="0">
      <w:start w:val="1"/>
      <w:numFmt w:val="decimal"/>
      <w:lvlText w:val="%1."/>
      <w:lvlJc w:val="left"/>
      <w:pPr>
        <w:tabs>
          <w:tab w:val="num" w:pos="360"/>
        </w:tabs>
        <w:ind w:left="360" w:hanging="360"/>
      </w:pPr>
    </w:lvl>
  </w:abstractNum>
  <w:abstractNum w:abstractNumId="17">
    <w:nsid w:val="5858777A"/>
    <w:multiLevelType w:val="singleLevel"/>
    <w:tmpl w:val="C7AA622A"/>
    <w:lvl w:ilvl="0">
      <w:start w:val="5"/>
      <w:numFmt w:val="decimal"/>
      <w:lvlText w:val="%1. "/>
      <w:legacy w:legacy="1" w:legacySpace="120" w:legacyIndent="360"/>
      <w:lvlJc w:val="left"/>
      <w:pPr>
        <w:ind w:left="360" w:hanging="360"/>
      </w:pPr>
      <w:rPr>
        <w:b/>
        <w:i w:val="0"/>
        <w:sz w:val="24"/>
      </w:rPr>
    </w:lvl>
  </w:abstractNum>
  <w:abstractNum w:abstractNumId="18">
    <w:nsid w:val="5866779D"/>
    <w:multiLevelType w:val="multilevel"/>
    <w:tmpl w:val="2F7042F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5969481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61775BD7"/>
    <w:multiLevelType w:val="multilevel"/>
    <w:tmpl w:val="39500C0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651F3223"/>
    <w:multiLevelType w:val="singleLevel"/>
    <w:tmpl w:val="2C0406FE"/>
    <w:lvl w:ilvl="0">
      <w:start w:val="1"/>
      <w:numFmt w:val="decimal"/>
      <w:lvlText w:val="%1. "/>
      <w:legacy w:legacy="1" w:legacySpace="0" w:legacyIndent="283"/>
      <w:lvlJc w:val="left"/>
      <w:pPr>
        <w:ind w:left="425" w:hanging="283"/>
      </w:pPr>
      <w:rPr>
        <w:b w:val="0"/>
        <w:i w:val="0"/>
        <w:sz w:val="22"/>
      </w:rPr>
    </w:lvl>
  </w:abstractNum>
  <w:abstractNum w:abstractNumId="22">
    <w:nsid w:val="6818269C"/>
    <w:multiLevelType w:val="hybridMultilevel"/>
    <w:tmpl w:val="D2884762"/>
    <w:lvl w:ilvl="0" w:tplc="FCE8E8FC">
      <w:start w:val="1"/>
      <w:numFmt w:val="bullet"/>
      <w:lvlText w:val=""/>
      <w:lvlJc w:val="left"/>
      <w:pPr>
        <w:tabs>
          <w:tab w:val="num" w:pos="1440"/>
        </w:tabs>
        <w:ind w:left="1440" w:hanging="360"/>
      </w:pPr>
      <w:rPr>
        <w:rFonts w:ascii="Symbol" w:hAnsi="Symbol" w:hint="default"/>
      </w:rPr>
    </w:lvl>
    <w:lvl w:ilvl="1" w:tplc="A7248306" w:tentative="1">
      <w:start w:val="1"/>
      <w:numFmt w:val="bullet"/>
      <w:lvlText w:val="o"/>
      <w:lvlJc w:val="left"/>
      <w:pPr>
        <w:tabs>
          <w:tab w:val="num" w:pos="2160"/>
        </w:tabs>
        <w:ind w:left="2160" w:hanging="360"/>
      </w:pPr>
      <w:rPr>
        <w:rFonts w:ascii="Courier New" w:hAnsi="Courier New" w:hint="default"/>
      </w:rPr>
    </w:lvl>
    <w:lvl w:ilvl="2" w:tplc="E07A6818" w:tentative="1">
      <w:start w:val="1"/>
      <w:numFmt w:val="bullet"/>
      <w:lvlText w:val=""/>
      <w:lvlJc w:val="left"/>
      <w:pPr>
        <w:tabs>
          <w:tab w:val="num" w:pos="2880"/>
        </w:tabs>
        <w:ind w:left="2880" w:hanging="360"/>
      </w:pPr>
      <w:rPr>
        <w:rFonts w:ascii="Wingdings" w:hAnsi="Wingdings" w:hint="default"/>
      </w:rPr>
    </w:lvl>
    <w:lvl w:ilvl="3" w:tplc="BDC83770" w:tentative="1">
      <w:start w:val="1"/>
      <w:numFmt w:val="bullet"/>
      <w:lvlText w:val=""/>
      <w:lvlJc w:val="left"/>
      <w:pPr>
        <w:tabs>
          <w:tab w:val="num" w:pos="3600"/>
        </w:tabs>
        <w:ind w:left="3600" w:hanging="360"/>
      </w:pPr>
      <w:rPr>
        <w:rFonts w:ascii="Symbol" w:hAnsi="Symbol" w:hint="default"/>
      </w:rPr>
    </w:lvl>
    <w:lvl w:ilvl="4" w:tplc="1A269312" w:tentative="1">
      <w:start w:val="1"/>
      <w:numFmt w:val="bullet"/>
      <w:lvlText w:val="o"/>
      <w:lvlJc w:val="left"/>
      <w:pPr>
        <w:tabs>
          <w:tab w:val="num" w:pos="4320"/>
        </w:tabs>
        <w:ind w:left="4320" w:hanging="360"/>
      </w:pPr>
      <w:rPr>
        <w:rFonts w:ascii="Courier New" w:hAnsi="Courier New" w:hint="default"/>
      </w:rPr>
    </w:lvl>
    <w:lvl w:ilvl="5" w:tplc="C30AC8E2" w:tentative="1">
      <w:start w:val="1"/>
      <w:numFmt w:val="bullet"/>
      <w:lvlText w:val=""/>
      <w:lvlJc w:val="left"/>
      <w:pPr>
        <w:tabs>
          <w:tab w:val="num" w:pos="5040"/>
        </w:tabs>
        <w:ind w:left="5040" w:hanging="360"/>
      </w:pPr>
      <w:rPr>
        <w:rFonts w:ascii="Wingdings" w:hAnsi="Wingdings" w:hint="default"/>
      </w:rPr>
    </w:lvl>
    <w:lvl w:ilvl="6" w:tplc="35A20FE8" w:tentative="1">
      <w:start w:val="1"/>
      <w:numFmt w:val="bullet"/>
      <w:lvlText w:val=""/>
      <w:lvlJc w:val="left"/>
      <w:pPr>
        <w:tabs>
          <w:tab w:val="num" w:pos="5760"/>
        </w:tabs>
        <w:ind w:left="5760" w:hanging="360"/>
      </w:pPr>
      <w:rPr>
        <w:rFonts w:ascii="Symbol" w:hAnsi="Symbol" w:hint="default"/>
      </w:rPr>
    </w:lvl>
    <w:lvl w:ilvl="7" w:tplc="8A148956" w:tentative="1">
      <w:start w:val="1"/>
      <w:numFmt w:val="bullet"/>
      <w:lvlText w:val="o"/>
      <w:lvlJc w:val="left"/>
      <w:pPr>
        <w:tabs>
          <w:tab w:val="num" w:pos="6480"/>
        </w:tabs>
        <w:ind w:left="6480" w:hanging="360"/>
      </w:pPr>
      <w:rPr>
        <w:rFonts w:ascii="Courier New" w:hAnsi="Courier New" w:hint="default"/>
      </w:rPr>
    </w:lvl>
    <w:lvl w:ilvl="8" w:tplc="4A5AD564" w:tentative="1">
      <w:start w:val="1"/>
      <w:numFmt w:val="bullet"/>
      <w:lvlText w:val=""/>
      <w:lvlJc w:val="left"/>
      <w:pPr>
        <w:tabs>
          <w:tab w:val="num" w:pos="7200"/>
        </w:tabs>
        <w:ind w:left="7200" w:hanging="360"/>
      </w:pPr>
      <w:rPr>
        <w:rFonts w:ascii="Wingdings" w:hAnsi="Wingdings" w:hint="default"/>
      </w:rPr>
    </w:lvl>
  </w:abstractNum>
  <w:abstractNum w:abstractNumId="23">
    <w:nsid w:val="6AA46749"/>
    <w:multiLevelType w:val="singleLevel"/>
    <w:tmpl w:val="79123152"/>
    <w:lvl w:ilvl="0">
      <w:start w:val="1"/>
      <w:numFmt w:val="decimal"/>
      <w:lvlText w:val="%1. "/>
      <w:lvlJc w:val="left"/>
      <w:pPr>
        <w:ind w:left="360" w:hanging="360"/>
      </w:pPr>
      <w:rPr>
        <w:rFonts w:hint="default"/>
        <w:b/>
        <w:i w:val="0"/>
        <w:sz w:val="24"/>
      </w:rPr>
    </w:lvl>
  </w:abstractNum>
  <w:abstractNum w:abstractNumId="24">
    <w:nsid w:val="6CB47D26"/>
    <w:multiLevelType w:val="singleLevel"/>
    <w:tmpl w:val="0809000F"/>
    <w:lvl w:ilvl="0">
      <w:start w:val="1"/>
      <w:numFmt w:val="decimal"/>
      <w:lvlText w:val="%1."/>
      <w:lvlJc w:val="left"/>
      <w:pPr>
        <w:tabs>
          <w:tab w:val="num" w:pos="360"/>
        </w:tabs>
        <w:ind w:left="360" w:hanging="360"/>
      </w:pPr>
    </w:lvl>
  </w:abstractNum>
  <w:abstractNum w:abstractNumId="25">
    <w:nsid w:val="753013BC"/>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26">
    <w:nsid w:val="761B3F23"/>
    <w:multiLevelType w:val="singleLevel"/>
    <w:tmpl w:val="4CD277E0"/>
    <w:lvl w:ilvl="0">
      <w:start w:val="2"/>
      <w:numFmt w:val="decimal"/>
      <w:lvlText w:val="%1. "/>
      <w:legacy w:legacy="1" w:legacySpace="0" w:legacyIndent="360"/>
      <w:lvlJc w:val="left"/>
      <w:pPr>
        <w:ind w:left="360" w:hanging="360"/>
      </w:pPr>
      <w:rPr>
        <w:b/>
        <w:i w:val="0"/>
        <w:sz w:val="24"/>
      </w:rPr>
    </w:lvl>
  </w:abstractNum>
  <w:abstractNum w:abstractNumId="27">
    <w:nsid w:val="768B0E98"/>
    <w:multiLevelType w:val="hybridMultilevel"/>
    <w:tmpl w:val="2C32E002"/>
    <w:lvl w:ilvl="0" w:tplc="D0CA796A">
      <w:start w:val="1"/>
      <w:numFmt w:val="decimal"/>
      <w:lvlText w:val="%1."/>
      <w:lvlJc w:val="left"/>
      <w:pPr>
        <w:tabs>
          <w:tab w:val="num" w:pos="720"/>
        </w:tabs>
        <w:ind w:left="720" w:hanging="360"/>
      </w:pPr>
    </w:lvl>
    <w:lvl w:ilvl="1" w:tplc="482874DA" w:tentative="1">
      <w:start w:val="1"/>
      <w:numFmt w:val="lowerLetter"/>
      <w:lvlText w:val="%2."/>
      <w:lvlJc w:val="left"/>
      <w:pPr>
        <w:tabs>
          <w:tab w:val="num" w:pos="1440"/>
        </w:tabs>
        <w:ind w:left="1440" w:hanging="360"/>
      </w:pPr>
    </w:lvl>
    <w:lvl w:ilvl="2" w:tplc="321CA6EE" w:tentative="1">
      <w:start w:val="1"/>
      <w:numFmt w:val="lowerRoman"/>
      <w:lvlText w:val="%3."/>
      <w:lvlJc w:val="right"/>
      <w:pPr>
        <w:tabs>
          <w:tab w:val="num" w:pos="2160"/>
        </w:tabs>
        <w:ind w:left="2160" w:hanging="180"/>
      </w:pPr>
    </w:lvl>
    <w:lvl w:ilvl="3" w:tplc="65560B7A" w:tentative="1">
      <w:start w:val="1"/>
      <w:numFmt w:val="decimal"/>
      <w:lvlText w:val="%4."/>
      <w:lvlJc w:val="left"/>
      <w:pPr>
        <w:tabs>
          <w:tab w:val="num" w:pos="2880"/>
        </w:tabs>
        <w:ind w:left="2880" w:hanging="360"/>
      </w:pPr>
    </w:lvl>
    <w:lvl w:ilvl="4" w:tplc="BC48B1F6" w:tentative="1">
      <w:start w:val="1"/>
      <w:numFmt w:val="lowerLetter"/>
      <w:lvlText w:val="%5."/>
      <w:lvlJc w:val="left"/>
      <w:pPr>
        <w:tabs>
          <w:tab w:val="num" w:pos="3600"/>
        </w:tabs>
        <w:ind w:left="3600" w:hanging="360"/>
      </w:pPr>
    </w:lvl>
    <w:lvl w:ilvl="5" w:tplc="C764BA12" w:tentative="1">
      <w:start w:val="1"/>
      <w:numFmt w:val="lowerRoman"/>
      <w:lvlText w:val="%6."/>
      <w:lvlJc w:val="right"/>
      <w:pPr>
        <w:tabs>
          <w:tab w:val="num" w:pos="4320"/>
        </w:tabs>
        <w:ind w:left="4320" w:hanging="180"/>
      </w:pPr>
    </w:lvl>
    <w:lvl w:ilvl="6" w:tplc="CFE41BAC" w:tentative="1">
      <w:start w:val="1"/>
      <w:numFmt w:val="decimal"/>
      <w:lvlText w:val="%7."/>
      <w:lvlJc w:val="left"/>
      <w:pPr>
        <w:tabs>
          <w:tab w:val="num" w:pos="5040"/>
        </w:tabs>
        <w:ind w:left="5040" w:hanging="360"/>
      </w:pPr>
    </w:lvl>
    <w:lvl w:ilvl="7" w:tplc="E8386C88" w:tentative="1">
      <w:start w:val="1"/>
      <w:numFmt w:val="lowerLetter"/>
      <w:lvlText w:val="%8."/>
      <w:lvlJc w:val="left"/>
      <w:pPr>
        <w:tabs>
          <w:tab w:val="num" w:pos="5760"/>
        </w:tabs>
        <w:ind w:left="5760" w:hanging="360"/>
      </w:pPr>
    </w:lvl>
    <w:lvl w:ilvl="8" w:tplc="3BBC220C" w:tentative="1">
      <w:start w:val="1"/>
      <w:numFmt w:val="lowerRoman"/>
      <w:lvlText w:val="%9."/>
      <w:lvlJc w:val="right"/>
      <w:pPr>
        <w:tabs>
          <w:tab w:val="num" w:pos="6480"/>
        </w:tabs>
        <w:ind w:left="6480" w:hanging="180"/>
      </w:pPr>
    </w:lvl>
  </w:abstractNum>
  <w:abstractNum w:abstractNumId="28">
    <w:nsid w:val="7986599A"/>
    <w:multiLevelType w:val="singleLevel"/>
    <w:tmpl w:val="6FDE31D2"/>
    <w:lvl w:ilvl="0">
      <w:start w:val="1"/>
      <w:numFmt w:val="decimal"/>
      <w:lvlText w:val="%1."/>
      <w:legacy w:legacy="1" w:legacySpace="120" w:legacyIndent="283"/>
      <w:lvlJc w:val="left"/>
      <w:pPr>
        <w:ind w:left="510" w:hanging="283"/>
      </w:pPr>
    </w:lvl>
  </w:abstractNum>
  <w:abstractNum w:abstractNumId="29">
    <w:nsid w:val="7B553C6E"/>
    <w:multiLevelType w:val="singleLevel"/>
    <w:tmpl w:val="8C7AC668"/>
    <w:lvl w:ilvl="0">
      <w:start w:val="2"/>
      <w:numFmt w:val="decimal"/>
      <w:lvlText w:val="%1. "/>
      <w:lvlJc w:val="left"/>
      <w:pPr>
        <w:ind w:left="360" w:hanging="360"/>
      </w:pPr>
      <w:rPr>
        <w:rFonts w:hint="default"/>
        <w:b/>
        <w:i w:val="0"/>
        <w:sz w:val="24"/>
      </w:rPr>
    </w:lvl>
  </w:abstractNum>
  <w:num w:numId="1">
    <w:abstractNumId w:val="13"/>
  </w:num>
  <w:num w:numId="2">
    <w:abstractNumId w:val="9"/>
  </w:num>
  <w:num w:numId="3">
    <w:abstractNumId w:val="27"/>
  </w:num>
  <w:num w:numId="4">
    <w:abstractNumId w:val="22"/>
  </w:num>
  <w:num w:numId="5">
    <w:abstractNumId w:val="20"/>
  </w:num>
  <w:num w:numId="6">
    <w:abstractNumId w:val="18"/>
  </w:num>
  <w:num w:numId="7">
    <w:abstractNumId w:val="19"/>
  </w:num>
  <w:num w:numId="8">
    <w:abstractNumId w:val="10"/>
  </w:num>
  <w:num w:numId="9">
    <w:abstractNumId w:val="0"/>
  </w:num>
  <w:num w:numId="10">
    <w:abstractNumId w:val="1"/>
    <w:lvlOverride w:ilvl="0">
      <w:lvl w:ilvl="0">
        <w:numFmt w:val="bullet"/>
        <w:lvlText w:val=""/>
        <w:legacy w:legacy="1" w:legacySpace="0" w:legacyIndent="360"/>
        <w:lvlJc w:val="left"/>
        <w:pPr>
          <w:ind w:left="720" w:hanging="360"/>
        </w:pPr>
        <w:rPr>
          <w:rFonts w:ascii="Symbol" w:hAnsi="Symbol" w:hint="default"/>
        </w:rPr>
      </w:lvl>
    </w:lvlOverride>
  </w:num>
  <w:num w:numId="11">
    <w:abstractNumId w:val="16"/>
  </w:num>
  <w:num w:numId="12">
    <w:abstractNumId w:val="14"/>
  </w:num>
  <w:num w:numId="13">
    <w:abstractNumId w:val="25"/>
  </w:num>
  <w:num w:numId="14">
    <w:abstractNumId w:val="5"/>
  </w:num>
  <w:num w:numId="15">
    <w:abstractNumId w:val="24"/>
  </w:num>
  <w:num w:numId="16">
    <w:abstractNumId w:val="28"/>
  </w:num>
  <w:num w:numId="17">
    <w:abstractNumId w:val="21"/>
  </w:num>
  <w:num w:numId="18">
    <w:abstractNumId w:val="7"/>
  </w:num>
  <w:num w:numId="19">
    <w:abstractNumId w:val="6"/>
  </w:num>
  <w:num w:numId="20">
    <w:abstractNumId w:val="4"/>
  </w:num>
  <w:num w:numId="21">
    <w:abstractNumId w:val="15"/>
  </w:num>
  <w:num w:numId="22">
    <w:abstractNumId w:val="17"/>
  </w:num>
  <w:num w:numId="23">
    <w:abstractNumId w:val="8"/>
  </w:num>
  <w:num w:numId="24">
    <w:abstractNumId w:val="12"/>
  </w:num>
  <w:num w:numId="25">
    <w:abstractNumId w:val="2"/>
  </w:num>
  <w:num w:numId="26">
    <w:abstractNumId w:val="29"/>
  </w:num>
  <w:num w:numId="27">
    <w:abstractNumId w:val="3"/>
  </w:num>
  <w:num w:numId="28">
    <w:abstractNumId w:val="11"/>
  </w:num>
  <w:num w:numId="29">
    <w:abstractNumId w:val="26"/>
  </w:num>
  <w:num w:numId="3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US" w:vendorID="8" w:dllVersion="513" w:checkStyle="1"/>
  <w:proofState w:spelling="clean"/>
  <w:defaultTabStop w:val="720"/>
  <w:noPunctuationKerning/>
  <w:characterSpacingControl w:val="doNotCompress"/>
  <w:footnotePr>
    <w:footnote w:id="-1"/>
    <w:footnote w:id="0"/>
  </w:footnotePr>
  <w:endnotePr>
    <w:endnote w:id="-1"/>
    <w:endnote w:id="0"/>
  </w:endnotePr>
  <w:compat/>
  <w:rsids>
    <w:rsidRoot w:val="00F72DFD"/>
    <w:rsid w:val="00000A75"/>
    <w:rsid w:val="00005FEE"/>
    <w:rsid w:val="00012870"/>
    <w:rsid w:val="000168C4"/>
    <w:rsid w:val="00023EA4"/>
    <w:rsid w:val="000240CF"/>
    <w:rsid w:val="0004494F"/>
    <w:rsid w:val="00087FEF"/>
    <w:rsid w:val="000C6CCE"/>
    <w:rsid w:val="000D4E19"/>
    <w:rsid w:val="000F155D"/>
    <w:rsid w:val="000F4AF1"/>
    <w:rsid w:val="0010367F"/>
    <w:rsid w:val="00136E14"/>
    <w:rsid w:val="00170845"/>
    <w:rsid w:val="00191F5B"/>
    <w:rsid w:val="001B7A81"/>
    <w:rsid w:val="001D6349"/>
    <w:rsid w:val="001E33D5"/>
    <w:rsid w:val="00210F6E"/>
    <w:rsid w:val="00235ADD"/>
    <w:rsid w:val="00257F92"/>
    <w:rsid w:val="00271600"/>
    <w:rsid w:val="002835AC"/>
    <w:rsid w:val="0029571B"/>
    <w:rsid w:val="002A5AEA"/>
    <w:rsid w:val="002A7720"/>
    <w:rsid w:val="002B61E9"/>
    <w:rsid w:val="002D4CD7"/>
    <w:rsid w:val="002E1A3F"/>
    <w:rsid w:val="002F0A62"/>
    <w:rsid w:val="002F1BE9"/>
    <w:rsid w:val="00303651"/>
    <w:rsid w:val="00305CCA"/>
    <w:rsid w:val="003228A8"/>
    <w:rsid w:val="003263B3"/>
    <w:rsid w:val="0033704F"/>
    <w:rsid w:val="003529FF"/>
    <w:rsid w:val="00355E7F"/>
    <w:rsid w:val="00355F69"/>
    <w:rsid w:val="00367FD5"/>
    <w:rsid w:val="0037688C"/>
    <w:rsid w:val="00380617"/>
    <w:rsid w:val="003872A9"/>
    <w:rsid w:val="003A1A70"/>
    <w:rsid w:val="003B3576"/>
    <w:rsid w:val="003C1958"/>
    <w:rsid w:val="003C3CEB"/>
    <w:rsid w:val="003C47A9"/>
    <w:rsid w:val="003D6309"/>
    <w:rsid w:val="003E1EF8"/>
    <w:rsid w:val="003F0AAD"/>
    <w:rsid w:val="00401F61"/>
    <w:rsid w:val="00454E48"/>
    <w:rsid w:val="00466755"/>
    <w:rsid w:val="00480542"/>
    <w:rsid w:val="004A3349"/>
    <w:rsid w:val="004B3C04"/>
    <w:rsid w:val="004C5E68"/>
    <w:rsid w:val="004D60F3"/>
    <w:rsid w:val="004E1184"/>
    <w:rsid w:val="00513CFE"/>
    <w:rsid w:val="00514102"/>
    <w:rsid w:val="00536A8B"/>
    <w:rsid w:val="005401B0"/>
    <w:rsid w:val="005A4563"/>
    <w:rsid w:val="005A7A6D"/>
    <w:rsid w:val="005B4C8E"/>
    <w:rsid w:val="005B6217"/>
    <w:rsid w:val="005B7D5A"/>
    <w:rsid w:val="005C70F6"/>
    <w:rsid w:val="005D75A2"/>
    <w:rsid w:val="005F52A2"/>
    <w:rsid w:val="0060717F"/>
    <w:rsid w:val="0064295F"/>
    <w:rsid w:val="006614D5"/>
    <w:rsid w:val="0069159A"/>
    <w:rsid w:val="006A18C8"/>
    <w:rsid w:val="006A19A0"/>
    <w:rsid w:val="006A476B"/>
    <w:rsid w:val="006A4DA1"/>
    <w:rsid w:val="006B4DA4"/>
    <w:rsid w:val="006C14B6"/>
    <w:rsid w:val="006C1554"/>
    <w:rsid w:val="006C7FF4"/>
    <w:rsid w:val="006F4583"/>
    <w:rsid w:val="0074489C"/>
    <w:rsid w:val="007504CC"/>
    <w:rsid w:val="0076502D"/>
    <w:rsid w:val="00770E02"/>
    <w:rsid w:val="007828B1"/>
    <w:rsid w:val="007A10D7"/>
    <w:rsid w:val="007C7BD6"/>
    <w:rsid w:val="007D393C"/>
    <w:rsid w:val="008208EA"/>
    <w:rsid w:val="0082290E"/>
    <w:rsid w:val="00872A05"/>
    <w:rsid w:val="00881BFE"/>
    <w:rsid w:val="00887616"/>
    <w:rsid w:val="00890F5A"/>
    <w:rsid w:val="00892D70"/>
    <w:rsid w:val="008A5E0F"/>
    <w:rsid w:val="008C1430"/>
    <w:rsid w:val="008D6805"/>
    <w:rsid w:val="0092381C"/>
    <w:rsid w:val="009640CA"/>
    <w:rsid w:val="009A4121"/>
    <w:rsid w:val="009B5C9F"/>
    <w:rsid w:val="009E5366"/>
    <w:rsid w:val="009F50E5"/>
    <w:rsid w:val="00A26379"/>
    <w:rsid w:val="00A305AC"/>
    <w:rsid w:val="00A333EB"/>
    <w:rsid w:val="00A3411B"/>
    <w:rsid w:val="00A5392F"/>
    <w:rsid w:val="00A62FB1"/>
    <w:rsid w:val="00A63FEF"/>
    <w:rsid w:val="00A727C3"/>
    <w:rsid w:val="00A80BCA"/>
    <w:rsid w:val="00A8380D"/>
    <w:rsid w:val="00A915D7"/>
    <w:rsid w:val="00A95EC0"/>
    <w:rsid w:val="00AA3B1C"/>
    <w:rsid w:val="00AB1BAB"/>
    <w:rsid w:val="00AB61DD"/>
    <w:rsid w:val="00AC087F"/>
    <w:rsid w:val="00AC2FEE"/>
    <w:rsid w:val="00AC488A"/>
    <w:rsid w:val="00AD047A"/>
    <w:rsid w:val="00AE6C11"/>
    <w:rsid w:val="00AF5D82"/>
    <w:rsid w:val="00AF615F"/>
    <w:rsid w:val="00B02719"/>
    <w:rsid w:val="00B03473"/>
    <w:rsid w:val="00B12CFD"/>
    <w:rsid w:val="00B13AAE"/>
    <w:rsid w:val="00B330C5"/>
    <w:rsid w:val="00B34E0E"/>
    <w:rsid w:val="00B46BA0"/>
    <w:rsid w:val="00B74017"/>
    <w:rsid w:val="00B77646"/>
    <w:rsid w:val="00BB639B"/>
    <w:rsid w:val="00BE5071"/>
    <w:rsid w:val="00BF5365"/>
    <w:rsid w:val="00BF7771"/>
    <w:rsid w:val="00C152B8"/>
    <w:rsid w:val="00C32B7D"/>
    <w:rsid w:val="00C363BC"/>
    <w:rsid w:val="00C476A8"/>
    <w:rsid w:val="00C60199"/>
    <w:rsid w:val="00C70892"/>
    <w:rsid w:val="00C71023"/>
    <w:rsid w:val="00C73455"/>
    <w:rsid w:val="00C83CDC"/>
    <w:rsid w:val="00C9143E"/>
    <w:rsid w:val="00CB09FD"/>
    <w:rsid w:val="00CB377A"/>
    <w:rsid w:val="00CB6982"/>
    <w:rsid w:val="00CB78D9"/>
    <w:rsid w:val="00CF0CDA"/>
    <w:rsid w:val="00CF4D14"/>
    <w:rsid w:val="00D158EF"/>
    <w:rsid w:val="00D2363D"/>
    <w:rsid w:val="00D67EF5"/>
    <w:rsid w:val="00D71A2F"/>
    <w:rsid w:val="00D7415E"/>
    <w:rsid w:val="00D75E9A"/>
    <w:rsid w:val="00D76ACA"/>
    <w:rsid w:val="00D83327"/>
    <w:rsid w:val="00DA61AE"/>
    <w:rsid w:val="00DC515E"/>
    <w:rsid w:val="00DD0FF2"/>
    <w:rsid w:val="00DD2C52"/>
    <w:rsid w:val="00DD5323"/>
    <w:rsid w:val="00DE3104"/>
    <w:rsid w:val="00DE31E9"/>
    <w:rsid w:val="00E11FF0"/>
    <w:rsid w:val="00E56726"/>
    <w:rsid w:val="00E67504"/>
    <w:rsid w:val="00E81B2E"/>
    <w:rsid w:val="00E82E64"/>
    <w:rsid w:val="00E86188"/>
    <w:rsid w:val="00EC14D5"/>
    <w:rsid w:val="00ED437A"/>
    <w:rsid w:val="00EF0CBE"/>
    <w:rsid w:val="00F15895"/>
    <w:rsid w:val="00F173C5"/>
    <w:rsid w:val="00F314B6"/>
    <w:rsid w:val="00F323BD"/>
    <w:rsid w:val="00F3595B"/>
    <w:rsid w:val="00F61ED0"/>
    <w:rsid w:val="00F62563"/>
    <w:rsid w:val="00F66450"/>
    <w:rsid w:val="00F72DFD"/>
    <w:rsid w:val="00F91882"/>
    <w:rsid w:val="00F97F40"/>
    <w:rsid w:val="00FB24B6"/>
    <w:rsid w:val="00FE05F5"/>
    <w:rsid w:val="00FE146C"/>
    <w:rsid w:val="00FE6C5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ADD"/>
    <w:rPr>
      <w:sz w:val="24"/>
      <w:szCs w:val="24"/>
      <w:lang w:val="en-US" w:eastAsia="en-US"/>
    </w:rPr>
  </w:style>
  <w:style w:type="paragraph" w:styleId="Heading1">
    <w:name w:val="heading 1"/>
    <w:basedOn w:val="Normal"/>
    <w:next w:val="Normal"/>
    <w:qFormat/>
    <w:rsid w:val="00235ADD"/>
    <w:pPr>
      <w:keepNext/>
      <w:outlineLvl w:val="0"/>
    </w:pPr>
    <w:rPr>
      <w:rFonts w:ascii="BankGothic Lt BT" w:hAnsi="BankGothic Lt BT"/>
      <w:sz w:val="28"/>
    </w:rPr>
  </w:style>
  <w:style w:type="paragraph" w:styleId="Heading2">
    <w:name w:val="heading 2"/>
    <w:basedOn w:val="Normal"/>
    <w:next w:val="Normal"/>
    <w:qFormat/>
    <w:rsid w:val="00235ADD"/>
    <w:pPr>
      <w:keepNext/>
      <w:outlineLvl w:val="1"/>
    </w:pPr>
    <w:rPr>
      <w:rFonts w:ascii="BankGothic Lt BT" w:hAnsi="BankGothic Lt BT"/>
      <w:b/>
      <w:bCs/>
      <w:sz w:val="28"/>
    </w:rPr>
  </w:style>
  <w:style w:type="paragraph" w:styleId="Heading3">
    <w:name w:val="heading 3"/>
    <w:basedOn w:val="Normal"/>
    <w:next w:val="Normal"/>
    <w:qFormat/>
    <w:rsid w:val="00235ADD"/>
    <w:pPr>
      <w:keepNext/>
      <w:ind w:left="720" w:hanging="720"/>
      <w:outlineLvl w:val="2"/>
    </w:pPr>
    <w:rPr>
      <w:rFonts w:ascii="Arial" w:hAnsi="Arial" w:cs="Arial"/>
      <w:b/>
      <w:bCs/>
    </w:rPr>
  </w:style>
  <w:style w:type="paragraph" w:styleId="Heading4">
    <w:name w:val="heading 4"/>
    <w:basedOn w:val="Normal"/>
    <w:next w:val="Normal"/>
    <w:qFormat/>
    <w:rsid w:val="00235ADD"/>
    <w:pPr>
      <w:keepNext/>
      <w:tabs>
        <w:tab w:val="left" w:pos="360"/>
      </w:tabs>
      <w:outlineLvl w:val="3"/>
    </w:pPr>
    <w:rPr>
      <w:rFonts w:ascii="Arial" w:hAnsi="Arial" w:cs="Arial"/>
      <w:b/>
      <w:bCs/>
    </w:rPr>
  </w:style>
  <w:style w:type="paragraph" w:styleId="Heading5">
    <w:name w:val="heading 5"/>
    <w:basedOn w:val="Normal"/>
    <w:next w:val="Normal"/>
    <w:qFormat/>
    <w:rsid w:val="00235ADD"/>
    <w:pPr>
      <w:keepNext/>
      <w:ind w:left="720" w:hanging="720"/>
      <w:outlineLvl w:val="4"/>
    </w:pPr>
    <w:rPr>
      <w:rFonts w:ascii="BankGothic Md BT" w:hAnsi="BankGothic Md BT" w:cs="Arial"/>
      <w:sz w:val="32"/>
    </w:rPr>
  </w:style>
  <w:style w:type="paragraph" w:styleId="Heading6">
    <w:name w:val="heading 6"/>
    <w:basedOn w:val="Normal"/>
    <w:next w:val="Normal"/>
    <w:qFormat/>
    <w:rsid w:val="00235ADD"/>
    <w:pPr>
      <w:keepNext/>
      <w:jc w:val="center"/>
      <w:outlineLvl w:val="5"/>
    </w:pPr>
    <w:rPr>
      <w:rFonts w:ascii="BankGothic Md BT" w:hAnsi="BankGothic Md BT" w:cs="Arial"/>
      <w:sz w:val="36"/>
    </w:rPr>
  </w:style>
  <w:style w:type="paragraph" w:styleId="Heading7">
    <w:name w:val="heading 7"/>
    <w:basedOn w:val="Normal"/>
    <w:next w:val="Normal"/>
    <w:qFormat/>
    <w:rsid w:val="00235ADD"/>
    <w:pPr>
      <w:keepNext/>
      <w:jc w:val="center"/>
      <w:outlineLvl w:val="6"/>
    </w:pPr>
    <w:rPr>
      <w:rFonts w:ascii="BankGothic Lt BT" w:hAnsi="BankGothic Lt BT"/>
      <w:b/>
      <w:bCs/>
    </w:rPr>
  </w:style>
  <w:style w:type="paragraph" w:styleId="Heading8">
    <w:name w:val="heading 8"/>
    <w:basedOn w:val="Normal"/>
    <w:next w:val="Normal"/>
    <w:qFormat/>
    <w:rsid w:val="00235ADD"/>
    <w:pPr>
      <w:keepNext/>
      <w:tabs>
        <w:tab w:val="right" w:leader="dot" w:pos="8640"/>
      </w:tabs>
      <w:ind w:left="1440" w:hanging="720"/>
      <w:outlineLvl w:val="7"/>
    </w:pPr>
    <w:rPr>
      <w:rFonts w:ascii="Arial" w:hAnsi="Arial" w:cs="Arial"/>
      <w:b/>
      <w:bCs/>
    </w:rPr>
  </w:style>
  <w:style w:type="paragraph" w:styleId="Heading9">
    <w:name w:val="heading 9"/>
    <w:basedOn w:val="Normal"/>
    <w:next w:val="Normal"/>
    <w:qFormat/>
    <w:rsid w:val="00235ADD"/>
    <w:pPr>
      <w:keepNext/>
      <w:ind w:left="720" w:hanging="720"/>
      <w:outlineLvl w:val="8"/>
    </w:pPr>
    <w:rPr>
      <w:rFonts w:ascii="Arial" w:hAnsi="Arial" w:cs="Arial"/>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235ADD"/>
    <w:pPr>
      <w:jc w:val="center"/>
    </w:pPr>
    <w:rPr>
      <w:rFonts w:ascii="BankGothic Lt BT" w:hAnsi="BankGothic Lt BT"/>
      <w:sz w:val="28"/>
    </w:rPr>
  </w:style>
  <w:style w:type="character" w:styleId="Hyperlink">
    <w:name w:val="Hyperlink"/>
    <w:basedOn w:val="DefaultParagraphFont"/>
    <w:semiHidden/>
    <w:rsid w:val="00235ADD"/>
    <w:rPr>
      <w:color w:val="0000FF"/>
      <w:u w:val="single"/>
    </w:rPr>
  </w:style>
  <w:style w:type="paragraph" w:styleId="Subtitle">
    <w:name w:val="Subtitle"/>
    <w:basedOn w:val="Normal"/>
    <w:qFormat/>
    <w:rsid w:val="00235ADD"/>
    <w:pPr>
      <w:jc w:val="center"/>
    </w:pPr>
    <w:rPr>
      <w:rFonts w:ascii="BankGothic Lt BT" w:hAnsi="BankGothic Lt BT"/>
      <w:b/>
      <w:bCs/>
      <w:sz w:val="36"/>
    </w:rPr>
  </w:style>
  <w:style w:type="paragraph" w:styleId="BodyTextIndent">
    <w:name w:val="Body Text Indent"/>
    <w:basedOn w:val="Normal"/>
    <w:semiHidden/>
    <w:rsid w:val="00235ADD"/>
    <w:pPr>
      <w:ind w:left="720" w:hanging="720"/>
    </w:pPr>
    <w:rPr>
      <w:rFonts w:ascii="Arial" w:hAnsi="Arial" w:cs="Arial"/>
      <w:b/>
      <w:bCs/>
    </w:rPr>
  </w:style>
  <w:style w:type="paragraph" w:styleId="Header">
    <w:name w:val="header"/>
    <w:basedOn w:val="Normal"/>
    <w:semiHidden/>
    <w:rsid w:val="00235ADD"/>
    <w:pPr>
      <w:tabs>
        <w:tab w:val="center" w:pos="4320"/>
        <w:tab w:val="right" w:pos="8640"/>
      </w:tabs>
    </w:pPr>
  </w:style>
  <w:style w:type="paragraph" w:styleId="Footer">
    <w:name w:val="footer"/>
    <w:basedOn w:val="Normal"/>
    <w:link w:val="FooterChar"/>
    <w:uiPriority w:val="99"/>
    <w:rsid w:val="00235ADD"/>
    <w:pPr>
      <w:tabs>
        <w:tab w:val="center" w:pos="4320"/>
        <w:tab w:val="right" w:pos="8640"/>
      </w:tabs>
    </w:pPr>
  </w:style>
  <w:style w:type="paragraph" w:styleId="BodyTextIndent2">
    <w:name w:val="Body Text Indent 2"/>
    <w:basedOn w:val="Normal"/>
    <w:link w:val="BodyTextIndent2Char"/>
    <w:semiHidden/>
    <w:rsid w:val="00235ADD"/>
    <w:pPr>
      <w:ind w:left="720"/>
    </w:pPr>
    <w:rPr>
      <w:rFonts w:ascii="Arial" w:hAnsi="Arial" w:cs="Arial"/>
    </w:rPr>
  </w:style>
  <w:style w:type="paragraph" w:styleId="BodyTextIndent3">
    <w:name w:val="Body Text Indent 3"/>
    <w:basedOn w:val="Normal"/>
    <w:semiHidden/>
    <w:rsid w:val="00235ADD"/>
    <w:pPr>
      <w:ind w:left="720" w:hanging="720"/>
    </w:pPr>
    <w:rPr>
      <w:rFonts w:ascii="Arial" w:hAnsi="Arial" w:cs="Arial"/>
    </w:rPr>
  </w:style>
  <w:style w:type="paragraph" w:styleId="ListContinue2">
    <w:name w:val="List Continue 2"/>
    <w:basedOn w:val="Normal"/>
    <w:semiHidden/>
    <w:rsid w:val="00235ADD"/>
    <w:pPr>
      <w:spacing w:after="120"/>
      <w:ind w:left="720"/>
    </w:pPr>
  </w:style>
  <w:style w:type="paragraph" w:styleId="BodyText2">
    <w:name w:val="Body Text 2"/>
    <w:basedOn w:val="Normal"/>
    <w:semiHidden/>
    <w:rsid w:val="00235ADD"/>
    <w:pPr>
      <w:jc w:val="center"/>
    </w:pPr>
    <w:rPr>
      <w:rFonts w:ascii="Arial" w:hAnsi="Arial"/>
      <w:sz w:val="96"/>
    </w:rPr>
  </w:style>
  <w:style w:type="paragraph" w:styleId="ListBullet2">
    <w:name w:val="List Bullet 2"/>
    <w:basedOn w:val="Normal"/>
    <w:autoRedefine/>
    <w:semiHidden/>
    <w:rsid w:val="00235ADD"/>
    <w:pPr>
      <w:ind w:left="360"/>
    </w:pPr>
    <w:rPr>
      <w:rFonts w:ascii="Arial" w:hAnsi="Arial"/>
    </w:rPr>
  </w:style>
  <w:style w:type="paragraph" w:styleId="BodyText">
    <w:name w:val="Body Text"/>
    <w:basedOn w:val="Normal"/>
    <w:semiHidden/>
    <w:rsid w:val="00235ADD"/>
    <w:pPr>
      <w:spacing w:after="120"/>
    </w:pPr>
  </w:style>
  <w:style w:type="paragraph" w:styleId="FootnoteText">
    <w:name w:val="footnote text"/>
    <w:basedOn w:val="Normal"/>
    <w:link w:val="FootnoteTextChar"/>
    <w:semiHidden/>
    <w:rsid w:val="002D4CD7"/>
    <w:rPr>
      <w:sz w:val="20"/>
      <w:szCs w:val="20"/>
    </w:rPr>
  </w:style>
  <w:style w:type="character" w:customStyle="1" w:styleId="FootnoteTextChar">
    <w:name w:val="Footnote Text Char"/>
    <w:basedOn w:val="DefaultParagraphFont"/>
    <w:link w:val="FootnoteText"/>
    <w:semiHidden/>
    <w:rsid w:val="002D4CD7"/>
  </w:style>
  <w:style w:type="character" w:styleId="FootnoteReference">
    <w:name w:val="footnote reference"/>
    <w:basedOn w:val="DefaultParagraphFont"/>
    <w:semiHidden/>
    <w:rsid w:val="002D4CD7"/>
    <w:rPr>
      <w:vertAlign w:val="superscript"/>
    </w:rPr>
  </w:style>
  <w:style w:type="character" w:styleId="FollowedHyperlink">
    <w:name w:val="FollowedHyperlink"/>
    <w:basedOn w:val="DefaultParagraphFont"/>
    <w:uiPriority w:val="99"/>
    <w:semiHidden/>
    <w:unhideWhenUsed/>
    <w:rsid w:val="00EC14D5"/>
    <w:rPr>
      <w:color w:val="800080"/>
      <w:u w:val="single"/>
    </w:rPr>
  </w:style>
  <w:style w:type="paragraph" w:styleId="ListParagraph">
    <w:name w:val="List Paragraph"/>
    <w:basedOn w:val="Normal"/>
    <w:uiPriority w:val="34"/>
    <w:qFormat/>
    <w:rsid w:val="00E86188"/>
    <w:pPr>
      <w:ind w:left="720"/>
    </w:pPr>
  </w:style>
  <w:style w:type="paragraph" w:customStyle="1" w:styleId="Default">
    <w:name w:val="Default"/>
    <w:rsid w:val="007A10D7"/>
    <w:pPr>
      <w:overflowPunct w:val="0"/>
      <w:autoSpaceDE w:val="0"/>
      <w:autoSpaceDN w:val="0"/>
      <w:adjustRightInd w:val="0"/>
      <w:textAlignment w:val="baseline"/>
    </w:pPr>
    <w:rPr>
      <w:color w:val="000000"/>
      <w:sz w:val="24"/>
      <w:lang w:val="en-US" w:eastAsia="en-US"/>
    </w:rPr>
  </w:style>
  <w:style w:type="character" w:styleId="Strong">
    <w:name w:val="Strong"/>
    <w:basedOn w:val="DefaultParagraphFont"/>
    <w:qFormat/>
    <w:rsid w:val="007A10D7"/>
    <w:rPr>
      <w:b/>
      <w:bCs/>
    </w:rPr>
  </w:style>
  <w:style w:type="character" w:customStyle="1" w:styleId="BodyTextIndent2Char">
    <w:name w:val="Body Text Indent 2 Char"/>
    <w:basedOn w:val="DefaultParagraphFont"/>
    <w:link w:val="BodyTextIndent2"/>
    <w:semiHidden/>
    <w:rsid w:val="005C70F6"/>
    <w:rPr>
      <w:rFonts w:ascii="Arial" w:hAnsi="Arial" w:cs="Arial"/>
      <w:sz w:val="24"/>
      <w:szCs w:val="24"/>
      <w:lang w:val="en-US" w:eastAsia="en-US"/>
    </w:rPr>
  </w:style>
  <w:style w:type="paragraph" w:styleId="BalloonText">
    <w:name w:val="Balloon Text"/>
    <w:basedOn w:val="Normal"/>
    <w:link w:val="BalloonTextChar"/>
    <w:uiPriority w:val="99"/>
    <w:semiHidden/>
    <w:unhideWhenUsed/>
    <w:rsid w:val="00C152B8"/>
    <w:rPr>
      <w:rFonts w:ascii="Tahoma" w:hAnsi="Tahoma" w:cs="Tahoma"/>
      <w:sz w:val="16"/>
      <w:szCs w:val="16"/>
    </w:rPr>
  </w:style>
  <w:style w:type="character" w:customStyle="1" w:styleId="BalloonTextChar">
    <w:name w:val="Balloon Text Char"/>
    <w:basedOn w:val="DefaultParagraphFont"/>
    <w:link w:val="BalloonText"/>
    <w:uiPriority w:val="99"/>
    <w:semiHidden/>
    <w:rsid w:val="00C152B8"/>
    <w:rPr>
      <w:rFonts w:ascii="Tahoma" w:hAnsi="Tahoma" w:cs="Tahoma"/>
      <w:sz w:val="16"/>
      <w:szCs w:val="16"/>
      <w:lang w:val="en-US" w:eastAsia="en-US"/>
    </w:rPr>
  </w:style>
  <w:style w:type="character" w:customStyle="1" w:styleId="FooterChar">
    <w:name w:val="Footer Char"/>
    <w:basedOn w:val="DefaultParagraphFont"/>
    <w:link w:val="Footer"/>
    <w:uiPriority w:val="99"/>
    <w:rsid w:val="002A5AEA"/>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41634353">
      <w:bodyDiv w:val="1"/>
      <w:marLeft w:val="0"/>
      <w:marRight w:val="0"/>
      <w:marTop w:val="0"/>
      <w:marBottom w:val="0"/>
      <w:divBdr>
        <w:top w:val="none" w:sz="0" w:space="0" w:color="auto"/>
        <w:left w:val="none" w:sz="0" w:space="0" w:color="auto"/>
        <w:bottom w:val="none" w:sz="0" w:space="0" w:color="auto"/>
        <w:right w:val="none" w:sz="0" w:space="0" w:color="auto"/>
      </w:divBdr>
    </w:div>
    <w:div w:id="170143121">
      <w:bodyDiv w:val="1"/>
      <w:marLeft w:val="0"/>
      <w:marRight w:val="0"/>
      <w:marTop w:val="0"/>
      <w:marBottom w:val="0"/>
      <w:divBdr>
        <w:top w:val="none" w:sz="0" w:space="0" w:color="auto"/>
        <w:left w:val="none" w:sz="0" w:space="0" w:color="auto"/>
        <w:bottom w:val="none" w:sz="0" w:space="0" w:color="auto"/>
        <w:right w:val="none" w:sz="0" w:space="0" w:color="auto"/>
      </w:divBdr>
    </w:div>
    <w:div w:id="368335803">
      <w:bodyDiv w:val="1"/>
      <w:marLeft w:val="0"/>
      <w:marRight w:val="0"/>
      <w:marTop w:val="0"/>
      <w:marBottom w:val="0"/>
      <w:divBdr>
        <w:top w:val="none" w:sz="0" w:space="0" w:color="auto"/>
        <w:left w:val="none" w:sz="0" w:space="0" w:color="auto"/>
        <w:bottom w:val="none" w:sz="0" w:space="0" w:color="auto"/>
        <w:right w:val="none" w:sz="0" w:space="0" w:color="auto"/>
      </w:divBdr>
    </w:div>
    <w:div w:id="630281762">
      <w:bodyDiv w:val="1"/>
      <w:marLeft w:val="0"/>
      <w:marRight w:val="0"/>
      <w:marTop w:val="0"/>
      <w:marBottom w:val="0"/>
      <w:divBdr>
        <w:top w:val="none" w:sz="0" w:space="0" w:color="auto"/>
        <w:left w:val="none" w:sz="0" w:space="0" w:color="auto"/>
        <w:bottom w:val="none" w:sz="0" w:space="0" w:color="auto"/>
        <w:right w:val="none" w:sz="0" w:space="0" w:color="auto"/>
      </w:divBdr>
    </w:div>
    <w:div w:id="1234512135">
      <w:bodyDiv w:val="1"/>
      <w:marLeft w:val="0"/>
      <w:marRight w:val="0"/>
      <w:marTop w:val="0"/>
      <w:marBottom w:val="0"/>
      <w:divBdr>
        <w:top w:val="none" w:sz="0" w:space="0" w:color="auto"/>
        <w:left w:val="none" w:sz="0" w:space="0" w:color="auto"/>
        <w:bottom w:val="none" w:sz="0" w:space="0" w:color="auto"/>
        <w:right w:val="none" w:sz="0" w:space="0" w:color="auto"/>
      </w:divBdr>
    </w:div>
    <w:div w:id="178993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uottawa.ca/about/policies-and-regulations/academic-regul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1480</Words>
  <Characters>8439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CMN 3174</vt:lpstr>
    </vt:vector>
  </TitlesOfParts>
  <Company>StrangeWorks</Company>
  <LinksUpToDate>false</LinksUpToDate>
  <CharactersWithSpaces>9900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CMN 3174</dc:title>
  <dc:creator>Dr. Strangelove</dc:creator>
  <cp:lastModifiedBy>Dr. Strangelove</cp:lastModifiedBy>
  <cp:revision>5</cp:revision>
  <cp:lastPrinted>2014-06-24T17:34:00Z</cp:lastPrinted>
  <dcterms:created xsi:type="dcterms:W3CDTF">2014-06-24T17:36:00Z</dcterms:created>
  <dcterms:modified xsi:type="dcterms:W3CDTF">2014-08-21T17:49:00Z</dcterms:modified>
</cp:coreProperties>
</file>