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352F" w:rsidRDefault="0026352F" w:rsidP="0026352F">
      <w:pPr>
        <w:jc w:val="center"/>
        <w:rPr>
          <w:rFonts w:ascii="Times New Roman" w:hAnsi="Times New Roman" w:cs="Times New Roman"/>
        </w:rPr>
      </w:pPr>
    </w:p>
    <w:p w:rsidR="0026352F" w:rsidRDefault="0026352F" w:rsidP="0026352F">
      <w:pPr>
        <w:jc w:val="center"/>
        <w:rPr>
          <w:rFonts w:ascii="Times New Roman" w:hAnsi="Times New Roman" w:cs="Times New Roman"/>
        </w:rPr>
      </w:pPr>
    </w:p>
    <w:p w:rsidR="0026352F" w:rsidRDefault="0026352F" w:rsidP="0026352F">
      <w:pPr>
        <w:jc w:val="center"/>
        <w:rPr>
          <w:rFonts w:ascii="Times New Roman" w:hAnsi="Times New Roman" w:cs="Times New Roman"/>
        </w:rPr>
      </w:pPr>
    </w:p>
    <w:p w:rsidR="0026352F" w:rsidRDefault="0026352F" w:rsidP="0026352F">
      <w:pPr>
        <w:jc w:val="center"/>
        <w:rPr>
          <w:rFonts w:ascii="Times New Roman" w:hAnsi="Times New Roman" w:cs="Times New Roman"/>
        </w:rPr>
      </w:pPr>
    </w:p>
    <w:p w:rsidR="0026352F" w:rsidRDefault="0026352F" w:rsidP="0026352F">
      <w:pPr>
        <w:jc w:val="center"/>
        <w:rPr>
          <w:rFonts w:ascii="Times New Roman" w:hAnsi="Times New Roman" w:cs="Times New Roman"/>
        </w:rPr>
      </w:pPr>
    </w:p>
    <w:p w:rsidR="0026352F" w:rsidRDefault="0026352F" w:rsidP="0026352F">
      <w:pPr>
        <w:jc w:val="center"/>
        <w:rPr>
          <w:rFonts w:ascii="Times New Roman" w:hAnsi="Times New Roman" w:cs="Times New Roman"/>
        </w:rPr>
      </w:pPr>
    </w:p>
    <w:p w:rsidR="0026352F" w:rsidRDefault="0026352F" w:rsidP="0026352F">
      <w:pPr>
        <w:jc w:val="center"/>
        <w:rPr>
          <w:rFonts w:ascii="Times New Roman" w:hAnsi="Times New Roman" w:cs="Times New Roman"/>
        </w:rPr>
      </w:pPr>
    </w:p>
    <w:p w:rsidR="0026352F" w:rsidRDefault="0026352F" w:rsidP="0026352F">
      <w:pPr>
        <w:jc w:val="center"/>
        <w:rPr>
          <w:rFonts w:ascii="Times New Roman" w:hAnsi="Times New Roman" w:cs="Times New Roman"/>
        </w:rPr>
      </w:pPr>
    </w:p>
    <w:p w:rsidR="0026352F" w:rsidRDefault="0026352F" w:rsidP="0026352F">
      <w:pPr>
        <w:jc w:val="center"/>
        <w:rPr>
          <w:rFonts w:ascii="Times New Roman" w:hAnsi="Times New Roman" w:cs="Times New Roman"/>
        </w:rPr>
      </w:pPr>
    </w:p>
    <w:p w:rsidR="0026352F" w:rsidRDefault="0026352F" w:rsidP="0026352F">
      <w:pPr>
        <w:jc w:val="center"/>
        <w:rPr>
          <w:rFonts w:ascii="Times New Roman" w:hAnsi="Times New Roman" w:cs="Times New Roman"/>
        </w:rPr>
      </w:pPr>
    </w:p>
    <w:p w:rsidR="0026352F" w:rsidRDefault="0026352F" w:rsidP="0026352F">
      <w:pPr>
        <w:jc w:val="center"/>
        <w:rPr>
          <w:rFonts w:ascii="Times New Roman" w:hAnsi="Times New Roman" w:cs="Times New Roman"/>
        </w:rPr>
      </w:pPr>
    </w:p>
    <w:p w:rsidR="0026352F" w:rsidRDefault="0026352F" w:rsidP="0026352F">
      <w:pPr>
        <w:jc w:val="center"/>
        <w:rPr>
          <w:rFonts w:ascii="Times New Roman" w:hAnsi="Times New Roman" w:cs="Times New Roman"/>
        </w:rPr>
      </w:pPr>
    </w:p>
    <w:p w:rsidR="0026352F" w:rsidRDefault="0026352F" w:rsidP="0026352F">
      <w:pPr>
        <w:jc w:val="center"/>
        <w:rPr>
          <w:rFonts w:ascii="Times New Roman" w:hAnsi="Times New Roman" w:cs="Times New Roman"/>
        </w:rPr>
      </w:pPr>
    </w:p>
    <w:p w:rsidR="0026352F" w:rsidRDefault="0026352F" w:rsidP="0026352F">
      <w:pPr>
        <w:jc w:val="center"/>
        <w:rPr>
          <w:rFonts w:ascii="Times New Roman" w:hAnsi="Times New Roman" w:cs="Times New Roman"/>
        </w:rPr>
      </w:pPr>
    </w:p>
    <w:p w:rsidR="0026352F" w:rsidRDefault="0026352F" w:rsidP="0026352F">
      <w:pPr>
        <w:jc w:val="center"/>
        <w:rPr>
          <w:rFonts w:ascii="Times New Roman" w:hAnsi="Times New Roman" w:cs="Times New Roman"/>
        </w:rPr>
      </w:pPr>
    </w:p>
    <w:p w:rsidR="0026352F" w:rsidRDefault="0026352F" w:rsidP="0026352F">
      <w:pPr>
        <w:jc w:val="center"/>
        <w:rPr>
          <w:rFonts w:ascii="Times New Roman" w:hAnsi="Times New Roman" w:cs="Times New Roman"/>
        </w:rPr>
      </w:pPr>
    </w:p>
    <w:p w:rsidR="0026352F" w:rsidRDefault="0026352F" w:rsidP="0026352F">
      <w:pPr>
        <w:jc w:val="center"/>
        <w:rPr>
          <w:rFonts w:ascii="Times New Roman" w:hAnsi="Times New Roman" w:cs="Times New Roman"/>
        </w:rPr>
      </w:pPr>
    </w:p>
    <w:p w:rsidR="0026352F" w:rsidRDefault="0026352F" w:rsidP="0026352F">
      <w:pPr>
        <w:jc w:val="center"/>
        <w:rPr>
          <w:rFonts w:ascii="Times New Roman" w:hAnsi="Times New Roman" w:cs="Times New Roman"/>
        </w:rPr>
      </w:pPr>
    </w:p>
    <w:p w:rsidR="0026352F" w:rsidRDefault="0026352F" w:rsidP="0026352F">
      <w:pPr>
        <w:jc w:val="center"/>
        <w:rPr>
          <w:rFonts w:ascii="Times New Roman" w:hAnsi="Times New Roman" w:cs="Times New Roman"/>
        </w:rPr>
      </w:pPr>
    </w:p>
    <w:p w:rsidR="0026352F" w:rsidRDefault="0026352F" w:rsidP="0026352F">
      <w:pPr>
        <w:jc w:val="center"/>
        <w:rPr>
          <w:rFonts w:ascii="Times New Roman" w:hAnsi="Times New Roman" w:cs="Times New Roman"/>
        </w:rPr>
      </w:pPr>
    </w:p>
    <w:p w:rsidR="0026352F" w:rsidRPr="00622F14" w:rsidRDefault="0026352F" w:rsidP="0026352F">
      <w:pPr>
        <w:jc w:val="center"/>
        <w:rPr>
          <w:rFonts w:ascii="Times New Roman" w:hAnsi="Times New Roman" w:cs="Times New Roman"/>
        </w:rPr>
      </w:pPr>
      <w:r w:rsidRPr="00622F14">
        <w:rPr>
          <w:rFonts w:ascii="Times New Roman" w:hAnsi="Times New Roman" w:cs="Times New Roman"/>
        </w:rPr>
        <w:t xml:space="preserve">Lab </w:t>
      </w:r>
      <w:r>
        <w:rPr>
          <w:rFonts w:ascii="Times New Roman" w:hAnsi="Times New Roman" w:cs="Times New Roman"/>
        </w:rPr>
        <w:t>#5</w:t>
      </w:r>
    </w:p>
    <w:p w:rsidR="0026352F" w:rsidRPr="00622F14" w:rsidRDefault="0026352F" w:rsidP="0026352F">
      <w:pPr>
        <w:jc w:val="center"/>
        <w:rPr>
          <w:rFonts w:ascii="Times New Roman" w:hAnsi="Times New Roman" w:cs="Times New Roman"/>
        </w:rPr>
      </w:pPr>
      <w:r>
        <w:rPr>
          <w:rFonts w:ascii="Times New Roman" w:hAnsi="Times New Roman" w:cs="Times New Roman"/>
        </w:rPr>
        <w:t xml:space="preserve">Preparation of Cyclohexene by the E1 Dehydration of Cyclohexanol </w:t>
      </w:r>
    </w:p>
    <w:p w:rsidR="0026352F" w:rsidRPr="00622F14" w:rsidRDefault="0026352F" w:rsidP="0026352F">
      <w:pPr>
        <w:jc w:val="center"/>
        <w:rPr>
          <w:rFonts w:ascii="Times New Roman" w:hAnsi="Times New Roman" w:cs="Times New Roman"/>
        </w:rPr>
      </w:pPr>
    </w:p>
    <w:p w:rsidR="0026352F" w:rsidRPr="00622F14" w:rsidRDefault="0026352F" w:rsidP="0026352F">
      <w:pPr>
        <w:jc w:val="center"/>
        <w:rPr>
          <w:rFonts w:ascii="Times New Roman" w:hAnsi="Times New Roman" w:cs="Times New Roman"/>
        </w:rPr>
      </w:pPr>
    </w:p>
    <w:p w:rsidR="0026352F" w:rsidRPr="00622F14" w:rsidRDefault="0026352F" w:rsidP="0026352F">
      <w:pPr>
        <w:jc w:val="center"/>
        <w:rPr>
          <w:rFonts w:ascii="Times New Roman" w:hAnsi="Times New Roman" w:cs="Times New Roman"/>
        </w:rPr>
      </w:pPr>
    </w:p>
    <w:p w:rsidR="0026352F" w:rsidRPr="00622F14" w:rsidRDefault="0026352F" w:rsidP="0026352F">
      <w:pPr>
        <w:jc w:val="center"/>
        <w:rPr>
          <w:rFonts w:ascii="Times New Roman" w:hAnsi="Times New Roman" w:cs="Times New Roman"/>
        </w:rPr>
      </w:pPr>
    </w:p>
    <w:p w:rsidR="0026352F" w:rsidRPr="00622F14" w:rsidRDefault="0026352F" w:rsidP="0026352F">
      <w:pPr>
        <w:jc w:val="center"/>
        <w:rPr>
          <w:rFonts w:ascii="Times New Roman" w:hAnsi="Times New Roman" w:cs="Times New Roman"/>
        </w:rPr>
      </w:pPr>
    </w:p>
    <w:p w:rsidR="0026352F" w:rsidRPr="00622F14" w:rsidRDefault="0026352F" w:rsidP="0026352F">
      <w:pPr>
        <w:jc w:val="center"/>
        <w:rPr>
          <w:rFonts w:ascii="Times New Roman" w:hAnsi="Times New Roman" w:cs="Times New Roman"/>
        </w:rPr>
      </w:pPr>
    </w:p>
    <w:p w:rsidR="0026352F" w:rsidRPr="00622F14" w:rsidRDefault="0026352F" w:rsidP="0026352F">
      <w:pPr>
        <w:jc w:val="center"/>
        <w:rPr>
          <w:rFonts w:ascii="Times New Roman" w:hAnsi="Times New Roman" w:cs="Times New Roman"/>
        </w:rPr>
      </w:pPr>
    </w:p>
    <w:p w:rsidR="0026352F" w:rsidRPr="00622F14" w:rsidRDefault="0026352F" w:rsidP="0026352F">
      <w:pPr>
        <w:jc w:val="center"/>
        <w:rPr>
          <w:rFonts w:ascii="Times New Roman" w:hAnsi="Times New Roman" w:cs="Times New Roman"/>
        </w:rPr>
      </w:pPr>
    </w:p>
    <w:p w:rsidR="0026352F" w:rsidRPr="00622F14" w:rsidRDefault="0026352F" w:rsidP="0026352F">
      <w:pPr>
        <w:jc w:val="center"/>
        <w:rPr>
          <w:rFonts w:ascii="Times New Roman" w:hAnsi="Times New Roman" w:cs="Times New Roman"/>
        </w:rPr>
      </w:pPr>
    </w:p>
    <w:p w:rsidR="0026352F" w:rsidRPr="00622F14" w:rsidRDefault="0026352F" w:rsidP="0026352F">
      <w:pPr>
        <w:jc w:val="center"/>
        <w:rPr>
          <w:rFonts w:ascii="Times New Roman" w:hAnsi="Times New Roman" w:cs="Times New Roman"/>
        </w:rPr>
      </w:pPr>
    </w:p>
    <w:p w:rsidR="0026352F" w:rsidRPr="00622F14" w:rsidRDefault="0026352F" w:rsidP="0026352F">
      <w:pPr>
        <w:jc w:val="center"/>
        <w:rPr>
          <w:rFonts w:ascii="Times New Roman" w:hAnsi="Times New Roman" w:cs="Times New Roman"/>
        </w:rPr>
      </w:pPr>
    </w:p>
    <w:p w:rsidR="0026352F" w:rsidRPr="00622F14" w:rsidRDefault="0026352F" w:rsidP="0026352F">
      <w:pPr>
        <w:jc w:val="center"/>
        <w:rPr>
          <w:rFonts w:ascii="Times New Roman" w:hAnsi="Times New Roman" w:cs="Times New Roman"/>
        </w:rPr>
      </w:pPr>
    </w:p>
    <w:p w:rsidR="0026352F" w:rsidRPr="00622F14" w:rsidRDefault="0026352F" w:rsidP="0026352F">
      <w:pPr>
        <w:jc w:val="center"/>
        <w:rPr>
          <w:rFonts w:ascii="Times New Roman" w:hAnsi="Times New Roman" w:cs="Times New Roman"/>
        </w:rPr>
      </w:pPr>
    </w:p>
    <w:p w:rsidR="0026352F" w:rsidRPr="00622F14" w:rsidRDefault="0026352F" w:rsidP="0026352F">
      <w:pPr>
        <w:jc w:val="center"/>
        <w:rPr>
          <w:rFonts w:ascii="Times New Roman" w:hAnsi="Times New Roman" w:cs="Times New Roman"/>
        </w:rPr>
      </w:pPr>
    </w:p>
    <w:p w:rsidR="0026352F" w:rsidRPr="00622F14" w:rsidRDefault="0026352F" w:rsidP="0026352F">
      <w:pPr>
        <w:jc w:val="center"/>
        <w:rPr>
          <w:rFonts w:ascii="Times New Roman" w:hAnsi="Times New Roman" w:cs="Times New Roman"/>
        </w:rPr>
      </w:pPr>
    </w:p>
    <w:p w:rsidR="0026352F" w:rsidRPr="00622F14" w:rsidRDefault="0026352F" w:rsidP="0026352F">
      <w:pPr>
        <w:jc w:val="center"/>
        <w:rPr>
          <w:rFonts w:ascii="Times New Roman" w:hAnsi="Times New Roman" w:cs="Times New Roman"/>
        </w:rPr>
      </w:pPr>
    </w:p>
    <w:p w:rsidR="0026352F" w:rsidRPr="00622F14" w:rsidRDefault="0026352F" w:rsidP="0026352F">
      <w:pPr>
        <w:jc w:val="center"/>
        <w:rPr>
          <w:rFonts w:ascii="Times New Roman" w:hAnsi="Times New Roman" w:cs="Times New Roman"/>
        </w:rPr>
      </w:pPr>
    </w:p>
    <w:p w:rsidR="0026352F" w:rsidRPr="00622F14" w:rsidRDefault="0026352F" w:rsidP="0026352F">
      <w:pPr>
        <w:jc w:val="center"/>
        <w:rPr>
          <w:rFonts w:ascii="Times New Roman" w:hAnsi="Times New Roman" w:cs="Times New Roman"/>
        </w:rPr>
      </w:pPr>
    </w:p>
    <w:p w:rsidR="0026352F" w:rsidRDefault="0026352F" w:rsidP="0026352F">
      <w:pPr>
        <w:jc w:val="center"/>
        <w:rPr>
          <w:rFonts w:ascii="Times New Roman" w:hAnsi="Times New Roman" w:cs="Times New Roman"/>
        </w:rPr>
      </w:pPr>
    </w:p>
    <w:p w:rsidR="004B63BE" w:rsidRDefault="004B63BE" w:rsidP="0026352F">
      <w:pPr>
        <w:jc w:val="center"/>
        <w:rPr>
          <w:rFonts w:ascii="Times New Roman" w:hAnsi="Times New Roman" w:cs="Times New Roman"/>
        </w:rPr>
      </w:pPr>
    </w:p>
    <w:p w:rsidR="004B63BE" w:rsidRPr="00622F14" w:rsidRDefault="004B63BE" w:rsidP="0026352F">
      <w:pPr>
        <w:jc w:val="center"/>
        <w:rPr>
          <w:rFonts w:ascii="Times New Roman" w:hAnsi="Times New Roman" w:cs="Times New Roman"/>
        </w:rPr>
      </w:pPr>
    </w:p>
    <w:p w:rsidR="0026352F" w:rsidRPr="00622F14" w:rsidRDefault="0026352F" w:rsidP="0026352F">
      <w:pPr>
        <w:jc w:val="center"/>
        <w:rPr>
          <w:rFonts w:ascii="Times New Roman" w:hAnsi="Times New Roman" w:cs="Times New Roman"/>
        </w:rPr>
      </w:pPr>
    </w:p>
    <w:p w:rsidR="0026352F" w:rsidRPr="00622F14" w:rsidRDefault="0026352F" w:rsidP="0026352F">
      <w:pPr>
        <w:jc w:val="center"/>
        <w:rPr>
          <w:rFonts w:ascii="Times New Roman" w:hAnsi="Times New Roman" w:cs="Times New Roman"/>
        </w:rPr>
      </w:pPr>
    </w:p>
    <w:p w:rsidR="0026352F" w:rsidRPr="00622F14" w:rsidRDefault="0026352F" w:rsidP="0026352F">
      <w:pPr>
        <w:jc w:val="right"/>
        <w:rPr>
          <w:rFonts w:ascii="Times New Roman" w:hAnsi="Times New Roman" w:cs="Times New Roman"/>
        </w:rPr>
      </w:pPr>
      <w:r>
        <w:rPr>
          <w:rFonts w:ascii="Times New Roman" w:hAnsi="Times New Roman" w:cs="Times New Roman"/>
        </w:rPr>
        <w:t>March 29, 2011</w:t>
      </w:r>
    </w:p>
    <w:p w:rsidR="0026352F" w:rsidRDefault="0026352F" w:rsidP="0026352F">
      <w:pPr>
        <w:rPr>
          <w:rFonts w:ascii="Times New Roman" w:hAnsi="Times New Roman" w:cs="Times New Roman"/>
        </w:rPr>
      </w:pPr>
      <w:r>
        <w:rPr>
          <w:rFonts w:ascii="Times New Roman" w:hAnsi="Times New Roman" w:cs="Times New Roman"/>
          <w:b/>
        </w:rPr>
        <w:lastRenderedPageBreak/>
        <w:t>Introduction</w:t>
      </w:r>
    </w:p>
    <w:p w:rsidR="00F547AB" w:rsidRDefault="00F547AB" w:rsidP="00F547AB">
      <w:pPr>
        <w:pStyle w:val="ListParagraph"/>
        <w:numPr>
          <w:ilvl w:val="0"/>
          <w:numId w:val="3"/>
        </w:numPr>
        <w:rPr>
          <w:rFonts w:ascii="Times New Roman" w:hAnsi="Times New Roman" w:cs="Times New Roman"/>
        </w:rPr>
      </w:pPr>
      <w:r>
        <w:rPr>
          <w:rFonts w:ascii="Times New Roman" w:hAnsi="Times New Roman" w:cs="Times New Roman"/>
        </w:rPr>
        <w:t xml:space="preserve">Balanced Equation </w:t>
      </w:r>
    </w:p>
    <w:p w:rsidR="00F547AB" w:rsidRPr="00F547AB" w:rsidRDefault="00F547AB" w:rsidP="00F547AB">
      <w:pPr>
        <w:jc w:val="center"/>
        <w:rPr>
          <w:rFonts w:ascii="Times New Roman" w:hAnsi="Times New Roman" w:cs="Times New Roman"/>
        </w:rPr>
      </w:pPr>
      <w:r>
        <w:rPr>
          <w:rFonts w:ascii="Times New Roman" w:hAnsi="Times New Roman" w:cs="Times New Roman"/>
        </w:rPr>
        <w:t>C</w:t>
      </w:r>
      <w:r>
        <w:rPr>
          <w:rFonts w:ascii="Times New Roman" w:hAnsi="Times New Roman" w:cs="Times New Roman"/>
          <w:vertAlign w:val="subscript"/>
        </w:rPr>
        <w:t>6</w:t>
      </w:r>
      <w:r>
        <w:rPr>
          <w:rFonts w:ascii="Times New Roman" w:hAnsi="Times New Roman" w:cs="Times New Roman"/>
        </w:rPr>
        <w:t>H</w:t>
      </w:r>
      <w:r>
        <w:rPr>
          <w:rFonts w:ascii="Times New Roman" w:hAnsi="Times New Roman" w:cs="Times New Roman"/>
          <w:vertAlign w:val="subscript"/>
        </w:rPr>
        <w:t>12</w:t>
      </w:r>
      <w:r>
        <w:rPr>
          <w:rFonts w:ascii="Times New Roman" w:hAnsi="Times New Roman" w:cs="Times New Roman"/>
        </w:rPr>
        <w:t>O + H</w:t>
      </w:r>
      <w:r>
        <w:rPr>
          <w:rFonts w:ascii="Times New Roman" w:hAnsi="Times New Roman" w:cs="Times New Roman"/>
          <w:vertAlign w:val="subscript"/>
        </w:rPr>
        <w:t>3</w:t>
      </w:r>
      <w:r>
        <w:rPr>
          <w:rFonts w:ascii="Times New Roman" w:hAnsi="Times New Roman" w:cs="Times New Roman"/>
        </w:rPr>
        <w:t>PO</w:t>
      </w:r>
      <w:r>
        <w:rPr>
          <w:rFonts w:ascii="Times New Roman" w:hAnsi="Times New Roman" w:cs="Times New Roman"/>
          <w:vertAlign w:val="subscript"/>
        </w:rPr>
        <w:t>4</w:t>
      </w:r>
      <w:r>
        <w:rPr>
          <w:rFonts w:ascii="Times New Roman" w:hAnsi="Times New Roman" w:cs="Times New Roman"/>
        </w:rPr>
        <w:t xml:space="preserve"> → C</w:t>
      </w:r>
      <w:r>
        <w:rPr>
          <w:rFonts w:ascii="Times New Roman" w:hAnsi="Times New Roman" w:cs="Times New Roman"/>
          <w:vertAlign w:val="subscript"/>
        </w:rPr>
        <w:t>6</w:t>
      </w:r>
      <w:r>
        <w:rPr>
          <w:rFonts w:ascii="Times New Roman" w:hAnsi="Times New Roman" w:cs="Times New Roman"/>
        </w:rPr>
        <w:t>H</w:t>
      </w:r>
      <w:r>
        <w:rPr>
          <w:rFonts w:ascii="Times New Roman" w:hAnsi="Times New Roman" w:cs="Times New Roman"/>
          <w:vertAlign w:val="subscript"/>
        </w:rPr>
        <w:t>10</w:t>
      </w:r>
      <w:r>
        <w:rPr>
          <w:rFonts w:ascii="Times New Roman" w:hAnsi="Times New Roman" w:cs="Times New Roman"/>
        </w:rPr>
        <w:t xml:space="preserve"> + H</w:t>
      </w:r>
      <w:r>
        <w:rPr>
          <w:rFonts w:ascii="Times New Roman" w:hAnsi="Times New Roman" w:cs="Times New Roman"/>
          <w:vertAlign w:val="subscript"/>
        </w:rPr>
        <w:t>2</w:t>
      </w:r>
      <w:r>
        <w:rPr>
          <w:rFonts w:ascii="Times New Roman" w:hAnsi="Times New Roman" w:cs="Times New Roman"/>
        </w:rPr>
        <w:t>O + H</w:t>
      </w:r>
      <w:r>
        <w:rPr>
          <w:rFonts w:ascii="Times New Roman" w:hAnsi="Times New Roman" w:cs="Times New Roman"/>
          <w:vertAlign w:val="subscript"/>
        </w:rPr>
        <w:t>3</w:t>
      </w:r>
      <w:r>
        <w:rPr>
          <w:rFonts w:ascii="Times New Roman" w:hAnsi="Times New Roman" w:cs="Times New Roman"/>
        </w:rPr>
        <w:t>PO</w:t>
      </w:r>
      <w:r>
        <w:rPr>
          <w:rFonts w:ascii="Times New Roman" w:hAnsi="Times New Roman" w:cs="Times New Roman"/>
          <w:vertAlign w:val="subscript"/>
        </w:rPr>
        <w:t>4</w:t>
      </w:r>
    </w:p>
    <w:p w:rsidR="00F547AB" w:rsidRDefault="00F547AB" w:rsidP="00F547AB">
      <w:pPr>
        <w:pStyle w:val="ListParagraph"/>
        <w:numPr>
          <w:ilvl w:val="0"/>
          <w:numId w:val="2"/>
        </w:numPr>
        <w:rPr>
          <w:rFonts w:ascii="Times New Roman" w:hAnsi="Times New Roman" w:cs="Times New Roman"/>
        </w:rPr>
      </w:pPr>
      <w:r>
        <w:rPr>
          <w:rFonts w:ascii="Times New Roman" w:hAnsi="Times New Roman" w:cs="Times New Roman"/>
        </w:rPr>
        <w:t xml:space="preserve">Mechanism </w:t>
      </w:r>
    </w:p>
    <w:p w:rsidR="00634FB6" w:rsidRDefault="00634FB6" w:rsidP="00634FB6">
      <w:r>
        <w:object w:dxaOrig="10159" w:dyaOrig="51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219.75pt" o:ole="">
            <v:imagedata r:id="rId6" o:title=""/>
          </v:shape>
          <o:OLEObject Type="Embed" ProgID="ChemDraw.Document.6.0" ShapeID="_x0000_i1025" DrawAspect="Content" ObjectID="_1390594070" r:id="rId7"/>
        </w:object>
      </w:r>
    </w:p>
    <w:p w:rsidR="00634FB6" w:rsidRDefault="003C7315" w:rsidP="003C7315">
      <w:pPr>
        <w:pStyle w:val="ListParagraph"/>
        <w:ind w:left="0"/>
        <w:rPr>
          <w:rFonts w:ascii="Times New Roman" w:hAnsi="Times New Roman" w:cs="Times New Roman"/>
        </w:rPr>
      </w:pPr>
      <w:r>
        <w:rPr>
          <w:rFonts w:ascii="Times New Roman" w:hAnsi="Times New Roman" w:cs="Times New Roman"/>
        </w:rPr>
        <w:tab/>
      </w:r>
      <w:r w:rsidR="00DF27A7">
        <w:rPr>
          <w:rFonts w:ascii="Times New Roman" w:hAnsi="Times New Roman" w:cs="Times New Roman"/>
        </w:rPr>
        <w:t>The mechanism above shows an E1 elimination reaction.  This stands for unimolecular elimination, due to the rate determining step only depending on the electrophile and leaving group it contains.  This type of reaction is typical of tertiary carbons and some secondary carbo</w:t>
      </w:r>
      <w:r>
        <w:rPr>
          <w:rFonts w:ascii="Times New Roman" w:hAnsi="Times New Roman" w:cs="Times New Roman"/>
        </w:rPr>
        <w:t xml:space="preserve">ns; this is a requirement as the carbocation formed after the leaving group leaves is stabilized by the excess carbons nearby, which help distribute the charge over a larger area.  </w:t>
      </w:r>
    </w:p>
    <w:p w:rsidR="003C7315" w:rsidRDefault="003C7315" w:rsidP="003C7315">
      <w:pPr>
        <w:pStyle w:val="ListParagraph"/>
        <w:ind w:left="0"/>
        <w:rPr>
          <w:rFonts w:ascii="Times New Roman" w:hAnsi="Times New Roman" w:cs="Times New Roman"/>
        </w:rPr>
      </w:pPr>
      <w:r>
        <w:rPr>
          <w:rFonts w:ascii="Times New Roman" w:hAnsi="Times New Roman" w:cs="Times New Roman"/>
        </w:rPr>
        <w:tab/>
        <w:t>E1 reactions depend on a variety of factors.  The first factor is the solvent being utilized.  The better the solvent is at stabilizing the carbocation, the more stable the transition state will be</w:t>
      </w:r>
      <w:r w:rsidR="0064094E">
        <w:rPr>
          <w:rFonts w:ascii="Times New Roman" w:hAnsi="Times New Roman" w:cs="Times New Roman"/>
        </w:rPr>
        <w:t>, and the faster the reaction will proceed</w:t>
      </w:r>
      <w:r w:rsidR="00122005">
        <w:rPr>
          <w:rFonts w:ascii="Times New Roman" w:hAnsi="Times New Roman" w:cs="Times New Roman"/>
        </w:rPr>
        <w:t xml:space="preserve">.  The solvent in this reaction is water.  Water is a protic, polar solvent.  The fact that it is protic means it can hydrogen bond to the positively charged carbocation </w:t>
      </w:r>
      <w:r w:rsidR="003B5030">
        <w:rPr>
          <w:rFonts w:ascii="Times New Roman" w:hAnsi="Times New Roman" w:cs="Times New Roman"/>
        </w:rPr>
        <w:t>in the transition state, which stabilizes the positive charge further, allowing for a faster reaction.  Another factor that heavily influences the speed of an E1 reaction is the leaving group.  The leaving group in this reaction is hydroxide, however this is a very poor leaving group as it is.  It must first be protonated by phosphoric acid for this reaction to proceed, as the positive dihydrogen oxide that forms is a very good leaving group.  The final factor that dictates whether or not the reaction will proceed as an E1 reaction is the presence of a good nucleophile.  If a good nucleophile was present, the reaction would take place in a single step, and instead would be an E2 reaction.  Since there is no good nucleophile present, the reaction proceeds as E1</w:t>
      </w:r>
    </w:p>
    <w:p w:rsidR="003B5030" w:rsidRDefault="003B5030" w:rsidP="003C7315">
      <w:pPr>
        <w:pStyle w:val="ListParagraph"/>
        <w:ind w:left="0"/>
        <w:rPr>
          <w:rFonts w:ascii="Times New Roman" w:hAnsi="Times New Roman" w:cs="Times New Roman"/>
        </w:rPr>
      </w:pPr>
      <w:r>
        <w:rPr>
          <w:rFonts w:ascii="Times New Roman" w:hAnsi="Times New Roman" w:cs="Times New Roman"/>
        </w:rPr>
        <w:tab/>
        <w:t xml:space="preserve">The reaction takes place in a distillation flask and is distilled to collect the cyclohexene product.  This is possible as there exists a large separation in the boiling points of </w:t>
      </w:r>
      <w:r w:rsidR="00DE6FD2">
        <w:rPr>
          <w:rFonts w:ascii="Times New Roman" w:hAnsi="Times New Roman" w:cs="Times New Roman"/>
        </w:rPr>
        <w:t>cyclohexene</w:t>
      </w:r>
      <w:r>
        <w:rPr>
          <w:rFonts w:ascii="Times New Roman" w:hAnsi="Times New Roman" w:cs="Times New Roman"/>
        </w:rPr>
        <w:t xml:space="preserve"> and cyclohexanol.  The collection of cyclohexene also pu</w:t>
      </w:r>
      <w:r w:rsidR="00DE6FD2">
        <w:rPr>
          <w:rFonts w:ascii="Times New Roman" w:hAnsi="Times New Roman" w:cs="Times New Roman"/>
        </w:rPr>
        <w:t xml:space="preserve">shes the reaction to the right due to Le Châtelier's principle; as a product is removed, the reaction shifts in the direction that produces more of that product.   </w:t>
      </w:r>
      <w:r>
        <w:rPr>
          <w:rFonts w:ascii="Times New Roman" w:hAnsi="Times New Roman" w:cs="Times New Roman"/>
        </w:rPr>
        <w:t xml:space="preserve"> </w:t>
      </w:r>
      <w:r w:rsidR="00A35F1F">
        <w:rPr>
          <w:rFonts w:ascii="Times New Roman" w:hAnsi="Times New Roman" w:cs="Times New Roman"/>
        </w:rPr>
        <w:t xml:space="preserve">The distillate is collected in a chilled flask as the product is volatile.  </w:t>
      </w:r>
    </w:p>
    <w:p w:rsidR="003B5030" w:rsidRPr="00634FB6" w:rsidRDefault="003B5030" w:rsidP="003C7315">
      <w:pPr>
        <w:pStyle w:val="ListParagraph"/>
        <w:ind w:left="0"/>
        <w:rPr>
          <w:rFonts w:ascii="Times New Roman" w:hAnsi="Times New Roman" w:cs="Times New Roman"/>
        </w:rPr>
      </w:pPr>
    </w:p>
    <w:p w:rsidR="0026352F" w:rsidRDefault="0026352F" w:rsidP="0026352F">
      <w:pPr>
        <w:rPr>
          <w:rFonts w:ascii="Times New Roman" w:hAnsi="Times New Roman" w:cs="Times New Roman"/>
          <w:b/>
        </w:rPr>
      </w:pPr>
      <w:r>
        <w:rPr>
          <w:rFonts w:ascii="Times New Roman" w:hAnsi="Times New Roman" w:cs="Times New Roman"/>
          <w:b/>
        </w:rPr>
        <w:t xml:space="preserve">Procedure and Observations </w:t>
      </w:r>
    </w:p>
    <w:p w:rsidR="0026352F" w:rsidRDefault="0026352F" w:rsidP="0026352F">
      <w:pPr>
        <w:pStyle w:val="ListParagraph"/>
        <w:numPr>
          <w:ilvl w:val="0"/>
          <w:numId w:val="1"/>
        </w:numPr>
        <w:rPr>
          <w:rFonts w:ascii="Times New Roman" w:hAnsi="Times New Roman" w:cs="Times New Roman"/>
        </w:rPr>
      </w:pPr>
      <w:r>
        <w:rPr>
          <w:rFonts w:ascii="Times New Roman" w:hAnsi="Times New Roman" w:cs="Times New Roman"/>
        </w:rPr>
        <w:t xml:space="preserve">Preparation of Cyclohexene </w:t>
      </w:r>
    </w:p>
    <w:p w:rsidR="0026352F" w:rsidRDefault="0026352F" w:rsidP="0026352F">
      <w:pPr>
        <w:pStyle w:val="ListParagraph"/>
        <w:numPr>
          <w:ilvl w:val="1"/>
          <w:numId w:val="1"/>
        </w:numPr>
        <w:rPr>
          <w:rFonts w:ascii="Times New Roman" w:hAnsi="Times New Roman" w:cs="Times New Roman"/>
        </w:rPr>
      </w:pPr>
      <w:r>
        <w:rPr>
          <w:rFonts w:ascii="Times New Roman" w:hAnsi="Times New Roman" w:cs="Times New Roman"/>
        </w:rPr>
        <w:t xml:space="preserve">Obtained a clean, dry, 100 mL distillation flask.  Added a magnetic stirrer, 12.5 mL of cyclohexanol, and 8 mL of 85% phosphoric acid </w:t>
      </w:r>
    </w:p>
    <w:p w:rsidR="0026352F" w:rsidRDefault="0026352F" w:rsidP="0026352F">
      <w:pPr>
        <w:pStyle w:val="ListParagraph"/>
        <w:numPr>
          <w:ilvl w:val="1"/>
          <w:numId w:val="1"/>
        </w:numPr>
        <w:rPr>
          <w:rFonts w:ascii="Times New Roman" w:hAnsi="Times New Roman" w:cs="Times New Roman"/>
        </w:rPr>
      </w:pPr>
      <w:r>
        <w:rPr>
          <w:rFonts w:ascii="Times New Roman" w:hAnsi="Times New Roman" w:cs="Times New Roman"/>
        </w:rPr>
        <w:t xml:space="preserve">Constructed a fractional distillation apparatus using the distillation flask previously prepared as a starting position.  Used a 25 mL collection flask, fully submerged in an ice bath.  </w:t>
      </w:r>
    </w:p>
    <w:p w:rsidR="0026352F" w:rsidRDefault="0026352F" w:rsidP="0026352F">
      <w:pPr>
        <w:pStyle w:val="ListParagraph"/>
        <w:numPr>
          <w:ilvl w:val="1"/>
          <w:numId w:val="1"/>
        </w:numPr>
        <w:rPr>
          <w:rFonts w:ascii="Times New Roman" w:hAnsi="Times New Roman" w:cs="Times New Roman"/>
        </w:rPr>
      </w:pPr>
      <w:r>
        <w:rPr>
          <w:rFonts w:ascii="Times New Roman" w:hAnsi="Times New Roman" w:cs="Times New Roman"/>
        </w:rPr>
        <w:t>Heated the mixture</w:t>
      </w:r>
      <w:r w:rsidR="007322C2">
        <w:rPr>
          <w:rFonts w:ascii="Times New Roman" w:hAnsi="Times New Roman" w:cs="Times New Roman"/>
        </w:rPr>
        <w:t xml:space="preserve"> to maximum temperature of 92.7</w:t>
      </w:r>
      <w:r>
        <w:rPr>
          <w:rFonts w:ascii="Times New Roman" w:hAnsi="Times New Roman" w:cs="Times New Roman"/>
        </w:rPr>
        <w:t xml:space="preserve"> degrees Celsius and waited for the product to be separated from the reactants (approximately 53 minutes)</w:t>
      </w:r>
    </w:p>
    <w:p w:rsidR="000C7F8E" w:rsidRDefault="000C7F8E" w:rsidP="0026352F">
      <w:pPr>
        <w:pStyle w:val="ListParagraph"/>
        <w:numPr>
          <w:ilvl w:val="1"/>
          <w:numId w:val="1"/>
        </w:numPr>
        <w:rPr>
          <w:rFonts w:ascii="Times New Roman" w:hAnsi="Times New Roman" w:cs="Times New Roman"/>
        </w:rPr>
      </w:pPr>
      <w:r>
        <w:rPr>
          <w:rFonts w:ascii="Times New Roman" w:hAnsi="Times New Roman" w:cs="Times New Roman"/>
        </w:rPr>
        <w:t>Tested the product for acidity.  The product was found to be basic/neutral, therefore the procedure was complete</w:t>
      </w:r>
    </w:p>
    <w:p w:rsidR="0026352F" w:rsidRPr="0026352F" w:rsidRDefault="0026352F" w:rsidP="0026352F">
      <w:pPr>
        <w:rPr>
          <w:rFonts w:ascii="Times New Roman" w:hAnsi="Times New Roman" w:cs="Times New Roman"/>
        </w:rPr>
      </w:pPr>
      <w:r w:rsidRPr="0026352F">
        <w:rPr>
          <w:rFonts w:ascii="Times New Roman" w:hAnsi="Times New Roman" w:cs="Times New Roman"/>
        </w:rPr>
        <w:t xml:space="preserve">Table 1: Table of Reagents </w:t>
      </w:r>
      <w:r w:rsidR="007322C2">
        <w:rPr>
          <w:rFonts w:ascii="Times New Roman" w:hAnsi="Times New Roman" w:cs="Times New Roman"/>
        </w:rPr>
        <w:t xml:space="preserve">for Preparation of Cyclohexene </w:t>
      </w:r>
    </w:p>
    <w:tbl>
      <w:tblPr>
        <w:tblStyle w:val="TableGrid"/>
        <w:tblW w:w="0" w:type="auto"/>
        <w:tblLayout w:type="fixed"/>
        <w:tblLook w:val="04A0"/>
      </w:tblPr>
      <w:tblGrid>
        <w:gridCol w:w="2376"/>
        <w:gridCol w:w="1985"/>
        <w:gridCol w:w="1843"/>
        <w:gridCol w:w="1701"/>
        <w:gridCol w:w="951"/>
      </w:tblGrid>
      <w:tr w:rsidR="007322C2" w:rsidRPr="00622F14" w:rsidTr="007322C2">
        <w:tc>
          <w:tcPr>
            <w:tcW w:w="2376" w:type="dxa"/>
          </w:tcPr>
          <w:p w:rsidR="0026352F" w:rsidRPr="00622F14" w:rsidRDefault="0026352F" w:rsidP="0026352F">
            <w:pPr>
              <w:jc w:val="center"/>
              <w:rPr>
                <w:rFonts w:ascii="Times New Roman" w:hAnsi="Times New Roman" w:cs="Times New Roman"/>
                <w:b/>
              </w:rPr>
            </w:pPr>
            <w:r w:rsidRPr="00622F14">
              <w:rPr>
                <w:rFonts w:ascii="Times New Roman" w:hAnsi="Times New Roman" w:cs="Times New Roman"/>
                <w:b/>
              </w:rPr>
              <w:t>Reagent</w:t>
            </w:r>
          </w:p>
        </w:tc>
        <w:tc>
          <w:tcPr>
            <w:tcW w:w="1985" w:type="dxa"/>
          </w:tcPr>
          <w:p w:rsidR="0026352F" w:rsidRPr="00622F14" w:rsidRDefault="0026352F" w:rsidP="0026352F">
            <w:pPr>
              <w:jc w:val="center"/>
              <w:rPr>
                <w:rFonts w:ascii="Times New Roman" w:hAnsi="Times New Roman" w:cs="Times New Roman"/>
                <w:b/>
              </w:rPr>
            </w:pPr>
            <w:r w:rsidRPr="00622F14">
              <w:rPr>
                <w:rFonts w:ascii="Times New Roman" w:hAnsi="Times New Roman" w:cs="Times New Roman"/>
                <w:b/>
              </w:rPr>
              <w:t>Mol. Wt. (g/mol)</w:t>
            </w:r>
          </w:p>
        </w:tc>
        <w:tc>
          <w:tcPr>
            <w:tcW w:w="1843" w:type="dxa"/>
          </w:tcPr>
          <w:p w:rsidR="0026352F" w:rsidRPr="00622F14" w:rsidRDefault="0026352F" w:rsidP="0026352F">
            <w:pPr>
              <w:jc w:val="center"/>
              <w:rPr>
                <w:rFonts w:ascii="Times New Roman" w:hAnsi="Times New Roman" w:cs="Times New Roman"/>
                <w:b/>
              </w:rPr>
            </w:pPr>
            <w:r w:rsidRPr="00622F14">
              <w:rPr>
                <w:rFonts w:ascii="Times New Roman" w:hAnsi="Times New Roman" w:cs="Times New Roman"/>
                <w:b/>
              </w:rPr>
              <w:t>Density (g/mL)</w:t>
            </w:r>
          </w:p>
        </w:tc>
        <w:tc>
          <w:tcPr>
            <w:tcW w:w="1701" w:type="dxa"/>
          </w:tcPr>
          <w:p w:rsidR="0026352F" w:rsidRPr="00622F14" w:rsidRDefault="007322C2" w:rsidP="0026352F">
            <w:pPr>
              <w:jc w:val="center"/>
              <w:rPr>
                <w:rFonts w:ascii="Times New Roman" w:hAnsi="Times New Roman" w:cs="Times New Roman"/>
                <w:b/>
              </w:rPr>
            </w:pPr>
            <w:r>
              <w:rPr>
                <w:rFonts w:ascii="Times New Roman" w:hAnsi="Times New Roman" w:cs="Times New Roman"/>
                <w:b/>
              </w:rPr>
              <w:t>Amount (</w:t>
            </w:r>
            <w:r w:rsidR="0026352F" w:rsidRPr="00622F14">
              <w:rPr>
                <w:rFonts w:ascii="Times New Roman" w:hAnsi="Times New Roman" w:cs="Times New Roman"/>
                <w:b/>
              </w:rPr>
              <w:t>mL)</w:t>
            </w:r>
          </w:p>
        </w:tc>
        <w:tc>
          <w:tcPr>
            <w:tcW w:w="951" w:type="dxa"/>
          </w:tcPr>
          <w:p w:rsidR="0026352F" w:rsidRPr="00622F14" w:rsidRDefault="007322C2" w:rsidP="0026352F">
            <w:pPr>
              <w:jc w:val="center"/>
              <w:rPr>
                <w:rFonts w:ascii="Times New Roman" w:hAnsi="Times New Roman" w:cs="Times New Roman"/>
                <w:b/>
              </w:rPr>
            </w:pPr>
            <w:r>
              <w:rPr>
                <w:rFonts w:ascii="Times New Roman" w:hAnsi="Times New Roman" w:cs="Times New Roman"/>
                <w:b/>
              </w:rPr>
              <w:t xml:space="preserve">Moles </w:t>
            </w:r>
          </w:p>
        </w:tc>
      </w:tr>
      <w:tr w:rsidR="0026352F" w:rsidRPr="00622F14" w:rsidTr="007322C2">
        <w:tc>
          <w:tcPr>
            <w:tcW w:w="2376" w:type="dxa"/>
          </w:tcPr>
          <w:p w:rsidR="0026352F" w:rsidRPr="00622F14" w:rsidRDefault="0026352F" w:rsidP="0026352F">
            <w:pPr>
              <w:jc w:val="center"/>
              <w:rPr>
                <w:rFonts w:ascii="Times New Roman" w:hAnsi="Times New Roman" w:cs="Times New Roman"/>
                <w:vertAlign w:val="subscript"/>
              </w:rPr>
            </w:pPr>
            <w:r>
              <w:rPr>
                <w:rFonts w:ascii="Times New Roman" w:hAnsi="Times New Roman" w:cs="Times New Roman"/>
              </w:rPr>
              <w:t>Cyclohexanol</w:t>
            </w:r>
          </w:p>
        </w:tc>
        <w:tc>
          <w:tcPr>
            <w:tcW w:w="1985" w:type="dxa"/>
          </w:tcPr>
          <w:p w:rsidR="0026352F" w:rsidRPr="00622F14" w:rsidRDefault="007322C2" w:rsidP="0026352F">
            <w:pPr>
              <w:jc w:val="center"/>
              <w:rPr>
                <w:rFonts w:ascii="Times New Roman" w:hAnsi="Times New Roman" w:cs="Times New Roman"/>
              </w:rPr>
            </w:pPr>
            <w:r>
              <w:rPr>
                <w:rFonts w:ascii="Times New Roman" w:hAnsi="Times New Roman" w:cs="Times New Roman"/>
              </w:rPr>
              <w:t>100.16</w:t>
            </w:r>
          </w:p>
        </w:tc>
        <w:tc>
          <w:tcPr>
            <w:tcW w:w="1843" w:type="dxa"/>
          </w:tcPr>
          <w:p w:rsidR="0026352F" w:rsidRPr="00622F14" w:rsidRDefault="007322C2" w:rsidP="0026352F">
            <w:pPr>
              <w:jc w:val="center"/>
              <w:rPr>
                <w:rFonts w:ascii="Times New Roman" w:hAnsi="Times New Roman" w:cs="Times New Roman"/>
              </w:rPr>
            </w:pPr>
            <w:r>
              <w:rPr>
                <w:rFonts w:ascii="Times New Roman" w:hAnsi="Times New Roman" w:cs="Times New Roman"/>
              </w:rPr>
              <w:t>0.96</w:t>
            </w:r>
          </w:p>
        </w:tc>
        <w:tc>
          <w:tcPr>
            <w:tcW w:w="1701" w:type="dxa"/>
          </w:tcPr>
          <w:p w:rsidR="0026352F" w:rsidRPr="00622F14" w:rsidRDefault="007322C2" w:rsidP="0026352F">
            <w:pPr>
              <w:jc w:val="center"/>
              <w:rPr>
                <w:rFonts w:ascii="Times New Roman" w:hAnsi="Times New Roman" w:cs="Times New Roman"/>
              </w:rPr>
            </w:pPr>
            <w:r>
              <w:rPr>
                <w:rFonts w:ascii="Times New Roman" w:hAnsi="Times New Roman" w:cs="Times New Roman"/>
              </w:rPr>
              <w:t>12.5</w:t>
            </w:r>
          </w:p>
        </w:tc>
        <w:tc>
          <w:tcPr>
            <w:tcW w:w="951" w:type="dxa"/>
          </w:tcPr>
          <w:p w:rsidR="0026352F" w:rsidRPr="00622F14" w:rsidRDefault="007322C2" w:rsidP="0026352F">
            <w:pPr>
              <w:jc w:val="center"/>
              <w:rPr>
                <w:rFonts w:ascii="Times New Roman" w:hAnsi="Times New Roman" w:cs="Times New Roman"/>
              </w:rPr>
            </w:pPr>
            <w:r>
              <w:rPr>
                <w:rFonts w:ascii="Times New Roman" w:hAnsi="Times New Roman" w:cs="Times New Roman"/>
              </w:rPr>
              <w:t>0.12</w:t>
            </w:r>
          </w:p>
        </w:tc>
      </w:tr>
      <w:tr w:rsidR="0026352F" w:rsidRPr="00622F14" w:rsidTr="007322C2">
        <w:tc>
          <w:tcPr>
            <w:tcW w:w="2376" w:type="dxa"/>
          </w:tcPr>
          <w:p w:rsidR="0026352F" w:rsidRPr="00622F14" w:rsidRDefault="0026352F" w:rsidP="0026352F">
            <w:pPr>
              <w:jc w:val="center"/>
              <w:rPr>
                <w:rFonts w:ascii="Times New Roman" w:hAnsi="Times New Roman" w:cs="Times New Roman"/>
              </w:rPr>
            </w:pPr>
            <w:r>
              <w:rPr>
                <w:rFonts w:ascii="Times New Roman" w:hAnsi="Times New Roman" w:cs="Times New Roman"/>
              </w:rPr>
              <w:t>85% Phosphoric Acid</w:t>
            </w:r>
          </w:p>
        </w:tc>
        <w:tc>
          <w:tcPr>
            <w:tcW w:w="1985" w:type="dxa"/>
          </w:tcPr>
          <w:p w:rsidR="0026352F" w:rsidRPr="00622F14" w:rsidRDefault="007322C2" w:rsidP="0026352F">
            <w:pPr>
              <w:jc w:val="center"/>
              <w:rPr>
                <w:rFonts w:ascii="Times New Roman" w:hAnsi="Times New Roman" w:cs="Times New Roman"/>
              </w:rPr>
            </w:pPr>
            <w:r>
              <w:rPr>
                <w:rFonts w:ascii="Times New Roman" w:hAnsi="Times New Roman" w:cs="Times New Roman"/>
              </w:rPr>
              <w:t>98.00</w:t>
            </w:r>
          </w:p>
        </w:tc>
        <w:tc>
          <w:tcPr>
            <w:tcW w:w="1843" w:type="dxa"/>
          </w:tcPr>
          <w:p w:rsidR="0026352F" w:rsidRPr="00622F14" w:rsidRDefault="007322C2" w:rsidP="0026352F">
            <w:pPr>
              <w:jc w:val="center"/>
              <w:rPr>
                <w:rFonts w:ascii="Times New Roman" w:hAnsi="Times New Roman" w:cs="Times New Roman"/>
              </w:rPr>
            </w:pPr>
            <w:r>
              <w:rPr>
                <w:rFonts w:ascii="Times New Roman" w:hAnsi="Times New Roman" w:cs="Times New Roman"/>
              </w:rPr>
              <w:t>1.69</w:t>
            </w:r>
          </w:p>
        </w:tc>
        <w:tc>
          <w:tcPr>
            <w:tcW w:w="1701" w:type="dxa"/>
          </w:tcPr>
          <w:p w:rsidR="0026352F" w:rsidRPr="00622F14" w:rsidRDefault="007322C2" w:rsidP="0026352F">
            <w:pPr>
              <w:jc w:val="center"/>
              <w:rPr>
                <w:rFonts w:ascii="Times New Roman" w:hAnsi="Times New Roman" w:cs="Times New Roman"/>
              </w:rPr>
            </w:pPr>
            <w:r>
              <w:rPr>
                <w:rFonts w:ascii="Times New Roman" w:hAnsi="Times New Roman" w:cs="Times New Roman"/>
              </w:rPr>
              <w:t>8.0</w:t>
            </w:r>
          </w:p>
        </w:tc>
        <w:tc>
          <w:tcPr>
            <w:tcW w:w="951" w:type="dxa"/>
          </w:tcPr>
          <w:p w:rsidR="0026352F" w:rsidRPr="00622F14" w:rsidRDefault="007322C2" w:rsidP="0026352F">
            <w:pPr>
              <w:jc w:val="center"/>
              <w:rPr>
                <w:rFonts w:ascii="Times New Roman" w:hAnsi="Times New Roman" w:cs="Times New Roman"/>
              </w:rPr>
            </w:pPr>
            <w:r>
              <w:rPr>
                <w:rFonts w:ascii="Times New Roman" w:hAnsi="Times New Roman" w:cs="Times New Roman"/>
              </w:rPr>
              <w:t>0.14</w:t>
            </w:r>
          </w:p>
        </w:tc>
      </w:tr>
    </w:tbl>
    <w:p w:rsidR="0026352F" w:rsidRDefault="007322C2" w:rsidP="007322C2">
      <w:pPr>
        <w:pStyle w:val="ListParagraph"/>
        <w:numPr>
          <w:ilvl w:val="1"/>
          <w:numId w:val="1"/>
        </w:numPr>
        <w:rPr>
          <w:rFonts w:ascii="Times New Roman" w:hAnsi="Times New Roman" w:cs="Times New Roman"/>
        </w:rPr>
      </w:pPr>
      <w:r>
        <w:rPr>
          <w:rFonts w:ascii="Times New Roman" w:hAnsi="Times New Roman" w:cs="Times New Roman"/>
        </w:rPr>
        <w:t xml:space="preserve">Observations </w:t>
      </w:r>
    </w:p>
    <w:p w:rsidR="007322C2" w:rsidRDefault="007322C2" w:rsidP="007322C2">
      <w:pPr>
        <w:pStyle w:val="ListParagraph"/>
        <w:numPr>
          <w:ilvl w:val="2"/>
          <w:numId w:val="1"/>
        </w:numPr>
        <w:rPr>
          <w:rFonts w:ascii="Times New Roman" w:hAnsi="Times New Roman" w:cs="Times New Roman"/>
        </w:rPr>
      </w:pPr>
      <w:r>
        <w:rPr>
          <w:rFonts w:ascii="Times New Roman" w:hAnsi="Times New Roman" w:cs="Times New Roman"/>
        </w:rPr>
        <w:t xml:space="preserve">The reaction proceeded for 53 minutes with a maximum temperature of 92.7 degrees Celsius.  </w:t>
      </w:r>
    </w:p>
    <w:p w:rsidR="007322C2" w:rsidRDefault="007322C2" w:rsidP="007322C2">
      <w:pPr>
        <w:rPr>
          <w:rFonts w:ascii="Times New Roman" w:hAnsi="Times New Roman" w:cs="Times New Roman"/>
        </w:rPr>
      </w:pPr>
      <w:r>
        <w:rPr>
          <w:rFonts w:ascii="Times New Roman" w:hAnsi="Times New Roman" w:cs="Times New Roman"/>
        </w:rPr>
        <w:t xml:space="preserve">Table 2: Preparation of Cyclohexene </w:t>
      </w:r>
    </w:p>
    <w:tbl>
      <w:tblPr>
        <w:tblStyle w:val="TableGrid"/>
        <w:tblW w:w="0" w:type="auto"/>
        <w:tblLook w:val="04A0"/>
      </w:tblPr>
      <w:tblGrid>
        <w:gridCol w:w="4428"/>
        <w:gridCol w:w="4428"/>
      </w:tblGrid>
      <w:tr w:rsidR="007322C2" w:rsidTr="007322C2">
        <w:tc>
          <w:tcPr>
            <w:tcW w:w="4428" w:type="dxa"/>
            <w:shd w:val="clear" w:color="auto" w:fill="000000"/>
          </w:tcPr>
          <w:p w:rsidR="007322C2" w:rsidRDefault="007322C2" w:rsidP="00865D8F">
            <w:pPr>
              <w:jc w:val="center"/>
              <w:rPr>
                <w:rFonts w:ascii="Times New Roman" w:hAnsi="Times New Roman" w:cs="Times New Roman"/>
              </w:rPr>
            </w:pPr>
          </w:p>
        </w:tc>
        <w:tc>
          <w:tcPr>
            <w:tcW w:w="4428" w:type="dxa"/>
          </w:tcPr>
          <w:p w:rsidR="007322C2" w:rsidRPr="00366594" w:rsidRDefault="007322C2" w:rsidP="00865D8F">
            <w:pPr>
              <w:jc w:val="center"/>
              <w:rPr>
                <w:rFonts w:ascii="Times New Roman" w:hAnsi="Times New Roman" w:cs="Times New Roman"/>
                <w:b/>
              </w:rPr>
            </w:pPr>
            <w:r w:rsidRPr="00366594">
              <w:rPr>
                <w:rFonts w:ascii="Times New Roman" w:hAnsi="Times New Roman" w:cs="Times New Roman"/>
                <w:b/>
              </w:rPr>
              <w:t>Data Pertaining to Cyclohexene</w:t>
            </w:r>
          </w:p>
        </w:tc>
      </w:tr>
      <w:tr w:rsidR="007322C2" w:rsidTr="007322C2">
        <w:tc>
          <w:tcPr>
            <w:tcW w:w="4428" w:type="dxa"/>
          </w:tcPr>
          <w:p w:rsidR="007322C2" w:rsidRPr="00366594" w:rsidRDefault="007322C2" w:rsidP="00ED579E">
            <w:pPr>
              <w:rPr>
                <w:rFonts w:ascii="Times New Roman" w:hAnsi="Times New Roman" w:cs="Times New Roman"/>
                <w:b/>
              </w:rPr>
            </w:pPr>
            <w:r w:rsidRPr="00366594">
              <w:rPr>
                <w:rFonts w:ascii="Times New Roman" w:hAnsi="Times New Roman" w:cs="Times New Roman"/>
                <w:b/>
              </w:rPr>
              <w:t>Maximum Temperature (°C)</w:t>
            </w:r>
          </w:p>
        </w:tc>
        <w:tc>
          <w:tcPr>
            <w:tcW w:w="4428" w:type="dxa"/>
          </w:tcPr>
          <w:p w:rsidR="007322C2" w:rsidRDefault="00366594" w:rsidP="00865D8F">
            <w:pPr>
              <w:jc w:val="center"/>
              <w:rPr>
                <w:rFonts w:ascii="Times New Roman" w:hAnsi="Times New Roman" w:cs="Times New Roman"/>
              </w:rPr>
            </w:pPr>
            <w:r>
              <w:rPr>
                <w:rFonts w:ascii="Times New Roman" w:hAnsi="Times New Roman" w:cs="Times New Roman"/>
              </w:rPr>
              <w:t>92.7</w:t>
            </w:r>
          </w:p>
        </w:tc>
      </w:tr>
      <w:tr w:rsidR="007322C2" w:rsidTr="007322C2">
        <w:tc>
          <w:tcPr>
            <w:tcW w:w="4428" w:type="dxa"/>
          </w:tcPr>
          <w:p w:rsidR="007322C2" w:rsidRPr="00366594" w:rsidRDefault="007322C2" w:rsidP="00ED579E">
            <w:pPr>
              <w:rPr>
                <w:rFonts w:ascii="Times New Roman" w:hAnsi="Times New Roman" w:cs="Times New Roman"/>
                <w:b/>
              </w:rPr>
            </w:pPr>
            <w:r w:rsidRPr="00366594">
              <w:rPr>
                <w:rFonts w:ascii="Times New Roman" w:hAnsi="Times New Roman" w:cs="Times New Roman"/>
                <w:b/>
              </w:rPr>
              <w:t>Distillation Flow Rate (drops/second)</w:t>
            </w:r>
          </w:p>
        </w:tc>
        <w:tc>
          <w:tcPr>
            <w:tcW w:w="4428" w:type="dxa"/>
          </w:tcPr>
          <w:p w:rsidR="007322C2" w:rsidRDefault="00366594" w:rsidP="00865D8F">
            <w:pPr>
              <w:jc w:val="center"/>
              <w:rPr>
                <w:rFonts w:ascii="Times New Roman" w:hAnsi="Times New Roman" w:cs="Times New Roman"/>
              </w:rPr>
            </w:pPr>
            <w:r>
              <w:rPr>
                <w:rFonts w:ascii="Times New Roman" w:hAnsi="Times New Roman" w:cs="Times New Roman"/>
              </w:rPr>
              <w:t>0.3</w:t>
            </w:r>
            <w:r w:rsidR="00865D8F">
              <w:rPr>
                <w:rFonts w:ascii="Times New Roman" w:hAnsi="Times New Roman" w:cs="Times New Roman"/>
              </w:rPr>
              <w:t xml:space="preserve"> </w:t>
            </w:r>
            <w:r>
              <w:rPr>
                <w:rFonts w:ascii="Times New Roman" w:hAnsi="Times New Roman" w:cs="Times New Roman"/>
              </w:rPr>
              <w:t>-</w:t>
            </w:r>
            <w:r w:rsidR="00865D8F">
              <w:rPr>
                <w:rFonts w:ascii="Times New Roman" w:hAnsi="Times New Roman" w:cs="Times New Roman"/>
              </w:rPr>
              <w:t xml:space="preserve"> </w:t>
            </w:r>
            <w:r>
              <w:rPr>
                <w:rFonts w:ascii="Times New Roman" w:hAnsi="Times New Roman" w:cs="Times New Roman"/>
              </w:rPr>
              <w:t>0.5</w:t>
            </w:r>
          </w:p>
        </w:tc>
      </w:tr>
      <w:tr w:rsidR="007322C2" w:rsidTr="007322C2">
        <w:tc>
          <w:tcPr>
            <w:tcW w:w="4428" w:type="dxa"/>
          </w:tcPr>
          <w:p w:rsidR="007322C2" w:rsidRPr="00366594" w:rsidRDefault="007322C2" w:rsidP="00ED579E">
            <w:pPr>
              <w:rPr>
                <w:rFonts w:ascii="Times New Roman" w:hAnsi="Times New Roman" w:cs="Times New Roman"/>
                <w:b/>
              </w:rPr>
            </w:pPr>
            <w:r w:rsidRPr="00366594">
              <w:rPr>
                <w:rFonts w:ascii="Times New Roman" w:hAnsi="Times New Roman" w:cs="Times New Roman"/>
                <w:b/>
              </w:rPr>
              <w:t xml:space="preserve">Distillate Collected </w:t>
            </w:r>
            <w:r w:rsidR="00366594" w:rsidRPr="00366594">
              <w:rPr>
                <w:rFonts w:ascii="Times New Roman" w:hAnsi="Times New Roman" w:cs="Times New Roman"/>
                <w:b/>
              </w:rPr>
              <w:t>(mL)</w:t>
            </w:r>
          </w:p>
        </w:tc>
        <w:tc>
          <w:tcPr>
            <w:tcW w:w="4428" w:type="dxa"/>
          </w:tcPr>
          <w:p w:rsidR="007322C2" w:rsidRDefault="00366594" w:rsidP="00865D8F">
            <w:pPr>
              <w:jc w:val="center"/>
              <w:rPr>
                <w:rFonts w:ascii="Times New Roman" w:hAnsi="Times New Roman" w:cs="Times New Roman"/>
              </w:rPr>
            </w:pPr>
            <w:r>
              <w:rPr>
                <w:rFonts w:ascii="Times New Roman" w:hAnsi="Times New Roman" w:cs="Times New Roman"/>
              </w:rPr>
              <w:t>11.0</w:t>
            </w:r>
          </w:p>
        </w:tc>
      </w:tr>
      <w:tr w:rsidR="007322C2" w:rsidTr="007322C2">
        <w:tc>
          <w:tcPr>
            <w:tcW w:w="4428" w:type="dxa"/>
          </w:tcPr>
          <w:p w:rsidR="007322C2" w:rsidRPr="00366594" w:rsidRDefault="007322C2" w:rsidP="00ED579E">
            <w:pPr>
              <w:rPr>
                <w:rFonts w:ascii="Times New Roman" w:hAnsi="Times New Roman" w:cs="Times New Roman"/>
                <w:b/>
              </w:rPr>
            </w:pPr>
            <w:r w:rsidRPr="00366594">
              <w:rPr>
                <w:rFonts w:ascii="Times New Roman" w:hAnsi="Times New Roman" w:cs="Times New Roman"/>
                <w:b/>
              </w:rPr>
              <w:t>Weight of Tarred Flask</w:t>
            </w:r>
            <w:r w:rsidR="00366594" w:rsidRPr="00366594">
              <w:rPr>
                <w:rFonts w:ascii="Times New Roman" w:hAnsi="Times New Roman" w:cs="Times New Roman"/>
                <w:b/>
              </w:rPr>
              <w:t xml:space="preserve"> (g)</w:t>
            </w:r>
          </w:p>
        </w:tc>
        <w:tc>
          <w:tcPr>
            <w:tcW w:w="4428" w:type="dxa"/>
          </w:tcPr>
          <w:p w:rsidR="00366594" w:rsidRDefault="00865D8F" w:rsidP="00865D8F">
            <w:pPr>
              <w:jc w:val="center"/>
              <w:rPr>
                <w:rFonts w:ascii="Times New Roman" w:hAnsi="Times New Roman" w:cs="Times New Roman"/>
              </w:rPr>
            </w:pPr>
            <w:r>
              <w:rPr>
                <w:rFonts w:ascii="Times New Roman" w:hAnsi="Times New Roman" w:cs="Times New Roman"/>
              </w:rPr>
              <w:t>90.9</w:t>
            </w:r>
          </w:p>
        </w:tc>
      </w:tr>
      <w:tr w:rsidR="00366594" w:rsidTr="007322C2">
        <w:tc>
          <w:tcPr>
            <w:tcW w:w="4428" w:type="dxa"/>
          </w:tcPr>
          <w:p w:rsidR="00366594" w:rsidRPr="00366594" w:rsidRDefault="00366594" w:rsidP="00ED579E">
            <w:pPr>
              <w:rPr>
                <w:rFonts w:ascii="Times New Roman" w:hAnsi="Times New Roman" w:cs="Times New Roman"/>
                <w:b/>
              </w:rPr>
            </w:pPr>
            <w:r w:rsidRPr="00366594">
              <w:rPr>
                <w:rFonts w:ascii="Times New Roman" w:hAnsi="Times New Roman" w:cs="Times New Roman"/>
                <w:b/>
              </w:rPr>
              <w:t>Tarred Flask + Cyclohexene (g)</w:t>
            </w:r>
          </w:p>
        </w:tc>
        <w:tc>
          <w:tcPr>
            <w:tcW w:w="4428" w:type="dxa"/>
          </w:tcPr>
          <w:p w:rsidR="00366594" w:rsidRDefault="00865D8F" w:rsidP="00865D8F">
            <w:pPr>
              <w:jc w:val="center"/>
              <w:rPr>
                <w:rFonts w:ascii="Times New Roman" w:hAnsi="Times New Roman" w:cs="Times New Roman"/>
              </w:rPr>
            </w:pPr>
            <w:r>
              <w:rPr>
                <w:rFonts w:ascii="Times New Roman" w:hAnsi="Times New Roman" w:cs="Times New Roman"/>
              </w:rPr>
              <w:t>99.1</w:t>
            </w:r>
          </w:p>
        </w:tc>
      </w:tr>
      <w:tr w:rsidR="007322C2" w:rsidTr="007322C2">
        <w:tc>
          <w:tcPr>
            <w:tcW w:w="4428" w:type="dxa"/>
          </w:tcPr>
          <w:p w:rsidR="007322C2" w:rsidRPr="00366594" w:rsidRDefault="007322C2" w:rsidP="00ED579E">
            <w:pPr>
              <w:rPr>
                <w:rFonts w:ascii="Times New Roman" w:hAnsi="Times New Roman" w:cs="Times New Roman"/>
                <w:b/>
              </w:rPr>
            </w:pPr>
            <w:r w:rsidRPr="00366594">
              <w:rPr>
                <w:rFonts w:ascii="Times New Roman" w:hAnsi="Times New Roman" w:cs="Times New Roman"/>
                <w:b/>
              </w:rPr>
              <w:t xml:space="preserve">Weight of Cyclohexene </w:t>
            </w:r>
            <w:r w:rsidR="00366594" w:rsidRPr="00366594">
              <w:rPr>
                <w:rFonts w:ascii="Times New Roman" w:hAnsi="Times New Roman" w:cs="Times New Roman"/>
                <w:b/>
              </w:rPr>
              <w:t>(g)</w:t>
            </w:r>
          </w:p>
        </w:tc>
        <w:tc>
          <w:tcPr>
            <w:tcW w:w="4428" w:type="dxa"/>
          </w:tcPr>
          <w:p w:rsidR="007322C2" w:rsidRDefault="00366594" w:rsidP="00865D8F">
            <w:pPr>
              <w:jc w:val="center"/>
              <w:rPr>
                <w:rFonts w:ascii="Times New Roman" w:hAnsi="Times New Roman" w:cs="Times New Roman"/>
              </w:rPr>
            </w:pPr>
            <w:r>
              <w:rPr>
                <w:rFonts w:ascii="Times New Roman" w:hAnsi="Times New Roman" w:cs="Times New Roman"/>
              </w:rPr>
              <w:t>8.18</w:t>
            </w:r>
          </w:p>
        </w:tc>
      </w:tr>
      <w:tr w:rsidR="007322C2" w:rsidTr="007322C2">
        <w:tc>
          <w:tcPr>
            <w:tcW w:w="4428" w:type="dxa"/>
          </w:tcPr>
          <w:p w:rsidR="007322C2" w:rsidRPr="00366594" w:rsidRDefault="007322C2" w:rsidP="00ED579E">
            <w:pPr>
              <w:rPr>
                <w:rFonts w:ascii="Times New Roman" w:hAnsi="Times New Roman" w:cs="Times New Roman"/>
                <w:b/>
              </w:rPr>
            </w:pPr>
            <w:r w:rsidRPr="00366594">
              <w:rPr>
                <w:rFonts w:ascii="Times New Roman" w:hAnsi="Times New Roman" w:cs="Times New Roman"/>
                <w:b/>
              </w:rPr>
              <w:t>Volume of Cyclohexene (mL)</w:t>
            </w:r>
          </w:p>
        </w:tc>
        <w:tc>
          <w:tcPr>
            <w:tcW w:w="4428" w:type="dxa"/>
          </w:tcPr>
          <w:p w:rsidR="007322C2" w:rsidRDefault="00366594" w:rsidP="00865D8F">
            <w:pPr>
              <w:jc w:val="center"/>
              <w:rPr>
                <w:rFonts w:ascii="Times New Roman" w:hAnsi="Times New Roman" w:cs="Times New Roman"/>
              </w:rPr>
            </w:pPr>
            <w:r>
              <w:rPr>
                <w:rFonts w:ascii="Times New Roman" w:hAnsi="Times New Roman" w:cs="Times New Roman"/>
              </w:rPr>
              <w:t>11</w:t>
            </w:r>
            <w:r w:rsidR="00865D8F">
              <w:rPr>
                <w:rFonts w:ascii="Times New Roman" w:hAnsi="Times New Roman" w:cs="Times New Roman"/>
              </w:rPr>
              <w:t>.0</w:t>
            </w:r>
          </w:p>
        </w:tc>
      </w:tr>
      <w:tr w:rsidR="007322C2" w:rsidTr="007322C2">
        <w:tc>
          <w:tcPr>
            <w:tcW w:w="4428" w:type="dxa"/>
          </w:tcPr>
          <w:p w:rsidR="007322C2" w:rsidRPr="00366594" w:rsidRDefault="007322C2" w:rsidP="00ED579E">
            <w:pPr>
              <w:rPr>
                <w:rFonts w:ascii="Times New Roman" w:hAnsi="Times New Roman" w:cs="Times New Roman"/>
                <w:b/>
              </w:rPr>
            </w:pPr>
            <w:r w:rsidRPr="00366594">
              <w:rPr>
                <w:rFonts w:ascii="Times New Roman" w:hAnsi="Times New Roman" w:cs="Times New Roman"/>
                <w:b/>
              </w:rPr>
              <w:t>Density of Product (g/mL)</w:t>
            </w:r>
          </w:p>
        </w:tc>
        <w:tc>
          <w:tcPr>
            <w:tcW w:w="4428" w:type="dxa"/>
          </w:tcPr>
          <w:p w:rsidR="007322C2" w:rsidRDefault="00366594" w:rsidP="00865D8F">
            <w:pPr>
              <w:jc w:val="center"/>
              <w:rPr>
                <w:rFonts w:ascii="Times New Roman" w:hAnsi="Times New Roman" w:cs="Times New Roman"/>
              </w:rPr>
            </w:pPr>
            <w:r>
              <w:rPr>
                <w:rFonts w:ascii="Times New Roman" w:hAnsi="Times New Roman" w:cs="Times New Roman"/>
              </w:rPr>
              <w:t>0.744</w:t>
            </w:r>
          </w:p>
        </w:tc>
      </w:tr>
      <w:tr w:rsidR="007322C2" w:rsidTr="007322C2">
        <w:tc>
          <w:tcPr>
            <w:tcW w:w="4428" w:type="dxa"/>
          </w:tcPr>
          <w:p w:rsidR="007322C2" w:rsidRPr="00366594" w:rsidRDefault="007322C2" w:rsidP="00ED579E">
            <w:pPr>
              <w:rPr>
                <w:rFonts w:ascii="Times New Roman" w:hAnsi="Times New Roman" w:cs="Times New Roman"/>
                <w:b/>
              </w:rPr>
            </w:pPr>
            <w:r w:rsidRPr="00366594">
              <w:rPr>
                <w:rFonts w:ascii="Times New Roman" w:hAnsi="Times New Roman" w:cs="Times New Roman"/>
                <w:b/>
              </w:rPr>
              <w:t>Theoretical Yield (g)</w:t>
            </w:r>
          </w:p>
        </w:tc>
        <w:tc>
          <w:tcPr>
            <w:tcW w:w="4428" w:type="dxa"/>
          </w:tcPr>
          <w:p w:rsidR="007322C2" w:rsidRDefault="00865D8F" w:rsidP="00865D8F">
            <w:pPr>
              <w:jc w:val="center"/>
              <w:rPr>
                <w:rFonts w:ascii="Times New Roman" w:hAnsi="Times New Roman" w:cs="Times New Roman"/>
              </w:rPr>
            </w:pPr>
            <w:r>
              <w:rPr>
                <w:rFonts w:ascii="Times New Roman" w:hAnsi="Times New Roman" w:cs="Times New Roman"/>
              </w:rPr>
              <w:t>9.86</w:t>
            </w:r>
          </w:p>
        </w:tc>
      </w:tr>
      <w:tr w:rsidR="007322C2" w:rsidTr="007322C2">
        <w:tc>
          <w:tcPr>
            <w:tcW w:w="4428" w:type="dxa"/>
          </w:tcPr>
          <w:p w:rsidR="007322C2" w:rsidRPr="00366594" w:rsidRDefault="007322C2" w:rsidP="00ED579E">
            <w:pPr>
              <w:rPr>
                <w:rFonts w:ascii="Times New Roman" w:hAnsi="Times New Roman" w:cs="Times New Roman"/>
                <w:b/>
              </w:rPr>
            </w:pPr>
            <w:r w:rsidRPr="00366594">
              <w:rPr>
                <w:rFonts w:ascii="Times New Roman" w:hAnsi="Times New Roman" w:cs="Times New Roman"/>
                <w:b/>
              </w:rPr>
              <w:t>Percent Yield (%)</w:t>
            </w:r>
          </w:p>
        </w:tc>
        <w:tc>
          <w:tcPr>
            <w:tcW w:w="4428" w:type="dxa"/>
          </w:tcPr>
          <w:p w:rsidR="007322C2" w:rsidRDefault="00865D8F" w:rsidP="00865D8F">
            <w:pPr>
              <w:jc w:val="center"/>
              <w:rPr>
                <w:rFonts w:ascii="Times New Roman" w:hAnsi="Times New Roman" w:cs="Times New Roman"/>
              </w:rPr>
            </w:pPr>
            <w:r>
              <w:rPr>
                <w:rFonts w:ascii="Times New Roman" w:hAnsi="Times New Roman" w:cs="Times New Roman"/>
              </w:rPr>
              <w:t>83.12</w:t>
            </w:r>
          </w:p>
        </w:tc>
      </w:tr>
      <w:tr w:rsidR="007322C2" w:rsidTr="007322C2">
        <w:tc>
          <w:tcPr>
            <w:tcW w:w="4428" w:type="dxa"/>
          </w:tcPr>
          <w:p w:rsidR="007322C2" w:rsidRPr="00366594" w:rsidRDefault="00366594" w:rsidP="00ED579E">
            <w:pPr>
              <w:rPr>
                <w:rFonts w:ascii="Times New Roman" w:hAnsi="Times New Roman" w:cs="Times New Roman"/>
                <w:b/>
              </w:rPr>
            </w:pPr>
            <w:r w:rsidRPr="00366594">
              <w:rPr>
                <w:rFonts w:ascii="Times New Roman" w:hAnsi="Times New Roman" w:cs="Times New Roman"/>
                <w:b/>
              </w:rPr>
              <w:t>Initial Appearance of Reaction Mixture</w:t>
            </w:r>
          </w:p>
        </w:tc>
        <w:tc>
          <w:tcPr>
            <w:tcW w:w="4428" w:type="dxa"/>
          </w:tcPr>
          <w:p w:rsidR="007322C2" w:rsidRDefault="00865D8F" w:rsidP="00865D8F">
            <w:pPr>
              <w:jc w:val="center"/>
              <w:rPr>
                <w:rFonts w:ascii="Times New Roman" w:hAnsi="Times New Roman" w:cs="Times New Roman"/>
              </w:rPr>
            </w:pPr>
            <w:r>
              <w:rPr>
                <w:rFonts w:ascii="Times New Roman" w:hAnsi="Times New Roman" w:cs="Times New Roman"/>
              </w:rPr>
              <w:t>Clear/colorless/syrupy</w:t>
            </w:r>
          </w:p>
        </w:tc>
      </w:tr>
      <w:tr w:rsidR="007322C2" w:rsidTr="007322C2">
        <w:tc>
          <w:tcPr>
            <w:tcW w:w="4428" w:type="dxa"/>
          </w:tcPr>
          <w:p w:rsidR="007322C2" w:rsidRPr="00366594" w:rsidRDefault="00366594" w:rsidP="00ED579E">
            <w:pPr>
              <w:rPr>
                <w:rFonts w:ascii="Times New Roman" w:hAnsi="Times New Roman" w:cs="Times New Roman"/>
                <w:b/>
              </w:rPr>
            </w:pPr>
            <w:r w:rsidRPr="00366594">
              <w:rPr>
                <w:rFonts w:ascii="Times New Roman" w:hAnsi="Times New Roman" w:cs="Times New Roman"/>
                <w:b/>
              </w:rPr>
              <w:t>Appearance of Heated Reaction Mixture</w:t>
            </w:r>
          </w:p>
        </w:tc>
        <w:tc>
          <w:tcPr>
            <w:tcW w:w="4428" w:type="dxa"/>
          </w:tcPr>
          <w:p w:rsidR="007322C2" w:rsidRDefault="00865D8F" w:rsidP="00865D8F">
            <w:pPr>
              <w:jc w:val="center"/>
              <w:rPr>
                <w:rFonts w:ascii="Times New Roman" w:hAnsi="Times New Roman" w:cs="Times New Roman"/>
              </w:rPr>
            </w:pPr>
            <w:r>
              <w:rPr>
                <w:rFonts w:ascii="Times New Roman" w:hAnsi="Times New Roman" w:cs="Times New Roman"/>
              </w:rPr>
              <w:t>Clear/yellow/brown</w:t>
            </w:r>
          </w:p>
        </w:tc>
      </w:tr>
      <w:tr w:rsidR="00366594" w:rsidTr="007322C2">
        <w:tc>
          <w:tcPr>
            <w:tcW w:w="4428" w:type="dxa"/>
          </w:tcPr>
          <w:p w:rsidR="00366594" w:rsidRPr="00366594" w:rsidRDefault="00366594" w:rsidP="00ED579E">
            <w:pPr>
              <w:rPr>
                <w:rFonts w:ascii="Times New Roman" w:hAnsi="Times New Roman" w:cs="Times New Roman"/>
                <w:b/>
              </w:rPr>
            </w:pPr>
            <w:r w:rsidRPr="00366594">
              <w:rPr>
                <w:rFonts w:ascii="Times New Roman" w:hAnsi="Times New Roman" w:cs="Times New Roman"/>
                <w:b/>
              </w:rPr>
              <w:t>Appearance of Product</w:t>
            </w:r>
          </w:p>
        </w:tc>
        <w:tc>
          <w:tcPr>
            <w:tcW w:w="4428" w:type="dxa"/>
          </w:tcPr>
          <w:p w:rsidR="00366594" w:rsidRDefault="00865D8F" w:rsidP="00865D8F">
            <w:pPr>
              <w:jc w:val="center"/>
              <w:rPr>
                <w:rFonts w:ascii="Times New Roman" w:hAnsi="Times New Roman" w:cs="Times New Roman"/>
              </w:rPr>
            </w:pPr>
            <w:r>
              <w:rPr>
                <w:rFonts w:ascii="Times New Roman" w:hAnsi="Times New Roman" w:cs="Times New Roman"/>
              </w:rPr>
              <w:t>Clear</w:t>
            </w:r>
          </w:p>
        </w:tc>
      </w:tr>
    </w:tbl>
    <w:p w:rsidR="007322C2" w:rsidRDefault="00EE4E79" w:rsidP="00EE4E79">
      <w:pPr>
        <w:pStyle w:val="ListParagraph"/>
        <w:numPr>
          <w:ilvl w:val="0"/>
          <w:numId w:val="1"/>
        </w:numPr>
        <w:rPr>
          <w:rFonts w:ascii="Times New Roman" w:hAnsi="Times New Roman" w:cs="Times New Roman"/>
        </w:rPr>
      </w:pPr>
      <w:r>
        <w:rPr>
          <w:rFonts w:ascii="Times New Roman" w:hAnsi="Times New Roman" w:cs="Times New Roman"/>
        </w:rPr>
        <w:t xml:space="preserve">Test Reactions </w:t>
      </w:r>
    </w:p>
    <w:p w:rsidR="00EE4E79" w:rsidRDefault="00EE4E79" w:rsidP="00EE4E79">
      <w:pPr>
        <w:pStyle w:val="ListParagraph"/>
        <w:numPr>
          <w:ilvl w:val="1"/>
          <w:numId w:val="1"/>
        </w:numPr>
        <w:rPr>
          <w:rFonts w:ascii="Times New Roman" w:hAnsi="Times New Roman" w:cs="Times New Roman"/>
        </w:rPr>
      </w:pPr>
      <w:r>
        <w:rPr>
          <w:rFonts w:ascii="Times New Roman" w:hAnsi="Times New Roman" w:cs="Times New Roman"/>
        </w:rPr>
        <w:t xml:space="preserve">Alkenes </w:t>
      </w:r>
    </w:p>
    <w:p w:rsidR="00EE4E79" w:rsidRDefault="00EE4E79" w:rsidP="00EE4E79">
      <w:pPr>
        <w:pStyle w:val="ListParagraph"/>
        <w:numPr>
          <w:ilvl w:val="2"/>
          <w:numId w:val="1"/>
        </w:numPr>
        <w:rPr>
          <w:rFonts w:ascii="Times New Roman" w:hAnsi="Times New Roman" w:cs="Times New Roman"/>
        </w:rPr>
      </w:pPr>
      <w:r>
        <w:rPr>
          <w:rFonts w:ascii="Times New Roman" w:hAnsi="Times New Roman" w:cs="Times New Roman"/>
        </w:rPr>
        <w:t>Placed 3 mL of bromine solution in dichloromethane in two separate test tubes.  Added 1 mL of an alkane mixture to each of the test tubes</w:t>
      </w:r>
    </w:p>
    <w:p w:rsidR="000C7F8E" w:rsidRDefault="000C7F8E" w:rsidP="00EE4E79">
      <w:pPr>
        <w:pStyle w:val="ListParagraph"/>
        <w:numPr>
          <w:ilvl w:val="2"/>
          <w:numId w:val="1"/>
        </w:numPr>
        <w:rPr>
          <w:rFonts w:ascii="Times New Roman" w:hAnsi="Times New Roman" w:cs="Times New Roman"/>
        </w:rPr>
      </w:pPr>
      <w:r>
        <w:rPr>
          <w:rFonts w:ascii="Times New Roman" w:hAnsi="Times New Roman" w:cs="Times New Roman"/>
        </w:rPr>
        <w:t xml:space="preserve">Placed one of the test tubes near a lamp for fifteen minutes.  Placed the other in a dark space for fifteen minutes.  Tested each tube for the evolution of hydrobromic acid evolution every 5 minutes using blue litmus paper </w:t>
      </w:r>
    </w:p>
    <w:p w:rsidR="000C7F8E" w:rsidRDefault="000C7F8E" w:rsidP="000C7F8E">
      <w:pPr>
        <w:rPr>
          <w:rFonts w:ascii="Times New Roman" w:hAnsi="Times New Roman" w:cs="Times New Roman"/>
        </w:rPr>
      </w:pPr>
    </w:p>
    <w:p w:rsidR="00DE6FD2" w:rsidRDefault="00DE6FD2" w:rsidP="000C7F8E">
      <w:pPr>
        <w:rPr>
          <w:rFonts w:ascii="Times New Roman" w:hAnsi="Times New Roman" w:cs="Times New Roman"/>
        </w:rPr>
      </w:pPr>
    </w:p>
    <w:p w:rsidR="00DE6FD2" w:rsidRDefault="00DE6FD2" w:rsidP="000C7F8E">
      <w:pPr>
        <w:rPr>
          <w:rFonts w:ascii="Times New Roman" w:hAnsi="Times New Roman" w:cs="Times New Roman"/>
        </w:rPr>
      </w:pPr>
    </w:p>
    <w:p w:rsidR="00ED579E" w:rsidRDefault="008D25D9" w:rsidP="000C7F8E">
      <w:pPr>
        <w:rPr>
          <w:rFonts w:ascii="Times New Roman" w:hAnsi="Times New Roman" w:cs="Times New Roman"/>
        </w:rPr>
      </w:pPr>
      <w:r>
        <w:rPr>
          <w:rFonts w:ascii="Times New Roman" w:hAnsi="Times New Roman" w:cs="Times New Roman"/>
        </w:rPr>
        <w:t>Table 3: Test Reaction with Alka</w:t>
      </w:r>
      <w:r w:rsidR="00ED579E">
        <w:rPr>
          <w:rFonts w:ascii="Times New Roman" w:hAnsi="Times New Roman" w:cs="Times New Roman"/>
        </w:rPr>
        <w:t xml:space="preserve">nes Before Mixing </w:t>
      </w:r>
    </w:p>
    <w:tbl>
      <w:tblPr>
        <w:tblStyle w:val="TableGrid"/>
        <w:tblW w:w="0" w:type="auto"/>
        <w:tblLook w:val="04A0"/>
      </w:tblPr>
      <w:tblGrid>
        <w:gridCol w:w="3369"/>
        <w:gridCol w:w="2835"/>
        <w:gridCol w:w="2652"/>
      </w:tblGrid>
      <w:tr w:rsidR="00ED579E" w:rsidTr="00ED579E">
        <w:tc>
          <w:tcPr>
            <w:tcW w:w="3369" w:type="dxa"/>
            <w:shd w:val="clear" w:color="auto" w:fill="000000"/>
          </w:tcPr>
          <w:p w:rsidR="000C7F8E" w:rsidRDefault="000C7F8E" w:rsidP="000C7F8E">
            <w:pPr>
              <w:rPr>
                <w:rFonts w:ascii="Times New Roman" w:hAnsi="Times New Roman" w:cs="Times New Roman"/>
              </w:rPr>
            </w:pPr>
          </w:p>
        </w:tc>
        <w:tc>
          <w:tcPr>
            <w:tcW w:w="2835" w:type="dxa"/>
          </w:tcPr>
          <w:p w:rsidR="000C7F8E" w:rsidRPr="000C7F8E" w:rsidRDefault="000C7F8E" w:rsidP="00ED579E">
            <w:pPr>
              <w:jc w:val="center"/>
              <w:rPr>
                <w:rFonts w:ascii="Times New Roman" w:hAnsi="Times New Roman" w:cs="Times New Roman"/>
                <w:b/>
              </w:rPr>
            </w:pPr>
            <w:r w:rsidRPr="000C7F8E">
              <w:rPr>
                <w:rFonts w:ascii="Times New Roman" w:hAnsi="Times New Roman" w:cs="Times New Roman"/>
                <w:b/>
              </w:rPr>
              <w:t>Test Tube #1</w:t>
            </w:r>
          </w:p>
        </w:tc>
        <w:tc>
          <w:tcPr>
            <w:tcW w:w="2652" w:type="dxa"/>
          </w:tcPr>
          <w:p w:rsidR="000C7F8E" w:rsidRPr="000C7F8E" w:rsidRDefault="000C7F8E" w:rsidP="00ED579E">
            <w:pPr>
              <w:jc w:val="center"/>
              <w:rPr>
                <w:rFonts w:ascii="Times New Roman" w:hAnsi="Times New Roman" w:cs="Times New Roman"/>
                <w:b/>
              </w:rPr>
            </w:pPr>
            <w:r w:rsidRPr="000C7F8E">
              <w:rPr>
                <w:rFonts w:ascii="Times New Roman" w:hAnsi="Times New Roman" w:cs="Times New Roman"/>
                <w:b/>
              </w:rPr>
              <w:t>Test Tube #2</w:t>
            </w:r>
          </w:p>
        </w:tc>
      </w:tr>
      <w:tr w:rsidR="00ED579E" w:rsidTr="00ED579E">
        <w:tc>
          <w:tcPr>
            <w:tcW w:w="3369" w:type="dxa"/>
          </w:tcPr>
          <w:p w:rsidR="000C7F8E" w:rsidRPr="000C7F8E" w:rsidRDefault="000C7F8E" w:rsidP="000C7F8E">
            <w:pPr>
              <w:rPr>
                <w:rFonts w:ascii="Times New Roman" w:hAnsi="Times New Roman" w:cs="Times New Roman"/>
                <w:b/>
              </w:rPr>
            </w:pPr>
            <w:r w:rsidRPr="000C7F8E">
              <w:rPr>
                <w:rFonts w:ascii="Times New Roman" w:hAnsi="Times New Roman" w:cs="Times New Roman"/>
                <w:b/>
              </w:rPr>
              <w:t>Br</w:t>
            </w:r>
            <w:r w:rsidRPr="000C7F8E">
              <w:rPr>
                <w:rFonts w:ascii="Times New Roman" w:hAnsi="Times New Roman" w:cs="Times New Roman"/>
                <w:b/>
                <w:vertAlign w:val="subscript"/>
              </w:rPr>
              <w:t>2</w:t>
            </w:r>
            <w:r w:rsidRPr="000C7F8E">
              <w:rPr>
                <w:rFonts w:ascii="Times New Roman" w:hAnsi="Times New Roman" w:cs="Times New Roman"/>
                <w:b/>
              </w:rPr>
              <w:t xml:space="preserve"> in CH</w:t>
            </w:r>
            <w:r w:rsidRPr="000C7F8E">
              <w:rPr>
                <w:rFonts w:ascii="Times New Roman" w:hAnsi="Times New Roman" w:cs="Times New Roman"/>
                <w:b/>
                <w:vertAlign w:val="subscript"/>
              </w:rPr>
              <w:t>2</w:t>
            </w:r>
            <w:r w:rsidRPr="000C7F8E">
              <w:rPr>
                <w:rFonts w:ascii="Times New Roman" w:hAnsi="Times New Roman" w:cs="Times New Roman"/>
                <w:b/>
              </w:rPr>
              <w:t>Cl</w:t>
            </w:r>
            <w:r w:rsidRPr="000C7F8E">
              <w:rPr>
                <w:rFonts w:ascii="Times New Roman" w:hAnsi="Times New Roman" w:cs="Times New Roman"/>
                <w:b/>
                <w:vertAlign w:val="subscript"/>
              </w:rPr>
              <w:t>2</w:t>
            </w:r>
            <w:r w:rsidRPr="000C7F8E">
              <w:rPr>
                <w:rFonts w:ascii="Times New Roman" w:hAnsi="Times New Roman" w:cs="Times New Roman"/>
                <w:b/>
              </w:rPr>
              <w:t xml:space="preserve"> (mL)</w:t>
            </w:r>
          </w:p>
        </w:tc>
        <w:tc>
          <w:tcPr>
            <w:tcW w:w="2835" w:type="dxa"/>
          </w:tcPr>
          <w:p w:rsidR="000C7F8E" w:rsidRDefault="000C7F8E" w:rsidP="00ED579E">
            <w:pPr>
              <w:jc w:val="center"/>
              <w:rPr>
                <w:rFonts w:ascii="Times New Roman" w:hAnsi="Times New Roman" w:cs="Times New Roman"/>
              </w:rPr>
            </w:pPr>
            <w:r>
              <w:rPr>
                <w:rFonts w:ascii="Times New Roman" w:hAnsi="Times New Roman" w:cs="Times New Roman"/>
              </w:rPr>
              <w:t>3</w:t>
            </w:r>
          </w:p>
        </w:tc>
        <w:tc>
          <w:tcPr>
            <w:tcW w:w="2652" w:type="dxa"/>
          </w:tcPr>
          <w:p w:rsidR="000C7F8E" w:rsidRDefault="000C7F8E" w:rsidP="00ED579E">
            <w:pPr>
              <w:jc w:val="center"/>
              <w:rPr>
                <w:rFonts w:ascii="Times New Roman" w:hAnsi="Times New Roman" w:cs="Times New Roman"/>
              </w:rPr>
            </w:pPr>
            <w:r>
              <w:rPr>
                <w:rFonts w:ascii="Times New Roman" w:hAnsi="Times New Roman" w:cs="Times New Roman"/>
              </w:rPr>
              <w:t>3</w:t>
            </w:r>
          </w:p>
        </w:tc>
      </w:tr>
      <w:tr w:rsidR="00ED579E" w:rsidTr="00ED579E">
        <w:tc>
          <w:tcPr>
            <w:tcW w:w="3369" w:type="dxa"/>
          </w:tcPr>
          <w:p w:rsidR="000C7F8E" w:rsidRPr="000C7F8E" w:rsidRDefault="000C7F8E" w:rsidP="000C7F8E">
            <w:pPr>
              <w:rPr>
                <w:rFonts w:ascii="Times New Roman" w:hAnsi="Times New Roman" w:cs="Times New Roman"/>
                <w:b/>
              </w:rPr>
            </w:pPr>
            <w:r w:rsidRPr="000C7F8E">
              <w:rPr>
                <w:rFonts w:ascii="Times New Roman" w:hAnsi="Times New Roman" w:cs="Times New Roman"/>
                <w:b/>
              </w:rPr>
              <w:t>Alkane (mL)</w:t>
            </w:r>
          </w:p>
        </w:tc>
        <w:tc>
          <w:tcPr>
            <w:tcW w:w="2835" w:type="dxa"/>
          </w:tcPr>
          <w:p w:rsidR="000C7F8E" w:rsidRDefault="000C7F8E" w:rsidP="00ED579E">
            <w:pPr>
              <w:jc w:val="center"/>
              <w:rPr>
                <w:rFonts w:ascii="Times New Roman" w:hAnsi="Times New Roman" w:cs="Times New Roman"/>
              </w:rPr>
            </w:pPr>
            <w:r>
              <w:rPr>
                <w:rFonts w:ascii="Times New Roman" w:hAnsi="Times New Roman" w:cs="Times New Roman"/>
              </w:rPr>
              <w:t>1</w:t>
            </w:r>
          </w:p>
        </w:tc>
        <w:tc>
          <w:tcPr>
            <w:tcW w:w="2652" w:type="dxa"/>
          </w:tcPr>
          <w:p w:rsidR="000C7F8E" w:rsidRDefault="000C7F8E" w:rsidP="00ED579E">
            <w:pPr>
              <w:jc w:val="center"/>
              <w:rPr>
                <w:rFonts w:ascii="Times New Roman" w:hAnsi="Times New Roman" w:cs="Times New Roman"/>
              </w:rPr>
            </w:pPr>
            <w:r>
              <w:rPr>
                <w:rFonts w:ascii="Times New Roman" w:hAnsi="Times New Roman" w:cs="Times New Roman"/>
              </w:rPr>
              <w:t>1</w:t>
            </w:r>
          </w:p>
        </w:tc>
      </w:tr>
      <w:tr w:rsidR="00ED579E" w:rsidTr="00ED579E">
        <w:tc>
          <w:tcPr>
            <w:tcW w:w="3369" w:type="dxa"/>
          </w:tcPr>
          <w:p w:rsidR="000C7F8E" w:rsidRPr="000C7F8E" w:rsidRDefault="000C7F8E" w:rsidP="000C7F8E">
            <w:pPr>
              <w:rPr>
                <w:rFonts w:ascii="Times New Roman" w:hAnsi="Times New Roman" w:cs="Times New Roman"/>
                <w:b/>
              </w:rPr>
            </w:pPr>
            <w:r w:rsidRPr="000C7F8E">
              <w:rPr>
                <w:rFonts w:ascii="Times New Roman" w:hAnsi="Times New Roman" w:cs="Times New Roman"/>
                <w:b/>
              </w:rPr>
              <w:t>Light Source</w:t>
            </w:r>
          </w:p>
        </w:tc>
        <w:tc>
          <w:tcPr>
            <w:tcW w:w="2835" w:type="dxa"/>
          </w:tcPr>
          <w:p w:rsidR="000C7F8E" w:rsidRDefault="000C7F8E" w:rsidP="00ED579E">
            <w:pPr>
              <w:jc w:val="center"/>
              <w:rPr>
                <w:rFonts w:ascii="Times New Roman" w:hAnsi="Times New Roman" w:cs="Times New Roman"/>
              </w:rPr>
            </w:pPr>
            <w:r>
              <w:rPr>
                <w:rFonts w:ascii="Times New Roman" w:hAnsi="Times New Roman" w:cs="Times New Roman"/>
              </w:rPr>
              <w:t>Yes</w:t>
            </w:r>
          </w:p>
        </w:tc>
        <w:tc>
          <w:tcPr>
            <w:tcW w:w="2652" w:type="dxa"/>
          </w:tcPr>
          <w:p w:rsidR="000C7F8E" w:rsidRDefault="0015427A" w:rsidP="00ED579E">
            <w:pPr>
              <w:jc w:val="center"/>
              <w:rPr>
                <w:rFonts w:ascii="Times New Roman" w:hAnsi="Times New Roman" w:cs="Times New Roman"/>
              </w:rPr>
            </w:pPr>
            <w:r>
              <w:rPr>
                <w:rFonts w:ascii="Times New Roman" w:hAnsi="Times New Roman" w:cs="Times New Roman"/>
              </w:rPr>
              <w:t>No</w:t>
            </w:r>
          </w:p>
        </w:tc>
      </w:tr>
      <w:tr w:rsidR="00ED579E" w:rsidTr="00ED579E">
        <w:tc>
          <w:tcPr>
            <w:tcW w:w="3369" w:type="dxa"/>
          </w:tcPr>
          <w:p w:rsidR="000C7F8E" w:rsidRPr="000C7F8E" w:rsidRDefault="000C7F8E" w:rsidP="000C7F8E">
            <w:pPr>
              <w:rPr>
                <w:rFonts w:ascii="Times New Roman" w:hAnsi="Times New Roman" w:cs="Times New Roman"/>
                <w:b/>
              </w:rPr>
            </w:pPr>
            <w:r w:rsidRPr="000C7F8E">
              <w:rPr>
                <w:rFonts w:ascii="Times New Roman" w:hAnsi="Times New Roman" w:cs="Times New Roman"/>
                <w:b/>
              </w:rPr>
              <w:t xml:space="preserve">Initial Appearance </w:t>
            </w:r>
          </w:p>
        </w:tc>
        <w:tc>
          <w:tcPr>
            <w:tcW w:w="2835" w:type="dxa"/>
          </w:tcPr>
          <w:p w:rsidR="000C7F8E" w:rsidRDefault="00712466" w:rsidP="00ED579E">
            <w:pPr>
              <w:jc w:val="center"/>
              <w:rPr>
                <w:rFonts w:ascii="Times New Roman" w:hAnsi="Times New Roman" w:cs="Times New Roman"/>
              </w:rPr>
            </w:pPr>
            <w:r>
              <w:rPr>
                <w:rFonts w:ascii="Times New Roman" w:hAnsi="Times New Roman" w:cs="Times New Roman"/>
              </w:rPr>
              <w:t xml:space="preserve">Red/orange </w:t>
            </w:r>
          </w:p>
        </w:tc>
        <w:tc>
          <w:tcPr>
            <w:tcW w:w="2652" w:type="dxa"/>
          </w:tcPr>
          <w:p w:rsidR="000C7F8E" w:rsidRDefault="00712466" w:rsidP="00712466">
            <w:pPr>
              <w:jc w:val="center"/>
              <w:rPr>
                <w:rFonts w:ascii="Times New Roman" w:hAnsi="Times New Roman" w:cs="Times New Roman"/>
              </w:rPr>
            </w:pPr>
            <w:r>
              <w:rPr>
                <w:rFonts w:ascii="Times New Roman" w:hAnsi="Times New Roman" w:cs="Times New Roman"/>
              </w:rPr>
              <w:t xml:space="preserve">Red/orange </w:t>
            </w:r>
          </w:p>
        </w:tc>
      </w:tr>
      <w:tr w:rsidR="00ED579E" w:rsidTr="00ED579E">
        <w:tc>
          <w:tcPr>
            <w:tcW w:w="3369" w:type="dxa"/>
          </w:tcPr>
          <w:p w:rsidR="000C7F8E" w:rsidRPr="000C7F8E" w:rsidRDefault="000C7F8E" w:rsidP="000C7F8E">
            <w:pPr>
              <w:rPr>
                <w:rFonts w:ascii="Times New Roman" w:hAnsi="Times New Roman" w:cs="Times New Roman"/>
                <w:b/>
              </w:rPr>
            </w:pPr>
            <w:r w:rsidRPr="000C7F8E">
              <w:rPr>
                <w:rFonts w:ascii="Times New Roman" w:hAnsi="Times New Roman" w:cs="Times New Roman"/>
                <w:b/>
              </w:rPr>
              <w:t xml:space="preserve">Appearance After 15 minutes </w:t>
            </w:r>
          </w:p>
        </w:tc>
        <w:tc>
          <w:tcPr>
            <w:tcW w:w="2835" w:type="dxa"/>
          </w:tcPr>
          <w:p w:rsidR="000C7F8E" w:rsidRDefault="001D35EA" w:rsidP="00ED579E">
            <w:pPr>
              <w:jc w:val="center"/>
              <w:rPr>
                <w:rFonts w:ascii="Times New Roman" w:hAnsi="Times New Roman" w:cs="Times New Roman"/>
              </w:rPr>
            </w:pPr>
            <w:r>
              <w:rPr>
                <w:rFonts w:ascii="Times New Roman" w:hAnsi="Times New Roman" w:cs="Times New Roman"/>
              </w:rPr>
              <w:t>Clear</w:t>
            </w:r>
          </w:p>
        </w:tc>
        <w:tc>
          <w:tcPr>
            <w:tcW w:w="2652" w:type="dxa"/>
          </w:tcPr>
          <w:p w:rsidR="000C7F8E" w:rsidRDefault="000C7F8E" w:rsidP="00ED579E">
            <w:pPr>
              <w:jc w:val="center"/>
              <w:rPr>
                <w:rFonts w:ascii="Times New Roman" w:hAnsi="Times New Roman" w:cs="Times New Roman"/>
              </w:rPr>
            </w:pPr>
            <w:r>
              <w:rPr>
                <w:rFonts w:ascii="Times New Roman" w:hAnsi="Times New Roman" w:cs="Times New Roman"/>
              </w:rPr>
              <w:t>Same as initial</w:t>
            </w:r>
          </w:p>
        </w:tc>
      </w:tr>
      <w:tr w:rsidR="00ED579E" w:rsidTr="00ED579E">
        <w:tc>
          <w:tcPr>
            <w:tcW w:w="3369" w:type="dxa"/>
          </w:tcPr>
          <w:p w:rsidR="000C7F8E" w:rsidRPr="000C7F8E" w:rsidRDefault="000C7F8E" w:rsidP="000C7F8E">
            <w:pPr>
              <w:rPr>
                <w:rFonts w:ascii="Times New Roman" w:hAnsi="Times New Roman" w:cs="Times New Roman"/>
                <w:b/>
              </w:rPr>
            </w:pPr>
            <w:r w:rsidRPr="000C7F8E">
              <w:rPr>
                <w:rFonts w:ascii="Times New Roman" w:hAnsi="Times New Roman" w:cs="Times New Roman"/>
                <w:b/>
              </w:rPr>
              <w:t xml:space="preserve">Observed Reaction </w:t>
            </w:r>
          </w:p>
        </w:tc>
        <w:tc>
          <w:tcPr>
            <w:tcW w:w="2835" w:type="dxa"/>
          </w:tcPr>
          <w:p w:rsidR="000C7F8E" w:rsidRDefault="00ED579E" w:rsidP="00ED579E">
            <w:pPr>
              <w:jc w:val="center"/>
              <w:rPr>
                <w:rFonts w:ascii="Times New Roman" w:hAnsi="Times New Roman" w:cs="Times New Roman"/>
              </w:rPr>
            </w:pPr>
            <w:r>
              <w:rPr>
                <w:rFonts w:ascii="Times New Roman" w:hAnsi="Times New Roman" w:cs="Times New Roman"/>
              </w:rPr>
              <w:t>Acidic (more)</w:t>
            </w:r>
          </w:p>
        </w:tc>
        <w:tc>
          <w:tcPr>
            <w:tcW w:w="2652" w:type="dxa"/>
          </w:tcPr>
          <w:p w:rsidR="000C7F8E" w:rsidRDefault="00ED579E" w:rsidP="00ED579E">
            <w:pPr>
              <w:jc w:val="center"/>
              <w:rPr>
                <w:rFonts w:ascii="Times New Roman" w:hAnsi="Times New Roman" w:cs="Times New Roman"/>
              </w:rPr>
            </w:pPr>
            <w:r>
              <w:rPr>
                <w:rFonts w:ascii="Times New Roman" w:hAnsi="Times New Roman" w:cs="Times New Roman"/>
              </w:rPr>
              <w:t>Acidic (less)</w:t>
            </w:r>
          </w:p>
        </w:tc>
      </w:tr>
    </w:tbl>
    <w:p w:rsidR="000C7F8E" w:rsidRDefault="00ED579E" w:rsidP="00ED579E">
      <w:pPr>
        <w:pStyle w:val="ListParagraph"/>
        <w:numPr>
          <w:ilvl w:val="2"/>
          <w:numId w:val="1"/>
        </w:numPr>
        <w:rPr>
          <w:rFonts w:ascii="Times New Roman" w:hAnsi="Times New Roman" w:cs="Times New Roman"/>
        </w:rPr>
      </w:pPr>
      <w:r>
        <w:rPr>
          <w:rFonts w:ascii="Times New Roman" w:hAnsi="Times New Roman" w:cs="Times New Roman"/>
        </w:rPr>
        <w:t xml:space="preserve">Mixed 1 mL of the alkane solution with 3 mL of concentrated sulfuric acid.  Mixed 1 mL of </w:t>
      </w:r>
      <w:r w:rsidR="008D25D9">
        <w:rPr>
          <w:rFonts w:ascii="Times New Roman" w:hAnsi="Times New Roman" w:cs="Times New Roman"/>
        </w:rPr>
        <w:t>the alkane solution with 3 mL of aqueous KMnO</w:t>
      </w:r>
      <w:r w:rsidR="008D25D9">
        <w:rPr>
          <w:rFonts w:ascii="Times New Roman" w:hAnsi="Times New Roman" w:cs="Times New Roman"/>
          <w:vertAlign w:val="subscript"/>
        </w:rPr>
        <w:t>4</w:t>
      </w:r>
      <w:r w:rsidR="008D25D9">
        <w:rPr>
          <w:rFonts w:ascii="Times New Roman" w:hAnsi="Times New Roman" w:cs="Times New Roman"/>
        </w:rPr>
        <w:t>.</w:t>
      </w:r>
    </w:p>
    <w:p w:rsidR="008D25D9" w:rsidRDefault="008D25D9" w:rsidP="008D25D9">
      <w:pPr>
        <w:rPr>
          <w:rFonts w:ascii="Times New Roman" w:hAnsi="Times New Roman" w:cs="Times New Roman"/>
        </w:rPr>
      </w:pPr>
      <w:r>
        <w:rPr>
          <w:rFonts w:ascii="Times New Roman" w:hAnsi="Times New Roman" w:cs="Times New Roman"/>
        </w:rPr>
        <w:t xml:space="preserve">Table 4: Test Reaction with Alkanes After Mixing </w:t>
      </w:r>
    </w:p>
    <w:tbl>
      <w:tblPr>
        <w:tblStyle w:val="TableGrid"/>
        <w:tblW w:w="0" w:type="auto"/>
        <w:tblLook w:val="04A0"/>
      </w:tblPr>
      <w:tblGrid>
        <w:gridCol w:w="3369"/>
        <w:gridCol w:w="2835"/>
        <w:gridCol w:w="2652"/>
      </w:tblGrid>
      <w:tr w:rsidR="008D25D9" w:rsidRPr="000C7F8E" w:rsidTr="008D25D9">
        <w:tc>
          <w:tcPr>
            <w:tcW w:w="3369" w:type="dxa"/>
            <w:shd w:val="clear" w:color="auto" w:fill="000000"/>
          </w:tcPr>
          <w:p w:rsidR="008D25D9" w:rsidRDefault="008D25D9" w:rsidP="008D25D9">
            <w:pPr>
              <w:rPr>
                <w:rFonts w:ascii="Times New Roman" w:hAnsi="Times New Roman" w:cs="Times New Roman"/>
              </w:rPr>
            </w:pPr>
          </w:p>
        </w:tc>
        <w:tc>
          <w:tcPr>
            <w:tcW w:w="2835" w:type="dxa"/>
          </w:tcPr>
          <w:p w:rsidR="008D25D9" w:rsidRPr="000C7F8E" w:rsidRDefault="008D25D9" w:rsidP="008D25D9">
            <w:pPr>
              <w:jc w:val="center"/>
              <w:rPr>
                <w:rFonts w:ascii="Times New Roman" w:hAnsi="Times New Roman" w:cs="Times New Roman"/>
                <w:b/>
              </w:rPr>
            </w:pPr>
            <w:r>
              <w:rPr>
                <w:rFonts w:ascii="Times New Roman" w:hAnsi="Times New Roman" w:cs="Times New Roman"/>
                <w:b/>
              </w:rPr>
              <w:t>Test Tube #3</w:t>
            </w:r>
          </w:p>
        </w:tc>
        <w:tc>
          <w:tcPr>
            <w:tcW w:w="2652" w:type="dxa"/>
            <w:tcBorders>
              <w:bottom w:val="single" w:sz="4" w:space="0" w:color="auto"/>
            </w:tcBorders>
          </w:tcPr>
          <w:p w:rsidR="008D25D9" w:rsidRPr="000C7F8E" w:rsidRDefault="008D25D9" w:rsidP="008D25D9">
            <w:pPr>
              <w:jc w:val="center"/>
              <w:rPr>
                <w:rFonts w:ascii="Times New Roman" w:hAnsi="Times New Roman" w:cs="Times New Roman"/>
                <w:b/>
              </w:rPr>
            </w:pPr>
            <w:r>
              <w:rPr>
                <w:rFonts w:ascii="Times New Roman" w:hAnsi="Times New Roman" w:cs="Times New Roman"/>
                <w:b/>
              </w:rPr>
              <w:t>Test Tube #4</w:t>
            </w:r>
          </w:p>
        </w:tc>
      </w:tr>
      <w:tr w:rsidR="008D25D9" w:rsidTr="008D25D9">
        <w:tc>
          <w:tcPr>
            <w:tcW w:w="3369" w:type="dxa"/>
          </w:tcPr>
          <w:p w:rsidR="008D25D9" w:rsidRPr="008D25D9" w:rsidRDefault="008D25D9" w:rsidP="008D25D9">
            <w:pPr>
              <w:rPr>
                <w:rFonts w:ascii="Times New Roman" w:hAnsi="Times New Roman" w:cs="Times New Roman"/>
                <w:b/>
              </w:rPr>
            </w:pPr>
            <w:r>
              <w:rPr>
                <w:rFonts w:ascii="Times New Roman" w:hAnsi="Times New Roman" w:cs="Times New Roman"/>
                <w:b/>
              </w:rPr>
              <w:t>Concentrated H</w:t>
            </w:r>
            <w:r>
              <w:rPr>
                <w:rFonts w:ascii="Times New Roman" w:hAnsi="Times New Roman" w:cs="Times New Roman"/>
                <w:b/>
                <w:vertAlign w:val="subscript"/>
              </w:rPr>
              <w:t>2</w:t>
            </w:r>
            <w:r>
              <w:rPr>
                <w:rFonts w:ascii="Times New Roman" w:hAnsi="Times New Roman" w:cs="Times New Roman"/>
                <w:b/>
              </w:rPr>
              <w:t>SO</w:t>
            </w:r>
            <w:r>
              <w:rPr>
                <w:rFonts w:ascii="Times New Roman" w:hAnsi="Times New Roman" w:cs="Times New Roman"/>
                <w:b/>
                <w:vertAlign w:val="subscript"/>
              </w:rPr>
              <w:t xml:space="preserve">4 </w:t>
            </w:r>
            <w:r>
              <w:rPr>
                <w:rFonts w:ascii="Times New Roman" w:hAnsi="Times New Roman" w:cs="Times New Roman"/>
                <w:b/>
              </w:rPr>
              <w:t>(mL)</w:t>
            </w:r>
          </w:p>
        </w:tc>
        <w:tc>
          <w:tcPr>
            <w:tcW w:w="2835" w:type="dxa"/>
            <w:tcBorders>
              <w:bottom w:val="single" w:sz="4" w:space="0" w:color="auto"/>
            </w:tcBorders>
          </w:tcPr>
          <w:p w:rsidR="008D25D9" w:rsidRDefault="008D25D9" w:rsidP="008D25D9">
            <w:pPr>
              <w:jc w:val="center"/>
              <w:rPr>
                <w:rFonts w:ascii="Times New Roman" w:hAnsi="Times New Roman" w:cs="Times New Roman"/>
              </w:rPr>
            </w:pPr>
            <w:r>
              <w:rPr>
                <w:rFonts w:ascii="Times New Roman" w:hAnsi="Times New Roman" w:cs="Times New Roman"/>
              </w:rPr>
              <w:t>3</w:t>
            </w:r>
          </w:p>
        </w:tc>
        <w:tc>
          <w:tcPr>
            <w:tcW w:w="2652" w:type="dxa"/>
            <w:shd w:val="clear" w:color="auto" w:fill="000000"/>
          </w:tcPr>
          <w:p w:rsidR="008D25D9" w:rsidRDefault="008D25D9" w:rsidP="008D25D9">
            <w:pPr>
              <w:jc w:val="center"/>
              <w:rPr>
                <w:rFonts w:ascii="Times New Roman" w:hAnsi="Times New Roman" w:cs="Times New Roman"/>
              </w:rPr>
            </w:pPr>
          </w:p>
        </w:tc>
      </w:tr>
      <w:tr w:rsidR="008D25D9" w:rsidTr="008D25D9">
        <w:tc>
          <w:tcPr>
            <w:tcW w:w="3369" w:type="dxa"/>
          </w:tcPr>
          <w:p w:rsidR="008D25D9" w:rsidRPr="008D25D9" w:rsidRDefault="008D25D9" w:rsidP="008D25D9">
            <w:pPr>
              <w:rPr>
                <w:rFonts w:ascii="Times New Roman" w:hAnsi="Times New Roman" w:cs="Times New Roman"/>
                <w:b/>
              </w:rPr>
            </w:pPr>
            <w:r>
              <w:rPr>
                <w:rFonts w:ascii="Times New Roman" w:hAnsi="Times New Roman" w:cs="Times New Roman"/>
                <w:b/>
              </w:rPr>
              <w:t>Aqueous KMnO</w:t>
            </w:r>
            <w:r>
              <w:rPr>
                <w:rFonts w:ascii="Times New Roman" w:hAnsi="Times New Roman" w:cs="Times New Roman"/>
                <w:b/>
                <w:vertAlign w:val="subscript"/>
              </w:rPr>
              <w:t xml:space="preserve">4 </w:t>
            </w:r>
            <w:r>
              <w:rPr>
                <w:rFonts w:ascii="Times New Roman" w:hAnsi="Times New Roman" w:cs="Times New Roman"/>
                <w:b/>
              </w:rPr>
              <w:t>(mL)</w:t>
            </w:r>
          </w:p>
        </w:tc>
        <w:tc>
          <w:tcPr>
            <w:tcW w:w="2835" w:type="dxa"/>
            <w:shd w:val="clear" w:color="auto" w:fill="000000"/>
          </w:tcPr>
          <w:p w:rsidR="008D25D9" w:rsidRDefault="008D25D9" w:rsidP="008D25D9">
            <w:pPr>
              <w:jc w:val="center"/>
              <w:rPr>
                <w:rFonts w:ascii="Times New Roman" w:hAnsi="Times New Roman" w:cs="Times New Roman"/>
              </w:rPr>
            </w:pPr>
          </w:p>
        </w:tc>
        <w:tc>
          <w:tcPr>
            <w:tcW w:w="2652" w:type="dxa"/>
          </w:tcPr>
          <w:p w:rsidR="008D25D9" w:rsidRDefault="008D25D9" w:rsidP="008D25D9">
            <w:pPr>
              <w:jc w:val="center"/>
              <w:rPr>
                <w:rFonts w:ascii="Times New Roman" w:hAnsi="Times New Roman" w:cs="Times New Roman"/>
              </w:rPr>
            </w:pPr>
            <w:r>
              <w:rPr>
                <w:rFonts w:ascii="Times New Roman" w:hAnsi="Times New Roman" w:cs="Times New Roman"/>
              </w:rPr>
              <w:t>3</w:t>
            </w:r>
          </w:p>
        </w:tc>
      </w:tr>
      <w:tr w:rsidR="008D25D9" w:rsidTr="008D25D9">
        <w:tc>
          <w:tcPr>
            <w:tcW w:w="3369" w:type="dxa"/>
          </w:tcPr>
          <w:p w:rsidR="008D25D9" w:rsidRPr="000C7F8E" w:rsidRDefault="008D25D9" w:rsidP="008D25D9">
            <w:pPr>
              <w:rPr>
                <w:rFonts w:ascii="Times New Roman" w:hAnsi="Times New Roman" w:cs="Times New Roman"/>
                <w:b/>
              </w:rPr>
            </w:pPr>
            <w:r>
              <w:rPr>
                <w:rFonts w:ascii="Times New Roman" w:hAnsi="Times New Roman" w:cs="Times New Roman"/>
                <w:b/>
              </w:rPr>
              <w:t>Alkane (mL)</w:t>
            </w:r>
          </w:p>
        </w:tc>
        <w:tc>
          <w:tcPr>
            <w:tcW w:w="2835" w:type="dxa"/>
          </w:tcPr>
          <w:p w:rsidR="008D25D9" w:rsidRDefault="008D25D9" w:rsidP="008D25D9">
            <w:pPr>
              <w:jc w:val="center"/>
              <w:rPr>
                <w:rFonts w:ascii="Times New Roman" w:hAnsi="Times New Roman" w:cs="Times New Roman"/>
              </w:rPr>
            </w:pPr>
            <w:r>
              <w:rPr>
                <w:rFonts w:ascii="Times New Roman" w:hAnsi="Times New Roman" w:cs="Times New Roman"/>
              </w:rPr>
              <w:t>1</w:t>
            </w:r>
          </w:p>
        </w:tc>
        <w:tc>
          <w:tcPr>
            <w:tcW w:w="2652" w:type="dxa"/>
          </w:tcPr>
          <w:p w:rsidR="008D25D9" w:rsidRDefault="008D25D9" w:rsidP="008D25D9">
            <w:pPr>
              <w:jc w:val="center"/>
              <w:rPr>
                <w:rFonts w:ascii="Times New Roman" w:hAnsi="Times New Roman" w:cs="Times New Roman"/>
              </w:rPr>
            </w:pPr>
            <w:r>
              <w:rPr>
                <w:rFonts w:ascii="Times New Roman" w:hAnsi="Times New Roman" w:cs="Times New Roman"/>
              </w:rPr>
              <w:t>1</w:t>
            </w:r>
          </w:p>
        </w:tc>
      </w:tr>
      <w:tr w:rsidR="008D25D9" w:rsidTr="008D25D9">
        <w:tc>
          <w:tcPr>
            <w:tcW w:w="3369" w:type="dxa"/>
          </w:tcPr>
          <w:p w:rsidR="008D25D9" w:rsidRPr="000C7F8E" w:rsidRDefault="008D25D9" w:rsidP="008D25D9">
            <w:pPr>
              <w:rPr>
                <w:rFonts w:ascii="Times New Roman" w:hAnsi="Times New Roman" w:cs="Times New Roman"/>
                <w:b/>
              </w:rPr>
            </w:pPr>
            <w:r w:rsidRPr="000C7F8E">
              <w:rPr>
                <w:rFonts w:ascii="Times New Roman" w:hAnsi="Times New Roman" w:cs="Times New Roman"/>
                <w:b/>
              </w:rPr>
              <w:t xml:space="preserve">Initial Appearance </w:t>
            </w:r>
          </w:p>
        </w:tc>
        <w:tc>
          <w:tcPr>
            <w:tcW w:w="2835" w:type="dxa"/>
          </w:tcPr>
          <w:p w:rsidR="008D25D9" w:rsidRDefault="008D25D9" w:rsidP="008D25D9">
            <w:pPr>
              <w:jc w:val="center"/>
              <w:rPr>
                <w:rFonts w:ascii="Times New Roman" w:hAnsi="Times New Roman" w:cs="Times New Roman"/>
              </w:rPr>
            </w:pPr>
            <w:r>
              <w:rPr>
                <w:rFonts w:ascii="Times New Roman" w:hAnsi="Times New Roman" w:cs="Times New Roman"/>
              </w:rPr>
              <w:t>2 clear layers</w:t>
            </w:r>
          </w:p>
        </w:tc>
        <w:tc>
          <w:tcPr>
            <w:tcW w:w="2652" w:type="dxa"/>
          </w:tcPr>
          <w:p w:rsidR="008D25D9" w:rsidRDefault="008D25D9" w:rsidP="008D25D9">
            <w:pPr>
              <w:jc w:val="center"/>
              <w:rPr>
                <w:rFonts w:ascii="Times New Roman" w:hAnsi="Times New Roman" w:cs="Times New Roman"/>
              </w:rPr>
            </w:pPr>
            <w:r>
              <w:rPr>
                <w:rFonts w:ascii="Times New Roman" w:hAnsi="Times New Roman" w:cs="Times New Roman"/>
              </w:rPr>
              <w:t xml:space="preserve">2 distinct layers.  1 Purple and 1 clear </w:t>
            </w:r>
          </w:p>
        </w:tc>
      </w:tr>
      <w:tr w:rsidR="008D25D9" w:rsidTr="008D25D9">
        <w:tc>
          <w:tcPr>
            <w:tcW w:w="3369" w:type="dxa"/>
          </w:tcPr>
          <w:p w:rsidR="008D25D9" w:rsidRPr="000C7F8E" w:rsidRDefault="00C31BFE" w:rsidP="008D25D9">
            <w:pPr>
              <w:rPr>
                <w:rFonts w:ascii="Times New Roman" w:hAnsi="Times New Roman" w:cs="Times New Roman"/>
                <w:b/>
              </w:rPr>
            </w:pPr>
            <w:r>
              <w:rPr>
                <w:rFonts w:ascii="Times New Roman" w:hAnsi="Times New Roman" w:cs="Times New Roman"/>
                <w:b/>
              </w:rPr>
              <w:t xml:space="preserve">Appearance After </w:t>
            </w:r>
            <w:r w:rsidR="008D25D9" w:rsidRPr="000C7F8E">
              <w:rPr>
                <w:rFonts w:ascii="Times New Roman" w:hAnsi="Times New Roman" w:cs="Times New Roman"/>
                <w:b/>
              </w:rPr>
              <w:t xml:space="preserve">5 minutes </w:t>
            </w:r>
          </w:p>
        </w:tc>
        <w:tc>
          <w:tcPr>
            <w:tcW w:w="2835" w:type="dxa"/>
          </w:tcPr>
          <w:p w:rsidR="008D25D9" w:rsidRDefault="00712466" w:rsidP="008D25D9">
            <w:pPr>
              <w:jc w:val="center"/>
              <w:rPr>
                <w:rFonts w:ascii="Times New Roman" w:hAnsi="Times New Roman" w:cs="Times New Roman"/>
              </w:rPr>
            </w:pPr>
            <w:r>
              <w:rPr>
                <w:rFonts w:ascii="Times New Roman" w:hAnsi="Times New Roman" w:cs="Times New Roman"/>
              </w:rPr>
              <w:t>Same</w:t>
            </w:r>
          </w:p>
        </w:tc>
        <w:tc>
          <w:tcPr>
            <w:tcW w:w="2652" w:type="dxa"/>
          </w:tcPr>
          <w:p w:rsidR="008D25D9" w:rsidRDefault="009133D2" w:rsidP="008D25D9">
            <w:pPr>
              <w:jc w:val="center"/>
              <w:rPr>
                <w:rFonts w:ascii="Times New Roman" w:hAnsi="Times New Roman" w:cs="Times New Roman"/>
              </w:rPr>
            </w:pPr>
            <w:r>
              <w:rPr>
                <w:rFonts w:ascii="Times New Roman" w:hAnsi="Times New Roman" w:cs="Times New Roman"/>
              </w:rPr>
              <w:t>Same</w:t>
            </w:r>
          </w:p>
        </w:tc>
      </w:tr>
      <w:tr w:rsidR="008D25D9" w:rsidTr="008D25D9">
        <w:tc>
          <w:tcPr>
            <w:tcW w:w="3369" w:type="dxa"/>
          </w:tcPr>
          <w:p w:rsidR="008D25D9" w:rsidRPr="000C7F8E" w:rsidRDefault="008D25D9" w:rsidP="008D25D9">
            <w:pPr>
              <w:rPr>
                <w:rFonts w:ascii="Times New Roman" w:hAnsi="Times New Roman" w:cs="Times New Roman"/>
                <w:b/>
              </w:rPr>
            </w:pPr>
            <w:r w:rsidRPr="000C7F8E">
              <w:rPr>
                <w:rFonts w:ascii="Times New Roman" w:hAnsi="Times New Roman" w:cs="Times New Roman"/>
                <w:b/>
              </w:rPr>
              <w:t xml:space="preserve">Observed Reaction </w:t>
            </w:r>
          </w:p>
        </w:tc>
        <w:tc>
          <w:tcPr>
            <w:tcW w:w="2835" w:type="dxa"/>
          </w:tcPr>
          <w:p w:rsidR="008D25D9" w:rsidRDefault="00712466" w:rsidP="008D25D9">
            <w:pPr>
              <w:jc w:val="center"/>
              <w:rPr>
                <w:rFonts w:ascii="Times New Roman" w:hAnsi="Times New Roman" w:cs="Times New Roman"/>
              </w:rPr>
            </w:pPr>
            <w:r>
              <w:rPr>
                <w:rFonts w:ascii="Times New Roman" w:hAnsi="Times New Roman" w:cs="Times New Roman"/>
              </w:rPr>
              <w:t>None</w:t>
            </w:r>
          </w:p>
        </w:tc>
        <w:tc>
          <w:tcPr>
            <w:tcW w:w="2652" w:type="dxa"/>
          </w:tcPr>
          <w:p w:rsidR="008D25D9" w:rsidRDefault="00712466" w:rsidP="008D25D9">
            <w:pPr>
              <w:jc w:val="center"/>
              <w:rPr>
                <w:rFonts w:ascii="Times New Roman" w:hAnsi="Times New Roman" w:cs="Times New Roman"/>
              </w:rPr>
            </w:pPr>
            <w:r>
              <w:rPr>
                <w:rFonts w:ascii="Times New Roman" w:hAnsi="Times New Roman" w:cs="Times New Roman"/>
              </w:rPr>
              <w:t xml:space="preserve">None </w:t>
            </w:r>
          </w:p>
        </w:tc>
      </w:tr>
    </w:tbl>
    <w:p w:rsidR="008D25D9" w:rsidRDefault="009133D2" w:rsidP="009133D2">
      <w:pPr>
        <w:pStyle w:val="ListParagraph"/>
        <w:numPr>
          <w:ilvl w:val="1"/>
          <w:numId w:val="1"/>
        </w:numPr>
        <w:rPr>
          <w:rFonts w:ascii="Times New Roman" w:hAnsi="Times New Roman" w:cs="Times New Roman"/>
        </w:rPr>
      </w:pPr>
      <w:r>
        <w:rPr>
          <w:rFonts w:ascii="Times New Roman" w:hAnsi="Times New Roman" w:cs="Times New Roman"/>
        </w:rPr>
        <w:t xml:space="preserve">Cyclohexene </w:t>
      </w:r>
    </w:p>
    <w:p w:rsidR="009133D2" w:rsidRDefault="009133D2" w:rsidP="009133D2">
      <w:pPr>
        <w:pStyle w:val="ListParagraph"/>
        <w:numPr>
          <w:ilvl w:val="2"/>
          <w:numId w:val="1"/>
        </w:numPr>
        <w:rPr>
          <w:rFonts w:ascii="Times New Roman" w:hAnsi="Times New Roman" w:cs="Times New Roman"/>
        </w:rPr>
      </w:pPr>
      <w:r>
        <w:rPr>
          <w:rFonts w:ascii="Times New Roman" w:hAnsi="Times New Roman" w:cs="Times New Roman"/>
        </w:rPr>
        <w:t xml:space="preserve">Placed 0.5 mL of the cyclohexene solution produced in part 1 of this experiment into two separate </w:t>
      </w:r>
      <w:r w:rsidR="0015427A">
        <w:rPr>
          <w:rFonts w:ascii="Times New Roman" w:hAnsi="Times New Roman" w:cs="Times New Roman"/>
        </w:rPr>
        <w:t>test tubes.  Added 2 mL of bromine solution in dichloromethane to each of the test tubes</w:t>
      </w:r>
    </w:p>
    <w:p w:rsidR="0015427A" w:rsidRDefault="0015427A" w:rsidP="009133D2">
      <w:pPr>
        <w:pStyle w:val="ListParagraph"/>
        <w:numPr>
          <w:ilvl w:val="2"/>
          <w:numId w:val="1"/>
        </w:numPr>
        <w:rPr>
          <w:rFonts w:ascii="Times New Roman" w:hAnsi="Times New Roman" w:cs="Times New Roman"/>
        </w:rPr>
      </w:pPr>
      <w:r>
        <w:rPr>
          <w:rFonts w:ascii="Times New Roman" w:hAnsi="Times New Roman" w:cs="Times New Roman"/>
        </w:rPr>
        <w:t>Placed on of the test tubes next to a lamp, placed the other test tube in a dark area.  Tested each test tube for hydrobromic acid every 5 minutes using litmus paper</w:t>
      </w:r>
    </w:p>
    <w:p w:rsidR="00C31BFE" w:rsidRPr="00C31BFE" w:rsidRDefault="00C31BFE" w:rsidP="00C31BFE">
      <w:pPr>
        <w:rPr>
          <w:rFonts w:ascii="Times New Roman" w:hAnsi="Times New Roman" w:cs="Times New Roman"/>
        </w:rPr>
      </w:pPr>
      <w:r>
        <w:rPr>
          <w:rFonts w:ascii="Times New Roman" w:hAnsi="Times New Roman" w:cs="Times New Roman"/>
        </w:rPr>
        <w:t>Table 5: Test Reaction with Cyclohexene Before Mixing</w:t>
      </w:r>
    </w:p>
    <w:tbl>
      <w:tblPr>
        <w:tblStyle w:val="TableGrid"/>
        <w:tblW w:w="0" w:type="auto"/>
        <w:tblLook w:val="04A0"/>
      </w:tblPr>
      <w:tblGrid>
        <w:gridCol w:w="3369"/>
        <w:gridCol w:w="2835"/>
        <w:gridCol w:w="2652"/>
      </w:tblGrid>
      <w:tr w:rsidR="0015427A" w:rsidRPr="000C7F8E" w:rsidTr="0015427A">
        <w:tc>
          <w:tcPr>
            <w:tcW w:w="3369" w:type="dxa"/>
            <w:shd w:val="clear" w:color="auto" w:fill="000000"/>
          </w:tcPr>
          <w:p w:rsidR="0015427A" w:rsidRDefault="0015427A" w:rsidP="0015427A">
            <w:pPr>
              <w:rPr>
                <w:rFonts w:ascii="Times New Roman" w:hAnsi="Times New Roman" w:cs="Times New Roman"/>
              </w:rPr>
            </w:pPr>
          </w:p>
        </w:tc>
        <w:tc>
          <w:tcPr>
            <w:tcW w:w="2835" w:type="dxa"/>
          </w:tcPr>
          <w:p w:rsidR="0015427A" w:rsidRPr="000C7F8E" w:rsidRDefault="0015427A" w:rsidP="0015427A">
            <w:pPr>
              <w:jc w:val="center"/>
              <w:rPr>
                <w:rFonts w:ascii="Times New Roman" w:hAnsi="Times New Roman" w:cs="Times New Roman"/>
                <w:b/>
              </w:rPr>
            </w:pPr>
            <w:r w:rsidRPr="000C7F8E">
              <w:rPr>
                <w:rFonts w:ascii="Times New Roman" w:hAnsi="Times New Roman" w:cs="Times New Roman"/>
                <w:b/>
              </w:rPr>
              <w:t>Test Tube #1</w:t>
            </w:r>
          </w:p>
        </w:tc>
        <w:tc>
          <w:tcPr>
            <w:tcW w:w="2652" w:type="dxa"/>
          </w:tcPr>
          <w:p w:rsidR="0015427A" w:rsidRPr="000C7F8E" w:rsidRDefault="0015427A" w:rsidP="0015427A">
            <w:pPr>
              <w:jc w:val="center"/>
              <w:rPr>
                <w:rFonts w:ascii="Times New Roman" w:hAnsi="Times New Roman" w:cs="Times New Roman"/>
                <w:b/>
              </w:rPr>
            </w:pPr>
            <w:r w:rsidRPr="000C7F8E">
              <w:rPr>
                <w:rFonts w:ascii="Times New Roman" w:hAnsi="Times New Roman" w:cs="Times New Roman"/>
                <w:b/>
              </w:rPr>
              <w:t>Test Tube #2</w:t>
            </w:r>
          </w:p>
        </w:tc>
      </w:tr>
      <w:tr w:rsidR="0015427A" w:rsidTr="0015427A">
        <w:tc>
          <w:tcPr>
            <w:tcW w:w="3369" w:type="dxa"/>
          </w:tcPr>
          <w:p w:rsidR="0015427A" w:rsidRPr="000C7F8E" w:rsidRDefault="0015427A" w:rsidP="0015427A">
            <w:pPr>
              <w:rPr>
                <w:rFonts w:ascii="Times New Roman" w:hAnsi="Times New Roman" w:cs="Times New Roman"/>
                <w:b/>
              </w:rPr>
            </w:pPr>
            <w:r w:rsidRPr="000C7F8E">
              <w:rPr>
                <w:rFonts w:ascii="Times New Roman" w:hAnsi="Times New Roman" w:cs="Times New Roman"/>
                <w:b/>
              </w:rPr>
              <w:t>Br</w:t>
            </w:r>
            <w:r w:rsidRPr="000C7F8E">
              <w:rPr>
                <w:rFonts w:ascii="Times New Roman" w:hAnsi="Times New Roman" w:cs="Times New Roman"/>
                <w:b/>
                <w:vertAlign w:val="subscript"/>
              </w:rPr>
              <w:t>2</w:t>
            </w:r>
            <w:r w:rsidRPr="000C7F8E">
              <w:rPr>
                <w:rFonts w:ascii="Times New Roman" w:hAnsi="Times New Roman" w:cs="Times New Roman"/>
                <w:b/>
              </w:rPr>
              <w:t xml:space="preserve"> in CH</w:t>
            </w:r>
            <w:r w:rsidRPr="000C7F8E">
              <w:rPr>
                <w:rFonts w:ascii="Times New Roman" w:hAnsi="Times New Roman" w:cs="Times New Roman"/>
                <w:b/>
                <w:vertAlign w:val="subscript"/>
              </w:rPr>
              <w:t>2</w:t>
            </w:r>
            <w:r w:rsidRPr="000C7F8E">
              <w:rPr>
                <w:rFonts w:ascii="Times New Roman" w:hAnsi="Times New Roman" w:cs="Times New Roman"/>
                <w:b/>
              </w:rPr>
              <w:t>Cl</w:t>
            </w:r>
            <w:r w:rsidRPr="000C7F8E">
              <w:rPr>
                <w:rFonts w:ascii="Times New Roman" w:hAnsi="Times New Roman" w:cs="Times New Roman"/>
                <w:b/>
                <w:vertAlign w:val="subscript"/>
              </w:rPr>
              <w:t>2</w:t>
            </w:r>
            <w:r w:rsidRPr="000C7F8E">
              <w:rPr>
                <w:rFonts w:ascii="Times New Roman" w:hAnsi="Times New Roman" w:cs="Times New Roman"/>
                <w:b/>
              </w:rPr>
              <w:t xml:space="preserve"> (mL)</w:t>
            </w:r>
          </w:p>
        </w:tc>
        <w:tc>
          <w:tcPr>
            <w:tcW w:w="2835" w:type="dxa"/>
          </w:tcPr>
          <w:p w:rsidR="0015427A" w:rsidRDefault="0015427A" w:rsidP="0015427A">
            <w:pPr>
              <w:jc w:val="center"/>
              <w:rPr>
                <w:rFonts w:ascii="Times New Roman" w:hAnsi="Times New Roman" w:cs="Times New Roman"/>
              </w:rPr>
            </w:pPr>
            <w:r>
              <w:rPr>
                <w:rFonts w:ascii="Times New Roman" w:hAnsi="Times New Roman" w:cs="Times New Roman"/>
              </w:rPr>
              <w:t>3</w:t>
            </w:r>
          </w:p>
        </w:tc>
        <w:tc>
          <w:tcPr>
            <w:tcW w:w="2652" w:type="dxa"/>
          </w:tcPr>
          <w:p w:rsidR="0015427A" w:rsidRDefault="0015427A" w:rsidP="0015427A">
            <w:pPr>
              <w:jc w:val="center"/>
              <w:rPr>
                <w:rFonts w:ascii="Times New Roman" w:hAnsi="Times New Roman" w:cs="Times New Roman"/>
              </w:rPr>
            </w:pPr>
            <w:r>
              <w:rPr>
                <w:rFonts w:ascii="Times New Roman" w:hAnsi="Times New Roman" w:cs="Times New Roman"/>
              </w:rPr>
              <w:t>3</w:t>
            </w:r>
          </w:p>
        </w:tc>
      </w:tr>
      <w:tr w:rsidR="0015427A" w:rsidTr="0015427A">
        <w:tc>
          <w:tcPr>
            <w:tcW w:w="3369" w:type="dxa"/>
          </w:tcPr>
          <w:p w:rsidR="0015427A" w:rsidRPr="000C7F8E" w:rsidRDefault="0015427A" w:rsidP="0015427A">
            <w:pPr>
              <w:rPr>
                <w:rFonts w:ascii="Times New Roman" w:hAnsi="Times New Roman" w:cs="Times New Roman"/>
                <w:b/>
              </w:rPr>
            </w:pPr>
            <w:r>
              <w:rPr>
                <w:rFonts w:ascii="Times New Roman" w:hAnsi="Times New Roman" w:cs="Times New Roman"/>
                <w:b/>
              </w:rPr>
              <w:t xml:space="preserve">Cyclohexene </w:t>
            </w:r>
            <w:r w:rsidRPr="000C7F8E">
              <w:rPr>
                <w:rFonts w:ascii="Times New Roman" w:hAnsi="Times New Roman" w:cs="Times New Roman"/>
                <w:b/>
              </w:rPr>
              <w:t>(mL)</w:t>
            </w:r>
          </w:p>
        </w:tc>
        <w:tc>
          <w:tcPr>
            <w:tcW w:w="2835" w:type="dxa"/>
          </w:tcPr>
          <w:p w:rsidR="0015427A" w:rsidRDefault="0015427A" w:rsidP="0015427A">
            <w:pPr>
              <w:jc w:val="center"/>
              <w:rPr>
                <w:rFonts w:ascii="Times New Roman" w:hAnsi="Times New Roman" w:cs="Times New Roman"/>
              </w:rPr>
            </w:pPr>
            <w:r>
              <w:rPr>
                <w:rFonts w:ascii="Times New Roman" w:hAnsi="Times New Roman" w:cs="Times New Roman"/>
              </w:rPr>
              <w:t>1</w:t>
            </w:r>
          </w:p>
        </w:tc>
        <w:tc>
          <w:tcPr>
            <w:tcW w:w="2652" w:type="dxa"/>
          </w:tcPr>
          <w:p w:rsidR="0015427A" w:rsidRDefault="0015427A" w:rsidP="0015427A">
            <w:pPr>
              <w:jc w:val="center"/>
              <w:rPr>
                <w:rFonts w:ascii="Times New Roman" w:hAnsi="Times New Roman" w:cs="Times New Roman"/>
              </w:rPr>
            </w:pPr>
            <w:r>
              <w:rPr>
                <w:rFonts w:ascii="Times New Roman" w:hAnsi="Times New Roman" w:cs="Times New Roman"/>
              </w:rPr>
              <w:t>1</w:t>
            </w:r>
          </w:p>
        </w:tc>
      </w:tr>
      <w:tr w:rsidR="0015427A" w:rsidTr="0015427A">
        <w:tc>
          <w:tcPr>
            <w:tcW w:w="3369" w:type="dxa"/>
          </w:tcPr>
          <w:p w:rsidR="0015427A" w:rsidRPr="000C7F8E" w:rsidRDefault="0015427A" w:rsidP="0015427A">
            <w:pPr>
              <w:rPr>
                <w:rFonts w:ascii="Times New Roman" w:hAnsi="Times New Roman" w:cs="Times New Roman"/>
                <w:b/>
              </w:rPr>
            </w:pPr>
            <w:r w:rsidRPr="000C7F8E">
              <w:rPr>
                <w:rFonts w:ascii="Times New Roman" w:hAnsi="Times New Roman" w:cs="Times New Roman"/>
                <w:b/>
              </w:rPr>
              <w:t>Light Source</w:t>
            </w:r>
          </w:p>
        </w:tc>
        <w:tc>
          <w:tcPr>
            <w:tcW w:w="2835" w:type="dxa"/>
          </w:tcPr>
          <w:p w:rsidR="0015427A" w:rsidRDefault="0015427A" w:rsidP="0015427A">
            <w:pPr>
              <w:jc w:val="center"/>
              <w:rPr>
                <w:rFonts w:ascii="Times New Roman" w:hAnsi="Times New Roman" w:cs="Times New Roman"/>
              </w:rPr>
            </w:pPr>
            <w:r>
              <w:rPr>
                <w:rFonts w:ascii="Times New Roman" w:hAnsi="Times New Roman" w:cs="Times New Roman"/>
              </w:rPr>
              <w:t>Yes</w:t>
            </w:r>
          </w:p>
        </w:tc>
        <w:tc>
          <w:tcPr>
            <w:tcW w:w="2652" w:type="dxa"/>
          </w:tcPr>
          <w:p w:rsidR="0015427A" w:rsidRDefault="0015427A" w:rsidP="0015427A">
            <w:pPr>
              <w:jc w:val="center"/>
              <w:rPr>
                <w:rFonts w:ascii="Times New Roman" w:hAnsi="Times New Roman" w:cs="Times New Roman"/>
              </w:rPr>
            </w:pPr>
            <w:r>
              <w:rPr>
                <w:rFonts w:ascii="Times New Roman" w:hAnsi="Times New Roman" w:cs="Times New Roman"/>
              </w:rPr>
              <w:t>No</w:t>
            </w:r>
          </w:p>
        </w:tc>
      </w:tr>
      <w:tr w:rsidR="0015427A" w:rsidTr="0015427A">
        <w:tc>
          <w:tcPr>
            <w:tcW w:w="3369" w:type="dxa"/>
          </w:tcPr>
          <w:p w:rsidR="0015427A" w:rsidRPr="000C7F8E" w:rsidRDefault="0015427A" w:rsidP="0015427A">
            <w:pPr>
              <w:rPr>
                <w:rFonts w:ascii="Times New Roman" w:hAnsi="Times New Roman" w:cs="Times New Roman"/>
                <w:b/>
              </w:rPr>
            </w:pPr>
            <w:r w:rsidRPr="000C7F8E">
              <w:rPr>
                <w:rFonts w:ascii="Times New Roman" w:hAnsi="Times New Roman" w:cs="Times New Roman"/>
                <w:b/>
              </w:rPr>
              <w:t xml:space="preserve">Initial Appearance </w:t>
            </w:r>
          </w:p>
        </w:tc>
        <w:tc>
          <w:tcPr>
            <w:tcW w:w="2835" w:type="dxa"/>
          </w:tcPr>
          <w:p w:rsidR="0015427A" w:rsidRDefault="00712466" w:rsidP="00712466">
            <w:pPr>
              <w:jc w:val="center"/>
              <w:rPr>
                <w:rFonts w:ascii="Times New Roman" w:hAnsi="Times New Roman" w:cs="Times New Roman"/>
              </w:rPr>
            </w:pPr>
            <w:r>
              <w:rPr>
                <w:rFonts w:ascii="Times New Roman" w:hAnsi="Times New Roman" w:cs="Times New Roman"/>
              </w:rPr>
              <w:t>Brown to c</w:t>
            </w:r>
            <w:r w:rsidR="0015427A">
              <w:rPr>
                <w:rFonts w:ascii="Times New Roman" w:hAnsi="Times New Roman" w:cs="Times New Roman"/>
              </w:rPr>
              <w:t>lear</w:t>
            </w:r>
            <w:r>
              <w:rPr>
                <w:rFonts w:ascii="Times New Roman" w:hAnsi="Times New Roman" w:cs="Times New Roman"/>
              </w:rPr>
              <w:t xml:space="preserve"> quickly</w:t>
            </w:r>
          </w:p>
        </w:tc>
        <w:tc>
          <w:tcPr>
            <w:tcW w:w="2652" w:type="dxa"/>
          </w:tcPr>
          <w:p w:rsidR="0015427A" w:rsidRDefault="00712466" w:rsidP="0015427A">
            <w:pPr>
              <w:jc w:val="center"/>
              <w:rPr>
                <w:rFonts w:ascii="Times New Roman" w:hAnsi="Times New Roman" w:cs="Times New Roman"/>
              </w:rPr>
            </w:pPr>
            <w:r>
              <w:rPr>
                <w:rFonts w:ascii="Times New Roman" w:hAnsi="Times New Roman" w:cs="Times New Roman"/>
              </w:rPr>
              <w:t>Brown to clear quickly</w:t>
            </w:r>
          </w:p>
        </w:tc>
      </w:tr>
      <w:tr w:rsidR="0015427A" w:rsidTr="0015427A">
        <w:tc>
          <w:tcPr>
            <w:tcW w:w="3369" w:type="dxa"/>
          </w:tcPr>
          <w:p w:rsidR="0015427A" w:rsidRPr="000C7F8E" w:rsidRDefault="0015427A" w:rsidP="0015427A">
            <w:pPr>
              <w:rPr>
                <w:rFonts w:ascii="Times New Roman" w:hAnsi="Times New Roman" w:cs="Times New Roman"/>
                <w:b/>
              </w:rPr>
            </w:pPr>
            <w:r w:rsidRPr="000C7F8E">
              <w:rPr>
                <w:rFonts w:ascii="Times New Roman" w:hAnsi="Times New Roman" w:cs="Times New Roman"/>
                <w:b/>
              </w:rPr>
              <w:t xml:space="preserve">Appearance After 15 minutes </w:t>
            </w:r>
          </w:p>
        </w:tc>
        <w:tc>
          <w:tcPr>
            <w:tcW w:w="2835" w:type="dxa"/>
          </w:tcPr>
          <w:p w:rsidR="0015427A" w:rsidRDefault="0015427A" w:rsidP="0015427A">
            <w:pPr>
              <w:jc w:val="center"/>
              <w:rPr>
                <w:rFonts w:ascii="Times New Roman" w:hAnsi="Times New Roman" w:cs="Times New Roman"/>
              </w:rPr>
            </w:pPr>
            <w:r>
              <w:rPr>
                <w:rFonts w:ascii="Times New Roman" w:hAnsi="Times New Roman" w:cs="Times New Roman"/>
              </w:rPr>
              <w:t>Clear</w:t>
            </w:r>
          </w:p>
        </w:tc>
        <w:tc>
          <w:tcPr>
            <w:tcW w:w="2652" w:type="dxa"/>
          </w:tcPr>
          <w:p w:rsidR="0015427A" w:rsidRDefault="004204F9" w:rsidP="0015427A">
            <w:pPr>
              <w:jc w:val="center"/>
              <w:rPr>
                <w:rFonts w:ascii="Times New Roman" w:hAnsi="Times New Roman" w:cs="Times New Roman"/>
              </w:rPr>
            </w:pPr>
            <w:r>
              <w:rPr>
                <w:rFonts w:ascii="Times New Roman" w:hAnsi="Times New Roman" w:cs="Times New Roman"/>
              </w:rPr>
              <w:t>Clear</w:t>
            </w:r>
            <w:r w:rsidR="0015427A">
              <w:rPr>
                <w:rFonts w:ascii="Times New Roman" w:hAnsi="Times New Roman" w:cs="Times New Roman"/>
              </w:rPr>
              <w:t xml:space="preserve"> </w:t>
            </w:r>
          </w:p>
        </w:tc>
      </w:tr>
      <w:tr w:rsidR="0015427A" w:rsidTr="0015427A">
        <w:tc>
          <w:tcPr>
            <w:tcW w:w="3369" w:type="dxa"/>
          </w:tcPr>
          <w:p w:rsidR="0015427A" w:rsidRPr="000C7F8E" w:rsidRDefault="0015427A" w:rsidP="0015427A">
            <w:pPr>
              <w:rPr>
                <w:rFonts w:ascii="Times New Roman" w:hAnsi="Times New Roman" w:cs="Times New Roman"/>
                <w:b/>
              </w:rPr>
            </w:pPr>
            <w:r w:rsidRPr="000C7F8E">
              <w:rPr>
                <w:rFonts w:ascii="Times New Roman" w:hAnsi="Times New Roman" w:cs="Times New Roman"/>
                <w:b/>
              </w:rPr>
              <w:t xml:space="preserve">Observed Reaction </w:t>
            </w:r>
          </w:p>
        </w:tc>
        <w:tc>
          <w:tcPr>
            <w:tcW w:w="2835" w:type="dxa"/>
          </w:tcPr>
          <w:p w:rsidR="0015427A" w:rsidRDefault="004204F9" w:rsidP="0015427A">
            <w:pPr>
              <w:jc w:val="center"/>
              <w:rPr>
                <w:rFonts w:ascii="Times New Roman" w:hAnsi="Times New Roman" w:cs="Times New Roman"/>
              </w:rPr>
            </w:pPr>
            <w:r>
              <w:rPr>
                <w:rFonts w:ascii="Times New Roman" w:hAnsi="Times New Roman" w:cs="Times New Roman"/>
              </w:rPr>
              <w:t xml:space="preserve">Not acidic </w:t>
            </w:r>
          </w:p>
        </w:tc>
        <w:tc>
          <w:tcPr>
            <w:tcW w:w="2652" w:type="dxa"/>
          </w:tcPr>
          <w:p w:rsidR="0015427A" w:rsidRDefault="004204F9" w:rsidP="0015427A">
            <w:pPr>
              <w:jc w:val="center"/>
              <w:rPr>
                <w:rFonts w:ascii="Times New Roman" w:hAnsi="Times New Roman" w:cs="Times New Roman"/>
              </w:rPr>
            </w:pPr>
            <w:r>
              <w:rPr>
                <w:rFonts w:ascii="Times New Roman" w:hAnsi="Times New Roman" w:cs="Times New Roman"/>
              </w:rPr>
              <w:t xml:space="preserve">Not acidic </w:t>
            </w:r>
          </w:p>
        </w:tc>
      </w:tr>
    </w:tbl>
    <w:p w:rsidR="00C31BFE" w:rsidRPr="004204F9" w:rsidRDefault="00C31BFE" w:rsidP="00C31BFE">
      <w:pPr>
        <w:pStyle w:val="ListParagraph"/>
        <w:numPr>
          <w:ilvl w:val="2"/>
          <w:numId w:val="1"/>
        </w:numPr>
        <w:rPr>
          <w:rFonts w:ascii="Times New Roman" w:hAnsi="Times New Roman" w:cs="Times New Roman"/>
        </w:rPr>
      </w:pPr>
      <w:r>
        <w:rPr>
          <w:rFonts w:ascii="Times New Roman" w:hAnsi="Times New Roman" w:cs="Times New Roman"/>
        </w:rPr>
        <w:t>Mixed 0.5 mL of cyclohexene with 2 mL of concentrated sulfuric acid.  Mixed 0.5 mL of the cyclohexene with 2 mL of aqueous KMnO</w:t>
      </w:r>
      <w:r>
        <w:rPr>
          <w:rFonts w:ascii="Times New Roman" w:hAnsi="Times New Roman" w:cs="Times New Roman"/>
          <w:vertAlign w:val="subscript"/>
        </w:rPr>
        <w:t>4</w:t>
      </w:r>
    </w:p>
    <w:p w:rsidR="00DE6FD2" w:rsidRDefault="00DE6FD2" w:rsidP="00C31BFE">
      <w:pPr>
        <w:rPr>
          <w:rFonts w:ascii="Times New Roman" w:hAnsi="Times New Roman" w:cs="Times New Roman"/>
        </w:rPr>
      </w:pPr>
    </w:p>
    <w:p w:rsidR="00DE6FD2" w:rsidRDefault="00DE6FD2" w:rsidP="00C31BFE">
      <w:pPr>
        <w:rPr>
          <w:rFonts w:ascii="Times New Roman" w:hAnsi="Times New Roman" w:cs="Times New Roman"/>
        </w:rPr>
      </w:pPr>
    </w:p>
    <w:p w:rsidR="00DE6FD2" w:rsidRDefault="00DE6FD2" w:rsidP="00C31BFE">
      <w:pPr>
        <w:rPr>
          <w:rFonts w:ascii="Times New Roman" w:hAnsi="Times New Roman" w:cs="Times New Roman"/>
        </w:rPr>
      </w:pPr>
    </w:p>
    <w:p w:rsidR="00DE6FD2" w:rsidRDefault="00DE6FD2" w:rsidP="00C31BFE">
      <w:pPr>
        <w:rPr>
          <w:rFonts w:ascii="Times New Roman" w:hAnsi="Times New Roman" w:cs="Times New Roman"/>
        </w:rPr>
      </w:pPr>
    </w:p>
    <w:p w:rsidR="00DE6FD2" w:rsidRDefault="00DE6FD2" w:rsidP="00C31BFE">
      <w:pPr>
        <w:rPr>
          <w:rFonts w:ascii="Times New Roman" w:hAnsi="Times New Roman" w:cs="Times New Roman"/>
        </w:rPr>
      </w:pPr>
    </w:p>
    <w:p w:rsidR="00DE6FD2" w:rsidRDefault="00DE6FD2" w:rsidP="00C31BFE">
      <w:pPr>
        <w:rPr>
          <w:rFonts w:ascii="Times New Roman" w:hAnsi="Times New Roman" w:cs="Times New Roman"/>
        </w:rPr>
      </w:pPr>
    </w:p>
    <w:p w:rsidR="00DE6FD2" w:rsidRDefault="00DE6FD2" w:rsidP="00C31BFE">
      <w:pPr>
        <w:rPr>
          <w:rFonts w:ascii="Times New Roman" w:hAnsi="Times New Roman" w:cs="Times New Roman"/>
        </w:rPr>
      </w:pPr>
    </w:p>
    <w:p w:rsidR="00DE6FD2" w:rsidRDefault="00DE6FD2" w:rsidP="00C31BFE">
      <w:pPr>
        <w:rPr>
          <w:rFonts w:ascii="Times New Roman" w:hAnsi="Times New Roman" w:cs="Times New Roman"/>
        </w:rPr>
      </w:pPr>
    </w:p>
    <w:p w:rsidR="00C31BFE" w:rsidRDefault="00C31BFE" w:rsidP="00C31BFE">
      <w:pPr>
        <w:rPr>
          <w:rFonts w:ascii="Times New Roman" w:hAnsi="Times New Roman" w:cs="Times New Roman"/>
        </w:rPr>
      </w:pPr>
      <w:r>
        <w:rPr>
          <w:rFonts w:ascii="Times New Roman" w:hAnsi="Times New Roman" w:cs="Times New Roman"/>
        </w:rPr>
        <w:t xml:space="preserve">Table 6: Test Reaction with Cyclohexene After Mixing </w:t>
      </w:r>
    </w:p>
    <w:tbl>
      <w:tblPr>
        <w:tblStyle w:val="TableGrid"/>
        <w:tblW w:w="0" w:type="auto"/>
        <w:tblLook w:val="04A0"/>
      </w:tblPr>
      <w:tblGrid>
        <w:gridCol w:w="3369"/>
        <w:gridCol w:w="2835"/>
        <w:gridCol w:w="2652"/>
      </w:tblGrid>
      <w:tr w:rsidR="00C31BFE" w:rsidRPr="000C7F8E" w:rsidTr="00AC02C4">
        <w:tc>
          <w:tcPr>
            <w:tcW w:w="3369" w:type="dxa"/>
            <w:shd w:val="clear" w:color="auto" w:fill="000000"/>
          </w:tcPr>
          <w:p w:rsidR="00C31BFE" w:rsidRDefault="00C31BFE" w:rsidP="00AC02C4">
            <w:pPr>
              <w:rPr>
                <w:rFonts w:ascii="Times New Roman" w:hAnsi="Times New Roman" w:cs="Times New Roman"/>
              </w:rPr>
            </w:pPr>
          </w:p>
        </w:tc>
        <w:tc>
          <w:tcPr>
            <w:tcW w:w="2835" w:type="dxa"/>
          </w:tcPr>
          <w:p w:rsidR="00C31BFE" w:rsidRPr="000C7F8E" w:rsidRDefault="00C31BFE" w:rsidP="00AC02C4">
            <w:pPr>
              <w:jc w:val="center"/>
              <w:rPr>
                <w:rFonts w:ascii="Times New Roman" w:hAnsi="Times New Roman" w:cs="Times New Roman"/>
                <w:b/>
              </w:rPr>
            </w:pPr>
            <w:r>
              <w:rPr>
                <w:rFonts w:ascii="Times New Roman" w:hAnsi="Times New Roman" w:cs="Times New Roman"/>
                <w:b/>
              </w:rPr>
              <w:t>Test Tube #3</w:t>
            </w:r>
          </w:p>
        </w:tc>
        <w:tc>
          <w:tcPr>
            <w:tcW w:w="2652" w:type="dxa"/>
            <w:tcBorders>
              <w:bottom w:val="single" w:sz="4" w:space="0" w:color="auto"/>
            </w:tcBorders>
          </w:tcPr>
          <w:p w:rsidR="00C31BFE" w:rsidRPr="000C7F8E" w:rsidRDefault="00C31BFE" w:rsidP="00AC02C4">
            <w:pPr>
              <w:jc w:val="center"/>
              <w:rPr>
                <w:rFonts w:ascii="Times New Roman" w:hAnsi="Times New Roman" w:cs="Times New Roman"/>
                <w:b/>
              </w:rPr>
            </w:pPr>
            <w:r>
              <w:rPr>
                <w:rFonts w:ascii="Times New Roman" w:hAnsi="Times New Roman" w:cs="Times New Roman"/>
                <w:b/>
              </w:rPr>
              <w:t>Test Tube #4</w:t>
            </w:r>
          </w:p>
        </w:tc>
      </w:tr>
      <w:tr w:rsidR="00C31BFE" w:rsidTr="00AC02C4">
        <w:tc>
          <w:tcPr>
            <w:tcW w:w="3369" w:type="dxa"/>
          </w:tcPr>
          <w:p w:rsidR="00C31BFE" w:rsidRPr="008D25D9" w:rsidRDefault="00C31BFE" w:rsidP="00AC02C4">
            <w:pPr>
              <w:rPr>
                <w:rFonts w:ascii="Times New Roman" w:hAnsi="Times New Roman" w:cs="Times New Roman"/>
                <w:b/>
              </w:rPr>
            </w:pPr>
            <w:r>
              <w:rPr>
                <w:rFonts w:ascii="Times New Roman" w:hAnsi="Times New Roman" w:cs="Times New Roman"/>
                <w:b/>
              </w:rPr>
              <w:t>Concentrated H</w:t>
            </w:r>
            <w:r>
              <w:rPr>
                <w:rFonts w:ascii="Times New Roman" w:hAnsi="Times New Roman" w:cs="Times New Roman"/>
                <w:b/>
                <w:vertAlign w:val="subscript"/>
              </w:rPr>
              <w:t>2</w:t>
            </w:r>
            <w:r>
              <w:rPr>
                <w:rFonts w:ascii="Times New Roman" w:hAnsi="Times New Roman" w:cs="Times New Roman"/>
                <w:b/>
              </w:rPr>
              <w:t>SO</w:t>
            </w:r>
            <w:r>
              <w:rPr>
                <w:rFonts w:ascii="Times New Roman" w:hAnsi="Times New Roman" w:cs="Times New Roman"/>
                <w:b/>
                <w:vertAlign w:val="subscript"/>
              </w:rPr>
              <w:t xml:space="preserve">4 </w:t>
            </w:r>
            <w:r>
              <w:rPr>
                <w:rFonts w:ascii="Times New Roman" w:hAnsi="Times New Roman" w:cs="Times New Roman"/>
                <w:b/>
              </w:rPr>
              <w:t>(mL)</w:t>
            </w:r>
          </w:p>
        </w:tc>
        <w:tc>
          <w:tcPr>
            <w:tcW w:w="2835" w:type="dxa"/>
            <w:tcBorders>
              <w:bottom w:val="single" w:sz="4" w:space="0" w:color="auto"/>
            </w:tcBorders>
          </w:tcPr>
          <w:p w:rsidR="00C31BFE" w:rsidRDefault="00C31BFE" w:rsidP="00AC02C4">
            <w:pPr>
              <w:jc w:val="center"/>
              <w:rPr>
                <w:rFonts w:ascii="Times New Roman" w:hAnsi="Times New Roman" w:cs="Times New Roman"/>
              </w:rPr>
            </w:pPr>
            <w:r>
              <w:rPr>
                <w:rFonts w:ascii="Times New Roman" w:hAnsi="Times New Roman" w:cs="Times New Roman"/>
              </w:rPr>
              <w:t>2</w:t>
            </w:r>
          </w:p>
        </w:tc>
        <w:tc>
          <w:tcPr>
            <w:tcW w:w="2652" w:type="dxa"/>
            <w:shd w:val="clear" w:color="auto" w:fill="000000"/>
          </w:tcPr>
          <w:p w:rsidR="00C31BFE" w:rsidRDefault="00C31BFE" w:rsidP="00AC02C4">
            <w:pPr>
              <w:jc w:val="center"/>
              <w:rPr>
                <w:rFonts w:ascii="Times New Roman" w:hAnsi="Times New Roman" w:cs="Times New Roman"/>
              </w:rPr>
            </w:pPr>
          </w:p>
        </w:tc>
      </w:tr>
      <w:tr w:rsidR="00C31BFE" w:rsidTr="00AC02C4">
        <w:tc>
          <w:tcPr>
            <w:tcW w:w="3369" w:type="dxa"/>
          </w:tcPr>
          <w:p w:rsidR="00C31BFE" w:rsidRPr="008D25D9" w:rsidRDefault="00C31BFE" w:rsidP="00AC02C4">
            <w:pPr>
              <w:rPr>
                <w:rFonts w:ascii="Times New Roman" w:hAnsi="Times New Roman" w:cs="Times New Roman"/>
                <w:b/>
              </w:rPr>
            </w:pPr>
            <w:r>
              <w:rPr>
                <w:rFonts w:ascii="Times New Roman" w:hAnsi="Times New Roman" w:cs="Times New Roman"/>
                <w:b/>
              </w:rPr>
              <w:t>Aqueous KMnO</w:t>
            </w:r>
            <w:r>
              <w:rPr>
                <w:rFonts w:ascii="Times New Roman" w:hAnsi="Times New Roman" w:cs="Times New Roman"/>
                <w:b/>
                <w:vertAlign w:val="subscript"/>
              </w:rPr>
              <w:t xml:space="preserve">4 </w:t>
            </w:r>
            <w:r>
              <w:rPr>
                <w:rFonts w:ascii="Times New Roman" w:hAnsi="Times New Roman" w:cs="Times New Roman"/>
                <w:b/>
              </w:rPr>
              <w:t>(mL)</w:t>
            </w:r>
          </w:p>
        </w:tc>
        <w:tc>
          <w:tcPr>
            <w:tcW w:w="2835" w:type="dxa"/>
            <w:shd w:val="clear" w:color="auto" w:fill="000000"/>
          </w:tcPr>
          <w:p w:rsidR="00C31BFE" w:rsidRDefault="00C31BFE" w:rsidP="00AC02C4">
            <w:pPr>
              <w:jc w:val="center"/>
              <w:rPr>
                <w:rFonts w:ascii="Times New Roman" w:hAnsi="Times New Roman" w:cs="Times New Roman"/>
              </w:rPr>
            </w:pPr>
          </w:p>
        </w:tc>
        <w:tc>
          <w:tcPr>
            <w:tcW w:w="2652" w:type="dxa"/>
          </w:tcPr>
          <w:p w:rsidR="00C31BFE" w:rsidRDefault="00C31BFE" w:rsidP="00AC02C4">
            <w:pPr>
              <w:jc w:val="center"/>
              <w:rPr>
                <w:rFonts w:ascii="Times New Roman" w:hAnsi="Times New Roman" w:cs="Times New Roman"/>
              </w:rPr>
            </w:pPr>
            <w:r>
              <w:rPr>
                <w:rFonts w:ascii="Times New Roman" w:hAnsi="Times New Roman" w:cs="Times New Roman"/>
              </w:rPr>
              <w:t>2</w:t>
            </w:r>
          </w:p>
        </w:tc>
      </w:tr>
      <w:tr w:rsidR="00C31BFE" w:rsidTr="00AC02C4">
        <w:tc>
          <w:tcPr>
            <w:tcW w:w="3369" w:type="dxa"/>
          </w:tcPr>
          <w:p w:rsidR="00C31BFE" w:rsidRPr="000C7F8E" w:rsidRDefault="00C31BFE" w:rsidP="00AC02C4">
            <w:pPr>
              <w:rPr>
                <w:rFonts w:ascii="Times New Roman" w:hAnsi="Times New Roman" w:cs="Times New Roman"/>
                <w:b/>
              </w:rPr>
            </w:pPr>
            <w:r>
              <w:rPr>
                <w:rFonts w:ascii="Times New Roman" w:hAnsi="Times New Roman" w:cs="Times New Roman"/>
                <w:b/>
              </w:rPr>
              <w:t>Cyclohexene (mL)</w:t>
            </w:r>
          </w:p>
        </w:tc>
        <w:tc>
          <w:tcPr>
            <w:tcW w:w="2835" w:type="dxa"/>
          </w:tcPr>
          <w:p w:rsidR="00C31BFE" w:rsidRDefault="00C31BFE" w:rsidP="00AC02C4">
            <w:pPr>
              <w:jc w:val="center"/>
              <w:rPr>
                <w:rFonts w:ascii="Times New Roman" w:hAnsi="Times New Roman" w:cs="Times New Roman"/>
              </w:rPr>
            </w:pPr>
            <w:r>
              <w:rPr>
                <w:rFonts w:ascii="Times New Roman" w:hAnsi="Times New Roman" w:cs="Times New Roman"/>
              </w:rPr>
              <w:t>0.5</w:t>
            </w:r>
          </w:p>
        </w:tc>
        <w:tc>
          <w:tcPr>
            <w:tcW w:w="2652" w:type="dxa"/>
          </w:tcPr>
          <w:p w:rsidR="00C31BFE" w:rsidRDefault="00C31BFE" w:rsidP="00AC02C4">
            <w:pPr>
              <w:jc w:val="center"/>
              <w:rPr>
                <w:rFonts w:ascii="Times New Roman" w:hAnsi="Times New Roman" w:cs="Times New Roman"/>
              </w:rPr>
            </w:pPr>
            <w:r>
              <w:rPr>
                <w:rFonts w:ascii="Times New Roman" w:hAnsi="Times New Roman" w:cs="Times New Roman"/>
              </w:rPr>
              <w:t>0.5</w:t>
            </w:r>
          </w:p>
        </w:tc>
      </w:tr>
      <w:tr w:rsidR="00C31BFE" w:rsidTr="00AC02C4">
        <w:tc>
          <w:tcPr>
            <w:tcW w:w="3369" w:type="dxa"/>
          </w:tcPr>
          <w:p w:rsidR="00C31BFE" w:rsidRPr="000C7F8E" w:rsidRDefault="00C31BFE" w:rsidP="00AC02C4">
            <w:pPr>
              <w:rPr>
                <w:rFonts w:ascii="Times New Roman" w:hAnsi="Times New Roman" w:cs="Times New Roman"/>
                <w:b/>
              </w:rPr>
            </w:pPr>
            <w:r w:rsidRPr="000C7F8E">
              <w:rPr>
                <w:rFonts w:ascii="Times New Roman" w:hAnsi="Times New Roman" w:cs="Times New Roman"/>
                <w:b/>
              </w:rPr>
              <w:t xml:space="preserve">Initial Appearance </w:t>
            </w:r>
          </w:p>
        </w:tc>
        <w:tc>
          <w:tcPr>
            <w:tcW w:w="2835" w:type="dxa"/>
          </w:tcPr>
          <w:p w:rsidR="00C31BFE" w:rsidRDefault="00C31BFE" w:rsidP="00AC02C4">
            <w:pPr>
              <w:jc w:val="center"/>
              <w:rPr>
                <w:rFonts w:ascii="Times New Roman" w:hAnsi="Times New Roman" w:cs="Times New Roman"/>
              </w:rPr>
            </w:pPr>
            <w:r>
              <w:rPr>
                <w:rFonts w:ascii="Times New Roman" w:hAnsi="Times New Roman" w:cs="Times New Roman"/>
              </w:rPr>
              <w:t>Homogeneous yellow/orange solution</w:t>
            </w:r>
          </w:p>
        </w:tc>
        <w:tc>
          <w:tcPr>
            <w:tcW w:w="2652" w:type="dxa"/>
          </w:tcPr>
          <w:p w:rsidR="00C31BFE" w:rsidRDefault="00C31BFE" w:rsidP="00C31BFE">
            <w:pPr>
              <w:jc w:val="center"/>
              <w:rPr>
                <w:rFonts w:ascii="Times New Roman" w:hAnsi="Times New Roman" w:cs="Times New Roman"/>
              </w:rPr>
            </w:pPr>
            <w:r>
              <w:rPr>
                <w:rFonts w:ascii="Times New Roman" w:hAnsi="Times New Roman" w:cs="Times New Roman"/>
              </w:rPr>
              <w:t xml:space="preserve">Homogeneous brown solution </w:t>
            </w:r>
          </w:p>
        </w:tc>
      </w:tr>
      <w:tr w:rsidR="00C31BFE" w:rsidTr="00AC02C4">
        <w:tc>
          <w:tcPr>
            <w:tcW w:w="3369" w:type="dxa"/>
          </w:tcPr>
          <w:p w:rsidR="00C31BFE" w:rsidRPr="000C7F8E" w:rsidRDefault="00C31BFE" w:rsidP="00AC02C4">
            <w:pPr>
              <w:rPr>
                <w:rFonts w:ascii="Times New Roman" w:hAnsi="Times New Roman" w:cs="Times New Roman"/>
                <w:b/>
              </w:rPr>
            </w:pPr>
            <w:r>
              <w:rPr>
                <w:rFonts w:ascii="Times New Roman" w:hAnsi="Times New Roman" w:cs="Times New Roman"/>
                <w:b/>
              </w:rPr>
              <w:t xml:space="preserve">Appearance After </w:t>
            </w:r>
            <w:r w:rsidRPr="000C7F8E">
              <w:rPr>
                <w:rFonts w:ascii="Times New Roman" w:hAnsi="Times New Roman" w:cs="Times New Roman"/>
                <w:b/>
              </w:rPr>
              <w:t xml:space="preserve">5 minutes </w:t>
            </w:r>
          </w:p>
        </w:tc>
        <w:tc>
          <w:tcPr>
            <w:tcW w:w="2835" w:type="dxa"/>
          </w:tcPr>
          <w:p w:rsidR="00C31BFE" w:rsidRDefault="00C31BFE" w:rsidP="00AC02C4">
            <w:pPr>
              <w:jc w:val="center"/>
              <w:rPr>
                <w:rFonts w:ascii="Times New Roman" w:hAnsi="Times New Roman" w:cs="Times New Roman"/>
              </w:rPr>
            </w:pPr>
            <w:r>
              <w:rPr>
                <w:rFonts w:ascii="Times New Roman" w:hAnsi="Times New Roman" w:cs="Times New Roman"/>
              </w:rPr>
              <w:t>Orange solution</w:t>
            </w:r>
          </w:p>
        </w:tc>
        <w:tc>
          <w:tcPr>
            <w:tcW w:w="2652" w:type="dxa"/>
          </w:tcPr>
          <w:p w:rsidR="00C31BFE" w:rsidRDefault="00C31BFE" w:rsidP="00AC02C4">
            <w:pPr>
              <w:jc w:val="center"/>
              <w:rPr>
                <w:rFonts w:ascii="Times New Roman" w:hAnsi="Times New Roman" w:cs="Times New Roman"/>
              </w:rPr>
            </w:pPr>
            <w:r>
              <w:rPr>
                <w:rFonts w:ascii="Times New Roman" w:hAnsi="Times New Roman" w:cs="Times New Roman"/>
              </w:rPr>
              <w:t>Darker brown</w:t>
            </w:r>
            <w:bookmarkStart w:id="0" w:name="_GoBack"/>
            <w:bookmarkEnd w:id="0"/>
          </w:p>
        </w:tc>
      </w:tr>
      <w:tr w:rsidR="00C31BFE" w:rsidTr="00AC02C4">
        <w:tc>
          <w:tcPr>
            <w:tcW w:w="3369" w:type="dxa"/>
          </w:tcPr>
          <w:p w:rsidR="00C31BFE" w:rsidRPr="000C7F8E" w:rsidRDefault="00C31BFE" w:rsidP="00AC02C4">
            <w:pPr>
              <w:rPr>
                <w:rFonts w:ascii="Times New Roman" w:hAnsi="Times New Roman" w:cs="Times New Roman"/>
                <w:b/>
              </w:rPr>
            </w:pPr>
            <w:r w:rsidRPr="000C7F8E">
              <w:rPr>
                <w:rFonts w:ascii="Times New Roman" w:hAnsi="Times New Roman" w:cs="Times New Roman"/>
                <w:b/>
              </w:rPr>
              <w:t xml:space="preserve">Observed Reaction </w:t>
            </w:r>
          </w:p>
        </w:tc>
        <w:tc>
          <w:tcPr>
            <w:tcW w:w="2835" w:type="dxa"/>
          </w:tcPr>
          <w:p w:rsidR="00C31BFE" w:rsidRDefault="00A35F1F" w:rsidP="00AC02C4">
            <w:pPr>
              <w:jc w:val="center"/>
              <w:rPr>
                <w:rFonts w:ascii="Times New Roman" w:hAnsi="Times New Roman" w:cs="Times New Roman"/>
              </w:rPr>
            </w:pPr>
            <w:r>
              <w:rPr>
                <w:rFonts w:ascii="Times New Roman" w:hAnsi="Times New Roman" w:cs="Times New Roman"/>
              </w:rPr>
              <w:t>Yes</w:t>
            </w:r>
          </w:p>
        </w:tc>
        <w:tc>
          <w:tcPr>
            <w:tcW w:w="2652" w:type="dxa"/>
          </w:tcPr>
          <w:p w:rsidR="00C31BFE" w:rsidRDefault="00A35F1F" w:rsidP="00AC02C4">
            <w:pPr>
              <w:jc w:val="center"/>
              <w:rPr>
                <w:rFonts w:ascii="Times New Roman" w:hAnsi="Times New Roman" w:cs="Times New Roman"/>
              </w:rPr>
            </w:pPr>
            <w:r>
              <w:rPr>
                <w:rFonts w:ascii="Times New Roman" w:hAnsi="Times New Roman" w:cs="Times New Roman"/>
              </w:rPr>
              <w:t>Yes</w:t>
            </w:r>
          </w:p>
        </w:tc>
      </w:tr>
    </w:tbl>
    <w:p w:rsidR="00C31BFE" w:rsidRDefault="00C31BFE" w:rsidP="00C31BFE">
      <w:pPr>
        <w:rPr>
          <w:rFonts w:ascii="Times New Roman" w:hAnsi="Times New Roman" w:cs="Times New Roman"/>
          <w:b/>
        </w:rPr>
      </w:pPr>
    </w:p>
    <w:p w:rsidR="00F41BB1" w:rsidRDefault="00DE6FD2" w:rsidP="00DE6FD2">
      <w:pPr>
        <w:rPr>
          <w:rFonts w:ascii="Times New Roman" w:hAnsi="Times New Roman" w:cs="Times New Roman"/>
        </w:rPr>
      </w:pPr>
      <w:r>
        <w:rPr>
          <w:rFonts w:ascii="Times New Roman" w:hAnsi="Times New Roman" w:cs="Times New Roman"/>
          <w:b/>
        </w:rPr>
        <w:t xml:space="preserve">Discussion </w:t>
      </w:r>
      <w:r w:rsidR="00F41BB1">
        <w:rPr>
          <w:rFonts w:ascii="Times New Roman" w:hAnsi="Times New Roman" w:cs="Times New Roman"/>
          <w:b/>
        </w:rPr>
        <w:br/>
      </w:r>
      <w:r w:rsidR="00F41BB1">
        <w:rPr>
          <w:rFonts w:ascii="Times New Roman" w:hAnsi="Times New Roman" w:cs="Times New Roman"/>
        </w:rPr>
        <w:tab/>
        <w:t xml:space="preserve">The first part of this reaction consisted of a E1 elimination reaction that took place in a distillation apparatus.  The distillation procedure was used for two reasons.  The first reason is that the desired product is a pure sample of cyclohexene, and by using a distillation, we can separate cyclohexene completely from any unreacted cyclohexanol due to their large difference in boiling temperatures (cyclohexene 83°C, cyclohexanol 161°C).  The second reason we used a distillation apparatus is to ensure a maximum amount of cyclohexene is collected.  The distillation apparatus removes cyclohexene as it is formed, and Le Châtelier's Principle tells us that if a product is removed from a reaction vessel, the reaction will shift in the direction that manufactures more of that product.  Therefore, by performing a distillation, we were removing cyclohexene as it was being formed, forcing more cyclohexene to be made and ensuring maximum product formation.  </w:t>
      </w:r>
      <w:r w:rsidR="00A35F1F">
        <w:rPr>
          <w:rFonts w:ascii="Times New Roman" w:hAnsi="Times New Roman" w:cs="Times New Roman"/>
        </w:rPr>
        <w:t xml:space="preserve">One addition to the apparatus was the ice bath which chilled any distillate collected in the collection flask; this was done as the distillate is very volatile </w:t>
      </w:r>
    </w:p>
    <w:p w:rsidR="005D2EA0" w:rsidRDefault="00F41BB1" w:rsidP="00A35F1F">
      <w:pPr>
        <w:rPr>
          <w:rFonts w:ascii="Times New Roman" w:hAnsi="Times New Roman" w:cs="Times New Roman"/>
        </w:rPr>
      </w:pPr>
      <w:r>
        <w:rPr>
          <w:rFonts w:ascii="Times New Roman" w:hAnsi="Times New Roman" w:cs="Times New Roman"/>
        </w:rPr>
        <w:tab/>
        <w:t>It is important that only one product be formed/collected because we required a pure sample of cyclohexene for the second part of this experiment.  We were trying to compare the reactivity of alkanes and alkenes, and if any alkanes or other reacting substances were mixed in with the cyclohexene, our tests would be in</w:t>
      </w:r>
      <w:r w:rsidR="00A67DA8">
        <w:rPr>
          <w:rFonts w:ascii="Times New Roman" w:hAnsi="Times New Roman" w:cs="Times New Roman"/>
        </w:rPr>
        <w:t>valid as there would be compet</w:t>
      </w:r>
      <w:r>
        <w:rPr>
          <w:rFonts w:ascii="Times New Roman" w:hAnsi="Times New Roman" w:cs="Times New Roman"/>
        </w:rPr>
        <w:t xml:space="preserve">ing reactions in the </w:t>
      </w:r>
      <w:r w:rsidR="00A67DA8">
        <w:rPr>
          <w:rFonts w:ascii="Times New Roman" w:hAnsi="Times New Roman" w:cs="Times New Roman"/>
        </w:rPr>
        <w:t>mixture.  If 2-hexonol would have been used instead, the product would be a mixture of 1-hexene and 2-hexene</w:t>
      </w:r>
      <w:r w:rsidR="005D2EA0">
        <w:rPr>
          <w:rFonts w:ascii="Times New Roman" w:hAnsi="Times New Roman" w:cs="Times New Roman"/>
        </w:rPr>
        <w:t xml:space="preserve">.  Se mechanism on the next page </w:t>
      </w:r>
    </w:p>
    <w:p w:rsidR="00A35F1F" w:rsidRPr="00A35F1F" w:rsidRDefault="005D2EA0" w:rsidP="00A35F1F">
      <w:pPr>
        <w:rPr>
          <w:rFonts w:ascii="Times New Roman" w:hAnsi="Times New Roman" w:cs="Times New Roman"/>
        </w:rPr>
      </w:pPr>
      <w:r>
        <w:rPr>
          <w:rFonts w:ascii="Times New Roman" w:hAnsi="Times New Roman" w:cs="Times New Roman"/>
        </w:rPr>
        <w:tab/>
        <w:t>The reaction left us with a cyclohexene product of 0.744g/ml.  This is very comparable to the literature value for cyclohexene of 0.811g/ml; our sample was 92% pure.  The reaction went to 83% completion</w:t>
      </w:r>
    </w:p>
    <w:p w:rsidR="00BE30DA" w:rsidRDefault="00BE30DA" w:rsidP="00BE30DA">
      <w:pPr>
        <w:jc w:val="center"/>
      </w:pPr>
      <w:r>
        <w:object w:dxaOrig="10497" w:dyaOrig="6946">
          <v:shape id="_x0000_i1026" type="#_x0000_t75" style="width:323.25pt;height:213.75pt" o:ole="">
            <v:imagedata r:id="rId8" o:title=""/>
          </v:shape>
          <o:OLEObject Type="Embed" ProgID="ChemDraw.Document.6.0" ShapeID="_x0000_i1026" DrawAspect="Content" ObjectID="_1390594071" r:id="rId9"/>
        </w:object>
      </w:r>
    </w:p>
    <w:p w:rsidR="00BE30DA" w:rsidRDefault="00BE30DA" w:rsidP="00BE30DA">
      <w:pPr>
        <w:rPr>
          <w:rFonts w:ascii="Times New Roman" w:hAnsi="Times New Roman" w:cs="Times New Roman"/>
        </w:rPr>
      </w:pPr>
      <w:r>
        <w:rPr>
          <w:rFonts w:ascii="Times New Roman" w:hAnsi="Times New Roman" w:cs="Times New Roman"/>
        </w:rPr>
        <w:t xml:space="preserve">In the second part of this experiment, a number of test reactions were done.  </w:t>
      </w:r>
    </w:p>
    <w:p w:rsidR="00BE30DA" w:rsidRPr="00BE30DA" w:rsidRDefault="00BE30DA" w:rsidP="00BE30DA">
      <w:pPr>
        <w:pStyle w:val="ListParagraph"/>
        <w:numPr>
          <w:ilvl w:val="0"/>
          <w:numId w:val="1"/>
        </w:numPr>
      </w:pPr>
      <w:r>
        <w:rPr>
          <w:rFonts w:ascii="Times New Roman" w:hAnsi="Times New Roman" w:cs="Times New Roman"/>
        </w:rPr>
        <w:t>Alkanes</w:t>
      </w:r>
    </w:p>
    <w:p w:rsidR="00BE30DA" w:rsidRPr="00BE30DA" w:rsidRDefault="00BE30DA" w:rsidP="00BE30DA">
      <w:pPr>
        <w:pStyle w:val="ListParagraph"/>
        <w:numPr>
          <w:ilvl w:val="1"/>
          <w:numId w:val="1"/>
        </w:numPr>
      </w:pPr>
      <w:r w:rsidRPr="001B4768">
        <w:rPr>
          <w:rFonts w:ascii="Times New Roman" w:hAnsi="Times New Roman" w:cs="Times New Roman"/>
          <w:b/>
        </w:rPr>
        <w:t>Mixing bromine and an alkane in the presence of light</w:t>
      </w:r>
      <w:r>
        <w:rPr>
          <w:rFonts w:ascii="Times New Roman" w:hAnsi="Times New Roman" w:cs="Times New Roman"/>
        </w:rPr>
        <w:t xml:space="preserve"> leads to a radical reaction.  This consists of three parts.  First (initiation), bromine molecules spilt apart in a homolytic fashion; each atom receives 1 electron and becomes a radical.  Initiation requires a catalyst such as heat or light.  The second part (chain propagation) sees the radical add to the most substituted position on the reaction species (forms most stable radical).  This forms a new radical on the reacting species.  The last step (termination) sees a second bromine radical react with the newly formed radical on the other reacting species</w:t>
      </w:r>
      <w:r w:rsidR="001B4768">
        <w:rPr>
          <w:rFonts w:ascii="Times New Roman" w:hAnsi="Times New Roman" w:cs="Times New Roman"/>
        </w:rPr>
        <w:t>.  This makes sense with our results as the product formed was very acidic, which indicates the presence of an acid such as HBr</w:t>
      </w:r>
    </w:p>
    <w:p w:rsidR="00BE30DA" w:rsidRPr="00BE30DA" w:rsidRDefault="001B4768" w:rsidP="00BE30DA">
      <w:r>
        <w:object w:dxaOrig="9010" w:dyaOrig="4255">
          <v:shape id="_x0000_i1027" type="#_x0000_t75" style="width:431.25pt;height:204pt" o:ole="">
            <v:imagedata r:id="rId10" o:title=""/>
          </v:shape>
          <o:OLEObject Type="Embed" ProgID="ChemDraw.Document.6.0" ShapeID="_x0000_i1027" DrawAspect="Content" ObjectID="_1390594072" r:id="rId11"/>
        </w:object>
      </w:r>
    </w:p>
    <w:p w:rsidR="00BE30DA" w:rsidRDefault="00BE30DA" w:rsidP="00BE30DA">
      <w:pPr>
        <w:rPr>
          <w:rFonts w:ascii="Times New Roman" w:hAnsi="Times New Roman" w:cs="Times New Roman"/>
        </w:rPr>
      </w:pPr>
    </w:p>
    <w:p w:rsidR="005D2EA0" w:rsidRDefault="005D2EA0" w:rsidP="00BE30DA">
      <w:pPr>
        <w:rPr>
          <w:rFonts w:ascii="Times New Roman" w:hAnsi="Times New Roman" w:cs="Times New Roman"/>
        </w:rPr>
      </w:pPr>
    </w:p>
    <w:p w:rsidR="00BE30DA" w:rsidRDefault="001B4768" w:rsidP="001B4768">
      <w:pPr>
        <w:pStyle w:val="ListParagraph"/>
        <w:numPr>
          <w:ilvl w:val="1"/>
          <w:numId w:val="1"/>
        </w:numPr>
        <w:rPr>
          <w:rFonts w:ascii="Times New Roman" w:hAnsi="Times New Roman" w:cs="Times New Roman"/>
        </w:rPr>
      </w:pPr>
      <w:r w:rsidRPr="001B4768">
        <w:rPr>
          <w:rFonts w:ascii="Times New Roman" w:hAnsi="Times New Roman" w:cs="Times New Roman"/>
          <w:b/>
        </w:rPr>
        <w:lastRenderedPageBreak/>
        <w:t>Mixing bromine and an alkane</w:t>
      </w:r>
      <w:r>
        <w:rPr>
          <w:rFonts w:ascii="Times New Roman" w:hAnsi="Times New Roman" w:cs="Times New Roman"/>
          <w:b/>
        </w:rPr>
        <w:t xml:space="preserve"> without light</w:t>
      </w:r>
      <w:r>
        <w:rPr>
          <w:rFonts w:ascii="Times New Roman" w:hAnsi="Times New Roman" w:cs="Times New Roman"/>
        </w:rPr>
        <w:t xml:space="preserve"> theoretically leads to no reaction.  This is due to the first step of a radical reaction requiring some kind of catalyst (light/heat) to break the bond between the 2 bromine atoms.  There was a reaction seen in the lab however, and this is due to the small amount of light that would have entered the locker each time we measured acidity.  It makes sense that this reaction was less acidic than the one above as this one would not have been able to produce as much HBr as the first one.  The mechanism here is the same as above</w:t>
      </w:r>
    </w:p>
    <w:p w:rsidR="001B4768" w:rsidRDefault="001B4768" w:rsidP="001B4768">
      <w:pPr>
        <w:pStyle w:val="ListParagraph"/>
        <w:numPr>
          <w:ilvl w:val="1"/>
          <w:numId w:val="1"/>
        </w:numPr>
        <w:rPr>
          <w:rFonts w:ascii="Times New Roman" w:hAnsi="Times New Roman" w:cs="Times New Roman"/>
        </w:rPr>
      </w:pPr>
      <w:r>
        <w:rPr>
          <w:rFonts w:ascii="Times New Roman" w:hAnsi="Times New Roman" w:cs="Times New Roman"/>
          <w:b/>
        </w:rPr>
        <w:t xml:space="preserve">Mixing an alkane with sulfuric acid </w:t>
      </w:r>
      <w:r>
        <w:rPr>
          <w:rFonts w:ascii="Times New Roman" w:hAnsi="Times New Roman" w:cs="Times New Roman"/>
        </w:rPr>
        <w:t xml:space="preserve">leads to no reaction.  This is due to the lack of a leaving group on the alkane and there is no good nucleophile present.  There is simply no possible way for the two species to react.  This makes sense with the lab result as no change was seen in color for this mixture.  There is no mechanism associated with the reaction </w:t>
      </w:r>
    </w:p>
    <w:p w:rsidR="001B4768" w:rsidRDefault="001B4768" w:rsidP="001B4768">
      <w:pPr>
        <w:pStyle w:val="ListParagraph"/>
        <w:numPr>
          <w:ilvl w:val="1"/>
          <w:numId w:val="1"/>
        </w:numPr>
        <w:rPr>
          <w:rFonts w:ascii="Times New Roman" w:hAnsi="Times New Roman" w:cs="Times New Roman"/>
        </w:rPr>
      </w:pPr>
      <w:r>
        <w:rPr>
          <w:rFonts w:ascii="Times New Roman" w:hAnsi="Times New Roman" w:cs="Times New Roman"/>
          <w:b/>
        </w:rPr>
        <w:t>Mixing an alkane with KMnO</w:t>
      </w:r>
      <w:r>
        <w:rPr>
          <w:rFonts w:ascii="Times New Roman" w:hAnsi="Times New Roman" w:cs="Times New Roman"/>
          <w:b/>
          <w:vertAlign w:val="subscript"/>
        </w:rPr>
        <w:t>4</w:t>
      </w:r>
      <w:r>
        <w:rPr>
          <w:rFonts w:ascii="Times New Roman" w:hAnsi="Times New Roman" w:cs="Times New Roman"/>
          <w:b/>
        </w:rPr>
        <w:t xml:space="preserve"> </w:t>
      </w:r>
      <w:r>
        <w:rPr>
          <w:rFonts w:ascii="Times New Roman" w:hAnsi="Times New Roman" w:cs="Times New Roman"/>
        </w:rPr>
        <w:t xml:space="preserve">also leads to no reaction.  Again, there is no leaving group on the alkane, and there is no good nucleophile present.  There is simply no possible way for the two species to react.  This makes sense with the lab result as no change was seen in color for this mixture.  There is no mechanism associated with the reaction </w:t>
      </w:r>
    </w:p>
    <w:p w:rsidR="001B4768" w:rsidRDefault="001B4768" w:rsidP="001B4768">
      <w:pPr>
        <w:pStyle w:val="ListParagraph"/>
        <w:numPr>
          <w:ilvl w:val="0"/>
          <w:numId w:val="1"/>
        </w:numPr>
        <w:rPr>
          <w:rFonts w:ascii="Times New Roman" w:hAnsi="Times New Roman" w:cs="Times New Roman"/>
        </w:rPr>
      </w:pPr>
      <w:r>
        <w:rPr>
          <w:rFonts w:ascii="Times New Roman" w:hAnsi="Times New Roman" w:cs="Times New Roman"/>
        </w:rPr>
        <w:t>Cyclohexene Reactions</w:t>
      </w:r>
    </w:p>
    <w:p w:rsidR="001B4768" w:rsidRDefault="0052758B" w:rsidP="001B4768">
      <w:pPr>
        <w:pStyle w:val="ListParagraph"/>
        <w:numPr>
          <w:ilvl w:val="1"/>
          <w:numId w:val="1"/>
        </w:numPr>
        <w:rPr>
          <w:rFonts w:ascii="Times New Roman" w:hAnsi="Times New Roman" w:cs="Times New Roman"/>
        </w:rPr>
      </w:pPr>
      <w:r>
        <w:rPr>
          <w:rFonts w:ascii="Times New Roman" w:hAnsi="Times New Roman" w:cs="Times New Roman"/>
          <w:b/>
        </w:rPr>
        <w:t>Mixing cyclohexene with bromine in the presence of light</w:t>
      </w:r>
      <w:r>
        <w:rPr>
          <w:rFonts w:ascii="Times New Roman" w:hAnsi="Times New Roman" w:cs="Times New Roman"/>
        </w:rPr>
        <w:t xml:space="preserve"> leads to two possible reaction</w:t>
      </w:r>
      <w:r w:rsidR="007E4D08">
        <w:rPr>
          <w:rFonts w:ascii="Times New Roman" w:hAnsi="Times New Roman" w:cs="Times New Roman"/>
        </w:rPr>
        <w:t>s</w:t>
      </w:r>
      <w:r>
        <w:rPr>
          <w:rFonts w:ascii="Times New Roman" w:hAnsi="Times New Roman" w:cs="Times New Roman"/>
        </w:rPr>
        <w:t>.  The first reaction is similar to the first reaction displayed; the 2 bromine atoms split and a radical reaction proceeds.  The second reaction possible sees the double bond on cyclohexene act as a nucleophile and one of the bromines act as a leaving group while the other acts as a nucleophile as well.</w:t>
      </w:r>
      <w:r w:rsidR="00185506">
        <w:rPr>
          <w:rFonts w:ascii="Times New Roman" w:hAnsi="Times New Roman" w:cs="Times New Roman"/>
        </w:rPr>
        <w:t xml:space="preserve">  This can produce some HBr </w:t>
      </w:r>
    </w:p>
    <w:p w:rsidR="0052758B" w:rsidRDefault="0052758B" w:rsidP="00845966">
      <w:pPr>
        <w:jc w:val="center"/>
      </w:pPr>
    </w:p>
    <w:p w:rsidR="00764CF3" w:rsidRDefault="007E4D08" w:rsidP="007E4D08">
      <w:pPr>
        <w:ind w:left="720"/>
        <w:jc w:val="center"/>
      </w:pPr>
      <w:r>
        <w:object w:dxaOrig="7077" w:dyaOrig="5068">
          <v:shape id="_x0000_i1028" type="#_x0000_t75" style="width:385.5pt;height:276.75pt" o:ole="">
            <v:imagedata r:id="rId12" o:title=""/>
          </v:shape>
          <o:OLEObject Type="Embed" ProgID="ChemDraw.Document.6.0" ShapeID="_x0000_i1028" DrawAspect="Content" ObjectID="_1390594073" r:id="rId13"/>
        </w:object>
      </w:r>
    </w:p>
    <w:p w:rsidR="007E4D08" w:rsidRDefault="007E4D08" w:rsidP="007E4D08">
      <w:pPr>
        <w:ind w:left="720"/>
        <w:jc w:val="center"/>
      </w:pPr>
      <w:r>
        <w:lastRenderedPageBreak/>
        <w:t>_________________________________________________________________________________________</w:t>
      </w:r>
    </w:p>
    <w:p w:rsidR="007E4D08" w:rsidRDefault="007E4D08" w:rsidP="007E4D08">
      <w:pPr>
        <w:ind w:left="720"/>
        <w:jc w:val="center"/>
      </w:pPr>
      <w:r>
        <w:object w:dxaOrig="7512" w:dyaOrig="3705">
          <v:shape id="_x0000_i1029" type="#_x0000_t75" style="width:375.75pt;height:185.25pt" o:ole="">
            <v:imagedata r:id="rId14" o:title=""/>
          </v:shape>
          <o:OLEObject Type="Embed" ProgID="ChemDraw.Document.6.0" ShapeID="_x0000_i1029" DrawAspect="Content" ObjectID="_1390594074" r:id="rId15"/>
        </w:object>
      </w:r>
    </w:p>
    <w:p w:rsidR="00185506" w:rsidRDefault="00185506" w:rsidP="00185506">
      <w:pPr>
        <w:pStyle w:val="ListParagraph"/>
        <w:numPr>
          <w:ilvl w:val="1"/>
          <w:numId w:val="4"/>
        </w:numPr>
        <w:rPr>
          <w:rFonts w:ascii="Times New Roman" w:hAnsi="Times New Roman" w:cs="Times New Roman"/>
        </w:rPr>
      </w:pPr>
      <w:r>
        <w:rPr>
          <w:rFonts w:ascii="Times New Roman" w:hAnsi="Times New Roman" w:cs="Times New Roman"/>
          <w:b/>
        </w:rPr>
        <w:t>Mixing cyclohexene with bromine in the dark</w:t>
      </w:r>
      <w:r>
        <w:rPr>
          <w:rFonts w:ascii="Times New Roman" w:hAnsi="Times New Roman" w:cs="Times New Roman"/>
        </w:rPr>
        <w:t xml:space="preserve"> will see the same two reactions as above occur, only this time, the first reaction (requires light) will occur much less than the second reaction.  This would speed up the reaction due to less competition.  See above for mechanisms </w:t>
      </w:r>
    </w:p>
    <w:p w:rsidR="007E4D08" w:rsidRPr="007E4D08" w:rsidRDefault="00185506" w:rsidP="007E4D08">
      <w:pPr>
        <w:pStyle w:val="ListParagraph"/>
        <w:numPr>
          <w:ilvl w:val="1"/>
          <w:numId w:val="4"/>
        </w:numPr>
        <w:rPr>
          <w:rFonts w:ascii="Times New Roman" w:hAnsi="Times New Roman" w:cs="Times New Roman"/>
        </w:rPr>
      </w:pPr>
      <w:r>
        <w:rPr>
          <w:rFonts w:ascii="Times New Roman" w:hAnsi="Times New Roman" w:cs="Times New Roman"/>
          <w:b/>
        </w:rPr>
        <w:t>Mixing cyclohexene with sulfuric acid</w:t>
      </w:r>
    </w:p>
    <w:p w:rsidR="007E4D08" w:rsidRDefault="007E4D08" w:rsidP="007E4D08">
      <w:r>
        <w:object w:dxaOrig="9583" w:dyaOrig="4406">
          <v:shape id="_x0000_i1030" type="#_x0000_t75" style="width:6in;height:198.75pt" o:ole="">
            <v:imagedata r:id="rId16" o:title=""/>
          </v:shape>
          <o:OLEObject Type="Embed" ProgID="ChemDraw.Document.6.0" ShapeID="_x0000_i1030" DrawAspect="Content" ObjectID="_1390594075" r:id="rId17"/>
        </w:object>
      </w:r>
    </w:p>
    <w:p w:rsidR="005D2EA0" w:rsidRDefault="005D2EA0" w:rsidP="007E4D08"/>
    <w:p w:rsidR="005D2EA0" w:rsidRDefault="005D2EA0" w:rsidP="007E4D08"/>
    <w:p w:rsidR="005D2EA0" w:rsidRDefault="005D2EA0" w:rsidP="007E4D08"/>
    <w:p w:rsidR="005D2EA0" w:rsidRDefault="005D2EA0" w:rsidP="007E4D08"/>
    <w:p w:rsidR="005D2EA0" w:rsidRDefault="005D2EA0" w:rsidP="007E4D08"/>
    <w:p w:rsidR="005D2EA0" w:rsidRDefault="005D2EA0" w:rsidP="007E4D08"/>
    <w:p w:rsidR="005D2EA0" w:rsidRDefault="005D2EA0" w:rsidP="007E4D08"/>
    <w:p w:rsidR="005D2EA0" w:rsidRDefault="005D2EA0" w:rsidP="007E4D08"/>
    <w:p w:rsidR="005D2EA0" w:rsidRDefault="005D2EA0" w:rsidP="007E4D08"/>
    <w:p w:rsidR="005D2EA0" w:rsidRDefault="005D2EA0" w:rsidP="007E4D08"/>
    <w:p w:rsidR="005D2EA0" w:rsidRDefault="005D2EA0" w:rsidP="007E4D08"/>
    <w:p w:rsidR="005D2EA0" w:rsidRDefault="005D2EA0" w:rsidP="007E4D08"/>
    <w:p w:rsidR="00883C8D" w:rsidRPr="00866BBE" w:rsidRDefault="00883C8D" w:rsidP="00883C8D">
      <w:pPr>
        <w:pStyle w:val="ListParagraph"/>
        <w:numPr>
          <w:ilvl w:val="1"/>
          <w:numId w:val="5"/>
        </w:numPr>
        <w:rPr>
          <w:rFonts w:ascii="Times New Roman" w:hAnsi="Times New Roman" w:cs="Times New Roman"/>
        </w:rPr>
      </w:pPr>
      <w:r>
        <w:rPr>
          <w:rFonts w:ascii="Times New Roman" w:hAnsi="Times New Roman" w:cs="Times New Roman"/>
          <w:b/>
        </w:rPr>
        <w:t>Mixing cyclohexene with KMnO</w:t>
      </w:r>
      <w:r>
        <w:rPr>
          <w:rFonts w:ascii="Times New Roman" w:hAnsi="Times New Roman" w:cs="Times New Roman"/>
          <w:b/>
          <w:vertAlign w:val="subscript"/>
        </w:rPr>
        <w:t>4</w:t>
      </w:r>
    </w:p>
    <w:p w:rsidR="00866BBE" w:rsidRDefault="00866BBE" w:rsidP="00866BBE">
      <w:r>
        <w:object w:dxaOrig="10367" w:dyaOrig="6859">
          <v:shape id="_x0000_i1031" type="#_x0000_t75" style="width:6in;height:285.75pt" o:ole="">
            <v:imagedata r:id="rId18" o:title=""/>
          </v:shape>
          <o:OLEObject Type="Embed" ProgID="ChemDraw.Document.6.0" ShapeID="_x0000_i1031" DrawAspect="Content" ObjectID="_1390594076" r:id="rId19"/>
        </w:object>
      </w:r>
    </w:p>
    <w:p w:rsidR="000B264E" w:rsidRDefault="000B264E" w:rsidP="00866BBE"/>
    <w:p w:rsidR="000B264E" w:rsidRDefault="000B264E" w:rsidP="00866BBE"/>
    <w:p w:rsidR="000B264E" w:rsidRDefault="000B264E" w:rsidP="00866BBE"/>
    <w:p w:rsidR="000B264E" w:rsidRDefault="000B264E" w:rsidP="00866BBE"/>
    <w:p w:rsidR="000B264E" w:rsidRDefault="000B264E" w:rsidP="00866BBE">
      <w:pPr>
        <w:rPr>
          <w:rFonts w:ascii="Times New Roman" w:hAnsi="Times New Roman" w:cs="Times New Roman"/>
        </w:rPr>
      </w:pPr>
    </w:p>
    <w:p w:rsidR="000B264E" w:rsidRDefault="000B264E" w:rsidP="00866BBE">
      <w:pPr>
        <w:rPr>
          <w:rFonts w:ascii="Times New Roman" w:hAnsi="Times New Roman" w:cs="Times New Roman"/>
        </w:rPr>
      </w:pPr>
    </w:p>
    <w:p w:rsidR="000B264E" w:rsidRDefault="000B264E" w:rsidP="00866BBE">
      <w:pPr>
        <w:rPr>
          <w:rFonts w:ascii="Times New Roman" w:hAnsi="Times New Roman" w:cs="Times New Roman"/>
        </w:rPr>
      </w:pPr>
    </w:p>
    <w:p w:rsidR="000B264E" w:rsidRPr="00A35F1F" w:rsidRDefault="000B264E" w:rsidP="00A35F1F">
      <w:pPr>
        <w:rPr>
          <w:rFonts w:ascii="Times New Roman" w:hAnsi="Times New Roman" w:cs="Times New Roman"/>
          <w:b/>
        </w:rPr>
      </w:pPr>
    </w:p>
    <w:sectPr w:rsidR="000B264E" w:rsidRPr="00A35F1F" w:rsidSect="00B40907">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97C01"/>
    <w:multiLevelType w:val="hybridMultilevel"/>
    <w:tmpl w:val="3FC02E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DB76AD"/>
    <w:multiLevelType w:val="hybridMultilevel"/>
    <w:tmpl w:val="3FE22A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424430"/>
    <w:multiLevelType w:val="hybridMultilevel"/>
    <w:tmpl w:val="6166F1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DD34EC"/>
    <w:multiLevelType w:val="hybridMultilevel"/>
    <w:tmpl w:val="F51020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0B015A"/>
    <w:multiLevelType w:val="hybridMultilevel"/>
    <w:tmpl w:val="CE624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E2A782C"/>
    <w:multiLevelType w:val="hybridMultilevel"/>
    <w:tmpl w:val="3DEA9D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20"/>
  <w:drawingGridHorizontalSpacing w:val="360"/>
  <w:drawingGridVerticalSpacing w:val="360"/>
  <w:displayHorizontalDrawingGridEvery w:val="0"/>
  <w:displayVerticalDrawingGridEvery w:val="0"/>
  <w:characterSpacingControl w:val="doNotCompress"/>
  <w:compat>
    <w:useFELayout/>
  </w:compat>
  <w:rsids>
    <w:rsidRoot w:val="0026352F"/>
    <w:rsid w:val="000B264E"/>
    <w:rsid w:val="000C7F8E"/>
    <w:rsid w:val="00122005"/>
    <w:rsid w:val="0015427A"/>
    <w:rsid w:val="00185506"/>
    <w:rsid w:val="001B4768"/>
    <w:rsid w:val="001D35EA"/>
    <w:rsid w:val="0026352F"/>
    <w:rsid w:val="00366594"/>
    <w:rsid w:val="003B5030"/>
    <w:rsid w:val="003C7315"/>
    <w:rsid w:val="004204F9"/>
    <w:rsid w:val="004B63BE"/>
    <w:rsid w:val="0052758B"/>
    <w:rsid w:val="005D2EA0"/>
    <w:rsid w:val="00634FB6"/>
    <w:rsid w:val="0064094E"/>
    <w:rsid w:val="006603D2"/>
    <w:rsid w:val="00712466"/>
    <w:rsid w:val="007322C2"/>
    <w:rsid w:val="00764CF3"/>
    <w:rsid w:val="007E4D08"/>
    <w:rsid w:val="00845966"/>
    <w:rsid w:val="00865D8F"/>
    <w:rsid w:val="00866BBE"/>
    <w:rsid w:val="00876CF8"/>
    <w:rsid w:val="00883C8D"/>
    <w:rsid w:val="008D25D9"/>
    <w:rsid w:val="009133D2"/>
    <w:rsid w:val="00A35F1F"/>
    <w:rsid w:val="00A67DA8"/>
    <w:rsid w:val="00AC6CDA"/>
    <w:rsid w:val="00B40907"/>
    <w:rsid w:val="00BE30DA"/>
    <w:rsid w:val="00C31BFE"/>
    <w:rsid w:val="00DE6FD2"/>
    <w:rsid w:val="00DF27A7"/>
    <w:rsid w:val="00ED579E"/>
    <w:rsid w:val="00EE4E79"/>
    <w:rsid w:val="00F162A6"/>
    <w:rsid w:val="00F41BB1"/>
    <w:rsid w:val="00F547AB"/>
  </w:rsids>
  <m:mathPr>
    <m:mathFont m:val="Cambria Math"/>
    <m:brkBin m:val="before"/>
    <m:brkBinSub m:val="--"/>
    <m:smallFrac m:val="off"/>
    <m:dispDef m:val="of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352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352F"/>
    <w:pPr>
      <w:ind w:left="720"/>
      <w:contextualSpacing/>
    </w:pPr>
  </w:style>
  <w:style w:type="table" w:styleId="TableGrid">
    <w:name w:val="Table Grid"/>
    <w:basedOn w:val="TableNormal"/>
    <w:uiPriority w:val="59"/>
    <w:rsid w:val="002635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35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352F"/>
    <w:pPr>
      <w:ind w:left="720"/>
      <w:contextualSpacing/>
    </w:pPr>
  </w:style>
  <w:style w:type="table" w:styleId="TableGrid">
    <w:name w:val="Table Grid"/>
    <w:basedOn w:val="TableNormal"/>
    <w:uiPriority w:val="59"/>
    <w:rsid w:val="002635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4.bin"/><Relationship Id="rId18" Type="http://schemas.openxmlformats.org/officeDocument/2006/relationships/image" Target="media/image7.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oleObject" Target="embeddings/oleObject1.bin"/><Relationship Id="rId12" Type="http://schemas.openxmlformats.org/officeDocument/2006/relationships/image" Target="media/image4.emf"/><Relationship Id="rId17" Type="http://schemas.openxmlformats.org/officeDocument/2006/relationships/oleObject" Target="embeddings/oleObject6.bin"/><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oleObject" Target="embeddings/oleObject5.bin"/><Relationship Id="rId10" Type="http://schemas.openxmlformats.org/officeDocument/2006/relationships/image" Target="media/image3.emf"/><Relationship Id="rId19" Type="http://schemas.openxmlformats.org/officeDocument/2006/relationships/oleObject" Target="embeddings/oleObject7.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emf"/><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20313-C7C1-45D3-98E3-7C31A34D5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9</Pages>
  <Words>1670</Words>
  <Characters>9521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dc:creator>
  <cp:keywords/>
  <dc:description/>
  <cp:lastModifiedBy>Jeff</cp:lastModifiedBy>
  <cp:revision>4</cp:revision>
  <dcterms:created xsi:type="dcterms:W3CDTF">2011-03-28T16:55:00Z</dcterms:created>
  <dcterms:modified xsi:type="dcterms:W3CDTF">2012-02-13T04:20:00Z</dcterms:modified>
</cp:coreProperties>
</file>