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5AF61F" w14:textId="77777777" w:rsidR="00000B23" w:rsidRDefault="001A50CC">
      <w:pPr>
        <w:rPr>
          <w:rFonts w:asciiTheme="majorHAnsi" w:hAnsiTheme="majorHAnsi"/>
          <w:b/>
          <w:sz w:val="22"/>
          <w:szCs w:val="22"/>
        </w:rPr>
      </w:pPr>
      <w:r>
        <w:rPr>
          <w:rFonts w:asciiTheme="majorHAnsi" w:hAnsiTheme="majorHAnsi"/>
          <w:b/>
          <w:sz w:val="22"/>
          <w:szCs w:val="22"/>
        </w:rPr>
        <w:t xml:space="preserve">Lecture 6: Chapter 43: Review of Hemodynamics </w:t>
      </w:r>
    </w:p>
    <w:p w14:paraId="71A0E21E" w14:textId="77777777" w:rsidR="00997813" w:rsidRDefault="00997813">
      <w:pPr>
        <w:rPr>
          <w:rFonts w:asciiTheme="majorHAnsi" w:hAnsiTheme="majorHAnsi"/>
          <w:sz w:val="22"/>
          <w:szCs w:val="22"/>
        </w:rPr>
      </w:pPr>
      <w:r w:rsidRPr="00997813">
        <w:rPr>
          <w:rFonts w:asciiTheme="majorHAnsi" w:hAnsiTheme="majorHAnsi"/>
          <w:b/>
          <w:sz w:val="22"/>
          <w:szCs w:val="22"/>
        </w:rPr>
        <w:sym w:font="Wingdings" w:char="F0E0"/>
      </w:r>
      <w:r>
        <w:rPr>
          <w:rFonts w:asciiTheme="majorHAnsi" w:hAnsiTheme="majorHAnsi"/>
          <w:b/>
          <w:sz w:val="22"/>
          <w:szCs w:val="22"/>
        </w:rPr>
        <w:t xml:space="preserve"> </w:t>
      </w:r>
      <w:r>
        <w:rPr>
          <w:rFonts w:asciiTheme="majorHAnsi" w:hAnsiTheme="majorHAnsi"/>
          <w:sz w:val="22"/>
          <w:szCs w:val="22"/>
        </w:rPr>
        <w:t>Hemodynamics: study of the mvmnt of blood throughout circ sys, w/ regulatory mech and driving forces involved</w:t>
      </w:r>
    </w:p>
    <w:p w14:paraId="440F9774" w14:textId="77777777" w:rsidR="00997813" w:rsidRDefault="00997813">
      <w:pPr>
        <w:rPr>
          <w:rFonts w:asciiTheme="majorHAnsi" w:hAnsiTheme="majorHAnsi"/>
          <w:b/>
          <w:sz w:val="22"/>
          <w:szCs w:val="22"/>
        </w:rPr>
      </w:pPr>
      <w:r>
        <w:rPr>
          <w:rFonts w:asciiTheme="majorHAnsi" w:hAnsiTheme="majorHAnsi"/>
          <w:b/>
          <w:sz w:val="22"/>
          <w:szCs w:val="22"/>
        </w:rPr>
        <w:t xml:space="preserve">OVERVIEW OF THE CIRCULATORY SYSTEM </w:t>
      </w:r>
    </w:p>
    <w:p w14:paraId="25320F0A" w14:textId="77777777" w:rsidR="00997813" w:rsidRDefault="00997813">
      <w:pPr>
        <w:rPr>
          <w:rFonts w:asciiTheme="majorHAnsi" w:hAnsiTheme="majorHAnsi"/>
          <w:sz w:val="22"/>
          <w:szCs w:val="22"/>
        </w:rPr>
      </w:pPr>
      <w:r w:rsidRPr="00997813">
        <w:rPr>
          <w:rFonts w:asciiTheme="majorHAnsi" w:hAnsiTheme="majorHAnsi"/>
          <w:sz w:val="22"/>
          <w:szCs w:val="22"/>
        </w:rPr>
        <w:sym w:font="Wingdings" w:char="F0E0"/>
      </w:r>
      <w:r>
        <w:rPr>
          <w:rFonts w:asciiTheme="majorHAnsi" w:hAnsiTheme="majorHAnsi"/>
          <w:sz w:val="22"/>
          <w:szCs w:val="22"/>
        </w:rPr>
        <w:t xml:space="preserve"> circ system has 2 divisions: pulmonary (blood </w:t>
      </w:r>
      <w:r w:rsidRPr="00997813">
        <w:rPr>
          <w:rFonts w:asciiTheme="majorHAnsi" w:hAnsiTheme="majorHAnsi"/>
          <w:sz w:val="22"/>
          <w:szCs w:val="22"/>
        </w:rPr>
        <w:sym w:font="Wingdings" w:char="F0E8"/>
      </w:r>
      <w:r>
        <w:rPr>
          <w:rFonts w:asciiTheme="majorHAnsi" w:hAnsiTheme="majorHAnsi"/>
          <w:sz w:val="22"/>
          <w:szCs w:val="22"/>
        </w:rPr>
        <w:t xml:space="preserve"> lungs) and systemic (blood </w:t>
      </w:r>
      <w:r w:rsidRPr="00997813">
        <w:rPr>
          <w:rFonts w:asciiTheme="majorHAnsi" w:hAnsiTheme="majorHAnsi"/>
          <w:sz w:val="22"/>
          <w:szCs w:val="22"/>
        </w:rPr>
        <w:sym w:font="Wingdings" w:char="F0E8"/>
      </w:r>
      <w:r>
        <w:rPr>
          <w:rFonts w:asciiTheme="majorHAnsi" w:hAnsiTheme="majorHAnsi"/>
          <w:sz w:val="22"/>
          <w:szCs w:val="22"/>
        </w:rPr>
        <w:t xml:space="preserve"> other tissues)</w:t>
      </w:r>
    </w:p>
    <w:p w14:paraId="0C77BA91" w14:textId="77777777" w:rsidR="00997813" w:rsidRDefault="00997813">
      <w:pPr>
        <w:rPr>
          <w:rFonts w:asciiTheme="majorHAnsi" w:hAnsiTheme="majorHAnsi"/>
          <w:sz w:val="22"/>
          <w:szCs w:val="22"/>
        </w:rPr>
      </w:pPr>
      <w:r w:rsidRPr="00997813">
        <w:rPr>
          <w:rFonts w:asciiTheme="majorHAnsi" w:hAnsiTheme="majorHAnsi"/>
          <w:b/>
          <w:sz w:val="22"/>
          <w:szCs w:val="22"/>
        </w:rPr>
        <w:t>Components of Circ System</w:t>
      </w:r>
      <w:r w:rsidR="007871BA">
        <w:rPr>
          <w:rFonts w:asciiTheme="majorHAnsi" w:hAnsiTheme="majorHAnsi"/>
          <w:b/>
          <w:sz w:val="22"/>
          <w:szCs w:val="22"/>
        </w:rPr>
        <w:t xml:space="preserve">: </w:t>
      </w:r>
      <w:r w:rsidR="007871BA">
        <w:rPr>
          <w:rFonts w:asciiTheme="majorHAnsi" w:hAnsiTheme="majorHAnsi"/>
          <w:sz w:val="22"/>
          <w:szCs w:val="22"/>
        </w:rPr>
        <w:t>composed of heart and blood vessels</w:t>
      </w:r>
    </w:p>
    <w:p w14:paraId="683D0E89" w14:textId="77777777" w:rsidR="007871BA" w:rsidRDefault="007871BA">
      <w:pPr>
        <w:rPr>
          <w:rFonts w:asciiTheme="majorHAnsi" w:hAnsiTheme="majorHAnsi"/>
          <w:sz w:val="22"/>
          <w:szCs w:val="22"/>
        </w:rPr>
      </w:pPr>
      <w:r w:rsidRPr="007871BA">
        <w:rPr>
          <w:rFonts w:asciiTheme="majorHAnsi" w:hAnsiTheme="majorHAnsi"/>
          <w:sz w:val="22"/>
          <w:szCs w:val="22"/>
        </w:rPr>
        <w:sym w:font="Wingdings" w:char="F0E0"/>
      </w:r>
      <w:r>
        <w:rPr>
          <w:rFonts w:asciiTheme="majorHAnsi" w:hAnsiTheme="majorHAnsi"/>
          <w:sz w:val="22"/>
          <w:szCs w:val="22"/>
        </w:rPr>
        <w:t xml:space="preserve"> &lt;3: moves blood throughout arterial tree</w:t>
      </w:r>
    </w:p>
    <w:p w14:paraId="09639103" w14:textId="77777777" w:rsidR="007871BA" w:rsidRDefault="007871BA">
      <w:pPr>
        <w:rPr>
          <w:rFonts w:asciiTheme="majorHAnsi" w:hAnsiTheme="majorHAnsi"/>
          <w:sz w:val="22"/>
          <w:szCs w:val="22"/>
        </w:rPr>
      </w:pPr>
      <w:r w:rsidRPr="007871BA">
        <w:rPr>
          <w:rFonts w:asciiTheme="majorHAnsi" w:hAnsiTheme="majorHAnsi"/>
          <w:sz w:val="22"/>
          <w:szCs w:val="22"/>
        </w:rPr>
        <w:sym w:font="Wingdings" w:char="F0E0"/>
      </w:r>
      <w:r>
        <w:rPr>
          <w:rFonts w:asciiTheme="majorHAnsi" w:hAnsiTheme="majorHAnsi"/>
          <w:sz w:val="22"/>
          <w:szCs w:val="22"/>
        </w:rPr>
        <w:t xml:space="preserve"> blood vessels: arteries transport O2 blood, arterioles connect arteries and capillaries (ctrl valves that regulate local blood flow), capillaries used for exchange of fluid, O2, CO2, nutrients, hormones, wastes, venules collect deO2 blood from capillaries and veins transport blood back to heart </w:t>
      </w:r>
    </w:p>
    <w:p w14:paraId="4BBEE180" w14:textId="77777777" w:rsidR="007871BA" w:rsidRDefault="007871BA">
      <w:pPr>
        <w:rPr>
          <w:rFonts w:asciiTheme="majorHAnsi" w:hAnsiTheme="majorHAnsi"/>
          <w:sz w:val="22"/>
          <w:szCs w:val="22"/>
        </w:rPr>
      </w:pPr>
      <w:r w:rsidRPr="007871BA">
        <w:rPr>
          <w:rFonts w:asciiTheme="majorHAnsi" w:hAnsiTheme="majorHAnsi"/>
          <w:sz w:val="22"/>
          <w:szCs w:val="22"/>
        </w:rPr>
        <w:sym w:font="Wingdings" w:char="F0E0"/>
      </w:r>
      <w:r>
        <w:rPr>
          <w:rFonts w:asciiTheme="majorHAnsi" w:hAnsiTheme="majorHAnsi"/>
          <w:sz w:val="22"/>
          <w:szCs w:val="22"/>
        </w:rPr>
        <w:t xml:space="preserve"> arteries: muscular (do not readily stretch); veins: less muscular so 6-10x more distensible</w:t>
      </w:r>
      <w:r w:rsidR="00162813">
        <w:rPr>
          <w:rFonts w:asciiTheme="majorHAnsi" w:hAnsiTheme="majorHAnsi"/>
          <w:sz w:val="22"/>
          <w:szCs w:val="22"/>
        </w:rPr>
        <w:t xml:space="preserve"> (small increase in pressure can increase diameter</w:t>
      </w:r>
      <w:r w:rsidR="00162813" w:rsidRPr="00162813">
        <w:rPr>
          <w:rFonts w:asciiTheme="majorHAnsi" w:hAnsiTheme="majorHAnsi"/>
          <w:sz w:val="22"/>
          <w:szCs w:val="22"/>
        </w:rPr>
        <w:sym w:font="Wingdings" w:char="F0E8"/>
      </w:r>
      <w:r w:rsidR="00162813">
        <w:rPr>
          <w:rFonts w:asciiTheme="majorHAnsi" w:hAnsiTheme="majorHAnsi"/>
          <w:sz w:val="22"/>
          <w:szCs w:val="22"/>
        </w:rPr>
        <w:t xml:space="preserve"> increase in venous volume) </w:t>
      </w:r>
    </w:p>
    <w:p w14:paraId="74DDDB4A" w14:textId="77777777" w:rsidR="00162813" w:rsidRDefault="00162813">
      <w:pPr>
        <w:rPr>
          <w:rFonts w:asciiTheme="majorHAnsi" w:hAnsiTheme="majorHAnsi"/>
          <w:sz w:val="22"/>
          <w:szCs w:val="22"/>
        </w:rPr>
      </w:pPr>
      <w:r>
        <w:rPr>
          <w:rFonts w:asciiTheme="majorHAnsi" w:hAnsiTheme="majorHAnsi"/>
          <w:b/>
          <w:sz w:val="22"/>
          <w:szCs w:val="22"/>
        </w:rPr>
        <w:t xml:space="preserve">Distribution of Blood: </w:t>
      </w:r>
      <w:r>
        <w:rPr>
          <w:rFonts w:asciiTheme="majorHAnsi" w:hAnsiTheme="majorHAnsi"/>
          <w:sz w:val="22"/>
          <w:szCs w:val="22"/>
        </w:rPr>
        <w:t xml:space="preserve">5L of blood in adult, 9% is pul circulation, 7% on heart and 84% on systemic (w/n systemic 64% veins, 20% arteries, 13% arterioles and 7% capillaries </w:t>
      </w:r>
    </w:p>
    <w:p w14:paraId="7E32A662" w14:textId="77777777" w:rsidR="00162813" w:rsidRDefault="00162813">
      <w:pPr>
        <w:rPr>
          <w:rFonts w:asciiTheme="majorHAnsi" w:hAnsiTheme="majorHAnsi"/>
          <w:b/>
          <w:sz w:val="22"/>
          <w:szCs w:val="22"/>
        </w:rPr>
      </w:pPr>
      <w:r>
        <w:rPr>
          <w:rFonts w:asciiTheme="majorHAnsi" w:hAnsiTheme="majorHAnsi"/>
          <w:b/>
          <w:sz w:val="22"/>
          <w:szCs w:val="22"/>
        </w:rPr>
        <w:t>Blood Flow Through The Heart (NOT IN LEHNE)</w:t>
      </w:r>
    </w:p>
    <w:p w14:paraId="7825EB38" w14:textId="77777777" w:rsidR="00162813" w:rsidRDefault="00162813">
      <w:pPr>
        <w:rPr>
          <w:rFonts w:asciiTheme="majorHAnsi" w:hAnsiTheme="majorHAnsi"/>
          <w:sz w:val="22"/>
          <w:szCs w:val="22"/>
        </w:rPr>
      </w:pPr>
      <w:r w:rsidRPr="00162813">
        <w:rPr>
          <w:rFonts w:asciiTheme="majorHAnsi" w:hAnsiTheme="majorHAnsi"/>
          <w:sz w:val="22"/>
          <w:szCs w:val="22"/>
        </w:rPr>
        <w:sym w:font="Wingdings" w:char="F0E0"/>
      </w:r>
      <w:r>
        <w:rPr>
          <w:rFonts w:asciiTheme="majorHAnsi" w:hAnsiTheme="majorHAnsi"/>
          <w:sz w:val="22"/>
          <w:szCs w:val="22"/>
        </w:rPr>
        <w:t xml:space="preserve"> deO2 blood returned from the body via veins into right atrium </w:t>
      </w:r>
      <w:r w:rsidR="002D07F4">
        <w:rPr>
          <w:rFonts w:asciiTheme="majorHAnsi" w:hAnsiTheme="majorHAnsi"/>
          <w:sz w:val="22"/>
          <w:szCs w:val="22"/>
        </w:rPr>
        <w:t>(tricuspid)</w:t>
      </w:r>
      <w:r w:rsidRPr="00162813">
        <w:rPr>
          <w:rFonts w:asciiTheme="majorHAnsi" w:hAnsiTheme="majorHAnsi"/>
          <w:sz w:val="22"/>
          <w:szCs w:val="22"/>
        </w:rPr>
        <w:sym w:font="Wingdings" w:char="F0E8"/>
      </w:r>
      <w:r>
        <w:rPr>
          <w:rFonts w:asciiTheme="majorHAnsi" w:hAnsiTheme="majorHAnsi"/>
          <w:sz w:val="22"/>
          <w:szCs w:val="22"/>
        </w:rPr>
        <w:t xml:space="preserve"> right ventricle</w:t>
      </w:r>
      <w:r w:rsidR="002D07F4">
        <w:rPr>
          <w:rFonts w:asciiTheme="majorHAnsi" w:hAnsiTheme="majorHAnsi"/>
          <w:sz w:val="22"/>
          <w:szCs w:val="22"/>
        </w:rPr>
        <w:t xml:space="preserve"> (pulmonary valve) </w:t>
      </w:r>
      <w:r w:rsidRPr="00162813">
        <w:rPr>
          <w:rFonts w:asciiTheme="majorHAnsi" w:hAnsiTheme="majorHAnsi"/>
          <w:sz w:val="22"/>
          <w:szCs w:val="22"/>
        </w:rPr>
        <w:sym w:font="Wingdings" w:char="F0E8"/>
      </w:r>
      <w:r>
        <w:rPr>
          <w:rFonts w:asciiTheme="majorHAnsi" w:hAnsiTheme="majorHAnsi"/>
          <w:sz w:val="22"/>
          <w:szCs w:val="22"/>
        </w:rPr>
        <w:t>right/left pulmonary artieries</w:t>
      </w:r>
      <w:r w:rsidRPr="00162813">
        <w:rPr>
          <w:rFonts w:asciiTheme="majorHAnsi" w:hAnsiTheme="majorHAnsi"/>
          <w:sz w:val="22"/>
          <w:szCs w:val="22"/>
        </w:rPr>
        <w:sym w:font="Wingdings" w:char="F0E8"/>
      </w:r>
      <w:r>
        <w:rPr>
          <w:rFonts w:asciiTheme="majorHAnsi" w:hAnsiTheme="majorHAnsi"/>
          <w:sz w:val="22"/>
          <w:szCs w:val="22"/>
        </w:rPr>
        <w:t>lungs</w:t>
      </w:r>
      <w:r w:rsidRPr="00162813">
        <w:rPr>
          <w:rFonts w:asciiTheme="majorHAnsi" w:hAnsiTheme="majorHAnsi"/>
          <w:sz w:val="22"/>
          <w:szCs w:val="22"/>
        </w:rPr>
        <w:sym w:font="Wingdings" w:char="F0E8"/>
      </w:r>
      <w:r>
        <w:rPr>
          <w:rFonts w:asciiTheme="majorHAnsi" w:hAnsiTheme="majorHAnsi"/>
          <w:sz w:val="22"/>
          <w:szCs w:val="22"/>
        </w:rPr>
        <w:t xml:space="preserve"> picks up O2</w:t>
      </w:r>
      <w:r w:rsidRPr="00162813">
        <w:rPr>
          <w:rFonts w:asciiTheme="majorHAnsi" w:hAnsiTheme="majorHAnsi"/>
          <w:sz w:val="22"/>
          <w:szCs w:val="22"/>
        </w:rPr>
        <w:sym w:font="Wingdings" w:char="F0E8"/>
      </w:r>
      <w:r>
        <w:rPr>
          <w:rFonts w:asciiTheme="majorHAnsi" w:hAnsiTheme="majorHAnsi"/>
          <w:sz w:val="22"/>
          <w:szCs w:val="22"/>
        </w:rPr>
        <w:t xml:space="preserve"> left atrium</w:t>
      </w:r>
      <w:r w:rsidRPr="00162813">
        <w:rPr>
          <w:rFonts w:asciiTheme="majorHAnsi" w:hAnsiTheme="majorHAnsi"/>
          <w:sz w:val="22"/>
          <w:szCs w:val="22"/>
        </w:rPr>
        <w:sym w:font="Wingdings" w:char="F0E8"/>
      </w:r>
      <w:r>
        <w:rPr>
          <w:rFonts w:asciiTheme="majorHAnsi" w:hAnsiTheme="majorHAnsi"/>
          <w:sz w:val="22"/>
          <w:szCs w:val="22"/>
        </w:rPr>
        <w:t xml:space="preserve"> left ventricle</w:t>
      </w:r>
      <w:r w:rsidRPr="00162813">
        <w:rPr>
          <w:rFonts w:asciiTheme="majorHAnsi" w:hAnsiTheme="majorHAnsi"/>
          <w:sz w:val="22"/>
          <w:szCs w:val="22"/>
        </w:rPr>
        <w:sym w:font="Wingdings" w:char="F0E8"/>
      </w:r>
      <w:r>
        <w:rPr>
          <w:rFonts w:asciiTheme="majorHAnsi" w:hAnsiTheme="majorHAnsi"/>
          <w:sz w:val="22"/>
          <w:szCs w:val="22"/>
        </w:rPr>
        <w:t xml:space="preserve"> aorta</w:t>
      </w:r>
      <w:r w:rsidRPr="00162813">
        <w:rPr>
          <w:rFonts w:asciiTheme="majorHAnsi" w:hAnsiTheme="majorHAnsi"/>
          <w:sz w:val="22"/>
          <w:szCs w:val="22"/>
        </w:rPr>
        <w:sym w:font="Wingdings" w:char="F0E8"/>
      </w:r>
      <w:r>
        <w:rPr>
          <w:rFonts w:asciiTheme="majorHAnsi" w:hAnsiTheme="majorHAnsi"/>
          <w:sz w:val="22"/>
          <w:szCs w:val="22"/>
        </w:rPr>
        <w:t xml:space="preserve"> rest of body </w:t>
      </w:r>
    </w:p>
    <w:p w14:paraId="61BDB9A7" w14:textId="77777777" w:rsidR="00162813" w:rsidRDefault="00162813">
      <w:pPr>
        <w:rPr>
          <w:rFonts w:asciiTheme="majorHAnsi" w:hAnsiTheme="majorHAnsi"/>
          <w:sz w:val="22"/>
          <w:szCs w:val="22"/>
        </w:rPr>
      </w:pPr>
      <w:r>
        <w:rPr>
          <w:rFonts w:asciiTheme="majorHAnsi" w:hAnsiTheme="majorHAnsi"/>
          <w:b/>
          <w:i/>
          <w:sz w:val="22"/>
          <w:szCs w:val="22"/>
        </w:rPr>
        <w:t xml:space="preserve">Determinants of CO: </w:t>
      </w:r>
      <w:r>
        <w:rPr>
          <w:rFonts w:asciiTheme="majorHAnsi" w:hAnsiTheme="majorHAnsi"/>
          <w:sz w:val="22"/>
          <w:szCs w:val="22"/>
        </w:rPr>
        <w:t>equation: CO=HRxSV</w:t>
      </w:r>
    </w:p>
    <w:p w14:paraId="468834AD" w14:textId="77777777" w:rsidR="00162813" w:rsidRDefault="00162813">
      <w:pPr>
        <w:rPr>
          <w:rFonts w:asciiTheme="majorHAnsi" w:hAnsiTheme="majorHAnsi"/>
          <w:sz w:val="22"/>
          <w:szCs w:val="22"/>
        </w:rPr>
      </w:pPr>
      <w:r w:rsidRPr="00162813">
        <w:rPr>
          <w:rFonts w:asciiTheme="majorHAnsi" w:hAnsiTheme="majorHAnsi"/>
          <w:sz w:val="22"/>
          <w:szCs w:val="22"/>
        </w:rPr>
        <w:sym w:font="Wingdings" w:char="F0E0"/>
      </w:r>
      <w:r>
        <w:rPr>
          <w:rFonts w:asciiTheme="majorHAnsi" w:hAnsiTheme="majorHAnsi"/>
          <w:sz w:val="22"/>
          <w:szCs w:val="22"/>
        </w:rPr>
        <w:t xml:space="preserve"> HR is 70beats/min on average and stroke volume=70ml; 4.9L/min CO </w:t>
      </w:r>
    </w:p>
    <w:p w14:paraId="7259B819" w14:textId="77777777" w:rsidR="00162813" w:rsidRDefault="00162813">
      <w:pPr>
        <w:rPr>
          <w:rFonts w:asciiTheme="majorHAnsi" w:hAnsiTheme="majorHAnsi"/>
          <w:sz w:val="22"/>
          <w:szCs w:val="22"/>
        </w:rPr>
      </w:pPr>
      <w:r w:rsidRPr="00162813">
        <w:rPr>
          <w:rFonts w:asciiTheme="majorHAnsi" w:hAnsiTheme="majorHAnsi"/>
          <w:sz w:val="22"/>
          <w:szCs w:val="22"/>
        </w:rPr>
        <w:sym w:font="Wingdings" w:char="F0E0"/>
      </w:r>
      <w:r>
        <w:rPr>
          <w:rFonts w:asciiTheme="majorHAnsi" w:hAnsiTheme="majorHAnsi"/>
          <w:sz w:val="22"/>
          <w:szCs w:val="22"/>
        </w:rPr>
        <w:t xml:space="preserve"> </w:t>
      </w:r>
      <w:r>
        <w:rPr>
          <w:rFonts w:asciiTheme="majorHAnsi" w:hAnsiTheme="majorHAnsi"/>
          <w:b/>
          <w:i/>
          <w:sz w:val="22"/>
          <w:szCs w:val="22"/>
        </w:rPr>
        <w:t xml:space="preserve">heart rate: </w:t>
      </w:r>
      <w:r>
        <w:rPr>
          <w:rFonts w:asciiTheme="majorHAnsi" w:hAnsiTheme="majorHAnsi"/>
          <w:sz w:val="22"/>
          <w:szCs w:val="22"/>
        </w:rPr>
        <w:t>controlled by ANS, rate increased by sympathetic through beta adrenergic</w:t>
      </w:r>
    </w:p>
    <w:p w14:paraId="76F87C75" w14:textId="77777777" w:rsidR="00162813" w:rsidRDefault="00162813">
      <w:pPr>
        <w:rPr>
          <w:rFonts w:asciiTheme="majorHAnsi" w:hAnsiTheme="majorHAnsi"/>
          <w:sz w:val="22"/>
          <w:szCs w:val="22"/>
        </w:rPr>
      </w:pPr>
      <w:r>
        <w:rPr>
          <w:rFonts w:asciiTheme="majorHAnsi" w:hAnsiTheme="majorHAnsi"/>
          <w:sz w:val="22"/>
          <w:szCs w:val="22"/>
        </w:rPr>
        <w:t xml:space="preserve">- dereased by parasympathetic branch through muscarinic receptors and reach &lt;3 via vagus nerve </w:t>
      </w:r>
    </w:p>
    <w:p w14:paraId="35CB8B91" w14:textId="77777777" w:rsidR="00162813" w:rsidRDefault="00162813">
      <w:pPr>
        <w:rPr>
          <w:rFonts w:asciiTheme="majorHAnsi" w:hAnsiTheme="majorHAnsi"/>
          <w:sz w:val="22"/>
          <w:szCs w:val="22"/>
        </w:rPr>
      </w:pPr>
      <w:r w:rsidRPr="00162813">
        <w:rPr>
          <w:rFonts w:asciiTheme="majorHAnsi" w:hAnsiTheme="majorHAnsi"/>
          <w:sz w:val="22"/>
          <w:szCs w:val="22"/>
        </w:rPr>
        <w:sym w:font="Wingdings" w:char="F0E0"/>
      </w:r>
      <w:r>
        <w:rPr>
          <w:rFonts w:asciiTheme="majorHAnsi" w:hAnsiTheme="majorHAnsi"/>
          <w:sz w:val="22"/>
          <w:szCs w:val="22"/>
        </w:rPr>
        <w:t xml:space="preserve"> </w:t>
      </w:r>
      <w:r>
        <w:rPr>
          <w:rFonts w:asciiTheme="majorHAnsi" w:hAnsiTheme="majorHAnsi"/>
          <w:b/>
          <w:i/>
          <w:sz w:val="22"/>
          <w:szCs w:val="22"/>
        </w:rPr>
        <w:t xml:space="preserve">Stroke volume: </w:t>
      </w:r>
      <w:r>
        <w:rPr>
          <w:rFonts w:asciiTheme="majorHAnsi" w:hAnsiTheme="majorHAnsi"/>
          <w:sz w:val="22"/>
          <w:szCs w:val="22"/>
        </w:rPr>
        <w:t xml:space="preserve">determined by 3 factors: myocardial contractility (force with which the ventricles contract), cardiac preload, cardiac afterload </w:t>
      </w:r>
    </w:p>
    <w:p w14:paraId="5CB60547" w14:textId="77777777" w:rsidR="00162813" w:rsidRDefault="00162813">
      <w:pPr>
        <w:rPr>
          <w:rFonts w:asciiTheme="majorHAnsi" w:hAnsiTheme="majorHAnsi"/>
          <w:sz w:val="22"/>
          <w:szCs w:val="22"/>
        </w:rPr>
      </w:pPr>
      <w:r w:rsidRPr="00162813">
        <w:rPr>
          <w:rFonts w:asciiTheme="majorHAnsi" w:hAnsiTheme="majorHAnsi"/>
          <w:sz w:val="22"/>
          <w:szCs w:val="22"/>
        </w:rPr>
        <w:sym w:font="Wingdings" w:char="F0E0"/>
      </w:r>
      <w:r>
        <w:rPr>
          <w:rFonts w:asciiTheme="majorHAnsi" w:hAnsiTheme="majorHAnsi"/>
          <w:sz w:val="22"/>
          <w:szCs w:val="22"/>
        </w:rPr>
        <w:t xml:space="preserve"> </w:t>
      </w:r>
      <w:r>
        <w:rPr>
          <w:rFonts w:asciiTheme="majorHAnsi" w:hAnsiTheme="majorHAnsi"/>
          <w:b/>
          <w:i/>
          <w:sz w:val="22"/>
          <w:szCs w:val="22"/>
        </w:rPr>
        <w:t xml:space="preserve">Preload: </w:t>
      </w:r>
      <w:r>
        <w:rPr>
          <w:rFonts w:asciiTheme="majorHAnsi" w:hAnsiTheme="majorHAnsi"/>
          <w:sz w:val="22"/>
          <w:szCs w:val="22"/>
        </w:rPr>
        <w:t>amount of tension/stretch applied to muscle prior to contraction</w:t>
      </w:r>
    </w:p>
    <w:p w14:paraId="4DF55932" w14:textId="77777777" w:rsidR="00162813" w:rsidRDefault="00162813">
      <w:pPr>
        <w:rPr>
          <w:rFonts w:asciiTheme="majorHAnsi" w:hAnsiTheme="majorHAnsi"/>
          <w:sz w:val="22"/>
          <w:szCs w:val="22"/>
        </w:rPr>
      </w:pPr>
      <w:r>
        <w:rPr>
          <w:rFonts w:asciiTheme="majorHAnsi" w:hAnsiTheme="majorHAnsi"/>
          <w:sz w:val="22"/>
          <w:szCs w:val="22"/>
        </w:rPr>
        <w:t xml:space="preserve">- in &lt;3, stretch determined by ventricular filling pressure (force of venous return) </w:t>
      </w:r>
    </w:p>
    <w:p w14:paraId="586BBC4A" w14:textId="77777777" w:rsidR="00162813" w:rsidRDefault="00162813">
      <w:pPr>
        <w:rPr>
          <w:rFonts w:asciiTheme="majorHAnsi" w:hAnsiTheme="majorHAnsi"/>
          <w:sz w:val="22"/>
          <w:szCs w:val="22"/>
        </w:rPr>
      </w:pPr>
      <w:r w:rsidRPr="00162813">
        <w:rPr>
          <w:rFonts w:asciiTheme="majorHAnsi" w:hAnsiTheme="majorHAnsi"/>
          <w:sz w:val="22"/>
          <w:szCs w:val="22"/>
        </w:rPr>
        <w:sym w:font="Wingdings" w:char="F0E0"/>
      </w:r>
      <w:r>
        <w:rPr>
          <w:rFonts w:asciiTheme="majorHAnsi" w:hAnsiTheme="majorHAnsi"/>
          <w:sz w:val="22"/>
          <w:szCs w:val="22"/>
        </w:rPr>
        <w:t xml:space="preserve"> </w:t>
      </w:r>
      <w:r>
        <w:rPr>
          <w:rFonts w:asciiTheme="majorHAnsi" w:hAnsiTheme="majorHAnsi"/>
          <w:b/>
          <w:i/>
          <w:sz w:val="22"/>
          <w:szCs w:val="22"/>
        </w:rPr>
        <w:t xml:space="preserve">Afterload: </w:t>
      </w:r>
      <w:r>
        <w:rPr>
          <w:rFonts w:asciiTheme="majorHAnsi" w:hAnsiTheme="majorHAnsi"/>
          <w:sz w:val="22"/>
          <w:szCs w:val="22"/>
        </w:rPr>
        <w:t xml:space="preserve">load against which a muscle exerts force (load a muscle must overcome to contract) </w:t>
      </w:r>
    </w:p>
    <w:p w14:paraId="382336A7" w14:textId="77777777" w:rsidR="00162813" w:rsidRDefault="00162813">
      <w:pPr>
        <w:rPr>
          <w:rFonts w:asciiTheme="majorHAnsi" w:hAnsiTheme="majorHAnsi"/>
          <w:sz w:val="22"/>
          <w:szCs w:val="22"/>
        </w:rPr>
      </w:pPr>
      <w:r>
        <w:rPr>
          <w:rFonts w:asciiTheme="majorHAnsi" w:hAnsiTheme="majorHAnsi"/>
          <w:sz w:val="22"/>
          <w:szCs w:val="22"/>
        </w:rPr>
        <w:t xml:space="preserve">- for &lt;3, afterload is the arterial pressure that the L.V must overcome to eject blood </w:t>
      </w:r>
    </w:p>
    <w:p w14:paraId="39F4815B" w14:textId="77777777" w:rsidR="00162813" w:rsidRDefault="00162813">
      <w:pPr>
        <w:rPr>
          <w:rFonts w:asciiTheme="majorHAnsi" w:hAnsiTheme="majorHAnsi"/>
          <w:sz w:val="22"/>
          <w:szCs w:val="22"/>
        </w:rPr>
      </w:pPr>
      <w:r>
        <w:rPr>
          <w:rFonts w:asciiTheme="majorHAnsi" w:hAnsiTheme="majorHAnsi"/>
          <w:sz w:val="22"/>
          <w:szCs w:val="22"/>
        </w:rPr>
        <w:t xml:space="preserve">- </w:t>
      </w:r>
      <w:r w:rsidR="00FC6359">
        <w:rPr>
          <w:rFonts w:asciiTheme="majorHAnsi" w:hAnsiTheme="majorHAnsi"/>
          <w:sz w:val="22"/>
          <w:szCs w:val="22"/>
        </w:rPr>
        <w:t xml:space="preserve">increase afterload, decrease SV; cardiac afterload determined primarily by degree of peripheral resistance, which is determined by constriction and dilation of arterioles </w:t>
      </w:r>
    </w:p>
    <w:p w14:paraId="74134DFB" w14:textId="77777777" w:rsidR="00FC6359" w:rsidRDefault="00FC6359">
      <w:pPr>
        <w:rPr>
          <w:rFonts w:asciiTheme="majorHAnsi" w:hAnsiTheme="majorHAnsi"/>
          <w:sz w:val="22"/>
          <w:szCs w:val="22"/>
        </w:rPr>
      </w:pPr>
    </w:p>
    <w:p w14:paraId="23A392CB" w14:textId="77777777" w:rsidR="00FC6359" w:rsidRDefault="00FC6359">
      <w:pPr>
        <w:rPr>
          <w:rFonts w:asciiTheme="majorHAnsi" w:hAnsiTheme="majorHAnsi"/>
          <w:b/>
          <w:sz w:val="22"/>
          <w:szCs w:val="22"/>
        </w:rPr>
      </w:pPr>
      <w:r>
        <w:rPr>
          <w:rFonts w:asciiTheme="majorHAnsi" w:hAnsiTheme="majorHAnsi"/>
          <w:b/>
          <w:sz w:val="22"/>
          <w:szCs w:val="22"/>
        </w:rPr>
        <w:t>REGULATION OF ARTERIAL PRESSURE (AP)</w:t>
      </w:r>
    </w:p>
    <w:p w14:paraId="55432BEB" w14:textId="77777777" w:rsidR="00FC6359" w:rsidRDefault="00FC6359">
      <w:pPr>
        <w:rPr>
          <w:rFonts w:asciiTheme="majorHAnsi" w:hAnsiTheme="majorHAnsi"/>
          <w:sz w:val="22"/>
          <w:szCs w:val="22"/>
        </w:rPr>
      </w:pPr>
      <w:r w:rsidRPr="00FC6359">
        <w:rPr>
          <w:rFonts w:asciiTheme="majorHAnsi" w:hAnsiTheme="majorHAnsi"/>
          <w:b/>
          <w:sz w:val="22"/>
          <w:szCs w:val="22"/>
        </w:rPr>
        <w:sym w:font="Wingdings" w:char="F0E0"/>
      </w:r>
      <w:r>
        <w:rPr>
          <w:rFonts w:asciiTheme="majorHAnsi" w:hAnsiTheme="majorHAnsi"/>
          <w:b/>
          <w:sz w:val="22"/>
          <w:szCs w:val="22"/>
        </w:rPr>
        <w:t xml:space="preserve"> </w:t>
      </w:r>
      <w:r>
        <w:rPr>
          <w:rFonts w:asciiTheme="majorHAnsi" w:hAnsiTheme="majorHAnsi"/>
          <w:sz w:val="22"/>
          <w:szCs w:val="22"/>
        </w:rPr>
        <w:t xml:space="preserve">AP= driving force that moves blood through arterial side of the sys. Circulation </w:t>
      </w:r>
    </w:p>
    <w:p w14:paraId="0CF8BCBA" w14:textId="77777777" w:rsidR="00FC6359" w:rsidRDefault="00FC6359">
      <w:pPr>
        <w:rPr>
          <w:rFonts w:asciiTheme="majorHAnsi" w:hAnsiTheme="majorHAnsi"/>
          <w:sz w:val="22"/>
          <w:szCs w:val="22"/>
        </w:rPr>
      </w:pPr>
      <w:r w:rsidRPr="00FC6359">
        <w:rPr>
          <w:rFonts w:asciiTheme="majorHAnsi" w:hAnsiTheme="majorHAnsi"/>
          <w:sz w:val="22"/>
          <w:szCs w:val="22"/>
        </w:rPr>
        <w:sym w:font="Wingdings" w:char="F0E0"/>
      </w:r>
      <w:r>
        <w:rPr>
          <w:rFonts w:asciiTheme="majorHAnsi" w:hAnsiTheme="majorHAnsi"/>
          <w:sz w:val="22"/>
          <w:szCs w:val="22"/>
        </w:rPr>
        <w:t xml:space="preserve"> AP = PRxCO</w:t>
      </w:r>
      <w:r w:rsidR="002D07F4">
        <w:rPr>
          <w:rFonts w:asciiTheme="majorHAnsi" w:hAnsiTheme="majorHAnsi"/>
          <w:sz w:val="22"/>
          <w:szCs w:val="22"/>
        </w:rPr>
        <w:t xml:space="preserve"> (hrxco)?</w:t>
      </w:r>
    </w:p>
    <w:p w14:paraId="3D6CE3B1" w14:textId="77777777" w:rsidR="00FC6359" w:rsidRDefault="00FC6359">
      <w:pPr>
        <w:rPr>
          <w:rFonts w:asciiTheme="majorHAnsi" w:hAnsiTheme="majorHAnsi"/>
          <w:sz w:val="22"/>
          <w:szCs w:val="22"/>
        </w:rPr>
      </w:pPr>
      <w:r w:rsidRPr="00FC6359">
        <w:rPr>
          <w:rFonts w:asciiTheme="majorHAnsi" w:hAnsiTheme="majorHAnsi"/>
          <w:sz w:val="22"/>
          <w:szCs w:val="22"/>
        </w:rPr>
        <w:sym w:font="Wingdings" w:char="F0E0"/>
      </w:r>
      <w:r>
        <w:rPr>
          <w:rFonts w:asciiTheme="majorHAnsi" w:hAnsiTheme="majorHAnsi"/>
          <w:sz w:val="22"/>
          <w:szCs w:val="22"/>
        </w:rPr>
        <w:t xml:space="preserve"> </w:t>
      </w:r>
      <w:r>
        <w:rPr>
          <w:rFonts w:asciiTheme="majorHAnsi" w:hAnsiTheme="majorHAnsi"/>
          <w:b/>
          <w:i/>
          <w:sz w:val="22"/>
          <w:szCs w:val="22"/>
        </w:rPr>
        <w:t xml:space="preserve">Overview of ctrl systems: </w:t>
      </w:r>
      <w:r>
        <w:rPr>
          <w:rFonts w:asciiTheme="majorHAnsi" w:hAnsiTheme="majorHAnsi"/>
          <w:sz w:val="22"/>
          <w:szCs w:val="22"/>
        </w:rPr>
        <w:t>AP is regulated by 3 systems: ANS, renin-angiotensin-aldosterone system and the kidneys</w:t>
      </w:r>
    </w:p>
    <w:p w14:paraId="1567D904" w14:textId="77777777" w:rsidR="00FC6359" w:rsidRDefault="00FC6359">
      <w:pPr>
        <w:rPr>
          <w:rFonts w:asciiTheme="majorHAnsi" w:hAnsiTheme="majorHAnsi"/>
          <w:sz w:val="22"/>
          <w:szCs w:val="22"/>
        </w:rPr>
      </w:pPr>
      <w:r>
        <w:rPr>
          <w:rFonts w:asciiTheme="majorHAnsi" w:hAnsiTheme="majorHAnsi"/>
          <w:sz w:val="22"/>
          <w:szCs w:val="22"/>
        </w:rPr>
        <w:t>- systems differ from their time frame of response</w:t>
      </w:r>
    </w:p>
    <w:p w14:paraId="4BFD2E84" w14:textId="77777777" w:rsidR="00FC6359" w:rsidRDefault="00FC6359">
      <w:pPr>
        <w:rPr>
          <w:rFonts w:asciiTheme="majorHAnsi" w:hAnsiTheme="majorHAnsi"/>
          <w:sz w:val="22"/>
          <w:szCs w:val="22"/>
        </w:rPr>
      </w:pPr>
      <w:r>
        <w:rPr>
          <w:rFonts w:asciiTheme="majorHAnsi" w:hAnsiTheme="majorHAnsi"/>
          <w:sz w:val="22"/>
          <w:szCs w:val="22"/>
        </w:rPr>
        <w:t xml:space="preserve">- ANS responds rapidly to acute changes in CP and provides steady-state ctrl </w:t>
      </w:r>
    </w:p>
    <w:p w14:paraId="4AEE6368" w14:textId="77777777" w:rsidR="00FC6359" w:rsidRDefault="00FC6359">
      <w:pPr>
        <w:rPr>
          <w:rFonts w:asciiTheme="majorHAnsi" w:hAnsiTheme="majorHAnsi"/>
          <w:sz w:val="22"/>
          <w:szCs w:val="22"/>
        </w:rPr>
      </w:pPr>
      <w:r>
        <w:rPr>
          <w:rFonts w:asciiTheme="majorHAnsi" w:hAnsiTheme="majorHAnsi"/>
          <w:sz w:val="22"/>
          <w:szCs w:val="22"/>
        </w:rPr>
        <w:t>- RAAS responds more slowly (hours to days)</w:t>
      </w:r>
    </w:p>
    <w:p w14:paraId="36686460" w14:textId="77777777" w:rsidR="00FC6359" w:rsidRDefault="00FC6359">
      <w:pPr>
        <w:rPr>
          <w:rFonts w:asciiTheme="majorHAnsi" w:hAnsiTheme="majorHAnsi"/>
          <w:sz w:val="22"/>
          <w:szCs w:val="22"/>
        </w:rPr>
      </w:pPr>
      <w:r>
        <w:rPr>
          <w:rFonts w:asciiTheme="majorHAnsi" w:hAnsiTheme="majorHAnsi"/>
          <w:sz w:val="22"/>
          <w:szCs w:val="22"/>
        </w:rPr>
        <w:t xml:space="preserve">- Kidneys responsible for long-term control (days to weeks to adjuct AP) </w:t>
      </w:r>
    </w:p>
    <w:p w14:paraId="5DDF7750" w14:textId="77777777" w:rsidR="00FC6359" w:rsidRDefault="00FC6359">
      <w:pPr>
        <w:rPr>
          <w:rFonts w:asciiTheme="majorHAnsi" w:hAnsiTheme="majorHAnsi"/>
          <w:sz w:val="22"/>
          <w:szCs w:val="22"/>
        </w:rPr>
      </w:pPr>
      <w:r>
        <w:rPr>
          <w:rFonts w:asciiTheme="majorHAnsi" w:hAnsiTheme="majorHAnsi"/>
          <w:sz w:val="22"/>
          <w:szCs w:val="22"/>
        </w:rPr>
        <w:t>- 4</w:t>
      </w:r>
      <w:r w:rsidRPr="00FC6359">
        <w:rPr>
          <w:rFonts w:asciiTheme="majorHAnsi" w:hAnsiTheme="majorHAnsi"/>
          <w:sz w:val="22"/>
          <w:szCs w:val="22"/>
          <w:vertAlign w:val="superscript"/>
        </w:rPr>
        <w:t>th</w:t>
      </w:r>
      <w:r>
        <w:rPr>
          <w:rFonts w:asciiTheme="majorHAnsi" w:hAnsiTheme="majorHAnsi"/>
          <w:sz w:val="22"/>
          <w:szCs w:val="22"/>
        </w:rPr>
        <w:t xml:space="preserve"> system: natriuretic peptides: t</w:t>
      </w:r>
      <w:r w:rsidR="002D07F4">
        <w:rPr>
          <w:rFonts w:asciiTheme="majorHAnsi" w:hAnsiTheme="majorHAnsi"/>
          <w:sz w:val="22"/>
          <w:szCs w:val="22"/>
        </w:rPr>
        <w:t>hese peptides used when there=</w:t>
      </w:r>
      <w:r>
        <w:rPr>
          <w:rFonts w:asciiTheme="majorHAnsi" w:hAnsiTheme="majorHAnsi"/>
          <w:sz w:val="22"/>
          <w:szCs w:val="22"/>
        </w:rPr>
        <w:t xml:space="preserve"> volume overload </w:t>
      </w:r>
      <w:r w:rsidR="002D07F4">
        <w:rPr>
          <w:rFonts w:asciiTheme="majorHAnsi" w:hAnsiTheme="majorHAnsi"/>
          <w:sz w:val="22"/>
          <w:szCs w:val="22"/>
        </w:rPr>
        <w:t xml:space="preserve"> (regulate excretion of Na+h20)</w:t>
      </w:r>
    </w:p>
    <w:p w14:paraId="60F119FE" w14:textId="77777777" w:rsidR="00FC6359" w:rsidRDefault="00FC6359">
      <w:pPr>
        <w:rPr>
          <w:rFonts w:asciiTheme="majorHAnsi" w:hAnsiTheme="majorHAnsi"/>
          <w:sz w:val="22"/>
          <w:szCs w:val="22"/>
        </w:rPr>
      </w:pPr>
      <w:r>
        <w:rPr>
          <w:rFonts w:asciiTheme="majorHAnsi" w:hAnsiTheme="majorHAnsi"/>
          <w:sz w:val="22"/>
          <w:szCs w:val="22"/>
        </w:rPr>
        <w:t>- sympathetic tone: stimulation to heart increases HR and contraction</w:t>
      </w:r>
      <w:r w:rsidRPr="00FC6359">
        <w:rPr>
          <w:rFonts w:asciiTheme="majorHAnsi" w:hAnsiTheme="majorHAnsi"/>
          <w:sz w:val="22"/>
          <w:szCs w:val="22"/>
        </w:rPr>
        <w:sym w:font="Wingdings" w:char="F0E8"/>
      </w:r>
      <w:r>
        <w:rPr>
          <w:rFonts w:asciiTheme="majorHAnsi" w:hAnsiTheme="majorHAnsi"/>
          <w:sz w:val="22"/>
          <w:szCs w:val="22"/>
        </w:rPr>
        <w:t xml:space="preserve"> increase CO (opposite for parasympathetic)</w:t>
      </w:r>
    </w:p>
    <w:p w14:paraId="1C7F0EA0" w14:textId="77777777" w:rsidR="00FC6359" w:rsidRDefault="00FC6359">
      <w:pPr>
        <w:rPr>
          <w:rFonts w:asciiTheme="majorHAnsi" w:hAnsiTheme="majorHAnsi"/>
          <w:sz w:val="22"/>
          <w:szCs w:val="22"/>
        </w:rPr>
      </w:pPr>
      <w:r w:rsidRPr="00FC6359">
        <w:rPr>
          <w:rFonts w:asciiTheme="majorHAnsi" w:hAnsiTheme="majorHAnsi"/>
          <w:sz w:val="22"/>
          <w:szCs w:val="22"/>
        </w:rPr>
        <w:sym w:font="Wingdings" w:char="F0E0"/>
      </w:r>
      <w:r>
        <w:rPr>
          <w:rFonts w:asciiTheme="majorHAnsi" w:hAnsiTheme="majorHAnsi"/>
          <w:sz w:val="22"/>
          <w:szCs w:val="22"/>
        </w:rPr>
        <w:t xml:space="preserve"> </w:t>
      </w:r>
      <w:r>
        <w:rPr>
          <w:rFonts w:asciiTheme="majorHAnsi" w:hAnsiTheme="majorHAnsi"/>
          <w:b/>
          <w:i/>
          <w:sz w:val="22"/>
          <w:szCs w:val="22"/>
        </w:rPr>
        <w:t xml:space="preserve">Rapid Ctrl by the ANS: Baroreceptor Reflex: </w:t>
      </w:r>
      <w:r w:rsidR="00A373F6">
        <w:rPr>
          <w:rFonts w:asciiTheme="majorHAnsi" w:hAnsiTheme="majorHAnsi"/>
          <w:sz w:val="22"/>
          <w:szCs w:val="22"/>
        </w:rPr>
        <w:t>serves to maintain AP at a predetermined lvl</w:t>
      </w:r>
    </w:p>
    <w:p w14:paraId="5160D270" w14:textId="77777777" w:rsidR="00A373F6" w:rsidRDefault="00A373F6">
      <w:pPr>
        <w:rPr>
          <w:rFonts w:asciiTheme="majorHAnsi" w:hAnsiTheme="majorHAnsi"/>
          <w:sz w:val="22"/>
          <w:szCs w:val="22"/>
        </w:rPr>
      </w:pPr>
      <w:r>
        <w:rPr>
          <w:rFonts w:asciiTheme="majorHAnsi" w:hAnsiTheme="majorHAnsi"/>
          <w:sz w:val="22"/>
          <w:szCs w:val="22"/>
        </w:rPr>
        <w:t>- Baroreceptors sense AP and relay infor to vasoconstrictor center of medulla in brain stem</w:t>
      </w:r>
      <w:r w:rsidRPr="00A373F6">
        <w:rPr>
          <w:rFonts w:asciiTheme="majorHAnsi" w:hAnsiTheme="majorHAnsi"/>
          <w:sz w:val="22"/>
          <w:szCs w:val="22"/>
        </w:rPr>
        <w:sym w:font="Wingdings" w:char="F0E8"/>
      </w:r>
      <w:r>
        <w:rPr>
          <w:rFonts w:asciiTheme="majorHAnsi" w:hAnsiTheme="majorHAnsi"/>
          <w:sz w:val="22"/>
          <w:szCs w:val="22"/>
        </w:rPr>
        <w:t xml:space="preserve"> sends appropriate instructions to arterioles, veins and heart </w:t>
      </w:r>
    </w:p>
    <w:p w14:paraId="0A75E304" w14:textId="77777777" w:rsidR="00A373F6" w:rsidRDefault="00A373F6">
      <w:pPr>
        <w:rPr>
          <w:rFonts w:asciiTheme="majorHAnsi" w:hAnsiTheme="majorHAnsi"/>
          <w:sz w:val="22"/>
          <w:szCs w:val="22"/>
        </w:rPr>
      </w:pPr>
      <w:r>
        <w:rPr>
          <w:rFonts w:asciiTheme="majorHAnsi" w:hAnsiTheme="majorHAnsi"/>
          <w:sz w:val="22"/>
          <w:szCs w:val="22"/>
        </w:rPr>
        <w:t>- baroreceptor reflex used for rapid action, but not sustained action; drugs that lower AP will trigger reflex (reflex tachycardia etc.)</w:t>
      </w:r>
    </w:p>
    <w:p w14:paraId="6792B923" w14:textId="77777777" w:rsidR="00A373F6" w:rsidRDefault="00A373F6">
      <w:pPr>
        <w:rPr>
          <w:rFonts w:asciiTheme="majorHAnsi" w:hAnsiTheme="majorHAnsi"/>
          <w:sz w:val="22"/>
          <w:szCs w:val="22"/>
        </w:rPr>
      </w:pPr>
      <w:r w:rsidRPr="00A373F6">
        <w:rPr>
          <w:rFonts w:asciiTheme="majorHAnsi" w:hAnsiTheme="majorHAnsi"/>
          <w:sz w:val="22"/>
          <w:szCs w:val="22"/>
        </w:rPr>
        <w:sym w:font="Wingdings" w:char="F0E0"/>
      </w:r>
      <w:r>
        <w:rPr>
          <w:rFonts w:asciiTheme="majorHAnsi" w:hAnsiTheme="majorHAnsi"/>
          <w:sz w:val="22"/>
          <w:szCs w:val="22"/>
        </w:rPr>
        <w:t xml:space="preserve"> </w:t>
      </w:r>
      <w:r>
        <w:rPr>
          <w:rFonts w:asciiTheme="majorHAnsi" w:hAnsiTheme="majorHAnsi"/>
          <w:b/>
          <w:i/>
          <w:sz w:val="22"/>
          <w:szCs w:val="22"/>
        </w:rPr>
        <w:t xml:space="preserve">Renin-Angiotensin System: </w:t>
      </w:r>
      <w:r>
        <w:rPr>
          <w:rFonts w:asciiTheme="majorHAnsi" w:hAnsiTheme="majorHAnsi"/>
          <w:sz w:val="22"/>
          <w:szCs w:val="22"/>
        </w:rPr>
        <w:t xml:space="preserve">supports AP by causing constriction of arterioles and veins, retention of h2o by kidney </w:t>
      </w:r>
    </w:p>
    <w:p w14:paraId="02D565C2" w14:textId="77777777" w:rsidR="00A373F6" w:rsidRDefault="00A373F6">
      <w:pPr>
        <w:rPr>
          <w:rFonts w:asciiTheme="majorHAnsi" w:hAnsiTheme="majorHAnsi"/>
          <w:sz w:val="22"/>
          <w:szCs w:val="22"/>
        </w:rPr>
      </w:pPr>
      <w:r>
        <w:rPr>
          <w:rFonts w:asciiTheme="majorHAnsi" w:hAnsiTheme="majorHAnsi"/>
          <w:sz w:val="22"/>
          <w:szCs w:val="22"/>
        </w:rPr>
        <w:t>- vasoconstriction mediated by hormone named angiotensin II, h2o retention by aldosterone</w:t>
      </w:r>
      <w:r w:rsidRPr="00A373F6">
        <w:rPr>
          <w:rFonts w:asciiTheme="majorHAnsi" w:hAnsiTheme="majorHAnsi"/>
          <w:sz w:val="22"/>
          <w:szCs w:val="22"/>
        </w:rPr>
        <w:sym w:font="Wingdings" w:char="F0E8"/>
      </w:r>
      <w:r>
        <w:rPr>
          <w:rFonts w:asciiTheme="majorHAnsi" w:hAnsiTheme="majorHAnsi"/>
          <w:sz w:val="22"/>
          <w:szCs w:val="22"/>
        </w:rPr>
        <w:t xml:space="preserve"> response in hrs </w:t>
      </w:r>
    </w:p>
    <w:p w14:paraId="4FAD887C" w14:textId="77777777" w:rsidR="00A373F6" w:rsidRDefault="00A373F6">
      <w:pPr>
        <w:rPr>
          <w:rFonts w:asciiTheme="majorHAnsi" w:hAnsiTheme="majorHAnsi"/>
          <w:sz w:val="22"/>
          <w:szCs w:val="22"/>
        </w:rPr>
      </w:pPr>
      <w:r w:rsidRPr="00A373F6">
        <w:rPr>
          <w:rFonts w:asciiTheme="majorHAnsi" w:hAnsiTheme="majorHAnsi"/>
          <w:sz w:val="22"/>
          <w:szCs w:val="22"/>
        </w:rPr>
        <w:sym w:font="Wingdings" w:char="F0E0"/>
      </w:r>
      <w:r>
        <w:rPr>
          <w:rFonts w:asciiTheme="majorHAnsi" w:hAnsiTheme="majorHAnsi"/>
          <w:sz w:val="22"/>
          <w:szCs w:val="22"/>
        </w:rPr>
        <w:t xml:space="preserve"> </w:t>
      </w:r>
      <w:r>
        <w:rPr>
          <w:rFonts w:asciiTheme="majorHAnsi" w:hAnsiTheme="majorHAnsi"/>
          <w:b/>
          <w:i/>
          <w:sz w:val="22"/>
          <w:szCs w:val="22"/>
        </w:rPr>
        <w:t xml:space="preserve">Renal Retention of h2o: </w:t>
      </w:r>
      <w:r>
        <w:rPr>
          <w:rFonts w:asciiTheme="majorHAnsi" w:hAnsiTheme="majorHAnsi"/>
          <w:sz w:val="22"/>
          <w:szCs w:val="22"/>
        </w:rPr>
        <w:t>when AP is low for long time, kidney responds by retaining h2o</w:t>
      </w:r>
      <w:r w:rsidRPr="00A373F6">
        <w:rPr>
          <w:rFonts w:asciiTheme="majorHAnsi" w:hAnsiTheme="majorHAnsi"/>
          <w:sz w:val="22"/>
          <w:szCs w:val="22"/>
        </w:rPr>
        <w:sym w:font="Wingdings" w:char="F0E8"/>
      </w:r>
      <w:r>
        <w:rPr>
          <w:rFonts w:asciiTheme="majorHAnsi" w:hAnsiTheme="majorHAnsi"/>
          <w:sz w:val="22"/>
          <w:szCs w:val="22"/>
        </w:rPr>
        <w:t xml:space="preserve"> AP rises </w:t>
      </w:r>
    </w:p>
    <w:p w14:paraId="4F59E20D" w14:textId="77777777" w:rsidR="00A373F6" w:rsidRDefault="00A373F6">
      <w:pPr>
        <w:rPr>
          <w:rFonts w:asciiTheme="majorHAnsi" w:hAnsiTheme="majorHAnsi"/>
          <w:sz w:val="22"/>
          <w:szCs w:val="22"/>
        </w:rPr>
      </w:pPr>
      <w:r>
        <w:rPr>
          <w:rFonts w:asciiTheme="majorHAnsi" w:hAnsiTheme="majorHAnsi"/>
          <w:sz w:val="22"/>
          <w:szCs w:val="22"/>
        </w:rPr>
        <w:t xml:space="preserve">- pressure increases due to increased blood volume </w:t>
      </w:r>
      <w:r w:rsidRPr="00A373F6">
        <w:rPr>
          <w:rFonts w:asciiTheme="majorHAnsi" w:hAnsiTheme="majorHAnsi"/>
          <w:sz w:val="22"/>
          <w:szCs w:val="22"/>
        </w:rPr>
        <w:sym w:font="Wingdings" w:char="F0E8"/>
      </w:r>
      <w:r>
        <w:rPr>
          <w:rFonts w:asciiTheme="majorHAnsi" w:hAnsiTheme="majorHAnsi"/>
          <w:sz w:val="22"/>
          <w:szCs w:val="22"/>
        </w:rPr>
        <w:t xml:space="preserve"> increase venous pressure </w:t>
      </w:r>
      <w:r w:rsidRPr="00A373F6">
        <w:rPr>
          <w:rFonts w:asciiTheme="majorHAnsi" w:hAnsiTheme="majorHAnsi"/>
          <w:sz w:val="22"/>
          <w:szCs w:val="22"/>
        </w:rPr>
        <w:sym w:font="Wingdings" w:char="F0E8"/>
      </w:r>
      <w:r>
        <w:rPr>
          <w:rFonts w:asciiTheme="majorHAnsi" w:hAnsiTheme="majorHAnsi"/>
          <w:sz w:val="22"/>
          <w:szCs w:val="22"/>
        </w:rPr>
        <w:t xml:space="preserve"> increase venous return</w:t>
      </w:r>
      <w:r w:rsidR="002D07F4">
        <w:rPr>
          <w:rFonts w:asciiTheme="majorHAnsi" w:hAnsiTheme="majorHAnsi"/>
          <w:sz w:val="22"/>
          <w:szCs w:val="22"/>
        </w:rPr>
        <w:t xml:space="preserve"> (increase preload)</w:t>
      </w:r>
      <w:r w:rsidRPr="00A373F6">
        <w:rPr>
          <w:rFonts w:asciiTheme="majorHAnsi" w:hAnsiTheme="majorHAnsi"/>
          <w:sz w:val="22"/>
          <w:szCs w:val="22"/>
        </w:rPr>
        <w:sym w:font="Wingdings" w:char="F0E8"/>
      </w:r>
      <w:r>
        <w:rPr>
          <w:rFonts w:asciiTheme="majorHAnsi" w:hAnsiTheme="majorHAnsi"/>
          <w:sz w:val="22"/>
          <w:szCs w:val="22"/>
        </w:rPr>
        <w:t xml:space="preserve"> increase CO</w:t>
      </w:r>
      <w:r w:rsidRPr="00A373F6">
        <w:rPr>
          <w:rFonts w:asciiTheme="majorHAnsi" w:hAnsiTheme="majorHAnsi"/>
          <w:sz w:val="22"/>
          <w:szCs w:val="22"/>
        </w:rPr>
        <w:sym w:font="Wingdings" w:char="F0E8"/>
      </w:r>
      <w:r>
        <w:rPr>
          <w:rFonts w:asciiTheme="majorHAnsi" w:hAnsiTheme="majorHAnsi"/>
          <w:sz w:val="22"/>
          <w:szCs w:val="22"/>
        </w:rPr>
        <w:t xml:space="preserve"> increase AP </w:t>
      </w:r>
    </w:p>
    <w:p w14:paraId="4641F7DF" w14:textId="77777777" w:rsidR="00A373F6" w:rsidRDefault="00A373F6">
      <w:pPr>
        <w:rPr>
          <w:rFonts w:asciiTheme="majorHAnsi" w:hAnsiTheme="majorHAnsi"/>
          <w:sz w:val="22"/>
          <w:szCs w:val="22"/>
        </w:rPr>
      </w:pPr>
      <w:r w:rsidRPr="00A373F6">
        <w:rPr>
          <w:rFonts w:asciiTheme="majorHAnsi" w:hAnsiTheme="majorHAnsi"/>
          <w:sz w:val="22"/>
          <w:szCs w:val="22"/>
        </w:rPr>
        <w:sym w:font="Wingdings" w:char="F0E0"/>
      </w:r>
      <w:r>
        <w:rPr>
          <w:rFonts w:asciiTheme="majorHAnsi" w:hAnsiTheme="majorHAnsi"/>
          <w:sz w:val="22"/>
          <w:szCs w:val="22"/>
        </w:rPr>
        <w:t xml:space="preserve"> </w:t>
      </w:r>
      <w:r>
        <w:rPr>
          <w:rFonts w:asciiTheme="majorHAnsi" w:hAnsiTheme="majorHAnsi"/>
          <w:b/>
          <w:i/>
          <w:sz w:val="22"/>
          <w:szCs w:val="22"/>
        </w:rPr>
        <w:t xml:space="preserve">Postural Hypotension: </w:t>
      </w:r>
      <w:r>
        <w:rPr>
          <w:rFonts w:asciiTheme="majorHAnsi" w:hAnsiTheme="majorHAnsi"/>
          <w:sz w:val="22"/>
          <w:szCs w:val="22"/>
        </w:rPr>
        <w:t>(orthostatic hypotension) reduction in AP when you move from a supine (lying down) or seated position to upright position</w:t>
      </w:r>
    </w:p>
    <w:p w14:paraId="6BCEF61C" w14:textId="77777777" w:rsidR="00A373F6" w:rsidRDefault="00A373F6">
      <w:pPr>
        <w:rPr>
          <w:rFonts w:asciiTheme="majorHAnsi" w:hAnsiTheme="majorHAnsi"/>
          <w:sz w:val="22"/>
          <w:szCs w:val="22"/>
        </w:rPr>
      </w:pPr>
      <w:r>
        <w:rPr>
          <w:rFonts w:asciiTheme="majorHAnsi" w:hAnsiTheme="majorHAnsi"/>
          <w:sz w:val="22"/>
          <w:szCs w:val="22"/>
        </w:rPr>
        <w:t xml:space="preserve">- cause of hypotension is pooling of blood in veins </w:t>
      </w:r>
      <w:r w:rsidRPr="00A373F6">
        <w:rPr>
          <w:rFonts w:asciiTheme="majorHAnsi" w:hAnsiTheme="majorHAnsi"/>
          <w:sz w:val="22"/>
          <w:szCs w:val="22"/>
        </w:rPr>
        <w:sym w:font="Wingdings" w:char="F0E8"/>
      </w:r>
      <w:r>
        <w:rPr>
          <w:rFonts w:asciiTheme="majorHAnsi" w:hAnsiTheme="majorHAnsi"/>
          <w:sz w:val="22"/>
          <w:szCs w:val="22"/>
        </w:rPr>
        <w:t xml:space="preserve"> decrease venous return</w:t>
      </w:r>
      <w:r w:rsidRPr="00A373F6">
        <w:rPr>
          <w:rFonts w:asciiTheme="majorHAnsi" w:hAnsiTheme="majorHAnsi"/>
          <w:sz w:val="22"/>
          <w:szCs w:val="22"/>
        </w:rPr>
        <w:sym w:font="Wingdings" w:char="F0E8"/>
      </w:r>
      <w:r>
        <w:rPr>
          <w:rFonts w:asciiTheme="majorHAnsi" w:hAnsiTheme="majorHAnsi"/>
          <w:sz w:val="22"/>
          <w:szCs w:val="22"/>
        </w:rPr>
        <w:t xml:space="preserve"> decrease CO </w:t>
      </w:r>
    </w:p>
    <w:p w14:paraId="7DC470AD" w14:textId="77777777" w:rsidR="00090D20" w:rsidRDefault="00090D20">
      <w:pPr>
        <w:rPr>
          <w:rFonts w:asciiTheme="majorHAnsi" w:hAnsiTheme="majorHAnsi"/>
          <w:sz w:val="22"/>
          <w:szCs w:val="22"/>
        </w:rPr>
      </w:pPr>
      <w:r>
        <w:rPr>
          <w:rFonts w:asciiTheme="majorHAnsi" w:hAnsiTheme="majorHAnsi"/>
          <w:sz w:val="22"/>
          <w:szCs w:val="22"/>
        </w:rPr>
        <w:lastRenderedPageBreak/>
        <w:t xml:space="preserve">- two mechanisms help overcome postural hypotension: auxiliary venous pumps (promote venous return) and when postural hypotension does occur </w:t>
      </w:r>
      <w:r w:rsidRPr="00090D20">
        <w:rPr>
          <w:rFonts w:asciiTheme="majorHAnsi" w:hAnsiTheme="majorHAnsi"/>
          <w:sz w:val="22"/>
          <w:szCs w:val="22"/>
        </w:rPr>
        <w:sym w:font="Wingdings" w:char="F0E8"/>
      </w:r>
      <w:r>
        <w:rPr>
          <w:rFonts w:asciiTheme="majorHAnsi" w:hAnsiTheme="majorHAnsi"/>
          <w:sz w:val="22"/>
          <w:szCs w:val="22"/>
        </w:rPr>
        <w:t xml:space="preserve"> baroreceptor reflex can restore AP by constricting veins a</w:t>
      </w:r>
      <w:r w:rsidR="002D07F4">
        <w:rPr>
          <w:rFonts w:asciiTheme="majorHAnsi" w:hAnsiTheme="majorHAnsi"/>
          <w:sz w:val="22"/>
          <w:szCs w:val="22"/>
        </w:rPr>
        <w:t>nd arterioles and increasing HR, certain drugs (MAOI) intensify this</w:t>
      </w:r>
    </w:p>
    <w:p w14:paraId="74239B40" w14:textId="77777777" w:rsidR="00090D20" w:rsidRDefault="00090D20">
      <w:pPr>
        <w:rPr>
          <w:rFonts w:asciiTheme="majorHAnsi" w:hAnsiTheme="majorHAnsi"/>
          <w:sz w:val="22"/>
          <w:szCs w:val="22"/>
        </w:rPr>
      </w:pPr>
      <w:r w:rsidRPr="00090D20">
        <w:rPr>
          <w:rFonts w:asciiTheme="majorHAnsi" w:hAnsiTheme="majorHAnsi"/>
          <w:sz w:val="22"/>
          <w:szCs w:val="22"/>
        </w:rPr>
        <w:sym w:font="Wingdings" w:char="F0E0"/>
      </w:r>
      <w:r>
        <w:rPr>
          <w:rFonts w:asciiTheme="majorHAnsi" w:hAnsiTheme="majorHAnsi"/>
          <w:sz w:val="22"/>
          <w:szCs w:val="22"/>
        </w:rPr>
        <w:t xml:space="preserve"> </w:t>
      </w:r>
      <w:r>
        <w:rPr>
          <w:rFonts w:asciiTheme="majorHAnsi" w:hAnsiTheme="majorHAnsi"/>
          <w:b/>
          <w:i/>
          <w:sz w:val="22"/>
          <w:szCs w:val="22"/>
        </w:rPr>
        <w:t xml:space="preserve">Natriuretic Peptides: </w:t>
      </w:r>
      <w:r>
        <w:rPr>
          <w:rFonts w:asciiTheme="majorHAnsi" w:hAnsiTheme="majorHAnsi"/>
          <w:sz w:val="22"/>
          <w:szCs w:val="22"/>
        </w:rPr>
        <w:t xml:space="preserve">serve to protect CV system if = volume overload (increases CO and AP) </w:t>
      </w:r>
    </w:p>
    <w:p w14:paraId="1507D094" w14:textId="77777777" w:rsidR="00090D20" w:rsidRDefault="00090D20">
      <w:pPr>
        <w:rPr>
          <w:rFonts w:asciiTheme="majorHAnsi" w:hAnsiTheme="majorHAnsi"/>
          <w:sz w:val="22"/>
          <w:szCs w:val="22"/>
        </w:rPr>
      </w:pPr>
      <w:r>
        <w:rPr>
          <w:rFonts w:asciiTheme="majorHAnsi" w:hAnsiTheme="majorHAnsi"/>
          <w:sz w:val="22"/>
          <w:szCs w:val="22"/>
        </w:rPr>
        <w:t xml:space="preserve">- volume overload caused by excessive retention of Na+ and H2o; natriuretic decreases BV and promotes dilation of arterioles and veins </w:t>
      </w:r>
    </w:p>
    <w:p w14:paraId="67D967A6" w14:textId="77777777" w:rsidR="00090D20" w:rsidRDefault="00090D20">
      <w:pPr>
        <w:rPr>
          <w:rFonts w:asciiTheme="majorHAnsi" w:hAnsiTheme="majorHAnsi"/>
          <w:sz w:val="22"/>
          <w:szCs w:val="22"/>
        </w:rPr>
      </w:pPr>
      <w:r>
        <w:rPr>
          <w:rFonts w:asciiTheme="majorHAnsi" w:hAnsiTheme="majorHAnsi"/>
          <w:sz w:val="22"/>
          <w:szCs w:val="22"/>
        </w:rPr>
        <w:t xml:space="preserve">- 3 proesses: shift fluid from vascular system to the extravascular compartment, act on the kidney </w:t>
      </w:r>
      <w:r w:rsidRPr="00090D20">
        <w:rPr>
          <w:rFonts w:asciiTheme="majorHAnsi" w:hAnsiTheme="majorHAnsi"/>
          <w:sz w:val="22"/>
          <w:szCs w:val="22"/>
        </w:rPr>
        <w:sym w:font="Wingdings" w:char="F0E8"/>
      </w:r>
      <w:r>
        <w:rPr>
          <w:rFonts w:asciiTheme="majorHAnsi" w:hAnsiTheme="majorHAnsi"/>
          <w:sz w:val="22"/>
          <w:szCs w:val="22"/>
        </w:rPr>
        <w:t xml:space="preserve"> diuresis/natriuresis and promote dilation of arterioles and veins </w:t>
      </w:r>
    </w:p>
    <w:p w14:paraId="1A6A39C0" w14:textId="77777777" w:rsidR="00090D20" w:rsidRDefault="00090D20">
      <w:pPr>
        <w:rPr>
          <w:rFonts w:asciiTheme="majorHAnsi" w:hAnsiTheme="majorHAnsi"/>
          <w:sz w:val="22"/>
          <w:szCs w:val="22"/>
        </w:rPr>
      </w:pPr>
    </w:p>
    <w:p w14:paraId="78364A8C" w14:textId="77777777" w:rsidR="00090D20" w:rsidRDefault="00090D20">
      <w:pPr>
        <w:rPr>
          <w:rFonts w:asciiTheme="majorHAnsi" w:hAnsiTheme="majorHAnsi"/>
          <w:b/>
          <w:sz w:val="22"/>
          <w:szCs w:val="22"/>
        </w:rPr>
      </w:pPr>
      <w:r>
        <w:rPr>
          <w:rFonts w:asciiTheme="majorHAnsi" w:hAnsiTheme="majorHAnsi"/>
          <w:b/>
          <w:sz w:val="22"/>
          <w:szCs w:val="22"/>
        </w:rPr>
        <w:t xml:space="preserve">Chapter 46: Drugs for Hypertension </w:t>
      </w:r>
    </w:p>
    <w:p w14:paraId="55D6C7DB" w14:textId="77777777" w:rsidR="00090D20" w:rsidRDefault="00090D20">
      <w:pPr>
        <w:rPr>
          <w:rFonts w:asciiTheme="majorHAnsi" w:hAnsiTheme="majorHAnsi"/>
          <w:sz w:val="22"/>
          <w:szCs w:val="22"/>
        </w:rPr>
      </w:pPr>
      <w:r w:rsidRPr="00090D20">
        <w:rPr>
          <w:rFonts w:asciiTheme="majorHAnsi" w:hAnsiTheme="majorHAnsi"/>
          <w:sz w:val="22"/>
          <w:szCs w:val="22"/>
        </w:rPr>
        <w:sym w:font="Wingdings" w:char="F0E0"/>
      </w:r>
      <w:r>
        <w:rPr>
          <w:rFonts w:asciiTheme="majorHAnsi" w:hAnsiTheme="majorHAnsi"/>
          <w:sz w:val="22"/>
          <w:szCs w:val="22"/>
        </w:rPr>
        <w:t xml:space="preserve"> hypertension= common, chronic disorder that affects 65 million ppl in America</w:t>
      </w:r>
    </w:p>
    <w:p w14:paraId="2BBE0516" w14:textId="77777777" w:rsidR="00090D20" w:rsidRDefault="00090D20">
      <w:pPr>
        <w:rPr>
          <w:rFonts w:asciiTheme="majorHAnsi" w:hAnsiTheme="majorHAnsi"/>
          <w:sz w:val="22"/>
          <w:szCs w:val="22"/>
        </w:rPr>
      </w:pPr>
      <w:r w:rsidRPr="00090D20">
        <w:rPr>
          <w:rFonts w:asciiTheme="majorHAnsi" w:hAnsiTheme="majorHAnsi"/>
          <w:sz w:val="22"/>
          <w:szCs w:val="22"/>
        </w:rPr>
        <w:sym w:font="Wingdings" w:char="F0E0"/>
      </w:r>
      <w:r>
        <w:rPr>
          <w:rFonts w:asciiTheme="majorHAnsi" w:hAnsiTheme="majorHAnsi"/>
          <w:sz w:val="22"/>
          <w:szCs w:val="22"/>
        </w:rPr>
        <w:t xml:space="preserve"> untreated: heart disease, kidney disease and stroke </w:t>
      </w:r>
    </w:p>
    <w:p w14:paraId="33D5DF61" w14:textId="77777777" w:rsidR="00090D20" w:rsidRDefault="00090D20">
      <w:pPr>
        <w:rPr>
          <w:rFonts w:asciiTheme="majorHAnsi" w:hAnsiTheme="majorHAnsi"/>
          <w:sz w:val="22"/>
          <w:szCs w:val="22"/>
        </w:rPr>
      </w:pPr>
      <w:r w:rsidRPr="00090D20">
        <w:rPr>
          <w:rFonts w:asciiTheme="majorHAnsi" w:hAnsiTheme="majorHAnsi"/>
          <w:sz w:val="22"/>
          <w:szCs w:val="22"/>
        </w:rPr>
        <w:sym w:font="Wingdings" w:char="F0E0"/>
      </w:r>
      <w:r>
        <w:rPr>
          <w:rFonts w:asciiTheme="majorHAnsi" w:hAnsiTheme="majorHAnsi"/>
          <w:sz w:val="22"/>
          <w:szCs w:val="22"/>
        </w:rPr>
        <w:t xml:space="preserve"> we cannot cure hypertension, only reduce symptoms</w:t>
      </w:r>
      <w:r w:rsidR="002D07F4">
        <w:rPr>
          <w:rFonts w:asciiTheme="majorHAnsi" w:hAnsiTheme="majorHAnsi"/>
          <w:sz w:val="22"/>
          <w:szCs w:val="22"/>
        </w:rPr>
        <w:t xml:space="preserve"> (decrease bp)</w:t>
      </w:r>
      <w:r>
        <w:rPr>
          <w:rFonts w:asciiTheme="majorHAnsi" w:hAnsiTheme="majorHAnsi"/>
          <w:sz w:val="22"/>
          <w:szCs w:val="22"/>
        </w:rPr>
        <w:t xml:space="preserve"> </w:t>
      </w:r>
      <w:r w:rsidRPr="00090D20">
        <w:rPr>
          <w:rFonts w:asciiTheme="majorHAnsi" w:hAnsiTheme="majorHAnsi"/>
          <w:sz w:val="22"/>
          <w:szCs w:val="22"/>
        </w:rPr>
        <w:sym w:font="Wingdings" w:char="F0E8"/>
      </w:r>
      <w:r>
        <w:rPr>
          <w:rFonts w:asciiTheme="majorHAnsi" w:hAnsiTheme="majorHAnsi"/>
          <w:sz w:val="22"/>
          <w:szCs w:val="22"/>
        </w:rPr>
        <w:t xml:space="preserve"> treatment must be life long</w:t>
      </w:r>
    </w:p>
    <w:p w14:paraId="2EE76388" w14:textId="77777777" w:rsidR="00D20D38" w:rsidRDefault="00D20D38">
      <w:pPr>
        <w:rPr>
          <w:rFonts w:asciiTheme="majorHAnsi" w:hAnsiTheme="majorHAnsi"/>
          <w:sz w:val="22"/>
          <w:szCs w:val="22"/>
        </w:rPr>
      </w:pPr>
      <w:r>
        <w:rPr>
          <w:rFonts w:asciiTheme="majorHAnsi" w:hAnsiTheme="majorHAnsi"/>
          <w:b/>
          <w:sz w:val="22"/>
          <w:szCs w:val="22"/>
        </w:rPr>
        <w:t xml:space="preserve">BASIC CONSIDERATIONS IN HYPERTENSION: </w:t>
      </w:r>
    </w:p>
    <w:p w14:paraId="7DE22355" w14:textId="77777777" w:rsidR="00D20D38" w:rsidRDefault="00D20D38">
      <w:pPr>
        <w:rPr>
          <w:rFonts w:asciiTheme="majorHAnsi" w:hAnsiTheme="majorHAnsi"/>
          <w:b/>
          <w:sz w:val="22"/>
          <w:szCs w:val="22"/>
        </w:rPr>
      </w:pPr>
      <w:r>
        <w:rPr>
          <w:rFonts w:asciiTheme="majorHAnsi" w:hAnsiTheme="majorHAnsi"/>
          <w:b/>
          <w:sz w:val="22"/>
          <w:szCs w:val="22"/>
        </w:rPr>
        <w:t xml:space="preserve">CLASSIFICATION OF BP </w:t>
      </w:r>
    </w:p>
    <w:tbl>
      <w:tblPr>
        <w:tblStyle w:val="MediumShading1-Accent1"/>
        <w:tblW w:w="0" w:type="auto"/>
        <w:tblLayout w:type="fixed"/>
        <w:tblLook w:val="04A0" w:firstRow="1" w:lastRow="0" w:firstColumn="1" w:lastColumn="0" w:noHBand="0" w:noVBand="1"/>
      </w:tblPr>
      <w:tblGrid>
        <w:gridCol w:w="2409"/>
        <w:gridCol w:w="2121"/>
        <w:gridCol w:w="771"/>
        <w:gridCol w:w="2799"/>
      </w:tblGrid>
      <w:tr w:rsidR="00D20D38" w14:paraId="2ACB332C" w14:textId="77777777" w:rsidTr="00D20D38">
        <w:trPr>
          <w:cnfStyle w:val="100000000000" w:firstRow="1" w:lastRow="0" w:firstColumn="0" w:lastColumn="0" w:oddVBand="0" w:evenVBand="0" w:oddHBand="0" w:evenHBand="0" w:firstRowFirstColumn="0" w:firstRowLastColumn="0" w:lastRowFirstColumn="0" w:lastRowLastColumn="0"/>
          <w:trHeight w:val="703"/>
        </w:trPr>
        <w:tc>
          <w:tcPr>
            <w:cnfStyle w:val="001000000000" w:firstRow="0" w:lastRow="0" w:firstColumn="1" w:lastColumn="0" w:oddVBand="0" w:evenVBand="0" w:oddHBand="0" w:evenHBand="0" w:firstRowFirstColumn="0" w:firstRowLastColumn="0" w:lastRowFirstColumn="0" w:lastRowLastColumn="0"/>
            <w:tcW w:w="8100" w:type="dxa"/>
            <w:gridSpan w:val="4"/>
          </w:tcPr>
          <w:p w14:paraId="6772664B" w14:textId="77777777" w:rsidR="00D20D38" w:rsidRPr="00C44133" w:rsidRDefault="00D20D38" w:rsidP="00D20D38">
            <w:pPr>
              <w:pStyle w:val="NoSpacing"/>
              <w:framePr w:hSpace="180" w:wrap="notBeside" w:hAnchor="text"/>
              <w:rPr>
                <w:rFonts w:asciiTheme="minorHAnsi" w:eastAsiaTheme="minorHAnsi" w:hAnsiTheme="minorHAnsi" w:cstheme="minorHAnsi"/>
                <w:b w:val="0"/>
                <w:sz w:val="28"/>
                <w:szCs w:val="28"/>
              </w:rPr>
            </w:pPr>
            <w:r>
              <w:rPr>
                <w:rFonts w:asciiTheme="minorHAnsi" w:eastAsiaTheme="minorHAnsi" w:hAnsiTheme="minorHAnsi" w:cstheme="minorHAnsi"/>
                <w:b w:val="0"/>
                <w:sz w:val="28"/>
                <w:szCs w:val="28"/>
              </w:rPr>
              <w:t>TABLE 47</w:t>
            </w:r>
            <w:r w:rsidRPr="00C44133">
              <w:rPr>
                <w:rFonts w:asciiTheme="minorHAnsi" w:eastAsiaTheme="minorHAnsi" w:hAnsiTheme="minorHAnsi" w:cstheme="minorHAnsi"/>
                <w:b w:val="0"/>
                <w:sz w:val="28"/>
                <w:szCs w:val="28"/>
              </w:rPr>
              <w:t>-1  Classification of Blood Pressure for Adults Age 18 and Older</w:t>
            </w:r>
          </w:p>
        </w:tc>
      </w:tr>
      <w:tr w:rsidR="00D20D38" w14:paraId="20B694C9" w14:textId="77777777" w:rsidTr="00D20D38">
        <w:trPr>
          <w:cnfStyle w:val="000000100000" w:firstRow="0" w:lastRow="0" w:firstColumn="0" w:lastColumn="0" w:oddVBand="0" w:evenVBand="0" w:oddHBand="1" w:evenHBand="0" w:firstRowFirstColumn="0" w:firstRowLastColumn="0" w:lastRowFirstColumn="0" w:lastRowLastColumn="0"/>
          <w:trHeight w:hRule="exact" w:val="383"/>
        </w:trPr>
        <w:tc>
          <w:tcPr>
            <w:cnfStyle w:val="001000000000" w:firstRow="0" w:lastRow="0" w:firstColumn="1" w:lastColumn="0" w:oddVBand="0" w:evenVBand="0" w:oddHBand="0" w:evenHBand="0" w:firstRowFirstColumn="0" w:firstRowLastColumn="0" w:lastRowFirstColumn="0" w:lastRowLastColumn="0"/>
            <w:tcW w:w="2409" w:type="dxa"/>
            <w:vAlign w:val="center"/>
          </w:tcPr>
          <w:p w14:paraId="5076F65A" w14:textId="77777777" w:rsidR="00D20D38" w:rsidRPr="00C44133" w:rsidRDefault="00D20D38" w:rsidP="00D20D38">
            <w:pPr>
              <w:pStyle w:val="NoSpacing"/>
              <w:framePr w:hSpace="180" w:wrap="notBeside" w:hAnchor="text"/>
              <w:rPr>
                <w:rFonts w:asciiTheme="minorHAnsi" w:eastAsiaTheme="minorHAnsi" w:hAnsiTheme="minorHAnsi" w:cstheme="minorHAnsi"/>
                <w:color w:val="C00000"/>
                <w:szCs w:val="22"/>
              </w:rPr>
            </w:pPr>
            <w:r w:rsidRPr="00C44133">
              <w:rPr>
                <w:rFonts w:asciiTheme="minorHAnsi" w:eastAsiaTheme="minorHAnsi" w:hAnsiTheme="minorHAnsi" w:cstheme="minorHAnsi"/>
                <w:color w:val="C00000"/>
                <w:szCs w:val="22"/>
              </w:rPr>
              <w:t>Classification</w:t>
            </w:r>
            <w:r>
              <w:rPr>
                <w:rFonts w:asciiTheme="minorHAnsi" w:eastAsiaTheme="minorHAnsi" w:hAnsiTheme="minorHAnsi" w:cstheme="minorHAnsi"/>
                <w:color w:val="C00000"/>
                <w:szCs w:val="22"/>
              </w:rPr>
              <w:t>*</w:t>
            </w:r>
          </w:p>
        </w:tc>
        <w:tc>
          <w:tcPr>
            <w:tcW w:w="2121" w:type="dxa"/>
            <w:vAlign w:val="center"/>
          </w:tcPr>
          <w:p w14:paraId="7ED5AC97" w14:textId="77777777" w:rsidR="00D20D38" w:rsidRPr="00C44133" w:rsidRDefault="00D20D38" w:rsidP="00D20D38">
            <w:pPr>
              <w:pStyle w:val="NoSpacing"/>
              <w:framePr w:hSpace="180" w:wrap="notBeside" w:hAnchor="text"/>
              <w:jc w:val="cente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HAnsi"/>
                <w:b/>
                <w:color w:val="C00000"/>
                <w:szCs w:val="22"/>
              </w:rPr>
            </w:pPr>
            <w:r w:rsidRPr="00C44133">
              <w:rPr>
                <w:rFonts w:asciiTheme="minorHAnsi" w:eastAsiaTheme="minorHAnsi" w:hAnsiTheme="minorHAnsi" w:cstheme="minorHAnsi"/>
                <w:b/>
                <w:color w:val="C00000"/>
                <w:szCs w:val="22"/>
              </w:rPr>
              <w:t>Systolic (mm Hg)</w:t>
            </w:r>
          </w:p>
        </w:tc>
        <w:tc>
          <w:tcPr>
            <w:tcW w:w="771" w:type="dxa"/>
            <w:vAlign w:val="center"/>
          </w:tcPr>
          <w:p w14:paraId="664B0B26" w14:textId="77777777" w:rsidR="00D20D38" w:rsidRPr="00C44133" w:rsidRDefault="00D20D38" w:rsidP="00D20D38">
            <w:pPr>
              <w:pStyle w:val="NoSpacing"/>
              <w:framePr w:hSpace="180" w:wrap="notBeside" w:hAnchor="text"/>
              <w:jc w:val="cente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HAnsi"/>
                <w:b/>
                <w:color w:val="C00000"/>
                <w:szCs w:val="22"/>
              </w:rPr>
            </w:pPr>
          </w:p>
        </w:tc>
        <w:tc>
          <w:tcPr>
            <w:tcW w:w="2799" w:type="dxa"/>
            <w:vAlign w:val="center"/>
          </w:tcPr>
          <w:p w14:paraId="67F79907" w14:textId="77777777" w:rsidR="00D20D38" w:rsidRPr="00C44133" w:rsidRDefault="00D20D38" w:rsidP="00D20D38">
            <w:pPr>
              <w:pStyle w:val="NoSpacing"/>
              <w:framePr w:hSpace="180" w:wrap="notBeside" w:hAnchor="text"/>
              <w:jc w:val="cente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HAnsi"/>
                <w:b/>
                <w:color w:val="C00000"/>
                <w:szCs w:val="22"/>
              </w:rPr>
            </w:pPr>
            <w:r w:rsidRPr="00C44133">
              <w:rPr>
                <w:rFonts w:asciiTheme="minorHAnsi" w:eastAsiaTheme="minorHAnsi" w:hAnsiTheme="minorHAnsi" w:cstheme="minorHAnsi"/>
                <w:b/>
                <w:color w:val="C00000"/>
                <w:szCs w:val="22"/>
              </w:rPr>
              <w:t>Diastolic (mm Hg)</w:t>
            </w:r>
          </w:p>
        </w:tc>
      </w:tr>
      <w:tr w:rsidR="00D20D38" w14:paraId="46EEC004" w14:textId="77777777" w:rsidTr="00D20D38">
        <w:trPr>
          <w:cnfStyle w:val="000000010000" w:firstRow="0" w:lastRow="0" w:firstColumn="0" w:lastColumn="0" w:oddVBand="0" w:evenVBand="0" w:oddHBand="0" w:evenHBand="1" w:firstRowFirstColumn="0" w:firstRowLastColumn="0" w:lastRowFirstColumn="0" w:lastRowLastColumn="0"/>
          <w:trHeight w:hRule="exact" w:val="383"/>
        </w:trPr>
        <w:tc>
          <w:tcPr>
            <w:cnfStyle w:val="001000000000" w:firstRow="0" w:lastRow="0" w:firstColumn="1" w:lastColumn="0" w:oddVBand="0" w:evenVBand="0" w:oddHBand="0" w:evenHBand="0" w:firstRowFirstColumn="0" w:firstRowLastColumn="0" w:lastRowFirstColumn="0" w:lastRowLastColumn="0"/>
            <w:tcW w:w="2409" w:type="dxa"/>
            <w:vAlign w:val="center"/>
          </w:tcPr>
          <w:p w14:paraId="1776A46F" w14:textId="77777777" w:rsidR="00D20D38" w:rsidRPr="00742995" w:rsidRDefault="00D20D38" w:rsidP="00D20D38">
            <w:pPr>
              <w:pStyle w:val="NoSpacing"/>
              <w:framePr w:hSpace="180" w:wrap="notBeside" w:hAnchor="text"/>
              <w:rPr>
                <w:rFonts w:asciiTheme="minorHAnsi" w:eastAsiaTheme="minorHAnsi" w:hAnsiTheme="minorHAnsi" w:cstheme="minorHAnsi"/>
                <w:szCs w:val="22"/>
              </w:rPr>
            </w:pPr>
            <w:r>
              <w:rPr>
                <w:rFonts w:asciiTheme="minorHAnsi" w:eastAsiaTheme="minorHAnsi" w:hAnsiTheme="minorHAnsi" w:cstheme="minorHAnsi"/>
                <w:szCs w:val="22"/>
              </w:rPr>
              <w:t>Normal</w:t>
            </w:r>
          </w:p>
        </w:tc>
        <w:tc>
          <w:tcPr>
            <w:tcW w:w="2121" w:type="dxa"/>
            <w:vAlign w:val="center"/>
          </w:tcPr>
          <w:p w14:paraId="3D8EFFC1" w14:textId="77777777" w:rsidR="00D20D38" w:rsidRPr="00742995" w:rsidRDefault="00D20D38" w:rsidP="00D20D38">
            <w:pPr>
              <w:pStyle w:val="NoSpacing"/>
              <w:framePr w:hSpace="180" w:wrap="notBeside" w:hAnchor="text"/>
              <w:jc w:val="center"/>
              <w:cnfStyle w:val="000000010000" w:firstRow="0" w:lastRow="0" w:firstColumn="0" w:lastColumn="0" w:oddVBand="0" w:evenVBand="0" w:oddHBand="0" w:evenHBand="1" w:firstRowFirstColumn="0" w:firstRowLastColumn="0" w:lastRowFirstColumn="0" w:lastRowLastColumn="0"/>
              <w:rPr>
                <w:rFonts w:asciiTheme="minorHAnsi" w:eastAsiaTheme="minorHAnsi" w:hAnsiTheme="minorHAnsi" w:cstheme="minorHAnsi"/>
                <w:szCs w:val="22"/>
              </w:rPr>
            </w:pPr>
            <w:r>
              <w:rPr>
                <w:rFonts w:asciiTheme="minorHAnsi" w:eastAsiaTheme="minorHAnsi" w:hAnsiTheme="minorHAnsi" w:cstheme="minorHAnsi"/>
                <w:szCs w:val="22"/>
              </w:rPr>
              <w:t>&lt; 120</w:t>
            </w:r>
          </w:p>
        </w:tc>
        <w:tc>
          <w:tcPr>
            <w:tcW w:w="771" w:type="dxa"/>
            <w:vAlign w:val="center"/>
          </w:tcPr>
          <w:p w14:paraId="31F66941" w14:textId="77777777" w:rsidR="00D20D38" w:rsidRPr="00C44133" w:rsidRDefault="00D20D38" w:rsidP="00D20D38">
            <w:pPr>
              <w:pStyle w:val="NoSpacing"/>
              <w:framePr w:hSpace="180" w:wrap="notBeside" w:hAnchor="text"/>
              <w:jc w:val="center"/>
              <w:cnfStyle w:val="000000010000" w:firstRow="0" w:lastRow="0" w:firstColumn="0" w:lastColumn="0" w:oddVBand="0" w:evenVBand="0" w:oddHBand="0" w:evenHBand="1" w:firstRowFirstColumn="0" w:firstRowLastColumn="0" w:lastRowFirstColumn="0" w:lastRowLastColumn="0"/>
              <w:rPr>
                <w:rFonts w:asciiTheme="minorHAnsi" w:eastAsiaTheme="minorHAnsi" w:hAnsiTheme="minorHAnsi" w:cstheme="minorHAnsi"/>
                <w:i/>
                <w:szCs w:val="22"/>
              </w:rPr>
            </w:pPr>
            <w:r w:rsidRPr="00C44133">
              <w:rPr>
                <w:rFonts w:asciiTheme="minorHAnsi" w:eastAsiaTheme="minorHAnsi" w:hAnsiTheme="minorHAnsi" w:cstheme="minorHAnsi"/>
                <w:i/>
                <w:szCs w:val="22"/>
              </w:rPr>
              <w:t>and</w:t>
            </w:r>
          </w:p>
        </w:tc>
        <w:tc>
          <w:tcPr>
            <w:tcW w:w="2799" w:type="dxa"/>
            <w:vAlign w:val="center"/>
          </w:tcPr>
          <w:p w14:paraId="5530A9CB" w14:textId="77777777" w:rsidR="00D20D38" w:rsidRPr="00742995" w:rsidRDefault="00D20D38" w:rsidP="00D20D38">
            <w:pPr>
              <w:pStyle w:val="NoSpacing"/>
              <w:framePr w:hSpace="180" w:wrap="notBeside" w:hAnchor="text"/>
              <w:jc w:val="center"/>
              <w:cnfStyle w:val="000000010000" w:firstRow="0" w:lastRow="0" w:firstColumn="0" w:lastColumn="0" w:oddVBand="0" w:evenVBand="0" w:oddHBand="0" w:evenHBand="1" w:firstRowFirstColumn="0" w:firstRowLastColumn="0" w:lastRowFirstColumn="0" w:lastRowLastColumn="0"/>
              <w:rPr>
                <w:rFonts w:asciiTheme="minorHAnsi" w:eastAsiaTheme="minorHAnsi" w:hAnsiTheme="minorHAnsi" w:cstheme="minorHAnsi"/>
                <w:szCs w:val="22"/>
              </w:rPr>
            </w:pPr>
            <w:r>
              <w:rPr>
                <w:rFonts w:asciiTheme="minorHAnsi" w:eastAsiaTheme="minorHAnsi" w:hAnsiTheme="minorHAnsi" w:cstheme="minorHAnsi"/>
                <w:szCs w:val="22"/>
              </w:rPr>
              <w:t>&lt; 80</w:t>
            </w:r>
          </w:p>
        </w:tc>
      </w:tr>
      <w:tr w:rsidR="00D20D38" w14:paraId="37C8C931" w14:textId="77777777" w:rsidTr="00D20D38">
        <w:trPr>
          <w:cnfStyle w:val="000000100000" w:firstRow="0" w:lastRow="0" w:firstColumn="0" w:lastColumn="0" w:oddVBand="0" w:evenVBand="0" w:oddHBand="1" w:evenHBand="0" w:firstRowFirstColumn="0" w:firstRowLastColumn="0" w:lastRowFirstColumn="0" w:lastRowLastColumn="0"/>
          <w:trHeight w:hRule="exact" w:val="383"/>
        </w:trPr>
        <w:tc>
          <w:tcPr>
            <w:cnfStyle w:val="001000000000" w:firstRow="0" w:lastRow="0" w:firstColumn="1" w:lastColumn="0" w:oddVBand="0" w:evenVBand="0" w:oddHBand="0" w:evenHBand="0" w:firstRowFirstColumn="0" w:firstRowLastColumn="0" w:lastRowFirstColumn="0" w:lastRowLastColumn="0"/>
            <w:tcW w:w="2409" w:type="dxa"/>
            <w:vAlign w:val="center"/>
          </w:tcPr>
          <w:p w14:paraId="5049292D" w14:textId="77777777" w:rsidR="00D20D38" w:rsidRPr="00742995" w:rsidRDefault="00D20D38" w:rsidP="00D20D38">
            <w:pPr>
              <w:pStyle w:val="NoSpacing"/>
              <w:framePr w:hSpace="180" w:wrap="notBeside" w:hAnchor="text"/>
              <w:rPr>
                <w:rFonts w:asciiTheme="minorHAnsi" w:eastAsiaTheme="minorHAnsi" w:hAnsiTheme="minorHAnsi" w:cstheme="minorHAnsi"/>
                <w:szCs w:val="22"/>
              </w:rPr>
            </w:pPr>
            <w:r>
              <w:rPr>
                <w:rFonts w:asciiTheme="minorHAnsi" w:eastAsiaTheme="minorHAnsi" w:hAnsiTheme="minorHAnsi" w:cstheme="minorHAnsi"/>
                <w:szCs w:val="22"/>
              </w:rPr>
              <w:t>Prehypertension</w:t>
            </w:r>
          </w:p>
        </w:tc>
        <w:tc>
          <w:tcPr>
            <w:tcW w:w="2121" w:type="dxa"/>
            <w:vAlign w:val="center"/>
          </w:tcPr>
          <w:p w14:paraId="21BD8761" w14:textId="77777777" w:rsidR="00D20D38" w:rsidRPr="00742995" w:rsidRDefault="00D20D38" w:rsidP="00D20D38">
            <w:pPr>
              <w:pStyle w:val="NoSpacing"/>
              <w:framePr w:hSpace="180" w:wrap="notBeside" w:hAnchor="text"/>
              <w:jc w:val="cente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HAnsi"/>
                <w:szCs w:val="22"/>
              </w:rPr>
            </w:pPr>
            <w:r>
              <w:rPr>
                <w:rFonts w:asciiTheme="minorHAnsi" w:eastAsiaTheme="minorHAnsi" w:hAnsiTheme="minorHAnsi" w:cstheme="minorHAnsi"/>
                <w:szCs w:val="22"/>
              </w:rPr>
              <w:t>120 – 139</w:t>
            </w:r>
          </w:p>
        </w:tc>
        <w:tc>
          <w:tcPr>
            <w:tcW w:w="771" w:type="dxa"/>
            <w:vAlign w:val="center"/>
          </w:tcPr>
          <w:p w14:paraId="7EFF5A84" w14:textId="77777777" w:rsidR="00D20D38" w:rsidRPr="00C44133" w:rsidRDefault="00D20D38" w:rsidP="00D20D38">
            <w:pPr>
              <w:pStyle w:val="NoSpacing"/>
              <w:framePr w:hSpace="180" w:wrap="notBeside" w:hAnchor="text"/>
              <w:jc w:val="cente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HAnsi"/>
                <w:i/>
                <w:szCs w:val="22"/>
              </w:rPr>
            </w:pPr>
            <w:r w:rsidRPr="00C44133">
              <w:rPr>
                <w:rFonts w:asciiTheme="minorHAnsi" w:eastAsiaTheme="minorHAnsi" w:hAnsiTheme="minorHAnsi" w:cstheme="minorHAnsi"/>
                <w:i/>
                <w:szCs w:val="22"/>
              </w:rPr>
              <w:t>or</w:t>
            </w:r>
          </w:p>
        </w:tc>
        <w:tc>
          <w:tcPr>
            <w:tcW w:w="2799" w:type="dxa"/>
            <w:vAlign w:val="center"/>
          </w:tcPr>
          <w:p w14:paraId="254088B2" w14:textId="77777777" w:rsidR="00D20D38" w:rsidRPr="00742995" w:rsidRDefault="00D20D38" w:rsidP="00D20D38">
            <w:pPr>
              <w:pStyle w:val="NoSpacing"/>
              <w:framePr w:hSpace="180" w:wrap="notBeside" w:hAnchor="text"/>
              <w:jc w:val="cente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HAnsi"/>
                <w:szCs w:val="22"/>
              </w:rPr>
            </w:pPr>
            <w:r>
              <w:rPr>
                <w:rFonts w:asciiTheme="minorHAnsi" w:eastAsiaTheme="minorHAnsi" w:hAnsiTheme="minorHAnsi" w:cstheme="minorHAnsi"/>
                <w:szCs w:val="22"/>
              </w:rPr>
              <w:t>80 - 89</w:t>
            </w:r>
          </w:p>
        </w:tc>
      </w:tr>
      <w:tr w:rsidR="00D20D38" w14:paraId="174D16C4" w14:textId="77777777" w:rsidTr="00D20D38">
        <w:trPr>
          <w:cnfStyle w:val="000000010000" w:firstRow="0" w:lastRow="0" w:firstColumn="0" w:lastColumn="0" w:oddVBand="0" w:evenVBand="0" w:oddHBand="0" w:evenHBand="1" w:firstRowFirstColumn="0" w:firstRowLastColumn="0" w:lastRowFirstColumn="0" w:lastRowLastColumn="0"/>
          <w:trHeight w:hRule="exact" w:val="383"/>
        </w:trPr>
        <w:tc>
          <w:tcPr>
            <w:cnfStyle w:val="001000000000" w:firstRow="0" w:lastRow="0" w:firstColumn="1" w:lastColumn="0" w:oddVBand="0" w:evenVBand="0" w:oddHBand="0" w:evenHBand="0" w:firstRowFirstColumn="0" w:firstRowLastColumn="0" w:lastRowFirstColumn="0" w:lastRowLastColumn="0"/>
            <w:tcW w:w="2409" w:type="dxa"/>
            <w:vAlign w:val="center"/>
          </w:tcPr>
          <w:p w14:paraId="2CDB1CF1" w14:textId="77777777" w:rsidR="00D20D38" w:rsidRPr="00742995" w:rsidRDefault="00D20D38" w:rsidP="00D20D38">
            <w:pPr>
              <w:pStyle w:val="NoSpacing"/>
              <w:framePr w:hSpace="180" w:wrap="notBeside" w:hAnchor="text"/>
              <w:rPr>
                <w:rFonts w:asciiTheme="minorHAnsi" w:eastAsiaTheme="minorHAnsi" w:hAnsiTheme="minorHAnsi" w:cstheme="minorHAnsi"/>
                <w:szCs w:val="22"/>
              </w:rPr>
            </w:pPr>
            <w:r>
              <w:rPr>
                <w:rFonts w:asciiTheme="minorHAnsi" w:eastAsiaTheme="minorHAnsi" w:hAnsiTheme="minorHAnsi" w:cstheme="minorHAnsi"/>
                <w:szCs w:val="22"/>
              </w:rPr>
              <w:t>Stage 1 Hypertension</w:t>
            </w:r>
          </w:p>
        </w:tc>
        <w:tc>
          <w:tcPr>
            <w:tcW w:w="2121" w:type="dxa"/>
            <w:vAlign w:val="center"/>
          </w:tcPr>
          <w:p w14:paraId="6CF20F9B" w14:textId="77777777" w:rsidR="00D20D38" w:rsidRPr="00742995" w:rsidRDefault="00D20D38" w:rsidP="00D20D38">
            <w:pPr>
              <w:pStyle w:val="NoSpacing"/>
              <w:framePr w:hSpace="180" w:wrap="notBeside" w:hAnchor="text"/>
              <w:jc w:val="center"/>
              <w:cnfStyle w:val="000000010000" w:firstRow="0" w:lastRow="0" w:firstColumn="0" w:lastColumn="0" w:oddVBand="0" w:evenVBand="0" w:oddHBand="0" w:evenHBand="1" w:firstRowFirstColumn="0" w:firstRowLastColumn="0" w:lastRowFirstColumn="0" w:lastRowLastColumn="0"/>
              <w:rPr>
                <w:rFonts w:asciiTheme="minorHAnsi" w:eastAsiaTheme="minorHAnsi" w:hAnsiTheme="minorHAnsi" w:cstheme="minorHAnsi"/>
                <w:szCs w:val="22"/>
              </w:rPr>
            </w:pPr>
            <w:r>
              <w:rPr>
                <w:rFonts w:asciiTheme="minorHAnsi" w:eastAsiaTheme="minorHAnsi" w:hAnsiTheme="minorHAnsi" w:cstheme="minorHAnsi"/>
                <w:szCs w:val="22"/>
              </w:rPr>
              <w:t>140 – 159</w:t>
            </w:r>
          </w:p>
        </w:tc>
        <w:tc>
          <w:tcPr>
            <w:tcW w:w="771" w:type="dxa"/>
            <w:vAlign w:val="center"/>
          </w:tcPr>
          <w:p w14:paraId="1D4DA725" w14:textId="77777777" w:rsidR="00D20D38" w:rsidRPr="00742995" w:rsidRDefault="00D20D38" w:rsidP="00D20D38">
            <w:pPr>
              <w:pStyle w:val="NoSpacing"/>
              <w:framePr w:hSpace="180" w:wrap="notBeside" w:hAnchor="text"/>
              <w:jc w:val="center"/>
              <w:cnfStyle w:val="000000010000" w:firstRow="0" w:lastRow="0" w:firstColumn="0" w:lastColumn="0" w:oddVBand="0" w:evenVBand="0" w:oddHBand="0" w:evenHBand="1" w:firstRowFirstColumn="0" w:firstRowLastColumn="0" w:lastRowFirstColumn="0" w:lastRowLastColumn="0"/>
              <w:rPr>
                <w:rFonts w:asciiTheme="minorHAnsi" w:eastAsiaTheme="minorHAnsi" w:hAnsiTheme="minorHAnsi" w:cstheme="minorHAnsi"/>
                <w:szCs w:val="22"/>
              </w:rPr>
            </w:pPr>
            <w:r>
              <w:rPr>
                <w:rFonts w:asciiTheme="minorHAnsi" w:eastAsiaTheme="minorHAnsi" w:hAnsiTheme="minorHAnsi" w:cstheme="minorHAnsi"/>
                <w:i/>
                <w:szCs w:val="22"/>
              </w:rPr>
              <w:t>o</w:t>
            </w:r>
            <w:r w:rsidRPr="00C44133">
              <w:rPr>
                <w:rFonts w:asciiTheme="minorHAnsi" w:eastAsiaTheme="minorHAnsi" w:hAnsiTheme="minorHAnsi" w:cstheme="minorHAnsi"/>
                <w:i/>
                <w:szCs w:val="22"/>
              </w:rPr>
              <w:t>r</w:t>
            </w:r>
          </w:p>
        </w:tc>
        <w:tc>
          <w:tcPr>
            <w:tcW w:w="2799" w:type="dxa"/>
            <w:vAlign w:val="center"/>
          </w:tcPr>
          <w:p w14:paraId="4711F767" w14:textId="77777777" w:rsidR="00D20D38" w:rsidRPr="00742995" w:rsidRDefault="00D20D38" w:rsidP="00D20D38">
            <w:pPr>
              <w:pStyle w:val="NoSpacing"/>
              <w:framePr w:hSpace="180" w:wrap="notBeside" w:hAnchor="text"/>
              <w:jc w:val="center"/>
              <w:cnfStyle w:val="000000010000" w:firstRow="0" w:lastRow="0" w:firstColumn="0" w:lastColumn="0" w:oddVBand="0" w:evenVBand="0" w:oddHBand="0" w:evenHBand="1" w:firstRowFirstColumn="0" w:firstRowLastColumn="0" w:lastRowFirstColumn="0" w:lastRowLastColumn="0"/>
              <w:rPr>
                <w:rFonts w:asciiTheme="minorHAnsi" w:eastAsiaTheme="minorHAnsi" w:hAnsiTheme="minorHAnsi" w:cstheme="minorHAnsi"/>
                <w:szCs w:val="22"/>
              </w:rPr>
            </w:pPr>
            <w:r>
              <w:rPr>
                <w:rFonts w:asciiTheme="minorHAnsi" w:eastAsiaTheme="minorHAnsi" w:hAnsiTheme="minorHAnsi" w:cstheme="minorHAnsi"/>
                <w:szCs w:val="22"/>
              </w:rPr>
              <w:t>90 - 99</w:t>
            </w:r>
          </w:p>
        </w:tc>
      </w:tr>
      <w:tr w:rsidR="00D20D38" w14:paraId="004FEC00" w14:textId="77777777" w:rsidTr="00D20D38">
        <w:trPr>
          <w:cnfStyle w:val="000000100000" w:firstRow="0" w:lastRow="0" w:firstColumn="0" w:lastColumn="0" w:oddVBand="0" w:evenVBand="0" w:oddHBand="1" w:evenHBand="0" w:firstRowFirstColumn="0" w:firstRowLastColumn="0" w:lastRowFirstColumn="0" w:lastRowLastColumn="0"/>
          <w:trHeight w:hRule="exact" w:val="383"/>
        </w:trPr>
        <w:tc>
          <w:tcPr>
            <w:cnfStyle w:val="001000000000" w:firstRow="0" w:lastRow="0" w:firstColumn="1" w:lastColumn="0" w:oddVBand="0" w:evenVBand="0" w:oddHBand="0" w:evenHBand="0" w:firstRowFirstColumn="0" w:firstRowLastColumn="0" w:lastRowFirstColumn="0" w:lastRowLastColumn="0"/>
            <w:tcW w:w="2409" w:type="dxa"/>
            <w:vAlign w:val="center"/>
          </w:tcPr>
          <w:p w14:paraId="036F29B5" w14:textId="77777777" w:rsidR="00D20D38" w:rsidRPr="00742995" w:rsidRDefault="00D20D38" w:rsidP="00D20D38">
            <w:pPr>
              <w:pStyle w:val="NoSpacing"/>
              <w:framePr w:hSpace="180" w:wrap="notBeside" w:hAnchor="text"/>
              <w:rPr>
                <w:rFonts w:asciiTheme="minorHAnsi" w:eastAsiaTheme="minorHAnsi" w:hAnsiTheme="minorHAnsi" w:cstheme="minorHAnsi"/>
                <w:szCs w:val="22"/>
              </w:rPr>
            </w:pPr>
            <w:r>
              <w:rPr>
                <w:rFonts w:asciiTheme="minorHAnsi" w:eastAsiaTheme="minorHAnsi" w:hAnsiTheme="minorHAnsi" w:cstheme="minorHAnsi"/>
                <w:szCs w:val="22"/>
              </w:rPr>
              <w:t>Stage 2 Hypertension</w:t>
            </w:r>
          </w:p>
        </w:tc>
        <w:tc>
          <w:tcPr>
            <w:tcW w:w="2121" w:type="dxa"/>
            <w:vAlign w:val="center"/>
          </w:tcPr>
          <w:p w14:paraId="5A9FC9B0" w14:textId="77777777" w:rsidR="00D20D38" w:rsidRPr="00C44133" w:rsidRDefault="00D20D38" w:rsidP="00D20D38">
            <w:pPr>
              <w:framePr w:hSpace="180" w:wrap="notBeside" w:hAnchor="text"/>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MS Shell Dlg 2" w:hAnsi="MS Shell Dlg 2" w:cs="MS Shell Dlg 2"/>
                <w:sz w:val="17"/>
                <w:szCs w:val="17"/>
              </w:rPr>
            </w:pPr>
            <w:r>
              <w:rPr>
                <w:rFonts w:cs="Calibri"/>
              </w:rPr>
              <w:t>≥ 160</w:t>
            </w:r>
          </w:p>
        </w:tc>
        <w:tc>
          <w:tcPr>
            <w:tcW w:w="771" w:type="dxa"/>
            <w:vAlign w:val="center"/>
          </w:tcPr>
          <w:p w14:paraId="3F0942F9" w14:textId="77777777" w:rsidR="00D20D38" w:rsidRPr="00742995" w:rsidRDefault="00D20D38" w:rsidP="00D20D38">
            <w:pPr>
              <w:pStyle w:val="NoSpacing"/>
              <w:framePr w:hSpace="180" w:wrap="notBeside" w:hAnchor="text"/>
              <w:jc w:val="cente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HAnsi"/>
                <w:szCs w:val="22"/>
              </w:rPr>
            </w:pPr>
            <w:r w:rsidRPr="00C44133">
              <w:rPr>
                <w:rFonts w:asciiTheme="minorHAnsi" w:eastAsiaTheme="minorHAnsi" w:hAnsiTheme="minorHAnsi" w:cstheme="minorHAnsi"/>
                <w:i/>
                <w:szCs w:val="22"/>
              </w:rPr>
              <w:t>or</w:t>
            </w:r>
          </w:p>
        </w:tc>
        <w:tc>
          <w:tcPr>
            <w:tcW w:w="2799" w:type="dxa"/>
            <w:vAlign w:val="center"/>
          </w:tcPr>
          <w:p w14:paraId="615B22B9" w14:textId="77777777" w:rsidR="00D20D38" w:rsidRPr="00C44133" w:rsidRDefault="00D20D38" w:rsidP="00D20D38">
            <w:pPr>
              <w:framePr w:hSpace="180" w:wrap="notBeside" w:hAnchor="text"/>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MS Shell Dlg 2" w:hAnsi="MS Shell Dlg 2" w:cs="MS Shell Dlg 2"/>
                <w:sz w:val="17"/>
                <w:szCs w:val="17"/>
              </w:rPr>
            </w:pPr>
            <w:r>
              <w:rPr>
                <w:rFonts w:cs="Calibri"/>
              </w:rPr>
              <w:t>≥ 100</w:t>
            </w:r>
          </w:p>
        </w:tc>
      </w:tr>
    </w:tbl>
    <w:p w14:paraId="151D78D8" w14:textId="77777777" w:rsidR="00D20D38" w:rsidRDefault="00D20D38">
      <w:pPr>
        <w:rPr>
          <w:rFonts w:asciiTheme="majorHAnsi" w:hAnsiTheme="majorHAnsi"/>
          <w:sz w:val="22"/>
          <w:szCs w:val="22"/>
        </w:rPr>
      </w:pPr>
      <w:r>
        <w:rPr>
          <w:rFonts w:asciiTheme="majorHAnsi" w:hAnsiTheme="majorHAnsi"/>
          <w:b/>
          <w:sz w:val="22"/>
          <w:szCs w:val="22"/>
        </w:rPr>
        <w:t xml:space="preserve">Prehypertension: </w:t>
      </w:r>
      <w:r>
        <w:rPr>
          <w:rFonts w:asciiTheme="majorHAnsi" w:hAnsiTheme="majorHAnsi"/>
          <w:sz w:val="22"/>
          <w:szCs w:val="22"/>
        </w:rPr>
        <w:t>increase risk for CVD even though hypertension has not even dvlped</w:t>
      </w:r>
      <w:r w:rsidR="002D07F4">
        <w:rPr>
          <w:rFonts w:asciiTheme="majorHAnsi" w:hAnsiTheme="majorHAnsi"/>
          <w:sz w:val="22"/>
          <w:szCs w:val="22"/>
        </w:rPr>
        <w:t xml:space="preserve"> (2-3x; 30% of adults)</w:t>
      </w:r>
    </w:p>
    <w:p w14:paraId="26B1BCD4" w14:textId="77777777" w:rsidR="00D20D38" w:rsidRDefault="00D20D38">
      <w:pPr>
        <w:rPr>
          <w:rFonts w:asciiTheme="majorHAnsi" w:hAnsiTheme="majorHAnsi"/>
          <w:sz w:val="22"/>
          <w:szCs w:val="22"/>
        </w:rPr>
      </w:pPr>
      <w:r>
        <w:rPr>
          <w:rFonts w:asciiTheme="majorHAnsi" w:hAnsiTheme="majorHAnsi"/>
          <w:b/>
          <w:sz w:val="22"/>
          <w:szCs w:val="22"/>
        </w:rPr>
        <w:t xml:space="preserve">Hypertension: </w:t>
      </w:r>
      <w:r>
        <w:rPr>
          <w:rFonts w:asciiTheme="majorHAnsi" w:hAnsiTheme="majorHAnsi"/>
          <w:sz w:val="22"/>
          <w:szCs w:val="22"/>
        </w:rPr>
        <w:t xml:space="preserve">if systolic BP is above 140 and diastolic under 90 then isolated systolic hypertension applies </w:t>
      </w:r>
    </w:p>
    <w:p w14:paraId="0BA5E85E" w14:textId="77777777" w:rsidR="00D20D38" w:rsidRDefault="00D20D38">
      <w:pPr>
        <w:rPr>
          <w:rFonts w:asciiTheme="majorHAnsi" w:hAnsiTheme="majorHAnsi"/>
          <w:sz w:val="22"/>
          <w:szCs w:val="22"/>
        </w:rPr>
      </w:pPr>
    </w:p>
    <w:p w14:paraId="76D0118C" w14:textId="77777777" w:rsidR="00D20D38" w:rsidRDefault="00D20D38">
      <w:pPr>
        <w:rPr>
          <w:rFonts w:asciiTheme="majorHAnsi" w:hAnsiTheme="majorHAnsi"/>
          <w:b/>
          <w:sz w:val="22"/>
          <w:szCs w:val="22"/>
        </w:rPr>
      </w:pPr>
      <w:r>
        <w:rPr>
          <w:rFonts w:asciiTheme="majorHAnsi" w:hAnsiTheme="majorHAnsi"/>
          <w:b/>
          <w:sz w:val="22"/>
          <w:szCs w:val="22"/>
        </w:rPr>
        <w:t>TYPES OF HYPERTENSION</w:t>
      </w:r>
    </w:p>
    <w:p w14:paraId="273E18EE" w14:textId="77777777" w:rsidR="00D20D38" w:rsidRDefault="00D20D38">
      <w:pPr>
        <w:rPr>
          <w:rFonts w:asciiTheme="majorHAnsi" w:hAnsiTheme="majorHAnsi"/>
          <w:sz w:val="22"/>
          <w:szCs w:val="22"/>
        </w:rPr>
      </w:pPr>
      <w:r w:rsidRPr="00D20D38">
        <w:rPr>
          <w:rFonts w:asciiTheme="majorHAnsi" w:hAnsiTheme="majorHAnsi"/>
          <w:b/>
          <w:sz w:val="22"/>
          <w:szCs w:val="22"/>
        </w:rPr>
        <w:sym w:font="Wingdings" w:char="F0E0"/>
      </w:r>
      <w:r>
        <w:rPr>
          <w:rFonts w:asciiTheme="majorHAnsi" w:hAnsiTheme="majorHAnsi"/>
          <w:b/>
          <w:sz w:val="22"/>
          <w:szCs w:val="22"/>
        </w:rPr>
        <w:t xml:space="preserve"> </w:t>
      </w:r>
      <w:r>
        <w:rPr>
          <w:rFonts w:asciiTheme="majorHAnsi" w:hAnsiTheme="majorHAnsi"/>
          <w:sz w:val="22"/>
          <w:szCs w:val="22"/>
        </w:rPr>
        <w:t xml:space="preserve">causes: renal disease, oral contraceptives, endocrine disease and sleep apnea </w:t>
      </w:r>
    </w:p>
    <w:p w14:paraId="144F19B0" w14:textId="77777777" w:rsidR="00D20D38" w:rsidRDefault="00D20D38">
      <w:pPr>
        <w:rPr>
          <w:rFonts w:asciiTheme="majorHAnsi" w:hAnsiTheme="majorHAnsi"/>
          <w:sz w:val="22"/>
          <w:szCs w:val="22"/>
        </w:rPr>
      </w:pPr>
      <w:r>
        <w:rPr>
          <w:rFonts w:asciiTheme="majorHAnsi" w:hAnsiTheme="majorHAnsi"/>
          <w:b/>
          <w:sz w:val="22"/>
          <w:szCs w:val="22"/>
        </w:rPr>
        <w:t xml:space="preserve">Primary (Essential) Hypertension: </w:t>
      </w:r>
      <w:r>
        <w:rPr>
          <w:rFonts w:asciiTheme="majorHAnsi" w:hAnsiTheme="majorHAnsi"/>
          <w:sz w:val="22"/>
          <w:szCs w:val="22"/>
        </w:rPr>
        <w:t xml:space="preserve">hypertension that has no identifiable cause, diagnosis is by ruling out other specific causes of BP elevation </w:t>
      </w:r>
    </w:p>
    <w:p w14:paraId="39992365" w14:textId="77777777" w:rsidR="00D20D38" w:rsidRDefault="00D20D38">
      <w:pPr>
        <w:rPr>
          <w:rFonts w:asciiTheme="majorHAnsi" w:hAnsiTheme="majorHAnsi"/>
          <w:sz w:val="22"/>
          <w:szCs w:val="22"/>
        </w:rPr>
      </w:pPr>
      <w:r w:rsidRPr="00D20D38">
        <w:rPr>
          <w:rFonts w:asciiTheme="majorHAnsi" w:hAnsiTheme="majorHAnsi"/>
          <w:sz w:val="22"/>
          <w:szCs w:val="22"/>
        </w:rPr>
        <w:sym w:font="Wingdings" w:char="F0E0"/>
      </w:r>
      <w:r>
        <w:rPr>
          <w:rFonts w:asciiTheme="majorHAnsi" w:hAnsiTheme="majorHAnsi"/>
          <w:sz w:val="22"/>
          <w:szCs w:val="22"/>
        </w:rPr>
        <w:t xml:space="preserve"> chronic, progressive disorder, no treatment</w:t>
      </w:r>
      <w:r w:rsidRPr="00D20D38">
        <w:rPr>
          <w:rFonts w:asciiTheme="majorHAnsi" w:hAnsiTheme="majorHAnsi"/>
          <w:sz w:val="22"/>
          <w:szCs w:val="22"/>
        </w:rPr>
        <w:sym w:font="Wingdings" w:char="F0E8"/>
      </w:r>
      <w:r>
        <w:rPr>
          <w:rFonts w:asciiTheme="majorHAnsi" w:hAnsiTheme="majorHAnsi"/>
          <w:sz w:val="22"/>
          <w:szCs w:val="22"/>
        </w:rPr>
        <w:t xml:space="preserve"> continue, gradual rise in BP over the rest of the lives </w:t>
      </w:r>
    </w:p>
    <w:p w14:paraId="42EFA4D8" w14:textId="77777777" w:rsidR="00C30767" w:rsidRDefault="00C30767">
      <w:pPr>
        <w:rPr>
          <w:rFonts w:asciiTheme="majorHAnsi" w:hAnsiTheme="majorHAnsi"/>
          <w:sz w:val="22"/>
          <w:szCs w:val="22"/>
        </w:rPr>
      </w:pPr>
      <w:r w:rsidRPr="00C30767">
        <w:rPr>
          <w:rFonts w:asciiTheme="majorHAnsi" w:hAnsiTheme="majorHAnsi"/>
          <w:sz w:val="22"/>
          <w:szCs w:val="22"/>
        </w:rPr>
        <w:sym w:font="Wingdings" w:char="F0E0"/>
      </w:r>
      <w:r>
        <w:rPr>
          <w:rFonts w:asciiTheme="majorHAnsi" w:hAnsiTheme="majorHAnsi"/>
          <w:sz w:val="22"/>
          <w:szCs w:val="22"/>
        </w:rPr>
        <w:t xml:space="preserve"> older ppl at a higher risk than younger people; trea</w:t>
      </w:r>
      <w:r w:rsidR="002D07F4">
        <w:rPr>
          <w:rFonts w:asciiTheme="majorHAnsi" w:hAnsiTheme="majorHAnsi"/>
          <w:sz w:val="22"/>
          <w:szCs w:val="22"/>
        </w:rPr>
        <w:t>tment is lifelong but effective, obesity, blacks, menopause</w:t>
      </w:r>
    </w:p>
    <w:p w14:paraId="7E93D36C" w14:textId="77777777" w:rsidR="00C30767" w:rsidRDefault="00C30767">
      <w:pPr>
        <w:rPr>
          <w:rFonts w:asciiTheme="majorHAnsi" w:hAnsiTheme="majorHAnsi"/>
          <w:sz w:val="22"/>
          <w:szCs w:val="22"/>
        </w:rPr>
      </w:pPr>
      <w:r>
        <w:rPr>
          <w:rFonts w:asciiTheme="majorHAnsi" w:hAnsiTheme="majorHAnsi"/>
          <w:b/>
          <w:sz w:val="22"/>
          <w:szCs w:val="22"/>
        </w:rPr>
        <w:t xml:space="preserve">Secondary Hypertension: </w:t>
      </w:r>
      <w:r>
        <w:rPr>
          <w:rFonts w:asciiTheme="majorHAnsi" w:hAnsiTheme="majorHAnsi"/>
          <w:sz w:val="22"/>
          <w:szCs w:val="22"/>
        </w:rPr>
        <w:t>elevation of BP brought on by a identifiable cause, can possibly treat it directly= curable</w:t>
      </w:r>
    </w:p>
    <w:p w14:paraId="0822D817" w14:textId="77777777" w:rsidR="00C30767" w:rsidRDefault="00C30767">
      <w:pPr>
        <w:rPr>
          <w:rFonts w:asciiTheme="majorHAnsi" w:hAnsiTheme="majorHAnsi"/>
          <w:sz w:val="22"/>
          <w:szCs w:val="22"/>
        </w:rPr>
      </w:pPr>
      <w:r w:rsidRPr="00C30767">
        <w:rPr>
          <w:rFonts w:asciiTheme="majorHAnsi" w:hAnsiTheme="majorHAnsi"/>
          <w:sz w:val="22"/>
          <w:szCs w:val="22"/>
        </w:rPr>
        <w:sym w:font="Wingdings" w:char="F0E0"/>
      </w:r>
      <w:r>
        <w:rPr>
          <w:rFonts w:asciiTheme="majorHAnsi" w:hAnsiTheme="majorHAnsi"/>
          <w:sz w:val="22"/>
          <w:szCs w:val="22"/>
        </w:rPr>
        <w:t xml:space="preserve"> management by using same drugs as primary </w:t>
      </w:r>
    </w:p>
    <w:p w14:paraId="3BC89597" w14:textId="77777777" w:rsidR="002D07F4" w:rsidRDefault="002D07F4">
      <w:pPr>
        <w:rPr>
          <w:rFonts w:asciiTheme="majorHAnsi" w:hAnsiTheme="majorHAnsi"/>
          <w:sz w:val="22"/>
          <w:szCs w:val="22"/>
        </w:rPr>
      </w:pPr>
      <w:r w:rsidRPr="002D07F4">
        <w:rPr>
          <w:rFonts w:asciiTheme="majorHAnsi" w:hAnsiTheme="majorHAnsi"/>
          <w:sz w:val="22"/>
          <w:szCs w:val="22"/>
        </w:rPr>
        <w:sym w:font="Wingdings" w:char="F0E0"/>
      </w:r>
      <w:r>
        <w:rPr>
          <w:rFonts w:asciiTheme="majorHAnsi" w:hAnsiTheme="majorHAnsi"/>
          <w:sz w:val="22"/>
          <w:szCs w:val="22"/>
        </w:rPr>
        <w:t xml:space="preserve"> renal, BCPs, “pheo”: tumour, adrenal disease, thyroid, parathyroid, sleep apnea=hypertension</w:t>
      </w:r>
    </w:p>
    <w:p w14:paraId="191F9447" w14:textId="77777777" w:rsidR="00C30767" w:rsidRDefault="00C30767">
      <w:pPr>
        <w:rPr>
          <w:rFonts w:asciiTheme="majorHAnsi" w:hAnsiTheme="majorHAnsi"/>
          <w:sz w:val="22"/>
          <w:szCs w:val="22"/>
        </w:rPr>
      </w:pPr>
    </w:p>
    <w:p w14:paraId="6B883A23" w14:textId="77777777" w:rsidR="00C30767" w:rsidRDefault="00C30767">
      <w:pPr>
        <w:rPr>
          <w:rFonts w:asciiTheme="majorHAnsi" w:hAnsiTheme="majorHAnsi"/>
          <w:sz w:val="22"/>
          <w:szCs w:val="22"/>
        </w:rPr>
      </w:pPr>
      <w:r>
        <w:rPr>
          <w:rFonts w:asciiTheme="majorHAnsi" w:hAnsiTheme="majorHAnsi"/>
          <w:b/>
          <w:sz w:val="22"/>
          <w:szCs w:val="22"/>
        </w:rPr>
        <w:t xml:space="preserve">CONSEQUENCES OF HYPERTENSION: </w:t>
      </w:r>
      <w:r>
        <w:rPr>
          <w:rFonts w:asciiTheme="majorHAnsi" w:hAnsiTheme="majorHAnsi"/>
          <w:sz w:val="22"/>
          <w:szCs w:val="22"/>
        </w:rPr>
        <w:t>Chronic hypertension is associated with increased morbidity and mortality, untreated can lead to heart disease, kidney disease and stroke</w:t>
      </w:r>
    </w:p>
    <w:p w14:paraId="642B4274" w14:textId="77777777" w:rsidR="00C30767" w:rsidRDefault="00C30767">
      <w:pPr>
        <w:rPr>
          <w:rFonts w:asciiTheme="majorHAnsi" w:hAnsiTheme="majorHAnsi"/>
          <w:sz w:val="22"/>
          <w:szCs w:val="22"/>
        </w:rPr>
      </w:pPr>
      <w:r w:rsidRPr="00C30767">
        <w:rPr>
          <w:rFonts w:asciiTheme="majorHAnsi" w:hAnsiTheme="majorHAnsi"/>
          <w:sz w:val="22"/>
          <w:szCs w:val="22"/>
        </w:rPr>
        <w:sym w:font="Wingdings" w:char="F0E0"/>
      </w:r>
      <w:r>
        <w:rPr>
          <w:rFonts w:asciiTheme="majorHAnsi" w:hAnsiTheme="majorHAnsi"/>
          <w:sz w:val="22"/>
          <w:szCs w:val="22"/>
        </w:rPr>
        <w:t xml:space="preserve"> despite potential for srs harm, hypertension usually remains asymptomatic until injury and begun to dvlp</w:t>
      </w:r>
    </w:p>
    <w:p w14:paraId="6AA15227" w14:textId="77777777" w:rsidR="00C30767" w:rsidRDefault="00C30767">
      <w:pPr>
        <w:rPr>
          <w:rFonts w:asciiTheme="majorHAnsi" w:hAnsiTheme="majorHAnsi"/>
          <w:sz w:val="22"/>
          <w:szCs w:val="22"/>
        </w:rPr>
      </w:pPr>
      <w:r>
        <w:rPr>
          <w:rFonts w:asciiTheme="majorHAnsi" w:hAnsiTheme="majorHAnsi"/>
          <w:b/>
          <w:sz w:val="22"/>
          <w:szCs w:val="22"/>
        </w:rPr>
        <w:t xml:space="preserve">Box 47-1 : </w:t>
      </w:r>
      <w:r>
        <w:rPr>
          <w:rFonts w:asciiTheme="majorHAnsi" w:hAnsiTheme="majorHAnsi"/>
          <w:sz w:val="22"/>
          <w:szCs w:val="22"/>
        </w:rPr>
        <w:t>elevated systolic BP (not diastolic) is a strong predictor of CV disease, kidney disease, stroke and death</w:t>
      </w:r>
    </w:p>
    <w:p w14:paraId="49D97F3B" w14:textId="77777777" w:rsidR="00C30767" w:rsidRDefault="00C30767">
      <w:pPr>
        <w:rPr>
          <w:rFonts w:asciiTheme="majorHAnsi" w:hAnsiTheme="majorHAnsi"/>
          <w:sz w:val="22"/>
          <w:szCs w:val="22"/>
        </w:rPr>
      </w:pPr>
      <w:r w:rsidRPr="00C30767">
        <w:rPr>
          <w:rFonts w:asciiTheme="majorHAnsi" w:hAnsiTheme="majorHAnsi"/>
          <w:sz w:val="22"/>
          <w:szCs w:val="22"/>
        </w:rPr>
        <w:sym w:font="Wingdings" w:char="F0E0"/>
      </w:r>
      <w:r>
        <w:rPr>
          <w:rFonts w:asciiTheme="majorHAnsi" w:hAnsiTheme="majorHAnsi"/>
          <w:sz w:val="22"/>
          <w:szCs w:val="22"/>
        </w:rPr>
        <w:t xml:space="preserve"> isolated systolic hypertension usually in the elderly, increases stiffness</w:t>
      </w:r>
    </w:p>
    <w:p w14:paraId="37F2C4D7" w14:textId="77777777" w:rsidR="00C30767" w:rsidRPr="00C30767" w:rsidRDefault="00C30767">
      <w:pPr>
        <w:rPr>
          <w:rFonts w:asciiTheme="majorHAnsi" w:hAnsiTheme="majorHAnsi"/>
          <w:sz w:val="22"/>
          <w:szCs w:val="22"/>
        </w:rPr>
      </w:pPr>
      <w:r w:rsidRPr="00C30767">
        <w:rPr>
          <w:rFonts w:asciiTheme="majorHAnsi" w:hAnsiTheme="majorHAnsi"/>
          <w:sz w:val="22"/>
          <w:szCs w:val="22"/>
        </w:rPr>
        <w:sym w:font="Wingdings" w:char="F0E0"/>
      </w:r>
      <w:r>
        <w:rPr>
          <w:rFonts w:asciiTheme="majorHAnsi" w:hAnsiTheme="majorHAnsi"/>
          <w:sz w:val="22"/>
          <w:szCs w:val="22"/>
        </w:rPr>
        <w:t xml:space="preserve"> ctrl of CP is generally poor</w:t>
      </w:r>
    </w:p>
    <w:p w14:paraId="77762DBD" w14:textId="77777777" w:rsidR="00D20D38" w:rsidRDefault="00C30767">
      <w:pPr>
        <w:rPr>
          <w:rFonts w:asciiTheme="majorHAnsi" w:hAnsiTheme="majorHAnsi"/>
          <w:b/>
          <w:sz w:val="22"/>
          <w:szCs w:val="22"/>
        </w:rPr>
      </w:pPr>
      <w:r>
        <w:rPr>
          <w:rFonts w:asciiTheme="majorHAnsi" w:hAnsiTheme="majorHAnsi"/>
          <w:b/>
          <w:sz w:val="22"/>
          <w:szCs w:val="22"/>
        </w:rPr>
        <w:t xml:space="preserve">MANAGEMENT OF CHRONIC HYPERTENSION </w:t>
      </w:r>
    </w:p>
    <w:p w14:paraId="0BC5B05D" w14:textId="77777777" w:rsidR="00C30767" w:rsidRDefault="00C30767">
      <w:pPr>
        <w:rPr>
          <w:rFonts w:asciiTheme="majorHAnsi" w:hAnsiTheme="majorHAnsi"/>
          <w:sz w:val="22"/>
          <w:szCs w:val="22"/>
        </w:rPr>
      </w:pPr>
      <w:r>
        <w:rPr>
          <w:rFonts w:asciiTheme="majorHAnsi" w:hAnsiTheme="majorHAnsi"/>
          <w:b/>
          <w:sz w:val="22"/>
          <w:szCs w:val="22"/>
        </w:rPr>
        <w:t xml:space="preserve">Diagnosis: </w:t>
      </w:r>
      <w:r>
        <w:rPr>
          <w:rFonts w:asciiTheme="majorHAnsi" w:hAnsiTheme="majorHAnsi"/>
          <w:sz w:val="22"/>
          <w:szCs w:val="22"/>
        </w:rPr>
        <w:t xml:space="preserve">should be based on several readings </w:t>
      </w:r>
    </w:p>
    <w:p w14:paraId="3A0B8746" w14:textId="77777777" w:rsidR="002F3CFF" w:rsidRDefault="002F3CFF">
      <w:pPr>
        <w:rPr>
          <w:rFonts w:asciiTheme="majorHAnsi" w:hAnsiTheme="majorHAnsi"/>
          <w:sz w:val="22"/>
          <w:szCs w:val="22"/>
        </w:rPr>
      </w:pPr>
      <w:r>
        <w:rPr>
          <w:rFonts w:asciiTheme="majorHAnsi" w:hAnsiTheme="majorHAnsi"/>
          <w:b/>
          <w:sz w:val="22"/>
          <w:szCs w:val="22"/>
        </w:rPr>
        <w:t xml:space="preserve">Benefits of lowering BP: </w:t>
      </w:r>
      <w:r>
        <w:rPr>
          <w:rFonts w:asciiTheme="majorHAnsi" w:hAnsiTheme="majorHAnsi"/>
          <w:sz w:val="22"/>
          <w:szCs w:val="22"/>
        </w:rPr>
        <w:t>morbidity is decreased and life is prolonged; treatment reduces stroke, MI and heart failure</w:t>
      </w:r>
      <w:r w:rsidR="002D07F4">
        <w:rPr>
          <w:rFonts w:asciiTheme="majorHAnsi" w:hAnsiTheme="majorHAnsi"/>
          <w:sz w:val="22"/>
          <w:szCs w:val="22"/>
        </w:rPr>
        <w:t>, make sure BP cuff is right size</w:t>
      </w:r>
    </w:p>
    <w:p w14:paraId="675157B4" w14:textId="77777777" w:rsidR="002F3CFF" w:rsidRDefault="002F3CFF">
      <w:pPr>
        <w:rPr>
          <w:rFonts w:asciiTheme="majorHAnsi" w:hAnsiTheme="majorHAnsi"/>
          <w:sz w:val="22"/>
          <w:szCs w:val="22"/>
        </w:rPr>
      </w:pPr>
      <w:r>
        <w:rPr>
          <w:rFonts w:asciiTheme="majorHAnsi" w:hAnsiTheme="majorHAnsi"/>
          <w:b/>
          <w:sz w:val="22"/>
          <w:szCs w:val="22"/>
        </w:rPr>
        <w:t xml:space="preserve">Factors that increase Card. Risk: </w:t>
      </w:r>
      <w:r>
        <w:rPr>
          <w:rFonts w:asciiTheme="majorHAnsi" w:hAnsiTheme="majorHAnsi"/>
          <w:sz w:val="22"/>
          <w:szCs w:val="22"/>
        </w:rPr>
        <w:t xml:space="preserve">two types: existing target-organ dmg and major CV risk factors, must have these symptoms for target-organ dmg: heart disease, left ventricular hypertrophy, angina, prior MI, prior coronary revascularization, heart failure, stroke/transient ischemic attack, chronic kidney disease, peripheral arterial disease and retinpathy </w:t>
      </w:r>
    </w:p>
    <w:p w14:paraId="369E74F9" w14:textId="77777777" w:rsidR="002F3CFF" w:rsidRDefault="002F3CFF">
      <w:pPr>
        <w:rPr>
          <w:rFonts w:asciiTheme="majorHAnsi" w:hAnsiTheme="majorHAnsi"/>
          <w:sz w:val="22"/>
          <w:szCs w:val="22"/>
        </w:rPr>
      </w:pPr>
      <w:r w:rsidRPr="002F3CFF">
        <w:rPr>
          <w:rFonts w:asciiTheme="majorHAnsi" w:hAnsiTheme="majorHAnsi"/>
          <w:sz w:val="22"/>
          <w:szCs w:val="22"/>
        </w:rPr>
        <w:sym w:font="Wingdings" w:char="F0E0"/>
      </w:r>
      <w:r>
        <w:rPr>
          <w:rFonts w:asciiTheme="majorHAnsi" w:hAnsiTheme="majorHAnsi"/>
          <w:sz w:val="22"/>
          <w:szCs w:val="22"/>
        </w:rPr>
        <w:t xml:space="preserve"> major cardiovascular risk factors: cigarette smoking, obesity, inadequate exercise, dyslipidemia, diabetes, microalbuminuria, advancing age (&gt;55 men, &gt;65 women) and family history of premature CVD </w:t>
      </w:r>
    </w:p>
    <w:p w14:paraId="77FA5377" w14:textId="77777777" w:rsidR="002F3CFF" w:rsidRDefault="002F3CFF">
      <w:pPr>
        <w:rPr>
          <w:rFonts w:asciiTheme="majorHAnsi" w:hAnsiTheme="majorHAnsi"/>
          <w:sz w:val="22"/>
          <w:szCs w:val="22"/>
        </w:rPr>
      </w:pPr>
      <w:r>
        <w:rPr>
          <w:rFonts w:asciiTheme="majorHAnsi" w:hAnsiTheme="majorHAnsi"/>
          <w:b/>
          <w:sz w:val="22"/>
          <w:szCs w:val="22"/>
        </w:rPr>
        <w:t xml:space="preserve">Diagnostic tests: </w:t>
      </w:r>
      <w:r>
        <w:rPr>
          <w:rFonts w:asciiTheme="majorHAnsi" w:hAnsiTheme="majorHAnsi"/>
          <w:sz w:val="22"/>
          <w:szCs w:val="22"/>
        </w:rPr>
        <w:t xml:space="preserve">ECG, urinalysis, hemoglobin + hematocrit, blood lvls of Na and K, Ca, creatinine, glucose, uric acid, triglycerides + cholesterol </w:t>
      </w:r>
    </w:p>
    <w:p w14:paraId="5960E25B" w14:textId="77777777" w:rsidR="00D20D38" w:rsidRPr="002F3CFF" w:rsidRDefault="002F3CFF">
      <w:pPr>
        <w:rPr>
          <w:rFonts w:asciiTheme="majorHAnsi" w:hAnsiTheme="majorHAnsi"/>
          <w:sz w:val="22"/>
          <w:szCs w:val="22"/>
        </w:rPr>
      </w:pPr>
      <w:r>
        <w:rPr>
          <w:rFonts w:asciiTheme="majorHAnsi" w:hAnsiTheme="majorHAnsi"/>
          <w:b/>
          <w:sz w:val="22"/>
          <w:szCs w:val="22"/>
        </w:rPr>
        <w:t xml:space="preserve">Therapeutic interventions: </w:t>
      </w:r>
      <w:r>
        <w:rPr>
          <w:rFonts w:asciiTheme="majorHAnsi" w:hAnsiTheme="majorHAnsi"/>
          <w:sz w:val="22"/>
          <w:szCs w:val="22"/>
        </w:rPr>
        <w:t>reduce BP in two ways: healthy lifestyle changes and treat with antihypertensive drugs (healthy lifestyle only needed for ppl with prehypertension)</w:t>
      </w:r>
    </w:p>
    <w:tbl>
      <w:tblPr>
        <w:tblStyle w:val="MediumShading1-Accent1"/>
        <w:tblW w:w="11955" w:type="dxa"/>
        <w:tblInd w:w="-504" w:type="dxa"/>
        <w:tblLook w:val="04A0" w:firstRow="1" w:lastRow="0" w:firstColumn="1" w:lastColumn="0" w:noHBand="0" w:noVBand="1"/>
      </w:tblPr>
      <w:tblGrid>
        <w:gridCol w:w="3033"/>
        <w:gridCol w:w="2853"/>
        <w:gridCol w:w="3031"/>
        <w:gridCol w:w="3038"/>
      </w:tblGrid>
      <w:tr w:rsidR="00D20D38" w14:paraId="3774A0F2" w14:textId="77777777" w:rsidTr="00D20D38">
        <w:trPr>
          <w:cnfStyle w:val="100000000000" w:firstRow="1" w:lastRow="0" w:firstColumn="0" w:lastColumn="0" w:oddVBand="0" w:evenVBand="0" w:oddHBand="0" w:evenHBand="0" w:firstRowFirstColumn="0" w:firstRowLastColumn="0" w:lastRowFirstColumn="0" w:lastRowLastColumn="0"/>
          <w:trHeight w:val="168"/>
        </w:trPr>
        <w:tc>
          <w:tcPr>
            <w:cnfStyle w:val="001000000000" w:firstRow="0" w:lastRow="0" w:firstColumn="1" w:lastColumn="0" w:oddVBand="0" w:evenVBand="0" w:oddHBand="0" w:evenHBand="0" w:firstRowFirstColumn="0" w:firstRowLastColumn="0" w:lastRowFirstColumn="0" w:lastRowLastColumn="0"/>
            <w:tcW w:w="11955" w:type="dxa"/>
            <w:gridSpan w:val="4"/>
            <w:vAlign w:val="center"/>
          </w:tcPr>
          <w:p w14:paraId="74D8AD13" w14:textId="77777777" w:rsidR="00D20D38" w:rsidRPr="00DC3FE1" w:rsidRDefault="00D20D38" w:rsidP="00D20D38">
            <w:pPr>
              <w:pStyle w:val="NoSpacing"/>
              <w:rPr>
                <w:rFonts w:asciiTheme="minorHAnsi" w:eastAsiaTheme="minorHAnsi" w:hAnsiTheme="minorHAnsi" w:cstheme="minorHAnsi"/>
                <w:b w:val="0"/>
                <w:sz w:val="28"/>
                <w:szCs w:val="28"/>
              </w:rPr>
            </w:pPr>
            <w:r>
              <w:rPr>
                <w:rFonts w:asciiTheme="minorHAnsi" w:eastAsiaTheme="minorHAnsi" w:hAnsiTheme="minorHAnsi" w:cstheme="minorHAnsi"/>
                <w:b w:val="0"/>
                <w:sz w:val="28"/>
                <w:szCs w:val="28"/>
              </w:rPr>
              <w:t>TABLE 47</w:t>
            </w:r>
            <w:r w:rsidRPr="00DC3FE1">
              <w:rPr>
                <w:rFonts w:asciiTheme="minorHAnsi" w:eastAsiaTheme="minorHAnsi" w:hAnsiTheme="minorHAnsi" w:cstheme="minorHAnsi"/>
                <w:b w:val="0"/>
                <w:sz w:val="28"/>
                <w:szCs w:val="28"/>
              </w:rPr>
              <w:t xml:space="preserve">-3 </w:t>
            </w:r>
            <w:r w:rsidRPr="00DC3FE1">
              <w:rPr>
                <w:rFonts w:asciiTheme="minorHAnsi" w:eastAsiaTheme="minorHAnsi" w:hAnsiTheme="minorHAnsi" w:cstheme="minorHAnsi"/>
                <w:b w:val="0"/>
                <w:sz w:val="28"/>
                <w:szCs w:val="28"/>
              </w:rPr>
              <w:tab/>
              <w:t>Overview of Blood Pressure Management in Adults 18 Years and Older</w:t>
            </w:r>
          </w:p>
        </w:tc>
      </w:tr>
      <w:tr w:rsidR="00D20D38" w:rsidRPr="00D20D38" w14:paraId="4C2059DA" w14:textId="77777777" w:rsidTr="00D20D38">
        <w:trPr>
          <w:cnfStyle w:val="000000100000" w:firstRow="0" w:lastRow="0" w:firstColumn="0" w:lastColumn="0" w:oddVBand="0" w:evenVBand="0" w:oddHBand="1" w:evenHBand="0" w:firstRowFirstColumn="0" w:firstRowLastColumn="0" w:lastRowFirstColumn="0" w:lastRowLastColumn="0"/>
          <w:trHeight w:val="85"/>
        </w:trPr>
        <w:tc>
          <w:tcPr>
            <w:cnfStyle w:val="001000000000" w:firstRow="0" w:lastRow="0" w:firstColumn="1" w:lastColumn="0" w:oddVBand="0" w:evenVBand="0" w:oddHBand="0" w:evenHBand="0" w:firstRowFirstColumn="0" w:firstRowLastColumn="0" w:lastRowFirstColumn="0" w:lastRowLastColumn="0"/>
            <w:tcW w:w="11955" w:type="dxa"/>
            <w:gridSpan w:val="4"/>
          </w:tcPr>
          <w:p w14:paraId="104F4540" w14:textId="77777777" w:rsidR="00D20D38" w:rsidRPr="00D20D38" w:rsidRDefault="00D20D38" w:rsidP="00D20D38">
            <w:pPr>
              <w:pStyle w:val="NoSpacing"/>
              <w:rPr>
                <w:rFonts w:asciiTheme="majorHAnsi" w:eastAsiaTheme="minorHAnsi" w:hAnsiTheme="majorHAnsi" w:cstheme="minorHAnsi"/>
                <w:szCs w:val="22"/>
              </w:rPr>
            </w:pPr>
            <w:r w:rsidRPr="00D20D38">
              <w:rPr>
                <w:rFonts w:asciiTheme="majorHAnsi" w:eastAsiaTheme="minorHAnsi" w:hAnsiTheme="majorHAnsi" w:cstheme="minorHAnsi"/>
                <w:szCs w:val="22"/>
              </w:rPr>
              <w:t xml:space="preserve">                                                                                                                                Blood Pressure Goal</w:t>
            </w:r>
          </w:p>
        </w:tc>
      </w:tr>
      <w:tr w:rsidR="00D20D38" w:rsidRPr="00D20D38" w14:paraId="2460F375" w14:textId="77777777" w:rsidTr="00D20D38">
        <w:trPr>
          <w:cnfStyle w:val="000000010000" w:firstRow="0" w:lastRow="0" w:firstColumn="0" w:lastColumn="0" w:oddVBand="0" w:evenVBand="0" w:oddHBand="0" w:evenHBand="1" w:firstRowFirstColumn="0" w:firstRowLastColumn="0" w:lastRowFirstColumn="0" w:lastRowLastColumn="0"/>
          <w:trHeight w:val="259"/>
        </w:trPr>
        <w:tc>
          <w:tcPr>
            <w:cnfStyle w:val="001000000000" w:firstRow="0" w:lastRow="0" w:firstColumn="1" w:lastColumn="0" w:oddVBand="0" w:evenVBand="0" w:oddHBand="0" w:evenHBand="0" w:firstRowFirstColumn="0" w:firstRowLastColumn="0" w:lastRowFirstColumn="0" w:lastRowLastColumn="0"/>
            <w:tcW w:w="3033" w:type="dxa"/>
          </w:tcPr>
          <w:p w14:paraId="1023E37B" w14:textId="77777777" w:rsidR="00D20D38" w:rsidRPr="00D20D38" w:rsidRDefault="00D20D38" w:rsidP="00D20D38">
            <w:pPr>
              <w:pStyle w:val="NoSpacing"/>
              <w:rPr>
                <w:rFonts w:asciiTheme="majorHAnsi" w:eastAsiaTheme="minorHAnsi" w:hAnsiTheme="majorHAnsi" w:cstheme="minorHAnsi"/>
                <w:color w:val="C00000"/>
                <w:szCs w:val="22"/>
              </w:rPr>
            </w:pPr>
          </w:p>
          <w:p w14:paraId="4BDA8CA5" w14:textId="77777777" w:rsidR="00D20D38" w:rsidRPr="00D20D38" w:rsidRDefault="00D20D38" w:rsidP="00D20D38">
            <w:pPr>
              <w:pStyle w:val="NoSpacing"/>
              <w:rPr>
                <w:rFonts w:asciiTheme="majorHAnsi" w:eastAsiaTheme="minorHAnsi" w:hAnsiTheme="majorHAnsi" w:cstheme="minorHAnsi"/>
                <w:szCs w:val="22"/>
              </w:rPr>
            </w:pPr>
            <w:r w:rsidRPr="00D20D38">
              <w:rPr>
                <w:rFonts w:asciiTheme="majorHAnsi" w:eastAsiaTheme="minorHAnsi" w:hAnsiTheme="majorHAnsi" w:cstheme="minorHAnsi"/>
                <w:color w:val="C00000"/>
                <w:szCs w:val="22"/>
              </w:rPr>
              <w:t>Blood Pressure Classification</w:t>
            </w:r>
          </w:p>
        </w:tc>
        <w:tc>
          <w:tcPr>
            <w:tcW w:w="2853" w:type="dxa"/>
          </w:tcPr>
          <w:p w14:paraId="1A52812B" w14:textId="77777777" w:rsidR="00D20D38" w:rsidRPr="00D20D38" w:rsidRDefault="00D20D38" w:rsidP="00D20D38">
            <w:pPr>
              <w:pStyle w:val="NoSpacing"/>
              <w:cnfStyle w:val="000000010000" w:firstRow="0" w:lastRow="0" w:firstColumn="0" w:lastColumn="0" w:oddVBand="0" w:evenVBand="0" w:oddHBand="0" w:evenHBand="1" w:firstRowFirstColumn="0" w:firstRowLastColumn="0" w:lastRowFirstColumn="0" w:lastRowLastColumn="0"/>
              <w:rPr>
                <w:rFonts w:asciiTheme="majorHAnsi" w:eastAsiaTheme="minorHAnsi" w:hAnsiTheme="majorHAnsi" w:cstheme="minorHAnsi"/>
                <w:b/>
                <w:color w:val="C00000"/>
                <w:szCs w:val="22"/>
              </w:rPr>
            </w:pPr>
          </w:p>
          <w:p w14:paraId="6A31FF52" w14:textId="77777777" w:rsidR="00D20D38" w:rsidRPr="00D20D38" w:rsidRDefault="00D20D38" w:rsidP="00D20D38">
            <w:pPr>
              <w:pStyle w:val="NoSpacing"/>
              <w:cnfStyle w:val="000000010000" w:firstRow="0" w:lastRow="0" w:firstColumn="0" w:lastColumn="0" w:oddVBand="0" w:evenVBand="0" w:oddHBand="0" w:evenHBand="1" w:firstRowFirstColumn="0" w:firstRowLastColumn="0" w:lastRowFirstColumn="0" w:lastRowLastColumn="0"/>
              <w:rPr>
                <w:rFonts w:asciiTheme="majorHAnsi" w:eastAsiaTheme="minorHAnsi" w:hAnsiTheme="majorHAnsi" w:cstheme="minorHAnsi"/>
                <w:b/>
                <w:color w:val="C00000"/>
                <w:szCs w:val="22"/>
              </w:rPr>
            </w:pPr>
          </w:p>
          <w:p w14:paraId="1B1CEF8B" w14:textId="77777777" w:rsidR="00D20D38" w:rsidRPr="00D20D38" w:rsidRDefault="00D20D38" w:rsidP="00D20D38">
            <w:pPr>
              <w:pStyle w:val="NoSpacing"/>
              <w:cnfStyle w:val="000000010000" w:firstRow="0" w:lastRow="0" w:firstColumn="0" w:lastColumn="0" w:oddVBand="0" w:evenVBand="0" w:oddHBand="0" w:evenHBand="1" w:firstRowFirstColumn="0" w:firstRowLastColumn="0" w:lastRowFirstColumn="0" w:lastRowLastColumn="0"/>
              <w:rPr>
                <w:rFonts w:asciiTheme="majorHAnsi" w:eastAsiaTheme="minorHAnsi" w:hAnsiTheme="majorHAnsi" w:cstheme="minorHAnsi"/>
                <w:b/>
                <w:color w:val="C00000"/>
                <w:szCs w:val="22"/>
              </w:rPr>
            </w:pPr>
            <w:r w:rsidRPr="00D20D38">
              <w:rPr>
                <w:rFonts w:asciiTheme="majorHAnsi" w:eastAsiaTheme="minorHAnsi" w:hAnsiTheme="majorHAnsi" w:cstheme="minorHAnsi"/>
                <w:b/>
                <w:color w:val="C00000"/>
                <w:szCs w:val="22"/>
              </w:rPr>
              <w:t>Therapeutic Interventions</w:t>
            </w:r>
          </w:p>
        </w:tc>
        <w:tc>
          <w:tcPr>
            <w:tcW w:w="3031" w:type="dxa"/>
          </w:tcPr>
          <w:p w14:paraId="401E598C" w14:textId="77777777" w:rsidR="00D20D38" w:rsidRPr="00D20D38" w:rsidRDefault="00D20D38" w:rsidP="00D20D38">
            <w:pPr>
              <w:pStyle w:val="NoSpacing"/>
              <w:cnfStyle w:val="000000010000" w:firstRow="0" w:lastRow="0" w:firstColumn="0" w:lastColumn="0" w:oddVBand="0" w:evenVBand="0" w:oddHBand="0" w:evenHBand="1" w:firstRowFirstColumn="0" w:firstRowLastColumn="0" w:lastRowFirstColumn="0" w:lastRowLastColumn="0"/>
              <w:rPr>
                <w:rFonts w:asciiTheme="majorHAnsi" w:eastAsiaTheme="minorHAnsi" w:hAnsiTheme="majorHAnsi" w:cstheme="minorHAnsi"/>
                <w:b/>
                <w:color w:val="C00000"/>
                <w:szCs w:val="22"/>
              </w:rPr>
            </w:pPr>
            <w:r w:rsidRPr="00D20D38">
              <w:rPr>
                <w:rFonts w:asciiTheme="majorHAnsi" w:eastAsiaTheme="minorHAnsi" w:hAnsiTheme="majorHAnsi" w:cstheme="minorHAnsi"/>
                <w:b/>
                <w:color w:val="C00000"/>
                <w:szCs w:val="22"/>
              </w:rPr>
              <w:t>Patients Without Diabetes or Chronic Kidney Disease</w:t>
            </w:r>
          </w:p>
        </w:tc>
        <w:tc>
          <w:tcPr>
            <w:tcW w:w="3038" w:type="dxa"/>
            <w:vAlign w:val="bottom"/>
          </w:tcPr>
          <w:p w14:paraId="675E3696" w14:textId="77777777" w:rsidR="00D20D38" w:rsidRPr="00D20D38" w:rsidRDefault="00D20D38" w:rsidP="00D20D38">
            <w:pPr>
              <w:pStyle w:val="NoSpacing"/>
              <w:cnfStyle w:val="000000010000" w:firstRow="0" w:lastRow="0" w:firstColumn="0" w:lastColumn="0" w:oddVBand="0" w:evenVBand="0" w:oddHBand="0" w:evenHBand="1" w:firstRowFirstColumn="0" w:firstRowLastColumn="0" w:lastRowFirstColumn="0" w:lastRowLastColumn="0"/>
              <w:rPr>
                <w:rFonts w:asciiTheme="majorHAnsi" w:eastAsiaTheme="minorHAnsi" w:hAnsiTheme="majorHAnsi" w:cstheme="minorHAnsi"/>
                <w:b/>
                <w:color w:val="C00000"/>
                <w:szCs w:val="22"/>
              </w:rPr>
            </w:pPr>
            <w:r w:rsidRPr="00D20D38">
              <w:rPr>
                <w:rFonts w:asciiTheme="majorHAnsi" w:eastAsiaTheme="minorHAnsi" w:hAnsiTheme="majorHAnsi" w:cstheme="minorHAnsi"/>
                <w:b/>
                <w:color w:val="C00000"/>
                <w:szCs w:val="22"/>
              </w:rPr>
              <w:t>Patients With Diabetes or Chronic Kidney Disease</w:t>
            </w:r>
          </w:p>
        </w:tc>
      </w:tr>
      <w:tr w:rsidR="00D20D38" w:rsidRPr="00D20D38" w14:paraId="45D6A54B" w14:textId="77777777" w:rsidTr="00D20D38">
        <w:trPr>
          <w:cnfStyle w:val="000000100000" w:firstRow="0" w:lastRow="0" w:firstColumn="0" w:lastColumn="0" w:oddVBand="0" w:evenVBand="0" w:oddHBand="1"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3033" w:type="dxa"/>
            <w:vAlign w:val="center"/>
          </w:tcPr>
          <w:p w14:paraId="3668969D" w14:textId="77777777" w:rsidR="00D20D38" w:rsidRPr="00D20D38" w:rsidRDefault="00D20D38" w:rsidP="00D20D38">
            <w:pPr>
              <w:pStyle w:val="NoSpacing"/>
              <w:rPr>
                <w:rFonts w:asciiTheme="majorHAnsi" w:eastAsiaTheme="minorHAnsi" w:hAnsiTheme="majorHAnsi" w:cstheme="minorHAnsi"/>
                <w:szCs w:val="22"/>
              </w:rPr>
            </w:pPr>
            <w:r w:rsidRPr="00D20D38">
              <w:rPr>
                <w:rFonts w:asciiTheme="majorHAnsi" w:eastAsiaTheme="minorHAnsi" w:hAnsiTheme="majorHAnsi" w:cstheme="minorHAnsi"/>
                <w:szCs w:val="22"/>
              </w:rPr>
              <w:t>Normal</w:t>
            </w:r>
          </w:p>
        </w:tc>
        <w:tc>
          <w:tcPr>
            <w:tcW w:w="2853" w:type="dxa"/>
            <w:vAlign w:val="center"/>
          </w:tcPr>
          <w:p w14:paraId="6566C6F8" w14:textId="77777777" w:rsidR="00D20D38" w:rsidRPr="00D20D38" w:rsidRDefault="00D20D38" w:rsidP="00D20D38">
            <w:pPr>
              <w:pStyle w:val="NoSpacing"/>
              <w:cnfStyle w:val="000000100000" w:firstRow="0" w:lastRow="0" w:firstColumn="0" w:lastColumn="0" w:oddVBand="0" w:evenVBand="0" w:oddHBand="1" w:evenHBand="0" w:firstRowFirstColumn="0" w:firstRowLastColumn="0" w:lastRowFirstColumn="0" w:lastRowLastColumn="0"/>
              <w:rPr>
                <w:rFonts w:asciiTheme="majorHAnsi" w:eastAsiaTheme="minorHAnsi" w:hAnsiTheme="majorHAnsi" w:cstheme="minorHAnsi"/>
                <w:szCs w:val="22"/>
              </w:rPr>
            </w:pPr>
            <w:r w:rsidRPr="00D20D38">
              <w:rPr>
                <w:rFonts w:asciiTheme="majorHAnsi" w:eastAsiaTheme="minorHAnsi" w:hAnsiTheme="majorHAnsi" w:cstheme="minorHAnsi"/>
                <w:szCs w:val="22"/>
              </w:rPr>
              <w:t>Encourage lifestyle changes</w:t>
            </w:r>
          </w:p>
        </w:tc>
        <w:tc>
          <w:tcPr>
            <w:tcW w:w="3031" w:type="dxa"/>
            <w:vAlign w:val="center"/>
          </w:tcPr>
          <w:p w14:paraId="32EC124E" w14:textId="77777777" w:rsidR="00D20D38" w:rsidRPr="00D20D38" w:rsidRDefault="00D20D38" w:rsidP="00D20D38">
            <w:pPr>
              <w:pStyle w:val="NoSpacing"/>
              <w:cnfStyle w:val="000000100000" w:firstRow="0" w:lastRow="0" w:firstColumn="0" w:lastColumn="0" w:oddVBand="0" w:evenVBand="0" w:oddHBand="1" w:evenHBand="0" w:firstRowFirstColumn="0" w:firstRowLastColumn="0" w:lastRowFirstColumn="0" w:lastRowLastColumn="0"/>
              <w:rPr>
                <w:rFonts w:asciiTheme="majorHAnsi" w:eastAsiaTheme="minorHAnsi" w:hAnsiTheme="majorHAnsi" w:cstheme="minorHAnsi"/>
                <w:szCs w:val="22"/>
              </w:rPr>
            </w:pPr>
            <w:r w:rsidRPr="00D20D38">
              <w:rPr>
                <w:rFonts w:asciiTheme="majorHAnsi" w:eastAsiaTheme="minorHAnsi" w:hAnsiTheme="majorHAnsi" w:cstheme="minorHAnsi"/>
                <w:szCs w:val="22"/>
              </w:rPr>
              <w:t>Prevent increase</w:t>
            </w:r>
          </w:p>
        </w:tc>
        <w:tc>
          <w:tcPr>
            <w:tcW w:w="3038" w:type="dxa"/>
            <w:vAlign w:val="center"/>
          </w:tcPr>
          <w:p w14:paraId="2586F7A1" w14:textId="77777777" w:rsidR="00D20D38" w:rsidRPr="00D20D38" w:rsidRDefault="00D20D38" w:rsidP="00D20D38">
            <w:pPr>
              <w:pStyle w:val="NoSpacing"/>
              <w:cnfStyle w:val="000000100000" w:firstRow="0" w:lastRow="0" w:firstColumn="0" w:lastColumn="0" w:oddVBand="0" w:evenVBand="0" w:oddHBand="1" w:evenHBand="0" w:firstRowFirstColumn="0" w:firstRowLastColumn="0" w:lastRowFirstColumn="0" w:lastRowLastColumn="0"/>
              <w:rPr>
                <w:rFonts w:asciiTheme="majorHAnsi" w:eastAsiaTheme="minorHAnsi" w:hAnsiTheme="majorHAnsi" w:cstheme="minorHAnsi"/>
                <w:szCs w:val="22"/>
              </w:rPr>
            </w:pPr>
            <w:r w:rsidRPr="00D20D38">
              <w:rPr>
                <w:rFonts w:asciiTheme="majorHAnsi" w:eastAsiaTheme="minorHAnsi" w:hAnsiTheme="majorHAnsi" w:cstheme="minorHAnsi"/>
                <w:szCs w:val="22"/>
              </w:rPr>
              <w:t>Prevent increase</w:t>
            </w:r>
          </w:p>
        </w:tc>
      </w:tr>
      <w:tr w:rsidR="00D20D38" w:rsidRPr="00D20D38" w14:paraId="0EF7302E" w14:textId="77777777" w:rsidTr="00D20D38">
        <w:trPr>
          <w:cnfStyle w:val="000000010000" w:firstRow="0" w:lastRow="0" w:firstColumn="0" w:lastColumn="0" w:oddVBand="0" w:evenVBand="0" w:oddHBand="0" w:evenHBand="1" w:firstRowFirstColumn="0" w:firstRowLastColumn="0" w:lastRowFirstColumn="0" w:lastRowLastColumn="0"/>
          <w:trHeight w:val="197"/>
        </w:trPr>
        <w:tc>
          <w:tcPr>
            <w:cnfStyle w:val="001000000000" w:firstRow="0" w:lastRow="0" w:firstColumn="1" w:lastColumn="0" w:oddVBand="0" w:evenVBand="0" w:oddHBand="0" w:evenHBand="0" w:firstRowFirstColumn="0" w:firstRowLastColumn="0" w:lastRowFirstColumn="0" w:lastRowLastColumn="0"/>
            <w:tcW w:w="3033" w:type="dxa"/>
            <w:vAlign w:val="center"/>
          </w:tcPr>
          <w:p w14:paraId="569004DD" w14:textId="77777777" w:rsidR="00D20D38" w:rsidRPr="00D20D38" w:rsidRDefault="00D20D38" w:rsidP="00D20D38">
            <w:pPr>
              <w:pStyle w:val="NoSpacing"/>
              <w:rPr>
                <w:rFonts w:asciiTheme="majorHAnsi" w:eastAsiaTheme="minorHAnsi" w:hAnsiTheme="majorHAnsi" w:cstheme="minorHAnsi"/>
                <w:szCs w:val="22"/>
              </w:rPr>
            </w:pPr>
            <w:r w:rsidRPr="00D20D38">
              <w:rPr>
                <w:rFonts w:asciiTheme="majorHAnsi" w:eastAsiaTheme="minorHAnsi" w:hAnsiTheme="majorHAnsi" w:cstheme="minorHAnsi"/>
                <w:szCs w:val="22"/>
              </w:rPr>
              <w:t>Prehypertension</w:t>
            </w:r>
          </w:p>
          <w:p w14:paraId="6E176B39" w14:textId="77777777" w:rsidR="00D20D38" w:rsidRPr="00D20D38" w:rsidRDefault="00D20D38" w:rsidP="00D20D38">
            <w:pPr>
              <w:pStyle w:val="NoSpacing"/>
              <w:rPr>
                <w:rFonts w:asciiTheme="majorHAnsi" w:eastAsiaTheme="minorHAnsi" w:hAnsiTheme="majorHAnsi" w:cstheme="minorHAnsi"/>
                <w:szCs w:val="22"/>
              </w:rPr>
            </w:pPr>
          </w:p>
        </w:tc>
        <w:tc>
          <w:tcPr>
            <w:tcW w:w="2853" w:type="dxa"/>
            <w:vAlign w:val="center"/>
          </w:tcPr>
          <w:p w14:paraId="13795ADA" w14:textId="77777777" w:rsidR="00D20D38" w:rsidRPr="00D20D38" w:rsidRDefault="00D20D38" w:rsidP="00D20D38">
            <w:pPr>
              <w:pStyle w:val="NoSpacing"/>
              <w:cnfStyle w:val="000000010000" w:firstRow="0" w:lastRow="0" w:firstColumn="0" w:lastColumn="0" w:oddVBand="0" w:evenVBand="0" w:oddHBand="0" w:evenHBand="1" w:firstRowFirstColumn="0" w:firstRowLastColumn="0" w:lastRowFirstColumn="0" w:lastRowLastColumn="0"/>
              <w:rPr>
                <w:rFonts w:asciiTheme="majorHAnsi" w:eastAsiaTheme="minorHAnsi" w:hAnsiTheme="majorHAnsi" w:cstheme="minorHAnsi"/>
                <w:szCs w:val="22"/>
              </w:rPr>
            </w:pPr>
            <w:r w:rsidRPr="00D20D38">
              <w:rPr>
                <w:rFonts w:asciiTheme="majorHAnsi" w:eastAsiaTheme="minorHAnsi" w:hAnsiTheme="majorHAnsi" w:cstheme="minorHAnsi"/>
                <w:szCs w:val="22"/>
              </w:rPr>
              <w:t>Initiate lifestyle changes</w:t>
            </w:r>
          </w:p>
        </w:tc>
        <w:tc>
          <w:tcPr>
            <w:tcW w:w="3031" w:type="dxa"/>
            <w:vAlign w:val="center"/>
          </w:tcPr>
          <w:p w14:paraId="319F1B76" w14:textId="77777777" w:rsidR="00D20D38" w:rsidRPr="00D20D38" w:rsidRDefault="00D20D38" w:rsidP="00D20D38">
            <w:pPr>
              <w:pStyle w:val="NoSpacing"/>
              <w:cnfStyle w:val="000000010000" w:firstRow="0" w:lastRow="0" w:firstColumn="0" w:lastColumn="0" w:oddVBand="0" w:evenVBand="0" w:oddHBand="0" w:evenHBand="1" w:firstRowFirstColumn="0" w:firstRowLastColumn="0" w:lastRowFirstColumn="0" w:lastRowLastColumn="0"/>
              <w:rPr>
                <w:rFonts w:asciiTheme="majorHAnsi" w:eastAsiaTheme="minorHAnsi" w:hAnsiTheme="majorHAnsi" w:cstheme="minorHAnsi"/>
                <w:szCs w:val="22"/>
              </w:rPr>
            </w:pPr>
            <w:r w:rsidRPr="00D20D38">
              <w:rPr>
                <w:rFonts w:asciiTheme="majorHAnsi" w:eastAsiaTheme="minorHAnsi" w:hAnsiTheme="majorHAnsi" w:cstheme="minorHAnsi"/>
                <w:szCs w:val="22"/>
              </w:rPr>
              <w:t>Prevent increase/promote decrease</w:t>
            </w:r>
          </w:p>
        </w:tc>
        <w:tc>
          <w:tcPr>
            <w:tcW w:w="3038" w:type="dxa"/>
            <w:vAlign w:val="center"/>
          </w:tcPr>
          <w:p w14:paraId="3FED5589" w14:textId="77777777" w:rsidR="00D20D38" w:rsidRPr="00D20D38" w:rsidRDefault="00D20D38" w:rsidP="00D20D38">
            <w:pPr>
              <w:pStyle w:val="NoSpacing"/>
              <w:cnfStyle w:val="000000010000" w:firstRow="0" w:lastRow="0" w:firstColumn="0" w:lastColumn="0" w:oddVBand="0" w:evenVBand="0" w:oddHBand="0" w:evenHBand="1" w:firstRowFirstColumn="0" w:firstRowLastColumn="0" w:lastRowFirstColumn="0" w:lastRowLastColumn="0"/>
              <w:rPr>
                <w:rFonts w:asciiTheme="majorHAnsi" w:eastAsiaTheme="minorHAnsi" w:hAnsiTheme="majorHAnsi" w:cstheme="minorHAnsi"/>
                <w:szCs w:val="22"/>
              </w:rPr>
            </w:pPr>
            <w:r w:rsidRPr="00D20D38">
              <w:rPr>
                <w:rFonts w:asciiTheme="majorHAnsi" w:eastAsiaTheme="minorHAnsi" w:hAnsiTheme="majorHAnsi" w:cstheme="minorHAnsi"/>
                <w:szCs w:val="22"/>
              </w:rPr>
              <w:t>Prevent increase/promote decrease</w:t>
            </w:r>
          </w:p>
        </w:tc>
      </w:tr>
      <w:tr w:rsidR="00D20D38" w:rsidRPr="00D20D38" w14:paraId="0AB69D1F" w14:textId="77777777" w:rsidTr="00D20D38">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3033" w:type="dxa"/>
            <w:vAlign w:val="center"/>
          </w:tcPr>
          <w:p w14:paraId="3C000C29" w14:textId="77777777" w:rsidR="00D20D38" w:rsidRPr="00D20D38" w:rsidRDefault="00D20D38" w:rsidP="00D20D38">
            <w:pPr>
              <w:pStyle w:val="NoSpacing"/>
              <w:rPr>
                <w:rFonts w:asciiTheme="majorHAnsi" w:eastAsiaTheme="minorHAnsi" w:hAnsiTheme="majorHAnsi" w:cstheme="minorHAnsi"/>
                <w:szCs w:val="22"/>
              </w:rPr>
            </w:pPr>
            <w:r w:rsidRPr="00D20D38">
              <w:rPr>
                <w:rFonts w:asciiTheme="majorHAnsi" w:eastAsiaTheme="minorHAnsi" w:hAnsiTheme="majorHAnsi" w:cstheme="minorHAnsi"/>
                <w:szCs w:val="22"/>
              </w:rPr>
              <w:t>Stage 1 hypertension</w:t>
            </w:r>
          </w:p>
        </w:tc>
        <w:tc>
          <w:tcPr>
            <w:tcW w:w="2853" w:type="dxa"/>
            <w:vAlign w:val="center"/>
          </w:tcPr>
          <w:p w14:paraId="68DF4441" w14:textId="77777777" w:rsidR="00D20D38" w:rsidRPr="00D20D38" w:rsidRDefault="00D20D38" w:rsidP="00D20D38">
            <w:pPr>
              <w:pStyle w:val="NoSpacing"/>
              <w:cnfStyle w:val="000000100000" w:firstRow="0" w:lastRow="0" w:firstColumn="0" w:lastColumn="0" w:oddVBand="0" w:evenVBand="0" w:oddHBand="1" w:evenHBand="0" w:firstRowFirstColumn="0" w:firstRowLastColumn="0" w:lastRowFirstColumn="0" w:lastRowLastColumn="0"/>
              <w:rPr>
                <w:rFonts w:asciiTheme="majorHAnsi" w:eastAsiaTheme="minorHAnsi" w:hAnsiTheme="majorHAnsi" w:cstheme="minorHAnsi"/>
                <w:szCs w:val="22"/>
              </w:rPr>
            </w:pPr>
            <w:r w:rsidRPr="00D20D38">
              <w:rPr>
                <w:rFonts w:asciiTheme="majorHAnsi" w:eastAsiaTheme="minorHAnsi" w:hAnsiTheme="majorHAnsi" w:cstheme="minorHAnsi"/>
                <w:szCs w:val="22"/>
              </w:rPr>
              <w:t>Initiate or continue lifestyle changes and begin antihypertensive drug therapy</w:t>
            </w:r>
          </w:p>
        </w:tc>
        <w:tc>
          <w:tcPr>
            <w:tcW w:w="3031" w:type="dxa"/>
            <w:vAlign w:val="center"/>
          </w:tcPr>
          <w:p w14:paraId="584A56C4" w14:textId="77777777" w:rsidR="00D20D38" w:rsidRPr="00D20D38" w:rsidRDefault="00D20D38" w:rsidP="00D20D38">
            <w:pPr>
              <w:pStyle w:val="NoSpacing"/>
              <w:cnfStyle w:val="000000100000" w:firstRow="0" w:lastRow="0" w:firstColumn="0" w:lastColumn="0" w:oddVBand="0" w:evenVBand="0" w:oddHBand="1" w:evenHBand="0" w:firstRowFirstColumn="0" w:firstRowLastColumn="0" w:lastRowFirstColumn="0" w:lastRowLastColumn="0"/>
              <w:rPr>
                <w:rFonts w:asciiTheme="majorHAnsi" w:eastAsiaTheme="minorHAnsi" w:hAnsiTheme="majorHAnsi" w:cstheme="minorHAnsi"/>
                <w:szCs w:val="22"/>
              </w:rPr>
            </w:pPr>
            <w:r w:rsidRPr="00D20D38">
              <w:rPr>
                <w:rFonts w:asciiTheme="majorHAnsi" w:eastAsiaTheme="minorHAnsi" w:hAnsiTheme="majorHAnsi" w:cstheme="minorHAnsi"/>
                <w:szCs w:val="22"/>
              </w:rPr>
              <w:t>&lt;140/&lt;90 mm Hg</w:t>
            </w:r>
          </w:p>
          <w:p w14:paraId="36EF7F49" w14:textId="77777777" w:rsidR="00D20D38" w:rsidRPr="00D20D38" w:rsidRDefault="00D20D38" w:rsidP="00D20D38">
            <w:pPr>
              <w:pStyle w:val="NoSpacing"/>
              <w:cnfStyle w:val="000000100000" w:firstRow="0" w:lastRow="0" w:firstColumn="0" w:lastColumn="0" w:oddVBand="0" w:evenVBand="0" w:oddHBand="1" w:evenHBand="0" w:firstRowFirstColumn="0" w:firstRowLastColumn="0" w:lastRowFirstColumn="0" w:lastRowLastColumn="0"/>
              <w:rPr>
                <w:rFonts w:asciiTheme="majorHAnsi" w:eastAsiaTheme="minorHAnsi" w:hAnsiTheme="majorHAnsi" w:cstheme="minorHAnsi"/>
                <w:szCs w:val="22"/>
              </w:rPr>
            </w:pPr>
          </w:p>
        </w:tc>
        <w:tc>
          <w:tcPr>
            <w:tcW w:w="3038" w:type="dxa"/>
            <w:vAlign w:val="center"/>
          </w:tcPr>
          <w:p w14:paraId="1CF2E472" w14:textId="77777777" w:rsidR="00D20D38" w:rsidRPr="00D20D38" w:rsidRDefault="00D20D38" w:rsidP="00D20D38">
            <w:pPr>
              <w:pStyle w:val="NoSpacing"/>
              <w:cnfStyle w:val="000000100000" w:firstRow="0" w:lastRow="0" w:firstColumn="0" w:lastColumn="0" w:oddVBand="0" w:evenVBand="0" w:oddHBand="1" w:evenHBand="0" w:firstRowFirstColumn="0" w:firstRowLastColumn="0" w:lastRowFirstColumn="0" w:lastRowLastColumn="0"/>
              <w:rPr>
                <w:rFonts w:asciiTheme="majorHAnsi" w:eastAsiaTheme="minorHAnsi" w:hAnsiTheme="majorHAnsi" w:cstheme="minorHAnsi"/>
                <w:szCs w:val="22"/>
              </w:rPr>
            </w:pPr>
            <w:r w:rsidRPr="00D20D38">
              <w:rPr>
                <w:rFonts w:asciiTheme="majorHAnsi" w:eastAsiaTheme="minorHAnsi" w:hAnsiTheme="majorHAnsi" w:cstheme="minorHAnsi"/>
                <w:szCs w:val="22"/>
              </w:rPr>
              <w:t>&lt;130/&lt;80 mm Hg</w:t>
            </w:r>
          </w:p>
          <w:p w14:paraId="2D32A37C" w14:textId="77777777" w:rsidR="00D20D38" w:rsidRPr="00D20D38" w:rsidRDefault="00D20D38" w:rsidP="00D20D38">
            <w:pPr>
              <w:pStyle w:val="NoSpacing"/>
              <w:cnfStyle w:val="000000100000" w:firstRow="0" w:lastRow="0" w:firstColumn="0" w:lastColumn="0" w:oddVBand="0" w:evenVBand="0" w:oddHBand="1" w:evenHBand="0" w:firstRowFirstColumn="0" w:firstRowLastColumn="0" w:lastRowFirstColumn="0" w:lastRowLastColumn="0"/>
              <w:rPr>
                <w:rFonts w:asciiTheme="majorHAnsi" w:eastAsiaTheme="minorHAnsi" w:hAnsiTheme="majorHAnsi" w:cstheme="minorHAnsi"/>
                <w:szCs w:val="22"/>
              </w:rPr>
            </w:pPr>
          </w:p>
        </w:tc>
      </w:tr>
      <w:tr w:rsidR="00D20D38" w:rsidRPr="00D20D38" w14:paraId="1672CE07" w14:textId="77777777" w:rsidTr="00D20D38">
        <w:trPr>
          <w:cnfStyle w:val="000000010000" w:firstRow="0" w:lastRow="0" w:firstColumn="0" w:lastColumn="0" w:oddVBand="0" w:evenVBand="0" w:oddHBand="0" w:evenHBand="1"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033" w:type="dxa"/>
            <w:vAlign w:val="center"/>
          </w:tcPr>
          <w:p w14:paraId="1AB67645" w14:textId="77777777" w:rsidR="00D20D38" w:rsidRPr="00D20D38" w:rsidRDefault="00D20D38" w:rsidP="00D20D38">
            <w:pPr>
              <w:pStyle w:val="NoSpacing"/>
              <w:rPr>
                <w:rFonts w:asciiTheme="majorHAnsi" w:eastAsiaTheme="minorHAnsi" w:hAnsiTheme="majorHAnsi" w:cstheme="minorHAnsi"/>
                <w:szCs w:val="22"/>
              </w:rPr>
            </w:pPr>
            <w:r w:rsidRPr="00D20D38">
              <w:rPr>
                <w:rFonts w:asciiTheme="majorHAnsi" w:eastAsiaTheme="minorHAnsi" w:hAnsiTheme="majorHAnsi" w:cstheme="minorHAnsi"/>
                <w:szCs w:val="22"/>
              </w:rPr>
              <w:t>Stage 2 hypertension</w:t>
            </w:r>
          </w:p>
        </w:tc>
        <w:tc>
          <w:tcPr>
            <w:tcW w:w="2853" w:type="dxa"/>
            <w:vAlign w:val="center"/>
          </w:tcPr>
          <w:p w14:paraId="64E3FDE5" w14:textId="77777777" w:rsidR="00D20D38" w:rsidRPr="00D20D38" w:rsidRDefault="00D20D38" w:rsidP="00D20D38">
            <w:pPr>
              <w:pStyle w:val="NoSpacing"/>
              <w:cnfStyle w:val="000000010000" w:firstRow="0" w:lastRow="0" w:firstColumn="0" w:lastColumn="0" w:oddVBand="0" w:evenVBand="0" w:oddHBand="0" w:evenHBand="1" w:firstRowFirstColumn="0" w:firstRowLastColumn="0" w:lastRowFirstColumn="0" w:lastRowLastColumn="0"/>
              <w:rPr>
                <w:rFonts w:asciiTheme="majorHAnsi" w:eastAsiaTheme="minorHAnsi" w:hAnsiTheme="majorHAnsi" w:cstheme="minorHAnsi"/>
                <w:szCs w:val="22"/>
              </w:rPr>
            </w:pPr>
            <w:r w:rsidRPr="00D20D38">
              <w:rPr>
                <w:rFonts w:asciiTheme="majorHAnsi" w:eastAsiaTheme="minorHAnsi" w:hAnsiTheme="majorHAnsi" w:cstheme="minorHAnsi"/>
                <w:szCs w:val="22"/>
              </w:rPr>
              <w:t xml:space="preserve">Initiate or continue lifestyle changes and begin </w:t>
            </w:r>
            <w:r w:rsidRPr="00D20D38">
              <w:rPr>
                <w:rFonts w:asciiTheme="majorHAnsi" w:eastAsiaTheme="minorHAnsi" w:hAnsiTheme="majorHAnsi" w:cstheme="minorHAnsi"/>
                <w:szCs w:val="22"/>
                <w:u w:val="single"/>
              </w:rPr>
              <w:t>or intensify</w:t>
            </w:r>
            <w:r w:rsidRPr="00D20D38">
              <w:rPr>
                <w:rFonts w:asciiTheme="majorHAnsi" w:eastAsiaTheme="minorHAnsi" w:hAnsiTheme="majorHAnsi" w:cstheme="minorHAnsi"/>
                <w:szCs w:val="22"/>
              </w:rPr>
              <w:t xml:space="preserve"> antihypertensive drug therapy</w:t>
            </w:r>
          </w:p>
        </w:tc>
        <w:tc>
          <w:tcPr>
            <w:tcW w:w="3031" w:type="dxa"/>
            <w:vAlign w:val="center"/>
          </w:tcPr>
          <w:p w14:paraId="19902950" w14:textId="77777777" w:rsidR="00D20D38" w:rsidRPr="00D20D38" w:rsidRDefault="00D20D38" w:rsidP="00D20D38">
            <w:pPr>
              <w:pStyle w:val="NoSpacing"/>
              <w:cnfStyle w:val="000000010000" w:firstRow="0" w:lastRow="0" w:firstColumn="0" w:lastColumn="0" w:oddVBand="0" w:evenVBand="0" w:oddHBand="0" w:evenHBand="1" w:firstRowFirstColumn="0" w:firstRowLastColumn="0" w:lastRowFirstColumn="0" w:lastRowLastColumn="0"/>
              <w:rPr>
                <w:rFonts w:asciiTheme="majorHAnsi" w:eastAsiaTheme="minorHAnsi" w:hAnsiTheme="majorHAnsi" w:cstheme="minorHAnsi"/>
                <w:szCs w:val="22"/>
              </w:rPr>
            </w:pPr>
            <w:r w:rsidRPr="00D20D38">
              <w:rPr>
                <w:rFonts w:asciiTheme="majorHAnsi" w:eastAsiaTheme="minorHAnsi" w:hAnsiTheme="majorHAnsi" w:cstheme="minorHAnsi"/>
                <w:szCs w:val="22"/>
              </w:rPr>
              <w:t>&lt;140/&lt;90 mm Hg</w:t>
            </w:r>
          </w:p>
          <w:p w14:paraId="4A8DA3D9" w14:textId="77777777" w:rsidR="00D20D38" w:rsidRPr="00D20D38" w:rsidRDefault="00D20D38" w:rsidP="00D20D38">
            <w:pPr>
              <w:pStyle w:val="NoSpacing"/>
              <w:cnfStyle w:val="000000010000" w:firstRow="0" w:lastRow="0" w:firstColumn="0" w:lastColumn="0" w:oddVBand="0" w:evenVBand="0" w:oddHBand="0" w:evenHBand="1" w:firstRowFirstColumn="0" w:firstRowLastColumn="0" w:lastRowFirstColumn="0" w:lastRowLastColumn="0"/>
              <w:rPr>
                <w:rFonts w:asciiTheme="majorHAnsi" w:eastAsiaTheme="minorHAnsi" w:hAnsiTheme="majorHAnsi" w:cstheme="minorHAnsi"/>
                <w:szCs w:val="22"/>
              </w:rPr>
            </w:pPr>
          </w:p>
        </w:tc>
        <w:tc>
          <w:tcPr>
            <w:tcW w:w="3038" w:type="dxa"/>
            <w:vAlign w:val="center"/>
          </w:tcPr>
          <w:p w14:paraId="36D3A81B" w14:textId="77777777" w:rsidR="00D20D38" w:rsidRPr="00D20D38" w:rsidRDefault="00D20D38" w:rsidP="00D20D38">
            <w:pPr>
              <w:pStyle w:val="NoSpacing"/>
              <w:cnfStyle w:val="000000010000" w:firstRow="0" w:lastRow="0" w:firstColumn="0" w:lastColumn="0" w:oddVBand="0" w:evenVBand="0" w:oddHBand="0" w:evenHBand="1" w:firstRowFirstColumn="0" w:firstRowLastColumn="0" w:lastRowFirstColumn="0" w:lastRowLastColumn="0"/>
              <w:rPr>
                <w:rFonts w:asciiTheme="majorHAnsi" w:eastAsiaTheme="minorHAnsi" w:hAnsiTheme="majorHAnsi" w:cstheme="minorHAnsi"/>
                <w:szCs w:val="22"/>
              </w:rPr>
            </w:pPr>
            <w:r w:rsidRPr="00D20D38">
              <w:rPr>
                <w:rFonts w:asciiTheme="majorHAnsi" w:eastAsiaTheme="minorHAnsi" w:hAnsiTheme="majorHAnsi" w:cstheme="minorHAnsi"/>
                <w:szCs w:val="22"/>
              </w:rPr>
              <w:t>&lt;130/&lt;80 mm Hg</w:t>
            </w:r>
          </w:p>
          <w:p w14:paraId="70E4D957" w14:textId="77777777" w:rsidR="00D20D38" w:rsidRPr="00D20D38" w:rsidRDefault="00D20D38" w:rsidP="00D20D38">
            <w:pPr>
              <w:pStyle w:val="NoSpacing"/>
              <w:cnfStyle w:val="000000010000" w:firstRow="0" w:lastRow="0" w:firstColumn="0" w:lastColumn="0" w:oddVBand="0" w:evenVBand="0" w:oddHBand="0" w:evenHBand="1" w:firstRowFirstColumn="0" w:firstRowLastColumn="0" w:lastRowFirstColumn="0" w:lastRowLastColumn="0"/>
              <w:rPr>
                <w:rFonts w:asciiTheme="majorHAnsi" w:eastAsiaTheme="minorHAnsi" w:hAnsiTheme="majorHAnsi" w:cstheme="minorHAnsi"/>
                <w:szCs w:val="22"/>
              </w:rPr>
            </w:pPr>
          </w:p>
        </w:tc>
      </w:tr>
    </w:tbl>
    <w:p w14:paraId="4D5699EA" w14:textId="77777777" w:rsidR="00D20D38" w:rsidRDefault="002F3CFF">
      <w:pPr>
        <w:rPr>
          <w:rFonts w:asciiTheme="majorHAnsi" w:hAnsiTheme="majorHAnsi"/>
          <w:sz w:val="22"/>
          <w:szCs w:val="22"/>
        </w:rPr>
      </w:pPr>
      <w:r>
        <w:rPr>
          <w:rFonts w:asciiTheme="majorHAnsi" w:hAnsiTheme="majorHAnsi"/>
          <w:b/>
          <w:sz w:val="22"/>
          <w:szCs w:val="22"/>
        </w:rPr>
        <w:t xml:space="preserve">LIFESTYLE MODIFICATIONS: </w:t>
      </w:r>
      <w:r>
        <w:rPr>
          <w:rFonts w:asciiTheme="majorHAnsi" w:hAnsiTheme="majorHAnsi"/>
          <w:sz w:val="22"/>
          <w:szCs w:val="22"/>
        </w:rPr>
        <w:t xml:space="preserve">offer multiple CV benefits, can prevent hypertension before it develops </w:t>
      </w:r>
    </w:p>
    <w:p w14:paraId="0E5B88C4" w14:textId="77777777" w:rsidR="002F3CFF" w:rsidRDefault="002F3CFF">
      <w:pPr>
        <w:rPr>
          <w:rFonts w:asciiTheme="majorHAnsi" w:hAnsiTheme="majorHAnsi"/>
          <w:sz w:val="22"/>
          <w:szCs w:val="22"/>
        </w:rPr>
      </w:pPr>
      <w:r w:rsidRPr="002F3CFF">
        <w:rPr>
          <w:rFonts w:asciiTheme="majorHAnsi" w:hAnsiTheme="majorHAnsi"/>
          <w:sz w:val="22"/>
          <w:szCs w:val="22"/>
        </w:rPr>
        <w:sym w:font="Wingdings" w:char="F0E0"/>
      </w:r>
      <w:r>
        <w:rPr>
          <w:rFonts w:asciiTheme="majorHAnsi" w:hAnsiTheme="majorHAnsi"/>
          <w:sz w:val="22"/>
          <w:szCs w:val="22"/>
        </w:rPr>
        <w:t xml:space="preserve"> after hypertension develops, can lower BP and decrease or eliminate the need for the drugs (weight loss, sodium restriction, reduce alcohol, smoking and increase aerobic exercise) </w:t>
      </w:r>
    </w:p>
    <w:p w14:paraId="689A8A1D" w14:textId="77777777" w:rsidR="002F3CFF" w:rsidRDefault="002F3CFF">
      <w:pPr>
        <w:rPr>
          <w:rFonts w:asciiTheme="majorHAnsi" w:hAnsiTheme="majorHAnsi"/>
          <w:b/>
          <w:sz w:val="22"/>
          <w:szCs w:val="22"/>
        </w:rPr>
      </w:pPr>
      <w:r>
        <w:rPr>
          <w:rFonts w:asciiTheme="majorHAnsi" w:hAnsiTheme="majorHAnsi"/>
          <w:b/>
          <w:sz w:val="22"/>
          <w:szCs w:val="22"/>
        </w:rPr>
        <w:t>DRUG THERAPY</w:t>
      </w:r>
    </w:p>
    <w:p w14:paraId="0BB15C3F" w14:textId="77777777" w:rsidR="002F3CFF" w:rsidRDefault="002F3CFF">
      <w:pPr>
        <w:rPr>
          <w:rFonts w:asciiTheme="majorHAnsi" w:hAnsiTheme="majorHAnsi"/>
          <w:b/>
          <w:sz w:val="22"/>
          <w:szCs w:val="22"/>
        </w:rPr>
      </w:pPr>
      <w:r>
        <w:rPr>
          <w:rFonts w:asciiTheme="majorHAnsi" w:hAnsiTheme="majorHAnsi"/>
          <w:b/>
          <w:sz w:val="22"/>
          <w:szCs w:val="22"/>
        </w:rPr>
        <w:t xml:space="preserve">Review of Blood Pressure Ctrl </w:t>
      </w:r>
    </w:p>
    <w:p w14:paraId="2E2C8AF8" w14:textId="77777777" w:rsidR="001B2899" w:rsidRDefault="001B2899">
      <w:pPr>
        <w:rPr>
          <w:rFonts w:asciiTheme="majorHAnsi" w:hAnsiTheme="majorHAnsi"/>
          <w:b/>
          <w:sz w:val="22"/>
          <w:szCs w:val="22"/>
        </w:rPr>
      </w:pPr>
      <w:r w:rsidRPr="00043EBA">
        <w:rPr>
          <w:noProof/>
        </w:rPr>
        <w:drawing>
          <wp:anchor distT="0" distB="0" distL="114300" distR="114300" simplePos="0" relativeHeight="251658240" behindDoc="0" locked="0" layoutInCell="1" allowOverlap="1" wp14:anchorId="49E70C2A" wp14:editId="3FCA7795">
            <wp:simplePos x="0" y="0"/>
            <wp:positionH relativeFrom="column">
              <wp:align>left</wp:align>
            </wp:positionH>
            <wp:positionV relativeFrom="paragraph">
              <wp:align>top</wp:align>
            </wp:positionV>
            <wp:extent cx="4279265" cy="1600200"/>
            <wp:effectExtent l="0" t="0" r="0" b="0"/>
            <wp:wrapThrough wrapText="bothSides">
              <wp:wrapPolygon edited="0">
                <wp:start x="0" y="0"/>
                <wp:lineTo x="0" y="21257"/>
                <wp:lineTo x="21411" y="21257"/>
                <wp:lineTo x="21411"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79265" cy="1600200"/>
                    </a:xfrm>
                    <a:prstGeom prst="rect">
                      <a:avLst/>
                    </a:prstGeom>
                    <a:noFill/>
                    <a:ln>
                      <a:noFill/>
                    </a:ln>
                  </pic:spPr>
                </pic:pic>
              </a:graphicData>
            </a:graphic>
          </wp:anchor>
        </w:drawing>
      </w:r>
      <w:r>
        <w:rPr>
          <w:rFonts w:asciiTheme="majorHAnsi" w:hAnsiTheme="majorHAnsi"/>
          <w:b/>
          <w:sz w:val="22"/>
          <w:szCs w:val="22"/>
        </w:rPr>
        <w:t>CO influenced by 4 factors, drugs that affect these are beta blockers</w:t>
      </w:r>
      <w:r w:rsidR="002D07F4">
        <w:rPr>
          <w:rFonts w:asciiTheme="majorHAnsi" w:hAnsiTheme="majorHAnsi"/>
          <w:b/>
          <w:sz w:val="22"/>
          <w:szCs w:val="22"/>
        </w:rPr>
        <w:t>, (decrease HR and contractile force)</w:t>
      </w:r>
      <w:r>
        <w:rPr>
          <w:rFonts w:asciiTheme="majorHAnsi" w:hAnsiTheme="majorHAnsi"/>
          <w:b/>
          <w:sz w:val="22"/>
          <w:szCs w:val="22"/>
        </w:rPr>
        <w:t xml:space="preserve"> (verapamil, diltiazem), </w:t>
      </w:r>
      <w:r w:rsidR="002D07F4">
        <w:rPr>
          <w:rFonts w:asciiTheme="majorHAnsi" w:hAnsiTheme="majorHAnsi"/>
          <w:b/>
          <w:sz w:val="22"/>
          <w:szCs w:val="22"/>
        </w:rPr>
        <w:t xml:space="preserve">CCB, </w:t>
      </w:r>
      <w:r>
        <w:rPr>
          <w:rFonts w:asciiTheme="majorHAnsi" w:hAnsiTheme="majorHAnsi"/>
          <w:b/>
          <w:sz w:val="22"/>
          <w:szCs w:val="22"/>
        </w:rPr>
        <w:t>diuretics</w:t>
      </w:r>
      <w:r w:rsidR="002D07F4">
        <w:rPr>
          <w:rFonts w:asciiTheme="majorHAnsi" w:hAnsiTheme="majorHAnsi"/>
          <w:b/>
          <w:sz w:val="22"/>
          <w:szCs w:val="22"/>
        </w:rPr>
        <w:t xml:space="preserve"> (low BV)</w:t>
      </w:r>
      <w:r>
        <w:rPr>
          <w:rFonts w:asciiTheme="majorHAnsi" w:hAnsiTheme="majorHAnsi"/>
          <w:b/>
          <w:sz w:val="22"/>
          <w:szCs w:val="22"/>
        </w:rPr>
        <w:t xml:space="preserve">, venodilators (reduce venous return) </w:t>
      </w:r>
    </w:p>
    <w:p w14:paraId="7DDC1AC4" w14:textId="77777777" w:rsidR="001B2899" w:rsidRDefault="001B2899">
      <w:pPr>
        <w:rPr>
          <w:rFonts w:asciiTheme="majorHAnsi" w:hAnsiTheme="majorHAnsi"/>
          <w:b/>
          <w:sz w:val="22"/>
          <w:szCs w:val="22"/>
        </w:rPr>
      </w:pPr>
      <w:r>
        <w:rPr>
          <w:rFonts w:asciiTheme="majorHAnsi" w:hAnsiTheme="majorHAnsi"/>
          <w:b/>
          <w:sz w:val="22"/>
          <w:szCs w:val="22"/>
        </w:rPr>
        <w:t>(know table)</w:t>
      </w:r>
    </w:p>
    <w:p w14:paraId="7FFBC6C3" w14:textId="77777777" w:rsidR="00BB209E" w:rsidRDefault="002D07F4" w:rsidP="002D07F4">
      <w:pPr>
        <w:rPr>
          <w:rFonts w:asciiTheme="majorHAnsi" w:hAnsiTheme="majorHAnsi"/>
          <w:sz w:val="22"/>
          <w:szCs w:val="22"/>
        </w:rPr>
      </w:pPr>
      <w:r w:rsidRPr="002D07F4">
        <w:rPr>
          <w:rFonts w:asciiTheme="majorHAnsi" w:hAnsiTheme="majorHAnsi"/>
          <w:b/>
          <w:sz w:val="22"/>
          <w:szCs w:val="22"/>
        </w:rPr>
        <w:sym w:font="Wingdings" w:char="F0E0"/>
      </w:r>
      <w:r>
        <w:rPr>
          <w:rFonts w:asciiTheme="majorHAnsi" w:hAnsiTheme="majorHAnsi"/>
          <w:b/>
          <w:sz w:val="22"/>
          <w:szCs w:val="22"/>
        </w:rPr>
        <w:t xml:space="preserve"> increase arterial dilation- decrease PR </w:t>
      </w:r>
    </w:p>
    <w:p w14:paraId="790526E4" w14:textId="77777777" w:rsidR="00BB209E" w:rsidRDefault="00BB209E">
      <w:pPr>
        <w:rPr>
          <w:rFonts w:asciiTheme="majorHAnsi" w:hAnsiTheme="majorHAnsi"/>
          <w:sz w:val="22"/>
          <w:szCs w:val="22"/>
        </w:rPr>
      </w:pPr>
    </w:p>
    <w:p w14:paraId="55B1E300" w14:textId="77777777" w:rsidR="002D07F4" w:rsidRDefault="002D07F4">
      <w:pPr>
        <w:rPr>
          <w:rFonts w:asciiTheme="majorHAnsi" w:hAnsiTheme="majorHAnsi"/>
          <w:sz w:val="22"/>
          <w:szCs w:val="22"/>
        </w:rPr>
      </w:pPr>
    </w:p>
    <w:p w14:paraId="245E5FAD" w14:textId="77777777" w:rsidR="002D07F4" w:rsidRDefault="002D07F4">
      <w:pPr>
        <w:rPr>
          <w:rFonts w:asciiTheme="majorHAnsi" w:hAnsiTheme="majorHAnsi"/>
          <w:sz w:val="22"/>
          <w:szCs w:val="22"/>
        </w:rPr>
      </w:pPr>
    </w:p>
    <w:p w14:paraId="5389402B" w14:textId="77777777" w:rsidR="00BB209E" w:rsidRDefault="00BB209E">
      <w:pPr>
        <w:rPr>
          <w:rFonts w:asciiTheme="majorHAnsi" w:hAnsiTheme="majorHAnsi"/>
          <w:b/>
          <w:sz w:val="22"/>
          <w:szCs w:val="22"/>
        </w:rPr>
      </w:pPr>
      <w:r>
        <w:rPr>
          <w:rFonts w:asciiTheme="majorHAnsi" w:hAnsiTheme="majorHAnsi"/>
          <w:b/>
          <w:sz w:val="22"/>
          <w:szCs w:val="22"/>
        </w:rPr>
        <w:t xml:space="preserve">Classes of Antihypertensive drugs </w:t>
      </w:r>
    </w:p>
    <w:p w14:paraId="536FA708" w14:textId="77777777" w:rsidR="001768A8" w:rsidRDefault="00BB209E">
      <w:pPr>
        <w:rPr>
          <w:rFonts w:asciiTheme="majorHAnsi" w:hAnsiTheme="majorHAnsi"/>
          <w:sz w:val="22"/>
          <w:szCs w:val="22"/>
        </w:rPr>
      </w:pPr>
      <w:r>
        <w:rPr>
          <w:rFonts w:asciiTheme="majorHAnsi" w:hAnsiTheme="majorHAnsi"/>
          <w:b/>
          <w:sz w:val="22"/>
          <w:szCs w:val="22"/>
        </w:rPr>
        <w:t xml:space="preserve">Diuretics: </w:t>
      </w:r>
      <w:r w:rsidR="001768A8">
        <w:rPr>
          <w:rFonts w:asciiTheme="majorHAnsi" w:hAnsiTheme="majorHAnsi"/>
          <w:sz w:val="22"/>
          <w:szCs w:val="22"/>
        </w:rPr>
        <w:t>Reduce BP when used alone and enhance effects of other hypotensive drugs</w:t>
      </w:r>
    </w:p>
    <w:p w14:paraId="7D67CFF2" w14:textId="77777777" w:rsidR="001768A8" w:rsidRDefault="001768A8">
      <w:pPr>
        <w:rPr>
          <w:rFonts w:asciiTheme="majorHAnsi" w:hAnsiTheme="majorHAnsi"/>
          <w:sz w:val="22"/>
          <w:szCs w:val="22"/>
        </w:rPr>
      </w:pPr>
      <w:r>
        <w:rPr>
          <w:rFonts w:asciiTheme="majorHAnsi" w:hAnsiTheme="majorHAnsi"/>
          <w:sz w:val="22"/>
          <w:szCs w:val="22"/>
        </w:rPr>
        <w:t xml:space="preserve">- </w:t>
      </w:r>
      <w:r>
        <w:rPr>
          <w:rFonts w:asciiTheme="majorHAnsi" w:hAnsiTheme="majorHAnsi"/>
          <w:b/>
          <w:sz w:val="22"/>
          <w:szCs w:val="22"/>
        </w:rPr>
        <w:t xml:space="preserve">Thiazide diuretics: </w:t>
      </w:r>
      <w:r>
        <w:rPr>
          <w:rFonts w:asciiTheme="majorHAnsi" w:hAnsiTheme="majorHAnsi"/>
          <w:sz w:val="22"/>
          <w:szCs w:val="22"/>
        </w:rPr>
        <w:t>hydrochlorothiazide and chlorthalidone</w:t>
      </w:r>
    </w:p>
    <w:p w14:paraId="12A1624A" w14:textId="77777777" w:rsidR="001768A8" w:rsidRDefault="001768A8">
      <w:pPr>
        <w:rPr>
          <w:rFonts w:asciiTheme="majorHAnsi" w:hAnsiTheme="majorHAnsi"/>
          <w:sz w:val="22"/>
          <w:szCs w:val="22"/>
        </w:rPr>
      </w:pPr>
      <w:r w:rsidRPr="001768A8">
        <w:rPr>
          <w:rFonts w:asciiTheme="majorHAnsi" w:hAnsiTheme="majorHAnsi"/>
          <w:b/>
          <w:sz w:val="22"/>
          <w:szCs w:val="22"/>
        </w:rPr>
        <w:sym w:font="Wingdings" w:char="F0E0"/>
      </w:r>
      <w:r>
        <w:rPr>
          <w:rFonts w:asciiTheme="majorHAnsi" w:hAnsiTheme="majorHAnsi"/>
          <w:b/>
          <w:sz w:val="22"/>
          <w:szCs w:val="22"/>
        </w:rPr>
        <w:t xml:space="preserve"> </w:t>
      </w:r>
      <w:r>
        <w:rPr>
          <w:rFonts w:asciiTheme="majorHAnsi" w:hAnsiTheme="majorHAnsi"/>
          <w:sz w:val="22"/>
          <w:szCs w:val="22"/>
        </w:rPr>
        <w:t>reduce BP by reduction of BV and reduction of arterial resistance</w:t>
      </w:r>
    </w:p>
    <w:p w14:paraId="54446F99" w14:textId="77777777" w:rsidR="001768A8" w:rsidRDefault="001768A8">
      <w:pPr>
        <w:rPr>
          <w:rFonts w:asciiTheme="majorHAnsi" w:hAnsiTheme="majorHAnsi"/>
          <w:sz w:val="22"/>
          <w:szCs w:val="22"/>
        </w:rPr>
      </w:pPr>
      <w:r w:rsidRPr="001768A8">
        <w:rPr>
          <w:rFonts w:asciiTheme="majorHAnsi" w:hAnsiTheme="majorHAnsi"/>
          <w:sz w:val="22"/>
          <w:szCs w:val="22"/>
        </w:rPr>
        <w:sym w:font="Wingdings" w:char="F0E0"/>
      </w:r>
      <w:r>
        <w:rPr>
          <w:rFonts w:asciiTheme="majorHAnsi" w:hAnsiTheme="majorHAnsi"/>
          <w:sz w:val="22"/>
          <w:szCs w:val="22"/>
        </w:rPr>
        <w:t xml:space="preserve"> adverse effect: hypokalemia: eat potassium rich foods and potassium supplements etc. </w:t>
      </w:r>
    </w:p>
    <w:p w14:paraId="607A1BB1" w14:textId="77777777" w:rsidR="001768A8" w:rsidRDefault="001768A8">
      <w:pPr>
        <w:rPr>
          <w:rFonts w:asciiTheme="majorHAnsi" w:hAnsiTheme="majorHAnsi"/>
          <w:sz w:val="22"/>
          <w:szCs w:val="22"/>
        </w:rPr>
      </w:pPr>
      <w:r>
        <w:rPr>
          <w:rFonts w:asciiTheme="majorHAnsi" w:hAnsiTheme="majorHAnsi"/>
          <w:b/>
          <w:sz w:val="22"/>
          <w:szCs w:val="22"/>
        </w:rPr>
        <w:t xml:space="preserve">- High-ceiling diuretics (Loop): </w:t>
      </w:r>
      <w:r>
        <w:rPr>
          <w:rFonts w:asciiTheme="majorHAnsi" w:hAnsiTheme="majorHAnsi"/>
          <w:sz w:val="22"/>
          <w:szCs w:val="22"/>
        </w:rPr>
        <w:t>furosemid</w:t>
      </w:r>
    </w:p>
    <w:p w14:paraId="478550B5" w14:textId="77777777" w:rsidR="001768A8" w:rsidRDefault="001768A8">
      <w:pPr>
        <w:rPr>
          <w:rFonts w:asciiTheme="majorHAnsi" w:hAnsiTheme="majorHAnsi"/>
          <w:sz w:val="22"/>
          <w:szCs w:val="22"/>
        </w:rPr>
      </w:pPr>
      <w:r w:rsidRPr="001768A8">
        <w:rPr>
          <w:rFonts w:asciiTheme="majorHAnsi" w:hAnsiTheme="majorHAnsi"/>
          <w:b/>
          <w:sz w:val="22"/>
          <w:szCs w:val="22"/>
        </w:rPr>
        <w:sym w:font="Wingdings" w:char="F0E0"/>
      </w:r>
      <w:r>
        <w:rPr>
          <w:rFonts w:asciiTheme="majorHAnsi" w:hAnsiTheme="majorHAnsi"/>
          <w:b/>
          <w:sz w:val="22"/>
          <w:szCs w:val="22"/>
        </w:rPr>
        <w:t xml:space="preserve"> </w:t>
      </w:r>
      <w:r>
        <w:rPr>
          <w:rFonts w:asciiTheme="majorHAnsi" w:hAnsiTheme="majorHAnsi"/>
          <w:sz w:val="22"/>
          <w:szCs w:val="22"/>
        </w:rPr>
        <w:t>greater diuresis than thiazides; for pts with chronic hypertension</w:t>
      </w:r>
      <w:r w:rsidRPr="001768A8">
        <w:rPr>
          <w:rFonts w:asciiTheme="majorHAnsi" w:hAnsiTheme="majorHAnsi"/>
          <w:sz w:val="22"/>
          <w:szCs w:val="22"/>
        </w:rPr>
        <w:sym w:font="Wingdings" w:char="F0E8"/>
      </w:r>
      <w:r>
        <w:rPr>
          <w:rFonts w:asciiTheme="majorHAnsi" w:hAnsiTheme="majorHAnsi"/>
          <w:sz w:val="22"/>
          <w:szCs w:val="22"/>
        </w:rPr>
        <w:t xml:space="preserve"> h2o loss is greater than needed </w:t>
      </w:r>
    </w:p>
    <w:p w14:paraId="60760FCF" w14:textId="77777777" w:rsidR="001768A8" w:rsidRDefault="001768A8">
      <w:pPr>
        <w:rPr>
          <w:rFonts w:asciiTheme="majorHAnsi" w:hAnsiTheme="majorHAnsi"/>
          <w:sz w:val="22"/>
          <w:szCs w:val="22"/>
        </w:rPr>
      </w:pPr>
      <w:r w:rsidRPr="001768A8">
        <w:rPr>
          <w:rFonts w:asciiTheme="majorHAnsi" w:hAnsiTheme="majorHAnsi"/>
          <w:sz w:val="22"/>
          <w:szCs w:val="22"/>
        </w:rPr>
        <w:sym w:font="Wingdings" w:char="F0E0"/>
      </w:r>
      <w:r>
        <w:rPr>
          <w:rFonts w:asciiTheme="majorHAnsi" w:hAnsiTheme="majorHAnsi"/>
          <w:sz w:val="22"/>
          <w:szCs w:val="22"/>
        </w:rPr>
        <w:t xml:space="preserve"> adverse effects: hypokalemia, dehydration, hyperglycemia and hyperuricemia; can cause hearing loss too </w:t>
      </w:r>
    </w:p>
    <w:p w14:paraId="2C497328" w14:textId="77777777" w:rsidR="001768A8" w:rsidRDefault="001768A8">
      <w:pPr>
        <w:rPr>
          <w:rFonts w:asciiTheme="majorHAnsi" w:hAnsiTheme="majorHAnsi"/>
          <w:sz w:val="22"/>
          <w:szCs w:val="22"/>
        </w:rPr>
      </w:pPr>
      <w:r>
        <w:rPr>
          <w:rFonts w:asciiTheme="majorHAnsi" w:hAnsiTheme="majorHAnsi"/>
          <w:b/>
          <w:sz w:val="22"/>
          <w:szCs w:val="22"/>
        </w:rPr>
        <w:t xml:space="preserve">- Potassium sparing diuretics: </w:t>
      </w:r>
      <w:r>
        <w:rPr>
          <w:rFonts w:asciiTheme="majorHAnsi" w:hAnsiTheme="majorHAnsi"/>
          <w:sz w:val="22"/>
          <w:szCs w:val="22"/>
        </w:rPr>
        <w:t xml:space="preserve">spironolactone </w:t>
      </w:r>
    </w:p>
    <w:p w14:paraId="18D3A225" w14:textId="77777777" w:rsidR="001768A8" w:rsidRDefault="001768A8">
      <w:pPr>
        <w:rPr>
          <w:rFonts w:asciiTheme="majorHAnsi" w:hAnsiTheme="majorHAnsi"/>
          <w:sz w:val="22"/>
          <w:szCs w:val="22"/>
        </w:rPr>
      </w:pPr>
      <w:r w:rsidRPr="001768A8">
        <w:rPr>
          <w:rFonts w:asciiTheme="majorHAnsi" w:hAnsiTheme="majorHAnsi"/>
          <w:b/>
          <w:sz w:val="22"/>
          <w:szCs w:val="22"/>
        </w:rPr>
        <w:sym w:font="Wingdings" w:char="F0E0"/>
      </w:r>
      <w:r>
        <w:rPr>
          <w:rFonts w:asciiTheme="majorHAnsi" w:hAnsiTheme="majorHAnsi"/>
          <w:b/>
          <w:sz w:val="22"/>
          <w:szCs w:val="22"/>
        </w:rPr>
        <w:t xml:space="preserve"> </w:t>
      </w:r>
      <w:r>
        <w:rPr>
          <w:rFonts w:asciiTheme="majorHAnsi" w:hAnsiTheme="majorHAnsi"/>
          <w:sz w:val="22"/>
          <w:szCs w:val="22"/>
        </w:rPr>
        <w:t>degree of diuresis is small</w:t>
      </w:r>
    </w:p>
    <w:p w14:paraId="0A002C67" w14:textId="77777777" w:rsidR="001768A8" w:rsidRDefault="001768A8">
      <w:pPr>
        <w:rPr>
          <w:rFonts w:asciiTheme="majorHAnsi" w:hAnsiTheme="majorHAnsi"/>
          <w:sz w:val="22"/>
          <w:szCs w:val="22"/>
        </w:rPr>
      </w:pPr>
      <w:r w:rsidRPr="001768A8">
        <w:rPr>
          <w:rFonts w:asciiTheme="majorHAnsi" w:hAnsiTheme="majorHAnsi"/>
          <w:sz w:val="22"/>
          <w:szCs w:val="22"/>
        </w:rPr>
        <w:sym w:font="Wingdings" w:char="F0E0"/>
      </w:r>
      <w:r>
        <w:rPr>
          <w:rFonts w:asciiTheme="majorHAnsi" w:hAnsiTheme="majorHAnsi"/>
          <w:sz w:val="22"/>
          <w:szCs w:val="22"/>
        </w:rPr>
        <w:t xml:space="preserve"> only modest hypotensive effects, but with ability to conserve K+</w:t>
      </w:r>
      <w:r w:rsidRPr="001768A8">
        <w:rPr>
          <w:rFonts w:asciiTheme="majorHAnsi" w:hAnsiTheme="majorHAnsi"/>
          <w:sz w:val="22"/>
          <w:szCs w:val="22"/>
        </w:rPr>
        <w:sym w:font="Wingdings" w:char="F0E8"/>
      </w:r>
      <w:r>
        <w:rPr>
          <w:rFonts w:asciiTheme="majorHAnsi" w:hAnsiTheme="majorHAnsi"/>
          <w:sz w:val="22"/>
          <w:szCs w:val="22"/>
        </w:rPr>
        <w:t xml:space="preserve"> plays important role in antihypertensive regimen </w:t>
      </w:r>
    </w:p>
    <w:p w14:paraId="43B41F6B" w14:textId="77777777" w:rsidR="001768A8" w:rsidRDefault="001768A8">
      <w:pPr>
        <w:rPr>
          <w:rFonts w:asciiTheme="majorHAnsi" w:hAnsiTheme="majorHAnsi"/>
          <w:sz w:val="22"/>
          <w:szCs w:val="22"/>
        </w:rPr>
      </w:pPr>
      <w:r w:rsidRPr="001768A8">
        <w:rPr>
          <w:rFonts w:asciiTheme="majorHAnsi" w:hAnsiTheme="majorHAnsi"/>
          <w:sz w:val="22"/>
          <w:szCs w:val="22"/>
        </w:rPr>
        <w:sym w:font="Wingdings" w:char="F0E0"/>
      </w:r>
      <w:r>
        <w:rPr>
          <w:rFonts w:asciiTheme="majorHAnsi" w:hAnsiTheme="majorHAnsi"/>
          <w:sz w:val="22"/>
          <w:szCs w:val="22"/>
        </w:rPr>
        <w:t xml:space="preserve"> can balance K+ loss from other two drugs above</w:t>
      </w:r>
    </w:p>
    <w:p w14:paraId="702627F5" w14:textId="77777777" w:rsidR="001768A8" w:rsidRDefault="001768A8">
      <w:pPr>
        <w:rPr>
          <w:rFonts w:asciiTheme="majorHAnsi" w:hAnsiTheme="majorHAnsi"/>
          <w:sz w:val="22"/>
          <w:szCs w:val="22"/>
        </w:rPr>
      </w:pPr>
      <w:r w:rsidRPr="001768A8">
        <w:rPr>
          <w:rFonts w:asciiTheme="majorHAnsi" w:hAnsiTheme="majorHAnsi"/>
          <w:sz w:val="22"/>
          <w:szCs w:val="22"/>
        </w:rPr>
        <w:sym w:font="Wingdings" w:char="F0E0"/>
      </w:r>
      <w:r>
        <w:rPr>
          <w:rFonts w:asciiTheme="majorHAnsi" w:hAnsiTheme="majorHAnsi"/>
          <w:sz w:val="22"/>
          <w:szCs w:val="22"/>
        </w:rPr>
        <w:t xml:space="preserve"> adverse effect: hyperkalemia; should not be used with ACE inhibitors, angioten2 receptor blockers, aldosterone antagonists which all promote hyperkalemia </w:t>
      </w:r>
    </w:p>
    <w:p w14:paraId="02D7C4EA" w14:textId="77777777" w:rsidR="001768A8" w:rsidRDefault="001768A8">
      <w:pPr>
        <w:rPr>
          <w:rFonts w:asciiTheme="majorHAnsi" w:hAnsiTheme="majorHAnsi"/>
          <w:sz w:val="22"/>
          <w:szCs w:val="22"/>
        </w:rPr>
      </w:pPr>
    </w:p>
    <w:p w14:paraId="2AA9EF7E" w14:textId="77777777" w:rsidR="001768A8" w:rsidRDefault="001768A8">
      <w:pPr>
        <w:rPr>
          <w:rFonts w:asciiTheme="majorHAnsi" w:hAnsiTheme="majorHAnsi"/>
          <w:b/>
          <w:sz w:val="22"/>
          <w:szCs w:val="22"/>
        </w:rPr>
      </w:pPr>
      <w:r>
        <w:rPr>
          <w:rFonts w:asciiTheme="majorHAnsi" w:hAnsiTheme="majorHAnsi"/>
          <w:b/>
          <w:sz w:val="22"/>
          <w:szCs w:val="22"/>
        </w:rPr>
        <w:t xml:space="preserve">Sympatholytics (Antiadrenergic drugs) </w:t>
      </w:r>
    </w:p>
    <w:p w14:paraId="54558E3D" w14:textId="77777777" w:rsidR="001768A8" w:rsidRDefault="001768A8">
      <w:pPr>
        <w:rPr>
          <w:rFonts w:asciiTheme="majorHAnsi" w:hAnsiTheme="majorHAnsi"/>
          <w:sz w:val="22"/>
          <w:szCs w:val="22"/>
        </w:rPr>
      </w:pPr>
      <w:r w:rsidRPr="001768A8">
        <w:rPr>
          <w:rFonts w:asciiTheme="majorHAnsi" w:hAnsiTheme="majorHAnsi"/>
          <w:b/>
          <w:sz w:val="22"/>
          <w:szCs w:val="22"/>
        </w:rPr>
        <w:sym w:font="Wingdings" w:char="F0E0"/>
      </w:r>
      <w:r>
        <w:rPr>
          <w:rFonts w:asciiTheme="majorHAnsi" w:hAnsiTheme="majorHAnsi"/>
          <w:b/>
          <w:sz w:val="22"/>
          <w:szCs w:val="22"/>
        </w:rPr>
        <w:t xml:space="preserve"> </w:t>
      </w:r>
      <w:r>
        <w:rPr>
          <w:rFonts w:asciiTheme="majorHAnsi" w:hAnsiTheme="majorHAnsi"/>
          <w:sz w:val="22"/>
          <w:szCs w:val="22"/>
        </w:rPr>
        <w:t>suppress influence of sympathetic NS on heart, BV and others</w:t>
      </w:r>
    </w:p>
    <w:p w14:paraId="713EA65B" w14:textId="77777777" w:rsidR="001768A8" w:rsidRDefault="001768A8">
      <w:pPr>
        <w:rPr>
          <w:rFonts w:asciiTheme="majorHAnsi" w:hAnsiTheme="majorHAnsi"/>
          <w:sz w:val="22"/>
          <w:szCs w:val="22"/>
        </w:rPr>
      </w:pPr>
      <w:r>
        <w:rPr>
          <w:rFonts w:asciiTheme="majorHAnsi" w:hAnsiTheme="majorHAnsi"/>
          <w:sz w:val="22"/>
          <w:szCs w:val="22"/>
        </w:rPr>
        <w:t xml:space="preserve">- </w:t>
      </w:r>
      <w:r>
        <w:rPr>
          <w:rFonts w:asciiTheme="majorHAnsi" w:hAnsiTheme="majorHAnsi"/>
          <w:b/>
          <w:sz w:val="22"/>
          <w:szCs w:val="22"/>
        </w:rPr>
        <w:t xml:space="preserve">Beta-Adrenergic Blockers: </w:t>
      </w:r>
      <w:r>
        <w:rPr>
          <w:rFonts w:asciiTheme="majorHAnsi" w:hAnsiTheme="majorHAnsi"/>
          <w:sz w:val="22"/>
          <w:szCs w:val="22"/>
        </w:rPr>
        <w:t>propranolol and metroprolol</w:t>
      </w:r>
      <w:r w:rsidR="002D07F4" w:rsidRPr="002D07F4">
        <w:rPr>
          <w:rFonts w:asciiTheme="majorHAnsi" w:hAnsiTheme="majorHAnsi"/>
          <w:sz w:val="22"/>
          <w:szCs w:val="22"/>
        </w:rPr>
        <w:sym w:font="Wingdings" w:char="F0E8"/>
      </w:r>
      <w:r w:rsidR="002D07F4">
        <w:rPr>
          <w:rFonts w:asciiTheme="majorHAnsi" w:hAnsiTheme="majorHAnsi"/>
          <w:sz w:val="22"/>
          <w:szCs w:val="22"/>
        </w:rPr>
        <w:t xml:space="preserve"> cause depression</w:t>
      </w:r>
    </w:p>
    <w:p w14:paraId="0B80D5FE" w14:textId="77777777" w:rsidR="001768A8" w:rsidRDefault="001768A8">
      <w:pPr>
        <w:rPr>
          <w:rFonts w:asciiTheme="majorHAnsi" w:hAnsiTheme="majorHAnsi"/>
          <w:sz w:val="22"/>
          <w:szCs w:val="22"/>
        </w:rPr>
      </w:pPr>
      <w:r w:rsidRPr="001768A8">
        <w:rPr>
          <w:rFonts w:asciiTheme="majorHAnsi" w:hAnsiTheme="majorHAnsi"/>
          <w:b/>
          <w:sz w:val="22"/>
          <w:szCs w:val="22"/>
        </w:rPr>
        <w:sym w:font="Wingdings" w:char="F0E0"/>
      </w:r>
      <w:r>
        <w:rPr>
          <w:rFonts w:asciiTheme="majorHAnsi" w:hAnsiTheme="majorHAnsi"/>
          <w:b/>
          <w:sz w:val="22"/>
          <w:szCs w:val="22"/>
        </w:rPr>
        <w:t xml:space="preserve"> </w:t>
      </w:r>
      <w:r>
        <w:rPr>
          <w:rFonts w:asciiTheme="majorHAnsi" w:hAnsiTheme="majorHAnsi"/>
          <w:sz w:val="22"/>
          <w:szCs w:val="22"/>
        </w:rPr>
        <w:t xml:space="preserve">blockade of alpha 1 decreases HR and contractibility </w:t>
      </w:r>
    </w:p>
    <w:p w14:paraId="689E1829" w14:textId="77777777" w:rsidR="001768A8" w:rsidRDefault="001768A8">
      <w:pPr>
        <w:rPr>
          <w:rFonts w:asciiTheme="majorHAnsi" w:hAnsiTheme="majorHAnsi"/>
          <w:sz w:val="22"/>
          <w:szCs w:val="22"/>
        </w:rPr>
      </w:pPr>
      <w:r w:rsidRPr="001768A8">
        <w:rPr>
          <w:rFonts w:asciiTheme="majorHAnsi" w:hAnsiTheme="majorHAnsi"/>
          <w:sz w:val="22"/>
          <w:szCs w:val="22"/>
        </w:rPr>
        <w:sym w:font="Wingdings" w:char="F0E0"/>
      </w:r>
      <w:r>
        <w:rPr>
          <w:rFonts w:asciiTheme="majorHAnsi" w:hAnsiTheme="majorHAnsi"/>
          <w:sz w:val="22"/>
          <w:szCs w:val="22"/>
        </w:rPr>
        <w:t xml:space="preserve"> blockade of beta 1 on juxtaglomerular cells of kidney reduces release of renin (vasoconstriction and aldosterone-mediated volume expansion)</w:t>
      </w:r>
    </w:p>
    <w:p w14:paraId="1411C127" w14:textId="77777777" w:rsidR="001768A8" w:rsidRDefault="001768A8">
      <w:pPr>
        <w:rPr>
          <w:rFonts w:asciiTheme="majorHAnsi" w:hAnsiTheme="majorHAnsi"/>
          <w:sz w:val="22"/>
          <w:szCs w:val="22"/>
        </w:rPr>
      </w:pPr>
      <w:r w:rsidRPr="001768A8">
        <w:rPr>
          <w:rFonts w:asciiTheme="majorHAnsi" w:hAnsiTheme="majorHAnsi"/>
          <w:sz w:val="22"/>
          <w:szCs w:val="22"/>
        </w:rPr>
        <w:sym w:font="Wingdings" w:char="F0E0"/>
      </w:r>
      <w:r>
        <w:rPr>
          <w:rFonts w:asciiTheme="majorHAnsi" w:hAnsiTheme="majorHAnsi"/>
          <w:sz w:val="22"/>
          <w:szCs w:val="22"/>
        </w:rPr>
        <w:t xml:space="preserve"> long-term use of beta blockers reduces peripheral vascular resistance </w:t>
      </w:r>
    </w:p>
    <w:p w14:paraId="082BA9FF" w14:textId="77777777" w:rsidR="001768A8" w:rsidRDefault="001768A8">
      <w:pPr>
        <w:rPr>
          <w:rFonts w:asciiTheme="majorHAnsi" w:hAnsiTheme="majorHAnsi"/>
          <w:sz w:val="22"/>
          <w:szCs w:val="22"/>
        </w:rPr>
      </w:pPr>
      <w:r w:rsidRPr="001768A8">
        <w:rPr>
          <w:rFonts w:asciiTheme="majorHAnsi" w:hAnsiTheme="majorHAnsi"/>
          <w:sz w:val="22"/>
          <w:szCs w:val="22"/>
        </w:rPr>
        <w:sym w:font="Wingdings" w:char="F0E0"/>
      </w:r>
      <w:r>
        <w:rPr>
          <w:rFonts w:asciiTheme="majorHAnsi" w:hAnsiTheme="majorHAnsi"/>
          <w:sz w:val="22"/>
          <w:szCs w:val="22"/>
        </w:rPr>
        <w:t xml:space="preserve"> beta1 blockers adverse effects: bradycardia, decreased AV conduction and reduced contractility; don’t use if pt has sick sinus syndrome or AV block </w:t>
      </w:r>
    </w:p>
    <w:p w14:paraId="0E25514A" w14:textId="77777777" w:rsidR="001768A8" w:rsidRDefault="001768A8">
      <w:pPr>
        <w:rPr>
          <w:rFonts w:asciiTheme="majorHAnsi" w:hAnsiTheme="majorHAnsi"/>
          <w:sz w:val="22"/>
          <w:szCs w:val="22"/>
        </w:rPr>
      </w:pPr>
      <w:r w:rsidRPr="001768A8">
        <w:rPr>
          <w:rFonts w:asciiTheme="majorHAnsi" w:hAnsiTheme="majorHAnsi"/>
          <w:sz w:val="22"/>
          <w:szCs w:val="22"/>
        </w:rPr>
        <w:sym w:font="Wingdings" w:char="F0E0"/>
      </w:r>
      <w:r>
        <w:rPr>
          <w:rFonts w:asciiTheme="majorHAnsi" w:hAnsiTheme="majorHAnsi"/>
          <w:sz w:val="22"/>
          <w:szCs w:val="22"/>
        </w:rPr>
        <w:t xml:space="preserve"> beta 2 blockers: bronchoconstriction (avoid with asthma)  if you must use one then use metroprolol </w:t>
      </w:r>
    </w:p>
    <w:p w14:paraId="48AC3975" w14:textId="77777777" w:rsidR="001768A8" w:rsidRDefault="001768A8">
      <w:pPr>
        <w:rPr>
          <w:rFonts w:asciiTheme="majorHAnsi" w:hAnsiTheme="majorHAnsi"/>
          <w:sz w:val="22"/>
          <w:szCs w:val="22"/>
        </w:rPr>
      </w:pPr>
    </w:p>
    <w:p w14:paraId="1225127A" w14:textId="77777777" w:rsidR="001768A8" w:rsidRDefault="001768A8">
      <w:pPr>
        <w:rPr>
          <w:rFonts w:asciiTheme="majorHAnsi" w:hAnsiTheme="majorHAnsi"/>
          <w:sz w:val="22"/>
          <w:szCs w:val="22"/>
        </w:rPr>
      </w:pPr>
      <w:r>
        <w:rPr>
          <w:rFonts w:asciiTheme="majorHAnsi" w:hAnsiTheme="majorHAnsi"/>
          <w:b/>
          <w:sz w:val="22"/>
          <w:szCs w:val="22"/>
        </w:rPr>
        <w:t xml:space="preserve">- Alpha1 blockers: </w:t>
      </w:r>
      <w:r>
        <w:rPr>
          <w:rFonts w:asciiTheme="majorHAnsi" w:hAnsiTheme="majorHAnsi"/>
          <w:sz w:val="22"/>
          <w:szCs w:val="22"/>
        </w:rPr>
        <w:t>doxazosin and terazosin</w:t>
      </w:r>
      <w:r w:rsidR="002D07F4">
        <w:rPr>
          <w:rFonts w:asciiTheme="majorHAnsi" w:hAnsiTheme="majorHAnsi"/>
          <w:sz w:val="22"/>
          <w:szCs w:val="22"/>
        </w:rPr>
        <w:t xml:space="preserve"> (rarely used)</w:t>
      </w:r>
    </w:p>
    <w:p w14:paraId="3342850C" w14:textId="77777777" w:rsidR="001768A8" w:rsidRDefault="001768A8">
      <w:pPr>
        <w:rPr>
          <w:rFonts w:asciiTheme="majorHAnsi" w:hAnsiTheme="majorHAnsi"/>
          <w:sz w:val="22"/>
          <w:szCs w:val="22"/>
        </w:rPr>
      </w:pPr>
      <w:r w:rsidRPr="001768A8">
        <w:rPr>
          <w:rFonts w:asciiTheme="majorHAnsi" w:hAnsiTheme="majorHAnsi"/>
          <w:b/>
          <w:sz w:val="22"/>
          <w:szCs w:val="22"/>
        </w:rPr>
        <w:sym w:font="Wingdings" w:char="F0E0"/>
      </w:r>
      <w:r>
        <w:rPr>
          <w:rFonts w:asciiTheme="majorHAnsi" w:hAnsiTheme="majorHAnsi"/>
          <w:b/>
          <w:sz w:val="22"/>
          <w:szCs w:val="22"/>
        </w:rPr>
        <w:t xml:space="preserve"> </w:t>
      </w:r>
      <w:r>
        <w:rPr>
          <w:rFonts w:asciiTheme="majorHAnsi" w:hAnsiTheme="majorHAnsi"/>
          <w:sz w:val="22"/>
          <w:szCs w:val="22"/>
        </w:rPr>
        <w:t>prevent vasoconstriction; adverse effects: orthostatic hypotension</w:t>
      </w:r>
    </w:p>
    <w:p w14:paraId="19F6F614" w14:textId="77777777" w:rsidR="00B200C5" w:rsidRDefault="001768A8">
      <w:pPr>
        <w:rPr>
          <w:rFonts w:asciiTheme="majorHAnsi" w:hAnsiTheme="majorHAnsi"/>
          <w:sz w:val="22"/>
          <w:szCs w:val="22"/>
        </w:rPr>
      </w:pPr>
      <w:r>
        <w:rPr>
          <w:rFonts w:asciiTheme="majorHAnsi" w:hAnsiTheme="majorHAnsi"/>
          <w:b/>
          <w:sz w:val="22"/>
          <w:szCs w:val="22"/>
        </w:rPr>
        <w:t xml:space="preserve">-alpha/beta blockers: carvedilol and labetalol: </w:t>
      </w:r>
      <w:r w:rsidR="00B200C5">
        <w:rPr>
          <w:rFonts w:asciiTheme="majorHAnsi" w:hAnsiTheme="majorHAnsi"/>
          <w:sz w:val="22"/>
          <w:szCs w:val="22"/>
        </w:rPr>
        <w:t xml:space="preserve">block both receptors </w:t>
      </w:r>
      <w:r w:rsidR="002D07F4">
        <w:rPr>
          <w:rFonts w:asciiTheme="majorHAnsi" w:hAnsiTheme="majorHAnsi"/>
          <w:sz w:val="22"/>
          <w:szCs w:val="22"/>
        </w:rPr>
        <w:t>(a+b)</w:t>
      </w:r>
    </w:p>
    <w:p w14:paraId="324B1324" w14:textId="77777777" w:rsidR="00B200C5" w:rsidRDefault="00B200C5">
      <w:pPr>
        <w:rPr>
          <w:rFonts w:asciiTheme="majorHAnsi" w:hAnsiTheme="majorHAnsi"/>
          <w:sz w:val="22"/>
          <w:szCs w:val="22"/>
        </w:rPr>
      </w:pPr>
      <w:r>
        <w:rPr>
          <w:rFonts w:asciiTheme="majorHAnsi" w:hAnsiTheme="majorHAnsi"/>
          <w:b/>
          <w:sz w:val="22"/>
          <w:szCs w:val="22"/>
        </w:rPr>
        <w:t xml:space="preserve">- Centrally acting alpha 2 agonists: </w:t>
      </w:r>
      <w:r>
        <w:rPr>
          <w:rFonts w:asciiTheme="majorHAnsi" w:hAnsiTheme="majorHAnsi"/>
          <w:sz w:val="22"/>
          <w:szCs w:val="22"/>
        </w:rPr>
        <w:t>clonidine and methyldopa</w:t>
      </w:r>
      <w:r>
        <w:rPr>
          <w:rFonts w:asciiTheme="majorHAnsi" w:hAnsiTheme="majorHAnsi"/>
          <w:sz w:val="22"/>
          <w:szCs w:val="22"/>
        </w:rPr>
        <w:br/>
      </w:r>
      <w:r w:rsidRPr="00B200C5">
        <w:rPr>
          <w:rFonts w:asciiTheme="majorHAnsi" w:hAnsiTheme="majorHAnsi"/>
          <w:sz w:val="22"/>
          <w:szCs w:val="22"/>
        </w:rPr>
        <w:sym w:font="Wingdings" w:char="F0E0"/>
      </w:r>
      <w:r>
        <w:rPr>
          <w:rFonts w:asciiTheme="majorHAnsi" w:hAnsiTheme="majorHAnsi"/>
          <w:sz w:val="22"/>
          <w:szCs w:val="22"/>
        </w:rPr>
        <w:t xml:space="preserve"> act w/n brainstem to suppress sympathetic outflow to heart and BV; result is vasodilation and reduced CO</w:t>
      </w:r>
    </w:p>
    <w:p w14:paraId="052A1690" w14:textId="77777777" w:rsidR="00B200C5" w:rsidRDefault="00B200C5">
      <w:pPr>
        <w:rPr>
          <w:rFonts w:asciiTheme="majorHAnsi" w:hAnsiTheme="majorHAnsi"/>
          <w:sz w:val="22"/>
          <w:szCs w:val="22"/>
        </w:rPr>
      </w:pPr>
      <w:r w:rsidRPr="00B200C5">
        <w:rPr>
          <w:rFonts w:asciiTheme="majorHAnsi" w:hAnsiTheme="majorHAnsi"/>
          <w:sz w:val="22"/>
          <w:szCs w:val="22"/>
        </w:rPr>
        <w:sym w:font="Wingdings" w:char="F0E0"/>
      </w:r>
      <w:r>
        <w:rPr>
          <w:rFonts w:asciiTheme="majorHAnsi" w:hAnsiTheme="majorHAnsi"/>
          <w:sz w:val="22"/>
          <w:szCs w:val="22"/>
        </w:rPr>
        <w:t xml:space="preserve"> clonidine: can cause severe rebound hypertension if d/c drug </w:t>
      </w:r>
    </w:p>
    <w:p w14:paraId="3AB0348E" w14:textId="77777777" w:rsidR="00B200C5" w:rsidRDefault="00B200C5">
      <w:pPr>
        <w:rPr>
          <w:rFonts w:asciiTheme="majorHAnsi" w:hAnsiTheme="majorHAnsi"/>
          <w:sz w:val="22"/>
          <w:szCs w:val="22"/>
        </w:rPr>
      </w:pPr>
      <w:r>
        <w:rPr>
          <w:rFonts w:asciiTheme="majorHAnsi" w:hAnsiTheme="majorHAnsi"/>
          <w:b/>
          <w:sz w:val="22"/>
          <w:szCs w:val="22"/>
        </w:rPr>
        <w:t xml:space="preserve">- adrenergic Neuron blockers:  </w:t>
      </w:r>
      <w:r>
        <w:rPr>
          <w:rFonts w:asciiTheme="majorHAnsi" w:hAnsiTheme="majorHAnsi"/>
          <w:sz w:val="22"/>
          <w:szCs w:val="22"/>
        </w:rPr>
        <w:t xml:space="preserve">guanethidine, guanadrel and reserpine </w:t>
      </w:r>
    </w:p>
    <w:p w14:paraId="14DD05CD" w14:textId="77777777" w:rsidR="00B200C5" w:rsidRDefault="00B200C5">
      <w:pPr>
        <w:rPr>
          <w:rFonts w:asciiTheme="majorHAnsi" w:hAnsiTheme="majorHAnsi"/>
          <w:sz w:val="22"/>
          <w:szCs w:val="22"/>
        </w:rPr>
      </w:pPr>
      <w:r w:rsidRPr="00B200C5">
        <w:rPr>
          <w:rFonts w:asciiTheme="majorHAnsi" w:hAnsiTheme="majorHAnsi"/>
          <w:b/>
          <w:sz w:val="22"/>
          <w:szCs w:val="22"/>
        </w:rPr>
        <w:sym w:font="Wingdings" w:char="F0E0"/>
      </w:r>
      <w:r>
        <w:rPr>
          <w:rFonts w:asciiTheme="majorHAnsi" w:hAnsiTheme="majorHAnsi"/>
          <w:b/>
          <w:sz w:val="22"/>
          <w:szCs w:val="22"/>
        </w:rPr>
        <w:t xml:space="preserve"> </w:t>
      </w:r>
      <w:r>
        <w:rPr>
          <w:rFonts w:asciiTheme="majorHAnsi" w:hAnsiTheme="majorHAnsi"/>
          <w:sz w:val="22"/>
          <w:szCs w:val="22"/>
        </w:rPr>
        <w:t>decrease BP actions through actions in the terminals of postganglionic sympathetic neurons</w:t>
      </w:r>
    </w:p>
    <w:p w14:paraId="7E34579F" w14:textId="77777777" w:rsidR="00B200C5" w:rsidRDefault="00B200C5">
      <w:pPr>
        <w:rPr>
          <w:rFonts w:asciiTheme="majorHAnsi" w:hAnsiTheme="majorHAnsi"/>
          <w:sz w:val="22"/>
          <w:szCs w:val="22"/>
        </w:rPr>
      </w:pPr>
      <w:r w:rsidRPr="00B200C5">
        <w:rPr>
          <w:rFonts w:asciiTheme="majorHAnsi" w:hAnsiTheme="majorHAnsi"/>
          <w:sz w:val="22"/>
          <w:szCs w:val="22"/>
        </w:rPr>
        <w:sym w:font="Wingdings" w:char="F0E0"/>
      </w:r>
      <w:r>
        <w:rPr>
          <w:rFonts w:asciiTheme="majorHAnsi" w:hAnsiTheme="majorHAnsi"/>
          <w:sz w:val="22"/>
          <w:szCs w:val="22"/>
        </w:rPr>
        <w:t xml:space="preserve"> adverse effects: guanethidine and guanadrel: orthostatic ypotension </w:t>
      </w:r>
    </w:p>
    <w:p w14:paraId="391259E9" w14:textId="77777777" w:rsidR="002D07F4" w:rsidRDefault="00B200C5">
      <w:pPr>
        <w:rPr>
          <w:rFonts w:asciiTheme="majorHAnsi" w:hAnsiTheme="majorHAnsi"/>
          <w:sz w:val="22"/>
          <w:szCs w:val="22"/>
        </w:rPr>
      </w:pPr>
      <w:r w:rsidRPr="00B200C5">
        <w:rPr>
          <w:rFonts w:asciiTheme="majorHAnsi" w:hAnsiTheme="majorHAnsi"/>
          <w:sz w:val="22"/>
          <w:szCs w:val="22"/>
        </w:rPr>
        <w:sym w:font="Wingdings" w:char="F0E0"/>
      </w:r>
      <w:r>
        <w:rPr>
          <w:rFonts w:asciiTheme="majorHAnsi" w:hAnsiTheme="majorHAnsi"/>
          <w:sz w:val="22"/>
          <w:szCs w:val="22"/>
        </w:rPr>
        <w:t xml:space="preserve"> reserpine: depression </w:t>
      </w:r>
      <w:r w:rsidR="002D07F4">
        <w:rPr>
          <w:rFonts w:asciiTheme="majorHAnsi" w:hAnsiTheme="majorHAnsi"/>
          <w:sz w:val="22"/>
          <w:szCs w:val="22"/>
        </w:rPr>
        <w:t>(contraindicated w/ h/O depressive illness, last choice agents for chronic HTN)</w:t>
      </w:r>
    </w:p>
    <w:p w14:paraId="10100FE5" w14:textId="77777777" w:rsidR="00B200C5" w:rsidRDefault="00B200C5">
      <w:pPr>
        <w:rPr>
          <w:rFonts w:asciiTheme="majorHAnsi" w:hAnsiTheme="majorHAnsi"/>
          <w:sz w:val="22"/>
          <w:szCs w:val="22"/>
        </w:rPr>
      </w:pPr>
    </w:p>
    <w:p w14:paraId="533E8C46" w14:textId="77777777" w:rsidR="00B200C5" w:rsidRDefault="00B200C5">
      <w:pPr>
        <w:rPr>
          <w:rFonts w:asciiTheme="majorHAnsi" w:hAnsiTheme="majorHAnsi"/>
          <w:sz w:val="22"/>
          <w:szCs w:val="22"/>
        </w:rPr>
      </w:pPr>
      <w:r>
        <w:rPr>
          <w:rFonts w:asciiTheme="majorHAnsi" w:hAnsiTheme="majorHAnsi"/>
          <w:b/>
          <w:sz w:val="22"/>
          <w:szCs w:val="22"/>
        </w:rPr>
        <w:t xml:space="preserve">- Calcium channel blockers: </w:t>
      </w:r>
      <w:r>
        <w:rPr>
          <w:rFonts w:asciiTheme="majorHAnsi" w:hAnsiTheme="majorHAnsi"/>
          <w:sz w:val="22"/>
          <w:szCs w:val="22"/>
        </w:rPr>
        <w:t>CCBS, nifedipine, verapamil, diltiazem</w:t>
      </w:r>
    </w:p>
    <w:p w14:paraId="2198293B" w14:textId="77777777" w:rsidR="00B200C5" w:rsidRDefault="00B200C5">
      <w:pPr>
        <w:rPr>
          <w:rFonts w:asciiTheme="majorHAnsi" w:hAnsiTheme="majorHAnsi"/>
          <w:sz w:val="22"/>
          <w:szCs w:val="22"/>
        </w:rPr>
      </w:pPr>
      <w:r w:rsidRPr="00B200C5">
        <w:rPr>
          <w:rFonts w:asciiTheme="majorHAnsi" w:hAnsiTheme="majorHAnsi"/>
          <w:sz w:val="22"/>
          <w:szCs w:val="22"/>
        </w:rPr>
        <w:sym w:font="Wingdings" w:char="F0E0"/>
      </w:r>
      <w:r>
        <w:rPr>
          <w:rFonts w:asciiTheme="majorHAnsi" w:hAnsiTheme="majorHAnsi"/>
          <w:sz w:val="22"/>
          <w:szCs w:val="22"/>
        </w:rPr>
        <w:t xml:space="preserve"> promote dilation of arterioles, vera and dilt </w:t>
      </w:r>
      <w:r w:rsidRPr="00B200C5">
        <w:rPr>
          <w:rFonts w:asciiTheme="majorHAnsi" w:hAnsiTheme="majorHAnsi"/>
          <w:sz w:val="22"/>
          <w:szCs w:val="22"/>
        </w:rPr>
        <w:sym w:font="Wingdings" w:char="F0E8"/>
      </w:r>
      <w:r>
        <w:rPr>
          <w:rFonts w:asciiTheme="majorHAnsi" w:hAnsiTheme="majorHAnsi"/>
          <w:sz w:val="22"/>
          <w:szCs w:val="22"/>
        </w:rPr>
        <w:t xml:space="preserve"> direct suppressant effects on the heart</w:t>
      </w:r>
    </w:p>
    <w:p w14:paraId="65728111" w14:textId="77777777" w:rsidR="00B200C5" w:rsidRDefault="00B200C5">
      <w:pPr>
        <w:rPr>
          <w:rFonts w:asciiTheme="majorHAnsi" w:hAnsiTheme="majorHAnsi"/>
          <w:sz w:val="22"/>
          <w:szCs w:val="22"/>
        </w:rPr>
      </w:pPr>
      <w:r>
        <w:rPr>
          <w:rFonts w:asciiTheme="majorHAnsi" w:hAnsiTheme="majorHAnsi"/>
          <w:b/>
          <w:sz w:val="22"/>
          <w:szCs w:val="22"/>
        </w:rPr>
        <w:t>- Direct-acting vasodilators: Hydralazine and Minoxidil</w:t>
      </w:r>
      <w:r>
        <w:rPr>
          <w:rFonts w:asciiTheme="majorHAnsi" w:hAnsiTheme="majorHAnsi"/>
          <w:b/>
          <w:sz w:val="22"/>
          <w:szCs w:val="22"/>
        </w:rPr>
        <w:br/>
      </w:r>
      <w:r w:rsidRPr="00B200C5">
        <w:rPr>
          <w:rFonts w:asciiTheme="majorHAnsi" w:hAnsiTheme="majorHAnsi"/>
          <w:b/>
          <w:sz w:val="22"/>
          <w:szCs w:val="22"/>
        </w:rPr>
        <w:sym w:font="Wingdings" w:char="F0E0"/>
      </w:r>
      <w:r>
        <w:rPr>
          <w:rFonts w:asciiTheme="majorHAnsi" w:hAnsiTheme="majorHAnsi"/>
          <w:b/>
          <w:sz w:val="22"/>
          <w:szCs w:val="22"/>
        </w:rPr>
        <w:t xml:space="preserve"> </w:t>
      </w:r>
      <w:r>
        <w:rPr>
          <w:rFonts w:asciiTheme="majorHAnsi" w:hAnsiTheme="majorHAnsi"/>
          <w:sz w:val="22"/>
          <w:szCs w:val="22"/>
        </w:rPr>
        <w:t xml:space="preserve">promotes dilation of arterioles, not on veins so orthostatic hypotension risk is low </w:t>
      </w:r>
    </w:p>
    <w:p w14:paraId="74CE51B3" w14:textId="77777777" w:rsidR="00B200C5" w:rsidRDefault="00B200C5">
      <w:pPr>
        <w:rPr>
          <w:rFonts w:asciiTheme="majorHAnsi" w:hAnsiTheme="majorHAnsi"/>
          <w:sz w:val="22"/>
          <w:szCs w:val="22"/>
        </w:rPr>
      </w:pPr>
      <w:r w:rsidRPr="00B200C5">
        <w:rPr>
          <w:rFonts w:asciiTheme="majorHAnsi" w:hAnsiTheme="majorHAnsi"/>
          <w:b/>
          <w:sz w:val="22"/>
          <w:szCs w:val="22"/>
        </w:rPr>
        <w:sym w:font="Wingdings" w:char="F0E0"/>
      </w:r>
      <w:r>
        <w:rPr>
          <w:rFonts w:asciiTheme="majorHAnsi" w:hAnsiTheme="majorHAnsi"/>
          <w:b/>
          <w:sz w:val="22"/>
          <w:szCs w:val="22"/>
        </w:rPr>
        <w:t xml:space="preserve"> </w:t>
      </w:r>
      <w:r>
        <w:rPr>
          <w:rFonts w:asciiTheme="majorHAnsi" w:hAnsiTheme="majorHAnsi"/>
          <w:sz w:val="22"/>
          <w:szCs w:val="22"/>
        </w:rPr>
        <w:t xml:space="preserve">adverse effect of hydra is systemic lupus erythematosus (rare) </w:t>
      </w:r>
    </w:p>
    <w:p w14:paraId="2A2128C7" w14:textId="77777777" w:rsidR="00B200C5" w:rsidRDefault="00B200C5">
      <w:pPr>
        <w:rPr>
          <w:rFonts w:asciiTheme="majorHAnsi" w:hAnsiTheme="majorHAnsi"/>
          <w:sz w:val="22"/>
          <w:szCs w:val="22"/>
        </w:rPr>
      </w:pPr>
      <w:r w:rsidRPr="00B200C5">
        <w:rPr>
          <w:rFonts w:asciiTheme="majorHAnsi" w:hAnsiTheme="majorHAnsi"/>
          <w:sz w:val="22"/>
          <w:szCs w:val="22"/>
        </w:rPr>
        <w:sym w:font="Wingdings" w:char="F0E0"/>
      </w:r>
      <w:r>
        <w:rPr>
          <w:rFonts w:asciiTheme="majorHAnsi" w:hAnsiTheme="majorHAnsi"/>
          <w:sz w:val="22"/>
          <w:szCs w:val="22"/>
        </w:rPr>
        <w:t xml:space="preserve"> minox more dangerous, causes fluid retention</w:t>
      </w:r>
      <w:r w:rsidRPr="00B200C5">
        <w:rPr>
          <w:rFonts w:asciiTheme="majorHAnsi" w:hAnsiTheme="majorHAnsi"/>
          <w:sz w:val="22"/>
          <w:szCs w:val="22"/>
        </w:rPr>
        <w:sym w:font="Wingdings" w:char="F0E8"/>
      </w:r>
      <w:r>
        <w:rPr>
          <w:rFonts w:asciiTheme="majorHAnsi" w:hAnsiTheme="majorHAnsi"/>
          <w:sz w:val="22"/>
          <w:szCs w:val="22"/>
        </w:rPr>
        <w:t xml:space="preserve"> promomtes pericardial effusion (accumulation of fluid beneath the myocardium) </w:t>
      </w:r>
      <w:r w:rsidRPr="00B200C5">
        <w:rPr>
          <w:rFonts w:asciiTheme="majorHAnsi" w:hAnsiTheme="majorHAnsi"/>
          <w:sz w:val="22"/>
          <w:szCs w:val="22"/>
        </w:rPr>
        <w:sym w:font="Wingdings" w:char="F0E8"/>
      </w:r>
      <w:r>
        <w:rPr>
          <w:rFonts w:asciiTheme="majorHAnsi" w:hAnsiTheme="majorHAnsi"/>
          <w:sz w:val="22"/>
          <w:szCs w:val="22"/>
        </w:rPr>
        <w:t xml:space="preserve"> can progress to cardiac tamponade (compression of the heart); hypertrichosis</w:t>
      </w:r>
      <w:r w:rsidR="002D07F4">
        <w:rPr>
          <w:rFonts w:asciiTheme="majorHAnsi" w:hAnsiTheme="majorHAnsi"/>
          <w:sz w:val="22"/>
          <w:szCs w:val="22"/>
        </w:rPr>
        <w:t xml:space="preserve"> (excessive hair growth)</w:t>
      </w:r>
    </w:p>
    <w:p w14:paraId="552631BC" w14:textId="77777777" w:rsidR="00B200C5" w:rsidRDefault="002D07F4">
      <w:pPr>
        <w:rPr>
          <w:rFonts w:asciiTheme="majorHAnsi" w:hAnsiTheme="majorHAnsi"/>
          <w:sz w:val="22"/>
          <w:szCs w:val="22"/>
        </w:rPr>
      </w:pPr>
      <w:r w:rsidRPr="002D07F4">
        <w:rPr>
          <w:rFonts w:asciiTheme="majorHAnsi" w:hAnsiTheme="majorHAnsi"/>
          <w:sz w:val="22"/>
          <w:szCs w:val="22"/>
        </w:rPr>
        <w:sym w:font="Wingdings" w:char="F0E0"/>
      </w:r>
      <w:r>
        <w:rPr>
          <w:rFonts w:asciiTheme="majorHAnsi" w:hAnsiTheme="majorHAnsi"/>
          <w:sz w:val="22"/>
          <w:szCs w:val="22"/>
        </w:rPr>
        <w:t xml:space="preserve"> minoxidil=hair loss treatment</w:t>
      </w:r>
    </w:p>
    <w:p w14:paraId="354ED22A" w14:textId="77777777" w:rsidR="00B200C5" w:rsidRDefault="00B200C5">
      <w:pPr>
        <w:rPr>
          <w:rFonts w:asciiTheme="majorHAnsi" w:hAnsiTheme="majorHAnsi"/>
          <w:b/>
          <w:sz w:val="22"/>
          <w:szCs w:val="22"/>
        </w:rPr>
      </w:pPr>
      <w:r>
        <w:rPr>
          <w:rFonts w:asciiTheme="majorHAnsi" w:hAnsiTheme="majorHAnsi"/>
          <w:b/>
          <w:sz w:val="22"/>
          <w:szCs w:val="22"/>
        </w:rPr>
        <w:t>Drugs that suppress the RAAS</w:t>
      </w:r>
    </w:p>
    <w:p w14:paraId="2BE15912" w14:textId="77777777" w:rsidR="00B200C5" w:rsidRDefault="00B200C5">
      <w:pPr>
        <w:rPr>
          <w:rFonts w:asciiTheme="majorHAnsi" w:hAnsiTheme="majorHAnsi"/>
          <w:sz w:val="22"/>
          <w:szCs w:val="22"/>
        </w:rPr>
      </w:pPr>
      <w:r>
        <w:rPr>
          <w:rFonts w:asciiTheme="majorHAnsi" w:hAnsiTheme="majorHAnsi"/>
          <w:b/>
          <w:sz w:val="22"/>
          <w:szCs w:val="22"/>
        </w:rPr>
        <w:t xml:space="preserve">- Ace inhibitors: </w:t>
      </w:r>
      <w:r>
        <w:rPr>
          <w:rFonts w:asciiTheme="majorHAnsi" w:hAnsiTheme="majorHAnsi"/>
          <w:sz w:val="22"/>
          <w:szCs w:val="22"/>
        </w:rPr>
        <w:t xml:space="preserve">captopril and enalapril </w:t>
      </w:r>
    </w:p>
    <w:p w14:paraId="7F22C9C6" w14:textId="77777777" w:rsidR="00B200C5" w:rsidRDefault="00B200C5">
      <w:pPr>
        <w:rPr>
          <w:rFonts w:asciiTheme="majorHAnsi" w:hAnsiTheme="majorHAnsi"/>
          <w:sz w:val="22"/>
          <w:szCs w:val="22"/>
        </w:rPr>
      </w:pPr>
      <w:r w:rsidRPr="00B200C5">
        <w:rPr>
          <w:rFonts w:asciiTheme="majorHAnsi" w:hAnsiTheme="majorHAnsi"/>
          <w:b/>
          <w:sz w:val="22"/>
          <w:szCs w:val="22"/>
        </w:rPr>
        <w:sym w:font="Wingdings" w:char="F0E0"/>
      </w:r>
      <w:r>
        <w:rPr>
          <w:rFonts w:asciiTheme="majorHAnsi" w:hAnsiTheme="majorHAnsi"/>
          <w:sz w:val="22"/>
          <w:szCs w:val="22"/>
        </w:rPr>
        <w:t xml:space="preserve"> lower BP by preventing formation of angiotension II </w:t>
      </w:r>
    </w:p>
    <w:p w14:paraId="74A3A0A5" w14:textId="77777777" w:rsidR="00012E16" w:rsidRDefault="00B200C5">
      <w:pPr>
        <w:rPr>
          <w:rFonts w:asciiTheme="majorHAnsi" w:hAnsiTheme="majorHAnsi"/>
          <w:sz w:val="22"/>
          <w:szCs w:val="22"/>
        </w:rPr>
      </w:pPr>
      <w:r w:rsidRPr="00B200C5">
        <w:rPr>
          <w:rFonts w:asciiTheme="majorHAnsi" w:hAnsiTheme="majorHAnsi"/>
          <w:sz w:val="22"/>
          <w:szCs w:val="22"/>
        </w:rPr>
        <w:sym w:font="Wingdings" w:char="F0E0"/>
      </w:r>
      <w:r>
        <w:rPr>
          <w:rFonts w:asciiTheme="majorHAnsi" w:hAnsiTheme="majorHAnsi"/>
          <w:sz w:val="22"/>
          <w:szCs w:val="22"/>
        </w:rPr>
        <w:t xml:space="preserve"> adverse effects: persistant cough, first-dose hypotension, angioedema, hyperkalemia</w:t>
      </w:r>
      <w:r w:rsidR="00012E16">
        <w:rPr>
          <w:rFonts w:asciiTheme="majorHAnsi" w:hAnsiTheme="majorHAnsi"/>
          <w:sz w:val="22"/>
          <w:szCs w:val="22"/>
        </w:rPr>
        <w:t>; can cause fetal harm (2</w:t>
      </w:r>
      <w:r w:rsidR="00012E16" w:rsidRPr="00012E16">
        <w:rPr>
          <w:rFonts w:asciiTheme="majorHAnsi" w:hAnsiTheme="majorHAnsi"/>
          <w:sz w:val="22"/>
          <w:szCs w:val="22"/>
          <w:vertAlign w:val="superscript"/>
        </w:rPr>
        <w:t>nd</w:t>
      </w:r>
      <w:r w:rsidR="00012E16">
        <w:rPr>
          <w:rFonts w:asciiTheme="majorHAnsi" w:hAnsiTheme="majorHAnsi"/>
          <w:sz w:val="22"/>
          <w:szCs w:val="22"/>
        </w:rPr>
        <w:t>/3</w:t>
      </w:r>
      <w:r w:rsidR="00012E16" w:rsidRPr="00012E16">
        <w:rPr>
          <w:rFonts w:asciiTheme="majorHAnsi" w:hAnsiTheme="majorHAnsi"/>
          <w:sz w:val="22"/>
          <w:szCs w:val="22"/>
          <w:vertAlign w:val="superscript"/>
        </w:rPr>
        <w:t>rd</w:t>
      </w:r>
      <w:r w:rsidR="00012E16">
        <w:rPr>
          <w:rFonts w:asciiTheme="majorHAnsi" w:hAnsiTheme="majorHAnsi"/>
          <w:sz w:val="22"/>
          <w:szCs w:val="22"/>
        </w:rPr>
        <w:t xml:space="preserve"> trimester)</w:t>
      </w:r>
      <w:r w:rsidR="002D07F4">
        <w:rPr>
          <w:rFonts w:asciiTheme="majorHAnsi" w:hAnsiTheme="majorHAnsi"/>
          <w:sz w:val="22"/>
          <w:szCs w:val="22"/>
        </w:rPr>
        <w:t xml:space="preserve"> PREGO CAT X</w:t>
      </w:r>
    </w:p>
    <w:p w14:paraId="4456D38D" w14:textId="77777777" w:rsidR="00012E16" w:rsidRDefault="00012E16">
      <w:pPr>
        <w:rPr>
          <w:rFonts w:asciiTheme="majorHAnsi" w:hAnsiTheme="majorHAnsi"/>
          <w:sz w:val="22"/>
          <w:szCs w:val="22"/>
        </w:rPr>
      </w:pPr>
      <w:r>
        <w:rPr>
          <w:rFonts w:asciiTheme="majorHAnsi" w:hAnsiTheme="majorHAnsi"/>
          <w:b/>
          <w:sz w:val="22"/>
          <w:szCs w:val="22"/>
        </w:rPr>
        <w:t xml:space="preserve">Angiotensin II receptors blockers: </w:t>
      </w:r>
      <w:r>
        <w:rPr>
          <w:rFonts w:asciiTheme="majorHAnsi" w:hAnsiTheme="majorHAnsi"/>
          <w:sz w:val="22"/>
          <w:szCs w:val="22"/>
        </w:rPr>
        <w:t>losartan and valsartan, lower BP same way as ACE inhibitors; ARBS do so by blocking actions of angiotensin II, whereace ACE inhibitors block formation of angioII; no cough or hyperkalemia; cause angioedema</w:t>
      </w:r>
      <w:r w:rsidR="002D07F4">
        <w:rPr>
          <w:rFonts w:asciiTheme="majorHAnsi" w:hAnsiTheme="majorHAnsi"/>
          <w:sz w:val="22"/>
          <w:szCs w:val="22"/>
        </w:rPr>
        <w:t>; PREGO CAT X</w:t>
      </w:r>
    </w:p>
    <w:p w14:paraId="51FE9A91" w14:textId="77777777" w:rsidR="00012E16" w:rsidRDefault="00012E16">
      <w:pPr>
        <w:rPr>
          <w:rFonts w:asciiTheme="majorHAnsi" w:hAnsiTheme="majorHAnsi"/>
          <w:sz w:val="22"/>
          <w:szCs w:val="22"/>
        </w:rPr>
      </w:pPr>
    </w:p>
    <w:p w14:paraId="2F7C9E6B" w14:textId="77777777" w:rsidR="00012E16" w:rsidRDefault="00012E16">
      <w:pPr>
        <w:rPr>
          <w:rFonts w:asciiTheme="majorHAnsi" w:hAnsiTheme="majorHAnsi"/>
          <w:sz w:val="22"/>
          <w:szCs w:val="22"/>
        </w:rPr>
      </w:pPr>
      <w:r>
        <w:rPr>
          <w:rFonts w:asciiTheme="majorHAnsi" w:hAnsiTheme="majorHAnsi"/>
          <w:b/>
          <w:sz w:val="22"/>
          <w:szCs w:val="22"/>
        </w:rPr>
        <w:t xml:space="preserve">Direct Renin Inhibitors: </w:t>
      </w:r>
      <w:r>
        <w:rPr>
          <w:rFonts w:asciiTheme="majorHAnsi" w:hAnsiTheme="majorHAnsi"/>
          <w:sz w:val="22"/>
          <w:szCs w:val="22"/>
        </w:rPr>
        <w:t xml:space="preserve">act on renin to inhibit conversion of angiotensinogen into angio I. </w:t>
      </w:r>
    </w:p>
    <w:p w14:paraId="5AD63E5E" w14:textId="77777777" w:rsidR="00012E16" w:rsidRDefault="00012E16">
      <w:pPr>
        <w:rPr>
          <w:rFonts w:asciiTheme="majorHAnsi" w:hAnsiTheme="majorHAnsi"/>
          <w:sz w:val="22"/>
          <w:szCs w:val="22"/>
        </w:rPr>
      </w:pPr>
      <w:r w:rsidRPr="00012E16">
        <w:rPr>
          <w:rFonts w:asciiTheme="majorHAnsi" w:hAnsiTheme="majorHAnsi"/>
          <w:sz w:val="22"/>
          <w:szCs w:val="22"/>
        </w:rPr>
        <w:sym w:font="Wingdings" w:char="F0E0"/>
      </w:r>
      <w:r>
        <w:rPr>
          <w:rFonts w:asciiTheme="majorHAnsi" w:hAnsiTheme="majorHAnsi"/>
          <w:sz w:val="22"/>
          <w:szCs w:val="22"/>
        </w:rPr>
        <w:t xml:space="preserve"> aliskiren only one available</w:t>
      </w:r>
    </w:p>
    <w:p w14:paraId="682391A2" w14:textId="77777777" w:rsidR="00012E16" w:rsidRDefault="00012E16">
      <w:pPr>
        <w:rPr>
          <w:rFonts w:asciiTheme="majorHAnsi" w:hAnsiTheme="majorHAnsi"/>
          <w:sz w:val="22"/>
          <w:szCs w:val="22"/>
        </w:rPr>
      </w:pPr>
      <w:r w:rsidRPr="00012E16">
        <w:rPr>
          <w:rFonts w:asciiTheme="majorHAnsi" w:hAnsiTheme="majorHAnsi"/>
          <w:sz w:val="22"/>
          <w:szCs w:val="22"/>
        </w:rPr>
        <w:sym w:font="Wingdings" w:char="F0E0"/>
      </w:r>
      <w:r>
        <w:rPr>
          <w:rFonts w:asciiTheme="majorHAnsi" w:hAnsiTheme="majorHAnsi"/>
          <w:sz w:val="22"/>
          <w:szCs w:val="22"/>
        </w:rPr>
        <w:t xml:space="preserve"> antihypertensive effects similar to ACE inhibitors, ARBS and CCBS (these should be considered first) </w:t>
      </w:r>
      <w:r w:rsidR="002D07F4">
        <w:rPr>
          <w:rFonts w:asciiTheme="majorHAnsi" w:hAnsiTheme="majorHAnsi"/>
          <w:sz w:val="22"/>
          <w:szCs w:val="22"/>
        </w:rPr>
        <w:t>, PREG CAT X</w:t>
      </w:r>
    </w:p>
    <w:p w14:paraId="3796ECDD" w14:textId="77777777" w:rsidR="00012E16" w:rsidRDefault="00012E16">
      <w:pPr>
        <w:rPr>
          <w:rFonts w:asciiTheme="majorHAnsi" w:hAnsiTheme="majorHAnsi"/>
          <w:sz w:val="22"/>
          <w:szCs w:val="22"/>
        </w:rPr>
      </w:pPr>
    </w:p>
    <w:p w14:paraId="34099B2D" w14:textId="77777777" w:rsidR="00012E16" w:rsidRDefault="00012E16">
      <w:pPr>
        <w:rPr>
          <w:rFonts w:asciiTheme="majorHAnsi" w:hAnsiTheme="majorHAnsi"/>
          <w:b/>
          <w:sz w:val="22"/>
          <w:szCs w:val="22"/>
        </w:rPr>
      </w:pPr>
      <w:r>
        <w:rPr>
          <w:rFonts w:asciiTheme="majorHAnsi" w:hAnsiTheme="majorHAnsi"/>
          <w:b/>
          <w:sz w:val="22"/>
          <w:szCs w:val="22"/>
        </w:rPr>
        <w:t xml:space="preserve">Aldosterone Antagonists: </w:t>
      </w:r>
      <w:r w:rsidRPr="00012E16">
        <w:rPr>
          <w:rFonts w:asciiTheme="majorHAnsi" w:hAnsiTheme="majorHAnsi"/>
          <w:sz w:val="22"/>
          <w:szCs w:val="22"/>
        </w:rPr>
        <w:t>eplerenone and spirolactone</w:t>
      </w:r>
    </w:p>
    <w:p w14:paraId="6F92CC5C" w14:textId="77777777" w:rsidR="00012E16" w:rsidRDefault="00012E16">
      <w:pPr>
        <w:rPr>
          <w:rFonts w:asciiTheme="majorHAnsi" w:hAnsiTheme="majorHAnsi"/>
          <w:sz w:val="22"/>
          <w:szCs w:val="22"/>
        </w:rPr>
      </w:pPr>
      <w:r w:rsidRPr="00012E16">
        <w:rPr>
          <w:rFonts w:asciiTheme="majorHAnsi" w:hAnsiTheme="majorHAnsi"/>
          <w:b/>
          <w:sz w:val="22"/>
          <w:szCs w:val="22"/>
        </w:rPr>
        <w:sym w:font="Wingdings" w:char="F0E0"/>
      </w:r>
      <w:r>
        <w:rPr>
          <w:rFonts w:asciiTheme="majorHAnsi" w:hAnsiTheme="majorHAnsi"/>
          <w:b/>
          <w:sz w:val="22"/>
          <w:szCs w:val="22"/>
        </w:rPr>
        <w:t xml:space="preserve"> </w:t>
      </w:r>
      <w:r>
        <w:rPr>
          <w:rFonts w:asciiTheme="majorHAnsi" w:hAnsiTheme="majorHAnsi"/>
          <w:sz w:val="22"/>
          <w:szCs w:val="22"/>
        </w:rPr>
        <w:t>lower BP by promoting renal excretion of Na+ and H2o</w:t>
      </w:r>
    </w:p>
    <w:p w14:paraId="6DB6DC68" w14:textId="77777777" w:rsidR="00012E16" w:rsidRDefault="00012E16">
      <w:pPr>
        <w:rPr>
          <w:rFonts w:asciiTheme="majorHAnsi" w:hAnsiTheme="majorHAnsi"/>
          <w:sz w:val="22"/>
          <w:szCs w:val="22"/>
        </w:rPr>
      </w:pPr>
      <w:r w:rsidRPr="00012E16">
        <w:rPr>
          <w:rFonts w:asciiTheme="majorHAnsi" w:hAnsiTheme="majorHAnsi"/>
          <w:sz w:val="22"/>
          <w:szCs w:val="22"/>
        </w:rPr>
        <w:sym w:font="Wingdings" w:char="F0E0"/>
      </w:r>
      <w:r>
        <w:rPr>
          <w:rFonts w:asciiTheme="majorHAnsi" w:hAnsiTheme="majorHAnsi"/>
          <w:sz w:val="22"/>
          <w:szCs w:val="22"/>
        </w:rPr>
        <w:t xml:space="preserve"> promote renal retention of K</w:t>
      </w:r>
      <w:r w:rsidRPr="00012E16">
        <w:rPr>
          <w:rFonts w:asciiTheme="majorHAnsi" w:hAnsiTheme="majorHAnsi"/>
          <w:sz w:val="22"/>
          <w:szCs w:val="22"/>
        </w:rPr>
        <w:sym w:font="Wingdings" w:char="F0E8"/>
      </w:r>
      <w:r>
        <w:rPr>
          <w:rFonts w:asciiTheme="majorHAnsi" w:hAnsiTheme="majorHAnsi"/>
          <w:sz w:val="22"/>
          <w:szCs w:val="22"/>
        </w:rPr>
        <w:t xml:space="preserve"> hyperkalemia </w:t>
      </w:r>
    </w:p>
    <w:p w14:paraId="1B326CB5" w14:textId="77777777" w:rsidR="00012E16" w:rsidRDefault="00012E16">
      <w:pPr>
        <w:rPr>
          <w:rFonts w:asciiTheme="majorHAnsi" w:hAnsiTheme="majorHAnsi"/>
          <w:sz w:val="22"/>
          <w:szCs w:val="22"/>
        </w:rPr>
      </w:pPr>
    </w:p>
    <w:p w14:paraId="78811705" w14:textId="77777777" w:rsidR="00012E16" w:rsidRDefault="00012E16">
      <w:pPr>
        <w:rPr>
          <w:rFonts w:asciiTheme="majorHAnsi" w:hAnsiTheme="majorHAnsi"/>
          <w:b/>
          <w:sz w:val="22"/>
          <w:szCs w:val="22"/>
        </w:rPr>
      </w:pPr>
      <w:r>
        <w:rPr>
          <w:rFonts w:asciiTheme="majorHAnsi" w:hAnsiTheme="majorHAnsi"/>
          <w:b/>
          <w:sz w:val="22"/>
          <w:szCs w:val="22"/>
        </w:rPr>
        <w:t xml:space="preserve">Indivualizing Therapy.. </w:t>
      </w:r>
    </w:p>
    <w:p w14:paraId="0B5D0EA9" w14:textId="77777777" w:rsidR="00012E16" w:rsidRDefault="00012E16">
      <w:pPr>
        <w:rPr>
          <w:rFonts w:asciiTheme="majorHAnsi" w:hAnsiTheme="majorHAnsi"/>
          <w:b/>
          <w:i/>
          <w:sz w:val="22"/>
          <w:szCs w:val="22"/>
        </w:rPr>
      </w:pPr>
      <w:r>
        <w:rPr>
          <w:rFonts w:asciiTheme="majorHAnsi" w:hAnsiTheme="majorHAnsi"/>
          <w:b/>
          <w:i/>
          <w:sz w:val="22"/>
          <w:szCs w:val="22"/>
        </w:rPr>
        <w:t xml:space="preserve">Patients with comorbid conditions </w:t>
      </w:r>
    </w:p>
    <w:p w14:paraId="0C0815FB" w14:textId="77777777" w:rsidR="00135C2F" w:rsidRDefault="00012E16">
      <w:pPr>
        <w:rPr>
          <w:rFonts w:asciiTheme="majorHAnsi" w:hAnsiTheme="majorHAnsi"/>
          <w:sz w:val="22"/>
          <w:szCs w:val="22"/>
        </w:rPr>
      </w:pPr>
      <w:r>
        <w:rPr>
          <w:rFonts w:asciiTheme="majorHAnsi" w:hAnsiTheme="majorHAnsi"/>
          <w:b/>
          <w:i/>
          <w:sz w:val="22"/>
          <w:szCs w:val="22"/>
        </w:rPr>
        <w:t xml:space="preserve">- </w:t>
      </w:r>
      <w:r>
        <w:rPr>
          <w:rFonts w:asciiTheme="majorHAnsi" w:hAnsiTheme="majorHAnsi"/>
          <w:b/>
          <w:sz w:val="22"/>
          <w:szCs w:val="22"/>
        </w:rPr>
        <w:t xml:space="preserve">Renal Disease: </w:t>
      </w:r>
      <w:r>
        <w:rPr>
          <w:rFonts w:asciiTheme="majorHAnsi" w:hAnsiTheme="majorHAnsi"/>
          <w:sz w:val="22"/>
          <w:szCs w:val="22"/>
        </w:rPr>
        <w:t>N</w:t>
      </w:r>
      <w:r w:rsidR="00135C2F">
        <w:rPr>
          <w:rFonts w:asciiTheme="majorHAnsi" w:hAnsiTheme="majorHAnsi"/>
          <w:sz w:val="22"/>
          <w:szCs w:val="22"/>
        </w:rPr>
        <w:t xml:space="preserve">ephrosclerosis (hardening of the kidney) secondary to hypertension </w:t>
      </w:r>
      <w:r w:rsidR="00135C2F" w:rsidRPr="00135C2F">
        <w:rPr>
          <w:rFonts w:asciiTheme="majorHAnsi" w:hAnsiTheme="majorHAnsi"/>
          <w:sz w:val="22"/>
          <w:szCs w:val="22"/>
        </w:rPr>
        <w:sym w:font="Wingdings" w:char="F0E8"/>
      </w:r>
      <w:r w:rsidR="00135C2F">
        <w:rPr>
          <w:rFonts w:asciiTheme="majorHAnsi" w:hAnsiTheme="majorHAnsi"/>
          <w:sz w:val="22"/>
          <w:szCs w:val="22"/>
        </w:rPr>
        <w:t xml:space="preserve"> most common cause of progressive renal disease; early detection and treatment are essential </w:t>
      </w:r>
    </w:p>
    <w:p w14:paraId="2D3FF495" w14:textId="77777777" w:rsidR="00135C2F" w:rsidRDefault="00135C2F">
      <w:pPr>
        <w:rPr>
          <w:rFonts w:asciiTheme="majorHAnsi" w:hAnsiTheme="majorHAnsi"/>
          <w:sz w:val="22"/>
          <w:szCs w:val="22"/>
        </w:rPr>
      </w:pPr>
      <w:r w:rsidRPr="00135C2F">
        <w:rPr>
          <w:rFonts w:asciiTheme="majorHAnsi" w:hAnsiTheme="majorHAnsi"/>
          <w:b/>
          <w:sz w:val="22"/>
          <w:szCs w:val="22"/>
        </w:rPr>
        <w:sym w:font="Wingdings" w:char="F0E0"/>
      </w:r>
      <w:r>
        <w:rPr>
          <w:rFonts w:asciiTheme="majorHAnsi" w:hAnsiTheme="majorHAnsi"/>
          <w:b/>
          <w:sz w:val="22"/>
          <w:szCs w:val="22"/>
        </w:rPr>
        <w:t xml:space="preserve"> </w:t>
      </w:r>
      <w:r>
        <w:rPr>
          <w:rFonts w:asciiTheme="majorHAnsi" w:hAnsiTheme="majorHAnsi"/>
          <w:sz w:val="22"/>
          <w:szCs w:val="22"/>
        </w:rPr>
        <w:t xml:space="preserve">lower BP = retard progression of renal dmg ( need to use 3+ drugs) </w:t>
      </w:r>
    </w:p>
    <w:p w14:paraId="0996CD07" w14:textId="77777777" w:rsidR="00135C2F" w:rsidRDefault="00135C2F">
      <w:pPr>
        <w:rPr>
          <w:rFonts w:asciiTheme="majorHAnsi" w:hAnsiTheme="majorHAnsi"/>
          <w:sz w:val="22"/>
          <w:szCs w:val="22"/>
        </w:rPr>
      </w:pPr>
      <w:r>
        <w:rPr>
          <w:rFonts w:asciiTheme="majorHAnsi" w:hAnsiTheme="majorHAnsi"/>
          <w:sz w:val="22"/>
          <w:szCs w:val="22"/>
        </w:rPr>
        <w:t xml:space="preserve">- </w:t>
      </w:r>
      <w:r>
        <w:rPr>
          <w:rFonts w:asciiTheme="majorHAnsi" w:hAnsiTheme="majorHAnsi"/>
          <w:b/>
          <w:sz w:val="22"/>
          <w:szCs w:val="22"/>
        </w:rPr>
        <w:t xml:space="preserve">Diabetes: </w:t>
      </w:r>
      <w:r>
        <w:rPr>
          <w:rFonts w:asciiTheme="majorHAnsi" w:hAnsiTheme="majorHAnsi"/>
          <w:sz w:val="22"/>
          <w:szCs w:val="22"/>
        </w:rPr>
        <w:t xml:space="preserve">130-80 or less; diabetic nephropathy: ACE inhibtors and ARBS can slow progression of renal dmg </w:t>
      </w:r>
    </w:p>
    <w:p w14:paraId="7944314C" w14:textId="77777777" w:rsidR="00135C2F" w:rsidRDefault="00135C2F">
      <w:pPr>
        <w:rPr>
          <w:rFonts w:asciiTheme="majorHAnsi" w:hAnsiTheme="majorHAnsi"/>
          <w:sz w:val="22"/>
          <w:szCs w:val="22"/>
        </w:rPr>
      </w:pPr>
      <w:r w:rsidRPr="00135C2F">
        <w:rPr>
          <w:rFonts w:asciiTheme="majorHAnsi" w:hAnsiTheme="majorHAnsi"/>
          <w:b/>
          <w:sz w:val="22"/>
          <w:szCs w:val="22"/>
        </w:rPr>
        <w:sym w:font="Wingdings" w:char="F0E0"/>
      </w:r>
      <w:r>
        <w:rPr>
          <w:rFonts w:asciiTheme="majorHAnsi" w:hAnsiTheme="majorHAnsi"/>
          <w:b/>
          <w:sz w:val="22"/>
          <w:szCs w:val="22"/>
        </w:rPr>
        <w:t xml:space="preserve"> </w:t>
      </w:r>
      <w:r>
        <w:rPr>
          <w:rFonts w:asciiTheme="majorHAnsi" w:hAnsiTheme="majorHAnsi"/>
          <w:sz w:val="22"/>
          <w:szCs w:val="22"/>
        </w:rPr>
        <w:t xml:space="preserve">beta blockers mask symptoms of hypoglycemia </w:t>
      </w:r>
    </w:p>
    <w:p w14:paraId="482433CF" w14:textId="77777777" w:rsidR="00135C2F" w:rsidRDefault="00135C2F">
      <w:pPr>
        <w:rPr>
          <w:rFonts w:asciiTheme="majorHAnsi" w:hAnsiTheme="majorHAnsi"/>
          <w:b/>
          <w:sz w:val="22"/>
          <w:szCs w:val="22"/>
        </w:rPr>
      </w:pPr>
      <w:r>
        <w:rPr>
          <w:rFonts w:asciiTheme="majorHAnsi" w:hAnsiTheme="majorHAnsi"/>
          <w:b/>
          <w:sz w:val="22"/>
          <w:szCs w:val="22"/>
        </w:rPr>
        <w:t xml:space="preserve">Pts in special populations </w:t>
      </w:r>
    </w:p>
    <w:p w14:paraId="2FE46823" w14:textId="77777777" w:rsidR="00135C2F" w:rsidRDefault="00135C2F">
      <w:pPr>
        <w:rPr>
          <w:rFonts w:asciiTheme="majorHAnsi" w:hAnsiTheme="majorHAnsi"/>
          <w:sz w:val="22"/>
          <w:szCs w:val="22"/>
        </w:rPr>
      </w:pPr>
      <w:r>
        <w:rPr>
          <w:rFonts w:asciiTheme="majorHAnsi" w:hAnsiTheme="majorHAnsi"/>
          <w:b/>
          <w:sz w:val="22"/>
          <w:szCs w:val="22"/>
        </w:rPr>
        <w:t xml:space="preserve">African Americans: </w:t>
      </w:r>
      <w:r>
        <w:rPr>
          <w:rFonts w:asciiTheme="majorHAnsi" w:hAnsiTheme="majorHAnsi"/>
          <w:sz w:val="22"/>
          <w:szCs w:val="22"/>
        </w:rPr>
        <w:t>hypertension dvlps earlier in blacks than whites, higher incidence and more severe</w:t>
      </w:r>
    </w:p>
    <w:p w14:paraId="687BDBAE" w14:textId="77777777" w:rsidR="00135C2F" w:rsidRDefault="00135C2F">
      <w:pPr>
        <w:rPr>
          <w:rFonts w:asciiTheme="majorHAnsi" w:hAnsiTheme="majorHAnsi"/>
          <w:sz w:val="22"/>
          <w:szCs w:val="22"/>
        </w:rPr>
      </w:pPr>
      <w:r>
        <w:rPr>
          <w:rFonts w:asciiTheme="majorHAnsi" w:hAnsiTheme="majorHAnsi"/>
          <w:b/>
          <w:sz w:val="22"/>
          <w:szCs w:val="22"/>
        </w:rPr>
        <w:t xml:space="preserve">Children and adolescents: </w:t>
      </w:r>
      <w:r>
        <w:rPr>
          <w:rFonts w:asciiTheme="majorHAnsi" w:hAnsiTheme="majorHAnsi"/>
          <w:sz w:val="22"/>
          <w:szCs w:val="22"/>
        </w:rPr>
        <w:t xml:space="preserve">secondary hypertension more in children than adults, children with primary hypertension </w:t>
      </w:r>
      <w:r w:rsidRPr="00135C2F">
        <w:rPr>
          <w:rFonts w:asciiTheme="majorHAnsi" w:hAnsiTheme="majorHAnsi"/>
          <w:sz w:val="22"/>
          <w:szCs w:val="22"/>
        </w:rPr>
        <w:sym w:font="Wingdings" w:char="F0E8"/>
      </w:r>
      <w:r>
        <w:rPr>
          <w:rFonts w:asciiTheme="majorHAnsi" w:hAnsiTheme="majorHAnsi"/>
          <w:sz w:val="22"/>
          <w:szCs w:val="22"/>
        </w:rPr>
        <w:t xml:space="preserve"> treatment same as adults but doses should be lower; avoid ARBS and ACE inhibitors in pregnant women and girls who are sexually active </w:t>
      </w:r>
    </w:p>
    <w:p w14:paraId="72A7A1A9" w14:textId="77777777" w:rsidR="00135C2F" w:rsidRDefault="00135C2F">
      <w:pPr>
        <w:rPr>
          <w:rFonts w:asciiTheme="majorHAnsi" w:hAnsiTheme="majorHAnsi"/>
          <w:sz w:val="22"/>
          <w:szCs w:val="22"/>
        </w:rPr>
      </w:pPr>
      <w:r>
        <w:rPr>
          <w:rFonts w:asciiTheme="majorHAnsi" w:hAnsiTheme="majorHAnsi"/>
          <w:b/>
          <w:sz w:val="22"/>
          <w:szCs w:val="22"/>
        </w:rPr>
        <w:t xml:space="preserve">Elderly: </w:t>
      </w:r>
      <w:r>
        <w:rPr>
          <w:rFonts w:asciiTheme="majorHAnsi" w:hAnsiTheme="majorHAnsi"/>
          <w:sz w:val="22"/>
          <w:szCs w:val="22"/>
        </w:rPr>
        <w:t>for elders, only beta blockers and diuretics reduce morbidity and mortality</w:t>
      </w:r>
    </w:p>
    <w:p w14:paraId="23F1CF7A" w14:textId="77777777" w:rsidR="006E40CA" w:rsidRDefault="00135C2F">
      <w:pPr>
        <w:rPr>
          <w:rFonts w:asciiTheme="majorHAnsi" w:hAnsiTheme="majorHAnsi"/>
          <w:sz w:val="22"/>
          <w:szCs w:val="22"/>
        </w:rPr>
      </w:pPr>
      <w:r w:rsidRPr="00135C2F">
        <w:rPr>
          <w:rFonts w:asciiTheme="majorHAnsi" w:hAnsiTheme="majorHAnsi"/>
          <w:sz w:val="22"/>
          <w:szCs w:val="22"/>
        </w:rPr>
        <w:sym w:font="Wingdings" w:char="F0E0"/>
      </w:r>
      <w:r>
        <w:rPr>
          <w:rFonts w:asciiTheme="majorHAnsi" w:hAnsiTheme="majorHAnsi"/>
          <w:sz w:val="22"/>
          <w:szCs w:val="22"/>
        </w:rPr>
        <w:t xml:space="preserve"> CV effects are blunted in eldery</w:t>
      </w:r>
      <w:r w:rsidRPr="00135C2F">
        <w:rPr>
          <w:rFonts w:asciiTheme="majorHAnsi" w:hAnsiTheme="majorHAnsi"/>
          <w:sz w:val="22"/>
          <w:szCs w:val="22"/>
        </w:rPr>
        <w:sym w:font="Wingdings" w:char="F0E8"/>
      </w:r>
      <w:r>
        <w:rPr>
          <w:rFonts w:asciiTheme="majorHAnsi" w:hAnsiTheme="majorHAnsi"/>
          <w:sz w:val="22"/>
          <w:szCs w:val="22"/>
        </w:rPr>
        <w:t xml:space="preserve"> treatment carries risk of orthostatic hypotension </w:t>
      </w:r>
    </w:p>
    <w:p w14:paraId="0EB13132" w14:textId="77777777" w:rsidR="006E40CA" w:rsidRDefault="006E40CA">
      <w:pPr>
        <w:rPr>
          <w:rFonts w:asciiTheme="majorHAnsi" w:hAnsiTheme="majorHAnsi"/>
          <w:sz w:val="22"/>
          <w:szCs w:val="22"/>
        </w:rPr>
      </w:pPr>
    </w:p>
    <w:p w14:paraId="3EB915A5" w14:textId="77777777" w:rsidR="006E40CA" w:rsidRDefault="006E40CA">
      <w:pPr>
        <w:rPr>
          <w:rFonts w:asciiTheme="majorHAnsi" w:hAnsiTheme="majorHAnsi"/>
          <w:sz w:val="22"/>
          <w:szCs w:val="22"/>
        </w:rPr>
      </w:pPr>
      <w:r>
        <w:rPr>
          <w:rFonts w:asciiTheme="majorHAnsi" w:hAnsiTheme="majorHAnsi"/>
          <w:b/>
          <w:sz w:val="22"/>
          <w:szCs w:val="22"/>
        </w:rPr>
        <w:t xml:space="preserve">Promoting adherence: why adherence is often hard to achieve: </w:t>
      </w:r>
      <w:r>
        <w:rPr>
          <w:rFonts w:asciiTheme="majorHAnsi" w:hAnsiTheme="majorHAnsi"/>
          <w:sz w:val="22"/>
          <w:szCs w:val="22"/>
        </w:rPr>
        <w:t xml:space="preserve">difficult to convince pts that they are ill, no symptoms to relieve </w:t>
      </w:r>
      <w:r w:rsidRPr="006E40CA">
        <w:rPr>
          <w:rFonts w:asciiTheme="majorHAnsi" w:hAnsiTheme="majorHAnsi"/>
          <w:sz w:val="22"/>
          <w:szCs w:val="22"/>
        </w:rPr>
        <w:sym w:font="Wingdings" w:char="F0E8"/>
      </w:r>
      <w:r>
        <w:rPr>
          <w:rFonts w:asciiTheme="majorHAnsi" w:hAnsiTheme="majorHAnsi"/>
          <w:sz w:val="22"/>
          <w:szCs w:val="22"/>
        </w:rPr>
        <w:t xml:space="preserve"> drugs cannot produce obvious therapeutic response </w:t>
      </w:r>
    </w:p>
    <w:p w14:paraId="5D80238C" w14:textId="77777777" w:rsidR="006E40CA" w:rsidRDefault="006E40CA">
      <w:pPr>
        <w:rPr>
          <w:rFonts w:asciiTheme="majorHAnsi" w:hAnsiTheme="majorHAnsi"/>
          <w:sz w:val="22"/>
          <w:szCs w:val="22"/>
        </w:rPr>
      </w:pPr>
      <w:r w:rsidRPr="006E40CA">
        <w:rPr>
          <w:rFonts w:asciiTheme="majorHAnsi" w:hAnsiTheme="majorHAnsi"/>
          <w:sz w:val="22"/>
          <w:szCs w:val="22"/>
        </w:rPr>
        <w:sym w:font="Wingdings" w:char="F0E0"/>
      </w:r>
      <w:r>
        <w:rPr>
          <w:rFonts w:asciiTheme="majorHAnsi" w:hAnsiTheme="majorHAnsi"/>
          <w:sz w:val="22"/>
          <w:szCs w:val="22"/>
        </w:rPr>
        <w:t xml:space="preserve"> drugs can be lifelong, complex, expensive; difficult to convince ppl who are feeling good to take drugs that make them feel worse </w:t>
      </w:r>
    </w:p>
    <w:p w14:paraId="17E08C13" w14:textId="77777777" w:rsidR="006E40CA" w:rsidRDefault="006E40CA">
      <w:pPr>
        <w:rPr>
          <w:rFonts w:asciiTheme="majorHAnsi" w:hAnsiTheme="majorHAnsi"/>
          <w:sz w:val="22"/>
          <w:szCs w:val="22"/>
        </w:rPr>
      </w:pPr>
    </w:p>
    <w:p w14:paraId="1C6A830E" w14:textId="77777777" w:rsidR="006E40CA" w:rsidRDefault="006E40CA">
      <w:pPr>
        <w:rPr>
          <w:rFonts w:asciiTheme="majorHAnsi" w:hAnsiTheme="majorHAnsi"/>
          <w:sz w:val="22"/>
          <w:szCs w:val="22"/>
        </w:rPr>
      </w:pPr>
      <w:r>
        <w:rPr>
          <w:rFonts w:asciiTheme="majorHAnsi" w:hAnsiTheme="majorHAnsi"/>
          <w:b/>
          <w:sz w:val="22"/>
          <w:szCs w:val="22"/>
        </w:rPr>
        <w:t xml:space="preserve">Ways to promote adherence: </w:t>
      </w:r>
      <w:r>
        <w:rPr>
          <w:rFonts w:asciiTheme="majorHAnsi" w:hAnsiTheme="majorHAnsi"/>
          <w:sz w:val="22"/>
          <w:szCs w:val="22"/>
        </w:rPr>
        <w:t>patient education, teach-self monitoring, minimize side effects, establish collaborative relationship, simplify the regimen (dosing schedule simple as possible)</w:t>
      </w:r>
    </w:p>
    <w:p w14:paraId="3D3274DF" w14:textId="77777777" w:rsidR="006E40CA" w:rsidRDefault="006E40CA">
      <w:pPr>
        <w:rPr>
          <w:rFonts w:asciiTheme="majorHAnsi" w:hAnsiTheme="majorHAnsi"/>
          <w:sz w:val="22"/>
          <w:szCs w:val="22"/>
        </w:rPr>
      </w:pPr>
      <w:r w:rsidRPr="006E40CA">
        <w:rPr>
          <w:rFonts w:asciiTheme="majorHAnsi" w:hAnsiTheme="majorHAnsi"/>
          <w:sz w:val="22"/>
          <w:szCs w:val="22"/>
        </w:rPr>
        <w:sym w:font="Wingdings" w:char="F0E0"/>
      </w:r>
      <w:r>
        <w:rPr>
          <w:rFonts w:asciiTheme="majorHAnsi" w:hAnsiTheme="majorHAnsi"/>
          <w:sz w:val="22"/>
          <w:szCs w:val="22"/>
        </w:rPr>
        <w:t xml:space="preserve"> other measures… </w:t>
      </w:r>
    </w:p>
    <w:p w14:paraId="53BA5F1C" w14:textId="77777777" w:rsidR="006E40CA" w:rsidRDefault="006E40CA">
      <w:pPr>
        <w:rPr>
          <w:rFonts w:asciiTheme="majorHAnsi" w:hAnsiTheme="majorHAnsi"/>
          <w:sz w:val="22"/>
          <w:szCs w:val="22"/>
        </w:rPr>
      </w:pPr>
    </w:p>
    <w:p w14:paraId="2FDF95AE" w14:textId="77777777" w:rsidR="006E40CA" w:rsidRDefault="006E40CA">
      <w:pPr>
        <w:rPr>
          <w:rFonts w:asciiTheme="majorHAnsi" w:hAnsiTheme="majorHAnsi"/>
          <w:sz w:val="22"/>
          <w:szCs w:val="22"/>
        </w:rPr>
      </w:pPr>
      <w:r>
        <w:rPr>
          <w:rFonts w:asciiTheme="majorHAnsi" w:hAnsiTheme="majorHAnsi"/>
          <w:b/>
          <w:sz w:val="22"/>
          <w:szCs w:val="22"/>
        </w:rPr>
        <w:t xml:space="preserve">Drugs for hypertensive emergencies: </w:t>
      </w:r>
      <w:r>
        <w:rPr>
          <w:rFonts w:asciiTheme="majorHAnsi" w:hAnsiTheme="majorHAnsi"/>
          <w:sz w:val="22"/>
          <w:szCs w:val="22"/>
        </w:rPr>
        <w:t>when diastolic BP exceeds 120</w:t>
      </w:r>
    </w:p>
    <w:p w14:paraId="2F7E0C41" w14:textId="77777777" w:rsidR="006E40CA" w:rsidRDefault="006E40CA">
      <w:pPr>
        <w:rPr>
          <w:rFonts w:asciiTheme="majorHAnsi" w:hAnsiTheme="majorHAnsi"/>
          <w:sz w:val="22"/>
          <w:szCs w:val="22"/>
        </w:rPr>
      </w:pPr>
      <w:r w:rsidRPr="006E40CA">
        <w:rPr>
          <w:rFonts w:asciiTheme="majorHAnsi" w:hAnsiTheme="majorHAnsi"/>
          <w:sz w:val="22"/>
          <w:szCs w:val="22"/>
        </w:rPr>
        <w:sym w:font="Wingdings" w:char="F0E0"/>
      </w:r>
      <w:r>
        <w:rPr>
          <w:rFonts w:asciiTheme="majorHAnsi" w:hAnsiTheme="majorHAnsi"/>
          <w:sz w:val="22"/>
          <w:szCs w:val="22"/>
        </w:rPr>
        <w:t xml:space="preserve"> severity of emergency is the likelihood of drug dmg </w:t>
      </w:r>
    </w:p>
    <w:p w14:paraId="11A8DD80" w14:textId="77777777" w:rsidR="006E40CA" w:rsidRDefault="006E40CA">
      <w:pPr>
        <w:rPr>
          <w:rFonts w:asciiTheme="majorHAnsi" w:hAnsiTheme="majorHAnsi"/>
          <w:sz w:val="22"/>
          <w:szCs w:val="22"/>
        </w:rPr>
      </w:pPr>
      <w:r w:rsidRPr="006E40CA">
        <w:rPr>
          <w:rFonts w:asciiTheme="majorHAnsi" w:hAnsiTheme="majorHAnsi"/>
          <w:sz w:val="22"/>
          <w:szCs w:val="22"/>
        </w:rPr>
        <w:sym w:font="Wingdings" w:char="F0E0"/>
      </w:r>
      <w:r>
        <w:rPr>
          <w:rFonts w:asciiTheme="majorHAnsi" w:hAnsiTheme="majorHAnsi"/>
          <w:sz w:val="22"/>
          <w:szCs w:val="22"/>
        </w:rPr>
        <w:t xml:space="preserve"> when excessive BP is assoc with papilledema (swelling of retina), intracranial hemorrhage, MI, or acute congestive heart failure, a severe emergency exists (BP must be lowered rapidly)</w:t>
      </w:r>
    </w:p>
    <w:p w14:paraId="164640B5" w14:textId="77777777" w:rsidR="006E40CA" w:rsidRDefault="006E40CA">
      <w:pPr>
        <w:rPr>
          <w:rFonts w:asciiTheme="majorHAnsi" w:hAnsiTheme="majorHAnsi"/>
          <w:sz w:val="22"/>
          <w:szCs w:val="22"/>
        </w:rPr>
      </w:pPr>
      <w:r w:rsidRPr="006E40CA">
        <w:rPr>
          <w:rFonts w:asciiTheme="majorHAnsi" w:hAnsiTheme="majorHAnsi"/>
          <w:sz w:val="22"/>
          <w:szCs w:val="22"/>
        </w:rPr>
        <w:sym w:font="Wingdings" w:char="F0E0"/>
      </w:r>
      <w:r>
        <w:rPr>
          <w:rFonts w:asciiTheme="majorHAnsi" w:hAnsiTheme="majorHAnsi"/>
          <w:sz w:val="22"/>
          <w:szCs w:val="22"/>
        </w:rPr>
        <w:t xml:space="preserve"> If severe hypertension is present but no immediate threat to organ dmg then give drug slowly because too rapidly can cause cerebral ischemia, MI + renal failure</w:t>
      </w:r>
    </w:p>
    <w:p w14:paraId="202D24FD" w14:textId="77777777" w:rsidR="006E40CA" w:rsidRDefault="006E40CA">
      <w:pPr>
        <w:rPr>
          <w:rFonts w:asciiTheme="majorHAnsi" w:hAnsiTheme="majorHAnsi"/>
          <w:sz w:val="22"/>
          <w:szCs w:val="22"/>
        </w:rPr>
      </w:pPr>
      <w:r w:rsidRPr="006E40CA">
        <w:rPr>
          <w:rFonts w:asciiTheme="majorHAnsi" w:hAnsiTheme="majorHAnsi"/>
          <w:sz w:val="22"/>
          <w:szCs w:val="22"/>
        </w:rPr>
        <w:sym w:font="Wingdings" w:char="F0E0"/>
      </w:r>
      <w:r>
        <w:rPr>
          <w:rFonts w:asciiTheme="majorHAnsi" w:hAnsiTheme="majorHAnsi"/>
          <w:sz w:val="22"/>
          <w:szCs w:val="22"/>
        </w:rPr>
        <w:t xml:space="preserve"> drugs of use: sodium nitroprusside, fenoldopam, labetalol, diazoxide and clevidipine</w:t>
      </w:r>
    </w:p>
    <w:p w14:paraId="7EF0D174" w14:textId="77777777" w:rsidR="006E40CA" w:rsidRDefault="006E40CA">
      <w:pPr>
        <w:rPr>
          <w:rFonts w:asciiTheme="majorHAnsi" w:hAnsiTheme="majorHAnsi"/>
          <w:sz w:val="22"/>
          <w:szCs w:val="22"/>
        </w:rPr>
      </w:pPr>
    </w:p>
    <w:p w14:paraId="77A03D48" w14:textId="77777777" w:rsidR="006E40CA" w:rsidRDefault="006E40CA">
      <w:pPr>
        <w:rPr>
          <w:rFonts w:asciiTheme="majorHAnsi" w:hAnsiTheme="majorHAnsi"/>
          <w:sz w:val="22"/>
          <w:szCs w:val="22"/>
        </w:rPr>
      </w:pPr>
      <w:r>
        <w:rPr>
          <w:rFonts w:asciiTheme="majorHAnsi" w:hAnsiTheme="majorHAnsi"/>
          <w:b/>
          <w:sz w:val="22"/>
          <w:szCs w:val="22"/>
        </w:rPr>
        <w:t xml:space="preserve">Drugs for Hypertensive Disorders of Pregnancy: </w:t>
      </w:r>
      <w:r>
        <w:rPr>
          <w:rFonts w:asciiTheme="majorHAnsi" w:hAnsiTheme="majorHAnsi"/>
          <w:sz w:val="22"/>
          <w:szCs w:val="22"/>
        </w:rPr>
        <w:t xml:space="preserve">distinguish b/n chronic hypertension and preeclampsia b/c chronic is benign and preeclamp can lead to life-threatning complications for mother and fetus </w:t>
      </w:r>
    </w:p>
    <w:p w14:paraId="595BF3F5" w14:textId="77777777" w:rsidR="006E40CA" w:rsidRDefault="006E40CA">
      <w:pPr>
        <w:rPr>
          <w:rFonts w:asciiTheme="majorHAnsi" w:hAnsiTheme="majorHAnsi"/>
          <w:sz w:val="22"/>
          <w:szCs w:val="22"/>
        </w:rPr>
      </w:pPr>
      <w:r>
        <w:rPr>
          <w:rFonts w:asciiTheme="majorHAnsi" w:hAnsiTheme="majorHAnsi"/>
          <w:b/>
          <w:i/>
          <w:sz w:val="22"/>
          <w:szCs w:val="22"/>
        </w:rPr>
        <w:t xml:space="preserve">Chronic hypertension: </w:t>
      </w:r>
      <w:r>
        <w:rPr>
          <w:rFonts w:asciiTheme="majorHAnsi" w:hAnsiTheme="majorHAnsi"/>
          <w:sz w:val="22"/>
          <w:szCs w:val="22"/>
        </w:rPr>
        <w:t>placental abruption, maternal cardiac decompensation, premature birth, fetal growth retardation, C</w:t>
      </w:r>
      <w:r w:rsidR="002D07F4">
        <w:rPr>
          <w:rFonts w:asciiTheme="majorHAnsi" w:hAnsiTheme="majorHAnsi"/>
          <w:sz w:val="22"/>
          <w:szCs w:val="22"/>
        </w:rPr>
        <w:t xml:space="preserve">NS hemorrhage and renal failure; </w:t>
      </w:r>
      <w:r>
        <w:rPr>
          <w:rFonts w:asciiTheme="majorHAnsi" w:hAnsiTheme="majorHAnsi"/>
          <w:sz w:val="22"/>
          <w:szCs w:val="22"/>
        </w:rPr>
        <w:t xml:space="preserve">when drug therapy initiated during prego, methyldopa should be used </w:t>
      </w:r>
    </w:p>
    <w:p w14:paraId="37AAE123" w14:textId="77777777" w:rsidR="006E40CA" w:rsidRDefault="006E40CA">
      <w:pPr>
        <w:rPr>
          <w:rFonts w:asciiTheme="majorHAnsi" w:hAnsiTheme="majorHAnsi"/>
          <w:sz w:val="22"/>
          <w:szCs w:val="22"/>
        </w:rPr>
      </w:pPr>
    </w:p>
    <w:p w14:paraId="318BBB1B" w14:textId="77777777" w:rsidR="006E40CA" w:rsidRDefault="006E40CA">
      <w:pPr>
        <w:rPr>
          <w:rFonts w:asciiTheme="majorHAnsi" w:hAnsiTheme="majorHAnsi"/>
          <w:sz w:val="22"/>
          <w:szCs w:val="22"/>
        </w:rPr>
      </w:pPr>
      <w:r>
        <w:rPr>
          <w:rFonts w:asciiTheme="majorHAnsi" w:hAnsiTheme="majorHAnsi"/>
          <w:b/>
          <w:sz w:val="22"/>
          <w:szCs w:val="22"/>
        </w:rPr>
        <w:t xml:space="preserve">Preeclampsia and Eclampsia: </w:t>
      </w:r>
      <w:r>
        <w:rPr>
          <w:rFonts w:asciiTheme="majorHAnsi" w:hAnsiTheme="majorHAnsi"/>
          <w:sz w:val="22"/>
          <w:szCs w:val="22"/>
        </w:rPr>
        <w:t>pree: multisystem disorder characterized by combo of elevated BP and proteinuria that dvlp after 20</w:t>
      </w:r>
      <w:r w:rsidRPr="006E40CA">
        <w:rPr>
          <w:rFonts w:asciiTheme="majorHAnsi" w:hAnsiTheme="majorHAnsi"/>
          <w:sz w:val="22"/>
          <w:szCs w:val="22"/>
          <w:vertAlign w:val="superscript"/>
        </w:rPr>
        <w:t>th</w:t>
      </w:r>
      <w:r>
        <w:rPr>
          <w:rFonts w:asciiTheme="majorHAnsi" w:hAnsiTheme="majorHAnsi"/>
          <w:sz w:val="22"/>
          <w:szCs w:val="22"/>
        </w:rPr>
        <w:t xml:space="preserve"> week of gestation </w:t>
      </w:r>
    </w:p>
    <w:p w14:paraId="5895C7E9" w14:textId="77777777" w:rsidR="006E40CA" w:rsidRDefault="006E40CA">
      <w:pPr>
        <w:rPr>
          <w:rFonts w:asciiTheme="majorHAnsi" w:hAnsiTheme="majorHAnsi"/>
          <w:sz w:val="22"/>
          <w:szCs w:val="22"/>
        </w:rPr>
      </w:pPr>
      <w:r w:rsidRPr="006E40CA">
        <w:rPr>
          <w:rFonts w:asciiTheme="majorHAnsi" w:hAnsiTheme="majorHAnsi"/>
          <w:sz w:val="22"/>
          <w:szCs w:val="22"/>
        </w:rPr>
        <w:sym w:font="Wingdings" w:char="F0E0"/>
      </w:r>
      <w:r>
        <w:rPr>
          <w:rFonts w:asciiTheme="majorHAnsi" w:hAnsiTheme="majorHAnsi"/>
          <w:sz w:val="22"/>
          <w:szCs w:val="22"/>
        </w:rPr>
        <w:t xml:space="preserve"> 5% of pregos, no seizures dvlp (rare), if they do dvlp</w:t>
      </w:r>
      <w:r w:rsidRPr="006E40CA">
        <w:rPr>
          <w:rFonts w:asciiTheme="majorHAnsi" w:hAnsiTheme="majorHAnsi"/>
          <w:sz w:val="22"/>
          <w:szCs w:val="22"/>
        </w:rPr>
        <w:sym w:font="Wingdings" w:char="F0E8"/>
      </w:r>
      <w:r>
        <w:rPr>
          <w:rFonts w:asciiTheme="majorHAnsi" w:hAnsiTheme="majorHAnsi"/>
          <w:sz w:val="22"/>
          <w:szCs w:val="22"/>
        </w:rPr>
        <w:t xml:space="preserve"> eclampsia</w:t>
      </w:r>
    </w:p>
    <w:p w14:paraId="05230BF7" w14:textId="77777777" w:rsidR="006E40CA" w:rsidRDefault="006E40CA">
      <w:pPr>
        <w:rPr>
          <w:rFonts w:asciiTheme="majorHAnsi" w:hAnsiTheme="majorHAnsi"/>
          <w:sz w:val="22"/>
          <w:szCs w:val="22"/>
        </w:rPr>
      </w:pPr>
      <w:r w:rsidRPr="006E40CA">
        <w:rPr>
          <w:rFonts w:asciiTheme="majorHAnsi" w:hAnsiTheme="majorHAnsi"/>
          <w:sz w:val="22"/>
          <w:szCs w:val="22"/>
        </w:rPr>
        <w:sym w:font="Wingdings" w:char="F0E0"/>
      </w:r>
      <w:r>
        <w:rPr>
          <w:rFonts w:asciiTheme="majorHAnsi" w:hAnsiTheme="majorHAnsi"/>
          <w:sz w:val="22"/>
          <w:szCs w:val="22"/>
        </w:rPr>
        <w:t xml:space="preserve"> risk factors for pree are obesity, black race, chronic hypertension, diabetes, collagen vascular disorders and previous preeclampsia</w:t>
      </w:r>
    </w:p>
    <w:p w14:paraId="2C8EBFCC" w14:textId="77777777" w:rsidR="00EE7C48" w:rsidRDefault="00EE7C48">
      <w:pPr>
        <w:rPr>
          <w:rFonts w:asciiTheme="majorHAnsi" w:hAnsiTheme="majorHAnsi"/>
          <w:sz w:val="22"/>
          <w:szCs w:val="22"/>
        </w:rPr>
      </w:pPr>
    </w:p>
    <w:p w14:paraId="7B60D05E" w14:textId="77777777" w:rsidR="00EE7C48" w:rsidRDefault="006E40CA">
      <w:pPr>
        <w:rPr>
          <w:rFonts w:asciiTheme="majorHAnsi" w:hAnsiTheme="majorHAnsi"/>
          <w:sz w:val="22"/>
          <w:szCs w:val="22"/>
        </w:rPr>
      </w:pPr>
      <w:r w:rsidRPr="006E40CA">
        <w:rPr>
          <w:rFonts w:asciiTheme="majorHAnsi" w:hAnsiTheme="majorHAnsi"/>
          <w:sz w:val="22"/>
          <w:szCs w:val="22"/>
        </w:rPr>
        <w:sym w:font="Wingdings" w:char="F0E0"/>
      </w:r>
      <w:r>
        <w:rPr>
          <w:rFonts w:asciiTheme="majorHAnsi" w:hAnsiTheme="majorHAnsi"/>
          <w:sz w:val="22"/>
          <w:szCs w:val="22"/>
        </w:rPr>
        <w:t xml:space="preserve"> </w:t>
      </w:r>
      <w:r w:rsidR="00EE7C48">
        <w:rPr>
          <w:rFonts w:asciiTheme="majorHAnsi" w:hAnsiTheme="majorHAnsi"/>
          <w:sz w:val="22"/>
          <w:szCs w:val="22"/>
        </w:rPr>
        <w:t xml:space="preserve">risk to fetus: intrauterine growth restriction, premature birth and even death; risk to mom: seizures, renal failure, pulmonary edema, stroke and death </w:t>
      </w:r>
    </w:p>
    <w:p w14:paraId="4C26AF7E" w14:textId="77777777" w:rsidR="00EE7C48" w:rsidRDefault="00EE7C48">
      <w:pPr>
        <w:rPr>
          <w:rFonts w:asciiTheme="majorHAnsi" w:hAnsiTheme="majorHAnsi"/>
          <w:sz w:val="22"/>
          <w:szCs w:val="22"/>
        </w:rPr>
      </w:pPr>
      <w:r w:rsidRPr="00EE7C48">
        <w:rPr>
          <w:rFonts w:asciiTheme="majorHAnsi" w:hAnsiTheme="majorHAnsi"/>
          <w:sz w:val="22"/>
          <w:szCs w:val="22"/>
        </w:rPr>
        <w:sym w:font="Wingdings" w:char="F0E0"/>
      </w:r>
      <w:r>
        <w:rPr>
          <w:rFonts w:asciiTheme="majorHAnsi" w:hAnsiTheme="majorHAnsi"/>
          <w:sz w:val="22"/>
          <w:szCs w:val="22"/>
        </w:rPr>
        <w:t xml:space="preserve"> mild pree management is controversial and depends on duration of prego </w:t>
      </w:r>
    </w:p>
    <w:p w14:paraId="03274CAB" w14:textId="77777777" w:rsidR="00EE7C48" w:rsidRDefault="00EE7C48">
      <w:pPr>
        <w:rPr>
          <w:rFonts w:asciiTheme="majorHAnsi" w:hAnsiTheme="majorHAnsi"/>
          <w:sz w:val="22"/>
          <w:szCs w:val="22"/>
        </w:rPr>
      </w:pPr>
      <w:r>
        <w:rPr>
          <w:rFonts w:asciiTheme="majorHAnsi" w:hAnsiTheme="majorHAnsi"/>
          <w:sz w:val="22"/>
          <w:szCs w:val="22"/>
        </w:rPr>
        <w:t>- near ter</w:t>
      </w:r>
      <w:r w:rsidR="002D07F4">
        <w:rPr>
          <w:rFonts w:asciiTheme="majorHAnsi" w:hAnsiTheme="majorHAnsi"/>
          <w:sz w:val="22"/>
          <w:szCs w:val="22"/>
        </w:rPr>
        <w:t>m: induction of labour= advised, antihypertensive drugs, AED</w:t>
      </w:r>
    </w:p>
    <w:p w14:paraId="15B4F213" w14:textId="77777777" w:rsidR="00EE7C48" w:rsidRDefault="00EE7C48">
      <w:pPr>
        <w:rPr>
          <w:rFonts w:asciiTheme="majorHAnsi" w:hAnsiTheme="majorHAnsi"/>
          <w:sz w:val="22"/>
          <w:szCs w:val="22"/>
        </w:rPr>
      </w:pPr>
      <w:r>
        <w:rPr>
          <w:rFonts w:asciiTheme="majorHAnsi" w:hAnsiTheme="majorHAnsi"/>
          <w:sz w:val="22"/>
          <w:szCs w:val="22"/>
        </w:rPr>
        <w:t>- early gestation: bed rest, prolonged hospitalization, treat with antihypertensive drugs and prophylaxis with an anticonvulsant</w:t>
      </w:r>
    </w:p>
    <w:p w14:paraId="59B76DFD" w14:textId="77777777" w:rsidR="00EE7C48" w:rsidRDefault="00EE7C48">
      <w:pPr>
        <w:rPr>
          <w:rFonts w:asciiTheme="majorHAnsi" w:hAnsiTheme="majorHAnsi"/>
          <w:sz w:val="22"/>
          <w:szCs w:val="22"/>
        </w:rPr>
      </w:pPr>
    </w:p>
    <w:p w14:paraId="6D035E65" w14:textId="77777777" w:rsidR="00EE7C48" w:rsidRDefault="00EE7C48">
      <w:pPr>
        <w:rPr>
          <w:rFonts w:asciiTheme="majorHAnsi" w:hAnsiTheme="majorHAnsi"/>
          <w:sz w:val="22"/>
          <w:szCs w:val="22"/>
        </w:rPr>
      </w:pPr>
      <w:r w:rsidRPr="00EE7C48">
        <w:rPr>
          <w:rFonts w:asciiTheme="majorHAnsi" w:hAnsiTheme="majorHAnsi"/>
          <w:sz w:val="22"/>
          <w:szCs w:val="22"/>
        </w:rPr>
        <w:sym w:font="Wingdings" w:char="F0E0"/>
      </w:r>
      <w:r>
        <w:rPr>
          <w:rFonts w:asciiTheme="majorHAnsi" w:hAnsiTheme="majorHAnsi"/>
          <w:sz w:val="22"/>
          <w:szCs w:val="22"/>
        </w:rPr>
        <w:t xml:space="preserve"> intervention for severe preeclampsia is delivery; but if fetus = not mature </w:t>
      </w:r>
      <w:r w:rsidRPr="00EE7C48">
        <w:rPr>
          <w:rFonts w:asciiTheme="majorHAnsi" w:hAnsiTheme="majorHAnsi"/>
          <w:sz w:val="22"/>
          <w:szCs w:val="22"/>
        </w:rPr>
        <w:sym w:font="Wingdings" w:char="F0E8"/>
      </w:r>
      <w:r>
        <w:rPr>
          <w:rFonts w:asciiTheme="majorHAnsi" w:hAnsiTheme="majorHAnsi"/>
          <w:sz w:val="22"/>
          <w:szCs w:val="22"/>
        </w:rPr>
        <w:t xml:space="preserve"> immediate delivery = threatens life</w:t>
      </w:r>
    </w:p>
    <w:p w14:paraId="35494094" w14:textId="77777777" w:rsidR="00EE7C48" w:rsidRDefault="00EE7C48">
      <w:pPr>
        <w:rPr>
          <w:rFonts w:asciiTheme="majorHAnsi" w:hAnsiTheme="majorHAnsi"/>
          <w:sz w:val="22"/>
          <w:szCs w:val="22"/>
        </w:rPr>
      </w:pPr>
      <w:r w:rsidRPr="00EE7C48">
        <w:rPr>
          <w:rFonts w:asciiTheme="majorHAnsi" w:hAnsiTheme="majorHAnsi"/>
          <w:sz w:val="22"/>
          <w:szCs w:val="22"/>
        </w:rPr>
        <w:sym w:font="Wingdings" w:char="F0E0"/>
      </w:r>
      <w:r>
        <w:rPr>
          <w:rFonts w:asciiTheme="majorHAnsi" w:hAnsiTheme="majorHAnsi"/>
          <w:sz w:val="22"/>
          <w:szCs w:val="22"/>
        </w:rPr>
        <w:t xml:space="preserve"> postponing delivery </w:t>
      </w:r>
      <w:r w:rsidRPr="00EE7C48">
        <w:rPr>
          <w:rFonts w:asciiTheme="majorHAnsi" w:hAnsiTheme="majorHAnsi"/>
          <w:sz w:val="22"/>
          <w:szCs w:val="22"/>
        </w:rPr>
        <w:sym w:font="Wingdings" w:char="F0E8"/>
      </w:r>
      <w:r>
        <w:rPr>
          <w:rFonts w:asciiTheme="majorHAnsi" w:hAnsiTheme="majorHAnsi"/>
          <w:sz w:val="22"/>
          <w:szCs w:val="22"/>
        </w:rPr>
        <w:t xml:space="preserve"> risk for mommy (try to prevent cerebral complications in maternal) </w:t>
      </w:r>
    </w:p>
    <w:p w14:paraId="563F3938" w14:textId="77777777" w:rsidR="006E40CA" w:rsidRDefault="00EE7C48">
      <w:pPr>
        <w:rPr>
          <w:rFonts w:asciiTheme="majorHAnsi" w:hAnsiTheme="majorHAnsi"/>
          <w:sz w:val="22"/>
          <w:szCs w:val="22"/>
        </w:rPr>
      </w:pPr>
      <w:r w:rsidRPr="00EE7C48">
        <w:rPr>
          <w:rFonts w:asciiTheme="majorHAnsi" w:hAnsiTheme="majorHAnsi"/>
          <w:sz w:val="22"/>
          <w:szCs w:val="22"/>
        </w:rPr>
        <w:sym w:font="Wingdings" w:char="F0E0"/>
      </w:r>
      <w:r>
        <w:rPr>
          <w:rFonts w:asciiTheme="majorHAnsi" w:hAnsiTheme="majorHAnsi"/>
          <w:sz w:val="22"/>
          <w:szCs w:val="22"/>
        </w:rPr>
        <w:t xml:space="preserve"> drugs used to lower BP</w:t>
      </w:r>
      <w:r w:rsidRPr="00EE7C48">
        <w:rPr>
          <w:rFonts w:asciiTheme="majorHAnsi" w:hAnsiTheme="majorHAnsi"/>
          <w:sz w:val="22"/>
          <w:szCs w:val="22"/>
        </w:rPr>
        <w:sym w:font="Wingdings" w:char="F0E8"/>
      </w:r>
      <w:r>
        <w:rPr>
          <w:rFonts w:asciiTheme="majorHAnsi" w:hAnsiTheme="majorHAnsi"/>
          <w:sz w:val="22"/>
          <w:szCs w:val="22"/>
        </w:rPr>
        <w:t xml:space="preserve"> hydralazine; anticonvulsant may be given for prophylaxiz and ma</w:t>
      </w:r>
      <w:r w:rsidR="00E35D75">
        <w:rPr>
          <w:rFonts w:asciiTheme="majorHAnsi" w:hAnsiTheme="majorHAnsi"/>
          <w:sz w:val="22"/>
          <w:szCs w:val="22"/>
        </w:rPr>
        <w:t>gnesium sulfate is drug of choic</w:t>
      </w:r>
      <w:r>
        <w:rPr>
          <w:rFonts w:asciiTheme="majorHAnsi" w:hAnsiTheme="majorHAnsi"/>
          <w:sz w:val="22"/>
          <w:szCs w:val="22"/>
        </w:rPr>
        <w:t>e</w:t>
      </w:r>
      <w:r w:rsidR="006E40CA">
        <w:rPr>
          <w:rFonts w:asciiTheme="majorHAnsi" w:hAnsiTheme="majorHAnsi"/>
          <w:sz w:val="22"/>
          <w:szCs w:val="22"/>
        </w:rPr>
        <w:t xml:space="preserve"> </w:t>
      </w:r>
      <w:r w:rsidR="002D07F4">
        <w:rPr>
          <w:rFonts w:asciiTheme="majorHAnsi" w:hAnsiTheme="majorHAnsi"/>
          <w:sz w:val="22"/>
          <w:szCs w:val="22"/>
        </w:rPr>
        <w:t>; tertiary care center needed</w:t>
      </w:r>
    </w:p>
    <w:p w14:paraId="5282EFCF" w14:textId="77777777" w:rsidR="00E35D75" w:rsidRDefault="00E35D75">
      <w:pPr>
        <w:rPr>
          <w:rFonts w:asciiTheme="majorHAnsi" w:hAnsiTheme="majorHAnsi"/>
          <w:sz w:val="22"/>
          <w:szCs w:val="22"/>
        </w:rPr>
      </w:pPr>
    </w:p>
    <w:p w14:paraId="0436C992" w14:textId="77777777" w:rsidR="00E35D75" w:rsidRDefault="00E35D75">
      <w:pPr>
        <w:rPr>
          <w:rFonts w:asciiTheme="majorHAnsi" w:hAnsiTheme="majorHAnsi"/>
          <w:b/>
          <w:sz w:val="22"/>
          <w:szCs w:val="22"/>
        </w:rPr>
      </w:pPr>
      <w:r>
        <w:rPr>
          <w:rFonts w:asciiTheme="majorHAnsi" w:hAnsiTheme="majorHAnsi"/>
          <w:b/>
          <w:sz w:val="22"/>
          <w:szCs w:val="22"/>
        </w:rPr>
        <w:t xml:space="preserve">Chapter 48 Drugs for Heart Failure </w:t>
      </w:r>
    </w:p>
    <w:p w14:paraId="44DF92B2" w14:textId="77777777" w:rsidR="004E46BD" w:rsidRDefault="00E35D75">
      <w:pPr>
        <w:rPr>
          <w:rFonts w:asciiTheme="majorHAnsi" w:hAnsiTheme="majorHAnsi"/>
          <w:sz w:val="22"/>
          <w:szCs w:val="22"/>
        </w:rPr>
      </w:pPr>
      <w:r w:rsidRPr="00E35D75">
        <w:rPr>
          <w:rFonts w:asciiTheme="majorHAnsi" w:hAnsiTheme="majorHAnsi"/>
          <w:sz w:val="22"/>
          <w:szCs w:val="22"/>
        </w:rPr>
        <w:sym w:font="Wingdings" w:char="F0E0"/>
      </w:r>
      <w:r>
        <w:rPr>
          <w:rFonts w:asciiTheme="majorHAnsi" w:hAnsiTheme="majorHAnsi"/>
          <w:sz w:val="22"/>
          <w:szCs w:val="22"/>
        </w:rPr>
        <w:t xml:space="preserve"> </w:t>
      </w:r>
      <w:r w:rsidR="004E46BD">
        <w:rPr>
          <w:rFonts w:asciiTheme="majorHAnsi" w:hAnsiTheme="majorHAnsi"/>
          <w:sz w:val="22"/>
          <w:szCs w:val="22"/>
        </w:rPr>
        <w:t>progressive, fatal disorder characterized by ventricular dysfunction, reduced CO, insufficient tissue perfusion and fluid retention</w:t>
      </w:r>
    </w:p>
    <w:p w14:paraId="500B9A65" w14:textId="77777777" w:rsidR="004E46BD" w:rsidRDefault="004E46BD">
      <w:pPr>
        <w:rPr>
          <w:rFonts w:asciiTheme="majorHAnsi" w:hAnsiTheme="majorHAnsi"/>
          <w:b/>
          <w:sz w:val="22"/>
          <w:szCs w:val="22"/>
        </w:rPr>
      </w:pPr>
      <w:r>
        <w:rPr>
          <w:rFonts w:asciiTheme="majorHAnsi" w:hAnsiTheme="majorHAnsi"/>
          <w:b/>
          <w:sz w:val="22"/>
          <w:szCs w:val="22"/>
        </w:rPr>
        <w:t>PATHYPHYSIO OF HEART FAILURE</w:t>
      </w:r>
      <w:r w:rsidR="002D07F4">
        <w:rPr>
          <w:rFonts w:asciiTheme="majorHAnsi" w:hAnsiTheme="majorHAnsi"/>
          <w:b/>
          <w:sz w:val="22"/>
          <w:szCs w:val="22"/>
        </w:rPr>
        <w:t xml:space="preserve"> (CHF)</w:t>
      </w:r>
    </w:p>
    <w:p w14:paraId="682EE576" w14:textId="77777777" w:rsidR="003553E1" w:rsidRDefault="003553E1">
      <w:pPr>
        <w:rPr>
          <w:rFonts w:asciiTheme="majorHAnsi" w:hAnsiTheme="majorHAnsi"/>
          <w:sz w:val="22"/>
          <w:szCs w:val="22"/>
        </w:rPr>
      </w:pPr>
      <w:r w:rsidRPr="003553E1">
        <w:rPr>
          <w:rFonts w:asciiTheme="majorHAnsi" w:hAnsiTheme="majorHAnsi"/>
          <w:b/>
          <w:sz w:val="22"/>
          <w:szCs w:val="22"/>
        </w:rPr>
        <w:sym w:font="Wingdings" w:char="F0E0"/>
      </w:r>
      <w:r>
        <w:rPr>
          <w:rFonts w:asciiTheme="majorHAnsi" w:hAnsiTheme="majorHAnsi"/>
          <w:b/>
          <w:sz w:val="22"/>
          <w:szCs w:val="22"/>
        </w:rPr>
        <w:t xml:space="preserve"> </w:t>
      </w:r>
      <w:r>
        <w:rPr>
          <w:rFonts w:asciiTheme="majorHAnsi" w:hAnsiTheme="majorHAnsi"/>
          <w:sz w:val="22"/>
          <w:szCs w:val="22"/>
        </w:rPr>
        <w:t xml:space="preserve">heart failure: heart unable to pump sufficient blood to meet metabolic needs of tissyes </w:t>
      </w:r>
    </w:p>
    <w:p w14:paraId="6A25D8B9" w14:textId="77777777" w:rsidR="003553E1" w:rsidRDefault="003553E1">
      <w:pPr>
        <w:rPr>
          <w:rFonts w:asciiTheme="majorHAnsi" w:hAnsiTheme="majorHAnsi"/>
          <w:sz w:val="22"/>
          <w:szCs w:val="22"/>
        </w:rPr>
      </w:pPr>
      <w:r w:rsidRPr="003553E1">
        <w:rPr>
          <w:rFonts w:asciiTheme="majorHAnsi" w:hAnsiTheme="majorHAnsi"/>
          <w:sz w:val="22"/>
          <w:szCs w:val="22"/>
        </w:rPr>
        <w:sym w:font="Wingdings" w:char="F0E0"/>
      </w:r>
      <w:r>
        <w:rPr>
          <w:rFonts w:asciiTheme="majorHAnsi" w:hAnsiTheme="majorHAnsi"/>
          <w:sz w:val="22"/>
          <w:szCs w:val="22"/>
        </w:rPr>
        <w:t xml:space="preserve"> signs of inadequate tissue perfusion, fatigue, shortbness of breath, exercise intolerance, volume overload </w:t>
      </w:r>
    </w:p>
    <w:p w14:paraId="48F830E2" w14:textId="77777777" w:rsidR="008A0084" w:rsidRDefault="008A0084">
      <w:pPr>
        <w:rPr>
          <w:rFonts w:asciiTheme="majorHAnsi" w:hAnsiTheme="majorHAnsi"/>
          <w:sz w:val="22"/>
          <w:szCs w:val="22"/>
        </w:rPr>
      </w:pPr>
      <w:r w:rsidRPr="008A0084">
        <w:rPr>
          <w:rFonts w:asciiTheme="majorHAnsi" w:hAnsiTheme="majorHAnsi"/>
          <w:sz w:val="22"/>
          <w:szCs w:val="22"/>
        </w:rPr>
        <w:sym w:font="Wingdings" w:char="F0E0"/>
      </w:r>
      <w:r>
        <w:rPr>
          <w:rFonts w:asciiTheme="majorHAnsi" w:hAnsiTheme="majorHAnsi"/>
          <w:sz w:val="22"/>
          <w:szCs w:val="22"/>
        </w:rPr>
        <w:t xml:space="preserve"> cause of HF: chronic hypertension and MI (other causes: valvular heart disease, coronary artery disease, congenital heart disease, dysrhythmias and aging of the myocardium </w:t>
      </w:r>
    </w:p>
    <w:p w14:paraId="74783BB8" w14:textId="77777777" w:rsidR="008A0084" w:rsidRDefault="008A0084">
      <w:pPr>
        <w:rPr>
          <w:rFonts w:asciiTheme="majorHAnsi" w:hAnsiTheme="majorHAnsi"/>
          <w:sz w:val="22"/>
          <w:szCs w:val="22"/>
        </w:rPr>
      </w:pPr>
    </w:p>
    <w:p w14:paraId="4397F815" w14:textId="77777777" w:rsidR="008A0084" w:rsidRDefault="008A0084">
      <w:pPr>
        <w:rPr>
          <w:rFonts w:asciiTheme="majorHAnsi" w:hAnsiTheme="majorHAnsi"/>
          <w:sz w:val="22"/>
          <w:szCs w:val="22"/>
        </w:rPr>
      </w:pPr>
      <w:r>
        <w:rPr>
          <w:rFonts w:asciiTheme="majorHAnsi" w:hAnsiTheme="majorHAnsi"/>
          <w:b/>
          <w:sz w:val="22"/>
          <w:szCs w:val="22"/>
        </w:rPr>
        <w:t xml:space="preserve">Cardiac Remodelling: </w:t>
      </w:r>
      <w:r>
        <w:rPr>
          <w:rFonts w:asciiTheme="majorHAnsi" w:hAnsiTheme="majorHAnsi"/>
          <w:sz w:val="22"/>
          <w:szCs w:val="22"/>
        </w:rPr>
        <w:t xml:space="preserve">initial phase of failure </w:t>
      </w:r>
      <w:r w:rsidRPr="008A0084">
        <w:rPr>
          <w:rFonts w:asciiTheme="majorHAnsi" w:hAnsiTheme="majorHAnsi"/>
          <w:sz w:val="22"/>
          <w:szCs w:val="22"/>
        </w:rPr>
        <w:sym w:font="Wingdings" w:char="F0E8"/>
      </w:r>
      <w:r>
        <w:rPr>
          <w:rFonts w:asciiTheme="majorHAnsi" w:hAnsiTheme="majorHAnsi"/>
          <w:sz w:val="22"/>
          <w:szCs w:val="22"/>
        </w:rPr>
        <w:t xml:space="preserve"> &lt;3 goes through remodeling, ventricles dilate, hypertrophy (walls thicken) and becomes more spherical </w:t>
      </w:r>
      <w:r w:rsidRPr="008A0084">
        <w:rPr>
          <w:rFonts w:asciiTheme="majorHAnsi" w:hAnsiTheme="majorHAnsi"/>
          <w:sz w:val="22"/>
          <w:szCs w:val="22"/>
        </w:rPr>
        <w:sym w:font="Wingdings" w:char="F0E8"/>
      </w:r>
      <w:r>
        <w:rPr>
          <w:rFonts w:asciiTheme="majorHAnsi" w:hAnsiTheme="majorHAnsi"/>
          <w:sz w:val="22"/>
          <w:szCs w:val="22"/>
        </w:rPr>
        <w:t xml:space="preserve"> all of this causes cardiac output decline </w:t>
      </w:r>
    </w:p>
    <w:p w14:paraId="38150962" w14:textId="77777777" w:rsidR="008A0084" w:rsidRDefault="008A0084">
      <w:pPr>
        <w:rPr>
          <w:rFonts w:asciiTheme="majorHAnsi" w:hAnsiTheme="majorHAnsi"/>
          <w:b/>
          <w:sz w:val="22"/>
          <w:szCs w:val="22"/>
        </w:rPr>
      </w:pPr>
      <w:r>
        <w:rPr>
          <w:rFonts w:asciiTheme="majorHAnsi" w:hAnsiTheme="majorHAnsi"/>
          <w:b/>
          <w:sz w:val="22"/>
          <w:szCs w:val="22"/>
        </w:rPr>
        <w:t xml:space="preserve">Physio adaptations to reduce cardiac output </w:t>
      </w:r>
    </w:p>
    <w:p w14:paraId="1A15C095" w14:textId="77777777" w:rsidR="00F234D5" w:rsidRDefault="00F234D5">
      <w:pPr>
        <w:rPr>
          <w:rFonts w:asciiTheme="majorHAnsi" w:hAnsiTheme="majorHAnsi"/>
          <w:sz w:val="22"/>
          <w:szCs w:val="22"/>
        </w:rPr>
      </w:pPr>
      <w:r>
        <w:rPr>
          <w:rFonts w:asciiTheme="majorHAnsi" w:hAnsiTheme="majorHAnsi"/>
          <w:b/>
          <w:sz w:val="22"/>
          <w:szCs w:val="22"/>
        </w:rPr>
        <w:t xml:space="preserve">- Increased Sympathetic Tone: </w:t>
      </w:r>
      <w:r>
        <w:rPr>
          <w:rFonts w:asciiTheme="majorHAnsi" w:hAnsiTheme="majorHAnsi"/>
          <w:sz w:val="22"/>
          <w:szCs w:val="22"/>
        </w:rPr>
        <w:t xml:space="preserve">baroreceptor reflex increases sympathetic output to the &lt;3, veins, arterioles; p </w:t>
      </w:r>
    </w:p>
    <w:p w14:paraId="4F89CEA6" w14:textId="77777777" w:rsidR="00F234D5" w:rsidRDefault="00F234D5">
      <w:pPr>
        <w:rPr>
          <w:rFonts w:asciiTheme="majorHAnsi" w:hAnsiTheme="majorHAnsi"/>
          <w:sz w:val="22"/>
          <w:szCs w:val="22"/>
        </w:rPr>
      </w:pPr>
      <w:r w:rsidRPr="00F234D5">
        <w:rPr>
          <w:rFonts w:asciiTheme="majorHAnsi" w:hAnsiTheme="majorHAnsi"/>
          <w:sz w:val="22"/>
          <w:szCs w:val="22"/>
        </w:rPr>
        <w:sym w:font="Wingdings" w:char="F0E0"/>
      </w:r>
      <w:r>
        <w:rPr>
          <w:rFonts w:asciiTheme="majorHAnsi" w:hAnsiTheme="majorHAnsi"/>
          <w:sz w:val="22"/>
          <w:szCs w:val="22"/>
        </w:rPr>
        <w:t xml:space="preserve"> </w:t>
      </w:r>
      <w:r w:rsidR="00422DFF">
        <w:rPr>
          <w:rFonts w:asciiTheme="majorHAnsi" w:hAnsiTheme="majorHAnsi"/>
          <w:sz w:val="22"/>
          <w:szCs w:val="22"/>
        </w:rPr>
        <w:t xml:space="preserve">increased &lt;3 rate: increase CO </w:t>
      </w:r>
      <w:r w:rsidR="00422DFF" w:rsidRPr="00422DFF">
        <w:rPr>
          <w:rFonts w:asciiTheme="majorHAnsi" w:hAnsiTheme="majorHAnsi"/>
          <w:sz w:val="22"/>
          <w:szCs w:val="22"/>
        </w:rPr>
        <w:sym w:font="Wingdings" w:char="F0E8"/>
      </w:r>
      <w:r w:rsidR="00422DFF">
        <w:rPr>
          <w:rFonts w:asciiTheme="majorHAnsi" w:hAnsiTheme="majorHAnsi"/>
          <w:sz w:val="22"/>
          <w:szCs w:val="22"/>
        </w:rPr>
        <w:t xml:space="preserve"> improve tissue perfusion; increase HR</w:t>
      </w:r>
      <w:r w:rsidR="00422DFF" w:rsidRPr="00422DFF">
        <w:rPr>
          <w:rFonts w:asciiTheme="majorHAnsi" w:hAnsiTheme="majorHAnsi"/>
          <w:sz w:val="22"/>
          <w:szCs w:val="22"/>
        </w:rPr>
        <w:sym w:font="Wingdings" w:char="F0E8"/>
      </w:r>
      <w:r w:rsidR="00422DFF">
        <w:rPr>
          <w:rFonts w:asciiTheme="majorHAnsi" w:hAnsiTheme="majorHAnsi"/>
          <w:sz w:val="22"/>
          <w:szCs w:val="22"/>
        </w:rPr>
        <w:t xml:space="preserve"> insufficient time for complete ventricular filling </w:t>
      </w:r>
      <w:r w:rsidR="00422DFF" w:rsidRPr="00422DFF">
        <w:rPr>
          <w:rFonts w:asciiTheme="majorHAnsi" w:hAnsiTheme="majorHAnsi"/>
          <w:sz w:val="22"/>
          <w:szCs w:val="22"/>
        </w:rPr>
        <w:sym w:font="Wingdings" w:char="F0E8"/>
      </w:r>
      <w:r w:rsidR="00422DFF">
        <w:rPr>
          <w:rFonts w:asciiTheme="majorHAnsi" w:hAnsiTheme="majorHAnsi"/>
          <w:sz w:val="22"/>
          <w:szCs w:val="22"/>
        </w:rPr>
        <w:t xml:space="preserve"> CO will fail</w:t>
      </w:r>
    </w:p>
    <w:p w14:paraId="74C98AD2" w14:textId="77777777" w:rsidR="00422DFF" w:rsidRDefault="00422DFF">
      <w:pPr>
        <w:rPr>
          <w:rFonts w:asciiTheme="majorHAnsi" w:hAnsiTheme="majorHAnsi"/>
          <w:sz w:val="22"/>
          <w:szCs w:val="22"/>
        </w:rPr>
      </w:pPr>
      <w:r w:rsidRPr="00422DFF">
        <w:rPr>
          <w:rFonts w:asciiTheme="majorHAnsi" w:hAnsiTheme="majorHAnsi"/>
          <w:sz w:val="22"/>
          <w:szCs w:val="22"/>
        </w:rPr>
        <w:sym w:font="Wingdings" w:char="F0E0"/>
      </w:r>
      <w:r>
        <w:rPr>
          <w:rFonts w:asciiTheme="majorHAnsi" w:hAnsiTheme="majorHAnsi"/>
          <w:sz w:val="22"/>
          <w:szCs w:val="22"/>
        </w:rPr>
        <w:t xml:space="preserve"> increased contractility: increases CO; only detrimental thing is that it increases O2 demand </w:t>
      </w:r>
    </w:p>
    <w:p w14:paraId="72DF964B" w14:textId="77777777" w:rsidR="00422DFF" w:rsidRDefault="00422DFF">
      <w:pPr>
        <w:rPr>
          <w:rFonts w:asciiTheme="majorHAnsi" w:hAnsiTheme="majorHAnsi"/>
          <w:sz w:val="22"/>
          <w:szCs w:val="22"/>
        </w:rPr>
      </w:pPr>
      <w:r w:rsidRPr="00422DFF">
        <w:rPr>
          <w:rFonts w:asciiTheme="majorHAnsi" w:hAnsiTheme="majorHAnsi"/>
          <w:sz w:val="22"/>
          <w:szCs w:val="22"/>
        </w:rPr>
        <w:sym w:font="Wingdings" w:char="F0E0"/>
      </w:r>
      <w:r>
        <w:rPr>
          <w:rFonts w:asciiTheme="majorHAnsi" w:hAnsiTheme="majorHAnsi"/>
          <w:sz w:val="22"/>
          <w:szCs w:val="22"/>
        </w:rPr>
        <w:t xml:space="preserve"> increased venous tone: increases venous pressure and increases ventricular filling; if too much pressure </w:t>
      </w:r>
      <w:r w:rsidRPr="00422DFF">
        <w:rPr>
          <w:rFonts w:asciiTheme="majorHAnsi" w:hAnsiTheme="majorHAnsi"/>
          <w:sz w:val="22"/>
          <w:szCs w:val="22"/>
        </w:rPr>
        <w:sym w:font="Wingdings" w:char="F0E8"/>
      </w:r>
      <w:r>
        <w:rPr>
          <w:rFonts w:asciiTheme="majorHAnsi" w:hAnsiTheme="majorHAnsi"/>
          <w:sz w:val="22"/>
          <w:szCs w:val="22"/>
        </w:rPr>
        <w:t xml:space="preserve"> blood backs up behind the ventricles </w:t>
      </w:r>
      <w:r w:rsidRPr="00422DFF">
        <w:rPr>
          <w:rFonts w:asciiTheme="majorHAnsi" w:hAnsiTheme="majorHAnsi"/>
          <w:sz w:val="22"/>
          <w:szCs w:val="22"/>
        </w:rPr>
        <w:sym w:font="Wingdings" w:char="F0E8"/>
      </w:r>
      <w:r>
        <w:rPr>
          <w:rFonts w:asciiTheme="majorHAnsi" w:hAnsiTheme="majorHAnsi"/>
          <w:sz w:val="22"/>
          <w:szCs w:val="22"/>
        </w:rPr>
        <w:t xml:space="preserve"> pulmonary and peripheral edema </w:t>
      </w:r>
    </w:p>
    <w:p w14:paraId="0695ACC4" w14:textId="77777777" w:rsidR="00422DFF" w:rsidRDefault="00422DFF">
      <w:pPr>
        <w:rPr>
          <w:rFonts w:asciiTheme="majorHAnsi" w:hAnsiTheme="majorHAnsi"/>
          <w:sz w:val="22"/>
          <w:szCs w:val="22"/>
        </w:rPr>
      </w:pPr>
      <w:r w:rsidRPr="00422DFF">
        <w:rPr>
          <w:rFonts w:asciiTheme="majorHAnsi" w:hAnsiTheme="majorHAnsi"/>
          <w:sz w:val="22"/>
          <w:szCs w:val="22"/>
        </w:rPr>
        <w:sym w:font="Wingdings" w:char="F0E0"/>
      </w:r>
      <w:r>
        <w:rPr>
          <w:rFonts w:asciiTheme="majorHAnsi" w:hAnsiTheme="majorHAnsi"/>
          <w:sz w:val="22"/>
          <w:szCs w:val="22"/>
        </w:rPr>
        <w:t xml:space="preserve"> increased arteriolar tone: increases arterial pressure</w:t>
      </w:r>
      <w:r w:rsidRPr="00422DFF">
        <w:rPr>
          <w:rFonts w:asciiTheme="majorHAnsi" w:hAnsiTheme="majorHAnsi"/>
          <w:sz w:val="22"/>
          <w:szCs w:val="22"/>
        </w:rPr>
        <w:sym w:font="Wingdings" w:char="F0E8"/>
      </w:r>
      <w:r>
        <w:rPr>
          <w:rFonts w:asciiTheme="majorHAnsi" w:hAnsiTheme="majorHAnsi"/>
          <w:sz w:val="22"/>
          <w:szCs w:val="22"/>
        </w:rPr>
        <w:t xml:space="preserve"> increasing perfusion of vital organs; but increased pressure also means heart must pump against greater resistance </w:t>
      </w:r>
    </w:p>
    <w:p w14:paraId="371195DF" w14:textId="77777777" w:rsidR="00422DFF" w:rsidRDefault="00422DFF">
      <w:pPr>
        <w:rPr>
          <w:rFonts w:asciiTheme="majorHAnsi" w:hAnsiTheme="majorHAnsi"/>
          <w:sz w:val="22"/>
          <w:szCs w:val="22"/>
        </w:rPr>
      </w:pPr>
    </w:p>
    <w:p w14:paraId="38AF6E78" w14:textId="77777777" w:rsidR="00422DFF" w:rsidRDefault="00422DFF">
      <w:pPr>
        <w:rPr>
          <w:rFonts w:asciiTheme="majorHAnsi" w:hAnsiTheme="majorHAnsi"/>
          <w:sz w:val="22"/>
          <w:szCs w:val="22"/>
        </w:rPr>
      </w:pPr>
      <w:r>
        <w:rPr>
          <w:rFonts w:asciiTheme="majorHAnsi" w:hAnsiTheme="majorHAnsi"/>
          <w:b/>
          <w:sz w:val="22"/>
          <w:szCs w:val="22"/>
        </w:rPr>
        <w:t xml:space="preserve">Water Retention and Increased Blood volume: </w:t>
      </w:r>
      <w:r>
        <w:rPr>
          <w:rFonts w:asciiTheme="majorHAnsi" w:hAnsiTheme="majorHAnsi"/>
          <w:sz w:val="22"/>
          <w:szCs w:val="22"/>
        </w:rPr>
        <w:t xml:space="preserve">water retention results from two mechs: 1) reduced CO causes reduction in renal blood flow </w:t>
      </w:r>
      <w:r w:rsidRPr="00422DFF">
        <w:rPr>
          <w:rFonts w:asciiTheme="majorHAnsi" w:hAnsiTheme="majorHAnsi"/>
          <w:sz w:val="22"/>
          <w:szCs w:val="22"/>
        </w:rPr>
        <w:sym w:font="Wingdings" w:char="F0E8"/>
      </w:r>
      <w:r>
        <w:rPr>
          <w:rFonts w:asciiTheme="majorHAnsi" w:hAnsiTheme="majorHAnsi"/>
          <w:sz w:val="22"/>
          <w:szCs w:val="22"/>
        </w:rPr>
        <w:t xml:space="preserve"> urine production decreases and water is retained which increases BV</w:t>
      </w:r>
    </w:p>
    <w:p w14:paraId="3D2DBEFF" w14:textId="77777777" w:rsidR="00422DFF" w:rsidRDefault="00422DFF">
      <w:pPr>
        <w:rPr>
          <w:rFonts w:asciiTheme="majorHAnsi" w:hAnsiTheme="majorHAnsi"/>
          <w:sz w:val="22"/>
          <w:szCs w:val="22"/>
        </w:rPr>
      </w:pPr>
      <w:r>
        <w:rPr>
          <w:rFonts w:asciiTheme="majorHAnsi" w:hAnsiTheme="majorHAnsi"/>
          <w:sz w:val="22"/>
          <w:szCs w:val="22"/>
        </w:rPr>
        <w:t>2) HF activates the renin-angiotensin</w:t>
      </w:r>
      <w:r w:rsidR="00F318DC">
        <w:rPr>
          <w:rFonts w:asciiTheme="majorHAnsi" w:hAnsiTheme="majorHAnsi"/>
          <w:sz w:val="22"/>
          <w:szCs w:val="22"/>
        </w:rPr>
        <w:t xml:space="preserve"> aldosterone system </w:t>
      </w:r>
      <w:r w:rsidR="00F318DC" w:rsidRPr="00F318DC">
        <w:rPr>
          <w:rFonts w:asciiTheme="majorHAnsi" w:hAnsiTheme="majorHAnsi"/>
          <w:sz w:val="22"/>
          <w:szCs w:val="22"/>
        </w:rPr>
        <w:sym w:font="Wingdings" w:char="F0E8"/>
      </w:r>
      <w:r w:rsidR="00F318DC">
        <w:rPr>
          <w:rFonts w:asciiTheme="majorHAnsi" w:hAnsiTheme="majorHAnsi"/>
          <w:sz w:val="22"/>
          <w:szCs w:val="22"/>
        </w:rPr>
        <w:t xml:space="preserve"> both increases h2o retention by kidney and decreases urine production </w:t>
      </w:r>
    </w:p>
    <w:p w14:paraId="1F050877" w14:textId="77777777" w:rsidR="00F318DC" w:rsidRDefault="00F318DC">
      <w:pPr>
        <w:rPr>
          <w:rFonts w:asciiTheme="majorHAnsi" w:hAnsiTheme="majorHAnsi"/>
          <w:sz w:val="22"/>
          <w:szCs w:val="22"/>
        </w:rPr>
      </w:pPr>
      <w:r w:rsidRPr="00F318DC">
        <w:rPr>
          <w:rFonts w:asciiTheme="majorHAnsi" w:hAnsiTheme="majorHAnsi"/>
          <w:sz w:val="22"/>
          <w:szCs w:val="22"/>
        </w:rPr>
        <w:sym w:font="Wingdings" w:char="F0E0"/>
      </w:r>
      <w:r>
        <w:rPr>
          <w:rFonts w:asciiTheme="majorHAnsi" w:hAnsiTheme="majorHAnsi"/>
          <w:sz w:val="22"/>
          <w:szCs w:val="22"/>
        </w:rPr>
        <w:t xml:space="preserve">  increased BV can be beneficial and harmful; can increase CO and improve tissue perfusion but also in too high edema of lungs/periphery results  and excessive filling pressure can dilate heart so uch that SV will begin to decline </w:t>
      </w:r>
    </w:p>
    <w:p w14:paraId="1F22902E" w14:textId="77777777" w:rsidR="00F318DC" w:rsidRDefault="00F318DC">
      <w:pPr>
        <w:rPr>
          <w:rFonts w:asciiTheme="majorHAnsi" w:hAnsiTheme="majorHAnsi"/>
          <w:sz w:val="22"/>
          <w:szCs w:val="22"/>
        </w:rPr>
      </w:pPr>
    </w:p>
    <w:p w14:paraId="0C01EB1D" w14:textId="77777777" w:rsidR="00F318DC" w:rsidRDefault="0023085F">
      <w:pPr>
        <w:rPr>
          <w:rFonts w:asciiTheme="majorHAnsi" w:hAnsiTheme="majorHAnsi"/>
          <w:b/>
          <w:sz w:val="22"/>
          <w:szCs w:val="22"/>
        </w:rPr>
      </w:pPr>
      <w:r w:rsidRPr="00E62488">
        <w:rPr>
          <w:noProof/>
        </w:rPr>
        <w:drawing>
          <wp:anchor distT="0" distB="0" distL="114300" distR="114300" simplePos="0" relativeHeight="251659264" behindDoc="0" locked="0" layoutInCell="1" allowOverlap="1" wp14:anchorId="555A5E2D" wp14:editId="06DBD664">
            <wp:simplePos x="0" y="0"/>
            <wp:positionH relativeFrom="column">
              <wp:posOffset>177800</wp:posOffset>
            </wp:positionH>
            <wp:positionV relativeFrom="paragraph">
              <wp:posOffset>171450</wp:posOffset>
            </wp:positionV>
            <wp:extent cx="2451100" cy="3238500"/>
            <wp:effectExtent l="0" t="0" r="12700" b="12700"/>
            <wp:wrapThrough wrapText="bothSides">
              <wp:wrapPolygon edited="0">
                <wp:start x="0" y="0"/>
                <wp:lineTo x="0" y="21515"/>
                <wp:lineTo x="21488" y="21515"/>
                <wp:lineTo x="21488"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a:extLst>
                        <a:ext uri="{28A0092B-C50C-407E-A947-70E740481C1C}">
                          <a14:useLocalDpi xmlns:a14="http://schemas.microsoft.com/office/drawing/2010/main" val="0"/>
                        </a:ext>
                      </a:extLst>
                    </a:blip>
                    <a:srcRect l="12223" t="2235" r="15891" b="2793"/>
                    <a:stretch/>
                  </pic:blipFill>
                  <pic:spPr bwMode="auto">
                    <a:xfrm>
                      <a:off x="0" y="0"/>
                      <a:ext cx="2451100" cy="3238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318DC">
        <w:rPr>
          <w:rFonts w:asciiTheme="majorHAnsi" w:hAnsiTheme="majorHAnsi"/>
          <w:b/>
          <w:sz w:val="22"/>
          <w:szCs w:val="22"/>
        </w:rPr>
        <w:t xml:space="preserve">The Viscious cyce if compensatory physio responses </w:t>
      </w:r>
    </w:p>
    <w:p w14:paraId="40A56611" w14:textId="77777777" w:rsidR="0023085F" w:rsidRDefault="0023085F">
      <w:pPr>
        <w:rPr>
          <w:rFonts w:asciiTheme="majorHAnsi" w:hAnsiTheme="majorHAnsi"/>
          <w:b/>
          <w:sz w:val="22"/>
          <w:szCs w:val="22"/>
        </w:rPr>
      </w:pPr>
      <w:r w:rsidRPr="0023085F">
        <w:rPr>
          <w:rFonts w:asciiTheme="majorHAnsi" w:hAnsiTheme="majorHAnsi"/>
          <w:b/>
          <w:sz w:val="22"/>
          <w:szCs w:val="22"/>
        </w:rPr>
        <w:sym w:font="Wingdings" w:char="F0E0"/>
      </w:r>
      <w:r>
        <w:rPr>
          <w:rFonts w:asciiTheme="majorHAnsi" w:hAnsiTheme="majorHAnsi"/>
          <w:b/>
          <w:sz w:val="22"/>
          <w:szCs w:val="22"/>
        </w:rPr>
        <w:t xml:space="preserve">  the 4 responses above can reduce centivular filling, lowering CO, causing pulmonary and peripheral edema </w:t>
      </w:r>
    </w:p>
    <w:p w14:paraId="24496C4D" w14:textId="77777777" w:rsidR="0023085F" w:rsidRDefault="0023085F">
      <w:pPr>
        <w:rPr>
          <w:rFonts w:asciiTheme="majorHAnsi" w:hAnsiTheme="majorHAnsi"/>
          <w:b/>
          <w:sz w:val="22"/>
          <w:szCs w:val="22"/>
        </w:rPr>
      </w:pPr>
      <w:r w:rsidRPr="0023085F">
        <w:rPr>
          <w:rFonts w:asciiTheme="majorHAnsi" w:hAnsiTheme="majorHAnsi"/>
          <w:b/>
          <w:sz w:val="22"/>
          <w:szCs w:val="22"/>
        </w:rPr>
        <w:sym w:font="Wingdings" w:char="F0E0"/>
      </w:r>
      <w:r>
        <w:rPr>
          <w:rFonts w:asciiTheme="majorHAnsi" w:hAnsiTheme="majorHAnsi"/>
          <w:b/>
          <w:sz w:val="22"/>
          <w:szCs w:val="22"/>
        </w:rPr>
        <w:t xml:space="preserve"> if CO becomes to low to maintain sufficient production of urine, the resultant accumulation of water will eventually be fatal </w:t>
      </w:r>
    </w:p>
    <w:p w14:paraId="2FCC7C72" w14:textId="77777777" w:rsidR="0023085F" w:rsidRDefault="0023085F">
      <w:pPr>
        <w:rPr>
          <w:rFonts w:asciiTheme="majorHAnsi" w:hAnsiTheme="majorHAnsi"/>
          <w:b/>
          <w:sz w:val="22"/>
          <w:szCs w:val="22"/>
        </w:rPr>
      </w:pPr>
      <w:r w:rsidRPr="0023085F">
        <w:rPr>
          <w:rFonts w:asciiTheme="majorHAnsi" w:hAnsiTheme="majorHAnsi"/>
          <w:b/>
          <w:sz w:val="22"/>
          <w:szCs w:val="22"/>
        </w:rPr>
        <w:sym w:font="Wingdings" w:char="F0E0"/>
      </w:r>
      <w:r>
        <w:rPr>
          <w:rFonts w:asciiTheme="majorHAnsi" w:hAnsiTheme="majorHAnsi"/>
          <w:b/>
          <w:sz w:val="22"/>
          <w:szCs w:val="22"/>
        </w:rPr>
        <w:t xml:space="preserve"> cause of death = complete cardiac failure secondary to excessive cardiac dilation/ cardiac edema </w:t>
      </w:r>
    </w:p>
    <w:p w14:paraId="52CEFD46" w14:textId="77777777" w:rsidR="0023085F" w:rsidRDefault="0023085F">
      <w:pPr>
        <w:rPr>
          <w:rFonts w:asciiTheme="majorHAnsi" w:hAnsiTheme="majorHAnsi"/>
          <w:b/>
          <w:sz w:val="22"/>
          <w:szCs w:val="22"/>
        </w:rPr>
      </w:pPr>
    </w:p>
    <w:p w14:paraId="69D75ACB" w14:textId="77777777" w:rsidR="0023085F" w:rsidRDefault="0023085F">
      <w:pPr>
        <w:rPr>
          <w:rFonts w:asciiTheme="majorHAnsi" w:hAnsiTheme="majorHAnsi"/>
          <w:sz w:val="22"/>
          <w:szCs w:val="22"/>
        </w:rPr>
      </w:pPr>
      <w:r>
        <w:rPr>
          <w:rFonts w:asciiTheme="majorHAnsi" w:hAnsiTheme="majorHAnsi"/>
          <w:b/>
          <w:sz w:val="22"/>
          <w:szCs w:val="22"/>
        </w:rPr>
        <w:t xml:space="preserve">Signs and Symptoms of Heart Failure: </w:t>
      </w:r>
      <w:r>
        <w:rPr>
          <w:rFonts w:asciiTheme="majorHAnsi" w:hAnsiTheme="majorHAnsi"/>
          <w:sz w:val="22"/>
          <w:szCs w:val="22"/>
        </w:rPr>
        <w:t>decreased tissue perfusion results in reduced exercise, tolerane, fatigue, shortness of breath</w:t>
      </w:r>
    </w:p>
    <w:p w14:paraId="05C2FAF6" w14:textId="77777777" w:rsidR="0023085F" w:rsidRDefault="0023085F">
      <w:pPr>
        <w:rPr>
          <w:rFonts w:asciiTheme="majorHAnsi" w:hAnsiTheme="majorHAnsi"/>
          <w:sz w:val="22"/>
          <w:szCs w:val="22"/>
        </w:rPr>
      </w:pPr>
      <w:r w:rsidRPr="0023085F">
        <w:rPr>
          <w:rFonts w:asciiTheme="majorHAnsi" w:hAnsiTheme="majorHAnsi"/>
          <w:sz w:val="22"/>
          <w:szCs w:val="22"/>
        </w:rPr>
        <w:sym w:font="Wingdings" w:char="F0E0"/>
      </w:r>
      <w:r>
        <w:rPr>
          <w:rFonts w:asciiTheme="majorHAnsi" w:hAnsiTheme="majorHAnsi"/>
          <w:sz w:val="22"/>
          <w:szCs w:val="22"/>
        </w:rPr>
        <w:t xml:space="preserve"> increased sympathetic tone produces tachycardia; increased ventricular filling, reduced systolic ejection and myocardial hypertrophy result in cardiomegaly </w:t>
      </w:r>
    </w:p>
    <w:p w14:paraId="24226159" w14:textId="77777777" w:rsidR="0023085F" w:rsidRDefault="0023085F">
      <w:pPr>
        <w:rPr>
          <w:rFonts w:asciiTheme="majorHAnsi" w:hAnsiTheme="majorHAnsi"/>
          <w:sz w:val="22"/>
          <w:szCs w:val="22"/>
        </w:rPr>
      </w:pPr>
      <w:r w:rsidRPr="0023085F">
        <w:rPr>
          <w:rFonts w:asciiTheme="majorHAnsi" w:hAnsiTheme="majorHAnsi"/>
          <w:sz w:val="22"/>
          <w:szCs w:val="22"/>
        </w:rPr>
        <w:sym w:font="Wingdings" w:char="F0E0"/>
      </w:r>
      <w:r>
        <w:rPr>
          <w:rFonts w:asciiTheme="majorHAnsi" w:hAnsiTheme="majorHAnsi"/>
          <w:sz w:val="22"/>
          <w:szCs w:val="22"/>
        </w:rPr>
        <w:t xml:space="preserve"> combo of increased venous tone + increase BV </w:t>
      </w:r>
      <w:r w:rsidRPr="0023085F">
        <w:rPr>
          <w:rFonts w:asciiTheme="majorHAnsi" w:hAnsiTheme="majorHAnsi"/>
          <w:sz w:val="22"/>
          <w:szCs w:val="22"/>
        </w:rPr>
        <w:sym w:font="Wingdings" w:char="F0E8"/>
      </w:r>
      <w:r>
        <w:rPr>
          <w:rFonts w:asciiTheme="majorHAnsi" w:hAnsiTheme="majorHAnsi"/>
          <w:sz w:val="22"/>
          <w:szCs w:val="22"/>
        </w:rPr>
        <w:t xml:space="preserve"> pulmonary edema, peripheral edema, hepatomegaly and distention of the jugular veins. Weight results from fluid retention </w:t>
      </w:r>
    </w:p>
    <w:p w14:paraId="55FD4CBA" w14:textId="77777777" w:rsidR="0023085F" w:rsidRDefault="0023085F">
      <w:pPr>
        <w:rPr>
          <w:rFonts w:asciiTheme="majorHAnsi" w:hAnsiTheme="majorHAnsi"/>
          <w:sz w:val="22"/>
          <w:szCs w:val="22"/>
        </w:rPr>
      </w:pPr>
    </w:p>
    <w:p w14:paraId="71755AA7" w14:textId="77777777" w:rsidR="0023085F" w:rsidRDefault="0023085F">
      <w:pPr>
        <w:rPr>
          <w:rFonts w:asciiTheme="majorHAnsi" w:hAnsiTheme="majorHAnsi"/>
          <w:b/>
          <w:sz w:val="22"/>
          <w:szCs w:val="22"/>
        </w:rPr>
      </w:pPr>
      <w:r>
        <w:rPr>
          <w:rFonts w:asciiTheme="majorHAnsi" w:hAnsiTheme="majorHAnsi"/>
          <w:b/>
          <w:sz w:val="22"/>
          <w:szCs w:val="22"/>
        </w:rPr>
        <w:t xml:space="preserve">OVERVIEW OF DRUGS USED TO TREAT &lt;3 FAILURE </w:t>
      </w:r>
    </w:p>
    <w:p w14:paraId="3E23A5C4" w14:textId="77777777" w:rsidR="0023085F" w:rsidRDefault="002069FE">
      <w:pPr>
        <w:rPr>
          <w:rFonts w:asciiTheme="majorHAnsi" w:hAnsiTheme="majorHAnsi"/>
          <w:sz w:val="22"/>
          <w:szCs w:val="22"/>
        </w:rPr>
      </w:pPr>
      <w:r w:rsidRPr="002069FE">
        <w:rPr>
          <w:rFonts w:asciiTheme="majorHAnsi" w:hAnsiTheme="majorHAnsi"/>
          <w:sz w:val="22"/>
          <w:szCs w:val="22"/>
        </w:rPr>
        <w:sym w:font="Wingdings" w:char="F0E0"/>
      </w:r>
      <w:r>
        <w:rPr>
          <w:rFonts w:asciiTheme="majorHAnsi" w:hAnsiTheme="majorHAnsi"/>
          <w:sz w:val="22"/>
          <w:szCs w:val="22"/>
        </w:rPr>
        <w:t xml:space="preserve"> diuretics, agents that inhibit the RAAS, beta blockers and digoxin used to treat</w:t>
      </w:r>
    </w:p>
    <w:p w14:paraId="789B15A9" w14:textId="77777777" w:rsidR="002069FE" w:rsidRDefault="002069FE">
      <w:pPr>
        <w:rPr>
          <w:rFonts w:asciiTheme="majorHAnsi" w:hAnsiTheme="majorHAnsi"/>
          <w:sz w:val="22"/>
          <w:szCs w:val="22"/>
        </w:rPr>
      </w:pPr>
    </w:p>
    <w:p w14:paraId="709ADCD8" w14:textId="77777777" w:rsidR="002069FE" w:rsidRDefault="002069FE">
      <w:pPr>
        <w:rPr>
          <w:rFonts w:asciiTheme="majorHAnsi" w:hAnsiTheme="majorHAnsi"/>
          <w:sz w:val="22"/>
          <w:szCs w:val="22"/>
        </w:rPr>
      </w:pPr>
      <w:r>
        <w:rPr>
          <w:rFonts w:asciiTheme="majorHAnsi" w:hAnsiTheme="majorHAnsi"/>
          <w:b/>
          <w:sz w:val="22"/>
          <w:szCs w:val="22"/>
        </w:rPr>
        <w:t xml:space="preserve">diuretics: </w:t>
      </w:r>
      <w:r>
        <w:rPr>
          <w:rFonts w:asciiTheme="majorHAnsi" w:hAnsiTheme="majorHAnsi"/>
          <w:sz w:val="22"/>
          <w:szCs w:val="22"/>
        </w:rPr>
        <w:t xml:space="preserve">first line drugs for all pts with signs of volume overload or with history of volume overload, reducing BV </w:t>
      </w:r>
      <w:r w:rsidRPr="002069FE">
        <w:rPr>
          <w:rFonts w:asciiTheme="majorHAnsi" w:hAnsiTheme="majorHAnsi"/>
          <w:sz w:val="22"/>
          <w:szCs w:val="22"/>
        </w:rPr>
        <w:sym w:font="Wingdings" w:char="F0E8"/>
      </w:r>
      <w:r>
        <w:rPr>
          <w:rFonts w:asciiTheme="majorHAnsi" w:hAnsiTheme="majorHAnsi"/>
          <w:sz w:val="22"/>
          <w:szCs w:val="22"/>
        </w:rPr>
        <w:t xml:space="preserve"> drugs can decrease venous pressure, arterial pressure, pulmonary edema, peripheral edema and cardiac dilation </w:t>
      </w:r>
    </w:p>
    <w:p w14:paraId="00172C67" w14:textId="77777777" w:rsidR="002069FE" w:rsidRDefault="002069FE">
      <w:pPr>
        <w:rPr>
          <w:rFonts w:asciiTheme="majorHAnsi" w:hAnsiTheme="majorHAnsi"/>
          <w:sz w:val="22"/>
          <w:szCs w:val="22"/>
        </w:rPr>
      </w:pPr>
      <w:r w:rsidRPr="002069FE">
        <w:rPr>
          <w:rFonts w:asciiTheme="majorHAnsi" w:hAnsiTheme="majorHAnsi"/>
          <w:sz w:val="22"/>
          <w:szCs w:val="22"/>
        </w:rPr>
        <w:sym w:font="Wingdings" w:char="F0E0"/>
      </w:r>
      <w:r>
        <w:rPr>
          <w:rFonts w:asciiTheme="majorHAnsi" w:hAnsiTheme="majorHAnsi"/>
          <w:sz w:val="22"/>
          <w:szCs w:val="22"/>
        </w:rPr>
        <w:t xml:space="preserve"> excessive diuresis must be avoided</w:t>
      </w:r>
    </w:p>
    <w:p w14:paraId="140F2E7B" w14:textId="77777777" w:rsidR="002069FE" w:rsidRDefault="002069FE">
      <w:pPr>
        <w:rPr>
          <w:rFonts w:asciiTheme="majorHAnsi" w:hAnsiTheme="majorHAnsi"/>
          <w:sz w:val="22"/>
          <w:szCs w:val="22"/>
        </w:rPr>
      </w:pPr>
      <w:r>
        <w:rPr>
          <w:rFonts w:asciiTheme="majorHAnsi" w:hAnsiTheme="majorHAnsi"/>
          <w:b/>
          <w:sz w:val="22"/>
          <w:szCs w:val="22"/>
        </w:rPr>
        <w:t xml:space="preserve"> Thiazide diuretics: </w:t>
      </w:r>
      <w:r>
        <w:rPr>
          <w:rFonts w:asciiTheme="majorHAnsi" w:hAnsiTheme="majorHAnsi"/>
          <w:sz w:val="22"/>
          <w:szCs w:val="22"/>
        </w:rPr>
        <w:t>hydrochlorothiazide,  produce moderate diuresis and are used for long-term therapy of HF when edema is not too great</w:t>
      </w:r>
    </w:p>
    <w:p w14:paraId="2576EDF8" w14:textId="77777777" w:rsidR="002069FE" w:rsidRDefault="002069FE">
      <w:pPr>
        <w:rPr>
          <w:rFonts w:asciiTheme="majorHAnsi" w:hAnsiTheme="majorHAnsi"/>
          <w:sz w:val="22"/>
          <w:szCs w:val="22"/>
        </w:rPr>
      </w:pPr>
      <w:r w:rsidRPr="002069FE">
        <w:rPr>
          <w:rFonts w:asciiTheme="majorHAnsi" w:hAnsiTheme="majorHAnsi"/>
          <w:sz w:val="22"/>
          <w:szCs w:val="22"/>
        </w:rPr>
        <w:sym w:font="Wingdings" w:char="F0E0"/>
      </w:r>
      <w:r>
        <w:rPr>
          <w:rFonts w:asciiTheme="majorHAnsi" w:hAnsiTheme="majorHAnsi"/>
          <w:sz w:val="22"/>
          <w:szCs w:val="22"/>
        </w:rPr>
        <w:t xml:space="preserve"> ineffective when volume of blood processed by kidney is low, so cannot be used if CO is reduced </w:t>
      </w:r>
    </w:p>
    <w:p w14:paraId="5E93F696" w14:textId="77777777" w:rsidR="002069FE" w:rsidRDefault="002069FE">
      <w:pPr>
        <w:rPr>
          <w:rFonts w:asciiTheme="majorHAnsi" w:hAnsiTheme="majorHAnsi"/>
          <w:sz w:val="22"/>
          <w:szCs w:val="22"/>
        </w:rPr>
      </w:pPr>
      <w:r w:rsidRPr="002069FE">
        <w:rPr>
          <w:rFonts w:asciiTheme="majorHAnsi" w:hAnsiTheme="majorHAnsi"/>
          <w:sz w:val="22"/>
          <w:szCs w:val="22"/>
        </w:rPr>
        <w:sym w:font="Wingdings" w:char="F0E0"/>
      </w:r>
      <w:r>
        <w:rPr>
          <w:rFonts w:asciiTheme="majorHAnsi" w:hAnsiTheme="majorHAnsi"/>
          <w:sz w:val="22"/>
          <w:szCs w:val="22"/>
        </w:rPr>
        <w:t xml:space="preserve"> principle adverse effect is hypokalemia which increases risk of digoxin toxicity </w:t>
      </w:r>
    </w:p>
    <w:p w14:paraId="6D67C8A8" w14:textId="77777777" w:rsidR="002069FE" w:rsidRDefault="002069FE">
      <w:pPr>
        <w:rPr>
          <w:rFonts w:asciiTheme="majorHAnsi" w:hAnsiTheme="majorHAnsi"/>
          <w:sz w:val="22"/>
          <w:szCs w:val="22"/>
        </w:rPr>
      </w:pPr>
      <w:r>
        <w:rPr>
          <w:rFonts w:asciiTheme="majorHAnsi" w:hAnsiTheme="majorHAnsi"/>
          <w:sz w:val="22"/>
          <w:szCs w:val="22"/>
        </w:rPr>
        <w:t xml:space="preserve"> </w:t>
      </w:r>
      <w:r>
        <w:rPr>
          <w:rFonts w:asciiTheme="majorHAnsi" w:hAnsiTheme="majorHAnsi"/>
          <w:b/>
          <w:sz w:val="22"/>
          <w:szCs w:val="22"/>
        </w:rPr>
        <w:t xml:space="preserve">Loop Diueretics: </w:t>
      </w:r>
      <w:r>
        <w:rPr>
          <w:rFonts w:asciiTheme="majorHAnsi" w:hAnsiTheme="majorHAnsi"/>
          <w:sz w:val="22"/>
          <w:szCs w:val="22"/>
        </w:rPr>
        <w:t>fruosemid, produce profound diuresis and can promote fluid loss even when GFR is low, preffered to thiazides in pts with severe HF, when CO is reduced</w:t>
      </w:r>
    </w:p>
    <w:p w14:paraId="4189D203" w14:textId="77777777" w:rsidR="002069FE" w:rsidRDefault="002069FE">
      <w:pPr>
        <w:rPr>
          <w:rFonts w:asciiTheme="majorHAnsi" w:hAnsiTheme="majorHAnsi"/>
          <w:sz w:val="22"/>
          <w:szCs w:val="22"/>
        </w:rPr>
      </w:pPr>
      <w:r w:rsidRPr="002069FE">
        <w:rPr>
          <w:rFonts w:asciiTheme="majorHAnsi" w:hAnsiTheme="majorHAnsi"/>
          <w:sz w:val="22"/>
          <w:szCs w:val="22"/>
        </w:rPr>
        <w:sym w:font="Wingdings" w:char="F0E0"/>
      </w:r>
      <w:r>
        <w:rPr>
          <w:rFonts w:asciiTheme="majorHAnsi" w:hAnsiTheme="majorHAnsi"/>
          <w:sz w:val="22"/>
          <w:szCs w:val="22"/>
        </w:rPr>
        <w:t xml:space="preserve"> admin can be oral/IV; can cause hypokalemia and severe hypotension secondary to excessive volume reduction </w:t>
      </w:r>
    </w:p>
    <w:p w14:paraId="5F4A9607" w14:textId="77777777" w:rsidR="002069FE" w:rsidRDefault="002069FE">
      <w:pPr>
        <w:rPr>
          <w:rFonts w:asciiTheme="majorHAnsi" w:hAnsiTheme="majorHAnsi"/>
          <w:sz w:val="22"/>
          <w:szCs w:val="22"/>
        </w:rPr>
      </w:pPr>
      <w:r>
        <w:rPr>
          <w:rFonts w:asciiTheme="majorHAnsi" w:hAnsiTheme="majorHAnsi"/>
          <w:sz w:val="22"/>
          <w:szCs w:val="22"/>
        </w:rPr>
        <w:t xml:space="preserve"> </w:t>
      </w:r>
      <w:r>
        <w:rPr>
          <w:rFonts w:asciiTheme="majorHAnsi" w:hAnsiTheme="majorHAnsi"/>
          <w:b/>
          <w:sz w:val="22"/>
          <w:szCs w:val="22"/>
        </w:rPr>
        <w:t xml:space="preserve">Potassium-Sparing Diuretics </w:t>
      </w:r>
      <w:r>
        <w:rPr>
          <w:rFonts w:asciiTheme="majorHAnsi" w:hAnsiTheme="majorHAnsi"/>
          <w:sz w:val="22"/>
          <w:szCs w:val="22"/>
        </w:rPr>
        <w:t xml:space="preserve">spironolactone, triamterene, promote scant diuresis and only used to counteract potassium loss caused by thiazide and loop diuretics </w:t>
      </w:r>
    </w:p>
    <w:p w14:paraId="4B6A7BAF" w14:textId="77777777" w:rsidR="002069FE" w:rsidRDefault="002069FE">
      <w:pPr>
        <w:rPr>
          <w:rFonts w:asciiTheme="majorHAnsi" w:hAnsiTheme="majorHAnsi"/>
          <w:sz w:val="22"/>
          <w:szCs w:val="22"/>
        </w:rPr>
      </w:pPr>
      <w:r w:rsidRPr="002069FE">
        <w:rPr>
          <w:rFonts w:asciiTheme="majorHAnsi" w:hAnsiTheme="majorHAnsi"/>
          <w:sz w:val="22"/>
          <w:szCs w:val="22"/>
        </w:rPr>
        <w:sym w:font="Wingdings" w:char="F0E0"/>
      </w:r>
      <w:r>
        <w:rPr>
          <w:rFonts w:asciiTheme="majorHAnsi" w:hAnsiTheme="majorHAnsi"/>
          <w:sz w:val="22"/>
          <w:szCs w:val="22"/>
        </w:rPr>
        <w:t xml:space="preserve"> adverse effect: hyperkalemia; because ACE inhibitors and angiotensin II receptor blockers also carry a risk of hyperkalemia, should d/c if these are used </w:t>
      </w:r>
    </w:p>
    <w:p w14:paraId="4F17CD0D" w14:textId="77777777" w:rsidR="002069FE" w:rsidRDefault="002069FE">
      <w:pPr>
        <w:rPr>
          <w:rFonts w:asciiTheme="majorHAnsi" w:hAnsiTheme="majorHAnsi"/>
          <w:sz w:val="22"/>
          <w:szCs w:val="22"/>
        </w:rPr>
      </w:pPr>
    </w:p>
    <w:p w14:paraId="5F225BD0" w14:textId="77777777" w:rsidR="002069FE" w:rsidRDefault="002069FE">
      <w:pPr>
        <w:rPr>
          <w:rFonts w:asciiTheme="majorHAnsi" w:hAnsiTheme="majorHAnsi"/>
          <w:b/>
          <w:sz w:val="22"/>
          <w:szCs w:val="22"/>
        </w:rPr>
      </w:pPr>
      <w:r>
        <w:rPr>
          <w:rFonts w:asciiTheme="majorHAnsi" w:hAnsiTheme="majorHAnsi"/>
          <w:b/>
          <w:sz w:val="22"/>
          <w:szCs w:val="22"/>
        </w:rPr>
        <w:t>Drugs that inhibit the RAAS</w:t>
      </w:r>
    </w:p>
    <w:p w14:paraId="44293093" w14:textId="77777777" w:rsidR="002069FE" w:rsidRDefault="002069FE">
      <w:pPr>
        <w:rPr>
          <w:rFonts w:asciiTheme="majorHAnsi" w:hAnsiTheme="majorHAnsi"/>
          <w:b/>
          <w:sz w:val="22"/>
          <w:szCs w:val="22"/>
        </w:rPr>
      </w:pPr>
      <w:r>
        <w:rPr>
          <w:rFonts w:asciiTheme="majorHAnsi" w:hAnsiTheme="majorHAnsi"/>
          <w:b/>
          <w:sz w:val="22"/>
          <w:szCs w:val="22"/>
        </w:rPr>
        <w:t xml:space="preserve"> Angiotensin-converting enzyme inhibitors: captopril, enalapril</w:t>
      </w:r>
    </w:p>
    <w:p w14:paraId="7B395476" w14:textId="77777777" w:rsidR="002069FE" w:rsidRDefault="002069FE">
      <w:pPr>
        <w:rPr>
          <w:rFonts w:asciiTheme="majorHAnsi" w:hAnsiTheme="majorHAnsi"/>
          <w:sz w:val="22"/>
          <w:szCs w:val="22"/>
        </w:rPr>
      </w:pPr>
      <w:r w:rsidRPr="002069FE">
        <w:rPr>
          <w:rFonts w:asciiTheme="majorHAnsi" w:hAnsiTheme="majorHAnsi"/>
          <w:b/>
          <w:sz w:val="22"/>
          <w:szCs w:val="22"/>
        </w:rPr>
        <w:sym w:font="Wingdings" w:char="F0E0"/>
      </w:r>
      <w:r>
        <w:rPr>
          <w:rFonts w:asciiTheme="majorHAnsi" w:hAnsiTheme="majorHAnsi"/>
          <w:b/>
          <w:sz w:val="22"/>
          <w:szCs w:val="22"/>
        </w:rPr>
        <w:t xml:space="preserve"> </w:t>
      </w:r>
      <w:r>
        <w:rPr>
          <w:rFonts w:asciiTheme="majorHAnsi" w:hAnsiTheme="majorHAnsi"/>
          <w:sz w:val="22"/>
          <w:szCs w:val="22"/>
        </w:rPr>
        <w:t>these block formation of angiotensin II and reduce aldosterone release</w:t>
      </w:r>
    </w:p>
    <w:p w14:paraId="616A23A2" w14:textId="77777777" w:rsidR="002069FE" w:rsidRDefault="002069FE">
      <w:pPr>
        <w:rPr>
          <w:rFonts w:asciiTheme="majorHAnsi" w:hAnsiTheme="majorHAnsi"/>
          <w:sz w:val="22"/>
          <w:szCs w:val="22"/>
        </w:rPr>
      </w:pPr>
      <w:r w:rsidRPr="002069FE">
        <w:rPr>
          <w:rFonts w:asciiTheme="majorHAnsi" w:hAnsiTheme="majorHAnsi"/>
          <w:sz w:val="22"/>
          <w:szCs w:val="22"/>
        </w:rPr>
        <w:sym w:font="Wingdings" w:char="F0E0"/>
      </w:r>
      <w:r>
        <w:rPr>
          <w:rFonts w:asciiTheme="majorHAnsi" w:hAnsiTheme="majorHAnsi"/>
          <w:sz w:val="22"/>
          <w:szCs w:val="22"/>
        </w:rPr>
        <w:t xml:space="preserve"> used combined with beta blocker and a diuretic </w:t>
      </w:r>
    </w:p>
    <w:p w14:paraId="3FE5E5ED" w14:textId="77777777" w:rsidR="002069FE" w:rsidRDefault="002069FE">
      <w:pPr>
        <w:rPr>
          <w:rFonts w:asciiTheme="majorHAnsi" w:hAnsiTheme="majorHAnsi"/>
          <w:sz w:val="22"/>
          <w:szCs w:val="22"/>
        </w:rPr>
      </w:pPr>
      <w:r>
        <w:rPr>
          <w:rFonts w:asciiTheme="majorHAnsi" w:hAnsiTheme="majorHAnsi"/>
          <w:sz w:val="22"/>
          <w:szCs w:val="22"/>
        </w:rPr>
        <w:t xml:space="preserve"> </w:t>
      </w:r>
      <w:r>
        <w:rPr>
          <w:rFonts w:asciiTheme="majorHAnsi" w:hAnsiTheme="majorHAnsi"/>
          <w:b/>
          <w:sz w:val="22"/>
          <w:szCs w:val="22"/>
        </w:rPr>
        <w:t xml:space="preserve">Hemodynamic benefits: </w:t>
      </w:r>
      <w:r>
        <w:rPr>
          <w:rFonts w:asciiTheme="majorHAnsi" w:hAnsiTheme="majorHAnsi"/>
          <w:sz w:val="22"/>
          <w:szCs w:val="22"/>
        </w:rPr>
        <w:t>cause dilation of veins/arterioles and promote renal excretion of h2o, improve blood flow to kidneys promotes excretion of Na+ and water, and causes retention of K+; increases CO</w:t>
      </w:r>
    </w:p>
    <w:p w14:paraId="71B29A66" w14:textId="77777777" w:rsidR="002069FE" w:rsidRDefault="002069FE">
      <w:pPr>
        <w:rPr>
          <w:rFonts w:asciiTheme="majorHAnsi" w:hAnsiTheme="majorHAnsi"/>
          <w:sz w:val="22"/>
          <w:szCs w:val="22"/>
        </w:rPr>
      </w:pPr>
      <w:r w:rsidRPr="002069FE">
        <w:rPr>
          <w:rFonts w:asciiTheme="majorHAnsi" w:hAnsiTheme="majorHAnsi"/>
          <w:sz w:val="22"/>
          <w:szCs w:val="22"/>
        </w:rPr>
        <w:sym w:font="Wingdings" w:char="F0E0"/>
      </w:r>
      <w:r>
        <w:rPr>
          <w:rFonts w:asciiTheme="majorHAnsi" w:hAnsiTheme="majorHAnsi"/>
          <w:sz w:val="22"/>
          <w:szCs w:val="22"/>
        </w:rPr>
        <w:t xml:space="preserve"> reduced cardiac afterload </w:t>
      </w:r>
      <w:r w:rsidRPr="002069FE">
        <w:rPr>
          <w:rFonts w:asciiTheme="majorHAnsi" w:hAnsiTheme="majorHAnsi"/>
          <w:sz w:val="22"/>
          <w:szCs w:val="22"/>
        </w:rPr>
        <w:sym w:font="Wingdings" w:char="F0E8"/>
      </w:r>
      <w:r>
        <w:rPr>
          <w:rFonts w:asciiTheme="majorHAnsi" w:hAnsiTheme="majorHAnsi"/>
          <w:sz w:val="22"/>
          <w:szCs w:val="22"/>
        </w:rPr>
        <w:t xml:space="preserve"> causes stroke volume and CO to rise , reduced pulmonary congestion, peripheral edema and cardiac dilation </w:t>
      </w:r>
    </w:p>
    <w:p w14:paraId="6BDA2B12" w14:textId="77777777" w:rsidR="002069FE" w:rsidRDefault="002069FE">
      <w:pPr>
        <w:rPr>
          <w:rFonts w:asciiTheme="majorHAnsi" w:hAnsiTheme="majorHAnsi"/>
          <w:b/>
          <w:sz w:val="22"/>
          <w:szCs w:val="22"/>
        </w:rPr>
      </w:pPr>
      <w:r>
        <w:rPr>
          <w:rFonts w:asciiTheme="majorHAnsi" w:hAnsiTheme="majorHAnsi"/>
          <w:b/>
          <w:sz w:val="22"/>
          <w:szCs w:val="22"/>
        </w:rPr>
        <w:t>Impact on Cardiac Remodeling</w:t>
      </w:r>
    </w:p>
    <w:p w14:paraId="2BB340A9" w14:textId="77777777" w:rsidR="002069FE" w:rsidRDefault="002069FE">
      <w:pPr>
        <w:rPr>
          <w:rFonts w:asciiTheme="majorHAnsi" w:hAnsiTheme="majorHAnsi"/>
          <w:sz w:val="22"/>
          <w:szCs w:val="22"/>
        </w:rPr>
      </w:pPr>
      <w:r>
        <w:rPr>
          <w:rFonts w:asciiTheme="majorHAnsi" w:hAnsiTheme="majorHAnsi"/>
          <w:b/>
          <w:sz w:val="22"/>
          <w:szCs w:val="22"/>
        </w:rPr>
        <w:t xml:space="preserve">Adverse Effects: </w:t>
      </w:r>
      <w:r>
        <w:rPr>
          <w:rFonts w:asciiTheme="majorHAnsi" w:hAnsiTheme="majorHAnsi"/>
          <w:sz w:val="22"/>
          <w:szCs w:val="22"/>
        </w:rPr>
        <w:t xml:space="preserve">hypotension, hyperkalemia and intractable cough; if taken during prego </w:t>
      </w:r>
      <w:r w:rsidRPr="002069FE">
        <w:rPr>
          <w:rFonts w:asciiTheme="majorHAnsi" w:hAnsiTheme="majorHAnsi"/>
          <w:sz w:val="22"/>
          <w:szCs w:val="22"/>
        </w:rPr>
        <w:sym w:font="Wingdings" w:char="F0E8"/>
      </w:r>
      <w:r>
        <w:rPr>
          <w:rFonts w:asciiTheme="majorHAnsi" w:hAnsiTheme="majorHAnsi"/>
          <w:sz w:val="22"/>
          <w:szCs w:val="22"/>
        </w:rPr>
        <w:t xml:space="preserve"> (2</w:t>
      </w:r>
      <w:r w:rsidRPr="002069FE">
        <w:rPr>
          <w:rFonts w:asciiTheme="majorHAnsi" w:hAnsiTheme="majorHAnsi"/>
          <w:sz w:val="22"/>
          <w:szCs w:val="22"/>
          <w:vertAlign w:val="superscript"/>
        </w:rPr>
        <w:t>nd</w:t>
      </w:r>
      <w:r>
        <w:rPr>
          <w:rFonts w:asciiTheme="majorHAnsi" w:hAnsiTheme="majorHAnsi"/>
          <w:sz w:val="22"/>
          <w:szCs w:val="22"/>
        </w:rPr>
        <w:t xml:space="preserve"> and 3</w:t>
      </w:r>
      <w:r w:rsidRPr="002069FE">
        <w:rPr>
          <w:rFonts w:asciiTheme="majorHAnsi" w:hAnsiTheme="majorHAnsi"/>
          <w:sz w:val="22"/>
          <w:szCs w:val="22"/>
          <w:vertAlign w:val="superscript"/>
        </w:rPr>
        <w:t>rd</w:t>
      </w:r>
      <w:r>
        <w:rPr>
          <w:rFonts w:asciiTheme="majorHAnsi" w:hAnsiTheme="majorHAnsi"/>
          <w:sz w:val="22"/>
          <w:szCs w:val="22"/>
        </w:rPr>
        <w:t xml:space="preserve"> trimesters) ACE inhibitors can cause fetal injury</w:t>
      </w:r>
    </w:p>
    <w:p w14:paraId="16C45542" w14:textId="77777777" w:rsidR="002069FE" w:rsidRDefault="002069FE">
      <w:pPr>
        <w:rPr>
          <w:rFonts w:asciiTheme="majorHAnsi" w:hAnsiTheme="majorHAnsi"/>
          <w:sz w:val="22"/>
          <w:szCs w:val="22"/>
        </w:rPr>
      </w:pPr>
      <w:r>
        <w:rPr>
          <w:rFonts w:asciiTheme="majorHAnsi" w:hAnsiTheme="majorHAnsi"/>
          <w:b/>
          <w:sz w:val="22"/>
          <w:szCs w:val="22"/>
        </w:rPr>
        <w:t xml:space="preserve">Dosage: </w:t>
      </w:r>
      <w:r w:rsidR="00991156">
        <w:rPr>
          <w:rFonts w:asciiTheme="majorHAnsi" w:hAnsiTheme="majorHAnsi"/>
          <w:sz w:val="22"/>
          <w:szCs w:val="22"/>
        </w:rPr>
        <w:t>dosages are often too low (too low to prolong life)</w:t>
      </w:r>
    </w:p>
    <w:p w14:paraId="050791DB" w14:textId="77777777" w:rsidR="00991156" w:rsidRDefault="00991156">
      <w:pPr>
        <w:rPr>
          <w:rFonts w:asciiTheme="majorHAnsi" w:hAnsiTheme="majorHAnsi"/>
          <w:b/>
          <w:sz w:val="22"/>
          <w:szCs w:val="22"/>
        </w:rPr>
      </w:pPr>
    </w:p>
    <w:p w14:paraId="0E733FF9" w14:textId="77777777" w:rsidR="00991156" w:rsidRDefault="00991156">
      <w:pPr>
        <w:rPr>
          <w:rFonts w:asciiTheme="majorHAnsi" w:hAnsiTheme="majorHAnsi"/>
          <w:sz w:val="22"/>
          <w:szCs w:val="22"/>
        </w:rPr>
      </w:pPr>
      <w:r>
        <w:rPr>
          <w:rFonts w:asciiTheme="majorHAnsi" w:hAnsiTheme="majorHAnsi"/>
          <w:b/>
          <w:sz w:val="22"/>
          <w:szCs w:val="22"/>
        </w:rPr>
        <w:t xml:space="preserve">Angiotensin II receptor blockers: </w:t>
      </w:r>
      <w:r>
        <w:rPr>
          <w:rFonts w:asciiTheme="majorHAnsi" w:hAnsiTheme="majorHAnsi"/>
          <w:sz w:val="22"/>
          <w:szCs w:val="22"/>
        </w:rPr>
        <w:t>losartan and valsartan, effects rae similar to ACE inhiitors</w:t>
      </w:r>
    </w:p>
    <w:p w14:paraId="7669FCE2" w14:textId="77777777" w:rsidR="00991156" w:rsidRDefault="00991156">
      <w:pPr>
        <w:rPr>
          <w:rFonts w:asciiTheme="majorHAnsi" w:hAnsiTheme="majorHAnsi"/>
          <w:sz w:val="22"/>
          <w:szCs w:val="22"/>
        </w:rPr>
      </w:pPr>
      <w:r w:rsidRPr="00991156">
        <w:rPr>
          <w:rFonts w:asciiTheme="majorHAnsi" w:hAnsiTheme="majorHAnsi"/>
          <w:sz w:val="22"/>
          <w:szCs w:val="22"/>
        </w:rPr>
        <w:sym w:font="Wingdings" w:char="F0E0"/>
      </w:r>
      <w:r>
        <w:rPr>
          <w:rFonts w:asciiTheme="majorHAnsi" w:hAnsiTheme="majorHAnsi"/>
          <w:sz w:val="22"/>
          <w:szCs w:val="22"/>
        </w:rPr>
        <w:t xml:space="preserve"> effects on cardiac remodeling are less favourable </w:t>
      </w:r>
    </w:p>
    <w:p w14:paraId="5B176A9A" w14:textId="77777777" w:rsidR="00991156" w:rsidRDefault="00991156">
      <w:pPr>
        <w:rPr>
          <w:rFonts w:asciiTheme="majorHAnsi" w:hAnsiTheme="majorHAnsi"/>
          <w:sz w:val="22"/>
          <w:szCs w:val="22"/>
        </w:rPr>
      </w:pPr>
      <w:r w:rsidRPr="00991156">
        <w:rPr>
          <w:rFonts w:asciiTheme="majorHAnsi" w:hAnsiTheme="majorHAnsi"/>
          <w:sz w:val="22"/>
          <w:szCs w:val="22"/>
        </w:rPr>
        <w:sym w:font="Wingdings" w:char="F0E0"/>
      </w:r>
      <w:r>
        <w:rPr>
          <w:rFonts w:asciiTheme="majorHAnsi" w:hAnsiTheme="majorHAnsi"/>
          <w:sz w:val="22"/>
          <w:szCs w:val="22"/>
        </w:rPr>
        <w:t xml:space="preserve"> reserved for HF pts who cannot tolerate ACE inhibitors and usally owing to intractable cough </w:t>
      </w:r>
    </w:p>
    <w:p w14:paraId="2C618391" w14:textId="77777777" w:rsidR="00991156" w:rsidRDefault="00991156">
      <w:pPr>
        <w:rPr>
          <w:rFonts w:asciiTheme="majorHAnsi" w:hAnsiTheme="majorHAnsi"/>
          <w:sz w:val="22"/>
          <w:szCs w:val="22"/>
        </w:rPr>
      </w:pPr>
      <w:r>
        <w:rPr>
          <w:rFonts w:asciiTheme="majorHAnsi" w:hAnsiTheme="majorHAnsi"/>
          <w:b/>
          <w:sz w:val="22"/>
          <w:szCs w:val="22"/>
        </w:rPr>
        <w:t xml:space="preserve">Aldosterone antag: </w:t>
      </w:r>
      <w:r>
        <w:rPr>
          <w:rFonts w:asciiTheme="majorHAnsi" w:hAnsiTheme="majorHAnsi"/>
          <w:sz w:val="22"/>
          <w:szCs w:val="22"/>
        </w:rPr>
        <w:t>spironolactone and eplerenone can reduce symptoms, decrease hospitalizations and prolong life</w:t>
      </w:r>
    </w:p>
    <w:p w14:paraId="3401218D" w14:textId="77777777" w:rsidR="00991156" w:rsidRDefault="00991156">
      <w:pPr>
        <w:rPr>
          <w:rFonts w:asciiTheme="majorHAnsi" w:hAnsiTheme="majorHAnsi"/>
          <w:sz w:val="22"/>
          <w:szCs w:val="22"/>
        </w:rPr>
      </w:pPr>
      <w:r w:rsidRPr="00991156">
        <w:rPr>
          <w:rFonts w:asciiTheme="majorHAnsi" w:hAnsiTheme="majorHAnsi"/>
          <w:sz w:val="22"/>
          <w:szCs w:val="22"/>
        </w:rPr>
        <w:sym w:font="Wingdings" w:char="F0E0"/>
      </w:r>
      <w:r>
        <w:rPr>
          <w:rFonts w:asciiTheme="majorHAnsi" w:hAnsiTheme="majorHAnsi"/>
          <w:sz w:val="22"/>
          <w:szCs w:val="22"/>
        </w:rPr>
        <w:t xml:space="preserve"> adverse effect: hyperkalemia; spironolactone ubt not eplerenone poses a risk of gynecomastia (breast enlargement) in men </w:t>
      </w:r>
    </w:p>
    <w:p w14:paraId="2A70E9D4" w14:textId="77777777" w:rsidR="00991156" w:rsidRDefault="00991156">
      <w:pPr>
        <w:rPr>
          <w:rFonts w:asciiTheme="majorHAnsi" w:hAnsiTheme="majorHAnsi"/>
          <w:sz w:val="22"/>
          <w:szCs w:val="22"/>
        </w:rPr>
      </w:pPr>
    </w:p>
    <w:p w14:paraId="48C7280E" w14:textId="77777777" w:rsidR="00991156" w:rsidRDefault="00991156">
      <w:pPr>
        <w:rPr>
          <w:rFonts w:asciiTheme="majorHAnsi" w:hAnsiTheme="majorHAnsi"/>
          <w:sz w:val="22"/>
          <w:szCs w:val="22"/>
        </w:rPr>
      </w:pPr>
      <w:r>
        <w:rPr>
          <w:rFonts w:asciiTheme="majorHAnsi" w:hAnsiTheme="majorHAnsi"/>
          <w:b/>
          <w:sz w:val="22"/>
          <w:szCs w:val="22"/>
        </w:rPr>
        <w:t xml:space="preserve">Beta Blockers: </w:t>
      </w:r>
      <w:r>
        <w:rPr>
          <w:rFonts w:asciiTheme="majorHAnsi" w:hAnsiTheme="majorHAnsi"/>
          <w:sz w:val="22"/>
          <w:szCs w:val="22"/>
        </w:rPr>
        <w:t>HF was considered contradiction to these drugs since it reduces cardiac contractility, but it can improve LV ejection fraction, increase exercise tolerance , slow progression of HF, reduce need for hospitalization and prolong survival</w:t>
      </w:r>
    </w:p>
    <w:p w14:paraId="1B588A37" w14:textId="77777777" w:rsidR="00991156" w:rsidRDefault="00991156">
      <w:pPr>
        <w:rPr>
          <w:rFonts w:asciiTheme="majorHAnsi" w:hAnsiTheme="majorHAnsi"/>
          <w:sz w:val="22"/>
          <w:szCs w:val="22"/>
        </w:rPr>
      </w:pPr>
      <w:r w:rsidRPr="00991156">
        <w:rPr>
          <w:rFonts w:asciiTheme="majorHAnsi" w:hAnsiTheme="majorHAnsi"/>
          <w:sz w:val="22"/>
          <w:szCs w:val="22"/>
        </w:rPr>
        <w:sym w:font="Wingdings" w:char="F0E0"/>
      </w:r>
      <w:r>
        <w:rPr>
          <w:rFonts w:asciiTheme="majorHAnsi" w:hAnsiTheme="majorHAnsi"/>
          <w:sz w:val="22"/>
          <w:szCs w:val="22"/>
        </w:rPr>
        <w:t xml:space="preserve"> to avoid excessive cardiosuppression, beta blocker dosage must be very low initially then gradually increase </w:t>
      </w:r>
    </w:p>
    <w:p w14:paraId="2EBB0D63" w14:textId="77777777" w:rsidR="00991156" w:rsidRDefault="00991156">
      <w:pPr>
        <w:rPr>
          <w:rFonts w:asciiTheme="majorHAnsi" w:hAnsiTheme="majorHAnsi"/>
          <w:sz w:val="22"/>
          <w:szCs w:val="22"/>
        </w:rPr>
      </w:pPr>
    </w:p>
    <w:p w14:paraId="58FD6BA6" w14:textId="77777777" w:rsidR="00991156" w:rsidRDefault="00991156">
      <w:pPr>
        <w:rPr>
          <w:rFonts w:asciiTheme="majorHAnsi" w:hAnsiTheme="majorHAnsi"/>
          <w:sz w:val="22"/>
          <w:szCs w:val="22"/>
        </w:rPr>
      </w:pPr>
      <w:r>
        <w:rPr>
          <w:rFonts w:asciiTheme="majorHAnsi" w:hAnsiTheme="majorHAnsi"/>
          <w:b/>
          <w:sz w:val="22"/>
          <w:szCs w:val="22"/>
        </w:rPr>
        <w:t xml:space="preserve">Digoxin and other cardiac Glycosides: </w:t>
      </w:r>
      <w:r>
        <w:rPr>
          <w:rFonts w:asciiTheme="majorHAnsi" w:hAnsiTheme="majorHAnsi"/>
          <w:sz w:val="22"/>
          <w:szCs w:val="22"/>
        </w:rPr>
        <w:t xml:space="preserve">positive inotropic actions (ability to increase myocardial contractile force and CO) </w:t>
      </w:r>
    </w:p>
    <w:p w14:paraId="0D17B399" w14:textId="77777777" w:rsidR="00991156" w:rsidRPr="00991156" w:rsidRDefault="00991156">
      <w:pPr>
        <w:rPr>
          <w:rFonts w:asciiTheme="majorHAnsi" w:hAnsiTheme="majorHAnsi"/>
          <w:sz w:val="22"/>
          <w:szCs w:val="22"/>
        </w:rPr>
      </w:pPr>
      <w:r w:rsidRPr="00991156">
        <w:rPr>
          <w:rFonts w:asciiTheme="majorHAnsi" w:hAnsiTheme="majorHAnsi"/>
          <w:sz w:val="22"/>
          <w:szCs w:val="22"/>
        </w:rPr>
        <w:sym w:font="Wingdings" w:char="F0E0"/>
      </w:r>
      <w:r w:rsidRPr="00991156">
        <w:rPr>
          <w:rFonts w:asciiTheme="majorHAnsi" w:hAnsiTheme="majorHAnsi"/>
          <w:sz w:val="22"/>
          <w:szCs w:val="22"/>
        </w:rPr>
        <w:t xml:space="preserve"> don’t prolong life, if used by women </w:t>
      </w:r>
      <w:r w:rsidRPr="00991156">
        <w:rPr>
          <w:rFonts w:asciiTheme="majorHAnsi" w:hAnsiTheme="majorHAnsi"/>
          <w:sz w:val="22"/>
          <w:szCs w:val="22"/>
        </w:rPr>
        <w:sym w:font="Wingdings" w:char="F0E8"/>
      </w:r>
      <w:r w:rsidRPr="00991156">
        <w:rPr>
          <w:rFonts w:asciiTheme="majorHAnsi" w:hAnsiTheme="majorHAnsi"/>
          <w:sz w:val="22"/>
          <w:szCs w:val="22"/>
        </w:rPr>
        <w:t xml:space="preserve"> can shorten life</w:t>
      </w:r>
    </w:p>
    <w:p w14:paraId="6151A476" w14:textId="77777777" w:rsidR="00991156" w:rsidRPr="00991156" w:rsidRDefault="00991156">
      <w:pPr>
        <w:rPr>
          <w:rFonts w:asciiTheme="majorHAnsi" w:hAnsiTheme="majorHAnsi"/>
          <w:sz w:val="22"/>
          <w:szCs w:val="22"/>
        </w:rPr>
      </w:pPr>
      <w:r w:rsidRPr="00991156">
        <w:rPr>
          <w:rFonts w:asciiTheme="majorHAnsi" w:hAnsiTheme="majorHAnsi"/>
          <w:sz w:val="22"/>
          <w:szCs w:val="22"/>
        </w:rPr>
        <w:sym w:font="Wingdings" w:char="F0E0"/>
      </w:r>
      <w:r w:rsidRPr="00991156">
        <w:rPr>
          <w:rFonts w:asciiTheme="majorHAnsi" w:hAnsiTheme="majorHAnsi"/>
          <w:sz w:val="22"/>
          <w:szCs w:val="22"/>
        </w:rPr>
        <w:t xml:space="preserve"> </w:t>
      </w:r>
    </w:p>
    <w:p w14:paraId="141F1F55" w14:textId="77777777" w:rsidR="00991156" w:rsidRPr="00991156" w:rsidRDefault="00991156">
      <w:pPr>
        <w:rPr>
          <w:rFonts w:asciiTheme="majorHAnsi" w:hAnsiTheme="majorHAnsi"/>
          <w:sz w:val="22"/>
          <w:szCs w:val="22"/>
        </w:rPr>
      </w:pPr>
      <w:r w:rsidRPr="00991156">
        <w:rPr>
          <w:rFonts w:asciiTheme="majorHAnsi" w:hAnsiTheme="majorHAnsi"/>
          <w:sz w:val="22"/>
          <w:szCs w:val="22"/>
        </w:rPr>
        <w:sym w:font="Wingdings" w:char="F0E0"/>
      </w:r>
      <w:r w:rsidRPr="00991156">
        <w:rPr>
          <w:rFonts w:asciiTheme="majorHAnsi" w:hAnsiTheme="majorHAnsi"/>
          <w:sz w:val="22"/>
          <w:szCs w:val="22"/>
        </w:rPr>
        <w:t xml:space="preserve"> this is worsened by effects of hypokalemia and is exacerbated by underlying &lt;3 disease</w:t>
      </w:r>
    </w:p>
    <w:p w14:paraId="0901B8E7" w14:textId="77777777" w:rsidR="00991156" w:rsidRPr="00991156" w:rsidRDefault="00991156">
      <w:pPr>
        <w:rPr>
          <w:rFonts w:asciiTheme="majorHAnsi" w:hAnsiTheme="majorHAnsi"/>
          <w:sz w:val="22"/>
          <w:szCs w:val="22"/>
        </w:rPr>
      </w:pPr>
      <w:r w:rsidRPr="00991156">
        <w:rPr>
          <w:rFonts w:asciiTheme="majorHAnsi" w:hAnsiTheme="majorHAnsi"/>
          <w:sz w:val="22"/>
          <w:szCs w:val="22"/>
        </w:rPr>
        <w:sym w:font="Wingdings" w:char="F0E0"/>
      </w:r>
      <w:r w:rsidRPr="00991156">
        <w:rPr>
          <w:rFonts w:asciiTheme="majorHAnsi" w:hAnsiTheme="majorHAnsi"/>
          <w:sz w:val="22"/>
          <w:szCs w:val="22"/>
        </w:rPr>
        <w:t xml:space="preserve"> digoxin OD </w:t>
      </w:r>
      <w:r w:rsidRPr="00991156">
        <w:rPr>
          <w:rFonts w:asciiTheme="majorHAnsi" w:hAnsiTheme="majorHAnsi"/>
          <w:sz w:val="22"/>
          <w:szCs w:val="22"/>
        </w:rPr>
        <w:sym w:font="Wingdings" w:char="F0E8"/>
      </w:r>
      <w:r w:rsidRPr="00991156">
        <w:rPr>
          <w:rFonts w:asciiTheme="majorHAnsi" w:hAnsiTheme="majorHAnsi"/>
          <w:sz w:val="22"/>
          <w:szCs w:val="22"/>
        </w:rPr>
        <w:t xml:space="preserve"> can be responsible for dysrhythmias, digoxin lvls can be lowered using Fab Ab fragments (Digibind] </w:t>
      </w:r>
    </w:p>
    <w:p w14:paraId="221F322A" w14:textId="77777777" w:rsidR="00991156" w:rsidRPr="00991156" w:rsidRDefault="00991156">
      <w:pPr>
        <w:rPr>
          <w:rFonts w:asciiTheme="majorHAnsi" w:hAnsiTheme="majorHAnsi"/>
          <w:sz w:val="22"/>
          <w:szCs w:val="22"/>
        </w:rPr>
      </w:pPr>
      <w:r w:rsidRPr="00991156">
        <w:rPr>
          <w:rFonts w:asciiTheme="majorHAnsi" w:hAnsiTheme="majorHAnsi"/>
          <w:sz w:val="22"/>
          <w:szCs w:val="22"/>
        </w:rPr>
        <w:sym w:font="Wingdings" w:char="F0E0"/>
      </w:r>
      <w:r w:rsidRPr="00991156">
        <w:rPr>
          <w:rFonts w:asciiTheme="majorHAnsi" w:hAnsiTheme="majorHAnsi"/>
          <w:sz w:val="22"/>
          <w:szCs w:val="22"/>
        </w:rPr>
        <w:t xml:space="preserve"> when digoxin is employed, blood lvls, EEG are essential </w:t>
      </w:r>
    </w:p>
    <w:p w14:paraId="21D42A3C" w14:textId="77777777" w:rsidR="00991156" w:rsidRDefault="00991156">
      <w:pPr>
        <w:rPr>
          <w:rFonts w:asciiTheme="majorHAnsi" w:hAnsiTheme="majorHAnsi"/>
          <w:sz w:val="22"/>
          <w:szCs w:val="22"/>
        </w:rPr>
      </w:pPr>
      <w:r w:rsidRPr="00991156">
        <w:rPr>
          <w:rFonts w:asciiTheme="majorHAnsi" w:hAnsiTheme="majorHAnsi"/>
          <w:sz w:val="22"/>
          <w:szCs w:val="22"/>
        </w:rPr>
        <w:sym w:font="Wingdings" w:char="F0E0"/>
      </w:r>
      <w:r w:rsidRPr="00991156">
        <w:rPr>
          <w:rFonts w:asciiTheme="majorHAnsi" w:hAnsiTheme="majorHAnsi"/>
          <w:sz w:val="22"/>
          <w:szCs w:val="22"/>
        </w:rPr>
        <w:t xml:space="preserve"> cardiac output improves, heart rate decreases, heart size declines, constriction of arterioles and veins decreases, water retention reverses, blood volume declines, peripheral and pulmonary edema decrease, and weight is lost</w:t>
      </w:r>
    </w:p>
    <w:p w14:paraId="63650361" w14:textId="77777777" w:rsidR="00991156" w:rsidRDefault="00991156">
      <w:pPr>
        <w:rPr>
          <w:rFonts w:asciiTheme="majorHAnsi" w:hAnsiTheme="majorHAnsi"/>
          <w:sz w:val="22"/>
          <w:szCs w:val="22"/>
        </w:rPr>
      </w:pPr>
      <w:r w:rsidRPr="00991156">
        <w:rPr>
          <w:rFonts w:asciiTheme="majorHAnsi" w:hAnsiTheme="majorHAnsi"/>
          <w:sz w:val="22"/>
          <w:szCs w:val="22"/>
        </w:rPr>
        <w:sym w:font="Wingdings" w:char="F0E0"/>
      </w:r>
      <w:r>
        <w:rPr>
          <w:rFonts w:asciiTheme="majorHAnsi" w:hAnsiTheme="majorHAnsi"/>
          <w:sz w:val="22"/>
          <w:szCs w:val="22"/>
        </w:rPr>
        <w:t xml:space="preserve"> noncardiac toxicities of dig: GI and CNS </w:t>
      </w:r>
    </w:p>
    <w:p w14:paraId="353F9A4C" w14:textId="77777777" w:rsidR="00991156" w:rsidRDefault="00991156">
      <w:pPr>
        <w:rPr>
          <w:rFonts w:asciiTheme="majorHAnsi" w:hAnsiTheme="majorHAnsi"/>
          <w:sz w:val="22"/>
          <w:szCs w:val="22"/>
        </w:rPr>
      </w:pPr>
      <w:r w:rsidRPr="00991156">
        <w:rPr>
          <w:rFonts w:asciiTheme="majorHAnsi" w:hAnsiTheme="majorHAnsi"/>
          <w:sz w:val="22"/>
          <w:szCs w:val="22"/>
        </w:rPr>
        <w:sym w:font="Wingdings" w:char="F0E0"/>
      </w:r>
      <w:r>
        <w:rPr>
          <w:rFonts w:asciiTheme="majorHAnsi" w:hAnsiTheme="majorHAnsi"/>
          <w:sz w:val="22"/>
          <w:szCs w:val="22"/>
        </w:rPr>
        <w:t xml:space="preserve"> lots of drug interactions (with drugs used to treat heart disease)  ACE inhib, ARBS, dope, dobutamine, quinidine and verapamil</w:t>
      </w:r>
    </w:p>
    <w:p w14:paraId="640F2B53" w14:textId="77777777" w:rsidR="00991156" w:rsidRDefault="00991156">
      <w:pPr>
        <w:rPr>
          <w:rFonts w:asciiTheme="majorHAnsi" w:hAnsiTheme="majorHAnsi"/>
          <w:sz w:val="22"/>
          <w:szCs w:val="22"/>
        </w:rPr>
      </w:pPr>
    </w:p>
    <w:p w14:paraId="34FE0790" w14:textId="77777777" w:rsidR="00991156" w:rsidRDefault="00991156">
      <w:pPr>
        <w:rPr>
          <w:rFonts w:asciiTheme="majorHAnsi" w:hAnsiTheme="majorHAnsi"/>
          <w:sz w:val="22"/>
          <w:szCs w:val="22"/>
        </w:rPr>
      </w:pPr>
      <w:r>
        <w:rPr>
          <w:rFonts w:asciiTheme="majorHAnsi" w:hAnsiTheme="majorHAnsi"/>
          <w:b/>
          <w:sz w:val="22"/>
          <w:szCs w:val="22"/>
        </w:rPr>
        <w:t xml:space="preserve">MANAGEMENT OF HEART FAILURE: </w:t>
      </w:r>
    </w:p>
    <w:p w14:paraId="1074F52F" w14:textId="77777777" w:rsidR="00991156" w:rsidRDefault="00991156">
      <w:pPr>
        <w:rPr>
          <w:rFonts w:asciiTheme="majorHAnsi" w:hAnsiTheme="majorHAnsi"/>
          <w:sz w:val="22"/>
          <w:szCs w:val="22"/>
        </w:rPr>
      </w:pPr>
      <w:r>
        <w:rPr>
          <w:rFonts w:asciiTheme="majorHAnsi" w:hAnsiTheme="majorHAnsi"/>
          <w:b/>
          <w:sz w:val="22"/>
          <w:szCs w:val="22"/>
        </w:rPr>
        <w:t>STAGE A</w:t>
      </w:r>
      <w:r>
        <w:rPr>
          <w:rFonts w:asciiTheme="majorHAnsi" w:hAnsiTheme="majorHAnsi"/>
          <w:sz w:val="22"/>
          <w:szCs w:val="22"/>
        </w:rPr>
        <w:t xml:space="preserve">: no symptoms of HF and no structural/function cardiac abnormalities </w:t>
      </w:r>
    </w:p>
    <w:p w14:paraId="71EEC5B1" w14:textId="77777777" w:rsidR="00991156" w:rsidRDefault="00991156">
      <w:pPr>
        <w:rPr>
          <w:rFonts w:asciiTheme="majorHAnsi" w:hAnsiTheme="majorHAnsi"/>
          <w:sz w:val="22"/>
          <w:szCs w:val="22"/>
        </w:rPr>
      </w:pPr>
      <w:r>
        <w:rPr>
          <w:rFonts w:asciiTheme="majorHAnsi" w:hAnsiTheme="majorHAnsi"/>
          <w:b/>
          <w:sz w:val="22"/>
          <w:szCs w:val="22"/>
        </w:rPr>
        <w:t xml:space="preserve">STAGE B: </w:t>
      </w:r>
      <w:r w:rsidR="00F46BB7">
        <w:rPr>
          <w:rFonts w:asciiTheme="majorHAnsi" w:hAnsiTheme="majorHAnsi"/>
          <w:sz w:val="22"/>
          <w:szCs w:val="22"/>
        </w:rPr>
        <w:t xml:space="preserve">No signs/symptoms of HF, but they have structural heart disease that is strongly associated with development of HF </w:t>
      </w:r>
    </w:p>
    <w:p w14:paraId="70230B4A" w14:textId="77777777" w:rsidR="00BF52EE" w:rsidRDefault="00F46BB7">
      <w:pPr>
        <w:rPr>
          <w:rFonts w:asciiTheme="majorHAnsi" w:hAnsiTheme="majorHAnsi"/>
          <w:sz w:val="22"/>
          <w:szCs w:val="22"/>
        </w:rPr>
      </w:pPr>
      <w:r>
        <w:rPr>
          <w:rFonts w:asciiTheme="majorHAnsi" w:hAnsiTheme="majorHAnsi"/>
          <w:b/>
          <w:sz w:val="22"/>
          <w:szCs w:val="22"/>
        </w:rPr>
        <w:t xml:space="preserve">STAGE C: </w:t>
      </w:r>
      <w:r>
        <w:rPr>
          <w:rFonts w:asciiTheme="majorHAnsi" w:hAnsiTheme="majorHAnsi"/>
          <w:sz w:val="22"/>
          <w:szCs w:val="22"/>
        </w:rPr>
        <w:t>symptoms of HF and also structural heart disease</w:t>
      </w:r>
    </w:p>
    <w:p w14:paraId="0B74F69E" w14:textId="77777777" w:rsidR="00F46BB7" w:rsidRDefault="00F46BB7">
      <w:pPr>
        <w:rPr>
          <w:rFonts w:asciiTheme="majorHAnsi" w:hAnsiTheme="majorHAnsi"/>
          <w:sz w:val="22"/>
          <w:szCs w:val="22"/>
        </w:rPr>
      </w:pPr>
      <w:r w:rsidRPr="00F46BB7">
        <w:rPr>
          <w:rFonts w:asciiTheme="majorHAnsi" w:hAnsiTheme="majorHAnsi"/>
          <w:sz w:val="22"/>
          <w:szCs w:val="22"/>
        </w:rPr>
        <w:sym w:font="Wingdings" w:char="F0E0"/>
      </w:r>
      <w:r>
        <w:rPr>
          <w:rFonts w:asciiTheme="majorHAnsi" w:hAnsiTheme="majorHAnsi"/>
          <w:sz w:val="22"/>
          <w:szCs w:val="22"/>
        </w:rPr>
        <w:t xml:space="preserve"> </w:t>
      </w:r>
      <w:r>
        <w:rPr>
          <w:rFonts w:asciiTheme="majorHAnsi" w:hAnsiTheme="majorHAnsi"/>
          <w:b/>
          <w:sz w:val="22"/>
          <w:szCs w:val="22"/>
        </w:rPr>
        <w:t xml:space="preserve">drug therapy: </w:t>
      </w:r>
      <w:r>
        <w:rPr>
          <w:rFonts w:asciiTheme="majorHAnsi" w:hAnsiTheme="majorHAnsi"/>
          <w:sz w:val="22"/>
          <w:szCs w:val="22"/>
        </w:rPr>
        <w:t xml:space="preserve">first line therapy now consists of 3 drugs used together: diuretic, ACE inhibitor or ARB  and a beta blocker, digoxin is added only when symptoms cannot be managed with the preferred agents </w:t>
      </w:r>
    </w:p>
    <w:p w14:paraId="2125D20F" w14:textId="77777777" w:rsidR="00F46BB7" w:rsidRDefault="00F46BB7">
      <w:pPr>
        <w:rPr>
          <w:rFonts w:asciiTheme="majorHAnsi" w:hAnsiTheme="majorHAnsi"/>
          <w:sz w:val="22"/>
          <w:szCs w:val="22"/>
        </w:rPr>
      </w:pPr>
      <w:r>
        <w:rPr>
          <w:rFonts w:asciiTheme="majorHAnsi" w:hAnsiTheme="majorHAnsi"/>
          <w:sz w:val="22"/>
          <w:szCs w:val="22"/>
        </w:rPr>
        <w:t xml:space="preserve">- aldos antag used in standard therapy for pts with moderately severe symptoms of Hf following a &lt;3 attack (only if kidney function is not impaired and serum potassium is normal </w:t>
      </w:r>
    </w:p>
    <w:p w14:paraId="42F847F1" w14:textId="77777777" w:rsidR="00F46BB7" w:rsidRDefault="00F46BB7">
      <w:pPr>
        <w:rPr>
          <w:rFonts w:asciiTheme="majorHAnsi" w:hAnsiTheme="majorHAnsi"/>
          <w:sz w:val="22"/>
          <w:szCs w:val="22"/>
        </w:rPr>
      </w:pPr>
      <w:r>
        <w:rPr>
          <w:rFonts w:asciiTheme="majorHAnsi" w:hAnsiTheme="majorHAnsi"/>
          <w:sz w:val="22"/>
          <w:szCs w:val="22"/>
        </w:rPr>
        <w:t xml:space="preserve">- adding isosorbide dinitratehydralazine recommended to improve outcomes in African americans who= moderate to severe symptoms despite optimal therapy with ACE, beta blockers and diuretics </w:t>
      </w:r>
    </w:p>
    <w:p w14:paraId="49ECAEC2" w14:textId="77777777" w:rsidR="00F46BB7" w:rsidRDefault="00F46BB7">
      <w:pPr>
        <w:rPr>
          <w:rFonts w:asciiTheme="majorHAnsi" w:hAnsiTheme="majorHAnsi"/>
          <w:sz w:val="22"/>
          <w:szCs w:val="22"/>
        </w:rPr>
      </w:pPr>
      <w:r>
        <w:rPr>
          <w:rFonts w:asciiTheme="majorHAnsi" w:hAnsiTheme="majorHAnsi"/>
          <w:b/>
          <w:sz w:val="22"/>
          <w:szCs w:val="22"/>
        </w:rPr>
        <w:t xml:space="preserve">Device Therapy: </w:t>
      </w:r>
      <w:r>
        <w:rPr>
          <w:rFonts w:asciiTheme="majorHAnsi" w:hAnsiTheme="majorHAnsi"/>
          <w:sz w:val="22"/>
          <w:szCs w:val="22"/>
        </w:rPr>
        <w:t>cardiac arrest and fatal ventricular dysthythmias are relatively common complications of HF</w:t>
      </w:r>
    </w:p>
    <w:p w14:paraId="17F929E3" w14:textId="77777777" w:rsidR="00F46BB7" w:rsidRDefault="00F46BB7">
      <w:pPr>
        <w:rPr>
          <w:rFonts w:asciiTheme="majorHAnsi" w:hAnsiTheme="majorHAnsi"/>
          <w:sz w:val="22"/>
          <w:szCs w:val="22"/>
        </w:rPr>
      </w:pPr>
      <w:r w:rsidRPr="00F46BB7">
        <w:rPr>
          <w:rFonts w:asciiTheme="majorHAnsi" w:hAnsiTheme="majorHAnsi"/>
          <w:sz w:val="22"/>
          <w:szCs w:val="22"/>
        </w:rPr>
        <w:sym w:font="Wingdings" w:char="F0E0"/>
      </w:r>
      <w:r>
        <w:rPr>
          <w:rFonts w:asciiTheme="majorHAnsi" w:hAnsiTheme="majorHAnsi"/>
          <w:sz w:val="22"/>
          <w:szCs w:val="22"/>
        </w:rPr>
        <w:t xml:space="preserve"> implantable cardioverter-defribrillators are recommended in selected pts </w:t>
      </w:r>
    </w:p>
    <w:p w14:paraId="4CC8A209" w14:textId="77777777" w:rsidR="00F46BB7" w:rsidRDefault="00F46BB7">
      <w:pPr>
        <w:rPr>
          <w:rFonts w:asciiTheme="majorHAnsi" w:hAnsiTheme="majorHAnsi"/>
          <w:sz w:val="22"/>
          <w:szCs w:val="22"/>
        </w:rPr>
      </w:pPr>
      <w:r w:rsidRPr="00F46BB7">
        <w:rPr>
          <w:rFonts w:asciiTheme="majorHAnsi" w:hAnsiTheme="majorHAnsi"/>
          <w:sz w:val="22"/>
          <w:szCs w:val="22"/>
        </w:rPr>
        <w:sym w:font="Wingdings" w:char="F0E0"/>
      </w:r>
      <w:r>
        <w:rPr>
          <w:rFonts w:asciiTheme="majorHAnsi" w:hAnsiTheme="majorHAnsi"/>
          <w:sz w:val="22"/>
          <w:szCs w:val="22"/>
        </w:rPr>
        <w:t xml:space="preserve"> if left/right ventricles fail to contract @ same time </w:t>
      </w:r>
      <w:r w:rsidRPr="00F46BB7">
        <w:rPr>
          <w:rFonts w:asciiTheme="majorHAnsi" w:hAnsiTheme="majorHAnsi"/>
          <w:sz w:val="22"/>
          <w:szCs w:val="22"/>
        </w:rPr>
        <w:sym w:font="Wingdings" w:char="F0E8"/>
      </w:r>
      <w:r>
        <w:rPr>
          <w:rFonts w:asciiTheme="majorHAnsi" w:hAnsiTheme="majorHAnsi"/>
          <w:sz w:val="22"/>
          <w:szCs w:val="22"/>
        </w:rPr>
        <w:t xml:space="preserve"> CO is compromised, can be restored with biventricular pacemaker</w:t>
      </w:r>
    </w:p>
    <w:p w14:paraId="47FD126E" w14:textId="77777777" w:rsidR="00F46BB7" w:rsidRDefault="00F46BB7">
      <w:pPr>
        <w:rPr>
          <w:rFonts w:asciiTheme="majorHAnsi" w:hAnsiTheme="majorHAnsi"/>
          <w:sz w:val="22"/>
          <w:szCs w:val="22"/>
        </w:rPr>
      </w:pPr>
      <w:r>
        <w:rPr>
          <w:rFonts w:asciiTheme="majorHAnsi" w:hAnsiTheme="majorHAnsi"/>
          <w:b/>
          <w:sz w:val="22"/>
          <w:szCs w:val="22"/>
        </w:rPr>
        <w:t xml:space="preserve">Exercise Training: </w:t>
      </w:r>
      <w:r>
        <w:rPr>
          <w:rFonts w:asciiTheme="majorHAnsi" w:hAnsiTheme="majorHAnsi"/>
          <w:sz w:val="22"/>
          <w:szCs w:val="22"/>
        </w:rPr>
        <w:t xml:space="preserve">bed rest was first recommended but it is actually detrimental, </w:t>
      </w:r>
      <w:r w:rsidR="00A05A72">
        <w:rPr>
          <w:rFonts w:asciiTheme="majorHAnsi" w:hAnsiTheme="majorHAnsi"/>
          <w:sz w:val="22"/>
          <w:szCs w:val="22"/>
        </w:rPr>
        <w:t xml:space="preserve">exercise training can improve clinical status, increase exercise capacity and improve quality of life </w:t>
      </w:r>
    </w:p>
    <w:p w14:paraId="52B8D3A9" w14:textId="77777777" w:rsidR="00A05A72" w:rsidRDefault="00A05A72">
      <w:pPr>
        <w:rPr>
          <w:rFonts w:asciiTheme="majorHAnsi" w:hAnsiTheme="majorHAnsi"/>
          <w:sz w:val="22"/>
          <w:szCs w:val="22"/>
        </w:rPr>
      </w:pPr>
    </w:p>
    <w:p w14:paraId="179CE219" w14:textId="77777777" w:rsidR="00A05A72" w:rsidRDefault="00A05A72">
      <w:pPr>
        <w:rPr>
          <w:rFonts w:asciiTheme="majorHAnsi" w:hAnsiTheme="majorHAnsi"/>
          <w:sz w:val="22"/>
          <w:szCs w:val="22"/>
        </w:rPr>
      </w:pPr>
      <w:r>
        <w:rPr>
          <w:rFonts w:asciiTheme="majorHAnsi" w:hAnsiTheme="majorHAnsi"/>
          <w:b/>
          <w:sz w:val="22"/>
          <w:szCs w:val="22"/>
        </w:rPr>
        <w:t xml:space="preserve">STAGE D: </w:t>
      </w:r>
      <w:r>
        <w:rPr>
          <w:rFonts w:asciiTheme="majorHAnsi" w:hAnsiTheme="majorHAnsi"/>
          <w:sz w:val="22"/>
          <w:szCs w:val="22"/>
        </w:rPr>
        <w:t>pts have advanced structural heart disease and marked symptoms of HF at rest</w:t>
      </w:r>
    </w:p>
    <w:p w14:paraId="789A9B8A" w14:textId="77777777" w:rsidR="00A05A72" w:rsidRDefault="00A05A72">
      <w:pPr>
        <w:rPr>
          <w:rFonts w:asciiTheme="majorHAnsi" w:hAnsiTheme="majorHAnsi"/>
          <w:sz w:val="22"/>
          <w:szCs w:val="22"/>
        </w:rPr>
      </w:pPr>
      <w:r w:rsidRPr="00A05A72">
        <w:rPr>
          <w:rFonts w:asciiTheme="majorHAnsi" w:hAnsiTheme="majorHAnsi"/>
          <w:sz w:val="22"/>
          <w:szCs w:val="22"/>
        </w:rPr>
        <w:sym w:font="Wingdings" w:char="F0E0"/>
      </w:r>
      <w:r>
        <w:rPr>
          <w:rFonts w:asciiTheme="majorHAnsi" w:hAnsiTheme="majorHAnsi"/>
          <w:sz w:val="22"/>
          <w:szCs w:val="22"/>
        </w:rPr>
        <w:t xml:space="preserve"> prolonged hospitalization is common, long term solution </w:t>
      </w:r>
      <w:r w:rsidRPr="00A05A72">
        <w:rPr>
          <w:rFonts w:asciiTheme="majorHAnsi" w:hAnsiTheme="majorHAnsi"/>
          <w:sz w:val="22"/>
          <w:szCs w:val="22"/>
        </w:rPr>
        <w:sym w:font="Wingdings" w:char="F0E8"/>
      </w:r>
      <w:r>
        <w:rPr>
          <w:rFonts w:asciiTheme="majorHAnsi" w:hAnsiTheme="majorHAnsi"/>
          <w:sz w:val="22"/>
          <w:szCs w:val="22"/>
        </w:rPr>
        <w:t xml:space="preserve"> heart transplant</w:t>
      </w:r>
    </w:p>
    <w:p w14:paraId="5E4E01C1" w14:textId="77777777" w:rsidR="00A05A72" w:rsidRDefault="00A05A72">
      <w:pPr>
        <w:rPr>
          <w:rFonts w:asciiTheme="majorHAnsi" w:hAnsiTheme="majorHAnsi"/>
          <w:sz w:val="22"/>
          <w:szCs w:val="22"/>
        </w:rPr>
      </w:pPr>
      <w:r w:rsidRPr="00A05A72">
        <w:rPr>
          <w:rFonts w:asciiTheme="majorHAnsi" w:hAnsiTheme="majorHAnsi"/>
          <w:sz w:val="22"/>
          <w:szCs w:val="22"/>
        </w:rPr>
        <w:sym w:font="Wingdings" w:char="F0E0"/>
      </w:r>
      <w:r>
        <w:rPr>
          <w:rFonts w:asciiTheme="majorHAnsi" w:hAnsiTheme="majorHAnsi"/>
          <w:sz w:val="22"/>
          <w:szCs w:val="22"/>
        </w:rPr>
        <w:t xml:space="preserve"> implantable LV mechanical assist device can be used as a bridge in pts awaiting a transplant and to prolong life to those who are not transplant elligble</w:t>
      </w:r>
    </w:p>
    <w:p w14:paraId="71A6366E" w14:textId="77777777" w:rsidR="00A05A72" w:rsidRDefault="00A05A72">
      <w:pPr>
        <w:rPr>
          <w:rFonts w:asciiTheme="majorHAnsi" w:hAnsiTheme="majorHAnsi"/>
          <w:sz w:val="22"/>
          <w:szCs w:val="22"/>
        </w:rPr>
      </w:pPr>
      <w:r w:rsidRPr="00A05A72">
        <w:rPr>
          <w:rFonts w:asciiTheme="majorHAnsi" w:hAnsiTheme="majorHAnsi"/>
          <w:sz w:val="22"/>
          <w:szCs w:val="22"/>
        </w:rPr>
        <w:sym w:font="Wingdings" w:char="F0E0"/>
      </w:r>
      <w:r>
        <w:rPr>
          <w:rFonts w:asciiTheme="majorHAnsi" w:hAnsiTheme="majorHAnsi"/>
          <w:sz w:val="22"/>
          <w:szCs w:val="22"/>
        </w:rPr>
        <w:t xml:space="preserve"> severe sypmtoms still progress</w:t>
      </w:r>
      <w:r w:rsidRPr="00A05A72">
        <w:rPr>
          <w:rFonts w:asciiTheme="majorHAnsi" w:hAnsiTheme="majorHAnsi"/>
          <w:sz w:val="22"/>
          <w:szCs w:val="22"/>
        </w:rPr>
        <w:sym w:font="Wingdings" w:char="F0E8"/>
      </w:r>
      <w:r>
        <w:rPr>
          <w:rFonts w:asciiTheme="majorHAnsi" w:hAnsiTheme="majorHAnsi"/>
          <w:sz w:val="22"/>
          <w:szCs w:val="22"/>
        </w:rPr>
        <w:t xml:space="preserve"> consider end-of-life care</w:t>
      </w:r>
    </w:p>
    <w:p w14:paraId="10831AB1" w14:textId="77777777" w:rsidR="00A05A72" w:rsidRDefault="00A05A72">
      <w:pPr>
        <w:rPr>
          <w:rFonts w:asciiTheme="majorHAnsi" w:hAnsiTheme="majorHAnsi"/>
          <w:sz w:val="22"/>
          <w:szCs w:val="22"/>
        </w:rPr>
      </w:pPr>
    </w:p>
    <w:p w14:paraId="10A3AE2D" w14:textId="77777777" w:rsidR="00A05A72" w:rsidRDefault="00A05A72">
      <w:pPr>
        <w:rPr>
          <w:rFonts w:asciiTheme="majorHAnsi" w:hAnsiTheme="majorHAnsi"/>
          <w:b/>
          <w:sz w:val="22"/>
          <w:szCs w:val="22"/>
        </w:rPr>
      </w:pPr>
      <w:r>
        <w:rPr>
          <w:rFonts w:asciiTheme="majorHAnsi" w:hAnsiTheme="majorHAnsi"/>
          <w:b/>
          <w:sz w:val="22"/>
          <w:szCs w:val="22"/>
        </w:rPr>
        <w:t>Chapter 50 Prophylaxis of Coronary Heart Disease</w:t>
      </w:r>
    </w:p>
    <w:p w14:paraId="725DBED3" w14:textId="77777777" w:rsidR="001E43F7" w:rsidRDefault="001E43F7">
      <w:pPr>
        <w:rPr>
          <w:rFonts w:asciiTheme="majorHAnsi" w:hAnsiTheme="majorHAnsi"/>
          <w:sz w:val="22"/>
          <w:szCs w:val="22"/>
        </w:rPr>
      </w:pPr>
      <w:r w:rsidRPr="001E43F7">
        <w:rPr>
          <w:rFonts w:asciiTheme="majorHAnsi" w:hAnsiTheme="majorHAnsi"/>
          <w:b/>
          <w:sz w:val="22"/>
          <w:szCs w:val="22"/>
        </w:rPr>
        <w:sym w:font="Wingdings" w:char="F0E0"/>
      </w:r>
      <w:r>
        <w:rPr>
          <w:rFonts w:asciiTheme="majorHAnsi" w:hAnsiTheme="majorHAnsi"/>
          <w:b/>
          <w:sz w:val="22"/>
          <w:szCs w:val="22"/>
        </w:rPr>
        <w:t xml:space="preserve"> </w:t>
      </w:r>
      <w:r>
        <w:rPr>
          <w:rFonts w:asciiTheme="majorHAnsi" w:hAnsiTheme="majorHAnsi"/>
          <w:sz w:val="22"/>
          <w:szCs w:val="22"/>
        </w:rPr>
        <w:t xml:space="preserve">drugs used to lower cholesterol/triglycerides </w:t>
      </w:r>
      <w:r w:rsidR="00C87AF5">
        <w:rPr>
          <w:rFonts w:asciiTheme="majorHAnsi" w:hAnsiTheme="majorHAnsi"/>
          <w:sz w:val="22"/>
          <w:szCs w:val="22"/>
        </w:rPr>
        <w:t xml:space="preserve">(coronary artery atherosclerosis) </w:t>
      </w:r>
    </w:p>
    <w:p w14:paraId="116E93A0" w14:textId="77777777" w:rsidR="00C87AF5" w:rsidRDefault="00C87AF5">
      <w:pPr>
        <w:rPr>
          <w:rFonts w:asciiTheme="majorHAnsi" w:hAnsiTheme="majorHAnsi"/>
          <w:sz w:val="22"/>
          <w:szCs w:val="22"/>
        </w:rPr>
      </w:pPr>
      <w:r>
        <w:rPr>
          <w:rFonts w:asciiTheme="majorHAnsi" w:hAnsiTheme="majorHAnsi"/>
          <w:sz w:val="22"/>
          <w:szCs w:val="22"/>
        </w:rPr>
        <w:t xml:space="preserve"> </w:t>
      </w:r>
    </w:p>
    <w:tbl>
      <w:tblPr>
        <w:tblStyle w:val="MediumShading1-Accent1"/>
        <w:tblW w:w="12136" w:type="dxa"/>
        <w:tblInd w:w="-504" w:type="dxa"/>
        <w:tblLook w:val="04A0" w:firstRow="1" w:lastRow="0" w:firstColumn="1" w:lastColumn="0" w:noHBand="0" w:noVBand="1"/>
      </w:tblPr>
      <w:tblGrid>
        <w:gridCol w:w="12136"/>
      </w:tblGrid>
      <w:tr w:rsidR="00C87AF5" w14:paraId="688E68D7" w14:textId="77777777" w:rsidTr="00C87AF5">
        <w:trPr>
          <w:cnfStyle w:val="100000000000" w:firstRow="1" w:lastRow="0" w:firstColumn="0" w:lastColumn="0" w:oddVBand="0" w:evenVBand="0" w:oddHBand="0" w:evenHBand="0" w:firstRowFirstColumn="0" w:firstRowLastColumn="0" w:lastRowFirstColumn="0" w:lastRowLastColumn="0"/>
          <w:trHeight w:val="456"/>
        </w:trPr>
        <w:tc>
          <w:tcPr>
            <w:cnfStyle w:val="001000000000" w:firstRow="0" w:lastRow="0" w:firstColumn="1" w:lastColumn="0" w:oddVBand="0" w:evenVBand="0" w:oddHBand="0" w:evenHBand="0" w:firstRowFirstColumn="0" w:firstRowLastColumn="0" w:lastRowFirstColumn="0" w:lastRowLastColumn="0"/>
            <w:tcW w:w="12136" w:type="dxa"/>
          </w:tcPr>
          <w:p w14:paraId="5A22150D" w14:textId="77777777" w:rsidR="00C87AF5" w:rsidRPr="007D54ED" w:rsidRDefault="00C87AF5" w:rsidP="00C87AF5">
            <w:pPr>
              <w:rPr>
                <w:rFonts w:asciiTheme="minorHAnsi" w:hAnsiTheme="minorHAnsi"/>
                <w:b w:val="0"/>
                <w:sz w:val="28"/>
                <w:szCs w:val="28"/>
              </w:rPr>
            </w:pPr>
            <w:r w:rsidRPr="007D54ED">
              <w:rPr>
                <w:rFonts w:asciiTheme="minorHAnsi" w:hAnsiTheme="minorHAnsi"/>
                <w:b w:val="0"/>
                <w:sz w:val="28"/>
                <w:szCs w:val="28"/>
              </w:rPr>
              <w:t xml:space="preserve">TABLE </w:t>
            </w:r>
            <w:r>
              <w:rPr>
                <w:rFonts w:asciiTheme="minorHAnsi" w:hAnsiTheme="minorHAnsi"/>
                <w:b w:val="0"/>
                <w:sz w:val="28"/>
                <w:szCs w:val="28"/>
              </w:rPr>
              <w:t>50</w:t>
            </w:r>
            <w:r w:rsidRPr="007D54ED">
              <w:rPr>
                <w:rFonts w:asciiTheme="minorHAnsi" w:hAnsiTheme="minorHAnsi"/>
                <w:b w:val="0"/>
                <w:sz w:val="28"/>
                <w:szCs w:val="28"/>
              </w:rPr>
              <w:t>-1  Morbidity and Mortality from Cardiovascular Disease in General, and Coronary Heart Disease in Particular, United States</w:t>
            </w:r>
          </w:p>
        </w:tc>
      </w:tr>
      <w:tr w:rsidR="00C87AF5" w14:paraId="7FA7D3D2" w14:textId="77777777" w:rsidTr="00C87AF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2136" w:type="dxa"/>
            <w:vAlign w:val="center"/>
          </w:tcPr>
          <w:p w14:paraId="3A58E722" w14:textId="77777777" w:rsidR="00C87AF5" w:rsidRPr="007D54ED" w:rsidRDefault="00C87AF5" w:rsidP="00C87AF5">
            <w:pPr>
              <w:rPr>
                <w:rFonts w:asciiTheme="minorHAnsi" w:hAnsiTheme="minorHAnsi"/>
                <w:sz w:val="24"/>
              </w:rPr>
            </w:pPr>
            <w:r w:rsidRPr="007D54ED">
              <w:rPr>
                <w:rFonts w:asciiTheme="minorHAnsi" w:hAnsiTheme="minorHAnsi"/>
                <w:color w:val="C00000"/>
                <w:sz w:val="24"/>
              </w:rPr>
              <w:t>Cardiovascular Disease of All Types</w:t>
            </w:r>
          </w:p>
        </w:tc>
      </w:tr>
      <w:tr w:rsidR="00C87AF5" w14:paraId="231BB117" w14:textId="77777777" w:rsidTr="00C87AF5">
        <w:trPr>
          <w:cnfStyle w:val="000000010000" w:firstRow="0" w:lastRow="0" w:firstColumn="0" w:lastColumn="0" w:oddVBand="0" w:evenVBand="0" w:oddHBand="0" w:evenHBand="1" w:firstRowFirstColumn="0" w:firstRowLastColumn="0" w:lastRowFirstColumn="0" w:lastRowLastColumn="0"/>
          <w:trHeight w:val="698"/>
        </w:trPr>
        <w:tc>
          <w:tcPr>
            <w:cnfStyle w:val="001000000000" w:firstRow="0" w:lastRow="0" w:firstColumn="1" w:lastColumn="0" w:oddVBand="0" w:evenVBand="0" w:oddHBand="0" w:evenHBand="0" w:firstRowFirstColumn="0" w:firstRowLastColumn="0" w:lastRowFirstColumn="0" w:lastRowLastColumn="0"/>
            <w:tcW w:w="12136" w:type="dxa"/>
            <w:vAlign w:val="center"/>
          </w:tcPr>
          <w:p w14:paraId="647622A3" w14:textId="77777777" w:rsidR="00C87AF5" w:rsidRPr="007D54ED" w:rsidRDefault="00C87AF5" w:rsidP="00C87AF5">
            <w:pPr>
              <w:rPr>
                <w:rFonts w:asciiTheme="minorHAnsi" w:hAnsiTheme="minorHAnsi"/>
                <w:b w:val="0"/>
                <w:szCs w:val="22"/>
              </w:rPr>
            </w:pPr>
            <w:r w:rsidRPr="007D54ED">
              <w:rPr>
                <w:rFonts w:asciiTheme="minorHAnsi" w:hAnsiTheme="minorHAnsi"/>
                <w:b w:val="0"/>
                <w:szCs w:val="22"/>
              </w:rPr>
              <w:t>Cardiovascular disease took nearly 870,000 lives in 2004 (the latest year for which good data are available)—accounting for 36% of all deaths that year, regardless of cause. In 2004, the number of deaths from cardiovascular disease was about</w:t>
            </w:r>
            <w:r>
              <w:rPr>
                <w:rFonts w:asciiTheme="minorHAnsi" w:hAnsiTheme="minorHAnsi"/>
                <w:b w:val="0"/>
                <w:szCs w:val="22"/>
              </w:rPr>
              <w:t>:</w:t>
            </w:r>
          </w:p>
        </w:tc>
      </w:tr>
      <w:tr w:rsidR="00C87AF5" w14:paraId="6ABBDB77" w14:textId="77777777" w:rsidTr="00C87AF5">
        <w:trPr>
          <w:cnfStyle w:val="000000100000" w:firstRow="0" w:lastRow="0" w:firstColumn="0" w:lastColumn="0" w:oddVBand="0" w:evenVBand="0" w:oddHBand="1" w:evenHBand="0" w:firstRowFirstColumn="0" w:firstRowLastColumn="0" w:lastRowFirstColumn="0" w:lastRowLastColumn="0"/>
          <w:trHeight w:hRule="exact" w:val="300"/>
        </w:trPr>
        <w:tc>
          <w:tcPr>
            <w:cnfStyle w:val="001000000000" w:firstRow="0" w:lastRow="0" w:firstColumn="1" w:lastColumn="0" w:oddVBand="0" w:evenVBand="0" w:oddHBand="0" w:evenHBand="0" w:firstRowFirstColumn="0" w:firstRowLastColumn="0" w:lastRowFirstColumn="0" w:lastRowLastColumn="0"/>
            <w:tcW w:w="12136" w:type="dxa"/>
            <w:vAlign w:val="center"/>
          </w:tcPr>
          <w:p w14:paraId="78658C14" w14:textId="77777777" w:rsidR="00C87AF5" w:rsidRPr="007D54ED" w:rsidRDefault="00C87AF5" w:rsidP="00C87AF5">
            <w:pPr>
              <w:pStyle w:val="ListParagraph"/>
              <w:numPr>
                <w:ilvl w:val="0"/>
                <w:numId w:val="1"/>
              </w:numPr>
              <w:rPr>
                <w:rFonts w:asciiTheme="minorHAnsi" w:hAnsiTheme="minorHAnsi"/>
                <w:b w:val="0"/>
                <w:szCs w:val="22"/>
              </w:rPr>
            </w:pPr>
            <w:r w:rsidRPr="007D54ED">
              <w:rPr>
                <w:rFonts w:asciiTheme="minorHAnsi" w:hAnsiTheme="minorHAnsi"/>
                <w:b w:val="0"/>
                <w:szCs w:val="22"/>
              </w:rPr>
              <w:t>1.6 times the number of deaths from all cancers</w:t>
            </w:r>
          </w:p>
        </w:tc>
      </w:tr>
      <w:tr w:rsidR="00C87AF5" w14:paraId="6AE655F6" w14:textId="77777777" w:rsidTr="00C87AF5">
        <w:trPr>
          <w:cnfStyle w:val="000000010000" w:firstRow="0" w:lastRow="0" w:firstColumn="0" w:lastColumn="0" w:oddVBand="0" w:evenVBand="0" w:oddHBand="0" w:evenHBand="1" w:firstRowFirstColumn="0" w:firstRowLastColumn="0" w:lastRowFirstColumn="0" w:lastRowLastColumn="0"/>
          <w:trHeight w:hRule="exact" w:val="300"/>
        </w:trPr>
        <w:tc>
          <w:tcPr>
            <w:cnfStyle w:val="001000000000" w:firstRow="0" w:lastRow="0" w:firstColumn="1" w:lastColumn="0" w:oddVBand="0" w:evenVBand="0" w:oddHBand="0" w:evenHBand="0" w:firstRowFirstColumn="0" w:firstRowLastColumn="0" w:lastRowFirstColumn="0" w:lastRowLastColumn="0"/>
            <w:tcW w:w="12136" w:type="dxa"/>
            <w:vAlign w:val="center"/>
          </w:tcPr>
          <w:p w14:paraId="43DF5C57" w14:textId="77777777" w:rsidR="00C87AF5" w:rsidRPr="007D54ED" w:rsidRDefault="00C87AF5" w:rsidP="00C87AF5">
            <w:pPr>
              <w:pStyle w:val="ListParagraph"/>
              <w:numPr>
                <w:ilvl w:val="0"/>
                <w:numId w:val="1"/>
              </w:numPr>
              <w:rPr>
                <w:rFonts w:asciiTheme="minorHAnsi" w:hAnsiTheme="minorHAnsi"/>
                <w:b w:val="0"/>
                <w:szCs w:val="22"/>
              </w:rPr>
            </w:pPr>
            <w:r w:rsidRPr="007D54ED">
              <w:rPr>
                <w:rFonts w:asciiTheme="minorHAnsi" w:hAnsiTheme="minorHAnsi"/>
                <w:b w:val="0"/>
                <w:szCs w:val="22"/>
              </w:rPr>
              <w:t>8 times the number of deaths caused by accidents</w:t>
            </w:r>
          </w:p>
        </w:tc>
      </w:tr>
      <w:tr w:rsidR="00C87AF5" w14:paraId="474C13F2" w14:textId="77777777" w:rsidTr="00C87AF5">
        <w:trPr>
          <w:cnfStyle w:val="000000100000" w:firstRow="0" w:lastRow="0" w:firstColumn="0" w:lastColumn="0" w:oddVBand="0" w:evenVBand="0" w:oddHBand="1" w:evenHBand="0" w:firstRowFirstColumn="0" w:firstRowLastColumn="0" w:lastRowFirstColumn="0" w:lastRowLastColumn="0"/>
          <w:trHeight w:hRule="exact" w:val="300"/>
        </w:trPr>
        <w:tc>
          <w:tcPr>
            <w:cnfStyle w:val="001000000000" w:firstRow="0" w:lastRow="0" w:firstColumn="1" w:lastColumn="0" w:oddVBand="0" w:evenVBand="0" w:oddHBand="0" w:evenHBand="0" w:firstRowFirstColumn="0" w:firstRowLastColumn="0" w:lastRowFirstColumn="0" w:lastRowLastColumn="0"/>
            <w:tcW w:w="12136" w:type="dxa"/>
            <w:vAlign w:val="center"/>
          </w:tcPr>
          <w:p w14:paraId="217CAED6" w14:textId="77777777" w:rsidR="00C87AF5" w:rsidRPr="007D54ED" w:rsidRDefault="00C87AF5" w:rsidP="00C87AF5">
            <w:pPr>
              <w:pStyle w:val="ListParagraph"/>
              <w:numPr>
                <w:ilvl w:val="0"/>
                <w:numId w:val="1"/>
              </w:numPr>
              <w:rPr>
                <w:rFonts w:asciiTheme="minorHAnsi" w:hAnsiTheme="minorHAnsi"/>
                <w:b w:val="0"/>
                <w:szCs w:val="22"/>
              </w:rPr>
            </w:pPr>
            <w:r w:rsidRPr="007D54ED">
              <w:rPr>
                <w:rFonts w:asciiTheme="minorHAnsi" w:hAnsiTheme="minorHAnsi"/>
                <w:b w:val="0"/>
                <w:szCs w:val="22"/>
              </w:rPr>
              <w:t>55 times the number of deaths from HIV/AIDS</w:t>
            </w:r>
          </w:p>
        </w:tc>
      </w:tr>
      <w:tr w:rsidR="00C87AF5" w14:paraId="1681A3C4" w14:textId="77777777" w:rsidTr="00C87AF5">
        <w:trPr>
          <w:cnfStyle w:val="000000010000" w:firstRow="0" w:lastRow="0" w:firstColumn="0" w:lastColumn="0" w:oddVBand="0" w:evenVBand="0" w:oddHBand="0" w:evenHBand="1"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2136" w:type="dxa"/>
            <w:vAlign w:val="center"/>
          </w:tcPr>
          <w:p w14:paraId="4CA5FA56" w14:textId="77777777" w:rsidR="00C87AF5" w:rsidRPr="007D54ED" w:rsidRDefault="00C87AF5" w:rsidP="00C87AF5">
            <w:pPr>
              <w:rPr>
                <w:rFonts w:asciiTheme="minorHAnsi" w:hAnsiTheme="minorHAnsi"/>
                <w:sz w:val="24"/>
              </w:rPr>
            </w:pPr>
            <w:r w:rsidRPr="007D54ED">
              <w:rPr>
                <w:rFonts w:asciiTheme="minorHAnsi" w:hAnsiTheme="minorHAnsi"/>
                <w:color w:val="C00000"/>
                <w:sz w:val="24"/>
              </w:rPr>
              <w:t>Coronary Heart Disease</w:t>
            </w:r>
          </w:p>
        </w:tc>
      </w:tr>
      <w:tr w:rsidR="00C87AF5" w14:paraId="35C58F30" w14:textId="77777777" w:rsidTr="00C87AF5">
        <w:trPr>
          <w:cnfStyle w:val="000000100000" w:firstRow="0" w:lastRow="0" w:firstColumn="0" w:lastColumn="0" w:oddVBand="0" w:evenVBand="0" w:oddHBand="1" w:evenHBand="0" w:firstRowFirstColumn="0" w:firstRowLastColumn="0" w:lastRowFirstColumn="0" w:lastRowLastColumn="0"/>
          <w:trHeight w:hRule="exact" w:val="498"/>
        </w:trPr>
        <w:tc>
          <w:tcPr>
            <w:cnfStyle w:val="001000000000" w:firstRow="0" w:lastRow="0" w:firstColumn="1" w:lastColumn="0" w:oddVBand="0" w:evenVBand="0" w:oddHBand="0" w:evenHBand="0" w:firstRowFirstColumn="0" w:firstRowLastColumn="0" w:lastRowFirstColumn="0" w:lastRowLastColumn="0"/>
            <w:tcW w:w="12136" w:type="dxa"/>
            <w:vAlign w:val="center"/>
          </w:tcPr>
          <w:p w14:paraId="0674469C" w14:textId="77777777" w:rsidR="00C87AF5" w:rsidRPr="007D54ED" w:rsidRDefault="00C87AF5" w:rsidP="00C87AF5">
            <w:pPr>
              <w:rPr>
                <w:rFonts w:asciiTheme="minorHAnsi" w:hAnsiTheme="minorHAnsi"/>
                <w:b w:val="0"/>
                <w:szCs w:val="22"/>
              </w:rPr>
            </w:pPr>
            <w:r w:rsidRPr="007D54ED">
              <w:rPr>
                <w:rFonts w:asciiTheme="minorHAnsi" w:hAnsiTheme="minorHAnsi"/>
                <w:b w:val="0"/>
                <w:szCs w:val="22"/>
              </w:rPr>
              <w:t>Coronary heart disease (CHD), characterized by buildup of atherosclerotic plaque in coronary arteries, is the major cause of angina pectoris, heart attacks, and death</w:t>
            </w:r>
          </w:p>
        </w:tc>
      </w:tr>
      <w:tr w:rsidR="00C87AF5" w14:paraId="2B33C3B0" w14:textId="77777777" w:rsidTr="00C87AF5">
        <w:trPr>
          <w:cnfStyle w:val="000000010000" w:firstRow="0" w:lastRow="0" w:firstColumn="0" w:lastColumn="0" w:oddVBand="0" w:evenVBand="0" w:oddHBand="0" w:evenHBand="1" w:firstRowFirstColumn="0" w:firstRowLastColumn="0" w:lastRowFirstColumn="0" w:lastRowLastColumn="0"/>
          <w:trHeight w:hRule="exact" w:val="498"/>
        </w:trPr>
        <w:tc>
          <w:tcPr>
            <w:cnfStyle w:val="001000000000" w:firstRow="0" w:lastRow="0" w:firstColumn="1" w:lastColumn="0" w:oddVBand="0" w:evenVBand="0" w:oddHBand="0" w:evenHBand="0" w:firstRowFirstColumn="0" w:firstRowLastColumn="0" w:lastRowFirstColumn="0" w:lastRowLastColumn="0"/>
            <w:tcW w:w="12136" w:type="dxa"/>
            <w:vAlign w:val="center"/>
          </w:tcPr>
          <w:p w14:paraId="7712E6F9" w14:textId="77777777" w:rsidR="00C87AF5" w:rsidRPr="007D54ED" w:rsidRDefault="00C87AF5" w:rsidP="00C87AF5">
            <w:pPr>
              <w:rPr>
                <w:rFonts w:asciiTheme="minorHAnsi" w:hAnsiTheme="minorHAnsi"/>
                <w:b w:val="0"/>
                <w:szCs w:val="22"/>
              </w:rPr>
            </w:pPr>
            <w:r w:rsidRPr="007D54ED">
              <w:rPr>
                <w:rFonts w:asciiTheme="minorHAnsi" w:hAnsiTheme="minorHAnsi"/>
                <w:b w:val="0"/>
                <w:szCs w:val="22"/>
              </w:rPr>
              <w:t>In 2004, CHD caused 451,326 deaths, and it is the single leading cause of death in the United States today</w:t>
            </w:r>
          </w:p>
        </w:tc>
      </w:tr>
      <w:tr w:rsidR="00C87AF5" w14:paraId="67061BCC" w14:textId="77777777" w:rsidTr="00C87AF5">
        <w:trPr>
          <w:cnfStyle w:val="000000100000" w:firstRow="0" w:lastRow="0" w:firstColumn="0" w:lastColumn="0" w:oddVBand="0" w:evenVBand="0" w:oddHBand="1" w:evenHBand="0" w:firstRowFirstColumn="0" w:firstRowLastColumn="0" w:lastRowFirstColumn="0" w:lastRowLastColumn="0"/>
          <w:trHeight w:val="698"/>
        </w:trPr>
        <w:tc>
          <w:tcPr>
            <w:cnfStyle w:val="001000000000" w:firstRow="0" w:lastRow="0" w:firstColumn="1" w:lastColumn="0" w:oddVBand="0" w:evenVBand="0" w:oddHBand="0" w:evenHBand="0" w:firstRowFirstColumn="0" w:firstRowLastColumn="0" w:lastRowFirstColumn="0" w:lastRowLastColumn="0"/>
            <w:tcW w:w="12136" w:type="dxa"/>
            <w:vAlign w:val="center"/>
          </w:tcPr>
          <w:p w14:paraId="7BE6F9B2" w14:textId="77777777" w:rsidR="00C87AF5" w:rsidRPr="007D54ED" w:rsidRDefault="00C87AF5" w:rsidP="00C87AF5">
            <w:pPr>
              <w:rPr>
                <w:rFonts w:asciiTheme="minorHAnsi" w:hAnsiTheme="minorHAnsi"/>
                <w:b w:val="0"/>
                <w:szCs w:val="22"/>
              </w:rPr>
            </w:pPr>
            <w:r w:rsidRPr="007D54ED">
              <w:rPr>
                <w:rFonts w:asciiTheme="minorHAnsi" w:hAnsiTheme="minorHAnsi"/>
                <w:b w:val="0"/>
                <w:szCs w:val="22"/>
              </w:rPr>
              <w:t>Each year, about 310,000 people die of heart attacks, either in an emergency department or without being hospitalized. Most of these are sudden deaths caused by cardiac arrest, usually resulting from ventricular fibrillation (a cardiac dysrhythmia that is fatal within seconds of onset).</w:t>
            </w:r>
          </w:p>
        </w:tc>
      </w:tr>
      <w:tr w:rsidR="00C87AF5" w14:paraId="770648C6" w14:textId="77777777" w:rsidTr="00C87AF5">
        <w:trPr>
          <w:cnfStyle w:val="000000010000" w:firstRow="0" w:lastRow="0" w:firstColumn="0" w:lastColumn="0" w:oddVBand="0" w:evenVBand="0" w:oddHBand="0" w:evenHBand="1" w:firstRowFirstColumn="0" w:firstRowLastColumn="0" w:lastRowFirstColumn="0" w:lastRowLastColumn="0"/>
          <w:trHeight w:hRule="exact" w:val="498"/>
        </w:trPr>
        <w:tc>
          <w:tcPr>
            <w:cnfStyle w:val="001000000000" w:firstRow="0" w:lastRow="0" w:firstColumn="1" w:lastColumn="0" w:oddVBand="0" w:evenVBand="0" w:oddHBand="0" w:evenHBand="0" w:firstRowFirstColumn="0" w:firstRowLastColumn="0" w:lastRowFirstColumn="0" w:lastRowLastColumn="0"/>
            <w:tcW w:w="12136" w:type="dxa"/>
            <w:vAlign w:val="center"/>
          </w:tcPr>
          <w:p w14:paraId="70653DF1" w14:textId="77777777" w:rsidR="00C87AF5" w:rsidRPr="007D54ED" w:rsidRDefault="00C87AF5" w:rsidP="00C87AF5">
            <w:pPr>
              <w:rPr>
                <w:rFonts w:asciiTheme="minorHAnsi" w:hAnsiTheme="minorHAnsi"/>
                <w:b w:val="0"/>
                <w:szCs w:val="22"/>
              </w:rPr>
            </w:pPr>
            <w:r w:rsidRPr="007D54ED">
              <w:rPr>
                <w:rFonts w:asciiTheme="minorHAnsi" w:hAnsiTheme="minorHAnsi"/>
                <w:b w:val="0"/>
                <w:szCs w:val="22"/>
              </w:rPr>
              <w:t>16 million people alive today have a history of heart attack, angina pectoris, or both—roughly 8.7 million males and 7.3 million females</w:t>
            </w:r>
          </w:p>
        </w:tc>
      </w:tr>
      <w:tr w:rsidR="00C87AF5" w14:paraId="1C708247" w14:textId="77777777" w:rsidTr="00C87AF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136" w:type="dxa"/>
            <w:vAlign w:val="center"/>
          </w:tcPr>
          <w:p w14:paraId="4722C871" w14:textId="77777777" w:rsidR="00C87AF5" w:rsidRPr="007D54ED" w:rsidRDefault="00C87AF5" w:rsidP="00C87AF5">
            <w:pPr>
              <w:rPr>
                <w:rFonts w:asciiTheme="minorHAnsi" w:hAnsiTheme="minorHAnsi"/>
                <w:b w:val="0"/>
                <w:szCs w:val="22"/>
              </w:rPr>
            </w:pPr>
            <w:r w:rsidRPr="007D54ED">
              <w:rPr>
                <w:rFonts w:asciiTheme="minorHAnsi" w:hAnsiTheme="minorHAnsi"/>
                <w:b w:val="0"/>
                <w:szCs w:val="22"/>
              </w:rPr>
              <w:t>Each year, about 1.2 million Americans will have a new or recurrent heart attack</w:t>
            </w:r>
          </w:p>
        </w:tc>
      </w:tr>
    </w:tbl>
    <w:p w14:paraId="23428E80" w14:textId="77777777" w:rsidR="00C87AF5" w:rsidRDefault="00C87AF5">
      <w:pPr>
        <w:rPr>
          <w:rFonts w:asciiTheme="majorHAnsi" w:hAnsiTheme="majorHAnsi"/>
          <w:sz w:val="22"/>
          <w:szCs w:val="22"/>
        </w:rPr>
      </w:pPr>
      <w:r w:rsidRPr="00C87AF5">
        <w:rPr>
          <w:rFonts w:asciiTheme="majorHAnsi" w:hAnsiTheme="majorHAnsi"/>
          <w:sz w:val="22"/>
          <w:szCs w:val="22"/>
        </w:rPr>
        <w:sym w:font="Wingdings" w:char="F0E0"/>
      </w:r>
      <w:r>
        <w:rPr>
          <w:rFonts w:asciiTheme="majorHAnsi" w:hAnsiTheme="majorHAnsi"/>
          <w:sz w:val="22"/>
          <w:szCs w:val="22"/>
        </w:rPr>
        <w:t xml:space="preserve"> atherosclerosis was a disease for older ppl but not anymore b/c life styles have changed (more intake of salt and fatty foods) </w:t>
      </w:r>
    </w:p>
    <w:p w14:paraId="4B617A86" w14:textId="77777777" w:rsidR="00C87AF5" w:rsidRDefault="00C87AF5">
      <w:pPr>
        <w:rPr>
          <w:rFonts w:asciiTheme="majorHAnsi" w:hAnsiTheme="majorHAnsi"/>
          <w:sz w:val="22"/>
          <w:szCs w:val="22"/>
        </w:rPr>
      </w:pPr>
      <w:r w:rsidRPr="00C87AF5">
        <w:rPr>
          <w:rFonts w:asciiTheme="majorHAnsi" w:hAnsiTheme="majorHAnsi"/>
          <w:sz w:val="22"/>
          <w:szCs w:val="22"/>
        </w:rPr>
        <w:sym w:font="Wingdings" w:char="F0E0"/>
      </w:r>
      <w:r>
        <w:rPr>
          <w:rFonts w:asciiTheme="majorHAnsi" w:hAnsiTheme="majorHAnsi"/>
          <w:sz w:val="22"/>
          <w:szCs w:val="22"/>
        </w:rPr>
        <w:t xml:space="preserve"> atherosclerosis begins as a fatty streak in the arterial wall</w:t>
      </w:r>
      <w:r w:rsidRPr="00C87AF5">
        <w:rPr>
          <w:rFonts w:asciiTheme="majorHAnsi" w:hAnsiTheme="majorHAnsi"/>
          <w:sz w:val="22"/>
          <w:szCs w:val="22"/>
        </w:rPr>
        <w:sym w:font="Wingdings" w:char="F0E8"/>
      </w:r>
      <w:r>
        <w:rPr>
          <w:rFonts w:asciiTheme="majorHAnsi" w:hAnsiTheme="majorHAnsi"/>
          <w:sz w:val="22"/>
          <w:szCs w:val="22"/>
        </w:rPr>
        <w:t xml:space="preserve"> then deposition of fibrous plaque </w:t>
      </w:r>
      <w:r w:rsidRPr="00C87AF5">
        <w:rPr>
          <w:rFonts w:asciiTheme="majorHAnsi" w:hAnsiTheme="majorHAnsi"/>
          <w:sz w:val="22"/>
          <w:szCs w:val="22"/>
        </w:rPr>
        <w:sym w:font="Wingdings" w:char="F0E8"/>
      </w:r>
      <w:r>
        <w:rPr>
          <w:rFonts w:asciiTheme="majorHAnsi" w:hAnsiTheme="majorHAnsi"/>
          <w:sz w:val="22"/>
          <w:szCs w:val="22"/>
        </w:rPr>
        <w:t xml:space="preserve"> grows and impedes coronary blood flow causing anginal pain; can block flow entirely </w:t>
      </w:r>
      <w:r w:rsidRPr="00C87AF5">
        <w:rPr>
          <w:rFonts w:asciiTheme="majorHAnsi" w:hAnsiTheme="majorHAnsi"/>
          <w:sz w:val="22"/>
          <w:szCs w:val="22"/>
        </w:rPr>
        <w:sym w:font="Wingdings" w:char="F0E8"/>
      </w:r>
      <w:r>
        <w:rPr>
          <w:rFonts w:asciiTheme="majorHAnsi" w:hAnsiTheme="majorHAnsi"/>
          <w:sz w:val="22"/>
          <w:szCs w:val="22"/>
        </w:rPr>
        <w:t xml:space="preserve"> causing MI </w:t>
      </w:r>
    </w:p>
    <w:p w14:paraId="75A63F18" w14:textId="77777777" w:rsidR="00C87AF5" w:rsidRDefault="00C87AF5">
      <w:pPr>
        <w:rPr>
          <w:rFonts w:asciiTheme="majorHAnsi" w:hAnsiTheme="majorHAnsi"/>
          <w:sz w:val="22"/>
          <w:szCs w:val="22"/>
        </w:rPr>
      </w:pPr>
      <w:r w:rsidRPr="00C87AF5">
        <w:rPr>
          <w:rFonts w:asciiTheme="majorHAnsi" w:hAnsiTheme="majorHAnsi"/>
          <w:sz w:val="22"/>
          <w:szCs w:val="22"/>
        </w:rPr>
        <w:sym w:font="Wingdings" w:char="F0E0"/>
      </w:r>
      <w:r>
        <w:rPr>
          <w:rFonts w:asciiTheme="majorHAnsi" w:hAnsiTheme="majorHAnsi"/>
          <w:sz w:val="22"/>
          <w:szCs w:val="22"/>
        </w:rPr>
        <w:t xml:space="preserve"> plaque can develop anywhere and disrupt flow in the tissues; adverse effects can occur at sites distant from the original lesion (thrombus </w:t>
      </w:r>
      <w:r w:rsidRPr="00C87AF5">
        <w:rPr>
          <w:rFonts w:asciiTheme="majorHAnsi" w:hAnsiTheme="majorHAnsi"/>
          <w:sz w:val="22"/>
          <w:szCs w:val="22"/>
        </w:rPr>
        <w:sym w:font="Wingdings" w:char="F0E8"/>
      </w:r>
      <w:r>
        <w:rPr>
          <w:rFonts w:asciiTheme="majorHAnsi" w:hAnsiTheme="majorHAnsi"/>
          <w:sz w:val="22"/>
          <w:szCs w:val="22"/>
        </w:rPr>
        <w:t xml:space="preserve"> travel do</w:t>
      </w:r>
      <w:r w:rsidR="00BF52EE">
        <w:rPr>
          <w:rFonts w:asciiTheme="majorHAnsi" w:hAnsiTheme="majorHAnsi"/>
          <w:sz w:val="22"/>
          <w:szCs w:val="22"/>
        </w:rPr>
        <w:t>wnstream to block a new vessel), athero can cause dementia</w:t>
      </w:r>
    </w:p>
    <w:p w14:paraId="05CF6273" w14:textId="77777777" w:rsidR="00C87AF5" w:rsidRDefault="00C87AF5">
      <w:pPr>
        <w:rPr>
          <w:rFonts w:asciiTheme="majorHAnsi" w:hAnsiTheme="majorHAnsi"/>
          <w:sz w:val="22"/>
          <w:szCs w:val="22"/>
        </w:rPr>
      </w:pPr>
      <w:r w:rsidRPr="00C87AF5">
        <w:rPr>
          <w:rFonts w:asciiTheme="majorHAnsi" w:hAnsiTheme="majorHAnsi"/>
          <w:sz w:val="22"/>
          <w:szCs w:val="22"/>
        </w:rPr>
        <w:sym w:font="Wingdings" w:char="F0E0"/>
      </w:r>
      <w:r>
        <w:rPr>
          <w:rFonts w:asciiTheme="majorHAnsi" w:hAnsiTheme="majorHAnsi"/>
          <w:sz w:val="22"/>
          <w:szCs w:val="22"/>
        </w:rPr>
        <w:t xml:space="preserve"> CHD linked to increased lvls of blood cholesterol in the form of LDLs (must reduce </w:t>
      </w:r>
      <w:r w:rsidRPr="00C87AF5">
        <w:rPr>
          <w:rFonts w:asciiTheme="majorHAnsi" w:hAnsiTheme="majorHAnsi"/>
          <w:sz w:val="22"/>
          <w:szCs w:val="22"/>
        </w:rPr>
        <w:sym w:font="Wingdings" w:char="F0E8"/>
      </w:r>
      <w:r>
        <w:rPr>
          <w:rFonts w:asciiTheme="majorHAnsi" w:hAnsiTheme="majorHAnsi"/>
          <w:sz w:val="22"/>
          <w:szCs w:val="22"/>
        </w:rPr>
        <w:t xml:space="preserve"> slow progression of atherosclerosis, reducing the risk of CHD and prolong life) </w:t>
      </w:r>
      <w:r w:rsidR="00BF52EE">
        <w:rPr>
          <w:rFonts w:asciiTheme="majorHAnsi" w:hAnsiTheme="majorHAnsi"/>
          <w:sz w:val="22"/>
          <w:szCs w:val="22"/>
        </w:rPr>
        <w:t xml:space="preserve">treatment: diet and exercise, drugs = last resort </w:t>
      </w:r>
    </w:p>
    <w:p w14:paraId="00008A75" w14:textId="77777777" w:rsidR="006403D0" w:rsidRDefault="006403D0">
      <w:pPr>
        <w:rPr>
          <w:rFonts w:asciiTheme="majorHAnsi" w:hAnsiTheme="majorHAnsi"/>
          <w:sz w:val="22"/>
          <w:szCs w:val="22"/>
        </w:rPr>
      </w:pPr>
    </w:p>
    <w:p w14:paraId="2FCC5238" w14:textId="77777777" w:rsidR="006403D0" w:rsidRDefault="006403D0">
      <w:pPr>
        <w:rPr>
          <w:rFonts w:asciiTheme="majorHAnsi" w:hAnsiTheme="majorHAnsi"/>
          <w:sz w:val="22"/>
          <w:szCs w:val="22"/>
        </w:rPr>
      </w:pPr>
      <w:r>
        <w:rPr>
          <w:rFonts w:asciiTheme="majorHAnsi" w:hAnsiTheme="majorHAnsi"/>
          <w:b/>
          <w:sz w:val="22"/>
          <w:szCs w:val="22"/>
        </w:rPr>
        <w:t xml:space="preserve">CHOLESTEROL: </w:t>
      </w:r>
      <w:r>
        <w:rPr>
          <w:rFonts w:asciiTheme="majorHAnsi" w:hAnsiTheme="majorHAnsi"/>
          <w:sz w:val="22"/>
          <w:szCs w:val="22"/>
        </w:rPr>
        <w:t xml:space="preserve">comes from dietary sources and some is manufactured by cells primarily in the liver </w:t>
      </w:r>
    </w:p>
    <w:p w14:paraId="4C7AEC29" w14:textId="77777777" w:rsidR="006403D0" w:rsidRDefault="006403D0">
      <w:pPr>
        <w:rPr>
          <w:rFonts w:asciiTheme="majorHAnsi" w:hAnsiTheme="majorHAnsi"/>
          <w:sz w:val="22"/>
          <w:szCs w:val="22"/>
        </w:rPr>
      </w:pPr>
      <w:r w:rsidRPr="006403D0">
        <w:rPr>
          <w:rFonts w:asciiTheme="majorHAnsi" w:hAnsiTheme="majorHAnsi"/>
          <w:sz w:val="22"/>
          <w:szCs w:val="22"/>
        </w:rPr>
        <w:sym w:font="Wingdings" w:char="F0E0"/>
      </w:r>
      <w:r>
        <w:rPr>
          <w:rFonts w:asciiTheme="majorHAnsi" w:hAnsiTheme="majorHAnsi"/>
          <w:sz w:val="22"/>
          <w:szCs w:val="22"/>
        </w:rPr>
        <w:t xml:space="preserve"> more cholesterol comes from endogenous production than from the diet</w:t>
      </w:r>
    </w:p>
    <w:p w14:paraId="22C2C2E7" w14:textId="77777777" w:rsidR="006403D0" w:rsidRDefault="006403D0">
      <w:pPr>
        <w:rPr>
          <w:rFonts w:asciiTheme="majorHAnsi" w:hAnsiTheme="majorHAnsi"/>
          <w:sz w:val="22"/>
          <w:szCs w:val="22"/>
        </w:rPr>
      </w:pPr>
      <w:r w:rsidRPr="006403D0">
        <w:rPr>
          <w:rFonts w:asciiTheme="majorHAnsi" w:hAnsiTheme="majorHAnsi"/>
          <w:sz w:val="22"/>
          <w:szCs w:val="22"/>
        </w:rPr>
        <w:sym w:font="Wingdings" w:char="F0E0"/>
      </w:r>
      <w:r>
        <w:rPr>
          <w:rFonts w:asciiTheme="majorHAnsi" w:hAnsiTheme="majorHAnsi"/>
          <w:sz w:val="22"/>
          <w:szCs w:val="22"/>
        </w:rPr>
        <w:t xml:space="preserve"> cholesterol synthesis is catalyzed by enzyme hydroxymethylglutaryl coenzyme A reductase (HMG-CoA reductase) </w:t>
      </w:r>
    </w:p>
    <w:p w14:paraId="24BBE1E0" w14:textId="77777777" w:rsidR="006403D0" w:rsidRDefault="006403D0">
      <w:pPr>
        <w:rPr>
          <w:rFonts w:asciiTheme="majorHAnsi" w:hAnsiTheme="majorHAnsi"/>
          <w:sz w:val="22"/>
          <w:szCs w:val="22"/>
        </w:rPr>
      </w:pPr>
      <w:r w:rsidRPr="006403D0">
        <w:rPr>
          <w:rFonts w:asciiTheme="majorHAnsi" w:hAnsiTheme="majorHAnsi"/>
          <w:sz w:val="22"/>
          <w:szCs w:val="22"/>
        </w:rPr>
        <w:sym w:font="Wingdings" w:char="F0E0"/>
      </w:r>
      <w:r>
        <w:rPr>
          <w:rFonts w:asciiTheme="majorHAnsi" w:hAnsiTheme="majorHAnsi"/>
          <w:sz w:val="22"/>
          <w:szCs w:val="22"/>
        </w:rPr>
        <w:t xml:space="preserve"> increase in dietary saturated fats increases circulating cholesterol b/c liver uses saturated fats to make cholesterol </w:t>
      </w:r>
    </w:p>
    <w:p w14:paraId="56D50C90" w14:textId="77777777" w:rsidR="006403D0" w:rsidRDefault="006403D0">
      <w:pPr>
        <w:rPr>
          <w:rFonts w:asciiTheme="majorHAnsi" w:hAnsiTheme="majorHAnsi"/>
          <w:sz w:val="22"/>
          <w:szCs w:val="22"/>
        </w:rPr>
      </w:pPr>
    </w:p>
    <w:p w14:paraId="464FE760" w14:textId="77777777" w:rsidR="006403D0" w:rsidRDefault="006403D0">
      <w:pPr>
        <w:rPr>
          <w:rFonts w:asciiTheme="majorHAnsi" w:hAnsiTheme="majorHAnsi"/>
          <w:b/>
          <w:sz w:val="22"/>
          <w:szCs w:val="22"/>
        </w:rPr>
      </w:pPr>
      <w:r>
        <w:rPr>
          <w:rFonts w:asciiTheme="majorHAnsi" w:hAnsiTheme="majorHAnsi"/>
          <w:b/>
          <w:sz w:val="22"/>
          <w:szCs w:val="22"/>
        </w:rPr>
        <w:t xml:space="preserve">PLASMA LIPOPROTEINS: Structure and Function of Lipoproteins </w:t>
      </w:r>
    </w:p>
    <w:p w14:paraId="026C1968" w14:textId="77777777" w:rsidR="006403D0" w:rsidRDefault="006403D0">
      <w:pPr>
        <w:rPr>
          <w:rFonts w:asciiTheme="majorHAnsi" w:hAnsiTheme="majorHAnsi"/>
          <w:sz w:val="22"/>
          <w:szCs w:val="22"/>
        </w:rPr>
      </w:pPr>
      <w:r>
        <w:rPr>
          <w:rFonts w:asciiTheme="majorHAnsi" w:hAnsiTheme="majorHAnsi"/>
          <w:b/>
          <w:sz w:val="22"/>
          <w:szCs w:val="22"/>
        </w:rPr>
        <w:t xml:space="preserve">Function: </w:t>
      </w:r>
      <w:r>
        <w:rPr>
          <w:rFonts w:asciiTheme="majorHAnsi" w:hAnsiTheme="majorHAnsi"/>
          <w:sz w:val="22"/>
          <w:szCs w:val="22"/>
        </w:rPr>
        <w:t>lipproteins serve as carriers for transporting lipids in blood</w:t>
      </w:r>
    </w:p>
    <w:p w14:paraId="081761DB" w14:textId="77777777" w:rsidR="006403D0" w:rsidRDefault="006403D0">
      <w:pPr>
        <w:rPr>
          <w:rFonts w:asciiTheme="majorHAnsi" w:hAnsiTheme="majorHAnsi"/>
          <w:sz w:val="22"/>
          <w:szCs w:val="22"/>
        </w:rPr>
      </w:pPr>
      <w:r>
        <w:rPr>
          <w:rFonts w:asciiTheme="majorHAnsi" w:hAnsiTheme="majorHAnsi"/>
          <w:sz w:val="22"/>
          <w:szCs w:val="22"/>
        </w:rPr>
        <w:t xml:space="preserve"> </w:t>
      </w:r>
      <w:r w:rsidRPr="006403D0">
        <w:rPr>
          <w:rFonts w:asciiTheme="majorHAnsi" w:hAnsiTheme="majorHAnsi"/>
          <w:sz w:val="22"/>
          <w:szCs w:val="22"/>
        </w:rPr>
        <w:sym w:font="Wingdings" w:char="F0E0"/>
      </w:r>
      <w:r>
        <w:rPr>
          <w:rFonts w:asciiTheme="majorHAnsi" w:hAnsiTheme="majorHAnsi"/>
          <w:sz w:val="22"/>
          <w:szCs w:val="22"/>
        </w:rPr>
        <w:t xml:space="preserve"> lipids use bloodstream to move throughout the body but since chol and tri are not water soluble, these substances cannot dissolve directly in plasma (lipoproteins represent represent a means of solubizing these lipids, thereby permitting transport) </w:t>
      </w:r>
    </w:p>
    <w:p w14:paraId="0411D572" w14:textId="77777777" w:rsidR="006403D0" w:rsidRDefault="006403D0">
      <w:pPr>
        <w:rPr>
          <w:rFonts w:asciiTheme="majorHAnsi" w:hAnsiTheme="majorHAnsi"/>
          <w:b/>
          <w:sz w:val="22"/>
          <w:szCs w:val="22"/>
        </w:rPr>
      </w:pPr>
      <w:r>
        <w:rPr>
          <w:rFonts w:asciiTheme="majorHAnsi" w:hAnsiTheme="majorHAnsi"/>
          <w:b/>
          <w:sz w:val="22"/>
          <w:szCs w:val="22"/>
        </w:rPr>
        <w:t xml:space="preserve">Basic Structure: </w:t>
      </w:r>
    </w:p>
    <w:p w14:paraId="3B363A71" w14:textId="77777777" w:rsidR="006403D0" w:rsidRDefault="006403D0">
      <w:pPr>
        <w:rPr>
          <w:rFonts w:asciiTheme="majorHAnsi" w:hAnsiTheme="majorHAnsi"/>
          <w:sz w:val="22"/>
          <w:szCs w:val="22"/>
        </w:rPr>
      </w:pPr>
      <w:r w:rsidRPr="00ED5DAA">
        <w:rPr>
          <w:noProof/>
        </w:rPr>
        <w:drawing>
          <wp:anchor distT="0" distB="0" distL="114300" distR="114300" simplePos="0" relativeHeight="251660288" behindDoc="0" locked="0" layoutInCell="1" allowOverlap="1" wp14:anchorId="3ABC7F56" wp14:editId="6C6DEB3E">
            <wp:simplePos x="0" y="0"/>
            <wp:positionH relativeFrom="column">
              <wp:posOffset>0</wp:posOffset>
            </wp:positionH>
            <wp:positionV relativeFrom="paragraph">
              <wp:posOffset>2540</wp:posOffset>
            </wp:positionV>
            <wp:extent cx="2587625" cy="2093595"/>
            <wp:effectExtent l="0" t="0" r="3175" b="0"/>
            <wp:wrapThrough wrapText="bothSides">
              <wp:wrapPolygon edited="0">
                <wp:start x="0" y="0"/>
                <wp:lineTo x="0" y="21227"/>
                <wp:lineTo x="21414" y="21227"/>
                <wp:lineTo x="21414"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87625" cy="20935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ajorHAnsi" w:hAnsiTheme="majorHAnsi"/>
          <w:sz w:val="22"/>
          <w:szCs w:val="22"/>
        </w:rPr>
        <w:t xml:space="preserve">lipoproteins are tiny, spherical structures that consist of hydrophobic core composed of triglycerides and cholesterol, surrounded by hydrophilic shell (phospholipids) </w:t>
      </w:r>
    </w:p>
    <w:p w14:paraId="2A6CC8F0" w14:textId="77777777" w:rsidR="00E4434F" w:rsidRDefault="00E4434F">
      <w:pPr>
        <w:rPr>
          <w:rFonts w:asciiTheme="majorHAnsi" w:hAnsiTheme="majorHAnsi"/>
          <w:sz w:val="22"/>
          <w:szCs w:val="22"/>
        </w:rPr>
      </w:pPr>
    </w:p>
    <w:p w14:paraId="2A656180" w14:textId="77777777" w:rsidR="00E4434F" w:rsidRDefault="00E4434F">
      <w:pPr>
        <w:rPr>
          <w:rFonts w:asciiTheme="majorHAnsi" w:hAnsiTheme="majorHAnsi"/>
          <w:sz w:val="22"/>
          <w:szCs w:val="22"/>
        </w:rPr>
      </w:pPr>
      <w:r>
        <w:rPr>
          <w:rFonts w:asciiTheme="majorHAnsi" w:hAnsiTheme="majorHAnsi"/>
          <w:b/>
          <w:sz w:val="22"/>
          <w:szCs w:val="22"/>
        </w:rPr>
        <w:t xml:space="preserve">Apoliproteins: </w:t>
      </w:r>
      <w:r>
        <w:rPr>
          <w:rFonts w:asciiTheme="majorHAnsi" w:hAnsiTheme="majorHAnsi"/>
          <w:sz w:val="22"/>
          <w:szCs w:val="22"/>
        </w:rPr>
        <w:t>all lipoproteins have one&gt; apolipoprotein mlcls embedded in their shell</w:t>
      </w:r>
      <w:r w:rsidR="00BF52EE">
        <w:rPr>
          <w:rFonts w:asciiTheme="majorHAnsi" w:hAnsiTheme="majorHAnsi"/>
          <w:sz w:val="22"/>
          <w:szCs w:val="22"/>
        </w:rPr>
        <w:t xml:space="preserve"> (membrane)</w:t>
      </w:r>
    </w:p>
    <w:p w14:paraId="0E5A3BD4" w14:textId="77777777" w:rsidR="00E4434F" w:rsidRDefault="00E4434F">
      <w:pPr>
        <w:rPr>
          <w:rFonts w:asciiTheme="majorHAnsi" w:hAnsiTheme="majorHAnsi"/>
          <w:sz w:val="22"/>
          <w:szCs w:val="22"/>
        </w:rPr>
      </w:pPr>
      <w:r w:rsidRPr="00E4434F">
        <w:rPr>
          <w:rFonts w:asciiTheme="majorHAnsi" w:hAnsiTheme="majorHAnsi"/>
          <w:sz w:val="22"/>
          <w:szCs w:val="22"/>
        </w:rPr>
        <w:sym w:font="Wingdings" w:char="F0E0"/>
      </w:r>
      <w:r>
        <w:rPr>
          <w:rFonts w:asciiTheme="majorHAnsi" w:hAnsiTheme="majorHAnsi"/>
          <w:sz w:val="22"/>
          <w:szCs w:val="22"/>
        </w:rPr>
        <w:t xml:space="preserve"> they constitute protein component of lipoproteins – 3 functions </w:t>
      </w:r>
    </w:p>
    <w:p w14:paraId="36B5DCB4" w14:textId="77777777" w:rsidR="00E4434F" w:rsidRPr="00E4434F" w:rsidRDefault="00E4434F" w:rsidP="00E4434F">
      <w:pPr>
        <w:pStyle w:val="ListParagraph"/>
        <w:numPr>
          <w:ilvl w:val="0"/>
          <w:numId w:val="2"/>
        </w:numPr>
        <w:rPr>
          <w:rFonts w:asciiTheme="majorHAnsi" w:hAnsiTheme="majorHAnsi"/>
          <w:sz w:val="22"/>
          <w:szCs w:val="22"/>
        </w:rPr>
      </w:pPr>
      <w:r w:rsidRPr="00E4434F">
        <w:rPr>
          <w:rFonts w:asciiTheme="majorHAnsi" w:hAnsiTheme="majorHAnsi"/>
          <w:sz w:val="22"/>
          <w:szCs w:val="22"/>
        </w:rPr>
        <w:t xml:space="preserve">recognition sites for sell-surface receptors </w:t>
      </w:r>
      <w:r w:rsidRPr="00E4434F">
        <w:sym w:font="Wingdings" w:char="F0E8"/>
      </w:r>
      <w:r w:rsidRPr="00E4434F">
        <w:rPr>
          <w:rFonts w:asciiTheme="majorHAnsi" w:hAnsiTheme="majorHAnsi"/>
          <w:sz w:val="22"/>
          <w:szCs w:val="22"/>
        </w:rPr>
        <w:t xml:space="preserve"> allow cells to bind/ingest lipoproteins</w:t>
      </w:r>
    </w:p>
    <w:p w14:paraId="79E0B111" w14:textId="77777777" w:rsidR="00E4434F" w:rsidRDefault="00E4434F" w:rsidP="00E4434F">
      <w:pPr>
        <w:pStyle w:val="ListParagraph"/>
        <w:numPr>
          <w:ilvl w:val="0"/>
          <w:numId w:val="2"/>
        </w:numPr>
        <w:rPr>
          <w:rFonts w:asciiTheme="majorHAnsi" w:hAnsiTheme="majorHAnsi"/>
          <w:sz w:val="22"/>
          <w:szCs w:val="22"/>
        </w:rPr>
      </w:pPr>
      <w:r>
        <w:rPr>
          <w:rFonts w:asciiTheme="majorHAnsi" w:hAnsiTheme="majorHAnsi"/>
          <w:sz w:val="22"/>
          <w:szCs w:val="22"/>
        </w:rPr>
        <w:t>activate enzymes that metabolize lipoproteins</w:t>
      </w:r>
    </w:p>
    <w:p w14:paraId="3BF5C48C" w14:textId="77777777" w:rsidR="00E4434F" w:rsidRDefault="00E4434F" w:rsidP="00E4434F">
      <w:pPr>
        <w:pStyle w:val="ListParagraph"/>
        <w:numPr>
          <w:ilvl w:val="0"/>
          <w:numId w:val="2"/>
        </w:numPr>
        <w:rPr>
          <w:rFonts w:asciiTheme="majorHAnsi" w:hAnsiTheme="majorHAnsi"/>
          <w:sz w:val="22"/>
          <w:szCs w:val="22"/>
        </w:rPr>
      </w:pPr>
      <w:r>
        <w:rPr>
          <w:rFonts w:asciiTheme="majorHAnsi" w:hAnsiTheme="majorHAnsi"/>
          <w:sz w:val="22"/>
          <w:szCs w:val="22"/>
        </w:rPr>
        <w:t>increase structural stability of lipopropteins</w:t>
      </w:r>
    </w:p>
    <w:p w14:paraId="5E8213F0" w14:textId="77777777" w:rsidR="00E4434F" w:rsidRDefault="00E4434F" w:rsidP="00E4434F">
      <w:pPr>
        <w:rPr>
          <w:rFonts w:asciiTheme="majorHAnsi" w:hAnsiTheme="majorHAnsi"/>
          <w:sz w:val="22"/>
          <w:szCs w:val="22"/>
        </w:rPr>
      </w:pPr>
      <w:r>
        <w:rPr>
          <w:rFonts w:asciiTheme="majorHAnsi" w:hAnsiTheme="majorHAnsi"/>
          <w:sz w:val="22"/>
          <w:szCs w:val="22"/>
        </w:rPr>
        <w:t>all lipos that deliver cholesterol and triglycerides to nonhepatic tissues contain apoliproprotein B-100, those that go back to liver contain apolipoprotein A-I</w:t>
      </w:r>
    </w:p>
    <w:p w14:paraId="3F43B94D" w14:textId="77777777" w:rsidR="00E4434F" w:rsidRDefault="00E4434F" w:rsidP="00E4434F">
      <w:pPr>
        <w:rPr>
          <w:rFonts w:asciiTheme="majorHAnsi" w:hAnsiTheme="majorHAnsi"/>
          <w:sz w:val="22"/>
          <w:szCs w:val="22"/>
        </w:rPr>
      </w:pPr>
    </w:p>
    <w:p w14:paraId="24289405" w14:textId="77777777" w:rsidR="00E4434F" w:rsidRDefault="00E4434F" w:rsidP="00E4434F">
      <w:pPr>
        <w:rPr>
          <w:rFonts w:asciiTheme="majorHAnsi" w:hAnsiTheme="majorHAnsi"/>
          <w:sz w:val="22"/>
          <w:szCs w:val="22"/>
        </w:rPr>
      </w:pPr>
      <w:r>
        <w:rPr>
          <w:rFonts w:asciiTheme="majorHAnsi" w:hAnsiTheme="majorHAnsi"/>
          <w:b/>
          <w:sz w:val="22"/>
          <w:szCs w:val="22"/>
        </w:rPr>
        <w:t xml:space="preserve">Classes of lipoproteins: </w:t>
      </w:r>
      <w:r>
        <w:rPr>
          <w:rFonts w:asciiTheme="majorHAnsi" w:hAnsiTheme="majorHAnsi"/>
          <w:sz w:val="22"/>
          <w:szCs w:val="22"/>
        </w:rPr>
        <w:t xml:space="preserve">six major classes </w:t>
      </w:r>
    </w:p>
    <w:p w14:paraId="43C33D83" w14:textId="77777777" w:rsidR="00E4434F" w:rsidRDefault="00E4434F" w:rsidP="00E4434F">
      <w:pPr>
        <w:rPr>
          <w:rFonts w:asciiTheme="majorHAnsi" w:hAnsiTheme="majorHAnsi"/>
          <w:sz w:val="22"/>
          <w:szCs w:val="22"/>
        </w:rPr>
      </w:pPr>
      <w:r>
        <w:rPr>
          <w:rFonts w:asciiTheme="majorHAnsi" w:hAnsiTheme="majorHAnsi"/>
          <w:b/>
          <w:sz w:val="22"/>
          <w:szCs w:val="22"/>
        </w:rPr>
        <w:t xml:space="preserve">VLDL: </w:t>
      </w:r>
      <w:r>
        <w:rPr>
          <w:rFonts w:asciiTheme="majorHAnsi" w:hAnsiTheme="majorHAnsi"/>
          <w:sz w:val="22"/>
          <w:szCs w:val="22"/>
        </w:rPr>
        <w:t xml:space="preserve">contain triglycerides as their core lipids, and account for nearly all of the triglycerides in blood. Main physiologic role of VLDLs is to deliver triglycerides from the liver to adipose tissue and muscle </w:t>
      </w:r>
    </w:p>
    <w:p w14:paraId="341B9F2F" w14:textId="77777777" w:rsidR="00E4434F" w:rsidRDefault="00E4434F" w:rsidP="00E4434F">
      <w:pPr>
        <w:rPr>
          <w:rFonts w:asciiTheme="majorHAnsi" w:hAnsiTheme="majorHAnsi"/>
          <w:sz w:val="22"/>
          <w:szCs w:val="22"/>
        </w:rPr>
      </w:pPr>
      <w:r>
        <w:rPr>
          <w:rFonts w:asciiTheme="majorHAnsi" w:hAnsiTheme="majorHAnsi"/>
          <w:b/>
          <w:sz w:val="22"/>
          <w:szCs w:val="22"/>
        </w:rPr>
        <w:t xml:space="preserve">LDL: </w:t>
      </w:r>
      <w:r>
        <w:rPr>
          <w:rFonts w:asciiTheme="majorHAnsi" w:hAnsiTheme="majorHAnsi"/>
          <w:sz w:val="22"/>
          <w:szCs w:val="22"/>
        </w:rPr>
        <w:t>contain cholesterol as their primary core lipid and they accou</w:t>
      </w:r>
      <w:r w:rsidR="003F1D04">
        <w:rPr>
          <w:rFonts w:asciiTheme="majorHAnsi" w:hAnsiTheme="majorHAnsi"/>
          <w:sz w:val="22"/>
          <w:szCs w:val="22"/>
        </w:rPr>
        <w:t>n</w:t>
      </w:r>
      <w:r>
        <w:rPr>
          <w:rFonts w:asciiTheme="majorHAnsi" w:hAnsiTheme="majorHAnsi"/>
          <w:sz w:val="22"/>
          <w:szCs w:val="22"/>
        </w:rPr>
        <w:t>t for majority</w:t>
      </w:r>
      <w:r w:rsidR="003F1D04">
        <w:rPr>
          <w:rFonts w:asciiTheme="majorHAnsi" w:hAnsiTheme="majorHAnsi"/>
          <w:sz w:val="22"/>
          <w:szCs w:val="22"/>
        </w:rPr>
        <w:t xml:space="preserve"> of chol in blood</w:t>
      </w:r>
    </w:p>
    <w:p w14:paraId="22B6AAB0" w14:textId="77777777" w:rsidR="003F1D04" w:rsidRDefault="003F1D04" w:rsidP="00E4434F">
      <w:pPr>
        <w:rPr>
          <w:rFonts w:asciiTheme="majorHAnsi" w:hAnsiTheme="majorHAnsi"/>
          <w:sz w:val="22"/>
          <w:szCs w:val="22"/>
        </w:rPr>
      </w:pPr>
      <w:r w:rsidRPr="003F1D04">
        <w:rPr>
          <w:rFonts w:asciiTheme="majorHAnsi" w:hAnsiTheme="majorHAnsi"/>
          <w:sz w:val="22"/>
          <w:szCs w:val="22"/>
        </w:rPr>
        <w:sym w:font="Wingdings" w:char="F0E0"/>
      </w:r>
      <w:r>
        <w:rPr>
          <w:rFonts w:asciiTheme="majorHAnsi" w:hAnsiTheme="majorHAnsi"/>
          <w:sz w:val="22"/>
          <w:szCs w:val="22"/>
        </w:rPr>
        <w:t xml:space="preserve"> delivers chol to cells that require it, binds to LDL particles by the LDL receptors on the surface </w:t>
      </w:r>
    </w:p>
    <w:p w14:paraId="54BEE8E5" w14:textId="77777777" w:rsidR="003F1D04" w:rsidRDefault="003F1D04" w:rsidP="00E4434F">
      <w:pPr>
        <w:rPr>
          <w:rFonts w:asciiTheme="majorHAnsi" w:hAnsiTheme="majorHAnsi"/>
          <w:sz w:val="22"/>
          <w:szCs w:val="22"/>
        </w:rPr>
      </w:pPr>
      <w:r w:rsidRPr="003F1D04">
        <w:rPr>
          <w:rFonts w:asciiTheme="majorHAnsi" w:hAnsiTheme="majorHAnsi"/>
          <w:sz w:val="22"/>
          <w:szCs w:val="22"/>
        </w:rPr>
        <w:sym w:font="Wingdings" w:char="F0E0"/>
      </w:r>
      <w:r>
        <w:rPr>
          <w:rFonts w:asciiTheme="majorHAnsi" w:hAnsiTheme="majorHAnsi"/>
          <w:sz w:val="22"/>
          <w:szCs w:val="22"/>
        </w:rPr>
        <w:t xml:space="preserve"> increasing number of LDL receptors on cells = important mechanism which certain drugs increase LDL lvls</w:t>
      </w:r>
    </w:p>
    <w:p w14:paraId="3AF9738E" w14:textId="77777777" w:rsidR="003F1D04" w:rsidRDefault="003F1D04" w:rsidP="00E4434F">
      <w:pPr>
        <w:rPr>
          <w:rFonts w:asciiTheme="majorHAnsi" w:hAnsiTheme="majorHAnsi"/>
          <w:sz w:val="22"/>
          <w:szCs w:val="22"/>
        </w:rPr>
      </w:pPr>
      <w:r>
        <w:rPr>
          <w:rFonts w:asciiTheme="majorHAnsi" w:hAnsiTheme="majorHAnsi"/>
          <w:b/>
          <w:sz w:val="22"/>
          <w:szCs w:val="22"/>
        </w:rPr>
        <w:t xml:space="preserve">HDL: </w:t>
      </w:r>
      <w:r>
        <w:rPr>
          <w:rFonts w:asciiTheme="majorHAnsi" w:hAnsiTheme="majorHAnsi"/>
          <w:sz w:val="22"/>
          <w:szCs w:val="22"/>
        </w:rPr>
        <w:t>contains cholesterol as primary core lipid and account for 20-30% of chol in blood</w:t>
      </w:r>
    </w:p>
    <w:p w14:paraId="0ED2EAAD" w14:textId="77777777" w:rsidR="003F1D04" w:rsidRDefault="003F1D04" w:rsidP="00E4434F">
      <w:pPr>
        <w:rPr>
          <w:rFonts w:asciiTheme="majorHAnsi" w:hAnsiTheme="majorHAnsi"/>
          <w:sz w:val="22"/>
          <w:szCs w:val="22"/>
        </w:rPr>
      </w:pPr>
      <w:r w:rsidRPr="003F1D04">
        <w:rPr>
          <w:rFonts w:asciiTheme="majorHAnsi" w:hAnsiTheme="majorHAnsi"/>
          <w:sz w:val="22"/>
          <w:szCs w:val="22"/>
        </w:rPr>
        <w:sym w:font="Wingdings" w:char="F0E0"/>
      </w:r>
      <w:r>
        <w:rPr>
          <w:rFonts w:asciiTheme="majorHAnsi" w:hAnsiTheme="majorHAnsi"/>
          <w:sz w:val="22"/>
          <w:szCs w:val="22"/>
        </w:rPr>
        <w:t xml:space="preserve"> carry cholesterol from peripheral tissues back to the liver</w:t>
      </w:r>
      <w:r w:rsidR="00BF52EE">
        <w:rPr>
          <w:rFonts w:asciiTheme="majorHAnsi" w:hAnsiTheme="majorHAnsi"/>
          <w:sz w:val="22"/>
          <w:szCs w:val="22"/>
        </w:rPr>
        <w:t xml:space="preserve">, decrease LDL in blood </w:t>
      </w:r>
    </w:p>
    <w:p w14:paraId="4C81AB64" w14:textId="77777777" w:rsidR="003F1D04" w:rsidRDefault="003F1D04" w:rsidP="00E4434F">
      <w:pPr>
        <w:rPr>
          <w:rFonts w:asciiTheme="majorHAnsi" w:hAnsiTheme="majorHAnsi"/>
          <w:sz w:val="22"/>
          <w:szCs w:val="22"/>
        </w:rPr>
      </w:pPr>
      <w:r w:rsidRPr="003F1D04">
        <w:rPr>
          <w:rFonts w:asciiTheme="majorHAnsi" w:hAnsiTheme="majorHAnsi"/>
          <w:sz w:val="22"/>
          <w:szCs w:val="22"/>
        </w:rPr>
        <w:sym w:font="Wingdings" w:char="F0E0"/>
      </w:r>
      <w:r>
        <w:rPr>
          <w:rFonts w:asciiTheme="majorHAnsi" w:hAnsiTheme="majorHAnsi"/>
          <w:sz w:val="22"/>
          <w:szCs w:val="22"/>
        </w:rPr>
        <w:t xml:space="preserve"> promotes cholesterol removal, reduces risk of CHD </w:t>
      </w:r>
    </w:p>
    <w:p w14:paraId="2598EC2D" w14:textId="77777777" w:rsidR="003F1D04" w:rsidRDefault="003F1D04" w:rsidP="00E4434F">
      <w:pPr>
        <w:rPr>
          <w:rFonts w:asciiTheme="majorHAnsi" w:hAnsiTheme="majorHAnsi"/>
          <w:sz w:val="22"/>
          <w:szCs w:val="22"/>
        </w:rPr>
      </w:pPr>
    </w:p>
    <w:p w14:paraId="76A953CF" w14:textId="77777777" w:rsidR="003F1D04" w:rsidRPr="003F1D04" w:rsidRDefault="003F1D04" w:rsidP="00E4434F">
      <w:pPr>
        <w:rPr>
          <w:rFonts w:asciiTheme="majorHAnsi" w:hAnsiTheme="majorHAnsi"/>
          <w:b/>
          <w:sz w:val="22"/>
          <w:szCs w:val="22"/>
        </w:rPr>
      </w:pPr>
      <w:r>
        <w:rPr>
          <w:rFonts w:asciiTheme="majorHAnsi" w:hAnsiTheme="majorHAnsi"/>
          <w:b/>
          <w:sz w:val="22"/>
          <w:szCs w:val="22"/>
        </w:rPr>
        <w:t xml:space="preserve">LDHL cholesterol vs. HDL cholesterol </w:t>
      </w:r>
    </w:p>
    <w:p w14:paraId="590127C1" w14:textId="77777777" w:rsidR="00A05A72" w:rsidRDefault="00EB6E82">
      <w:pPr>
        <w:rPr>
          <w:rFonts w:asciiTheme="majorHAnsi" w:hAnsiTheme="majorHAnsi"/>
          <w:sz w:val="22"/>
          <w:szCs w:val="22"/>
        </w:rPr>
      </w:pPr>
      <w:r w:rsidRPr="00EB6E82">
        <w:rPr>
          <w:rFonts w:asciiTheme="majorHAnsi" w:hAnsiTheme="majorHAnsi"/>
          <w:sz w:val="22"/>
          <w:szCs w:val="22"/>
        </w:rPr>
        <w:sym w:font="Wingdings" w:char="F0E0"/>
      </w:r>
      <w:r>
        <w:rPr>
          <w:rFonts w:asciiTheme="majorHAnsi" w:hAnsiTheme="majorHAnsi"/>
          <w:sz w:val="22"/>
          <w:szCs w:val="22"/>
        </w:rPr>
        <w:t xml:space="preserve"> bad cholesterol= LDL and healthy cholesterol = HDL</w:t>
      </w:r>
    </w:p>
    <w:p w14:paraId="1C5F052F" w14:textId="77777777" w:rsidR="00EB6E82" w:rsidRDefault="00EB6E82">
      <w:pPr>
        <w:rPr>
          <w:rFonts w:asciiTheme="majorHAnsi" w:hAnsiTheme="majorHAnsi"/>
          <w:sz w:val="22"/>
          <w:szCs w:val="22"/>
        </w:rPr>
      </w:pPr>
      <w:r>
        <w:rPr>
          <w:rFonts w:asciiTheme="majorHAnsi" w:hAnsiTheme="majorHAnsi"/>
          <w:b/>
          <w:sz w:val="22"/>
          <w:szCs w:val="22"/>
        </w:rPr>
        <w:t xml:space="preserve">ROLE OF LDL CHOELSTEROL IN ATHEROSCLEROSIS: </w:t>
      </w:r>
      <w:r>
        <w:rPr>
          <w:rFonts w:asciiTheme="majorHAnsi" w:hAnsiTheme="majorHAnsi"/>
          <w:sz w:val="22"/>
          <w:szCs w:val="22"/>
        </w:rPr>
        <w:t xml:space="preserve">allows for formations of fatty streak sin the walls and cause platelet adhesion and formation of cholesterol-containing thrombi that block the artery </w:t>
      </w:r>
    </w:p>
    <w:p w14:paraId="0456AF66" w14:textId="77777777" w:rsidR="00EB6E82" w:rsidRDefault="00EB6E82">
      <w:pPr>
        <w:rPr>
          <w:rFonts w:asciiTheme="majorHAnsi" w:hAnsiTheme="majorHAnsi"/>
          <w:sz w:val="22"/>
          <w:szCs w:val="22"/>
        </w:rPr>
      </w:pPr>
      <w:r w:rsidRPr="00EB6E82">
        <w:rPr>
          <w:rFonts w:asciiTheme="majorHAnsi" w:hAnsiTheme="majorHAnsi"/>
          <w:sz w:val="22"/>
          <w:szCs w:val="22"/>
        </w:rPr>
        <w:sym w:font="Wingdings" w:char="F0E0"/>
      </w:r>
      <w:r>
        <w:rPr>
          <w:rFonts w:asciiTheme="majorHAnsi" w:hAnsiTheme="majorHAnsi"/>
          <w:sz w:val="22"/>
          <w:szCs w:val="22"/>
        </w:rPr>
        <w:t xml:space="preserve"> </w:t>
      </w:r>
      <w:r w:rsidR="009A6A89">
        <w:rPr>
          <w:rFonts w:asciiTheme="majorHAnsi" w:hAnsiTheme="majorHAnsi"/>
          <w:sz w:val="22"/>
          <w:szCs w:val="22"/>
        </w:rPr>
        <w:t>LDLS penetrate the arterial wall and cause mild injury which in turn</w:t>
      </w:r>
      <w:r w:rsidR="009A6A89" w:rsidRPr="009A6A89">
        <w:rPr>
          <w:rFonts w:asciiTheme="majorHAnsi" w:hAnsiTheme="majorHAnsi"/>
          <w:sz w:val="22"/>
          <w:szCs w:val="22"/>
        </w:rPr>
        <w:sym w:font="Wingdings" w:char="F0E8"/>
      </w:r>
      <w:r w:rsidR="009A6A89">
        <w:rPr>
          <w:rFonts w:asciiTheme="majorHAnsi" w:hAnsiTheme="majorHAnsi"/>
          <w:sz w:val="22"/>
          <w:szCs w:val="22"/>
        </w:rPr>
        <w:t xml:space="preserve"> inflammatory response, causing infiltration of macrophages, T-lymphocytes, and other mediators of inflammation </w:t>
      </w:r>
    </w:p>
    <w:p w14:paraId="0C938EEF" w14:textId="77777777" w:rsidR="009A6A89" w:rsidRDefault="009A6A89">
      <w:pPr>
        <w:rPr>
          <w:rFonts w:asciiTheme="majorHAnsi" w:hAnsiTheme="majorHAnsi"/>
          <w:sz w:val="22"/>
          <w:szCs w:val="22"/>
        </w:rPr>
      </w:pPr>
      <w:r w:rsidRPr="009A6A89">
        <w:rPr>
          <w:rFonts w:asciiTheme="majorHAnsi" w:hAnsiTheme="majorHAnsi"/>
          <w:sz w:val="22"/>
          <w:szCs w:val="22"/>
        </w:rPr>
        <w:sym w:font="Wingdings" w:char="F0E0"/>
      </w:r>
      <w:r>
        <w:rPr>
          <w:rFonts w:asciiTheme="majorHAnsi" w:hAnsiTheme="majorHAnsi"/>
          <w:sz w:val="22"/>
          <w:szCs w:val="22"/>
        </w:rPr>
        <w:t xml:space="preserve"> late stage </w:t>
      </w:r>
      <w:r w:rsidRPr="009A6A89">
        <w:rPr>
          <w:rFonts w:asciiTheme="majorHAnsi" w:hAnsiTheme="majorHAnsi"/>
          <w:sz w:val="22"/>
          <w:szCs w:val="22"/>
        </w:rPr>
        <w:sym w:font="Wingdings" w:char="F0E8"/>
      </w:r>
      <w:r>
        <w:rPr>
          <w:rFonts w:asciiTheme="majorHAnsi" w:hAnsiTheme="majorHAnsi"/>
          <w:sz w:val="22"/>
          <w:szCs w:val="22"/>
        </w:rPr>
        <w:t xml:space="preserve"> inflammation can weaken atherosclerotic plaque, leading to rupture of plaque and subsequent thrombus </w:t>
      </w:r>
    </w:p>
    <w:p w14:paraId="13DF271E" w14:textId="77777777" w:rsidR="009A6A89" w:rsidRDefault="009A6A89">
      <w:pPr>
        <w:rPr>
          <w:rFonts w:asciiTheme="majorHAnsi" w:hAnsiTheme="majorHAnsi"/>
          <w:sz w:val="22"/>
          <w:szCs w:val="22"/>
        </w:rPr>
      </w:pPr>
    </w:p>
    <w:p w14:paraId="72EC5787" w14:textId="77777777" w:rsidR="009A6A89" w:rsidRDefault="009A6A89">
      <w:pPr>
        <w:rPr>
          <w:rFonts w:asciiTheme="majorHAnsi" w:hAnsiTheme="majorHAnsi"/>
          <w:sz w:val="22"/>
          <w:szCs w:val="22"/>
        </w:rPr>
      </w:pPr>
      <w:r>
        <w:rPr>
          <w:rFonts w:asciiTheme="majorHAnsi" w:hAnsiTheme="majorHAnsi"/>
          <w:b/>
          <w:sz w:val="22"/>
          <w:szCs w:val="22"/>
        </w:rPr>
        <w:t>DETECTION, EVALUATION AND TREATMENT OF HIGH CHOLESTEROL :</w:t>
      </w:r>
      <w:r>
        <w:rPr>
          <w:rFonts w:asciiTheme="majorHAnsi" w:hAnsiTheme="majorHAnsi"/>
          <w:sz w:val="22"/>
          <w:szCs w:val="22"/>
        </w:rPr>
        <w:t xml:space="preserve"> </w:t>
      </w:r>
    </w:p>
    <w:p w14:paraId="6FE6C7A2" w14:textId="77777777" w:rsidR="009A6A89" w:rsidRPr="009A6A89" w:rsidRDefault="009A6A89">
      <w:pPr>
        <w:rPr>
          <w:rFonts w:asciiTheme="majorHAnsi" w:hAnsiTheme="majorHAnsi"/>
          <w:sz w:val="22"/>
          <w:szCs w:val="22"/>
        </w:rPr>
      </w:pPr>
      <w:r>
        <w:rPr>
          <w:rFonts w:asciiTheme="majorHAnsi" w:hAnsiTheme="majorHAnsi"/>
          <w:b/>
          <w:sz w:val="22"/>
          <w:szCs w:val="22"/>
        </w:rPr>
        <w:t xml:space="preserve">Cholesterol screening: Adults: </w:t>
      </w:r>
      <w:r>
        <w:rPr>
          <w:rFonts w:asciiTheme="majorHAnsi" w:hAnsiTheme="majorHAnsi"/>
          <w:sz w:val="22"/>
          <w:szCs w:val="22"/>
        </w:rPr>
        <w:t xml:space="preserve">screening first every 5 years and blood tests. </w:t>
      </w:r>
    </w:p>
    <w:p w14:paraId="038579C8" w14:textId="77777777" w:rsidR="009A6A89" w:rsidRDefault="009A6A89">
      <w:pPr>
        <w:rPr>
          <w:rFonts w:asciiTheme="majorHAnsi" w:hAnsiTheme="majorHAnsi"/>
          <w:sz w:val="22"/>
          <w:szCs w:val="22"/>
        </w:rPr>
      </w:pPr>
      <w:r>
        <w:rPr>
          <w:rFonts w:asciiTheme="majorHAnsi" w:hAnsiTheme="majorHAnsi"/>
          <w:b/>
          <w:sz w:val="22"/>
          <w:szCs w:val="22"/>
        </w:rPr>
        <w:t xml:space="preserve">Children: </w:t>
      </w:r>
      <w:r>
        <w:rPr>
          <w:rFonts w:asciiTheme="majorHAnsi" w:hAnsiTheme="majorHAnsi"/>
          <w:sz w:val="22"/>
          <w:szCs w:val="22"/>
        </w:rPr>
        <w:t xml:space="preserve">high risk children should begin when they reach age 2 years (family history of heart disease etc.) </w:t>
      </w:r>
    </w:p>
    <w:p w14:paraId="329D9EBC" w14:textId="77777777" w:rsidR="009A6A89" w:rsidRDefault="009A6A89">
      <w:pPr>
        <w:rPr>
          <w:rFonts w:asciiTheme="majorHAnsi" w:hAnsiTheme="majorHAnsi"/>
          <w:sz w:val="22"/>
          <w:szCs w:val="22"/>
        </w:rPr>
      </w:pPr>
      <w:r w:rsidRPr="009A6A89">
        <w:rPr>
          <w:rFonts w:asciiTheme="majorHAnsi" w:hAnsiTheme="majorHAnsi"/>
          <w:sz w:val="22"/>
          <w:szCs w:val="22"/>
        </w:rPr>
        <w:sym w:font="Wingdings" w:char="F0E0"/>
      </w:r>
      <w:r>
        <w:rPr>
          <w:rFonts w:asciiTheme="majorHAnsi" w:hAnsiTheme="majorHAnsi"/>
          <w:sz w:val="22"/>
          <w:szCs w:val="22"/>
        </w:rPr>
        <w:t xml:space="preserve"> children who are more than 8 years old, statin drug should be considered if LDL cholesterol is high; should try weight reduction and increased activity </w:t>
      </w:r>
    </w:p>
    <w:p w14:paraId="63DF6B29" w14:textId="77777777" w:rsidR="00014E45" w:rsidRDefault="00014E45">
      <w:pPr>
        <w:rPr>
          <w:rFonts w:asciiTheme="majorHAnsi" w:hAnsiTheme="majorHAnsi"/>
          <w:sz w:val="22"/>
          <w:szCs w:val="22"/>
        </w:rPr>
      </w:pPr>
      <w:r>
        <w:rPr>
          <w:rFonts w:asciiTheme="majorHAnsi" w:hAnsiTheme="majorHAnsi"/>
          <w:b/>
          <w:sz w:val="22"/>
          <w:szCs w:val="22"/>
        </w:rPr>
        <w:t xml:space="preserve">CHD Risk Assessment: </w:t>
      </w:r>
      <w:r>
        <w:rPr>
          <w:rFonts w:asciiTheme="majorHAnsi" w:hAnsiTheme="majorHAnsi"/>
          <w:sz w:val="22"/>
          <w:szCs w:val="22"/>
        </w:rPr>
        <w:t xml:space="preserve">directed at deteminig the pts absolute risk of developing clinical coronary disease over the next 10 years, LDL goal and the mode of intervention are determined by the individual’s degree of risk </w:t>
      </w:r>
      <w:r w:rsidR="00BF52EE">
        <w:rPr>
          <w:rFonts w:asciiTheme="majorHAnsi" w:hAnsiTheme="majorHAnsi"/>
          <w:sz w:val="22"/>
          <w:szCs w:val="22"/>
        </w:rPr>
        <w:t>(&lt;8yo= no drugs)</w:t>
      </w:r>
    </w:p>
    <w:p w14:paraId="0D1EEE12" w14:textId="77777777" w:rsidR="00014E45" w:rsidRDefault="00014E45">
      <w:pPr>
        <w:rPr>
          <w:rFonts w:asciiTheme="majorHAnsi" w:hAnsiTheme="majorHAnsi"/>
          <w:sz w:val="22"/>
          <w:szCs w:val="22"/>
        </w:rPr>
      </w:pPr>
      <w:r>
        <w:rPr>
          <w:rFonts w:asciiTheme="majorHAnsi" w:hAnsiTheme="majorHAnsi"/>
          <w:b/>
          <w:sz w:val="22"/>
          <w:szCs w:val="22"/>
        </w:rPr>
        <w:t xml:space="preserve">Factors in risk assessment: Identifying CHD Risk Factor: </w:t>
      </w:r>
      <w:r>
        <w:rPr>
          <w:rFonts w:asciiTheme="majorHAnsi" w:hAnsiTheme="majorHAnsi"/>
          <w:sz w:val="22"/>
          <w:szCs w:val="22"/>
        </w:rPr>
        <w:t xml:space="preserve">high HDL cholesterol = 1 point subtracted </w:t>
      </w:r>
    </w:p>
    <w:tbl>
      <w:tblPr>
        <w:tblStyle w:val="MediumShading1-Accent1"/>
        <w:tblW w:w="7027" w:type="dxa"/>
        <w:tblInd w:w="108" w:type="dxa"/>
        <w:tblLook w:val="04A0" w:firstRow="1" w:lastRow="0" w:firstColumn="1" w:lastColumn="0" w:noHBand="0" w:noVBand="1"/>
      </w:tblPr>
      <w:tblGrid>
        <w:gridCol w:w="7027"/>
      </w:tblGrid>
      <w:tr w:rsidR="00014E45" w14:paraId="6FFE9DA5" w14:textId="77777777" w:rsidTr="00014E45">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27" w:type="dxa"/>
          </w:tcPr>
          <w:p w14:paraId="769FEAC6" w14:textId="77777777" w:rsidR="00014E45" w:rsidRPr="00575F26" w:rsidRDefault="00014E45" w:rsidP="00014E45">
            <w:pPr>
              <w:rPr>
                <w:rFonts w:asciiTheme="minorHAnsi" w:hAnsiTheme="minorHAnsi"/>
                <w:b w:val="0"/>
                <w:sz w:val="28"/>
                <w:szCs w:val="28"/>
              </w:rPr>
            </w:pPr>
            <w:r w:rsidRPr="00575F26">
              <w:rPr>
                <w:rFonts w:asciiTheme="minorHAnsi" w:hAnsiTheme="minorHAnsi"/>
                <w:b w:val="0"/>
                <w:sz w:val="28"/>
                <w:szCs w:val="28"/>
              </w:rPr>
              <w:t xml:space="preserve">TABLE </w:t>
            </w:r>
            <w:r>
              <w:rPr>
                <w:rFonts w:asciiTheme="minorHAnsi" w:hAnsiTheme="minorHAnsi"/>
                <w:b w:val="0"/>
                <w:sz w:val="28"/>
                <w:szCs w:val="28"/>
              </w:rPr>
              <w:t>50</w:t>
            </w:r>
            <w:r w:rsidRPr="00575F26">
              <w:rPr>
                <w:rFonts w:asciiTheme="minorHAnsi" w:hAnsiTheme="minorHAnsi"/>
                <w:b w:val="0"/>
                <w:sz w:val="28"/>
                <w:szCs w:val="28"/>
              </w:rPr>
              <w:t>-5  Major Risk Factors (Other Than High LDL Cholesterol) That Modify LDL Treatment Goals</w:t>
            </w:r>
          </w:p>
        </w:tc>
      </w:tr>
      <w:tr w:rsidR="00014E45" w14:paraId="1C383F92" w14:textId="77777777" w:rsidTr="00014E45">
        <w:trPr>
          <w:cnfStyle w:val="000000100000" w:firstRow="0" w:lastRow="0" w:firstColumn="0" w:lastColumn="0" w:oddVBand="0" w:evenVBand="0" w:oddHBand="1" w:evenHBand="0" w:firstRowFirstColumn="0" w:firstRowLastColumn="0" w:lastRowFirstColumn="0" w:lastRowLastColumn="0"/>
          <w:trHeight w:val="193"/>
        </w:trPr>
        <w:tc>
          <w:tcPr>
            <w:cnfStyle w:val="001000000000" w:firstRow="0" w:lastRow="0" w:firstColumn="1" w:lastColumn="0" w:oddVBand="0" w:evenVBand="0" w:oddHBand="0" w:evenHBand="0" w:firstRowFirstColumn="0" w:firstRowLastColumn="0" w:lastRowFirstColumn="0" w:lastRowLastColumn="0"/>
            <w:tcW w:w="7027" w:type="dxa"/>
            <w:vAlign w:val="center"/>
          </w:tcPr>
          <w:p w14:paraId="15F2BC8E" w14:textId="77777777" w:rsidR="00014E45" w:rsidRPr="00645BC1" w:rsidRDefault="00014E45" w:rsidP="00014E45">
            <w:pPr>
              <w:rPr>
                <w:rFonts w:asciiTheme="minorHAnsi" w:hAnsiTheme="minorHAnsi"/>
                <w:szCs w:val="22"/>
              </w:rPr>
            </w:pPr>
            <w:r w:rsidRPr="00575F26">
              <w:rPr>
                <w:rFonts w:asciiTheme="minorHAnsi" w:hAnsiTheme="minorHAnsi"/>
                <w:b w:val="0"/>
                <w:bCs w:val="0"/>
                <w:color w:val="C00000"/>
                <w:sz w:val="24"/>
              </w:rPr>
              <w:t>Positive Risk Factors</w:t>
            </w:r>
          </w:p>
        </w:tc>
      </w:tr>
      <w:tr w:rsidR="00014E45" w14:paraId="2209A1DD" w14:textId="77777777" w:rsidTr="00014E45">
        <w:trPr>
          <w:cnfStyle w:val="000000010000" w:firstRow="0" w:lastRow="0" w:firstColumn="0" w:lastColumn="0" w:oddVBand="0" w:evenVBand="0" w:oddHBand="0" w:evenHBand="1" w:firstRowFirstColumn="0" w:firstRowLastColumn="0" w:lastRowFirstColumn="0" w:lastRowLastColumn="0"/>
          <w:trHeight w:val="387"/>
        </w:trPr>
        <w:tc>
          <w:tcPr>
            <w:cnfStyle w:val="001000000000" w:firstRow="0" w:lastRow="0" w:firstColumn="1" w:lastColumn="0" w:oddVBand="0" w:evenVBand="0" w:oddHBand="0" w:evenHBand="0" w:firstRowFirstColumn="0" w:firstRowLastColumn="0" w:lastRowFirstColumn="0" w:lastRowLastColumn="0"/>
            <w:tcW w:w="7027" w:type="dxa"/>
            <w:vAlign w:val="center"/>
          </w:tcPr>
          <w:p w14:paraId="34EB8F6B" w14:textId="77777777" w:rsidR="00014E45" w:rsidRPr="00575F26" w:rsidRDefault="00014E45" w:rsidP="00014E45">
            <w:pPr>
              <w:pStyle w:val="NoSpacing"/>
              <w:rPr>
                <w:rFonts w:asciiTheme="minorHAnsi" w:hAnsiTheme="minorHAnsi" w:cstheme="minorHAnsi"/>
                <w:b w:val="0"/>
                <w:szCs w:val="22"/>
              </w:rPr>
            </w:pPr>
            <w:r w:rsidRPr="00575F26">
              <w:rPr>
                <w:rFonts w:asciiTheme="minorHAnsi" w:hAnsiTheme="minorHAnsi" w:cstheme="minorHAnsi"/>
                <w:b w:val="0"/>
                <w:szCs w:val="22"/>
              </w:rPr>
              <w:t>Age:</w:t>
            </w:r>
          </w:p>
          <w:p w14:paraId="4BE9CB5F" w14:textId="77777777" w:rsidR="00014E45" w:rsidRPr="00575F26" w:rsidRDefault="00014E45" w:rsidP="00014E45">
            <w:pPr>
              <w:pStyle w:val="NoSpacing"/>
              <w:rPr>
                <w:rFonts w:asciiTheme="minorHAnsi" w:hAnsiTheme="minorHAnsi" w:cstheme="minorHAnsi"/>
                <w:b w:val="0"/>
                <w:szCs w:val="22"/>
              </w:rPr>
            </w:pPr>
            <w:r w:rsidRPr="00575F26">
              <w:rPr>
                <w:rFonts w:asciiTheme="minorHAnsi" w:hAnsiTheme="minorHAnsi" w:cstheme="minorHAnsi"/>
                <w:b w:val="0"/>
                <w:szCs w:val="22"/>
              </w:rPr>
              <w:t>•</w:t>
            </w:r>
            <w:r w:rsidRPr="00575F26">
              <w:rPr>
                <w:rFonts w:asciiTheme="minorHAnsi" w:hAnsiTheme="minorHAnsi" w:cstheme="minorHAnsi"/>
                <w:b w:val="0"/>
                <w:szCs w:val="22"/>
              </w:rPr>
              <w:tab/>
              <w:t>Men 45 yr or older</w:t>
            </w:r>
          </w:p>
          <w:p w14:paraId="632BCAA2" w14:textId="77777777" w:rsidR="00014E45" w:rsidRPr="00575F26" w:rsidRDefault="00014E45" w:rsidP="00014E45">
            <w:pPr>
              <w:pStyle w:val="NoSpacing"/>
              <w:rPr>
                <w:rFonts w:asciiTheme="minorHAnsi" w:hAnsiTheme="minorHAnsi" w:cstheme="minorHAnsi"/>
                <w:b w:val="0"/>
                <w:szCs w:val="22"/>
              </w:rPr>
            </w:pPr>
            <w:r w:rsidRPr="00575F26">
              <w:rPr>
                <w:rFonts w:asciiTheme="minorHAnsi" w:hAnsiTheme="minorHAnsi" w:cstheme="minorHAnsi"/>
                <w:b w:val="0"/>
                <w:szCs w:val="22"/>
              </w:rPr>
              <w:t>•</w:t>
            </w:r>
            <w:r w:rsidRPr="00575F26">
              <w:rPr>
                <w:rFonts w:asciiTheme="minorHAnsi" w:hAnsiTheme="minorHAnsi" w:cstheme="minorHAnsi"/>
                <w:b w:val="0"/>
                <w:szCs w:val="22"/>
              </w:rPr>
              <w:tab/>
              <w:t>Women 55 yr or older</w:t>
            </w:r>
          </w:p>
        </w:tc>
      </w:tr>
      <w:tr w:rsidR="00014E45" w14:paraId="49AB31B4" w14:textId="77777777" w:rsidTr="00014E45">
        <w:trPr>
          <w:cnfStyle w:val="000000100000" w:firstRow="0" w:lastRow="0" w:firstColumn="0" w:lastColumn="0" w:oddVBand="0" w:evenVBand="0" w:oddHBand="1" w:evenHBand="0" w:firstRowFirstColumn="0" w:firstRowLastColumn="0" w:lastRowFirstColumn="0" w:lastRowLastColumn="0"/>
          <w:trHeight w:val="387"/>
        </w:trPr>
        <w:tc>
          <w:tcPr>
            <w:cnfStyle w:val="001000000000" w:firstRow="0" w:lastRow="0" w:firstColumn="1" w:lastColumn="0" w:oddVBand="0" w:evenVBand="0" w:oddHBand="0" w:evenHBand="0" w:firstRowFirstColumn="0" w:firstRowLastColumn="0" w:lastRowFirstColumn="0" w:lastRowLastColumn="0"/>
            <w:tcW w:w="7027" w:type="dxa"/>
            <w:vAlign w:val="center"/>
          </w:tcPr>
          <w:p w14:paraId="66935C2C" w14:textId="77777777" w:rsidR="00014E45" w:rsidRPr="00575F26" w:rsidRDefault="00014E45" w:rsidP="00014E45">
            <w:pPr>
              <w:pStyle w:val="NoSpacing"/>
              <w:rPr>
                <w:rFonts w:asciiTheme="minorHAnsi" w:hAnsiTheme="minorHAnsi" w:cstheme="minorHAnsi"/>
                <w:b w:val="0"/>
                <w:szCs w:val="22"/>
              </w:rPr>
            </w:pPr>
            <w:r w:rsidRPr="00575F26">
              <w:rPr>
                <w:rFonts w:asciiTheme="minorHAnsi" w:hAnsiTheme="minorHAnsi" w:cstheme="minorHAnsi"/>
                <w:b w:val="0"/>
                <w:szCs w:val="22"/>
              </w:rPr>
              <w:t>Family history of premature CHD in a first-degree relative:</w:t>
            </w:r>
          </w:p>
          <w:p w14:paraId="3E43E95D" w14:textId="77777777" w:rsidR="00014E45" w:rsidRPr="00575F26" w:rsidRDefault="00014E45" w:rsidP="00014E45">
            <w:pPr>
              <w:pStyle w:val="NoSpacing"/>
              <w:rPr>
                <w:rFonts w:asciiTheme="minorHAnsi" w:hAnsiTheme="minorHAnsi" w:cstheme="minorHAnsi"/>
                <w:b w:val="0"/>
                <w:szCs w:val="22"/>
              </w:rPr>
            </w:pPr>
            <w:r w:rsidRPr="00575F26">
              <w:rPr>
                <w:rFonts w:asciiTheme="minorHAnsi" w:hAnsiTheme="minorHAnsi" w:cstheme="minorHAnsi"/>
                <w:b w:val="0"/>
                <w:szCs w:val="22"/>
              </w:rPr>
              <w:t>•</w:t>
            </w:r>
            <w:r w:rsidRPr="00575F26">
              <w:rPr>
                <w:rFonts w:asciiTheme="minorHAnsi" w:hAnsiTheme="minorHAnsi" w:cstheme="minorHAnsi"/>
                <w:b w:val="0"/>
                <w:szCs w:val="22"/>
              </w:rPr>
              <w:tab/>
              <w:t xml:space="preserve">Male first-degree relative less than 55 yr old </w:t>
            </w:r>
            <w:r w:rsidRPr="00575F26">
              <w:rPr>
                <w:rFonts w:asciiTheme="minorHAnsi" w:hAnsiTheme="minorHAnsi" w:cstheme="minorHAnsi"/>
                <w:b w:val="0"/>
                <w:i/>
                <w:iCs/>
                <w:szCs w:val="22"/>
              </w:rPr>
              <w:t>or</w:t>
            </w:r>
          </w:p>
          <w:p w14:paraId="4E5C6568" w14:textId="77777777" w:rsidR="00014E45" w:rsidRPr="00575F26" w:rsidRDefault="00014E45" w:rsidP="00014E45">
            <w:pPr>
              <w:pStyle w:val="NoSpacing"/>
              <w:rPr>
                <w:rFonts w:asciiTheme="minorHAnsi" w:hAnsiTheme="minorHAnsi" w:cstheme="minorHAnsi"/>
                <w:b w:val="0"/>
                <w:szCs w:val="22"/>
              </w:rPr>
            </w:pPr>
            <w:r w:rsidRPr="00575F26">
              <w:rPr>
                <w:rFonts w:asciiTheme="minorHAnsi" w:hAnsiTheme="minorHAnsi" w:cstheme="minorHAnsi"/>
                <w:b w:val="0"/>
                <w:szCs w:val="22"/>
              </w:rPr>
              <w:t>•</w:t>
            </w:r>
            <w:r w:rsidRPr="00575F26">
              <w:rPr>
                <w:rFonts w:asciiTheme="minorHAnsi" w:hAnsiTheme="minorHAnsi" w:cstheme="minorHAnsi"/>
                <w:b w:val="0"/>
                <w:szCs w:val="22"/>
              </w:rPr>
              <w:tab/>
              <w:t>Female first-degree relative less than 65 yr old</w:t>
            </w:r>
          </w:p>
        </w:tc>
      </w:tr>
      <w:tr w:rsidR="00014E45" w14:paraId="51C9B9A3" w14:textId="77777777" w:rsidTr="00014E45">
        <w:trPr>
          <w:cnfStyle w:val="000000010000" w:firstRow="0" w:lastRow="0" w:firstColumn="0" w:lastColumn="0" w:oddVBand="0" w:evenVBand="0" w:oddHBand="0" w:evenHBand="1" w:firstRowFirstColumn="0" w:firstRowLastColumn="0" w:lastRowFirstColumn="0" w:lastRowLastColumn="0"/>
          <w:trHeight w:val="387"/>
        </w:trPr>
        <w:tc>
          <w:tcPr>
            <w:cnfStyle w:val="001000000000" w:firstRow="0" w:lastRow="0" w:firstColumn="1" w:lastColumn="0" w:oddVBand="0" w:evenVBand="0" w:oddHBand="0" w:evenHBand="0" w:firstRowFirstColumn="0" w:firstRowLastColumn="0" w:lastRowFirstColumn="0" w:lastRowLastColumn="0"/>
            <w:tcW w:w="7027" w:type="dxa"/>
            <w:vAlign w:val="center"/>
          </w:tcPr>
          <w:p w14:paraId="479EA7F2" w14:textId="77777777" w:rsidR="00014E45" w:rsidRPr="00575F26" w:rsidRDefault="00014E45" w:rsidP="00014E45">
            <w:pPr>
              <w:pStyle w:val="NoSpacing"/>
              <w:rPr>
                <w:rFonts w:asciiTheme="minorHAnsi" w:hAnsiTheme="minorHAnsi" w:cstheme="minorHAnsi"/>
                <w:b w:val="0"/>
                <w:szCs w:val="22"/>
              </w:rPr>
            </w:pPr>
            <w:r w:rsidRPr="00575F26">
              <w:rPr>
                <w:rFonts w:asciiTheme="minorHAnsi" w:hAnsiTheme="minorHAnsi" w:cstheme="minorHAnsi"/>
                <w:b w:val="0"/>
                <w:szCs w:val="22"/>
              </w:rPr>
              <w:t>Hypertension:</w:t>
            </w:r>
          </w:p>
          <w:p w14:paraId="2C9DDBC9" w14:textId="77777777" w:rsidR="00014E45" w:rsidRPr="00575F26" w:rsidRDefault="00014E45" w:rsidP="00014E45">
            <w:pPr>
              <w:pStyle w:val="NoSpacing"/>
              <w:rPr>
                <w:rFonts w:asciiTheme="minorHAnsi" w:hAnsiTheme="minorHAnsi" w:cstheme="minorHAnsi"/>
                <w:b w:val="0"/>
                <w:szCs w:val="22"/>
              </w:rPr>
            </w:pPr>
            <w:r w:rsidRPr="00575F26">
              <w:rPr>
                <w:rFonts w:asciiTheme="minorHAnsi" w:hAnsiTheme="minorHAnsi" w:cstheme="minorHAnsi"/>
                <w:b w:val="0"/>
                <w:szCs w:val="22"/>
              </w:rPr>
              <w:t>•</w:t>
            </w:r>
            <w:r w:rsidRPr="00575F26">
              <w:rPr>
                <w:rFonts w:asciiTheme="minorHAnsi" w:hAnsiTheme="minorHAnsi" w:cstheme="minorHAnsi"/>
                <w:b w:val="0"/>
                <w:szCs w:val="22"/>
              </w:rPr>
              <w:tab/>
              <w:t xml:space="preserve">Blood pressure 140/90 mm Hg or higher </w:t>
            </w:r>
            <w:r w:rsidRPr="00575F26">
              <w:rPr>
                <w:rFonts w:asciiTheme="minorHAnsi" w:hAnsiTheme="minorHAnsi" w:cstheme="minorHAnsi"/>
                <w:b w:val="0"/>
                <w:i/>
                <w:iCs/>
                <w:szCs w:val="22"/>
              </w:rPr>
              <w:t>or</w:t>
            </w:r>
          </w:p>
          <w:p w14:paraId="3F0584F0" w14:textId="77777777" w:rsidR="00014E45" w:rsidRPr="00575F26" w:rsidRDefault="00014E45" w:rsidP="00014E45">
            <w:pPr>
              <w:pStyle w:val="NoSpacing"/>
              <w:rPr>
                <w:rFonts w:asciiTheme="minorHAnsi" w:hAnsiTheme="minorHAnsi" w:cstheme="minorHAnsi"/>
                <w:b w:val="0"/>
                <w:szCs w:val="22"/>
              </w:rPr>
            </w:pPr>
            <w:r w:rsidRPr="00575F26">
              <w:rPr>
                <w:rFonts w:asciiTheme="minorHAnsi" w:hAnsiTheme="minorHAnsi" w:cstheme="minorHAnsi"/>
                <w:b w:val="0"/>
                <w:szCs w:val="22"/>
              </w:rPr>
              <w:t>•</w:t>
            </w:r>
            <w:r w:rsidRPr="00575F26">
              <w:rPr>
                <w:rFonts w:asciiTheme="minorHAnsi" w:hAnsiTheme="minorHAnsi" w:cstheme="minorHAnsi"/>
                <w:b w:val="0"/>
                <w:szCs w:val="22"/>
              </w:rPr>
              <w:tab/>
              <w:t>Taking antihypertensive medication</w:t>
            </w:r>
          </w:p>
        </w:tc>
      </w:tr>
      <w:tr w:rsidR="00014E45" w14:paraId="2D208AFE" w14:textId="77777777" w:rsidTr="00014E45">
        <w:trPr>
          <w:cnfStyle w:val="000000100000" w:firstRow="0" w:lastRow="0" w:firstColumn="0" w:lastColumn="0" w:oddVBand="0" w:evenVBand="0" w:oddHBand="1" w:evenHBand="0" w:firstRowFirstColumn="0" w:firstRowLastColumn="0" w:lastRowFirstColumn="0" w:lastRowLastColumn="0"/>
          <w:trHeight w:val="193"/>
        </w:trPr>
        <w:tc>
          <w:tcPr>
            <w:cnfStyle w:val="001000000000" w:firstRow="0" w:lastRow="0" w:firstColumn="1" w:lastColumn="0" w:oddVBand="0" w:evenVBand="0" w:oddHBand="0" w:evenHBand="0" w:firstRowFirstColumn="0" w:firstRowLastColumn="0" w:lastRowFirstColumn="0" w:lastRowLastColumn="0"/>
            <w:tcW w:w="7027" w:type="dxa"/>
            <w:vAlign w:val="center"/>
          </w:tcPr>
          <w:p w14:paraId="42E382DF" w14:textId="77777777" w:rsidR="00014E45" w:rsidRPr="00575F26" w:rsidRDefault="00014E45" w:rsidP="00014E45">
            <w:pPr>
              <w:rPr>
                <w:rFonts w:asciiTheme="minorHAnsi" w:hAnsiTheme="minorHAnsi"/>
                <w:b w:val="0"/>
                <w:szCs w:val="22"/>
              </w:rPr>
            </w:pPr>
            <w:r w:rsidRPr="00575F26">
              <w:rPr>
                <w:rFonts w:asciiTheme="minorHAnsi" w:hAnsiTheme="minorHAnsi"/>
                <w:b w:val="0"/>
                <w:szCs w:val="22"/>
              </w:rPr>
              <w:t>Current cigarette smoking (smoked at least 1 in the last month)</w:t>
            </w:r>
          </w:p>
        </w:tc>
      </w:tr>
      <w:tr w:rsidR="00014E45" w14:paraId="71341A53" w14:textId="77777777" w:rsidTr="00014E45">
        <w:trPr>
          <w:cnfStyle w:val="000000010000" w:firstRow="0" w:lastRow="0" w:firstColumn="0" w:lastColumn="0" w:oddVBand="0" w:evenVBand="0" w:oddHBand="0" w:evenHBand="1" w:firstRowFirstColumn="0" w:firstRowLastColumn="0" w:lastRowFirstColumn="0" w:lastRowLastColumn="0"/>
          <w:trHeight w:val="193"/>
        </w:trPr>
        <w:tc>
          <w:tcPr>
            <w:cnfStyle w:val="001000000000" w:firstRow="0" w:lastRow="0" w:firstColumn="1" w:lastColumn="0" w:oddVBand="0" w:evenVBand="0" w:oddHBand="0" w:evenHBand="0" w:firstRowFirstColumn="0" w:firstRowLastColumn="0" w:lastRowFirstColumn="0" w:lastRowLastColumn="0"/>
            <w:tcW w:w="7027" w:type="dxa"/>
            <w:vAlign w:val="center"/>
          </w:tcPr>
          <w:p w14:paraId="5480EDEA" w14:textId="77777777" w:rsidR="00014E45" w:rsidRPr="00575F26" w:rsidRDefault="00014E45" w:rsidP="00014E45">
            <w:pPr>
              <w:rPr>
                <w:rFonts w:asciiTheme="minorHAnsi" w:hAnsiTheme="minorHAnsi"/>
                <w:b w:val="0"/>
                <w:szCs w:val="22"/>
              </w:rPr>
            </w:pPr>
            <w:r w:rsidRPr="00575F26">
              <w:rPr>
                <w:rFonts w:asciiTheme="minorHAnsi" w:hAnsiTheme="minorHAnsi"/>
                <w:b w:val="0"/>
                <w:szCs w:val="22"/>
              </w:rPr>
              <w:t xml:space="preserve">Low HDL cholesterol (below </w:t>
            </w:r>
            <w:r>
              <w:rPr>
                <w:rFonts w:asciiTheme="minorHAnsi" w:hAnsiTheme="minorHAnsi"/>
                <w:b w:val="0"/>
                <w:szCs w:val="22"/>
              </w:rPr>
              <w:t>1.04</w:t>
            </w:r>
            <w:r w:rsidRPr="00575F26">
              <w:rPr>
                <w:rFonts w:asciiTheme="minorHAnsi" w:hAnsiTheme="minorHAnsi"/>
                <w:b w:val="0"/>
                <w:szCs w:val="22"/>
              </w:rPr>
              <w:t xml:space="preserve"> </w:t>
            </w:r>
            <w:r>
              <w:t>mmol/</w:t>
            </w:r>
            <w:r w:rsidRPr="00ED5DAA">
              <w:t>L</w:t>
            </w:r>
            <w:r w:rsidRPr="00575F26">
              <w:rPr>
                <w:rFonts w:asciiTheme="minorHAnsi" w:hAnsiTheme="minorHAnsi"/>
                <w:b w:val="0"/>
                <w:szCs w:val="22"/>
              </w:rPr>
              <w:t>)</w:t>
            </w:r>
          </w:p>
        </w:tc>
      </w:tr>
      <w:tr w:rsidR="00014E45" w14:paraId="74EDDE99" w14:textId="77777777" w:rsidTr="00014E45">
        <w:trPr>
          <w:cnfStyle w:val="000000100000" w:firstRow="0" w:lastRow="0" w:firstColumn="0" w:lastColumn="0" w:oddVBand="0" w:evenVBand="0" w:oddHBand="1" w:evenHBand="0" w:firstRowFirstColumn="0" w:firstRowLastColumn="0" w:lastRowFirstColumn="0" w:lastRowLastColumn="0"/>
          <w:trHeight w:val="193"/>
        </w:trPr>
        <w:tc>
          <w:tcPr>
            <w:cnfStyle w:val="001000000000" w:firstRow="0" w:lastRow="0" w:firstColumn="1" w:lastColumn="0" w:oddVBand="0" w:evenVBand="0" w:oddHBand="0" w:evenHBand="0" w:firstRowFirstColumn="0" w:firstRowLastColumn="0" w:lastRowFirstColumn="0" w:lastRowLastColumn="0"/>
            <w:tcW w:w="7027" w:type="dxa"/>
            <w:vAlign w:val="center"/>
          </w:tcPr>
          <w:p w14:paraId="76E2C6B4" w14:textId="77777777" w:rsidR="00014E45" w:rsidRPr="00645BC1" w:rsidRDefault="00014E45" w:rsidP="00014E45">
            <w:pPr>
              <w:rPr>
                <w:rFonts w:asciiTheme="minorHAnsi" w:hAnsiTheme="minorHAnsi"/>
                <w:szCs w:val="22"/>
              </w:rPr>
            </w:pPr>
            <w:r w:rsidRPr="00575F26">
              <w:rPr>
                <w:rFonts w:asciiTheme="minorHAnsi" w:hAnsiTheme="minorHAnsi"/>
                <w:color w:val="C00000"/>
                <w:sz w:val="24"/>
                <w:szCs w:val="22"/>
              </w:rPr>
              <w:t>Negative Risk Factor</w:t>
            </w:r>
          </w:p>
        </w:tc>
      </w:tr>
      <w:tr w:rsidR="00014E45" w14:paraId="5A03D848" w14:textId="77777777" w:rsidTr="00014E45">
        <w:trPr>
          <w:cnfStyle w:val="000000010000" w:firstRow="0" w:lastRow="0" w:firstColumn="0" w:lastColumn="0" w:oddVBand="0" w:evenVBand="0" w:oddHBand="0" w:evenHBand="1" w:firstRowFirstColumn="0" w:firstRowLastColumn="0" w:lastRowFirstColumn="0" w:lastRowLastColumn="0"/>
          <w:trHeight w:val="193"/>
        </w:trPr>
        <w:tc>
          <w:tcPr>
            <w:cnfStyle w:val="001000000000" w:firstRow="0" w:lastRow="0" w:firstColumn="1" w:lastColumn="0" w:oddVBand="0" w:evenVBand="0" w:oddHBand="0" w:evenHBand="0" w:firstRowFirstColumn="0" w:firstRowLastColumn="0" w:lastRowFirstColumn="0" w:lastRowLastColumn="0"/>
            <w:tcW w:w="7027" w:type="dxa"/>
            <w:vAlign w:val="center"/>
          </w:tcPr>
          <w:p w14:paraId="6481937C" w14:textId="77777777" w:rsidR="00014E45" w:rsidRPr="00575F26" w:rsidRDefault="00014E45" w:rsidP="00014E45">
            <w:pPr>
              <w:rPr>
                <w:rFonts w:asciiTheme="minorHAnsi" w:hAnsiTheme="minorHAnsi"/>
                <w:b w:val="0"/>
                <w:szCs w:val="22"/>
              </w:rPr>
            </w:pPr>
            <w:r w:rsidRPr="00575F26">
              <w:rPr>
                <w:rFonts w:asciiTheme="minorHAnsi" w:hAnsiTheme="minorHAnsi"/>
                <w:b w:val="0"/>
                <w:szCs w:val="22"/>
              </w:rPr>
              <w:t>High HDL cholesterol (</w:t>
            </w:r>
            <w:r>
              <w:rPr>
                <w:rFonts w:asciiTheme="minorHAnsi" w:hAnsiTheme="minorHAnsi"/>
                <w:b w:val="0"/>
                <w:szCs w:val="22"/>
              </w:rPr>
              <w:t>1.55</w:t>
            </w:r>
            <w:r w:rsidRPr="00575F26">
              <w:rPr>
                <w:rFonts w:asciiTheme="minorHAnsi" w:hAnsiTheme="minorHAnsi"/>
                <w:b w:val="0"/>
                <w:szCs w:val="22"/>
              </w:rPr>
              <w:t xml:space="preserve"> </w:t>
            </w:r>
            <w:r>
              <w:t>mmol/</w:t>
            </w:r>
            <w:r w:rsidRPr="00ED5DAA">
              <w:t>L</w:t>
            </w:r>
            <w:r w:rsidRPr="00575F26">
              <w:rPr>
                <w:rFonts w:asciiTheme="minorHAnsi" w:hAnsiTheme="minorHAnsi"/>
                <w:b w:val="0"/>
                <w:szCs w:val="22"/>
              </w:rPr>
              <w:t xml:space="preserve"> or higher)</w:t>
            </w:r>
          </w:p>
        </w:tc>
      </w:tr>
    </w:tbl>
    <w:p w14:paraId="608D32FF" w14:textId="77777777" w:rsidR="00014E45" w:rsidRPr="00575F26" w:rsidRDefault="00014E45" w:rsidP="00014E45">
      <w:pPr>
        <w:pStyle w:val="ListParagraph"/>
        <w:autoSpaceDE w:val="0"/>
        <w:autoSpaceDN w:val="0"/>
        <w:adjustRightInd w:val="0"/>
        <w:rPr>
          <w:sz w:val="4"/>
        </w:rPr>
      </w:pPr>
    </w:p>
    <w:p w14:paraId="23EA4F9C" w14:textId="77777777" w:rsidR="00014E45" w:rsidRDefault="00014E45">
      <w:pPr>
        <w:rPr>
          <w:rFonts w:asciiTheme="majorHAnsi" w:hAnsiTheme="majorHAnsi"/>
          <w:b/>
          <w:sz w:val="22"/>
          <w:szCs w:val="22"/>
        </w:rPr>
      </w:pPr>
      <w:r>
        <w:rPr>
          <w:rFonts w:asciiTheme="majorHAnsi" w:hAnsiTheme="majorHAnsi"/>
          <w:b/>
          <w:sz w:val="22"/>
          <w:szCs w:val="22"/>
        </w:rPr>
        <w:t xml:space="preserve">Inflammation, C-reactive protein, cardiovascular risk </w:t>
      </w:r>
    </w:p>
    <w:p w14:paraId="6EFCC785" w14:textId="77777777" w:rsidR="00014E45" w:rsidRDefault="00014E45">
      <w:pPr>
        <w:rPr>
          <w:rFonts w:asciiTheme="majorHAnsi" w:hAnsiTheme="majorHAnsi"/>
          <w:sz w:val="22"/>
          <w:szCs w:val="22"/>
        </w:rPr>
      </w:pPr>
      <w:r w:rsidRPr="00014E45">
        <w:rPr>
          <w:rFonts w:asciiTheme="majorHAnsi" w:hAnsiTheme="majorHAnsi"/>
          <w:sz w:val="22"/>
          <w:szCs w:val="22"/>
        </w:rPr>
        <w:sym w:font="Wingdings" w:char="F0E0"/>
      </w:r>
      <w:r>
        <w:rPr>
          <w:rFonts w:asciiTheme="majorHAnsi" w:hAnsiTheme="majorHAnsi"/>
          <w:sz w:val="22"/>
          <w:szCs w:val="22"/>
        </w:rPr>
        <w:t xml:space="preserve"> inflammation plays a central role in atherosclerosis </w:t>
      </w:r>
    </w:p>
    <w:p w14:paraId="727F2DD4" w14:textId="77777777" w:rsidR="00014E45" w:rsidRDefault="00014E45">
      <w:pPr>
        <w:rPr>
          <w:rFonts w:asciiTheme="majorHAnsi" w:hAnsiTheme="majorHAnsi"/>
          <w:sz w:val="22"/>
          <w:szCs w:val="22"/>
        </w:rPr>
      </w:pPr>
      <w:r w:rsidRPr="00014E45">
        <w:rPr>
          <w:rFonts w:asciiTheme="majorHAnsi" w:hAnsiTheme="majorHAnsi"/>
          <w:sz w:val="22"/>
          <w:szCs w:val="22"/>
        </w:rPr>
        <w:sym w:font="Wingdings" w:char="F0E0"/>
      </w:r>
      <w:r>
        <w:rPr>
          <w:rFonts w:asciiTheme="majorHAnsi" w:hAnsiTheme="majorHAnsi"/>
          <w:sz w:val="22"/>
          <w:szCs w:val="22"/>
        </w:rPr>
        <w:t xml:space="preserve"> although imflammation protects tissues but can cause harm too </w:t>
      </w:r>
    </w:p>
    <w:p w14:paraId="140E093E" w14:textId="77777777" w:rsidR="00014E45" w:rsidRDefault="00014E45">
      <w:pPr>
        <w:rPr>
          <w:rFonts w:asciiTheme="majorHAnsi" w:hAnsiTheme="majorHAnsi"/>
          <w:sz w:val="22"/>
          <w:szCs w:val="22"/>
        </w:rPr>
      </w:pPr>
      <w:r w:rsidRPr="00014E45">
        <w:rPr>
          <w:rFonts w:asciiTheme="majorHAnsi" w:hAnsiTheme="majorHAnsi"/>
          <w:sz w:val="22"/>
          <w:szCs w:val="22"/>
        </w:rPr>
        <w:sym w:font="Wingdings" w:char="F0E0"/>
      </w:r>
      <w:r>
        <w:rPr>
          <w:rFonts w:asciiTheme="majorHAnsi" w:hAnsiTheme="majorHAnsi"/>
          <w:sz w:val="22"/>
          <w:szCs w:val="22"/>
        </w:rPr>
        <w:t xml:space="preserve"> inflammation in lungs </w:t>
      </w:r>
      <w:r w:rsidRPr="00014E45">
        <w:rPr>
          <w:rFonts w:asciiTheme="majorHAnsi" w:hAnsiTheme="majorHAnsi"/>
          <w:sz w:val="22"/>
          <w:szCs w:val="22"/>
        </w:rPr>
        <w:sym w:font="Wingdings" w:char="F0E8"/>
      </w:r>
      <w:r>
        <w:rPr>
          <w:rFonts w:asciiTheme="majorHAnsi" w:hAnsiTheme="majorHAnsi"/>
          <w:sz w:val="22"/>
          <w:szCs w:val="22"/>
        </w:rPr>
        <w:t xml:space="preserve"> bronchospasm in asthma and inflammation of joints underlies tissue injury in arthritis </w:t>
      </w:r>
    </w:p>
    <w:p w14:paraId="7985404C" w14:textId="77777777" w:rsidR="00014E45" w:rsidRDefault="00014E45">
      <w:pPr>
        <w:rPr>
          <w:rFonts w:asciiTheme="majorHAnsi" w:hAnsiTheme="majorHAnsi"/>
          <w:sz w:val="22"/>
          <w:szCs w:val="22"/>
        </w:rPr>
      </w:pPr>
      <w:r w:rsidRPr="00014E45">
        <w:rPr>
          <w:rFonts w:asciiTheme="majorHAnsi" w:hAnsiTheme="majorHAnsi"/>
          <w:sz w:val="22"/>
          <w:szCs w:val="22"/>
        </w:rPr>
        <w:sym w:font="Wingdings" w:char="F0E0"/>
      </w:r>
      <w:r>
        <w:rPr>
          <w:rFonts w:asciiTheme="majorHAnsi" w:hAnsiTheme="majorHAnsi"/>
          <w:sz w:val="22"/>
          <w:szCs w:val="22"/>
        </w:rPr>
        <w:t xml:space="preserve"> inflammation in arteries</w:t>
      </w:r>
      <w:r w:rsidRPr="00014E45">
        <w:rPr>
          <w:rFonts w:asciiTheme="majorHAnsi" w:hAnsiTheme="majorHAnsi"/>
          <w:sz w:val="22"/>
          <w:szCs w:val="22"/>
        </w:rPr>
        <w:sym w:font="Wingdings" w:char="F0E8"/>
      </w:r>
      <w:r>
        <w:rPr>
          <w:rFonts w:asciiTheme="majorHAnsi" w:hAnsiTheme="majorHAnsi"/>
          <w:sz w:val="22"/>
          <w:szCs w:val="22"/>
        </w:rPr>
        <w:t xml:space="preserve"> can set stage for atherogenesis </w:t>
      </w:r>
    </w:p>
    <w:p w14:paraId="0800AD55" w14:textId="77777777" w:rsidR="00014E45" w:rsidRDefault="00014E45">
      <w:pPr>
        <w:rPr>
          <w:rFonts w:asciiTheme="majorHAnsi" w:hAnsiTheme="majorHAnsi"/>
          <w:sz w:val="22"/>
          <w:szCs w:val="22"/>
        </w:rPr>
      </w:pPr>
      <w:r w:rsidRPr="00014E45">
        <w:rPr>
          <w:rFonts w:asciiTheme="majorHAnsi" w:hAnsiTheme="majorHAnsi"/>
          <w:sz w:val="22"/>
          <w:szCs w:val="22"/>
        </w:rPr>
        <w:sym w:font="Wingdings" w:char="F0E0"/>
      </w:r>
      <w:r>
        <w:rPr>
          <w:rFonts w:asciiTheme="majorHAnsi" w:hAnsiTheme="majorHAnsi"/>
          <w:sz w:val="22"/>
          <w:szCs w:val="22"/>
        </w:rPr>
        <w:t xml:space="preserve"> </w:t>
      </w:r>
      <w:r w:rsidR="00DC3E2D">
        <w:rPr>
          <w:rFonts w:asciiTheme="majorHAnsi" w:hAnsiTheme="majorHAnsi"/>
          <w:sz w:val="22"/>
          <w:szCs w:val="22"/>
        </w:rPr>
        <w:t xml:space="preserve">strong evidence implicating inflammation in CHD comes from measuring plasma lvls of C reactive protein (cmpnd that is produced when inflammation occurs, a biomarker for ongoing inflammatory processes) </w:t>
      </w:r>
    </w:p>
    <w:p w14:paraId="1D0643F6" w14:textId="77777777" w:rsidR="00984CB5" w:rsidRDefault="00984CB5">
      <w:pPr>
        <w:rPr>
          <w:rFonts w:asciiTheme="majorHAnsi" w:hAnsiTheme="majorHAnsi"/>
          <w:sz w:val="22"/>
          <w:szCs w:val="22"/>
        </w:rPr>
      </w:pPr>
    </w:p>
    <w:p w14:paraId="146A030B" w14:textId="77777777" w:rsidR="00984CB5" w:rsidRDefault="00984CB5">
      <w:pPr>
        <w:rPr>
          <w:rFonts w:asciiTheme="majorHAnsi" w:hAnsiTheme="majorHAnsi"/>
          <w:sz w:val="22"/>
          <w:szCs w:val="22"/>
        </w:rPr>
      </w:pPr>
      <w:r>
        <w:rPr>
          <w:rFonts w:asciiTheme="majorHAnsi" w:hAnsiTheme="majorHAnsi"/>
          <w:b/>
          <w:sz w:val="22"/>
          <w:szCs w:val="22"/>
        </w:rPr>
        <w:t xml:space="preserve">TLC:  </w:t>
      </w:r>
      <w:r>
        <w:rPr>
          <w:rFonts w:asciiTheme="majorHAnsi" w:hAnsiTheme="majorHAnsi"/>
          <w:sz w:val="22"/>
          <w:szCs w:val="22"/>
        </w:rPr>
        <w:t>non drug measures used to lower LDL cholesterol; focus on diet, weight ctrl and exercise</w:t>
      </w:r>
    </w:p>
    <w:p w14:paraId="42038C32" w14:textId="77777777" w:rsidR="00984CB5" w:rsidRDefault="00984CB5">
      <w:pPr>
        <w:rPr>
          <w:rFonts w:asciiTheme="majorHAnsi" w:hAnsiTheme="majorHAnsi"/>
          <w:sz w:val="22"/>
          <w:szCs w:val="22"/>
        </w:rPr>
      </w:pPr>
      <w:r w:rsidRPr="00984CB5">
        <w:rPr>
          <w:rFonts w:asciiTheme="majorHAnsi" w:hAnsiTheme="majorHAnsi"/>
          <w:sz w:val="22"/>
          <w:szCs w:val="22"/>
        </w:rPr>
        <w:sym w:font="Wingdings" w:char="F0E0"/>
      </w:r>
      <w:r>
        <w:rPr>
          <w:rFonts w:asciiTheme="majorHAnsi" w:hAnsiTheme="majorHAnsi"/>
          <w:sz w:val="22"/>
          <w:szCs w:val="22"/>
        </w:rPr>
        <w:t xml:space="preserve"> </w:t>
      </w:r>
      <w:r>
        <w:rPr>
          <w:rFonts w:asciiTheme="majorHAnsi" w:hAnsiTheme="majorHAnsi"/>
          <w:b/>
          <w:sz w:val="22"/>
          <w:szCs w:val="22"/>
        </w:rPr>
        <w:t xml:space="preserve">TLC diet: </w:t>
      </w:r>
      <w:r>
        <w:rPr>
          <w:rFonts w:asciiTheme="majorHAnsi" w:hAnsiTheme="majorHAnsi"/>
          <w:sz w:val="22"/>
          <w:szCs w:val="22"/>
        </w:rPr>
        <w:t xml:space="preserve">reduce LDL cholesterol and establishing and maintaining a healthy weight is the goals </w:t>
      </w:r>
    </w:p>
    <w:p w14:paraId="1D2633C8" w14:textId="77777777" w:rsidR="00984CB5" w:rsidRDefault="00984CB5">
      <w:pPr>
        <w:rPr>
          <w:rFonts w:asciiTheme="majorHAnsi" w:hAnsiTheme="majorHAnsi"/>
          <w:sz w:val="22"/>
          <w:szCs w:val="22"/>
        </w:rPr>
      </w:pPr>
      <w:r>
        <w:rPr>
          <w:rFonts w:asciiTheme="majorHAnsi" w:hAnsiTheme="majorHAnsi"/>
          <w:sz w:val="22"/>
          <w:szCs w:val="22"/>
        </w:rPr>
        <w:t xml:space="preserve">- reduce intake of cholesterol and saturated fats, trans fats too </w:t>
      </w:r>
    </w:p>
    <w:p w14:paraId="5D9D3C6C" w14:textId="77777777" w:rsidR="00984CB5" w:rsidRDefault="00984CB5">
      <w:pPr>
        <w:rPr>
          <w:rFonts w:asciiTheme="majorHAnsi" w:hAnsiTheme="majorHAnsi"/>
          <w:sz w:val="22"/>
          <w:szCs w:val="22"/>
        </w:rPr>
      </w:pPr>
      <w:r>
        <w:rPr>
          <w:rFonts w:asciiTheme="majorHAnsi" w:hAnsiTheme="majorHAnsi"/>
          <w:sz w:val="22"/>
          <w:szCs w:val="22"/>
        </w:rPr>
        <w:t xml:space="preserve">- increase intake of soluble fiver and increase intake of plant stanols and sterols (oatmeal) </w:t>
      </w:r>
    </w:p>
    <w:p w14:paraId="7423E0FC" w14:textId="77777777" w:rsidR="00984CB5" w:rsidRDefault="00984CB5">
      <w:pPr>
        <w:rPr>
          <w:rFonts w:asciiTheme="majorHAnsi" w:hAnsiTheme="majorHAnsi"/>
          <w:sz w:val="22"/>
          <w:szCs w:val="22"/>
        </w:rPr>
      </w:pPr>
      <w:r>
        <w:rPr>
          <w:rFonts w:asciiTheme="majorHAnsi" w:hAnsiTheme="majorHAnsi"/>
          <w:b/>
          <w:sz w:val="22"/>
          <w:szCs w:val="22"/>
        </w:rPr>
        <w:t xml:space="preserve">Weight ctrl: </w:t>
      </w:r>
      <w:r>
        <w:rPr>
          <w:rFonts w:asciiTheme="majorHAnsi" w:hAnsiTheme="majorHAnsi"/>
          <w:sz w:val="22"/>
          <w:szCs w:val="22"/>
        </w:rPr>
        <w:t xml:space="preserve">increases risk for CHD </w:t>
      </w:r>
    </w:p>
    <w:p w14:paraId="1F7B1704" w14:textId="77777777" w:rsidR="00984CB5" w:rsidRDefault="00984CB5">
      <w:pPr>
        <w:rPr>
          <w:rFonts w:asciiTheme="majorHAnsi" w:hAnsiTheme="majorHAnsi"/>
          <w:sz w:val="22"/>
          <w:szCs w:val="22"/>
        </w:rPr>
      </w:pPr>
      <w:r>
        <w:rPr>
          <w:rFonts w:asciiTheme="majorHAnsi" w:hAnsiTheme="majorHAnsi"/>
          <w:b/>
          <w:sz w:val="22"/>
          <w:szCs w:val="22"/>
        </w:rPr>
        <w:t xml:space="preserve">Exercise: </w:t>
      </w:r>
      <w:r w:rsidR="00FC768D">
        <w:rPr>
          <w:rFonts w:asciiTheme="majorHAnsi" w:hAnsiTheme="majorHAnsi"/>
          <w:sz w:val="22"/>
          <w:szCs w:val="22"/>
        </w:rPr>
        <w:t xml:space="preserve">can improve overall CV performance </w:t>
      </w:r>
    </w:p>
    <w:p w14:paraId="502EA47B" w14:textId="77777777" w:rsidR="00FC768D" w:rsidRPr="00BF52EE" w:rsidRDefault="00BF52EE">
      <w:pPr>
        <w:rPr>
          <w:rFonts w:asciiTheme="majorHAnsi" w:hAnsiTheme="majorHAnsi"/>
          <w:sz w:val="22"/>
          <w:szCs w:val="22"/>
        </w:rPr>
      </w:pPr>
      <w:r>
        <w:rPr>
          <w:rFonts w:asciiTheme="majorHAnsi" w:hAnsiTheme="majorHAnsi"/>
          <w:b/>
          <w:sz w:val="22"/>
          <w:szCs w:val="22"/>
        </w:rPr>
        <w:t xml:space="preserve">Smoking cessation: </w:t>
      </w:r>
      <w:r>
        <w:rPr>
          <w:rFonts w:asciiTheme="majorHAnsi" w:hAnsiTheme="majorHAnsi"/>
          <w:sz w:val="22"/>
          <w:szCs w:val="22"/>
        </w:rPr>
        <w:t xml:space="preserve">raises LDL + lowers HDL </w:t>
      </w:r>
    </w:p>
    <w:p w14:paraId="2868ED15" w14:textId="77777777" w:rsidR="00FC768D" w:rsidRDefault="00FC768D">
      <w:pPr>
        <w:rPr>
          <w:rFonts w:asciiTheme="majorHAnsi" w:hAnsiTheme="majorHAnsi"/>
          <w:sz w:val="22"/>
          <w:szCs w:val="22"/>
        </w:rPr>
      </w:pPr>
      <w:r>
        <w:rPr>
          <w:rFonts w:asciiTheme="majorHAnsi" w:hAnsiTheme="majorHAnsi"/>
          <w:b/>
          <w:sz w:val="22"/>
          <w:szCs w:val="22"/>
        </w:rPr>
        <w:t xml:space="preserve">Drug Therapy: </w:t>
      </w:r>
      <w:r>
        <w:rPr>
          <w:rFonts w:asciiTheme="majorHAnsi" w:hAnsiTheme="majorHAnsi"/>
          <w:sz w:val="22"/>
          <w:szCs w:val="22"/>
        </w:rPr>
        <w:t xml:space="preserve">drugs should only be employed if TLCs fail to reduce LDL cholesterol to an acceptable lvl </w:t>
      </w:r>
    </w:p>
    <w:p w14:paraId="5C5C15C5" w14:textId="77777777" w:rsidR="00FC768D" w:rsidRDefault="00FC768D">
      <w:pPr>
        <w:rPr>
          <w:rFonts w:asciiTheme="majorHAnsi" w:hAnsiTheme="majorHAnsi"/>
          <w:sz w:val="22"/>
          <w:szCs w:val="22"/>
        </w:rPr>
      </w:pPr>
      <w:r w:rsidRPr="00FC768D">
        <w:rPr>
          <w:rFonts w:asciiTheme="majorHAnsi" w:hAnsiTheme="majorHAnsi"/>
          <w:sz w:val="22"/>
          <w:szCs w:val="22"/>
        </w:rPr>
        <w:sym w:font="Wingdings" w:char="F0E0"/>
      </w:r>
      <w:r>
        <w:rPr>
          <w:rFonts w:asciiTheme="majorHAnsi" w:hAnsiTheme="majorHAnsi"/>
          <w:sz w:val="22"/>
          <w:szCs w:val="22"/>
        </w:rPr>
        <w:t xml:space="preserve"> dietary modifications should continue if drugs used </w:t>
      </w:r>
    </w:p>
    <w:p w14:paraId="53BC09EC" w14:textId="77777777" w:rsidR="00FC768D" w:rsidRDefault="00FC768D">
      <w:pPr>
        <w:rPr>
          <w:rFonts w:asciiTheme="majorHAnsi" w:hAnsiTheme="majorHAnsi"/>
          <w:sz w:val="22"/>
          <w:szCs w:val="22"/>
        </w:rPr>
      </w:pPr>
      <w:r w:rsidRPr="00FC768D">
        <w:rPr>
          <w:rFonts w:asciiTheme="majorHAnsi" w:hAnsiTheme="majorHAnsi"/>
          <w:sz w:val="22"/>
          <w:szCs w:val="22"/>
        </w:rPr>
        <w:sym w:font="Wingdings" w:char="F0E0"/>
      </w:r>
      <w:r>
        <w:rPr>
          <w:rFonts w:asciiTheme="majorHAnsi" w:hAnsiTheme="majorHAnsi"/>
          <w:sz w:val="22"/>
          <w:szCs w:val="22"/>
        </w:rPr>
        <w:t xml:space="preserve"> HMG-CoA reductase inhibitors (atorvastatin) most widely used</w:t>
      </w:r>
    </w:p>
    <w:p w14:paraId="6FD57707" w14:textId="77777777" w:rsidR="00FC768D" w:rsidRDefault="00FC768D">
      <w:pPr>
        <w:rPr>
          <w:rFonts w:asciiTheme="majorHAnsi" w:hAnsiTheme="majorHAnsi"/>
          <w:sz w:val="22"/>
          <w:szCs w:val="22"/>
        </w:rPr>
      </w:pPr>
      <w:r w:rsidRPr="00FC768D">
        <w:rPr>
          <w:rFonts w:asciiTheme="majorHAnsi" w:hAnsiTheme="majorHAnsi"/>
          <w:sz w:val="22"/>
          <w:szCs w:val="22"/>
        </w:rPr>
        <w:sym w:font="Wingdings" w:char="F0E0"/>
      </w:r>
      <w:r>
        <w:rPr>
          <w:rFonts w:asciiTheme="majorHAnsi" w:hAnsiTheme="majorHAnsi"/>
          <w:sz w:val="22"/>
          <w:szCs w:val="22"/>
        </w:rPr>
        <w:t xml:space="preserve"> fibrates also lower LDL and used primarly to reduce lvls of TGs</w:t>
      </w:r>
    </w:p>
    <w:p w14:paraId="6B442EA4" w14:textId="77777777" w:rsidR="00FC768D" w:rsidRDefault="00FC768D">
      <w:pPr>
        <w:rPr>
          <w:rFonts w:asciiTheme="majorHAnsi" w:hAnsiTheme="majorHAnsi"/>
          <w:sz w:val="22"/>
          <w:szCs w:val="22"/>
        </w:rPr>
      </w:pPr>
      <w:r w:rsidRPr="00FC768D">
        <w:rPr>
          <w:rFonts w:asciiTheme="majorHAnsi" w:hAnsiTheme="majorHAnsi"/>
          <w:sz w:val="22"/>
          <w:szCs w:val="22"/>
        </w:rPr>
        <w:sym w:font="Wingdings" w:char="F0E0"/>
      </w:r>
      <w:r>
        <w:rPr>
          <w:rFonts w:asciiTheme="majorHAnsi" w:hAnsiTheme="majorHAnsi"/>
          <w:sz w:val="22"/>
          <w:szCs w:val="22"/>
        </w:rPr>
        <w:t xml:space="preserve"> if statin is ineffective a bile-acid sequestrant or nicotinic acid </w:t>
      </w:r>
      <w:r w:rsidR="00BF52EE">
        <w:rPr>
          <w:rFonts w:asciiTheme="majorHAnsi" w:hAnsiTheme="majorHAnsi"/>
          <w:sz w:val="22"/>
          <w:szCs w:val="22"/>
        </w:rPr>
        <w:t>(cholestyramine) can be added; treatment is</w:t>
      </w:r>
      <w:r>
        <w:rPr>
          <w:rFonts w:asciiTheme="majorHAnsi" w:hAnsiTheme="majorHAnsi"/>
          <w:sz w:val="22"/>
          <w:szCs w:val="22"/>
        </w:rPr>
        <w:t xml:space="preserve"> lifelong </w:t>
      </w:r>
    </w:p>
    <w:p w14:paraId="31BE4762" w14:textId="77777777" w:rsidR="00FC768D" w:rsidRDefault="00FC768D">
      <w:pPr>
        <w:rPr>
          <w:rFonts w:asciiTheme="majorHAnsi" w:hAnsiTheme="majorHAnsi"/>
          <w:sz w:val="22"/>
          <w:szCs w:val="22"/>
        </w:rPr>
      </w:pPr>
      <w:r w:rsidRPr="00FC768D">
        <w:rPr>
          <w:rFonts w:asciiTheme="majorHAnsi" w:hAnsiTheme="majorHAnsi"/>
          <w:sz w:val="22"/>
          <w:szCs w:val="22"/>
        </w:rPr>
        <w:sym w:font="Wingdings" w:char="F0E0"/>
      </w:r>
      <w:r>
        <w:rPr>
          <w:rFonts w:asciiTheme="majorHAnsi" w:hAnsiTheme="majorHAnsi"/>
          <w:sz w:val="22"/>
          <w:szCs w:val="22"/>
        </w:rPr>
        <w:t xml:space="preserve"> drugs are better at preventing or retarding CHD than promoting regression of established coronary atherosclerosis; </w:t>
      </w:r>
    </w:p>
    <w:p w14:paraId="6BC5538A" w14:textId="77777777" w:rsidR="00BF52EE" w:rsidRDefault="00FC768D">
      <w:pPr>
        <w:rPr>
          <w:rFonts w:asciiTheme="majorHAnsi" w:hAnsiTheme="majorHAnsi"/>
          <w:sz w:val="22"/>
          <w:szCs w:val="22"/>
        </w:rPr>
      </w:pPr>
      <w:r w:rsidRPr="00FC768D">
        <w:rPr>
          <w:rFonts w:asciiTheme="majorHAnsi" w:hAnsiTheme="majorHAnsi"/>
          <w:sz w:val="22"/>
          <w:szCs w:val="22"/>
        </w:rPr>
        <w:sym w:font="Wingdings" w:char="F0E0"/>
      </w:r>
      <w:r>
        <w:rPr>
          <w:rFonts w:asciiTheme="majorHAnsi" w:hAnsiTheme="majorHAnsi"/>
          <w:sz w:val="22"/>
          <w:szCs w:val="22"/>
        </w:rPr>
        <w:t xml:space="preserve"> drugs can be used to increase HDL cholesterol (nicotinic acid and fibrates) </w:t>
      </w:r>
    </w:p>
    <w:p w14:paraId="0C22C647" w14:textId="77777777" w:rsidR="00FC768D" w:rsidRDefault="00BF52EE">
      <w:pPr>
        <w:rPr>
          <w:rFonts w:asciiTheme="majorHAnsi" w:hAnsiTheme="majorHAnsi"/>
          <w:sz w:val="22"/>
          <w:szCs w:val="22"/>
        </w:rPr>
      </w:pPr>
      <w:r w:rsidRPr="00BF52EE">
        <w:rPr>
          <w:rFonts w:asciiTheme="majorHAnsi" w:hAnsiTheme="majorHAnsi"/>
          <w:sz w:val="22"/>
          <w:szCs w:val="22"/>
        </w:rPr>
        <w:sym w:font="Wingdings" w:char="F0E0"/>
      </w:r>
      <w:r>
        <w:rPr>
          <w:rFonts w:asciiTheme="majorHAnsi" w:hAnsiTheme="majorHAnsi"/>
          <w:sz w:val="22"/>
          <w:szCs w:val="22"/>
        </w:rPr>
        <w:t xml:space="preserve"> all drugs that decrease LDL increase HDL to some degree</w:t>
      </w:r>
    </w:p>
    <w:p w14:paraId="2D1D500F" w14:textId="77777777" w:rsidR="00FC768D" w:rsidRDefault="00FC768D">
      <w:pPr>
        <w:rPr>
          <w:rFonts w:asciiTheme="majorHAnsi" w:hAnsiTheme="majorHAnsi"/>
          <w:b/>
          <w:sz w:val="22"/>
          <w:szCs w:val="22"/>
        </w:rPr>
      </w:pPr>
      <w:r>
        <w:rPr>
          <w:rFonts w:asciiTheme="majorHAnsi" w:hAnsiTheme="majorHAnsi"/>
          <w:b/>
          <w:sz w:val="22"/>
          <w:szCs w:val="22"/>
        </w:rPr>
        <w:t>Secondary Treatment Targets: Metabolic syndrome (syndrome X)</w:t>
      </w:r>
    </w:p>
    <w:p w14:paraId="5895271D" w14:textId="77777777" w:rsidR="00FC768D" w:rsidRDefault="00FC768D">
      <w:pPr>
        <w:rPr>
          <w:rFonts w:asciiTheme="majorHAnsi" w:hAnsiTheme="majorHAnsi"/>
          <w:sz w:val="22"/>
          <w:szCs w:val="22"/>
        </w:rPr>
      </w:pPr>
      <w:r w:rsidRPr="00FC768D">
        <w:rPr>
          <w:rFonts w:asciiTheme="majorHAnsi" w:hAnsiTheme="majorHAnsi"/>
          <w:b/>
          <w:sz w:val="22"/>
          <w:szCs w:val="22"/>
        </w:rPr>
        <w:sym w:font="Wingdings" w:char="F0E0"/>
      </w:r>
      <w:r>
        <w:rPr>
          <w:rFonts w:asciiTheme="majorHAnsi" w:hAnsiTheme="majorHAnsi"/>
          <w:b/>
          <w:sz w:val="22"/>
          <w:szCs w:val="22"/>
        </w:rPr>
        <w:t xml:space="preserve"> </w:t>
      </w:r>
      <w:r>
        <w:rPr>
          <w:rFonts w:asciiTheme="majorHAnsi" w:hAnsiTheme="majorHAnsi"/>
          <w:sz w:val="22"/>
          <w:szCs w:val="22"/>
        </w:rPr>
        <w:t xml:space="preserve">group of metabolic abnormalities assoc. with an increased risk of CHD and type 2 diabetes </w:t>
      </w:r>
    </w:p>
    <w:p w14:paraId="6D0A714D" w14:textId="77777777" w:rsidR="00FC768D" w:rsidRDefault="00FC768D">
      <w:pPr>
        <w:rPr>
          <w:rFonts w:asciiTheme="majorHAnsi" w:hAnsiTheme="majorHAnsi"/>
          <w:sz w:val="22"/>
          <w:szCs w:val="22"/>
        </w:rPr>
      </w:pPr>
      <w:r w:rsidRPr="00FC768D">
        <w:rPr>
          <w:rFonts w:asciiTheme="majorHAnsi" w:hAnsiTheme="majorHAnsi"/>
          <w:sz w:val="22"/>
          <w:szCs w:val="22"/>
        </w:rPr>
        <w:sym w:font="Wingdings" w:char="F0E0"/>
      </w:r>
      <w:r>
        <w:rPr>
          <w:rFonts w:asciiTheme="majorHAnsi" w:hAnsiTheme="majorHAnsi"/>
          <w:sz w:val="22"/>
          <w:szCs w:val="22"/>
        </w:rPr>
        <w:t xml:space="preserve"> hypertension common, diagnosed with 3+ of the following: </w:t>
      </w:r>
    </w:p>
    <w:p w14:paraId="44A99B25" w14:textId="77777777" w:rsidR="00FC768D" w:rsidRDefault="00FC768D">
      <w:pPr>
        <w:rPr>
          <w:rFonts w:asciiTheme="majorHAnsi" w:hAnsiTheme="majorHAnsi"/>
          <w:sz w:val="22"/>
          <w:szCs w:val="22"/>
        </w:rPr>
      </w:pPr>
      <w:r w:rsidRPr="00FC768D">
        <w:rPr>
          <w:rFonts w:asciiTheme="majorHAnsi" w:hAnsiTheme="majorHAnsi"/>
          <w:sz w:val="22"/>
          <w:szCs w:val="22"/>
        </w:rPr>
        <w:sym w:font="Wingdings" w:char="F0E0"/>
      </w:r>
      <w:r>
        <w:rPr>
          <w:rFonts w:asciiTheme="majorHAnsi" w:hAnsiTheme="majorHAnsi"/>
          <w:sz w:val="22"/>
          <w:szCs w:val="22"/>
        </w:rPr>
        <w:t xml:space="preserve"> abnormal obesity, high TG lvls, low HDL lvls, hyperglycemia, High BP </w:t>
      </w:r>
    </w:p>
    <w:p w14:paraId="39B1C42A" w14:textId="77777777" w:rsidR="00FC768D" w:rsidRDefault="00FC768D">
      <w:pPr>
        <w:rPr>
          <w:rFonts w:asciiTheme="majorHAnsi" w:hAnsiTheme="majorHAnsi"/>
          <w:sz w:val="22"/>
          <w:szCs w:val="22"/>
        </w:rPr>
      </w:pPr>
      <w:r w:rsidRPr="00FC768D">
        <w:rPr>
          <w:rFonts w:asciiTheme="majorHAnsi" w:hAnsiTheme="majorHAnsi"/>
          <w:sz w:val="22"/>
          <w:szCs w:val="22"/>
        </w:rPr>
        <w:sym w:font="Wingdings" w:char="F0E0"/>
      </w:r>
      <w:r>
        <w:rPr>
          <w:rFonts w:asciiTheme="majorHAnsi" w:hAnsiTheme="majorHAnsi"/>
          <w:sz w:val="22"/>
          <w:szCs w:val="22"/>
        </w:rPr>
        <w:t xml:space="preserve"> treatment goals: reducing risk of atherosclerotic disease and reducing the risk of type 2 diabetes; weight reduction and increase phys activity is treatment </w:t>
      </w:r>
    </w:p>
    <w:p w14:paraId="73BF6468" w14:textId="77777777" w:rsidR="00FC768D" w:rsidRDefault="00FC768D">
      <w:pPr>
        <w:rPr>
          <w:rFonts w:asciiTheme="majorHAnsi" w:hAnsiTheme="majorHAnsi"/>
          <w:sz w:val="22"/>
          <w:szCs w:val="22"/>
        </w:rPr>
      </w:pPr>
      <w:r w:rsidRPr="00FC768D">
        <w:rPr>
          <w:rFonts w:asciiTheme="majorHAnsi" w:hAnsiTheme="majorHAnsi"/>
          <w:sz w:val="22"/>
          <w:szCs w:val="22"/>
        </w:rPr>
        <w:sym w:font="Wingdings" w:char="F0E0"/>
      </w:r>
      <w:r>
        <w:rPr>
          <w:rFonts w:asciiTheme="majorHAnsi" w:hAnsiTheme="majorHAnsi"/>
          <w:sz w:val="22"/>
          <w:szCs w:val="22"/>
        </w:rPr>
        <w:t xml:space="preserve"> pts should take low-dose aspirin to reduce risk of thrombosis (unless high risk of intracranial bleeds)</w:t>
      </w:r>
    </w:p>
    <w:p w14:paraId="107BF23B" w14:textId="77777777" w:rsidR="00FC768D" w:rsidRDefault="00FC768D">
      <w:pPr>
        <w:rPr>
          <w:rFonts w:asciiTheme="majorHAnsi" w:hAnsiTheme="majorHAnsi"/>
          <w:sz w:val="22"/>
          <w:szCs w:val="22"/>
        </w:rPr>
      </w:pPr>
      <w:r>
        <w:rPr>
          <w:rFonts w:asciiTheme="majorHAnsi" w:hAnsiTheme="majorHAnsi"/>
          <w:b/>
          <w:sz w:val="22"/>
          <w:szCs w:val="22"/>
        </w:rPr>
        <w:t xml:space="preserve">High Triglycerides: </w:t>
      </w:r>
      <w:r>
        <w:rPr>
          <w:rFonts w:asciiTheme="majorHAnsi" w:hAnsiTheme="majorHAnsi"/>
          <w:sz w:val="22"/>
          <w:szCs w:val="22"/>
        </w:rPr>
        <w:t xml:space="preserve">independent risk factor for CHD </w:t>
      </w:r>
    </w:p>
    <w:p w14:paraId="7E086C10" w14:textId="77777777" w:rsidR="00FC768D" w:rsidRDefault="00FC768D">
      <w:pPr>
        <w:rPr>
          <w:rFonts w:asciiTheme="majorHAnsi" w:hAnsiTheme="majorHAnsi"/>
          <w:sz w:val="22"/>
          <w:szCs w:val="22"/>
        </w:rPr>
      </w:pPr>
      <w:r w:rsidRPr="00FC768D">
        <w:rPr>
          <w:rFonts w:asciiTheme="majorHAnsi" w:hAnsiTheme="majorHAnsi"/>
          <w:sz w:val="22"/>
          <w:szCs w:val="22"/>
        </w:rPr>
        <w:sym w:font="Wingdings" w:char="F0E0"/>
      </w:r>
      <w:r>
        <w:rPr>
          <w:rFonts w:asciiTheme="majorHAnsi" w:hAnsiTheme="majorHAnsi"/>
          <w:sz w:val="22"/>
          <w:szCs w:val="22"/>
        </w:rPr>
        <w:t xml:space="preserve"> assoc with obesity, sedentary lifestyle, smoking, excesive alcohol, type 2 diabetes etc. </w:t>
      </w:r>
    </w:p>
    <w:p w14:paraId="2426AF94" w14:textId="77777777" w:rsidR="00FC768D" w:rsidRDefault="00FC768D">
      <w:pPr>
        <w:rPr>
          <w:rFonts w:asciiTheme="majorHAnsi" w:hAnsiTheme="majorHAnsi"/>
          <w:sz w:val="22"/>
          <w:szCs w:val="22"/>
        </w:rPr>
      </w:pPr>
      <w:r w:rsidRPr="00FC768D">
        <w:rPr>
          <w:rFonts w:asciiTheme="majorHAnsi" w:hAnsiTheme="majorHAnsi"/>
          <w:sz w:val="22"/>
          <w:szCs w:val="22"/>
        </w:rPr>
        <w:sym w:font="Wingdings" w:char="F0E0"/>
      </w:r>
      <w:r>
        <w:rPr>
          <w:rFonts w:asciiTheme="majorHAnsi" w:hAnsiTheme="majorHAnsi"/>
          <w:sz w:val="22"/>
          <w:szCs w:val="22"/>
        </w:rPr>
        <w:t xml:space="preserve"> dietary modifications is recommended and statins can lower TG lvls</w:t>
      </w:r>
    </w:p>
    <w:p w14:paraId="7B2A8DB7" w14:textId="77777777" w:rsidR="00FC768D" w:rsidRDefault="00FC768D">
      <w:pPr>
        <w:rPr>
          <w:rFonts w:asciiTheme="majorHAnsi" w:hAnsiTheme="majorHAnsi"/>
          <w:sz w:val="22"/>
          <w:szCs w:val="22"/>
        </w:rPr>
      </w:pPr>
      <w:r w:rsidRPr="00FC768D">
        <w:rPr>
          <w:rFonts w:asciiTheme="majorHAnsi" w:hAnsiTheme="majorHAnsi"/>
          <w:sz w:val="22"/>
          <w:szCs w:val="22"/>
        </w:rPr>
        <w:sym w:font="Wingdings" w:char="F0E0"/>
      </w:r>
      <w:r>
        <w:rPr>
          <w:rFonts w:asciiTheme="majorHAnsi" w:hAnsiTheme="majorHAnsi"/>
          <w:sz w:val="22"/>
          <w:szCs w:val="22"/>
        </w:rPr>
        <w:t xml:space="preserve"> if Tgs remain high then nicotinic acid and fibrates may be needed (combined with cholesterol-lowering drugs </w:t>
      </w:r>
      <w:r w:rsidRPr="00FC768D">
        <w:rPr>
          <w:rFonts w:asciiTheme="majorHAnsi" w:hAnsiTheme="majorHAnsi"/>
          <w:sz w:val="22"/>
          <w:szCs w:val="22"/>
        </w:rPr>
        <w:sym w:font="Wingdings" w:char="F0E8"/>
      </w:r>
      <w:r>
        <w:rPr>
          <w:rFonts w:asciiTheme="majorHAnsi" w:hAnsiTheme="majorHAnsi"/>
          <w:sz w:val="22"/>
          <w:szCs w:val="22"/>
        </w:rPr>
        <w:t xml:space="preserve"> adverse effects may be intensified) </w:t>
      </w:r>
    </w:p>
    <w:p w14:paraId="2A8B943A" w14:textId="77777777" w:rsidR="00FC768D" w:rsidRDefault="00FC768D">
      <w:pPr>
        <w:rPr>
          <w:rFonts w:asciiTheme="majorHAnsi" w:hAnsiTheme="majorHAnsi"/>
          <w:sz w:val="22"/>
          <w:szCs w:val="22"/>
        </w:rPr>
      </w:pPr>
    </w:p>
    <w:p w14:paraId="47C23A87" w14:textId="77777777" w:rsidR="00FC768D" w:rsidRDefault="00FC768D">
      <w:pPr>
        <w:rPr>
          <w:rFonts w:asciiTheme="majorHAnsi" w:hAnsiTheme="majorHAnsi"/>
          <w:sz w:val="22"/>
          <w:szCs w:val="22"/>
        </w:rPr>
      </w:pPr>
      <w:r>
        <w:rPr>
          <w:rFonts w:asciiTheme="majorHAnsi" w:hAnsiTheme="majorHAnsi"/>
          <w:b/>
          <w:sz w:val="22"/>
          <w:szCs w:val="22"/>
        </w:rPr>
        <w:t xml:space="preserve">DRUGS AND OTHER PRODUCTS USED TO ALTER PLASMA LIPID LVLS: </w:t>
      </w:r>
    </w:p>
    <w:p w14:paraId="014C357F" w14:textId="77777777" w:rsidR="00FC768D" w:rsidRDefault="00FC768D">
      <w:pPr>
        <w:rPr>
          <w:rFonts w:asciiTheme="majorHAnsi" w:hAnsiTheme="majorHAnsi"/>
          <w:sz w:val="22"/>
          <w:szCs w:val="22"/>
        </w:rPr>
      </w:pPr>
      <w:r w:rsidRPr="00FC768D">
        <w:rPr>
          <w:rFonts w:asciiTheme="majorHAnsi" w:hAnsiTheme="majorHAnsi"/>
          <w:sz w:val="22"/>
          <w:szCs w:val="22"/>
        </w:rPr>
        <w:t>Lower cholesterol LDL include HMG-CoA reductaste inhibitors</w:t>
      </w:r>
      <w:r>
        <w:rPr>
          <w:rFonts w:asciiTheme="majorHAnsi" w:hAnsiTheme="majorHAnsi"/>
          <w:sz w:val="22"/>
          <w:szCs w:val="22"/>
        </w:rPr>
        <w:t>, bile-acid, nicotinic acid and ezetimibe</w:t>
      </w:r>
    </w:p>
    <w:p w14:paraId="63AD048E" w14:textId="77777777" w:rsidR="00FC768D" w:rsidRDefault="00FC768D">
      <w:pPr>
        <w:rPr>
          <w:rFonts w:asciiTheme="majorHAnsi" w:hAnsiTheme="majorHAnsi"/>
          <w:sz w:val="22"/>
          <w:szCs w:val="22"/>
        </w:rPr>
      </w:pPr>
      <w:r w:rsidRPr="00FC768D">
        <w:rPr>
          <w:rFonts w:asciiTheme="majorHAnsi" w:hAnsiTheme="majorHAnsi"/>
          <w:sz w:val="22"/>
          <w:szCs w:val="22"/>
        </w:rPr>
        <w:sym w:font="Wingdings" w:char="F0E0"/>
      </w:r>
      <w:r>
        <w:rPr>
          <w:rFonts w:asciiTheme="majorHAnsi" w:hAnsiTheme="majorHAnsi"/>
          <w:sz w:val="22"/>
          <w:szCs w:val="22"/>
        </w:rPr>
        <w:t xml:space="preserve"> these drugs can improve lipid profiles but not clinical outcomes (morbidity and mortality) </w:t>
      </w:r>
    </w:p>
    <w:p w14:paraId="7F9496FF" w14:textId="77777777" w:rsidR="00FC768D" w:rsidRDefault="00FC768D">
      <w:pPr>
        <w:rPr>
          <w:rFonts w:asciiTheme="majorHAnsi" w:hAnsiTheme="majorHAnsi"/>
          <w:sz w:val="22"/>
          <w:szCs w:val="22"/>
        </w:rPr>
      </w:pPr>
      <w:r>
        <w:rPr>
          <w:rFonts w:asciiTheme="majorHAnsi" w:hAnsiTheme="majorHAnsi"/>
          <w:b/>
          <w:sz w:val="22"/>
          <w:szCs w:val="22"/>
        </w:rPr>
        <w:t xml:space="preserve">HMG-CoA Reductase Inhibitors (Statins): </w:t>
      </w:r>
      <w:r>
        <w:rPr>
          <w:rFonts w:asciiTheme="majorHAnsi" w:hAnsiTheme="majorHAnsi"/>
          <w:sz w:val="22"/>
          <w:szCs w:val="22"/>
        </w:rPr>
        <w:t>can lower LDL, raise HDL and lower TGs</w:t>
      </w:r>
    </w:p>
    <w:p w14:paraId="0271B106" w14:textId="77777777" w:rsidR="00FC768D" w:rsidRDefault="00FC768D">
      <w:pPr>
        <w:rPr>
          <w:rFonts w:asciiTheme="majorHAnsi" w:hAnsiTheme="majorHAnsi"/>
          <w:sz w:val="22"/>
          <w:szCs w:val="22"/>
        </w:rPr>
      </w:pPr>
      <w:r w:rsidRPr="00FC768D">
        <w:rPr>
          <w:rFonts w:asciiTheme="majorHAnsi" w:hAnsiTheme="majorHAnsi"/>
          <w:sz w:val="22"/>
          <w:szCs w:val="22"/>
        </w:rPr>
        <w:sym w:font="Wingdings" w:char="F0E0"/>
      </w:r>
      <w:r>
        <w:rPr>
          <w:rFonts w:asciiTheme="majorHAnsi" w:hAnsiTheme="majorHAnsi"/>
          <w:sz w:val="22"/>
          <w:szCs w:val="22"/>
        </w:rPr>
        <w:t xml:space="preserve"> improve clinical outcomes</w:t>
      </w:r>
    </w:p>
    <w:p w14:paraId="5EA0D45F" w14:textId="77777777" w:rsidR="00FC768D" w:rsidRDefault="00FC768D">
      <w:pPr>
        <w:rPr>
          <w:rFonts w:asciiTheme="majorHAnsi" w:hAnsiTheme="majorHAnsi"/>
          <w:sz w:val="22"/>
          <w:szCs w:val="22"/>
        </w:rPr>
      </w:pPr>
      <w:r>
        <w:rPr>
          <w:rFonts w:asciiTheme="majorHAnsi" w:hAnsiTheme="majorHAnsi"/>
          <w:b/>
          <w:i/>
          <w:sz w:val="22"/>
          <w:szCs w:val="22"/>
        </w:rPr>
        <w:t xml:space="preserve">Beneficial actions: Reduction of LDL chol: </w:t>
      </w:r>
      <w:r w:rsidR="00420B00">
        <w:rPr>
          <w:rFonts w:asciiTheme="majorHAnsi" w:hAnsiTheme="majorHAnsi"/>
          <w:sz w:val="22"/>
          <w:szCs w:val="22"/>
        </w:rPr>
        <w:t>reduction significant w/n 2 weeks and maximal w/n 4-6 weeks</w:t>
      </w:r>
    </w:p>
    <w:p w14:paraId="5B002C42" w14:textId="77777777" w:rsidR="00420B00" w:rsidRDefault="00420B00">
      <w:pPr>
        <w:rPr>
          <w:rFonts w:asciiTheme="majorHAnsi" w:hAnsiTheme="majorHAnsi"/>
          <w:sz w:val="22"/>
          <w:szCs w:val="22"/>
        </w:rPr>
      </w:pPr>
      <w:r>
        <w:rPr>
          <w:rFonts w:asciiTheme="majorHAnsi" w:hAnsiTheme="majorHAnsi"/>
          <w:b/>
          <w:sz w:val="22"/>
          <w:szCs w:val="22"/>
        </w:rPr>
        <w:t xml:space="preserve">Elevation of HDL Cholesterol: </w:t>
      </w:r>
      <w:r>
        <w:rPr>
          <w:rFonts w:asciiTheme="majorHAnsi" w:hAnsiTheme="majorHAnsi"/>
          <w:sz w:val="22"/>
          <w:szCs w:val="22"/>
        </w:rPr>
        <w:t xml:space="preserve">reduce CV events </w:t>
      </w:r>
    </w:p>
    <w:p w14:paraId="30AED876" w14:textId="77777777" w:rsidR="00420B00" w:rsidRDefault="00420B00">
      <w:pPr>
        <w:rPr>
          <w:rFonts w:asciiTheme="majorHAnsi" w:hAnsiTheme="majorHAnsi"/>
          <w:b/>
          <w:sz w:val="22"/>
          <w:szCs w:val="22"/>
        </w:rPr>
      </w:pPr>
      <w:r>
        <w:rPr>
          <w:rFonts w:asciiTheme="majorHAnsi" w:hAnsiTheme="majorHAnsi"/>
          <w:b/>
          <w:sz w:val="22"/>
          <w:szCs w:val="22"/>
        </w:rPr>
        <w:t>Reduction of Triglyceride Lvls</w:t>
      </w:r>
    </w:p>
    <w:p w14:paraId="3EB303B4" w14:textId="77777777" w:rsidR="00420B00" w:rsidRDefault="00420B00">
      <w:pPr>
        <w:rPr>
          <w:rFonts w:asciiTheme="majorHAnsi" w:hAnsiTheme="majorHAnsi"/>
          <w:sz w:val="22"/>
          <w:szCs w:val="22"/>
        </w:rPr>
      </w:pPr>
      <w:r>
        <w:rPr>
          <w:rFonts w:asciiTheme="majorHAnsi" w:hAnsiTheme="majorHAnsi"/>
          <w:b/>
          <w:i/>
          <w:sz w:val="22"/>
          <w:szCs w:val="22"/>
        </w:rPr>
        <w:t xml:space="preserve">Mechanism of Cholesterol Reduction: </w:t>
      </w:r>
      <w:r>
        <w:rPr>
          <w:rFonts w:asciiTheme="majorHAnsi" w:hAnsiTheme="majorHAnsi"/>
          <w:sz w:val="22"/>
          <w:szCs w:val="22"/>
        </w:rPr>
        <w:t xml:space="preserve">HMG-CoA block the synthesis of cholesterol which take place in the liver </w:t>
      </w:r>
      <w:r w:rsidRPr="00420B00">
        <w:rPr>
          <w:rFonts w:asciiTheme="majorHAnsi" w:hAnsiTheme="majorHAnsi"/>
          <w:sz w:val="22"/>
          <w:szCs w:val="22"/>
        </w:rPr>
        <w:sym w:font="Wingdings" w:char="F0E8"/>
      </w:r>
      <w:r>
        <w:rPr>
          <w:rFonts w:asciiTheme="majorHAnsi" w:hAnsiTheme="majorHAnsi"/>
          <w:sz w:val="22"/>
          <w:szCs w:val="22"/>
        </w:rPr>
        <w:t xml:space="preserve"> liver sense low chol lvls so synthesize LDL receptors on liver cell membrane </w:t>
      </w:r>
      <w:r w:rsidRPr="00420B00">
        <w:rPr>
          <w:rFonts w:asciiTheme="majorHAnsi" w:hAnsiTheme="majorHAnsi"/>
          <w:sz w:val="22"/>
          <w:szCs w:val="22"/>
        </w:rPr>
        <w:sym w:font="Wingdings" w:char="F0E8"/>
      </w:r>
      <w:r>
        <w:rPr>
          <w:rFonts w:asciiTheme="majorHAnsi" w:hAnsiTheme="majorHAnsi"/>
          <w:sz w:val="22"/>
          <w:szCs w:val="22"/>
        </w:rPr>
        <w:t xml:space="preserve"> more LDLS bind </w:t>
      </w:r>
    </w:p>
    <w:p w14:paraId="74A1EC40" w14:textId="77777777" w:rsidR="00420B00" w:rsidRDefault="00420B00">
      <w:pPr>
        <w:rPr>
          <w:rFonts w:asciiTheme="majorHAnsi" w:hAnsiTheme="majorHAnsi"/>
          <w:sz w:val="22"/>
          <w:szCs w:val="22"/>
        </w:rPr>
      </w:pPr>
      <w:r>
        <w:rPr>
          <w:rFonts w:asciiTheme="majorHAnsi" w:hAnsiTheme="majorHAnsi"/>
          <w:b/>
          <w:i/>
          <w:sz w:val="22"/>
          <w:szCs w:val="22"/>
        </w:rPr>
        <w:t xml:space="preserve">Clinical Trials: </w:t>
      </w:r>
      <w:r>
        <w:rPr>
          <w:rFonts w:asciiTheme="majorHAnsi" w:hAnsiTheme="majorHAnsi"/>
          <w:sz w:val="22"/>
          <w:szCs w:val="22"/>
        </w:rPr>
        <w:t xml:space="preserve">statins used for primary and secondary prevention, help ppl with even normal LDL lvls; protect ppl with diabetes too </w:t>
      </w:r>
    </w:p>
    <w:p w14:paraId="02F1479E" w14:textId="77777777" w:rsidR="00420B00" w:rsidRPr="00420B00" w:rsidRDefault="00420B00">
      <w:pPr>
        <w:rPr>
          <w:rFonts w:asciiTheme="majorHAnsi" w:hAnsiTheme="majorHAnsi"/>
          <w:sz w:val="22"/>
          <w:szCs w:val="22"/>
        </w:rPr>
      </w:pPr>
      <w:r>
        <w:rPr>
          <w:rFonts w:asciiTheme="majorHAnsi" w:hAnsiTheme="majorHAnsi"/>
          <w:b/>
          <w:i/>
          <w:sz w:val="22"/>
          <w:szCs w:val="22"/>
        </w:rPr>
        <w:t xml:space="preserve">Second prevention studies: </w:t>
      </w:r>
      <w:r>
        <w:rPr>
          <w:rFonts w:asciiTheme="majorHAnsi" w:hAnsiTheme="majorHAnsi"/>
          <w:sz w:val="22"/>
          <w:szCs w:val="22"/>
        </w:rPr>
        <w:t xml:space="preserve">existing CHD, statins reduce risk of death form cardiac causes and risk of srtroke </w:t>
      </w:r>
    </w:p>
    <w:p w14:paraId="7D552F51" w14:textId="77777777" w:rsidR="00420B00" w:rsidRDefault="00420B00">
      <w:pPr>
        <w:rPr>
          <w:rFonts w:asciiTheme="majorHAnsi" w:hAnsiTheme="majorHAnsi"/>
          <w:sz w:val="22"/>
          <w:szCs w:val="22"/>
        </w:rPr>
      </w:pPr>
      <w:r>
        <w:rPr>
          <w:rFonts w:asciiTheme="majorHAnsi" w:hAnsiTheme="majorHAnsi"/>
          <w:b/>
          <w:i/>
          <w:sz w:val="22"/>
          <w:szCs w:val="22"/>
        </w:rPr>
        <w:t xml:space="preserve">Primary prevention studies : </w:t>
      </w:r>
      <w:r>
        <w:rPr>
          <w:rFonts w:asciiTheme="majorHAnsi" w:hAnsiTheme="majorHAnsi"/>
          <w:sz w:val="22"/>
          <w:szCs w:val="22"/>
        </w:rPr>
        <w:t xml:space="preserve">reduce mortality inppl with no previous history of coronary events </w:t>
      </w:r>
    </w:p>
    <w:p w14:paraId="48053C1A" w14:textId="77777777" w:rsidR="00420B00" w:rsidRDefault="00420B00">
      <w:pPr>
        <w:rPr>
          <w:rFonts w:asciiTheme="majorHAnsi" w:hAnsiTheme="majorHAnsi"/>
          <w:sz w:val="22"/>
          <w:szCs w:val="22"/>
        </w:rPr>
      </w:pPr>
      <w:r>
        <w:rPr>
          <w:rFonts w:asciiTheme="majorHAnsi" w:hAnsiTheme="majorHAnsi"/>
          <w:b/>
          <w:i/>
          <w:sz w:val="22"/>
          <w:szCs w:val="22"/>
        </w:rPr>
        <w:t xml:space="preserve">Prevention in pts with nrml choles: </w:t>
      </w:r>
      <w:r>
        <w:rPr>
          <w:rFonts w:asciiTheme="majorHAnsi" w:hAnsiTheme="majorHAnsi"/>
          <w:sz w:val="22"/>
          <w:szCs w:val="22"/>
        </w:rPr>
        <w:t xml:space="preserve">statins can reduce risk of major coronary events of ppl with norml chol lvls but who are otherwise @ high risk for CVD </w:t>
      </w:r>
    </w:p>
    <w:p w14:paraId="0BDF7DCD" w14:textId="77777777" w:rsidR="00420B00" w:rsidRDefault="00420B00">
      <w:pPr>
        <w:rPr>
          <w:rFonts w:asciiTheme="majorHAnsi" w:hAnsiTheme="majorHAnsi"/>
          <w:sz w:val="22"/>
          <w:szCs w:val="22"/>
        </w:rPr>
      </w:pPr>
      <w:r>
        <w:rPr>
          <w:rFonts w:asciiTheme="majorHAnsi" w:hAnsiTheme="majorHAnsi"/>
          <w:b/>
          <w:i/>
          <w:sz w:val="22"/>
          <w:szCs w:val="22"/>
        </w:rPr>
        <w:t xml:space="preserve">Prevention in pts with diabetes: </w:t>
      </w:r>
      <w:r>
        <w:rPr>
          <w:rFonts w:asciiTheme="majorHAnsi" w:hAnsiTheme="majorHAnsi"/>
          <w:sz w:val="22"/>
          <w:szCs w:val="22"/>
        </w:rPr>
        <w:t xml:space="preserve">reduce risk of CV events in diabetic pts, even if LDL = nrml </w:t>
      </w:r>
    </w:p>
    <w:p w14:paraId="17E9D879" w14:textId="77777777" w:rsidR="00420B00" w:rsidRDefault="00420B00">
      <w:pPr>
        <w:rPr>
          <w:rFonts w:asciiTheme="majorHAnsi" w:hAnsiTheme="majorHAnsi"/>
          <w:sz w:val="22"/>
          <w:szCs w:val="22"/>
        </w:rPr>
      </w:pPr>
    </w:p>
    <w:p w14:paraId="012259E0" w14:textId="77777777" w:rsidR="00420B00" w:rsidRDefault="00420B00">
      <w:pPr>
        <w:rPr>
          <w:rFonts w:asciiTheme="majorHAnsi" w:hAnsiTheme="majorHAnsi"/>
          <w:sz w:val="22"/>
          <w:szCs w:val="22"/>
        </w:rPr>
      </w:pPr>
      <w:r>
        <w:rPr>
          <w:rFonts w:asciiTheme="majorHAnsi" w:hAnsiTheme="majorHAnsi"/>
          <w:b/>
          <w:sz w:val="22"/>
          <w:szCs w:val="22"/>
        </w:rPr>
        <w:t xml:space="preserve">Therapeutic uses: </w:t>
      </w:r>
      <w:r>
        <w:rPr>
          <w:rFonts w:asciiTheme="majorHAnsi" w:hAnsiTheme="majorHAnsi"/>
          <w:sz w:val="22"/>
          <w:szCs w:val="22"/>
        </w:rPr>
        <w:t>atorvastatin, fluvastatin, lovastatin, pravastatin, rosuvastatin and simvastatin</w:t>
      </w:r>
    </w:p>
    <w:p w14:paraId="1DDE9788" w14:textId="77777777" w:rsidR="00420B00" w:rsidRDefault="00420B00">
      <w:pPr>
        <w:rPr>
          <w:rFonts w:asciiTheme="majorHAnsi" w:hAnsiTheme="majorHAnsi"/>
          <w:sz w:val="22"/>
          <w:szCs w:val="22"/>
        </w:rPr>
      </w:pPr>
      <w:r w:rsidRPr="00420B00">
        <w:rPr>
          <w:rFonts w:asciiTheme="majorHAnsi" w:hAnsiTheme="majorHAnsi"/>
          <w:sz w:val="22"/>
          <w:szCs w:val="22"/>
        </w:rPr>
        <w:sym w:font="Wingdings" w:char="F0E0"/>
      </w:r>
      <w:r>
        <w:rPr>
          <w:rFonts w:asciiTheme="majorHAnsi" w:hAnsiTheme="majorHAnsi"/>
          <w:sz w:val="22"/>
          <w:szCs w:val="22"/>
        </w:rPr>
        <w:t xml:space="preserve"> hypercholesterolemia: </w:t>
      </w:r>
    </w:p>
    <w:p w14:paraId="7F67F5E0" w14:textId="77777777" w:rsidR="00420B00" w:rsidRDefault="00420B00">
      <w:pPr>
        <w:rPr>
          <w:rFonts w:asciiTheme="majorHAnsi" w:hAnsiTheme="majorHAnsi"/>
          <w:sz w:val="22"/>
          <w:szCs w:val="22"/>
        </w:rPr>
      </w:pPr>
      <w:r w:rsidRPr="00420B00">
        <w:rPr>
          <w:rFonts w:asciiTheme="majorHAnsi" w:hAnsiTheme="majorHAnsi"/>
          <w:sz w:val="22"/>
          <w:szCs w:val="22"/>
        </w:rPr>
        <w:sym w:font="Wingdings" w:char="F0E0"/>
      </w:r>
      <w:r>
        <w:rPr>
          <w:rFonts w:asciiTheme="majorHAnsi" w:hAnsiTheme="majorHAnsi"/>
          <w:sz w:val="22"/>
          <w:szCs w:val="22"/>
        </w:rPr>
        <w:t xml:space="preserve"> primary and secondary prevention of CV events: can decrease risk of CV events in pts who never had one and reduce risk of subsequent event after one has occurred</w:t>
      </w:r>
    </w:p>
    <w:p w14:paraId="525083EE" w14:textId="77777777" w:rsidR="00420B00" w:rsidRDefault="00420B00">
      <w:pPr>
        <w:rPr>
          <w:rFonts w:asciiTheme="majorHAnsi" w:hAnsiTheme="majorHAnsi"/>
          <w:sz w:val="22"/>
          <w:szCs w:val="22"/>
        </w:rPr>
      </w:pPr>
      <w:r w:rsidRPr="00420B00">
        <w:rPr>
          <w:rFonts w:asciiTheme="majorHAnsi" w:hAnsiTheme="majorHAnsi"/>
          <w:sz w:val="22"/>
          <w:szCs w:val="22"/>
        </w:rPr>
        <w:sym w:font="Wingdings" w:char="F0E0"/>
      </w:r>
      <w:r>
        <w:rPr>
          <w:rFonts w:asciiTheme="majorHAnsi" w:hAnsiTheme="majorHAnsi"/>
          <w:sz w:val="22"/>
          <w:szCs w:val="22"/>
        </w:rPr>
        <w:t xml:space="preserve"> post-MI therapy</w:t>
      </w:r>
    </w:p>
    <w:p w14:paraId="75E212C1" w14:textId="77777777" w:rsidR="00420B00" w:rsidRDefault="00420B00">
      <w:pPr>
        <w:rPr>
          <w:rFonts w:asciiTheme="majorHAnsi" w:hAnsiTheme="majorHAnsi"/>
          <w:sz w:val="22"/>
          <w:szCs w:val="22"/>
        </w:rPr>
      </w:pPr>
      <w:r w:rsidRPr="00420B00">
        <w:rPr>
          <w:rFonts w:asciiTheme="majorHAnsi" w:hAnsiTheme="majorHAnsi"/>
          <w:sz w:val="22"/>
          <w:szCs w:val="22"/>
        </w:rPr>
        <w:sym w:font="Wingdings" w:char="F0E0"/>
      </w:r>
      <w:r>
        <w:rPr>
          <w:rFonts w:asciiTheme="majorHAnsi" w:hAnsiTheme="majorHAnsi"/>
          <w:sz w:val="22"/>
          <w:szCs w:val="22"/>
        </w:rPr>
        <w:t xml:space="preserve"> diabetes: CVD primary cause of death in ppl with diabetes, reduce mortality = give statin will help</w:t>
      </w:r>
    </w:p>
    <w:p w14:paraId="7CF67962" w14:textId="77777777" w:rsidR="00420B00" w:rsidRDefault="00420B00">
      <w:pPr>
        <w:rPr>
          <w:rFonts w:asciiTheme="majorHAnsi" w:hAnsiTheme="majorHAnsi"/>
          <w:sz w:val="22"/>
          <w:szCs w:val="22"/>
        </w:rPr>
      </w:pPr>
      <w:r w:rsidRPr="00420B00">
        <w:rPr>
          <w:rFonts w:asciiTheme="majorHAnsi" w:hAnsiTheme="majorHAnsi"/>
          <w:sz w:val="22"/>
          <w:szCs w:val="22"/>
        </w:rPr>
        <w:sym w:font="Wingdings" w:char="F0E0"/>
      </w:r>
      <w:r>
        <w:rPr>
          <w:rFonts w:asciiTheme="majorHAnsi" w:hAnsiTheme="majorHAnsi"/>
          <w:sz w:val="22"/>
          <w:szCs w:val="22"/>
        </w:rPr>
        <w:t xml:space="preserve"> potential uses: parkinson’s alzheimer’s, kidney disease, MS, macular degeneration, glaucoma, rheumatoid arthritis, weak bones and even cancer</w:t>
      </w:r>
    </w:p>
    <w:p w14:paraId="169BADCC" w14:textId="77777777" w:rsidR="00420B00" w:rsidRDefault="00420B00">
      <w:pPr>
        <w:rPr>
          <w:rFonts w:asciiTheme="majorHAnsi" w:hAnsiTheme="majorHAnsi"/>
          <w:b/>
          <w:sz w:val="22"/>
          <w:szCs w:val="22"/>
        </w:rPr>
      </w:pPr>
    </w:p>
    <w:p w14:paraId="6D673510" w14:textId="77777777" w:rsidR="00420B00" w:rsidRDefault="00420B00">
      <w:pPr>
        <w:rPr>
          <w:rFonts w:asciiTheme="majorHAnsi" w:hAnsiTheme="majorHAnsi"/>
          <w:b/>
          <w:sz w:val="22"/>
          <w:szCs w:val="22"/>
        </w:rPr>
      </w:pPr>
      <w:r>
        <w:rPr>
          <w:rFonts w:asciiTheme="majorHAnsi" w:hAnsiTheme="majorHAnsi"/>
          <w:b/>
          <w:sz w:val="22"/>
          <w:szCs w:val="22"/>
        </w:rPr>
        <w:t>Adverse effects</w:t>
      </w:r>
    </w:p>
    <w:p w14:paraId="2B6B8B5E" w14:textId="77777777" w:rsidR="00C86F0F" w:rsidRDefault="00C86F0F">
      <w:pPr>
        <w:rPr>
          <w:rFonts w:asciiTheme="majorHAnsi" w:hAnsiTheme="majorHAnsi"/>
          <w:sz w:val="22"/>
          <w:szCs w:val="22"/>
        </w:rPr>
      </w:pPr>
      <w:r w:rsidRPr="00C86F0F">
        <w:rPr>
          <w:rFonts w:asciiTheme="majorHAnsi" w:hAnsiTheme="majorHAnsi"/>
          <w:b/>
          <w:sz w:val="22"/>
          <w:szCs w:val="22"/>
        </w:rPr>
        <w:sym w:font="Wingdings" w:char="F0E0"/>
      </w:r>
      <w:r>
        <w:rPr>
          <w:rFonts w:asciiTheme="majorHAnsi" w:hAnsiTheme="majorHAnsi"/>
          <w:b/>
          <w:sz w:val="22"/>
          <w:szCs w:val="22"/>
        </w:rPr>
        <w:t xml:space="preserve"> myopathy/ rhabdomyolysis: </w:t>
      </w:r>
      <w:r>
        <w:rPr>
          <w:rFonts w:asciiTheme="majorHAnsi" w:hAnsiTheme="majorHAnsi"/>
          <w:sz w:val="22"/>
          <w:szCs w:val="22"/>
        </w:rPr>
        <w:t>injure muscle tissue, muscle aches, tenderness, weakness that = localized or diffuse</w:t>
      </w:r>
    </w:p>
    <w:p w14:paraId="57CE65FF" w14:textId="77777777" w:rsidR="00C86F0F" w:rsidRDefault="00C86F0F">
      <w:pPr>
        <w:rPr>
          <w:rFonts w:asciiTheme="majorHAnsi" w:hAnsiTheme="majorHAnsi"/>
          <w:sz w:val="22"/>
          <w:szCs w:val="22"/>
        </w:rPr>
      </w:pPr>
      <w:r>
        <w:rPr>
          <w:rFonts w:asciiTheme="majorHAnsi" w:hAnsiTheme="majorHAnsi"/>
          <w:sz w:val="22"/>
          <w:szCs w:val="22"/>
        </w:rPr>
        <w:t xml:space="preserve">- rarely progresses to myositis (muscle inflammation assoc. with moderate elevation of creatine kinase –enzyme released from injure muscle) </w:t>
      </w:r>
    </w:p>
    <w:p w14:paraId="242BC11A" w14:textId="77777777" w:rsidR="00C86F0F" w:rsidRDefault="00BF52EE">
      <w:pPr>
        <w:rPr>
          <w:rFonts w:asciiTheme="majorHAnsi" w:hAnsiTheme="majorHAnsi"/>
          <w:sz w:val="22"/>
          <w:szCs w:val="22"/>
        </w:rPr>
      </w:pPr>
      <w:r>
        <w:rPr>
          <w:rFonts w:asciiTheme="majorHAnsi" w:hAnsiTheme="majorHAnsi"/>
          <w:sz w:val="22"/>
          <w:szCs w:val="22"/>
        </w:rPr>
        <w:t>- rarely</w:t>
      </w:r>
      <w:r w:rsidR="00C86F0F">
        <w:rPr>
          <w:rFonts w:asciiTheme="majorHAnsi" w:hAnsiTheme="majorHAnsi"/>
          <w:sz w:val="22"/>
          <w:szCs w:val="22"/>
        </w:rPr>
        <w:t xml:space="preserve"> myositis progress to rhabdomyolysis (muscle disintegration or dissolution, assoc with marke</w:t>
      </w:r>
      <w:r w:rsidR="0084361C">
        <w:rPr>
          <w:rFonts w:asciiTheme="majorHAnsi" w:hAnsiTheme="majorHAnsi"/>
          <w:sz w:val="22"/>
          <w:szCs w:val="22"/>
        </w:rPr>
        <w:t xml:space="preserve">d elevation of CK </w:t>
      </w:r>
    </w:p>
    <w:p w14:paraId="3D9BD7A4" w14:textId="77777777" w:rsidR="0084361C" w:rsidRDefault="0084361C">
      <w:pPr>
        <w:rPr>
          <w:rFonts w:asciiTheme="majorHAnsi" w:hAnsiTheme="majorHAnsi"/>
          <w:sz w:val="22"/>
          <w:szCs w:val="22"/>
        </w:rPr>
      </w:pPr>
      <w:r>
        <w:rPr>
          <w:rFonts w:asciiTheme="majorHAnsi" w:hAnsiTheme="majorHAnsi"/>
          <w:sz w:val="22"/>
          <w:szCs w:val="22"/>
        </w:rPr>
        <w:t xml:space="preserve">- measure CK lvls can be diagnosis; rosuvasatin poses the highest risk of rhabdomyolysis </w:t>
      </w:r>
    </w:p>
    <w:p w14:paraId="1EAC7636" w14:textId="77777777" w:rsidR="0084361C" w:rsidRDefault="0084361C">
      <w:pPr>
        <w:rPr>
          <w:rFonts w:asciiTheme="majorHAnsi" w:hAnsiTheme="majorHAnsi"/>
          <w:sz w:val="22"/>
          <w:szCs w:val="22"/>
        </w:rPr>
      </w:pPr>
      <w:r w:rsidRPr="0084361C">
        <w:rPr>
          <w:rFonts w:asciiTheme="majorHAnsi" w:hAnsiTheme="majorHAnsi"/>
          <w:sz w:val="22"/>
          <w:szCs w:val="22"/>
        </w:rPr>
        <w:sym w:font="Wingdings" w:char="F0E0"/>
      </w:r>
      <w:r>
        <w:rPr>
          <w:rFonts w:asciiTheme="majorHAnsi" w:hAnsiTheme="majorHAnsi"/>
          <w:sz w:val="22"/>
          <w:szCs w:val="22"/>
        </w:rPr>
        <w:t xml:space="preserve"> </w:t>
      </w:r>
      <w:r>
        <w:rPr>
          <w:rFonts w:asciiTheme="majorHAnsi" w:hAnsiTheme="majorHAnsi"/>
          <w:b/>
          <w:sz w:val="22"/>
          <w:szCs w:val="22"/>
        </w:rPr>
        <w:t xml:space="preserve">Hepatotoxicity : </w:t>
      </w:r>
      <w:r>
        <w:rPr>
          <w:rFonts w:asciiTheme="majorHAnsi" w:hAnsiTheme="majorHAnsi"/>
          <w:sz w:val="22"/>
          <w:szCs w:val="22"/>
        </w:rPr>
        <w:t xml:space="preserve">liver injury (elevations in serum transaminase lvls). Jaundice and others are rare, progression to liver failure is very rare </w:t>
      </w:r>
    </w:p>
    <w:p w14:paraId="593FC1F8" w14:textId="77777777" w:rsidR="0084361C" w:rsidRDefault="0084361C">
      <w:pPr>
        <w:rPr>
          <w:rFonts w:asciiTheme="majorHAnsi" w:hAnsiTheme="majorHAnsi"/>
          <w:sz w:val="22"/>
          <w:szCs w:val="22"/>
        </w:rPr>
      </w:pPr>
      <w:r w:rsidRPr="0084361C">
        <w:rPr>
          <w:rFonts w:asciiTheme="majorHAnsi" w:hAnsiTheme="majorHAnsi"/>
          <w:sz w:val="22"/>
          <w:szCs w:val="22"/>
        </w:rPr>
        <w:sym w:font="Wingdings" w:char="F0E0"/>
      </w:r>
      <w:r>
        <w:rPr>
          <w:rFonts w:asciiTheme="majorHAnsi" w:hAnsiTheme="majorHAnsi"/>
          <w:sz w:val="22"/>
          <w:szCs w:val="22"/>
        </w:rPr>
        <w:t xml:space="preserve"> </w:t>
      </w:r>
      <w:r>
        <w:rPr>
          <w:rFonts w:asciiTheme="majorHAnsi" w:hAnsiTheme="majorHAnsi"/>
          <w:b/>
          <w:sz w:val="22"/>
          <w:szCs w:val="22"/>
        </w:rPr>
        <w:t xml:space="preserve">peripheral neuropathy: </w:t>
      </w:r>
      <w:r>
        <w:rPr>
          <w:rFonts w:asciiTheme="majorHAnsi" w:hAnsiTheme="majorHAnsi"/>
          <w:sz w:val="22"/>
          <w:szCs w:val="22"/>
        </w:rPr>
        <w:t xml:space="preserve">dvlps in statin uses, symptoms: weakness, difficulty walking, tingling, pain in hands and feet </w:t>
      </w:r>
    </w:p>
    <w:p w14:paraId="7E012473" w14:textId="77777777" w:rsidR="0084361C" w:rsidRDefault="0084361C">
      <w:pPr>
        <w:rPr>
          <w:rFonts w:asciiTheme="majorHAnsi" w:hAnsiTheme="majorHAnsi"/>
          <w:sz w:val="22"/>
          <w:szCs w:val="22"/>
        </w:rPr>
      </w:pPr>
      <w:r w:rsidRPr="0084361C">
        <w:rPr>
          <w:rFonts w:asciiTheme="majorHAnsi" w:hAnsiTheme="majorHAnsi"/>
          <w:sz w:val="22"/>
          <w:szCs w:val="22"/>
        </w:rPr>
        <w:sym w:font="Wingdings" w:char="F0E0"/>
      </w:r>
      <w:r>
        <w:rPr>
          <w:rFonts w:asciiTheme="majorHAnsi" w:hAnsiTheme="majorHAnsi"/>
          <w:sz w:val="22"/>
          <w:szCs w:val="22"/>
        </w:rPr>
        <w:t xml:space="preserve"> </w:t>
      </w:r>
      <w:r>
        <w:rPr>
          <w:rFonts w:asciiTheme="majorHAnsi" w:hAnsiTheme="majorHAnsi"/>
          <w:b/>
          <w:sz w:val="22"/>
          <w:szCs w:val="22"/>
        </w:rPr>
        <w:t xml:space="preserve">parkinson’s disease: </w:t>
      </w:r>
      <w:r>
        <w:rPr>
          <w:rFonts w:asciiTheme="majorHAnsi" w:hAnsiTheme="majorHAnsi"/>
          <w:sz w:val="22"/>
          <w:szCs w:val="22"/>
        </w:rPr>
        <w:t xml:space="preserve">link b/n this and low LDL lvls (statins might be the cause), no evidence though </w:t>
      </w:r>
    </w:p>
    <w:p w14:paraId="0CE05C6C" w14:textId="77777777" w:rsidR="00BF52EE" w:rsidRDefault="00BF52EE">
      <w:pPr>
        <w:rPr>
          <w:rFonts w:asciiTheme="majorHAnsi" w:hAnsiTheme="majorHAnsi"/>
          <w:sz w:val="22"/>
          <w:szCs w:val="22"/>
        </w:rPr>
      </w:pPr>
    </w:p>
    <w:p w14:paraId="16464C77" w14:textId="77777777" w:rsidR="0015255D" w:rsidRDefault="0015255D">
      <w:pPr>
        <w:rPr>
          <w:rFonts w:asciiTheme="majorHAnsi" w:hAnsiTheme="majorHAnsi"/>
          <w:sz w:val="22"/>
          <w:szCs w:val="22"/>
        </w:rPr>
      </w:pPr>
      <w:r>
        <w:rPr>
          <w:rFonts w:asciiTheme="majorHAnsi" w:hAnsiTheme="majorHAnsi"/>
          <w:b/>
          <w:sz w:val="22"/>
          <w:szCs w:val="22"/>
        </w:rPr>
        <w:t xml:space="preserve">use in pregnancy </w:t>
      </w:r>
      <w:r>
        <w:rPr>
          <w:rFonts w:asciiTheme="majorHAnsi" w:hAnsiTheme="majorHAnsi"/>
          <w:sz w:val="22"/>
          <w:szCs w:val="22"/>
        </w:rPr>
        <w:t xml:space="preserve">category X </w:t>
      </w:r>
    </w:p>
    <w:p w14:paraId="21F031AC" w14:textId="77777777" w:rsidR="0015255D" w:rsidRDefault="0015255D">
      <w:pPr>
        <w:rPr>
          <w:rFonts w:asciiTheme="majorHAnsi" w:hAnsiTheme="majorHAnsi"/>
          <w:sz w:val="22"/>
          <w:szCs w:val="22"/>
        </w:rPr>
      </w:pPr>
      <w:r>
        <w:rPr>
          <w:rFonts w:asciiTheme="majorHAnsi" w:hAnsiTheme="majorHAnsi"/>
          <w:b/>
          <w:sz w:val="22"/>
          <w:szCs w:val="22"/>
        </w:rPr>
        <w:t xml:space="preserve">Nictonic acid: </w:t>
      </w:r>
      <w:r>
        <w:rPr>
          <w:rFonts w:asciiTheme="majorHAnsi" w:hAnsiTheme="majorHAnsi"/>
          <w:sz w:val="22"/>
          <w:szCs w:val="22"/>
        </w:rPr>
        <w:t xml:space="preserve">reduce LDL and TG lvls , increase HDL lvls better than any other drug </w:t>
      </w:r>
    </w:p>
    <w:p w14:paraId="16AE4F0E" w14:textId="77777777" w:rsidR="0015255D" w:rsidRDefault="0015255D">
      <w:pPr>
        <w:rPr>
          <w:rFonts w:asciiTheme="majorHAnsi" w:hAnsiTheme="majorHAnsi"/>
          <w:sz w:val="22"/>
          <w:szCs w:val="22"/>
        </w:rPr>
      </w:pPr>
      <w:r>
        <w:rPr>
          <w:rFonts w:asciiTheme="majorHAnsi" w:hAnsiTheme="majorHAnsi"/>
          <w:sz w:val="22"/>
          <w:szCs w:val="22"/>
        </w:rPr>
        <w:t>- flushing and other side effects can be unpleasant and lead to nonadhereance</w:t>
      </w:r>
    </w:p>
    <w:p w14:paraId="381B8F13" w14:textId="77777777" w:rsidR="0015255D" w:rsidRDefault="0015255D">
      <w:pPr>
        <w:rPr>
          <w:rFonts w:asciiTheme="majorHAnsi" w:hAnsiTheme="majorHAnsi"/>
          <w:sz w:val="22"/>
          <w:szCs w:val="22"/>
        </w:rPr>
      </w:pPr>
      <w:r>
        <w:rPr>
          <w:rFonts w:asciiTheme="majorHAnsi" w:hAnsiTheme="majorHAnsi"/>
          <w:sz w:val="22"/>
          <w:szCs w:val="22"/>
        </w:rPr>
        <w:t xml:space="preserve">- it is hepatotoxic: severe liver dmg has occurred </w:t>
      </w:r>
      <w:r w:rsidRPr="0015255D">
        <w:rPr>
          <w:rFonts w:asciiTheme="majorHAnsi" w:hAnsiTheme="majorHAnsi"/>
          <w:sz w:val="22"/>
          <w:szCs w:val="22"/>
        </w:rPr>
        <w:sym w:font="Wingdings" w:char="F0E0"/>
      </w:r>
      <w:r>
        <w:rPr>
          <w:rFonts w:asciiTheme="majorHAnsi" w:hAnsiTheme="majorHAnsi"/>
          <w:sz w:val="22"/>
          <w:szCs w:val="22"/>
        </w:rPr>
        <w:t xml:space="preserve"> other adverse are hyperglycemia and gouty arthritis </w:t>
      </w:r>
    </w:p>
    <w:p w14:paraId="144C8E38" w14:textId="77777777" w:rsidR="0015255D" w:rsidRDefault="0015255D" w:rsidP="0015255D">
      <w:pPr>
        <w:rPr>
          <w:rFonts w:asciiTheme="majorHAnsi" w:hAnsiTheme="majorHAnsi"/>
          <w:sz w:val="22"/>
          <w:szCs w:val="22"/>
        </w:rPr>
      </w:pPr>
      <w:r>
        <w:rPr>
          <w:rFonts w:asciiTheme="majorHAnsi" w:hAnsiTheme="majorHAnsi"/>
          <w:b/>
          <w:sz w:val="22"/>
          <w:szCs w:val="22"/>
        </w:rPr>
        <w:t xml:space="preserve">Bile-Acid SEquestrants: </w:t>
      </w:r>
      <w:r>
        <w:rPr>
          <w:rFonts w:asciiTheme="majorHAnsi" w:hAnsiTheme="majorHAnsi"/>
          <w:sz w:val="22"/>
          <w:szCs w:val="22"/>
        </w:rPr>
        <w:t xml:space="preserve">reduce LDL chol lvls, colesevelam, cholestyramine and colestipod. Colesevelam is the newer than other two and better tolerated </w:t>
      </w:r>
    </w:p>
    <w:p w14:paraId="57F8A44D" w14:textId="77777777" w:rsidR="0015255D" w:rsidRDefault="0015255D" w:rsidP="0015255D">
      <w:pPr>
        <w:rPr>
          <w:rFonts w:asciiTheme="majorHAnsi" w:hAnsiTheme="majorHAnsi"/>
          <w:sz w:val="22"/>
          <w:szCs w:val="22"/>
        </w:rPr>
      </w:pPr>
      <w:r>
        <w:rPr>
          <w:rFonts w:asciiTheme="majorHAnsi" w:hAnsiTheme="majorHAnsi"/>
          <w:b/>
          <w:sz w:val="22"/>
          <w:szCs w:val="22"/>
        </w:rPr>
        <w:t xml:space="preserve">Fibric Acid derivatives: </w:t>
      </w:r>
      <w:r>
        <w:rPr>
          <w:rFonts w:asciiTheme="majorHAnsi" w:hAnsiTheme="majorHAnsi"/>
          <w:sz w:val="22"/>
          <w:szCs w:val="22"/>
        </w:rPr>
        <w:t>be</w:t>
      </w:r>
      <w:r w:rsidR="00F96D18">
        <w:rPr>
          <w:rFonts w:asciiTheme="majorHAnsi" w:hAnsiTheme="majorHAnsi"/>
          <w:sz w:val="22"/>
          <w:szCs w:val="22"/>
        </w:rPr>
        <w:t>st for TGs but no effect on LDL, incrase HDL</w:t>
      </w:r>
    </w:p>
    <w:p w14:paraId="78C41362" w14:textId="77777777" w:rsidR="0015255D" w:rsidRDefault="0015255D" w:rsidP="0015255D">
      <w:pPr>
        <w:rPr>
          <w:rFonts w:asciiTheme="majorHAnsi" w:hAnsiTheme="majorHAnsi"/>
          <w:sz w:val="22"/>
          <w:szCs w:val="22"/>
        </w:rPr>
      </w:pPr>
      <w:r>
        <w:rPr>
          <w:rFonts w:asciiTheme="majorHAnsi" w:hAnsiTheme="majorHAnsi"/>
          <w:sz w:val="22"/>
          <w:szCs w:val="22"/>
        </w:rPr>
        <w:t xml:space="preserve">- can increase risk of bleeding in pts taking carfarin and risk of rhabdomyolysis in pts taking statins </w:t>
      </w:r>
    </w:p>
    <w:p w14:paraId="152888A5" w14:textId="77777777" w:rsidR="0015255D" w:rsidRDefault="0015255D" w:rsidP="0015255D">
      <w:pPr>
        <w:rPr>
          <w:rFonts w:asciiTheme="majorHAnsi" w:hAnsiTheme="majorHAnsi"/>
          <w:sz w:val="22"/>
          <w:szCs w:val="22"/>
        </w:rPr>
      </w:pPr>
      <w:r>
        <w:rPr>
          <w:rFonts w:asciiTheme="majorHAnsi" w:hAnsiTheme="majorHAnsi"/>
          <w:sz w:val="22"/>
          <w:szCs w:val="22"/>
        </w:rPr>
        <w:t>- gemfibrozil, fenofibrate and fenofibric acid; can cause myopathy. Gemfibrozil known to increase risk of gall stones and maybe hepatoxic and risk of liver cancer</w:t>
      </w:r>
    </w:p>
    <w:p w14:paraId="4F0EE71A" w14:textId="77777777" w:rsidR="0015255D" w:rsidRDefault="0015255D" w:rsidP="0015255D">
      <w:pPr>
        <w:rPr>
          <w:rFonts w:asciiTheme="majorHAnsi" w:hAnsiTheme="majorHAnsi"/>
          <w:sz w:val="22"/>
          <w:szCs w:val="22"/>
        </w:rPr>
      </w:pPr>
      <w:r>
        <w:rPr>
          <w:rFonts w:asciiTheme="majorHAnsi" w:hAnsiTheme="majorHAnsi"/>
          <w:b/>
          <w:sz w:val="22"/>
          <w:szCs w:val="22"/>
        </w:rPr>
        <w:t xml:space="preserve">Ezetimibe: </w:t>
      </w:r>
      <w:r>
        <w:rPr>
          <w:rFonts w:asciiTheme="majorHAnsi" w:hAnsiTheme="majorHAnsi"/>
          <w:sz w:val="22"/>
          <w:szCs w:val="22"/>
        </w:rPr>
        <w:t xml:space="preserve">reduce plasma chol, derive form blocking chol absorption </w:t>
      </w:r>
      <w:r w:rsidR="00F96D18">
        <w:rPr>
          <w:rFonts w:asciiTheme="majorHAnsi" w:hAnsiTheme="majorHAnsi"/>
          <w:sz w:val="22"/>
          <w:szCs w:val="22"/>
        </w:rPr>
        <w:t>(no beneficial affects to atherosclerosis)</w:t>
      </w:r>
    </w:p>
    <w:p w14:paraId="09C49D07" w14:textId="77777777" w:rsidR="0015255D" w:rsidRDefault="0015255D" w:rsidP="0015255D">
      <w:pPr>
        <w:rPr>
          <w:rFonts w:asciiTheme="majorHAnsi" w:hAnsiTheme="majorHAnsi"/>
          <w:sz w:val="22"/>
          <w:szCs w:val="22"/>
        </w:rPr>
      </w:pPr>
      <w:r>
        <w:rPr>
          <w:rFonts w:asciiTheme="majorHAnsi" w:hAnsiTheme="majorHAnsi"/>
          <w:sz w:val="22"/>
          <w:szCs w:val="22"/>
        </w:rPr>
        <w:t xml:space="preserve">- inhibitos chol absorp in small intestine and blocks absorp of dietary chol and chol secreted in bile </w:t>
      </w:r>
    </w:p>
    <w:p w14:paraId="56C8BB15" w14:textId="77777777" w:rsidR="0015255D" w:rsidRDefault="0015255D" w:rsidP="0015255D">
      <w:pPr>
        <w:rPr>
          <w:rFonts w:asciiTheme="majorHAnsi" w:hAnsiTheme="majorHAnsi"/>
          <w:sz w:val="22"/>
          <w:szCs w:val="22"/>
        </w:rPr>
      </w:pPr>
      <w:r>
        <w:rPr>
          <w:rFonts w:asciiTheme="majorHAnsi" w:hAnsiTheme="majorHAnsi"/>
          <w:sz w:val="22"/>
          <w:szCs w:val="22"/>
        </w:rPr>
        <w:t>- treatment reduces plasma lvls of total chol, LDL chol TGS and apolipoprotein B</w:t>
      </w:r>
    </w:p>
    <w:p w14:paraId="6DBDEE8A" w14:textId="77777777" w:rsidR="0015255D" w:rsidRDefault="0015255D" w:rsidP="0015255D">
      <w:pPr>
        <w:rPr>
          <w:rFonts w:asciiTheme="majorHAnsi" w:hAnsiTheme="majorHAnsi"/>
          <w:sz w:val="22"/>
          <w:szCs w:val="22"/>
        </w:rPr>
      </w:pPr>
      <w:r>
        <w:rPr>
          <w:rFonts w:asciiTheme="majorHAnsi" w:hAnsiTheme="majorHAnsi"/>
          <w:sz w:val="22"/>
          <w:szCs w:val="22"/>
        </w:rPr>
        <w:t xml:space="preserve">- can produce small increase in HDL chol </w:t>
      </w:r>
    </w:p>
    <w:p w14:paraId="2A752323" w14:textId="77777777" w:rsidR="0015255D" w:rsidRDefault="0015255D" w:rsidP="0015255D">
      <w:pPr>
        <w:rPr>
          <w:rFonts w:asciiTheme="majorHAnsi" w:hAnsiTheme="majorHAnsi"/>
          <w:sz w:val="22"/>
          <w:szCs w:val="22"/>
        </w:rPr>
      </w:pPr>
      <w:r>
        <w:rPr>
          <w:rFonts w:asciiTheme="majorHAnsi" w:hAnsiTheme="majorHAnsi"/>
          <w:b/>
          <w:i/>
          <w:sz w:val="22"/>
          <w:szCs w:val="22"/>
        </w:rPr>
        <w:t xml:space="preserve">Therp use: </w:t>
      </w:r>
      <w:r>
        <w:rPr>
          <w:rFonts w:asciiTheme="majorHAnsi" w:hAnsiTheme="majorHAnsi"/>
          <w:sz w:val="22"/>
          <w:szCs w:val="22"/>
        </w:rPr>
        <w:t xml:space="preserve">diet modification, approved for monotherapy and for combined use with statin </w:t>
      </w:r>
    </w:p>
    <w:p w14:paraId="6AD1CB0E" w14:textId="77777777" w:rsidR="0015255D" w:rsidRDefault="0015255D" w:rsidP="0015255D">
      <w:pPr>
        <w:rPr>
          <w:rFonts w:asciiTheme="majorHAnsi" w:hAnsiTheme="majorHAnsi"/>
          <w:sz w:val="22"/>
          <w:szCs w:val="22"/>
        </w:rPr>
      </w:pPr>
      <w:r>
        <w:rPr>
          <w:rFonts w:asciiTheme="majorHAnsi" w:hAnsiTheme="majorHAnsi"/>
          <w:b/>
          <w:i/>
          <w:sz w:val="22"/>
          <w:szCs w:val="22"/>
        </w:rPr>
        <w:t xml:space="preserve">Caution: </w:t>
      </w:r>
      <w:r>
        <w:rPr>
          <w:rFonts w:asciiTheme="majorHAnsi" w:hAnsiTheme="majorHAnsi"/>
          <w:sz w:val="22"/>
          <w:szCs w:val="22"/>
        </w:rPr>
        <w:t xml:space="preserve">pts with hepatic impairment, availability of this drug is significantly increased, we dunno if it is harmful </w:t>
      </w:r>
    </w:p>
    <w:p w14:paraId="0D67D405" w14:textId="77777777" w:rsidR="00F96D18" w:rsidRDefault="00F96D18" w:rsidP="0015255D">
      <w:pPr>
        <w:rPr>
          <w:rFonts w:asciiTheme="majorHAnsi" w:hAnsiTheme="majorHAnsi"/>
          <w:b/>
          <w:sz w:val="22"/>
          <w:szCs w:val="22"/>
        </w:rPr>
      </w:pPr>
    </w:p>
    <w:p w14:paraId="633D8813" w14:textId="77777777" w:rsidR="0015255D" w:rsidRDefault="0015255D" w:rsidP="0015255D">
      <w:pPr>
        <w:rPr>
          <w:rFonts w:asciiTheme="majorHAnsi" w:hAnsiTheme="majorHAnsi"/>
          <w:sz w:val="22"/>
          <w:szCs w:val="22"/>
        </w:rPr>
      </w:pPr>
      <w:r>
        <w:rPr>
          <w:rFonts w:asciiTheme="majorHAnsi" w:hAnsiTheme="majorHAnsi"/>
          <w:b/>
          <w:sz w:val="22"/>
          <w:szCs w:val="22"/>
        </w:rPr>
        <w:t xml:space="preserve">Fish oil: </w:t>
      </w:r>
      <w:r>
        <w:rPr>
          <w:rFonts w:asciiTheme="majorHAnsi" w:hAnsiTheme="majorHAnsi"/>
          <w:sz w:val="22"/>
          <w:szCs w:val="22"/>
        </w:rPr>
        <w:t xml:space="preserve">comsuming fatty fish or fish-oil supplements is assoc with decreased risk of CHD and CHD-related death </w:t>
      </w:r>
    </w:p>
    <w:p w14:paraId="4A9A2CF3" w14:textId="77777777" w:rsidR="0015255D" w:rsidRPr="0015255D" w:rsidRDefault="0015255D" w:rsidP="0015255D">
      <w:pPr>
        <w:rPr>
          <w:rFonts w:asciiTheme="majorHAnsi" w:hAnsiTheme="majorHAnsi"/>
          <w:sz w:val="22"/>
          <w:szCs w:val="22"/>
        </w:rPr>
      </w:pPr>
      <w:r w:rsidRPr="0015255D">
        <w:rPr>
          <w:rFonts w:asciiTheme="majorHAnsi" w:hAnsiTheme="majorHAnsi"/>
          <w:sz w:val="22"/>
          <w:szCs w:val="22"/>
        </w:rPr>
        <w:t xml:space="preserve">- decrese risk of thrombotic stroke, it contains two healthy cmpds : </w:t>
      </w:r>
      <w:r w:rsidRPr="0015255D">
        <w:rPr>
          <w:rFonts w:asciiTheme="majorHAnsi" w:hAnsiTheme="majorHAnsi"/>
          <w:i/>
          <w:iCs/>
          <w:sz w:val="22"/>
          <w:szCs w:val="22"/>
        </w:rPr>
        <w:t>eicosapentaenoic acid</w:t>
      </w:r>
      <w:r w:rsidRPr="0015255D">
        <w:rPr>
          <w:rFonts w:asciiTheme="majorHAnsi" w:hAnsiTheme="majorHAnsi"/>
          <w:sz w:val="22"/>
          <w:szCs w:val="22"/>
        </w:rPr>
        <w:t xml:space="preserve"> (EPA) and </w:t>
      </w:r>
      <w:r w:rsidRPr="0015255D">
        <w:rPr>
          <w:rFonts w:asciiTheme="majorHAnsi" w:hAnsiTheme="majorHAnsi"/>
          <w:i/>
          <w:iCs/>
          <w:sz w:val="22"/>
          <w:szCs w:val="22"/>
        </w:rPr>
        <w:t>docosahexaenoic acid</w:t>
      </w:r>
      <w:r w:rsidRPr="0015255D">
        <w:rPr>
          <w:rFonts w:asciiTheme="majorHAnsi" w:hAnsiTheme="majorHAnsi"/>
          <w:sz w:val="22"/>
          <w:szCs w:val="22"/>
        </w:rPr>
        <w:t xml:space="preserve"> (DHA).</w:t>
      </w:r>
    </w:p>
    <w:p w14:paraId="17BB3D46" w14:textId="77777777" w:rsidR="0015255D" w:rsidRDefault="0015255D" w:rsidP="0015255D">
      <w:pPr>
        <w:rPr>
          <w:rFonts w:asciiTheme="majorHAnsi" w:hAnsiTheme="majorHAnsi"/>
          <w:sz w:val="22"/>
          <w:szCs w:val="22"/>
        </w:rPr>
      </w:pPr>
      <w:r w:rsidRPr="0015255D">
        <w:rPr>
          <w:rFonts w:asciiTheme="majorHAnsi" w:hAnsiTheme="majorHAnsi"/>
          <w:sz w:val="22"/>
          <w:szCs w:val="22"/>
        </w:rPr>
        <w:t>-</w:t>
      </w:r>
      <w:r w:rsidR="00F96D18">
        <w:rPr>
          <w:rFonts w:asciiTheme="majorHAnsi" w:hAnsiTheme="majorHAnsi"/>
          <w:sz w:val="22"/>
          <w:szCs w:val="22"/>
        </w:rPr>
        <w:t xml:space="preserve">long-chain, </w:t>
      </w:r>
      <w:r>
        <w:rPr>
          <w:rFonts w:asciiTheme="majorHAnsi" w:hAnsiTheme="majorHAnsi"/>
          <w:sz w:val="22"/>
          <w:szCs w:val="22"/>
        </w:rPr>
        <w:t xml:space="preserve">omega 3 fatty acids b/c they have double bond located 3 carbons in form the methyl terminus </w:t>
      </w:r>
    </w:p>
    <w:p w14:paraId="052A557D" w14:textId="77777777" w:rsidR="00F96D18" w:rsidRDefault="00F96D18" w:rsidP="0015255D">
      <w:pPr>
        <w:rPr>
          <w:rFonts w:asciiTheme="majorHAnsi" w:hAnsiTheme="majorHAnsi"/>
          <w:sz w:val="22"/>
          <w:szCs w:val="22"/>
        </w:rPr>
      </w:pPr>
    </w:p>
    <w:p w14:paraId="441E5295" w14:textId="77777777" w:rsidR="0015255D" w:rsidRDefault="0015255D" w:rsidP="0015255D">
      <w:pPr>
        <w:rPr>
          <w:rFonts w:asciiTheme="majorHAnsi" w:hAnsiTheme="majorHAnsi"/>
          <w:sz w:val="22"/>
          <w:szCs w:val="22"/>
        </w:rPr>
      </w:pPr>
      <w:r>
        <w:rPr>
          <w:rFonts w:asciiTheme="majorHAnsi" w:hAnsiTheme="majorHAnsi"/>
          <w:b/>
          <w:sz w:val="22"/>
          <w:szCs w:val="22"/>
        </w:rPr>
        <w:t xml:space="preserve">Plant stanol and sterol Esters </w:t>
      </w:r>
      <w:r w:rsidR="005659B0">
        <w:rPr>
          <w:rFonts w:asciiTheme="majorHAnsi" w:hAnsiTheme="majorHAnsi"/>
          <w:b/>
          <w:sz w:val="22"/>
          <w:szCs w:val="22"/>
        </w:rPr>
        <w:t xml:space="preserve">: </w:t>
      </w:r>
      <w:r w:rsidR="00F96D18">
        <w:rPr>
          <w:rFonts w:asciiTheme="majorHAnsi" w:hAnsiTheme="majorHAnsi"/>
          <w:b/>
          <w:sz w:val="22"/>
          <w:szCs w:val="22"/>
        </w:rPr>
        <w:t xml:space="preserve">(benecol and promise) </w:t>
      </w:r>
      <w:r w:rsidR="005659B0">
        <w:rPr>
          <w:rFonts w:asciiTheme="majorHAnsi" w:hAnsiTheme="majorHAnsi"/>
          <w:sz w:val="22"/>
          <w:szCs w:val="22"/>
        </w:rPr>
        <w:t xml:space="preserve">analogs of chol, reduce </w:t>
      </w:r>
      <w:r w:rsidR="00F96D18">
        <w:rPr>
          <w:rFonts w:asciiTheme="majorHAnsi" w:hAnsiTheme="majorHAnsi"/>
          <w:sz w:val="22"/>
          <w:szCs w:val="22"/>
        </w:rPr>
        <w:t>intestinal absorption of chol</w:t>
      </w:r>
      <w:r w:rsidR="00F96D18" w:rsidRPr="00F96D18">
        <w:rPr>
          <w:rFonts w:asciiTheme="majorHAnsi" w:hAnsiTheme="majorHAnsi"/>
          <w:sz w:val="22"/>
          <w:szCs w:val="22"/>
        </w:rPr>
        <w:sym w:font="Wingdings" w:char="F0E8"/>
      </w:r>
      <w:r w:rsidR="005659B0">
        <w:rPr>
          <w:rFonts w:asciiTheme="majorHAnsi" w:hAnsiTheme="majorHAnsi"/>
          <w:sz w:val="22"/>
          <w:szCs w:val="22"/>
        </w:rPr>
        <w:t xml:space="preserve"> LDL chol </w:t>
      </w:r>
    </w:p>
    <w:p w14:paraId="5A53047B" w14:textId="77777777" w:rsidR="005659B0" w:rsidRDefault="005659B0" w:rsidP="0015255D">
      <w:pPr>
        <w:rPr>
          <w:rFonts w:asciiTheme="majorHAnsi" w:hAnsiTheme="majorHAnsi"/>
          <w:sz w:val="22"/>
          <w:szCs w:val="22"/>
        </w:rPr>
      </w:pPr>
      <w:r w:rsidRPr="005659B0">
        <w:rPr>
          <w:rFonts w:asciiTheme="majorHAnsi" w:hAnsiTheme="majorHAnsi"/>
          <w:sz w:val="22"/>
          <w:szCs w:val="22"/>
        </w:rPr>
        <w:sym w:font="Wingdings" w:char="F0E0"/>
      </w:r>
      <w:r>
        <w:rPr>
          <w:rFonts w:asciiTheme="majorHAnsi" w:hAnsiTheme="majorHAnsi"/>
          <w:sz w:val="22"/>
          <w:szCs w:val="22"/>
        </w:rPr>
        <w:t xml:space="preserve"> don’t affect HDL and TG lvls; this is recommended to diet if TLC diet fails to reduce LDL lvls </w:t>
      </w:r>
    </w:p>
    <w:p w14:paraId="3DDFC12B" w14:textId="77777777" w:rsidR="005659B0" w:rsidRDefault="005659B0" w:rsidP="0015255D">
      <w:pPr>
        <w:rPr>
          <w:rFonts w:asciiTheme="majorHAnsi" w:hAnsiTheme="majorHAnsi"/>
          <w:sz w:val="22"/>
          <w:szCs w:val="22"/>
        </w:rPr>
      </w:pPr>
      <w:r>
        <w:rPr>
          <w:rFonts w:asciiTheme="majorHAnsi" w:hAnsiTheme="majorHAnsi"/>
          <w:b/>
          <w:sz w:val="22"/>
          <w:szCs w:val="22"/>
        </w:rPr>
        <w:t xml:space="preserve">Cholestin: </w:t>
      </w:r>
      <w:r>
        <w:rPr>
          <w:rFonts w:asciiTheme="majorHAnsi" w:hAnsiTheme="majorHAnsi"/>
          <w:sz w:val="22"/>
          <w:szCs w:val="22"/>
        </w:rPr>
        <w:t>lower chol lvls, made from rice fermented w/ red yeast</w:t>
      </w:r>
    </w:p>
    <w:p w14:paraId="4C026A55" w14:textId="77777777" w:rsidR="005659B0" w:rsidRDefault="005659B0" w:rsidP="0015255D">
      <w:pPr>
        <w:rPr>
          <w:rFonts w:asciiTheme="majorHAnsi" w:hAnsiTheme="majorHAnsi"/>
          <w:sz w:val="22"/>
          <w:szCs w:val="22"/>
        </w:rPr>
      </w:pPr>
      <w:r w:rsidRPr="005659B0">
        <w:rPr>
          <w:rFonts w:asciiTheme="majorHAnsi" w:hAnsiTheme="majorHAnsi"/>
          <w:sz w:val="22"/>
          <w:szCs w:val="22"/>
        </w:rPr>
        <w:sym w:font="Wingdings" w:char="F0E0"/>
      </w:r>
      <w:r>
        <w:rPr>
          <w:rFonts w:asciiTheme="majorHAnsi" w:hAnsiTheme="majorHAnsi"/>
          <w:sz w:val="22"/>
          <w:szCs w:val="22"/>
        </w:rPr>
        <w:t xml:space="preserve"> active ingredient: lovastatin</w:t>
      </w:r>
      <w:r w:rsidRPr="005659B0">
        <w:rPr>
          <w:rFonts w:asciiTheme="majorHAnsi" w:hAnsiTheme="majorHAnsi"/>
          <w:sz w:val="22"/>
          <w:szCs w:val="22"/>
        </w:rPr>
        <w:sym w:font="Wingdings" w:char="F0E8"/>
      </w:r>
      <w:r>
        <w:rPr>
          <w:rFonts w:asciiTheme="majorHAnsi" w:hAnsiTheme="majorHAnsi"/>
          <w:sz w:val="22"/>
          <w:szCs w:val="22"/>
        </w:rPr>
        <w:t xml:space="preserve"> identical to ingredient in Mevacor, chol-lowering drug</w:t>
      </w:r>
    </w:p>
    <w:p w14:paraId="13B6254F" w14:textId="77777777" w:rsidR="005659B0" w:rsidRDefault="005659B0" w:rsidP="0015255D">
      <w:pPr>
        <w:rPr>
          <w:rFonts w:asciiTheme="majorHAnsi" w:hAnsiTheme="majorHAnsi"/>
          <w:sz w:val="22"/>
          <w:szCs w:val="22"/>
        </w:rPr>
      </w:pPr>
      <w:r w:rsidRPr="005659B0">
        <w:rPr>
          <w:rFonts w:asciiTheme="majorHAnsi" w:hAnsiTheme="majorHAnsi"/>
          <w:sz w:val="22"/>
          <w:szCs w:val="22"/>
        </w:rPr>
        <w:sym w:font="Wingdings" w:char="F0E0"/>
      </w:r>
      <w:r>
        <w:rPr>
          <w:rFonts w:asciiTheme="majorHAnsi" w:hAnsiTheme="majorHAnsi"/>
          <w:sz w:val="22"/>
          <w:szCs w:val="22"/>
        </w:rPr>
        <w:t xml:space="preserve"> also contains 7 other HMG-CoA reductase inhibitors </w:t>
      </w:r>
    </w:p>
    <w:p w14:paraId="4DC206CA" w14:textId="77777777" w:rsidR="005659B0" w:rsidRDefault="005659B0" w:rsidP="0015255D">
      <w:pPr>
        <w:rPr>
          <w:rFonts w:asciiTheme="majorHAnsi" w:hAnsiTheme="majorHAnsi"/>
          <w:sz w:val="22"/>
          <w:szCs w:val="22"/>
        </w:rPr>
      </w:pPr>
      <w:r w:rsidRPr="005659B0">
        <w:rPr>
          <w:rFonts w:asciiTheme="majorHAnsi" w:hAnsiTheme="majorHAnsi"/>
          <w:sz w:val="22"/>
          <w:szCs w:val="22"/>
        </w:rPr>
        <w:sym w:font="Wingdings" w:char="F0E0"/>
      </w:r>
      <w:r>
        <w:rPr>
          <w:rFonts w:asciiTheme="majorHAnsi" w:hAnsiTheme="majorHAnsi"/>
          <w:sz w:val="22"/>
          <w:szCs w:val="22"/>
        </w:rPr>
        <w:t xml:space="preserve"> info on cholestin lacks in clinical benefits, adverse effects, drug interactions and precise mechanism of action </w:t>
      </w:r>
    </w:p>
    <w:p w14:paraId="278B4AFA" w14:textId="77777777" w:rsidR="005659B0" w:rsidRDefault="005659B0" w:rsidP="0015255D">
      <w:pPr>
        <w:rPr>
          <w:rFonts w:asciiTheme="majorHAnsi" w:hAnsiTheme="majorHAnsi"/>
          <w:sz w:val="22"/>
          <w:szCs w:val="22"/>
        </w:rPr>
      </w:pPr>
      <w:r w:rsidRPr="005659B0">
        <w:rPr>
          <w:rFonts w:asciiTheme="majorHAnsi" w:hAnsiTheme="majorHAnsi"/>
          <w:sz w:val="22"/>
          <w:szCs w:val="22"/>
        </w:rPr>
        <w:sym w:font="Wingdings" w:char="F0E0"/>
      </w:r>
      <w:r>
        <w:rPr>
          <w:rFonts w:asciiTheme="majorHAnsi" w:hAnsiTheme="majorHAnsi"/>
          <w:sz w:val="22"/>
          <w:szCs w:val="22"/>
        </w:rPr>
        <w:t xml:space="preserve"> the safety, prescription statins and drug interactions have been studied extensively</w:t>
      </w:r>
    </w:p>
    <w:p w14:paraId="25C81943" w14:textId="77777777" w:rsidR="005659B0" w:rsidRDefault="005659B0" w:rsidP="0015255D">
      <w:pPr>
        <w:rPr>
          <w:rFonts w:asciiTheme="majorHAnsi" w:hAnsiTheme="majorHAnsi"/>
          <w:sz w:val="22"/>
          <w:szCs w:val="22"/>
        </w:rPr>
      </w:pPr>
      <w:r w:rsidRPr="005659B0">
        <w:rPr>
          <w:rFonts w:asciiTheme="majorHAnsi" w:hAnsiTheme="majorHAnsi"/>
          <w:sz w:val="22"/>
          <w:szCs w:val="22"/>
        </w:rPr>
        <w:sym w:font="Wingdings" w:char="F0E0"/>
      </w:r>
      <w:r>
        <w:rPr>
          <w:rFonts w:asciiTheme="majorHAnsi" w:hAnsiTheme="majorHAnsi"/>
          <w:sz w:val="22"/>
          <w:szCs w:val="22"/>
        </w:rPr>
        <w:t xml:space="preserve"> cholestin has active ingrediants that have not been identified</w:t>
      </w:r>
      <w:r w:rsidR="00F96D18">
        <w:rPr>
          <w:rFonts w:asciiTheme="majorHAnsi" w:hAnsiTheme="majorHAnsi"/>
          <w:sz w:val="22"/>
          <w:szCs w:val="22"/>
        </w:rPr>
        <w:t xml:space="preserve"> (mysterious ingredient); rat poision?</w:t>
      </w:r>
      <w:bookmarkStart w:id="0" w:name="_GoBack"/>
      <w:bookmarkEnd w:id="0"/>
    </w:p>
    <w:p w14:paraId="087DDAE9" w14:textId="77777777" w:rsidR="005659B0" w:rsidRPr="005659B0" w:rsidRDefault="005659B0" w:rsidP="0015255D">
      <w:pPr>
        <w:rPr>
          <w:rFonts w:asciiTheme="majorHAnsi" w:hAnsiTheme="majorHAnsi"/>
          <w:sz w:val="22"/>
          <w:szCs w:val="22"/>
        </w:rPr>
      </w:pPr>
    </w:p>
    <w:p w14:paraId="5F43DFA1" w14:textId="77777777" w:rsidR="0015255D" w:rsidRPr="0015255D" w:rsidRDefault="0015255D">
      <w:pPr>
        <w:rPr>
          <w:rFonts w:asciiTheme="majorHAnsi" w:hAnsiTheme="majorHAnsi"/>
          <w:sz w:val="22"/>
          <w:szCs w:val="22"/>
        </w:rPr>
      </w:pPr>
    </w:p>
    <w:sectPr w:rsidR="0015255D" w:rsidRPr="0015255D" w:rsidSect="001A50CC">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MS Shell Dlg 2">
    <w:altName w:val="Tahoma"/>
    <w:charset w:val="00"/>
    <w:family w:val="swiss"/>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F04121"/>
    <w:multiLevelType w:val="hybridMultilevel"/>
    <w:tmpl w:val="8BD02F4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B937841"/>
    <w:multiLevelType w:val="hybridMultilevel"/>
    <w:tmpl w:val="6270CA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50CC"/>
    <w:rsid w:val="00000B23"/>
    <w:rsid w:val="00012E16"/>
    <w:rsid w:val="00014E45"/>
    <w:rsid w:val="00090D20"/>
    <w:rsid w:val="00135C2F"/>
    <w:rsid w:val="0015255D"/>
    <w:rsid w:val="00162813"/>
    <w:rsid w:val="001768A8"/>
    <w:rsid w:val="001A50CC"/>
    <w:rsid w:val="001B2899"/>
    <w:rsid w:val="001E43F7"/>
    <w:rsid w:val="002069FE"/>
    <w:rsid w:val="0023085F"/>
    <w:rsid w:val="002D07F4"/>
    <w:rsid w:val="002F3CFF"/>
    <w:rsid w:val="003553E1"/>
    <w:rsid w:val="003F1D04"/>
    <w:rsid w:val="00420B00"/>
    <w:rsid w:val="00422DFF"/>
    <w:rsid w:val="004E46BD"/>
    <w:rsid w:val="005659B0"/>
    <w:rsid w:val="006403D0"/>
    <w:rsid w:val="006E40CA"/>
    <w:rsid w:val="007871BA"/>
    <w:rsid w:val="0084361C"/>
    <w:rsid w:val="008A0084"/>
    <w:rsid w:val="00984CB5"/>
    <w:rsid w:val="00991156"/>
    <w:rsid w:val="00997813"/>
    <w:rsid w:val="009A6A89"/>
    <w:rsid w:val="00A05A72"/>
    <w:rsid w:val="00A373F6"/>
    <w:rsid w:val="00B200C5"/>
    <w:rsid w:val="00BB209E"/>
    <w:rsid w:val="00BF52EE"/>
    <w:rsid w:val="00C30767"/>
    <w:rsid w:val="00C86F0F"/>
    <w:rsid w:val="00C87AF5"/>
    <w:rsid w:val="00D20D38"/>
    <w:rsid w:val="00DC3E2D"/>
    <w:rsid w:val="00E35D75"/>
    <w:rsid w:val="00E4434F"/>
    <w:rsid w:val="00EB6E82"/>
    <w:rsid w:val="00EE7C48"/>
    <w:rsid w:val="00F234D5"/>
    <w:rsid w:val="00F318DC"/>
    <w:rsid w:val="00F46BB7"/>
    <w:rsid w:val="00F96D18"/>
    <w:rsid w:val="00FC6359"/>
    <w:rsid w:val="00FC768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E2FA02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2813"/>
    <w:pPr>
      <w:ind w:left="720"/>
      <w:contextualSpacing/>
    </w:pPr>
  </w:style>
  <w:style w:type="paragraph" w:styleId="NoSpacing">
    <w:name w:val="No Spacing"/>
    <w:uiPriority w:val="1"/>
    <w:qFormat/>
    <w:rsid w:val="00D20D38"/>
    <w:rPr>
      <w:rFonts w:ascii="Times New Roman" w:eastAsia="Times New Roman" w:hAnsi="Times New Roman" w:cs="Times New Roman"/>
    </w:rPr>
  </w:style>
  <w:style w:type="table" w:styleId="MediumShading1-Accent1">
    <w:name w:val="Medium Shading 1 Accent 1"/>
    <w:basedOn w:val="TableNormal"/>
    <w:uiPriority w:val="63"/>
    <w:rsid w:val="00D20D38"/>
    <w:rPr>
      <w:rFonts w:ascii="Calibri" w:eastAsiaTheme="minorHAnsi" w:hAnsi="Calibri" w:cstheme="minorHAnsi"/>
      <w:sz w:val="22"/>
      <w:lang w:val="en-CA"/>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styleId="BalloonText">
    <w:name w:val="Balloon Text"/>
    <w:basedOn w:val="Normal"/>
    <w:link w:val="BalloonTextChar"/>
    <w:uiPriority w:val="99"/>
    <w:semiHidden/>
    <w:unhideWhenUsed/>
    <w:rsid w:val="001B289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B2899"/>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2813"/>
    <w:pPr>
      <w:ind w:left="720"/>
      <w:contextualSpacing/>
    </w:pPr>
  </w:style>
  <w:style w:type="paragraph" w:styleId="NoSpacing">
    <w:name w:val="No Spacing"/>
    <w:uiPriority w:val="1"/>
    <w:qFormat/>
    <w:rsid w:val="00D20D38"/>
    <w:rPr>
      <w:rFonts w:ascii="Times New Roman" w:eastAsia="Times New Roman" w:hAnsi="Times New Roman" w:cs="Times New Roman"/>
    </w:rPr>
  </w:style>
  <w:style w:type="table" w:styleId="MediumShading1-Accent1">
    <w:name w:val="Medium Shading 1 Accent 1"/>
    <w:basedOn w:val="TableNormal"/>
    <w:uiPriority w:val="63"/>
    <w:rsid w:val="00D20D38"/>
    <w:rPr>
      <w:rFonts w:ascii="Calibri" w:eastAsiaTheme="minorHAnsi" w:hAnsi="Calibri" w:cstheme="minorHAnsi"/>
      <w:sz w:val="22"/>
      <w:lang w:val="en-CA"/>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styleId="BalloonText">
    <w:name w:val="Balloon Text"/>
    <w:basedOn w:val="Normal"/>
    <w:link w:val="BalloonTextChar"/>
    <w:uiPriority w:val="99"/>
    <w:semiHidden/>
    <w:unhideWhenUsed/>
    <w:rsid w:val="001B289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B2899"/>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409</TotalTime>
  <Pages>12</Pages>
  <Words>5937</Words>
  <Characters>33843</Characters>
  <Application>Microsoft Macintosh Word</Application>
  <DocSecurity>0</DocSecurity>
  <Lines>282</Lines>
  <Paragraphs>79</Paragraphs>
  <ScaleCrop>false</ScaleCrop>
  <Company/>
  <LinksUpToDate>false</LinksUpToDate>
  <CharactersWithSpaces>39701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Pham</dc:creator>
  <cp:keywords/>
  <dc:description/>
  <cp:lastModifiedBy>Lisa Pham</cp:lastModifiedBy>
  <cp:revision>2</cp:revision>
  <cp:lastPrinted>2014-06-09T00:44:00Z</cp:lastPrinted>
  <dcterms:created xsi:type="dcterms:W3CDTF">2014-06-08T02:36:00Z</dcterms:created>
  <dcterms:modified xsi:type="dcterms:W3CDTF">2014-06-17T19:44:00Z</dcterms:modified>
</cp:coreProperties>
</file>