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633" w:rsidRPr="007972B4" w:rsidRDefault="00F53633" w:rsidP="00F53633">
      <w:pPr>
        <w:pStyle w:val="BodyLarge"/>
        <w:rPr>
          <w:lang w:val="en-CA"/>
        </w:rPr>
      </w:pPr>
      <w:r w:rsidRPr="007972B4">
        <w:rPr>
          <w:lang w:val="en-CA"/>
        </w:rPr>
        <w:t>DO IT! REVIEW 12-14</w:t>
      </w:r>
    </w:p>
    <w:p w:rsidR="00F53633" w:rsidRDefault="00F53633" w:rsidP="00F53633">
      <w:pPr>
        <w:pStyle w:val="BodyLarge"/>
        <w:rPr>
          <w:lang w:val="en-CA"/>
        </w:rPr>
      </w:pPr>
    </w:p>
    <w:p w:rsidR="00F53633" w:rsidRDefault="00F53633" w:rsidP="00F53633">
      <w:pPr>
        <w:pStyle w:val="BodyLarge"/>
        <w:rPr>
          <w:lang w:val="en-CA"/>
        </w:rPr>
      </w:pPr>
      <w:r>
        <w:rPr>
          <w:lang w:val="en-CA"/>
        </w:rPr>
        <w:t>(a)</w:t>
      </w:r>
    </w:p>
    <w:p w:rsidR="00F53633" w:rsidRPr="007972B4" w:rsidRDefault="00F53633" w:rsidP="00F53633">
      <w:pPr>
        <w:pStyle w:val="BodyLarge"/>
        <w:rPr>
          <w:lang w:val="en-CA"/>
        </w:rPr>
      </w:pPr>
    </w:p>
    <w:p w:rsidR="00F53633" w:rsidRPr="00204D87" w:rsidRDefault="00F53633" w:rsidP="00F53633">
      <w:pPr>
        <w:pStyle w:val="BodyLarge"/>
        <w:rPr>
          <w:rFonts w:ascii="Arial" w:hAnsi="Arial" w:cs="Arial"/>
          <w:bCs/>
          <w:color w:val="000000"/>
          <w:szCs w:val="28"/>
          <w:lang w:val="de-DE" w:eastAsia="en-CA"/>
        </w:rPr>
      </w:pPr>
      <w:r w:rsidRPr="00204D87">
        <w:rPr>
          <w:lang w:val="de-DE"/>
        </w:rPr>
        <w:t xml:space="preserve">TLV = (AH × AR) </w:t>
      </w:r>
      <w:r w:rsidRPr="00204D87">
        <w:rPr>
          <w:rFonts w:ascii="Arial" w:hAnsi="Arial" w:cs="Arial"/>
          <w:bCs/>
          <w:color w:val="000000"/>
          <w:szCs w:val="28"/>
          <w:lang w:val="de-DE" w:eastAsia="en-CA"/>
        </w:rPr>
        <w:t>– (SHA × SR)</w:t>
      </w:r>
    </w:p>
    <w:p w:rsidR="00F53633" w:rsidRPr="007972B4" w:rsidRDefault="00F53633" w:rsidP="00F53633">
      <w:pPr>
        <w:pStyle w:val="BodyLarge"/>
        <w:rPr>
          <w:rFonts w:ascii="Arial" w:hAnsi="Arial" w:cs="Arial"/>
          <w:bCs/>
          <w:color w:val="000000"/>
          <w:szCs w:val="28"/>
          <w:lang w:val="en-CA" w:eastAsia="en-CA"/>
        </w:rPr>
      </w:pPr>
      <w:r w:rsidRPr="007972B4">
        <w:rPr>
          <w:rFonts w:ascii="Arial" w:hAnsi="Arial" w:cs="Arial"/>
          <w:bCs/>
          <w:color w:val="000000"/>
          <w:szCs w:val="28"/>
          <w:lang w:val="en-CA" w:eastAsia="en-CA"/>
        </w:rPr>
        <w:t xml:space="preserve">TLV = (4,100 </w:t>
      </w:r>
      <w:r>
        <w:rPr>
          <w:rFonts w:ascii="Arial" w:hAnsi="Arial" w:cs="Arial"/>
          <w:bCs/>
          <w:color w:val="000000"/>
          <w:szCs w:val="28"/>
          <w:lang w:val="en-CA" w:eastAsia="en-CA"/>
        </w:rPr>
        <w:t>×</w:t>
      </w:r>
      <w:r w:rsidRPr="007972B4">
        <w:rPr>
          <w:rFonts w:ascii="Arial" w:hAnsi="Arial" w:cs="Arial"/>
          <w:bCs/>
          <w:color w:val="000000"/>
          <w:szCs w:val="28"/>
          <w:lang w:val="en-CA" w:eastAsia="en-CA"/>
        </w:rPr>
        <w:t xml:space="preserve"> $14.40) – ((2,000 </w:t>
      </w:r>
      <w:r>
        <w:rPr>
          <w:rFonts w:ascii="Arial" w:hAnsi="Arial" w:cs="Arial"/>
          <w:bCs/>
          <w:color w:val="000000"/>
          <w:szCs w:val="28"/>
          <w:lang w:val="en-CA" w:eastAsia="en-CA"/>
        </w:rPr>
        <w:t>×</w:t>
      </w:r>
      <w:r w:rsidRPr="007972B4">
        <w:rPr>
          <w:rFonts w:ascii="Arial" w:hAnsi="Arial" w:cs="Arial"/>
          <w:bCs/>
          <w:color w:val="000000"/>
          <w:szCs w:val="28"/>
          <w:lang w:val="en-CA" w:eastAsia="en-CA"/>
        </w:rPr>
        <w:t xml:space="preserve"> 2) </w:t>
      </w:r>
      <w:r>
        <w:rPr>
          <w:rFonts w:ascii="Arial" w:hAnsi="Arial" w:cs="Arial"/>
          <w:bCs/>
          <w:color w:val="000000"/>
          <w:szCs w:val="28"/>
          <w:lang w:val="en-CA" w:eastAsia="en-CA"/>
        </w:rPr>
        <w:t>×</w:t>
      </w:r>
      <w:r w:rsidRPr="007972B4">
        <w:rPr>
          <w:rFonts w:ascii="Arial" w:hAnsi="Arial" w:cs="Arial"/>
          <w:bCs/>
          <w:color w:val="000000"/>
          <w:szCs w:val="28"/>
          <w:lang w:val="en-CA" w:eastAsia="en-CA"/>
        </w:rPr>
        <w:t xml:space="preserve"> $14.00) = $59,040 – $56,000 = $3,040 U</w:t>
      </w:r>
    </w:p>
    <w:p w:rsidR="00F53633" w:rsidRPr="007972B4" w:rsidRDefault="00F53633" w:rsidP="00F53633">
      <w:pPr>
        <w:pStyle w:val="BodyLarge"/>
        <w:rPr>
          <w:lang w:val="en-CA"/>
        </w:rPr>
      </w:pPr>
    </w:p>
    <w:tbl>
      <w:tblPr>
        <w:tblW w:w="10331" w:type="dxa"/>
        <w:tblInd w:w="98" w:type="dxa"/>
        <w:tblLook w:val="04A0"/>
      </w:tblPr>
      <w:tblGrid>
        <w:gridCol w:w="2660"/>
        <w:gridCol w:w="1684"/>
        <w:gridCol w:w="380"/>
        <w:gridCol w:w="1573"/>
        <w:gridCol w:w="372"/>
        <w:gridCol w:w="1526"/>
        <w:gridCol w:w="380"/>
        <w:gridCol w:w="1550"/>
        <w:gridCol w:w="222"/>
      </w:tblGrid>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671" w:type="dxa"/>
            <w:gridSpan w:val="8"/>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Pr>
                <w:rFonts w:ascii="Arial" w:hAnsi="Arial" w:cs="Arial"/>
                <w:b/>
                <w:bCs/>
                <w:color w:val="000000"/>
                <w:sz w:val="28"/>
                <w:szCs w:val="28"/>
                <w:u w:val="single"/>
                <w:lang w:val="en-CA" w:eastAsia="en-CA"/>
              </w:rPr>
              <w:t>Labour Price</w:t>
            </w:r>
            <w:r w:rsidRPr="007972B4">
              <w:rPr>
                <w:rFonts w:ascii="Arial" w:hAnsi="Arial" w:cs="Arial"/>
                <w:b/>
                <w:bCs/>
                <w:color w:val="000000"/>
                <w:sz w:val="28"/>
                <w:szCs w:val="28"/>
                <w:u w:val="single"/>
                <w:lang w:val="en-CA" w:eastAsia="en-CA"/>
              </w:rPr>
              <w:t xml:space="preserve"> Variance</w:t>
            </w:r>
          </w:p>
        </w:tc>
      </w:tr>
      <w:tr w:rsidR="00F53633" w:rsidRPr="007972B4" w:rsidTr="00324B79">
        <w:trPr>
          <w:trHeight w:val="885"/>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 Hours</w:t>
            </w:r>
          </w:p>
        </w:tc>
        <w:tc>
          <w:tcPr>
            <w:tcW w:w="372" w:type="dxa"/>
            <w:tcBorders>
              <w:top w:val="nil"/>
              <w:left w:val="nil"/>
              <w:bottom w:val="single" w:sz="8" w:space="0" w:color="auto"/>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73"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 Rate</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26"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 Hours</w:t>
            </w:r>
          </w:p>
        </w:tc>
        <w:tc>
          <w:tcPr>
            <w:tcW w:w="372" w:type="dxa"/>
            <w:tcBorders>
              <w:top w:val="nil"/>
              <w:left w:val="nil"/>
              <w:bottom w:val="single" w:sz="8" w:space="0" w:color="auto"/>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0"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Standard Rate</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Direct Labour</w:t>
            </w: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4,100 </w:t>
            </w:r>
          </w:p>
        </w:tc>
        <w:tc>
          <w:tcPr>
            <w:tcW w:w="372" w:type="dxa"/>
            <w:tcBorders>
              <w:top w:val="nil"/>
              <w:left w:val="nil"/>
              <w:bottom w:val="nil"/>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7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$14.40</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5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4,100 </w:t>
            </w:r>
          </w:p>
        </w:tc>
        <w:tc>
          <w:tcPr>
            <w:tcW w:w="372" w:type="dxa"/>
            <w:tcBorders>
              <w:top w:val="nil"/>
              <w:left w:val="nil"/>
              <w:bottom w:val="nil"/>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$14.00</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(hours)</w:t>
            </w:r>
          </w:p>
        </w:tc>
        <w:tc>
          <w:tcPr>
            <w:tcW w:w="362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$59,040</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w:t>
            </w:r>
          </w:p>
        </w:tc>
        <w:tc>
          <w:tcPr>
            <w:tcW w:w="344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$57,400</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73"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526"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471" w:type="dxa"/>
            <w:gridSpan w:val="3"/>
            <w:tcBorders>
              <w:top w:val="single" w:sz="4"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$1,640 U</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0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b/>
                <w:color w:val="000000"/>
                <w:szCs w:val="22"/>
                <w:lang w:val="en-CA" w:eastAsia="en-CA"/>
              </w:rPr>
            </w:pP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57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5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671" w:type="dxa"/>
            <w:gridSpan w:val="8"/>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Labour Quantity Variance</w:t>
            </w:r>
          </w:p>
        </w:tc>
      </w:tr>
      <w:tr w:rsidR="00F53633" w:rsidRPr="007972B4" w:rsidTr="00324B79">
        <w:trPr>
          <w:trHeight w:val="1095"/>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 Quantity</w:t>
            </w:r>
          </w:p>
        </w:tc>
        <w:tc>
          <w:tcPr>
            <w:tcW w:w="372" w:type="dxa"/>
            <w:tcBorders>
              <w:top w:val="nil"/>
              <w:left w:val="nil"/>
              <w:bottom w:val="single" w:sz="8" w:space="0" w:color="auto"/>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73"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Standard Price</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w:t>
            </w:r>
          </w:p>
        </w:tc>
        <w:tc>
          <w:tcPr>
            <w:tcW w:w="1526"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Standard Quantity</w:t>
            </w:r>
          </w:p>
        </w:tc>
        <w:tc>
          <w:tcPr>
            <w:tcW w:w="372" w:type="dxa"/>
            <w:tcBorders>
              <w:top w:val="nil"/>
              <w:left w:val="nil"/>
              <w:bottom w:val="single" w:sz="8" w:space="0" w:color="auto"/>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0" w:type="dxa"/>
            <w:tcBorders>
              <w:top w:val="nil"/>
              <w:left w:val="nil"/>
              <w:bottom w:val="single" w:sz="8" w:space="0" w:color="auto"/>
              <w:right w:val="nil"/>
            </w:tcBorders>
            <w:shd w:val="clear" w:color="auto" w:fill="auto"/>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Standard Price</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Direct Labour</w:t>
            </w: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4,100</w:t>
            </w:r>
          </w:p>
        </w:tc>
        <w:tc>
          <w:tcPr>
            <w:tcW w:w="372" w:type="dxa"/>
            <w:tcBorders>
              <w:top w:val="nil"/>
              <w:left w:val="nil"/>
              <w:bottom w:val="nil"/>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7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$14.00</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w:t>
            </w:r>
          </w:p>
        </w:tc>
        <w:tc>
          <w:tcPr>
            <w:tcW w:w="15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4,000</w:t>
            </w:r>
          </w:p>
        </w:tc>
        <w:tc>
          <w:tcPr>
            <w:tcW w:w="372" w:type="dxa"/>
            <w:tcBorders>
              <w:top w:val="nil"/>
              <w:left w:val="nil"/>
              <w:bottom w:val="nil"/>
              <w:right w:val="nil"/>
            </w:tcBorders>
            <w:shd w:val="clear" w:color="auto" w:fill="auto"/>
            <w:noWrap/>
            <w:vAlign w:val="center"/>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$14.00</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(hours)</w:t>
            </w:r>
          </w:p>
        </w:tc>
        <w:tc>
          <w:tcPr>
            <w:tcW w:w="362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$57,400</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w:t>
            </w:r>
          </w:p>
        </w:tc>
        <w:tc>
          <w:tcPr>
            <w:tcW w:w="344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$56,000</w:t>
            </w: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73"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526"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6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471" w:type="dxa"/>
            <w:gridSpan w:val="3"/>
            <w:tcBorders>
              <w:top w:val="single" w:sz="4"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sz w:val="28"/>
                <w:szCs w:val="28"/>
                <w:lang w:val="en-CA" w:eastAsia="en-CA"/>
              </w:rPr>
            </w:pPr>
            <w:r w:rsidRPr="007972B4">
              <w:rPr>
                <w:rFonts w:ascii="Arial" w:hAnsi="Arial" w:cs="Arial"/>
                <w:b/>
                <w:bCs/>
                <w:sz w:val="28"/>
                <w:szCs w:val="28"/>
                <w:lang w:val="en-CA" w:eastAsia="en-CA"/>
              </w:rPr>
              <w:t>$1,400 U</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5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2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Default="00F53633" w:rsidP="00F53633">
      <w:pPr>
        <w:pStyle w:val="BodyLarge"/>
        <w:rPr>
          <w:lang w:val="en-CA"/>
        </w:rPr>
      </w:pPr>
    </w:p>
    <w:p w:rsidR="00F53633" w:rsidRDefault="00F53633" w:rsidP="00F53633">
      <w:pPr>
        <w:pStyle w:val="BodyLarge"/>
        <w:rPr>
          <w:lang w:val="en-CA"/>
        </w:rPr>
      </w:pPr>
      <w:r>
        <w:rPr>
          <w:lang w:val="en-CA"/>
        </w:rPr>
        <w:t xml:space="preserve">(b) </w:t>
      </w:r>
    </w:p>
    <w:p w:rsidR="00F53633" w:rsidRDefault="00F53633" w:rsidP="00F53633">
      <w:pPr>
        <w:pStyle w:val="BodyLarge"/>
        <w:rPr>
          <w:lang w:val="en-CA"/>
        </w:rPr>
      </w:pPr>
    </w:p>
    <w:p w:rsidR="00F53633" w:rsidRPr="00204D87" w:rsidRDefault="00F53633" w:rsidP="00F53633">
      <w:pPr>
        <w:pStyle w:val="BodyLarge"/>
        <w:tabs>
          <w:tab w:val="left" w:pos="2934"/>
          <w:tab w:val="left" w:pos="3213"/>
        </w:tabs>
        <w:rPr>
          <w:szCs w:val="28"/>
        </w:rPr>
      </w:pPr>
      <w:r w:rsidRPr="00204D87">
        <w:rPr>
          <w:szCs w:val="28"/>
        </w:rPr>
        <w:t>Total overhead variance</w:t>
      </w:r>
      <w:r w:rsidRPr="00204D87">
        <w:rPr>
          <w:szCs w:val="28"/>
        </w:rPr>
        <w:tab/>
        <w:t xml:space="preserve">= </w:t>
      </w:r>
      <w:r w:rsidRPr="00204D87">
        <w:rPr>
          <w:szCs w:val="28"/>
        </w:rPr>
        <w:tab/>
        <w:t xml:space="preserve">$81,300 – $84,000* = $2,700 </w:t>
      </w:r>
      <w:proofErr w:type="spellStart"/>
      <w:r>
        <w:rPr>
          <w:szCs w:val="28"/>
        </w:rPr>
        <w:t>F</w:t>
      </w:r>
      <w:r w:rsidRPr="00204D87">
        <w:rPr>
          <w:szCs w:val="28"/>
        </w:rPr>
        <w:t>avourable</w:t>
      </w:r>
      <w:proofErr w:type="spellEnd"/>
      <w:r w:rsidRPr="00204D87">
        <w:rPr>
          <w:szCs w:val="28"/>
        </w:rPr>
        <w:t xml:space="preserve"> </w:t>
      </w:r>
    </w:p>
    <w:p w:rsidR="00F53633" w:rsidRDefault="00F53633" w:rsidP="00F53633">
      <w:pPr>
        <w:pStyle w:val="BodyLarge"/>
        <w:rPr>
          <w:lang w:val="en-CA"/>
        </w:rPr>
      </w:pPr>
    </w:p>
    <w:p w:rsidR="00F53633" w:rsidRDefault="00F53633" w:rsidP="00F53633">
      <w:pPr>
        <w:pStyle w:val="BodyLarge"/>
        <w:tabs>
          <w:tab w:val="left" w:pos="2934"/>
          <w:tab w:val="left" w:pos="3213"/>
          <w:tab w:val="left" w:pos="3438"/>
        </w:tabs>
        <w:rPr>
          <w:sz w:val="25"/>
          <w:szCs w:val="25"/>
        </w:rPr>
      </w:pPr>
      <w:r>
        <w:rPr>
          <w:sz w:val="25"/>
          <w:szCs w:val="25"/>
        </w:rPr>
        <w:t>*4,000 hours X $21.00</w:t>
      </w:r>
    </w:p>
    <w:p w:rsidR="00F53633" w:rsidRDefault="00F53633">
      <w:pPr>
        <w:spacing w:line="240" w:lineRule="auto"/>
      </w:pPr>
      <w:r>
        <w:br w:type="page"/>
      </w:r>
    </w:p>
    <w:p w:rsidR="00F53633" w:rsidRPr="007972B4" w:rsidRDefault="00F53633" w:rsidP="00F53633">
      <w:pPr>
        <w:pStyle w:val="BodyLarge"/>
        <w:rPr>
          <w:szCs w:val="28"/>
          <w:lang w:val="en-CA"/>
        </w:rPr>
      </w:pPr>
      <w:r w:rsidRPr="007972B4">
        <w:rPr>
          <w:lang w:val="en-CA"/>
        </w:rPr>
        <w:lastRenderedPageBreak/>
        <w:t>EXERCISE 12-28</w:t>
      </w:r>
    </w:p>
    <w:p w:rsidR="00F53633" w:rsidRPr="007972B4" w:rsidRDefault="00F53633" w:rsidP="00F53633">
      <w:pPr>
        <w:pStyle w:val="BodyLarge"/>
        <w:rPr>
          <w:szCs w:val="28"/>
          <w:lang w:val="en-CA"/>
        </w:rPr>
      </w:pPr>
    </w:p>
    <w:p w:rsidR="00F53633" w:rsidRPr="007972B4" w:rsidRDefault="00F53633" w:rsidP="00F53633">
      <w:pPr>
        <w:pStyle w:val="BodyLarge"/>
        <w:spacing w:line="240" w:lineRule="exact"/>
        <w:rPr>
          <w:szCs w:val="28"/>
          <w:lang w:val="en-CA"/>
        </w:rPr>
      </w:pPr>
    </w:p>
    <w:tbl>
      <w:tblPr>
        <w:tblW w:w="9909" w:type="dxa"/>
        <w:tblInd w:w="117" w:type="dxa"/>
        <w:tblLayout w:type="fixed"/>
        <w:tblLook w:val="0000"/>
      </w:tblPr>
      <w:tblGrid>
        <w:gridCol w:w="576"/>
        <w:gridCol w:w="486"/>
        <w:gridCol w:w="3879"/>
        <w:gridCol w:w="236"/>
        <w:gridCol w:w="2680"/>
        <w:gridCol w:w="2052"/>
      </w:tblGrid>
      <w:tr w:rsidR="00F53633" w:rsidRPr="007972B4" w:rsidTr="00324B79">
        <w:tc>
          <w:tcPr>
            <w:tcW w:w="576" w:type="dxa"/>
          </w:tcPr>
          <w:p w:rsidR="00F53633" w:rsidRPr="007972B4" w:rsidRDefault="00F53633" w:rsidP="00324B79">
            <w:pPr>
              <w:pStyle w:val="BodyLarge"/>
              <w:spacing w:before="120"/>
              <w:ind w:left="-108"/>
              <w:rPr>
                <w:szCs w:val="28"/>
                <w:lang w:val="en-CA"/>
              </w:rPr>
            </w:pPr>
            <w:r w:rsidRPr="007972B4">
              <w:rPr>
                <w:szCs w:val="28"/>
                <w:lang w:val="en-CA"/>
              </w:rPr>
              <w:t>(a)</w:t>
            </w:r>
          </w:p>
        </w:tc>
        <w:tc>
          <w:tcPr>
            <w:tcW w:w="486" w:type="dxa"/>
          </w:tcPr>
          <w:p w:rsidR="00F53633" w:rsidRPr="007972B4" w:rsidRDefault="00F53633" w:rsidP="00324B79">
            <w:pPr>
              <w:pStyle w:val="BodyLarge"/>
              <w:spacing w:before="120"/>
              <w:ind w:left="-108" w:right="-108"/>
              <w:rPr>
                <w:szCs w:val="28"/>
                <w:lang w:val="en-CA"/>
              </w:rPr>
            </w:pPr>
            <w:r w:rsidRPr="007972B4">
              <w:rPr>
                <w:szCs w:val="28"/>
                <w:lang w:val="en-CA"/>
              </w:rPr>
              <w:t>(1)</w:t>
            </w:r>
          </w:p>
        </w:tc>
        <w:tc>
          <w:tcPr>
            <w:tcW w:w="3879" w:type="dxa"/>
          </w:tcPr>
          <w:p w:rsidR="00F53633" w:rsidRPr="007972B4" w:rsidRDefault="00F53633" w:rsidP="00324B79">
            <w:pPr>
              <w:pStyle w:val="BodyLarge"/>
              <w:spacing w:before="120"/>
              <w:rPr>
                <w:szCs w:val="28"/>
                <w:lang w:val="en-CA"/>
              </w:rPr>
            </w:pPr>
          </w:p>
          <w:p w:rsidR="00F53633" w:rsidRPr="007972B4" w:rsidRDefault="00F53633" w:rsidP="00324B79">
            <w:pPr>
              <w:pStyle w:val="BodyLarge"/>
              <w:rPr>
                <w:szCs w:val="28"/>
                <w:lang w:val="en-CA"/>
              </w:rPr>
            </w:pPr>
          </w:p>
          <w:p w:rsidR="00F53633" w:rsidRPr="007972B4" w:rsidRDefault="00F53633" w:rsidP="00324B79">
            <w:pPr>
              <w:pStyle w:val="BodyLarge"/>
              <w:ind w:left="-90" w:right="-108"/>
              <w:rPr>
                <w:szCs w:val="28"/>
                <w:lang w:val="en-CA"/>
              </w:rPr>
            </w:pPr>
            <w:r w:rsidRPr="007972B4">
              <w:rPr>
                <w:szCs w:val="28"/>
                <w:lang w:val="en-CA"/>
              </w:rPr>
              <w:t>Total actual overhead cost</w:t>
            </w:r>
          </w:p>
        </w:tc>
        <w:tc>
          <w:tcPr>
            <w:tcW w:w="236" w:type="dxa"/>
          </w:tcPr>
          <w:p w:rsidR="00F53633" w:rsidRPr="007972B4" w:rsidRDefault="00F53633" w:rsidP="00324B79">
            <w:pPr>
              <w:pStyle w:val="BodyLarge"/>
              <w:spacing w:before="120"/>
              <w:ind w:left="-108" w:right="-108"/>
              <w:jc w:val="center"/>
              <w:rPr>
                <w:szCs w:val="28"/>
                <w:lang w:val="en-CA"/>
              </w:rPr>
            </w:pPr>
          </w:p>
          <w:p w:rsidR="00F53633" w:rsidRPr="007972B4" w:rsidRDefault="00F53633" w:rsidP="00324B79">
            <w:pPr>
              <w:pStyle w:val="BodyLarge"/>
              <w:ind w:left="-108" w:right="-108"/>
              <w:jc w:val="center"/>
              <w:rPr>
                <w:szCs w:val="28"/>
                <w:lang w:val="en-CA"/>
              </w:rPr>
            </w:pPr>
          </w:p>
          <w:p w:rsidR="00F53633" w:rsidRPr="007972B4" w:rsidRDefault="00F53633" w:rsidP="00324B79">
            <w:pPr>
              <w:pStyle w:val="BodyLarge"/>
              <w:ind w:left="-108" w:right="-108"/>
              <w:jc w:val="center"/>
              <w:rPr>
                <w:szCs w:val="28"/>
                <w:lang w:val="en-CA"/>
              </w:rPr>
            </w:pPr>
            <w:r w:rsidRPr="007972B4">
              <w:rPr>
                <w:szCs w:val="28"/>
                <w:lang w:val="en-CA"/>
              </w:rPr>
              <w:t>=</w:t>
            </w:r>
          </w:p>
        </w:tc>
        <w:tc>
          <w:tcPr>
            <w:tcW w:w="2680" w:type="dxa"/>
          </w:tcPr>
          <w:p w:rsidR="00F53633" w:rsidRPr="007972B4" w:rsidRDefault="00F53633" w:rsidP="00324B79">
            <w:pPr>
              <w:pStyle w:val="BodyLarge"/>
              <w:spacing w:before="120"/>
              <w:jc w:val="center"/>
              <w:rPr>
                <w:szCs w:val="28"/>
                <w:lang w:val="en-CA"/>
              </w:rPr>
            </w:pPr>
          </w:p>
          <w:p w:rsidR="00F53633" w:rsidRPr="007972B4" w:rsidRDefault="00F53633" w:rsidP="00324B79">
            <w:pPr>
              <w:pStyle w:val="BodyLarge"/>
              <w:tabs>
                <w:tab w:val="left" w:pos="2403"/>
              </w:tabs>
              <w:ind w:left="-108" w:right="-117"/>
              <w:rPr>
                <w:szCs w:val="28"/>
                <w:lang w:val="en-CA"/>
              </w:rPr>
            </w:pPr>
            <w:r w:rsidRPr="007972B4">
              <w:rPr>
                <w:szCs w:val="28"/>
                <w:lang w:val="en-CA"/>
              </w:rPr>
              <w:t xml:space="preserve">      Overhead</w:t>
            </w:r>
          </w:p>
          <w:p w:rsidR="00F53633" w:rsidRPr="007972B4" w:rsidRDefault="00F53633" w:rsidP="00324B79">
            <w:pPr>
              <w:pStyle w:val="BodyLarge"/>
              <w:tabs>
                <w:tab w:val="left" w:pos="2367"/>
              </w:tabs>
              <w:spacing w:after="120"/>
              <w:ind w:left="-108" w:right="-117"/>
              <w:rPr>
                <w:szCs w:val="28"/>
                <w:lang w:val="en-CA"/>
              </w:rPr>
            </w:pPr>
            <w:r w:rsidRPr="007972B4">
              <w:rPr>
                <w:szCs w:val="28"/>
                <w:lang w:val="en-CA"/>
              </w:rPr>
              <w:t xml:space="preserve">      Budgeted</w:t>
            </w:r>
            <w:r w:rsidRPr="007972B4">
              <w:rPr>
                <w:szCs w:val="28"/>
                <w:lang w:val="en-CA"/>
              </w:rPr>
              <w:tab/>
              <w:t>+</w:t>
            </w:r>
          </w:p>
        </w:tc>
        <w:tc>
          <w:tcPr>
            <w:tcW w:w="2052" w:type="dxa"/>
          </w:tcPr>
          <w:p w:rsidR="00F53633" w:rsidRPr="007972B4" w:rsidRDefault="00F53633" w:rsidP="00324B79">
            <w:pPr>
              <w:pStyle w:val="BodyLarge"/>
              <w:spacing w:before="120"/>
              <w:ind w:left="-108" w:right="-117"/>
              <w:jc w:val="center"/>
              <w:rPr>
                <w:szCs w:val="28"/>
                <w:lang w:val="en-CA"/>
              </w:rPr>
            </w:pPr>
            <w:r w:rsidRPr="007972B4">
              <w:rPr>
                <w:szCs w:val="28"/>
                <w:lang w:val="en-CA"/>
              </w:rPr>
              <w:t xml:space="preserve">Overhead </w:t>
            </w:r>
            <w:r w:rsidRPr="007972B4">
              <w:rPr>
                <w:szCs w:val="28"/>
                <w:lang w:val="en-CA"/>
              </w:rPr>
              <w:br/>
              <w:t>Budget</w:t>
            </w:r>
            <w:r w:rsidRPr="007972B4">
              <w:rPr>
                <w:szCs w:val="28"/>
                <w:lang w:val="en-CA"/>
              </w:rPr>
              <w:br/>
              <w:t>Variance</w:t>
            </w:r>
          </w:p>
        </w:tc>
      </w:tr>
      <w:tr w:rsidR="00F53633" w:rsidRPr="007972B4" w:rsidTr="00324B79">
        <w:trPr>
          <w:trHeight w:val="20"/>
        </w:trPr>
        <w:tc>
          <w:tcPr>
            <w:tcW w:w="576" w:type="dxa"/>
          </w:tcPr>
          <w:p w:rsidR="00F53633" w:rsidRPr="007972B4" w:rsidRDefault="00F53633" w:rsidP="00324B79">
            <w:pPr>
              <w:pStyle w:val="BodyLarge"/>
              <w:spacing w:before="120"/>
              <w:rPr>
                <w:sz w:val="26"/>
                <w:lang w:val="en-CA"/>
              </w:rPr>
            </w:pPr>
          </w:p>
        </w:tc>
        <w:tc>
          <w:tcPr>
            <w:tcW w:w="486" w:type="dxa"/>
          </w:tcPr>
          <w:p w:rsidR="00F53633" w:rsidRPr="007972B4" w:rsidRDefault="00F53633" w:rsidP="00324B79">
            <w:pPr>
              <w:pStyle w:val="BodyLarge"/>
              <w:spacing w:before="120"/>
              <w:rPr>
                <w:sz w:val="26"/>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8"/>
              <w:jc w:val="center"/>
              <w:rPr>
                <w:szCs w:val="28"/>
                <w:lang w:val="en-CA"/>
              </w:rPr>
            </w:pPr>
            <w:r w:rsidRPr="007972B4">
              <w:rPr>
                <w:szCs w:val="28"/>
                <w:lang w:val="en-CA"/>
              </w:rPr>
              <w:t>=</w:t>
            </w:r>
          </w:p>
        </w:tc>
        <w:tc>
          <w:tcPr>
            <w:tcW w:w="4732" w:type="dxa"/>
            <w:gridSpan w:val="2"/>
          </w:tcPr>
          <w:p w:rsidR="00F53633" w:rsidRPr="007972B4" w:rsidRDefault="00F53633" w:rsidP="00324B79">
            <w:pPr>
              <w:pStyle w:val="BodyLarge"/>
              <w:spacing w:before="120"/>
              <w:ind w:left="-45"/>
              <w:rPr>
                <w:szCs w:val="28"/>
                <w:lang w:val="en-CA"/>
              </w:rPr>
            </w:pPr>
            <w:r w:rsidRPr="007972B4">
              <w:rPr>
                <w:szCs w:val="28"/>
                <w:lang w:val="en-CA"/>
              </w:rPr>
              <w:t>($16,000 + $11,500)  +     $1,500</w:t>
            </w:r>
          </w:p>
        </w:tc>
      </w:tr>
      <w:tr w:rsidR="00F53633" w:rsidRPr="007972B4" w:rsidTr="00324B79">
        <w:trPr>
          <w:trHeight w:val="20"/>
        </w:trPr>
        <w:tc>
          <w:tcPr>
            <w:tcW w:w="576" w:type="dxa"/>
          </w:tcPr>
          <w:p w:rsidR="00F53633" w:rsidRPr="007972B4" w:rsidRDefault="00F53633" w:rsidP="00324B79">
            <w:pPr>
              <w:pStyle w:val="BodyLarge"/>
              <w:spacing w:before="120"/>
              <w:rPr>
                <w:sz w:val="26"/>
                <w:lang w:val="en-CA"/>
              </w:rPr>
            </w:pPr>
          </w:p>
        </w:tc>
        <w:tc>
          <w:tcPr>
            <w:tcW w:w="486" w:type="dxa"/>
          </w:tcPr>
          <w:p w:rsidR="00F53633" w:rsidRPr="007972B4" w:rsidRDefault="00F53633" w:rsidP="00324B79">
            <w:pPr>
              <w:pStyle w:val="BodyLarge"/>
              <w:spacing w:before="120"/>
              <w:rPr>
                <w:sz w:val="26"/>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8"/>
              <w:jc w:val="center"/>
              <w:rPr>
                <w:szCs w:val="28"/>
                <w:lang w:val="en-CA"/>
              </w:rPr>
            </w:pPr>
            <w:r w:rsidRPr="007972B4">
              <w:rPr>
                <w:szCs w:val="28"/>
                <w:lang w:val="en-CA"/>
              </w:rPr>
              <w:t>=</w:t>
            </w:r>
          </w:p>
        </w:tc>
        <w:tc>
          <w:tcPr>
            <w:tcW w:w="4732" w:type="dxa"/>
            <w:gridSpan w:val="2"/>
          </w:tcPr>
          <w:p w:rsidR="00F53633" w:rsidRPr="007972B4" w:rsidRDefault="00F53633" w:rsidP="00324B79">
            <w:pPr>
              <w:pStyle w:val="BodyLarge"/>
              <w:spacing w:before="120"/>
              <w:ind w:left="-45"/>
              <w:rPr>
                <w:szCs w:val="28"/>
                <w:lang w:val="en-CA"/>
              </w:rPr>
            </w:pPr>
            <w:r w:rsidRPr="007972B4">
              <w:rPr>
                <w:szCs w:val="28"/>
                <w:lang w:val="en-CA"/>
              </w:rPr>
              <w:t>$29,000</w:t>
            </w:r>
          </w:p>
        </w:tc>
      </w:tr>
    </w:tbl>
    <w:p w:rsidR="00F53633" w:rsidRPr="007972B4" w:rsidRDefault="00F53633" w:rsidP="00F53633">
      <w:pPr>
        <w:pStyle w:val="BodyLarge"/>
        <w:rPr>
          <w:lang w:val="en-CA"/>
        </w:rPr>
      </w:pPr>
    </w:p>
    <w:tbl>
      <w:tblPr>
        <w:tblW w:w="10071" w:type="dxa"/>
        <w:tblInd w:w="117" w:type="dxa"/>
        <w:tblLayout w:type="fixed"/>
        <w:tblLook w:val="0000"/>
      </w:tblPr>
      <w:tblGrid>
        <w:gridCol w:w="576"/>
        <w:gridCol w:w="486"/>
        <w:gridCol w:w="3879"/>
        <w:gridCol w:w="236"/>
        <w:gridCol w:w="4894"/>
      </w:tblGrid>
      <w:tr w:rsidR="00F53633" w:rsidRPr="007972B4" w:rsidTr="00324B79">
        <w:tc>
          <w:tcPr>
            <w:tcW w:w="576" w:type="dxa"/>
          </w:tcPr>
          <w:p w:rsidR="00F53633" w:rsidRPr="007972B4" w:rsidRDefault="00F53633" w:rsidP="00324B79">
            <w:pPr>
              <w:pStyle w:val="BodyLarge"/>
              <w:spacing w:before="120"/>
              <w:rPr>
                <w:szCs w:val="28"/>
                <w:lang w:val="en-CA"/>
              </w:rPr>
            </w:pPr>
          </w:p>
        </w:tc>
        <w:tc>
          <w:tcPr>
            <w:tcW w:w="486" w:type="dxa"/>
          </w:tcPr>
          <w:p w:rsidR="00F53633" w:rsidRPr="007972B4" w:rsidRDefault="00F53633" w:rsidP="00324B79">
            <w:pPr>
              <w:pStyle w:val="BodyLarge"/>
              <w:spacing w:before="120"/>
              <w:ind w:left="-108" w:right="-67"/>
              <w:rPr>
                <w:szCs w:val="28"/>
                <w:lang w:val="en-CA"/>
              </w:rPr>
            </w:pPr>
            <w:r w:rsidRPr="007972B4">
              <w:rPr>
                <w:szCs w:val="28"/>
                <w:lang w:val="en-CA"/>
              </w:rPr>
              <w:t>(2)</w:t>
            </w:r>
          </w:p>
        </w:tc>
        <w:tc>
          <w:tcPr>
            <w:tcW w:w="3879" w:type="dxa"/>
          </w:tcPr>
          <w:p w:rsidR="00F53633" w:rsidRPr="007972B4" w:rsidRDefault="00F53633" w:rsidP="00324B79">
            <w:pPr>
              <w:pStyle w:val="BodyLarge"/>
              <w:spacing w:before="120"/>
              <w:ind w:left="-90" w:right="-198"/>
              <w:rPr>
                <w:szCs w:val="28"/>
                <w:lang w:val="en-CA"/>
              </w:rPr>
            </w:pPr>
            <w:r w:rsidRPr="007972B4">
              <w:rPr>
                <w:szCs w:val="28"/>
                <w:lang w:val="en-CA"/>
              </w:rPr>
              <w:t>Actual variable overhead cost</w:t>
            </w:r>
          </w:p>
        </w:tc>
        <w:tc>
          <w:tcPr>
            <w:tcW w:w="236" w:type="dxa"/>
          </w:tcPr>
          <w:p w:rsidR="00F53633" w:rsidRPr="007972B4" w:rsidRDefault="00F53633" w:rsidP="00324B79">
            <w:pPr>
              <w:pStyle w:val="BodyLarge"/>
              <w:spacing w:before="120"/>
              <w:ind w:left="-108" w:right="-108"/>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27"/>
              <w:rPr>
                <w:szCs w:val="28"/>
                <w:lang w:val="en-CA"/>
              </w:rPr>
            </w:pPr>
            <w:r w:rsidRPr="007972B4">
              <w:rPr>
                <w:szCs w:val="28"/>
                <w:lang w:val="en-CA"/>
              </w:rPr>
              <w:t xml:space="preserve">Actual Overhead – </w:t>
            </w:r>
            <w:r w:rsidRPr="007972B4">
              <w:rPr>
                <w:spacing w:val="-2"/>
                <w:szCs w:val="28"/>
                <w:lang w:val="en-CA"/>
              </w:rPr>
              <w:t>Fixed Overhead</w:t>
            </w:r>
          </w:p>
        </w:tc>
      </w:tr>
      <w:tr w:rsidR="00F53633" w:rsidRPr="007972B4" w:rsidTr="00324B79">
        <w:tc>
          <w:tcPr>
            <w:tcW w:w="576" w:type="dxa"/>
          </w:tcPr>
          <w:p w:rsidR="00F53633" w:rsidRPr="007972B4" w:rsidRDefault="00F53633" w:rsidP="00324B79">
            <w:pPr>
              <w:pStyle w:val="BodyLarge"/>
              <w:spacing w:before="120"/>
              <w:rPr>
                <w:szCs w:val="28"/>
                <w:lang w:val="en-CA"/>
              </w:rPr>
            </w:pPr>
          </w:p>
        </w:tc>
        <w:tc>
          <w:tcPr>
            <w:tcW w:w="486"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8"/>
              <w:jc w:val="center"/>
              <w:rPr>
                <w:szCs w:val="28"/>
                <w:lang w:val="en-CA"/>
              </w:rPr>
            </w:pPr>
            <w:r w:rsidRPr="007972B4">
              <w:rPr>
                <w:szCs w:val="28"/>
                <w:lang w:val="en-CA"/>
              </w:rPr>
              <w:t>=</w:t>
            </w:r>
          </w:p>
        </w:tc>
        <w:tc>
          <w:tcPr>
            <w:tcW w:w="4894" w:type="dxa"/>
          </w:tcPr>
          <w:p w:rsidR="00F53633" w:rsidRPr="007972B4" w:rsidRDefault="00F53633" w:rsidP="00324B79">
            <w:pPr>
              <w:pStyle w:val="BodyLarge"/>
              <w:tabs>
                <w:tab w:val="left" w:pos="2071"/>
              </w:tabs>
              <w:spacing w:before="120"/>
              <w:ind w:left="-27"/>
              <w:rPr>
                <w:szCs w:val="28"/>
                <w:lang w:val="en-CA"/>
              </w:rPr>
            </w:pPr>
            <w:r w:rsidRPr="007972B4">
              <w:rPr>
                <w:szCs w:val="28"/>
                <w:lang w:val="en-CA"/>
              </w:rPr>
              <w:t>$29,000 – $12,000</w:t>
            </w:r>
          </w:p>
        </w:tc>
      </w:tr>
      <w:tr w:rsidR="00F53633" w:rsidRPr="007972B4" w:rsidTr="00324B79">
        <w:tc>
          <w:tcPr>
            <w:tcW w:w="576" w:type="dxa"/>
          </w:tcPr>
          <w:p w:rsidR="00F53633" w:rsidRPr="007972B4" w:rsidRDefault="00F53633" w:rsidP="00324B79">
            <w:pPr>
              <w:pStyle w:val="BodyLarge"/>
              <w:spacing w:before="120"/>
              <w:rPr>
                <w:szCs w:val="28"/>
                <w:lang w:val="en-CA"/>
              </w:rPr>
            </w:pPr>
          </w:p>
        </w:tc>
        <w:tc>
          <w:tcPr>
            <w:tcW w:w="486"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8"/>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27"/>
              <w:rPr>
                <w:szCs w:val="28"/>
                <w:lang w:val="en-CA"/>
              </w:rPr>
            </w:pPr>
            <w:r w:rsidRPr="007972B4">
              <w:rPr>
                <w:szCs w:val="28"/>
                <w:lang w:val="en-CA"/>
              </w:rPr>
              <w:t>$17,000</w:t>
            </w:r>
          </w:p>
        </w:tc>
      </w:tr>
    </w:tbl>
    <w:p w:rsidR="00F53633" w:rsidRPr="007972B4" w:rsidRDefault="00F53633" w:rsidP="00F53633">
      <w:pPr>
        <w:pStyle w:val="BodyLarge"/>
        <w:rPr>
          <w:szCs w:val="28"/>
          <w:lang w:val="en-CA"/>
        </w:rPr>
      </w:pPr>
    </w:p>
    <w:tbl>
      <w:tblPr>
        <w:tblW w:w="9981" w:type="dxa"/>
        <w:tblInd w:w="117" w:type="dxa"/>
        <w:tblLayout w:type="fixed"/>
        <w:tblLook w:val="0000"/>
      </w:tblPr>
      <w:tblGrid>
        <w:gridCol w:w="576"/>
        <w:gridCol w:w="486"/>
        <w:gridCol w:w="15"/>
        <w:gridCol w:w="3864"/>
        <w:gridCol w:w="236"/>
        <w:gridCol w:w="4804"/>
      </w:tblGrid>
      <w:tr w:rsidR="00F53633" w:rsidRPr="007972B4" w:rsidTr="00324B79">
        <w:tc>
          <w:tcPr>
            <w:tcW w:w="576" w:type="dxa"/>
          </w:tcPr>
          <w:p w:rsidR="00F53633" w:rsidRPr="007972B4" w:rsidRDefault="00F53633" w:rsidP="00324B79">
            <w:pPr>
              <w:pStyle w:val="BodyLarge"/>
              <w:spacing w:before="120"/>
              <w:rPr>
                <w:szCs w:val="28"/>
                <w:lang w:val="en-CA"/>
              </w:rPr>
            </w:pPr>
          </w:p>
        </w:tc>
        <w:tc>
          <w:tcPr>
            <w:tcW w:w="486" w:type="dxa"/>
          </w:tcPr>
          <w:p w:rsidR="00F53633" w:rsidRPr="007972B4" w:rsidRDefault="00F53633" w:rsidP="00324B79">
            <w:pPr>
              <w:pStyle w:val="BodyLarge"/>
              <w:spacing w:before="120"/>
              <w:ind w:left="-108" w:right="-105"/>
              <w:rPr>
                <w:szCs w:val="28"/>
                <w:lang w:val="en-CA"/>
              </w:rPr>
            </w:pPr>
            <w:r w:rsidRPr="007972B4">
              <w:rPr>
                <w:szCs w:val="28"/>
                <w:lang w:val="en-CA"/>
              </w:rPr>
              <w:t>(3)</w:t>
            </w:r>
          </w:p>
        </w:tc>
        <w:tc>
          <w:tcPr>
            <w:tcW w:w="3879" w:type="dxa"/>
            <w:gridSpan w:val="2"/>
          </w:tcPr>
          <w:p w:rsidR="00F53633" w:rsidRPr="007972B4" w:rsidRDefault="00F53633" w:rsidP="00324B79">
            <w:pPr>
              <w:pStyle w:val="BodyLarge"/>
              <w:spacing w:before="120"/>
              <w:ind w:left="-99" w:right="-108"/>
              <w:rPr>
                <w:szCs w:val="28"/>
                <w:lang w:val="en-CA"/>
              </w:rPr>
            </w:pPr>
            <w:r w:rsidRPr="007972B4">
              <w:rPr>
                <w:szCs w:val="28"/>
                <w:lang w:val="en-CA"/>
              </w:rPr>
              <w:t>Variable overhead cost applied</w:t>
            </w: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04" w:type="dxa"/>
          </w:tcPr>
          <w:p w:rsidR="00F53633" w:rsidRPr="007972B4" w:rsidRDefault="00F53633" w:rsidP="00324B79">
            <w:pPr>
              <w:pStyle w:val="BodyLarge"/>
              <w:spacing w:before="120"/>
              <w:ind w:left="-29"/>
              <w:rPr>
                <w:szCs w:val="28"/>
                <w:lang w:val="en-CA"/>
              </w:rPr>
            </w:pPr>
            <w:r w:rsidRPr="007972B4">
              <w:rPr>
                <w:szCs w:val="28"/>
                <w:lang w:val="en-CA"/>
              </w:rPr>
              <w:t xml:space="preserve">2,000 hours </w:t>
            </w:r>
            <w:r>
              <w:rPr>
                <w:szCs w:val="28"/>
                <w:lang w:val="en-CA"/>
              </w:rPr>
              <w:t>×</w:t>
            </w:r>
            <w:r w:rsidRPr="007972B4">
              <w:rPr>
                <w:szCs w:val="28"/>
                <w:lang w:val="en-CA"/>
              </w:rPr>
              <w:t xml:space="preserve"> $8 = $16,000</w:t>
            </w:r>
          </w:p>
        </w:tc>
      </w:tr>
      <w:tr w:rsidR="00F53633" w:rsidRPr="007972B4" w:rsidTr="00324B79">
        <w:tc>
          <w:tcPr>
            <w:tcW w:w="576" w:type="dxa"/>
          </w:tcPr>
          <w:p w:rsidR="00F53633" w:rsidRPr="007972B4" w:rsidRDefault="00F53633" w:rsidP="00324B79">
            <w:pPr>
              <w:pStyle w:val="BodyLarge"/>
              <w:spacing w:before="120"/>
              <w:rPr>
                <w:szCs w:val="28"/>
                <w:lang w:val="en-CA"/>
              </w:rPr>
            </w:pPr>
          </w:p>
        </w:tc>
        <w:tc>
          <w:tcPr>
            <w:tcW w:w="501" w:type="dxa"/>
            <w:gridSpan w:val="2"/>
          </w:tcPr>
          <w:p w:rsidR="00F53633" w:rsidRPr="007972B4" w:rsidRDefault="00F53633" w:rsidP="00324B79">
            <w:pPr>
              <w:pStyle w:val="BodyLarge"/>
              <w:spacing w:before="120"/>
              <w:ind w:left="-108" w:right="-105"/>
              <w:rPr>
                <w:szCs w:val="28"/>
                <w:lang w:val="en-CA"/>
              </w:rPr>
            </w:pPr>
            <w:r w:rsidRPr="007972B4">
              <w:rPr>
                <w:szCs w:val="28"/>
                <w:lang w:val="en-CA"/>
              </w:rPr>
              <w:t>(4)</w:t>
            </w:r>
          </w:p>
        </w:tc>
        <w:tc>
          <w:tcPr>
            <w:tcW w:w="3864" w:type="dxa"/>
          </w:tcPr>
          <w:p w:rsidR="00F53633" w:rsidRPr="007972B4" w:rsidRDefault="00F53633" w:rsidP="00324B79">
            <w:pPr>
              <w:pStyle w:val="BodyLarge"/>
              <w:spacing w:before="120"/>
              <w:ind w:left="-105"/>
              <w:rPr>
                <w:szCs w:val="28"/>
                <w:lang w:val="en-CA"/>
              </w:rPr>
            </w:pPr>
            <w:r w:rsidRPr="007972B4">
              <w:rPr>
                <w:szCs w:val="28"/>
                <w:lang w:val="en-CA"/>
              </w:rPr>
              <w:t>Fixed overhead cost applied</w:t>
            </w: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04" w:type="dxa"/>
          </w:tcPr>
          <w:p w:rsidR="00F53633" w:rsidRPr="007972B4" w:rsidRDefault="00F53633" w:rsidP="00324B79">
            <w:pPr>
              <w:pStyle w:val="BodyLarge"/>
              <w:spacing w:before="120"/>
              <w:ind w:left="-38"/>
              <w:rPr>
                <w:szCs w:val="28"/>
                <w:lang w:val="en-CA"/>
              </w:rPr>
            </w:pPr>
            <w:r w:rsidRPr="007972B4">
              <w:rPr>
                <w:szCs w:val="28"/>
                <w:lang w:val="en-CA"/>
              </w:rPr>
              <w:t xml:space="preserve">2,000 hours </w:t>
            </w:r>
            <w:r>
              <w:rPr>
                <w:szCs w:val="28"/>
                <w:lang w:val="en-CA"/>
              </w:rPr>
              <w:t>×</w:t>
            </w:r>
            <w:r w:rsidRPr="007972B4">
              <w:rPr>
                <w:szCs w:val="28"/>
                <w:lang w:val="en-CA"/>
              </w:rPr>
              <w:t xml:space="preserve"> $5 = $10,000</w:t>
            </w:r>
          </w:p>
        </w:tc>
      </w:tr>
    </w:tbl>
    <w:p w:rsidR="00F53633" w:rsidRPr="007972B4" w:rsidRDefault="00F53633" w:rsidP="00F53633">
      <w:pPr>
        <w:pStyle w:val="BodyLarge"/>
        <w:rPr>
          <w:szCs w:val="28"/>
          <w:lang w:val="en-CA"/>
        </w:rPr>
      </w:pPr>
    </w:p>
    <w:tbl>
      <w:tblPr>
        <w:tblW w:w="10071" w:type="dxa"/>
        <w:tblInd w:w="117" w:type="dxa"/>
        <w:tblLayout w:type="fixed"/>
        <w:tblLook w:val="0000"/>
      </w:tblPr>
      <w:tblGrid>
        <w:gridCol w:w="586"/>
        <w:gridCol w:w="476"/>
        <w:gridCol w:w="3879"/>
        <w:gridCol w:w="236"/>
        <w:gridCol w:w="4894"/>
      </w:tblGrid>
      <w:tr w:rsidR="00F53633" w:rsidRPr="007972B4" w:rsidTr="00324B79">
        <w:tc>
          <w:tcPr>
            <w:tcW w:w="586" w:type="dxa"/>
          </w:tcPr>
          <w:p w:rsidR="00F53633" w:rsidRPr="007972B4" w:rsidRDefault="00F53633" w:rsidP="00324B79">
            <w:pPr>
              <w:pStyle w:val="BodyLarge"/>
              <w:spacing w:before="120"/>
              <w:rPr>
                <w:szCs w:val="28"/>
                <w:lang w:val="en-CA"/>
              </w:rPr>
            </w:pPr>
          </w:p>
        </w:tc>
        <w:tc>
          <w:tcPr>
            <w:tcW w:w="476" w:type="dxa"/>
          </w:tcPr>
          <w:p w:rsidR="00F53633" w:rsidRPr="007972B4" w:rsidRDefault="00F53633" w:rsidP="00324B79">
            <w:pPr>
              <w:pStyle w:val="BodyLarge"/>
              <w:spacing w:before="120"/>
              <w:ind w:left="-100" w:right="-144"/>
              <w:rPr>
                <w:szCs w:val="28"/>
                <w:lang w:val="en-CA"/>
              </w:rPr>
            </w:pPr>
            <w:r w:rsidRPr="007972B4">
              <w:rPr>
                <w:szCs w:val="28"/>
                <w:lang w:val="en-CA"/>
              </w:rPr>
              <w:t>(5)</w:t>
            </w:r>
          </w:p>
        </w:tc>
        <w:tc>
          <w:tcPr>
            <w:tcW w:w="3879" w:type="dxa"/>
          </w:tcPr>
          <w:p w:rsidR="00F53633" w:rsidRPr="007972B4" w:rsidRDefault="00F53633" w:rsidP="00324B79">
            <w:pPr>
              <w:pStyle w:val="BodyLarge"/>
              <w:spacing w:before="120"/>
              <w:ind w:left="-99"/>
              <w:rPr>
                <w:szCs w:val="28"/>
                <w:lang w:val="en-CA"/>
              </w:rPr>
            </w:pPr>
            <w:r w:rsidRPr="007972B4">
              <w:rPr>
                <w:szCs w:val="28"/>
                <w:lang w:val="en-CA"/>
              </w:rPr>
              <w:t>Overhead volume variance</w:t>
            </w: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94" w:type="dxa"/>
          </w:tcPr>
          <w:p w:rsidR="00F53633" w:rsidRPr="007972B4" w:rsidRDefault="00F53633" w:rsidP="00324B79">
            <w:pPr>
              <w:pStyle w:val="BodyLarge"/>
              <w:tabs>
                <w:tab w:val="left" w:pos="1819"/>
              </w:tabs>
              <w:spacing w:line="240" w:lineRule="auto"/>
              <w:ind w:left="-110" w:right="-108"/>
              <w:rPr>
                <w:szCs w:val="28"/>
                <w:lang w:val="en-CA"/>
              </w:rPr>
            </w:pPr>
            <w:r w:rsidRPr="007972B4">
              <w:rPr>
                <w:position w:val="-54"/>
                <w:szCs w:val="28"/>
                <w:lang w:val="en-CA"/>
              </w:rPr>
              <w:object w:dxaOrig="486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62.25pt" o:ole="">
                  <v:imagedata r:id="rId5" o:title=""/>
                </v:shape>
                <o:OLEObject Type="Embed" ProgID="Equation.DSMT36" ShapeID="_x0000_i1025" DrawAspect="Content" ObjectID="_1406463652" r:id="rId6"/>
              </w:object>
            </w:r>
          </w:p>
        </w:tc>
      </w:tr>
      <w:tr w:rsidR="00F53633" w:rsidRPr="007972B4" w:rsidTr="00324B79">
        <w:tc>
          <w:tcPr>
            <w:tcW w:w="586" w:type="dxa"/>
          </w:tcPr>
          <w:p w:rsidR="00F53633" w:rsidRPr="007972B4" w:rsidRDefault="00F53633" w:rsidP="00324B79">
            <w:pPr>
              <w:pStyle w:val="BodyLarge"/>
              <w:spacing w:before="120"/>
              <w:rPr>
                <w:szCs w:val="28"/>
                <w:lang w:val="en-CA"/>
              </w:rPr>
            </w:pPr>
          </w:p>
        </w:tc>
        <w:tc>
          <w:tcPr>
            <w:tcW w:w="476"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94" w:type="dxa"/>
          </w:tcPr>
          <w:p w:rsidR="00F53633" w:rsidRPr="007972B4" w:rsidRDefault="00F53633" w:rsidP="00324B79">
            <w:pPr>
              <w:pStyle w:val="BodyLarge"/>
              <w:tabs>
                <w:tab w:val="left" w:pos="286"/>
                <w:tab w:val="left" w:pos="1276"/>
                <w:tab w:val="left" w:pos="1923"/>
                <w:tab w:val="left" w:pos="2995"/>
                <w:tab w:val="left" w:pos="3616"/>
              </w:tabs>
              <w:spacing w:before="120"/>
              <w:ind w:left="-110"/>
              <w:rPr>
                <w:szCs w:val="28"/>
                <w:lang w:val="en-CA"/>
              </w:rPr>
            </w:pPr>
            <w:r w:rsidRPr="007972B4">
              <w:rPr>
                <w:szCs w:val="28"/>
                <w:lang w:val="en-CA"/>
              </w:rPr>
              <w:tab/>
              <w:t>$5</w:t>
            </w:r>
            <w:r w:rsidRPr="007972B4">
              <w:rPr>
                <w:szCs w:val="28"/>
                <w:lang w:val="en-CA"/>
              </w:rPr>
              <w:tab/>
            </w:r>
            <w:r>
              <w:rPr>
                <w:szCs w:val="28"/>
                <w:lang w:val="en-CA"/>
              </w:rPr>
              <w:t>×</w:t>
            </w:r>
            <w:r w:rsidRPr="007972B4">
              <w:rPr>
                <w:szCs w:val="28"/>
                <w:lang w:val="en-CA"/>
              </w:rPr>
              <w:tab/>
              <w:t>(2,300*</w:t>
            </w:r>
            <w:r w:rsidRPr="007972B4">
              <w:rPr>
                <w:szCs w:val="28"/>
                <w:lang w:val="en-CA"/>
              </w:rPr>
              <w:tab/>
              <w:t>–</w:t>
            </w:r>
            <w:r w:rsidRPr="007972B4">
              <w:rPr>
                <w:szCs w:val="28"/>
                <w:lang w:val="en-CA"/>
              </w:rPr>
              <w:tab/>
              <w:t>2,000)</w:t>
            </w:r>
          </w:p>
        </w:tc>
      </w:tr>
      <w:tr w:rsidR="00F53633" w:rsidRPr="007972B4" w:rsidTr="00324B79">
        <w:tc>
          <w:tcPr>
            <w:tcW w:w="586" w:type="dxa"/>
          </w:tcPr>
          <w:p w:rsidR="00F53633" w:rsidRPr="007972B4" w:rsidRDefault="00F53633" w:rsidP="00324B79">
            <w:pPr>
              <w:pStyle w:val="BodyLarge"/>
              <w:spacing w:before="120"/>
              <w:rPr>
                <w:szCs w:val="28"/>
                <w:lang w:val="en-CA"/>
              </w:rPr>
            </w:pPr>
          </w:p>
        </w:tc>
        <w:tc>
          <w:tcPr>
            <w:tcW w:w="476"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42"/>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56"/>
              <w:rPr>
                <w:szCs w:val="28"/>
                <w:lang w:val="en-CA"/>
              </w:rPr>
            </w:pPr>
            <w:r w:rsidRPr="007972B4">
              <w:rPr>
                <w:szCs w:val="28"/>
                <w:lang w:val="en-CA"/>
              </w:rPr>
              <w:t>$1,500 U</w:t>
            </w:r>
          </w:p>
        </w:tc>
      </w:tr>
    </w:tbl>
    <w:p w:rsidR="00F53633" w:rsidRPr="007972B4" w:rsidRDefault="00F53633" w:rsidP="00F53633">
      <w:pPr>
        <w:pStyle w:val="BodyLarge"/>
        <w:spacing w:line="180" w:lineRule="exact"/>
        <w:rPr>
          <w:szCs w:val="28"/>
          <w:lang w:val="en-CA"/>
        </w:rPr>
      </w:pPr>
    </w:p>
    <w:p w:rsidR="00F53633" w:rsidRPr="007972B4" w:rsidRDefault="00F53633" w:rsidP="00F53633">
      <w:pPr>
        <w:pStyle w:val="BodyLarge"/>
        <w:tabs>
          <w:tab w:val="left" w:pos="603"/>
        </w:tabs>
        <w:ind w:left="1" w:firstLine="1"/>
        <w:rPr>
          <w:szCs w:val="28"/>
          <w:lang w:val="en-CA"/>
        </w:rPr>
      </w:pPr>
      <w:r w:rsidRPr="007972B4">
        <w:rPr>
          <w:szCs w:val="28"/>
          <w:lang w:val="en-CA"/>
        </w:rPr>
        <w:tab/>
        <w:t>*$11,500 ÷ $5 per hour = 2,300 hours</w:t>
      </w:r>
    </w:p>
    <w:p w:rsidR="00F53633" w:rsidRPr="007972B4" w:rsidRDefault="00F53633" w:rsidP="00F53633">
      <w:pPr>
        <w:pStyle w:val="BodyLarge"/>
        <w:spacing w:line="240" w:lineRule="exact"/>
        <w:rPr>
          <w:szCs w:val="28"/>
          <w:lang w:val="en-CA"/>
        </w:rPr>
      </w:pPr>
    </w:p>
    <w:tbl>
      <w:tblPr>
        <w:tblW w:w="10071" w:type="dxa"/>
        <w:tblInd w:w="117" w:type="dxa"/>
        <w:tblLayout w:type="fixed"/>
        <w:tblLook w:val="0000"/>
      </w:tblPr>
      <w:tblGrid>
        <w:gridCol w:w="611"/>
        <w:gridCol w:w="451"/>
        <w:gridCol w:w="3879"/>
        <w:gridCol w:w="236"/>
        <w:gridCol w:w="4894"/>
      </w:tblGrid>
      <w:tr w:rsidR="00F53633" w:rsidRPr="007972B4" w:rsidTr="00324B79">
        <w:tc>
          <w:tcPr>
            <w:tcW w:w="611" w:type="dxa"/>
          </w:tcPr>
          <w:p w:rsidR="00F53633" w:rsidRPr="007972B4" w:rsidRDefault="00F53633" w:rsidP="00324B79">
            <w:pPr>
              <w:pStyle w:val="BodyLarge"/>
              <w:spacing w:before="120"/>
              <w:ind w:left="-117"/>
              <w:rPr>
                <w:szCs w:val="28"/>
                <w:lang w:val="en-CA"/>
              </w:rPr>
            </w:pPr>
            <w:r w:rsidRPr="007972B4">
              <w:rPr>
                <w:szCs w:val="28"/>
                <w:lang w:val="en-CA"/>
              </w:rPr>
              <w:t>(b)</w:t>
            </w:r>
          </w:p>
        </w:tc>
        <w:tc>
          <w:tcPr>
            <w:tcW w:w="451"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ind w:left="-90"/>
              <w:rPr>
                <w:szCs w:val="28"/>
                <w:lang w:val="en-CA"/>
              </w:rPr>
            </w:pPr>
            <w:r w:rsidRPr="007972B4">
              <w:rPr>
                <w:szCs w:val="28"/>
                <w:lang w:val="en-CA"/>
              </w:rPr>
              <w:t>Number of loans processed</w:t>
            </w: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56"/>
              <w:rPr>
                <w:szCs w:val="28"/>
                <w:lang w:val="en-CA"/>
              </w:rPr>
            </w:pPr>
            <w:r w:rsidRPr="007972B4">
              <w:rPr>
                <w:szCs w:val="28"/>
                <w:lang w:val="en-CA"/>
              </w:rPr>
              <w:t>Standard hours allowed ÷</w:t>
            </w:r>
            <w:r w:rsidRPr="007972B4">
              <w:rPr>
                <w:szCs w:val="28"/>
                <w:lang w:val="en-CA"/>
              </w:rPr>
              <w:br/>
              <w:t>Standard hours per application</w:t>
            </w:r>
          </w:p>
        </w:tc>
      </w:tr>
      <w:tr w:rsidR="00F53633" w:rsidRPr="007972B4" w:rsidTr="00324B79">
        <w:tc>
          <w:tcPr>
            <w:tcW w:w="611" w:type="dxa"/>
          </w:tcPr>
          <w:p w:rsidR="00F53633" w:rsidRPr="007972B4" w:rsidRDefault="00F53633" w:rsidP="00324B79">
            <w:pPr>
              <w:pStyle w:val="BodyLarge"/>
              <w:spacing w:before="120"/>
              <w:rPr>
                <w:szCs w:val="28"/>
                <w:lang w:val="en-CA"/>
              </w:rPr>
            </w:pPr>
          </w:p>
        </w:tc>
        <w:tc>
          <w:tcPr>
            <w:tcW w:w="451"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56"/>
              <w:rPr>
                <w:szCs w:val="28"/>
                <w:lang w:val="en-CA"/>
              </w:rPr>
            </w:pPr>
            <w:r w:rsidRPr="007972B4">
              <w:rPr>
                <w:szCs w:val="28"/>
                <w:lang w:val="en-CA"/>
              </w:rPr>
              <w:t>2,000 ÷ 2</w:t>
            </w:r>
          </w:p>
        </w:tc>
      </w:tr>
      <w:tr w:rsidR="00F53633" w:rsidRPr="007972B4" w:rsidTr="00324B79">
        <w:tc>
          <w:tcPr>
            <w:tcW w:w="611" w:type="dxa"/>
          </w:tcPr>
          <w:p w:rsidR="00F53633" w:rsidRPr="007972B4" w:rsidRDefault="00F53633" w:rsidP="00324B79">
            <w:pPr>
              <w:pStyle w:val="BodyLarge"/>
              <w:spacing w:before="120"/>
              <w:rPr>
                <w:szCs w:val="28"/>
                <w:lang w:val="en-CA"/>
              </w:rPr>
            </w:pPr>
          </w:p>
        </w:tc>
        <w:tc>
          <w:tcPr>
            <w:tcW w:w="451" w:type="dxa"/>
          </w:tcPr>
          <w:p w:rsidR="00F53633" w:rsidRPr="007972B4" w:rsidRDefault="00F53633" w:rsidP="00324B79">
            <w:pPr>
              <w:pStyle w:val="BodyLarge"/>
              <w:spacing w:before="120"/>
              <w:rPr>
                <w:szCs w:val="28"/>
                <w:lang w:val="en-CA"/>
              </w:rPr>
            </w:pPr>
          </w:p>
        </w:tc>
        <w:tc>
          <w:tcPr>
            <w:tcW w:w="3879" w:type="dxa"/>
          </w:tcPr>
          <w:p w:rsidR="00F53633" w:rsidRPr="007972B4" w:rsidRDefault="00F53633" w:rsidP="00324B79">
            <w:pPr>
              <w:pStyle w:val="BodyLarge"/>
              <w:spacing w:before="120"/>
              <w:rPr>
                <w:szCs w:val="28"/>
                <w:lang w:val="en-CA"/>
              </w:rPr>
            </w:pPr>
          </w:p>
        </w:tc>
        <w:tc>
          <w:tcPr>
            <w:tcW w:w="236" w:type="dxa"/>
          </w:tcPr>
          <w:p w:rsidR="00F53633" w:rsidRPr="007972B4" w:rsidRDefault="00F53633" w:rsidP="00324B79">
            <w:pPr>
              <w:pStyle w:val="BodyLarge"/>
              <w:spacing w:before="120"/>
              <w:ind w:left="-108" w:right="-106"/>
              <w:jc w:val="center"/>
              <w:rPr>
                <w:szCs w:val="28"/>
                <w:lang w:val="en-CA"/>
              </w:rPr>
            </w:pPr>
            <w:r w:rsidRPr="007972B4">
              <w:rPr>
                <w:szCs w:val="28"/>
                <w:lang w:val="en-CA"/>
              </w:rPr>
              <w:t>=</w:t>
            </w:r>
          </w:p>
        </w:tc>
        <w:tc>
          <w:tcPr>
            <w:tcW w:w="4894" w:type="dxa"/>
          </w:tcPr>
          <w:p w:rsidR="00F53633" w:rsidRPr="007972B4" w:rsidRDefault="00F53633" w:rsidP="00324B79">
            <w:pPr>
              <w:pStyle w:val="BodyLarge"/>
              <w:spacing w:before="120"/>
              <w:ind w:left="-56"/>
              <w:rPr>
                <w:szCs w:val="28"/>
                <w:lang w:val="en-CA"/>
              </w:rPr>
            </w:pPr>
            <w:r w:rsidRPr="007972B4">
              <w:rPr>
                <w:szCs w:val="28"/>
                <w:lang w:val="en-CA"/>
              </w:rPr>
              <w:t>1,000 loans processed</w:t>
            </w:r>
          </w:p>
        </w:tc>
      </w:tr>
    </w:tbl>
    <w:p w:rsidR="00F53633" w:rsidRDefault="00F53633"/>
    <w:p w:rsidR="00F53633" w:rsidRDefault="00F53633">
      <w:pPr>
        <w:spacing w:line="240" w:lineRule="auto"/>
      </w:pPr>
      <w:r>
        <w:br w:type="page"/>
      </w:r>
    </w:p>
    <w:tbl>
      <w:tblPr>
        <w:tblW w:w="0" w:type="auto"/>
        <w:jc w:val="center"/>
        <w:tblLayout w:type="fixed"/>
        <w:tblCellMar>
          <w:left w:w="0" w:type="dxa"/>
          <w:right w:w="0" w:type="dxa"/>
        </w:tblCellMar>
        <w:tblLook w:val="0000"/>
      </w:tblPr>
      <w:tblGrid>
        <w:gridCol w:w="3400"/>
      </w:tblGrid>
      <w:tr w:rsidR="00F53633" w:rsidRPr="007972B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F53633" w:rsidRPr="007972B4" w:rsidRDefault="00F53633" w:rsidP="00324B79">
            <w:pPr>
              <w:pStyle w:val="BodyLarge"/>
              <w:spacing w:before="120" w:after="120"/>
              <w:jc w:val="center"/>
              <w:rPr>
                <w:lang w:val="en-CA"/>
              </w:rPr>
            </w:pPr>
            <w:r w:rsidRPr="007972B4">
              <w:rPr>
                <w:lang w:val="en-CA"/>
              </w:rPr>
              <w:lastRenderedPageBreak/>
              <w:t>PROBLEM 12-40A</w:t>
            </w:r>
          </w:p>
        </w:tc>
      </w:tr>
    </w:tbl>
    <w:p w:rsidR="00F53633" w:rsidRPr="007972B4" w:rsidRDefault="00F53633" w:rsidP="00F53633">
      <w:pPr>
        <w:pStyle w:val="BodyLarge"/>
        <w:rPr>
          <w:lang w:val="en-CA"/>
        </w:rPr>
      </w:pP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numPr>
          <w:ilvl w:val="0"/>
          <w:numId w:val="1"/>
        </w:numPr>
        <w:spacing w:line="320" w:lineRule="atLeast"/>
        <w:rPr>
          <w:rFonts w:ascii="Arial" w:hAnsi="Arial" w:cs="Arial"/>
          <w:lang w:val="en-CA"/>
        </w:rPr>
      </w:pPr>
      <w:r w:rsidRPr="007972B4">
        <w:rPr>
          <w:rFonts w:ascii="Arial" w:hAnsi="Arial" w:cs="Arial"/>
          <w:b/>
          <w:bCs/>
          <w:sz w:val="28"/>
          <w:lang w:val="en-CA"/>
        </w:rPr>
        <w:t>Number of units = Total standard material cost ÷</w:t>
      </w:r>
      <w:r w:rsidRPr="007972B4">
        <w:rPr>
          <w:rFonts w:ascii="Arial" w:hAnsi="Arial" w:cs="Arial"/>
          <w:b/>
          <w:bCs/>
          <w:sz w:val="23"/>
          <w:lang w:val="en-CA"/>
        </w:rPr>
        <w:t xml:space="preserve"> </w:t>
      </w:r>
      <w:r w:rsidRPr="007972B4">
        <w:rPr>
          <w:rFonts w:ascii="Arial" w:hAnsi="Arial" w:cs="Arial"/>
          <w:b/>
          <w:bCs/>
          <w:sz w:val="28"/>
          <w:lang w:val="en-CA"/>
        </w:rPr>
        <w:t>standard cost/unit</w:t>
      </w:r>
    </w:p>
    <w:p w:rsidR="00F53633" w:rsidRPr="007972B4" w:rsidRDefault="00F53633" w:rsidP="00F53633">
      <w:pPr>
        <w:spacing w:line="320" w:lineRule="atLeast"/>
        <w:ind w:left="2" w:firstLine="1"/>
        <w:rPr>
          <w:rFonts w:ascii="Arial" w:hAnsi="Arial" w:cs="Arial"/>
          <w:b/>
          <w:bCs/>
          <w:sz w:val="28"/>
          <w:lang w:val="en-CA"/>
        </w:rPr>
      </w:pPr>
      <w:r w:rsidRPr="007972B4">
        <w:rPr>
          <w:rFonts w:ascii="Arial" w:hAnsi="Arial" w:cs="Arial"/>
          <w:b/>
          <w:bCs/>
          <w:sz w:val="28"/>
          <w:lang w:val="en-CA"/>
        </w:rPr>
        <w:t xml:space="preserve">          Number of units = $405,000 ÷ $18.00 (6 kg </w:t>
      </w:r>
      <w:r>
        <w:rPr>
          <w:rFonts w:ascii="Arial" w:hAnsi="Arial" w:cs="Arial"/>
          <w:b/>
          <w:bCs/>
          <w:sz w:val="28"/>
          <w:lang w:val="en-CA"/>
        </w:rPr>
        <w:t>×</w:t>
      </w:r>
      <w:r w:rsidRPr="007972B4">
        <w:rPr>
          <w:rFonts w:ascii="Arial" w:hAnsi="Arial" w:cs="Arial"/>
          <w:b/>
          <w:bCs/>
          <w:sz w:val="28"/>
          <w:lang w:val="en-CA"/>
        </w:rPr>
        <w:t xml:space="preserve"> $3 per kg) = 22,500</w:t>
      </w:r>
    </w:p>
    <w:p w:rsidR="00F53633" w:rsidRPr="007972B4" w:rsidRDefault="00F53633" w:rsidP="00F53633">
      <w:pPr>
        <w:spacing w:line="320" w:lineRule="atLeast"/>
        <w:ind w:left="2" w:firstLine="1"/>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AQ = [(SQ </w:t>
      </w:r>
      <w:r>
        <w:rPr>
          <w:rFonts w:ascii="Arial" w:hAnsi="Arial" w:cs="Arial"/>
          <w:b/>
          <w:bCs/>
          <w:sz w:val="28"/>
          <w:lang w:val="en-CA"/>
        </w:rPr>
        <w:t>×</w:t>
      </w:r>
      <w:r w:rsidRPr="007972B4">
        <w:rPr>
          <w:rFonts w:ascii="Arial" w:hAnsi="Arial" w:cs="Arial"/>
          <w:b/>
          <w:bCs/>
          <w:sz w:val="28"/>
          <w:lang w:val="en-CA"/>
        </w:rPr>
        <w:t xml:space="preserve"> SP) ± Quantity variance] ÷ SP</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AQ = ($405,000 + $9,000) ÷ $3.00 per kg = 138,000 kilograms</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AP = [(AQ </w:t>
      </w:r>
      <w:r>
        <w:rPr>
          <w:rFonts w:ascii="Arial" w:hAnsi="Arial" w:cs="Arial"/>
          <w:b/>
          <w:bCs/>
          <w:sz w:val="28"/>
          <w:lang w:val="en-CA"/>
        </w:rPr>
        <w:t>×</w:t>
      </w:r>
      <w:r w:rsidRPr="007972B4">
        <w:rPr>
          <w:rFonts w:ascii="Arial" w:hAnsi="Arial" w:cs="Arial"/>
          <w:b/>
          <w:bCs/>
          <w:sz w:val="28"/>
          <w:lang w:val="en-CA"/>
        </w:rPr>
        <w:t xml:space="preserve"> SP) ± Price variance] ÷ AQ</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AP = [(138,000 </w:t>
      </w:r>
      <w:r>
        <w:rPr>
          <w:rFonts w:ascii="Arial" w:hAnsi="Arial" w:cs="Arial"/>
          <w:b/>
          <w:bCs/>
          <w:sz w:val="28"/>
          <w:lang w:val="en-CA"/>
        </w:rPr>
        <w:t>×</w:t>
      </w:r>
      <w:r w:rsidRPr="007972B4">
        <w:rPr>
          <w:rFonts w:ascii="Arial" w:hAnsi="Arial" w:cs="Arial"/>
          <w:b/>
          <w:bCs/>
          <w:sz w:val="28"/>
          <w:lang w:val="en-CA"/>
        </w:rPr>
        <w:t xml:space="preserve"> $3) </w:t>
      </w:r>
      <w:r>
        <w:rPr>
          <w:rFonts w:ascii="Arial" w:hAnsi="Arial" w:cs="Arial"/>
          <w:b/>
          <w:bCs/>
          <w:sz w:val="28"/>
          <w:lang w:val="en-CA"/>
        </w:rPr>
        <w:t>–</w:t>
      </w:r>
      <w:r w:rsidRPr="007972B4">
        <w:rPr>
          <w:rFonts w:ascii="Arial" w:hAnsi="Arial" w:cs="Arial"/>
          <w:b/>
          <w:bCs/>
          <w:sz w:val="28"/>
          <w:lang w:val="en-CA"/>
        </w:rPr>
        <w:t xml:space="preserve"> $6,900] = $407,100 ÷ 138,000 kg = $2.95/kg</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AH = [(SH </w:t>
      </w:r>
      <w:r>
        <w:rPr>
          <w:rFonts w:ascii="Arial" w:hAnsi="Arial" w:cs="Arial"/>
          <w:b/>
          <w:bCs/>
          <w:sz w:val="28"/>
          <w:lang w:val="en-CA"/>
        </w:rPr>
        <w:t>×</w:t>
      </w:r>
      <w:r w:rsidRPr="007972B4">
        <w:rPr>
          <w:rFonts w:ascii="Arial" w:hAnsi="Arial" w:cs="Arial"/>
          <w:b/>
          <w:bCs/>
          <w:sz w:val="28"/>
          <w:lang w:val="en-CA"/>
        </w:rPr>
        <w:t xml:space="preserve"> SR) ± Efficiency variance] ÷ SR</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AH = ($90,000 + $7,000) ÷ $5.00/hr = 19,400 hours</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AR = [(AH </w:t>
      </w:r>
      <w:r>
        <w:rPr>
          <w:rFonts w:ascii="Arial" w:hAnsi="Arial" w:cs="Arial"/>
          <w:b/>
          <w:bCs/>
          <w:sz w:val="28"/>
          <w:lang w:val="en-CA"/>
        </w:rPr>
        <w:t>×</w:t>
      </w:r>
      <w:r w:rsidRPr="007972B4">
        <w:rPr>
          <w:rFonts w:ascii="Arial" w:hAnsi="Arial" w:cs="Arial"/>
          <w:b/>
          <w:bCs/>
          <w:sz w:val="28"/>
          <w:lang w:val="en-CA"/>
        </w:rPr>
        <w:t xml:space="preserve"> SP) ± Rate variance] ÷ AH</w:t>
      </w:r>
    </w:p>
    <w:p w:rsidR="00F53633" w:rsidRPr="007972B4" w:rsidRDefault="00F53633" w:rsidP="00F53633">
      <w:pPr>
        <w:spacing w:line="320" w:lineRule="atLeast"/>
        <w:ind w:left="1" w:firstLine="1"/>
        <w:rPr>
          <w:rFonts w:ascii="Arial" w:hAnsi="Arial" w:cs="Arial"/>
          <w:b/>
          <w:bCs/>
          <w:sz w:val="28"/>
          <w:lang w:val="en-CA"/>
        </w:rPr>
      </w:pPr>
      <w:r w:rsidRPr="007972B4">
        <w:rPr>
          <w:rFonts w:ascii="Arial" w:hAnsi="Arial" w:cs="Arial"/>
          <w:b/>
          <w:bCs/>
          <w:sz w:val="28"/>
          <w:lang w:val="en-CA"/>
        </w:rPr>
        <w:t xml:space="preserve">         AP = [(19,400 </w:t>
      </w:r>
      <w:r>
        <w:rPr>
          <w:rFonts w:ascii="Arial" w:hAnsi="Arial" w:cs="Arial"/>
          <w:b/>
          <w:bCs/>
          <w:sz w:val="28"/>
          <w:lang w:val="en-CA"/>
        </w:rPr>
        <w:t>×</w:t>
      </w:r>
      <w:r w:rsidRPr="007972B4">
        <w:rPr>
          <w:rFonts w:ascii="Arial" w:hAnsi="Arial" w:cs="Arial"/>
          <w:b/>
          <w:bCs/>
          <w:sz w:val="28"/>
          <w:lang w:val="en-CA"/>
        </w:rPr>
        <w:t xml:space="preserve"> $5) + $4,850] = $101,850 ÷ 19,400 hr = $5.25/hr</w:t>
      </w:r>
    </w:p>
    <w:p w:rsidR="00F53633" w:rsidRPr="007972B4" w:rsidRDefault="00F53633" w:rsidP="00F53633">
      <w:pPr>
        <w:spacing w:line="320" w:lineRule="atLeast"/>
        <w:ind w:left="1" w:firstLine="1"/>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Actual variable overhead cost = (AH </w:t>
      </w:r>
      <w:r>
        <w:rPr>
          <w:rFonts w:ascii="Arial" w:hAnsi="Arial" w:cs="Arial"/>
          <w:b/>
          <w:bCs/>
          <w:sz w:val="28"/>
          <w:lang w:val="en-CA"/>
        </w:rPr>
        <w:t>×</w:t>
      </w:r>
      <w:r w:rsidRPr="007972B4">
        <w:rPr>
          <w:rFonts w:ascii="Arial" w:hAnsi="Arial" w:cs="Arial"/>
          <w:b/>
          <w:bCs/>
          <w:sz w:val="28"/>
          <w:lang w:val="en-CA"/>
        </w:rPr>
        <w:t xml:space="preserve"> VOH rate) ± Spending variance</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Actual variable overhead cost = (19,400 </w:t>
      </w:r>
      <w:r>
        <w:rPr>
          <w:rFonts w:ascii="Arial" w:hAnsi="Arial" w:cs="Arial"/>
          <w:b/>
          <w:bCs/>
          <w:sz w:val="28"/>
          <w:lang w:val="en-CA"/>
        </w:rPr>
        <w:t>×</w:t>
      </w:r>
      <w:r w:rsidRPr="007972B4">
        <w:rPr>
          <w:rFonts w:ascii="Arial" w:hAnsi="Arial" w:cs="Arial"/>
          <w:b/>
          <w:bCs/>
          <w:sz w:val="28"/>
          <w:lang w:val="en-CA"/>
        </w:rPr>
        <w:t xml:space="preserve"> $3) </w:t>
      </w:r>
      <w:r>
        <w:rPr>
          <w:rFonts w:ascii="Arial" w:hAnsi="Arial" w:cs="Arial"/>
          <w:b/>
          <w:bCs/>
          <w:sz w:val="28"/>
          <w:lang w:val="en-CA"/>
        </w:rPr>
        <w:t>–</w:t>
      </w:r>
      <w:r w:rsidRPr="007972B4">
        <w:rPr>
          <w:rFonts w:ascii="Arial" w:hAnsi="Arial" w:cs="Arial"/>
          <w:b/>
          <w:bCs/>
          <w:sz w:val="28"/>
          <w:lang w:val="en-CA"/>
        </w:rPr>
        <w:t xml:space="preserve"> $1,300 = $56,900</w:t>
      </w:r>
    </w:p>
    <w:p w:rsidR="00F53633" w:rsidRPr="007972B4" w:rsidRDefault="00F53633" w:rsidP="00F53633">
      <w:pPr>
        <w:spacing w:line="320" w:lineRule="atLeast"/>
        <w:rPr>
          <w:rFonts w:ascii="Arial" w:hAnsi="Arial" w:cs="Arial"/>
          <w:b/>
          <w:bCs/>
          <w:sz w:val="28"/>
          <w:lang w:val="en-CA"/>
        </w:rPr>
      </w:pPr>
    </w:p>
    <w:p w:rsidR="00F53633" w:rsidRPr="007972B4" w:rsidRDefault="00CB111A" w:rsidP="00CB111A">
      <w:pPr>
        <w:numPr>
          <w:ilvl w:val="0"/>
          <w:numId w:val="1"/>
        </w:numPr>
        <w:spacing w:line="320" w:lineRule="atLeast"/>
        <w:rPr>
          <w:rFonts w:ascii="Arial" w:hAnsi="Arial" w:cs="Arial"/>
          <w:b/>
          <w:bCs/>
          <w:sz w:val="28"/>
          <w:lang w:val="en-CA"/>
        </w:rPr>
      </w:pPr>
      <w:r w:rsidRPr="007972B4">
        <w:rPr>
          <w:rFonts w:ascii="Arial" w:hAnsi="Arial" w:cs="Arial"/>
          <w:b/>
          <w:bCs/>
          <w:sz w:val="28"/>
          <w:lang w:val="en-CA"/>
        </w:rPr>
        <w:t xml:space="preserve">Master </w:t>
      </w:r>
      <w:r w:rsidR="00F53633" w:rsidRPr="007972B4">
        <w:rPr>
          <w:rFonts w:ascii="Arial" w:hAnsi="Arial" w:cs="Arial"/>
          <w:b/>
          <w:bCs/>
          <w:sz w:val="28"/>
          <w:lang w:val="en-CA"/>
        </w:rPr>
        <w:t xml:space="preserve">Budgeted fixed cost = </w:t>
      </w:r>
      <w:r>
        <w:rPr>
          <w:rFonts w:ascii="Arial" w:hAnsi="Arial" w:cs="Arial"/>
          <w:b/>
          <w:bCs/>
          <w:sz w:val="28"/>
          <w:lang w:val="en-CA"/>
        </w:rPr>
        <w:t xml:space="preserve">Flexible </w:t>
      </w:r>
      <w:r w:rsidRPr="007972B4">
        <w:rPr>
          <w:rFonts w:ascii="Arial" w:hAnsi="Arial" w:cs="Arial"/>
          <w:b/>
          <w:bCs/>
          <w:sz w:val="28"/>
          <w:lang w:val="en-CA"/>
        </w:rPr>
        <w:t xml:space="preserve">Budgeted </w:t>
      </w:r>
      <w:r>
        <w:rPr>
          <w:rFonts w:ascii="Arial" w:hAnsi="Arial" w:cs="Arial"/>
          <w:b/>
          <w:bCs/>
          <w:sz w:val="28"/>
          <w:lang w:val="en-CA"/>
        </w:rPr>
        <w:t xml:space="preserve">fixed </w:t>
      </w:r>
      <w:r w:rsidR="00F53633" w:rsidRPr="007972B4">
        <w:rPr>
          <w:rFonts w:ascii="Arial" w:hAnsi="Arial" w:cs="Arial"/>
          <w:b/>
          <w:bCs/>
          <w:sz w:val="28"/>
          <w:lang w:val="en-CA"/>
        </w:rPr>
        <w:t>cost ± Volume variance</w:t>
      </w:r>
    </w:p>
    <w:p w:rsidR="00F53633" w:rsidRPr="007972B4" w:rsidRDefault="00CB111A"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Master </w:t>
      </w:r>
      <w:r w:rsidR="00F53633" w:rsidRPr="007972B4">
        <w:rPr>
          <w:rFonts w:ascii="Arial" w:hAnsi="Arial" w:cs="Arial"/>
          <w:b/>
          <w:bCs/>
          <w:sz w:val="28"/>
          <w:lang w:val="en-CA"/>
        </w:rPr>
        <w:t>Budgeted fixed cost = $126,000 + $14,000 = $140,000</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1"/>
        </w:numPr>
        <w:spacing w:line="320" w:lineRule="atLeast"/>
        <w:rPr>
          <w:rFonts w:ascii="Arial" w:hAnsi="Arial" w:cs="Arial"/>
          <w:b/>
          <w:bCs/>
          <w:sz w:val="28"/>
          <w:lang w:val="en-CA"/>
        </w:rPr>
      </w:pPr>
      <w:r w:rsidRPr="007972B4">
        <w:rPr>
          <w:rFonts w:ascii="Arial" w:hAnsi="Arial" w:cs="Arial"/>
          <w:b/>
          <w:bCs/>
          <w:sz w:val="28"/>
          <w:lang w:val="en-CA"/>
        </w:rPr>
        <w:t>Master budget hours = Budgeted fixed cost ÷ FOH rate</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Master budget hours = $140,000 ÷ $7.00 = 20,000 hours</w:t>
      </w:r>
    </w:p>
    <w:p w:rsidR="00F53633" w:rsidRPr="007972B4" w:rsidRDefault="00F53633" w:rsidP="00F53633">
      <w:pPr>
        <w:spacing w:line="320" w:lineRule="atLeast"/>
        <w:jc w:val="both"/>
        <w:rPr>
          <w:rFonts w:ascii="Arial" w:hAnsi="Arial" w:cs="Arial"/>
          <w:lang w:val="en-CA"/>
        </w:rPr>
      </w:pPr>
    </w:p>
    <w:p w:rsidR="00F53633" w:rsidRDefault="00F53633" w:rsidP="00F53633">
      <w:pPr>
        <w:pStyle w:val="BodyLarge"/>
        <w:spacing w:after="240"/>
        <w:jc w:val="both"/>
        <w:rPr>
          <w:lang w:val="en-CA"/>
        </w:rPr>
      </w:pPr>
      <w:r w:rsidRPr="007972B4">
        <w:rPr>
          <w:lang w:val="en-CA"/>
        </w:rPr>
        <w:t>Note:  This question might be less challenging if you use the matrix as show on the next page. Start by filling in all the numbers you know, and then break each one into its components using the information from the standard cost card.  This works well for materials and labour, but is less effective for overhead variances.</w:t>
      </w:r>
    </w:p>
    <w:p w:rsidR="00F53633" w:rsidRPr="007972B4" w:rsidRDefault="00F53633" w:rsidP="00F53633">
      <w:pPr>
        <w:pStyle w:val="BodyLarge"/>
        <w:spacing w:after="240"/>
        <w:jc w:val="both"/>
        <w:rPr>
          <w:lang w:val="en-CA"/>
        </w:rPr>
      </w:pPr>
      <w:r w:rsidRPr="007972B4">
        <w:rPr>
          <w:lang w:val="en-CA"/>
        </w:rPr>
        <w:br w:type="page"/>
      </w:r>
      <w:r w:rsidRPr="007972B4">
        <w:rPr>
          <w:lang w:val="en-CA"/>
        </w:rPr>
        <w:lastRenderedPageBreak/>
        <w:t>PROBLEM 12-40A (Continued)</w:t>
      </w:r>
    </w:p>
    <w:tbl>
      <w:tblPr>
        <w:tblW w:w="0" w:type="auto"/>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tblPr>
      <w:tblGrid>
        <w:gridCol w:w="330"/>
        <w:gridCol w:w="580"/>
        <w:gridCol w:w="580"/>
        <w:gridCol w:w="580"/>
        <w:gridCol w:w="580"/>
        <w:gridCol w:w="580"/>
        <w:gridCol w:w="580"/>
        <w:gridCol w:w="580"/>
        <w:gridCol w:w="580"/>
        <w:gridCol w:w="580"/>
        <w:gridCol w:w="580"/>
        <w:gridCol w:w="580"/>
        <w:gridCol w:w="580"/>
        <w:gridCol w:w="580"/>
        <w:gridCol w:w="580"/>
        <w:gridCol w:w="580"/>
        <w:gridCol w:w="580"/>
        <w:gridCol w:w="330"/>
      </w:tblGrid>
      <w:tr w:rsidR="00F53633" w:rsidRPr="007972B4" w:rsidTr="00324B79">
        <w:trPr>
          <w:cantSplit/>
        </w:trPr>
        <w:tc>
          <w:tcPr>
            <w:tcW w:w="9940" w:type="dxa"/>
            <w:gridSpan w:val="18"/>
          </w:tcPr>
          <w:p w:rsidR="00F53633" w:rsidRPr="007972B4" w:rsidRDefault="00F53633" w:rsidP="00324B79">
            <w:pPr>
              <w:pStyle w:val="BodyLarge"/>
              <w:spacing w:line="480" w:lineRule="exact"/>
              <w:jc w:val="center"/>
              <w:rPr>
                <w:color w:val="000000"/>
                <w:lang w:val="en-CA"/>
              </w:rPr>
            </w:pPr>
            <w:r w:rsidRPr="007972B4">
              <w:rPr>
                <w:color w:val="000000"/>
                <w:lang w:val="en-CA"/>
              </w:rPr>
              <w:t>Materials Variance Matrix</w:t>
            </w:r>
          </w:p>
        </w:tc>
      </w:tr>
      <w:tr w:rsidR="00F53633" w:rsidRPr="007972B4" w:rsidTr="00324B79">
        <w:tc>
          <w:tcPr>
            <w:tcW w:w="33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330" w:type="dxa"/>
          </w:tcPr>
          <w:p w:rsidR="00F53633" w:rsidRPr="007972B4" w:rsidRDefault="00F53633" w:rsidP="00324B79">
            <w:pPr>
              <w:pStyle w:val="BodyLarge"/>
              <w:spacing w:line="180" w:lineRule="exact"/>
              <w:rPr>
                <w:color w:val="000000"/>
                <w:sz w:val="19"/>
                <w:lang w:val="en-CA"/>
              </w:rPr>
            </w:pPr>
          </w:p>
        </w:tc>
      </w:tr>
      <w:tr w:rsidR="00F53633" w:rsidRPr="007972B4" w:rsidTr="00324B79">
        <w:trPr>
          <w:cantSplit/>
        </w:trPr>
        <w:tc>
          <w:tcPr>
            <w:tcW w:w="33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(1)</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(2)</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(3)</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330" w:type="dxa"/>
          </w:tcPr>
          <w:p w:rsidR="00F53633" w:rsidRPr="007972B4" w:rsidRDefault="00F53633" w:rsidP="00324B79">
            <w:pPr>
              <w:pStyle w:val="BodyLarge"/>
              <w:spacing w:after="60"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Actual Quantity</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Actual Price</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Actual Quantity</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Standard Price</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Standard Quantity</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Standard Price</w:t>
            </w: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138,000 </w:t>
            </w:r>
            <w:r>
              <w:rPr>
                <w:color w:val="000000"/>
                <w:sz w:val="19"/>
                <w:lang w:val="en-CA"/>
              </w:rPr>
              <w:t>×</w:t>
            </w:r>
            <w:r w:rsidRPr="007972B4">
              <w:rPr>
                <w:color w:val="000000"/>
                <w:sz w:val="19"/>
                <w:lang w:val="en-CA"/>
              </w:rPr>
              <w:t xml:space="preserve"> </w:t>
            </w:r>
            <w:r>
              <w:rPr>
                <w:color w:val="000000"/>
                <w:sz w:val="19"/>
                <w:lang w:val="en-CA"/>
              </w:rPr>
              <w:t>$</w:t>
            </w:r>
            <w:r w:rsidRPr="007972B4">
              <w:rPr>
                <w:color w:val="000000"/>
                <w:sz w:val="19"/>
                <w:lang w:val="en-CA"/>
              </w:rPr>
              <w:t xml:space="preserve">2.95 = </w:t>
            </w:r>
            <w:r>
              <w:rPr>
                <w:color w:val="000000"/>
                <w:sz w:val="19"/>
                <w:lang w:val="en-CA"/>
              </w:rPr>
              <w:t>$</w:t>
            </w:r>
            <w:r w:rsidRPr="007972B4">
              <w:rPr>
                <w:color w:val="000000"/>
                <w:sz w:val="19"/>
                <w:lang w:val="en-CA"/>
              </w:rPr>
              <w:t>407,100</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138,000 </w:t>
            </w:r>
            <w:r>
              <w:rPr>
                <w:color w:val="000000"/>
                <w:sz w:val="19"/>
                <w:lang w:val="en-CA"/>
              </w:rPr>
              <w:t>×</w:t>
            </w:r>
            <w:r w:rsidRPr="007972B4">
              <w:rPr>
                <w:color w:val="000000"/>
                <w:sz w:val="19"/>
                <w:lang w:val="en-CA"/>
              </w:rPr>
              <w:t xml:space="preserve"> </w:t>
            </w:r>
            <w:r>
              <w:rPr>
                <w:color w:val="000000"/>
                <w:sz w:val="19"/>
                <w:lang w:val="en-CA"/>
              </w:rPr>
              <w:t>$</w:t>
            </w:r>
            <w:r w:rsidRPr="007972B4">
              <w:rPr>
                <w:color w:val="000000"/>
                <w:sz w:val="19"/>
                <w:lang w:val="en-CA"/>
              </w:rPr>
              <w:t xml:space="preserve">3 = </w:t>
            </w:r>
            <w:r>
              <w:rPr>
                <w:color w:val="000000"/>
                <w:sz w:val="19"/>
                <w:lang w:val="en-CA"/>
              </w:rPr>
              <w:t>$</w:t>
            </w:r>
            <w:r w:rsidRPr="007972B4">
              <w:rPr>
                <w:color w:val="000000"/>
                <w:sz w:val="19"/>
                <w:lang w:val="en-CA"/>
              </w:rPr>
              <w:t>414,000</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22,500 </w:t>
            </w:r>
            <w:r>
              <w:rPr>
                <w:color w:val="000000"/>
                <w:sz w:val="19"/>
                <w:lang w:val="en-CA"/>
              </w:rPr>
              <w:t>×</w:t>
            </w:r>
            <w:r w:rsidRPr="007972B4">
              <w:rPr>
                <w:color w:val="000000"/>
                <w:sz w:val="19"/>
                <w:lang w:val="en-CA"/>
              </w:rPr>
              <w:t xml:space="preserve"> 6 </w:t>
            </w:r>
            <w:r>
              <w:rPr>
                <w:color w:val="000000"/>
                <w:sz w:val="19"/>
                <w:lang w:val="en-CA"/>
              </w:rPr>
              <w:t>×</w:t>
            </w:r>
            <w:r w:rsidRPr="007972B4">
              <w:rPr>
                <w:color w:val="000000"/>
                <w:sz w:val="19"/>
                <w:lang w:val="en-CA"/>
              </w:rPr>
              <w:t xml:space="preserve"> </w:t>
            </w:r>
            <w:r>
              <w:rPr>
                <w:color w:val="000000"/>
                <w:sz w:val="19"/>
                <w:lang w:val="en-CA"/>
              </w:rPr>
              <w:t>$</w:t>
            </w:r>
            <w:r w:rsidRPr="007972B4">
              <w:rPr>
                <w:color w:val="000000"/>
                <w:sz w:val="19"/>
                <w:lang w:val="en-CA"/>
              </w:rPr>
              <w:t xml:space="preserve">3 = </w:t>
            </w:r>
            <w:r>
              <w:rPr>
                <w:color w:val="000000"/>
                <w:sz w:val="19"/>
                <w:lang w:val="en-CA"/>
              </w:rPr>
              <w:t>$</w:t>
            </w:r>
            <w:r w:rsidRPr="007972B4">
              <w:rPr>
                <w:color w:val="000000"/>
                <w:sz w:val="19"/>
                <w:lang w:val="en-CA"/>
              </w:rPr>
              <w:t xml:space="preserve">405,000 </w:t>
            </w: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r w:rsidRPr="007972B4">
              <w:rPr>
                <w:color w:val="000000"/>
                <w:sz w:val="19"/>
                <w:lang w:val="en-CA"/>
              </w:rPr>
              <w:t xml:space="preserve"> </w:t>
            </w:r>
          </w:p>
        </w:tc>
        <w:tc>
          <w:tcPr>
            <w:tcW w:w="580" w:type="dxa"/>
            <w:tcBorders>
              <w:top w:val="single" w:sz="8" w:space="0" w:color="auto"/>
            </w:tcBorders>
          </w:tcPr>
          <w:p w:rsidR="00F53633" w:rsidRPr="007972B4" w:rsidRDefault="00F53633" w:rsidP="00324B79">
            <w:pPr>
              <w:pStyle w:val="BodyLarge"/>
              <w:spacing w:line="480" w:lineRule="exact"/>
              <w:rPr>
                <w:color w:val="000000"/>
                <w:sz w:val="19"/>
                <w:lang w:val="en-CA"/>
              </w:rPr>
            </w:pPr>
          </w:p>
        </w:tc>
        <w:tc>
          <w:tcPr>
            <w:tcW w:w="330" w:type="dxa"/>
          </w:tcPr>
          <w:p w:rsidR="00F53633" w:rsidRPr="007972B4" w:rsidRDefault="00F53633" w:rsidP="00324B79">
            <w:pPr>
              <w:pStyle w:val="BodyLarge"/>
              <w:spacing w:line="480" w:lineRule="exact"/>
              <w:rPr>
                <w:color w:val="000000"/>
                <w:sz w:val="19"/>
                <w:lang w:val="en-CA"/>
              </w:rPr>
            </w:pPr>
          </w:p>
        </w:tc>
      </w:tr>
      <w:tr w:rsidR="00F53633" w:rsidRPr="007972B4" w:rsidTr="00324B79">
        <w:trPr>
          <w:cantSplit/>
          <w:trHeight w:val="360"/>
        </w:trPr>
        <w:tc>
          <w:tcPr>
            <w:tcW w:w="330" w:type="dxa"/>
            <w:vMerge w:val="restart"/>
          </w:tcPr>
          <w:p w:rsidR="00F53633" w:rsidRPr="007972B4" w:rsidRDefault="00BD52AB" w:rsidP="00324B79">
            <w:pPr>
              <w:pStyle w:val="BodyLarge"/>
              <w:spacing w:line="240" w:lineRule="exact"/>
              <w:rPr>
                <w:color w:val="000000"/>
                <w:sz w:val="19"/>
                <w:lang w:val="en-CA"/>
              </w:rPr>
            </w:pPr>
            <w:r w:rsidRPr="00BD52AB">
              <w:rPr>
                <w:sz w:val="20"/>
                <w:lang w:val="en-CA"/>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0" type="#_x0000_t5" style="position:absolute;margin-left:391.25pt;margin-top:15.7pt;width:12pt;height:7.15pt;rotation:-90;z-index:251664384;mso-position-horizontal-relative:text;mso-position-vertical-relative:text" o:allowincell="f" fillcolor="black"/>
              </w:pict>
            </w:r>
            <w:r w:rsidRPr="00BD52AB">
              <w:rPr>
                <w:sz w:val="20"/>
                <w:lang w:val="en-CA"/>
              </w:rPr>
              <w:pict>
                <v:shape id="_x0000_s1027" type="#_x0000_t5" style="position:absolute;margin-left:265.65pt;margin-top:15.7pt;width:12pt;height:7.15pt;rotation:-90;flip:x;z-index:251661312;mso-position-horizontal-relative:text;mso-position-vertical-relative:text" o:allowincell="f" fillcolor="black"/>
              </w:pict>
            </w:r>
            <w:r w:rsidRPr="00BD52AB">
              <w:rPr>
                <w:sz w:val="20"/>
                <w:lang w:val="en-CA"/>
              </w:rPr>
              <w:pict>
                <v:shape id="_x0000_s1029" type="#_x0000_t5" style="position:absolute;margin-left:216.25pt;margin-top:15.7pt;width:12pt;height:7.15pt;rotation:-90;z-index:251663360;mso-position-horizontal-relative:text;mso-position-vertical-relative:text" o:allowincell="f" fillcolor="black"/>
              </w:pict>
            </w:r>
            <w:r w:rsidRPr="00BD52AB">
              <w:rPr>
                <w:sz w:val="20"/>
                <w:lang w:val="en-CA"/>
              </w:rPr>
              <w:pict>
                <v:shape id="_x0000_s1026" type="#_x0000_t5" style="position:absolute;margin-left:92.65pt;margin-top:14.85pt;width:12pt;height:7.15pt;rotation:-90;flip:x;z-index:251660288;mso-position-horizontal-relative:text;mso-position-vertical-relative:text" o:allowincell="f" fillcolor="black"/>
              </w:pict>
            </w: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580" w:type="dxa"/>
            <w:vMerge w:val="restart"/>
            <w:tcBorders>
              <w:top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Price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(1) – (2)</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$6,900 F</w:t>
            </w: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Quantity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(2) – (3)</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$9,000 U</w:t>
            </w: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330" w:type="dxa"/>
            <w:vMerge w:val="restart"/>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Height w:val="360"/>
        </w:trPr>
        <w:tc>
          <w:tcPr>
            <w:tcW w:w="33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vMerge/>
            <w:tcBorders>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single" w:sz="8" w:space="0" w:color="auto"/>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tcBorders>
              <w:left w:val="single" w:sz="8" w:space="0" w:color="auto"/>
              <w:bottom w:val="nil"/>
            </w:tcBorders>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330" w:type="dxa"/>
            <w:vMerge/>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line="480" w:lineRule="exact"/>
              <w:rPr>
                <w:color w:val="000000"/>
                <w:sz w:val="19"/>
                <w:lang w:val="en-CA"/>
              </w:rPr>
            </w:pPr>
          </w:p>
        </w:tc>
        <w:tc>
          <w:tcPr>
            <w:tcW w:w="580" w:type="dxa"/>
          </w:tcPr>
          <w:p w:rsidR="00F53633" w:rsidRPr="007972B4" w:rsidRDefault="00F53633" w:rsidP="00324B79">
            <w:pPr>
              <w:pStyle w:val="BodyLarge"/>
              <w:spacing w:line="48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Pr>
          <w:p w:rsidR="00F53633" w:rsidRPr="007972B4" w:rsidRDefault="00F53633" w:rsidP="00324B79">
            <w:pPr>
              <w:pStyle w:val="BodyLarge"/>
              <w:spacing w:line="480" w:lineRule="exact"/>
              <w:rPr>
                <w:color w:val="000000"/>
                <w:sz w:val="19"/>
                <w:lang w:val="en-CA"/>
              </w:rPr>
            </w:pPr>
          </w:p>
        </w:tc>
        <w:tc>
          <w:tcPr>
            <w:tcW w:w="330" w:type="dxa"/>
          </w:tcPr>
          <w:p w:rsidR="00F53633" w:rsidRPr="007972B4" w:rsidRDefault="00F53633" w:rsidP="00324B79">
            <w:pPr>
              <w:pStyle w:val="BodyLarge"/>
              <w:spacing w:line="480" w:lineRule="exact"/>
              <w:rPr>
                <w:color w:val="000000"/>
                <w:sz w:val="19"/>
                <w:lang w:val="en-CA"/>
              </w:rPr>
            </w:pPr>
          </w:p>
        </w:tc>
      </w:tr>
      <w:tr w:rsidR="00F53633" w:rsidRPr="007972B4" w:rsidTr="00324B79">
        <w:trPr>
          <w:cantSplit/>
          <w:trHeight w:val="360"/>
        </w:trPr>
        <w:tc>
          <w:tcPr>
            <w:tcW w:w="330" w:type="dxa"/>
            <w:vMerge w:val="restart"/>
          </w:tcPr>
          <w:p w:rsidR="00F53633" w:rsidRPr="007972B4" w:rsidRDefault="00BD52AB" w:rsidP="00324B79">
            <w:pPr>
              <w:pStyle w:val="BodyLarge"/>
              <w:spacing w:line="240" w:lineRule="exact"/>
              <w:rPr>
                <w:color w:val="000000"/>
                <w:sz w:val="19"/>
                <w:lang w:val="en-CA"/>
              </w:rPr>
            </w:pPr>
            <w:r w:rsidRPr="00BD52AB">
              <w:rPr>
                <w:sz w:val="20"/>
                <w:lang w:val="en-CA"/>
              </w:rPr>
              <w:pict>
                <v:shape id="_x0000_s1028" type="#_x0000_t5" style="position:absolute;margin-left:179.05pt;margin-top:15.7pt;width:12pt;height:7.15pt;rotation:-90;flip:x;z-index:251662336;mso-position-horizontal-relative:text;mso-position-vertical-relative:text" o:allowincell="f" fillcolor="black"/>
              </w:pict>
            </w:r>
            <w:r w:rsidRPr="00BD52AB">
              <w:rPr>
                <w:sz w:val="20"/>
                <w:lang w:val="en-CA"/>
              </w:rPr>
              <w:pict>
                <v:shape id="_x0000_s1031" type="#_x0000_t5" style="position:absolute;margin-left:304.65pt;margin-top:15.7pt;width:12pt;height:7.15pt;rotation:-90;z-index:251665408;mso-position-horizontal-relative:text;mso-position-vertical-relative:text" o:allowincell="f" fillcolor="black"/>
              </w:pict>
            </w: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Total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(1) – (3)</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$2,100 U</w:t>
            </w:r>
          </w:p>
        </w:tc>
        <w:tc>
          <w:tcPr>
            <w:tcW w:w="580" w:type="dxa"/>
            <w:tcBorders>
              <w:top w:val="nil"/>
              <w:left w:val="single" w:sz="8" w:space="0" w:color="auto"/>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330" w:type="dxa"/>
            <w:vMerge w:val="restart"/>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Height w:val="360"/>
        </w:trPr>
        <w:tc>
          <w:tcPr>
            <w:tcW w:w="33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tcBorders>
              <w:top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tcBorders>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330" w:type="dxa"/>
            <w:vMerge/>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330" w:type="dxa"/>
          </w:tcPr>
          <w:p w:rsidR="00F53633" w:rsidRPr="007972B4" w:rsidRDefault="00F53633" w:rsidP="00324B79">
            <w:pPr>
              <w:pStyle w:val="BodyLarge"/>
              <w:spacing w:after="60" w:line="240" w:lineRule="exact"/>
              <w:rPr>
                <w:color w:val="000000"/>
                <w:sz w:val="19"/>
                <w:lang w:val="en-CA"/>
              </w:rPr>
            </w:pPr>
          </w:p>
        </w:tc>
      </w:tr>
    </w:tbl>
    <w:p w:rsidR="00F53633" w:rsidRPr="007972B4" w:rsidRDefault="00F53633" w:rsidP="00F53633">
      <w:pPr>
        <w:pStyle w:val="BodyLarge"/>
        <w:spacing w:line="240" w:lineRule="exact"/>
        <w:rPr>
          <w:sz w:val="20"/>
          <w:lang w:val="en-CA"/>
        </w:rPr>
      </w:pPr>
    </w:p>
    <w:p w:rsidR="00F53633" w:rsidRPr="007972B4" w:rsidRDefault="00F53633" w:rsidP="00F53633">
      <w:pPr>
        <w:pStyle w:val="BodyLarge"/>
        <w:spacing w:line="240" w:lineRule="exact"/>
        <w:rPr>
          <w:sz w:val="20"/>
          <w:lang w:val="en-CA"/>
        </w:rPr>
      </w:pPr>
    </w:p>
    <w:p w:rsidR="00F53633" w:rsidRPr="007972B4" w:rsidRDefault="00F53633" w:rsidP="00F53633">
      <w:pPr>
        <w:pStyle w:val="BodyLarge"/>
        <w:spacing w:line="240" w:lineRule="exact"/>
        <w:rPr>
          <w:sz w:val="20"/>
          <w:lang w:val="en-CA"/>
        </w:rPr>
      </w:pPr>
    </w:p>
    <w:tbl>
      <w:tblPr>
        <w:tblW w:w="0" w:type="auto"/>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tblPr>
      <w:tblGrid>
        <w:gridCol w:w="330"/>
        <w:gridCol w:w="580"/>
        <w:gridCol w:w="580"/>
        <w:gridCol w:w="580"/>
        <w:gridCol w:w="580"/>
        <w:gridCol w:w="580"/>
        <w:gridCol w:w="580"/>
        <w:gridCol w:w="580"/>
        <w:gridCol w:w="580"/>
        <w:gridCol w:w="580"/>
        <w:gridCol w:w="580"/>
        <w:gridCol w:w="580"/>
        <w:gridCol w:w="580"/>
        <w:gridCol w:w="580"/>
        <w:gridCol w:w="580"/>
        <w:gridCol w:w="580"/>
        <w:gridCol w:w="580"/>
        <w:gridCol w:w="330"/>
      </w:tblGrid>
      <w:tr w:rsidR="00F53633" w:rsidRPr="007972B4" w:rsidTr="00324B79">
        <w:trPr>
          <w:cantSplit/>
        </w:trPr>
        <w:tc>
          <w:tcPr>
            <w:tcW w:w="9940" w:type="dxa"/>
            <w:gridSpan w:val="18"/>
          </w:tcPr>
          <w:p w:rsidR="00F53633" w:rsidRPr="007972B4" w:rsidRDefault="00F53633" w:rsidP="00324B79">
            <w:pPr>
              <w:pStyle w:val="BodyLarge"/>
              <w:spacing w:line="480" w:lineRule="exact"/>
              <w:jc w:val="center"/>
              <w:rPr>
                <w:color w:val="000000"/>
                <w:lang w:val="en-CA"/>
              </w:rPr>
            </w:pPr>
            <w:r w:rsidRPr="007972B4">
              <w:rPr>
                <w:color w:val="000000"/>
                <w:lang w:val="en-CA"/>
              </w:rPr>
              <w:t>Labour Variance Matrix</w:t>
            </w:r>
          </w:p>
        </w:tc>
      </w:tr>
      <w:tr w:rsidR="00F53633" w:rsidRPr="007972B4" w:rsidTr="00324B79">
        <w:tc>
          <w:tcPr>
            <w:tcW w:w="33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580" w:type="dxa"/>
          </w:tcPr>
          <w:p w:rsidR="00F53633" w:rsidRPr="007972B4" w:rsidRDefault="00F53633" w:rsidP="00324B79">
            <w:pPr>
              <w:pStyle w:val="BodyLarge"/>
              <w:spacing w:line="180" w:lineRule="exact"/>
              <w:rPr>
                <w:color w:val="000000"/>
                <w:sz w:val="19"/>
                <w:lang w:val="en-CA"/>
              </w:rPr>
            </w:pPr>
          </w:p>
        </w:tc>
        <w:tc>
          <w:tcPr>
            <w:tcW w:w="330" w:type="dxa"/>
          </w:tcPr>
          <w:p w:rsidR="00F53633" w:rsidRPr="007972B4" w:rsidRDefault="00F53633" w:rsidP="00324B79">
            <w:pPr>
              <w:pStyle w:val="BodyLarge"/>
              <w:spacing w:line="180" w:lineRule="exact"/>
              <w:rPr>
                <w:color w:val="000000"/>
                <w:sz w:val="19"/>
                <w:lang w:val="en-CA"/>
              </w:rPr>
            </w:pPr>
          </w:p>
        </w:tc>
      </w:tr>
      <w:tr w:rsidR="00F53633" w:rsidRPr="007972B4" w:rsidTr="00324B79">
        <w:trPr>
          <w:cantSplit/>
        </w:trPr>
        <w:tc>
          <w:tcPr>
            <w:tcW w:w="33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(1)</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(2)</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1160" w:type="dxa"/>
            <w:gridSpan w:val="2"/>
            <w:tcBorders>
              <w:bottom w:val="single" w:sz="8" w:space="0" w:color="auto"/>
            </w:tcBorders>
          </w:tcPr>
          <w:p w:rsidR="00F53633" w:rsidRPr="007972B4" w:rsidRDefault="00F53633" w:rsidP="00324B79">
            <w:pPr>
              <w:pStyle w:val="BodyLarge"/>
              <w:spacing w:after="60" w:line="240" w:lineRule="exact"/>
              <w:jc w:val="center"/>
              <w:rPr>
                <w:color w:val="000000"/>
                <w:sz w:val="19"/>
                <w:lang w:val="en-CA"/>
              </w:rPr>
            </w:pPr>
            <w:r w:rsidRPr="007972B4">
              <w:rPr>
                <w:color w:val="000000"/>
                <w:sz w:val="19"/>
                <w:lang w:val="en-CA"/>
              </w:rPr>
              <w:t>(3)</w:t>
            </w:r>
          </w:p>
        </w:tc>
        <w:tc>
          <w:tcPr>
            <w:tcW w:w="580" w:type="dxa"/>
            <w:tcBorders>
              <w:bottom w:val="single" w:sz="8" w:space="0" w:color="auto"/>
            </w:tcBorders>
          </w:tcPr>
          <w:p w:rsidR="00F53633" w:rsidRPr="007972B4" w:rsidRDefault="00F53633" w:rsidP="00324B79">
            <w:pPr>
              <w:pStyle w:val="BodyLarge"/>
              <w:spacing w:after="60" w:line="240" w:lineRule="exact"/>
              <w:rPr>
                <w:color w:val="000000"/>
                <w:sz w:val="19"/>
                <w:lang w:val="en-CA"/>
              </w:rPr>
            </w:pPr>
          </w:p>
        </w:tc>
        <w:tc>
          <w:tcPr>
            <w:tcW w:w="330" w:type="dxa"/>
          </w:tcPr>
          <w:p w:rsidR="00F53633" w:rsidRPr="007972B4" w:rsidRDefault="00F53633" w:rsidP="00324B79">
            <w:pPr>
              <w:pStyle w:val="BodyLarge"/>
              <w:spacing w:after="60"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Actual Hours</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Actual Rate</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Actual Hours</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Standard Rate</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single" w:sz="8" w:space="0" w:color="auto"/>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Standard Hours</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 xml:space="preserve"> Standard Rate</w:t>
            </w: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Pr>
        <w:tc>
          <w:tcPr>
            <w:tcW w:w="33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19,400 </w:t>
            </w:r>
            <w:r>
              <w:rPr>
                <w:color w:val="000000"/>
                <w:sz w:val="19"/>
                <w:lang w:val="en-CA"/>
              </w:rPr>
              <w:t>×</w:t>
            </w:r>
            <w:r w:rsidRPr="007972B4">
              <w:rPr>
                <w:color w:val="000000"/>
                <w:sz w:val="19"/>
                <w:lang w:val="en-CA"/>
              </w:rPr>
              <w:t xml:space="preserve"> $5.25 = </w:t>
            </w:r>
            <w:r>
              <w:rPr>
                <w:color w:val="000000"/>
                <w:sz w:val="19"/>
                <w:lang w:val="en-CA"/>
              </w:rPr>
              <w:t>$</w:t>
            </w:r>
            <w:r w:rsidRPr="007972B4">
              <w:rPr>
                <w:color w:val="000000"/>
                <w:sz w:val="19"/>
                <w:lang w:val="en-CA"/>
              </w:rPr>
              <w:t>101,850</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19,400 </w:t>
            </w:r>
            <w:r>
              <w:rPr>
                <w:color w:val="000000"/>
                <w:sz w:val="19"/>
                <w:lang w:val="en-CA"/>
              </w:rPr>
              <w:t>×</w:t>
            </w:r>
            <w:r w:rsidRPr="007972B4">
              <w:rPr>
                <w:color w:val="000000"/>
                <w:sz w:val="19"/>
                <w:lang w:val="en-CA"/>
              </w:rPr>
              <w:t xml:space="preserve"> $5 = </w:t>
            </w:r>
            <w:r>
              <w:rPr>
                <w:color w:val="000000"/>
                <w:sz w:val="19"/>
                <w:lang w:val="en-CA"/>
              </w:rPr>
              <w:t>$</w:t>
            </w:r>
            <w:r w:rsidRPr="007972B4">
              <w:rPr>
                <w:color w:val="000000"/>
                <w:sz w:val="19"/>
                <w:lang w:val="en-CA"/>
              </w:rPr>
              <w:t>97,000</w:t>
            </w:r>
          </w:p>
        </w:tc>
        <w:tc>
          <w:tcPr>
            <w:tcW w:w="58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tcBorders>
              <w:top w:val="single" w:sz="8" w:space="0" w:color="auto"/>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 xml:space="preserve">22,500 </w:t>
            </w:r>
            <w:r>
              <w:rPr>
                <w:color w:val="000000"/>
                <w:sz w:val="19"/>
                <w:lang w:val="en-CA"/>
              </w:rPr>
              <w:t>×</w:t>
            </w:r>
            <w:r w:rsidRPr="007972B4">
              <w:rPr>
                <w:color w:val="000000"/>
                <w:sz w:val="19"/>
                <w:lang w:val="en-CA"/>
              </w:rPr>
              <w:t xml:space="preserve"> 0.8 </w:t>
            </w:r>
            <w:r>
              <w:rPr>
                <w:color w:val="000000"/>
                <w:sz w:val="19"/>
                <w:lang w:val="en-CA"/>
              </w:rPr>
              <w:t>×</w:t>
            </w:r>
            <w:r w:rsidRPr="007972B4">
              <w:rPr>
                <w:color w:val="000000"/>
                <w:sz w:val="19"/>
                <w:lang w:val="en-CA"/>
              </w:rPr>
              <w:t xml:space="preserve"> $5 = </w:t>
            </w:r>
            <w:r>
              <w:rPr>
                <w:color w:val="000000"/>
                <w:sz w:val="19"/>
                <w:lang w:val="en-CA"/>
              </w:rPr>
              <w:t>$</w:t>
            </w:r>
            <w:r w:rsidRPr="007972B4">
              <w:rPr>
                <w:color w:val="000000"/>
                <w:sz w:val="19"/>
                <w:lang w:val="en-CA"/>
              </w:rPr>
              <w:t>90,000</w:t>
            </w:r>
          </w:p>
        </w:tc>
        <w:tc>
          <w:tcPr>
            <w:tcW w:w="330" w:type="dxa"/>
            <w:tcBorders>
              <w:left w:val="single" w:sz="8" w:space="0" w:color="auto"/>
            </w:tcBorders>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tcBorders>
          </w:tcPr>
          <w:p w:rsidR="00F53633" w:rsidRPr="007972B4" w:rsidRDefault="00F53633" w:rsidP="00324B79">
            <w:pPr>
              <w:pStyle w:val="BodyLarge"/>
              <w:spacing w:line="480" w:lineRule="exact"/>
              <w:rPr>
                <w:color w:val="000000"/>
                <w:sz w:val="19"/>
                <w:lang w:val="en-CA"/>
              </w:rPr>
            </w:pPr>
          </w:p>
        </w:tc>
        <w:tc>
          <w:tcPr>
            <w:tcW w:w="330" w:type="dxa"/>
          </w:tcPr>
          <w:p w:rsidR="00F53633" w:rsidRPr="007972B4" w:rsidRDefault="00F53633" w:rsidP="00324B79">
            <w:pPr>
              <w:pStyle w:val="BodyLarge"/>
              <w:spacing w:line="480" w:lineRule="exact"/>
              <w:rPr>
                <w:color w:val="000000"/>
                <w:sz w:val="19"/>
                <w:lang w:val="en-CA"/>
              </w:rPr>
            </w:pPr>
          </w:p>
        </w:tc>
      </w:tr>
      <w:tr w:rsidR="00F53633" w:rsidRPr="007972B4" w:rsidTr="00324B79">
        <w:trPr>
          <w:cantSplit/>
          <w:trHeight w:val="360"/>
        </w:trPr>
        <w:tc>
          <w:tcPr>
            <w:tcW w:w="330" w:type="dxa"/>
            <w:vMerge w:val="restart"/>
          </w:tcPr>
          <w:p w:rsidR="00F53633" w:rsidRPr="007972B4" w:rsidRDefault="00BD52AB" w:rsidP="00324B79">
            <w:pPr>
              <w:pStyle w:val="BodyLarge"/>
              <w:spacing w:line="240" w:lineRule="exact"/>
              <w:rPr>
                <w:color w:val="000000"/>
                <w:sz w:val="19"/>
                <w:lang w:val="en-CA"/>
              </w:rPr>
            </w:pPr>
            <w:r w:rsidRPr="00BD52AB">
              <w:rPr>
                <w:sz w:val="20"/>
                <w:lang w:val="en-CA"/>
              </w:rPr>
              <w:pict>
                <v:shape id="_x0000_s1036" type="#_x0000_t5" style="position:absolute;margin-left:391.05pt;margin-top:15.85pt;width:12pt;height:7.15pt;rotation:-90;z-index:251670528;mso-position-horizontal-relative:text;mso-position-vertical-relative:text" o:allowincell="f" fillcolor="black"/>
              </w:pict>
            </w:r>
            <w:r w:rsidRPr="00BD52AB">
              <w:rPr>
                <w:sz w:val="20"/>
                <w:lang w:val="en-CA"/>
              </w:rPr>
              <w:pict>
                <v:shape id="_x0000_s1033" type="#_x0000_t5" style="position:absolute;margin-left:265.65pt;margin-top:15.85pt;width:12pt;height:7.15pt;rotation:-90;flip:x;z-index:251667456;mso-position-horizontal-relative:text;mso-position-vertical-relative:text" o:allowincell="f" fillcolor="black"/>
              </w:pict>
            </w:r>
            <w:r w:rsidRPr="00BD52AB">
              <w:rPr>
                <w:sz w:val="20"/>
                <w:lang w:val="en-CA"/>
              </w:rPr>
              <w:pict>
                <v:shape id="_x0000_s1032" type="#_x0000_t5" style="position:absolute;margin-left:91.85pt;margin-top:15.85pt;width:12pt;height:7.15pt;rotation:-90;flip:x;z-index:251666432;mso-position-horizontal-relative:text;mso-position-vertical-relative:text" o:allowincell="f" fillcolor="black"/>
              </w:pict>
            </w:r>
            <w:r w:rsidRPr="00BD52AB">
              <w:rPr>
                <w:sz w:val="20"/>
                <w:lang w:val="en-CA"/>
              </w:rPr>
              <w:pict>
                <v:shape id="_x0000_s1035" type="#_x0000_t5" style="position:absolute;margin-left:217.25pt;margin-top:15.8pt;width:12pt;height:7.15pt;rotation:-90;z-index:251669504;mso-position-horizontal-relative:text;mso-position-vertical-relative:text" o:allowincell="f" fillcolor="black"/>
              </w:pict>
            </w: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580" w:type="dxa"/>
            <w:vMerge w:val="restart"/>
            <w:tcBorders>
              <w:top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Price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(1) – (2)</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4,850 U</w:t>
            </w: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Quantity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(2) – (3)</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7,000 U</w:t>
            </w:r>
          </w:p>
        </w:tc>
        <w:tc>
          <w:tcPr>
            <w:tcW w:w="580" w:type="dxa"/>
            <w:tcBorders>
              <w:top w:val="nil"/>
              <w:left w:val="single" w:sz="8" w:space="0" w:color="auto"/>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330" w:type="dxa"/>
            <w:vMerge w:val="restart"/>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Height w:val="360"/>
        </w:trPr>
        <w:tc>
          <w:tcPr>
            <w:tcW w:w="33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vMerge/>
            <w:tcBorders>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single" w:sz="8" w:space="0" w:color="auto"/>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tcBorders>
              <w:left w:val="single" w:sz="8" w:space="0" w:color="auto"/>
              <w:bottom w:val="nil"/>
            </w:tcBorders>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330" w:type="dxa"/>
            <w:vMerge/>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line="480" w:lineRule="exact"/>
              <w:rPr>
                <w:color w:val="000000"/>
                <w:sz w:val="19"/>
                <w:lang w:val="en-CA"/>
              </w:rPr>
            </w:pPr>
          </w:p>
        </w:tc>
        <w:tc>
          <w:tcPr>
            <w:tcW w:w="580" w:type="dxa"/>
          </w:tcPr>
          <w:p w:rsidR="00F53633" w:rsidRPr="007972B4" w:rsidRDefault="00F53633" w:rsidP="00324B79">
            <w:pPr>
              <w:pStyle w:val="BodyLarge"/>
              <w:spacing w:line="48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480" w:lineRule="exact"/>
              <w:rPr>
                <w:color w:val="000000"/>
                <w:sz w:val="19"/>
                <w:lang w:val="en-CA"/>
              </w:rPr>
            </w:pPr>
          </w:p>
        </w:tc>
        <w:tc>
          <w:tcPr>
            <w:tcW w:w="580" w:type="dxa"/>
            <w:tcBorders>
              <w:top w:val="nil"/>
              <w:left w:val="single" w:sz="8" w:space="0" w:color="auto"/>
              <w:bottom w:val="nil"/>
            </w:tcBorders>
          </w:tcPr>
          <w:p w:rsidR="00F53633" w:rsidRPr="007972B4" w:rsidRDefault="00F53633" w:rsidP="00324B79">
            <w:pPr>
              <w:pStyle w:val="BodyLarge"/>
              <w:spacing w:line="480" w:lineRule="exact"/>
              <w:rPr>
                <w:color w:val="000000"/>
                <w:sz w:val="19"/>
                <w:lang w:val="en-CA"/>
              </w:rPr>
            </w:pPr>
          </w:p>
        </w:tc>
        <w:tc>
          <w:tcPr>
            <w:tcW w:w="580" w:type="dxa"/>
          </w:tcPr>
          <w:p w:rsidR="00F53633" w:rsidRPr="007972B4" w:rsidRDefault="00F53633" w:rsidP="00324B79">
            <w:pPr>
              <w:pStyle w:val="BodyLarge"/>
              <w:spacing w:line="480" w:lineRule="exact"/>
              <w:rPr>
                <w:color w:val="000000"/>
                <w:sz w:val="19"/>
                <w:lang w:val="en-CA"/>
              </w:rPr>
            </w:pPr>
          </w:p>
        </w:tc>
        <w:tc>
          <w:tcPr>
            <w:tcW w:w="330" w:type="dxa"/>
          </w:tcPr>
          <w:p w:rsidR="00F53633" w:rsidRPr="007972B4" w:rsidRDefault="00F53633" w:rsidP="00324B79">
            <w:pPr>
              <w:pStyle w:val="BodyLarge"/>
              <w:spacing w:line="480" w:lineRule="exact"/>
              <w:rPr>
                <w:color w:val="000000"/>
                <w:sz w:val="19"/>
                <w:lang w:val="en-CA"/>
              </w:rPr>
            </w:pPr>
          </w:p>
        </w:tc>
      </w:tr>
      <w:tr w:rsidR="00F53633" w:rsidRPr="007972B4" w:rsidTr="00324B79">
        <w:trPr>
          <w:cantSplit/>
          <w:trHeight w:val="360"/>
        </w:trPr>
        <w:tc>
          <w:tcPr>
            <w:tcW w:w="330" w:type="dxa"/>
            <w:vMerge w:val="restart"/>
          </w:tcPr>
          <w:p w:rsidR="00F53633" w:rsidRPr="007972B4" w:rsidRDefault="00BD52AB" w:rsidP="00324B79">
            <w:pPr>
              <w:pStyle w:val="BodyLarge"/>
              <w:spacing w:line="240" w:lineRule="exact"/>
              <w:rPr>
                <w:color w:val="000000"/>
                <w:sz w:val="19"/>
                <w:lang w:val="en-CA"/>
              </w:rPr>
            </w:pPr>
            <w:r w:rsidRPr="00BD52AB">
              <w:rPr>
                <w:sz w:val="20"/>
                <w:lang w:val="en-CA"/>
              </w:rPr>
              <w:pict>
                <v:shape id="_x0000_s1037" type="#_x0000_t5" style="position:absolute;margin-left:304.65pt;margin-top:14.75pt;width:12pt;height:7.15pt;rotation:-90;z-index:251671552;mso-position-horizontal-relative:text;mso-position-vertical-relative:text" o:allowincell="f" fillcolor="black"/>
              </w:pict>
            </w:r>
            <w:r w:rsidRPr="00BD52AB">
              <w:rPr>
                <w:sz w:val="20"/>
                <w:lang w:val="en-CA"/>
              </w:rPr>
              <w:pict>
                <v:shape id="_x0000_s1034" type="#_x0000_t5" style="position:absolute;margin-left:179.25pt;margin-top:15.85pt;width:12pt;height:7.15pt;rotation:-90;flip:x;z-index:251668480;mso-position-horizontal-relative:text;mso-position-vertical-relative:text" o:allowincell="f" fillcolor="black"/>
              </w:pict>
            </w: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580" w:type="dxa"/>
            <w:tcBorders>
              <w:top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single" w:sz="8" w:space="0" w:color="auto"/>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val="restart"/>
            <w:tcBorders>
              <w:top w:val="nil"/>
              <w:left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Total Variance</w:t>
            </w:r>
          </w:p>
          <w:p w:rsidR="00F53633" w:rsidRPr="007972B4" w:rsidRDefault="00F53633" w:rsidP="00324B79">
            <w:pPr>
              <w:pStyle w:val="BodyLarge"/>
              <w:spacing w:line="240" w:lineRule="exact"/>
              <w:jc w:val="center"/>
              <w:rPr>
                <w:color w:val="000000"/>
                <w:sz w:val="19"/>
                <w:lang w:val="en-CA"/>
              </w:rPr>
            </w:pPr>
            <w:r w:rsidRPr="007972B4">
              <w:rPr>
                <w:color w:val="000000"/>
                <w:sz w:val="19"/>
                <w:lang w:val="en-CA"/>
              </w:rPr>
              <w:t>(1) – (3)</w:t>
            </w:r>
          </w:p>
          <w:p w:rsidR="00F53633" w:rsidRPr="007972B4" w:rsidRDefault="00F53633" w:rsidP="00324B79">
            <w:pPr>
              <w:pStyle w:val="BodyLarge"/>
              <w:spacing w:line="240" w:lineRule="exact"/>
              <w:jc w:val="center"/>
              <w:rPr>
                <w:color w:val="000000"/>
                <w:sz w:val="19"/>
                <w:lang w:val="en-CA"/>
              </w:rPr>
            </w:pPr>
            <w:r>
              <w:rPr>
                <w:color w:val="000000"/>
                <w:sz w:val="19"/>
                <w:lang w:val="en-CA"/>
              </w:rPr>
              <w:t>$</w:t>
            </w:r>
            <w:r w:rsidRPr="007972B4">
              <w:rPr>
                <w:color w:val="000000"/>
                <w:sz w:val="19"/>
                <w:lang w:val="en-CA"/>
              </w:rPr>
              <w:t>11,850 U</w:t>
            </w:r>
          </w:p>
        </w:tc>
        <w:tc>
          <w:tcPr>
            <w:tcW w:w="580" w:type="dxa"/>
            <w:tcBorders>
              <w:top w:val="nil"/>
              <w:left w:val="single" w:sz="8" w:space="0" w:color="auto"/>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nil"/>
              <w:left w:val="nil"/>
              <w:bottom w:val="single" w:sz="8" w:space="0" w:color="auto"/>
              <w:righ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Borders>
              <w:left w:val="single" w:sz="8" w:space="0" w:color="auto"/>
            </w:tcBorders>
          </w:tcPr>
          <w:p w:rsidR="00F53633" w:rsidRPr="007972B4" w:rsidRDefault="00F53633" w:rsidP="00324B79">
            <w:pPr>
              <w:pStyle w:val="BodyLarge"/>
              <w:spacing w:line="240" w:lineRule="exact"/>
              <w:rPr>
                <w:color w:val="000000"/>
                <w:sz w:val="19"/>
                <w:lang w:val="en-CA"/>
              </w:rPr>
            </w:pPr>
          </w:p>
        </w:tc>
        <w:tc>
          <w:tcPr>
            <w:tcW w:w="580" w:type="dxa"/>
            <w:vMerge w:val="restart"/>
          </w:tcPr>
          <w:p w:rsidR="00F53633" w:rsidRPr="007972B4" w:rsidRDefault="00F53633" w:rsidP="00324B79">
            <w:pPr>
              <w:pStyle w:val="BodyLarge"/>
              <w:spacing w:line="240" w:lineRule="exact"/>
              <w:rPr>
                <w:color w:val="000000"/>
                <w:sz w:val="19"/>
                <w:lang w:val="en-CA"/>
              </w:rPr>
            </w:pPr>
          </w:p>
        </w:tc>
        <w:tc>
          <w:tcPr>
            <w:tcW w:w="330" w:type="dxa"/>
            <w:vMerge w:val="restart"/>
          </w:tcPr>
          <w:p w:rsidR="00F53633" w:rsidRPr="007972B4" w:rsidRDefault="00F53633" w:rsidP="00324B79">
            <w:pPr>
              <w:pStyle w:val="BodyLarge"/>
              <w:spacing w:line="240" w:lineRule="exact"/>
              <w:rPr>
                <w:color w:val="000000"/>
                <w:sz w:val="19"/>
                <w:lang w:val="en-CA"/>
              </w:rPr>
            </w:pPr>
          </w:p>
        </w:tc>
      </w:tr>
      <w:tr w:rsidR="00F53633" w:rsidRPr="007972B4" w:rsidTr="00324B79">
        <w:trPr>
          <w:cantSplit/>
          <w:trHeight w:val="360"/>
        </w:trPr>
        <w:tc>
          <w:tcPr>
            <w:tcW w:w="33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tcBorders>
              <w:top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single" w:sz="8" w:space="0" w:color="auto"/>
            </w:tcBorders>
          </w:tcPr>
          <w:p w:rsidR="00F53633" w:rsidRPr="007972B4" w:rsidRDefault="00F53633" w:rsidP="00324B79">
            <w:pPr>
              <w:pStyle w:val="BodyLarge"/>
              <w:spacing w:line="240" w:lineRule="exact"/>
              <w:rPr>
                <w:color w:val="000000"/>
                <w:sz w:val="19"/>
                <w:lang w:val="en-CA"/>
              </w:rPr>
            </w:pPr>
          </w:p>
        </w:tc>
        <w:tc>
          <w:tcPr>
            <w:tcW w:w="2320" w:type="dxa"/>
            <w:gridSpan w:val="4"/>
            <w:vMerge/>
            <w:tcBorders>
              <w:left w:val="single" w:sz="8" w:space="0" w:color="auto"/>
              <w:bottom w:val="single" w:sz="8" w:space="0" w:color="auto"/>
              <w:right w:val="single" w:sz="8" w:space="0" w:color="auto"/>
            </w:tcBorders>
          </w:tcPr>
          <w:p w:rsidR="00F53633" w:rsidRPr="007972B4" w:rsidRDefault="00F53633" w:rsidP="00324B79">
            <w:pPr>
              <w:pStyle w:val="BodyLarge"/>
              <w:spacing w:line="240" w:lineRule="exact"/>
              <w:jc w:val="center"/>
              <w:rPr>
                <w:color w:val="000000"/>
                <w:sz w:val="19"/>
                <w:lang w:val="en-CA"/>
              </w:rPr>
            </w:pPr>
          </w:p>
        </w:tc>
        <w:tc>
          <w:tcPr>
            <w:tcW w:w="580" w:type="dxa"/>
            <w:tcBorders>
              <w:top w:val="single" w:sz="8" w:space="0" w:color="auto"/>
              <w:left w:val="single" w:sz="8" w:space="0" w:color="auto"/>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right w:val="nil"/>
            </w:tcBorders>
          </w:tcPr>
          <w:p w:rsidR="00F53633" w:rsidRPr="007972B4" w:rsidRDefault="00F53633" w:rsidP="00324B79">
            <w:pPr>
              <w:pStyle w:val="BodyLarge"/>
              <w:spacing w:line="240" w:lineRule="exact"/>
              <w:rPr>
                <w:color w:val="000000"/>
                <w:sz w:val="19"/>
                <w:lang w:val="en-CA"/>
              </w:rPr>
            </w:pPr>
          </w:p>
        </w:tc>
        <w:tc>
          <w:tcPr>
            <w:tcW w:w="580" w:type="dxa"/>
            <w:tcBorders>
              <w:top w:val="single" w:sz="8" w:space="0" w:color="auto"/>
              <w:left w:val="nil"/>
              <w:bottom w:val="nil"/>
            </w:tcBorders>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580" w:type="dxa"/>
            <w:vMerge/>
          </w:tcPr>
          <w:p w:rsidR="00F53633" w:rsidRPr="007972B4" w:rsidRDefault="00F53633" w:rsidP="00324B79">
            <w:pPr>
              <w:pStyle w:val="BodyLarge"/>
              <w:spacing w:line="240" w:lineRule="exact"/>
              <w:rPr>
                <w:color w:val="000000"/>
                <w:sz w:val="19"/>
                <w:lang w:val="en-CA"/>
              </w:rPr>
            </w:pPr>
          </w:p>
        </w:tc>
        <w:tc>
          <w:tcPr>
            <w:tcW w:w="330" w:type="dxa"/>
            <w:vMerge/>
          </w:tcPr>
          <w:p w:rsidR="00F53633" w:rsidRPr="007972B4" w:rsidRDefault="00F53633" w:rsidP="00324B79">
            <w:pPr>
              <w:pStyle w:val="BodyLarge"/>
              <w:spacing w:line="240" w:lineRule="exact"/>
              <w:rPr>
                <w:color w:val="000000"/>
                <w:sz w:val="19"/>
                <w:lang w:val="en-CA"/>
              </w:rPr>
            </w:pPr>
          </w:p>
        </w:tc>
      </w:tr>
      <w:tr w:rsidR="00F53633" w:rsidRPr="007972B4" w:rsidTr="00324B79">
        <w:tc>
          <w:tcPr>
            <w:tcW w:w="33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Borders>
              <w:top w:val="nil"/>
            </w:tcBorders>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580" w:type="dxa"/>
          </w:tcPr>
          <w:p w:rsidR="00F53633" w:rsidRPr="007972B4" w:rsidRDefault="00F53633" w:rsidP="00324B79">
            <w:pPr>
              <w:pStyle w:val="BodyLarge"/>
              <w:spacing w:after="60" w:line="240" w:lineRule="exact"/>
              <w:rPr>
                <w:color w:val="000000"/>
                <w:sz w:val="19"/>
                <w:lang w:val="en-CA"/>
              </w:rPr>
            </w:pPr>
          </w:p>
        </w:tc>
        <w:tc>
          <w:tcPr>
            <w:tcW w:w="330" w:type="dxa"/>
          </w:tcPr>
          <w:p w:rsidR="00F53633" w:rsidRPr="007972B4" w:rsidRDefault="00F53633" w:rsidP="00324B79">
            <w:pPr>
              <w:pStyle w:val="BodyLarge"/>
              <w:spacing w:after="60" w:line="240" w:lineRule="exact"/>
              <w:rPr>
                <w:color w:val="000000"/>
                <w:sz w:val="19"/>
                <w:lang w:val="en-CA"/>
              </w:rPr>
            </w:pPr>
          </w:p>
        </w:tc>
      </w:tr>
    </w:tbl>
    <w:p w:rsidR="00F53633" w:rsidRPr="007972B4" w:rsidRDefault="00F53633" w:rsidP="00F53633">
      <w:pPr>
        <w:pStyle w:val="BodyLarge"/>
        <w:rPr>
          <w:lang w:val="en-CA"/>
        </w:rPr>
      </w:pPr>
    </w:p>
    <w:p w:rsidR="00F53633" w:rsidRPr="007972B4" w:rsidRDefault="00F53633" w:rsidP="00F53633">
      <w:pPr>
        <w:jc w:val="center"/>
        <w:rPr>
          <w:lang w:val="en-CA"/>
        </w:rPr>
      </w:pPr>
      <w:r w:rsidRPr="007972B4">
        <w:rPr>
          <w:rFonts w:ascii="Arial" w:hAnsi="Arial" w:cs="Arial"/>
          <w:lang w:val="en-CA"/>
        </w:rPr>
        <w:br w:type="page"/>
      </w:r>
    </w:p>
    <w:tbl>
      <w:tblPr>
        <w:tblW w:w="0" w:type="auto"/>
        <w:jc w:val="center"/>
        <w:tblLayout w:type="fixed"/>
        <w:tblCellMar>
          <w:left w:w="0" w:type="dxa"/>
          <w:right w:w="0" w:type="dxa"/>
        </w:tblCellMar>
        <w:tblLook w:val="0000"/>
      </w:tblPr>
      <w:tblGrid>
        <w:gridCol w:w="3400"/>
      </w:tblGrid>
      <w:tr w:rsidR="00F53633" w:rsidRPr="007972B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F53633" w:rsidRPr="007972B4" w:rsidRDefault="00F53633" w:rsidP="00324B79">
            <w:pPr>
              <w:pStyle w:val="BodyLarge"/>
              <w:spacing w:before="120" w:after="120"/>
              <w:jc w:val="center"/>
              <w:rPr>
                <w:lang w:val="en-CA"/>
              </w:rPr>
            </w:pPr>
            <w:r w:rsidRPr="007972B4">
              <w:rPr>
                <w:lang w:val="en-CA"/>
              </w:rPr>
              <w:lastRenderedPageBreak/>
              <w:t>PROBLEM 12-41A</w:t>
            </w:r>
          </w:p>
        </w:tc>
      </w:tr>
    </w:tbl>
    <w:p w:rsidR="00F53633" w:rsidRPr="007972B4" w:rsidRDefault="00F53633" w:rsidP="00F53633">
      <w:pPr>
        <w:pStyle w:val="BodyLarge"/>
        <w:rPr>
          <w:lang w:val="en-CA"/>
        </w:rPr>
      </w:pPr>
    </w:p>
    <w:p w:rsidR="00F53633" w:rsidRPr="007972B4" w:rsidRDefault="00F53633" w:rsidP="00F53633">
      <w:pPr>
        <w:pStyle w:val="BodyLarge"/>
        <w:spacing w:line="320" w:lineRule="atLeast"/>
        <w:rPr>
          <w:rFonts w:ascii="Arial" w:hAnsi="Arial" w:cs="Arial"/>
          <w:lang w:val="en-CA"/>
        </w:rPr>
      </w:pPr>
      <w:r w:rsidRPr="007972B4">
        <w:rPr>
          <w:rFonts w:ascii="Arial" w:hAnsi="Arial" w:cs="Arial"/>
          <w:lang w:val="en-CA"/>
        </w:rPr>
        <w:t>(a)  See below for the solution using formulas.</w:t>
      </w:r>
    </w:p>
    <w:p w:rsidR="00F53633" w:rsidRPr="007972B4" w:rsidRDefault="00F53633" w:rsidP="00F53633">
      <w:pPr>
        <w:pStyle w:val="BodyLarge"/>
        <w:spacing w:line="320" w:lineRule="atLeast"/>
        <w:rPr>
          <w:rFonts w:ascii="Arial" w:hAnsi="Arial" w:cs="Arial"/>
          <w:lang w:val="en-CA"/>
        </w:rPr>
      </w:pPr>
    </w:p>
    <w:tbl>
      <w:tblPr>
        <w:tblW w:w="9300" w:type="dxa"/>
        <w:tblInd w:w="91" w:type="dxa"/>
        <w:tblLook w:val="04A0"/>
      </w:tblPr>
      <w:tblGrid>
        <w:gridCol w:w="1490"/>
        <w:gridCol w:w="380"/>
        <w:gridCol w:w="1269"/>
        <w:gridCol w:w="294"/>
        <w:gridCol w:w="1380"/>
        <w:gridCol w:w="380"/>
        <w:gridCol w:w="1269"/>
        <w:gridCol w:w="294"/>
        <w:gridCol w:w="1490"/>
        <w:gridCol w:w="380"/>
        <w:gridCol w:w="1269"/>
      </w:tblGrid>
      <w:tr w:rsidR="00F53633" w:rsidRPr="007972B4" w:rsidTr="00324B79">
        <w:trPr>
          <w:trHeight w:val="375"/>
        </w:trPr>
        <w:tc>
          <w:tcPr>
            <w:tcW w:w="9300" w:type="dxa"/>
            <w:gridSpan w:val="11"/>
            <w:tcBorders>
              <w:top w:val="nil"/>
              <w:left w:val="nil"/>
              <w:bottom w:val="single" w:sz="8"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Material Variances</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280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 xml:space="preserve"> Price Variance</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291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Quantity Variance</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r>
      <w:tr w:rsidR="00F53633" w:rsidRPr="007972B4" w:rsidTr="00324B79">
        <w:trPr>
          <w:trHeight w:val="360"/>
        </w:trPr>
        <w:tc>
          <w:tcPr>
            <w:tcW w:w="149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(AQ</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AP)</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8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(AQ</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SP)</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49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(SQA</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SP)</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20,500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$4.90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8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20,500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$5.00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19,600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$5.00</w:t>
            </w:r>
          </w:p>
        </w:tc>
      </w:tr>
      <w:tr w:rsidR="00F53633" w:rsidRPr="007972B4" w:rsidTr="00324B79">
        <w:trPr>
          <w:trHeight w:val="360"/>
        </w:trPr>
        <w:tc>
          <w:tcPr>
            <w:tcW w:w="303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$100,450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2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$102,500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03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$98,000</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380"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490"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80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$2,050</w:t>
            </w:r>
            <w:r>
              <w:rPr>
                <w:rFonts w:ascii="Arial" w:hAnsi="Arial" w:cs="Arial"/>
                <w:b/>
                <w:bCs/>
                <w:color w:val="000000"/>
                <w:sz w:val="28"/>
                <w:szCs w:val="28"/>
                <w:lang w:val="en-CA" w:eastAsia="en-CA"/>
              </w:rPr>
              <w:t xml:space="preserve"> </w:t>
            </w:r>
            <w:r w:rsidRPr="007972B4">
              <w:rPr>
                <w:rFonts w:ascii="Arial" w:hAnsi="Arial" w:cs="Arial"/>
                <w:b/>
                <w:bCs/>
                <w:color w:val="000000"/>
                <w:sz w:val="28"/>
                <w:szCs w:val="28"/>
                <w:lang w:val="en-CA" w:eastAsia="en-CA"/>
              </w:rPr>
              <w:t>F</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1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$4,500</w:t>
            </w:r>
            <w:r>
              <w:rPr>
                <w:rFonts w:ascii="Arial" w:hAnsi="Arial" w:cs="Arial"/>
                <w:b/>
                <w:bCs/>
                <w:color w:val="000000"/>
                <w:sz w:val="28"/>
                <w:szCs w:val="28"/>
                <w:lang w:val="en-CA" w:eastAsia="en-CA"/>
              </w:rPr>
              <w:t xml:space="preserve"> </w:t>
            </w:r>
            <w:r w:rsidRPr="007972B4">
              <w:rPr>
                <w:rFonts w:ascii="Arial" w:hAnsi="Arial" w:cs="Arial"/>
                <w:b/>
                <w:bCs/>
                <w:color w:val="000000"/>
                <w:sz w:val="28"/>
                <w:szCs w:val="28"/>
                <w:lang w:val="en-CA" w:eastAsia="en-CA"/>
              </w:rPr>
              <w:t>U</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80"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269"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2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$2,450</w:t>
            </w:r>
            <w:r>
              <w:rPr>
                <w:rFonts w:ascii="Arial" w:hAnsi="Arial" w:cs="Arial"/>
                <w:b/>
                <w:bCs/>
                <w:color w:val="000000"/>
                <w:sz w:val="28"/>
                <w:szCs w:val="28"/>
                <w:lang w:val="en-CA" w:eastAsia="en-CA"/>
              </w:rPr>
              <w:t xml:space="preserve"> </w:t>
            </w:r>
            <w:r w:rsidRPr="007972B4">
              <w:rPr>
                <w:rFonts w:ascii="Arial" w:hAnsi="Arial" w:cs="Arial"/>
                <w:b/>
                <w:bCs/>
                <w:color w:val="000000"/>
                <w:sz w:val="28"/>
                <w:szCs w:val="28"/>
                <w:lang w:val="en-CA" w:eastAsia="en-CA"/>
              </w:rPr>
              <w:t>U</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240"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Total Material Variance</w:t>
            </w: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0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38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r>
      <w:tr w:rsidR="00F53633" w:rsidRPr="007972B4" w:rsidTr="00324B79">
        <w:trPr>
          <w:trHeight w:val="30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38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r>
      <w:tr w:rsidR="00F53633" w:rsidRPr="007972B4" w:rsidTr="00324B79">
        <w:trPr>
          <w:trHeight w:val="375"/>
        </w:trPr>
        <w:tc>
          <w:tcPr>
            <w:tcW w:w="9300" w:type="dxa"/>
            <w:gridSpan w:val="11"/>
            <w:tcBorders>
              <w:top w:val="nil"/>
              <w:left w:val="nil"/>
              <w:bottom w:val="single" w:sz="8"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Labour Variances</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280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 xml:space="preserve"> </w:t>
            </w:r>
            <w:r>
              <w:rPr>
                <w:rFonts w:ascii="Arial" w:hAnsi="Arial" w:cs="Arial"/>
                <w:b/>
                <w:bCs/>
                <w:color w:val="000000"/>
                <w:sz w:val="28"/>
                <w:szCs w:val="28"/>
                <w:u w:val="single"/>
                <w:lang w:val="en-CA" w:eastAsia="en-CA"/>
              </w:rPr>
              <w:t>Price</w:t>
            </w:r>
            <w:r w:rsidRPr="007972B4">
              <w:rPr>
                <w:rFonts w:ascii="Arial" w:hAnsi="Arial" w:cs="Arial"/>
                <w:b/>
                <w:bCs/>
                <w:color w:val="000000"/>
                <w:sz w:val="28"/>
                <w:szCs w:val="28"/>
                <w:u w:val="single"/>
                <w:lang w:val="en-CA" w:eastAsia="en-CA"/>
              </w:rPr>
              <w:t xml:space="preserve"> Variance</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291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Quantity Variance</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r>
      <w:tr w:rsidR="00F53633" w:rsidRPr="007972B4" w:rsidTr="00324B79">
        <w:trPr>
          <w:trHeight w:val="360"/>
        </w:trPr>
        <w:tc>
          <w:tcPr>
            <w:tcW w:w="149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AR)</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8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SR)</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49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(SHA</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SR)</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19,600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$12.20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8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19,600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$12.00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19,600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$12.00</w:t>
            </w:r>
          </w:p>
        </w:tc>
      </w:tr>
      <w:tr w:rsidR="00F53633" w:rsidRPr="007972B4" w:rsidTr="00324B79">
        <w:trPr>
          <w:trHeight w:val="360"/>
        </w:trPr>
        <w:tc>
          <w:tcPr>
            <w:tcW w:w="303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$239,120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2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$235,200</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03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$235,200</w:t>
            </w: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380"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490"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80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$3,920</w:t>
            </w:r>
            <w:r>
              <w:rPr>
                <w:rFonts w:ascii="Arial" w:hAnsi="Arial" w:cs="Arial"/>
                <w:b/>
                <w:bCs/>
                <w:color w:val="000000"/>
                <w:sz w:val="28"/>
                <w:szCs w:val="28"/>
                <w:lang w:val="en-CA" w:eastAsia="en-CA"/>
              </w:rPr>
              <w:t xml:space="preserve"> </w:t>
            </w:r>
            <w:r w:rsidRPr="007972B4">
              <w:rPr>
                <w:rFonts w:ascii="Arial" w:hAnsi="Arial" w:cs="Arial"/>
                <w:b/>
                <w:bCs/>
                <w:color w:val="000000"/>
                <w:sz w:val="28"/>
                <w:szCs w:val="28"/>
                <w:lang w:val="en-CA" w:eastAsia="en-CA"/>
              </w:rPr>
              <w:t>U</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1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$0</w:t>
            </w: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80"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71"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269"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2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$3,920</w:t>
            </w:r>
            <w:r>
              <w:rPr>
                <w:rFonts w:ascii="Arial" w:hAnsi="Arial" w:cs="Arial"/>
                <w:b/>
                <w:bCs/>
                <w:color w:val="000000"/>
                <w:sz w:val="28"/>
                <w:szCs w:val="28"/>
                <w:lang w:val="en-CA" w:eastAsia="en-CA"/>
              </w:rPr>
              <w:t xml:space="preserve"> U</w:t>
            </w: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240"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Total Labour Variance</w:t>
            </w: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00"/>
        </w:trPr>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38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6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4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71"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126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r>
    </w:tbl>
    <w:p w:rsidR="00F53633" w:rsidRPr="007972B4" w:rsidRDefault="00F53633" w:rsidP="00F53633">
      <w:pPr>
        <w:pStyle w:val="BodyLarge"/>
        <w:spacing w:line="320" w:lineRule="atLeast"/>
        <w:rPr>
          <w:rFonts w:ascii="Arial" w:hAnsi="Arial" w:cs="Arial"/>
          <w:lang w:val="en-CA"/>
        </w:rPr>
      </w:pPr>
      <w:r w:rsidRPr="007972B4">
        <w:rPr>
          <w:rFonts w:ascii="Arial" w:hAnsi="Arial" w:cs="Arial"/>
          <w:lang w:val="en-CA"/>
        </w:rPr>
        <w:t xml:space="preserve">Actual per unit materials cost:  $100,450 </w:t>
      </w:r>
      <w:r w:rsidRPr="007972B4">
        <w:rPr>
          <w:rFonts w:ascii="Arial" w:hAnsi="Arial" w:cs="Arial"/>
          <w:bCs/>
          <w:lang w:val="en-CA"/>
        </w:rPr>
        <w:t>÷ 20,500 kg = $4.90/kg (AP)</w:t>
      </w:r>
    </w:p>
    <w:p w:rsidR="00F53633" w:rsidRPr="007972B4" w:rsidRDefault="00F53633" w:rsidP="00F53633">
      <w:pPr>
        <w:pStyle w:val="BodyLarge"/>
        <w:spacing w:line="320" w:lineRule="atLeast"/>
        <w:rPr>
          <w:rFonts w:ascii="Arial" w:hAnsi="Arial" w:cs="Arial"/>
          <w:lang w:val="en-CA"/>
        </w:rPr>
      </w:pPr>
      <w:r w:rsidRPr="007972B4">
        <w:rPr>
          <w:rFonts w:ascii="Arial" w:hAnsi="Arial" w:cs="Arial"/>
          <w:lang w:val="en-CA"/>
        </w:rPr>
        <w:t xml:space="preserve">Standard quantity of materials: 9,800 </w:t>
      </w:r>
      <w:proofErr w:type="gramStart"/>
      <w:r w:rsidRPr="007972B4">
        <w:rPr>
          <w:rFonts w:ascii="Arial" w:hAnsi="Arial" w:cs="Arial"/>
          <w:lang w:val="en-CA"/>
        </w:rPr>
        <w:t>units</w:t>
      </w:r>
      <w:proofErr w:type="gramEnd"/>
      <w:r w:rsidRPr="007972B4">
        <w:rPr>
          <w:rFonts w:ascii="Arial" w:hAnsi="Arial" w:cs="Arial"/>
          <w:lang w:val="en-CA"/>
        </w:rPr>
        <w:t xml:space="preserve"> </w:t>
      </w:r>
      <w:r>
        <w:rPr>
          <w:rFonts w:ascii="Arial" w:hAnsi="Arial" w:cs="Arial"/>
          <w:lang w:val="en-CA"/>
        </w:rPr>
        <w:t>×</w:t>
      </w:r>
      <w:r w:rsidRPr="007972B4">
        <w:rPr>
          <w:rFonts w:ascii="Arial" w:hAnsi="Arial" w:cs="Arial"/>
          <w:lang w:val="en-CA"/>
        </w:rPr>
        <w:t xml:space="preserve"> 2 kg = 19,600 kg (SQ)</w:t>
      </w: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spacing w:line="320" w:lineRule="atLeast"/>
        <w:rPr>
          <w:rFonts w:ascii="Arial" w:hAnsi="Arial" w:cs="Arial"/>
          <w:bCs/>
          <w:lang w:val="en-CA"/>
        </w:rPr>
      </w:pPr>
      <w:r w:rsidRPr="007972B4">
        <w:rPr>
          <w:rFonts w:ascii="Arial" w:hAnsi="Arial" w:cs="Arial"/>
          <w:lang w:val="en-CA"/>
        </w:rPr>
        <w:t xml:space="preserve">Actual per unit direct labour cost: $239,120 </w:t>
      </w:r>
      <w:r w:rsidRPr="007972B4">
        <w:rPr>
          <w:rFonts w:ascii="Arial" w:hAnsi="Arial" w:cs="Arial"/>
          <w:bCs/>
          <w:lang w:val="en-CA"/>
        </w:rPr>
        <w:t>÷ 19,600 = $12.20 (AR)</w:t>
      </w:r>
    </w:p>
    <w:p w:rsidR="00F53633" w:rsidRPr="007972B4" w:rsidRDefault="00F53633" w:rsidP="00F53633">
      <w:pPr>
        <w:pStyle w:val="BodyLarge"/>
        <w:spacing w:line="320" w:lineRule="atLeast"/>
        <w:rPr>
          <w:rFonts w:ascii="Arial" w:hAnsi="Arial" w:cs="Arial"/>
          <w:bCs/>
          <w:lang w:val="en-CA"/>
        </w:rPr>
      </w:pPr>
      <w:r w:rsidRPr="007972B4">
        <w:rPr>
          <w:rFonts w:ascii="Arial" w:hAnsi="Arial" w:cs="Arial"/>
          <w:bCs/>
          <w:lang w:val="en-CA"/>
        </w:rPr>
        <w:t xml:space="preserve">Standard quantity of labour:  9,800 </w:t>
      </w:r>
      <w:r>
        <w:rPr>
          <w:rFonts w:ascii="Arial" w:hAnsi="Arial" w:cs="Arial"/>
          <w:bCs/>
          <w:lang w:val="en-CA"/>
        </w:rPr>
        <w:t>×</w:t>
      </w:r>
      <w:r w:rsidRPr="007972B4">
        <w:rPr>
          <w:rFonts w:ascii="Arial" w:hAnsi="Arial" w:cs="Arial"/>
          <w:bCs/>
          <w:lang w:val="en-CA"/>
        </w:rPr>
        <w:t xml:space="preserve"> 2 hours = 19,600 hours (SH)</w:t>
      </w:r>
    </w:p>
    <w:p w:rsidR="00F53633" w:rsidRPr="007972B4" w:rsidRDefault="00F53633" w:rsidP="00F53633">
      <w:pPr>
        <w:pStyle w:val="BodyLarge"/>
        <w:spacing w:line="320" w:lineRule="atLeast"/>
        <w:rPr>
          <w:rFonts w:ascii="Arial" w:hAnsi="Arial" w:cs="Arial"/>
          <w:bCs/>
          <w:lang w:val="en-CA"/>
        </w:rPr>
      </w:pPr>
    </w:p>
    <w:p w:rsidR="00F53633" w:rsidRDefault="00F53633" w:rsidP="00F53633">
      <w:pPr>
        <w:pStyle w:val="BodyLarge"/>
        <w:spacing w:line="320" w:lineRule="atLeast"/>
        <w:rPr>
          <w:rFonts w:ascii="Arial" w:hAnsi="Arial" w:cs="Arial"/>
          <w:bCs/>
          <w:lang w:val="en-CA"/>
        </w:rPr>
      </w:pPr>
    </w:p>
    <w:p w:rsidR="00F53633" w:rsidRPr="007972B4" w:rsidRDefault="00F53633" w:rsidP="00F53633">
      <w:pPr>
        <w:pStyle w:val="BodyLarge"/>
        <w:spacing w:line="320" w:lineRule="atLeast"/>
        <w:rPr>
          <w:rFonts w:ascii="Arial" w:hAnsi="Arial" w:cs="Arial"/>
          <w:bCs/>
          <w:lang w:val="en-CA"/>
        </w:rPr>
      </w:pPr>
    </w:p>
    <w:p w:rsidR="00F53633" w:rsidRDefault="00F53633" w:rsidP="00F53633">
      <w:pPr>
        <w:pStyle w:val="BodyLarge"/>
        <w:spacing w:line="320" w:lineRule="atLeast"/>
        <w:rPr>
          <w:rFonts w:ascii="Arial" w:hAnsi="Arial" w:cs="Arial"/>
          <w:lang w:val="en-CA"/>
        </w:rPr>
      </w:pPr>
      <w:r w:rsidRPr="007972B4">
        <w:rPr>
          <w:rFonts w:ascii="Arial" w:hAnsi="Arial" w:cs="Arial"/>
          <w:lang w:val="en-CA"/>
        </w:rPr>
        <w:t xml:space="preserve">       </w:t>
      </w:r>
    </w:p>
    <w:p w:rsidR="00F53633" w:rsidRPr="007972B4" w:rsidRDefault="00F53633" w:rsidP="00F53633">
      <w:pPr>
        <w:pStyle w:val="BodyLarge"/>
        <w:spacing w:line="320" w:lineRule="atLeast"/>
        <w:rPr>
          <w:rFonts w:ascii="Arial" w:hAnsi="Arial" w:cs="Arial"/>
          <w:lang w:val="en-CA"/>
        </w:rPr>
      </w:pPr>
      <w:r w:rsidRPr="007972B4">
        <w:rPr>
          <w:rFonts w:ascii="Arial" w:hAnsi="Arial" w:cs="Arial"/>
          <w:lang w:val="en-CA"/>
        </w:rPr>
        <w:lastRenderedPageBreak/>
        <w:t>Total materials variance = (AQ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AP) – (SQ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SP)</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     </w:t>
            </w: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(20,500 </w:t>
            </w:r>
            <w:r>
              <w:rPr>
                <w:rFonts w:ascii="Arial" w:hAnsi="Arial" w:cs="Arial"/>
                <w:lang w:val="en-CA"/>
              </w:rPr>
              <w:t>×</w:t>
            </w:r>
            <w:r w:rsidRPr="007972B4">
              <w:rPr>
                <w:rFonts w:ascii="Arial" w:hAnsi="Arial" w:cs="Arial"/>
                <w:lang w:val="en-CA"/>
              </w:rPr>
              <w:t xml:space="preserve"> $4.90) – (19,600 </w:t>
            </w:r>
            <w:r>
              <w:rPr>
                <w:rFonts w:ascii="Arial" w:hAnsi="Arial" w:cs="Arial"/>
                <w:lang w:val="en-CA"/>
              </w:rPr>
              <w:t>×</w:t>
            </w:r>
            <w:r w:rsidRPr="007972B4">
              <w:rPr>
                <w:rFonts w:ascii="Arial" w:hAnsi="Arial" w:cs="Arial"/>
                <w:lang w:val="en-CA"/>
              </w:rPr>
              <w:t xml:space="preserve"> $5.00)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$100,450 – $98,000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$2,450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tabs>
          <w:tab w:val="left" w:pos="387"/>
        </w:tabs>
        <w:spacing w:line="320" w:lineRule="atLeast"/>
        <w:rPr>
          <w:rFonts w:ascii="Arial" w:hAnsi="Arial" w:cs="Arial"/>
          <w:lang w:val="en-CA"/>
        </w:rPr>
      </w:pPr>
      <w:r w:rsidRPr="007972B4">
        <w:rPr>
          <w:rFonts w:ascii="Arial" w:hAnsi="Arial" w:cs="Arial"/>
          <w:lang w:val="en-CA"/>
        </w:rPr>
        <w:t xml:space="preserve">  </w:t>
      </w:r>
    </w:p>
    <w:p w:rsidR="00F53633" w:rsidRPr="007972B4" w:rsidRDefault="00F53633" w:rsidP="00F53633">
      <w:pPr>
        <w:pStyle w:val="BodyLarge"/>
        <w:tabs>
          <w:tab w:val="left" w:pos="387"/>
        </w:tabs>
        <w:spacing w:line="320" w:lineRule="atLeast"/>
        <w:rPr>
          <w:rFonts w:ascii="Arial" w:hAnsi="Arial" w:cs="Arial"/>
          <w:lang w:val="en-CA"/>
        </w:rPr>
      </w:pPr>
      <w:r w:rsidRPr="007972B4">
        <w:rPr>
          <w:rFonts w:ascii="Arial" w:hAnsi="Arial" w:cs="Arial"/>
          <w:lang w:val="en-CA"/>
        </w:rPr>
        <w:tab/>
      </w:r>
      <w:r w:rsidRPr="007972B4">
        <w:rPr>
          <w:rFonts w:ascii="Arial" w:hAnsi="Arial" w:cs="Arial"/>
          <w:lang w:val="en-CA"/>
        </w:rPr>
        <w:tab/>
      </w:r>
      <w:r w:rsidRPr="007972B4">
        <w:rPr>
          <w:rFonts w:ascii="Arial" w:hAnsi="Arial" w:cs="Arial"/>
          <w:lang w:val="en-CA"/>
        </w:rPr>
        <w:tab/>
        <w:t xml:space="preserve">  Materials price variance = (AQ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AP) – (AQ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SP)</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(20,500 </w:t>
            </w:r>
            <w:r>
              <w:rPr>
                <w:rFonts w:ascii="Arial" w:hAnsi="Arial" w:cs="Arial"/>
                <w:lang w:val="en-CA"/>
              </w:rPr>
              <w:t>×</w:t>
            </w:r>
            <w:r w:rsidRPr="007972B4">
              <w:rPr>
                <w:rFonts w:ascii="Arial" w:hAnsi="Arial" w:cs="Arial"/>
                <w:lang w:val="en-CA"/>
              </w:rPr>
              <w:t xml:space="preserve"> $4.90) – (20,500 </w:t>
            </w:r>
            <w:r>
              <w:rPr>
                <w:rFonts w:ascii="Arial" w:hAnsi="Arial" w:cs="Arial"/>
                <w:lang w:val="en-CA"/>
              </w:rPr>
              <w:t>×</w:t>
            </w:r>
            <w:r w:rsidRPr="007972B4">
              <w:rPr>
                <w:rFonts w:ascii="Arial" w:hAnsi="Arial" w:cs="Arial"/>
                <w:lang w:val="en-CA"/>
              </w:rPr>
              <w:t xml:space="preserve"> $5.00)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$100,450 – $102,500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$2,050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F</w:t>
            </w:r>
          </w:p>
        </w:tc>
      </w:tr>
    </w:tbl>
    <w:p w:rsidR="00F53633" w:rsidRPr="007972B4" w:rsidRDefault="00F53633" w:rsidP="00F53633">
      <w:pPr>
        <w:pStyle w:val="BodyLarge"/>
        <w:tabs>
          <w:tab w:val="left" w:pos="387"/>
        </w:tabs>
        <w:spacing w:line="320" w:lineRule="atLeast"/>
        <w:rPr>
          <w:rFonts w:ascii="Arial" w:hAnsi="Arial" w:cs="Arial"/>
          <w:lang w:val="en-CA"/>
        </w:rPr>
      </w:pPr>
    </w:p>
    <w:p w:rsidR="00F53633" w:rsidRPr="007972B4" w:rsidRDefault="00F53633" w:rsidP="00F53633">
      <w:pPr>
        <w:pStyle w:val="BodyLarge"/>
        <w:tabs>
          <w:tab w:val="left" w:pos="600"/>
        </w:tabs>
        <w:spacing w:line="320" w:lineRule="atLeast"/>
        <w:rPr>
          <w:rFonts w:ascii="Arial" w:hAnsi="Arial" w:cs="Arial"/>
          <w:lang w:val="en-CA"/>
        </w:rPr>
      </w:pPr>
      <w:r w:rsidRPr="007972B4">
        <w:rPr>
          <w:rFonts w:ascii="Arial" w:hAnsi="Arial" w:cs="Arial"/>
          <w:lang w:val="en-CA"/>
        </w:rPr>
        <w:t xml:space="preserve">       Materials quantity variance = (AQ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SP) – (SQ</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SP)</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(20,500 </w:t>
            </w:r>
            <w:r>
              <w:rPr>
                <w:rFonts w:ascii="Arial" w:hAnsi="Arial" w:cs="Arial"/>
                <w:lang w:val="en-CA"/>
              </w:rPr>
              <w:t>×</w:t>
            </w:r>
            <w:r w:rsidRPr="007972B4">
              <w:rPr>
                <w:rFonts w:ascii="Arial" w:hAnsi="Arial" w:cs="Arial"/>
                <w:lang w:val="en-CA"/>
              </w:rPr>
              <w:t xml:space="preserve"> $5.00) – (19,600 </w:t>
            </w:r>
            <w:r>
              <w:rPr>
                <w:rFonts w:ascii="Arial" w:hAnsi="Arial" w:cs="Arial"/>
                <w:lang w:val="en-CA"/>
              </w:rPr>
              <w:t>×</w:t>
            </w:r>
            <w:r w:rsidRPr="007972B4">
              <w:rPr>
                <w:rFonts w:ascii="Arial" w:hAnsi="Arial" w:cs="Arial"/>
                <w:lang w:val="en-CA"/>
              </w:rPr>
              <w:t xml:space="preserve"> $5.00)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$102,500 – $98,000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$4,500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tabs>
          <w:tab w:val="left" w:pos="387"/>
        </w:tabs>
        <w:spacing w:line="320" w:lineRule="atLeast"/>
        <w:rPr>
          <w:rFonts w:ascii="Arial" w:hAnsi="Arial" w:cs="Arial"/>
          <w:lang w:val="en-CA"/>
        </w:rPr>
      </w:pPr>
      <w:r w:rsidRPr="007972B4">
        <w:rPr>
          <w:rFonts w:ascii="Arial" w:hAnsi="Arial" w:cs="Arial"/>
          <w:lang w:val="en-CA"/>
        </w:rPr>
        <w:t xml:space="preserve">      Total labour variance = (AH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AR) – (SH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SR)</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(19,600 </w:t>
            </w:r>
            <w:r>
              <w:rPr>
                <w:rFonts w:ascii="Arial" w:hAnsi="Arial" w:cs="Arial"/>
                <w:lang w:val="en-CA"/>
              </w:rPr>
              <w:t>×</w:t>
            </w:r>
            <w:r w:rsidRPr="007972B4">
              <w:rPr>
                <w:rFonts w:ascii="Arial" w:hAnsi="Arial" w:cs="Arial"/>
                <w:lang w:val="en-CA"/>
              </w:rPr>
              <w:t xml:space="preserve"> $12.20) – (19,600 </w:t>
            </w:r>
            <w:r>
              <w:rPr>
                <w:rFonts w:ascii="Arial" w:hAnsi="Arial" w:cs="Arial"/>
                <w:lang w:val="en-CA"/>
              </w:rPr>
              <w:t>×</w:t>
            </w:r>
            <w:r w:rsidRPr="007972B4">
              <w:rPr>
                <w:rFonts w:ascii="Arial" w:hAnsi="Arial" w:cs="Arial"/>
                <w:lang w:val="en-CA"/>
              </w:rPr>
              <w:t xml:space="preserve"> $12.00)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$239,120 – $235,200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$3,920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tabs>
          <w:tab w:val="left" w:pos="387"/>
        </w:tabs>
        <w:spacing w:line="320" w:lineRule="atLeast"/>
        <w:rPr>
          <w:rFonts w:ascii="Arial" w:hAnsi="Arial" w:cs="Arial"/>
          <w:lang w:val="en-CA"/>
        </w:rPr>
      </w:pPr>
    </w:p>
    <w:p w:rsidR="00F53633" w:rsidRPr="007972B4" w:rsidRDefault="00F53633" w:rsidP="00F53633">
      <w:pPr>
        <w:pStyle w:val="BodyLarge"/>
        <w:tabs>
          <w:tab w:val="left" w:pos="387"/>
        </w:tabs>
        <w:spacing w:line="320" w:lineRule="atLeast"/>
        <w:rPr>
          <w:rFonts w:ascii="Arial" w:hAnsi="Arial" w:cs="Arial"/>
          <w:lang w:val="en-CA"/>
        </w:rPr>
      </w:pPr>
      <w:r w:rsidRPr="007972B4">
        <w:rPr>
          <w:rFonts w:ascii="Arial" w:hAnsi="Arial" w:cs="Arial"/>
          <w:lang w:val="en-CA"/>
        </w:rPr>
        <w:tab/>
        <w:t xml:space="preserve">  Labour price variance = (AH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AR) – (AH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SR)</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(19,600 </w:t>
            </w:r>
            <w:r>
              <w:rPr>
                <w:rFonts w:ascii="Arial" w:hAnsi="Arial" w:cs="Arial"/>
                <w:lang w:val="en-CA"/>
              </w:rPr>
              <w:t>×</w:t>
            </w:r>
            <w:r w:rsidRPr="007972B4">
              <w:rPr>
                <w:rFonts w:ascii="Arial" w:hAnsi="Arial" w:cs="Arial"/>
                <w:lang w:val="en-CA"/>
              </w:rPr>
              <w:t xml:space="preserve"> $12.20) – (19,600 </w:t>
            </w:r>
            <w:r>
              <w:rPr>
                <w:rFonts w:ascii="Arial" w:hAnsi="Arial" w:cs="Arial"/>
                <w:lang w:val="en-CA"/>
              </w:rPr>
              <w:t>×</w:t>
            </w:r>
            <w:r w:rsidRPr="007972B4">
              <w:rPr>
                <w:rFonts w:ascii="Arial" w:hAnsi="Arial" w:cs="Arial"/>
                <w:lang w:val="en-CA"/>
              </w:rPr>
              <w:t xml:space="preserve"> $12.00)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$239,120 – $235,200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$3,920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tabs>
          <w:tab w:val="left" w:pos="387"/>
        </w:tabs>
        <w:spacing w:line="320" w:lineRule="atLeast"/>
        <w:rPr>
          <w:rFonts w:ascii="Arial" w:hAnsi="Arial" w:cs="Arial"/>
          <w:lang w:val="en-CA"/>
        </w:rPr>
      </w:pPr>
    </w:p>
    <w:p w:rsidR="00F53633" w:rsidRPr="007972B4" w:rsidRDefault="00F53633" w:rsidP="00F53633">
      <w:pPr>
        <w:pStyle w:val="BodyLarge"/>
        <w:tabs>
          <w:tab w:val="left" w:pos="600"/>
        </w:tabs>
        <w:spacing w:line="320" w:lineRule="atLeast"/>
        <w:rPr>
          <w:rFonts w:ascii="Arial" w:hAnsi="Arial" w:cs="Arial"/>
          <w:lang w:val="en-CA"/>
        </w:rPr>
      </w:pPr>
      <w:r w:rsidRPr="007972B4">
        <w:rPr>
          <w:rFonts w:ascii="Arial" w:hAnsi="Arial" w:cs="Arial"/>
          <w:lang w:val="en-CA"/>
        </w:rPr>
        <w:t xml:space="preserve"> </w:t>
      </w:r>
      <w:r w:rsidRPr="007972B4">
        <w:rPr>
          <w:rFonts w:ascii="Arial" w:hAnsi="Arial" w:cs="Arial"/>
          <w:lang w:val="en-CA"/>
        </w:rPr>
        <w:tab/>
        <w:t>Labour quantity variance = (AH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SR) – (SH</w:t>
      </w:r>
      <w:r w:rsidRPr="007972B4">
        <w:rPr>
          <w:rFonts w:ascii="Arial" w:hAnsi="Arial" w:cs="Arial"/>
          <w:lang w:val="en-CA"/>
        </w:rPr>
        <w:t> </w:t>
      </w:r>
      <w:r>
        <w:rPr>
          <w:rFonts w:ascii="Arial" w:hAnsi="Arial" w:cs="Arial"/>
          <w:lang w:val="en-CA"/>
        </w:rPr>
        <w:t>×</w:t>
      </w:r>
      <w:r w:rsidRPr="007972B4">
        <w:rPr>
          <w:rFonts w:ascii="Arial" w:hAnsi="Arial" w:cs="Arial"/>
          <w:lang w:val="en-CA"/>
        </w:rPr>
        <w:t> </w:t>
      </w:r>
      <w:r w:rsidRPr="007972B4">
        <w:rPr>
          <w:rFonts w:ascii="Arial" w:hAnsi="Arial" w:cs="Arial"/>
          <w:lang w:val="en-CA"/>
        </w:rPr>
        <w:t>SR)</w:t>
      </w:r>
    </w:p>
    <w:tbl>
      <w:tblPr>
        <w:tblW w:w="0" w:type="auto"/>
        <w:tblLayout w:type="fixed"/>
        <w:tblLook w:val="04A0"/>
      </w:tblPr>
      <w:tblGrid>
        <w:gridCol w:w="534"/>
        <w:gridCol w:w="7229"/>
        <w:gridCol w:w="1211"/>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(19,600 </w:t>
            </w:r>
            <w:r>
              <w:rPr>
                <w:rFonts w:ascii="Arial" w:hAnsi="Arial" w:cs="Arial"/>
                <w:lang w:val="en-CA"/>
              </w:rPr>
              <w:t>×</w:t>
            </w:r>
            <w:r w:rsidRPr="007972B4">
              <w:rPr>
                <w:rFonts w:ascii="Arial" w:hAnsi="Arial" w:cs="Arial"/>
                <w:lang w:val="en-CA"/>
              </w:rPr>
              <w:t xml:space="preserve"> $12.00) – (19,600 </w:t>
            </w:r>
            <w:r>
              <w:rPr>
                <w:rFonts w:ascii="Arial" w:hAnsi="Arial" w:cs="Arial"/>
                <w:lang w:val="en-CA"/>
              </w:rPr>
              <w:t>×</w:t>
            </w:r>
            <w:r w:rsidRPr="007972B4">
              <w:rPr>
                <w:rFonts w:ascii="Arial" w:hAnsi="Arial" w:cs="Arial"/>
                <w:lang w:val="en-CA"/>
              </w:rPr>
              <w:t xml:space="preserve"> $12.00)</w:t>
            </w:r>
          </w:p>
        </w:tc>
        <w:tc>
          <w:tcPr>
            <w:tcW w:w="1211"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$235,200 – $235,200 =</w:t>
            </w:r>
          </w:p>
        </w:tc>
        <w:tc>
          <w:tcPr>
            <w:tcW w:w="1211" w:type="dxa"/>
          </w:tcPr>
          <w:p w:rsidR="00F53633" w:rsidRPr="007972B4" w:rsidRDefault="00F53633" w:rsidP="00324B79">
            <w:pPr>
              <w:pStyle w:val="BodyLarge"/>
              <w:tabs>
                <w:tab w:val="left" w:pos="387"/>
              </w:tabs>
              <w:spacing w:line="320" w:lineRule="atLeast"/>
              <w:ind w:left="720"/>
              <w:jc w:val="right"/>
              <w:rPr>
                <w:rFonts w:ascii="Arial" w:hAnsi="Arial" w:cs="Arial"/>
                <w:lang w:val="en-CA"/>
              </w:rPr>
            </w:pPr>
            <w:r>
              <w:rPr>
                <w:rFonts w:ascii="Arial" w:hAnsi="Arial" w:cs="Arial"/>
                <w:lang w:val="en-CA"/>
              </w:rPr>
              <w:t>—</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bl>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spacing w:line="320" w:lineRule="atLeast"/>
        <w:rPr>
          <w:rFonts w:ascii="Arial" w:hAnsi="Arial" w:cs="Arial"/>
          <w:bCs/>
          <w:lang w:val="en-CA"/>
        </w:rPr>
      </w:pPr>
      <w:r w:rsidRPr="007972B4">
        <w:rPr>
          <w:rFonts w:ascii="Arial" w:hAnsi="Arial" w:cs="Arial"/>
          <w:lang w:val="en-CA"/>
        </w:rPr>
        <w:t xml:space="preserve"> (b)   </w:t>
      </w:r>
      <w:r w:rsidRPr="007972B4">
        <w:rPr>
          <w:rFonts w:ascii="Arial" w:hAnsi="Arial" w:cs="Arial"/>
          <w:bCs/>
          <w:lang w:val="en-CA"/>
        </w:rPr>
        <w:t>Total actual overhead:  $78,100 + $59,200 = $137,300</w:t>
      </w:r>
    </w:p>
    <w:p w:rsidR="00F53633" w:rsidRPr="007972B4" w:rsidRDefault="00F53633" w:rsidP="00F53633">
      <w:pPr>
        <w:pStyle w:val="BodyLarge"/>
        <w:spacing w:line="320" w:lineRule="atLeast"/>
        <w:ind w:left="1" w:firstLine="1"/>
        <w:rPr>
          <w:rFonts w:ascii="Arial" w:hAnsi="Arial" w:cs="Arial"/>
          <w:bCs/>
          <w:lang w:val="en-CA"/>
        </w:rPr>
      </w:pPr>
      <w:r w:rsidRPr="007972B4">
        <w:rPr>
          <w:rFonts w:ascii="Arial" w:hAnsi="Arial" w:cs="Arial"/>
          <w:bCs/>
          <w:lang w:val="en-CA"/>
        </w:rPr>
        <w:t xml:space="preserve">         Total variable applied overhead: 19,600 </w:t>
      </w:r>
      <w:r>
        <w:rPr>
          <w:rFonts w:ascii="Arial" w:hAnsi="Arial" w:cs="Arial"/>
          <w:bCs/>
          <w:lang w:val="en-CA"/>
        </w:rPr>
        <w:t>×</w:t>
      </w:r>
      <w:r w:rsidRPr="007972B4">
        <w:rPr>
          <w:rFonts w:ascii="Arial" w:hAnsi="Arial" w:cs="Arial"/>
          <w:bCs/>
          <w:lang w:val="en-CA"/>
        </w:rPr>
        <w:t xml:space="preserve"> $4.00 = $78,400</w:t>
      </w:r>
    </w:p>
    <w:p w:rsidR="00F53633" w:rsidRPr="007972B4" w:rsidRDefault="00F53633" w:rsidP="00F53633">
      <w:pPr>
        <w:pStyle w:val="BodyLarge"/>
        <w:spacing w:line="320" w:lineRule="atLeast"/>
        <w:rPr>
          <w:rFonts w:ascii="Arial" w:hAnsi="Arial" w:cs="Arial"/>
          <w:bCs/>
          <w:lang w:val="en-CA"/>
        </w:rPr>
      </w:pPr>
      <w:r w:rsidRPr="007972B4">
        <w:rPr>
          <w:rFonts w:ascii="Arial" w:hAnsi="Arial" w:cs="Arial"/>
          <w:bCs/>
          <w:lang w:val="en-CA"/>
        </w:rPr>
        <w:t xml:space="preserve">         Total fixed applied overhead: 19,600 </w:t>
      </w:r>
      <w:r>
        <w:rPr>
          <w:rFonts w:ascii="Arial" w:hAnsi="Arial" w:cs="Arial"/>
          <w:bCs/>
          <w:lang w:val="en-CA"/>
        </w:rPr>
        <w:t>×</w:t>
      </w:r>
      <w:r w:rsidRPr="007972B4">
        <w:rPr>
          <w:rFonts w:ascii="Arial" w:hAnsi="Arial" w:cs="Arial"/>
          <w:bCs/>
          <w:lang w:val="en-CA"/>
        </w:rPr>
        <w:t xml:space="preserve"> $3.00 = $58,800</w:t>
      </w:r>
    </w:p>
    <w:p w:rsidR="00F53633" w:rsidRPr="007972B4" w:rsidRDefault="00F53633" w:rsidP="00F53633">
      <w:pPr>
        <w:pStyle w:val="BodyLarge"/>
        <w:tabs>
          <w:tab w:val="left" w:pos="600"/>
        </w:tabs>
        <w:spacing w:line="320" w:lineRule="atLeast"/>
        <w:rPr>
          <w:rFonts w:ascii="Arial" w:hAnsi="Arial" w:cs="Arial"/>
          <w:spacing w:val="-1"/>
          <w:lang w:val="en-CA"/>
        </w:rPr>
      </w:pPr>
      <w:r w:rsidRPr="007972B4">
        <w:rPr>
          <w:rFonts w:ascii="Arial" w:hAnsi="Arial" w:cs="Arial"/>
          <w:lang w:val="en-CA"/>
        </w:rPr>
        <w:t xml:space="preserve">       Total overhead variance = </w:t>
      </w:r>
      <w:r w:rsidRPr="007972B4">
        <w:rPr>
          <w:rFonts w:ascii="Arial" w:hAnsi="Arial" w:cs="Arial"/>
          <w:spacing w:val="-1"/>
          <w:lang w:val="en-CA"/>
        </w:rPr>
        <w:t xml:space="preserve">Actual Overhead </w:t>
      </w:r>
      <w:r w:rsidRPr="007972B4">
        <w:rPr>
          <w:rFonts w:ascii="Arial" w:hAnsi="Arial" w:cs="Arial"/>
          <w:lang w:val="en-CA"/>
        </w:rPr>
        <w:t xml:space="preserve">– </w:t>
      </w:r>
      <w:r w:rsidRPr="007972B4">
        <w:rPr>
          <w:rFonts w:ascii="Arial" w:hAnsi="Arial" w:cs="Arial"/>
          <w:spacing w:val="-1"/>
          <w:lang w:val="en-CA"/>
        </w:rPr>
        <w:t>Overhead Applied</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$137,300 – (19,600 </w:t>
            </w:r>
            <w:r>
              <w:rPr>
                <w:rFonts w:ascii="Arial" w:hAnsi="Arial" w:cs="Arial"/>
                <w:lang w:val="en-CA"/>
              </w:rPr>
              <w:t>×</w:t>
            </w:r>
            <w:r w:rsidRPr="007972B4">
              <w:rPr>
                <w:rFonts w:ascii="Arial" w:hAnsi="Arial" w:cs="Arial"/>
                <w:lang w:val="en-CA"/>
              </w:rPr>
              <w:t xml:space="preserve"> $7.00)</w:t>
            </w:r>
          </w:p>
        </w:tc>
        <w:tc>
          <w:tcPr>
            <w:tcW w:w="11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p>
        </w:tc>
      </w:tr>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$137,300 – $137,200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$100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tabs>
          <w:tab w:val="left" w:pos="600"/>
        </w:tabs>
        <w:spacing w:line="320" w:lineRule="atLeast"/>
        <w:rPr>
          <w:rFonts w:ascii="Arial" w:hAnsi="Arial" w:cs="Arial"/>
          <w:lang w:val="en-CA"/>
        </w:rPr>
      </w:pPr>
    </w:p>
    <w:p w:rsidR="00F53633" w:rsidRPr="007972B4" w:rsidRDefault="00F53633" w:rsidP="00F53633">
      <w:pPr>
        <w:pStyle w:val="BodyLarge"/>
        <w:tabs>
          <w:tab w:val="left" w:pos="621"/>
        </w:tabs>
        <w:spacing w:line="320" w:lineRule="atLeast"/>
        <w:rPr>
          <w:rFonts w:ascii="Arial" w:hAnsi="Arial" w:cs="Arial"/>
          <w:lang w:val="en-CA"/>
        </w:rPr>
      </w:pPr>
      <w:r w:rsidRPr="007972B4">
        <w:rPr>
          <w:rFonts w:ascii="Arial" w:hAnsi="Arial" w:cs="Arial"/>
          <w:lang w:val="en-CA"/>
        </w:rPr>
        <w:t xml:space="preserve"> (c)  Overhead budget variance </w:t>
      </w:r>
      <w:proofErr w:type="gramStart"/>
      <w:r w:rsidRPr="007972B4">
        <w:rPr>
          <w:rFonts w:ascii="Arial" w:hAnsi="Arial" w:cs="Arial"/>
          <w:lang w:val="en-CA"/>
        </w:rPr>
        <w:t xml:space="preserve">=  </w:t>
      </w:r>
      <w:r w:rsidRPr="007972B4">
        <w:rPr>
          <w:rFonts w:ascii="Arial" w:hAnsi="Arial" w:cs="Arial"/>
          <w:spacing w:val="-1"/>
          <w:lang w:val="en-CA"/>
        </w:rPr>
        <w:t>Actual</w:t>
      </w:r>
      <w:proofErr w:type="gramEnd"/>
      <w:r w:rsidRPr="007972B4">
        <w:rPr>
          <w:rFonts w:ascii="Arial" w:hAnsi="Arial" w:cs="Arial"/>
          <w:spacing w:val="-1"/>
          <w:lang w:val="en-CA"/>
        </w:rPr>
        <w:t xml:space="preserve"> O.H. </w:t>
      </w:r>
      <w:r w:rsidRPr="007972B4">
        <w:rPr>
          <w:rFonts w:ascii="Arial" w:hAnsi="Arial" w:cs="Arial"/>
          <w:lang w:val="en-CA"/>
        </w:rPr>
        <w:t xml:space="preserve">– </w:t>
      </w:r>
      <w:r w:rsidRPr="007972B4">
        <w:rPr>
          <w:rFonts w:ascii="Arial" w:hAnsi="Arial" w:cs="Arial"/>
          <w:spacing w:val="-1"/>
          <w:lang w:val="en-CA"/>
        </w:rPr>
        <w:t>Budgeted O.H.</w:t>
      </w:r>
    </w:p>
    <w:tbl>
      <w:tblPr>
        <w:tblW w:w="0" w:type="auto"/>
        <w:tblLook w:val="04A0"/>
      </w:tblPr>
      <w:tblGrid>
        <w:gridCol w:w="534"/>
        <w:gridCol w:w="7796"/>
        <w:gridCol w:w="1073"/>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 </w:t>
            </w:r>
          </w:p>
        </w:tc>
        <w:tc>
          <w:tcPr>
            <w:tcW w:w="7796"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($137,300) – (19,600 </w:t>
            </w:r>
            <w:r>
              <w:rPr>
                <w:rFonts w:ascii="Arial" w:hAnsi="Arial" w:cs="Arial"/>
                <w:lang w:val="en-CA"/>
              </w:rPr>
              <w:t>×</w:t>
            </w:r>
            <w:r w:rsidRPr="007972B4">
              <w:rPr>
                <w:rFonts w:ascii="Arial" w:hAnsi="Arial" w:cs="Arial"/>
                <w:lang w:val="en-CA"/>
              </w:rPr>
              <w:t xml:space="preserve"> $4.00) + (20,000 </w:t>
            </w:r>
            <w:r>
              <w:rPr>
                <w:rFonts w:ascii="Arial" w:hAnsi="Arial" w:cs="Arial"/>
                <w:lang w:val="en-CA"/>
              </w:rPr>
              <w:t>×</w:t>
            </w:r>
            <w:r w:rsidRPr="007972B4">
              <w:rPr>
                <w:rFonts w:ascii="Arial" w:hAnsi="Arial" w:cs="Arial"/>
                <w:lang w:val="en-CA"/>
              </w:rPr>
              <w:t xml:space="preserve"> $3.00) = </w:t>
            </w:r>
          </w:p>
        </w:tc>
        <w:tc>
          <w:tcPr>
            <w:tcW w:w="1073"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$1,100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F</w:t>
            </w:r>
          </w:p>
        </w:tc>
      </w:tr>
    </w:tbl>
    <w:p w:rsidR="00F53633" w:rsidRPr="007972B4" w:rsidRDefault="00F53633" w:rsidP="00F53633">
      <w:pPr>
        <w:pStyle w:val="BodyLarge"/>
        <w:tabs>
          <w:tab w:val="left" w:pos="600"/>
        </w:tabs>
        <w:spacing w:line="320" w:lineRule="atLeast"/>
        <w:rPr>
          <w:rFonts w:ascii="Arial" w:hAnsi="Arial" w:cs="Arial"/>
          <w:lang w:val="en-CA"/>
        </w:rPr>
      </w:pPr>
    </w:p>
    <w:p w:rsidR="00F53633" w:rsidRPr="007972B4" w:rsidRDefault="00F53633" w:rsidP="00F53633">
      <w:pPr>
        <w:pStyle w:val="BodyLarge"/>
        <w:spacing w:line="320" w:lineRule="atLeast"/>
        <w:ind w:firstLine="1"/>
        <w:rPr>
          <w:rFonts w:ascii="Arial" w:hAnsi="Arial" w:cs="Arial"/>
          <w:lang w:val="en-CA"/>
        </w:rPr>
      </w:pPr>
      <w:r w:rsidRPr="007972B4">
        <w:rPr>
          <w:rFonts w:ascii="Arial" w:hAnsi="Arial" w:cs="Arial"/>
          <w:lang w:val="en-CA"/>
        </w:rPr>
        <w:t xml:space="preserve">      Overhead volume variance = </w:t>
      </w:r>
    </w:p>
    <w:p w:rsidR="00F53633" w:rsidRPr="007972B4" w:rsidRDefault="00F53633" w:rsidP="00F53633">
      <w:pPr>
        <w:pStyle w:val="BodyLarge"/>
        <w:spacing w:line="320" w:lineRule="atLeast"/>
        <w:ind w:firstLine="1"/>
        <w:rPr>
          <w:rFonts w:ascii="Arial" w:hAnsi="Arial" w:cs="Arial"/>
          <w:lang w:val="en-CA"/>
        </w:rPr>
      </w:pPr>
      <w:r w:rsidRPr="007972B4">
        <w:rPr>
          <w:rFonts w:ascii="Arial" w:hAnsi="Arial" w:cs="Arial"/>
          <w:lang w:val="en-CA"/>
        </w:rPr>
        <w:t xml:space="preserve">      Fixed Overhead Rate </w:t>
      </w:r>
      <w:r>
        <w:rPr>
          <w:rFonts w:ascii="Arial" w:hAnsi="Arial" w:cs="Arial"/>
          <w:lang w:val="en-CA"/>
        </w:rPr>
        <w:t>×</w:t>
      </w:r>
      <w:r w:rsidRPr="007972B4">
        <w:rPr>
          <w:rFonts w:ascii="Arial" w:hAnsi="Arial" w:cs="Arial"/>
          <w:lang w:val="en-CA"/>
        </w:rPr>
        <w:t xml:space="preserve"> (Normal capacity – Standard Hours Allowed)                                                            </w:t>
      </w:r>
    </w:p>
    <w:tbl>
      <w:tblPr>
        <w:tblW w:w="0" w:type="auto"/>
        <w:tblLook w:val="04A0"/>
      </w:tblPr>
      <w:tblGrid>
        <w:gridCol w:w="534"/>
        <w:gridCol w:w="7229"/>
        <w:gridCol w:w="1134"/>
        <w:gridCol w:w="425"/>
      </w:tblGrid>
      <w:tr w:rsidR="00F53633" w:rsidRPr="007972B4" w:rsidTr="00324B79">
        <w:tc>
          <w:tcPr>
            <w:tcW w:w="534" w:type="dxa"/>
          </w:tcPr>
          <w:p w:rsidR="00F53633" w:rsidRPr="007972B4" w:rsidRDefault="00F53633" w:rsidP="00324B79">
            <w:pPr>
              <w:pStyle w:val="BodyLarge"/>
              <w:tabs>
                <w:tab w:val="left" w:pos="387"/>
              </w:tabs>
              <w:spacing w:line="320" w:lineRule="atLeast"/>
              <w:rPr>
                <w:rFonts w:ascii="Arial" w:hAnsi="Arial" w:cs="Arial"/>
                <w:lang w:val="en-CA"/>
              </w:rPr>
            </w:pPr>
          </w:p>
        </w:tc>
        <w:tc>
          <w:tcPr>
            <w:tcW w:w="7229"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 xml:space="preserve">$3.00 </w:t>
            </w:r>
            <w:r>
              <w:rPr>
                <w:rFonts w:ascii="Arial" w:hAnsi="Arial" w:cs="Arial"/>
                <w:lang w:val="en-CA"/>
              </w:rPr>
              <w:t>×</w:t>
            </w:r>
            <w:r w:rsidRPr="007972B4">
              <w:rPr>
                <w:rFonts w:ascii="Arial" w:hAnsi="Arial" w:cs="Arial"/>
                <w:lang w:val="en-CA"/>
              </w:rPr>
              <w:t xml:space="preserve"> (20,000 – 19,600) =</w:t>
            </w:r>
          </w:p>
        </w:tc>
        <w:tc>
          <w:tcPr>
            <w:tcW w:w="1134" w:type="dxa"/>
          </w:tcPr>
          <w:p w:rsidR="00F53633" w:rsidRPr="007972B4" w:rsidRDefault="00F53633" w:rsidP="00324B79">
            <w:pPr>
              <w:pStyle w:val="BodyLarge"/>
              <w:tabs>
                <w:tab w:val="left" w:pos="387"/>
              </w:tabs>
              <w:spacing w:line="320" w:lineRule="atLeast"/>
              <w:jc w:val="right"/>
              <w:rPr>
                <w:rFonts w:ascii="Arial" w:hAnsi="Arial" w:cs="Arial"/>
                <w:lang w:val="en-CA"/>
              </w:rPr>
            </w:pPr>
            <w:r w:rsidRPr="007972B4">
              <w:rPr>
                <w:rFonts w:ascii="Arial" w:hAnsi="Arial" w:cs="Arial"/>
                <w:lang w:val="en-CA"/>
              </w:rPr>
              <w:t>$1,200</w:t>
            </w:r>
          </w:p>
        </w:tc>
        <w:tc>
          <w:tcPr>
            <w:tcW w:w="425" w:type="dxa"/>
          </w:tcPr>
          <w:p w:rsidR="00F53633" w:rsidRPr="007972B4" w:rsidRDefault="00F53633" w:rsidP="00324B79">
            <w:pPr>
              <w:pStyle w:val="BodyLarge"/>
              <w:tabs>
                <w:tab w:val="left" w:pos="387"/>
              </w:tabs>
              <w:spacing w:line="320" w:lineRule="atLeast"/>
              <w:rPr>
                <w:rFonts w:ascii="Arial" w:hAnsi="Arial" w:cs="Arial"/>
                <w:lang w:val="en-CA"/>
              </w:rPr>
            </w:pPr>
            <w:r w:rsidRPr="007972B4">
              <w:rPr>
                <w:rFonts w:ascii="Arial" w:hAnsi="Arial" w:cs="Arial"/>
                <w:lang w:val="en-CA"/>
              </w:rPr>
              <w:t>U</w:t>
            </w:r>
          </w:p>
        </w:tc>
      </w:tr>
    </w:tbl>
    <w:p w:rsidR="00F53633" w:rsidRPr="007972B4" w:rsidRDefault="00F53633" w:rsidP="00F53633">
      <w:pPr>
        <w:pStyle w:val="BodyLarge"/>
        <w:spacing w:line="320" w:lineRule="atLeast"/>
        <w:ind w:firstLine="1"/>
        <w:rPr>
          <w:rFonts w:ascii="Arial" w:hAnsi="Arial" w:cs="Arial"/>
          <w:lang w:val="en-CA"/>
        </w:rPr>
      </w:pPr>
      <w:r w:rsidRPr="007972B4">
        <w:rPr>
          <w:rFonts w:ascii="Arial" w:hAnsi="Arial" w:cs="Arial"/>
          <w:lang w:val="en-CA"/>
        </w:rPr>
        <w:t xml:space="preserve">       </w:t>
      </w:r>
    </w:p>
    <w:p w:rsidR="00F53633" w:rsidRDefault="00F53633">
      <w:pPr>
        <w:spacing w:line="240" w:lineRule="auto"/>
      </w:pPr>
      <w:r>
        <w:br w:type="page"/>
      </w:r>
    </w:p>
    <w:p w:rsidR="00F53633" w:rsidRPr="007972B4" w:rsidRDefault="00F53633" w:rsidP="00F53633">
      <w:pPr>
        <w:pStyle w:val="BodyLarge"/>
        <w:tabs>
          <w:tab w:val="left" w:pos="387"/>
        </w:tabs>
        <w:spacing w:line="320" w:lineRule="atLeast"/>
        <w:rPr>
          <w:rFonts w:ascii="Arial" w:hAnsi="Arial" w:cs="Arial"/>
          <w:lang w:val="en-CA"/>
        </w:rPr>
      </w:pPr>
    </w:p>
    <w:tbl>
      <w:tblPr>
        <w:tblW w:w="0" w:type="auto"/>
        <w:jc w:val="center"/>
        <w:tblLayout w:type="fixed"/>
        <w:tblCellMar>
          <w:left w:w="0" w:type="dxa"/>
          <w:right w:w="0" w:type="dxa"/>
        </w:tblCellMar>
        <w:tblLook w:val="0000"/>
      </w:tblPr>
      <w:tblGrid>
        <w:gridCol w:w="3400"/>
      </w:tblGrid>
      <w:tr w:rsidR="00F53633" w:rsidRPr="007972B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F53633" w:rsidRPr="007972B4" w:rsidRDefault="00F53633" w:rsidP="00324B79">
            <w:pPr>
              <w:pStyle w:val="BodyLarge"/>
              <w:spacing w:before="120" w:after="120"/>
              <w:jc w:val="center"/>
              <w:rPr>
                <w:lang w:val="en-CA"/>
              </w:rPr>
            </w:pPr>
            <w:r w:rsidRPr="007972B4">
              <w:rPr>
                <w:lang w:val="en-CA"/>
              </w:rPr>
              <w:t>PROBLEM 12-45A</w:t>
            </w:r>
          </w:p>
        </w:tc>
      </w:tr>
    </w:tbl>
    <w:p w:rsidR="00F53633" w:rsidRPr="007972B4" w:rsidRDefault="00F53633" w:rsidP="00F53633">
      <w:pPr>
        <w:pStyle w:val="BodyLarge"/>
        <w:rPr>
          <w:lang w:val="en-CA"/>
        </w:rPr>
      </w:pPr>
    </w:p>
    <w:p w:rsidR="00F53633" w:rsidRPr="007972B4" w:rsidRDefault="00F53633" w:rsidP="00F53633">
      <w:pPr>
        <w:spacing w:line="320" w:lineRule="atLeast"/>
        <w:ind w:left="720"/>
        <w:rPr>
          <w:rFonts w:ascii="Arial" w:hAnsi="Arial" w:cs="Arial"/>
          <w:lang w:val="en-CA"/>
        </w:rPr>
      </w:pPr>
    </w:p>
    <w:p w:rsidR="00F53633" w:rsidRPr="007972B4" w:rsidRDefault="00F53633" w:rsidP="00F53633">
      <w:pPr>
        <w:numPr>
          <w:ilvl w:val="0"/>
          <w:numId w:val="2"/>
        </w:numPr>
        <w:spacing w:line="320" w:lineRule="atLeast"/>
        <w:rPr>
          <w:rFonts w:ascii="Arial" w:hAnsi="Arial" w:cs="Arial"/>
          <w:lang w:val="en-CA"/>
        </w:rPr>
      </w:pPr>
      <w:r w:rsidRPr="007972B4">
        <w:rPr>
          <w:rFonts w:ascii="Arial" w:hAnsi="Arial" w:cs="Arial"/>
          <w:b/>
          <w:bCs/>
          <w:sz w:val="28"/>
          <w:lang w:val="en-CA"/>
        </w:rPr>
        <w:t>Materials price variance = AQ</w:t>
      </w:r>
      <w:r>
        <w:rPr>
          <w:rFonts w:ascii="Arial" w:hAnsi="Arial" w:cs="Arial"/>
          <w:b/>
          <w:bCs/>
          <w:sz w:val="28"/>
          <w:lang w:val="en-CA"/>
        </w:rPr>
        <w:t xml:space="preserve"> </w:t>
      </w:r>
      <w:r w:rsidRPr="007972B4">
        <w:rPr>
          <w:rFonts w:ascii="Arial" w:hAnsi="Arial" w:cs="Arial"/>
          <w:b/>
          <w:bCs/>
          <w:sz w:val="28"/>
          <w:lang w:val="en-CA"/>
        </w:rPr>
        <w:t>(AP – SP)</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AQ </w:t>
      </w:r>
      <w:r>
        <w:rPr>
          <w:rFonts w:ascii="Arial" w:hAnsi="Arial" w:cs="Arial"/>
          <w:b/>
          <w:bCs/>
          <w:sz w:val="28"/>
          <w:lang w:val="en-CA"/>
        </w:rPr>
        <w:t>×</w:t>
      </w:r>
      <w:r w:rsidRPr="007972B4">
        <w:rPr>
          <w:rFonts w:ascii="Arial" w:hAnsi="Arial" w:cs="Arial"/>
          <w:b/>
          <w:bCs/>
          <w:sz w:val="28"/>
          <w:lang w:val="en-CA"/>
        </w:rPr>
        <w:t xml:space="preserve"> ($0.99 </w:t>
      </w:r>
      <w:r>
        <w:rPr>
          <w:rFonts w:ascii="Arial" w:hAnsi="Arial" w:cs="Arial"/>
          <w:b/>
          <w:bCs/>
          <w:sz w:val="28"/>
          <w:lang w:val="en-CA"/>
        </w:rPr>
        <w:t>–</w:t>
      </w:r>
      <w:r w:rsidRPr="007972B4">
        <w:rPr>
          <w:rFonts w:ascii="Arial" w:hAnsi="Arial" w:cs="Arial"/>
          <w:b/>
          <w:bCs/>
          <w:sz w:val="28"/>
          <w:lang w:val="en-CA"/>
        </w:rPr>
        <w:t xml:space="preserve"> $1.00) = 600</w:t>
      </w:r>
    </w:p>
    <w:p w:rsidR="00F53633" w:rsidRPr="007972B4" w:rsidRDefault="00F53633" w:rsidP="00F53633">
      <w:pPr>
        <w:pStyle w:val="Heading1"/>
        <w:rPr>
          <w:sz w:val="28"/>
          <w:szCs w:val="28"/>
          <w:lang w:val="en-CA"/>
        </w:rPr>
      </w:pPr>
      <w:r w:rsidRPr="007972B4">
        <w:rPr>
          <w:lang w:val="en-CA"/>
        </w:rPr>
        <w:t xml:space="preserve">           </w:t>
      </w:r>
      <w:r w:rsidRPr="007972B4">
        <w:rPr>
          <w:sz w:val="28"/>
          <w:szCs w:val="28"/>
          <w:lang w:val="en-CA"/>
        </w:rPr>
        <w:t xml:space="preserve"> Actual quantity = $600 ÷ $0.01 = 60,000 litres</w:t>
      </w:r>
    </w:p>
    <w:p w:rsidR="00F53633" w:rsidRPr="007972B4" w:rsidRDefault="00F53633" w:rsidP="00F53633">
      <w:pPr>
        <w:spacing w:line="320" w:lineRule="atLeast"/>
        <w:rPr>
          <w:rFonts w:ascii="Arial" w:hAnsi="Arial" w:cs="Arial"/>
          <w:lang w:val="en-CA"/>
        </w:rPr>
      </w:pPr>
    </w:p>
    <w:p w:rsidR="00F53633" w:rsidRPr="007972B4" w:rsidRDefault="00F53633" w:rsidP="00F53633">
      <w:pPr>
        <w:numPr>
          <w:ilvl w:val="0"/>
          <w:numId w:val="2"/>
        </w:numPr>
        <w:spacing w:line="320" w:lineRule="atLeast"/>
        <w:rPr>
          <w:rFonts w:ascii="Arial" w:hAnsi="Arial" w:cs="Arial"/>
          <w:lang w:val="en-CA"/>
        </w:rPr>
      </w:pPr>
      <w:r w:rsidRPr="007972B4">
        <w:rPr>
          <w:rFonts w:ascii="Arial" w:hAnsi="Arial" w:cs="Arial"/>
          <w:b/>
          <w:bCs/>
          <w:sz w:val="28"/>
          <w:lang w:val="en-CA"/>
        </w:rPr>
        <w:t>Materials quantity variance = SP</w:t>
      </w:r>
      <w:r>
        <w:rPr>
          <w:rFonts w:ascii="Arial" w:hAnsi="Arial" w:cs="Arial"/>
          <w:b/>
          <w:bCs/>
          <w:sz w:val="28"/>
          <w:lang w:val="en-CA"/>
        </w:rPr>
        <w:t xml:space="preserve"> </w:t>
      </w:r>
      <w:r w:rsidRPr="007972B4">
        <w:rPr>
          <w:rFonts w:ascii="Arial" w:hAnsi="Arial" w:cs="Arial"/>
          <w:b/>
          <w:bCs/>
          <w:sz w:val="28"/>
          <w:lang w:val="en-CA"/>
        </w:rPr>
        <w:t>(AQ – SQ)</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$1,600 = $1.00</w:t>
      </w:r>
      <w:r>
        <w:rPr>
          <w:rFonts w:ascii="Arial" w:hAnsi="Arial" w:cs="Arial"/>
          <w:b/>
          <w:bCs/>
          <w:sz w:val="28"/>
          <w:lang w:val="en-CA"/>
        </w:rPr>
        <w:t xml:space="preserve"> </w:t>
      </w:r>
      <w:r w:rsidRPr="007972B4">
        <w:rPr>
          <w:rFonts w:ascii="Arial" w:hAnsi="Arial" w:cs="Arial"/>
          <w:b/>
          <w:bCs/>
          <w:sz w:val="28"/>
          <w:lang w:val="en-CA"/>
        </w:rPr>
        <w:t xml:space="preserve">[AQ – (5,000 </w:t>
      </w:r>
      <w:r>
        <w:rPr>
          <w:rFonts w:ascii="Arial" w:hAnsi="Arial" w:cs="Arial"/>
          <w:b/>
          <w:bCs/>
          <w:sz w:val="28"/>
          <w:lang w:val="en-CA"/>
        </w:rPr>
        <w:t>×</w:t>
      </w:r>
      <w:r w:rsidRPr="007972B4">
        <w:rPr>
          <w:rFonts w:ascii="Arial" w:hAnsi="Arial" w:cs="Arial"/>
          <w:b/>
          <w:bCs/>
          <w:sz w:val="28"/>
          <w:lang w:val="en-CA"/>
        </w:rPr>
        <w:t xml:space="preserve"> 20)] </w:t>
      </w:r>
    </w:p>
    <w:p w:rsidR="00F53633" w:rsidRPr="007972B4" w:rsidRDefault="00F53633" w:rsidP="00F53633">
      <w:pPr>
        <w:spacing w:line="320" w:lineRule="atLeast"/>
        <w:ind w:firstLine="1"/>
        <w:rPr>
          <w:rFonts w:ascii="Arial" w:hAnsi="Arial" w:cs="Arial"/>
          <w:b/>
          <w:bCs/>
          <w:sz w:val="28"/>
          <w:lang w:val="en-CA"/>
        </w:rPr>
      </w:pPr>
      <w:r w:rsidRPr="007972B4">
        <w:rPr>
          <w:rFonts w:ascii="Arial" w:hAnsi="Arial" w:cs="Arial"/>
          <w:b/>
          <w:bCs/>
          <w:sz w:val="28"/>
          <w:lang w:val="en-CA"/>
        </w:rPr>
        <w:t xml:space="preserve">         Actual quantity used = (5,000 </w:t>
      </w:r>
      <w:r>
        <w:rPr>
          <w:rFonts w:ascii="Arial" w:hAnsi="Arial" w:cs="Arial"/>
          <w:b/>
          <w:bCs/>
          <w:sz w:val="28"/>
          <w:lang w:val="en-CA"/>
        </w:rPr>
        <w:t>×</w:t>
      </w:r>
      <w:r w:rsidRPr="007972B4">
        <w:rPr>
          <w:rFonts w:ascii="Arial" w:hAnsi="Arial" w:cs="Arial"/>
          <w:b/>
          <w:bCs/>
          <w:sz w:val="28"/>
          <w:lang w:val="en-CA"/>
        </w:rPr>
        <w:t xml:space="preserve"> 20) + 1,600 = 101,600</w:t>
      </w:r>
    </w:p>
    <w:p w:rsidR="00F53633" w:rsidRPr="007972B4" w:rsidRDefault="00F53633" w:rsidP="00F53633">
      <w:pPr>
        <w:spacing w:line="320" w:lineRule="atLeast"/>
        <w:ind w:firstLine="1"/>
        <w:rPr>
          <w:rFonts w:ascii="Arial" w:hAnsi="Arial" w:cs="Arial"/>
          <w:b/>
          <w:bCs/>
          <w:sz w:val="28"/>
          <w:lang w:val="en-CA"/>
        </w:rPr>
      </w:pPr>
    </w:p>
    <w:p w:rsidR="00F53633" w:rsidRPr="007972B4" w:rsidRDefault="00F53633" w:rsidP="00F53633">
      <w:pPr>
        <w:numPr>
          <w:ilvl w:val="0"/>
          <w:numId w:val="2"/>
        </w:numPr>
        <w:spacing w:line="320" w:lineRule="atLeast"/>
        <w:rPr>
          <w:rFonts w:ascii="Arial" w:hAnsi="Arial" w:cs="Arial"/>
          <w:lang w:val="en-CA"/>
        </w:rPr>
      </w:pPr>
      <w:r>
        <w:rPr>
          <w:rFonts w:ascii="Arial" w:hAnsi="Arial" w:cs="Arial"/>
          <w:b/>
          <w:bCs/>
          <w:sz w:val="28"/>
          <w:lang w:val="en-CA"/>
        </w:rPr>
        <w:t>Labour price</w:t>
      </w:r>
      <w:r w:rsidRPr="007972B4">
        <w:rPr>
          <w:rFonts w:ascii="Arial" w:hAnsi="Arial" w:cs="Arial"/>
          <w:b/>
          <w:bCs/>
          <w:sz w:val="28"/>
          <w:lang w:val="en-CA"/>
        </w:rPr>
        <w:t xml:space="preserve"> variance = AH</w:t>
      </w:r>
      <w:r>
        <w:rPr>
          <w:rFonts w:ascii="Arial" w:hAnsi="Arial" w:cs="Arial"/>
          <w:b/>
          <w:bCs/>
          <w:sz w:val="28"/>
          <w:lang w:val="en-CA"/>
        </w:rPr>
        <w:t xml:space="preserve"> </w:t>
      </w:r>
      <w:r w:rsidRPr="007972B4">
        <w:rPr>
          <w:rFonts w:ascii="Arial" w:hAnsi="Arial" w:cs="Arial"/>
          <w:b/>
          <w:bCs/>
          <w:sz w:val="28"/>
          <w:lang w:val="en-CA"/>
        </w:rPr>
        <w:t>(AR – SR)</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$7,400 = AH</w:t>
      </w:r>
      <w:r>
        <w:rPr>
          <w:rFonts w:ascii="Arial" w:hAnsi="Arial" w:cs="Arial"/>
          <w:b/>
          <w:bCs/>
          <w:sz w:val="28"/>
          <w:lang w:val="en-CA"/>
        </w:rPr>
        <w:t xml:space="preserve"> </w:t>
      </w:r>
      <w:r w:rsidRPr="007972B4">
        <w:rPr>
          <w:rFonts w:ascii="Arial" w:hAnsi="Arial" w:cs="Arial"/>
          <w:b/>
          <w:bCs/>
          <w:sz w:val="28"/>
          <w:lang w:val="en-CA"/>
        </w:rPr>
        <w:t xml:space="preserve">($10.50 </w:t>
      </w:r>
      <w:r>
        <w:rPr>
          <w:rFonts w:ascii="Arial" w:hAnsi="Arial" w:cs="Arial"/>
          <w:b/>
          <w:bCs/>
          <w:sz w:val="28"/>
          <w:lang w:val="en-CA"/>
        </w:rPr>
        <w:t>–</w:t>
      </w:r>
      <w:r w:rsidRPr="007972B4">
        <w:rPr>
          <w:rFonts w:ascii="Arial" w:hAnsi="Arial" w:cs="Arial"/>
          <w:b/>
          <w:bCs/>
          <w:sz w:val="28"/>
          <w:lang w:val="en-CA"/>
        </w:rPr>
        <w:t xml:space="preserve"> $10.00)</w:t>
      </w:r>
    </w:p>
    <w:p w:rsidR="00F53633" w:rsidRPr="007972B4" w:rsidRDefault="00F53633" w:rsidP="00F53633">
      <w:pPr>
        <w:spacing w:line="320" w:lineRule="atLeast"/>
        <w:ind w:left="720"/>
        <w:rPr>
          <w:b/>
          <w:bCs/>
          <w:sz w:val="28"/>
          <w:lang w:val="en-CA"/>
        </w:rPr>
      </w:pPr>
      <w:r w:rsidRPr="007972B4">
        <w:rPr>
          <w:rFonts w:ascii="Arial" w:hAnsi="Arial" w:cs="Arial"/>
          <w:b/>
          <w:bCs/>
          <w:sz w:val="28"/>
          <w:lang w:val="en-CA"/>
        </w:rPr>
        <w:t xml:space="preserve">Actual hours worked = $7,400 </w:t>
      </w:r>
      <w:r w:rsidRPr="007972B4">
        <w:rPr>
          <w:b/>
          <w:bCs/>
          <w:sz w:val="28"/>
          <w:lang w:val="en-CA"/>
        </w:rPr>
        <w:t>÷ $0.50 = 14,800 hours</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2"/>
        </w:numPr>
        <w:spacing w:line="320" w:lineRule="atLeast"/>
        <w:rPr>
          <w:rFonts w:ascii="Arial" w:hAnsi="Arial" w:cs="Arial"/>
          <w:sz w:val="28"/>
          <w:lang w:val="en-CA"/>
        </w:rPr>
      </w:pPr>
      <w:r>
        <w:rPr>
          <w:rFonts w:ascii="Arial" w:hAnsi="Arial" w:cs="Arial"/>
          <w:b/>
          <w:bCs/>
          <w:sz w:val="28"/>
          <w:lang w:val="en-CA"/>
        </w:rPr>
        <w:t>Labour quantity</w:t>
      </w:r>
      <w:r w:rsidRPr="007972B4">
        <w:rPr>
          <w:rFonts w:ascii="Arial" w:hAnsi="Arial" w:cs="Arial"/>
          <w:b/>
          <w:bCs/>
          <w:sz w:val="28"/>
          <w:lang w:val="en-CA"/>
        </w:rPr>
        <w:t xml:space="preserve"> variance = SR</w:t>
      </w:r>
      <w:r>
        <w:rPr>
          <w:rFonts w:ascii="Arial" w:hAnsi="Arial" w:cs="Arial"/>
          <w:b/>
          <w:bCs/>
          <w:sz w:val="28"/>
          <w:lang w:val="en-CA"/>
        </w:rPr>
        <w:t xml:space="preserve"> </w:t>
      </w:r>
      <w:r w:rsidRPr="007972B4">
        <w:rPr>
          <w:rFonts w:ascii="Arial" w:hAnsi="Arial" w:cs="Arial"/>
          <w:b/>
          <w:bCs/>
          <w:sz w:val="28"/>
          <w:lang w:val="en-CA"/>
        </w:rPr>
        <w:t>(AH – SH)</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$10.00</w:t>
      </w:r>
      <w:r>
        <w:rPr>
          <w:rFonts w:ascii="Arial" w:hAnsi="Arial" w:cs="Arial"/>
          <w:b/>
          <w:bCs/>
          <w:sz w:val="28"/>
          <w:lang w:val="en-CA"/>
        </w:rPr>
        <w:t xml:space="preserve"> </w:t>
      </w:r>
      <w:r w:rsidRPr="007972B4">
        <w:rPr>
          <w:rFonts w:ascii="Arial" w:hAnsi="Arial" w:cs="Arial"/>
          <w:b/>
          <w:bCs/>
          <w:sz w:val="28"/>
          <w:lang w:val="en-CA"/>
        </w:rPr>
        <w:t xml:space="preserve">[14,800 – (5,000 </w:t>
      </w:r>
      <w:r>
        <w:rPr>
          <w:rFonts w:ascii="Arial" w:hAnsi="Arial" w:cs="Arial"/>
          <w:b/>
          <w:bCs/>
          <w:sz w:val="28"/>
          <w:lang w:val="en-CA"/>
        </w:rPr>
        <w:t>×</w:t>
      </w:r>
      <w:r w:rsidRPr="007972B4">
        <w:rPr>
          <w:rFonts w:ascii="Arial" w:hAnsi="Arial" w:cs="Arial"/>
          <w:b/>
          <w:bCs/>
          <w:sz w:val="28"/>
          <w:lang w:val="en-CA"/>
        </w:rPr>
        <w:t xml:space="preserve"> 3)] = $2,000F</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2"/>
        </w:numPr>
        <w:spacing w:line="320" w:lineRule="atLeast"/>
        <w:rPr>
          <w:rFonts w:ascii="Arial" w:hAnsi="Arial" w:cs="Arial"/>
          <w:sz w:val="28"/>
          <w:lang w:val="en-CA"/>
        </w:rPr>
      </w:pPr>
      <w:r w:rsidRPr="007972B4">
        <w:rPr>
          <w:rFonts w:ascii="Arial" w:hAnsi="Arial" w:cs="Arial"/>
          <w:b/>
          <w:bCs/>
          <w:sz w:val="28"/>
          <w:lang w:val="en-CA"/>
        </w:rPr>
        <w:t xml:space="preserve">Variable overhead efficiency variance = Overhead rate </w:t>
      </w:r>
      <w:r>
        <w:rPr>
          <w:rFonts w:ascii="Arial" w:hAnsi="Arial" w:cs="Arial"/>
          <w:b/>
          <w:bCs/>
          <w:sz w:val="28"/>
          <w:lang w:val="en-CA"/>
        </w:rPr>
        <w:t>×</w:t>
      </w:r>
      <w:r w:rsidRPr="007972B4">
        <w:rPr>
          <w:rFonts w:ascii="Arial" w:hAnsi="Arial" w:cs="Arial"/>
          <w:b/>
          <w:bCs/>
          <w:sz w:val="28"/>
          <w:lang w:val="en-CA"/>
        </w:rPr>
        <w:t xml:space="preserve"> (AH </w:t>
      </w:r>
      <w:r w:rsidRPr="007972B4">
        <w:rPr>
          <w:b/>
          <w:bCs/>
          <w:sz w:val="28"/>
          <w:lang w:val="en-CA"/>
        </w:rPr>
        <w:t>– SH)</w:t>
      </w:r>
    </w:p>
    <w:p w:rsidR="00F53633" w:rsidRPr="007972B4" w:rsidRDefault="00F53633" w:rsidP="00F53633">
      <w:pPr>
        <w:spacing w:line="320" w:lineRule="atLeast"/>
        <w:rPr>
          <w:rFonts w:ascii="Arial" w:hAnsi="Arial" w:cs="Arial"/>
          <w:b/>
          <w:bCs/>
          <w:sz w:val="28"/>
          <w:lang w:val="en-CA"/>
        </w:rPr>
      </w:pPr>
      <w:r w:rsidRPr="007972B4">
        <w:rPr>
          <w:rFonts w:ascii="Arial" w:hAnsi="Arial" w:cs="Arial"/>
          <w:b/>
          <w:bCs/>
          <w:sz w:val="28"/>
          <w:lang w:val="en-CA"/>
        </w:rPr>
        <w:t xml:space="preserve">          = [$(750,000 </w:t>
      </w:r>
      <w:r w:rsidRPr="007972B4">
        <w:rPr>
          <w:b/>
          <w:bCs/>
          <w:sz w:val="28"/>
          <w:lang w:val="en-CA"/>
        </w:rPr>
        <w:t xml:space="preserve">÷ </w:t>
      </w:r>
      <w:r w:rsidRPr="007972B4">
        <w:rPr>
          <w:rFonts w:ascii="Arial" w:hAnsi="Arial" w:cs="Arial"/>
          <w:b/>
          <w:bCs/>
          <w:sz w:val="28"/>
          <w:lang w:val="en-CA"/>
        </w:rPr>
        <w:t xml:space="preserve">50,000) </w:t>
      </w:r>
      <w:r w:rsidRPr="007972B4">
        <w:rPr>
          <w:b/>
          <w:bCs/>
          <w:sz w:val="28"/>
          <w:lang w:val="en-CA"/>
        </w:rPr>
        <w:t>÷</w:t>
      </w:r>
      <w:r w:rsidRPr="007972B4">
        <w:rPr>
          <w:rFonts w:ascii="Arial" w:hAnsi="Arial" w:cs="Arial"/>
          <w:b/>
          <w:bCs/>
          <w:sz w:val="28"/>
          <w:lang w:val="en-CA"/>
        </w:rPr>
        <w:t xml:space="preserve"> 3] </w:t>
      </w:r>
      <w:r>
        <w:rPr>
          <w:rFonts w:ascii="Arial" w:hAnsi="Arial" w:cs="Arial"/>
          <w:b/>
          <w:bCs/>
          <w:sz w:val="28"/>
          <w:lang w:val="en-CA"/>
        </w:rPr>
        <w:t>×</w:t>
      </w:r>
      <w:r w:rsidRPr="007972B4">
        <w:rPr>
          <w:rFonts w:ascii="Arial" w:hAnsi="Arial" w:cs="Arial"/>
          <w:b/>
          <w:bCs/>
          <w:sz w:val="28"/>
          <w:lang w:val="en-CA"/>
        </w:rPr>
        <w:t xml:space="preserve"> (14,800 – 15,000)</w:t>
      </w:r>
    </w:p>
    <w:p w:rsidR="00F53633" w:rsidRPr="007972B4" w:rsidRDefault="00F53633" w:rsidP="00F53633">
      <w:pPr>
        <w:spacing w:line="320" w:lineRule="atLeast"/>
        <w:rPr>
          <w:b/>
          <w:bCs/>
          <w:sz w:val="28"/>
          <w:lang w:val="en-CA"/>
        </w:rPr>
      </w:pPr>
      <w:r w:rsidRPr="007972B4">
        <w:rPr>
          <w:rFonts w:ascii="Arial" w:hAnsi="Arial" w:cs="Arial"/>
          <w:b/>
          <w:bCs/>
          <w:sz w:val="28"/>
          <w:lang w:val="en-CA"/>
        </w:rPr>
        <w:t xml:space="preserve">          = ($15.00 per unit </w:t>
      </w:r>
      <w:r w:rsidRPr="007972B4">
        <w:rPr>
          <w:b/>
          <w:bCs/>
          <w:sz w:val="28"/>
          <w:lang w:val="en-CA"/>
        </w:rPr>
        <w:t xml:space="preserve">÷ 3 hours per unit) </w:t>
      </w:r>
      <w:r>
        <w:rPr>
          <w:b/>
          <w:bCs/>
          <w:sz w:val="28"/>
          <w:lang w:val="en-CA"/>
        </w:rPr>
        <w:t>×</w:t>
      </w:r>
      <w:r w:rsidRPr="007972B4">
        <w:rPr>
          <w:b/>
          <w:bCs/>
          <w:sz w:val="28"/>
          <w:lang w:val="en-CA"/>
        </w:rPr>
        <w:t xml:space="preserve"> (–200 hours)</w:t>
      </w:r>
    </w:p>
    <w:p w:rsidR="00F53633" w:rsidRPr="007972B4" w:rsidRDefault="00F53633" w:rsidP="00F53633">
      <w:pPr>
        <w:spacing w:line="320" w:lineRule="atLeast"/>
        <w:rPr>
          <w:b/>
          <w:bCs/>
          <w:sz w:val="28"/>
          <w:lang w:val="en-CA"/>
        </w:rPr>
      </w:pPr>
      <w:r w:rsidRPr="007972B4">
        <w:rPr>
          <w:b/>
          <w:bCs/>
          <w:sz w:val="28"/>
          <w:lang w:val="en-CA"/>
        </w:rPr>
        <w:t xml:space="preserve">          = $5.00 </w:t>
      </w:r>
      <w:r>
        <w:rPr>
          <w:b/>
          <w:bCs/>
          <w:sz w:val="28"/>
          <w:lang w:val="en-CA"/>
        </w:rPr>
        <w:t>×</w:t>
      </w:r>
      <w:r w:rsidRPr="007972B4">
        <w:rPr>
          <w:b/>
          <w:bCs/>
          <w:sz w:val="28"/>
          <w:lang w:val="en-CA"/>
        </w:rPr>
        <w:t xml:space="preserve"> (–200) = $1,000</w:t>
      </w:r>
      <w:r>
        <w:rPr>
          <w:b/>
          <w:bCs/>
          <w:sz w:val="28"/>
          <w:lang w:val="en-CA"/>
        </w:rPr>
        <w:t xml:space="preserve"> </w:t>
      </w:r>
      <w:r w:rsidRPr="007972B4">
        <w:rPr>
          <w:b/>
          <w:bCs/>
          <w:sz w:val="28"/>
          <w:lang w:val="en-CA"/>
        </w:rPr>
        <w:t>F</w:t>
      </w:r>
    </w:p>
    <w:p w:rsidR="00F53633" w:rsidRPr="007972B4" w:rsidRDefault="00F53633" w:rsidP="00F53633">
      <w:pPr>
        <w:spacing w:line="320" w:lineRule="atLeast"/>
        <w:rPr>
          <w:b/>
          <w:bCs/>
          <w:sz w:val="28"/>
          <w:lang w:val="en-CA"/>
        </w:rPr>
      </w:pPr>
    </w:p>
    <w:p w:rsidR="00F53633" w:rsidRPr="007972B4" w:rsidRDefault="00F53633" w:rsidP="00F53633">
      <w:pPr>
        <w:numPr>
          <w:ilvl w:val="0"/>
          <w:numId w:val="2"/>
        </w:numPr>
        <w:spacing w:line="320" w:lineRule="atLeast"/>
        <w:rPr>
          <w:rFonts w:ascii="Arial" w:hAnsi="Arial" w:cs="Arial"/>
          <w:sz w:val="28"/>
          <w:lang w:val="en-CA"/>
        </w:rPr>
      </w:pPr>
      <w:r w:rsidRPr="007972B4">
        <w:rPr>
          <w:rFonts w:ascii="Arial" w:hAnsi="Arial" w:cs="Arial"/>
          <w:b/>
          <w:bCs/>
          <w:sz w:val="28"/>
          <w:lang w:val="en-CA"/>
        </w:rPr>
        <w:t xml:space="preserve">Actual variable overhead = (AH </w:t>
      </w:r>
      <w:r>
        <w:rPr>
          <w:rFonts w:ascii="Arial" w:hAnsi="Arial" w:cs="Arial"/>
          <w:b/>
          <w:bCs/>
          <w:sz w:val="28"/>
          <w:lang w:val="en-CA"/>
        </w:rPr>
        <w:t>×</w:t>
      </w:r>
      <w:r w:rsidRPr="007972B4">
        <w:rPr>
          <w:rFonts w:ascii="Arial" w:hAnsi="Arial" w:cs="Arial"/>
          <w:b/>
          <w:bCs/>
          <w:sz w:val="28"/>
          <w:lang w:val="en-CA"/>
        </w:rPr>
        <w:t xml:space="preserve"> overhead rate) + unfavourable spending variance</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 (14,800 </w:t>
      </w:r>
      <w:r>
        <w:rPr>
          <w:rFonts w:ascii="Arial" w:hAnsi="Arial" w:cs="Arial"/>
          <w:b/>
          <w:bCs/>
          <w:sz w:val="28"/>
          <w:lang w:val="en-CA"/>
        </w:rPr>
        <w:t>×</w:t>
      </w:r>
      <w:r w:rsidRPr="007972B4">
        <w:rPr>
          <w:rFonts w:ascii="Arial" w:hAnsi="Arial" w:cs="Arial"/>
          <w:b/>
          <w:bCs/>
          <w:sz w:val="28"/>
          <w:lang w:val="en-CA"/>
        </w:rPr>
        <w:t xml:space="preserve"> $5.00) + $1,800 = $75,800</w:t>
      </w:r>
    </w:p>
    <w:p w:rsidR="00F53633" w:rsidRPr="007972B4" w:rsidRDefault="00F53633" w:rsidP="00F53633">
      <w:pPr>
        <w:spacing w:line="320" w:lineRule="atLeast"/>
        <w:ind w:left="720"/>
        <w:rPr>
          <w:rFonts w:ascii="Arial" w:hAnsi="Arial" w:cs="Arial"/>
          <w:sz w:val="28"/>
          <w:lang w:val="en-CA"/>
        </w:rPr>
      </w:pPr>
    </w:p>
    <w:p w:rsidR="00F53633" w:rsidRPr="007972B4" w:rsidRDefault="00F53633" w:rsidP="00F53633">
      <w:pPr>
        <w:numPr>
          <w:ilvl w:val="0"/>
          <w:numId w:val="2"/>
        </w:numPr>
        <w:spacing w:line="320" w:lineRule="atLeast"/>
        <w:rPr>
          <w:rFonts w:ascii="Arial" w:hAnsi="Arial" w:cs="Arial"/>
          <w:b/>
          <w:bCs/>
          <w:sz w:val="28"/>
          <w:lang w:val="en-CA"/>
        </w:rPr>
      </w:pPr>
      <w:r w:rsidRPr="007972B4">
        <w:rPr>
          <w:rFonts w:ascii="Arial" w:hAnsi="Arial" w:cs="Arial"/>
          <w:b/>
          <w:bCs/>
          <w:sz w:val="28"/>
          <w:lang w:val="en-CA"/>
        </w:rPr>
        <w:t>Fixed overhead budget variance = actual overhead – budgeted overhead</w:t>
      </w:r>
    </w:p>
    <w:p w:rsidR="00F53633" w:rsidRPr="007972B4" w:rsidRDefault="00F53633" w:rsidP="00F53633">
      <w:pPr>
        <w:spacing w:line="320" w:lineRule="atLeast"/>
        <w:ind w:left="720"/>
        <w:rPr>
          <w:b/>
          <w:bCs/>
          <w:sz w:val="28"/>
          <w:lang w:val="en-CA"/>
        </w:rPr>
      </w:pPr>
      <w:r w:rsidRPr="007972B4">
        <w:rPr>
          <w:rFonts w:ascii="Arial" w:hAnsi="Arial" w:cs="Arial"/>
          <w:b/>
          <w:bCs/>
          <w:sz w:val="28"/>
          <w:lang w:val="en-CA"/>
        </w:rPr>
        <w:t xml:space="preserve">= $88,000 – ($1,050,000 </w:t>
      </w:r>
      <w:r w:rsidRPr="007972B4">
        <w:rPr>
          <w:b/>
          <w:bCs/>
          <w:sz w:val="28"/>
          <w:lang w:val="en-CA"/>
        </w:rPr>
        <w:t xml:space="preserve">÷ 12) = $88,000 </w:t>
      </w:r>
      <w:r>
        <w:rPr>
          <w:b/>
          <w:bCs/>
          <w:sz w:val="28"/>
          <w:lang w:val="en-CA"/>
        </w:rPr>
        <w:t>–</w:t>
      </w:r>
      <w:r w:rsidRPr="007972B4">
        <w:rPr>
          <w:b/>
          <w:bCs/>
          <w:sz w:val="28"/>
          <w:lang w:val="en-CA"/>
        </w:rPr>
        <w:t xml:space="preserve"> $87,500 = $500</w:t>
      </w:r>
      <w:r>
        <w:rPr>
          <w:b/>
          <w:bCs/>
          <w:sz w:val="28"/>
          <w:lang w:val="en-CA"/>
        </w:rPr>
        <w:t xml:space="preserve"> </w:t>
      </w:r>
      <w:r w:rsidRPr="007972B4">
        <w:rPr>
          <w:b/>
          <w:bCs/>
          <w:sz w:val="28"/>
          <w:lang w:val="en-CA"/>
        </w:rPr>
        <w:t>U</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numPr>
          <w:ilvl w:val="0"/>
          <w:numId w:val="2"/>
        </w:numPr>
        <w:spacing w:line="320" w:lineRule="atLeast"/>
        <w:rPr>
          <w:rFonts w:ascii="Arial" w:hAnsi="Arial" w:cs="Arial"/>
          <w:b/>
          <w:bCs/>
          <w:sz w:val="28"/>
          <w:lang w:val="en-CA"/>
        </w:rPr>
      </w:pPr>
      <w:r w:rsidRPr="007972B4">
        <w:rPr>
          <w:rFonts w:ascii="Arial" w:hAnsi="Arial" w:cs="Arial"/>
          <w:b/>
          <w:bCs/>
          <w:sz w:val="28"/>
          <w:lang w:val="en-CA"/>
        </w:rPr>
        <w:t xml:space="preserve">Fixed overhead volume variance = budgeted overhead – (SH </w:t>
      </w:r>
      <w:r>
        <w:rPr>
          <w:rFonts w:ascii="Arial" w:hAnsi="Arial" w:cs="Arial"/>
          <w:b/>
          <w:bCs/>
          <w:sz w:val="28"/>
          <w:lang w:val="en-CA"/>
        </w:rPr>
        <w:t>×</w:t>
      </w:r>
      <w:r w:rsidRPr="007972B4">
        <w:rPr>
          <w:rFonts w:ascii="Arial" w:hAnsi="Arial" w:cs="Arial"/>
          <w:b/>
          <w:bCs/>
          <w:sz w:val="28"/>
          <w:lang w:val="en-CA"/>
        </w:rPr>
        <w:t xml:space="preserve"> fixed overhead rate)</w:t>
      </w:r>
    </w:p>
    <w:p w:rsidR="00F53633" w:rsidRPr="007972B4" w:rsidRDefault="00F53633" w:rsidP="00F53633">
      <w:pPr>
        <w:spacing w:line="320" w:lineRule="atLeast"/>
        <w:ind w:left="720"/>
        <w:rPr>
          <w:b/>
          <w:bCs/>
          <w:sz w:val="28"/>
          <w:lang w:val="en-CA"/>
        </w:rPr>
      </w:pPr>
      <w:r w:rsidRPr="007972B4">
        <w:rPr>
          <w:rFonts w:ascii="Arial" w:hAnsi="Arial" w:cs="Arial"/>
          <w:b/>
          <w:bCs/>
          <w:sz w:val="28"/>
          <w:lang w:val="en-CA"/>
        </w:rPr>
        <w:t xml:space="preserve">= $87,500 – [15,000 </w:t>
      </w:r>
      <w:r>
        <w:rPr>
          <w:rFonts w:ascii="Arial" w:hAnsi="Arial" w:cs="Arial"/>
          <w:b/>
          <w:bCs/>
          <w:sz w:val="28"/>
          <w:lang w:val="en-CA"/>
        </w:rPr>
        <w:t>×</w:t>
      </w:r>
      <w:r w:rsidRPr="007972B4">
        <w:rPr>
          <w:rFonts w:ascii="Arial" w:hAnsi="Arial" w:cs="Arial"/>
          <w:b/>
          <w:bCs/>
          <w:sz w:val="28"/>
          <w:lang w:val="en-CA"/>
        </w:rPr>
        <w:t xml:space="preserve"> (($1,050,000 </w:t>
      </w:r>
      <w:r w:rsidRPr="007972B4">
        <w:rPr>
          <w:b/>
          <w:bCs/>
          <w:sz w:val="28"/>
          <w:lang w:val="en-CA"/>
        </w:rPr>
        <w:t>÷ 50,000)</w:t>
      </w:r>
      <w:r w:rsidRPr="007972B4">
        <w:rPr>
          <w:rFonts w:ascii="Arial" w:hAnsi="Arial" w:cs="Arial"/>
          <w:b/>
          <w:bCs/>
          <w:sz w:val="28"/>
          <w:lang w:val="en-CA"/>
        </w:rPr>
        <w:t xml:space="preserve"> </w:t>
      </w:r>
      <w:r w:rsidRPr="007972B4">
        <w:rPr>
          <w:b/>
          <w:bCs/>
          <w:sz w:val="28"/>
          <w:lang w:val="en-CA"/>
        </w:rPr>
        <w:t>÷ 3)</w:t>
      </w:r>
      <w:r>
        <w:rPr>
          <w:b/>
          <w:bCs/>
          <w:sz w:val="28"/>
          <w:lang w:val="en-CA"/>
        </w:rPr>
        <w:t>]</w:t>
      </w:r>
    </w:p>
    <w:p w:rsidR="00F53633" w:rsidRPr="007972B4" w:rsidRDefault="00F53633" w:rsidP="00F53633">
      <w:pPr>
        <w:spacing w:line="320" w:lineRule="atLeast"/>
        <w:ind w:left="720"/>
        <w:rPr>
          <w:rFonts w:ascii="Arial" w:hAnsi="Arial" w:cs="Arial"/>
          <w:b/>
          <w:bCs/>
          <w:sz w:val="28"/>
          <w:lang w:val="en-CA"/>
        </w:rPr>
      </w:pPr>
      <w:r w:rsidRPr="007972B4">
        <w:rPr>
          <w:rFonts w:ascii="Arial" w:hAnsi="Arial" w:cs="Arial"/>
          <w:b/>
          <w:bCs/>
          <w:sz w:val="28"/>
          <w:lang w:val="en-CA"/>
        </w:rPr>
        <w:t xml:space="preserve">= $87,500 – (15,000 </w:t>
      </w:r>
      <w:r>
        <w:rPr>
          <w:rFonts w:ascii="Arial" w:hAnsi="Arial" w:cs="Arial"/>
          <w:b/>
          <w:bCs/>
          <w:sz w:val="28"/>
          <w:lang w:val="en-CA"/>
        </w:rPr>
        <w:t>×</w:t>
      </w:r>
      <w:r w:rsidRPr="007972B4">
        <w:rPr>
          <w:rFonts w:ascii="Arial" w:hAnsi="Arial" w:cs="Arial"/>
          <w:b/>
          <w:bCs/>
          <w:sz w:val="28"/>
          <w:lang w:val="en-CA"/>
        </w:rPr>
        <w:t xml:space="preserve"> $7.00) = $17,500F</w:t>
      </w:r>
    </w:p>
    <w:p w:rsidR="00F53633" w:rsidRPr="007972B4" w:rsidRDefault="00F53633" w:rsidP="00F53633">
      <w:pPr>
        <w:spacing w:line="320" w:lineRule="atLeast"/>
        <w:rPr>
          <w:rFonts w:ascii="Arial" w:hAnsi="Arial" w:cs="Arial"/>
          <w:b/>
          <w:bCs/>
          <w:sz w:val="28"/>
          <w:lang w:val="en-CA"/>
        </w:rPr>
      </w:pPr>
    </w:p>
    <w:p w:rsidR="00F53633" w:rsidRPr="007972B4" w:rsidRDefault="00F53633" w:rsidP="00F53633">
      <w:pPr>
        <w:pStyle w:val="BodyLarge"/>
        <w:tabs>
          <w:tab w:val="left" w:pos="387"/>
        </w:tabs>
        <w:spacing w:line="320" w:lineRule="atLeast"/>
        <w:rPr>
          <w:rFonts w:ascii="Arial" w:hAnsi="Arial" w:cs="Arial"/>
          <w:lang w:val="en-CA"/>
        </w:rPr>
      </w:pPr>
      <w:r w:rsidRPr="007972B4">
        <w:rPr>
          <w:rFonts w:ascii="Arial" w:hAnsi="Arial" w:cs="Arial"/>
          <w:b w:val="0"/>
          <w:bCs/>
          <w:lang w:val="en-CA"/>
        </w:rPr>
        <w:br w:type="page"/>
      </w:r>
    </w:p>
    <w:p w:rsidR="00F53633" w:rsidRPr="007972B4" w:rsidRDefault="00F53633" w:rsidP="00F53633">
      <w:pPr>
        <w:pStyle w:val="BodyLarge"/>
        <w:spacing w:line="320" w:lineRule="atLeast"/>
        <w:rPr>
          <w:rFonts w:ascii="Arial" w:hAnsi="Arial" w:cs="Arial"/>
          <w:lang w:val="en-CA"/>
        </w:rPr>
      </w:pPr>
    </w:p>
    <w:tbl>
      <w:tblPr>
        <w:tblW w:w="0" w:type="auto"/>
        <w:jc w:val="center"/>
        <w:tblLayout w:type="fixed"/>
        <w:tblCellMar>
          <w:left w:w="0" w:type="dxa"/>
          <w:right w:w="0" w:type="dxa"/>
        </w:tblCellMar>
        <w:tblLook w:val="0000"/>
      </w:tblPr>
      <w:tblGrid>
        <w:gridCol w:w="3400"/>
      </w:tblGrid>
      <w:tr w:rsidR="00F53633" w:rsidRPr="007972B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F53633" w:rsidRPr="007972B4" w:rsidRDefault="00F53633" w:rsidP="00324B79">
            <w:pPr>
              <w:pStyle w:val="BodyLarge"/>
              <w:spacing w:before="120" w:after="120"/>
              <w:jc w:val="center"/>
              <w:rPr>
                <w:lang w:val="en-CA"/>
              </w:rPr>
            </w:pPr>
            <w:r w:rsidRPr="007972B4">
              <w:rPr>
                <w:rFonts w:ascii="Arial" w:hAnsi="Arial" w:cs="Arial"/>
                <w:lang w:val="en-CA"/>
              </w:rPr>
              <w:br w:type="page"/>
            </w:r>
            <w:r w:rsidRPr="007972B4">
              <w:rPr>
                <w:lang w:val="en-CA"/>
              </w:rPr>
              <w:t>PROBLEM 12-48A</w:t>
            </w:r>
          </w:p>
        </w:tc>
      </w:tr>
    </w:tbl>
    <w:p w:rsidR="00F53633" w:rsidRPr="007972B4" w:rsidRDefault="00F53633" w:rsidP="00F53633">
      <w:pPr>
        <w:pStyle w:val="BodyLarge"/>
        <w:rPr>
          <w:lang w:val="en-CA"/>
        </w:rPr>
      </w:pPr>
    </w:p>
    <w:p w:rsidR="00F53633" w:rsidRPr="007972B4" w:rsidRDefault="00F53633" w:rsidP="00F53633">
      <w:pPr>
        <w:spacing w:line="320" w:lineRule="atLeast"/>
        <w:jc w:val="center"/>
        <w:rPr>
          <w:rFonts w:ascii="Arial" w:hAnsi="Arial" w:cs="Arial"/>
          <w:lang w:val="en-CA"/>
        </w:rPr>
      </w:pPr>
    </w:p>
    <w:p w:rsidR="00F53633" w:rsidRPr="007972B4" w:rsidRDefault="00F53633" w:rsidP="00F53633">
      <w:pPr>
        <w:pStyle w:val="PlainText"/>
        <w:rPr>
          <w:rFonts w:ascii="Arial" w:eastAsia="MS Mincho" w:hAnsi="Arial" w:cs="Arial"/>
          <w:b/>
          <w:bCs/>
          <w:noProof w:val="0"/>
          <w:sz w:val="28"/>
        </w:rPr>
      </w:pPr>
      <w:r w:rsidRPr="007972B4">
        <w:rPr>
          <w:rFonts w:ascii="Arial" w:eastAsia="MS Mincho" w:hAnsi="Arial" w:cs="Arial"/>
          <w:b/>
          <w:bCs/>
          <w:noProof w:val="0"/>
          <w:sz w:val="28"/>
        </w:rPr>
        <w:t xml:space="preserve">Budgeted fixed overhead is $135,000 </w:t>
      </w:r>
      <w:r>
        <w:rPr>
          <w:rFonts w:ascii="Arial" w:eastAsia="MS Mincho" w:hAnsi="Arial" w:cs="Arial"/>
          <w:b/>
          <w:bCs/>
          <w:noProof w:val="0"/>
          <w:sz w:val="28"/>
        </w:rPr>
        <w:t>×</w:t>
      </w:r>
      <w:r w:rsidRPr="007972B4">
        <w:rPr>
          <w:rFonts w:ascii="Arial" w:eastAsia="MS Mincho" w:hAnsi="Arial" w:cs="Arial"/>
          <w:b/>
          <w:bCs/>
          <w:noProof w:val="0"/>
          <w:sz w:val="28"/>
        </w:rPr>
        <w:t xml:space="preserve"> 0.20 = $27,000</w:t>
      </w:r>
    </w:p>
    <w:p w:rsidR="00F53633" w:rsidRPr="007972B4" w:rsidRDefault="00F53633" w:rsidP="00F53633">
      <w:pPr>
        <w:pStyle w:val="BodyLarge"/>
        <w:spacing w:line="320" w:lineRule="atLeast"/>
        <w:rPr>
          <w:rFonts w:ascii="Arial" w:eastAsia="MS Mincho" w:hAnsi="Arial" w:cs="Arial"/>
          <w:lang w:val="en-CA"/>
        </w:rPr>
      </w:pPr>
      <w:r w:rsidRPr="007972B4">
        <w:rPr>
          <w:rFonts w:ascii="Arial" w:eastAsia="MS Mincho" w:hAnsi="Arial" w:cs="Arial"/>
          <w:lang w:val="en-CA"/>
        </w:rPr>
        <w:t xml:space="preserve">Budgeted variable overhead is $135,000 </w:t>
      </w:r>
      <w:r>
        <w:rPr>
          <w:rFonts w:ascii="Arial" w:eastAsia="MS Mincho" w:hAnsi="Arial" w:cs="Arial"/>
          <w:lang w:val="en-CA"/>
        </w:rPr>
        <w:t>×</w:t>
      </w:r>
      <w:r w:rsidRPr="007972B4">
        <w:rPr>
          <w:rFonts w:ascii="Arial" w:eastAsia="MS Mincho" w:hAnsi="Arial" w:cs="Arial"/>
          <w:lang w:val="en-CA"/>
        </w:rPr>
        <w:t xml:space="preserve"> 0.80 = $108,000</w:t>
      </w:r>
    </w:p>
    <w:p w:rsidR="00F53633" w:rsidRPr="007972B4" w:rsidRDefault="00F53633" w:rsidP="00F53633">
      <w:pPr>
        <w:pStyle w:val="BodyLarge"/>
        <w:spacing w:line="320" w:lineRule="atLeast"/>
        <w:rPr>
          <w:rFonts w:ascii="Arial" w:eastAsia="MS Mincho" w:hAnsi="Arial" w:cs="Arial"/>
          <w:lang w:val="en-CA"/>
        </w:rPr>
      </w:pPr>
    </w:p>
    <w:p w:rsidR="00F53633" w:rsidRPr="007972B4" w:rsidRDefault="00F53633" w:rsidP="00F53633">
      <w:pPr>
        <w:pStyle w:val="PlainText"/>
        <w:rPr>
          <w:rFonts w:ascii="Arial" w:eastAsia="MS Mincho" w:hAnsi="Arial" w:cs="Arial"/>
          <w:b/>
          <w:bCs/>
          <w:noProof w:val="0"/>
          <w:sz w:val="28"/>
        </w:rPr>
      </w:pPr>
      <w:r w:rsidRPr="007972B4">
        <w:rPr>
          <w:rFonts w:ascii="Arial" w:eastAsia="MS Mincho" w:hAnsi="Arial" w:cs="Arial"/>
          <w:b/>
          <w:bCs/>
          <w:noProof w:val="0"/>
          <w:sz w:val="28"/>
        </w:rPr>
        <w:t xml:space="preserve">The fixed overhead rate is $27,000 </w:t>
      </w:r>
      <w:r w:rsidRPr="007972B4">
        <w:rPr>
          <w:rFonts w:ascii="Arial" w:hAnsi="Arial" w:cs="Arial"/>
          <w:b/>
          <w:bCs/>
          <w:noProof w:val="0"/>
          <w:sz w:val="28"/>
        </w:rPr>
        <w:t>÷</w:t>
      </w:r>
      <w:r w:rsidRPr="007972B4">
        <w:rPr>
          <w:rFonts w:ascii="Arial" w:eastAsia="MS Mincho" w:hAnsi="Arial" w:cs="Arial"/>
          <w:b/>
          <w:bCs/>
          <w:noProof w:val="0"/>
          <w:sz w:val="28"/>
        </w:rPr>
        <w:t xml:space="preserve"> (9,000 </w:t>
      </w:r>
      <w:r>
        <w:rPr>
          <w:rFonts w:ascii="Arial" w:eastAsia="MS Mincho" w:hAnsi="Arial" w:cs="Arial"/>
          <w:b/>
          <w:bCs/>
          <w:noProof w:val="0"/>
          <w:sz w:val="28"/>
        </w:rPr>
        <w:t>×</w:t>
      </w:r>
      <w:r w:rsidRPr="007972B4">
        <w:rPr>
          <w:rFonts w:ascii="Arial" w:eastAsia="MS Mincho" w:hAnsi="Arial" w:cs="Arial"/>
          <w:b/>
          <w:bCs/>
          <w:noProof w:val="0"/>
          <w:sz w:val="28"/>
        </w:rPr>
        <w:t xml:space="preserve"> 2) = $1.50/hour</w:t>
      </w:r>
    </w:p>
    <w:p w:rsidR="00F53633" w:rsidRPr="007972B4" w:rsidRDefault="00F53633" w:rsidP="00F53633">
      <w:pPr>
        <w:pStyle w:val="BodyLarge"/>
        <w:spacing w:line="320" w:lineRule="atLeast"/>
        <w:rPr>
          <w:rFonts w:ascii="Arial" w:hAnsi="Arial" w:cs="Arial"/>
          <w:lang w:val="en-CA"/>
        </w:rPr>
      </w:pPr>
      <w:r w:rsidRPr="007972B4">
        <w:rPr>
          <w:rFonts w:ascii="Arial" w:eastAsia="MS Mincho" w:hAnsi="Arial" w:cs="Arial"/>
          <w:lang w:val="en-CA"/>
        </w:rPr>
        <w:t xml:space="preserve">The variable overhead rate is $108,000 </w:t>
      </w:r>
      <w:r w:rsidRPr="007972B4">
        <w:rPr>
          <w:rFonts w:ascii="Arial" w:hAnsi="Arial" w:cs="Arial"/>
          <w:lang w:val="en-CA"/>
        </w:rPr>
        <w:t>÷</w:t>
      </w:r>
      <w:r w:rsidRPr="007972B4">
        <w:rPr>
          <w:rFonts w:ascii="Arial" w:eastAsia="MS Mincho" w:hAnsi="Arial" w:cs="Arial"/>
          <w:lang w:val="en-CA"/>
        </w:rPr>
        <w:t xml:space="preserve"> (9,000 </w:t>
      </w:r>
      <w:r>
        <w:rPr>
          <w:rFonts w:ascii="Arial" w:eastAsia="MS Mincho" w:hAnsi="Arial" w:cs="Arial"/>
          <w:lang w:val="en-CA"/>
        </w:rPr>
        <w:t>×</w:t>
      </w:r>
      <w:r w:rsidRPr="007972B4">
        <w:rPr>
          <w:rFonts w:ascii="Arial" w:eastAsia="MS Mincho" w:hAnsi="Arial" w:cs="Arial"/>
          <w:lang w:val="en-CA"/>
        </w:rPr>
        <w:t xml:space="preserve"> 2) = $6.00/hour</w:t>
      </w: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numPr>
          <w:ilvl w:val="0"/>
          <w:numId w:val="3"/>
        </w:numPr>
        <w:tabs>
          <w:tab w:val="left" w:pos="621"/>
        </w:tabs>
        <w:spacing w:line="320" w:lineRule="atLeast"/>
        <w:rPr>
          <w:rFonts w:ascii="Arial" w:hAnsi="Arial" w:cs="Arial"/>
          <w:lang w:val="en-CA"/>
        </w:rPr>
      </w:pPr>
      <w:r w:rsidRPr="007972B4">
        <w:rPr>
          <w:rFonts w:ascii="Arial" w:hAnsi="Arial" w:cs="Arial"/>
          <w:lang w:val="en-CA"/>
        </w:rPr>
        <w:t xml:space="preserve">Variable overhead spending variance =  </w:t>
      </w:r>
    </w:p>
    <w:p w:rsidR="00F53633" w:rsidRPr="007972B4" w:rsidRDefault="00F53633" w:rsidP="00F53633">
      <w:pPr>
        <w:pStyle w:val="BodyLarge"/>
        <w:tabs>
          <w:tab w:val="left" w:pos="621"/>
        </w:tabs>
        <w:spacing w:line="320" w:lineRule="atLeast"/>
        <w:ind w:left="720"/>
        <w:rPr>
          <w:rFonts w:ascii="Arial" w:hAnsi="Arial" w:cs="Arial"/>
          <w:lang w:val="en-CA"/>
        </w:rPr>
      </w:pPr>
      <w:r w:rsidRPr="007972B4">
        <w:rPr>
          <w:rFonts w:ascii="Arial" w:hAnsi="Arial" w:cs="Arial"/>
          <w:lang w:val="en-CA"/>
        </w:rPr>
        <w:tab/>
        <w:t xml:space="preserve">     </w:t>
      </w:r>
      <w:r w:rsidRPr="007972B4">
        <w:rPr>
          <w:rFonts w:ascii="Arial" w:hAnsi="Arial" w:cs="Arial"/>
          <w:spacing w:val="-1"/>
          <w:lang w:val="en-CA"/>
        </w:rPr>
        <w:t xml:space="preserve">Actual Overhead </w:t>
      </w:r>
      <w:r w:rsidRPr="007972B4">
        <w:rPr>
          <w:rFonts w:ascii="Arial" w:hAnsi="Arial" w:cs="Arial"/>
          <w:lang w:val="en-CA"/>
        </w:rPr>
        <w:t xml:space="preserve">– </w:t>
      </w:r>
      <w:r w:rsidRPr="007972B4">
        <w:rPr>
          <w:rFonts w:ascii="Arial" w:hAnsi="Arial" w:cs="Arial"/>
          <w:spacing w:val="-1"/>
          <w:lang w:val="en-CA"/>
        </w:rPr>
        <w:t xml:space="preserve">(Actual hours </w:t>
      </w:r>
      <w:r>
        <w:rPr>
          <w:rFonts w:ascii="Arial" w:hAnsi="Arial" w:cs="Arial"/>
          <w:spacing w:val="-1"/>
          <w:lang w:val="en-CA"/>
        </w:rPr>
        <w:t>×</w:t>
      </w:r>
      <w:r w:rsidRPr="007972B4">
        <w:rPr>
          <w:rFonts w:ascii="Arial" w:hAnsi="Arial" w:cs="Arial"/>
          <w:spacing w:val="-1"/>
          <w:lang w:val="en-CA"/>
        </w:rPr>
        <w:t xml:space="preserve"> variable overhead rate)</w:t>
      </w:r>
    </w:p>
    <w:p w:rsidR="00F53633" w:rsidRPr="007972B4" w:rsidRDefault="00F53633" w:rsidP="00F53633">
      <w:pPr>
        <w:pStyle w:val="BodyLarge"/>
        <w:tabs>
          <w:tab w:val="left" w:pos="600"/>
        </w:tabs>
        <w:spacing w:line="320" w:lineRule="atLeast"/>
        <w:ind w:left="720"/>
        <w:rPr>
          <w:rFonts w:ascii="Arial" w:hAnsi="Arial" w:cs="Arial"/>
          <w:lang w:val="en-CA"/>
        </w:rPr>
      </w:pPr>
      <w:r w:rsidRPr="007972B4">
        <w:rPr>
          <w:rFonts w:ascii="Arial" w:hAnsi="Arial" w:cs="Arial"/>
          <w:lang w:val="en-CA"/>
        </w:rPr>
        <w:t xml:space="preserve"> = </w:t>
      </w:r>
      <w:r w:rsidRPr="007972B4">
        <w:rPr>
          <w:rFonts w:ascii="Arial" w:hAnsi="Arial" w:cs="Arial"/>
          <w:spacing w:val="-1"/>
          <w:lang w:val="en-CA"/>
        </w:rPr>
        <w:t xml:space="preserve">$108,500 </w:t>
      </w:r>
      <w:r w:rsidRPr="007972B4">
        <w:rPr>
          <w:rFonts w:ascii="Arial" w:hAnsi="Arial" w:cs="Arial"/>
          <w:lang w:val="en-CA"/>
        </w:rPr>
        <w:t xml:space="preserve">– </w:t>
      </w:r>
      <w:r w:rsidRPr="007972B4">
        <w:rPr>
          <w:rFonts w:ascii="Arial" w:hAnsi="Arial" w:cs="Arial"/>
          <w:spacing w:val="-1"/>
          <w:lang w:val="en-CA"/>
        </w:rPr>
        <w:t xml:space="preserve">(17,200 </w:t>
      </w:r>
      <w:r>
        <w:rPr>
          <w:rFonts w:ascii="Arial" w:hAnsi="Arial" w:cs="Arial"/>
          <w:spacing w:val="-1"/>
          <w:lang w:val="en-CA"/>
        </w:rPr>
        <w:t>×</w:t>
      </w:r>
      <w:r w:rsidRPr="007972B4">
        <w:rPr>
          <w:rFonts w:ascii="Arial" w:hAnsi="Arial" w:cs="Arial"/>
          <w:spacing w:val="-1"/>
          <w:lang w:val="en-CA"/>
        </w:rPr>
        <w:t xml:space="preserve"> $6.00)</w:t>
      </w:r>
    </w:p>
    <w:p w:rsidR="00F53633" w:rsidRPr="007972B4" w:rsidRDefault="00F53633" w:rsidP="00F53633">
      <w:pPr>
        <w:pStyle w:val="BodyLarge"/>
        <w:tabs>
          <w:tab w:val="left" w:pos="600"/>
        </w:tabs>
        <w:spacing w:line="320" w:lineRule="atLeast"/>
        <w:ind w:left="720"/>
        <w:rPr>
          <w:rFonts w:ascii="Arial" w:hAnsi="Arial" w:cs="Arial"/>
          <w:lang w:val="en-CA"/>
        </w:rPr>
      </w:pPr>
      <w:r w:rsidRPr="007972B4">
        <w:rPr>
          <w:rFonts w:ascii="Arial" w:hAnsi="Arial" w:cs="Arial"/>
          <w:lang w:val="en-CA"/>
        </w:rPr>
        <w:t xml:space="preserve"> = </w:t>
      </w:r>
      <w:r w:rsidRPr="007972B4">
        <w:rPr>
          <w:rFonts w:ascii="Arial" w:hAnsi="Arial" w:cs="Arial"/>
          <w:spacing w:val="-1"/>
          <w:lang w:val="en-CA"/>
        </w:rPr>
        <w:t xml:space="preserve">$108,500 </w:t>
      </w:r>
      <w:r w:rsidRPr="007972B4">
        <w:rPr>
          <w:rFonts w:ascii="Arial" w:hAnsi="Arial" w:cs="Arial"/>
          <w:lang w:val="en-CA"/>
        </w:rPr>
        <w:t xml:space="preserve">– </w:t>
      </w:r>
      <w:r w:rsidRPr="007972B4">
        <w:rPr>
          <w:rFonts w:ascii="Arial" w:hAnsi="Arial" w:cs="Arial"/>
          <w:spacing w:val="-1"/>
          <w:lang w:val="en-CA"/>
        </w:rPr>
        <w:t xml:space="preserve">$103,200 = </w:t>
      </w:r>
      <w:r w:rsidRPr="007972B4">
        <w:rPr>
          <w:rFonts w:ascii="Arial" w:hAnsi="Arial" w:cs="Arial"/>
          <w:lang w:val="en-CA"/>
        </w:rPr>
        <w:t>$5,300</w:t>
      </w:r>
      <w:r>
        <w:rPr>
          <w:rFonts w:ascii="Arial" w:hAnsi="Arial" w:cs="Arial"/>
          <w:lang w:val="en-CA"/>
        </w:rPr>
        <w:t xml:space="preserve"> </w:t>
      </w:r>
      <w:r w:rsidRPr="007972B4">
        <w:rPr>
          <w:rFonts w:ascii="Arial" w:hAnsi="Arial" w:cs="Arial"/>
          <w:lang w:val="en-CA"/>
        </w:rPr>
        <w:t>U</w:t>
      </w:r>
    </w:p>
    <w:p w:rsidR="00F53633" w:rsidRPr="007972B4" w:rsidRDefault="00F53633" w:rsidP="00F53633">
      <w:pPr>
        <w:pStyle w:val="BodyLarge"/>
        <w:tabs>
          <w:tab w:val="left" w:pos="600"/>
        </w:tabs>
        <w:spacing w:line="320" w:lineRule="atLeast"/>
        <w:ind w:left="720"/>
        <w:rPr>
          <w:rFonts w:ascii="Arial" w:hAnsi="Arial" w:cs="Arial"/>
          <w:lang w:val="en-CA"/>
        </w:rPr>
      </w:pPr>
    </w:p>
    <w:p w:rsidR="00F53633" w:rsidRPr="007972B4" w:rsidRDefault="00F53633" w:rsidP="00F53633">
      <w:pPr>
        <w:pStyle w:val="BodyLarge"/>
        <w:tabs>
          <w:tab w:val="left" w:pos="600"/>
        </w:tabs>
        <w:spacing w:line="320" w:lineRule="atLeast"/>
        <w:ind w:left="720"/>
        <w:rPr>
          <w:rFonts w:ascii="Arial" w:hAnsi="Arial" w:cs="Arial"/>
          <w:lang w:val="en-CA"/>
        </w:rPr>
      </w:pPr>
    </w:p>
    <w:p w:rsidR="00F53633" w:rsidRPr="007972B4" w:rsidRDefault="00F53633" w:rsidP="00F53633">
      <w:pPr>
        <w:pStyle w:val="BodyLarge"/>
        <w:numPr>
          <w:ilvl w:val="0"/>
          <w:numId w:val="3"/>
        </w:numPr>
        <w:spacing w:line="320" w:lineRule="atLeast"/>
        <w:rPr>
          <w:rFonts w:ascii="Arial" w:hAnsi="Arial" w:cs="Arial"/>
          <w:lang w:val="en-CA"/>
        </w:rPr>
      </w:pPr>
      <w:r w:rsidRPr="007972B4">
        <w:rPr>
          <w:rFonts w:ascii="Arial" w:hAnsi="Arial" w:cs="Arial"/>
          <w:lang w:val="en-CA"/>
        </w:rPr>
        <w:t xml:space="preserve">Variable overhead efficiency variance = Variable overhead rate </w:t>
      </w:r>
      <w:r>
        <w:rPr>
          <w:rFonts w:ascii="Arial" w:hAnsi="Arial" w:cs="Arial"/>
          <w:lang w:val="en-CA"/>
        </w:rPr>
        <w:t>×</w:t>
      </w:r>
    </w:p>
    <w:p w:rsidR="00F53633" w:rsidRPr="007972B4" w:rsidRDefault="00F53633" w:rsidP="00F53633">
      <w:pPr>
        <w:pStyle w:val="BodyLarge"/>
        <w:spacing w:line="320" w:lineRule="atLeast"/>
        <w:ind w:left="720"/>
        <w:rPr>
          <w:rFonts w:ascii="Arial" w:hAnsi="Arial" w:cs="Arial"/>
          <w:lang w:val="en-CA"/>
        </w:rPr>
      </w:pPr>
      <w:r w:rsidRPr="007972B4">
        <w:rPr>
          <w:rFonts w:ascii="Arial" w:hAnsi="Arial" w:cs="Arial"/>
          <w:lang w:val="en-CA"/>
        </w:rPr>
        <w:t xml:space="preserve">             (Actual hours – Standard hours allowed)     </w:t>
      </w:r>
    </w:p>
    <w:p w:rsidR="00F53633" w:rsidRPr="007972B4" w:rsidRDefault="00F53633" w:rsidP="00F53633">
      <w:pPr>
        <w:pStyle w:val="BodyLarge"/>
        <w:spacing w:line="320" w:lineRule="atLeast"/>
        <w:ind w:left="720" w:firstLine="1"/>
        <w:rPr>
          <w:rFonts w:ascii="Arial" w:hAnsi="Arial" w:cs="Arial"/>
          <w:u w:val="double"/>
          <w:lang w:val="en-CA"/>
        </w:rPr>
      </w:pPr>
      <w:r w:rsidRPr="007972B4">
        <w:rPr>
          <w:rFonts w:ascii="Arial" w:hAnsi="Arial" w:cs="Arial"/>
          <w:lang w:val="en-CA"/>
        </w:rPr>
        <w:t xml:space="preserve"> = $6.00 </w:t>
      </w:r>
      <w:r>
        <w:rPr>
          <w:rFonts w:ascii="Arial" w:hAnsi="Arial" w:cs="Arial"/>
          <w:lang w:val="en-CA"/>
        </w:rPr>
        <w:t>×</w:t>
      </w:r>
      <w:r w:rsidRPr="007972B4">
        <w:rPr>
          <w:rFonts w:ascii="Arial" w:hAnsi="Arial" w:cs="Arial"/>
          <w:lang w:val="en-CA"/>
        </w:rPr>
        <w:t xml:space="preserve"> [17,200 – (8,500 </w:t>
      </w:r>
      <w:r>
        <w:rPr>
          <w:rFonts w:ascii="Arial" w:hAnsi="Arial" w:cs="Arial"/>
          <w:lang w:val="en-CA"/>
        </w:rPr>
        <w:t>×</w:t>
      </w:r>
      <w:r w:rsidRPr="007972B4">
        <w:rPr>
          <w:rFonts w:ascii="Arial" w:hAnsi="Arial" w:cs="Arial"/>
          <w:lang w:val="en-CA"/>
        </w:rPr>
        <w:t xml:space="preserve"> 2)] = $1,200</w:t>
      </w:r>
      <w:r>
        <w:rPr>
          <w:rFonts w:ascii="Arial" w:hAnsi="Arial" w:cs="Arial"/>
          <w:lang w:val="en-CA"/>
        </w:rPr>
        <w:t xml:space="preserve"> </w:t>
      </w:r>
      <w:r w:rsidRPr="007972B4">
        <w:rPr>
          <w:rFonts w:ascii="Arial" w:hAnsi="Arial" w:cs="Arial"/>
          <w:lang w:val="en-CA"/>
        </w:rPr>
        <w:t>U</w:t>
      </w: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numPr>
          <w:ilvl w:val="0"/>
          <w:numId w:val="3"/>
        </w:numPr>
        <w:spacing w:line="320" w:lineRule="atLeast"/>
        <w:rPr>
          <w:rFonts w:ascii="Arial" w:hAnsi="Arial" w:cs="Arial"/>
          <w:b/>
          <w:bCs/>
          <w:sz w:val="28"/>
          <w:lang w:val="en-CA"/>
        </w:rPr>
      </w:pPr>
      <w:r w:rsidRPr="007972B4">
        <w:rPr>
          <w:rFonts w:ascii="Arial" w:hAnsi="Arial" w:cs="Arial"/>
          <w:b/>
          <w:bCs/>
          <w:sz w:val="28"/>
          <w:lang w:val="en-CA"/>
        </w:rPr>
        <w:t>Fixed overhead budget variance = actual overhead – budgeted     overhead</w:t>
      </w:r>
    </w:p>
    <w:p w:rsidR="00F53633" w:rsidRPr="007972B4" w:rsidRDefault="00F53633" w:rsidP="00F53633">
      <w:pPr>
        <w:pStyle w:val="BodyLarge"/>
        <w:spacing w:line="320" w:lineRule="atLeast"/>
        <w:ind w:firstLine="1"/>
        <w:rPr>
          <w:rFonts w:ascii="Arial" w:hAnsi="Arial" w:cs="Arial"/>
          <w:lang w:val="en-CA"/>
        </w:rPr>
      </w:pPr>
      <w:r w:rsidRPr="007972B4">
        <w:rPr>
          <w:rFonts w:ascii="Arial" w:hAnsi="Arial" w:cs="Arial"/>
          <w:lang w:val="en-CA"/>
        </w:rPr>
        <w:t xml:space="preserve">         = $28,000 – [(9,000 </w:t>
      </w:r>
      <w:r>
        <w:rPr>
          <w:rFonts w:ascii="Arial" w:hAnsi="Arial" w:cs="Arial"/>
          <w:lang w:val="en-CA"/>
        </w:rPr>
        <w:t>×</w:t>
      </w:r>
      <w:r w:rsidRPr="007972B4">
        <w:rPr>
          <w:rFonts w:ascii="Arial" w:hAnsi="Arial" w:cs="Arial"/>
          <w:lang w:val="en-CA"/>
        </w:rPr>
        <w:t xml:space="preserve"> 2) </w:t>
      </w:r>
      <w:r>
        <w:rPr>
          <w:rFonts w:ascii="Arial" w:hAnsi="Arial" w:cs="Arial"/>
          <w:lang w:val="en-CA"/>
        </w:rPr>
        <w:t>×</w:t>
      </w:r>
      <w:r w:rsidRPr="007972B4">
        <w:rPr>
          <w:rFonts w:ascii="Arial" w:hAnsi="Arial" w:cs="Arial"/>
          <w:lang w:val="en-CA"/>
        </w:rPr>
        <w:t xml:space="preserve"> $1.50] = $28,000 – $27,000 = $1,000</w:t>
      </w:r>
      <w:r>
        <w:rPr>
          <w:rFonts w:ascii="Arial" w:hAnsi="Arial" w:cs="Arial"/>
          <w:lang w:val="en-CA"/>
        </w:rPr>
        <w:t xml:space="preserve"> </w:t>
      </w:r>
      <w:r w:rsidRPr="007972B4">
        <w:rPr>
          <w:rFonts w:ascii="Arial" w:hAnsi="Arial" w:cs="Arial"/>
          <w:lang w:val="en-CA"/>
        </w:rPr>
        <w:t>U</w:t>
      </w: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spacing w:line="320" w:lineRule="atLeast"/>
        <w:rPr>
          <w:rFonts w:ascii="Arial" w:hAnsi="Arial" w:cs="Arial"/>
          <w:lang w:val="en-CA"/>
        </w:rPr>
      </w:pPr>
    </w:p>
    <w:p w:rsidR="00F53633" w:rsidRPr="007972B4" w:rsidRDefault="00F53633" w:rsidP="00F53633">
      <w:pPr>
        <w:pStyle w:val="BodyLarge"/>
        <w:numPr>
          <w:ilvl w:val="0"/>
          <w:numId w:val="3"/>
        </w:numPr>
        <w:spacing w:line="320" w:lineRule="atLeast"/>
        <w:rPr>
          <w:rFonts w:ascii="Arial" w:hAnsi="Arial" w:cs="Arial"/>
          <w:lang w:val="en-CA"/>
        </w:rPr>
      </w:pPr>
      <w:r w:rsidRPr="007972B4">
        <w:rPr>
          <w:rFonts w:ascii="Arial" w:hAnsi="Arial" w:cs="Arial"/>
          <w:lang w:val="en-CA"/>
        </w:rPr>
        <w:t xml:space="preserve">Fixed overhead volume variance = Fixed overhead rate </w:t>
      </w:r>
      <w:r>
        <w:rPr>
          <w:rFonts w:ascii="Arial" w:hAnsi="Arial" w:cs="Arial"/>
          <w:lang w:val="en-CA"/>
        </w:rPr>
        <w:t>×</w:t>
      </w:r>
    </w:p>
    <w:p w:rsidR="00F53633" w:rsidRPr="007972B4" w:rsidRDefault="00F53633" w:rsidP="00F53633">
      <w:pPr>
        <w:pStyle w:val="BodyLarge"/>
        <w:spacing w:line="320" w:lineRule="atLeast"/>
        <w:ind w:left="720"/>
        <w:rPr>
          <w:rFonts w:ascii="Arial" w:hAnsi="Arial" w:cs="Arial"/>
          <w:lang w:val="en-CA"/>
        </w:rPr>
      </w:pPr>
      <w:r w:rsidRPr="007972B4">
        <w:rPr>
          <w:rFonts w:ascii="Arial" w:hAnsi="Arial" w:cs="Arial"/>
          <w:lang w:val="en-CA"/>
        </w:rPr>
        <w:t xml:space="preserve">           (Normal capacity – Standard hours allowed)     </w:t>
      </w:r>
    </w:p>
    <w:p w:rsidR="00F53633" w:rsidRPr="007972B4" w:rsidRDefault="00F53633" w:rsidP="00F53633">
      <w:pPr>
        <w:pStyle w:val="BodyLarge"/>
        <w:spacing w:line="320" w:lineRule="atLeast"/>
        <w:ind w:left="720" w:firstLine="1"/>
        <w:rPr>
          <w:rFonts w:ascii="Arial" w:hAnsi="Arial" w:cs="Arial"/>
          <w:u w:val="double"/>
          <w:lang w:val="en-CA"/>
        </w:rPr>
      </w:pPr>
      <w:r w:rsidRPr="007972B4">
        <w:rPr>
          <w:rFonts w:ascii="Arial" w:hAnsi="Arial" w:cs="Arial"/>
          <w:lang w:val="en-CA"/>
        </w:rPr>
        <w:t xml:space="preserve"> = $1.50 </w:t>
      </w:r>
      <w:r>
        <w:rPr>
          <w:rFonts w:ascii="Arial" w:hAnsi="Arial" w:cs="Arial"/>
          <w:lang w:val="en-CA"/>
        </w:rPr>
        <w:t>×</w:t>
      </w:r>
      <w:r w:rsidRPr="007972B4">
        <w:rPr>
          <w:rFonts w:ascii="Arial" w:hAnsi="Arial" w:cs="Arial"/>
          <w:lang w:val="en-CA"/>
        </w:rPr>
        <w:t xml:space="preserve"> [18,000 – (8,500 </w:t>
      </w:r>
      <w:r>
        <w:rPr>
          <w:rFonts w:ascii="Arial" w:hAnsi="Arial" w:cs="Arial"/>
          <w:lang w:val="en-CA"/>
        </w:rPr>
        <w:t>×</w:t>
      </w:r>
      <w:r w:rsidRPr="007972B4">
        <w:rPr>
          <w:rFonts w:ascii="Arial" w:hAnsi="Arial" w:cs="Arial"/>
          <w:lang w:val="en-CA"/>
        </w:rPr>
        <w:t xml:space="preserve"> 2)] = $1,500</w:t>
      </w:r>
      <w:r>
        <w:rPr>
          <w:rFonts w:ascii="Arial" w:hAnsi="Arial" w:cs="Arial"/>
          <w:lang w:val="en-CA"/>
        </w:rPr>
        <w:t xml:space="preserve"> </w:t>
      </w:r>
      <w:r w:rsidRPr="007972B4">
        <w:rPr>
          <w:rFonts w:ascii="Arial" w:hAnsi="Arial" w:cs="Arial"/>
          <w:lang w:val="en-CA"/>
        </w:rPr>
        <w:t>U</w:t>
      </w:r>
    </w:p>
    <w:p w:rsidR="00F53633" w:rsidRPr="007972B4" w:rsidRDefault="00F53633" w:rsidP="00F53633">
      <w:pPr>
        <w:jc w:val="center"/>
        <w:rPr>
          <w:lang w:val="en-CA"/>
        </w:rPr>
      </w:pPr>
      <w:r w:rsidRPr="007972B4">
        <w:rPr>
          <w:rFonts w:ascii="Arial" w:hAnsi="Arial" w:cs="Arial"/>
          <w:u w:val="double"/>
          <w:lang w:val="en-CA"/>
        </w:rPr>
        <w:br w:type="page"/>
      </w:r>
    </w:p>
    <w:tbl>
      <w:tblPr>
        <w:tblW w:w="0" w:type="auto"/>
        <w:jc w:val="center"/>
        <w:tblLayout w:type="fixed"/>
        <w:tblCellMar>
          <w:left w:w="0" w:type="dxa"/>
          <w:right w:w="0" w:type="dxa"/>
        </w:tblCellMar>
        <w:tblLook w:val="0000"/>
      </w:tblPr>
      <w:tblGrid>
        <w:gridCol w:w="3400"/>
      </w:tblGrid>
      <w:tr w:rsidR="00F53633" w:rsidRPr="007972B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F53633" w:rsidRPr="007972B4" w:rsidRDefault="00F53633" w:rsidP="00324B79">
            <w:pPr>
              <w:pStyle w:val="BodyLarge"/>
              <w:spacing w:before="120" w:after="120"/>
              <w:jc w:val="center"/>
              <w:rPr>
                <w:lang w:val="en-CA"/>
              </w:rPr>
            </w:pPr>
            <w:r w:rsidRPr="007972B4">
              <w:rPr>
                <w:lang w:val="en-CA"/>
              </w:rPr>
              <w:lastRenderedPageBreak/>
              <w:t>PROBLEM 12-54B</w:t>
            </w:r>
          </w:p>
        </w:tc>
      </w:tr>
    </w:tbl>
    <w:p w:rsidR="00F53633" w:rsidRPr="007972B4" w:rsidRDefault="00F53633" w:rsidP="00F53633">
      <w:pPr>
        <w:rPr>
          <w:b/>
          <w:sz w:val="28"/>
          <w:szCs w:val="28"/>
          <w:lang w:val="en-CA"/>
        </w:rPr>
      </w:pPr>
      <w:r w:rsidRPr="007972B4">
        <w:rPr>
          <w:b/>
          <w:sz w:val="28"/>
          <w:szCs w:val="28"/>
          <w:lang w:val="en-CA"/>
        </w:rPr>
        <w:t xml:space="preserve"> </w:t>
      </w:r>
    </w:p>
    <w:p w:rsidR="00F53633" w:rsidRPr="007972B4" w:rsidRDefault="00F53633" w:rsidP="00F53633">
      <w:pPr>
        <w:spacing w:line="240" w:lineRule="auto"/>
        <w:rPr>
          <w:b/>
          <w:color w:val="FF0000"/>
          <w:sz w:val="28"/>
          <w:szCs w:val="28"/>
          <w:lang w:val="en-CA"/>
        </w:rPr>
      </w:pPr>
    </w:p>
    <w:p w:rsidR="00F53633" w:rsidRPr="007972B4" w:rsidRDefault="00F53633" w:rsidP="00F53633">
      <w:pPr>
        <w:spacing w:line="240" w:lineRule="auto"/>
        <w:rPr>
          <w:b/>
          <w:sz w:val="28"/>
          <w:szCs w:val="28"/>
          <w:lang w:val="en-CA"/>
        </w:rPr>
      </w:pPr>
      <w:r w:rsidRPr="007972B4">
        <w:rPr>
          <w:b/>
          <w:color w:val="FF0000"/>
          <w:sz w:val="28"/>
          <w:szCs w:val="28"/>
          <w:lang w:val="en-CA"/>
        </w:rPr>
        <w:t>Red</w:t>
      </w:r>
      <w:r w:rsidRPr="007972B4">
        <w:rPr>
          <w:b/>
          <w:sz w:val="28"/>
          <w:szCs w:val="28"/>
          <w:lang w:val="en-CA"/>
        </w:rPr>
        <w:t xml:space="preserve"> numbers are given in the problem;   </w:t>
      </w:r>
    </w:p>
    <w:p w:rsidR="00F53633" w:rsidRPr="007972B4" w:rsidRDefault="00F53633" w:rsidP="00F53633">
      <w:pPr>
        <w:spacing w:line="240" w:lineRule="auto"/>
        <w:rPr>
          <w:b/>
          <w:sz w:val="28"/>
          <w:szCs w:val="28"/>
          <w:lang w:val="en-CA"/>
        </w:rPr>
      </w:pPr>
      <w:r w:rsidRPr="007972B4">
        <w:rPr>
          <w:b/>
          <w:color w:val="00B0F0"/>
          <w:sz w:val="28"/>
          <w:szCs w:val="28"/>
          <w:lang w:val="en-CA"/>
        </w:rPr>
        <w:t>Blue</w:t>
      </w:r>
      <w:r w:rsidRPr="007972B4">
        <w:rPr>
          <w:b/>
          <w:sz w:val="28"/>
          <w:szCs w:val="28"/>
          <w:lang w:val="en-CA"/>
        </w:rPr>
        <w:t xml:space="preserve"> numbers are calculated.</w:t>
      </w:r>
    </w:p>
    <w:p w:rsidR="00F53633" w:rsidRPr="007972B4" w:rsidRDefault="00F53633" w:rsidP="00F53633">
      <w:pPr>
        <w:spacing w:line="240" w:lineRule="auto"/>
        <w:rPr>
          <w:b/>
          <w:sz w:val="28"/>
          <w:szCs w:val="28"/>
          <w:lang w:val="en-CA"/>
        </w:rPr>
      </w:pPr>
      <w:r w:rsidRPr="007972B4">
        <w:rPr>
          <w:b/>
          <w:sz w:val="28"/>
          <w:szCs w:val="28"/>
          <w:vertAlign w:val="superscript"/>
          <w:lang w:val="en-CA"/>
        </w:rPr>
        <w:t>1, 2, 3 etc</w:t>
      </w:r>
      <w:r w:rsidRPr="007972B4">
        <w:rPr>
          <w:b/>
          <w:sz w:val="28"/>
          <w:szCs w:val="28"/>
          <w:lang w:val="en-CA"/>
        </w:rPr>
        <w:t xml:space="preserve"> Chronological order for calculations (see below)</w:t>
      </w:r>
    </w:p>
    <w:p w:rsidR="00F53633" w:rsidRPr="007972B4" w:rsidRDefault="00F53633" w:rsidP="00F53633">
      <w:pPr>
        <w:spacing w:line="240" w:lineRule="auto"/>
        <w:rPr>
          <w:b/>
          <w:sz w:val="28"/>
          <w:szCs w:val="28"/>
          <w:lang w:val="en-CA"/>
        </w:rPr>
      </w:pPr>
    </w:p>
    <w:tbl>
      <w:tblPr>
        <w:tblW w:w="6912" w:type="dxa"/>
        <w:tblLook w:val="04A0"/>
      </w:tblPr>
      <w:tblGrid>
        <w:gridCol w:w="433"/>
        <w:gridCol w:w="1126"/>
        <w:gridCol w:w="284"/>
        <w:gridCol w:w="141"/>
        <w:gridCol w:w="1134"/>
        <w:gridCol w:w="294"/>
        <w:gridCol w:w="1549"/>
        <w:gridCol w:w="158"/>
        <w:gridCol w:w="267"/>
        <w:gridCol w:w="1526"/>
      </w:tblGrid>
      <w:tr w:rsidR="00F53633" w:rsidRPr="007972B4" w:rsidTr="00324B79">
        <w:trPr>
          <w:trHeight w:val="360"/>
        </w:trPr>
        <w:tc>
          <w:tcPr>
            <w:tcW w:w="6912" w:type="dxa"/>
            <w:gridSpan w:val="10"/>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Material Price Variance</w:t>
            </w:r>
          </w:p>
        </w:tc>
      </w:tr>
      <w:tr w:rsidR="00F53633" w:rsidRPr="007972B4" w:rsidTr="00324B79">
        <w:trPr>
          <w:trHeight w:val="360"/>
        </w:trPr>
        <w:tc>
          <w:tcPr>
            <w:tcW w:w="1559"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(AQ</w:t>
            </w:r>
          </w:p>
        </w:tc>
        <w:tc>
          <w:tcPr>
            <w:tcW w:w="425"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13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AP)</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54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(AQ</w:t>
            </w:r>
          </w:p>
        </w:tc>
        <w:tc>
          <w:tcPr>
            <w:tcW w:w="425"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2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SP)</w:t>
            </w:r>
          </w:p>
        </w:tc>
      </w:tr>
      <w:tr w:rsidR="00F53633" w:rsidRPr="007972B4" w:rsidTr="00324B79">
        <w:trPr>
          <w:trHeight w:val="360"/>
        </w:trPr>
        <w:tc>
          <w:tcPr>
            <w:tcW w:w="1559"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Pr>
                <w:rFonts w:ascii="Arial" w:hAnsi="Arial" w:cs="Arial"/>
                <w:b/>
                <w:bCs/>
                <w:color w:val="E46D0A"/>
                <w:sz w:val="28"/>
                <w:szCs w:val="28"/>
                <w:lang w:val="en-CA" w:eastAsia="en-CA"/>
              </w:rPr>
              <w:t xml:space="preserve">    20,000</w:t>
            </w:r>
          </w:p>
        </w:tc>
        <w:tc>
          <w:tcPr>
            <w:tcW w:w="42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13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$0.60</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4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20,000</w:t>
            </w:r>
          </w:p>
        </w:tc>
        <w:tc>
          <w:tcPr>
            <w:tcW w:w="42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lang w:val="en-CA" w:eastAsia="en-CA"/>
              </w:rPr>
            </w:pPr>
            <w:r w:rsidRPr="007972B4">
              <w:rPr>
                <w:rFonts w:ascii="Arial" w:hAnsi="Arial" w:cs="Arial"/>
                <w:b/>
                <w:bCs/>
                <w:color w:val="00B0F0"/>
                <w:sz w:val="28"/>
                <w:szCs w:val="28"/>
                <w:lang w:val="en-CA" w:eastAsia="en-CA"/>
              </w:rPr>
              <w:t>$0.61</w:t>
            </w:r>
            <w:r w:rsidRPr="007972B4">
              <w:rPr>
                <w:rFonts w:ascii="Arial" w:hAnsi="Arial" w:cs="Arial"/>
                <w:b/>
                <w:bCs/>
                <w:color w:val="00B0F0"/>
                <w:sz w:val="28"/>
                <w:szCs w:val="28"/>
                <w:vertAlign w:val="superscript"/>
                <w:lang w:val="en-CA" w:eastAsia="en-CA"/>
              </w:rPr>
              <w:t>3</w:t>
            </w:r>
          </w:p>
        </w:tc>
      </w:tr>
      <w:tr w:rsidR="00F53633" w:rsidRPr="007972B4" w:rsidTr="00324B79">
        <w:trPr>
          <w:trHeight w:val="360"/>
        </w:trPr>
        <w:tc>
          <w:tcPr>
            <w:tcW w:w="3118"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$12,000</w:t>
            </w:r>
            <w:r w:rsidRPr="007972B4">
              <w:rPr>
                <w:rFonts w:ascii="Arial" w:hAnsi="Arial" w:cs="Arial"/>
                <w:b/>
                <w:bCs/>
                <w:color w:val="00B0F0"/>
                <w:sz w:val="28"/>
                <w:szCs w:val="28"/>
                <w:vertAlign w:val="superscript"/>
                <w:lang w:val="en-CA" w:eastAsia="en-CA"/>
              </w:rPr>
              <w:t>1</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500"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$12,200</w:t>
            </w:r>
            <w:r w:rsidRPr="007972B4">
              <w:rPr>
                <w:rFonts w:ascii="Arial" w:hAnsi="Arial" w:cs="Arial"/>
                <w:b/>
                <w:bCs/>
                <w:color w:val="00B0F0"/>
                <w:sz w:val="28"/>
                <w:szCs w:val="28"/>
                <w:vertAlign w:val="superscript"/>
                <w:lang w:val="en-CA" w:eastAsia="en-CA"/>
              </w:rPr>
              <w:t>2</w:t>
            </w:r>
          </w:p>
        </w:tc>
      </w:tr>
      <w:tr w:rsidR="00F53633" w:rsidRPr="007972B4" w:rsidTr="00324B79">
        <w:trPr>
          <w:trHeight w:val="231"/>
        </w:trPr>
        <w:tc>
          <w:tcPr>
            <w:tcW w:w="43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1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275" w:type="dxa"/>
            <w:gridSpan w:val="2"/>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707" w:type="dxa"/>
            <w:gridSpan w:val="2"/>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793"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p>
        </w:tc>
      </w:tr>
      <w:tr w:rsidR="00F53633" w:rsidRPr="007972B4" w:rsidTr="00324B79">
        <w:trPr>
          <w:trHeight w:val="360"/>
        </w:trPr>
        <w:tc>
          <w:tcPr>
            <w:tcW w:w="43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1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276"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$200</w:t>
            </w:r>
            <w:r>
              <w:rPr>
                <w:rFonts w:ascii="Arial" w:hAnsi="Arial" w:cs="Arial"/>
                <w:b/>
                <w:bCs/>
                <w:color w:val="E46D0A"/>
                <w:sz w:val="28"/>
                <w:szCs w:val="28"/>
                <w:lang w:val="en-CA" w:eastAsia="en-CA"/>
              </w:rPr>
              <w:t xml:space="preserve"> </w:t>
            </w:r>
            <w:r w:rsidRPr="007972B4">
              <w:rPr>
                <w:rFonts w:ascii="Arial" w:hAnsi="Arial" w:cs="Arial"/>
                <w:b/>
                <w:bCs/>
                <w:color w:val="E46D0A"/>
                <w:sz w:val="28"/>
                <w:szCs w:val="28"/>
                <w:lang w:val="en-CA" w:eastAsia="en-CA"/>
              </w:rPr>
              <w:t>F</w:t>
            </w:r>
          </w:p>
        </w:tc>
        <w:tc>
          <w:tcPr>
            <w:tcW w:w="1793"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Pr="007972B4" w:rsidRDefault="00F53633" w:rsidP="00F53633">
      <w:pPr>
        <w:rPr>
          <w:b/>
          <w:sz w:val="28"/>
          <w:szCs w:val="28"/>
          <w:lang w:val="en-CA"/>
        </w:rPr>
      </w:pPr>
    </w:p>
    <w:p w:rsidR="00F53633" w:rsidRPr="007972B4" w:rsidRDefault="00F53633" w:rsidP="00F53633">
      <w:pPr>
        <w:rPr>
          <w:b/>
          <w:sz w:val="28"/>
          <w:szCs w:val="28"/>
          <w:lang w:val="en-CA"/>
        </w:rPr>
      </w:pPr>
    </w:p>
    <w:tbl>
      <w:tblPr>
        <w:tblW w:w="6818" w:type="dxa"/>
        <w:tblInd w:w="94" w:type="dxa"/>
        <w:tblLook w:val="04A0"/>
      </w:tblPr>
      <w:tblGrid>
        <w:gridCol w:w="298"/>
        <w:gridCol w:w="1134"/>
        <w:gridCol w:w="283"/>
        <w:gridCol w:w="142"/>
        <w:gridCol w:w="1134"/>
        <w:gridCol w:w="284"/>
        <w:gridCol w:w="1023"/>
        <w:gridCol w:w="239"/>
        <w:gridCol w:w="55"/>
        <w:gridCol w:w="242"/>
        <w:gridCol w:w="99"/>
        <w:gridCol w:w="184"/>
        <w:gridCol w:w="142"/>
        <w:gridCol w:w="1559"/>
      </w:tblGrid>
      <w:tr w:rsidR="00F53633" w:rsidRPr="007972B4" w:rsidTr="00324B79">
        <w:trPr>
          <w:trHeight w:val="360"/>
        </w:trPr>
        <w:tc>
          <w:tcPr>
            <w:tcW w:w="6818" w:type="dxa"/>
            <w:gridSpan w:val="14"/>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Material Quantity Variance</w:t>
            </w:r>
          </w:p>
        </w:tc>
      </w:tr>
      <w:tr w:rsidR="00F53633" w:rsidRPr="007972B4" w:rsidTr="00324B79">
        <w:trPr>
          <w:trHeight w:val="360"/>
        </w:trPr>
        <w:tc>
          <w:tcPr>
            <w:tcW w:w="1432"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(AQ</w:t>
            </w:r>
          </w:p>
        </w:tc>
        <w:tc>
          <w:tcPr>
            <w:tcW w:w="425"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13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SP)</w:t>
            </w:r>
          </w:p>
        </w:tc>
        <w:tc>
          <w:tcPr>
            <w:tcW w:w="2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559" w:type="dxa"/>
            <w:gridSpan w:val="4"/>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(SQA</w:t>
            </w:r>
          </w:p>
        </w:tc>
        <w:tc>
          <w:tcPr>
            <w:tcW w:w="425" w:type="dxa"/>
            <w:gridSpan w:val="3"/>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9"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SP)</w:t>
            </w:r>
          </w:p>
        </w:tc>
      </w:tr>
      <w:tr w:rsidR="00F53633" w:rsidRPr="007972B4" w:rsidTr="00324B79">
        <w:trPr>
          <w:trHeight w:val="360"/>
        </w:trPr>
        <w:tc>
          <w:tcPr>
            <w:tcW w:w="143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C00000"/>
                <w:sz w:val="28"/>
                <w:szCs w:val="28"/>
                <w:lang w:val="en-CA" w:eastAsia="en-CA"/>
              </w:rPr>
            </w:pPr>
            <w:r>
              <w:rPr>
                <w:rFonts w:ascii="Arial" w:hAnsi="Arial" w:cs="Arial"/>
                <w:b/>
                <w:bCs/>
                <w:color w:val="C00000"/>
                <w:sz w:val="28"/>
                <w:szCs w:val="28"/>
                <w:lang w:val="en-CA" w:eastAsia="en-CA"/>
              </w:rPr>
              <w:t xml:space="preserve">    15,000</w:t>
            </w:r>
          </w:p>
        </w:tc>
        <w:tc>
          <w:tcPr>
            <w:tcW w:w="42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13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sz w:val="28"/>
                <w:szCs w:val="28"/>
                <w:lang w:val="en-CA" w:eastAsia="en-CA"/>
              </w:rPr>
            </w:pPr>
            <w:r w:rsidRPr="007972B4">
              <w:rPr>
                <w:rFonts w:ascii="Arial" w:hAnsi="Arial" w:cs="Arial"/>
                <w:b/>
                <w:bCs/>
                <w:sz w:val="28"/>
                <w:szCs w:val="28"/>
                <w:lang w:val="en-CA" w:eastAsia="en-CA"/>
              </w:rPr>
              <w:t>$0.61</w:t>
            </w:r>
          </w:p>
        </w:tc>
        <w:tc>
          <w:tcPr>
            <w:tcW w:w="2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559"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lang w:val="en-CA" w:eastAsia="en-CA"/>
              </w:rPr>
            </w:pPr>
            <w:r w:rsidRPr="007972B4">
              <w:rPr>
                <w:rFonts w:ascii="Arial" w:hAnsi="Arial" w:cs="Arial"/>
                <w:b/>
                <w:bCs/>
                <w:color w:val="00B0F0"/>
                <w:sz w:val="28"/>
                <w:szCs w:val="28"/>
                <w:lang w:val="en-CA" w:eastAsia="en-CA"/>
              </w:rPr>
              <w:t xml:space="preserve"> 16,000</w:t>
            </w:r>
            <w:r w:rsidRPr="007972B4">
              <w:rPr>
                <w:rFonts w:ascii="Arial" w:hAnsi="Arial" w:cs="Arial"/>
                <w:b/>
                <w:bCs/>
                <w:color w:val="00B0F0"/>
                <w:sz w:val="28"/>
                <w:szCs w:val="28"/>
                <w:vertAlign w:val="superscript"/>
                <w:lang w:val="en-CA" w:eastAsia="en-CA"/>
              </w:rPr>
              <w:t>6</w:t>
            </w:r>
            <w:r w:rsidRPr="007972B4">
              <w:rPr>
                <w:rFonts w:ascii="Arial" w:hAnsi="Arial" w:cs="Arial"/>
                <w:b/>
                <w:bCs/>
                <w:color w:val="00B0F0"/>
                <w:sz w:val="28"/>
                <w:szCs w:val="28"/>
                <w:lang w:val="en-CA" w:eastAsia="en-CA"/>
              </w:rPr>
              <w:t xml:space="preserve"> </w:t>
            </w:r>
          </w:p>
        </w:tc>
        <w:tc>
          <w:tcPr>
            <w:tcW w:w="425"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559"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$0.61</w:t>
            </w:r>
          </w:p>
        </w:tc>
      </w:tr>
      <w:tr w:rsidR="00F53633" w:rsidRPr="007972B4" w:rsidTr="00324B79">
        <w:trPr>
          <w:trHeight w:val="360"/>
        </w:trPr>
        <w:tc>
          <w:tcPr>
            <w:tcW w:w="2991"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$9,150</w:t>
            </w:r>
            <w:r w:rsidRPr="007972B4">
              <w:rPr>
                <w:rFonts w:ascii="Arial" w:hAnsi="Arial" w:cs="Arial"/>
                <w:b/>
                <w:bCs/>
                <w:color w:val="00B0F0"/>
                <w:sz w:val="28"/>
                <w:szCs w:val="28"/>
                <w:vertAlign w:val="superscript"/>
                <w:lang w:val="en-CA" w:eastAsia="en-CA"/>
              </w:rPr>
              <w:t>4</w:t>
            </w:r>
          </w:p>
        </w:tc>
        <w:tc>
          <w:tcPr>
            <w:tcW w:w="28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543" w:type="dxa"/>
            <w:gridSpan w:val="8"/>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$9,760</w:t>
            </w:r>
            <w:r w:rsidRPr="007972B4">
              <w:rPr>
                <w:rFonts w:ascii="Arial" w:hAnsi="Arial" w:cs="Arial"/>
                <w:b/>
                <w:bCs/>
                <w:color w:val="00B0F0"/>
                <w:sz w:val="28"/>
                <w:szCs w:val="28"/>
                <w:vertAlign w:val="superscript"/>
                <w:lang w:val="en-CA" w:eastAsia="en-CA"/>
              </w:rPr>
              <w:t>5</w:t>
            </w:r>
          </w:p>
        </w:tc>
      </w:tr>
      <w:tr w:rsidR="00F53633" w:rsidRPr="007972B4" w:rsidTr="00324B79">
        <w:trPr>
          <w:trHeight w:val="250"/>
        </w:trPr>
        <w:tc>
          <w:tcPr>
            <w:tcW w:w="29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17"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583" w:type="dxa"/>
            <w:gridSpan w:val="4"/>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525" w:type="dxa"/>
            <w:gridSpan w:val="3"/>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701"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6"/>
        </w:trPr>
        <w:tc>
          <w:tcPr>
            <w:tcW w:w="29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17"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p>
        </w:tc>
        <w:tc>
          <w:tcPr>
            <w:tcW w:w="2822" w:type="dxa"/>
            <w:gridSpan w:val="5"/>
            <w:tcBorders>
              <w:top w:val="nil"/>
              <w:left w:val="nil"/>
              <w:bottom w:val="nil"/>
              <w:right w:val="nil"/>
            </w:tcBorders>
            <w:shd w:val="clear" w:color="auto" w:fill="auto"/>
            <w:vAlign w:val="bottom"/>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$610</w:t>
            </w:r>
            <w:r>
              <w:rPr>
                <w:rFonts w:ascii="Arial" w:hAnsi="Arial" w:cs="Arial"/>
                <w:b/>
                <w:bCs/>
                <w:color w:val="E46D0A"/>
                <w:sz w:val="28"/>
                <w:szCs w:val="28"/>
                <w:lang w:val="en-CA" w:eastAsia="en-CA"/>
              </w:rPr>
              <w:t xml:space="preserve"> </w:t>
            </w:r>
            <w:r w:rsidRPr="007972B4">
              <w:rPr>
                <w:rFonts w:ascii="Arial" w:hAnsi="Arial" w:cs="Arial"/>
                <w:b/>
                <w:bCs/>
                <w:color w:val="E46D0A"/>
                <w:sz w:val="28"/>
                <w:szCs w:val="28"/>
                <w:lang w:val="en-CA" w:eastAsia="en-CA"/>
              </w:rPr>
              <w:t>F</w:t>
            </w:r>
          </w:p>
        </w:tc>
        <w:tc>
          <w:tcPr>
            <w:tcW w:w="396"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885"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Pr="007972B4" w:rsidRDefault="00F53633" w:rsidP="00F53633">
      <w:pPr>
        <w:rPr>
          <w:b/>
          <w:sz w:val="28"/>
          <w:szCs w:val="28"/>
          <w:lang w:val="en-CA"/>
        </w:rPr>
      </w:pPr>
    </w:p>
    <w:p w:rsidR="00F53633" w:rsidRPr="007972B4" w:rsidRDefault="00F53633" w:rsidP="00F53633">
      <w:pPr>
        <w:rPr>
          <w:b/>
          <w:sz w:val="28"/>
          <w:szCs w:val="28"/>
          <w:lang w:val="en-CA"/>
        </w:rPr>
      </w:pPr>
    </w:p>
    <w:tbl>
      <w:tblPr>
        <w:tblW w:w="9102" w:type="dxa"/>
        <w:tblInd w:w="94" w:type="dxa"/>
        <w:tblLook w:val="04A0"/>
      </w:tblPr>
      <w:tblGrid>
        <w:gridCol w:w="1726"/>
        <w:gridCol w:w="380"/>
        <w:gridCol w:w="1052"/>
        <w:gridCol w:w="294"/>
        <w:gridCol w:w="1726"/>
        <w:gridCol w:w="380"/>
        <w:gridCol w:w="1052"/>
        <w:gridCol w:w="294"/>
        <w:gridCol w:w="1390"/>
        <w:gridCol w:w="380"/>
        <w:gridCol w:w="1052"/>
      </w:tblGrid>
      <w:tr w:rsidR="00F53633" w:rsidRPr="007972B4" w:rsidTr="00324B79">
        <w:trPr>
          <w:trHeight w:val="375"/>
        </w:trPr>
        <w:tc>
          <w:tcPr>
            <w:tcW w:w="9102" w:type="dxa"/>
            <w:gridSpan w:val="11"/>
            <w:tcBorders>
              <w:top w:val="nil"/>
              <w:left w:val="nil"/>
              <w:bottom w:val="single" w:sz="8"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Labour Variances</w:t>
            </w:r>
          </w:p>
        </w:tc>
      </w:tr>
      <w:tr w:rsidR="00F53633" w:rsidRPr="007972B4" w:rsidTr="00324B79">
        <w:trPr>
          <w:trHeight w:val="360"/>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2931"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 xml:space="preserve"> </w:t>
            </w:r>
            <w:r>
              <w:rPr>
                <w:rFonts w:ascii="Arial" w:hAnsi="Arial" w:cs="Arial"/>
                <w:b/>
                <w:bCs/>
                <w:color w:val="000000"/>
                <w:sz w:val="28"/>
                <w:szCs w:val="28"/>
                <w:u w:val="single"/>
                <w:lang w:val="en-CA" w:eastAsia="en-CA"/>
              </w:rPr>
              <w:t>Price</w:t>
            </w:r>
            <w:r w:rsidRPr="007972B4">
              <w:rPr>
                <w:rFonts w:ascii="Arial" w:hAnsi="Arial" w:cs="Arial"/>
                <w:b/>
                <w:bCs/>
                <w:color w:val="000000"/>
                <w:sz w:val="28"/>
                <w:szCs w:val="28"/>
                <w:u w:val="single"/>
                <w:lang w:val="en-CA" w:eastAsia="en-CA"/>
              </w:rPr>
              <w:t xml:space="preserve"> Variance</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2861" w:type="dxa"/>
            <w:gridSpan w:val="4"/>
            <w:tcBorders>
              <w:top w:val="single" w:sz="8"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Quantity Variance</w:t>
            </w: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r>
      <w:tr w:rsidR="00F53633" w:rsidRPr="007972B4" w:rsidTr="00324B79">
        <w:trPr>
          <w:trHeight w:val="360"/>
        </w:trPr>
        <w:tc>
          <w:tcPr>
            <w:tcW w:w="172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26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AR)</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72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26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SR)</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90"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(SHA</w:t>
            </w:r>
          </w:p>
        </w:tc>
        <w:tc>
          <w:tcPr>
            <w:tcW w:w="26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SR)</w:t>
            </w:r>
          </w:p>
        </w:tc>
      </w:tr>
      <w:tr w:rsidR="00F53633" w:rsidRPr="007972B4" w:rsidTr="00324B79">
        <w:trPr>
          <w:trHeight w:val="360"/>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lang w:val="en-CA" w:eastAsia="en-CA"/>
              </w:rPr>
            </w:pPr>
            <w:r w:rsidRPr="007972B4">
              <w:rPr>
                <w:rFonts w:ascii="Arial" w:hAnsi="Arial" w:cs="Arial"/>
                <w:b/>
                <w:bCs/>
                <w:color w:val="00B0F0"/>
                <w:sz w:val="28"/>
                <w:szCs w:val="28"/>
                <w:lang w:val="en-CA" w:eastAsia="en-CA"/>
              </w:rPr>
              <w:t xml:space="preserve">      7,500</w:t>
            </w:r>
            <w:r w:rsidRPr="007972B4">
              <w:rPr>
                <w:rFonts w:ascii="Arial" w:hAnsi="Arial" w:cs="Arial"/>
                <w:b/>
                <w:bCs/>
                <w:color w:val="00B0F0"/>
                <w:sz w:val="28"/>
                <w:szCs w:val="28"/>
                <w:vertAlign w:val="superscript"/>
                <w:lang w:val="en-CA" w:eastAsia="en-CA"/>
              </w:rPr>
              <w:t>7</w:t>
            </w:r>
            <w:r w:rsidRPr="007972B4">
              <w:rPr>
                <w:rFonts w:ascii="Arial" w:hAnsi="Arial" w:cs="Arial"/>
                <w:b/>
                <w:bCs/>
                <w:color w:val="00B0F0"/>
                <w:sz w:val="28"/>
                <w:szCs w:val="28"/>
                <w:lang w:val="en-CA" w:eastAsia="en-CA"/>
              </w:rPr>
              <w:t xml:space="preserve"> </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$4.80</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7,500</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$5.00</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lang w:val="en-CA" w:eastAsia="en-CA"/>
              </w:rPr>
            </w:pPr>
            <w:r w:rsidRPr="007972B4">
              <w:rPr>
                <w:rFonts w:ascii="Arial" w:hAnsi="Arial" w:cs="Arial"/>
                <w:b/>
                <w:bCs/>
                <w:color w:val="00B0F0"/>
                <w:sz w:val="28"/>
                <w:szCs w:val="28"/>
                <w:lang w:val="en-CA" w:eastAsia="en-CA"/>
              </w:rPr>
              <w:t xml:space="preserve">   7,300</w:t>
            </w:r>
            <w:r w:rsidRPr="007972B4">
              <w:rPr>
                <w:rFonts w:ascii="Arial" w:hAnsi="Arial" w:cs="Arial"/>
                <w:b/>
                <w:bCs/>
                <w:color w:val="00B0F0"/>
                <w:sz w:val="28"/>
                <w:szCs w:val="28"/>
                <w:vertAlign w:val="superscript"/>
                <w:lang w:val="en-CA" w:eastAsia="en-CA"/>
              </w:rPr>
              <w:t>12</w:t>
            </w:r>
            <w:r w:rsidRPr="007972B4">
              <w:rPr>
                <w:rFonts w:ascii="Arial" w:hAnsi="Arial" w:cs="Arial"/>
                <w:b/>
                <w:bCs/>
                <w:color w:val="00B0F0"/>
                <w:sz w:val="28"/>
                <w:szCs w:val="28"/>
                <w:lang w:val="en-CA" w:eastAsia="en-CA"/>
              </w:rPr>
              <w:t xml:space="preserve"> </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$5.00</w:t>
            </w:r>
          </w:p>
        </w:tc>
      </w:tr>
      <w:tr w:rsidR="00F53633" w:rsidRPr="007972B4" w:rsidTr="00324B79">
        <w:trPr>
          <w:trHeight w:val="360"/>
        </w:trPr>
        <w:tc>
          <w:tcPr>
            <w:tcW w:w="3044"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$36,000</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044"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$37,500</w:t>
            </w:r>
            <w:r w:rsidRPr="007972B4">
              <w:rPr>
                <w:rFonts w:ascii="Arial" w:hAnsi="Arial" w:cs="Arial"/>
                <w:b/>
                <w:bCs/>
                <w:color w:val="00B0F0"/>
                <w:sz w:val="28"/>
                <w:szCs w:val="28"/>
                <w:vertAlign w:val="superscript"/>
                <w:lang w:val="en-CA" w:eastAsia="en-CA"/>
              </w:rPr>
              <w:t>8</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70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$36,500</w:t>
            </w:r>
            <w:r w:rsidRPr="007972B4">
              <w:rPr>
                <w:rFonts w:ascii="Arial" w:hAnsi="Arial" w:cs="Arial"/>
                <w:b/>
                <w:bCs/>
                <w:color w:val="00B0F0"/>
                <w:sz w:val="28"/>
                <w:szCs w:val="28"/>
                <w:vertAlign w:val="superscript"/>
                <w:lang w:val="en-CA" w:eastAsia="en-CA"/>
              </w:rPr>
              <w:t>11</w:t>
            </w:r>
          </w:p>
        </w:tc>
      </w:tr>
      <w:tr w:rsidR="00F53633" w:rsidRPr="007972B4" w:rsidTr="00324B79">
        <w:trPr>
          <w:trHeight w:val="184"/>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53"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726"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53"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390"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31"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$1,500</w:t>
            </w:r>
            <w:r>
              <w:rPr>
                <w:rFonts w:ascii="Arial" w:hAnsi="Arial" w:cs="Arial"/>
                <w:b/>
                <w:bCs/>
                <w:color w:val="00B0F0"/>
                <w:sz w:val="28"/>
                <w:szCs w:val="28"/>
                <w:lang w:val="en-CA" w:eastAsia="en-CA"/>
              </w:rPr>
              <w:t xml:space="preserve"> </w:t>
            </w:r>
            <w:r w:rsidRPr="007972B4">
              <w:rPr>
                <w:rFonts w:ascii="Arial" w:hAnsi="Arial" w:cs="Arial"/>
                <w:b/>
                <w:bCs/>
                <w:color w:val="00B0F0"/>
                <w:sz w:val="28"/>
                <w:szCs w:val="28"/>
                <w:lang w:val="en-CA" w:eastAsia="en-CA"/>
              </w:rPr>
              <w:t>F</w:t>
            </w:r>
            <w:r w:rsidRPr="007972B4">
              <w:rPr>
                <w:rFonts w:ascii="Arial" w:hAnsi="Arial" w:cs="Arial"/>
                <w:b/>
                <w:bCs/>
                <w:color w:val="00B0F0"/>
                <w:sz w:val="28"/>
                <w:szCs w:val="28"/>
                <w:vertAlign w:val="superscript"/>
                <w:lang w:val="en-CA" w:eastAsia="en-CA"/>
              </w:rPr>
              <w:t>9</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595"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$1,000</w:t>
            </w:r>
            <w:r>
              <w:rPr>
                <w:rFonts w:ascii="Arial" w:hAnsi="Arial" w:cs="Arial"/>
                <w:b/>
                <w:bCs/>
                <w:color w:val="00B0F0"/>
                <w:sz w:val="28"/>
                <w:szCs w:val="28"/>
                <w:lang w:val="en-CA" w:eastAsia="en-CA"/>
              </w:rPr>
              <w:t xml:space="preserve"> </w:t>
            </w:r>
            <w:r w:rsidRPr="007972B4">
              <w:rPr>
                <w:rFonts w:ascii="Arial" w:hAnsi="Arial" w:cs="Arial"/>
                <w:b/>
                <w:bCs/>
                <w:color w:val="00B0F0"/>
                <w:sz w:val="28"/>
                <w:szCs w:val="28"/>
                <w:lang w:val="en-CA" w:eastAsia="en-CA"/>
              </w:rPr>
              <w:t>U</w:t>
            </w:r>
            <w:r w:rsidRPr="007972B4">
              <w:rPr>
                <w:rFonts w:ascii="Arial" w:hAnsi="Arial" w:cs="Arial"/>
                <w:b/>
                <w:bCs/>
                <w:color w:val="00B0F0"/>
                <w:sz w:val="28"/>
                <w:szCs w:val="28"/>
                <w:vertAlign w:val="superscript"/>
                <w:lang w:val="en-CA" w:eastAsia="en-CA"/>
              </w:rPr>
              <w:t>10</w:t>
            </w: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194"/>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726"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6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052"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044"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$500</w:t>
            </w:r>
            <w:r>
              <w:rPr>
                <w:rFonts w:ascii="Arial" w:hAnsi="Arial" w:cs="Arial"/>
                <w:b/>
                <w:bCs/>
                <w:color w:val="E46D0A"/>
                <w:sz w:val="28"/>
                <w:szCs w:val="28"/>
                <w:lang w:val="en-CA" w:eastAsia="en-CA"/>
              </w:rPr>
              <w:t xml:space="preserve"> </w:t>
            </w:r>
            <w:r w:rsidRPr="007972B4">
              <w:rPr>
                <w:rFonts w:ascii="Arial" w:hAnsi="Arial" w:cs="Arial"/>
                <w:b/>
                <w:bCs/>
                <w:color w:val="E46D0A"/>
                <w:sz w:val="28"/>
                <w:szCs w:val="28"/>
                <w:lang w:val="en-CA" w:eastAsia="en-CA"/>
              </w:rPr>
              <w:t>F</w:t>
            </w:r>
          </w:p>
        </w:tc>
        <w:tc>
          <w:tcPr>
            <w:tcW w:w="153"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172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350"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Total Labour Variance</w:t>
            </w:r>
          </w:p>
        </w:tc>
        <w:tc>
          <w:tcPr>
            <w:tcW w:w="1390"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6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Pr="007972B4" w:rsidRDefault="00F53633" w:rsidP="00F53633">
      <w:pPr>
        <w:rPr>
          <w:b/>
          <w:sz w:val="28"/>
          <w:szCs w:val="28"/>
          <w:lang w:val="en-CA"/>
        </w:rPr>
      </w:pPr>
      <w:r w:rsidRPr="007972B4">
        <w:rPr>
          <w:b/>
          <w:sz w:val="28"/>
          <w:szCs w:val="28"/>
          <w:lang w:val="en-CA"/>
        </w:rPr>
        <w:br w:type="page"/>
      </w:r>
      <w:r w:rsidRPr="007972B4">
        <w:rPr>
          <w:b/>
          <w:sz w:val="28"/>
          <w:szCs w:val="28"/>
          <w:lang w:val="en-CA"/>
        </w:rPr>
        <w:lastRenderedPageBreak/>
        <w:t>PROBLEM 12-54B (Continued)</w:t>
      </w:r>
    </w:p>
    <w:p w:rsidR="00F53633" w:rsidRPr="007972B4" w:rsidRDefault="00F53633" w:rsidP="00F53633">
      <w:pPr>
        <w:rPr>
          <w:b/>
          <w:sz w:val="28"/>
          <w:szCs w:val="28"/>
          <w:lang w:val="en-CA"/>
        </w:rPr>
      </w:pPr>
    </w:p>
    <w:tbl>
      <w:tblPr>
        <w:tblW w:w="9086" w:type="dxa"/>
        <w:tblInd w:w="94" w:type="dxa"/>
        <w:tblLook w:val="04A0"/>
      </w:tblPr>
      <w:tblGrid>
        <w:gridCol w:w="767"/>
        <w:gridCol w:w="380"/>
        <w:gridCol w:w="767"/>
        <w:gridCol w:w="294"/>
        <w:gridCol w:w="1744"/>
        <w:gridCol w:w="380"/>
        <w:gridCol w:w="1652"/>
        <w:gridCol w:w="294"/>
        <w:gridCol w:w="982"/>
        <w:gridCol w:w="425"/>
        <w:gridCol w:w="369"/>
        <w:gridCol w:w="1048"/>
      </w:tblGrid>
      <w:tr w:rsidR="00F53633" w:rsidRPr="007972B4" w:rsidTr="00324B79">
        <w:trPr>
          <w:trHeight w:val="375"/>
        </w:trPr>
        <w:tc>
          <w:tcPr>
            <w:tcW w:w="9086" w:type="dxa"/>
            <w:gridSpan w:val="12"/>
            <w:tcBorders>
              <w:top w:val="nil"/>
              <w:left w:val="nil"/>
              <w:bottom w:val="single" w:sz="8"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Variable Overhead Variances</w:t>
            </w: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2805"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Spending Variance</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3353"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Efficiency Variance</w:t>
            </w:r>
          </w:p>
        </w:tc>
        <w:tc>
          <w:tcPr>
            <w:tcW w:w="1417"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r>
      <w:tr w:rsidR="00F53633" w:rsidRPr="007972B4" w:rsidTr="00324B79">
        <w:trPr>
          <w:trHeight w:val="360"/>
        </w:trPr>
        <w:tc>
          <w:tcPr>
            <w:tcW w:w="767"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37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767"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AR)</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74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(AH</w:t>
            </w:r>
          </w:p>
        </w:tc>
        <w:tc>
          <w:tcPr>
            <w:tcW w:w="37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65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PDOHR)</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98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(SHA</w:t>
            </w:r>
          </w:p>
        </w:tc>
        <w:tc>
          <w:tcPr>
            <w:tcW w:w="425"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417"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PDOHR)</w:t>
            </w:r>
          </w:p>
        </w:tc>
      </w:tr>
      <w:tr w:rsidR="00F53633" w:rsidRPr="007972B4" w:rsidTr="00324B79">
        <w:trPr>
          <w:trHeight w:val="360"/>
        </w:trPr>
        <w:tc>
          <w:tcPr>
            <w:tcW w:w="1906" w:type="dxa"/>
            <w:gridSpan w:val="3"/>
            <w:tcBorders>
              <w:top w:val="single" w:sz="4"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74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      7,500 </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65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$0.95</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98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7,300 </w:t>
            </w:r>
          </w:p>
        </w:tc>
        <w:tc>
          <w:tcPr>
            <w:tcW w:w="425" w:type="dxa"/>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417"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D99795"/>
                <w:sz w:val="28"/>
                <w:szCs w:val="28"/>
                <w:lang w:val="en-CA" w:eastAsia="en-CA"/>
              </w:rPr>
            </w:pPr>
            <w:r w:rsidRPr="007972B4">
              <w:rPr>
                <w:rFonts w:ascii="Arial" w:hAnsi="Arial" w:cs="Arial"/>
                <w:b/>
                <w:bCs/>
                <w:color w:val="D99795"/>
                <w:sz w:val="28"/>
                <w:szCs w:val="28"/>
                <w:lang w:val="en-CA" w:eastAsia="en-CA"/>
              </w:rPr>
              <w:t>$0.95</w:t>
            </w:r>
          </w:p>
        </w:tc>
      </w:tr>
      <w:tr w:rsidR="00F53633" w:rsidRPr="007972B4" w:rsidTr="00324B79">
        <w:trPr>
          <w:trHeight w:val="360"/>
        </w:trPr>
        <w:tc>
          <w:tcPr>
            <w:tcW w:w="1906"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$8,000</w:t>
            </w:r>
            <w:r w:rsidRPr="007972B4">
              <w:rPr>
                <w:rFonts w:ascii="Arial" w:hAnsi="Arial" w:cs="Arial"/>
                <w:b/>
                <w:bCs/>
                <w:color w:val="00B0F0"/>
                <w:sz w:val="28"/>
                <w:szCs w:val="28"/>
                <w:vertAlign w:val="superscript"/>
                <w:lang w:val="en-CA" w:eastAsia="en-CA"/>
              </w:rPr>
              <w:t>17</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6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$7,125</w:t>
            </w:r>
            <w:r w:rsidRPr="007972B4">
              <w:rPr>
                <w:rFonts w:ascii="Arial" w:hAnsi="Arial" w:cs="Arial"/>
                <w:b/>
                <w:bCs/>
                <w:color w:val="00B0F0"/>
                <w:sz w:val="28"/>
                <w:szCs w:val="28"/>
                <w:vertAlign w:val="superscript"/>
                <w:lang w:val="en-CA" w:eastAsia="en-CA"/>
              </w:rPr>
              <w:t>14</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824"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$6,935</w:t>
            </w:r>
            <w:r w:rsidRPr="007972B4">
              <w:rPr>
                <w:rFonts w:ascii="Arial" w:hAnsi="Arial" w:cs="Arial"/>
                <w:b/>
                <w:bCs/>
                <w:color w:val="00B0F0"/>
                <w:sz w:val="28"/>
                <w:szCs w:val="28"/>
                <w:vertAlign w:val="superscript"/>
                <w:lang w:val="en-CA" w:eastAsia="en-CA"/>
              </w:rPr>
              <w:t>13</w:t>
            </w: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67"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744"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52"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982"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7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4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805"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$875</w:t>
            </w:r>
            <w:r>
              <w:rPr>
                <w:rFonts w:ascii="Arial" w:hAnsi="Arial" w:cs="Arial"/>
                <w:b/>
                <w:bCs/>
                <w:color w:val="00B0F0"/>
                <w:sz w:val="28"/>
                <w:szCs w:val="28"/>
                <w:lang w:val="en-CA" w:eastAsia="en-CA"/>
              </w:rPr>
              <w:t xml:space="preserve"> U</w:t>
            </w:r>
            <w:r w:rsidRPr="007972B4">
              <w:rPr>
                <w:rFonts w:ascii="Arial" w:hAnsi="Arial" w:cs="Arial"/>
                <w:b/>
                <w:bCs/>
                <w:color w:val="00B0F0"/>
                <w:sz w:val="28"/>
                <w:szCs w:val="28"/>
                <w:vertAlign w:val="superscript"/>
                <w:lang w:val="en-CA" w:eastAsia="en-CA"/>
              </w:rPr>
              <w:t>16</w:t>
            </w: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2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$190</w:t>
            </w:r>
            <w:r>
              <w:rPr>
                <w:rFonts w:ascii="Arial" w:hAnsi="Arial" w:cs="Arial"/>
                <w:b/>
                <w:bCs/>
                <w:color w:val="00B0F0"/>
                <w:sz w:val="28"/>
                <w:szCs w:val="28"/>
                <w:lang w:val="en-CA" w:eastAsia="en-CA"/>
              </w:rPr>
              <w:t xml:space="preserve"> U</w:t>
            </w:r>
            <w:r w:rsidRPr="007972B4">
              <w:rPr>
                <w:rFonts w:ascii="Arial" w:hAnsi="Arial" w:cs="Arial"/>
                <w:b/>
                <w:bCs/>
                <w:color w:val="00B0F0"/>
                <w:sz w:val="28"/>
                <w:szCs w:val="28"/>
                <w:vertAlign w:val="superscript"/>
                <w:lang w:val="en-CA" w:eastAsia="en-CA"/>
              </w:rPr>
              <w:t>15</w:t>
            </w:r>
          </w:p>
        </w:tc>
        <w:tc>
          <w:tcPr>
            <w:tcW w:w="7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4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744" w:type="dxa"/>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52" w:type="dxa"/>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8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4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68"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$1,065</w:t>
            </w:r>
            <w:r>
              <w:rPr>
                <w:rFonts w:ascii="Arial" w:hAnsi="Arial" w:cs="Arial"/>
                <w:b/>
                <w:bCs/>
                <w:color w:val="E46D0A"/>
                <w:sz w:val="28"/>
                <w:szCs w:val="28"/>
                <w:lang w:val="en-CA" w:eastAsia="en-CA"/>
              </w:rPr>
              <w:t xml:space="preserve"> U</w:t>
            </w:r>
          </w:p>
        </w:tc>
        <w:tc>
          <w:tcPr>
            <w:tcW w:w="294"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8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7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04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767"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72"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6899" w:type="dxa"/>
            <w:gridSpan w:val="9"/>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Total Variable </w:t>
            </w:r>
            <w:r>
              <w:rPr>
                <w:rFonts w:ascii="Arial" w:hAnsi="Arial" w:cs="Arial"/>
                <w:b/>
                <w:bCs/>
                <w:color w:val="000000"/>
                <w:sz w:val="28"/>
                <w:szCs w:val="28"/>
                <w:lang w:val="en-CA" w:eastAsia="en-CA"/>
              </w:rPr>
              <w:t>O</w:t>
            </w:r>
            <w:r w:rsidRPr="007972B4">
              <w:rPr>
                <w:rFonts w:ascii="Arial" w:hAnsi="Arial" w:cs="Arial"/>
                <w:b/>
                <w:bCs/>
                <w:color w:val="000000"/>
                <w:sz w:val="28"/>
                <w:szCs w:val="28"/>
                <w:lang w:val="en-CA" w:eastAsia="en-CA"/>
              </w:rPr>
              <w:t>verhead Variance</w:t>
            </w:r>
          </w:p>
        </w:tc>
        <w:tc>
          <w:tcPr>
            <w:tcW w:w="1048"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Pr="007972B4" w:rsidRDefault="00F53633" w:rsidP="00F53633">
      <w:pPr>
        <w:rPr>
          <w:rFonts w:ascii="Arial" w:hAnsi="Arial" w:cs="Arial"/>
          <w:b/>
          <w:sz w:val="28"/>
          <w:szCs w:val="28"/>
          <w:lang w:val="en-CA"/>
        </w:rPr>
      </w:pPr>
    </w:p>
    <w:p w:rsidR="00F53633" w:rsidRPr="007972B4" w:rsidRDefault="00F53633" w:rsidP="00F53633">
      <w:pPr>
        <w:spacing w:line="320" w:lineRule="exact"/>
        <w:rPr>
          <w:rFonts w:ascii="Arial" w:hAnsi="Arial" w:cs="Arial"/>
          <w:b/>
          <w:sz w:val="28"/>
          <w:szCs w:val="28"/>
          <w:lang w:val="en-CA"/>
        </w:rPr>
      </w:pPr>
    </w:p>
    <w:tbl>
      <w:tblPr>
        <w:tblW w:w="9097" w:type="dxa"/>
        <w:tblInd w:w="94" w:type="dxa"/>
        <w:tblLook w:val="04A0"/>
      </w:tblPr>
      <w:tblGrid>
        <w:gridCol w:w="246"/>
        <w:gridCol w:w="246"/>
        <w:gridCol w:w="639"/>
        <w:gridCol w:w="236"/>
        <w:gridCol w:w="348"/>
        <w:gridCol w:w="426"/>
        <w:gridCol w:w="377"/>
        <w:gridCol w:w="1122"/>
        <w:gridCol w:w="241"/>
        <w:gridCol w:w="139"/>
        <w:gridCol w:w="236"/>
        <w:gridCol w:w="1115"/>
        <w:gridCol w:w="236"/>
        <w:gridCol w:w="58"/>
        <w:gridCol w:w="236"/>
        <w:gridCol w:w="1125"/>
        <w:gridCol w:w="290"/>
        <w:gridCol w:w="90"/>
        <w:gridCol w:w="148"/>
        <w:gridCol w:w="363"/>
        <w:gridCol w:w="236"/>
        <w:gridCol w:w="724"/>
        <w:gridCol w:w="236"/>
      </w:tblGrid>
      <w:tr w:rsidR="00F53633" w:rsidRPr="007972B4" w:rsidTr="00324B79">
        <w:trPr>
          <w:gridAfter w:val="1"/>
          <w:wAfter w:w="236" w:type="dxa"/>
          <w:trHeight w:val="375"/>
        </w:trPr>
        <w:tc>
          <w:tcPr>
            <w:tcW w:w="8861" w:type="dxa"/>
            <w:gridSpan w:val="22"/>
            <w:tcBorders>
              <w:top w:val="nil"/>
              <w:left w:val="nil"/>
              <w:bottom w:val="single" w:sz="8"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Fixed Overhead Variances</w:t>
            </w:r>
          </w:p>
        </w:tc>
      </w:tr>
      <w:tr w:rsidR="00F53633" w:rsidRPr="007972B4" w:rsidTr="00324B79">
        <w:trPr>
          <w:gridAfter w:val="1"/>
          <w:wAfter w:w="236" w:type="dxa"/>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Calibri" w:hAnsi="Calibri" w:cs="Calibri"/>
                <w:color w:val="000000"/>
                <w:szCs w:val="22"/>
                <w:lang w:val="en-CA" w:eastAsia="en-CA"/>
              </w:rPr>
            </w:pPr>
          </w:p>
        </w:tc>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c>
          <w:tcPr>
            <w:tcW w:w="3148" w:type="dxa"/>
            <w:gridSpan w:val="6"/>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Budget Variance</w:t>
            </w:r>
          </w:p>
        </w:tc>
        <w:tc>
          <w:tcPr>
            <w:tcW w:w="37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3378" w:type="dxa"/>
            <w:gridSpan w:val="8"/>
            <w:tcBorders>
              <w:top w:val="single" w:sz="8"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u w:val="single"/>
                <w:lang w:val="en-CA" w:eastAsia="en-CA"/>
              </w:rPr>
            </w:pPr>
            <w:r w:rsidRPr="007972B4">
              <w:rPr>
                <w:rFonts w:ascii="Arial" w:hAnsi="Arial" w:cs="Arial"/>
                <w:b/>
                <w:bCs/>
                <w:color w:val="000000"/>
                <w:sz w:val="28"/>
                <w:szCs w:val="28"/>
                <w:u w:val="single"/>
                <w:lang w:val="en-CA" w:eastAsia="en-CA"/>
              </w:rPr>
              <w:t>Volume Variance</w:t>
            </w:r>
          </w:p>
        </w:tc>
        <w:tc>
          <w:tcPr>
            <w:tcW w:w="1471"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u w:val="single"/>
                <w:lang w:val="en-CA" w:eastAsia="en-CA"/>
              </w:rPr>
            </w:pPr>
          </w:p>
        </w:tc>
      </w:tr>
      <w:tr w:rsidR="00F53633" w:rsidRPr="007972B4" w:rsidTr="00324B79">
        <w:trPr>
          <w:gridAfter w:val="1"/>
          <w:wAfter w:w="236" w:type="dxa"/>
          <w:trHeight w:val="360"/>
        </w:trPr>
        <w:tc>
          <w:tcPr>
            <w:tcW w:w="2141" w:type="dxa"/>
            <w:gridSpan w:val="6"/>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Actual</w:t>
            </w:r>
          </w:p>
        </w:tc>
        <w:tc>
          <w:tcPr>
            <w:tcW w:w="3222" w:type="dxa"/>
            <w:gridSpan w:val="6"/>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Static budget</w:t>
            </w:r>
          </w:p>
        </w:tc>
        <w:tc>
          <w:tcPr>
            <w:tcW w:w="2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61"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right"/>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(SHA</w:t>
            </w:r>
          </w:p>
        </w:tc>
        <w:tc>
          <w:tcPr>
            <w:tcW w:w="372"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471" w:type="dxa"/>
            <w:gridSpan w:val="4"/>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PDOHR)</w:t>
            </w:r>
          </w:p>
        </w:tc>
      </w:tr>
      <w:tr w:rsidR="00F53633" w:rsidRPr="007972B4" w:rsidTr="00324B79">
        <w:trPr>
          <w:gridAfter w:val="1"/>
          <w:wAfter w:w="236" w:type="dxa"/>
          <w:trHeight w:val="360"/>
        </w:trPr>
        <w:tc>
          <w:tcPr>
            <w:tcW w:w="1131" w:type="dxa"/>
            <w:gridSpan w:val="3"/>
            <w:tcBorders>
              <w:top w:val="single" w:sz="4" w:space="0" w:color="auto"/>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010"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499"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FF0000"/>
                <w:sz w:val="28"/>
                <w:szCs w:val="28"/>
                <w:lang w:val="en-CA" w:eastAsia="en-CA"/>
              </w:rPr>
            </w:pPr>
            <w:r w:rsidRPr="007972B4">
              <w:rPr>
                <w:rFonts w:ascii="Arial" w:hAnsi="Arial" w:cs="Arial"/>
                <w:b/>
                <w:bCs/>
                <w:color w:val="FF0000"/>
                <w:sz w:val="28"/>
                <w:szCs w:val="28"/>
                <w:lang w:val="en-CA" w:eastAsia="en-CA"/>
              </w:rPr>
              <w:t xml:space="preserve">    10,000 </w:t>
            </w:r>
          </w:p>
        </w:tc>
        <w:tc>
          <w:tcPr>
            <w:tcW w:w="37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351"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$0.60</w:t>
            </w:r>
          </w:p>
        </w:tc>
        <w:tc>
          <w:tcPr>
            <w:tcW w:w="2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p>
        </w:tc>
        <w:tc>
          <w:tcPr>
            <w:tcW w:w="1361"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 xml:space="preserve">   7,300</w:t>
            </w:r>
          </w:p>
        </w:tc>
        <w:tc>
          <w:tcPr>
            <w:tcW w:w="37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Pr>
                <w:rFonts w:ascii="Arial" w:hAnsi="Arial" w:cs="Arial"/>
                <w:b/>
                <w:bCs/>
                <w:color w:val="000000"/>
                <w:sz w:val="28"/>
                <w:szCs w:val="28"/>
                <w:lang w:val="en-CA" w:eastAsia="en-CA"/>
              </w:rPr>
              <w:t>×</w:t>
            </w:r>
          </w:p>
        </w:tc>
        <w:tc>
          <w:tcPr>
            <w:tcW w:w="1471"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FF0000"/>
                <w:sz w:val="28"/>
                <w:szCs w:val="28"/>
                <w:lang w:val="en-CA" w:eastAsia="en-CA"/>
              </w:rPr>
            </w:pPr>
            <w:r w:rsidRPr="007972B4">
              <w:rPr>
                <w:rFonts w:ascii="Arial" w:hAnsi="Arial" w:cs="Arial"/>
                <w:b/>
                <w:bCs/>
                <w:color w:val="FF0000"/>
                <w:sz w:val="28"/>
                <w:szCs w:val="28"/>
                <w:lang w:val="en-CA" w:eastAsia="en-CA"/>
              </w:rPr>
              <w:t>$0.60</w:t>
            </w:r>
          </w:p>
        </w:tc>
      </w:tr>
      <w:tr w:rsidR="00F53633" w:rsidRPr="007972B4" w:rsidTr="00324B79">
        <w:trPr>
          <w:gridAfter w:val="1"/>
          <w:wAfter w:w="236" w:type="dxa"/>
          <w:trHeight w:val="360"/>
        </w:trPr>
        <w:tc>
          <w:tcPr>
            <w:tcW w:w="2141" w:type="dxa"/>
            <w:gridSpan w:val="6"/>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vertAlign w:val="superscript"/>
                <w:lang w:val="en-CA" w:eastAsia="en-CA"/>
              </w:rPr>
            </w:pPr>
            <w:r w:rsidRPr="007972B4">
              <w:rPr>
                <w:rFonts w:ascii="Arial" w:hAnsi="Arial" w:cs="Arial"/>
                <w:b/>
                <w:bCs/>
                <w:color w:val="00B0F0"/>
                <w:sz w:val="28"/>
                <w:szCs w:val="28"/>
                <w:lang w:val="en-CA" w:eastAsia="en-CA"/>
              </w:rPr>
              <w:t>$6,429</w:t>
            </w:r>
            <w:r w:rsidRPr="007972B4">
              <w:rPr>
                <w:rFonts w:ascii="Arial" w:hAnsi="Arial" w:cs="Arial"/>
                <w:b/>
                <w:bCs/>
                <w:color w:val="00B0F0"/>
                <w:sz w:val="28"/>
                <w:szCs w:val="28"/>
                <w:vertAlign w:val="superscript"/>
                <w:lang w:val="en-CA" w:eastAsia="en-CA"/>
              </w:rPr>
              <w:t>22</w:t>
            </w:r>
          </w:p>
        </w:tc>
        <w:tc>
          <w:tcPr>
            <w:tcW w:w="3222" w:type="dxa"/>
            <w:gridSpan w:val="6"/>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$6,000</w:t>
            </w:r>
            <w:r w:rsidRPr="007972B4">
              <w:rPr>
                <w:rFonts w:ascii="Arial" w:hAnsi="Arial" w:cs="Arial"/>
                <w:b/>
                <w:bCs/>
                <w:color w:val="00B0F0"/>
                <w:sz w:val="28"/>
                <w:szCs w:val="28"/>
                <w:vertAlign w:val="superscript"/>
                <w:lang w:val="en-CA" w:eastAsia="en-CA"/>
              </w:rPr>
              <w:t>19</w:t>
            </w:r>
          </w:p>
        </w:tc>
        <w:tc>
          <w:tcPr>
            <w:tcW w:w="2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204" w:type="dxa"/>
            <w:gridSpan w:val="8"/>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$4,380</w:t>
            </w:r>
            <w:r w:rsidRPr="007972B4">
              <w:rPr>
                <w:rFonts w:ascii="Arial" w:hAnsi="Arial" w:cs="Arial"/>
                <w:b/>
                <w:bCs/>
                <w:color w:val="00B0F0"/>
                <w:sz w:val="28"/>
                <w:szCs w:val="28"/>
                <w:vertAlign w:val="superscript"/>
                <w:lang w:val="en-CA" w:eastAsia="en-CA"/>
              </w:rPr>
              <w:t>18</w:t>
            </w:r>
          </w:p>
        </w:tc>
      </w:tr>
      <w:tr w:rsidR="00F53633" w:rsidRPr="007972B4" w:rsidTr="00324B79">
        <w:trPr>
          <w:gridAfter w:val="1"/>
          <w:wAfter w:w="236" w:type="dxa"/>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88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584" w:type="dxa"/>
            <w:gridSpan w:val="2"/>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426" w:type="dxa"/>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499" w:type="dxa"/>
            <w:gridSpan w:val="2"/>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51" w:type="dxa"/>
            <w:gridSpan w:val="2"/>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645" w:type="dxa"/>
            <w:gridSpan w:val="3"/>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59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6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gridAfter w:val="1"/>
          <w:wAfter w:w="236" w:type="dxa"/>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88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509" w:type="dxa"/>
            <w:gridSpan w:val="5"/>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$429</w:t>
            </w:r>
            <w:r>
              <w:rPr>
                <w:rFonts w:ascii="Arial" w:hAnsi="Arial" w:cs="Arial"/>
                <w:b/>
                <w:bCs/>
                <w:color w:val="00B0F0"/>
                <w:sz w:val="28"/>
                <w:szCs w:val="28"/>
                <w:lang w:val="en-CA" w:eastAsia="en-CA"/>
              </w:rPr>
              <w:t xml:space="preserve"> U</w:t>
            </w:r>
            <w:r w:rsidRPr="007972B4">
              <w:rPr>
                <w:rFonts w:ascii="Arial" w:hAnsi="Arial" w:cs="Arial"/>
                <w:b/>
                <w:bCs/>
                <w:color w:val="00B0F0"/>
                <w:sz w:val="28"/>
                <w:szCs w:val="28"/>
                <w:vertAlign w:val="superscript"/>
                <w:lang w:val="en-CA" w:eastAsia="en-CA"/>
              </w:rPr>
              <w:t>21</w:t>
            </w:r>
          </w:p>
        </w:tc>
        <w:tc>
          <w:tcPr>
            <w:tcW w:w="372"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290" w:type="dxa"/>
            <w:gridSpan w:val="7"/>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B0F0"/>
                <w:sz w:val="28"/>
                <w:szCs w:val="28"/>
                <w:vertAlign w:val="superscript"/>
                <w:lang w:val="en-CA" w:eastAsia="en-CA"/>
              </w:rPr>
            </w:pPr>
            <w:r w:rsidRPr="007972B4">
              <w:rPr>
                <w:rFonts w:ascii="Arial" w:hAnsi="Arial" w:cs="Arial"/>
                <w:b/>
                <w:bCs/>
                <w:color w:val="00B0F0"/>
                <w:sz w:val="28"/>
                <w:szCs w:val="28"/>
                <w:lang w:val="en-CA" w:eastAsia="en-CA"/>
              </w:rPr>
              <w:t>$1,620</w:t>
            </w:r>
            <w:r>
              <w:rPr>
                <w:rFonts w:ascii="Arial" w:hAnsi="Arial" w:cs="Arial"/>
                <w:b/>
                <w:bCs/>
                <w:color w:val="00B0F0"/>
                <w:sz w:val="28"/>
                <w:szCs w:val="28"/>
                <w:lang w:val="en-CA" w:eastAsia="en-CA"/>
              </w:rPr>
              <w:t xml:space="preserve"> U</w:t>
            </w:r>
            <w:r w:rsidRPr="007972B4">
              <w:rPr>
                <w:rFonts w:ascii="Arial" w:hAnsi="Arial" w:cs="Arial"/>
                <w:b/>
                <w:bCs/>
                <w:color w:val="00B0F0"/>
                <w:sz w:val="28"/>
                <w:szCs w:val="28"/>
                <w:vertAlign w:val="superscript"/>
                <w:lang w:val="en-CA" w:eastAsia="en-CA"/>
              </w:rPr>
              <w:t>20</w:t>
            </w:r>
          </w:p>
        </w:tc>
        <w:tc>
          <w:tcPr>
            <w:tcW w:w="599"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6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88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3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151"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358" w:type="dxa"/>
            <w:gridSpan w:val="2"/>
            <w:tcBorders>
              <w:top w:val="nil"/>
              <w:left w:val="single" w:sz="4" w:space="0" w:color="auto"/>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372" w:type="dxa"/>
            <w:gridSpan w:val="2"/>
            <w:tcBorders>
              <w:top w:val="nil"/>
              <w:left w:val="nil"/>
              <w:bottom w:val="single" w:sz="4" w:space="0" w:color="auto"/>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1351" w:type="dxa"/>
            <w:gridSpan w:val="2"/>
            <w:tcBorders>
              <w:top w:val="nil"/>
              <w:left w:val="nil"/>
              <w:bottom w:val="single" w:sz="4" w:space="0" w:color="auto"/>
              <w:right w:val="single" w:sz="4" w:space="0" w:color="auto"/>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w:t>
            </w:r>
          </w:p>
        </w:tc>
        <w:tc>
          <w:tcPr>
            <w:tcW w:w="2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45"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599"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6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88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23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151" w:type="dxa"/>
            <w:gridSpan w:val="3"/>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3081" w:type="dxa"/>
            <w:gridSpan w:val="6"/>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E46D0A"/>
                <w:sz w:val="28"/>
                <w:szCs w:val="28"/>
                <w:lang w:val="en-CA" w:eastAsia="en-CA"/>
              </w:rPr>
            </w:pPr>
            <w:r w:rsidRPr="007972B4">
              <w:rPr>
                <w:rFonts w:ascii="Arial" w:hAnsi="Arial" w:cs="Arial"/>
                <w:b/>
                <w:bCs/>
                <w:color w:val="E46D0A"/>
                <w:sz w:val="28"/>
                <w:szCs w:val="28"/>
                <w:lang w:val="en-CA" w:eastAsia="en-CA"/>
              </w:rPr>
              <w:t>$</w:t>
            </w:r>
            <w:r>
              <w:rPr>
                <w:rFonts w:ascii="Arial" w:hAnsi="Arial" w:cs="Arial"/>
                <w:b/>
                <w:bCs/>
                <w:color w:val="E46D0A"/>
                <w:sz w:val="28"/>
                <w:szCs w:val="28"/>
                <w:lang w:val="en-CA" w:eastAsia="en-CA"/>
              </w:rPr>
              <w:t>2,049 U</w:t>
            </w:r>
          </w:p>
        </w:tc>
        <w:tc>
          <w:tcPr>
            <w:tcW w:w="294"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1645" w:type="dxa"/>
            <w:gridSpan w:val="4"/>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599"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96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r w:rsidR="00F53633" w:rsidRPr="007972B4" w:rsidTr="00324B79">
        <w:trPr>
          <w:gridAfter w:val="1"/>
          <w:wAfter w:w="236" w:type="dxa"/>
          <w:trHeight w:val="360"/>
        </w:trPr>
        <w:tc>
          <w:tcPr>
            <w:tcW w:w="246" w:type="dxa"/>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885"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c>
          <w:tcPr>
            <w:tcW w:w="6770" w:type="dxa"/>
            <w:gridSpan w:val="17"/>
            <w:tcBorders>
              <w:top w:val="nil"/>
              <w:left w:val="nil"/>
              <w:bottom w:val="nil"/>
              <w:right w:val="nil"/>
            </w:tcBorders>
            <w:shd w:val="clear" w:color="auto" w:fill="auto"/>
            <w:noWrap/>
            <w:vAlign w:val="bottom"/>
            <w:hideMark/>
          </w:tcPr>
          <w:p w:rsidR="00F53633" w:rsidRPr="007972B4" w:rsidRDefault="00F53633" w:rsidP="00324B79">
            <w:pPr>
              <w:spacing w:line="240" w:lineRule="auto"/>
              <w:jc w:val="center"/>
              <w:rPr>
                <w:rFonts w:ascii="Arial" w:hAnsi="Arial" w:cs="Arial"/>
                <w:b/>
                <w:bCs/>
                <w:color w:val="000000"/>
                <w:sz w:val="28"/>
                <w:szCs w:val="28"/>
                <w:lang w:val="en-CA" w:eastAsia="en-CA"/>
              </w:rPr>
            </w:pPr>
            <w:r w:rsidRPr="007972B4">
              <w:rPr>
                <w:rFonts w:ascii="Arial" w:hAnsi="Arial" w:cs="Arial"/>
                <w:b/>
                <w:bCs/>
                <w:color w:val="000000"/>
                <w:sz w:val="28"/>
                <w:szCs w:val="28"/>
                <w:lang w:val="en-CA" w:eastAsia="en-CA"/>
              </w:rPr>
              <w:t xml:space="preserve">Total Fixed </w:t>
            </w:r>
            <w:r>
              <w:rPr>
                <w:rFonts w:ascii="Arial" w:hAnsi="Arial" w:cs="Arial"/>
                <w:b/>
                <w:bCs/>
                <w:color w:val="000000"/>
                <w:sz w:val="28"/>
                <w:szCs w:val="28"/>
                <w:lang w:val="en-CA" w:eastAsia="en-CA"/>
              </w:rPr>
              <w:t>O</w:t>
            </w:r>
            <w:r w:rsidRPr="007972B4">
              <w:rPr>
                <w:rFonts w:ascii="Arial" w:hAnsi="Arial" w:cs="Arial"/>
                <w:b/>
                <w:bCs/>
                <w:color w:val="000000"/>
                <w:sz w:val="28"/>
                <w:szCs w:val="28"/>
                <w:lang w:val="en-CA" w:eastAsia="en-CA"/>
              </w:rPr>
              <w:t>verhead Variance</w:t>
            </w:r>
          </w:p>
        </w:tc>
        <w:tc>
          <w:tcPr>
            <w:tcW w:w="960" w:type="dxa"/>
            <w:gridSpan w:val="2"/>
            <w:tcBorders>
              <w:top w:val="nil"/>
              <w:left w:val="nil"/>
              <w:bottom w:val="nil"/>
              <w:right w:val="nil"/>
            </w:tcBorders>
            <w:shd w:val="clear" w:color="auto" w:fill="auto"/>
            <w:noWrap/>
            <w:vAlign w:val="bottom"/>
            <w:hideMark/>
          </w:tcPr>
          <w:p w:rsidR="00F53633" w:rsidRPr="007972B4" w:rsidRDefault="00F53633" w:rsidP="00324B79">
            <w:pPr>
              <w:spacing w:line="240" w:lineRule="auto"/>
              <w:rPr>
                <w:rFonts w:ascii="Arial" w:hAnsi="Arial" w:cs="Arial"/>
                <w:b/>
                <w:bCs/>
                <w:color w:val="000000"/>
                <w:sz w:val="28"/>
                <w:szCs w:val="28"/>
                <w:lang w:val="en-CA" w:eastAsia="en-CA"/>
              </w:rPr>
            </w:pPr>
          </w:p>
        </w:tc>
      </w:tr>
    </w:tbl>
    <w:p w:rsidR="00F53633" w:rsidRPr="007972B4" w:rsidRDefault="00F53633" w:rsidP="00F53633">
      <w:pPr>
        <w:spacing w:line="320" w:lineRule="exact"/>
        <w:rPr>
          <w:rFonts w:ascii="Arial" w:hAnsi="Arial" w:cs="Arial"/>
          <w:b/>
          <w:sz w:val="28"/>
          <w:szCs w:val="28"/>
          <w:lang w:val="en-CA"/>
        </w:rPr>
      </w:pPr>
    </w:p>
    <w:p w:rsidR="00F53633" w:rsidRPr="007972B4" w:rsidRDefault="00F53633" w:rsidP="00F53633">
      <w:pPr>
        <w:spacing w:line="320" w:lineRule="exact"/>
        <w:rPr>
          <w:rFonts w:ascii="Arial" w:hAnsi="Arial" w:cs="Arial"/>
          <w:b/>
          <w:sz w:val="28"/>
          <w:szCs w:val="28"/>
          <w:lang w:val="en-CA"/>
        </w:rPr>
      </w:pPr>
      <w:r w:rsidRPr="007972B4">
        <w:rPr>
          <w:rFonts w:ascii="Arial" w:hAnsi="Arial" w:cs="Arial"/>
          <w:b/>
          <w:sz w:val="28"/>
          <w:szCs w:val="28"/>
          <w:lang w:val="en-CA"/>
        </w:rPr>
        <w:t>Calculations:</w:t>
      </w:r>
    </w:p>
    <w:tbl>
      <w:tblPr>
        <w:tblW w:w="8256" w:type="dxa"/>
        <w:tblInd w:w="304" w:type="dxa"/>
        <w:tblLayout w:type="fixed"/>
        <w:tblCellMar>
          <w:left w:w="0" w:type="dxa"/>
          <w:right w:w="0" w:type="dxa"/>
        </w:tblCellMar>
        <w:tblLook w:val="0000"/>
      </w:tblPr>
      <w:tblGrid>
        <w:gridCol w:w="283"/>
        <w:gridCol w:w="3705"/>
        <w:gridCol w:w="1073"/>
        <w:gridCol w:w="955"/>
        <w:gridCol w:w="1280"/>
        <w:gridCol w:w="960"/>
      </w:tblGrid>
      <w:tr w:rsidR="00F53633" w:rsidRPr="007972B4" w:rsidTr="00324B79">
        <w:trPr>
          <w:trHeight w:val="405"/>
        </w:trPr>
        <w:tc>
          <w:tcPr>
            <w:tcW w:w="6016" w:type="dxa"/>
            <w:gridSpan w:val="4"/>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Direct materials price variance (given)</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t>$200</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F</w:t>
            </w:r>
          </w:p>
        </w:tc>
      </w:tr>
      <w:tr w:rsidR="00F53633" w:rsidRPr="007972B4" w:rsidTr="00324B79">
        <w:trPr>
          <w:trHeight w:val="405"/>
        </w:trPr>
        <w:tc>
          <w:tcPr>
            <w:tcW w:w="6016" w:type="dxa"/>
            <w:gridSpan w:val="4"/>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 xml:space="preserve">Direct materials </w:t>
            </w:r>
            <w:r>
              <w:rPr>
                <w:rFonts w:ascii="Arial" w:hAnsi="Arial" w:cs="Arial"/>
                <w:b/>
                <w:bCs/>
                <w:sz w:val="28"/>
                <w:szCs w:val="28"/>
                <w:lang w:val="en-CA"/>
              </w:rPr>
              <w:t>quantity</w:t>
            </w:r>
            <w:r w:rsidRPr="007972B4">
              <w:rPr>
                <w:rFonts w:ascii="Arial" w:hAnsi="Arial" w:cs="Arial"/>
                <w:b/>
                <w:bCs/>
                <w:sz w:val="28"/>
                <w:szCs w:val="28"/>
                <w:lang w:val="en-CA"/>
              </w:rPr>
              <w:t xml:space="preserve"> variance (given)</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t>$610</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F</w:t>
            </w:r>
          </w:p>
        </w:tc>
      </w:tr>
      <w:tr w:rsidR="00F53633" w:rsidRPr="007972B4" w:rsidTr="00324B79">
        <w:trPr>
          <w:trHeight w:val="360"/>
        </w:trPr>
        <w:tc>
          <w:tcPr>
            <w:tcW w:w="5061" w:type="dxa"/>
            <w:gridSpan w:val="3"/>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Direct labour price variance:</w:t>
            </w:r>
          </w:p>
        </w:tc>
        <w:tc>
          <w:tcPr>
            <w:tcW w:w="955"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r>
      <w:tr w:rsidR="00F53633" w:rsidRPr="007972B4" w:rsidTr="00324B79">
        <w:trPr>
          <w:trHeight w:val="360"/>
        </w:trPr>
        <w:tc>
          <w:tcPr>
            <w:tcW w:w="283"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 xml:space="preserve">    </w:t>
            </w:r>
          </w:p>
        </w:tc>
        <w:tc>
          <w:tcPr>
            <w:tcW w:w="5733" w:type="dxa"/>
            <w:gridSpan w:val="3"/>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vertAlign w:val="superscript"/>
                <w:lang w:val="en-CA"/>
              </w:rPr>
              <w:t>7</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$36,000 ÷ $4.80 = 7,500 hours</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r>
      <w:tr w:rsidR="00F53633" w:rsidRPr="007972B4" w:rsidTr="00324B79">
        <w:trPr>
          <w:trHeight w:val="405"/>
        </w:trPr>
        <w:tc>
          <w:tcPr>
            <w:tcW w:w="283"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4778"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vertAlign w:val="superscript"/>
                <w:lang w:val="en-CA"/>
              </w:rPr>
              <w:t>9</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 xml:space="preserve">7,500 </w:t>
            </w:r>
            <w:r>
              <w:rPr>
                <w:rFonts w:ascii="Arial" w:hAnsi="Arial" w:cs="Arial"/>
                <w:b/>
                <w:bCs/>
                <w:sz w:val="28"/>
                <w:szCs w:val="28"/>
                <w:lang w:val="en-CA"/>
              </w:rPr>
              <w:t>×</w:t>
            </w:r>
            <w:r w:rsidRPr="007972B4">
              <w:rPr>
                <w:rFonts w:ascii="Arial" w:hAnsi="Arial" w:cs="Arial"/>
                <w:b/>
                <w:bCs/>
                <w:sz w:val="28"/>
                <w:szCs w:val="28"/>
                <w:lang w:val="en-CA"/>
              </w:rPr>
              <w:t xml:space="preserve"> ($4.80 </w:t>
            </w:r>
            <w:r w:rsidRPr="007972B4">
              <w:rPr>
                <w:rFonts w:ascii="Arial" w:hAnsi="Arial" w:cs="Arial"/>
                <w:b/>
                <w:sz w:val="28"/>
                <w:szCs w:val="28"/>
                <w:lang w:val="en-CA"/>
              </w:rPr>
              <w:t>–</w:t>
            </w:r>
            <w:r w:rsidRPr="007972B4">
              <w:rPr>
                <w:rFonts w:ascii="Arial" w:hAnsi="Arial" w:cs="Arial"/>
                <w:b/>
                <w:bCs/>
                <w:sz w:val="28"/>
                <w:szCs w:val="28"/>
                <w:lang w:val="en-CA"/>
              </w:rPr>
              <w:t xml:space="preserve"> $5.00) =</w:t>
            </w:r>
          </w:p>
        </w:tc>
        <w:tc>
          <w:tcPr>
            <w:tcW w:w="955"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t>$1,500</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F</w:t>
            </w:r>
          </w:p>
        </w:tc>
      </w:tr>
      <w:tr w:rsidR="00F53633" w:rsidRPr="007972B4" w:rsidTr="00324B79">
        <w:trPr>
          <w:trHeight w:val="360"/>
        </w:trPr>
        <w:tc>
          <w:tcPr>
            <w:tcW w:w="6016" w:type="dxa"/>
            <w:gridSpan w:val="4"/>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 xml:space="preserve">Direct </w:t>
            </w:r>
            <w:r>
              <w:rPr>
                <w:rFonts w:ascii="Arial" w:hAnsi="Arial" w:cs="Arial"/>
                <w:b/>
                <w:bCs/>
                <w:sz w:val="28"/>
                <w:szCs w:val="28"/>
                <w:lang w:val="en-CA"/>
              </w:rPr>
              <w:t>labour quantity</w:t>
            </w:r>
            <w:r w:rsidRPr="007972B4">
              <w:rPr>
                <w:rFonts w:ascii="Arial" w:hAnsi="Arial" w:cs="Arial"/>
                <w:b/>
                <w:bCs/>
                <w:sz w:val="28"/>
                <w:szCs w:val="28"/>
                <w:lang w:val="en-CA"/>
              </w:rPr>
              <w:t xml:space="preserve"> variance:</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r>
      <w:tr w:rsidR="00F53633" w:rsidRPr="007972B4" w:rsidTr="00324B79">
        <w:trPr>
          <w:trHeight w:val="360"/>
        </w:trPr>
        <w:tc>
          <w:tcPr>
            <w:tcW w:w="283"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5733" w:type="dxa"/>
            <w:gridSpan w:val="3"/>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 xml:space="preserve">Total variance </w:t>
            </w:r>
            <w:r w:rsidRPr="007972B4">
              <w:rPr>
                <w:rFonts w:ascii="Arial" w:hAnsi="Arial" w:cs="Arial"/>
                <w:b/>
                <w:sz w:val="28"/>
                <w:szCs w:val="28"/>
                <w:lang w:val="en-CA"/>
              </w:rPr>
              <w:t>–</w:t>
            </w:r>
            <w:r w:rsidRPr="007972B4">
              <w:rPr>
                <w:rFonts w:ascii="Arial" w:hAnsi="Arial" w:cs="Arial"/>
                <w:b/>
                <w:bCs/>
                <w:sz w:val="28"/>
                <w:szCs w:val="28"/>
                <w:lang w:val="en-CA"/>
              </w:rPr>
              <w:t xml:space="preserve"> price variance =</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r>
      <w:tr w:rsidR="00F53633" w:rsidRPr="007972B4" w:rsidTr="00324B79">
        <w:trPr>
          <w:trHeight w:val="405"/>
        </w:trPr>
        <w:tc>
          <w:tcPr>
            <w:tcW w:w="283"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3705"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vertAlign w:val="superscript"/>
                <w:lang w:val="en-CA"/>
              </w:rPr>
              <w:t>10</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 xml:space="preserve">$500F </w:t>
            </w:r>
            <w:r w:rsidRPr="007972B4">
              <w:rPr>
                <w:rFonts w:ascii="Arial" w:hAnsi="Arial" w:cs="Arial"/>
                <w:b/>
                <w:sz w:val="28"/>
                <w:szCs w:val="28"/>
                <w:lang w:val="en-CA"/>
              </w:rPr>
              <w:t>–</w:t>
            </w:r>
            <w:r w:rsidRPr="007972B4">
              <w:rPr>
                <w:rFonts w:ascii="Arial" w:hAnsi="Arial" w:cs="Arial"/>
                <w:b/>
                <w:bCs/>
                <w:sz w:val="28"/>
                <w:szCs w:val="28"/>
                <w:lang w:val="en-CA"/>
              </w:rPr>
              <w:t xml:space="preserve"> $1,500F =</w:t>
            </w:r>
          </w:p>
        </w:tc>
        <w:tc>
          <w:tcPr>
            <w:tcW w:w="1073"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955"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t>$1,000</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U</w:t>
            </w:r>
          </w:p>
        </w:tc>
      </w:tr>
      <w:tr w:rsidR="00F53633" w:rsidRPr="007972B4" w:rsidTr="00324B79">
        <w:trPr>
          <w:trHeight w:val="360"/>
        </w:trPr>
        <w:tc>
          <w:tcPr>
            <w:tcW w:w="6016" w:type="dxa"/>
            <w:gridSpan w:val="4"/>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vertAlign w:val="superscript"/>
                <w:lang w:val="en-CA"/>
              </w:rPr>
            </w:pPr>
            <w:r w:rsidRPr="007972B4">
              <w:rPr>
                <w:b/>
                <w:sz w:val="28"/>
                <w:szCs w:val="28"/>
                <w:lang w:val="en-CA"/>
              </w:rPr>
              <w:t>PROBLEM 12-54B (Continued)</w:t>
            </w:r>
          </w:p>
          <w:p w:rsidR="00F53633" w:rsidRPr="007972B4" w:rsidRDefault="00F53633" w:rsidP="00324B79">
            <w:pPr>
              <w:spacing w:line="320" w:lineRule="atLeast"/>
              <w:rPr>
                <w:rFonts w:ascii="Arial" w:hAnsi="Arial" w:cs="Arial"/>
                <w:b/>
                <w:bCs/>
                <w:sz w:val="28"/>
                <w:szCs w:val="28"/>
                <w:vertAlign w:val="superscript"/>
                <w:lang w:val="en-CA"/>
              </w:rPr>
            </w:pPr>
          </w:p>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vertAlign w:val="superscript"/>
                <w:lang w:val="en-CA"/>
              </w:rPr>
              <w:lastRenderedPageBreak/>
              <w:t>15</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Variable overhead efficiency variance:</w:t>
            </w:r>
          </w:p>
        </w:tc>
        <w:tc>
          <w:tcPr>
            <w:tcW w:w="128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lastRenderedPageBreak/>
              <w:t>$190</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U</w:t>
            </w:r>
          </w:p>
        </w:tc>
      </w:tr>
    </w:tbl>
    <w:p w:rsidR="00F53633" w:rsidRPr="007972B4" w:rsidRDefault="00F53633" w:rsidP="00F53633">
      <w:pPr>
        <w:rPr>
          <w:rFonts w:ascii="Arial" w:hAnsi="Arial" w:cs="Arial"/>
          <w:sz w:val="28"/>
          <w:lang w:val="en-CA"/>
        </w:rPr>
      </w:pPr>
      <w:r w:rsidRPr="007972B4">
        <w:rPr>
          <w:rFonts w:ascii="Arial" w:hAnsi="Arial" w:cs="Arial"/>
          <w:sz w:val="28"/>
          <w:lang w:val="en-CA"/>
        </w:rPr>
        <w:lastRenderedPageBreak/>
        <w:tab/>
      </w:r>
    </w:p>
    <w:p w:rsidR="00F53633" w:rsidRPr="007972B4" w:rsidRDefault="00F53633" w:rsidP="00F53633">
      <w:pPr>
        <w:pStyle w:val="BodyLarge"/>
        <w:tabs>
          <w:tab w:val="left" w:pos="600"/>
        </w:tabs>
        <w:spacing w:line="320" w:lineRule="atLeast"/>
        <w:ind w:left="600" w:hanging="600"/>
        <w:jc w:val="both"/>
        <w:rPr>
          <w:rFonts w:ascii="Arial" w:hAnsi="Arial" w:cs="Arial"/>
          <w:spacing w:val="5"/>
          <w:lang w:val="en-CA"/>
        </w:rPr>
      </w:pPr>
      <w:r w:rsidRPr="007972B4">
        <w:rPr>
          <w:rFonts w:ascii="Arial" w:hAnsi="Arial" w:cs="Arial"/>
          <w:spacing w:val="5"/>
          <w:lang w:val="en-CA"/>
        </w:rPr>
        <w:tab/>
      </w:r>
      <w:r w:rsidRPr="007972B4">
        <w:rPr>
          <w:rFonts w:ascii="Arial" w:hAnsi="Arial" w:cs="Arial"/>
          <w:lang w:val="en-CA"/>
        </w:rPr>
        <w:t xml:space="preserve">Because overhead is applied using direct </w:t>
      </w:r>
      <w:proofErr w:type="gramStart"/>
      <w:r w:rsidRPr="007972B4">
        <w:rPr>
          <w:rFonts w:ascii="Arial" w:hAnsi="Arial" w:cs="Arial"/>
          <w:lang w:val="en-CA"/>
        </w:rPr>
        <w:t>labour</w:t>
      </w:r>
      <w:proofErr w:type="gramEnd"/>
      <w:r w:rsidRPr="007972B4">
        <w:rPr>
          <w:rFonts w:ascii="Arial" w:hAnsi="Arial" w:cs="Arial"/>
          <w:lang w:val="en-CA"/>
        </w:rPr>
        <w:t xml:space="preserve"> hours, the standard quantity for variable overhead efficiency variance will be the same as for direct labour hours.  The </w:t>
      </w:r>
      <w:r>
        <w:rPr>
          <w:rFonts w:ascii="Arial" w:hAnsi="Arial" w:cs="Arial"/>
          <w:lang w:val="en-CA"/>
        </w:rPr>
        <w:t>labour quantity</w:t>
      </w:r>
      <w:r w:rsidRPr="007972B4">
        <w:rPr>
          <w:rFonts w:ascii="Arial" w:hAnsi="Arial" w:cs="Arial"/>
          <w:lang w:val="en-CA"/>
        </w:rPr>
        <w:t xml:space="preserve"> variance is $1,000 and the rate was $5.00 per hour; this represents 200 standard hours ($1,000 </w:t>
      </w:r>
      <w:r w:rsidRPr="007972B4">
        <w:rPr>
          <w:rFonts w:ascii="Arial" w:hAnsi="Arial" w:cs="Arial"/>
          <w:szCs w:val="28"/>
          <w:lang w:val="en-CA"/>
        </w:rPr>
        <w:t xml:space="preserve">÷ </w:t>
      </w:r>
      <w:r w:rsidRPr="007972B4">
        <w:rPr>
          <w:rFonts w:ascii="Arial" w:hAnsi="Arial" w:cs="Arial"/>
          <w:lang w:val="en-CA"/>
        </w:rPr>
        <w:t xml:space="preserve">$5.00 per hour).  The variable overhead efficiency variance = 200 hours </w:t>
      </w:r>
      <w:r>
        <w:rPr>
          <w:rFonts w:ascii="Arial" w:hAnsi="Arial" w:cs="Arial"/>
          <w:lang w:val="en-CA"/>
        </w:rPr>
        <w:t>×</w:t>
      </w:r>
      <w:r w:rsidRPr="007972B4">
        <w:rPr>
          <w:rFonts w:ascii="Arial" w:hAnsi="Arial" w:cs="Arial"/>
          <w:lang w:val="en-CA"/>
        </w:rPr>
        <w:t xml:space="preserve"> VOH rate.  The VOH rate = $9,500 </w:t>
      </w:r>
      <w:r w:rsidRPr="007972B4">
        <w:rPr>
          <w:rFonts w:ascii="Arial" w:hAnsi="Arial" w:cs="Arial"/>
          <w:szCs w:val="28"/>
          <w:lang w:val="en-CA"/>
        </w:rPr>
        <w:t>÷ 10,000 hours or $0.95 per direct labour hour.</w:t>
      </w:r>
      <w:r w:rsidRPr="007972B4">
        <w:rPr>
          <w:rFonts w:ascii="Arial" w:hAnsi="Arial" w:cs="Arial"/>
          <w:lang w:val="en-CA"/>
        </w:rPr>
        <w:t xml:space="preserve">   </w:t>
      </w:r>
    </w:p>
    <w:tbl>
      <w:tblPr>
        <w:tblW w:w="8560" w:type="dxa"/>
        <w:tblCellMar>
          <w:left w:w="0" w:type="dxa"/>
          <w:right w:w="0" w:type="dxa"/>
        </w:tblCellMar>
        <w:tblLook w:val="0000"/>
      </w:tblPr>
      <w:tblGrid>
        <w:gridCol w:w="6440"/>
        <w:gridCol w:w="1160"/>
        <w:gridCol w:w="960"/>
      </w:tblGrid>
      <w:tr w:rsidR="00F53633" w:rsidRPr="007972B4" w:rsidTr="00324B79">
        <w:trPr>
          <w:trHeight w:val="405"/>
        </w:trPr>
        <w:tc>
          <w:tcPr>
            <w:tcW w:w="644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 xml:space="preserve">   </w:t>
            </w:r>
          </w:p>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vertAlign w:val="superscript"/>
                <w:lang w:val="en-CA"/>
              </w:rPr>
              <w:t xml:space="preserve">      16</w:t>
            </w:r>
            <w:r w:rsidRPr="007972B4">
              <w:rPr>
                <w:rFonts w:ascii="Arial" w:hAnsi="Arial" w:cs="Arial"/>
                <w:b/>
                <w:bCs/>
                <w:sz w:val="28"/>
                <w:szCs w:val="28"/>
                <w:lang w:val="en-CA"/>
              </w:rPr>
              <w:t>Variable overhead spending variance:</w:t>
            </w:r>
          </w:p>
        </w:tc>
        <w:tc>
          <w:tcPr>
            <w:tcW w:w="11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jc w:val="right"/>
              <w:rPr>
                <w:rFonts w:ascii="Arial" w:hAnsi="Arial" w:cs="Arial"/>
                <w:b/>
                <w:bCs/>
                <w:sz w:val="28"/>
                <w:szCs w:val="28"/>
                <w:lang w:val="en-CA"/>
              </w:rPr>
            </w:pPr>
            <w:r w:rsidRPr="007972B4">
              <w:rPr>
                <w:rFonts w:ascii="Arial" w:hAnsi="Arial" w:cs="Arial"/>
                <w:b/>
                <w:bCs/>
                <w:sz w:val="28"/>
                <w:szCs w:val="28"/>
                <w:lang w:val="en-CA"/>
              </w:rPr>
              <w:t>$875</w:t>
            </w:r>
          </w:p>
        </w:tc>
        <w:tc>
          <w:tcPr>
            <w:tcW w:w="96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spacing w:line="320" w:lineRule="atLeast"/>
              <w:rPr>
                <w:rFonts w:ascii="Arial" w:hAnsi="Arial" w:cs="Arial"/>
                <w:b/>
                <w:bCs/>
                <w:sz w:val="28"/>
                <w:szCs w:val="28"/>
                <w:lang w:val="en-CA"/>
              </w:rPr>
            </w:pPr>
            <w:r w:rsidRPr="007972B4">
              <w:rPr>
                <w:rFonts w:ascii="Arial" w:hAnsi="Arial" w:cs="Arial"/>
                <w:b/>
                <w:bCs/>
                <w:sz w:val="28"/>
                <w:szCs w:val="28"/>
                <w:lang w:val="en-CA"/>
              </w:rPr>
              <w:t>U</w:t>
            </w:r>
          </w:p>
        </w:tc>
      </w:tr>
    </w:tbl>
    <w:p w:rsidR="00F53633" w:rsidRPr="007972B4" w:rsidRDefault="00F53633" w:rsidP="00F53633">
      <w:pPr>
        <w:spacing w:line="320" w:lineRule="atLeast"/>
        <w:ind w:left="1"/>
        <w:rPr>
          <w:rFonts w:ascii="Arial" w:hAnsi="Arial" w:cs="Arial"/>
          <w:sz w:val="28"/>
          <w:lang w:val="en-CA"/>
        </w:rPr>
      </w:pPr>
    </w:p>
    <w:p w:rsidR="00F53633" w:rsidRPr="007972B4" w:rsidRDefault="00F53633" w:rsidP="00F53633">
      <w:pPr>
        <w:pStyle w:val="BodyLarge"/>
        <w:tabs>
          <w:tab w:val="left" w:pos="600"/>
        </w:tabs>
        <w:spacing w:line="320" w:lineRule="atLeast"/>
        <w:ind w:left="600" w:hanging="600"/>
        <w:jc w:val="both"/>
        <w:rPr>
          <w:rFonts w:ascii="Arial" w:hAnsi="Arial" w:cs="Arial"/>
          <w:spacing w:val="5"/>
          <w:lang w:val="en-CA"/>
        </w:rPr>
      </w:pPr>
      <w:r w:rsidRPr="007972B4">
        <w:rPr>
          <w:rFonts w:ascii="Arial" w:hAnsi="Arial" w:cs="Arial"/>
          <w:spacing w:val="5"/>
          <w:lang w:val="en-CA"/>
        </w:rPr>
        <w:tab/>
      </w:r>
      <w:r w:rsidRPr="007972B4">
        <w:rPr>
          <w:rFonts w:ascii="Arial" w:hAnsi="Arial" w:cs="Arial"/>
          <w:lang w:val="en-CA"/>
        </w:rPr>
        <w:t xml:space="preserve">Total </w:t>
      </w:r>
      <w:r w:rsidRPr="007972B4">
        <w:rPr>
          <w:rFonts w:ascii="Arial" w:hAnsi="Arial" w:cs="Arial"/>
          <w:szCs w:val="28"/>
          <w:lang w:val="en-CA"/>
        </w:rPr>
        <w:t xml:space="preserve">variable overhead variance is represented by over- or under-applied overhead.  Spending variance = under-applied overhead – variable overhead efficiency variance, or $1,065U </w:t>
      </w:r>
      <w:r w:rsidRPr="007972B4">
        <w:rPr>
          <w:rFonts w:ascii="Arial" w:hAnsi="Arial" w:cs="Arial"/>
          <w:b w:val="0"/>
          <w:szCs w:val="28"/>
          <w:lang w:val="en-CA"/>
        </w:rPr>
        <w:t>–</w:t>
      </w:r>
      <w:r w:rsidRPr="007972B4">
        <w:rPr>
          <w:rFonts w:ascii="Arial" w:hAnsi="Arial" w:cs="Arial"/>
          <w:szCs w:val="28"/>
          <w:lang w:val="en-CA"/>
        </w:rPr>
        <w:t xml:space="preserve"> $190U.</w:t>
      </w:r>
    </w:p>
    <w:tbl>
      <w:tblPr>
        <w:tblW w:w="8488" w:type="dxa"/>
        <w:tblCellMar>
          <w:left w:w="0" w:type="dxa"/>
          <w:right w:w="0" w:type="dxa"/>
        </w:tblCellMar>
        <w:tblLook w:val="0000"/>
      </w:tblPr>
      <w:tblGrid>
        <w:gridCol w:w="290"/>
        <w:gridCol w:w="6016"/>
        <w:gridCol w:w="62"/>
        <w:gridCol w:w="1307"/>
        <w:gridCol w:w="779"/>
        <w:gridCol w:w="34"/>
      </w:tblGrid>
      <w:tr w:rsidR="00F53633" w:rsidRPr="007972B4" w:rsidTr="00324B79">
        <w:trPr>
          <w:trHeight w:val="360"/>
        </w:trPr>
        <w:tc>
          <w:tcPr>
            <w:tcW w:w="6368" w:type="dxa"/>
            <w:gridSpan w:val="3"/>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Fixed overhead volume variance:</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360"/>
        </w:trPr>
        <w:tc>
          <w:tcPr>
            <w:tcW w:w="29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6078"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Overhead rate = $1.55 </w:t>
            </w:r>
            <w:r w:rsidRPr="007972B4">
              <w:rPr>
                <w:rFonts w:ascii="Arial" w:hAnsi="Arial" w:cs="Arial"/>
                <w:b/>
                <w:sz w:val="28"/>
                <w:szCs w:val="28"/>
                <w:lang w:val="en-CA"/>
              </w:rPr>
              <w:t>–</w:t>
            </w:r>
            <w:r w:rsidRPr="007972B4">
              <w:rPr>
                <w:rFonts w:ascii="Arial" w:hAnsi="Arial" w:cs="Arial"/>
                <w:b/>
                <w:bCs/>
                <w:sz w:val="28"/>
                <w:szCs w:val="28"/>
                <w:lang w:val="en-CA"/>
              </w:rPr>
              <w:t xml:space="preserve"> $0.95 = $0.60</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w:t>
            </w: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360"/>
        </w:trPr>
        <w:tc>
          <w:tcPr>
            <w:tcW w:w="29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6078"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Actual quantity of hours = 7,500</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360"/>
        </w:trPr>
        <w:tc>
          <w:tcPr>
            <w:tcW w:w="29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6078"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Standard number of hours = 7,500 – 200</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360"/>
        </w:trPr>
        <w:tc>
          <w:tcPr>
            <w:tcW w:w="29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6078"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Normal capacity = 10,000</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405"/>
        </w:trPr>
        <w:tc>
          <w:tcPr>
            <w:tcW w:w="290"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6016"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w:t>
            </w:r>
            <w:r w:rsidRPr="007972B4">
              <w:rPr>
                <w:rFonts w:ascii="Arial" w:hAnsi="Arial" w:cs="Arial"/>
                <w:b/>
                <w:bCs/>
                <w:sz w:val="28"/>
                <w:szCs w:val="28"/>
                <w:vertAlign w:val="superscript"/>
                <w:lang w:val="en-CA"/>
              </w:rPr>
              <w:t>20</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 xml:space="preserve">$0.60 </w:t>
            </w:r>
            <w:r>
              <w:rPr>
                <w:rFonts w:ascii="Arial" w:hAnsi="Arial" w:cs="Arial"/>
                <w:b/>
                <w:bCs/>
                <w:sz w:val="28"/>
                <w:szCs w:val="28"/>
                <w:lang w:val="en-CA"/>
              </w:rPr>
              <w:t>×</w:t>
            </w:r>
            <w:r w:rsidRPr="007972B4">
              <w:rPr>
                <w:rFonts w:ascii="Arial" w:hAnsi="Arial" w:cs="Arial"/>
                <w:b/>
                <w:bCs/>
                <w:sz w:val="28"/>
                <w:szCs w:val="28"/>
                <w:lang w:val="en-CA"/>
              </w:rPr>
              <w:t xml:space="preserve"> (10,000 </w:t>
            </w:r>
            <w:r w:rsidRPr="007972B4">
              <w:rPr>
                <w:rFonts w:ascii="Arial" w:hAnsi="Arial" w:cs="Arial"/>
                <w:b/>
                <w:sz w:val="28"/>
                <w:szCs w:val="28"/>
                <w:lang w:val="en-CA"/>
              </w:rPr>
              <w:t>–</w:t>
            </w:r>
            <w:r w:rsidRPr="007972B4">
              <w:rPr>
                <w:rFonts w:ascii="Arial" w:hAnsi="Arial" w:cs="Arial"/>
                <w:b/>
                <w:bCs/>
                <w:sz w:val="28"/>
                <w:szCs w:val="28"/>
                <w:lang w:val="en-CA"/>
              </w:rPr>
              <w:t xml:space="preserve"> 7,300) =</w:t>
            </w:r>
          </w:p>
        </w:tc>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jc w:val="right"/>
              <w:rPr>
                <w:rFonts w:ascii="Arial" w:hAnsi="Arial" w:cs="Arial"/>
                <w:b/>
                <w:bCs/>
                <w:sz w:val="28"/>
                <w:szCs w:val="28"/>
                <w:lang w:val="en-CA"/>
              </w:rPr>
            </w:pPr>
            <w:r w:rsidRPr="007972B4">
              <w:rPr>
                <w:rFonts w:ascii="Arial" w:hAnsi="Arial" w:cs="Arial"/>
                <w:b/>
                <w:bCs/>
                <w:sz w:val="28"/>
                <w:szCs w:val="28"/>
                <w:lang w:val="en-CA"/>
              </w:rPr>
              <w:t>$1,620</w:t>
            </w: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U</w:t>
            </w:r>
          </w:p>
        </w:tc>
      </w:tr>
      <w:tr w:rsidR="00F53633" w:rsidRPr="007972B4" w:rsidTr="00324B79">
        <w:trPr>
          <w:trHeight w:val="360"/>
        </w:trPr>
        <w:tc>
          <w:tcPr>
            <w:tcW w:w="0" w:type="auto"/>
            <w:gridSpan w:val="3"/>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Fixed overhead budget variance:</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405"/>
        </w:trPr>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 xml:space="preserve">     </w:t>
            </w:r>
            <w:r w:rsidRPr="007972B4">
              <w:rPr>
                <w:rFonts w:ascii="Arial" w:hAnsi="Arial" w:cs="Arial"/>
                <w:b/>
                <w:bCs/>
                <w:sz w:val="28"/>
                <w:szCs w:val="28"/>
                <w:vertAlign w:val="superscript"/>
                <w:lang w:val="en-CA"/>
              </w:rPr>
              <w:t>21</w:t>
            </w:r>
            <w:r>
              <w:rPr>
                <w:rFonts w:ascii="Arial" w:hAnsi="Arial" w:cs="Arial"/>
                <w:b/>
                <w:bCs/>
                <w:sz w:val="28"/>
                <w:szCs w:val="28"/>
                <w:vertAlign w:val="superscript"/>
                <w:lang w:val="en-CA"/>
              </w:rPr>
              <w:t xml:space="preserve"> </w:t>
            </w:r>
            <w:r w:rsidRPr="007972B4">
              <w:rPr>
                <w:rFonts w:ascii="Arial" w:hAnsi="Arial" w:cs="Arial"/>
                <w:b/>
                <w:bCs/>
                <w:sz w:val="28"/>
                <w:szCs w:val="28"/>
                <w:lang w:val="en-CA"/>
              </w:rPr>
              <w:t>($2,256</w:t>
            </w:r>
            <w:r>
              <w:rPr>
                <w:rFonts w:ascii="Arial" w:hAnsi="Arial" w:cs="Arial"/>
                <w:b/>
                <w:bCs/>
                <w:sz w:val="28"/>
                <w:szCs w:val="28"/>
                <w:lang w:val="en-CA"/>
              </w:rPr>
              <w:t xml:space="preserve"> U</w:t>
            </w:r>
            <w:r w:rsidRPr="007972B4">
              <w:rPr>
                <w:rFonts w:ascii="Arial" w:hAnsi="Arial" w:cs="Arial"/>
                <w:b/>
                <w:bCs/>
                <w:sz w:val="28"/>
                <w:szCs w:val="28"/>
                <w:lang w:val="en-CA"/>
              </w:rPr>
              <w:t xml:space="preserve"> </w:t>
            </w:r>
            <w:r w:rsidRPr="007972B4">
              <w:rPr>
                <w:rFonts w:ascii="Arial" w:hAnsi="Arial" w:cs="Arial"/>
                <w:b/>
                <w:sz w:val="28"/>
                <w:szCs w:val="28"/>
                <w:lang w:val="en-CA"/>
              </w:rPr>
              <w:t>–</w:t>
            </w:r>
            <w:r w:rsidRPr="007972B4">
              <w:rPr>
                <w:rFonts w:ascii="Arial" w:hAnsi="Arial" w:cs="Arial"/>
                <w:b/>
                <w:bCs/>
                <w:sz w:val="28"/>
                <w:szCs w:val="28"/>
                <w:lang w:val="en-CA"/>
              </w:rPr>
              <w:t xml:space="preserve"> $1,065</w:t>
            </w:r>
            <w:r>
              <w:rPr>
                <w:rFonts w:ascii="Arial" w:hAnsi="Arial" w:cs="Arial"/>
                <w:b/>
                <w:bCs/>
                <w:sz w:val="28"/>
                <w:szCs w:val="28"/>
                <w:lang w:val="en-CA"/>
              </w:rPr>
              <w:t xml:space="preserve"> U</w:t>
            </w:r>
            <w:r w:rsidRPr="007972B4">
              <w:rPr>
                <w:rFonts w:ascii="Arial" w:hAnsi="Arial" w:cs="Arial"/>
                <w:b/>
                <w:bCs/>
                <w:sz w:val="28"/>
                <w:szCs w:val="28"/>
                <w:lang w:val="en-CA"/>
              </w:rPr>
              <w:t xml:space="preserve">) </w:t>
            </w:r>
            <w:r>
              <w:rPr>
                <w:rFonts w:ascii="Arial" w:hAnsi="Arial" w:cs="Arial"/>
                <w:b/>
                <w:bCs/>
                <w:sz w:val="28"/>
                <w:szCs w:val="28"/>
                <w:lang w:val="en-CA"/>
              </w:rPr>
              <w:t>–</w:t>
            </w:r>
            <w:r w:rsidRPr="007972B4">
              <w:rPr>
                <w:rFonts w:ascii="Arial" w:hAnsi="Arial" w:cs="Arial"/>
                <w:b/>
                <w:bCs/>
                <w:sz w:val="28"/>
                <w:szCs w:val="28"/>
                <w:lang w:val="en-CA"/>
              </w:rPr>
              <w:t xml:space="preserve"> $1,620</w:t>
            </w:r>
            <w:r>
              <w:rPr>
                <w:rFonts w:ascii="Arial" w:hAnsi="Arial" w:cs="Arial"/>
                <w:b/>
                <w:bCs/>
                <w:sz w:val="28"/>
                <w:szCs w:val="28"/>
                <w:lang w:val="en-CA"/>
              </w:rPr>
              <w:t xml:space="preserve"> U</w:t>
            </w:r>
            <w:r w:rsidRPr="007972B4">
              <w:rPr>
                <w:rFonts w:ascii="Arial" w:hAnsi="Arial" w:cs="Arial"/>
                <w:b/>
                <w:bCs/>
                <w:sz w:val="28"/>
                <w:szCs w:val="28"/>
                <w:lang w:val="en-CA"/>
              </w:rPr>
              <w:t xml:space="preserve"> =</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jc w:val="right"/>
              <w:rPr>
                <w:rFonts w:ascii="Arial" w:hAnsi="Arial" w:cs="Arial"/>
                <w:b/>
                <w:bCs/>
                <w:sz w:val="28"/>
                <w:szCs w:val="28"/>
                <w:lang w:val="en-CA"/>
              </w:rPr>
            </w:pPr>
            <w:r w:rsidRPr="007972B4">
              <w:rPr>
                <w:rFonts w:ascii="Arial" w:hAnsi="Arial" w:cs="Arial"/>
                <w:b/>
                <w:bCs/>
                <w:sz w:val="28"/>
                <w:szCs w:val="28"/>
                <w:lang w:val="en-CA"/>
              </w:rPr>
              <w:t>$429</w:t>
            </w: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sidRPr="007972B4">
              <w:rPr>
                <w:rFonts w:ascii="Arial" w:hAnsi="Arial" w:cs="Arial"/>
                <w:b/>
                <w:bCs/>
                <w:sz w:val="28"/>
                <w:szCs w:val="28"/>
                <w:lang w:val="en-CA"/>
              </w:rPr>
              <w:t>F</w:t>
            </w:r>
          </w:p>
        </w:tc>
      </w:tr>
      <w:tr w:rsidR="00F53633" w:rsidRPr="007972B4" w:rsidTr="00324B79">
        <w:trPr>
          <w:trHeight w:val="405"/>
        </w:trPr>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jc w:val="right"/>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trHeight w:val="405"/>
        </w:trPr>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Pr>
                <w:rFonts w:ascii="Arial" w:hAnsi="Arial" w:cs="Arial"/>
                <w:b/>
                <w:bCs/>
                <w:sz w:val="28"/>
                <w:szCs w:val="28"/>
                <w:lang w:val="en-CA"/>
              </w:rPr>
              <w:t xml:space="preserve">  Total fixed overhead variance:</w:t>
            </w:r>
          </w:p>
        </w:tc>
        <w:tc>
          <w:tcPr>
            <w:tcW w:w="1307" w:type="dxa"/>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jc w:val="right"/>
              <w:rPr>
                <w:rFonts w:ascii="Arial" w:hAnsi="Arial" w:cs="Arial"/>
                <w:b/>
                <w:bCs/>
                <w:sz w:val="28"/>
                <w:szCs w:val="28"/>
                <w:lang w:val="en-CA"/>
              </w:rPr>
            </w:pPr>
          </w:p>
        </w:tc>
        <w:tc>
          <w:tcPr>
            <w:tcW w:w="813" w:type="dxa"/>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r>
      <w:tr w:rsidR="00F53633" w:rsidRPr="007972B4" w:rsidTr="00324B79">
        <w:trPr>
          <w:gridAfter w:val="1"/>
          <w:wAfter w:w="16" w:type="dxa"/>
          <w:trHeight w:val="405"/>
        </w:trPr>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Pr>
                <w:rFonts w:ascii="Arial" w:hAnsi="Arial" w:cs="Arial"/>
                <w:b/>
                <w:bCs/>
                <w:sz w:val="28"/>
                <w:szCs w:val="28"/>
                <w:lang w:val="en-CA"/>
              </w:rPr>
              <w:t xml:space="preserve">       </w:t>
            </w:r>
            <w:r w:rsidRPr="007972B4">
              <w:rPr>
                <w:rFonts w:ascii="Arial" w:hAnsi="Arial" w:cs="Arial"/>
                <w:b/>
                <w:bCs/>
                <w:sz w:val="28"/>
                <w:szCs w:val="28"/>
                <w:lang w:val="en-CA"/>
              </w:rPr>
              <w:t>($</w:t>
            </w:r>
            <w:r>
              <w:rPr>
                <w:rFonts w:ascii="Arial" w:hAnsi="Arial" w:cs="Arial"/>
                <w:b/>
                <w:bCs/>
                <w:sz w:val="28"/>
                <w:szCs w:val="28"/>
                <w:lang w:val="en-CA"/>
              </w:rPr>
              <w:t>1,620 U</w:t>
            </w:r>
            <w:r w:rsidRPr="007972B4">
              <w:rPr>
                <w:rFonts w:ascii="Arial" w:hAnsi="Arial" w:cs="Arial"/>
                <w:b/>
                <w:bCs/>
                <w:sz w:val="28"/>
                <w:szCs w:val="28"/>
                <w:lang w:val="en-CA"/>
              </w:rPr>
              <w:t xml:space="preserve"> </w:t>
            </w:r>
            <w:r w:rsidRPr="007972B4">
              <w:rPr>
                <w:rFonts w:ascii="Arial" w:hAnsi="Arial" w:cs="Arial"/>
                <w:b/>
                <w:sz w:val="28"/>
                <w:szCs w:val="28"/>
                <w:lang w:val="en-CA"/>
              </w:rPr>
              <w:t>–</w:t>
            </w:r>
            <w:r w:rsidRPr="007972B4">
              <w:rPr>
                <w:rFonts w:ascii="Arial" w:hAnsi="Arial" w:cs="Arial"/>
                <w:b/>
                <w:bCs/>
                <w:sz w:val="28"/>
                <w:szCs w:val="28"/>
                <w:lang w:val="en-CA"/>
              </w:rPr>
              <w:t xml:space="preserve"> $</w:t>
            </w:r>
            <w:r>
              <w:rPr>
                <w:rFonts w:ascii="Arial" w:hAnsi="Arial" w:cs="Arial"/>
                <w:b/>
                <w:bCs/>
                <w:sz w:val="28"/>
                <w:szCs w:val="28"/>
                <w:lang w:val="en-CA"/>
              </w:rPr>
              <w:t>492 F</w:t>
            </w:r>
            <w:r w:rsidRPr="007972B4">
              <w:rPr>
                <w:rFonts w:ascii="Arial" w:hAnsi="Arial" w:cs="Arial"/>
                <w:b/>
                <w:bCs/>
                <w:sz w:val="28"/>
                <w:szCs w:val="28"/>
                <w:lang w:val="en-CA"/>
              </w:rPr>
              <w:t>)</w:t>
            </w:r>
            <w:r>
              <w:rPr>
                <w:rFonts w:ascii="Arial" w:hAnsi="Arial" w:cs="Arial"/>
                <w:b/>
                <w:bCs/>
                <w:sz w:val="28"/>
                <w:szCs w:val="28"/>
                <w:lang w:val="en-CA"/>
              </w:rPr>
              <w:t xml:space="preserve"> = </w:t>
            </w:r>
          </w:p>
        </w:tc>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jc w:val="right"/>
              <w:rPr>
                <w:rFonts w:ascii="Arial" w:hAnsi="Arial" w:cs="Arial"/>
                <w:b/>
                <w:bCs/>
                <w:sz w:val="28"/>
                <w:szCs w:val="28"/>
                <w:lang w:val="en-CA"/>
              </w:rPr>
            </w:pPr>
            <w:r>
              <w:rPr>
                <w:rFonts w:ascii="Arial" w:hAnsi="Arial" w:cs="Arial"/>
                <w:b/>
                <w:bCs/>
                <w:sz w:val="28"/>
                <w:szCs w:val="28"/>
                <w:lang w:val="en-CA"/>
              </w:rPr>
              <w:t>$1,191</w:t>
            </w:r>
          </w:p>
        </w:tc>
        <w:tc>
          <w:tcPr>
            <w:tcW w:w="0" w:type="auto"/>
            <w:tcBorders>
              <w:top w:val="nil"/>
              <w:left w:val="nil"/>
              <w:bottom w:val="nil"/>
              <w:right w:val="nil"/>
            </w:tcBorders>
            <w:noWrap/>
            <w:tcMar>
              <w:top w:w="20" w:type="dxa"/>
              <w:left w:w="20" w:type="dxa"/>
              <w:bottom w:w="0" w:type="dxa"/>
              <w:right w:w="20" w:type="dxa"/>
            </w:tcMar>
            <w:vAlign w:val="bottom"/>
          </w:tcPr>
          <w:p w:rsidR="00F53633" w:rsidRPr="007972B4" w:rsidRDefault="00F53633" w:rsidP="00324B79">
            <w:pPr>
              <w:rPr>
                <w:rFonts w:ascii="Arial" w:hAnsi="Arial" w:cs="Arial"/>
                <w:b/>
                <w:bCs/>
                <w:sz w:val="28"/>
                <w:szCs w:val="28"/>
                <w:lang w:val="en-CA"/>
              </w:rPr>
            </w:pPr>
            <w:r>
              <w:rPr>
                <w:rFonts w:ascii="Arial" w:hAnsi="Arial" w:cs="Arial"/>
                <w:b/>
                <w:bCs/>
                <w:sz w:val="28"/>
                <w:szCs w:val="28"/>
                <w:lang w:val="en-CA"/>
              </w:rPr>
              <w:t>U</w:t>
            </w:r>
          </w:p>
        </w:tc>
      </w:tr>
    </w:tbl>
    <w:p w:rsidR="00F53633" w:rsidRPr="007972B4" w:rsidRDefault="00F53633" w:rsidP="00F53633">
      <w:pPr>
        <w:rPr>
          <w:rFonts w:ascii="Arial" w:hAnsi="Arial" w:cs="Arial"/>
          <w:sz w:val="28"/>
          <w:lang w:val="en-CA"/>
        </w:rPr>
      </w:pPr>
    </w:p>
    <w:p w:rsidR="007A6820" w:rsidRDefault="007A6820" w:rsidP="00F53633"/>
    <w:sectPr w:rsidR="007A6820" w:rsidSect="00DE4B5A">
      <w:pgSz w:w="12240" w:h="15840"/>
      <w:pgMar w:top="1440" w:right="758"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F0E29"/>
    <w:multiLevelType w:val="hybridMultilevel"/>
    <w:tmpl w:val="F44488E4"/>
    <w:lvl w:ilvl="0" w:tplc="410CFAA4">
      <w:start w:val="1"/>
      <w:numFmt w:val="lowerLetter"/>
      <w:lvlText w:val="(%1)"/>
      <w:lvlJc w:val="left"/>
      <w:pPr>
        <w:tabs>
          <w:tab w:val="num" w:pos="720"/>
        </w:tabs>
        <w:ind w:left="720" w:hanging="720"/>
      </w:pPr>
      <w:rPr>
        <w:rFonts w:ascii="Arial" w:hAnsi="Arial"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7F15F4D"/>
    <w:multiLevelType w:val="hybridMultilevel"/>
    <w:tmpl w:val="8F16D974"/>
    <w:lvl w:ilvl="0" w:tplc="410CFAA4">
      <w:start w:val="1"/>
      <w:numFmt w:val="lowerLetter"/>
      <w:lvlText w:val="(%1)"/>
      <w:lvlJc w:val="left"/>
      <w:pPr>
        <w:tabs>
          <w:tab w:val="num" w:pos="722"/>
        </w:tabs>
        <w:ind w:left="722" w:hanging="720"/>
      </w:pPr>
      <w:rPr>
        <w:rFonts w:ascii="Arial" w:hAnsi="Arial" w:hint="default"/>
        <w:b/>
        <w:i w:val="0"/>
        <w:sz w:val="28"/>
      </w:rPr>
    </w:lvl>
    <w:lvl w:ilvl="1" w:tplc="04090019" w:tentative="1">
      <w:start w:val="1"/>
      <w:numFmt w:val="lowerLetter"/>
      <w:lvlText w:val="%2."/>
      <w:lvlJc w:val="left"/>
      <w:pPr>
        <w:tabs>
          <w:tab w:val="num" w:pos="1442"/>
        </w:tabs>
        <w:ind w:left="1442" w:hanging="360"/>
      </w:pPr>
    </w:lvl>
    <w:lvl w:ilvl="2" w:tplc="0409001B" w:tentative="1">
      <w:start w:val="1"/>
      <w:numFmt w:val="lowerRoman"/>
      <w:lvlText w:val="%3."/>
      <w:lvlJc w:val="right"/>
      <w:pPr>
        <w:tabs>
          <w:tab w:val="num" w:pos="2162"/>
        </w:tabs>
        <w:ind w:left="2162" w:hanging="180"/>
      </w:p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2">
    <w:nsid w:val="7FDE2C34"/>
    <w:multiLevelType w:val="hybridMultilevel"/>
    <w:tmpl w:val="E6D87556"/>
    <w:lvl w:ilvl="0" w:tplc="410CFAA4">
      <w:start w:val="1"/>
      <w:numFmt w:val="lowerLetter"/>
      <w:lvlText w:val="(%1)"/>
      <w:lvlJc w:val="left"/>
      <w:pPr>
        <w:tabs>
          <w:tab w:val="num" w:pos="720"/>
        </w:tabs>
        <w:ind w:left="720" w:hanging="720"/>
      </w:pPr>
      <w:rPr>
        <w:rFonts w:ascii="Arial" w:hAnsi="Arial" w:hint="default"/>
        <w:b/>
        <w:i w:val="0"/>
        <w:sz w:val="28"/>
      </w:rPr>
    </w:lvl>
    <w:lvl w:ilvl="1" w:tplc="FFF63D56">
      <w:start w:val="1"/>
      <w:numFmt w:val="lowerLetter"/>
      <w:lvlText w:val="(%2)"/>
      <w:lvlJc w:val="left"/>
      <w:pPr>
        <w:tabs>
          <w:tab w:val="num" w:pos="1650"/>
        </w:tabs>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F53633"/>
    <w:rsid w:val="007A6820"/>
    <w:rsid w:val="00BD52AB"/>
    <w:rsid w:val="00CB111A"/>
    <w:rsid w:val="00DA40BA"/>
    <w:rsid w:val="00DE4B5A"/>
    <w:rsid w:val="00EC1FE0"/>
    <w:rsid w:val="00F0445D"/>
    <w:rsid w:val="00F53633"/>
    <w:rsid w:val="00F6426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633"/>
    <w:pPr>
      <w:spacing w:line="260" w:lineRule="exact"/>
    </w:pPr>
    <w:rPr>
      <w:rFonts w:ascii="Helvetica" w:eastAsia="Times New Roman" w:hAnsi="Helvetica" w:cs="Times New Roman"/>
      <w:szCs w:val="20"/>
      <w:lang w:val="en-US"/>
    </w:rPr>
  </w:style>
  <w:style w:type="paragraph" w:styleId="Heading1">
    <w:name w:val="heading 1"/>
    <w:basedOn w:val="Normal"/>
    <w:next w:val="Normal"/>
    <w:link w:val="Heading1Char"/>
    <w:qFormat/>
    <w:rsid w:val="00F53633"/>
    <w:pPr>
      <w:keepNext/>
      <w:tabs>
        <w:tab w:val="left" w:pos="480"/>
      </w:tabs>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uiPriority w:val="99"/>
    <w:rsid w:val="00F53633"/>
    <w:pPr>
      <w:spacing w:line="320" w:lineRule="exact"/>
    </w:pPr>
    <w:rPr>
      <w:b/>
      <w:sz w:val="28"/>
    </w:rPr>
  </w:style>
  <w:style w:type="paragraph" w:customStyle="1" w:styleId="2Head">
    <w:name w:val="#2 Head"/>
    <w:basedOn w:val="Normal"/>
    <w:next w:val="Normal"/>
    <w:rsid w:val="00F53633"/>
    <w:pPr>
      <w:spacing w:line="400" w:lineRule="exact"/>
      <w:jc w:val="center"/>
      <w:outlineLvl w:val="0"/>
    </w:pPr>
    <w:rPr>
      <w:b/>
      <w:sz w:val="36"/>
    </w:rPr>
  </w:style>
  <w:style w:type="character" w:customStyle="1" w:styleId="Heading1Char">
    <w:name w:val="Heading 1 Char"/>
    <w:basedOn w:val="DefaultParagraphFont"/>
    <w:link w:val="Heading1"/>
    <w:rsid w:val="00F53633"/>
    <w:rPr>
      <w:rFonts w:ascii="Helvetica" w:eastAsia="Times New Roman" w:hAnsi="Helvetica" w:cs="Times New Roman"/>
      <w:b/>
      <w:szCs w:val="20"/>
      <w:lang w:val="en-US"/>
    </w:rPr>
  </w:style>
  <w:style w:type="paragraph" w:styleId="Header">
    <w:name w:val="header"/>
    <w:basedOn w:val="Normal"/>
    <w:link w:val="HeaderChar"/>
    <w:rsid w:val="00F53633"/>
    <w:pPr>
      <w:tabs>
        <w:tab w:val="center" w:pos="4960"/>
        <w:tab w:val="right" w:pos="9940"/>
      </w:tabs>
      <w:spacing w:line="320" w:lineRule="exact"/>
    </w:pPr>
    <w:rPr>
      <w:b/>
      <w:sz w:val="28"/>
    </w:rPr>
  </w:style>
  <w:style w:type="character" w:customStyle="1" w:styleId="HeaderChar">
    <w:name w:val="Header Char"/>
    <w:basedOn w:val="DefaultParagraphFont"/>
    <w:link w:val="Header"/>
    <w:rsid w:val="00F53633"/>
    <w:rPr>
      <w:rFonts w:ascii="Helvetica" w:eastAsia="Times New Roman" w:hAnsi="Helvetica" w:cs="Times New Roman"/>
      <w:b/>
      <w:sz w:val="28"/>
      <w:szCs w:val="20"/>
      <w:lang w:val="en-US"/>
    </w:rPr>
  </w:style>
  <w:style w:type="paragraph" w:styleId="PlainText">
    <w:name w:val="Plain Text"/>
    <w:basedOn w:val="Normal"/>
    <w:link w:val="PlainTextChar"/>
    <w:rsid w:val="00F53633"/>
    <w:pPr>
      <w:spacing w:line="240" w:lineRule="auto"/>
    </w:pPr>
    <w:rPr>
      <w:rFonts w:ascii="Courier New" w:hAnsi="Courier New" w:cs="Courier New"/>
      <w:noProof/>
      <w:sz w:val="20"/>
      <w:lang w:val="en-CA"/>
    </w:rPr>
  </w:style>
  <w:style w:type="character" w:customStyle="1" w:styleId="PlainTextChar">
    <w:name w:val="Plain Text Char"/>
    <w:basedOn w:val="DefaultParagraphFont"/>
    <w:link w:val="PlainText"/>
    <w:rsid w:val="00F53633"/>
    <w:rPr>
      <w:rFonts w:ascii="Courier New" w:eastAsia="Times New Roman" w:hAnsi="Courier New" w:cs="Courier New"/>
      <w:noProof/>
      <w:sz w:val="20"/>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1629</Words>
  <Characters>9287</Characters>
  <Application>Microsoft Office Word</Application>
  <DocSecurity>0</DocSecurity>
  <Lines>77</Lines>
  <Paragraphs>21</Paragraphs>
  <ScaleCrop>false</ScaleCrop>
  <Company/>
  <LinksUpToDate>false</LinksUpToDate>
  <CharactersWithSpaces>10895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3</cp:revision>
  <dcterms:created xsi:type="dcterms:W3CDTF">2012-08-10T22:44:00Z</dcterms:created>
  <dcterms:modified xsi:type="dcterms:W3CDTF">2012-08-14T19:34:00Z</dcterms:modified>
</cp:coreProperties>
</file>