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E96" w:rsidRDefault="002B6D3F" w:rsidP="002B6D3F">
      <w:pPr>
        <w:jc w:val="center"/>
        <w:rPr>
          <w:sz w:val="36"/>
          <w:szCs w:val="36"/>
        </w:rPr>
      </w:pPr>
      <w:r w:rsidRPr="002B6D3F">
        <w:rPr>
          <w:sz w:val="36"/>
          <w:szCs w:val="36"/>
        </w:rPr>
        <w:t>Chapter 10</w:t>
      </w:r>
      <w:r w:rsidR="001865CE" w:rsidRPr="002B6D3F">
        <w:rPr>
          <w:sz w:val="36"/>
          <w:szCs w:val="36"/>
        </w:rPr>
        <w:t>, 11, 12 textbook</w:t>
      </w:r>
      <w:r w:rsidRPr="002B6D3F">
        <w:rPr>
          <w:sz w:val="36"/>
          <w:szCs w:val="36"/>
        </w:rPr>
        <w:t xml:space="preserve"> notes</w:t>
      </w:r>
    </w:p>
    <w:p w:rsidR="002B6D3F" w:rsidRDefault="00B62C54" w:rsidP="00193474">
      <w:pPr>
        <w:jc w:val="center"/>
        <w:rPr>
          <w:sz w:val="36"/>
          <w:szCs w:val="36"/>
        </w:rPr>
      </w:pPr>
      <w:r w:rsidRPr="00193474">
        <w:rPr>
          <w:sz w:val="36"/>
          <w:szCs w:val="36"/>
        </w:rPr>
        <w:t>Chapter 10</w:t>
      </w:r>
      <w:r w:rsidR="001865CE" w:rsidRPr="00193474">
        <w:rPr>
          <w:sz w:val="36"/>
          <w:szCs w:val="36"/>
        </w:rPr>
        <w:t>: Pay</w:t>
      </w:r>
      <w:r w:rsidRPr="00193474">
        <w:rPr>
          <w:sz w:val="36"/>
          <w:szCs w:val="36"/>
        </w:rPr>
        <w:t xml:space="preserve"> for Performance: Incentive Rewards: Chapter Overview</w:t>
      </w:r>
    </w:p>
    <w:p w:rsidR="001865CE" w:rsidRDefault="00A6678A" w:rsidP="001865CE">
      <w:pPr>
        <w:rPr>
          <w:sz w:val="24"/>
          <w:szCs w:val="24"/>
        </w:rPr>
      </w:pPr>
      <w:r>
        <w:rPr>
          <w:sz w:val="24"/>
          <w:szCs w:val="24"/>
        </w:rPr>
        <w:t>A</w:t>
      </w:r>
      <w:r w:rsidR="001657C2" w:rsidRPr="001657C2">
        <w:rPr>
          <w:sz w:val="24"/>
          <w:szCs w:val="24"/>
        </w:rPr>
        <w:t>ligning the interests of the employees with the interests of the company. One of the best ways to do this is to reward people for their performance. But this is no small task. The process of (1) choosing the right incentive plans based on organizational objectives, (2) setting up performance measures, and (3) administering those incentive plans may seem a bit daunting, especially because so much can go wrong if not done properly.</w:t>
      </w:r>
    </w:p>
    <w:p w:rsidR="008B5894" w:rsidRDefault="008B5894" w:rsidP="001865CE">
      <w:r>
        <w:t>Incentive plans into three broad categories: individual incentive plans, group incentive plans, and enterprise incentive plans.</w:t>
      </w:r>
    </w:p>
    <w:p w:rsidR="00EE6546" w:rsidRDefault="00EE6546" w:rsidP="00EE6546">
      <w:pPr>
        <w:jc w:val="center"/>
        <w:rPr>
          <w:rStyle w:val="doctitle"/>
        </w:rPr>
      </w:pPr>
      <w:r>
        <w:rPr>
          <w:rStyle w:val="doctitle"/>
        </w:rPr>
        <w:t>Strategic Reasons for Incentive Plans</w:t>
      </w:r>
    </w:p>
    <w:bookmarkStart w:id="0" w:name="5YKL-0506"/>
    <w:p w:rsidR="00F677B7" w:rsidRDefault="007A72DF" w:rsidP="00F677B7">
      <w:r>
        <w:fldChar w:fldCharType="begin"/>
      </w:r>
      <w:r w:rsidR="00F677B7">
        <w:instrText xml:space="preserve"> HYPERLINK "javascript:void(0);" \o "" </w:instrText>
      </w:r>
      <w:r>
        <w:fldChar w:fldCharType="separate"/>
      </w:r>
      <w:proofErr w:type="gramStart"/>
      <w:r w:rsidR="00F677B7">
        <w:rPr>
          <w:rStyle w:val="Hyperlink"/>
          <w:b/>
          <w:bCs/>
          <w:i/>
          <w:iCs/>
        </w:rPr>
        <w:t>variable</w:t>
      </w:r>
      <w:proofErr w:type="gramEnd"/>
      <w:r w:rsidR="00F677B7">
        <w:rPr>
          <w:rStyle w:val="Hyperlink"/>
          <w:b/>
          <w:bCs/>
          <w:i/>
          <w:iCs/>
        </w:rPr>
        <w:t xml:space="preserve"> pay</w:t>
      </w:r>
      <w:r>
        <w:fldChar w:fldCharType="end"/>
      </w:r>
      <w:bookmarkEnd w:id="0"/>
      <w:r w:rsidR="00F677B7">
        <w:t> : Incentive rewards are based entirely on a pay-for-performance philosophy</w:t>
      </w:r>
      <w:r w:rsidR="008E3F3B">
        <w:t>.</w:t>
      </w:r>
      <w:r w:rsidR="008E3F3B" w:rsidRPr="008E3F3B">
        <w:t xml:space="preserve"> </w:t>
      </w:r>
      <w:proofErr w:type="gramStart"/>
      <w:r w:rsidR="008E3F3B">
        <w:t>pay</w:t>
      </w:r>
      <w:proofErr w:type="gramEnd"/>
      <w:r w:rsidR="008E3F3B">
        <w:t xml:space="preserve"> programs establish a performance “threshold” (a baseline performance level) that an employee or group of employees must reach to qualify for incentive payments.</w:t>
      </w:r>
    </w:p>
    <w:p w:rsidR="008E3F3B" w:rsidRDefault="008E3F3B" w:rsidP="00F677B7">
      <w:bookmarkStart w:id="1" w:name="N10107"/>
      <w:r>
        <w:t>Incentive Plans as Links to Organizational Objectives</w:t>
      </w:r>
      <w:bookmarkEnd w:id="1"/>
      <w:r>
        <w:t xml:space="preserve">: </w:t>
      </w:r>
      <w:r w:rsidR="007A4393">
        <w:t>linking compensation rewards, both individual and group, to organizational goals and strategy. Specific company goals or objectives might be to lower labour costs, improve customer satisfaction, expand product markets, or maintain high levels of productivity and quality, which in turn improve the market for the company's goods and services in a global economy.</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DCDCDC"/>
        <w:tblCellMar>
          <w:top w:w="15" w:type="dxa"/>
          <w:left w:w="15" w:type="dxa"/>
          <w:bottom w:w="15" w:type="dxa"/>
          <w:right w:w="15" w:type="dxa"/>
        </w:tblCellMar>
        <w:tblLook w:val="04A0"/>
      </w:tblPr>
      <w:tblGrid>
        <w:gridCol w:w="3485"/>
        <w:gridCol w:w="1946"/>
        <w:gridCol w:w="3989"/>
      </w:tblGrid>
      <w:tr w:rsidR="001745FF" w:rsidRPr="001745FF" w:rsidTr="001745FF">
        <w:trPr>
          <w:tblHeade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b/>
                <w:bCs/>
                <w:sz w:val="24"/>
                <w:szCs w:val="24"/>
                <w:lang w:eastAsia="en-CA"/>
              </w:rPr>
              <w:t>FIGURE 10.1</w:t>
            </w:r>
            <w:r w:rsidRPr="001745FF">
              <w:rPr>
                <w:rFonts w:ascii="Times New Roman" w:eastAsia="Times New Roman" w:hAnsi="Times New Roman" w:cs="Times New Roman"/>
                <w:sz w:val="24"/>
                <w:szCs w:val="24"/>
                <w:lang w:eastAsia="en-CA"/>
              </w:rPr>
              <w:t xml:space="preserve"> TYPES OF INCENTIVE PLANS</w:t>
            </w:r>
          </w:p>
        </w:tc>
      </w:tr>
      <w:tr w:rsidR="001745FF" w:rsidRPr="001745FF" w:rsidTr="001745FF">
        <w:trPr>
          <w:tblHeade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b/>
                <w:bCs/>
                <w:sz w:val="24"/>
                <w:szCs w:val="24"/>
                <w:lang w:eastAsia="en-CA"/>
              </w:rPr>
              <w:t>Individual</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b/>
                <w:bCs/>
                <w:sz w:val="24"/>
                <w:szCs w:val="24"/>
                <w:lang w:eastAsia="en-CA"/>
              </w:rPr>
              <w:t>Group</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b/>
                <w:bCs/>
                <w:sz w:val="24"/>
                <w:szCs w:val="24"/>
                <w:lang w:eastAsia="en-CA"/>
              </w:rPr>
              <w:t>Enterprise/Organization</w:t>
            </w:r>
          </w:p>
        </w:tc>
      </w:tr>
      <w:tr w:rsidR="001745FF" w:rsidRPr="001745FF" w:rsidTr="001745F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Piecework</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Team compensation</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Profit sharing</w:t>
            </w:r>
          </w:p>
        </w:tc>
      </w:tr>
      <w:tr w:rsidR="001745FF" w:rsidRPr="001745FF" w:rsidTr="001745F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Standard hour plan</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Scanlon Plan</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Stock options</w:t>
            </w:r>
          </w:p>
        </w:tc>
      </w:tr>
      <w:tr w:rsidR="001745FF" w:rsidRPr="001745FF" w:rsidTr="001745F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Bonuses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proofErr w:type="spellStart"/>
            <w:r w:rsidRPr="001745FF">
              <w:rPr>
                <w:rFonts w:ascii="Times New Roman" w:eastAsia="Times New Roman" w:hAnsi="Times New Roman" w:cs="Times New Roman"/>
                <w:sz w:val="24"/>
                <w:szCs w:val="24"/>
                <w:lang w:eastAsia="en-CA"/>
              </w:rPr>
              <w:t>Improshare</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Employee stock ownership plans (ESOPs)</w:t>
            </w:r>
          </w:p>
        </w:tc>
      </w:tr>
      <w:tr w:rsidR="001745FF" w:rsidRPr="001745FF" w:rsidTr="001745F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Merit pay</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 </w:t>
            </w:r>
          </w:p>
        </w:tc>
      </w:tr>
      <w:tr w:rsidR="001745FF" w:rsidRPr="001745FF" w:rsidTr="001745F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Lump-sum merit pay</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 </w:t>
            </w:r>
          </w:p>
        </w:tc>
      </w:tr>
      <w:tr w:rsidR="001745FF" w:rsidRPr="001745FF" w:rsidTr="001745F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Incentive awards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 </w:t>
            </w:r>
          </w:p>
        </w:tc>
      </w:tr>
      <w:tr w:rsidR="001745FF" w:rsidRPr="001745FF" w:rsidTr="001745F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Sales incentives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 </w:t>
            </w:r>
          </w:p>
        </w:tc>
      </w:tr>
      <w:tr w:rsidR="001745FF" w:rsidRPr="001745FF" w:rsidTr="001745F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Incentives for professional employees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 </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 </w:t>
            </w:r>
          </w:p>
        </w:tc>
      </w:tr>
      <w:tr w:rsidR="001745FF" w:rsidRPr="001745FF" w:rsidTr="001745F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745FF" w:rsidRPr="001745FF" w:rsidRDefault="001745FF" w:rsidP="001745FF">
            <w:pPr>
              <w:spacing w:after="0" w:line="240" w:lineRule="auto"/>
              <w:rPr>
                <w:rFonts w:ascii="Times New Roman" w:eastAsia="Times New Roman" w:hAnsi="Times New Roman" w:cs="Times New Roman"/>
                <w:sz w:val="24"/>
                <w:szCs w:val="24"/>
                <w:lang w:eastAsia="en-CA"/>
              </w:rPr>
            </w:pPr>
            <w:r w:rsidRPr="001745FF">
              <w:rPr>
                <w:rFonts w:ascii="Times New Roman" w:eastAsia="Times New Roman" w:hAnsi="Times New Roman" w:cs="Times New Roman"/>
                <w:sz w:val="24"/>
                <w:szCs w:val="24"/>
                <w:lang w:eastAsia="en-CA"/>
              </w:rPr>
              <w:t>Executive incentives</w:t>
            </w:r>
          </w:p>
        </w:tc>
        <w:tc>
          <w:tcPr>
            <w:tcW w:w="0" w:type="auto"/>
            <w:shd w:val="clear" w:color="auto" w:fill="DCDCDC"/>
            <w:vAlign w:val="center"/>
            <w:hideMark/>
          </w:tcPr>
          <w:p w:rsidR="001745FF" w:rsidRPr="001745FF" w:rsidRDefault="001745FF" w:rsidP="001745FF">
            <w:pPr>
              <w:spacing w:after="0" w:line="240" w:lineRule="auto"/>
              <w:rPr>
                <w:rFonts w:ascii="Times New Roman" w:eastAsia="Times New Roman" w:hAnsi="Times New Roman" w:cs="Times New Roman"/>
                <w:sz w:val="20"/>
                <w:szCs w:val="20"/>
                <w:lang w:eastAsia="en-CA"/>
              </w:rPr>
            </w:pPr>
          </w:p>
        </w:tc>
        <w:tc>
          <w:tcPr>
            <w:tcW w:w="0" w:type="auto"/>
            <w:shd w:val="clear" w:color="auto" w:fill="DCDCDC"/>
            <w:vAlign w:val="center"/>
            <w:hideMark/>
          </w:tcPr>
          <w:p w:rsidR="001745FF" w:rsidRPr="001745FF" w:rsidRDefault="001745FF" w:rsidP="001745FF">
            <w:pPr>
              <w:spacing w:after="0" w:line="240" w:lineRule="auto"/>
              <w:rPr>
                <w:rFonts w:ascii="Times New Roman" w:eastAsia="Times New Roman" w:hAnsi="Times New Roman" w:cs="Times New Roman"/>
                <w:sz w:val="20"/>
                <w:szCs w:val="20"/>
                <w:lang w:eastAsia="en-CA"/>
              </w:rPr>
            </w:pPr>
          </w:p>
        </w:tc>
      </w:tr>
    </w:tbl>
    <w:p w:rsidR="00531B08" w:rsidRPr="00531B08" w:rsidRDefault="00531B08" w:rsidP="00531B08">
      <w:pPr>
        <w:spacing w:before="100" w:beforeAutospacing="1" w:after="100" w:afterAutospacing="1" w:line="240" w:lineRule="auto"/>
        <w:rPr>
          <w:rFonts w:ascii="Times New Roman" w:eastAsia="Times New Roman" w:hAnsi="Times New Roman" w:cs="Times New Roman"/>
          <w:sz w:val="24"/>
          <w:szCs w:val="24"/>
          <w:lang w:eastAsia="en-CA"/>
        </w:rPr>
      </w:pPr>
      <w:r w:rsidRPr="00531B08">
        <w:rPr>
          <w:rFonts w:ascii="Times New Roman" w:eastAsia="Times New Roman" w:hAnsi="Times New Roman" w:cs="Times New Roman"/>
          <w:sz w:val="24"/>
          <w:szCs w:val="24"/>
          <w:lang w:eastAsia="en-CA"/>
        </w:rPr>
        <w:lastRenderedPageBreak/>
        <w:t>Advantages of Incentive Pay Programs</w:t>
      </w:r>
    </w:p>
    <w:p w:rsidR="00531B08" w:rsidRPr="00531B08" w:rsidRDefault="00531B08" w:rsidP="00531B08">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531B08">
        <w:rPr>
          <w:rFonts w:ascii="Times New Roman" w:eastAsia="Times New Roman" w:hAnsi="Times New Roman" w:cs="Times New Roman"/>
          <w:sz w:val="24"/>
          <w:szCs w:val="24"/>
          <w:lang w:eastAsia="en-CA"/>
        </w:rPr>
        <w:t>Incentives focus employee efforts on specific performance targets. They provide real motivation that produces important employee and organizational gains.</w:t>
      </w:r>
    </w:p>
    <w:p w:rsidR="00531B08" w:rsidRPr="00531B08" w:rsidRDefault="00531B08" w:rsidP="00531B08">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531B08">
        <w:rPr>
          <w:rFonts w:ascii="Times New Roman" w:eastAsia="Times New Roman" w:hAnsi="Times New Roman" w:cs="Times New Roman"/>
          <w:sz w:val="24"/>
          <w:szCs w:val="24"/>
          <w:lang w:eastAsia="en-CA"/>
        </w:rPr>
        <w:t>Incentive payouts are variable costs linked to the achievement of results. Base salaries are fixed costs largely unrelated to output.</w:t>
      </w:r>
    </w:p>
    <w:p w:rsidR="00531B08" w:rsidRPr="00531B08" w:rsidRDefault="00531B08" w:rsidP="00531B08">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531B08">
        <w:rPr>
          <w:rFonts w:ascii="Times New Roman" w:eastAsia="Times New Roman" w:hAnsi="Times New Roman" w:cs="Times New Roman"/>
          <w:sz w:val="24"/>
          <w:szCs w:val="24"/>
          <w:lang w:eastAsia="en-CA"/>
        </w:rPr>
        <w:t>Incentive compensation is directly related to operating performance. If performance objectives (quantity and/or quality) are met, incentives are paid. If objectives are not achieved, incentives are withheld.</w:t>
      </w:r>
    </w:p>
    <w:p w:rsidR="00531B08" w:rsidRPr="00531B08" w:rsidRDefault="00531B08" w:rsidP="00531B08">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531B08">
        <w:rPr>
          <w:rFonts w:ascii="Times New Roman" w:eastAsia="Times New Roman" w:hAnsi="Times New Roman" w:cs="Times New Roman"/>
          <w:sz w:val="24"/>
          <w:szCs w:val="24"/>
          <w:lang w:eastAsia="en-CA"/>
        </w:rPr>
        <w:t>Incentives foster teamwork and unit cohesiveness when payments to individuals are based on team results.</w:t>
      </w:r>
    </w:p>
    <w:p w:rsidR="00531B08" w:rsidRPr="00531B08" w:rsidRDefault="00531B08" w:rsidP="00531B08">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531B08">
        <w:rPr>
          <w:rFonts w:ascii="Times New Roman" w:eastAsia="Times New Roman" w:hAnsi="Times New Roman" w:cs="Times New Roman"/>
          <w:sz w:val="24"/>
          <w:szCs w:val="24"/>
          <w:lang w:eastAsia="en-CA"/>
        </w:rPr>
        <w:t>Incentives are a way to distribute success among those responsible for producing that success.</w:t>
      </w:r>
    </w:p>
    <w:p w:rsidR="00531B08" w:rsidRDefault="00531B08" w:rsidP="00531B08">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531B08">
        <w:rPr>
          <w:rFonts w:ascii="Times New Roman" w:eastAsia="Times New Roman" w:hAnsi="Times New Roman" w:cs="Times New Roman"/>
          <w:sz w:val="24"/>
          <w:szCs w:val="24"/>
          <w:lang w:eastAsia="en-CA"/>
        </w:rPr>
        <w:t>Incentives are a means to reward or attract top performers when salary budgets are low.</w:t>
      </w:r>
    </w:p>
    <w:p w:rsidR="001745FF" w:rsidRDefault="001900A2" w:rsidP="001900A2">
      <w:pPr>
        <w:spacing w:before="100" w:beforeAutospacing="1" w:after="100" w:afterAutospacing="1" w:line="240" w:lineRule="auto"/>
        <w:rPr>
          <w:vertAlign w:val="superscript"/>
        </w:rPr>
      </w:pPr>
      <w:r>
        <w:rPr>
          <w:rFonts w:ascii="Times New Roman" w:eastAsia="Times New Roman" w:hAnsi="Times New Roman" w:cs="Times New Roman"/>
          <w:sz w:val="24"/>
          <w:szCs w:val="24"/>
          <w:lang w:eastAsia="en-CA"/>
        </w:rPr>
        <w:t xml:space="preserve">Do incentives work? Yes and no. </w:t>
      </w:r>
      <w:r>
        <w:t>the degree of success obtained depends on several factors, including (1) identifying important organizational metrics by which to measure employee performance and (2) a customized incentive plan that effectively measures employee output and rewards exceptional employee performance.</w:t>
      </w:r>
      <w:hyperlink r:id="rId5" w:tooltip="header={} singleclickstop={on}&#10;       body={&#10;      5. Fay Hansen, “Control and Customization,” Workforce Management 86, no. 19 (November 5, 2007): 42.} hideselects={on} " w:history="1">
        <w:r>
          <w:rPr>
            <w:rStyle w:val="Hyperlink"/>
            <w:vertAlign w:val="superscript"/>
          </w:rPr>
          <w:t>5</w:t>
        </w:r>
      </w:hyperlink>
      <w:r>
        <w:rPr>
          <w:vertAlign w:val="superscript"/>
        </w:rPr>
        <w:t xml:space="preserve"> </w:t>
      </w:r>
      <w:r>
        <w:t>For example, at one hospital, health care employees are eligible for up to a 10 percent merit raise depending on whether they meet or exceed important hospital performance expectations. Importantly, in a survey designed to assess the hospital's incentive pay program, employee responses showed a high relationship between hospital goals and the linkage between pay and performance.</w:t>
      </w:r>
      <w:hyperlink r:id="rId6" w:tooltip="header={} singleclickstop={on}&#10;       body={&#10;      6. Corey Helm, Courtney L. Holladay, Frank R. Tortorella, and Christine Candio, “The Performance Management System: Applying and Evaluating a Pay-for-Performance Initiative,” Journal of Healthcare Management 5" w:history="1">
        <w:r>
          <w:rPr>
            <w:rStyle w:val="Hyperlink"/>
            <w:vertAlign w:val="superscript"/>
          </w:rPr>
          <w:t>6</w:t>
        </w:r>
      </w:hyperlink>
      <w:r>
        <w:rPr>
          <w:vertAlign w:val="superscript"/>
        </w:rPr>
        <w:t xml:space="preserve"> </w:t>
      </w:r>
      <w:r>
        <w:t>At an insurance company, salespeople who achieve sales targets receive significant bonuses, merchandise awards, and recognition through the company's website and in-house publications.</w:t>
      </w:r>
      <w:hyperlink r:id="rId7" w:tooltip="header={} singleclickstop={on}&#10;       body={&#10;      7. Leo Jakobson, “All It's Quacked Up To Be,” Incentive 181, no. 9 (September 2007): 24.} hideselects={on} " w:history="1">
        <w:r>
          <w:rPr>
            <w:rStyle w:val="Hyperlink"/>
            <w:vertAlign w:val="superscript"/>
          </w:rPr>
          <w:t>7</w:t>
        </w:r>
      </w:hyperlink>
    </w:p>
    <w:p w:rsidR="00796E18" w:rsidRDefault="005B2A3D" w:rsidP="001900A2">
      <w:pPr>
        <w:spacing w:before="100" w:beforeAutospacing="1" w:after="100" w:afterAutospacing="1" w:line="240" w:lineRule="auto"/>
        <w:rPr>
          <w:rFonts w:ascii="Arial Unicode MS" w:eastAsia="Arial Unicode MS" w:hAnsi="Arial Unicode MS" w:cs="Arial Unicode MS"/>
          <w:color w:val="333333"/>
          <w:shd w:val="clear" w:color="auto" w:fill="FFFFFF"/>
        </w:rPr>
      </w:pPr>
      <w:proofErr w:type="gramStart"/>
      <w:r>
        <w:rPr>
          <w:rFonts w:ascii="Arial Unicode MS" w:eastAsia="Arial Unicode MS" w:hAnsi="Arial Unicode MS" w:cs="Arial Unicode MS" w:hint="eastAsia"/>
          <w:color w:val="333333"/>
          <w:shd w:val="clear" w:color="auto" w:fill="FFFFFF"/>
        </w:rPr>
        <w:t>studies</w:t>
      </w:r>
      <w:proofErr w:type="gramEnd"/>
      <w:r>
        <w:rPr>
          <w:rFonts w:ascii="Arial Unicode MS" w:eastAsia="Arial Unicode MS" w:hAnsi="Arial Unicode MS" w:cs="Arial Unicode MS" w:hint="eastAsia"/>
          <w:color w:val="333333"/>
          <w:shd w:val="clear" w:color="auto" w:fill="FFFFFF"/>
        </w:rPr>
        <w:t xml:space="preserve"> also show that variable pay plans may not achieve their proposed objectives or lead to organizational improvements.</w:t>
      </w:r>
      <w:hyperlink r:id="rId8" w:history="1">
        <w:r>
          <w:rPr>
            <w:rStyle w:val="Hyperlink"/>
            <w:rFonts w:ascii="Arial Unicode MS" w:eastAsia="Arial Unicode MS" w:hAnsi="Arial Unicode MS" w:cs="Arial Unicode MS" w:hint="eastAsia"/>
            <w:color w:val="005091"/>
            <w:shd w:val="clear" w:color="auto" w:fill="FFFFFF"/>
            <w:vertAlign w:val="superscript"/>
          </w:rPr>
          <w:t>8</w:t>
        </w:r>
      </w:hyperlink>
      <w:r>
        <w:rPr>
          <w:rStyle w:val="apple-converted-space"/>
          <w:rFonts w:ascii="Arial Unicode MS" w:eastAsia="Arial Unicode MS" w:hAnsi="Arial Unicode MS" w:cs="Arial Unicode MS" w:hint="eastAsia"/>
          <w:color w:val="333333"/>
          <w:shd w:val="clear" w:color="auto" w:fill="FFFFFF"/>
          <w:vertAlign w:val="superscript"/>
        </w:rPr>
        <w:t> </w:t>
      </w:r>
      <w:r>
        <w:rPr>
          <w:rFonts w:ascii="Arial Unicode MS" w:eastAsia="Arial Unicode MS" w:hAnsi="Arial Unicode MS" w:cs="Arial Unicode MS" w:hint="eastAsia"/>
          <w:color w:val="333333"/>
          <w:shd w:val="clear" w:color="auto" w:fill="FFFFFF"/>
        </w:rPr>
        <w:t>First, incentive plans sometimes fail to satisfy employee expectations for pay gains. Second, management may have failed to give adequate attention to the design and implementation of the plan, leaving employees confused about how incentive payments are calculated. Third, employees may have little ability to affect performance standards. Furthermore, the success of an incentive plan will depend on the environment that exists within an organization. A plan is more likely to work in an organization where morale is high, employees believe they are being treated fairly, and there is harmony between employees and management.</w:t>
      </w:r>
    </w:p>
    <w:p w:rsidR="00F10F21" w:rsidRDefault="00F10F21" w:rsidP="00283B4E">
      <w:pPr>
        <w:pBdr>
          <w:bottom w:val="single" w:sz="6" w:space="3" w:color="999999"/>
        </w:pBdr>
        <w:shd w:val="clear" w:color="auto" w:fill="FFFFFF"/>
        <w:spacing w:after="0" w:line="240" w:lineRule="auto"/>
        <w:jc w:val="center"/>
        <w:outlineLvl w:val="1"/>
        <w:rPr>
          <w:rFonts w:ascii="Arial Unicode MS" w:eastAsia="Arial Unicode MS" w:hAnsi="Arial Unicode MS" w:cs="Arial Unicode MS"/>
          <w:b/>
          <w:bCs/>
          <w:color w:val="333333"/>
          <w:sz w:val="29"/>
          <w:lang w:eastAsia="en-CA"/>
        </w:rPr>
      </w:pPr>
    </w:p>
    <w:p w:rsidR="00F10F21" w:rsidRDefault="00F10F21" w:rsidP="00283B4E">
      <w:pPr>
        <w:pBdr>
          <w:bottom w:val="single" w:sz="6" w:space="3" w:color="999999"/>
        </w:pBdr>
        <w:shd w:val="clear" w:color="auto" w:fill="FFFFFF"/>
        <w:spacing w:after="0" w:line="240" w:lineRule="auto"/>
        <w:jc w:val="center"/>
        <w:outlineLvl w:val="1"/>
        <w:rPr>
          <w:rFonts w:ascii="Arial Unicode MS" w:eastAsia="Arial Unicode MS" w:hAnsi="Arial Unicode MS" w:cs="Arial Unicode MS"/>
          <w:b/>
          <w:bCs/>
          <w:color w:val="333333"/>
          <w:sz w:val="29"/>
          <w:lang w:eastAsia="en-CA"/>
        </w:rPr>
      </w:pPr>
    </w:p>
    <w:p w:rsidR="00F10F21" w:rsidRDefault="00F10F21" w:rsidP="00283B4E">
      <w:pPr>
        <w:pBdr>
          <w:bottom w:val="single" w:sz="6" w:space="3" w:color="999999"/>
        </w:pBdr>
        <w:shd w:val="clear" w:color="auto" w:fill="FFFFFF"/>
        <w:spacing w:after="0" w:line="240" w:lineRule="auto"/>
        <w:jc w:val="center"/>
        <w:outlineLvl w:val="1"/>
        <w:rPr>
          <w:rFonts w:ascii="Arial Unicode MS" w:eastAsia="Arial Unicode MS" w:hAnsi="Arial Unicode MS" w:cs="Arial Unicode MS"/>
          <w:b/>
          <w:bCs/>
          <w:color w:val="333333"/>
          <w:sz w:val="29"/>
          <w:lang w:eastAsia="en-CA"/>
        </w:rPr>
      </w:pPr>
    </w:p>
    <w:p w:rsidR="00F10F21" w:rsidRDefault="00F10F21" w:rsidP="00283B4E">
      <w:pPr>
        <w:pBdr>
          <w:bottom w:val="single" w:sz="6" w:space="3" w:color="999999"/>
        </w:pBdr>
        <w:shd w:val="clear" w:color="auto" w:fill="FFFFFF"/>
        <w:spacing w:after="0" w:line="240" w:lineRule="auto"/>
        <w:jc w:val="center"/>
        <w:outlineLvl w:val="1"/>
        <w:rPr>
          <w:rFonts w:ascii="Arial Unicode MS" w:eastAsia="Arial Unicode MS" w:hAnsi="Arial Unicode MS" w:cs="Arial Unicode MS"/>
          <w:b/>
          <w:bCs/>
          <w:color w:val="333333"/>
          <w:sz w:val="29"/>
          <w:lang w:eastAsia="en-CA"/>
        </w:rPr>
      </w:pPr>
    </w:p>
    <w:p w:rsidR="00283B4E" w:rsidRDefault="00283B4E" w:rsidP="00283B4E">
      <w:pPr>
        <w:pBdr>
          <w:bottom w:val="single" w:sz="6" w:space="3" w:color="999999"/>
        </w:pBdr>
        <w:shd w:val="clear" w:color="auto" w:fill="FFFFFF"/>
        <w:spacing w:after="0" w:line="240" w:lineRule="auto"/>
        <w:jc w:val="center"/>
        <w:outlineLvl w:val="1"/>
      </w:pPr>
      <w:r w:rsidRPr="00283B4E">
        <w:rPr>
          <w:rFonts w:ascii="Arial Unicode MS" w:eastAsia="Arial Unicode MS" w:hAnsi="Arial Unicode MS" w:cs="Arial Unicode MS" w:hint="eastAsia"/>
          <w:b/>
          <w:bCs/>
          <w:color w:val="333333"/>
          <w:sz w:val="29"/>
          <w:lang w:eastAsia="en-CA"/>
        </w:rPr>
        <w:lastRenderedPageBreak/>
        <w:t>Requirements for a Successful Incentive Plan</w:t>
      </w:r>
    </w:p>
    <w:p w:rsidR="00283B4E" w:rsidRPr="00283B4E" w:rsidRDefault="007A72DF" w:rsidP="00283B4E">
      <w:pPr>
        <w:pBdr>
          <w:bottom w:val="single" w:sz="6" w:space="3" w:color="999999"/>
        </w:pBdr>
        <w:shd w:val="clear" w:color="auto" w:fill="FFFFFF"/>
        <w:spacing w:after="0" w:line="240" w:lineRule="auto"/>
        <w:outlineLvl w:val="1"/>
        <w:rPr>
          <w:rFonts w:ascii="Arial Unicode MS" w:eastAsia="Arial Unicode MS" w:hAnsi="Arial Unicode MS" w:cs="Arial Unicode MS"/>
          <w:b/>
          <w:bCs/>
          <w:color w:val="333333"/>
          <w:sz w:val="29"/>
          <w:szCs w:val="29"/>
          <w:lang w:eastAsia="en-CA"/>
        </w:rPr>
      </w:pPr>
      <w:hyperlink r:id="rId9" w:anchor="N10112" w:history="1">
        <w:r w:rsidR="00283B4E" w:rsidRPr="00283B4E">
          <w:rPr>
            <w:rFonts w:ascii="Arial Unicode MS" w:eastAsia="Arial Unicode MS" w:hAnsi="Arial Unicode MS" w:cs="Arial Unicode MS" w:hint="eastAsia"/>
            <w:color w:val="4E98BE"/>
            <w:sz w:val="24"/>
            <w:szCs w:val="24"/>
            <w:lang w:eastAsia="en-CA"/>
          </w:rPr>
          <w:t>Setting Performance Measures</w:t>
        </w:r>
      </w:hyperlink>
    </w:p>
    <w:p w:rsidR="00283B4E" w:rsidRDefault="007A72DF" w:rsidP="00283B4E">
      <w:pPr>
        <w:spacing w:after="0" w:line="240" w:lineRule="auto"/>
        <w:rPr>
          <w:rFonts w:ascii="Arial Unicode MS" w:eastAsia="Arial Unicode MS" w:hAnsi="Arial Unicode MS" w:cs="Arial Unicode MS"/>
          <w:color w:val="333333"/>
          <w:sz w:val="24"/>
          <w:szCs w:val="24"/>
          <w:shd w:val="clear" w:color="auto" w:fill="FFFFFF"/>
          <w:lang w:eastAsia="en-CA"/>
        </w:rPr>
      </w:pPr>
      <w:hyperlink r:id="rId10" w:anchor="N1013C" w:history="1">
        <w:r w:rsidR="00283B4E" w:rsidRPr="00283B4E">
          <w:rPr>
            <w:rFonts w:ascii="Arial Unicode MS" w:eastAsia="Arial Unicode MS" w:hAnsi="Arial Unicode MS" w:cs="Arial Unicode MS" w:hint="eastAsia"/>
            <w:color w:val="005091"/>
            <w:sz w:val="24"/>
            <w:szCs w:val="24"/>
            <w:lang w:eastAsia="en-CA"/>
          </w:rPr>
          <w:t>Administering Incentive Plans</w:t>
        </w:r>
      </w:hyperlink>
    </w:p>
    <w:p w:rsidR="00D75573" w:rsidRPr="00D75573" w:rsidRDefault="00D75573" w:rsidP="00D75573">
      <w:pPr>
        <w:spacing w:before="100" w:beforeAutospacing="1" w:after="100" w:afterAutospacing="1" w:line="240" w:lineRule="auto"/>
        <w:rPr>
          <w:rFonts w:ascii="Times New Roman" w:eastAsia="Times New Roman" w:hAnsi="Times New Roman" w:cs="Times New Roman"/>
          <w:sz w:val="24"/>
          <w:szCs w:val="24"/>
          <w:lang w:eastAsia="en-CA"/>
        </w:rPr>
      </w:pPr>
      <w:r w:rsidRPr="00D75573">
        <w:rPr>
          <w:rFonts w:ascii="Times New Roman" w:eastAsia="Times New Roman" w:hAnsi="Times New Roman" w:cs="Times New Roman"/>
          <w:sz w:val="24"/>
          <w:szCs w:val="24"/>
          <w:lang w:eastAsia="en-CA"/>
        </w:rPr>
        <w:t>For an incentive plan to succeed, employees must have some desire for the plan. This desire can be influenced in part by how successful management is in introducing the plan and convincing employees of its benefits. Encouraging employees to participate in developing and administering the plan is likely to increase their willingness to accept it.</w:t>
      </w:r>
    </w:p>
    <w:p w:rsidR="00D75573" w:rsidRPr="00D75573" w:rsidRDefault="00D75573" w:rsidP="00D75573">
      <w:pPr>
        <w:spacing w:before="100" w:beforeAutospacing="1" w:after="100" w:afterAutospacing="1" w:line="240" w:lineRule="auto"/>
        <w:rPr>
          <w:rFonts w:ascii="Times New Roman" w:eastAsia="Times New Roman" w:hAnsi="Times New Roman" w:cs="Times New Roman"/>
          <w:b/>
          <w:bCs/>
          <w:vanish/>
          <w:sz w:val="36"/>
          <w:szCs w:val="36"/>
          <w:lang w:eastAsia="en-CA"/>
        </w:rPr>
      </w:pPr>
      <w:r w:rsidRPr="00D75573">
        <w:rPr>
          <w:rFonts w:ascii="Times New Roman" w:eastAsia="Times New Roman" w:hAnsi="Times New Roman" w:cs="Times New Roman"/>
          <w:sz w:val="24"/>
          <w:szCs w:val="24"/>
          <w:lang w:eastAsia="en-CA"/>
        </w:rPr>
        <w:t xml:space="preserve">Employees must be able to see a clear connection between the incentive payments they receive and their job performance. This connection is more visible if there are objective quality or quantity standards by which they can judge their performance. Commitment by employees to meet these standards is also essential for incentive plans to succeed. This requires mutual trust and understanding between employees and their supervisors, which can be achieved only through open, two-way channels of communication. Management should never allow incentive payments to be seen as an </w:t>
      </w:r>
      <w:r w:rsidRPr="00D75573">
        <w:rPr>
          <w:rFonts w:ascii="Times New Roman" w:eastAsia="Times New Roman" w:hAnsi="Times New Roman" w:cs="Times New Roman"/>
          <w:i/>
          <w:iCs/>
          <w:sz w:val="24"/>
          <w:szCs w:val="24"/>
          <w:lang w:eastAsia="en-CA"/>
        </w:rPr>
        <w:t>entitlement.</w:t>
      </w:r>
      <w:r w:rsidRPr="00D75573">
        <w:rPr>
          <w:rFonts w:ascii="Times New Roman" w:eastAsia="Times New Roman" w:hAnsi="Times New Roman" w:cs="Times New Roman"/>
          <w:sz w:val="24"/>
          <w:szCs w:val="24"/>
          <w:lang w:eastAsia="en-CA"/>
        </w:rPr>
        <w:t xml:space="preserve"> Instead, these payments should be viewed as a reward that must be earned through effort. This perception can be strengthened if the incentive money is distributed to employees in a separate cheque.</w:t>
      </w:r>
      <w:r w:rsidRPr="00D75573">
        <w:rPr>
          <w:rFonts w:ascii="Times New Roman" w:eastAsia="Times New Roman" w:hAnsi="Times New Roman" w:cs="Times New Roman"/>
          <w:b/>
          <w:bCs/>
          <w:vanish/>
          <w:sz w:val="36"/>
          <w:szCs w:val="36"/>
          <w:lang w:eastAsia="en-CA"/>
        </w:rPr>
        <w:t>Bookmark Title:</w:t>
      </w:r>
    </w:p>
    <w:p w:rsidR="00D75573" w:rsidRPr="00D75573" w:rsidRDefault="00D75573" w:rsidP="00D75573">
      <w:pPr>
        <w:pBdr>
          <w:bottom w:val="single" w:sz="6" w:space="1" w:color="auto"/>
        </w:pBdr>
        <w:spacing w:after="0" w:line="240" w:lineRule="auto"/>
        <w:jc w:val="center"/>
        <w:rPr>
          <w:rFonts w:ascii="Arial" w:eastAsia="Times New Roman" w:hAnsi="Arial" w:cs="Arial"/>
          <w:vanish/>
          <w:sz w:val="16"/>
          <w:szCs w:val="16"/>
          <w:lang w:eastAsia="en-CA"/>
        </w:rPr>
      </w:pPr>
      <w:r w:rsidRPr="00D75573">
        <w:rPr>
          <w:rFonts w:ascii="Arial" w:eastAsia="Times New Roman" w:hAnsi="Arial" w:cs="Arial"/>
          <w:vanish/>
          <w:sz w:val="16"/>
          <w:szCs w:val="16"/>
          <w:lang w:eastAsia="en-CA"/>
        </w:rPr>
        <w:t>Top of Form</w:t>
      </w:r>
    </w:p>
    <w:p w:rsidR="00D75573" w:rsidRPr="00D75573" w:rsidRDefault="007A72DF" w:rsidP="00D75573">
      <w:pPr>
        <w:spacing w:before="100" w:beforeAutospacing="1" w:after="100" w:afterAutospacing="1" w:line="240" w:lineRule="auto"/>
        <w:outlineLvl w:val="1"/>
        <w:rPr>
          <w:rFonts w:ascii="Times New Roman" w:eastAsia="Times New Roman" w:hAnsi="Times New Roman" w:cs="Times New Roman"/>
          <w:b/>
          <w:bCs/>
          <w:vanish/>
          <w:sz w:val="36"/>
          <w:szCs w:val="36"/>
          <w:lang w:eastAsia="en-CA"/>
        </w:rPr>
      </w:pPr>
      <w:r w:rsidRPr="00D75573">
        <w:rPr>
          <w:rFonts w:ascii="Times New Roman" w:eastAsia="Times New Roman" w:hAnsi="Times New Roman" w:cs="Times New Roman"/>
          <w:b/>
          <w:bCs/>
          <w:vanish/>
          <w:sz w:val="36"/>
          <w:szCs w:val="36"/>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42.1pt;height:18.35pt" o:ole="">
            <v:imagedata r:id="rId11" o:title=""/>
          </v:shape>
          <w:control r:id="rId12" w:name="DefaultOcxName" w:shapeid="_x0000_i1041"/>
        </w:object>
      </w:r>
      <w:hyperlink r:id="rId13" w:tooltip="Cancel" w:history="1">
        <w:r w:rsidR="00D75573" w:rsidRPr="00D75573">
          <w:rPr>
            <w:rFonts w:ascii="Times New Roman" w:eastAsia="Times New Roman" w:hAnsi="Times New Roman" w:cs="Times New Roman"/>
            <w:b/>
            <w:bCs/>
            <w:vanish/>
            <w:color w:val="0000FF"/>
            <w:sz w:val="36"/>
            <w:szCs w:val="36"/>
            <w:u w:val="single"/>
            <w:lang w:eastAsia="en-CA"/>
          </w:rPr>
          <w:t> </w:t>
        </w:r>
      </w:hyperlink>
      <w:hyperlink w:tooltip="OK" w:history="1">
        <w:r w:rsidR="00D75573" w:rsidRPr="00D75573">
          <w:rPr>
            <w:rFonts w:ascii="Times New Roman" w:eastAsia="Times New Roman" w:hAnsi="Times New Roman" w:cs="Times New Roman"/>
            <w:b/>
            <w:bCs/>
            <w:vanish/>
            <w:color w:val="0000FF"/>
            <w:sz w:val="36"/>
            <w:szCs w:val="36"/>
            <w:u w:val="single"/>
            <w:lang w:eastAsia="en-CA"/>
          </w:rPr>
          <w:t> </w:t>
        </w:r>
      </w:hyperlink>
      <w:r w:rsidR="00D75573" w:rsidRPr="00D75573">
        <w:rPr>
          <w:rFonts w:ascii="Times New Roman" w:eastAsia="Times New Roman" w:hAnsi="Times New Roman" w:cs="Times New Roman"/>
          <w:b/>
          <w:bCs/>
          <w:vanish/>
          <w:sz w:val="36"/>
          <w:szCs w:val="36"/>
          <w:lang w:eastAsia="en-CA"/>
        </w:rPr>
        <w:t> </w:t>
      </w:r>
    </w:p>
    <w:p w:rsidR="00D75573" w:rsidRPr="00D75573" w:rsidRDefault="00D75573" w:rsidP="00D75573">
      <w:pPr>
        <w:pBdr>
          <w:top w:val="single" w:sz="6" w:space="1" w:color="auto"/>
        </w:pBdr>
        <w:spacing w:after="0" w:line="240" w:lineRule="auto"/>
        <w:jc w:val="center"/>
        <w:rPr>
          <w:rFonts w:ascii="Arial" w:eastAsia="Times New Roman" w:hAnsi="Arial" w:cs="Arial"/>
          <w:vanish/>
          <w:sz w:val="16"/>
          <w:szCs w:val="16"/>
          <w:lang w:eastAsia="en-CA"/>
        </w:rPr>
      </w:pPr>
      <w:r w:rsidRPr="00D75573">
        <w:rPr>
          <w:rFonts w:ascii="Arial" w:eastAsia="Times New Roman" w:hAnsi="Arial" w:cs="Arial"/>
          <w:vanish/>
          <w:sz w:val="16"/>
          <w:szCs w:val="16"/>
          <w:lang w:eastAsia="en-CA"/>
        </w:rPr>
        <w:t>Bottom of Form</w:t>
      </w:r>
    </w:p>
    <w:p w:rsidR="00D75573" w:rsidRPr="00D75573" w:rsidRDefault="00D75573" w:rsidP="00D75573">
      <w:pPr>
        <w:spacing w:after="0" w:line="240" w:lineRule="auto"/>
        <w:rPr>
          <w:rFonts w:ascii="Times New Roman" w:eastAsia="Times New Roman" w:hAnsi="Times New Roman" w:cs="Times New Roman"/>
          <w:sz w:val="24"/>
          <w:szCs w:val="24"/>
          <w:lang w:eastAsia="en-CA"/>
        </w:rPr>
      </w:pPr>
      <w:bookmarkStart w:id="2" w:name="362"/>
      <w:r w:rsidRPr="00D75573">
        <w:rPr>
          <w:rFonts w:ascii="Times New Roman" w:eastAsia="Times New Roman" w:hAnsi="Times New Roman" w:cs="Times New Roman"/>
          <w:sz w:val="24"/>
          <w:szCs w:val="24"/>
          <w:lang w:eastAsia="en-CA"/>
        </w:rPr>
        <w:t xml:space="preserve">  </w:t>
      </w:r>
      <w:bookmarkEnd w:id="2"/>
    </w:p>
    <w:p w:rsidR="00D75573" w:rsidRDefault="00D75573" w:rsidP="00D75573">
      <w:pPr>
        <w:spacing w:before="100" w:beforeAutospacing="1" w:after="100" w:afterAutospacing="1" w:line="240" w:lineRule="auto"/>
        <w:rPr>
          <w:rFonts w:ascii="Times New Roman" w:eastAsia="Times New Roman" w:hAnsi="Times New Roman" w:cs="Times New Roman"/>
          <w:sz w:val="24"/>
          <w:szCs w:val="24"/>
          <w:lang w:eastAsia="en-CA"/>
        </w:rPr>
      </w:pPr>
      <w:r w:rsidRPr="00D75573">
        <w:rPr>
          <w:rFonts w:ascii="Times New Roman" w:eastAsia="Times New Roman" w:hAnsi="Times New Roman" w:cs="Times New Roman"/>
          <w:sz w:val="24"/>
          <w:szCs w:val="24"/>
          <w:lang w:eastAsia="en-CA"/>
        </w:rPr>
        <w:t>Furthermore, the best managed incentive pay programs are clearly and continuously communicated to employees. This is true during both good and bad economic periods. Proactive organizations find it advisable to continually evaluate the operation and administration of their variable pay programs.</w:t>
      </w:r>
    </w:p>
    <w:p w:rsidR="000A1FA4" w:rsidRPr="000A1FA4" w:rsidRDefault="00CD5837" w:rsidP="000A1FA4">
      <w:pPr>
        <w:pStyle w:val="NormalWeb"/>
      </w:pPr>
      <w:bookmarkStart w:id="3" w:name="N10112"/>
      <w:proofErr w:type="gramStart"/>
      <w:r w:rsidRPr="000A1FA4">
        <w:rPr>
          <w:b/>
        </w:rPr>
        <w:t>Setting Performance Measures</w:t>
      </w:r>
      <w:bookmarkEnd w:id="3"/>
      <w:r>
        <w:t xml:space="preserve">: </w:t>
      </w:r>
      <w:r w:rsidR="00E8756D">
        <w:t>Measurement is key to the success of incentive plans because it communicates the importance of established organizational goals.</w:t>
      </w:r>
      <w:proofErr w:type="gramEnd"/>
      <w:r w:rsidR="00E8756D">
        <w:t xml:space="preserve"> What gets measured and rewarded gets attention.</w:t>
      </w:r>
      <w:r w:rsidR="000A1FA4">
        <w:t xml:space="preserve"> Therefore, measures that are quantitative, simple, and structured to show a clear relationship to improved performance are best. </w:t>
      </w:r>
      <w:proofErr w:type="gramStart"/>
      <w:r w:rsidR="000A1FA4" w:rsidRPr="000A1FA4">
        <w:t>it</w:t>
      </w:r>
      <w:proofErr w:type="gramEnd"/>
      <w:r w:rsidR="000A1FA4" w:rsidRPr="000A1FA4">
        <w:t xml:space="preserve"> is necessary to evaluate the extent to which the employees involved can actually influence the measurement. Finally, employers must guard against </w:t>
      </w:r>
      <w:r w:rsidR="000A1FA4" w:rsidRPr="000A1FA4">
        <w:rPr>
          <w:b/>
          <w:bCs/>
          <w:sz w:val="36"/>
          <w:szCs w:val="36"/>
        </w:rPr>
        <w:t> </w:t>
      </w:r>
    </w:p>
    <w:p w:rsidR="000A1FA4" w:rsidRPr="000A1FA4" w:rsidRDefault="000A1FA4" w:rsidP="000A1FA4">
      <w:pPr>
        <w:spacing w:before="100" w:beforeAutospacing="1" w:after="100" w:afterAutospacing="1" w:line="240" w:lineRule="auto"/>
        <w:outlineLvl w:val="1"/>
        <w:rPr>
          <w:rFonts w:ascii="Times New Roman" w:eastAsia="Times New Roman" w:hAnsi="Times New Roman" w:cs="Times New Roman"/>
          <w:b/>
          <w:bCs/>
          <w:vanish/>
          <w:sz w:val="36"/>
          <w:szCs w:val="36"/>
          <w:lang w:eastAsia="en-CA"/>
        </w:rPr>
      </w:pPr>
      <w:r w:rsidRPr="000A1FA4">
        <w:rPr>
          <w:rFonts w:ascii="Times New Roman" w:eastAsia="Times New Roman" w:hAnsi="Times New Roman" w:cs="Times New Roman"/>
          <w:b/>
          <w:bCs/>
          <w:vanish/>
          <w:sz w:val="36"/>
          <w:szCs w:val="36"/>
          <w:lang w:eastAsia="en-CA"/>
        </w:rPr>
        <w:t>Bookmark Title:</w:t>
      </w:r>
    </w:p>
    <w:p w:rsidR="000A1FA4" w:rsidRPr="000A1FA4" w:rsidRDefault="000A1FA4" w:rsidP="000A1FA4">
      <w:pPr>
        <w:pBdr>
          <w:bottom w:val="single" w:sz="6" w:space="1" w:color="auto"/>
        </w:pBdr>
        <w:spacing w:after="0" w:line="240" w:lineRule="auto"/>
        <w:jc w:val="center"/>
        <w:rPr>
          <w:rFonts w:ascii="Arial" w:eastAsia="Times New Roman" w:hAnsi="Arial" w:cs="Arial"/>
          <w:vanish/>
          <w:sz w:val="16"/>
          <w:szCs w:val="16"/>
          <w:lang w:eastAsia="en-CA"/>
        </w:rPr>
      </w:pPr>
      <w:r w:rsidRPr="000A1FA4">
        <w:rPr>
          <w:rFonts w:ascii="Arial" w:eastAsia="Times New Roman" w:hAnsi="Arial" w:cs="Arial"/>
          <w:vanish/>
          <w:sz w:val="16"/>
          <w:szCs w:val="16"/>
          <w:lang w:eastAsia="en-CA"/>
        </w:rPr>
        <w:t>Top of Form</w:t>
      </w:r>
    </w:p>
    <w:p w:rsidR="000A1FA4" w:rsidRPr="000A1FA4" w:rsidRDefault="007A72DF" w:rsidP="000A1FA4">
      <w:pPr>
        <w:spacing w:before="100" w:beforeAutospacing="1" w:after="100" w:afterAutospacing="1" w:line="240" w:lineRule="auto"/>
        <w:outlineLvl w:val="1"/>
        <w:rPr>
          <w:rFonts w:ascii="Times New Roman" w:eastAsia="Times New Roman" w:hAnsi="Times New Roman" w:cs="Times New Roman"/>
          <w:b/>
          <w:bCs/>
          <w:vanish/>
          <w:sz w:val="36"/>
          <w:szCs w:val="36"/>
          <w:lang w:eastAsia="en-CA"/>
        </w:rPr>
      </w:pPr>
      <w:r w:rsidRPr="000A1FA4">
        <w:rPr>
          <w:rFonts w:ascii="Times New Roman" w:eastAsia="Times New Roman" w:hAnsi="Times New Roman" w:cs="Times New Roman"/>
          <w:b/>
          <w:bCs/>
          <w:vanish/>
          <w:sz w:val="36"/>
          <w:szCs w:val="36"/>
        </w:rPr>
        <w:object w:dxaOrig="225" w:dyaOrig="225">
          <v:shape id="_x0000_i1045" type="#_x0000_t75" style="width:42.1pt;height:18.35pt" o:ole="">
            <v:imagedata r:id="rId11" o:title=""/>
          </v:shape>
          <w:control r:id="rId14" w:name="DefaultOcxName1" w:shapeid="_x0000_i1045"/>
        </w:object>
      </w:r>
      <w:hyperlink r:id="rId15" w:tooltip="Cancel" w:history="1">
        <w:r w:rsidR="000A1FA4" w:rsidRPr="000A1FA4">
          <w:rPr>
            <w:rFonts w:ascii="Times New Roman" w:eastAsia="Times New Roman" w:hAnsi="Times New Roman" w:cs="Times New Roman"/>
            <w:b/>
            <w:bCs/>
            <w:vanish/>
            <w:color w:val="0000FF"/>
            <w:sz w:val="36"/>
            <w:szCs w:val="36"/>
            <w:u w:val="single"/>
            <w:lang w:eastAsia="en-CA"/>
          </w:rPr>
          <w:t> </w:t>
        </w:r>
      </w:hyperlink>
      <w:hyperlink w:tooltip="OK" w:history="1">
        <w:r w:rsidR="000A1FA4" w:rsidRPr="000A1FA4">
          <w:rPr>
            <w:rFonts w:ascii="Times New Roman" w:eastAsia="Times New Roman" w:hAnsi="Times New Roman" w:cs="Times New Roman"/>
            <w:b/>
            <w:bCs/>
            <w:vanish/>
            <w:color w:val="0000FF"/>
            <w:sz w:val="36"/>
            <w:szCs w:val="36"/>
            <w:u w:val="single"/>
            <w:lang w:eastAsia="en-CA"/>
          </w:rPr>
          <w:t> </w:t>
        </w:r>
      </w:hyperlink>
      <w:r w:rsidR="000A1FA4" w:rsidRPr="000A1FA4">
        <w:rPr>
          <w:rFonts w:ascii="Times New Roman" w:eastAsia="Times New Roman" w:hAnsi="Times New Roman" w:cs="Times New Roman"/>
          <w:b/>
          <w:bCs/>
          <w:vanish/>
          <w:sz w:val="36"/>
          <w:szCs w:val="36"/>
          <w:lang w:eastAsia="en-CA"/>
        </w:rPr>
        <w:t> </w:t>
      </w:r>
    </w:p>
    <w:p w:rsidR="000A1FA4" w:rsidRPr="000A1FA4" w:rsidRDefault="000A1FA4" w:rsidP="000A1FA4">
      <w:pPr>
        <w:pBdr>
          <w:top w:val="single" w:sz="6" w:space="1" w:color="auto"/>
        </w:pBdr>
        <w:spacing w:after="0" w:line="240" w:lineRule="auto"/>
        <w:jc w:val="center"/>
        <w:rPr>
          <w:rFonts w:ascii="Arial" w:eastAsia="Times New Roman" w:hAnsi="Arial" w:cs="Arial"/>
          <w:vanish/>
          <w:sz w:val="16"/>
          <w:szCs w:val="16"/>
          <w:lang w:eastAsia="en-CA"/>
        </w:rPr>
      </w:pPr>
      <w:r w:rsidRPr="000A1FA4">
        <w:rPr>
          <w:rFonts w:ascii="Arial" w:eastAsia="Times New Roman" w:hAnsi="Arial" w:cs="Arial"/>
          <w:vanish/>
          <w:sz w:val="16"/>
          <w:szCs w:val="16"/>
          <w:lang w:eastAsia="en-CA"/>
        </w:rPr>
        <w:t>Bottom of Form</w:t>
      </w:r>
    </w:p>
    <w:p w:rsidR="000A1FA4" w:rsidRPr="000A1FA4" w:rsidRDefault="000A1FA4" w:rsidP="000A1FA4">
      <w:pPr>
        <w:spacing w:after="0" w:line="240" w:lineRule="auto"/>
        <w:rPr>
          <w:rFonts w:ascii="Times New Roman" w:eastAsia="Times New Roman" w:hAnsi="Times New Roman" w:cs="Times New Roman"/>
          <w:sz w:val="24"/>
          <w:szCs w:val="24"/>
          <w:lang w:eastAsia="en-CA"/>
        </w:rPr>
      </w:pPr>
      <w:bookmarkStart w:id="4" w:name="363"/>
      <w:r w:rsidRPr="000A1FA4">
        <w:rPr>
          <w:rFonts w:ascii="Times New Roman" w:eastAsia="Times New Roman" w:hAnsi="Times New Roman" w:cs="Times New Roman"/>
          <w:sz w:val="24"/>
          <w:szCs w:val="24"/>
          <w:lang w:eastAsia="en-CA"/>
        </w:rPr>
        <w:t xml:space="preserve">  </w:t>
      </w:r>
      <w:bookmarkEnd w:id="4"/>
    </w:p>
    <w:p w:rsidR="00CD5837" w:rsidRDefault="000A1FA4" w:rsidP="000A1FA4">
      <w:pPr>
        <w:spacing w:before="100" w:beforeAutospacing="1" w:after="100" w:afterAutospacing="1" w:line="240" w:lineRule="auto"/>
      </w:pPr>
      <w:r w:rsidRPr="000A1FA4">
        <w:rPr>
          <w:rFonts w:ascii="Times New Roman" w:eastAsia="Times New Roman" w:hAnsi="Times New Roman" w:cs="Times New Roman"/>
          <w:sz w:val="24"/>
          <w:szCs w:val="24"/>
          <w:lang w:eastAsia="en-CA"/>
        </w:rPr>
        <w:t>“</w:t>
      </w:r>
      <w:proofErr w:type="gramStart"/>
      <w:r w:rsidRPr="000A1FA4">
        <w:rPr>
          <w:rFonts w:ascii="Times New Roman" w:eastAsia="Times New Roman" w:hAnsi="Times New Roman" w:cs="Times New Roman"/>
          <w:sz w:val="24"/>
          <w:szCs w:val="24"/>
          <w:lang w:eastAsia="en-CA"/>
        </w:rPr>
        <w:t>ratcheting</w:t>
      </w:r>
      <w:proofErr w:type="gramEnd"/>
      <w:r w:rsidRPr="000A1FA4">
        <w:rPr>
          <w:rFonts w:ascii="Times New Roman" w:eastAsia="Times New Roman" w:hAnsi="Times New Roman" w:cs="Times New Roman"/>
          <w:sz w:val="24"/>
          <w:szCs w:val="24"/>
          <w:lang w:eastAsia="en-CA"/>
        </w:rPr>
        <w:t xml:space="preserve"> up” performance goals by continually trying to exceed previous results.</w:t>
      </w:r>
      <w:r w:rsidR="007A2F5D">
        <w:rPr>
          <w:rFonts w:ascii="Times New Roman" w:eastAsia="Times New Roman" w:hAnsi="Times New Roman" w:cs="Times New Roman"/>
          <w:sz w:val="24"/>
          <w:szCs w:val="24"/>
          <w:lang w:eastAsia="en-CA"/>
        </w:rPr>
        <w:t xml:space="preserve"> </w:t>
      </w:r>
      <w:r w:rsidR="007A2F5D">
        <w:t>This eventually leads to employee frustration and employee perception that the standards are unattainable. The result will be a mistrust of management and a backlash against the entire incentive program.</w:t>
      </w:r>
    </w:p>
    <w:p w:rsidR="00B65623" w:rsidRDefault="00B65623" w:rsidP="000A1FA4">
      <w:pPr>
        <w:spacing w:before="100" w:beforeAutospacing="1" w:after="100" w:afterAutospacing="1" w:line="240" w:lineRule="auto"/>
      </w:pPr>
      <w:bookmarkStart w:id="5" w:name="N1013C"/>
      <w:r w:rsidRPr="00B65623">
        <w:rPr>
          <w:b/>
        </w:rPr>
        <w:t>Administering Incentive Plans</w:t>
      </w:r>
      <w:bookmarkEnd w:id="5"/>
      <w:r w:rsidRPr="00B65623">
        <w:rPr>
          <w:b/>
        </w:rPr>
        <w:t>:</w:t>
      </w:r>
      <w:r w:rsidR="007D33B1">
        <w:rPr>
          <w:b/>
        </w:rPr>
        <w:t xml:space="preserve"> </w:t>
      </w:r>
      <w:r w:rsidR="00DD738C">
        <w:rPr>
          <w:b/>
        </w:rPr>
        <w:t xml:space="preserve"> </w:t>
      </w:r>
      <w:r w:rsidR="00DD738C" w:rsidRPr="00DD738C">
        <w:t>pro</w:t>
      </w:r>
      <w:r w:rsidR="00DD738C">
        <w:t xml:space="preserve">ductivity </w:t>
      </w:r>
      <w:proofErr w:type="gramStart"/>
      <w:r w:rsidR="00DD738C">
        <w:t>reduce</w:t>
      </w:r>
      <w:proofErr w:type="gramEnd"/>
      <w:r w:rsidR="00DD738C">
        <w:t xml:space="preserve"> labour costs. A cardinal rule is that thorough planning must be combined with a “proceed with caution” approach. </w:t>
      </w:r>
    </w:p>
    <w:p w:rsidR="00DD738C" w:rsidRPr="00DD738C" w:rsidRDefault="00DD738C" w:rsidP="00DD738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DD738C">
        <w:rPr>
          <w:rFonts w:ascii="Times New Roman" w:eastAsia="Times New Roman" w:hAnsi="Times New Roman" w:cs="Times New Roman"/>
          <w:sz w:val="24"/>
          <w:szCs w:val="24"/>
          <w:lang w:eastAsia="en-CA"/>
        </w:rPr>
        <w:t xml:space="preserve">Incentive systems are effective only when managers are willing to grant incentives based on differences in individual, team, or organizational performance. Allowing incentive payments to become pay guarantees defeats the motivational intent of the incentive. The primary purpose of an incentive compensation plan is not to pay off under almost all </w:t>
      </w:r>
      <w:r w:rsidRPr="00DD738C">
        <w:rPr>
          <w:rFonts w:ascii="Times New Roman" w:eastAsia="Times New Roman" w:hAnsi="Times New Roman" w:cs="Times New Roman"/>
          <w:sz w:val="24"/>
          <w:szCs w:val="24"/>
          <w:lang w:eastAsia="en-CA"/>
        </w:rPr>
        <w:lastRenderedPageBreak/>
        <w:t>circumstances but rather to motivate performance. Thus, if the plan is to succeed, poor performance must go unrewarded.</w:t>
      </w:r>
    </w:p>
    <w:p w:rsidR="00DD738C" w:rsidRPr="00DD738C" w:rsidRDefault="00DD738C" w:rsidP="00DD738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DD738C">
        <w:rPr>
          <w:rFonts w:ascii="Times New Roman" w:eastAsia="Times New Roman" w:hAnsi="Times New Roman" w:cs="Times New Roman"/>
          <w:sz w:val="24"/>
          <w:szCs w:val="24"/>
          <w:lang w:eastAsia="en-CA"/>
        </w:rPr>
        <w:t>Annual salary budgets must be large enough to reward and reinforce exceptional performance. When compensation budgets are set to ensure that pay increases do not exceed certain limits (often established as a percentage of payroll or sales), these constraints may prohibit rewarding outstanding individual or group performance.</w:t>
      </w:r>
    </w:p>
    <w:p w:rsidR="00DD738C" w:rsidRPr="00DD738C" w:rsidRDefault="00DD738C" w:rsidP="00DD738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DD738C">
        <w:rPr>
          <w:rFonts w:ascii="Times New Roman" w:eastAsia="Times New Roman" w:hAnsi="Times New Roman" w:cs="Times New Roman"/>
          <w:sz w:val="24"/>
          <w:szCs w:val="24"/>
          <w:lang w:eastAsia="en-CA"/>
        </w:rPr>
        <w:t>The overhead costs associated with plan implementation and administration must be determined. These may include the cost of establishing performance standards and the added cost of record keeping. The time consumed in communicating the plan to employees, answering questions, and resolving any complaints about it must also be included in these costs.</w:t>
      </w:r>
    </w:p>
    <w:p w:rsidR="00DD738C" w:rsidRDefault="00B30743" w:rsidP="000A1FA4">
      <w:pPr>
        <w:spacing w:before="100" w:beforeAutospacing="1" w:after="100" w:afterAutospacing="1" w:line="240" w:lineRule="auto"/>
      </w:pPr>
      <w:r>
        <w:t xml:space="preserve">Setting performance measure keys: </w:t>
      </w:r>
    </w:p>
    <w:p w:rsidR="00B30743" w:rsidRPr="00B30743" w:rsidRDefault="00B30743" w:rsidP="00B30743">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B30743">
        <w:rPr>
          <w:rFonts w:ascii="Times New Roman" w:eastAsia="Times New Roman" w:hAnsi="Times New Roman" w:cs="Times New Roman"/>
          <w:i/>
          <w:iCs/>
          <w:sz w:val="24"/>
          <w:szCs w:val="24"/>
          <w:lang w:eastAsia="en-CA"/>
        </w:rPr>
        <w:t>Performance measures—at all organizational levels—must be consistent with the strategic goals of the organization.</w:t>
      </w:r>
      <w:r w:rsidRPr="00B30743">
        <w:rPr>
          <w:rFonts w:ascii="Times New Roman" w:eastAsia="Times New Roman" w:hAnsi="Times New Roman" w:cs="Times New Roman"/>
          <w:sz w:val="24"/>
          <w:szCs w:val="24"/>
          <w:lang w:eastAsia="en-CA"/>
        </w:rPr>
        <w:t xml:space="preserve"> Avoid irrelevant measures or metrics that are not closely linked to the business or what employees do in their work.</w:t>
      </w:r>
    </w:p>
    <w:p w:rsidR="00B30743" w:rsidRPr="00B30743" w:rsidRDefault="00B30743" w:rsidP="00B30743">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B30743">
        <w:rPr>
          <w:rFonts w:ascii="Times New Roman" w:eastAsia="Times New Roman" w:hAnsi="Times New Roman" w:cs="Times New Roman"/>
          <w:i/>
          <w:iCs/>
          <w:sz w:val="24"/>
          <w:szCs w:val="24"/>
          <w:lang w:eastAsia="en-CA"/>
        </w:rPr>
        <w:t>Define the intent of performance measures and champion the cause relentlessly.</w:t>
      </w:r>
      <w:r w:rsidRPr="00B30743">
        <w:rPr>
          <w:rFonts w:ascii="Times New Roman" w:eastAsia="Times New Roman" w:hAnsi="Times New Roman" w:cs="Times New Roman"/>
          <w:sz w:val="24"/>
          <w:szCs w:val="24"/>
          <w:lang w:eastAsia="en-CA"/>
        </w:rPr>
        <w:t xml:space="preserve"> Demonstrate that performance measures are good business management and hold managers and employees accountable for their success.</w:t>
      </w:r>
    </w:p>
    <w:p w:rsidR="00B30743" w:rsidRPr="00B30743" w:rsidRDefault="00B30743" w:rsidP="00B30743">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B30743">
        <w:rPr>
          <w:rFonts w:ascii="Times New Roman" w:eastAsia="Times New Roman" w:hAnsi="Times New Roman" w:cs="Times New Roman"/>
          <w:i/>
          <w:iCs/>
          <w:sz w:val="24"/>
          <w:szCs w:val="24"/>
          <w:lang w:eastAsia="en-CA"/>
        </w:rPr>
        <w:t>Involve employees.</w:t>
      </w:r>
      <w:r w:rsidRPr="00B30743">
        <w:rPr>
          <w:rFonts w:ascii="Times New Roman" w:eastAsia="Times New Roman" w:hAnsi="Times New Roman" w:cs="Times New Roman"/>
          <w:sz w:val="24"/>
          <w:szCs w:val="24"/>
          <w:lang w:eastAsia="en-CA"/>
        </w:rPr>
        <w:t xml:space="preserve"> A critical step in any measurement program is the development of an employee involvement strategy outlining the nature of employee participation, implementation, and ongoing management of the performance management program. Segment the workforce based on the nature of the work and the potential for impact. Consider which metrics require customization. Acceptance of a performance measurement program is heightened when employees “buy into” the process.</w:t>
      </w:r>
    </w:p>
    <w:p w:rsidR="00B30743" w:rsidRPr="00B30743" w:rsidRDefault="00B30743" w:rsidP="00B30743">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B30743">
        <w:rPr>
          <w:rFonts w:ascii="Times New Roman" w:eastAsia="Times New Roman" w:hAnsi="Times New Roman" w:cs="Times New Roman"/>
          <w:i/>
          <w:iCs/>
          <w:sz w:val="24"/>
          <w:szCs w:val="24"/>
          <w:lang w:eastAsia="en-CA"/>
        </w:rPr>
        <w:t>Consider the organization's culture and workforce demographics when designing performance measures.</w:t>
      </w:r>
      <w:r w:rsidRPr="00B30743">
        <w:rPr>
          <w:rFonts w:ascii="Times New Roman" w:eastAsia="Times New Roman" w:hAnsi="Times New Roman" w:cs="Times New Roman"/>
          <w:sz w:val="24"/>
          <w:szCs w:val="24"/>
          <w:lang w:eastAsia="en-CA"/>
        </w:rPr>
        <w:t xml:space="preserve"> For example, organizations with a more traditional hierarchical structure may need more time to introduce performance metrics compared to flatter organizations, which are more fluid and less steeped in control and command characteristics.</w:t>
      </w:r>
    </w:p>
    <w:p w:rsidR="00B30743" w:rsidRPr="00B30743" w:rsidRDefault="00B30743" w:rsidP="00B30743">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B30743">
        <w:rPr>
          <w:rFonts w:ascii="Times New Roman" w:eastAsia="Times New Roman" w:hAnsi="Times New Roman" w:cs="Times New Roman"/>
          <w:i/>
          <w:iCs/>
          <w:sz w:val="24"/>
          <w:szCs w:val="24"/>
          <w:lang w:eastAsia="en-CA"/>
        </w:rPr>
        <w:t>Set challenging but attainable goals.</w:t>
      </w:r>
      <w:r w:rsidRPr="00B30743">
        <w:rPr>
          <w:rFonts w:ascii="Times New Roman" w:eastAsia="Times New Roman" w:hAnsi="Times New Roman" w:cs="Times New Roman"/>
          <w:sz w:val="24"/>
          <w:szCs w:val="24"/>
          <w:lang w:eastAsia="en-CA"/>
        </w:rPr>
        <w:t xml:space="preserve"> Goals that are unattainable </w:t>
      </w:r>
      <w:proofErr w:type="spellStart"/>
      <w:r w:rsidRPr="00B30743">
        <w:rPr>
          <w:rFonts w:ascii="Times New Roman" w:eastAsia="Times New Roman" w:hAnsi="Times New Roman" w:cs="Times New Roman"/>
          <w:sz w:val="24"/>
          <w:szCs w:val="24"/>
          <w:lang w:eastAsia="en-CA"/>
        </w:rPr>
        <w:t>demotivate</w:t>
      </w:r>
      <w:proofErr w:type="spellEnd"/>
      <w:r w:rsidRPr="00B30743">
        <w:rPr>
          <w:rFonts w:ascii="Times New Roman" w:eastAsia="Times New Roman" w:hAnsi="Times New Roman" w:cs="Times New Roman"/>
          <w:sz w:val="24"/>
          <w:szCs w:val="24"/>
          <w:lang w:eastAsia="en-CA"/>
        </w:rPr>
        <w:t xml:space="preserve"> employees.</w:t>
      </w:r>
    </w:p>
    <w:p w:rsidR="00B30743" w:rsidRPr="00B30743" w:rsidRDefault="00B30743" w:rsidP="00B30743">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B30743">
        <w:rPr>
          <w:rFonts w:ascii="Times New Roman" w:eastAsia="Times New Roman" w:hAnsi="Times New Roman" w:cs="Times New Roman"/>
          <w:i/>
          <w:iCs/>
          <w:sz w:val="24"/>
          <w:szCs w:val="24"/>
          <w:lang w:eastAsia="en-CA"/>
        </w:rPr>
        <w:t>Widely communicate the importance of performance measures.</w:t>
      </w:r>
      <w:r w:rsidRPr="00B30743">
        <w:rPr>
          <w:rFonts w:ascii="Times New Roman" w:eastAsia="Times New Roman" w:hAnsi="Times New Roman" w:cs="Times New Roman"/>
          <w:sz w:val="24"/>
          <w:szCs w:val="24"/>
          <w:lang w:eastAsia="en-CA"/>
        </w:rPr>
        <w:t xml:space="preserve"> Performance messages are the principles and guidelines that communicate to employees about required performance levels and why the organization needs to achieve those levels of success.</w:t>
      </w:r>
    </w:p>
    <w:p w:rsidR="004B33D6" w:rsidRPr="004B33D6" w:rsidRDefault="004B33D6" w:rsidP="004B33D6">
      <w:pPr>
        <w:pStyle w:val="ListParagraph"/>
        <w:numPr>
          <w:ilvl w:val="0"/>
          <w:numId w:val="3"/>
        </w:num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4B33D6">
        <w:rPr>
          <w:rFonts w:ascii="Times New Roman" w:eastAsia="Times New Roman" w:hAnsi="Times New Roman" w:cs="Times New Roman"/>
          <w:b/>
          <w:bCs/>
          <w:sz w:val="36"/>
          <w:szCs w:val="36"/>
          <w:lang w:eastAsia="en-CA"/>
        </w:rPr>
        <w:t>Individual Incentive Plans </w:t>
      </w:r>
    </w:p>
    <w:p w:rsidR="004B33D6" w:rsidRPr="004B33D6" w:rsidRDefault="007A72DF" w:rsidP="004B33D6">
      <w:pPr>
        <w:pStyle w:val="ListParagraph"/>
        <w:numPr>
          <w:ilvl w:val="0"/>
          <w:numId w:val="3"/>
        </w:numPr>
        <w:spacing w:after="0" w:line="240" w:lineRule="auto"/>
        <w:rPr>
          <w:rFonts w:ascii="Times New Roman" w:eastAsia="Times New Roman" w:hAnsi="Times New Roman" w:cs="Times New Roman"/>
          <w:sz w:val="24"/>
          <w:szCs w:val="24"/>
          <w:lang w:eastAsia="en-CA"/>
        </w:rPr>
      </w:pPr>
      <w:hyperlink r:id="rId16" w:anchor="N10113" w:history="1">
        <w:r w:rsidR="004B33D6" w:rsidRPr="004B33D6">
          <w:rPr>
            <w:rFonts w:ascii="Times New Roman" w:eastAsia="Times New Roman" w:hAnsi="Times New Roman" w:cs="Times New Roman"/>
            <w:color w:val="0000FF"/>
            <w:sz w:val="24"/>
            <w:szCs w:val="24"/>
            <w:u w:val="single"/>
            <w:lang w:eastAsia="en-CA"/>
          </w:rPr>
          <w:t>Piecework</w:t>
        </w:r>
      </w:hyperlink>
    </w:p>
    <w:p w:rsidR="004B33D6" w:rsidRPr="004B33D6" w:rsidRDefault="007A72DF" w:rsidP="004B33D6">
      <w:pPr>
        <w:pStyle w:val="ListParagraph"/>
        <w:numPr>
          <w:ilvl w:val="0"/>
          <w:numId w:val="3"/>
        </w:numPr>
        <w:spacing w:after="0" w:line="240" w:lineRule="auto"/>
        <w:rPr>
          <w:rFonts w:ascii="Times New Roman" w:eastAsia="Times New Roman" w:hAnsi="Times New Roman" w:cs="Times New Roman"/>
          <w:sz w:val="24"/>
          <w:szCs w:val="24"/>
          <w:lang w:eastAsia="en-CA"/>
        </w:rPr>
      </w:pPr>
      <w:hyperlink r:id="rId17" w:anchor="N101B6" w:history="1">
        <w:r w:rsidR="004B33D6" w:rsidRPr="004B33D6">
          <w:rPr>
            <w:rFonts w:ascii="Times New Roman" w:eastAsia="Times New Roman" w:hAnsi="Times New Roman" w:cs="Times New Roman"/>
            <w:color w:val="0000FF"/>
            <w:sz w:val="24"/>
            <w:szCs w:val="24"/>
            <w:u w:val="single"/>
            <w:lang w:eastAsia="en-CA"/>
          </w:rPr>
          <w:t>Standard Hour Plan</w:t>
        </w:r>
      </w:hyperlink>
    </w:p>
    <w:p w:rsidR="004B33D6" w:rsidRPr="004B33D6" w:rsidRDefault="007A72DF" w:rsidP="004B33D6">
      <w:pPr>
        <w:pStyle w:val="ListParagraph"/>
        <w:numPr>
          <w:ilvl w:val="0"/>
          <w:numId w:val="3"/>
        </w:numPr>
        <w:spacing w:after="0" w:line="240" w:lineRule="auto"/>
        <w:rPr>
          <w:rFonts w:ascii="Times New Roman" w:eastAsia="Times New Roman" w:hAnsi="Times New Roman" w:cs="Times New Roman"/>
          <w:sz w:val="24"/>
          <w:szCs w:val="24"/>
          <w:lang w:eastAsia="en-CA"/>
        </w:rPr>
      </w:pPr>
      <w:hyperlink r:id="rId18" w:anchor="N101CF" w:history="1">
        <w:r w:rsidR="004B33D6" w:rsidRPr="004B33D6">
          <w:rPr>
            <w:rFonts w:ascii="Times New Roman" w:eastAsia="Times New Roman" w:hAnsi="Times New Roman" w:cs="Times New Roman"/>
            <w:color w:val="0000FF"/>
            <w:sz w:val="24"/>
            <w:szCs w:val="24"/>
            <w:u w:val="single"/>
            <w:lang w:eastAsia="en-CA"/>
          </w:rPr>
          <w:t>Bonuses</w:t>
        </w:r>
      </w:hyperlink>
    </w:p>
    <w:p w:rsidR="004B33D6" w:rsidRPr="004B33D6" w:rsidRDefault="007A72DF" w:rsidP="004B33D6">
      <w:pPr>
        <w:pStyle w:val="ListParagraph"/>
        <w:numPr>
          <w:ilvl w:val="0"/>
          <w:numId w:val="3"/>
        </w:numPr>
        <w:spacing w:after="0" w:line="240" w:lineRule="auto"/>
        <w:rPr>
          <w:rFonts w:ascii="Times New Roman" w:eastAsia="Times New Roman" w:hAnsi="Times New Roman" w:cs="Times New Roman"/>
          <w:sz w:val="24"/>
          <w:szCs w:val="24"/>
          <w:lang w:eastAsia="en-CA"/>
        </w:rPr>
      </w:pPr>
      <w:hyperlink r:id="rId19" w:anchor="N10216" w:history="1">
        <w:r w:rsidR="004B33D6" w:rsidRPr="004B33D6">
          <w:rPr>
            <w:rFonts w:ascii="Times New Roman" w:eastAsia="Times New Roman" w:hAnsi="Times New Roman" w:cs="Times New Roman"/>
            <w:color w:val="0000FF"/>
            <w:sz w:val="24"/>
            <w:szCs w:val="24"/>
            <w:u w:val="single"/>
            <w:lang w:eastAsia="en-CA"/>
          </w:rPr>
          <w:t>Merit Pay</w:t>
        </w:r>
      </w:hyperlink>
    </w:p>
    <w:p w:rsidR="004B33D6" w:rsidRPr="004B33D6" w:rsidRDefault="007A72DF" w:rsidP="004B33D6">
      <w:pPr>
        <w:pStyle w:val="ListParagraph"/>
        <w:numPr>
          <w:ilvl w:val="0"/>
          <w:numId w:val="3"/>
        </w:numPr>
        <w:spacing w:after="0" w:line="240" w:lineRule="auto"/>
        <w:rPr>
          <w:rFonts w:ascii="Times New Roman" w:eastAsia="Times New Roman" w:hAnsi="Times New Roman" w:cs="Times New Roman"/>
          <w:sz w:val="24"/>
          <w:szCs w:val="24"/>
          <w:lang w:eastAsia="en-CA"/>
        </w:rPr>
      </w:pPr>
      <w:hyperlink r:id="rId20" w:anchor="N102AE" w:history="1">
        <w:r w:rsidR="004B33D6" w:rsidRPr="004B33D6">
          <w:rPr>
            <w:rFonts w:ascii="Times New Roman" w:eastAsia="Times New Roman" w:hAnsi="Times New Roman" w:cs="Times New Roman"/>
            <w:color w:val="0000FF"/>
            <w:sz w:val="24"/>
            <w:szCs w:val="24"/>
            <w:u w:val="single"/>
            <w:lang w:eastAsia="en-CA"/>
          </w:rPr>
          <w:t>Lump-Sum Merit Pay</w:t>
        </w:r>
      </w:hyperlink>
    </w:p>
    <w:p w:rsidR="004B33D6" w:rsidRPr="004B33D6" w:rsidRDefault="007A72DF" w:rsidP="004B33D6">
      <w:pPr>
        <w:pStyle w:val="ListParagraph"/>
        <w:numPr>
          <w:ilvl w:val="0"/>
          <w:numId w:val="3"/>
        </w:numPr>
        <w:spacing w:after="0" w:line="240" w:lineRule="auto"/>
        <w:rPr>
          <w:rFonts w:ascii="Times New Roman" w:eastAsia="Times New Roman" w:hAnsi="Times New Roman" w:cs="Times New Roman"/>
          <w:sz w:val="24"/>
          <w:szCs w:val="24"/>
          <w:lang w:eastAsia="en-CA"/>
        </w:rPr>
      </w:pPr>
      <w:hyperlink r:id="rId21" w:anchor="N102C5" w:history="1">
        <w:r w:rsidR="004B33D6" w:rsidRPr="004B33D6">
          <w:rPr>
            <w:rFonts w:ascii="Times New Roman" w:eastAsia="Times New Roman" w:hAnsi="Times New Roman" w:cs="Times New Roman"/>
            <w:color w:val="0000FF"/>
            <w:sz w:val="24"/>
            <w:szCs w:val="24"/>
            <w:u w:val="single"/>
            <w:lang w:eastAsia="en-CA"/>
          </w:rPr>
          <w:t>Incentive Awards and Recognition</w:t>
        </w:r>
      </w:hyperlink>
    </w:p>
    <w:p w:rsidR="004B33D6" w:rsidRDefault="007A72DF" w:rsidP="004B33D6">
      <w:pPr>
        <w:pStyle w:val="ListParagraph"/>
        <w:numPr>
          <w:ilvl w:val="0"/>
          <w:numId w:val="3"/>
        </w:numPr>
        <w:spacing w:after="0" w:line="240" w:lineRule="auto"/>
        <w:rPr>
          <w:rFonts w:ascii="Times New Roman" w:eastAsia="Times New Roman" w:hAnsi="Times New Roman" w:cs="Times New Roman"/>
          <w:sz w:val="24"/>
          <w:szCs w:val="24"/>
          <w:lang w:eastAsia="en-CA"/>
        </w:rPr>
      </w:pPr>
      <w:hyperlink r:id="rId22" w:anchor="N1033A" w:history="1">
        <w:r w:rsidR="004B33D6" w:rsidRPr="004B33D6">
          <w:rPr>
            <w:rFonts w:ascii="Times New Roman" w:eastAsia="Times New Roman" w:hAnsi="Times New Roman" w:cs="Times New Roman"/>
            <w:color w:val="0000FF"/>
            <w:sz w:val="24"/>
            <w:szCs w:val="24"/>
            <w:u w:val="single"/>
            <w:lang w:eastAsia="en-CA"/>
          </w:rPr>
          <w:t>Sales Incentives</w:t>
        </w:r>
      </w:hyperlink>
    </w:p>
    <w:p w:rsidR="007B05E0" w:rsidRDefault="007B05E0" w:rsidP="007B05E0">
      <w:pPr>
        <w:spacing w:after="0" w:line="240" w:lineRule="auto"/>
        <w:ind w:left="360"/>
      </w:pPr>
      <w:r>
        <w:t xml:space="preserve">In today's competitive world, one word, </w:t>
      </w:r>
      <w:r>
        <w:rPr>
          <w:i/>
          <w:iCs/>
        </w:rPr>
        <w:t>flexibility</w:t>
      </w:r>
      <w:r>
        <w:t>, describes the design of individual incentive plans.</w:t>
      </w:r>
    </w:p>
    <w:p w:rsidR="00B30743" w:rsidRDefault="00C661A7" w:rsidP="00DF5BC7">
      <w:pPr>
        <w:spacing w:after="0" w:line="240" w:lineRule="auto"/>
        <w:ind w:left="360"/>
      </w:pPr>
      <w:bookmarkStart w:id="6" w:name="N10113"/>
      <w:r w:rsidRPr="006536DA">
        <w:rPr>
          <w:b/>
        </w:rPr>
        <w:lastRenderedPageBreak/>
        <w:t>Piecework</w:t>
      </w:r>
      <w:bookmarkEnd w:id="6"/>
      <w:r w:rsidRPr="006536DA">
        <w:rPr>
          <w:b/>
        </w:rPr>
        <w:t>:</w:t>
      </w:r>
      <w:r>
        <w:t xml:space="preserve"> </w:t>
      </w:r>
      <w:r w:rsidR="00CB173E">
        <w:t xml:space="preserve"> Under a </w:t>
      </w:r>
      <w:bookmarkStart w:id="7" w:name="5YKL-0492"/>
      <w:r w:rsidR="007A72DF">
        <w:fldChar w:fldCharType="begin"/>
      </w:r>
      <w:r w:rsidR="00CB173E">
        <w:instrText xml:space="preserve"> HYPERLINK "javascript:void(0);" \o "" </w:instrText>
      </w:r>
      <w:r w:rsidR="007A72DF">
        <w:fldChar w:fldCharType="separate"/>
      </w:r>
      <w:r w:rsidR="00CB173E">
        <w:rPr>
          <w:rStyle w:val="Hyperlink"/>
          <w:b/>
          <w:bCs/>
          <w:i/>
          <w:iCs/>
        </w:rPr>
        <w:t>differential piece rate</w:t>
      </w:r>
      <w:r w:rsidR="007A72DF">
        <w:fldChar w:fldCharType="end"/>
      </w:r>
      <w:bookmarkEnd w:id="7"/>
      <w:r w:rsidR="00CB173E">
        <w:t xml:space="preserve"> , employees whose production exceeds the standard output receive a higher rate for all of their work than the rate paid to those who do not exceed the </w:t>
      </w:r>
      <w:proofErr w:type="spellStart"/>
      <w:r w:rsidR="00CB173E">
        <w:t>standard.</w:t>
      </w:r>
      <w:bookmarkStart w:id="8" w:name="5YKL-0503"/>
      <w:r w:rsidR="007A72DF">
        <w:fldChar w:fldCharType="begin"/>
      </w:r>
      <w:r w:rsidR="00DF5BC7">
        <w:instrText xml:space="preserve"> HYPERLINK "javascript:void(0);" \o "" </w:instrText>
      </w:r>
      <w:r w:rsidR="007A72DF">
        <w:fldChar w:fldCharType="separate"/>
      </w:r>
      <w:proofErr w:type="gramStart"/>
      <w:r w:rsidR="00DF5BC7">
        <w:rPr>
          <w:rStyle w:val="Hyperlink"/>
          <w:b/>
          <w:bCs/>
          <w:i/>
          <w:iCs/>
        </w:rPr>
        <w:t>straight</w:t>
      </w:r>
      <w:proofErr w:type="spellEnd"/>
      <w:proofErr w:type="gramEnd"/>
      <w:r w:rsidR="00DF5BC7">
        <w:rPr>
          <w:rStyle w:val="Hyperlink"/>
          <w:b/>
          <w:bCs/>
          <w:i/>
          <w:iCs/>
        </w:rPr>
        <w:t xml:space="preserve"> piecework</w:t>
      </w:r>
      <w:r w:rsidR="007A72DF">
        <w:fldChar w:fldCharType="end"/>
      </w:r>
      <w:bookmarkEnd w:id="8"/>
      <w:r w:rsidR="00DF5BC7">
        <w:t> , employees receive a certain rate for each unit produced.</w:t>
      </w:r>
    </w:p>
    <w:p w:rsidR="004D6D40" w:rsidRDefault="004D6D40" w:rsidP="00DF5BC7">
      <w:pPr>
        <w:spacing w:after="0" w:line="240" w:lineRule="auto"/>
        <w:ind w:left="360"/>
      </w:pPr>
      <w:r>
        <w:t>The piecework system is more likely to succeed when units of output can be measured readily, the quality of the product is less critical, the job is fairly standardized, and a constant flow of work can be maintained.</w:t>
      </w:r>
    </w:p>
    <w:p w:rsidR="00F76EA0" w:rsidRPr="00F76EA0" w:rsidRDefault="00F338DE" w:rsidP="00F76EA0">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t>Piecework drawbacks are 1. Not always a motivator</w:t>
      </w:r>
      <w:r w:rsidR="00F76EA0">
        <w:t xml:space="preserve"> like if </w:t>
      </w:r>
      <w:proofErr w:type="spellStart"/>
      <w:r w:rsidR="00F76EA0">
        <w:t>ppl</w:t>
      </w:r>
      <w:proofErr w:type="spellEnd"/>
      <w:r w:rsidR="00F76EA0">
        <w:t xml:space="preserve"> feel rate busting which is their peer disapproval they will not put effort for more </w:t>
      </w:r>
      <w:proofErr w:type="spellStart"/>
      <w:r w:rsidR="00F76EA0">
        <w:t>moeny</w:t>
      </w:r>
      <w:proofErr w:type="spellEnd"/>
      <w:r w:rsidR="00F76EA0">
        <w:t xml:space="preserve">. Also, jobs in which individual contributions are difficult to distinguish or measure or in which the work is mechanized to the point that the employee exercises very little control over output may be unsuited to piecework. </w:t>
      </w:r>
      <w:r w:rsidR="00F76EA0" w:rsidRPr="00F76EA0">
        <w:rPr>
          <w:rFonts w:ascii="Times New Roman" w:eastAsia="Times New Roman" w:hAnsi="Times New Roman" w:cs="Times New Roman"/>
          <w:sz w:val="24"/>
          <w:szCs w:val="24"/>
          <w:lang w:eastAsia="en-CA"/>
        </w:rPr>
        <w:t>When quality is more important than quantity</w:t>
      </w:r>
    </w:p>
    <w:p w:rsidR="00F76EA0" w:rsidRPr="00F76EA0" w:rsidRDefault="00F76EA0" w:rsidP="00F76EA0">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F76EA0">
        <w:rPr>
          <w:rFonts w:ascii="Times New Roman" w:eastAsia="Times New Roman" w:hAnsi="Times New Roman" w:cs="Times New Roman"/>
          <w:sz w:val="24"/>
          <w:szCs w:val="24"/>
          <w:lang w:eastAsia="en-CA"/>
        </w:rPr>
        <w:t>When technology changes are frequent</w:t>
      </w:r>
    </w:p>
    <w:p w:rsidR="00F76EA0" w:rsidRPr="00F76EA0" w:rsidRDefault="00F76EA0" w:rsidP="00F76EA0">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F76EA0">
        <w:rPr>
          <w:rFonts w:ascii="Times New Roman" w:eastAsia="Times New Roman" w:hAnsi="Times New Roman" w:cs="Times New Roman"/>
          <w:sz w:val="24"/>
          <w:szCs w:val="24"/>
          <w:lang w:eastAsia="en-CA"/>
        </w:rPr>
        <w:t>When productivity standards on which piecework must be based are difficult to develop</w:t>
      </w:r>
    </w:p>
    <w:p w:rsidR="00F338DE" w:rsidRDefault="00206F9C" w:rsidP="00DF5BC7">
      <w:pPr>
        <w:spacing w:after="0" w:line="240" w:lineRule="auto"/>
        <w:ind w:left="360"/>
        <w:rPr>
          <w:b/>
        </w:rPr>
      </w:pPr>
      <w:bookmarkStart w:id="9" w:name="N101B6"/>
      <w:r w:rsidRPr="00206F9C">
        <w:rPr>
          <w:b/>
        </w:rPr>
        <w:t>Standard Hour Plan</w:t>
      </w:r>
      <w:bookmarkEnd w:id="9"/>
      <w:r w:rsidRPr="00206F9C">
        <w:rPr>
          <w:b/>
        </w:rPr>
        <w:t>:</w:t>
      </w:r>
    </w:p>
    <w:p w:rsidR="00206F9C" w:rsidRDefault="009D2BB9" w:rsidP="00DF5BC7">
      <w:pPr>
        <w:spacing w:after="0" w:line="240" w:lineRule="auto"/>
        <w:ind w:left="360"/>
      </w:pPr>
      <w:proofErr w:type="gramStart"/>
      <w:r>
        <w:t>Which sets incentive rates on the basis of a predetermined “standard time” for completing a job.</w:t>
      </w:r>
      <w:proofErr w:type="gramEnd"/>
      <w:r w:rsidR="003B7F14">
        <w:t xml:space="preserve"> If employees finish the work in less than the expected time, their pay is still based on the standard time for the job multiplied by their hourly rate. Standard hour plans are popular in service departments in automobile dealerships.</w:t>
      </w:r>
      <w:r w:rsidR="0022677F">
        <w:t xml:space="preserve"> </w:t>
      </w:r>
      <w:proofErr w:type="gramStart"/>
      <w:r w:rsidR="0022677F">
        <w:t>employers</w:t>
      </w:r>
      <w:proofErr w:type="gramEnd"/>
      <w:r w:rsidR="0022677F">
        <w:t xml:space="preserve"> must ensure that equipment maintenance and product quality do not suffer as employees strive to do their work faster to earn additional income.</w:t>
      </w:r>
    </w:p>
    <w:p w:rsidR="00091A7F" w:rsidRDefault="00091A7F" w:rsidP="00DF5BC7">
      <w:pPr>
        <w:spacing w:after="0" w:line="240" w:lineRule="auto"/>
        <w:ind w:left="360"/>
        <w:rPr>
          <w:b/>
        </w:rPr>
      </w:pPr>
      <w:bookmarkStart w:id="10" w:name="N101CF"/>
    </w:p>
    <w:p w:rsidR="00FA5A8F" w:rsidRDefault="00FA5A8F" w:rsidP="00DF5BC7">
      <w:pPr>
        <w:spacing w:after="0" w:line="240" w:lineRule="auto"/>
        <w:ind w:left="360"/>
      </w:pPr>
      <w:r w:rsidRPr="00FA5A8F">
        <w:rPr>
          <w:b/>
        </w:rPr>
        <w:t>Bonuses</w:t>
      </w:r>
      <w:bookmarkEnd w:id="10"/>
      <w:r>
        <w:rPr>
          <w:b/>
        </w:rPr>
        <w:t xml:space="preserve">: </w:t>
      </w:r>
      <w:r w:rsidR="00D91347">
        <w:t xml:space="preserve">A </w:t>
      </w:r>
      <w:bookmarkStart w:id="11" w:name="5YKL-0490"/>
      <w:r w:rsidR="007A72DF">
        <w:fldChar w:fldCharType="begin"/>
      </w:r>
      <w:r w:rsidR="00D91347">
        <w:instrText xml:space="preserve"> HYPERLINK "javascript:void(0);" \o "" </w:instrText>
      </w:r>
      <w:r w:rsidR="007A72DF">
        <w:fldChar w:fldCharType="separate"/>
      </w:r>
      <w:r w:rsidR="00D91347">
        <w:rPr>
          <w:rStyle w:val="Hyperlink"/>
          <w:b/>
          <w:bCs/>
          <w:i/>
          <w:iCs/>
        </w:rPr>
        <w:t>bonus</w:t>
      </w:r>
      <w:r w:rsidR="007A72DF">
        <w:fldChar w:fldCharType="end"/>
      </w:r>
      <w:bookmarkEnd w:id="11"/>
      <w:r w:rsidR="00D91347">
        <w:t>  is an incentive payment that is given to an employee beyond his or her normal base wage.</w:t>
      </w:r>
      <w:r w:rsidR="00091A7F" w:rsidRPr="00091A7F">
        <w:t xml:space="preserve"> </w:t>
      </w:r>
      <w:r w:rsidR="00091A7F">
        <w:t>Bonuses have the advantage of providing employees with more pay for exerting greater effort, while at the same time the employees still have the security of a basic wage.</w:t>
      </w:r>
      <w:r w:rsidR="001733BB">
        <w:t xml:space="preserve"> Depending on who is to receive the bonus, the incentive payment may be determined on the basis of cost reduction, quality improvement, or performance criteria established by the organization. At the executive level, for example, performance criteria might include earnings growth or enterprise-specific agreed-on objectives. </w:t>
      </w:r>
      <w:bookmarkStart w:id="12" w:name="5YKL-0500"/>
      <w:r w:rsidR="007A72DF">
        <w:fldChar w:fldCharType="begin"/>
      </w:r>
      <w:r w:rsidR="001733BB">
        <w:instrText xml:space="preserve"> HYPERLINK "javascript:void(0);" \o "" </w:instrText>
      </w:r>
      <w:r w:rsidR="007A72DF">
        <w:fldChar w:fldCharType="separate"/>
      </w:r>
      <w:proofErr w:type="gramStart"/>
      <w:r w:rsidR="001733BB">
        <w:rPr>
          <w:rStyle w:val="Hyperlink"/>
          <w:b/>
          <w:bCs/>
          <w:i/>
          <w:iCs/>
        </w:rPr>
        <w:t>spot</w:t>
      </w:r>
      <w:proofErr w:type="gramEnd"/>
      <w:r w:rsidR="001733BB">
        <w:rPr>
          <w:rStyle w:val="Hyperlink"/>
          <w:b/>
          <w:bCs/>
          <w:i/>
          <w:iCs/>
        </w:rPr>
        <w:t xml:space="preserve"> bonus</w:t>
      </w:r>
      <w:r w:rsidR="007A72DF">
        <w:fldChar w:fldCharType="end"/>
      </w:r>
      <w:bookmarkEnd w:id="12"/>
      <w:r w:rsidR="001733BB">
        <w:t xml:space="preserve">  is used. A spot bonus, as the name implies, is given “on the spot,” normally for some employee effort not directly tied to an established performance standard for example a CSR works longer hours to </w:t>
      </w:r>
      <w:proofErr w:type="spellStart"/>
      <w:r w:rsidR="001733BB">
        <w:t>fullfil</w:t>
      </w:r>
      <w:proofErr w:type="spellEnd"/>
      <w:r w:rsidR="001733BB">
        <w:t xml:space="preserve"> a larger order. </w:t>
      </w:r>
    </w:p>
    <w:p w:rsidR="00753132" w:rsidRDefault="00753132" w:rsidP="00DF5BC7">
      <w:pPr>
        <w:spacing w:after="0" w:line="240" w:lineRule="auto"/>
        <w:ind w:left="360"/>
      </w:pPr>
      <w:bookmarkStart w:id="13" w:name="N10216"/>
    </w:p>
    <w:p w:rsidR="00753132" w:rsidRDefault="00753132" w:rsidP="00DF5BC7">
      <w:pPr>
        <w:spacing w:after="0" w:line="240" w:lineRule="auto"/>
        <w:ind w:left="360"/>
        <w:rPr>
          <w:b/>
        </w:rPr>
      </w:pPr>
      <w:r w:rsidRPr="00753132">
        <w:rPr>
          <w:b/>
        </w:rPr>
        <w:t>Merit Pay</w:t>
      </w:r>
      <w:bookmarkEnd w:id="13"/>
      <w:r>
        <w:rPr>
          <w:b/>
        </w:rPr>
        <w:t>:</w:t>
      </w:r>
    </w:p>
    <w:p w:rsidR="00E556E1" w:rsidRDefault="00E556E1" w:rsidP="00DF5BC7">
      <w:pPr>
        <w:spacing w:after="0" w:line="240" w:lineRule="auto"/>
        <w:ind w:left="360"/>
      </w:pPr>
      <w:r>
        <w:t xml:space="preserve">A merit pay program (merit raise) links an increase in base pay to how successfully an employee performs his or her job. </w:t>
      </w:r>
      <w:r w:rsidR="004E55C1">
        <w:t xml:space="preserve">A strategic compensation policy </w:t>
      </w:r>
      <w:r w:rsidR="004E55C1">
        <w:rPr>
          <w:i/>
          <w:iCs/>
        </w:rPr>
        <w:t>must differentiate</w:t>
      </w:r>
      <w:r w:rsidR="004E55C1">
        <w:t xml:space="preserve"> between outstanding and good or average performance. </w:t>
      </w:r>
    </w:p>
    <w:p w:rsidR="00B21539" w:rsidRDefault="00B21539" w:rsidP="00DF5BC7">
      <w:pPr>
        <w:spacing w:after="0" w:line="240" w:lineRule="auto"/>
        <w:ind w:left="360"/>
      </w:pPr>
      <w:r>
        <w:t xml:space="preserve">Problems with Merit Raises are if merit </w:t>
      </w:r>
      <w:proofErr w:type="gramStart"/>
      <w:r>
        <w:t>inc</w:t>
      </w:r>
      <w:proofErr w:type="gramEnd"/>
      <w:r>
        <w:t xml:space="preserve"> yr by yr even if performance </w:t>
      </w:r>
      <w:proofErr w:type="spellStart"/>
      <w:r>
        <w:t>dec</w:t>
      </w:r>
      <w:proofErr w:type="spellEnd"/>
      <w:r>
        <w:t xml:space="preserve"> and employees fail to link </w:t>
      </w:r>
      <w:proofErr w:type="spellStart"/>
      <w:r>
        <w:t>bw</w:t>
      </w:r>
      <w:proofErr w:type="spellEnd"/>
      <w:r>
        <w:t xml:space="preserve"> performance and merit.</w:t>
      </w:r>
      <w:r w:rsidR="00F726FC">
        <w:t xml:space="preserve"> A superior's biased evaluation of subordinate performance may play a large role in the increase given. Even when merit raises are determined by performance, the employee's gains may be offset by inflation and higher income taxes. Recent research also suggests a “new” problem: women </w:t>
      </w:r>
      <w:proofErr w:type="gramStart"/>
      <w:r w:rsidR="00F726FC">
        <w:t>generally  receive</w:t>
      </w:r>
      <w:proofErr w:type="gramEnd"/>
      <w:r w:rsidR="00F726FC">
        <w:t xml:space="preserve"> less than men. </w:t>
      </w:r>
    </w:p>
    <w:p w:rsidR="002506ED" w:rsidRPr="002506ED" w:rsidRDefault="002506ED" w:rsidP="002506ED">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2506ED">
        <w:rPr>
          <w:rFonts w:ascii="Times New Roman" w:eastAsia="Times New Roman" w:hAnsi="Times New Roman" w:cs="Times New Roman"/>
          <w:sz w:val="24"/>
          <w:szCs w:val="24"/>
          <w:lang w:eastAsia="en-CA"/>
        </w:rPr>
        <w:t>Money available for merit increases may be inadequate to satisfactorily raise all employees’ base pay.</w:t>
      </w:r>
    </w:p>
    <w:p w:rsidR="002506ED" w:rsidRPr="002506ED" w:rsidRDefault="002506ED" w:rsidP="002506ED">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2506ED">
        <w:rPr>
          <w:rFonts w:ascii="Times New Roman" w:eastAsia="Times New Roman" w:hAnsi="Times New Roman" w:cs="Times New Roman"/>
          <w:sz w:val="24"/>
          <w:szCs w:val="24"/>
          <w:lang w:eastAsia="en-CA"/>
        </w:rPr>
        <w:t>Managers may have no guidance in how to define and measure performance; there may be vagueness regarding merit award criteria.</w:t>
      </w:r>
    </w:p>
    <w:p w:rsidR="002506ED" w:rsidRPr="002506ED" w:rsidRDefault="002506ED" w:rsidP="002506ED">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2506ED">
        <w:rPr>
          <w:rFonts w:ascii="Times New Roman" w:eastAsia="Times New Roman" w:hAnsi="Times New Roman" w:cs="Times New Roman"/>
          <w:sz w:val="24"/>
          <w:szCs w:val="24"/>
          <w:lang w:eastAsia="en-CA"/>
        </w:rPr>
        <w:lastRenderedPageBreak/>
        <w:t>Employees may not believe that their compensation is tied to effort and performance; they may be unable to differentiate between merit pay and other types of pay increases.</w:t>
      </w:r>
    </w:p>
    <w:p w:rsidR="002506ED" w:rsidRPr="002506ED" w:rsidRDefault="002506ED" w:rsidP="002506ED">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2506ED">
        <w:rPr>
          <w:rFonts w:ascii="Times New Roman" w:eastAsia="Times New Roman" w:hAnsi="Times New Roman" w:cs="Times New Roman"/>
          <w:sz w:val="24"/>
          <w:szCs w:val="24"/>
          <w:lang w:eastAsia="en-CA"/>
        </w:rPr>
        <w:t>Employees and their managers may hold different views of the factors that contribute to job success.</w:t>
      </w:r>
    </w:p>
    <w:p w:rsidR="002506ED" w:rsidRPr="002506ED" w:rsidRDefault="002506ED" w:rsidP="002506ED">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2506ED">
        <w:rPr>
          <w:rFonts w:ascii="Times New Roman" w:eastAsia="Times New Roman" w:hAnsi="Times New Roman" w:cs="Times New Roman"/>
          <w:sz w:val="24"/>
          <w:szCs w:val="24"/>
          <w:lang w:eastAsia="en-CA"/>
        </w:rPr>
        <w:t>Merit pay plans may create feelings of pay inequity</w:t>
      </w:r>
    </w:p>
    <w:p w:rsidR="002506ED" w:rsidRDefault="0051138B" w:rsidP="00DF5BC7">
      <w:pPr>
        <w:spacing w:after="0" w:line="240" w:lineRule="auto"/>
        <w:ind w:left="360"/>
      </w:pPr>
      <w:proofErr w:type="gramStart"/>
      <w:r>
        <w:t>organizations</w:t>
      </w:r>
      <w:proofErr w:type="gramEnd"/>
      <w:r>
        <w:t xml:space="preserve"> using a true merit pay plan often base the percentage pay raise on </w:t>
      </w:r>
      <w:bookmarkStart w:id="14" w:name="5YKL-0496"/>
      <w:r w:rsidR="007A72DF">
        <w:fldChar w:fldCharType="begin"/>
      </w:r>
      <w:r>
        <w:instrText xml:space="preserve"> HYPERLINK "javascript:void(0);" \o "" </w:instrText>
      </w:r>
      <w:r w:rsidR="007A72DF">
        <w:fldChar w:fldCharType="separate"/>
      </w:r>
      <w:r>
        <w:rPr>
          <w:rStyle w:val="Hyperlink"/>
          <w:b/>
          <w:bCs/>
          <w:i/>
          <w:iCs/>
        </w:rPr>
        <w:t>merit guidelines</w:t>
      </w:r>
      <w:r w:rsidR="007A72DF">
        <w:fldChar w:fldCharType="end"/>
      </w:r>
      <w:bookmarkEnd w:id="14"/>
      <w:r>
        <w:t>  tied to performance appraisals.</w:t>
      </w:r>
    </w:p>
    <w:p w:rsidR="00EA025B" w:rsidRDefault="00EA025B" w:rsidP="00DF5BC7">
      <w:pPr>
        <w:spacing w:after="0" w:line="240" w:lineRule="auto"/>
        <w:ind w:left="360"/>
      </w:pPr>
      <w:bookmarkStart w:id="15" w:name="N102AE"/>
    </w:p>
    <w:p w:rsidR="00EA025B" w:rsidRDefault="00EA025B" w:rsidP="00DF5BC7">
      <w:pPr>
        <w:spacing w:after="0" w:line="240" w:lineRule="auto"/>
        <w:ind w:left="360"/>
      </w:pPr>
      <w:r>
        <w:t>Lump-Sum Merit Pay</w:t>
      </w:r>
      <w:bookmarkEnd w:id="15"/>
      <w:r>
        <w:t xml:space="preserve">: </w:t>
      </w:r>
      <w:r w:rsidR="00B07CE9">
        <w:t xml:space="preserve">Under this type of plan, employees receive a single lump-sum increase at the time of their review, an increase that is not added to their base salary. Lump-sum merit programs offer several advantages. </w:t>
      </w:r>
      <w:proofErr w:type="gramStart"/>
      <w:r w:rsidR="00B07CE9">
        <w:t>can</w:t>
      </w:r>
      <w:proofErr w:type="gramEnd"/>
      <w:r w:rsidR="00B07CE9">
        <w:t xml:space="preserve"> provide a clear link between pay and performance</w:t>
      </w:r>
      <w:r w:rsidR="007334C3">
        <w:t xml:space="preserve">. </w:t>
      </w:r>
    </w:p>
    <w:p w:rsidR="007334C3" w:rsidRDefault="007334C3" w:rsidP="00DF5BC7">
      <w:pPr>
        <w:spacing w:after="0" w:line="240" w:lineRule="auto"/>
        <w:ind w:left="360"/>
      </w:pPr>
    </w:p>
    <w:p w:rsidR="007334C3" w:rsidRPr="007334C3" w:rsidRDefault="007334C3" w:rsidP="00DF5BC7">
      <w:pPr>
        <w:spacing w:after="0" w:line="240" w:lineRule="auto"/>
        <w:ind w:left="360"/>
        <w:rPr>
          <w:rFonts w:ascii="Times New Roman" w:eastAsia="Times New Roman" w:hAnsi="Times New Roman" w:cs="Times New Roman"/>
          <w:b/>
          <w:sz w:val="24"/>
          <w:szCs w:val="24"/>
          <w:lang w:eastAsia="en-CA"/>
        </w:rPr>
      </w:pPr>
      <w:bookmarkStart w:id="16" w:name="N102C5"/>
      <w:r w:rsidRPr="007334C3">
        <w:rPr>
          <w:b/>
        </w:rPr>
        <w:t>Incentive Awards and Recognition</w:t>
      </w:r>
      <w:bookmarkEnd w:id="16"/>
      <w:r w:rsidRPr="007334C3">
        <w:rPr>
          <w:b/>
        </w:rPr>
        <w:t>:</w:t>
      </w:r>
    </w:p>
    <w:p w:rsidR="00B1722C" w:rsidRDefault="007334C3" w:rsidP="00D75573">
      <w:pPr>
        <w:spacing w:before="100" w:beforeAutospacing="1" w:after="100" w:afterAutospacing="1" w:line="240" w:lineRule="auto"/>
      </w:pPr>
      <w:r>
        <w:t>Awards are used to recognize productivity gains, special contributions or achievements, and service to the organization. Popular noncash incentive awards include merchandise, personalized gifts, theatre or sports tickets, vacations, dining out, gift certificates or gift cards, and personalized clothing</w:t>
      </w:r>
      <w:r w:rsidR="0078470C">
        <w:t xml:space="preserve">. </w:t>
      </w:r>
      <w:proofErr w:type="gramStart"/>
      <w:r w:rsidR="0078470C">
        <w:t>noncash</w:t>
      </w:r>
      <w:proofErr w:type="gramEnd"/>
      <w:r w:rsidR="0078470C">
        <w:t xml:space="preserve"> incentive awards are most effective as motivators when the award is combined with a meaningful employee recognition program. </w:t>
      </w:r>
    </w:p>
    <w:p w:rsidR="003D14E3" w:rsidRDefault="003D14E3" w:rsidP="00D75573">
      <w:pPr>
        <w:spacing w:before="100" w:beforeAutospacing="1" w:after="100" w:afterAutospacing="1" w:line="240" w:lineRule="auto"/>
        <w:rPr>
          <w:b/>
        </w:rPr>
      </w:pPr>
      <w:bookmarkStart w:id="17" w:name="N1033A"/>
      <w:r w:rsidRPr="003D14E3">
        <w:rPr>
          <w:b/>
        </w:rPr>
        <w:t>Sales Incentives</w:t>
      </w:r>
      <w:bookmarkEnd w:id="17"/>
    </w:p>
    <w:p w:rsidR="00B16759" w:rsidRDefault="00B16759" w:rsidP="00B16759">
      <w:pPr>
        <w:pStyle w:val="NormalWeb"/>
      </w:pPr>
      <w:r>
        <w:t>These incentive plans must provide a source of motivation that will elicit cooperation and trust. Motivation is particularly important for employees away from the office who cannot be supervised closely and who, as a result, must exercise a high degree of self-discipline.</w:t>
      </w:r>
    </w:p>
    <w:p w:rsidR="00B16759" w:rsidRPr="00B16759" w:rsidRDefault="00B16759" w:rsidP="00B16759">
      <w:pPr>
        <w:pStyle w:val="Heading3"/>
        <w:rPr>
          <w:rFonts w:ascii="Times New Roman" w:eastAsia="Times New Roman" w:hAnsi="Times New Roman" w:cs="Times New Roman"/>
          <w:b w:val="0"/>
          <w:bCs w:val="0"/>
          <w:color w:val="auto"/>
          <w:sz w:val="24"/>
          <w:szCs w:val="24"/>
          <w:lang w:eastAsia="en-CA"/>
        </w:rPr>
      </w:pPr>
      <w:r w:rsidRPr="00B16759">
        <w:rPr>
          <w:rFonts w:ascii="Times New Roman" w:eastAsia="Times New Roman" w:hAnsi="Times New Roman" w:cs="Times New Roman"/>
          <w:b w:val="0"/>
          <w:bCs w:val="0"/>
          <w:color w:val="auto"/>
          <w:sz w:val="24"/>
          <w:szCs w:val="24"/>
          <w:lang w:eastAsia="en-CA"/>
        </w:rPr>
        <w:t>Unique Needs of Sales Incentive Plans</w:t>
      </w:r>
    </w:p>
    <w:p w:rsidR="00881E52" w:rsidRDefault="00B16759" w:rsidP="00B16759">
      <w:pPr>
        <w:pStyle w:val="Heading3"/>
        <w:rPr>
          <w:rFonts w:ascii="Times New Roman" w:eastAsia="Times New Roman" w:hAnsi="Times New Roman" w:cs="Times New Roman"/>
          <w:b w:val="0"/>
          <w:bCs w:val="0"/>
          <w:color w:val="auto"/>
          <w:sz w:val="24"/>
          <w:szCs w:val="24"/>
          <w:lang w:eastAsia="en-CA"/>
        </w:rPr>
      </w:pPr>
      <w:r w:rsidRPr="00B16759">
        <w:rPr>
          <w:rFonts w:ascii="Times New Roman" w:eastAsia="Times New Roman" w:hAnsi="Times New Roman" w:cs="Times New Roman"/>
          <w:b w:val="0"/>
          <w:bCs w:val="0"/>
          <w:color w:val="auto"/>
          <w:sz w:val="24"/>
          <w:szCs w:val="24"/>
          <w:lang w:eastAsia="en-CA"/>
        </w:rPr>
        <w:t xml:space="preserve">Incentive systems for salespeople are complicated by wide differences in the types of sales jobs. </w:t>
      </w:r>
    </w:p>
    <w:p w:rsidR="000A6078" w:rsidRDefault="00F706CC" w:rsidP="000A6078">
      <w:pPr>
        <w:pStyle w:val="Heading3"/>
        <w:rPr>
          <w:rFonts w:ascii="Times New Roman" w:eastAsia="Times New Roman" w:hAnsi="Times New Roman" w:cs="Times New Roman"/>
          <w:b w:val="0"/>
          <w:bCs w:val="0"/>
          <w:color w:val="auto"/>
          <w:sz w:val="24"/>
          <w:szCs w:val="24"/>
          <w:lang w:eastAsia="en-CA"/>
        </w:rPr>
      </w:pPr>
      <w:r w:rsidRPr="000A6078">
        <w:rPr>
          <w:rFonts w:ascii="Times New Roman" w:eastAsia="Times New Roman" w:hAnsi="Times New Roman" w:cs="Times New Roman"/>
          <w:b w:val="0"/>
          <w:bCs w:val="0"/>
          <w:color w:val="auto"/>
          <w:sz w:val="24"/>
          <w:szCs w:val="24"/>
          <w:lang w:eastAsia="en-CA"/>
        </w:rPr>
        <w:t>Performance standards for sales employees are difficult to develop, however, because their performance is often affected by external factors beyond their control. Economic and seasonal fluctuations, sales competition, changes in demand, and the nature of the sales territory can all affect an individual's sales record.</w:t>
      </w:r>
      <w:hyperlink r:id="rId23" w:tooltip="header={} singleclickstop={on}&#10;       body={&#10;      25. Paul R. Dorf and Lisette F. Masur, “The Tough Economy Prompts Companies to Shift Their Approach to Sales Compensation,” Journal of Organizational Excellence 23, no. 2 (Spring 2004): 35–42.} hideselects={on" w:history="1">
        <w:r w:rsidRPr="000A6078">
          <w:rPr>
            <w:rFonts w:ascii="Times New Roman" w:eastAsia="Times New Roman" w:hAnsi="Times New Roman" w:cs="Times New Roman"/>
            <w:b w:val="0"/>
            <w:bCs w:val="0"/>
            <w:color w:val="auto"/>
            <w:sz w:val="24"/>
            <w:szCs w:val="24"/>
            <w:lang w:eastAsia="en-CA"/>
          </w:rPr>
          <w:t>25</w:t>
        </w:r>
      </w:hyperlink>
      <w:r w:rsidRPr="000A6078">
        <w:rPr>
          <w:rFonts w:ascii="Times New Roman" w:eastAsia="Times New Roman" w:hAnsi="Times New Roman" w:cs="Times New Roman"/>
          <w:b w:val="0"/>
          <w:bCs w:val="0"/>
          <w:color w:val="auto"/>
          <w:sz w:val="24"/>
          <w:szCs w:val="24"/>
          <w:lang w:eastAsia="en-CA"/>
        </w:rPr>
        <w:t xml:space="preserve"> Sales volume alone therefore may not be an accurate indicator of the effort salespeople have expended. Cab be measured by dollar </w:t>
      </w:r>
      <w:proofErr w:type="spellStart"/>
      <w:r w:rsidRPr="000A6078">
        <w:rPr>
          <w:rFonts w:ascii="Times New Roman" w:eastAsia="Times New Roman" w:hAnsi="Times New Roman" w:cs="Times New Roman"/>
          <w:b w:val="0"/>
          <w:bCs w:val="0"/>
          <w:color w:val="auto"/>
          <w:sz w:val="24"/>
          <w:szCs w:val="24"/>
          <w:lang w:eastAsia="en-CA"/>
        </w:rPr>
        <w:t>amnt</w:t>
      </w:r>
      <w:proofErr w:type="spellEnd"/>
      <w:r w:rsidRPr="000A6078">
        <w:rPr>
          <w:rFonts w:ascii="Times New Roman" w:eastAsia="Times New Roman" w:hAnsi="Times New Roman" w:cs="Times New Roman"/>
          <w:b w:val="0"/>
          <w:bCs w:val="0"/>
          <w:color w:val="auto"/>
          <w:sz w:val="24"/>
          <w:szCs w:val="24"/>
          <w:lang w:eastAsia="en-CA"/>
        </w:rPr>
        <w:t xml:space="preserve"> or number of accts opened.</w:t>
      </w:r>
      <w:r w:rsidR="000A6078" w:rsidRPr="000A6078">
        <w:rPr>
          <w:rFonts w:ascii="Times New Roman" w:eastAsia="Times New Roman" w:hAnsi="Times New Roman" w:cs="Times New Roman"/>
          <w:b w:val="0"/>
          <w:bCs w:val="0"/>
          <w:color w:val="auto"/>
          <w:sz w:val="24"/>
          <w:szCs w:val="24"/>
          <w:lang w:eastAsia="en-CA"/>
        </w:rPr>
        <w:t xml:space="preserve"> Types of Sales Incentive Plans</w:t>
      </w:r>
      <w:r w:rsidR="000A6078">
        <w:rPr>
          <w:rFonts w:ascii="Times New Roman" w:eastAsia="Times New Roman" w:hAnsi="Times New Roman" w:cs="Times New Roman"/>
          <w:b w:val="0"/>
          <w:bCs w:val="0"/>
          <w:color w:val="auto"/>
          <w:sz w:val="24"/>
          <w:szCs w:val="24"/>
          <w:lang w:eastAsia="en-CA"/>
        </w:rPr>
        <w:t xml:space="preserve"> </w:t>
      </w:r>
      <w:r w:rsidR="000A6078" w:rsidRPr="000A6078">
        <w:rPr>
          <w:rFonts w:ascii="Times New Roman" w:eastAsia="Times New Roman" w:hAnsi="Times New Roman" w:cs="Times New Roman"/>
          <w:b w:val="0"/>
          <w:bCs w:val="0"/>
          <w:color w:val="auto"/>
          <w:sz w:val="24"/>
          <w:szCs w:val="24"/>
          <w:lang w:eastAsia="en-CA"/>
        </w:rPr>
        <w:t>Compensation plans for sales employees may consist of a straight salary plan, a straight commission plan, a combination salary and commission plan, or a sales plus bonus plan</w:t>
      </w:r>
      <w:r w:rsidR="000A6078">
        <w:rPr>
          <w:rFonts w:ascii="Times New Roman" w:eastAsia="Times New Roman" w:hAnsi="Times New Roman" w:cs="Times New Roman"/>
          <w:b w:val="0"/>
          <w:bCs w:val="0"/>
          <w:color w:val="auto"/>
          <w:sz w:val="24"/>
          <w:szCs w:val="24"/>
          <w:lang w:eastAsia="en-CA"/>
        </w:rPr>
        <w:t>.</w:t>
      </w:r>
    </w:p>
    <w:p w:rsidR="009E0E20" w:rsidRDefault="009E0E20" w:rsidP="009E0E20">
      <w:r>
        <w:rPr>
          <w:lang w:eastAsia="en-CA"/>
        </w:rPr>
        <w:t xml:space="preserve">Straight salary </w:t>
      </w:r>
      <w:proofErr w:type="gramStart"/>
      <w:r>
        <w:rPr>
          <w:lang w:eastAsia="en-CA"/>
        </w:rPr>
        <w:t>plan :</w:t>
      </w:r>
      <w:proofErr w:type="gramEnd"/>
      <w:r>
        <w:rPr>
          <w:lang w:eastAsia="en-CA"/>
        </w:rPr>
        <w:t xml:space="preserve"> </w:t>
      </w:r>
      <w:r>
        <w:t>It enables them to devote more time to providing services and building up the goodwill of customers without jeopardizing their income. The principal limitation of the straight salary plan is that it may not motivate salespeople to exert sufficient effort in maximizing their sales volume.</w:t>
      </w:r>
    </w:p>
    <w:p w:rsidR="00D20CB0" w:rsidRDefault="00D20CB0" w:rsidP="009E0E20">
      <w:r>
        <w:t>Straight commission plan: based on a percentage of sales, provides maximum incentive and is easy to compute and understand.</w:t>
      </w:r>
      <w:r w:rsidR="00A9294C">
        <w:t xml:space="preserve"> Under a straight commission plan, salespeople may be allowed a salary draw. A </w:t>
      </w:r>
      <w:r w:rsidR="00A9294C">
        <w:rPr>
          <w:i/>
          <w:iCs/>
        </w:rPr>
        <w:t>draw</w:t>
      </w:r>
      <w:r w:rsidR="00A9294C">
        <w:t xml:space="preserve"> is a cash advance that must be paid back as commissions are earned.</w:t>
      </w:r>
      <w:r w:rsidR="00006B22">
        <w:t xml:space="preserve"> </w:t>
      </w:r>
    </w:p>
    <w:p w:rsidR="00006B22" w:rsidRPr="00006B22" w:rsidRDefault="00006B22" w:rsidP="00006B22">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006B22">
        <w:rPr>
          <w:rFonts w:ascii="Times New Roman" w:eastAsia="Times New Roman" w:hAnsi="Times New Roman" w:cs="Times New Roman"/>
          <w:sz w:val="24"/>
          <w:szCs w:val="24"/>
          <w:lang w:eastAsia="en-CA"/>
        </w:rPr>
        <w:lastRenderedPageBreak/>
        <w:t>disadvantages</w:t>
      </w:r>
      <w:proofErr w:type="gramEnd"/>
      <w:r w:rsidRPr="00006B22">
        <w:rPr>
          <w:rFonts w:ascii="Times New Roman" w:eastAsia="Times New Roman" w:hAnsi="Times New Roman" w:cs="Times New Roman"/>
          <w:sz w:val="24"/>
          <w:szCs w:val="24"/>
          <w:lang w:eastAsia="en-CA"/>
        </w:rPr>
        <w:t>:</w:t>
      </w:r>
    </w:p>
    <w:p w:rsidR="00006B22" w:rsidRPr="00006B22" w:rsidRDefault="00006B22" w:rsidP="00006B22">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006B22">
        <w:rPr>
          <w:rFonts w:ascii="Times New Roman" w:eastAsia="Times New Roman" w:hAnsi="Times New Roman" w:cs="Times New Roman"/>
          <w:sz w:val="24"/>
          <w:szCs w:val="24"/>
          <w:lang w:eastAsia="en-CA"/>
        </w:rPr>
        <w:t>Salespeople will stress high-priced products.</w:t>
      </w:r>
    </w:p>
    <w:p w:rsidR="00006B22" w:rsidRPr="00006B22" w:rsidRDefault="00006B22" w:rsidP="00006B22">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006B22">
        <w:rPr>
          <w:rFonts w:ascii="Times New Roman" w:eastAsia="Times New Roman" w:hAnsi="Times New Roman" w:cs="Times New Roman"/>
          <w:sz w:val="24"/>
          <w:szCs w:val="24"/>
          <w:lang w:eastAsia="en-CA"/>
        </w:rPr>
        <w:t>Customer service after the sale is likely to be neglected.</w:t>
      </w:r>
    </w:p>
    <w:p w:rsidR="00006B22" w:rsidRPr="00006B22" w:rsidRDefault="00006B22" w:rsidP="00006B22">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006B22">
        <w:rPr>
          <w:rFonts w:ascii="Times New Roman" w:eastAsia="Times New Roman" w:hAnsi="Times New Roman" w:cs="Times New Roman"/>
          <w:sz w:val="24"/>
          <w:szCs w:val="24"/>
          <w:lang w:eastAsia="en-CA"/>
        </w:rPr>
        <w:t>Earnings tend to fluctuate widely between good and poor periods of business, and turnover of trained sales employees tends to increase in poor periods.</w:t>
      </w:r>
    </w:p>
    <w:p w:rsidR="00006B22" w:rsidRPr="00006B22" w:rsidRDefault="00006B22" w:rsidP="00006B22">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006B22">
        <w:rPr>
          <w:rFonts w:ascii="Times New Roman" w:eastAsia="Times New Roman" w:hAnsi="Times New Roman" w:cs="Times New Roman"/>
          <w:sz w:val="24"/>
          <w:szCs w:val="24"/>
          <w:lang w:eastAsia="en-CA"/>
        </w:rPr>
        <w:t>Salespeople are tempted to grant price concessions.</w:t>
      </w:r>
    </w:p>
    <w:p w:rsidR="00006B22" w:rsidRDefault="00742913" w:rsidP="009E0E20">
      <w:r>
        <w:t xml:space="preserve">The </w:t>
      </w:r>
      <w:bookmarkStart w:id="18" w:name="5YKL-0491"/>
      <w:r w:rsidR="007A72DF">
        <w:fldChar w:fldCharType="begin"/>
      </w:r>
      <w:r>
        <w:instrText xml:space="preserve"> HYPERLINK "javascript:void(0);" \o "" </w:instrText>
      </w:r>
      <w:r w:rsidR="007A72DF">
        <w:fldChar w:fldCharType="separate"/>
      </w:r>
      <w:r>
        <w:rPr>
          <w:rStyle w:val="Hyperlink"/>
          <w:b/>
          <w:bCs/>
          <w:i/>
          <w:iCs/>
        </w:rPr>
        <w:t>combined salary and commission plan</w:t>
      </w:r>
      <w:r w:rsidR="007A72DF">
        <w:fldChar w:fldCharType="end"/>
      </w:r>
      <w:bookmarkEnd w:id="18"/>
      <w:r>
        <w:t xml:space="preserve">  is the most widely used sales incentive program.  </w:t>
      </w:r>
    </w:p>
    <w:p w:rsidR="00E70EF2" w:rsidRDefault="00E70EF2" w:rsidP="009E0E20">
      <w:r>
        <w:t>Advantages:</w:t>
      </w:r>
    </w:p>
    <w:p w:rsidR="00E70EF2" w:rsidRPr="00E70EF2" w:rsidRDefault="00E70EF2" w:rsidP="00E70EF2">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E70EF2">
        <w:rPr>
          <w:rFonts w:ascii="Times New Roman" w:eastAsia="Times New Roman" w:hAnsi="Times New Roman" w:cs="Times New Roman"/>
          <w:sz w:val="24"/>
          <w:szCs w:val="24"/>
          <w:lang w:eastAsia="en-CA"/>
        </w:rPr>
        <w:t>The right kind of incentive compensation, if linked to salary in the right proportion, has most of the advantages of both the straight salary and the straight commission forms of compensation.</w:t>
      </w:r>
    </w:p>
    <w:p w:rsidR="00E70EF2" w:rsidRDefault="00E70EF2" w:rsidP="00E70EF2">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E70EF2">
        <w:rPr>
          <w:rFonts w:ascii="Times New Roman" w:eastAsia="Times New Roman" w:hAnsi="Times New Roman" w:cs="Times New Roman"/>
          <w:sz w:val="24"/>
          <w:szCs w:val="24"/>
          <w:lang w:eastAsia="en-CA"/>
        </w:rPr>
        <w:t xml:space="preserve">A salary-plus-incentive compensation plan offers greater design flexibility and can therefore be more readily set up to help maximize company profits. </w:t>
      </w:r>
    </w:p>
    <w:p w:rsidR="005639AE" w:rsidRPr="005639AE" w:rsidRDefault="005639AE" w:rsidP="005639AE">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5639AE">
        <w:rPr>
          <w:rFonts w:ascii="Times New Roman" w:eastAsia="Times New Roman" w:hAnsi="Times New Roman" w:cs="Times New Roman"/>
          <w:sz w:val="24"/>
          <w:szCs w:val="24"/>
          <w:lang w:eastAsia="en-CA"/>
        </w:rPr>
        <w:t>The plan can develop the most favourable ratio of selling expense to sales.</w:t>
      </w:r>
    </w:p>
    <w:p w:rsidR="005639AE" w:rsidRDefault="005639AE" w:rsidP="005639AE">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5639AE">
        <w:rPr>
          <w:rFonts w:ascii="Times New Roman" w:eastAsia="Times New Roman" w:hAnsi="Times New Roman" w:cs="Times New Roman"/>
          <w:sz w:val="24"/>
          <w:szCs w:val="24"/>
          <w:lang w:eastAsia="en-CA"/>
        </w:rPr>
        <w:t>The field sales force can be motivated to achieve specific company marketing objectives in addition to sales volume.</w:t>
      </w:r>
    </w:p>
    <w:bookmarkStart w:id="19" w:name="5YKL-0499"/>
    <w:p w:rsidR="001D6D46" w:rsidRDefault="007A72DF" w:rsidP="001D6D46">
      <w:pPr>
        <w:spacing w:before="100" w:beforeAutospacing="1" w:after="100" w:afterAutospacing="1" w:line="240" w:lineRule="auto"/>
        <w:ind w:left="720"/>
      </w:pPr>
      <w:r>
        <w:fldChar w:fldCharType="begin"/>
      </w:r>
      <w:r w:rsidR="001D6D46">
        <w:instrText xml:space="preserve"> HYPERLINK "javascript:void(0);" \o "" </w:instrText>
      </w:r>
      <w:r>
        <w:fldChar w:fldCharType="separate"/>
      </w:r>
      <w:r w:rsidR="001D6D46">
        <w:rPr>
          <w:rStyle w:val="Hyperlink"/>
          <w:b/>
          <w:bCs/>
          <w:i/>
          <w:iCs/>
        </w:rPr>
        <w:t>salary plus bonus plans</w:t>
      </w:r>
      <w:r>
        <w:fldChar w:fldCharType="end"/>
      </w:r>
      <w:bookmarkEnd w:id="19"/>
      <w:r w:rsidR="001D6D46">
        <w:t xml:space="preserve"> (salary + bonus achieved by goals) , the payout can be paid on a monthly, quarterly, or yearly schedule contingent upon the salesperson achieving targeted sales goals, such as number of sales calls made, account servicing, or quality of sales.</w:t>
      </w:r>
      <w:r w:rsidR="00475EC6">
        <w:t xml:space="preserve"> </w:t>
      </w:r>
    </w:p>
    <w:p w:rsidR="00D80C06" w:rsidRDefault="00D80C06" w:rsidP="00D80C06">
      <w:pPr>
        <w:spacing w:before="100" w:beforeAutospacing="1" w:after="100" w:afterAutospacing="1" w:line="240" w:lineRule="auto"/>
        <w:ind w:left="720"/>
        <w:jc w:val="center"/>
        <w:rPr>
          <w:rStyle w:val="doctitle"/>
          <w:b/>
          <w:sz w:val="32"/>
          <w:szCs w:val="32"/>
        </w:rPr>
      </w:pPr>
      <w:r w:rsidRPr="00D80C06">
        <w:rPr>
          <w:rStyle w:val="doctitle"/>
          <w:b/>
          <w:sz w:val="32"/>
          <w:szCs w:val="32"/>
        </w:rPr>
        <w:t>Incentives for Professional Employees</w:t>
      </w:r>
    </w:p>
    <w:p w:rsidR="009D0131" w:rsidRPr="009D0131" w:rsidRDefault="007A72DF" w:rsidP="009D0131">
      <w:pPr>
        <w:spacing w:after="0" w:line="240" w:lineRule="auto"/>
        <w:rPr>
          <w:rFonts w:ascii="Times New Roman" w:eastAsia="Times New Roman" w:hAnsi="Times New Roman" w:cs="Times New Roman"/>
          <w:sz w:val="24"/>
          <w:szCs w:val="24"/>
          <w:lang w:eastAsia="en-CA"/>
        </w:rPr>
      </w:pPr>
      <w:hyperlink r:id="rId24" w:anchor="N100FA" w:history="1">
        <w:r w:rsidR="009D0131" w:rsidRPr="009D0131">
          <w:rPr>
            <w:rFonts w:ascii="Times New Roman" w:eastAsia="Times New Roman" w:hAnsi="Times New Roman" w:cs="Times New Roman"/>
            <w:color w:val="0000FF"/>
            <w:sz w:val="24"/>
            <w:szCs w:val="24"/>
            <w:u w:val="single"/>
            <w:lang w:eastAsia="en-CA"/>
          </w:rPr>
          <w:t>The Executive Pay Package</w:t>
        </w:r>
      </w:hyperlink>
    </w:p>
    <w:p w:rsidR="009D0131" w:rsidRDefault="007A72DF" w:rsidP="009D0131">
      <w:pPr>
        <w:spacing w:after="0" w:line="240" w:lineRule="auto"/>
        <w:rPr>
          <w:rFonts w:ascii="Times New Roman" w:eastAsia="Times New Roman" w:hAnsi="Times New Roman" w:cs="Times New Roman"/>
          <w:sz w:val="24"/>
          <w:szCs w:val="24"/>
          <w:lang w:eastAsia="en-CA"/>
        </w:rPr>
      </w:pPr>
      <w:hyperlink r:id="rId25" w:anchor="N102BD" w:history="1">
        <w:r w:rsidR="009D0131" w:rsidRPr="009D0131">
          <w:rPr>
            <w:rFonts w:ascii="Times New Roman" w:eastAsia="Times New Roman" w:hAnsi="Times New Roman" w:cs="Times New Roman"/>
            <w:color w:val="0000FF"/>
            <w:sz w:val="24"/>
            <w:szCs w:val="24"/>
            <w:u w:val="single"/>
            <w:lang w:eastAsia="en-CA"/>
          </w:rPr>
          <w:t>Executive Compensation: Ethics and Accountability</w:t>
        </w:r>
      </w:hyperlink>
    </w:p>
    <w:p w:rsidR="00FB7A02" w:rsidRDefault="00FB7A02" w:rsidP="00567DD5">
      <w:pPr>
        <w:spacing w:after="0" w:line="240" w:lineRule="auto"/>
        <w:ind w:firstLine="720"/>
      </w:pPr>
      <w:bookmarkStart w:id="20" w:name="N100FA"/>
    </w:p>
    <w:p w:rsidR="00FB7A02" w:rsidRDefault="00FB7A02" w:rsidP="00567DD5">
      <w:pPr>
        <w:spacing w:after="0" w:line="240" w:lineRule="auto"/>
        <w:jc w:val="center"/>
        <w:rPr>
          <w:rFonts w:ascii="Times New Roman" w:eastAsia="Times New Roman" w:hAnsi="Times New Roman" w:cs="Times New Roman"/>
          <w:sz w:val="24"/>
          <w:szCs w:val="24"/>
          <w:lang w:eastAsia="en-CA"/>
        </w:rPr>
      </w:pPr>
      <w:r>
        <w:t>The Executive Pay Package</w:t>
      </w:r>
      <w:bookmarkEnd w:id="20"/>
    </w:p>
    <w:p w:rsidR="00DD3F93" w:rsidRPr="005639AE" w:rsidRDefault="00FB7A02" w:rsidP="00FB7A02">
      <w:pPr>
        <w:spacing w:after="0" w:line="240" w:lineRule="auto"/>
        <w:rPr>
          <w:rFonts w:ascii="Times New Roman" w:eastAsia="Times New Roman" w:hAnsi="Times New Roman" w:cs="Times New Roman"/>
          <w:sz w:val="24"/>
          <w:szCs w:val="24"/>
          <w:lang w:eastAsia="en-CA"/>
        </w:rPr>
      </w:pPr>
      <w:r>
        <w:t>Executive compensation plans consist of five basic components: (1) base salary, (2) short-term incentives or bonuses, (3) long-term incentives or stock plans, (4) benefits, and (5) perquisites</w:t>
      </w:r>
    </w:p>
    <w:p w:rsidR="00F706CC" w:rsidRDefault="00567DD5" w:rsidP="00F706CC">
      <w:r>
        <w:t>Executive Base Salaries</w:t>
      </w:r>
      <w:r w:rsidR="006A5DEA">
        <w:t xml:space="preserve">: </w:t>
      </w:r>
      <w:r w:rsidR="00121C81">
        <w:t xml:space="preserve">30-40 of company compensation. </w:t>
      </w:r>
      <w:proofErr w:type="gramStart"/>
      <w:r w:rsidR="00121C81">
        <w:t xml:space="preserve">Companies </w:t>
      </w:r>
      <w:r w:rsidR="002A5E15">
        <w:t xml:space="preserve"> use</w:t>
      </w:r>
      <w:proofErr w:type="gramEnd"/>
      <w:r w:rsidR="002A5E15">
        <w:t xml:space="preserve"> a technique called </w:t>
      </w:r>
      <w:r w:rsidR="002A5E15">
        <w:rPr>
          <w:i/>
          <w:iCs/>
        </w:rPr>
        <w:t>competitive benchmarking</w:t>
      </w:r>
      <w:r w:rsidR="002A5E15">
        <w:t xml:space="preserve"> when setting executive pay or to remain competitive for executive talent.</w:t>
      </w:r>
    </w:p>
    <w:p w:rsidR="00A577DB" w:rsidRDefault="006B1243" w:rsidP="00A577DB">
      <w:pPr>
        <w:pStyle w:val="NormalWeb"/>
        <w:rPr>
          <w:vertAlign w:val="superscript"/>
        </w:rPr>
      </w:pPr>
      <w:r>
        <w:t xml:space="preserve">Executive Short-Term Incentives: </w:t>
      </w:r>
      <w:r w:rsidR="00A577DB">
        <w:t>Annual bonuses represent the main element of executive short-term incentives can be cash or non cash. Deferred bonuses are used to provide a source of retirement benefits or to supplement a regular pension plan.</w:t>
      </w:r>
      <w:r w:rsidR="00031B7C" w:rsidRPr="00031B7C">
        <w:t xml:space="preserve"> </w:t>
      </w:r>
      <w:r w:rsidR="00031B7C">
        <w:t>Incentive bonuses for executives should be based on the contribution the individual makes to the organization.</w:t>
      </w:r>
      <w:r w:rsidR="00016E40">
        <w:t xml:space="preserve"> Companies use </w:t>
      </w:r>
      <w:r w:rsidR="00016E40">
        <w:rPr>
          <w:i/>
          <w:iCs/>
        </w:rPr>
        <w:t xml:space="preserve">balanced scorecards to base short incentives </w:t>
      </w:r>
      <w:proofErr w:type="gramStart"/>
      <w:r w:rsidR="00016E40">
        <w:rPr>
          <w:i/>
          <w:iCs/>
        </w:rPr>
        <w:t xml:space="preserve">on </w:t>
      </w:r>
      <w:r w:rsidR="00016E40">
        <w:t>,</w:t>
      </w:r>
      <w:proofErr w:type="gramEnd"/>
      <w:r w:rsidR="00016E40">
        <w:t xml:space="preserve"> these yardsticks may measure things such as customer satisfaction, the ability to innovate, or product or service leadership.</w:t>
      </w:r>
    </w:p>
    <w:p w:rsidR="00E13DD3" w:rsidRDefault="00E13DD3" w:rsidP="00A577DB">
      <w:pPr>
        <w:pStyle w:val="NormalWeb"/>
      </w:pPr>
      <w:r>
        <w:t>Executive Long-Term Incentives:</w:t>
      </w:r>
      <w:r w:rsidR="00F46662">
        <w:t xml:space="preserve"> Stock options are the primary long-term incentive offered to executives.</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DCDCDC"/>
        <w:tblCellMar>
          <w:top w:w="15" w:type="dxa"/>
          <w:left w:w="15" w:type="dxa"/>
          <w:bottom w:w="15" w:type="dxa"/>
          <w:right w:w="15" w:type="dxa"/>
        </w:tblCellMar>
        <w:tblLook w:val="04A0"/>
      </w:tblPr>
      <w:tblGrid>
        <w:gridCol w:w="1888"/>
        <w:gridCol w:w="7532"/>
      </w:tblGrid>
      <w:tr w:rsidR="001368FE" w:rsidRPr="001368FE" w:rsidTr="001368FE">
        <w:trPr>
          <w:tblHeade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b/>
                <w:bCs/>
                <w:sz w:val="24"/>
                <w:szCs w:val="24"/>
                <w:lang w:eastAsia="en-CA"/>
              </w:rPr>
              <w:lastRenderedPageBreak/>
              <w:t>FIGURE 10.3</w:t>
            </w:r>
            <w:r w:rsidRPr="001368FE">
              <w:rPr>
                <w:rFonts w:ascii="Times New Roman" w:eastAsia="Times New Roman" w:hAnsi="Times New Roman" w:cs="Times New Roman"/>
                <w:sz w:val="24"/>
                <w:szCs w:val="24"/>
                <w:lang w:eastAsia="en-CA"/>
              </w:rPr>
              <w:t xml:space="preserve"> TYPES OF LONG-TERM INCENTIVE PLANS</w:t>
            </w:r>
          </w:p>
        </w:tc>
      </w:tr>
      <w:tr w:rsidR="001368FE" w:rsidRPr="001368FE" w:rsidTr="001368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sz w:val="24"/>
                <w:szCs w:val="24"/>
                <w:lang w:eastAsia="en-CA"/>
              </w:rPr>
              <w:t>Stock options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sz w:val="24"/>
                <w:szCs w:val="24"/>
                <w:lang w:eastAsia="en-CA"/>
              </w:rPr>
              <w:t>Rights granted to executives to purchase shares of their organization's stock at an established price for a fixed period of time. Stock price is usually set at the market value at the time the option is granted.</w:t>
            </w:r>
          </w:p>
        </w:tc>
      </w:tr>
      <w:tr w:rsidR="001368FE" w:rsidRPr="001368FE" w:rsidTr="001368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sz w:val="24"/>
                <w:szCs w:val="24"/>
                <w:lang w:eastAsia="en-CA"/>
              </w:rPr>
              <w:t>Stock appreciation rights (SARs)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sz w:val="24"/>
                <w:szCs w:val="24"/>
                <w:lang w:eastAsia="en-CA"/>
              </w:rPr>
              <w:t>Cash or stock award determined by an increase in stock price during any time chosen by the executive in the option period; does not require executive financing</w:t>
            </w:r>
          </w:p>
        </w:tc>
      </w:tr>
      <w:tr w:rsidR="001368FE" w:rsidRPr="001368FE" w:rsidTr="001368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sz w:val="24"/>
                <w:szCs w:val="24"/>
                <w:lang w:eastAsia="en-CA"/>
              </w:rPr>
              <w:t>Stock purchase</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sz w:val="24"/>
                <w:szCs w:val="24"/>
                <w:lang w:eastAsia="en-CA"/>
              </w:rPr>
              <w:t>Opportunities for executives to purchase shares of their organization's stock valued at full market or a discount price, often with the organization providing financial assistance</w:t>
            </w:r>
          </w:p>
        </w:tc>
      </w:tr>
      <w:tr w:rsidR="001368FE" w:rsidRPr="001368FE" w:rsidTr="001368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sz w:val="24"/>
                <w:szCs w:val="24"/>
                <w:lang w:eastAsia="en-CA"/>
              </w:rPr>
              <w:t>Phantom stock</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sz w:val="24"/>
                <w:szCs w:val="24"/>
                <w:lang w:eastAsia="en-CA"/>
              </w:rPr>
              <w:t>Grant of units equal in value to the fair market value or book value of a share of stock; on a specified date, the executive will be paid the appreciation in the value of the units up to that time</w:t>
            </w:r>
          </w:p>
        </w:tc>
      </w:tr>
      <w:tr w:rsidR="001368FE" w:rsidRPr="001368FE" w:rsidTr="001368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sz w:val="24"/>
                <w:szCs w:val="24"/>
                <w:lang w:eastAsia="en-CA"/>
              </w:rPr>
              <w:t>Restricted stock</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sz w:val="24"/>
                <w:szCs w:val="24"/>
                <w:lang w:eastAsia="en-CA"/>
              </w:rPr>
              <w:t>Grant of stock or stock units at a reduced price with the condition that the stock not be transferred or sold (by risk of forfeiture) before a specified employment date</w:t>
            </w:r>
          </w:p>
        </w:tc>
      </w:tr>
      <w:tr w:rsidR="001368FE" w:rsidRPr="001368FE" w:rsidTr="001368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sz w:val="24"/>
                <w:szCs w:val="24"/>
                <w:lang w:eastAsia="en-CA"/>
              </w:rPr>
              <w:t>Performance units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sz w:val="24"/>
                <w:szCs w:val="24"/>
                <w:lang w:eastAsia="en-CA"/>
              </w:rPr>
              <w:t>Grants analogous to annual bonuses except that the measurement period exceeds one year. The value of the grant can be expressed as a flat dollar amount or converted to a number of “units” of equivalent aggregate value.</w:t>
            </w:r>
          </w:p>
        </w:tc>
      </w:tr>
      <w:tr w:rsidR="001368FE" w:rsidRPr="001368FE" w:rsidTr="001368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sz w:val="24"/>
                <w:szCs w:val="24"/>
                <w:lang w:eastAsia="en-CA"/>
              </w:rPr>
              <w:t>Performance shares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1368FE" w:rsidRPr="001368FE" w:rsidRDefault="001368FE" w:rsidP="001368FE">
            <w:pPr>
              <w:spacing w:after="0" w:line="240" w:lineRule="auto"/>
              <w:rPr>
                <w:rFonts w:ascii="Times New Roman" w:eastAsia="Times New Roman" w:hAnsi="Times New Roman" w:cs="Times New Roman"/>
                <w:sz w:val="24"/>
                <w:szCs w:val="24"/>
                <w:lang w:eastAsia="en-CA"/>
              </w:rPr>
            </w:pPr>
            <w:r w:rsidRPr="001368FE">
              <w:rPr>
                <w:rFonts w:ascii="Times New Roman" w:eastAsia="Times New Roman" w:hAnsi="Times New Roman" w:cs="Times New Roman"/>
                <w:sz w:val="24"/>
                <w:szCs w:val="24"/>
                <w:lang w:eastAsia="en-CA"/>
              </w:rPr>
              <w:t>Grants of actual stock or phantom stock units. Value is contingent on both predetermined performance objectives over a specified period of time and the stock market.</w:t>
            </w:r>
          </w:p>
        </w:tc>
      </w:tr>
    </w:tbl>
    <w:p w:rsidR="001368FE" w:rsidRDefault="008F16C9" w:rsidP="00A577DB">
      <w:pPr>
        <w:pStyle w:val="NormalWeb"/>
      </w:pPr>
      <w:r>
        <w:t>Short-term incentive bonuses are criticized for causing top executives to focus on quarterly profit goals to the detriment of long-term survival and growth objectives.</w:t>
      </w:r>
      <w:r w:rsidRPr="008F16C9">
        <w:t xml:space="preserve"> </w:t>
      </w:r>
      <w:r>
        <w:t>Important to stockholders are such performance results as growth in earnings per share, return on stockholders’ equity, and, ultimately, stock price appreciation.</w:t>
      </w:r>
      <w:r w:rsidR="00F66FE0" w:rsidRPr="00F66FE0">
        <w:t xml:space="preserve"> </w:t>
      </w:r>
      <w:proofErr w:type="gramStart"/>
      <w:r w:rsidR="00F66FE0">
        <w:t>stock</w:t>
      </w:r>
      <w:proofErr w:type="gramEnd"/>
      <w:r w:rsidR="00F66FE0">
        <w:t xml:space="preserve"> options can serve to retain key executive personnel when exercising the options is linked to a specified vesting period, perhaps two to four years (this type of incentive is called “golden handcuffs”). Every option granted to executives makes the shares of other stockholders less valuable.</w:t>
      </w:r>
    </w:p>
    <w:p w:rsidR="00F66FE0" w:rsidRDefault="00F66FE0" w:rsidP="00A577DB">
      <w:pPr>
        <w:pStyle w:val="NormalWeb"/>
      </w:pPr>
      <w:r>
        <w:t>Executive Benefits:</w:t>
      </w:r>
    </w:p>
    <w:p w:rsidR="002A7EFB" w:rsidRDefault="002A7EFB" w:rsidP="00A577DB">
      <w:pPr>
        <w:pStyle w:val="NormalWeb"/>
      </w:pPr>
      <w:r>
        <w:t xml:space="preserve">The benefit package may be the same as other employees but it is much broader in terms of coverage and free of charge. </w:t>
      </w:r>
      <w:proofErr w:type="gramStart"/>
      <w:r>
        <w:t xml:space="preserve">Can also get </w:t>
      </w:r>
      <w:proofErr w:type="spellStart"/>
      <w:r>
        <w:t>fiannacial</w:t>
      </w:r>
      <w:proofErr w:type="spellEnd"/>
      <w:r>
        <w:t xml:space="preserve"> </w:t>
      </w:r>
      <w:proofErr w:type="spellStart"/>
      <w:r>
        <w:t>assistan</w:t>
      </w:r>
      <w:proofErr w:type="spellEnd"/>
      <w:r>
        <w:t xml:space="preserve"> in mortgage and legal advice.</w:t>
      </w:r>
      <w:proofErr w:type="gramEnd"/>
      <w:r>
        <w:t xml:space="preserve"> </w:t>
      </w:r>
    </w:p>
    <w:p w:rsidR="00A4387D" w:rsidRDefault="00A4387D" w:rsidP="00A4387D">
      <w:pPr>
        <w:pStyle w:val="Heading3"/>
        <w:rPr>
          <w:rFonts w:ascii="Times New Roman" w:eastAsia="Times New Roman" w:hAnsi="Times New Roman" w:cs="Times New Roman"/>
          <w:b w:val="0"/>
          <w:bCs w:val="0"/>
          <w:color w:val="auto"/>
          <w:sz w:val="24"/>
          <w:szCs w:val="24"/>
          <w:lang w:eastAsia="en-CA"/>
        </w:rPr>
      </w:pPr>
      <w:r w:rsidRPr="00A4387D">
        <w:rPr>
          <w:rFonts w:ascii="Times New Roman" w:eastAsia="Times New Roman" w:hAnsi="Times New Roman" w:cs="Times New Roman"/>
          <w:b w:val="0"/>
          <w:bCs w:val="0"/>
          <w:color w:val="auto"/>
          <w:sz w:val="24"/>
          <w:szCs w:val="24"/>
          <w:lang w:eastAsia="en-CA"/>
        </w:rPr>
        <w:t>Executive Perquisites</w:t>
      </w:r>
      <w:bookmarkStart w:id="21" w:name="5YKL-0497"/>
    </w:p>
    <w:p w:rsidR="00A4387D" w:rsidRDefault="007A72DF" w:rsidP="00A4387D">
      <w:pPr>
        <w:pStyle w:val="Heading3"/>
        <w:rPr>
          <w:rFonts w:ascii="Times New Roman" w:eastAsia="Times New Roman" w:hAnsi="Times New Roman" w:cs="Times New Roman"/>
          <w:b w:val="0"/>
          <w:bCs w:val="0"/>
          <w:color w:val="auto"/>
          <w:sz w:val="24"/>
          <w:szCs w:val="24"/>
          <w:lang w:eastAsia="en-CA"/>
        </w:rPr>
      </w:pPr>
      <w:hyperlink r:id="rId26" w:history="1">
        <w:r w:rsidR="00A4387D" w:rsidRPr="00A4387D">
          <w:rPr>
            <w:rFonts w:ascii="Times New Roman" w:eastAsia="Times New Roman" w:hAnsi="Times New Roman" w:cs="Times New Roman"/>
            <w:b w:val="0"/>
            <w:bCs w:val="0"/>
            <w:color w:val="auto"/>
            <w:sz w:val="24"/>
            <w:szCs w:val="24"/>
            <w:lang w:eastAsia="en-CA"/>
          </w:rPr>
          <w:t>Perquisites</w:t>
        </w:r>
      </w:hyperlink>
      <w:bookmarkEnd w:id="21"/>
      <w:r w:rsidR="00A4387D" w:rsidRPr="00A4387D">
        <w:rPr>
          <w:rFonts w:ascii="Times New Roman" w:eastAsia="Times New Roman" w:hAnsi="Times New Roman" w:cs="Times New Roman"/>
          <w:b w:val="0"/>
          <w:bCs w:val="0"/>
          <w:color w:val="auto"/>
          <w:sz w:val="24"/>
          <w:szCs w:val="24"/>
          <w:lang w:eastAsia="en-CA"/>
        </w:rPr>
        <w:t>  are nonmonetary rewards given to executives. Perquisites, or perks, are a means of demonstrating the executive's importance to the organization.</w:t>
      </w:r>
    </w:p>
    <w:p w:rsidR="002D5CB7" w:rsidRDefault="002D5CB7" w:rsidP="002D5CB7">
      <w:bookmarkStart w:id="22" w:name="N102BD"/>
    </w:p>
    <w:p w:rsidR="002D5CB7" w:rsidRDefault="002D5CB7" w:rsidP="002D5CB7">
      <w:r>
        <w:t>Executive Compensation: Ethics and Accountability</w:t>
      </w:r>
      <w:bookmarkEnd w:id="22"/>
      <w:r w:rsidR="00AB1078">
        <w:t>:</w:t>
      </w:r>
    </w:p>
    <w:p w:rsidR="00AB1078" w:rsidRDefault="00AB1078" w:rsidP="002D5CB7">
      <w:r>
        <w:t xml:space="preserve">Reasons to justify large </w:t>
      </w:r>
      <w:proofErr w:type="spellStart"/>
      <w:r>
        <w:t>excutive</w:t>
      </w:r>
      <w:proofErr w:type="spellEnd"/>
      <w:r>
        <w:t xml:space="preserve"> salaries:</w:t>
      </w:r>
    </w:p>
    <w:p w:rsidR="00AB1078" w:rsidRPr="00AB1078" w:rsidRDefault="00AB1078" w:rsidP="00C6183A">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AB1078">
        <w:rPr>
          <w:rFonts w:ascii="Times New Roman" w:eastAsia="Times New Roman" w:hAnsi="Times New Roman" w:cs="Times New Roman"/>
          <w:sz w:val="24"/>
          <w:szCs w:val="24"/>
          <w:lang w:eastAsia="en-CA"/>
        </w:rPr>
        <w:lastRenderedPageBreak/>
        <w:t>Large financial incentives are a way to reward superior performance.</w:t>
      </w:r>
    </w:p>
    <w:p w:rsidR="00AB1078" w:rsidRPr="00AB1078" w:rsidRDefault="00AB1078" w:rsidP="00C6183A">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AB1078">
        <w:rPr>
          <w:rFonts w:ascii="Times New Roman" w:eastAsia="Times New Roman" w:hAnsi="Times New Roman" w:cs="Times New Roman"/>
          <w:sz w:val="24"/>
          <w:szCs w:val="24"/>
          <w:lang w:eastAsia="en-CA"/>
        </w:rPr>
        <w:t>Business competition is pressure filled and demanding.</w:t>
      </w:r>
    </w:p>
    <w:p w:rsidR="00AB1078" w:rsidRPr="00AB1078" w:rsidRDefault="00AB1078" w:rsidP="00C6183A">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AB1078">
        <w:rPr>
          <w:rFonts w:ascii="Times New Roman" w:eastAsia="Times New Roman" w:hAnsi="Times New Roman" w:cs="Times New Roman"/>
          <w:sz w:val="24"/>
          <w:szCs w:val="24"/>
          <w:lang w:eastAsia="en-CA"/>
        </w:rPr>
        <w:t>Good executive talent is in great demand.</w:t>
      </w:r>
    </w:p>
    <w:p w:rsidR="00AB1078" w:rsidRPr="00AB1078" w:rsidRDefault="00AB1078" w:rsidP="00C6183A">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AB1078">
        <w:rPr>
          <w:rFonts w:ascii="Times New Roman" w:eastAsia="Times New Roman" w:hAnsi="Times New Roman" w:cs="Times New Roman"/>
          <w:sz w:val="24"/>
          <w:szCs w:val="24"/>
          <w:lang w:eastAsia="en-CA"/>
        </w:rPr>
        <w:t>Effective executives create shareholder value.</w:t>
      </w:r>
    </w:p>
    <w:p w:rsidR="002B6BE3" w:rsidRPr="002B6BE3" w:rsidRDefault="002B6BE3" w:rsidP="002B6BE3">
      <w:pPr>
        <w:pStyle w:val="ListParagraph"/>
        <w:spacing w:before="100" w:beforeAutospacing="1" w:after="100" w:afterAutospacing="1" w:line="240" w:lineRule="auto"/>
        <w:jc w:val="center"/>
        <w:outlineLvl w:val="1"/>
        <w:rPr>
          <w:rFonts w:ascii="Times New Roman" w:eastAsia="Times New Roman" w:hAnsi="Times New Roman" w:cs="Times New Roman"/>
          <w:b/>
          <w:bCs/>
          <w:sz w:val="36"/>
          <w:szCs w:val="36"/>
          <w:lang w:eastAsia="en-CA"/>
        </w:rPr>
      </w:pPr>
      <w:r w:rsidRPr="002B6BE3">
        <w:rPr>
          <w:rFonts w:ascii="Times New Roman" w:eastAsia="Times New Roman" w:hAnsi="Times New Roman" w:cs="Times New Roman"/>
          <w:b/>
          <w:bCs/>
          <w:sz w:val="36"/>
          <w:szCs w:val="36"/>
          <w:lang w:eastAsia="en-CA"/>
        </w:rPr>
        <w:t>Group Incentive Plan</w:t>
      </w:r>
      <w:r>
        <w:rPr>
          <w:rFonts w:ascii="Times New Roman" w:eastAsia="Times New Roman" w:hAnsi="Times New Roman" w:cs="Times New Roman"/>
          <w:b/>
          <w:bCs/>
          <w:sz w:val="36"/>
          <w:szCs w:val="36"/>
          <w:lang w:eastAsia="en-CA"/>
        </w:rPr>
        <w:t>s</w:t>
      </w:r>
    </w:p>
    <w:p w:rsidR="002B6BE3" w:rsidRPr="002B6BE3" w:rsidRDefault="007A72DF" w:rsidP="002B6BE3">
      <w:pPr>
        <w:spacing w:after="0" w:line="240" w:lineRule="auto"/>
        <w:rPr>
          <w:rFonts w:ascii="Times New Roman" w:eastAsia="Times New Roman" w:hAnsi="Times New Roman" w:cs="Times New Roman"/>
          <w:sz w:val="24"/>
          <w:szCs w:val="24"/>
          <w:lang w:eastAsia="en-CA"/>
        </w:rPr>
      </w:pPr>
      <w:hyperlink r:id="rId27" w:anchor="N10105" w:history="1">
        <w:r w:rsidR="002B6BE3" w:rsidRPr="002B6BE3">
          <w:rPr>
            <w:rFonts w:ascii="Times New Roman" w:eastAsia="Times New Roman" w:hAnsi="Times New Roman" w:cs="Times New Roman"/>
            <w:color w:val="0000FF"/>
            <w:sz w:val="24"/>
            <w:szCs w:val="24"/>
            <w:u w:val="single"/>
            <w:lang w:eastAsia="en-CA"/>
          </w:rPr>
          <w:t>Team Compensation</w:t>
        </w:r>
      </w:hyperlink>
    </w:p>
    <w:p w:rsidR="002B6BE3" w:rsidRPr="002B6BE3" w:rsidRDefault="007A72DF" w:rsidP="002B6BE3">
      <w:pPr>
        <w:spacing w:after="0" w:line="240" w:lineRule="auto"/>
        <w:rPr>
          <w:rFonts w:ascii="Times New Roman" w:eastAsia="Times New Roman" w:hAnsi="Times New Roman" w:cs="Times New Roman"/>
          <w:sz w:val="24"/>
          <w:szCs w:val="24"/>
          <w:lang w:eastAsia="en-CA"/>
        </w:rPr>
      </w:pPr>
      <w:hyperlink r:id="rId28" w:anchor="N1013A" w:history="1">
        <w:proofErr w:type="spellStart"/>
        <w:r w:rsidR="002B6BE3" w:rsidRPr="002B6BE3">
          <w:rPr>
            <w:rFonts w:ascii="Times New Roman" w:eastAsia="Times New Roman" w:hAnsi="Times New Roman" w:cs="Times New Roman"/>
            <w:color w:val="0000FF"/>
            <w:sz w:val="24"/>
            <w:szCs w:val="24"/>
            <w:u w:val="single"/>
            <w:lang w:eastAsia="en-CA"/>
          </w:rPr>
          <w:t>Gainsharing</w:t>
        </w:r>
        <w:proofErr w:type="spellEnd"/>
        <w:r w:rsidR="002B6BE3" w:rsidRPr="002B6BE3">
          <w:rPr>
            <w:rFonts w:ascii="Times New Roman" w:eastAsia="Times New Roman" w:hAnsi="Times New Roman" w:cs="Times New Roman"/>
            <w:color w:val="0000FF"/>
            <w:sz w:val="24"/>
            <w:szCs w:val="24"/>
            <w:u w:val="single"/>
            <w:lang w:eastAsia="en-CA"/>
          </w:rPr>
          <w:t xml:space="preserve"> Incentive Plans</w:t>
        </w:r>
      </w:hyperlink>
    </w:p>
    <w:p w:rsidR="002B6BE3" w:rsidRPr="002B6BE3" w:rsidRDefault="002B6BE3" w:rsidP="00C6183A">
      <w:pPr>
        <w:pStyle w:val="ListParagraph"/>
        <w:numPr>
          <w:ilvl w:val="0"/>
          <w:numId w:val="8"/>
        </w:numPr>
        <w:spacing w:before="100" w:beforeAutospacing="1" w:after="100" w:afterAutospacing="1" w:line="240" w:lineRule="auto"/>
        <w:outlineLvl w:val="1"/>
        <w:rPr>
          <w:rFonts w:ascii="Times New Roman" w:eastAsia="Times New Roman" w:hAnsi="Times New Roman" w:cs="Times New Roman"/>
          <w:b/>
          <w:bCs/>
          <w:vanish/>
          <w:sz w:val="36"/>
          <w:szCs w:val="36"/>
          <w:lang w:eastAsia="en-CA"/>
        </w:rPr>
      </w:pPr>
      <w:bookmarkStart w:id="23" w:name="374"/>
      <w:r w:rsidRPr="002B6BE3">
        <w:rPr>
          <w:rFonts w:ascii="Times New Roman" w:eastAsia="Times New Roman" w:hAnsi="Times New Roman" w:cs="Times New Roman"/>
          <w:b/>
          <w:bCs/>
          <w:vanish/>
          <w:sz w:val="36"/>
          <w:szCs w:val="36"/>
          <w:lang w:eastAsia="en-CA"/>
        </w:rPr>
        <w:t xml:space="preserve">  </w:t>
      </w:r>
      <w:bookmarkEnd w:id="23"/>
    </w:p>
    <w:p w:rsidR="00584446" w:rsidRDefault="009A7D46" w:rsidP="009A7D46">
      <w:pPr>
        <w:spacing w:before="100" w:beforeAutospacing="1" w:after="100" w:afterAutospacing="1" w:line="240" w:lineRule="auto"/>
        <w:outlineLvl w:val="1"/>
      </w:pPr>
      <w:r>
        <w:t>Such features are particularly desirable when working conditions make individual performance difficult, if not impossible, to measure.</w:t>
      </w:r>
    </w:p>
    <w:p w:rsidR="00584446" w:rsidRDefault="00584446" w:rsidP="00584446">
      <w:pPr>
        <w:pStyle w:val="Heading2"/>
      </w:pPr>
      <w:bookmarkStart w:id="24" w:name="N10105"/>
      <w:r>
        <w:t>Team Compensation</w:t>
      </w:r>
      <w:bookmarkEnd w:id="24"/>
    </w:p>
    <w:bookmarkStart w:id="25" w:name="5YKL-0505"/>
    <w:p w:rsidR="00584446" w:rsidRDefault="007A72DF" w:rsidP="00584446">
      <w:pPr>
        <w:pStyle w:val="NormalWeb"/>
      </w:pPr>
      <w:r>
        <w:fldChar w:fldCharType="begin"/>
      </w:r>
      <w:r w:rsidR="00584446">
        <w:instrText xml:space="preserve"> HYPERLINK "javascript:void(0);" \o "" </w:instrText>
      </w:r>
      <w:r>
        <w:fldChar w:fldCharType="separate"/>
      </w:r>
      <w:r w:rsidR="00584446">
        <w:rPr>
          <w:rStyle w:val="Hyperlink"/>
          <w:b/>
          <w:bCs/>
          <w:i/>
          <w:iCs/>
        </w:rPr>
        <w:t>Team incentive plans</w:t>
      </w:r>
      <w:r>
        <w:fldChar w:fldCharType="end"/>
      </w:r>
      <w:bookmarkEnd w:id="25"/>
      <w:r w:rsidR="00584446">
        <w:t>  reward team members with an incentive reward when agreed-on performance standards are met or exceeded.</w:t>
      </w:r>
    </w:p>
    <w:p w:rsidR="004D6984" w:rsidRDefault="00584446" w:rsidP="009A7D46">
      <w:pPr>
        <w:spacing w:before="100" w:beforeAutospacing="1" w:after="100" w:afterAutospacing="1" w:line="240" w:lineRule="auto"/>
        <w:outlineLvl w:val="1"/>
      </w:pPr>
      <w:r>
        <w:rPr>
          <w:rFonts w:ascii="Times New Roman" w:eastAsia="Times New Roman" w:hAnsi="Times New Roman" w:cs="Times New Roman"/>
          <w:sz w:val="24"/>
          <w:szCs w:val="24"/>
          <w:lang w:eastAsia="en-CA"/>
        </w:rPr>
        <w:t xml:space="preserve">A disadvantage is that all team are not alike which makes </w:t>
      </w:r>
      <w:proofErr w:type="gramStart"/>
      <w:r>
        <w:rPr>
          <w:rFonts w:ascii="Times New Roman" w:eastAsia="Times New Roman" w:hAnsi="Times New Roman" w:cs="Times New Roman"/>
          <w:sz w:val="24"/>
          <w:szCs w:val="24"/>
          <w:lang w:eastAsia="en-CA"/>
        </w:rPr>
        <w:t xml:space="preserve">managers </w:t>
      </w:r>
      <w:r>
        <w:t xml:space="preserve"> find</w:t>
      </w:r>
      <w:proofErr w:type="gramEnd"/>
      <w:r>
        <w:t xml:space="preserve"> it difficult to adopt uniform measurement standards or payout formulas for team pay.</w:t>
      </w:r>
    </w:p>
    <w:p w:rsidR="004E3DD3" w:rsidRDefault="004D6984" w:rsidP="009A7D46">
      <w:pPr>
        <w:spacing w:before="100" w:beforeAutospacing="1" w:after="100" w:afterAutospacing="1" w:line="240" w:lineRule="auto"/>
        <w:outlineLvl w:val="1"/>
      </w:pPr>
      <w:r>
        <w:t>When team compensation is decided on, organizations typically use the three-step approach to establishing team incentive payments. First, they set performance measures on which incentive payments are based.</w:t>
      </w:r>
      <w:r w:rsidR="00BB2AC1" w:rsidRPr="00BB2AC1">
        <w:t xml:space="preserve"> </w:t>
      </w:r>
      <w:r w:rsidR="00BB2AC1">
        <w:t>Improvements in efficiency or product quality and a reduction in materials or labour costs are common benchmark criteria.</w:t>
      </w:r>
    </w:p>
    <w:p w:rsidR="00CB6B8E" w:rsidRDefault="004E3DD3" w:rsidP="009A7D46">
      <w:pPr>
        <w:spacing w:before="100" w:beforeAutospacing="1" w:after="100" w:afterAutospacing="1" w:line="240" w:lineRule="auto"/>
        <w:outlineLvl w:val="1"/>
      </w:pPr>
      <w:r>
        <w:t>Second, the size of the incentive bonus must be determined</w:t>
      </w:r>
      <w:r w:rsidR="002A6D3B">
        <w:t>. Third, a payout formula is established and fully explained to employees.</w:t>
      </w:r>
    </w:p>
    <w:bookmarkStart w:id="26" w:name="5YKL-0494"/>
    <w:p w:rsidR="00CB6B8E" w:rsidRDefault="007A72DF" w:rsidP="009A7D46">
      <w:pPr>
        <w:spacing w:before="100" w:beforeAutospacing="1" w:after="100" w:afterAutospacing="1" w:line="240" w:lineRule="auto"/>
        <w:outlineLvl w:val="1"/>
      </w:pPr>
      <w:r>
        <w:fldChar w:fldCharType="begin"/>
      </w:r>
      <w:r w:rsidR="00CB6B8E">
        <w:instrText xml:space="preserve"> HYPERLINK "javascript:void(0);" \o "" </w:instrText>
      </w:r>
      <w:r>
        <w:fldChar w:fldCharType="separate"/>
      </w:r>
      <w:proofErr w:type="spellStart"/>
      <w:r w:rsidR="00CB6B8E">
        <w:rPr>
          <w:rStyle w:val="Hyperlink"/>
          <w:b/>
          <w:bCs/>
          <w:i/>
          <w:iCs/>
        </w:rPr>
        <w:t>Gainsharing</w:t>
      </w:r>
      <w:proofErr w:type="spellEnd"/>
      <w:r w:rsidR="00CB6B8E">
        <w:rPr>
          <w:rStyle w:val="Hyperlink"/>
          <w:b/>
          <w:bCs/>
          <w:i/>
          <w:iCs/>
        </w:rPr>
        <w:t xml:space="preserve"> plans</w:t>
      </w:r>
      <w:r>
        <w:fldChar w:fldCharType="end"/>
      </w:r>
      <w:bookmarkEnd w:id="26"/>
      <w:r w:rsidR="00CB6B8E">
        <w:t xml:space="preserve">  </w:t>
      </w:r>
    </w:p>
    <w:p w:rsidR="00B058BF" w:rsidRDefault="00CB6B8E" w:rsidP="009A7D46">
      <w:pPr>
        <w:spacing w:before="100" w:beforeAutospacing="1" w:after="100" w:afterAutospacing="1" w:line="240" w:lineRule="auto"/>
        <w:outlineLvl w:val="1"/>
      </w:pPr>
      <w:proofErr w:type="gramStart"/>
      <w:r>
        <w:t>are</w:t>
      </w:r>
      <w:proofErr w:type="gramEnd"/>
      <w:r>
        <w:t xml:space="preserve"> organizational programs designed to increase productivity or decrease labour costs and share monetary gains with employees</w:t>
      </w:r>
      <w:r w:rsidR="00B33962">
        <w:t>.</w:t>
      </w:r>
      <w:r w:rsidR="00B33962" w:rsidRPr="00B33962">
        <w:t xml:space="preserve"> </w:t>
      </w:r>
      <w:r w:rsidR="00B33962">
        <w:t>These plans are based on a mathematical formula that compares a baseline of performance to actual productivity during a given period</w:t>
      </w:r>
      <w:r w:rsidR="001265F4">
        <w:t>. Although productivity can be measured in various ways, it is usually calculated as a ratio of outputs to inputs.</w:t>
      </w:r>
    </w:p>
    <w:p w:rsidR="00B058BF" w:rsidRPr="00B058BF" w:rsidRDefault="00B058BF" w:rsidP="00B058BF">
      <w:pPr>
        <w:spacing w:before="100" w:beforeAutospacing="1" w:after="100" w:afterAutospacing="1" w:line="240" w:lineRule="auto"/>
        <w:rPr>
          <w:rFonts w:ascii="Times New Roman" w:eastAsia="Times New Roman" w:hAnsi="Times New Roman" w:cs="Times New Roman"/>
          <w:sz w:val="24"/>
          <w:szCs w:val="24"/>
          <w:lang w:eastAsia="en-CA"/>
        </w:rPr>
      </w:pPr>
      <w:r w:rsidRPr="00B058BF">
        <w:rPr>
          <w:rFonts w:ascii="Times New Roman" w:eastAsia="Times New Roman" w:hAnsi="Times New Roman" w:cs="Times New Roman"/>
          <w:sz w:val="24"/>
          <w:szCs w:val="24"/>
          <w:lang w:eastAsia="en-CA"/>
        </w:rPr>
        <w:t>An increase in productivity is normally gained when</w:t>
      </w:r>
    </w:p>
    <w:p w:rsidR="00B058BF" w:rsidRPr="00B058BF" w:rsidRDefault="00B058BF" w:rsidP="00C6183A">
      <w:pPr>
        <w:numPr>
          <w:ilvl w:val="0"/>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B058BF">
        <w:rPr>
          <w:rFonts w:ascii="Times New Roman" w:eastAsia="Times New Roman" w:hAnsi="Times New Roman" w:cs="Times New Roman"/>
          <w:sz w:val="24"/>
          <w:szCs w:val="24"/>
          <w:lang w:eastAsia="en-CA"/>
        </w:rPr>
        <w:t>Greater output is obtained with less or equal input</w:t>
      </w:r>
    </w:p>
    <w:p w:rsidR="00B058BF" w:rsidRPr="00B058BF" w:rsidRDefault="00B058BF" w:rsidP="00C6183A">
      <w:pPr>
        <w:numPr>
          <w:ilvl w:val="0"/>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B058BF">
        <w:rPr>
          <w:rFonts w:ascii="Times New Roman" w:eastAsia="Times New Roman" w:hAnsi="Times New Roman" w:cs="Times New Roman"/>
          <w:sz w:val="24"/>
          <w:szCs w:val="24"/>
          <w:lang w:eastAsia="en-CA"/>
        </w:rPr>
        <w:t>Equal production output is obtained with less input</w:t>
      </w:r>
    </w:p>
    <w:p w:rsidR="00FF2222" w:rsidRDefault="006D2BE4" w:rsidP="009A7D46">
      <w:pPr>
        <w:spacing w:before="100" w:beforeAutospacing="1" w:after="100" w:afterAutospacing="1" w:line="240" w:lineRule="auto"/>
        <w:outlineLvl w:val="1"/>
      </w:pPr>
      <w:r>
        <w:t xml:space="preserve">The Scanlon Plan emphasizes participative management and encourages cost reductions by sharing with employees any savings resulting from those reductions. </w:t>
      </w:r>
      <w:proofErr w:type="spellStart"/>
      <w:r>
        <w:t>Improshare</w:t>
      </w:r>
      <w:proofErr w:type="spellEnd"/>
      <w:r>
        <w:t xml:space="preserve"> is based on the number of finished goods that the employee work teams complete in an established period.</w:t>
      </w:r>
    </w:p>
    <w:p w:rsidR="00072AC8" w:rsidRPr="00072AC8" w:rsidRDefault="00072AC8" w:rsidP="00072AC8">
      <w:pPr>
        <w:spacing w:before="100" w:beforeAutospacing="1" w:after="100" w:afterAutospacing="1" w:line="240" w:lineRule="auto"/>
        <w:rPr>
          <w:rFonts w:ascii="Times New Roman" w:eastAsia="Times New Roman" w:hAnsi="Times New Roman" w:cs="Times New Roman"/>
          <w:sz w:val="24"/>
          <w:szCs w:val="24"/>
          <w:lang w:eastAsia="en-CA"/>
        </w:rPr>
      </w:pPr>
      <w:r w:rsidRPr="00072AC8">
        <w:rPr>
          <w:rFonts w:ascii="Times New Roman" w:eastAsia="Times New Roman" w:hAnsi="Times New Roman" w:cs="Times New Roman"/>
          <w:sz w:val="24"/>
          <w:szCs w:val="24"/>
          <w:lang w:eastAsia="en-CA"/>
        </w:rPr>
        <w:t>The following are some noted problems associated with team compensation:</w:t>
      </w:r>
    </w:p>
    <w:p w:rsidR="00072AC8" w:rsidRPr="00072AC8" w:rsidRDefault="00072AC8" w:rsidP="00C6183A">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072AC8">
        <w:rPr>
          <w:rFonts w:ascii="Times New Roman" w:eastAsia="Times New Roman" w:hAnsi="Times New Roman" w:cs="Times New Roman"/>
          <w:sz w:val="24"/>
          <w:szCs w:val="24"/>
          <w:lang w:eastAsia="en-CA"/>
        </w:rPr>
        <w:lastRenderedPageBreak/>
        <w:t xml:space="preserve">Individual team members may perceive that “their” efforts contribute little to team </w:t>
      </w:r>
      <w:proofErr w:type="spellStart"/>
      <w:r w:rsidRPr="00072AC8">
        <w:rPr>
          <w:rFonts w:ascii="Times New Roman" w:eastAsia="Times New Roman" w:hAnsi="Times New Roman" w:cs="Times New Roman"/>
          <w:sz w:val="24"/>
          <w:szCs w:val="24"/>
          <w:lang w:eastAsia="en-CA"/>
        </w:rPr>
        <w:t>success or</w:t>
      </w:r>
      <w:proofErr w:type="spellEnd"/>
      <w:r w:rsidRPr="00072AC8">
        <w:rPr>
          <w:rFonts w:ascii="Times New Roman" w:eastAsia="Times New Roman" w:hAnsi="Times New Roman" w:cs="Times New Roman"/>
          <w:sz w:val="24"/>
          <w:szCs w:val="24"/>
          <w:lang w:eastAsia="en-CA"/>
        </w:rPr>
        <w:t xml:space="preserve"> to the attainment of the incentive reward.</w:t>
      </w:r>
    </w:p>
    <w:p w:rsidR="00072AC8" w:rsidRPr="00072AC8" w:rsidRDefault="00072AC8" w:rsidP="00C6183A">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072AC8">
        <w:rPr>
          <w:rFonts w:ascii="Times New Roman" w:eastAsia="Times New Roman" w:hAnsi="Times New Roman" w:cs="Times New Roman"/>
          <w:sz w:val="24"/>
          <w:szCs w:val="24"/>
          <w:lang w:eastAsia="en-CA"/>
        </w:rPr>
        <w:t>Team members may be afraid that one individual may make the others look bad, or that one individual may put in less effort than others but share equally in team rewards—the “free rider” effect.</w:t>
      </w:r>
    </w:p>
    <w:p w:rsidR="00072AC8" w:rsidRPr="00072AC8" w:rsidRDefault="00072AC8" w:rsidP="00C6183A">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072AC8">
        <w:rPr>
          <w:rFonts w:ascii="Times New Roman" w:eastAsia="Times New Roman" w:hAnsi="Times New Roman" w:cs="Times New Roman"/>
          <w:sz w:val="24"/>
          <w:szCs w:val="24"/>
          <w:lang w:eastAsia="en-CA"/>
        </w:rPr>
        <w:t>The payout formulas may be complex, or there may be insufficient payout rewards.</w:t>
      </w:r>
    </w:p>
    <w:p w:rsidR="0045793C" w:rsidRPr="0045793C" w:rsidRDefault="0045793C" w:rsidP="0045793C">
      <w:pPr>
        <w:pStyle w:val="ListParagraph"/>
        <w:spacing w:before="100" w:beforeAutospacing="1" w:after="100" w:afterAutospacing="1" w:line="240" w:lineRule="auto"/>
        <w:outlineLvl w:val="1"/>
        <w:rPr>
          <w:rFonts w:ascii="Times New Roman" w:eastAsia="Times New Roman" w:hAnsi="Times New Roman" w:cs="Times New Roman"/>
          <w:sz w:val="24"/>
          <w:szCs w:val="24"/>
          <w:lang w:eastAsia="en-CA"/>
        </w:rPr>
      </w:pPr>
      <w:r w:rsidRPr="0045793C">
        <w:rPr>
          <w:rFonts w:ascii="Times New Roman" w:eastAsia="Times New Roman" w:hAnsi="Times New Roman" w:cs="Times New Roman"/>
          <w:b/>
          <w:bCs/>
          <w:sz w:val="36"/>
          <w:szCs w:val="36"/>
          <w:lang w:eastAsia="en-CA"/>
        </w:rPr>
        <w:t>Highlights in HRM 10.5: Employee Stock Option Plans</w:t>
      </w:r>
    </w:p>
    <w:p w:rsidR="0045793C" w:rsidRPr="0045793C" w:rsidRDefault="007A72DF" w:rsidP="00C6183A">
      <w:pPr>
        <w:pStyle w:val="ListParagraph"/>
        <w:numPr>
          <w:ilvl w:val="0"/>
          <w:numId w:val="10"/>
        </w:numPr>
        <w:spacing w:after="0" w:line="240" w:lineRule="auto"/>
        <w:rPr>
          <w:rFonts w:ascii="Times New Roman" w:eastAsia="Times New Roman" w:hAnsi="Times New Roman" w:cs="Times New Roman"/>
          <w:sz w:val="24"/>
          <w:szCs w:val="24"/>
          <w:lang w:eastAsia="en-CA"/>
        </w:rPr>
      </w:pPr>
      <w:hyperlink r:id="rId29" w:anchor="N10131" w:history="1">
        <w:r w:rsidR="0045793C" w:rsidRPr="0045793C">
          <w:rPr>
            <w:rFonts w:ascii="Times New Roman" w:eastAsia="Times New Roman" w:hAnsi="Times New Roman" w:cs="Times New Roman"/>
            <w:color w:val="0000FF"/>
            <w:sz w:val="24"/>
            <w:szCs w:val="24"/>
            <w:u w:val="single"/>
            <w:lang w:eastAsia="en-CA"/>
          </w:rPr>
          <w:t>What is a Stock Option?</w:t>
        </w:r>
      </w:hyperlink>
    </w:p>
    <w:p w:rsidR="0045793C" w:rsidRDefault="007A72DF" w:rsidP="00C6183A">
      <w:pPr>
        <w:pStyle w:val="ListParagraph"/>
        <w:numPr>
          <w:ilvl w:val="0"/>
          <w:numId w:val="10"/>
        </w:numPr>
        <w:spacing w:after="0" w:line="240" w:lineRule="auto"/>
        <w:rPr>
          <w:rFonts w:ascii="Times New Roman" w:eastAsia="Times New Roman" w:hAnsi="Times New Roman" w:cs="Times New Roman"/>
          <w:sz w:val="24"/>
          <w:szCs w:val="24"/>
          <w:lang w:eastAsia="en-CA"/>
        </w:rPr>
      </w:pPr>
      <w:hyperlink r:id="rId30" w:anchor="N1013F" w:history="1">
        <w:r w:rsidR="0045793C" w:rsidRPr="0045793C">
          <w:rPr>
            <w:rFonts w:ascii="Times New Roman" w:eastAsia="Times New Roman" w:hAnsi="Times New Roman" w:cs="Times New Roman"/>
            <w:color w:val="0000FF"/>
            <w:sz w:val="24"/>
            <w:szCs w:val="24"/>
            <w:u w:val="single"/>
            <w:lang w:eastAsia="en-CA"/>
          </w:rPr>
          <w:t>How Stock Option Plans Work</w:t>
        </w:r>
      </w:hyperlink>
    </w:p>
    <w:p w:rsidR="00A12113" w:rsidRDefault="00A12113" w:rsidP="00A12113">
      <w:pPr>
        <w:pStyle w:val="Heading2"/>
      </w:pPr>
      <w:r w:rsidRPr="00A12113">
        <w:rPr>
          <w:b w:val="0"/>
          <w:bCs w:val="0"/>
          <w:sz w:val="24"/>
          <w:szCs w:val="24"/>
        </w:rPr>
        <w:t>Stock options are an effective way to share ownership with employees and to gain commitment to organizational goals.</w:t>
      </w:r>
      <w:bookmarkStart w:id="27" w:name="N10131"/>
      <w:r w:rsidRPr="00A12113">
        <w:rPr>
          <w:b w:val="0"/>
          <w:bCs w:val="0"/>
          <w:sz w:val="24"/>
          <w:szCs w:val="24"/>
        </w:rPr>
        <w:t xml:space="preserve"> What is a Stock Option?</w:t>
      </w:r>
      <w:bookmarkEnd w:id="27"/>
    </w:p>
    <w:p w:rsidR="00A12113" w:rsidRDefault="00A12113" w:rsidP="00A12113">
      <w:pPr>
        <w:pStyle w:val="NormalWeb"/>
      </w:pPr>
      <w:r>
        <w:t>A stock option gives an employee the right to buy a certain number of shares in the company at a fixed price for a certain number of years.</w:t>
      </w:r>
    </w:p>
    <w:p w:rsidR="009E7B72" w:rsidRDefault="009E7B72" w:rsidP="009E7B7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9E7B72">
        <w:rPr>
          <w:rFonts w:ascii="Times New Roman" w:eastAsia="Times New Roman" w:hAnsi="Times New Roman" w:cs="Times New Roman"/>
          <w:b/>
          <w:bCs/>
          <w:sz w:val="36"/>
          <w:szCs w:val="36"/>
          <w:lang w:eastAsia="en-CA"/>
        </w:rPr>
        <w:t xml:space="preserve">Enterprise Incentive Plans  </w:t>
      </w:r>
    </w:p>
    <w:p w:rsidR="009E7B72" w:rsidRPr="009E7B72" w:rsidRDefault="007A72DF" w:rsidP="009E7B7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hyperlink r:id="rId31" w:anchor="N100FA" w:history="1">
        <w:r w:rsidR="009E7B72" w:rsidRPr="009E7B72">
          <w:rPr>
            <w:rFonts w:ascii="Times New Roman" w:eastAsia="Times New Roman" w:hAnsi="Times New Roman" w:cs="Times New Roman"/>
            <w:color w:val="0000FF"/>
            <w:sz w:val="24"/>
            <w:szCs w:val="24"/>
            <w:u w:val="single"/>
            <w:lang w:eastAsia="en-CA"/>
          </w:rPr>
          <w:t>Profit-Sharing Plans</w:t>
        </w:r>
      </w:hyperlink>
    </w:p>
    <w:p w:rsidR="009E7B72" w:rsidRPr="009E7B72" w:rsidRDefault="007A72DF" w:rsidP="009E7B72">
      <w:pPr>
        <w:spacing w:after="0" w:line="240" w:lineRule="auto"/>
        <w:rPr>
          <w:rFonts w:ascii="Times New Roman" w:eastAsia="Times New Roman" w:hAnsi="Times New Roman" w:cs="Times New Roman"/>
          <w:sz w:val="24"/>
          <w:szCs w:val="24"/>
          <w:lang w:eastAsia="en-CA"/>
        </w:rPr>
      </w:pPr>
      <w:hyperlink r:id="rId32" w:anchor="N10145" w:history="1">
        <w:r w:rsidR="009E7B72" w:rsidRPr="009E7B72">
          <w:rPr>
            <w:rFonts w:ascii="Times New Roman" w:eastAsia="Times New Roman" w:hAnsi="Times New Roman" w:cs="Times New Roman"/>
            <w:color w:val="0000FF"/>
            <w:sz w:val="24"/>
            <w:szCs w:val="24"/>
            <w:u w:val="single"/>
            <w:lang w:eastAsia="en-CA"/>
          </w:rPr>
          <w:t>Employee Stock Option Plans</w:t>
        </w:r>
      </w:hyperlink>
    </w:p>
    <w:p w:rsidR="009E7B72" w:rsidRPr="009E7B72" w:rsidRDefault="007A72DF" w:rsidP="009E7B72">
      <w:pPr>
        <w:spacing w:after="0" w:line="240" w:lineRule="auto"/>
        <w:rPr>
          <w:rFonts w:ascii="Times New Roman" w:eastAsia="Times New Roman" w:hAnsi="Times New Roman" w:cs="Times New Roman"/>
          <w:sz w:val="24"/>
          <w:szCs w:val="24"/>
          <w:lang w:eastAsia="en-CA"/>
        </w:rPr>
      </w:pPr>
      <w:hyperlink r:id="rId33" w:anchor="N1018D" w:history="1">
        <w:r w:rsidR="009E7B72" w:rsidRPr="009E7B72">
          <w:rPr>
            <w:rFonts w:ascii="Times New Roman" w:eastAsia="Times New Roman" w:hAnsi="Times New Roman" w:cs="Times New Roman"/>
            <w:color w:val="0000FF"/>
            <w:sz w:val="24"/>
            <w:szCs w:val="24"/>
            <w:u w:val="single"/>
            <w:lang w:eastAsia="en-CA"/>
          </w:rPr>
          <w:t>Employee Stock Ownership Plans (ESOPS)</w:t>
        </w:r>
      </w:hyperlink>
    </w:p>
    <w:p w:rsidR="009E7B72" w:rsidRDefault="000F194C" w:rsidP="00A12113">
      <w:pPr>
        <w:pStyle w:val="NormalWeb"/>
      </w:pPr>
      <w:r>
        <w:t>Enterprise incentive plans differ from individual and group incentive plans in that all organizational members participate in the plan's compensation payout.</w:t>
      </w:r>
    </w:p>
    <w:p w:rsidR="00437AE4" w:rsidRDefault="00437AE4" w:rsidP="00A12113">
      <w:pPr>
        <w:pStyle w:val="NormalWeb"/>
      </w:pPr>
      <w:r>
        <w:t>Enterprise incentive plans reward employees on the basis of the success of the organization over an extended time period—normally one year, but the period can be longer. Enterprise incentive plans seek to create a “culture of ownership” by fostering a philosophy of cooperation and teamwork among all organizational members. Common enterprise incentive plans include profit sharing, stock options, and employee stock ownership plans (ESOPs).</w:t>
      </w:r>
    </w:p>
    <w:p w:rsidR="00437AE4" w:rsidRDefault="00437AE4" w:rsidP="00A12113">
      <w:pPr>
        <w:pStyle w:val="NormalWeb"/>
      </w:pPr>
      <w:r>
        <w:t>Profit-Sharing Plans</w:t>
      </w:r>
    </w:p>
    <w:p w:rsidR="00256F3C" w:rsidRDefault="00256F3C" w:rsidP="00A12113">
      <w:pPr>
        <w:pStyle w:val="NormalWeb"/>
      </w:pPr>
      <w:r>
        <w:t xml:space="preserve">Profit sharing can help stimulate employees to think and feel more like partners in the enterprise and thus concern </w:t>
      </w:r>
      <w:proofErr w:type="gramStart"/>
      <w:r>
        <w:t>themselves</w:t>
      </w:r>
      <w:proofErr w:type="gramEnd"/>
      <w:r>
        <w:t xml:space="preserve"> with the welfare of the organization as a whole. Its purpose therefore is to motivate a total commitment from employees rather than simply to have them contribute in specific areas.</w:t>
      </w:r>
    </w:p>
    <w:p w:rsidR="000A0D17" w:rsidRDefault="000A0D17" w:rsidP="000A0D17">
      <w:pPr>
        <w:pStyle w:val="NormalWeb"/>
      </w:pPr>
      <w:proofErr w:type="gramStart"/>
      <w:r w:rsidRPr="000A0D17">
        <w:t>is</w:t>
      </w:r>
      <w:proofErr w:type="gramEnd"/>
      <w:r w:rsidRPr="000A0D17">
        <w:t xml:space="preserve"> any procedure by which an employer pays, or makes available to all regular employees, special current or deferred sums based on the </w:t>
      </w:r>
      <w:r>
        <w:t xml:space="preserve"> </w:t>
      </w:r>
      <w:r w:rsidRPr="000A0D17">
        <w:t>organization's profits.</w:t>
      </w:r>
    </w:p>
    <w:p w:rsidR="003B3BA9" w:rsidRDefault="003B3BA9" w:rsidP="003B3BA9">
      <w:pPr>
        <w:pStyle w:val="Heading3"/>
      </w:pPr>
      <w:r>
        <w:lastRenderedPageBreak/>
        <w:t>Variations in Profit-Sharing Plans</w:t>
      </w:r>
    </w:p>
    <w:p w:rsidR="003B3BA9" w:rsidRDefault="003B3BA9" w:rsidP="003B3BA9">
      <w:pPr>
        <w:pStyle w:val="NormalWeb"/>
      </w:pPr>
      <w:r>
        <w:t>Profit-sharing plans differ in the proportion of profits shared with employees and in the distribution and form of payment. The amount shared with employees may range from 5 to 50 percent of the net profit.</w:t>
      </w:r>
    </w:p>
    <w:p w:rsidR="00A70F59" w:rsidRDefault="00A70F59" w:rsidP="00A70F59">
      <w:pPr>
        <w:pStyle w:val="NormalWeb"/>
      </w:pPr>
      <w:proofErr w:type="gramStart"/>
      <w:r>
        <w:t>may</w:t>
      </w:r>
      <w:proofErr w:type="gramEnd"/>
      <w:r>
        <w:t xml:space="preserve"> be disbursed in cash, deferred, or made on the basis of combining the two forms of payments.</w:t>
      </w:r>
    </w:p>
    <w:p w:rsidR="00A70F59" w:rsidRDefault="00A70F59" w:rsidP="00A70F59">
      <w:pPr>
        <w:pStyle w:val="Heading3"/>
      </w:pPr>
      <w:r>
        <w:t>Weaknesses of Profit-Sharing Plans</w:t>
      </w:r>
    </w:p>
    <w:p w:rsidR="003B3BA9" w:rsidRDefault="00C81F86" w:rsidP="000A0D17">
      <w:pPr>
        <w:pStyle w:val="NormalWeb"/>
      </w:pPr>
      <w:r>
        <w:t>The profits shared with employees may be the result of inventory speculation, climatic factors, economic conditions, national emergencies, or other factors over which employees have no control. As one HR manager noted to the authors, “Since there is little linkage between what employees do and their profit bonus, there is an absence of any employee involvement initiatives.” Conversely, losses may occur during years when employee contributions have been at a maximum. The fact that profit-sharing payments are made only once a year or deferred until retirement may reduce their motivational value. If a plan fails to pay off for several years in a row, this can have an adverse effect on productivity and employee morale.</w:t>
      </w:r>
    </w:p>
    <w:p w:rsidR="00857AAD" w:rsidRDefault="00857AAD" w:rsidP="000A0D17">
      <w:pPr>
        <w:pStyle w:val="NormalWeb"/>
      </w:pPr>
      <w:bookmarkStart w:id="28" w:name="N10145"/>
      <w:r>
        <w:t>Employee Stock Option Plans</w:t>
      </w:r>
      <w:bookmarkEnd w:id="28"/>
    </w:p>
    <w:p w:rsidR="00DC7470" w:rsidRDefault="00DC7470" w:rsidP="000A0D17">
      <w:pPr>
        <w:pStyle w:val="NormalWeb"/>
      </w:pPr>
      <w:r>
        <w:t>Stock option programs are sometimes implemented as part of an employee benefit plan or as part of a corporate culture linking employee effort to stock performance.</w:t>
      </w:r>
    </w:p>
    <w:p w:rsidR="002077AE" w:rsidRDefault="002077AE" w:rsidP="002077AE">
      <w:pPr>
        <w:pStyle w:val="NormalWeb"/>
      </w:pPr>
      <w:r>
        <w:t>By allowing employees to purchase stock, the organization hopes they will increase their productivity, assume a partnership role in the organization, and thus cause the stock price to rise.</w:t>
      </w:r>
      <w:hyperlink r:id="rId34" w:tooltip="header={} singleclickstop={on}&#10;       body={&#10;      46. Ira T. Kay and Steve Seelig, “Revising the Use of a Management Stock Purchase Plan to Increase Management Ownership,” Journal of Deferred Compensation 11, no. 3 (Spring 2006): 24; Samita Sawardekar, “Stock" w:history="1">
        <w:r>
          <w:rPr>
            <w:rStyle w:val="Hyperlink"/>
            <w:vertAlign w:val="superscript"/>
          </w:rPr>
          <w:t>46</w:t>
        </w:r>
      </w:hyperlink>
      <w:r>
        <w:rPr>
          <w:vertAlign w:val="superscript"/>
        </w:rPr>
        <w:t xml:space="preserve"> </w:t>
      </w:r>
      <w:r>
        <w:t>Furthermore, stock option programs have become a popular way to boost the morale of disenfranchised employees caught in budget cuts and downsizing.</w:t>
      </w:r>
    </w:p>
    <w:p w:rsidR="002077AE" w:rsidRDefault="002077AE" w:rsidP="002077AE">
      <w:pPr>
        <w:pStyle w:val="NormalWeb"/>
      </w:pPr>
      <w:r>
        <w:t xml:space="preserve">Stock option plans grant to employees the right to purchase a specific number of shares of the company's stock at a guaranteed price (the option price). </w:t>
      </w:r>
    </w:p>
    <w:p w:rsidR="002077AE" w:rsidRDefault="007900D6" w:rsidP="000A0D17">
      <w:pPr>
        <w:pStyle w:val="NormalWeb"/>
        <w:rPr>
          <w:vertAlign w:val="superscript"/>
        </w:rPr>
      </w:pPr>
      <w:r>
        <w:t>Criticism largely focuses on the extravagance of executive stock option plans and dubious corporate accounting procedures.</w:t>
      </w:r>
      <w:hyperlink r:id="rId35" w:tooltip="header={} singleclickstop={on}&#10;       body={&#10;      47. Raquel Meyer Alexander, Mark Hirchey, and Susan Scholz, “Backdating Employee Stock Options: Tax Implications,” The CPA Journal 77, no. 10 (October 2007): 24. See also T. Thomas Cottingham III, “The Stock O" w:history="1">
        <w:r>
          <w:rPr>
            <w:rStyle w:val="Hyperlink"/>
            <w:vertAlign w:val="superscript"/>
          </w:rPr>
          <w:t>47</w:t>
        </w:r>
      </w:hyperlink>
    </w:p>
    <w:p w:rsidR="008E3A40" w:rsidRDefault="008E3A40" w:rsidP="000A0D17">
      <w:pPr>
        <w:pStyle w:val="NormalWeb"/>
      </w:pPr>
      <w:bookmarkStart w:id="29" w:name="N1018D"/>
      <w:r>
        <w:t>Employee Stock Ownership Plans (ESOPS)</w:t>
      </w:r>
      <w:bookmarkEnd w:id="29"/>
    </w:p>
    <w:p w:rsidR="00A163A2" w:rsidRDefault="00A163A2" w:rsidP="000A0D17">
      <w:pPr>
        <w:pStyle w:val="NormalWeb"/>
      </w:pPr>
      <w:proofErr w:type="gramStart"/>
      <w:r>
        <w:t>plans</w:t>
      </w:r>
      <w:proofErr w:type="gramEnd"/>
      <w:r>
        <w:t xml:space="preserve"> in which employees can acquire shares in the firm that employs them. There are three main types of employee stock plans. An employee stock bonus plan is the simplest.</w:t>
      </w:r>
      <w:r w:rsidR="00877C6E" w:rsidRPr="00877C6E">
        <w:t xml:space="preserve"> </w:t>
      </w:r>
      <w:r w:rsidR="00877C6E">
        <w:t>An employer provides company shares to employees at no cost to the employee by just granting them or by linking the granting to some kind of performance pay plan. An employee stock purchase plan allows employers to purchase shares but not pay full market price for these shares. Under an employee stock option plan, employees are given the option to purchase shares in the company at some future date, at a set price, which they would exercise if the market price rises to exceed this price.</w:t>
      </w:r>
    </w:p>
    <w:p w:rsidR="00736248" w:rsidRDefault="00736248" w:rsidP="00736248">
      <w:pPr>
        <w:pStyle w:val="Heading3"/>
      </w:pPr>
      <w:r>
        <w:lastRenderedPageBreak/>
        <w:t>Advantages of ESOPs</w:t>
      </w:r>
    </w:p>
    <w:p w:rsidR="00736248" w:rsidRDefault="00736248" w:rsidP="000A0D17">
      <w:pPr>
        <w:pStyle w:val="NormalWeb"/>
      </w:pPr>
      <w:r>
        <w:t>ESOPs can increase employees’ pride of ownership in the organization, providing an incentive for them to increase productivity and help the organization prosper and grow. Employees may become more interested in how the company is managed and hold managers to higher and different performance standards, such as maximizing share value. Stock plans have the additional advantage of not requiring companies to pay out in cash, so firms can reward employees with shares. For employees, the advantages include a form of saving for retirement</w:t>
      </w:r>
      <w:r w:rsidR="004F06AE">
        <w:t>.</w:t>
      </w:r>
    </w:p>
    <w:p w:rsidR="004F06AE" w:rsidRDefault="004F06AE" w:rsidP="000A0D17">
      <w:pPr>
        <w:pStyle w:val="NormalWeb"/>
      </w:pPr>
      <w:r>
        <w:t>A major problem with the privately held company is its potential inability to pay back the shares of employees when they retire.</w:t>
      </w:r>
    </w:p>
    <w:p w:rsidR="004E2698" w:rsidRPr="004E2698" w:rsidRDefault="004E2698" w:rsidP="004E2698">
      <w:pPr>
        <w:spacing w:before="100" w:beforeAutospacing="1" w:after="100" w:afterAutospacing="1" w:line="240" w:lineRule="auto"/>
        <w:rPr>
          <w:rFonts w:ascii="Times New Roman" w:eastAsia="Times New Roman" w:hAnsi="Times New Roman" w:cs="Times New Roman"/>
          <w:sz w:val="24"/>
          <w:szCs w:val="24"/>
          <w:lang w:eastAsia="en-CA"/>
        </w:rPr>
      </w:pPr>
      <w:r w:rsidRPr="004E2698">
        <w:rPr>
          <w:rFonts w:ascii="Times New Roman" w:eastAsia="Times New Roman" w:hAnsi="Times New Roman" w:cs="Times New Roman"/>
          <w:sz w:val="24"/>
          <w:szCs w:val="24"/>
          <w:lang w:eastAsia="en-CA"/>
        </w:rPr>
        <w:t>A major problem with the privately held company is its potential inability to pay back the shares of employees when they retire. These employees do not have the alternative of disposing of their shares on the open market. Thus, when large organizations suffer financial difficulties and the value of the companies’ shares falls, so does the value of the employees’ retirement plan. Other problems with ESOPs include the following:</w:t>
      </w:r>
    </w:p>
    <w:p w:rsidR="004E2698" w:rsidRPr="004E2698" w:rsidRDefault="004E2698" w:rsidP="00C6183A">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4E2698">
        <w:rPr>
          <w:rFonts w:ascii="Times New Roman" w:eastAsia="Times New Roman" w:hAnsi="Times New Roman" w:cs="Times New Roman"/>
          <w:sz w:val="24"/>
          <w:szCs w:val="24"/>
          <w:lang w:eastAsia="en-CA"/>
        </w:rPr>
        <w:t>The more retirement income comes from these plans, the more dependent a pensioner becomes on the price of company shares. Future retirees are vulnerable to stock market fluctuations and to management mistakes.</w:t>
      </w:r>
    </w:p>
    <w:p w:rsidR="004E2698" w:rsidRPr="004E2698" w:rsidRDefault="004E2698" w:rsidP="00C6183A">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4E2698">
        <w:rPr>
          <w:rFonts w:ascii="Times New Roman" w:eastAsia="Times New Roman" w:hAnsi="Times New Roman" w:cs="Times New Roman"/>
          <w:sz w:val="24"/>
          <w:szCs w:val="24"/>
          <w:lang w:eastAsia="en-CA"/>
        </w:rPr>
        <w:t xml:space="preserve">Employees may become </w:t>
      </w:r>
      <w:proofErr w:type="spellStart"/>
      <w:r w:rsidRPr="004E2698">
        <w:rPr>
          <w:rFonts w:ascii="Times New Roman" w:eastAsia="Times New Roman" w:hAnsi="Times New Roman" w:cs="Times New Roman"/>
          <w:sz w:val="24"/>
          <w:szCs w:val="24"/>
          <w:lang w:eastAsia="en-CA"/>
        </w:rPr>
        <w:t>demotivated</w:t>
      </w:r>
      <w:proofErr w:type="spellEnd"/>
      <w:r w:rsidRPr="004E2698">
        <w:rPr>
          <w:rFonts w:ascii="Times New Roman" w:eastAsia="Times New Roman" w:hAnsi="Times New Roman" w:cs="Times New Roman"/>
          <w:sz w:val="24"/>
          <w:szCs w:val="24"/>
          <w:lang w:eastAsia="en-CA"/>
        </w:rPr>
        <w:t xml:space="preserve"> and frustrated if the share price falls, even though they have worked productively.</w:t>
      </w:r>
    </w:p>
    <w:p w:rsidR="004E2698" w:rsidRPr="004E2698" w:rsidRDefault="004E2698" w:rsidP="00C6183A">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4E2698">
        <w:rPr>
          <w:rFonts w:ascii="Times New Roman" w:eastAsia="Times New Roman" w:hAnsi="Times New Roman" w:cs="Times New Roman"/>
          <w:sz w:val="24"/>
          <w:szCs w:val="24"/>
          <w:lang w:eastAsia="en-CA"/>
        </w:rPr>
        <w:t>Finally, although studies show that productivity improves when ESOPs are implemented, these gains are not guaranteed. ESOPs help little unless managers are willing to involve employees in organizational decision making. Unfortunately, ESOPs are sometimes set up in ways that restrict employee decision making and expose the ESOP to risk, although providing investors with large potential gains.</w:t>
      </w:r>
    </w:p>
    <w:p w:rsidR="001C5BF6" w:rsidRPr="001C5BF6" w:rsidRDefault="001C5BF6" w:rsidP="00C6183A">
      <w:pPr>
        <w:pStyle w:val="ListParagraph"/>
        <w:numPr>
          <w:ilvl w:val="0"/>
          <w:numId w:val="11"/>
        </w:num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1C5BF6">
        <w:rPr>
          <w:rFonts w:ascii="Times New Roman" w:eastAsia="Times New Roman" w:hAnsi="Times New Roman" w:cs="Times New Roman"/>
          <w:b/>
          <w:bCs/>
          <w:sz w:val="36"/>
          <w:szCs w:val="36"/>
          <w:lang w:eastAsia="en-CA"/>
        </w:rPr>
        <w:t xml:space="preserve">Employee Stock Option Plans  </w:t>
      </w:r>
    </w:p>
    <w:p w:rsidR="001C5BF6" w:rsidRPr="001C5BF6" w:rsidRDefault="007A72DF" w:rsidP="00C6183A">
      <w:pPr>
        <w:pStyle w:val="ListParagraph"/>
        <w:numPr>
          <w:ilvl w:val="0"/>
          <w:numId w:val="11"/>
        </w:numPr>
        <w:spacing w:after="0" w:line="240" w:lineRule="auto"/>
        <w:rPr>
          <w:rFonts w:ascii="Times New Roman" w:eastAsia="Times New Roman" w:hAnsi="Times New Roman" w:cs="Times New Roman"/>
          <w:sz w:val="24"/>
          <w:szCs w:val="24"/>
          <w:lang w:eastAsia="en-CA"/>
        </w:rPr>
      </w:pPr>
      <w:hyperlink r:id="rId36" w:anchor="N10131" w:history="1">
        <w:r w:rsidR="001C5BF6" w:rsidRPr="001C5BF6">
          <w:rPr>
            <w:rFonts w:ascii="Times New Roman" w:eastAsia="Times New Roman" w:hAnsi="Times New Roman" w:cs="Times New Roman"/>
            <w:color w:val="0000FF"/>
            <w:sz w:val="24"/>
            <w:szCs w:val="24"/>
            <w:u w:val="single"/>
            <w:lang w:eastAsia="en-CA"/>
          </w:rPr>
          <w:t>What is a Stock Option?</w:t>
        </w:r>
      </w:hyperlink>
    </w:p>
    <w:p w:rsidR="003E7369" w:rsidRDefault="007A72DF" w:rsidP="00C6183A">
      <w:pPr>
        <w:pStyle w:val="ListParagraph"/>
        <w:numPr>
          <w:ilvl w:val="0"/>
          <w:numId w:val="11"/>
        </w:numPr>
        <w:spacing w:after="0" w:line="240" w:lineRule="auto"/>
        <w:rPr>
          <w:rFonts w:ascii="Times New Roman" w:eastAsia="Times New Roman" w:hAnsi="Times New Roman" w:cs="Times New Roman"/>
          <w:sz w:val="24"/>
          <w:szCs w:val="24"/>
          <w:lang w:eastAsia="en-CA"/>
        </w:rPr>
      </w:pPr>
      <w:hyperlink r:id="rId37" w:anchor="N1013F" w:history="1">
        <w:r w:rsidR="001C5BF6" w:rsidRPr="001C5BF6">
          <w:rPr>
            <w:rFonts w:ascii="Times New Roman" w:eastAsia="Times New Roman" w:hAnsi="Times New Roman" w:cs="Times New Roman"/>
            <w:color w:val="0000FF"/>
            <w:sz w:val="24"/>
            <w:szCs w:val="24"/>
            <w:u w:val="single"/>
            <w:lang w:eastAsia="en-CA"/>
          </w:rPr>
          <w:t>How Stock Option Plans Work</w:t>
        </w:r>
      </w:hyperlink>
    </w:p>
    <w:p w:rsidR="004A2882" w:rsidRDefault="004A2882" w:rsidP="004A2882">
      <w:pPr>
        <w:pStyle w:val="Heading2"/>
      </w:pPr>
      <w:r>
        <w:t>What is a Stock Option?</w:t>
      </w:r>
    </w:p>
    <w:p w:rsidR="004A2882" w:rsidRDefault="004A2882" w:rsidP="004A2882">
      <w:pPr>
        <w:pStyle w:val="NormalWeb"/>
      </w:pPr>
      <w:r>
        <w:t>A stock option gives an employee the right to buy a certain number of shares in the company at a fixed price for a certain number of years. The price at which the option is provided is called the “grant” price and is usually the market price at the time the options are granted.</w:t>
      </w:r>
    </w:p>
    <w:p w:rsidR="00EA7D68" w:rsidRPr="00EA7D68" w:rsidRDefault="00EA7D68" w:rsidP="00EA7D68">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bookmarkStart w:id="30" w:name="N100F2"/>
      <w:r w:rsidRPr="00EA7D68">
        <w:rPr>
          <w:rFonts w:ascii="Times New Roman" w:eastAsia="Times New Roman" w:hAnsi="Times New Roman" w:cs="Times New Roman"/>
          <w:b/>
          <w:bCs/>
          <w:sz w:val="36"/>
          <w:szCs w:val="36"/>
          <w:lang w:eastAsia="en-CA"/>
        </w:rPr>
        <w:t>Pay for Performance: Incentive Rewards: Summary</w:t>
      </w:r>
      <w:bookmarkEnd w:id="30"/>
    </w:p>
    <w:p w:rsidR="00EA7D68" w:rsidRPr="00EA7D68" w:rsidRDefault="00EA7D68" w:rsidP="00EA7D68">
      <w:pPr>
        <w:spacing w:before="100" w:beforeAutospacing="1" w:after="100" w:afterAutospacing="1" w:line="240" w:lineRule="auto"/>
        <w:rPr>
          <w:rFonts w:ascii="Times New Roman" w:eastAsia="Times New Roman" w:hAnsi="Times New Roman" w:cs="Times New Roman"/>
          <w:sz w:val="24"/>
          <w:szCs w:val="24"/>
          <w:lang w:eastAsia="en-CA"/>
        </w:rPr>
      </w:pPr>
      <w:r w:rsidRPr="00EA7D68">
        <w:rPr>
          <w:rFonts w:ascii="Times New Roman" w:eastAsia="Times New Roman" w:hAnsi="Times New Roman" w:cs="Times New Roman"/>
          <w:b/>
          <w:bCs/>
          <w:sz w:val="24"/>
          <w:szCs w:val="24"/>
          <w:lang w:eastAsia="en-CA"/>
        </w:rPr>
        <w:t>Outcome 1</w:t>
      </w:r>
      <w:r w:rsidRPr="00EA7D68">
        <w:rPr>
          <w:rFonts w:ascii="Times New Roman" w:eastAsia="Times New Roman" w:hAnsi="Times New Roman" w:cs="Times New Roman"/>
          <w:sz w:val="24"/>
          <w:szCs w:val="24"/>
          <w:lang w:eastAsia="en-CA"/>
        </w:rPr>
        <w:t xml:space="preserve"> The success of an incentive pay plan depends on the organizational climate in which it must operate, employee confidence in it, and its suitability to employee and organizational needs. Importantly, employees must view their incentive pay as being equitable and related to their performance. Performance measures should be quantifiable, be easily understood, and bear a demonstrated relationship to organizational performance.</w:t>
      </w:r>
    </w:p>
    <w:p w:rsidR="00EA7D68" w:rsidRPr="00EA7D68" w:rsidRDefault="00EA7D68" w:rsidP="00EA7D68">
      <w:pPr>
        <w:spacing w:before="100" w:beforeAutospacing="1" w:after="100" w:afterAutospacing="1" w:line="240" w:lineRule="auto"/>
        <w:rPr>
          <w:rFonts w:ascii="Times New Roman" w:eastAsia="Times New Roman" w:hAnsi="Times New Roman" w:cs="Times New Roman"/>
          <w:sz w:val="24"/>
          <w:szCs w:val="24"/>
          <w:lang w:eastAsia="en-CA"/>
        </w:rPr>
      </w:pPr>
      <w:r w:rsidRPr="00EA7D68">
        <w:rPr>
          <w:rFonts w:ascii="Times New Roman" w:eastAsia="Times New Roman" w:hAnsi="Times New Roman" w:cs="Times New Roman"/>
          <w:b/>
          <w:bCs/>
          <w:sz w:val="24"/>
          <w:szCs w:val="24"/>
          <w:lang w:eastAsia="en-CA"/>
        </w:rPr>
        <w:lastRenderedPageBreak/>
        <w:t>Outcome 2</w:t>
      </w:r>
      <w:r w:rsidRPr="00EA7D68">
        <w:rPr>
          <w:rFonts w:ascii="Times New Roman" w:eastAsia="Times New Roman" w:hAnsi="Times New Roman" w:cs="Times New Roman"/>
          <w:sz w:val="24"/>
          <w:szCs w:val="24"/>
          <w:lang w:eastAsia="en-CA"/>
        </w:rPr>
        <w:t xml:space="preserve"> Piecework plans pay employees a given rate for each unit satisfactorily completed. Employers implement these plans when output is easily measured and when the production process is fairly standardized. Bonuses are incentive payments above base wages paid on either an individual or a team basis. A bonus is offered to encourage employees to exert greater effort. Standard hour plans establish a standard time for job completion. An incentive is paid for finishing the job in less than the </w:t>
      </w:r>
      <w:proofErr w:type="spellStart"/>
      <w:r w:rsidRPr="00EA7D68">
        <w:rPr>
          <w:rFonts w:ascii="Times New Roman" w:eastAsia="Times New Roman" w:hAnsi="Times New Roman" w:cs="Times New Roman"/>
          <w:sz w:val="24"/>
          <w:szCs w:val="24"/>
          <w:lang w:eastAsia="en-CA"/>
        </w:rPr>
        <w:t>preestablished</w:t>
      </w:r>
      <w:proofErr w:type="spellEnd"/>
      <w:r w:rsidRPr="00EA7D68">
        <w:rPr>
          <w:rFonts w:ascii="Times New Roman" w:eastAsia="Times New Roman" w:hAnsi="Times New Roman" w:cs="Times New Roman"/>
          <w:sz w:val="24"/>
          <w:szCs w:val="24"/>
          <w:lang w:eastAsia="en-CA"/>
        </w:rPr>
        <w:t xml:space="preserve"> time. These plans are popular for jobs with a fixed time for completion.</w:t>
      </w:r>
    </w:p>
    <w:p w:rsidR="00EA7D68" w:rsidRPr="00EA7D68" w:rsidRDefault="00EA7D68" w:rsidP="00EA7D68">
      <w:pPr>
        <w:spacing w:before="100" w:beforeAutospacing="1" w:after="100" w:afterAutospacing="1" w:line="240" w:lineRule="auto"/>
        <w:rPr>
          <w:rFonts w:ascii="Times New Roman" w:eastAsia="Times New Roman" w:hAnsi="Times New Roman" w:cs="Times New Roman"/>
          <w:sz w:val="24"/>
          <w:szCs w:val="24"/>
          <w:lang w:eastAsia="en-CA"/>
        </w:rPr>
      </w:pPr>
      <w:r w:rsidRPr="00EA7D68">
        <w:rPr>
          <w:rFonts w:ascii="Times New Roman" w:eastAsia="Times New Roman" w:hAnsi="Times New Roman" w:cs="Times New Roman"/>
          <w:b/>
          <w:bCs/>
          <w:sz w:val="24"/>
          <w:szCs w:val="24"/>
          <w:lang w:eastAsia="en-CA"/>
        </w:rPr>
        <w:t>Outcome 3</w:t>
      </w:r>
      <w:r w:rsidRPr="00EA7D68">
        <w:rPr>
          <w:rFonts w:ascii="Times New Roman" w:eastAsia="Times New Roman" w:hAnsi="Times New Roman" w:cs="Times New Roman"/>
          <w:sz w:val="24"/>
          <w:szCs w:val="24"/>
          <w:lang w:eastAsia="en-CA"/>
        </w:rPr>
        <w:t xml:space="preserve"> Merit raises will not serve to motivate employees when they are seen as entitlements, which occurs when these raises </w:t>
      </w:r>
    </w:p>
    <w:p w:rsidR="00EA7D68" w:rsidRPr="00EA7D68" w:rsidRDefault="007A72DF" w:rsidP="00EA7D68">
      <w:pPr>
        <w:spacing w:before="100" w:beforeAutospacing="1" w:after="100" w:afterAutospacing="1" w:line="240" w:lineRule="auto"/>
        <w:outlineLvl w:val="1"/>
        <w:rPr>
          <w:rFonts w:ascii="Times New Roman" w:eastAsia="Times New Roman" w:hAnsi="Times New Roman" w:cs="Times New Roman"/>
          <w:b/>
          <w:bCs/>
          <w:color w:val="0000FF"/>
          <w:sz w:val="36"/>
          <w:szCs w:val="36"/>
          <w:u w:val="single"/>
          <w:lang w:eastAsia="en-CA"/>
        </w:rPr>
      </w:pPr>
      <w:hyperlink r:id="rId38" w:anchor="top" w:history="1">
        <w:r w:rsidR="00EA7D68">
          <w:rPr>
            <w:rFonts w:ascii="Times New Roman" w:eastAsia="Times New Roman" w:hAnsi="Times New Roman" w:cs="Times New Roman"/>
            <w:b/>
            <w:bCs/>
            <w:noProof/>
            <w:color w:val="0000FF"/>
            <w:sz w:val="36"/>
            <w:szCs w:val="36"/>
            <w:lang w:val="en-US"/>
          </w:rPr>
          <w:drawing>
            <wp:inline distT="0" distB="0" distL="0" distR="0">
              <wp:extent cx="94615" cy="43180"/>
              <wp:effectExtent l="19050" t="0" r="635" b="0"/>
              <wp:docPr id="87" name="Picture 87" descr="http://vrle.go.galegroup.com/vrle/images/bu_notext/bu_blue_up.gif">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vrle.go.galegroup.com/vrle/images/bu_notext/bu_blue_up.gif">
                        <a:hlinkClick r:id="rId39"/>
                      </pic:cNvPr>
                      <pic:cNvPicPr>
                        <a:picLocks noChangeAspect="1" noChangeArrowheads="1"/>
                      </pic:cNvPicPr>
                    </pic:nvPicPr>
                    <pic:blipFill>
                      <a:blip r:embed="rId40" cstate="print"/>
                      <a:srcRect/>
                      <a:stretch>
                        <a:fillRect/>
                      </a:stretch>
                    </pic:blipFill>
                    <pic:spPr bwMode="auto">
                      <a:xfrm>
                        <a:off x="0" y="0"/>
                        <a:ext cx="94615" cy="43180"/>
                      </a:xfrm>
                      <a:prstGeom prst="rect">
                        <a:avLst/>
                      </a:prstGeom>
                      <a:noFill/>
                      <a:ln w="9525">
                        <a:noFill/>
                        <a:miter lim="800000"/>
                        <a:headEnd/>
                        <a:tailEnd/>
                      </a:ln>
                    </pic:spPr>
                  </pic:pic>
                </a:graphicData>
              </a:graphic>
            </wp:inline>
          </w:drawing>
        </w:r>
        <w:r w:rsidR="00EA7D68" w:rsidRPr="00EA7D68">
          <w:rPr>
            <w:rFonts w:ascii="Times New Roman" w:eastAsia="Times New Roman" w:hAnsi="Times New Roman" w:cs="Times New Roman"/>
            <w:b/>
            <w:bCs/>
            <w:color w:val="0000FF"/>
            <w:sz w:val="36"/>
            <w:szCs w:val="36"/>
            <w:u w:val="single"/>
            <w:lang w:eastAsia="en-CA"/>
          </w:rPr>
          <w:t xml:space="preserve">Back to Top </w:t>
        </w:r>
      </w:hyperlink>
      <w:r w:rsidR="00EA7D68">
        <w:rPr>
          <w:rFonts w:ascii="Times New Roman" w:eastAsia="Times New Roman" w:hAnsi="Times New Roman" w:cs="Times New Roman"/>
          <w:b/>
          <w:bCs/>
          <w:noProof/>
          <w:color w:val="0000FF"/>
          <w:sz w:val="36"/>
          <w:szCs w:val="36"/>
          <w:lang w:val="en-US"/>
        </w:rPr>
        <w:drawing>
          <wp:inline distT="0" distB="0" distL="0" distR="0">
            <wp:extent cx="638175" cy="198120"/>
            <wp:effectExtent l="19050" t="0" r="9525" b="0"/>
            <wp:docPr id="88" name="Picture 88" descr="http://vrle.go.galegroup.com/vrle/images/btnViewPDF.gif">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vrle.go.galegroup.com/vrle/images/btnViewPDF.gif">
                      <a:hlinkClick r:id="rId41"/>
                    </pic:cNvPr>
                    <pic:cNvPicPr>
                      <a:picLocks noChangeAspect="1" noChangeArrowheads="1"/>
                    </pic:cNvPicPr>
                  </pic:nvPicPr>
                  <pic:blipFill>
                    <a:blip r:embed="rId42" cstate="print"/>
                    <a:srcRect/>
                    <a:stretch>
                      <a:fillRect/>
                    </a:stretch>
                  </pic:blipFill>
                  <pic:spPr bwMode="auto">
                    <a:xfrm>
                      <a:off x="0" y="0"/>
                      <a:ext cx="638175" cy="198120"/>
                    </a:xfrm>
                    <a:prstGeom prst="rect">
                      <a:avLst/>
                    </a:prstGeom>
                    <a:noFill/>
                    <a:ln w="9525">
                      <a:noFill/>
                      <a:miter lim="800000"/>
                      <a:headEnd/>
                      <a:tailEnd/>
                    </a:ln>
                  </pic:spPr>
                </pic:pic>
              </a:graphicData>
            </a:graphic>
          </wp:inline>
        </w:drawing>
      </w:r>
      <w:hyperlink w:tooltip="Edit Bookmark" w:history="1">
        <w:r w:rsidR="00EA7D68" w:rsidRPr="00EA7D68">
          <w:rPr>
            <w:rFonts w:ascii="Times New Roman" w:eastAsia="Times New Roman" w:hAnsi="Times New Roman" w:cs="Times New Roman"/>
            <w:b/>
            <w:bCs/>
            <w:color w:val="0000FF"/>
            <w:sz w:val="36"/>
            <w:szCs w:val="36"/>
            <w:u w:val="single"/>
            <w:lang w:eastAsia="en-CA"/>
          </w:rPr>
          <w:t> </w:t>
        </w:r>
      </w:hyperlink>
      <w:hyperlink r:id="rId43" w:tooltip="Add Bookmark" w:history="1">
        <w:r w:rsidR="00EA7D68" w:rsidRPr="00EA7D68">
          <w:rPr>
            <w:rFonts w:ascii="Times New Roman" w:eastAsia="Times New Roman" w:hAnsi="Times New Roman" w:cs="Times New Roman"/>
            <w:b/>
            <w:bCs/>
            <w:color w:val="0000FF"/>
            <w:sz w:val="36"/>
            <w:szCs w:val="36"/>
            <w:u w:val="single"/>
            <w:lang w:eastAsia="en-CA"/>
          </w:rPr>
          <w:t> </w:t>
        </w:r>
      </w:hyperlink>
      <w:r w:rsidR="00EA7D68" w:rsidRPr="00EA7D68">
        <w:rPr>
          <w:rFonts w:ascii="Times New Roman" w:eastAsia="Times New Roman" w:hAnsi="Times New Roman" w:cs="Times New Roman"/>
          <w:b/>
          <w:bCs/>
          <w:sz w:val="36"/>
          <w:szCs w:val="36"/>
          <w:lang w:eastAsia="en-CA"/>
        </w:rPr>
        <w:t xml:space="preserve"> P. 381</w:t>
      </w:r>
      <w:r w:rsidRPr="00EA7D68">
        <w:rPr>
          <w:rFonts w:ascii="Times New Roman" w:eastAsia="Times New Roman" w:hAnsi="Times New Roman" w:cs="Times New Roman"/>
          <w:b/>
          <w:bCs/>
          <w:sz w:val="36"/>
          <w:szCs w:val="36"/>
          <w:lang w:eastAsia="en-CA"/>
        </w:rPr>
        <w:fldChar w:fldCharType="begin"/>
      </w:r>
      <w:r w:rsidR="00EA7D68" w:rsidRPr="00EA7D68">
        <w:rPr>
          <w:rFonts w:ascii="Times New Roman" w:eastAsia="Times New Roman" w:hAnsi="Times New Roman" w:cs="Times New Roman"/>
          <w:b/>
          <w:bCs/>
          <w:sz w:val="36"/>
          <w:szCs w:val="36"/>
          <w:lang w:eastAsia="en-CA"/>
        </w:rPr>
        <w:instrText xml:space="preserve"> HYPERLINK "http://vrle.go.galegroup.com/vrle/retrieve.do?sgHitCountType=None&amp;inPS=true&amp;prodId=VRL&amp;userGroupName=857b3a2d26eb02cf%3A-6967b0c5%3A145a8bf7fff%3A-238e&amp;resultListType=RESULT_LIST&amp;searchType=BasicSearchForm&amp;contentSegment=9780176660451&amp;docId=GALE|9780176660451177&amp;isETOC=true&amp;hideSrchReults=true" </w:instrText>
      </w:r>
      <w:r w:rsidRPr="00EA7D68">
        <w:rPr>
          <w:rFonts w:ascii="Times New Roman" w:eastAsia="Times New Roman" w:hAnsi="Times New Roman" w:cs="Times New Roman"/>
          <w:b/>
          <w:bCs/>
          <w:sz w:val="36"/>
          <w:szCs w:val="36"/>
          <w:lang w:eastAsia="en-CA"/>
        </w:rPr>
        <w:fldChar w:fldCharType="separate"/>
      </w:r>
    </w:p>
    <w:p w:rsidR="00EA7D68" w:rsidRPr="00EA7D68" w:rsidRDefault="00EA7D68" w:rsidP="00EA7D68">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Pr>
          <w:rFonts w:ascii="Times New Roman" w:eastAsia="Times New Roman" w:hAnsi="Times New Roman" w:cs="Times New Roman"/>
          <w:b/>
          <w:bCs/>
          <w:noProof/>
          <w:color w:val="0000FF"/>
          <w:sz w:val="36"/>
          <w:szCs w:val="36"/>
          <w:lang w:val="en-US"/>
        </w:rPr>
        <w:drawing>
          <wp:inline distT="0" distB="0" distL="0" distR="0">
            <wp:extent cx="1147445" cy="198120"/>
            <wp:effectExtent l="19050" t="0" r="0" b="0"/>
            <wp:docPr id="89" name="Picture 89" descr="http://vrle.go.galegroup.com/vrle/images/btnBookmarkThis.gif">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vrle.go.galegroup.com/vrle/images/btnBookmarkThis.gif">
                      <a:hlinkClick r:id="rId41"/>
                    </pic:cNvPr>
                    <pic:cNvPicPr>
                      <a:picLocks noChangeAspect="1" noChangeArrowheads="1"/>
                    </pic:cNvPicPr>
                  </pic:nvPicPr>
                  <pic:blipFill>
                    <a:blip r:embed="rId44" cstate="print"/>
                    <a:srcRect/>
                    <a:stretch>
                      <a:fillRect/>
                    </a:stretch>
                  </pic:blipFill>
                  <pic:spPr bwMode="auto">
                    <a:xfrm>
                      <a:off x="0" y="0"/>
                      <a:ext cx="1147445" cy="198120"/>
                    </a:xfrm>
                    <a:prstGeom prst="rect">
                      <a:avLst/>
                    </a:prstGeom>
                    <a:noFill/>
                    <a:ln w="9525">
                      <a:noFill/>
                      <a:miter lim="800000"/>
                      <a:headEnd/>
                      <a:tailEnd/>
                    </a:ln>
                  </pic:spPr>
                </pic:pic>
              </a:graphicData>
            </a:graphic>
          </wp:inline>
        </w:drawing>
      </w:r>
    </w:p>
    <w:p w:rsidR="00EA7D68" w:rsidRPr="00EA7D68" w:rsidRDefault="00EA7D68" w:rsidP="00EA7D68">
      <w:pPr>
        <w:spacing w:before="100" w:beforeAutospacing="1" w:after="100" w:afterAutospacing="1" w:line="240" w:lineRule="auto"/>
        <w:outlineLvl w:val="1"/>
        <w:rPr>
          <w:rFonts w:ascii="Times New Roman" w:eastAsia="Times New Roman" w:hAnsi="Times New Roman" w:cs="Times New Roman"/>
          <w:b/>
          <w:bCs/>
          <w:vanish/>
          <w:color w:val="0000FF"/>
          <w:sz w:val="36"/>
          <w:szCs w:val="36"/>
          <w:u w:val="single"/>
          <w:lang w:eastAsia="en-CA"/>
        </w:rPr>
      </w:pPr>
      <w:r>
        <w:rPr>
          <w:rFonts w:ascii="Times New Roman" w:eastAsia="Times New Roman" w:hAnsi="Times New Roman" w:cs="Times New Roman"/>
          <w:b/>
          <w:bCs/>
          <w:noProof/>
          <w:vanish/>
          <w:color w:val="0000FF"/>
          <w:sz w:val="36"/>
          <w:szCs w:val="36"/>
          <w:lang w:val="en-US"/>
        </w:rPr>
        <w:drawing>
          <wp:inline distT="0" distB="0" distL="0" distR="0">
            <wp:extent cx="1147445" cy="198120"/>
            <wp:effectExtent l="19050" t="0" r="0" b="0"/>
            <wp:docPr id="90" name="Picture 90" descr="http://vrle.go.galegroup.com/vrle/images/btnBookmarkThis_in.gif">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vrle.go.galegroup.com/vrle/images/btnBookmarkThis_in.gif">
                      <a:hlinkClick r:id="rId41"/>
                    </pic:cNvPr>
                    <pic:cNvPicPr>
                      <a:picLocks noChangeAspect="1" noChangeArrowheads="1"/>
                    </pic:cNvPicPr>
                  </pic:nvPicPr>
                  <pic:blipFill>
                    <a:blip r:embed="rId45" cstate="print"/>
                    <a:srcRect/>
                    <a:stretch>
                      <a:fillRect/>
                    </a:stretch>
                  </pic:blipFill>
                  <pic:spPr bwMode="auto">
                    <a:xfrm>
                      <a:off x="0" y="0"/>
                      <a:ext cx="1147445" cy="198120"/>
                    </a:xfrm>
                    <a:prstGeom prst="rect">
                      <a:avLst/>
                    </a:prstGeom>
                    <a:noFill/>
                    <a:ln w="9525">
                      <a:noFill/>
                      <a:miter lim="800000"/>
                      <a:headEnd/>
                      <a:tailEnd/>
                    </a:ln>
                  </pic:spPr>
                </pic:pic>
              </a:graphicData>
            </a:graphic>
          </wp:inline>
        </w:drawing>
      </w:r>
    </w:p>
    <w:p w:rsidR="00EA7D68" w:rsidRPr="00EA7D68" w:rsidRDefault="007A72DF" w:rsidP="00EA7D68">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EA7D68">
        <w:rPr>
          <w:rFonts w:ascii="Times New Roman" w:eastAsia="Times New Roman" w:hAnsi="Times New Roman" w:cs="Times New Roman"/>
          <w:b/>
          <w:bCs/>
          <w:sz w:val="36"/>
          <w:szCs w:val="36"/>
          <w:lang w:eastAsia="en-CA"/>
        </w:rPr>
        <w:fldChar w:fldCharType="end"/>
      </w:r>
      <w:r w:rsidR="00EA7D68" w:rsidRPr="00EA7D68">
        <w:rPr>
          <w:rFonts w:ascii="Times New Roman" w:eastAsia="Times New Roman" w:hAnsi="Times New Roman" w:cs="Times New Roman"/>
          <w:b/>
          <w:bCs/>
          <w:sz w:val="36"/>
          <w:szCs w:val="36"/>
          <w:lang w:eastAsia="en-CA"/>
        </w:rPr>
        <w:t> </w:t>
      </w:r>
    </w:p>
    <w:p w:rsidR="00EA7D68" w:rsidRPr="00EA7D68" w:rsidRDefault="00EA7D68" w:rsidP="00EA7D68">
      <w:pPr>
        <w:spacing w:before="100" w:beforeAutospacing="1" w:after="100" w:afterAutospacing="1" w:line="240" w:lineRule="auto"/>
        <w:outlineLvl w:val="1"/>
        <w:rPr>
          <w:rFonts w:ascii="Times New Roman" w:eastAsia="Times New Roman" w:hAnsi="Times New Roman" w:cs="Times New Roman"/>
          <w:b/>
          <w:bCs/>
          <w:vanish/>
          <w:sz w:val="36"/>
          <w:szCs w:val="36"/>
          <w:lang w:eastAsia="en-CA"/>
        </w:rPr>
      </w:pPr>
      <w:r w:rsidRPr="00EA7D68">
        <w:rPr>
          <w:rFonts w:ascii="Times New Roman" w:eastAsia="Times New Roman" w:hAnsi="Times New Roman" w:cs="Times New Roman"/>
          <w:b/>
          <w:bCs/>
          <w:vanish/>
          <w:sz w:val="36"/>
          <w:szCs w:val="36"/>
          <w:lang w:eastAsia="en-CA"/>
        </w:rPr>
        <w:t>Bookmark Title:</w:t>
      </w:r>
    </w:p>
    <w:p w:rsidR="00EA7D68" w:rsidRPr="00EA7D68" w:rsidRDefault="00EA7D68" w:rsidP="00EA7D68">
      <w:pPr>
        <w:pBdr>
          <w:bottom w:val="single" w:sz="6" w:space="1" w:color="auto"/>
        </w:pBdr>
        <w:spacing w:after="0" w:line="240" w:lineRule="auto"/>
        <w:jc w:val="center"/>
        <w:rPr>
          <w:rFonts w:ascii="Arial" w:eastAsia="Times New Roman" w:hAnsi="Arial" w:cs="Arial"/>
          <w:vanish/>
          <w:sz w:val="16"/>
          <w:szCs w:val="16"/>
          <w:lang w:eastAsia="en-CA"/>
        </w:rPr>
      </w:pPr>
      <w:r w:rsidRPr="00EA7D68">
        <w:rPr>
          <w:rFonts w:ascii="Arial" w:eastAsia="Times New Roman" w:hAnsi="Arial" w:cs="Arial"/>
          <w:vanish/>
          <w:sz w:val="16"/>
          <w:szCs w:val="16"/>
          <w:lang w:eastAsia="en-CA"/>
        </w:rPr>
        <w:t>Top of Form</w:t>
      </w:r>
    </w:p>
    <w:p w:rsidR="00EA7D68" w:rsidRPr="00EA7D68" w:rsidRDefault="007A72DF" w:rsidP="00EA7D68">
      <w:pPr>
        <w:spacing w:before="100" w:beforeAutospacing="1" w:after="100" w:afterAutospacing="1" w:line="240" w:lineRule="auto"/>
        <w:outlineLvl w:val="1"/>
        <w:rPr>
          <w:rFonts w:ascii="Times New Roman" w:eastAsia="Times New Roman" w:hAnsi="Times New Roman" w:cs="Times New Roman"/>
          <w:b/>
          <w:bCs/>
          <w:vanish/>
          <w:sz w:val="36"/>
          <w:szCs w:val="36"/>
          <w:lang w:eastAsia="en-CA"/>
        </w:rPr>
      </w:pPr>
      <w:r w:rsidRPr="00EA7D68">
        <w:rPr>
          <w:rFonts w:ascii="Times New Roman" w:eastAsia="Times New Roman" w:hAnsi="Times New Roman" w:cs="Times New Roman"/>
          <w:b/>
          <w:bCs/>
          <w:vanish/>
          <w:sz w:val="36"/>
          <w:szCs w:val="36"/>
        </w:rPr>
        <w:object w:dxaOrig="225" w:dyaOrig="225">
          <v:shape id="_x0000_i1049" type="#_x0000_t75" style="width:42.1pt;height:18.35pt" o:ole="">
            <v:imagedata r:id="rId11" o:title=""/>
          </v:shape>
          <w:control r:id="rId46" w:name="DefaultOcxName3" w:shapeid="_x0000_i1049"/>
        </w:object>
      </w:r>
      <w:hyperlink r:id="rId47" w:tooltip="Cancel" w:history="1">
        <w:r w:rsidR="00EA7D68" w:rsidRPr="00EA7D68">
          <w:rPr>
            <w:rFonts w:ascii="Times New Roman" w:eastAsia="Times New Roman" w:hAnsi="Times New Roman" w:cs="Times New Roman"/>
            <w:b/>
            <w:bCs/>
            <w:vanish/>
            <w:color w:val="0000FF"/>
            <w:sz w:val="36"/>
            <w:szCs w:val="36"/>
            <w:u w:val="single"/>
            <w:lang w:eastAsia="en-CA"/>
          </w:rPr>
          <w:t> </w:t>
        </w:r>
      </w:hyperlink>
      <w:hyperlink w:tooltip="OK" w:history="1">
        <w:r w:rsidR="00EA7D68" w:rsidRPr="00EA7D68">
          <w:rPr>
            <w:rFonts w:ascii="Times New Roman" w:eastAsia="Times New Roman" w:hAnsi="Times New Roman" w:cs="Times New Roman"/>
            <w:b/>
            <w:bCs/>
            <w:vanish/>
            <w:color w:val="0000FF"/>
            <w:sz w:val="36"/>
            <w:szCs w:val="36"/>
            <w:u w:val="single"/>
            <w:lang w:eastAsia="en-CA"/>
          </w:rPr>
          <w:t> </w:t>
        </w:r>
      </w:hyperlink>
      <w:r w:rsidR="00EA7D68" w:rsidRPr="00EA7D68">
        <w:rPr>
          <w:rFonts w:ascii="Times New Roman" w:eastAsia="Times New Roman" w:hAnsi="Times New Roman" w:cs="Times New Roman"/>
          <w:b/>
          <w:bCs/>
          <w:vanish/>
          <w:sz w:val="36"/>
          <w:szCs w:val="36"/>
          <w:lang w:eastAsia="en-CA"/>
        </w:rPr>
        <w:t> </w:t>
      </w:r>
    </w:p>
    <w:p w:rsidR="00EA7D68" w:rsidRPr="00EA7D68" w:rsidRDefault="00EA7D68" w:rsidP="00EA7D68">
      <w:pPr>
        <w:pBdr>
          <w:top w:val="single" w:sz="6" w:space="1" w:color="auto"/>
        </w:pBdr>
        <w:spacing w:after="0" w:line="240" w:lineRule="auto"/>
        <w:jc w:val="center"/>
        <w:rPr>
          <w:rFonts w:ascii="Arial" w:eastAsia="Times New Roman" w:hAnsi="Arial" w:cs="Arial"/>
          <w:vanish/>
          <w:sz w:val="16"/>
          <w:szCs w:val="16"/>
          <w:lang w:eastAsia="en-CA"/>
        </w:rPr>
      </w:pPr>
      <w:r w:rsidRPr="00EA7D68">
        <w:rPr>
          <w:rFonts w:ascii="Arial" w:eastAsia="Times New Roman" w:hAnsi="Arial" w:cs="Arial"/>
          <w:vanish/>
          <w:sz w:val="16"/>
          <w:szCs w:val="16"/>
          <w:lang w:eastAsia="en-CA"/>
        </w:rPr>
        <w:t>Bottom of Form</w:t>
      </w:r>
    </w:p>
    <w:p w:rsidR="00EA7D68" w:rsidRPr="00EA7D68" w:rsidRDefault="00EA7D68" w:rsidP="00EA7D68">
      <w:pPr>
        <w:spacing w:after="0" w:line="240" w:lineRule="auto"/>
        <w:rPr>
          <w:rFonts w:ascii="Times New Roman" w:eastAsia="Times New Roman" w:hAnsi="Times New Roman" w:cs="Times New Roman"/>
          <w:sz w:val="24"/>
          <w:szCs w:val="24"/>
          <w:lang w:eastAsia="en-CA"/>
        </w:rPr>
      </w:pPr>
      <w:bookmarkStart w:id="31" w:name="382"/>
      <w:r w:rsidRPr="00EA7D68">
        <w:rPr>
          <w:rFonts w:ascii="Times New Roman" w:eastAsia="Times New Roman" w:hAnsi="Times New Roman" w:cs="Times New Roman"/>
          <w:sz w:val="24"/>
          <w:szCs w:val="24"/>
          <w:lang w:eastAsia="en-CA"/>
        </w:rPr>
        <w:t xml:space="preserve">  </w:t>
      </w:r>
      <w:bookmarkEnd w:id="31"/>
    </w:p>
    <w:p w:rsidR="00EA7D68" w:rsidRPr="00EA7D68" w:rsidRDefault="00EA7D68" w:rsidP="00EA7D68">
      <w:pPr>
        <w:spacing w:after="0" w:line="240" w:lineRule="auto"/>
        <w:rPr>
          <w:rFonts w:ascii="Times New Roman" w:eastAsia="Times New Roman" w:hAnsi="Times New Roman" w:cs="Times New Roman"/>
          <w:sz w:val="24"/>
          <w:szCs w:val="24"/>
          <w:lang w:eastAsia="en-CA"/>
        </w:rPr>
      </w:pPr>
      <w:proofErr w:type="gramStart"/>
      <w:r w:rsidRPr="00EA7D68">
        <w:rPr>
          <w:rFonts w:ascii="Times New Roman" w:eastAsia="Times New Roman" w:hAnsi="Times New Roman" w:cs="Times New Roman"/>
          <w:sz w:val="24"/>
          <w:szCs w:val="24"/>
          <w:lang w:eastAsia="en-CA"/>
        </w:rPr>
        <w:t>are</w:t>
      </w:r>
      <w:proofErr w:type="gramEnd"/>
      <w:r w:rsidRPr="00EA7D68">
        <w:rPr>
          <w:rFonts w:ascii="Times New Roman" w:eastAsia="Times New Roman" w:hAnsi="Times New Roman" w:cs="Times New Roman"/>
          <w:sz w:val="24"/>
          <w:szCs w:val="24"/>
          <w:lang w:eastAsia="en-CA"/>
        </w:rPr>
        <w:t xml:space="preserve"> given yearly without regard to changes in employee performance. Merit raises are not motivational when they are given because of seniority or favouritism or when merit budgets are inadequate to sufficiently reward employee performance. To be motivational, merit raises must be such that employees see a clear relationship between pay and performance, and the salary increase must be large enough to exceed inflation and higher income taxes.</w:t>
      </w:r>
    </w:p>
    <w:p w:rsidR="00EA7D68" w:rsidRPr="00EA7D68" w:rsidRDefault="00EA7D68" w:rsidP="00EA7D68">
      <w:pPr>
        <w:spacing w:before="100" w:beforeAutospacing="1" w:after="100" w:afterAutospacing="1" w:line="240" w:lineRule="auto"/>
        <w:rPr>
          <w:rFonts w:ascii="Times New Roman" w:eastAsia="Times New Roman" w:hAnsi="Times New Roman" w:cs="Times New Roman"/>
          <w:sz w:val="24"/>
          <w:szCs w:val="24"/>
          <w:lang w:eastAsia="en-CA"/>
        </w:rPr>
      </w:pPr>
      <w:r w:rsidRPr="00EA7D68">
        <w:rPr>
          <w:rFonts w:ascii="Times New Roman" w:eastAsia="Times New Roman" w:hAnsi="Times New Roman" w:cs="Times New Roman"/>
          <w:b/>
          <w:bCs/>
          <w:sz w:val="24"/>
          <w:szCs w:val="24"/>
          <w:lang w:eastAsia="en-CA"/>
        </w:rPr>
        <w:t>Outcome 4</w:t>
      </w:r>
      <w:r w:rsidRPr="00EA7D68">
        <w:rPr>
          <w:rFonts w:ascii="Times New Roman" w:eastAsia="Times New Roman" w:hAnsi="Times New Roman" w:cs="Times New Roman"/>
          <w:sz w:val="24"/>
          <w:szCs w:val="24"/>
          <w:lang w:eastAsia="en-CA"/>
        </w:rPr>
        <w:t xml:space="preserve"> Salespeople may be compensated by a straight salary, a combination of salary and commission, salary plus bonus, or a commission only. Paying employees a straight salary allows them to focus on tasks other than sales, such as service and customer goodwill. A straight commission plan causes employees to emphasize sales goals. A combination of salary and commission or bonus provides the advantages of both the straight salary and the straight commission form of payments.</w:t>
      </w:r>
    </w:p>
    <w:p w:rsidR="00EA7D68" w:rsidRPr="00EA7D68" w:rsidRDefault="00EA7D68" w:rsidP="00EA7D68">
      <w:pPr>
        <w:spacing w:before="100" w:beforeAutospacing="1" w:after="100" w:afterAutospacing="1" w:line="240" w:lineRule="auto"/>
        <w:rPr>
          <w:rFonts w:ascii="Times New Roman" w:eastAsia="Times New Roman" w:hAnsi="Times New Roman" w:cs="Times New Roman"/>
          <w:sz w:val="24"/>
          <w:szCs w:val="24"/>
          <w:lang w:eastAsia="en-CA"/>
        </w:rPr>
      </w:pPr>
      <w:r w:rsidRPr="00EA7D68">
        <w:rPr>
          <w:rFonts w:ascii="Times New Roman" w:eastAsia="Times New Roman" w:hAnsi="Times New Roman" w:cs="Times New Roman"/>
          <w:b/>
          <w:bCs/>
          <w:sz w:val="24"/>
          <w:szCs w:val="24"/>
          <w:lang w:eastAsia="en-CA"/>
        </w:rPr>
        <w:t>Outcome 5</w:t>
      </w:r>
      <w:r w:rsidRPr="00EA7D68">
        <w:rPr>
          <w:rFonts w:ascii="Times New Roman" w:eastAsia="Times New Roman" w:hAnsi="Times New Roman" w:cs="Times New Roman"/>
          <w:sz w:val="24"/>
          <w:szCs w:val="24"/>
          <w:lang w:eastAsia="en-CA"/>
        </w:rPr>
        <w:t xml:space="preserve"> There are several types of team and group-level incentive plans, including the Scanlon and </w:t>
      </w:r>
      <w:proofErr w:type="spellStart"/>
      <w:r w:rsidRPr="00EA7D68">
        <w:rPr>
          <w:rFonts w:ascii="Times New Roman" w:eastAsia="Times New Roman" w:hAnsi="Times New Roman" w:cs="Times New Roman"/>
          <w:sz w:val="24"/>
          <w:szCs w:val="24"/>
          <w:lang w:eastAsia="en-CA"/>
        </w:rPr>
        <w:t>Improshare</w:t>
      </w:r>
      <w:proofErr w:type="spellEnd"/>
      <w:r w:rsidRPr="00EA7D68">
        <w:rPr>
          <w:rFonts w:ascii="Times New Roman" w:eastAsia="Times New Roman" w:hAnsi="Times New Roman" w:cs="Times New Roman"/>
          <w:sz w:val="24"/>
          <w:szCs w:val="24"/>
          <w:lang w:eastAsia="en-CA"/>
        </w:rPr>
        <w:t xml:space="preserve"> </w:t>
      </w:r>
      <w:proofErr w:type="spellStart"/>
      <w:r w:rsidRPr="00EA7D68">
        <w:rPr>
          <w:rFonts w:ascii="Times New Roman" w:eastAsia="Times New Roman" w:hAnsi="Times New Roman" w:cs="Times New Roman"/>
          <w:sz w:val="24"/>
          <w:szCs w:val="24"/>
          <w:lang w:eastAsia="en-CA"/>
        </w:rPr>
        <w:t>gainsharing</w:t>
      </w:r>
      <w:proofErr w:type="spellEnd"/>
      <w:r w:rsidRPr="00EA7D68">
        <w:rPr>
          <w:rFonts w:ascii="Times New Roman" w:eastAsia="Times New Roman" w:hAnsi="Times New Roman" w:cs="Times New Roman"/>
          <w:sz w:val="24"/>
          <w:szCs w:val="24"/>
          <w:lang w:eastAsia="en-CA"/>
        </w:rPr>
        <w:t xml:space="preserve"> plans. These plans encourage employees to maximize their performance and cooperation through suggestions offered to improve organizational performance.</w:t>
      </w:r>
    </w:p>
    <w:p w:rsidR="00EA7D68" w:rsidRPr="00EA7D68" w:rsidRDefault="00EA7D68" w:rsidP="00EA7D68">
      <w:pPr>
        <w:spacing w:before="100" w:beforeAutospacing="1" w:after="100" w:afterAutospacing="1" w:line="240" w:lineRule="auto"/>
        <w:rPr>
          <w:rFonts w:ascii="Times New Roman" w:eastAsia="Times New Roman" w:hAnsi="Times New Roman" w:cs="Times New Roman"/>
          <w:sz w:val="24"/>
          <w:szCs w:val="24"/>
          <w:lang w:eastAsia="en-CA"/>
        </w:rPr>
      </w:pPr>
      <w:r w:rsidRPr="00EA7D68">
        <w:rPr>
          <w:rFonts w:ascii="Times New Roman" w:eastAsia="Times New Roman" w:hAnsi="Times New Roman" w:cs="Times New Roman"/>
          <w:b/>
          <w:bCs/>
          <w:sz w:val="24"/>
          <w:szCs w:val="24"/>
          <w:lang w:eastAsia="en-CA"/>
        </w:rPr>
        <w:t>Outcome 6</w:t>
      </w:r>
      <w:r w:rsidRPr="00EA7D68">
        <w:rPr>
          <w:rFonts w:ascii="Times New Roman" w:eastAsia="Times New Roman" w:hAnsi="Times New Roman" w:cs="Times New Roman"/>
          <w:sz w:val="24"/>
          <w:szCs w:val="24"/>
          <w:lang w:eastAsia="en-CA"/>
        </w:rPr>
        <w:t xml:space="preserve"> Profit-sharing plans pay to </w:t>
      </w:r>
      <w:proofErr w:type="gramStart"/>
      <w:r w:rsidRPr="00EA7D68">
        <w:rPr>
          <w:rFonts w:ascii="Times New Roman" w:eastAsia="Times New Roman" w:hAnsi="Times New Roman" w:cs="Times New Roman"/>
          <w:sz w:val="24"/>
          <w:szCs w:val="24"/>
          <w:lang w:eastAsia="en-CA"/>
        </w:rPr>
        <w:t>employees</w:t>
      </w:r>
      <w:proofErr w:type="gramEnd"/>
      <w:r w:rsidRPr="00EA7D68">
        <w:rPr>
          <w:rFonts w:ascii="Times New Roman" w:eastAsia="Times New Roman" w:hAnsi="Times New Roman" w:cs="Times New Roman"/>
          <w:sz w:val="24"/>
          <w:szCs w:val="24"/>
          <w:lang w:eastAsia="en-CA"/>
        </w:rPr>
        <w:t xml:space="preserve"> sums of money based on the organization's profits. Cash payments are made to eligible employees at specified times, normally yearly. The primary purpose of profit sharing is to provide employees with additional income through their participation in organizational achievement. Employee commitment to improved productivity, quality, and customer service will contribute to organizational success and, in turn, to their compensation. Profit-sharing plans may not achieve their stated gains when employee performance is unrelated to organizational success or failure. This may occur because of economic conditions, other competition, or environmental conditions. </w:t>
      </w:r>
      <w:proofErr w:type="spellStart"/>
      <w:r w:rsidRPr="00EA7D68">
        <w:rPr>
          <w:rFonts w:ascii="Times New Roman" w:eastAsia="Times New Roman" w:hAnsi="Times New Roman" w:cs="Times New Roman"/>
          <w:sz w:val="24"/>
          <w:szCs w:val="24"/>
          <w:lang w:eastAsia="en-CA"/>
        </w:rPr>
        <w:t>Profitsharing</w:t>
      </w:r>
      <w:proofErr w:type="spellEnd"/>
      <w:r w:rsidRPr="00EA7D68">
        <w:rPr>
          <w:rFonts w:ascii="Times New Roman" w:eastAsia="Times New Roman" w:hAnsi="Times New Roman" w:cs="Times New Roman"/>
          <w:sz w:val="24"/>
          <w:szCs w:val="24"/>
          <w:lang w:eastAsia="en-CA"/>
        </w:rPr>
        <w:t xml:space="preserve"> plans can have a negative effect on employee morale when plans fail to consistently reward employees.</w:t>
      </w:r>
    </w:p>
    <w:p w:rsidR="00EA7D68" w:rsidRPr="00EA7D68" w:rsidRDefault="00EA7D68" w:rsidP="00EA7D68">
      <w:pPr>
        <w:spacing w:before="100" w:beforeAutospacing="1" w:after="100" w:afterAutospacing="1" w:line="240" w:lineRule="auto"/>
        <w:rPr>
          <w:rFonts w:ascii="Times New Roman" w:eastAsia="Times New Roman" w:hAnsi="Times New Roman" w:cs="Times New Roman"/>
          <w:sz w:val="24"/>
          <w:szCs w:val="24"/>
          <w:lang w:eastAsia="en-CA"/>
        </w:rPr>
      </w:pPr>
      <w:r w:rsidRPr="00EA7D68">
        <w:rPr>
          <w:rFonts w:ascii="Times New Roman" w:eastAsia="Times New Roman" w:hAnsi="Times New Roman" w:cs="Times New Roman"/>
          <w:b/>
          <w:bCs/>
          <w:sz w:val="24"/>
          <w:szCs w:val="24"/>
          <w:lang w:eastAsia="en-CA"/>
        </w:rPr>
        <w:lastRenderedPageBreak/>
        <w:t>Outcome 7</w:t>
      </w:r>
      <w:r w:rsidRPr="00EA7D68">
        <w:rPr>
          <w:rFonts w:ascii="Times New Roman" w:eastAsia="Times New Roman" w:hAnsi="Times New Roman" w:cs="Times New Roman"/>
          <w:sz w:val="24"/>
          <w:szCs w:val="24"/>
          <w:lang w:eastAsia="en-CA"/>
        </w:rPr>
        <w:t xml:space="preserve"> With an ESOP, each year the organization contributes stock or cash to buy stock that is then placed in an ESOP trust. The ESOP holds the stock for organizational improvement. Employees, however, may lose their retirement income should the company fail or stock prices fall.</w:t>
      </w:r>
    </w:p>
    <w:p w:rsidR="003E7369" w:rsidRDefault="00CE1190" w:rsidP="00CE1190">
      <w:pPr>
        <w:spacing w:after="0" w:line="240" w:lineRule="auto"/>
        <w:jc w:val="center"/>
        <w:rPr>
          <w:rFonts w:ascii="Times New Roman" w:eastAsia="Times New Roman" w:hAnsi="Times New Roman" w:cs="Times New Roman"/>
          <w:b/>
          <w:sz w:val="40"/>
          <w:szCs w:val="40"/>
          <w:lang w:eastAsia="en-CA"/>
        </w:rPr>
      </w:pPr>
      <w:r w:rsidRPr="00CE1190">
        <w:rPr>
          <w:rFonts w:ascii="Times New Roman" w:eastAsia="Times New Roman" w:hAnsi="Times New Roman" w:cs="Times New Roman"/>
          <w:b/>
          <w:sz w:val="40"/>
          <w:szCs w:val="40"/>
          <w:lang w:eastAsia="en-CA"/>
        </w:rPr>
        <w:t>Chapter 11</w:t>
      </w:r>
    </w:p>
    <w:p w:rsidR="007A7E81" w:rsidRPr="007A7E81" w:rsidRDefault="007A7E81" w:rsidP="007A7E81">
      <w:pPr>
        <w:spacing w:before="100" w:beforeAutospacing="1" w:after="100" w:afterAutospacing="1" w:line="240" w:lineRule="auto"/>
        <w:jc w:val="center"/>
        <w:outlineLvl w:val="1"/>
        <w:rPr>
          <w:rFonts w:ascii="Times New Roman" w:eastAsia="Times New Roman" w:hAnsi="Times New Roman" w:cs="Times New Roman"/>
          <w:sz w:val="24"/>
          <w:szCs w:val="24"/>
          <w:lang w:eastAsia="en-CA"/>
        </w:rPr>
      </w:pPr>
      <w:r w:rsidRPr="007A7E81">
        <w:rPr>
          <w:rFonts w:ascii="Times New Roman" w:eastAsia="Times New Roman" w:hAnsi="Times New Roman" w:cs="Times New Roman"/>
          <w:b/>
          <w:bCs/>
          <w:sz w:val="36"/>
          <w:szCs w:val="36"/>
          <w:lang w:eastAsia="en-CA"/>
        </w:rPr>
        <w:t>Managing Employee Benefits Programs</w:t>
      </w:r>
    </w:p>
    <w:p w:rsidR="007A7E81" w:rsidRPr="007A7E81" w:rsidRDefault="007A72DF" w:rsidP="007A7E81">
      <w:pPr>
        <w:spacing w:after="0" w:line="240" w:lineRule="auto"/>
        <w:rPr>
          <w:rFonts w:ascii="Times New Roman" w:eastAsia="Times New Roman" w:hAnsi="Times New Roman" w:cs="Times New Roman"/>
          <w:sz w:val="24"/>
          <w:szCs w:val="24"/>
          <w:lang w:eastAsia="en-CA"/>
        </w:rPr>
      </w:pPr>
      <w:hyperlink r:id="rId48" w:anchor="N10110" w:history="1">
        <w:r w:rsidR="007A7E81" w:rsidRPr="007A7E81">
          <w:rPr>
            <w:rFonts w:ascii="Times New Roman" w:eastAsia="Times New Roman" w:hAnsi="Times New Roman" w:cs="Times New Roman"/>
            <w:color w:val="0000FF"/>
            <w:sz w:val="24"/>
            <w:szCs w:val="24"/>
            <w:u w:val="single"/>
            <w:lang w:eastAsia="en-CA"/>
          </w:rPr>
          <w:t>Requirements for an Effective Benefits Program</w:t>
        </w:r>
      </w:hyperlink>
    </w:p>
    <w:p w:rsidR="007A7E81" w:rsidRPr="007A7E81" w:rsidRDefault="007A72DF" w:rsidP="007A7E81">
      <w:pPr>
        <w:spacing w:after="0" w:line="240" w:lineRule="auto"/>
        <w:rPr>
          <w:rFonts w:ascii="Times New Roman" w:eastAsia="Times New Roman" w:hAnsi="Times New Roman" w:cs="Times New Roman"/>
          <w:sz w:val="24"/>
          <w:szCs w:val="24"/>
          <w:lang w:eastAsia="en-CA"/>
        </w:rPr>
      </w:pPr>
      <w:hyperlink r:id="rId49" w:anchor="N10276" w:history="1">
        <w:r w:rsidR="007A7E81" w:rsidRPr="007A7E81">
          <w:rPr>
            <w:rFonts w:ascii="Times New Roman" w:eastAsia="Times New Roman" w:hAnsi="Times New Roman" w:cs="Times New Roman"/>
            <w:color w:val="0000FF"/>
            <w:sz w:val="24"/>
            <w:szCs w:val="24"/>
            <w:u w:val="single"/>
            <w:lang w:eastAsia="en-CA"/>
          </w:rPr>
          <w:t>Communicating Employee Benefits Information</w:t>
        </w:r>
      </w:hyperlink>
    </w:p>
    <w:p w:rsidR="007A7E81" w:rsidRDefault="007A72DF" w:rsidP="007A7E81">
      <w:pPr>
        <w:spacing w:after="0" w:line="240" w:lineRule="auto"/>
        <w:rPr>
          <w:rFonts w:ascii="Times New Roman" w:eastAsia="Times New Roman" w:hAnsi="Times New Roman" w:cs="Times New Roman"/>
          <w:sz w:val="24"/>
          <w:szCs w:val="24"/>
          <w:lang w:eastAsia="en-CA"/>
        </w:rPr>
      </w:pPr>
      <w:hyperlink r:id="rId50" w:anchor="N1031F" w:history="1">
        <w:proofErr w:type="spellStart"/>
        <w:r w:rsidR="007A7E81" w:rsidRPr="007A7E81">
          <w:rPr>
            <w:rFonts w:ascii="Times New Roman" w:eastAsia="Times New Roman" w:hAnsi="Times New Roman" w:cs="Times New Roman"/>
            <w:color w:val="0000FF"/>
            <w:sz w:val="24"/>
            <w:szCs w:val="24"/>
            <w:u w:val="single"/>
            <w:lang w:eastAsia="en-CA"/>
          </w:rPr>
          <w:t>Hris</w:t>
        </w:r>
        <w:proofErr w:type="spellEnd"/>
        <w:r w:rsidR="007A7E81" w:rsidRPr="007A7E81">
          <w:rPr>
            <w:rFonts w:ascii="Times New Roman" w:eastAsia="Times New Roman" w:hAnsi="Times New Roman" w:cs="Times New Roman"/>
            <w:color w:val="0000FF"/>
            <w:sz w:val="24"/>
            <w:szCs w:val="24"/>
            <w:u w:val="single"/>
            <w:lang w:eastAsia="en-CA"/>
          </w:rPr>
          <w:t xml:space="preserve"> and Employee Benefits</w:t>
        </w:r>
      </w:hyperlink>
    </w:p>
    <w:p w:rsidR="001C084B" w:rsidRDefault="001C084B" w:rsidP="007A7E81">
      <w:pPr>
        <w:spacing w:after="0" w:line="240" w:lineRule="auto"/>
      </w:pPr>
      <w:bookmarkStart w:id="32" w:name="N10110"/>
    </w:p>
    <w:p w:rsidR="007A7E81" w:rsidRDefault="001C084B" w:rsidP="007A7E81">
      <w:pPr>
        <w:spacing w:after="0" w:line="240" w:lineRule="auto"/>
      </w:pPr>
      <w:r>
        <w:t>Requirements for an Effective Benefits Program</w:t>
      </w:r>
      <w:bookmarkEnd w:id="32"/>
      <w:r>
        <w:t>:</w:t>
      </w:r>
      <w:r w:rsidR="007D4C23">
        <w:t xml:space="preserve"> The effectiveness of a benefits program hinges on two factors: (1) selecting benefits that target important employee needs while promoting strategic organizational objectives and (2) effective administration of benefits programs. </w:t>
      </w:r>
    </w:p>
    <w:p w:rsidR="00B028EC" w:rsidRDefault="00B028EC" w:rsidP="007A7E81">
      <w:pPr>
        <w:spacing w:after="0" w:line="240" w:lineRule="auto"/>
      </w:pPr>
    </w:p>
    <w:p w:rsidR="00786380" w:rsidRDefault="00786380" w:rsidP="007A7E81">
      <w:pPr>
        <w:spacing w:after="0" w:line="240" w:lineRule="auto"/>
      </w:pPr>
      <w:r>
        <w:t xml:space="preserve">Strategic Benefits Planning: </w:t>
      </w:r>
      <w:r w:rsidR="00B028EC">
        <w:t>The objectives an organization establishes will depend on many factors, including the size of the firm, its location, its degree of unionization, its profitability, and industry patterns.</w:t>
      </w:r>
      <w:r w:rsidR="00FB73B4">
        <w:t xml:space="preserve"> </w:t>
      </w:r>
    </w:p>
    <w:p w:rsidR="00FB73B4" w:rsidRPr="00FB73B4" w:rsidRDefault="00FB73B4" w:rsidP="00FB73B4">
      <w:pPr>
        <w:spacing w:before="100" w:beforeAutospacing="1" w:after="100" w:afterAutospacing="1" w:line="240" w:lineRule="auto"/>
        <w:rPr>
          <w:rFonts w:ascii="Times New Roman" w:eastAsia="Times New Roman" w:hAnsi="Times New Roman" w:cs="Times New Roman"/>
          <w:sz w:val="24"/>
          <w:szCs w:val="24"/>
          <w:lang w:eastAsia="en-CA"/>
        </w:rPr>
      </w:pPr>
      <w:r w:rsidRPr="00FB73B4">
        <w:rPr>
          <w:rFonts w:ascii="Times New Roman" w:eastAsia="Times New Roman" w:hAnsi="Times New Roman" w:cs="Times New Roman"/>
          <w:sz w:val="24"/>
          <w:szCs w:val="24"/>
          <w:lang w:eastAsia="en-CA"/>
        </w:rPr>
        <w:t>The chief objectives of most benefits programs are to</w:t>
      </w:r>
    </w:p>
    <w:p w:rsidR="00FB73B4" w:rsidRPr="00FB73B4" w:rsidRDefault="00FB73B4" w:rsidP="00C6183A">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CA"/>
        </w:rPr>
      </w:pPr>
      <w:r w:rsidRPr="00FB73B4">
        <w:rPr>
          <w:rFonts w:ascii="Times New Roman" w:eastAsia="Times New Roman" w:hAnsi="Times New Roman" w:cs="Times New Roman"/>
          <w:sz w:val="24"/>
          <w:szCs w:val="24"/>
          <w:lang w:eastAsia="en-CA"/>
        </w:rPr>
        <w:t>Improve employee work satisfaction</w:t>
      </w:r>
    </w:p>
    <w:p w:rsidR="00FB73B4" w:rsidRPr="00FB73B4" w:rsidRDefault="00FB73B4" w:rsidP="00C6183A">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CA"/>
        </w:rPr>
      </w:pPr>
      <w:r w:rsidRPr="00FB73B4">
        <w:rPr>
          <w:rFonts w:ascii="Times New Roman" w:eastAsia="Times New Roman" w:hAnsi="Times New Roman" w:cs="Times New Roman"/>
          <w:sz w:val="24"/>
          <w:szCs w:val="24"/>
          <w:lang w:eastAsia="en-CA"/>
        </w:rPr>
        <w:t>Meet employee health and security requirements</w:t>
      </w:r>
    </w:p>
    <w:p w:rsidR="00FB73B4" w:rsidRPr="00FB73B4" w:rsidRDefault="00FB73B4" w:rsidP="00C6183A">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CA"/>
        </w:rPr>
      </w:pPr>
      <w:r w:rsidRPr="00FB73B4">
        <w:rPr>
          <w:rFonts w:ascii="Times New Roman" w:eastAsia="Times New Roman" w:hAnsi="Times New Roman" w:cs="Times New Roman"/>
          <w:sz w:val="24"/>
          <w:szCs w:val="24"/>
          <w:lang w:eastAsia="en-CA"/>
        </w:rPr>
        <w:t>Attract and motivate employees</w:t>
      </w:r>
    </w:p>
    <w:p w:rsidR="00FB73B4" w:rsidRPr="00FB73B4" w:rsidRDefault="00FB73B4" w:rsidP="00C6183A">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CA"/>
        </w:rPr>
      </w:pPr>
      <w:r w:rsidRPr="00FB73B4">
        <w:rPr>
          <w:rFonts w:ascii="Times New Roman" w:eastAsia="Times New Roman" w:hAnsi="Times New Roman" w:cs="Times New Roman"/>
          <w:sz w:val="24"/>
          <w:szCs w:val="24"/>
          <w:lang w:eastAsia="en-CA"/>
        </w:rPr>
        <w:t>Retain top-performing employees</w:t>
      </w:r>
    </w:p>
    <w:p w:rsidR="00FB73B4" w:rsidRPr="00FB73B4" w:rsidRDefault="00FB73B4" w:rsidP="00C6183A">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CA"/>
        </w:rPr>
      </w:pPr>
      <w:r w:rsidRPr="00FB73B4">
        <w:rPr>
          <w:rFonts w:ascii="Times New Roman" w:eastAsia="Times New Roman" w:hAnsi="Times New Roman" w:cs="Times New Roman"/>
          <w:sz w:val="24"/>
          <w:szCs w:val="24"/>
          <w:lang w:eastAsia="en-CA"/>
        </w:rPr>
        <w:t>Maintain a favourable competitive position</w:t>
      </w:r>
    </w:p>
    <w:p w:rsidR="00FB73B4" w:rsidRDefault="000712EC" w:rsidP="007A7E81">
      <w:pPr>
        <w:spacing w:after="0" w:line="240" w:lineRule="auto"/>
      </w:pPr>
      <w:r>
        <w:t>Allowing for Employee Involvement:</w:t>
      </w:r>
      <w:r w:rsidR="009726B8">
        <w:t xml:space="preserve"> Opinion surveys are also used to obtain employee input. Having employees participate in designing benefits programs helps ensure that management is moving in the direction of satisfying employee wants. Many organizations create committees composed of managers and employees to administer, interpret, and oversee their benefits policies</w:t>
      </w:r>
      <w:r w:rsidR="0091138B">
        <w:t>.</w:t>
      </w:r>
    </w:p>
    <w:p w:rsidR="00DF733F" w:rsidRDefault="00DF733F" w:rsidP="007A7E81">
      <w:pPr>
        <w:spacing w:after="0" w:line="240" w:lineRule="auto"/>
      </w:pPr>
    </w:p>
    <w:p w:rsidR="0091138B" w:rsidRDefault="0091138B" w:rsidP="007A7E81">
      <w:pPr>
        <w:spacing w:after="0" w:line="240" w:lineRule="auto"/>
      </w:pPr>
      <w:r>
        <w:t>Benefits for a Diverse Workforce:</w:t>
      </w:r>
      <w:r w:rsidR="0026604F">
        <w:t xml:space="preserve"> should have diverse benefits like number of women increasing company should provide women with dependent benefits not single </w:t>
      </w:r>
      <w:proofErr w:type="spellStart"/>
      <w:r w:rsidR="0026604F">
        <w:t>ppl</w:t>
      </w:r>
      <w:proofErr w:type="spellEnd"/>
      <w:r w:rsidR="0026604F">
        <w:t>.</w:t>
      </w:r>
      <w:r w:rsidR="00DF733F">
        <w:t xml:space="preserve"> Pension spending is </w:t>
      </w:r>
      <w:proofErr w:type="spellStart"/>
      <w:r w:rsidR="00DF733F">
        <w:t>alot</w:t>
      </w:r>
      <w:proofErr w:type="spellEnd"/>
      <w:r w:rsidR="00DF733F">
        <w:t xml:space="preserve"> more on older </w:t>
      </w:r>
      <w:proofErr w:type="spellStart"/>
      <w:r w:rsidR="00DF733F">
        <w:t>ppl</w:t>
      </w:r>
      <w:proofErr w:type="spellEnd"/>
      <w:r w:rsidR="00DF733F">
        <w:t xml:space="preserve"> than younger so it is discriminatory but not according to the law.</w:t>
      </w:r>
    </w:p>
    <w:p w:rsidR="00D20064" w:rsidRDefault="00D20064" w:rsidP="007A7E81">
      <w:pPr>
        <w:spacing w:after="0" w:line="240" w:lineRule="auto"/>
      </w:pPr>
    </w:p>
    <w:p w:rsidR="00D20064" w:rsidRDefault="00D20064" w:rsidP="007A7E81">
      <w:pPr>
        <w:spacing w:after="0" w:line="240" w:lineRule="auto"/>
      </w:pPr>
      <w:r>
        <w:t>Providing for Flexibility:</w:t>
      </w:r>
    </w:p>
    <w:bookmarkStart w:id="33" w:name="5YKL-0512"/>
    <w:p w:rsidR="00BD2518" w:rsidRDefault="007A72DF" w:rsidP="007A7E81">
      <w:pPr>
        <w:spacing w:after="0" w:line="240" w:lineRule="auto"/>
      </w:pPr>
      <w:r>
        <w:fldChar w:fldCharType="begin"/>
      </w:r>
      <w:r w:rsidR="00BD2518">
        <w:instrText xml:space="preserve"> HYPERLINK "javascript:void(0);" \o "" </w:instrText>
      </w:r>
      <w:r>
        <w:fldChar w:fldCharType="separate"/>
      </w:r>
      <w:proofErr w:type="gramStart"/>
      <w:r w:rsidR="00BD2518">
        <w:rPr>
          <w:rStyle w:val="Hyperlink"/>
          <w:b/>
          <w:bCs/>
          <w:i/>
          <w:iCs/>
        </w:rPr>
        <w:t>flexible</w:t>
      </w:r>
      <w:proofErr w:type="gramEnd"/>
      <w:r w:rsidR="00BD2518">
        <w:rPr>
          <w:rStyle w:val="Hyperlink"/>
          <w:b/>
          <w:bCs/>
          <w:i/>
          <w:iCs/>
        </w:rPr>
        <w:t xml:space="preserve"> benefits plans</w:t>
      </w:r>
      <w:r>
        <w:fldChar w:fldCharType="end"/>
      </w:r>
      <w:bookmarkEnd w:id="33"/>
      <w:r w:rsidR="00BD2518">
        <w:t> , also known as cafeteria plans enable individual employees to choose the benefits that are best suited to their particular needs.</w:t>
      </w:r>
      <w:r w:rsidR="00DC4808">
        <w:t xml:space="preserve"> Typically, employees are offered a basic or core benefits package of life and health insurance, sick leave, and vacation.</w:t>
      </w:r>
    </w:p>
    <w:p w:rsidR="00870841" w:rsidRPr="00870841" w:rsidRDefault="00870841" w:rsidP="00870841">
      <w:pPr>
        <w:spacing w:before="100" w:beforeAutospacing="1" w:after="100" w:afterAutospacing="1" w:line="240" w:lineRule="auto"/>
        <w:rPr>
          <w:rFonts w:ascii="Times New Roman" w:eastAsia="Times New Roman" w:hAnsi="Times New Roman" w:cs="Times New Roman"/>
          <w:sz w:val="24"/>
          <w:szCs w:val="24"/>
          <w:lang w:eastAsia="en-CA"/>
        </w:rPr>
      </w:pPr>
      <w:r w:rsidRPr="00870841">
        <w:rPr>
          <w:rFonts w:ascii="Times New Roman" w:eastAsia="Times New Roman" w:hAnsi="Times New Roman" w:cs="Times New Roman"/>
          <w:sz w:val="24"/>
          <w:szCs w:val="24"/>
          <w:lang w:eastAsia="en-CA"/>
        </w:rPr>
        <w:t>Flexible Benefits Plans: Advantages and Disadvantages</w:t>
      </w:r>
    </w:p>
    <w:p w:rsidR="00870841" w:rsidRPr="00870841" w:rsidRDefault="00870841" w:rsidP="00870841">
      <w:pPr>
        <w:spacing w:before="100" w:beforeAutospacing="1" w:after="100" w:afterAutospacing="1" w:line="240" w:lineRule="auto"/>
        <w:rPr>
          <w:rFonts w:ascii="Times New Roman" w:eastAsia="Times New Roman" w:hAnsi="Times New Roman" w:cs="Times New Roman"/>
          <w:sz w:val="24"/>
          <w:szCs w:val="24"/>
          <w:lang w:eastAsia="en-CA"/>
        </w:rPr>
      </w:pPr>
      <w:r w:rsidRPr="00870841">
        <w:rPr>
          <w:rFonts w:ascii="Times New Roman" w:eastAsia="Times New Roman" w:hAnsi="Times New Roman" w:cs="Times New Roman"/>
          <w:b/>
          <w:bCs/>
          <w:sz w:val="24"/>
          <w:szCs w:val="24"/>
          <w:lang w:eastAsia="en-CA"/>
        </w:rPr>
        <w:t>Advantages</w:t>
      </w:r>
    </w:p>
    <w:p w:rsidR="00870841" w:rsidRPr="00870841" w:rsidRDefault="00870841" w:rsidP="00C6183A">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870841">
        <w:rPr>
          <w:rFonts w:ascii="Times New Roman" w:eastAsia="Times New Roman" w:hAnsi="Times New Roman" w:cs="Times New Roman"/>
          <w:sz w:val="24"/>
          <w:szCs w:val="24"/>
          <w:lang w:eastAsia="en-CA"/>
        </w:rPr>
        <w:lastRenderedPageBreak/>
        <w:t>Employees select benefits to match their individual needs.</w:t>
      </w:r>
    </w:p>
    <w:p w:rsidR="00870841" w:rsidRPr="00870841" w:rsidRDefault="00870841" w:rsidP="00C6183A">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870841">
        <w:rPr>
          <w:rFonts w:ascii="Times New Roman" w:eastAsia="Times New Roman" w:hAnsi="Times New Roman" w:cs="Times New Roman"/>
          <w:sz w:val="24"/>
          <w:szCs w:val="24"/>
          <w:lang w:eastAsia="en-CA"/>
        </w:rPr>
        <w:t>Benefit selections adapt to a constantly changing (diversified) workforce.</w:t>
      </w:r>
    </w:p>
    <w:p w:rsidR="00870841" w:rsidRPr="00870841" w:rsidRDefault="00870841" w:rsidP="00C6183A">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870841">
        <w:rPr>
          <w:rFonts w:ascii="Times New Roman" w:eastAsia="Times New Roman" w:hAnsi="Times New Roman" w:cs="Times New Roman"/>
          <w:sz w:val="24"/>
          <w:szCs w:val="24"/>
          <w:lang w:eastAsia="en-CA"/>
        </w:rPr>
        <w:t>Employees gain greater understanding of the benefits offered to them and the costs incurred.</w:t>
      </w:r>
    </w:p>
    <w:p w:rsidR="00870841" w:rsidRPr="00870841" w:rsidRDefault="00870841" w:rsidP="00C6183A">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870841">
        <w:rPr>
          <w:rFonts w:ascii="Times New Roman" w:eastAsia="Times New Roman" w:hAnsi="Times New Roman" w:cs="Times New Roman"/>
          <w:sz w:val="24"/>
          <w:szCs w:val="24"/>
          <w:lang w:eastAsia="en-CA"/>
        </w:rPr>
        <w:t>Employers maximize the psychological value of their benefits program by paying only for the highly desired benefits.</w:t>
      </w:r>
    </w:p>
    <w:p w:rsidR="00870841" w:rsidRPr="00870841" w:rsidRDefault="00870841" w:rsidP="00C6183A">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870841">
        <w:rPr>
          <w:rFonts w:ascii="Times New Roman" w:eastAsia="Times New Roman" w:hAnsi="Times New Roman" w:cs="Times New Roman"/>
          <w:sz w:val="24"/>
          <w:szCs w:val="24"/>
          <w:lang w:eastAsia="en-CA"/>
        </w:rPr>
        <w:t>Employers limit benefit costs by allowing employees to “buy” benefits only up to a maximum (defined) amount.</w:t>
      </w:r>
    </w:p>
    <w:p w:rsidR="00870841" w:rsidRPr="00870841" w:rsidRDefault="00870841" w:rsidP="00C6183A">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870841">
        <w:rPr>
          <w:rFonts w:ascii="Times New Roman" w:eastAsia="Times New Roman" w:hAnsi="Times New Roman" w:cs="Times New Roman"/>
          <w:sz w:val="24"/>
          <w:szCs w:val="24"/>
          <w:lang w:eastAsia="en-CA"/>
        </w:rPr>
        <w:t>Employers gain competitive advantage in the recruiting and retention of employees.</w:t>
      </w:r>
    </w:p>
    <w:p w:rsidR="00870841" w:rsidRPr="00870841" w:rsidRDefault="00870841" w:rsidP="00870841">
      <w:pPr>
        <w:spacing w:before="100" w:beforeAutospacing="1" w:after="100" w:afterAutospacing="1" w:line="240" w:lineRule="auto"/>
        <w:rPr>
          <w:rFonts w:ascii="Times New Roman" w:eastAsia="Times New Roman" w:hAnsi="Times New Roman" w:cs="Times New Roman"/>
          <w:sz w:val="24"/>
          <w:szCs w:val="24"/>
          <w:lang w:eastAsia="en-CA"/>
        </w:rPr>
      </w:pPr>
      <w:r w:rsidRPr="00870841">
        <w:rPr>
          <w:rFonts w:ascii="Times New Roman" w:eastAsia="Times New Roman" w:hAnsi="Times New Roman" w:cs="Times New Roman"/>
          <w:b/>
          <w:bCs/>
          <w:sz w:val="24"/>
          <w:szCs w:val="24"/>
          <w:lang w:eastAsia="en-CA"/>
        </w:rPr>
        <w:t>Disadvantages</w:t>
      </w:r>
    </w:p>
    <w:p w:rsidR="00870841" w:rsidRPr="00870841" w:rsidRDefault="00870841" w:rsidP="00C6183A">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CA"/>
        </w:rPr>
      </w:pPr>
      <w:r w:rsidRPr="00870841">
        <w:rPr>
          <w:rFonts w:ascii="Times New Roman" w:eastAsia="Times New Roman" w:hAnsi="Times New Roman" w:cs="Times New Roman"/>
          <w:sz w:val="24"/>
          <w:szCs w:val="24"/>
          <w:lang w:eastAsia="en-CA"/>
        </w:rPr>
        <w:t>Poor employee benefits selection results in unwanted financial costs.</w:t>
      </w:r>
    </w:p>
    <w:p w:rsidR="00870841" w:rsidRPr="00870841" w:rsidRDefault="00870841" w:rsidP="00C6183A">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CA"/>
        </w:rPr>
      </w:pPr>
      <w:r w:rsidRPr="00870841">
        <w:rPr>
          <w:rFonts w:ascii="Times New Roman" w:eastAsia="Times New Roman" w:hAnsi="Times New Roman" w:cs="Times New Roman"/>
          <w:sz w:val="24"/>
          <w:szCs w:val="24"/>
          <w:lang w:eastAsia="en-CA"/>
        </w:rPr>
        <w:t>There are certain added costs to establishing and maintaining the flexible plan.</w:t>
      </w:r>
    </w:p>
    <w:p w:rsidR="00870841" w:rsidRPr="00870841" w:rsidRDefault="00870841" w:rsidP="00C6183A">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CA"/>
        </w:rPr>
      </w:pPr>
      <w:r w:rsidRPr="00870841">
        <w:rPr>
          <w:rFonts w:ascii="Times New Roman" w:eastAsia="Times New Roman" w:hAnsi="Times New Roman" w:cs="Times New Roman"/>
          <w:sz w:val="24"/>
          <w:szCs w:val="24"/>
          <w:lang w:eastAsia="en-CA"/>
        </w:rPr>
        <w:t>Employees may choose benefits of high use to them that might increase employer premium costs.</w:t>
      </w:r>
    </w:p>
    <w:p w:rsidR="00870841" w:rsidRDefault="00806870" w:rsidP="007A7E81">
      <w:pPr>
        <w:spacing w:after="0" w:line="240" w:lineRule="auto"/>
      </w:pPr>
      <w:r>
        <w:t>Because cafeteria plans increase the complexity of administering the entire benefits program, organizations may elect to outsource the handling of this function to a professional benefits vendor.</w:t>
      </w:r>
      <w:r w:rsidRPr="00806870">
        <w:t xml:space="preserve"> </w:t>
      </w:r>
      <w:r>
        <w:t xml:space="preserve">Paying a service or contract fee to these firms may be particularly cost effective for the smaller employer. Furthermore, benefits programs must be flexible enough to accommodate the constant flow of new laws and regulations that affect them. </w:t>
      </w:r>
    </w:p>
    <w:p w:rsidR="00812B61" w:rsidRPr="00051E59" w:rsidRDefault="00812B61" w:rsidP="007A7E81">
      <w:pPr>
        <w:spacing w:after="0" w:line="240" w:lineRule="auto"/>
        <w:rPr>
          <w:b/>
        </w:rPr>
      </w:pPr>
      <w:bookmarkStart w:id="34" w:name="N10276"/>
    </w:p>
    <w:p w:rsidR="00812B61" w:rsidRDefault="00812B61" w:rsidP="007A7E81">
      <w:pPr>
        <w:spacing w:after="0" w:line="240" w:lineRule="auto"/>
        <w:rPr>
          <w:b/>
        </w:rPr>
      </w:pPr>
      <w:r w:rsidRPr="00051E59">
        <w:rPr>
          <w:b/>
        </w:rPr>
        <w:t>Communicating Employee Benefits Information</w:t>
      </w:r>
      <w:bookmarkEnd w:id="34"/>
      <w:r w:rsidRPr="00051E59">
        <w:rPr>
          <w:b/>
        </w:rPr>
        <w:t>:</w:t>
      </w:r>
      <w:r w:rsidR="00051E59">
        <w:rPr>
          <w:b/>
        </w:rPr>
        <w:t xml:space="preserve"> </w:t>
      </w:r>
    </w:p>
    <w:p w:rsidR="00F364B0" w:rsidRDefault="00F364B0" w:rsidP="007A7E81">
      <w:pPr>
        <w:spacing w:after="0" w:line="240" w:lineRule="auto"/>
      </w:pPr>
      <w:r>
        <w:t>Although it is important to communicate information about employee benefits, there is no legislation that mandates how this is to be done.</w:t>
      </w:r>
    </w:p>
    <w:p w:rsidR="00F364B0" w:rsidRPr="00F364B0" w:rsidRDefault="00F364B0" w:rsidP="00F364B0">
      <w:pPr>
        <w:spacing w:before="100" w:beforeAutospacing="1" w:after="100" w:afterAutospacing="1" w:line="240" w:lineRule="auto"/>
        <w:rPr>
          <w:rFonts w:ascii="Times New Roman" w:eastAsia="Times New Roman" w:hAnsi="Times New Roman" w:cs="Times New Roman"/>
          <w:sz w:val="24"/>
          <w:szCs w:val="24"/>
          <w:lang w:eastAsia="en-CA"/>
        </w:rPr>
      </w:pPr>
      <w:r w:rsidRPr="00F364B0">
        <w:rPr>
          <w:rFonts w:ascii="Times New Roman" w:eastAsia="Times New Roman" w:hAnsi="Times New Roman" w:cs="Times New Roman"/>
          <w:sz w:val="24"/>
          <w:szCs w:val="24"/>
          <w:lang w:eastAsia="en-CA"/>
        </w:rPr>
        <w:t>Employers use a number of methods to communicate benefits to employees, such as the following:</w:t>
      </w:r>
    </w:p>
    <w:p w:rsidR="00F364B0" w:rsidRPr="00F364B0" w:rsidRDefault="00F364B0" w:rsidP="00C6183A">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F364B0">
        <w:rPr>
          <w:rFonts w:ascii="Times New Roman" w:eastAsia="Times New Roman" w:hAnsi="Times New Roman" w:cs="Times New Roman"/>
          <w:sz w:val="24"/>
          <w:szCs w:val="24"/>
          <w:lang w:eastAsia="en-CA"/>
        </w:rPr>
        <w:t>In-house publications (employee handbooks and organizational newsletters)</w:t>
      </w:r>
    </w:p>
    <w:p w:rsidR="00F364B0" w:rsidRPr="00F364B0" w:rsidRDefault="00F364B0" w:rsidP="00C6183A">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F364B0">
        <w:rPr>
          <w:rFonts w:ascii="Times New Roman" w:eastAsia="Times New Roman" w:hAnsi="Times New Roman" w:cs="Times New Roman"/>
          <w:sz w:val="24"/>
          <w:szCs w:val="24"/>
          <w:lang w:eastAsia="en-CA"/>
        </w:rPr>
        <w:t>Group meeting and training classes</w:t>
      </w:r>
    </w:p>
    <w:p w:rsidR="00F364B0" w:rsidRPr="00F364B0" w:rsidRDefault="00F364B0" w:rsidP="00C6183A">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F364B0">
        <w:rPr>
          <w:rFonts w:ascii="Times New Roman" w:eastAsia="Times New Roman" w:hAnsi="Times New Roman" w:cs="Times New Roman"/>
          <w:sz w:val="24"/>
          <w:szCs w:val="24"/>
          <w:lang w:eastAsia="en-CA"/>
        </w:rPr>
        <w:t>Online modules</w:t>
      </w:r>
    </w:p>
    <w:p w:rsidR="00F364B0" w:rsidRPr="00F364B0" w:rsidRDefault="00F364B0" w:rsidP="00C6183A">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F364B0">
        <w:rPr>
          <w:rFonts w:ascii="Times New Roman" w:eastAsia="Times New Roman" w:hAnsi="Times New Roman" w:cs="Times New Roman"/>
          <w:sz w:val="24"/>
          <w:szCs w:val="24"/>
          <w:lang w:eastAsia="en-CA"/>
        </w:rPr>
        <w:t>Bulletin boards</w:t>
      </w:r>
    </w:p>
    <w:p w:rsidR="00F364B0" w:rsidRPr="00F364B0" w:rsidRDefault="00F364B0" w:rsidP="00C6183A">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F364B0">
        <w:rPr>
          <w:rFonts w:ascii="Times New Roman" w:eastAsia="Times New Roman" w:hAnsi="Times New Roman" w:cs="Times New Roman"/>
          <w:sz w:val="24"/>
          <w:szCs w:val="24"/>
          <w:lang w:eastAsia="en-CA"/>
        </w:rPr>
        <w:t>Payroll inserts/pay stub messages</w:t>
      </w:r>
    </w:p>
    <w:p w:rsidR="00F364B0" w:rsidRPr="00F364B0" w:rsidRDefault="00F364B0" w:rsidP="00C6183A">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F364B0">
        <w:rPr>
          <w:rFonts w:ascii="Times New Roman" w:eastAsia="Times New Roman" w:hAnsi="Times New Roman" w:cs="Times New Roman"/>
          <w:sz w:val="24"/>
          <w:szCs w:val="24"/>
          <w:lang w:eastAsia="en-CA"/>
        </w:rPr>
        <w:t>Specialty brochures</w:t>
      </w:r>
    </w:p>
    <w:p w:rsidR="00F364B0" w:rsidRDefault="00856CC3" w:rsidP="007A7E81">
      <w:pPr>
        <w:spacing w:after="0" w:line="240" w:lineRule="auto"/>
      </w:pPr>
      <w:r>
        <w:t>Employee self-service systems have made it possible for employees to gather information about their benefits plans, enroll in their plans of choice, change their benefits coverage, or simply inquire about the status of their various benefits accounts without ever contacting an HR representative.</w:t>
      </w:r>
    </w:p>
    <w:p w:rsidR="004B195E" w:rsidRDefault="004B195E" w:rsidP="007A7E81">
      <w:pPr>
        <w:spacing w:after="0" w:line="240" w:lineRule="auto"/>
      </w:pPr>
    </w:p>
    <w:p w:rsidR="004B195E" w:rsidRDefault="004B195E" w:rsidP="007A7E81">
      <w:pPr>
        <w:spacing w:after="0" w:line="240" w:lineRule="auto"/>
        <w:rPr>
          <w:b/>
        </w:rPr>
      </w:pPr>
      <w:bookmarkStart w:id="35" w:name="N1031F"/>
      <w:proofErr w:type="spellStart"/>
      <w:r w:rsidRPr="004B195E">
        <w:rPr>
          <w:b/>
        </w:rPr>
        <w:t>Hris</w:t>
      </w:r>
      <w:proofErr w:type="spellEnd"/>
      <w:r w:rsidRPr="004B195E">
        <w:rPr>
          <w:b/>
        </w:rPr>
        <w:t xml:space="preserve"> and Employee Benefits</w:t>
      </w:r>
      <w:bookmarkEnd w:id="35"/>
    </w:p>
    <w:p w:rsidR="00200BB3" w:rsidRDefault="00BC40EC" w:rsidP="007A7E81">
      <w:pPr>
        <w:spacing w:after="0" w:line="240" w:lineRule="auto"/>
      </w:pPr>
      <w:r>
        <w:t>The benefits of an HRIS are reduced costs, increased efficiencies, and accuracy.</w:t>
      </w:r>
      <w:hyperlink r:id="rId51" w:tooltip="header={} singleclickstop={on}&#10;       body={&#10;      15. S. Felix, “Techno Benefits,” Benefits Canada 24, no. 1 (January 2000): 27–34.} hideselects={on} " w:history="1">
        <w:r>
          <w:rPr>
            <w:rStyle w:val="Hyperlink"/>
            <w:vertAlign w:val="superscript"/>
          </w:rPr>
          <w:t>15</w:t>
        </w:r>
      </w:hyperlink>
      <w:r>
        <w:rPr>
          <w:vertAlign w:val="superscript"/>
        </w:rPr>
        <w:t xml:space="preserve"> </w:t>
      </w:r>
      <w:r>
        <w:t xml:space="preserve">Online benefits programs create a form of self-service administration. </w:t>
      </w:r>
      <w:proofErr w:type="gramStart"/>
      <w:r>
        <w:t>One intent</w:t>
      </w:r>
      <w:proofErr w:type="gramEnd"/>
      <w:r>
        <w:t xml:space="preserve"> of online programs is to eliminate the annual open enrollment period for various benefits, thereby providing greater flexibility in benefits selection. An important advantage to an interactive benefits program is the significant savings in administration costs. </w:t>
      </w:r>
    </w:p>
    <w:p w:rsidR="00200BB3" w:rsidRPr="00200BB3" w:rsidRDefault="00200BB3" w:rsidP="00200BB3">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00BB3">
        <w:rPr>
          <w:rFonts w:ascii="Times New Roman" w:eastAsia="Times New Roman" w:hAnsi="Times New Roman" w:cs="Times New Roman"/>
          <w:b/>
          <w:bCs/>
          <w:sz w:val="36"/>
          <w:szCs w:val="36"/>
          <w:lang w:eastAsia="en-CA"/>
        </w:rPr>
        <w:lastRenderedPageBreak/>
        <w:t xml:space="preserve">Crafting an Effective Benefits Communication Program  </w:t>
      </w:r>
    </w:p>
    <w:p w:rsidR="00200BB3" w:rsidRPr="00200BB3" w:rsidRDefault="00200BB3" w:rsidP="00200BB3">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00BB3">
        <w:rPr>
          <w:rFonts w:ascii="Times New Roman" w:eastAsia="Times New Roman" w:hAnsi="Times New Roman" w:cs="Times New Roman"/>
          <w:b/>
          <w:bCs/>
          <w:sz w:val="36"/>
          <w:szCs w:val="36"/>
          <w:lang w:eastAsia="en-CA"/>
        </w:rPr>
        <w:t> </w:t>
      </w:r>
      <w:hyperlink r:id="rId52" w:anchor="N10131" w:history="1">
        <w:r w:rsidRPr="00200BB3">
          <w:rPr>
            <w:rFonts w:ascii="Times New Roman" w:eastAsia="Times New Roman" w:hAnsi="Times New Roman" w:cs="Times New Roman"/>
            <w:color w:val="0000FF"/>
            <w:sz w:val="24"/>
            <w:szCs w:val="24"/>
            <w:u w:val="single"/>
            <w:lang w:eastAsia="en-CA"/>
          </w:rPr>
          <w:t>In Building an Identity</w:t>
        </w:r>
      </w:hyperlink>
    </w:p>
    <w:p w:rsidR="00200BB3" w:rsidRPr="00200BB3" w:rsidRDefault="007A72DF" w:rsidP="00200BB3">
      <w:pPr>
        <w:spacing w:after="0" w:line="240" w:lineRule="auto"/>
        <w:rPr>
          <w:rFonts w:ascii="Times New Roman" w:eastAsia="Times New Roman" w:hAnsi="Times New Roman" w:cs="Times New Roman"/>
          <w:sz w:val="24"/>
          <w:szCs w:val="24"/>
          <w:lang w:eastAsia="en-CA"/>
        </w:rPr>
      </w:pPr>
      <w:hyperlink r:id="rId53" w:anchor="N1014E" w:history="1">
        <w:r w:rsidR="00200BB3" w:rsidRPr="00200BB3">
          <w:rPr>
            <w:rFonts w:ascii="Times New Roman" w:eastAsia="Times New Roman" w:hAnsi="Times New Roman" w:cs="Times New Roman"/>
            <w:color w:val="0000FF"/>
            <w:sz w:val="24"/>
            <w:szCs w:val="24"/>
            <w:u w:val="single"/>
            <w:lang w:eastAsia="en-CA"/>
          </w:rPr>
          <w:t>In Writing Benefits Materials</w:t>
        </w:r>
      </w:hyperlink>
    </w:p>
    <w:p w:rsidR="00200BB3" w:rsidRDefault="007A72DF" w:rsidP="00200BB3">
      <w:pPr>
        <w:spacing w:after="0" w:line="240" w:lineRule="auto"/>
        <w:rPr>
          <w:rFonts w:ascii="Times New Roman" w:eastAsia="Times New Roman" w:hAnsi="Times New Roman" w:cs="Times New Roman"/>
          <w:sz w:val="24"/>
          <w:szCs w:val="24"/>
          <w:lang w:eastAsia="en-CA"/>
        </w:rPr>
      </w:pPr>
      <w:hyperlink r:id="rId54" w:anchor="N1016F" w:history="1">
        <w:r w:rsidR="00200BB3" w:rsidRPr="00200BB3">
          <w:rPr>
            <w:rFonts w:ascii="Times New Roman" w:eastAsia="Times New Roman" w:hAnsi="Times New Roman" w:cs="Times New Roman"/>
            <w:color w:val="0000FF"/>
            <w:sz w:val="24"/>
            <w:szCs w:val="24"/>
            <w:u w:val="single"/>
            <w:lang w:eastAsia="en-CA"/>
          </w:rPr>
          <w:t>In Publicizing Benefits Information</w:t>
        </w:r>
      </w:hyperlink>
    </w:p>
    <w:p w:rsidR="00C41189" w:rsidRPr="00C41189" w:rsidRDefault="00C41189" w:rsidP="00C41189">
      <w:pPr>
        <w:spacing w:before="100" w:beforeAutospacing="1" w:after="100" w:afterAutospacing="1" w:line="240" w:lineRule="auto"/>
        <w:rPr>
          <w:rFonts w:ascii="Times New Roman" w:eastAsia="Times New Roman" w:hAnsi="Times New Roman" w:cs="Times New Roman"/>
          <w:sz w:val="24"/>
          <w:szCs w:val="24"/>
          <w:lang w:eastAsia="en-CA"/>
        </w:rPr>
      </w:pPr>
      <w:r w:rsidRPr="00C41189">
        <w:rPr>
          <w:rFonts w:ascii="Times New Roman" w:eastAsia="Times New Roman" w:hAnsi="Times New Roman" w:cs="Times New Roman"/>
          <w:sz w:val="24"/>
          <w:szCs w:val="24"/>
          <w:lang w:eastAsia="en-CA"/>
        </w:rPr>
        <w:t>Compensation specialists recommend the following when administering a benefits communication program.</w:t>
      </w:r>
    </w:p>
    <w:p w:rsidR="00C41189" w:rsidRPr="00C41189" w:rsidRDefault="00C41189" w:rsidP="00C41189">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41189">
        <w:rPr>
          <w:rFonts w:ascii="Times New Roman" w:eastAsia="Times New Roman" w:hAnsi="Times New Roman" w:cs="Times New Roman"/>
          <w:b/>
          <w:bCs/>
          <w:sz w:val="36"/>
          <w:szCs w:val="36"/>
          <w:lang w:eastAsia="en-CA"/>
        </w:rPr>
        <w:t>In Building an Identity</w:t>
      </w:r>
    </w:p>
    <w:p w:rsidR="00C41189" w:rsidRPr="00C41189" w:rsidRDefault="00C41189" w:rsidP="00C6183A">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C41189">
        <w:rPr>
          <w:rFonts w:ascii="Times New Roman" w:eastAsia="Times New Roman" w:hAnsi="Times New Roman" w:cs="Times New Roman"/>
          <w:sz w:val="24"/>
          <w:szCs w:val="24"/>
          <w:lang w:eastAsia="en-CA"/>
        </w:rPr>
        <w:t>Design materials that are eye-catching and of high interest to employees.</w:t>
      </w:r>
    </w:p>
    <w:p w:rsidR="00C41189" w:rsidRPr="00C41189" w:rsidRDefault="00C41189" w:rsidP="00C6183A">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C41189">
        <w:rPr>
          <w:rFonts w:ascii="Times New Roman" w:eastAsia="Times New Roman" w:hAnsi="Times New Roman" w:cs="Times New Roman"/>
          <w:sz w:val="24"/>
          <w:szCs w:val="24"/>
          <w:lang w:eastAsia="en-CA"/>
        </w:rPr>
        <w:t>Develop a graphic logo for all material.</w:t>
      </w:r>
    </w:p>
    <w:p w:rsidR="00C41189" w:rsidRPr="00C41189" w:rsidRDefault="00C41189" w:rsidP="00C6183A">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C41189">
        <w:rPr>
          <w:rFonts w:ascii="Times New Roman" w:eastAsia="Times New Roman" w:hAnsi="Times New Roman" w:cs="Times New Roman"/>
          <w:sz w:val="24"/>
          <w:szCs w:val="24"/>
          <w:lang w:eastAsia="en-CA"/>
        </w:rPr>
        <w:t>Identify a theme for the benefits program.</w:t>
      </w:r>
    </w:p>
    <w:p w:rsidR="00C41189" w:rsidRPr="00C41189" w:rsidRDefault="00C41189" w:rsidP="00C41189">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bookmarkStart w:id="36" w:name="N1014E"/>
      <w:r w:rsidRPr="00C41189">
        <w:rPr>
          <w:rFonts w:ascii="Times New Roman" w:eastAsia="Times New Roman" w:hAnsi="Times New Roman" w:cs="Times New Roman"/>
          <w:b/>
          <w:bCs/>
          <w:sz w:val="36"/>
          <w:szCs w:val="36"/>
          <w:lang w:eastAsia="en-CA"/>
        </w:rPr>
        <w:t>In Writing Benefits Materials</w:t>
      </w:r>
      <w:bookmarkEnd w:id="36"/>
    </w:p>
    <w:p w:rsidR="00C41189" w:rsidRPr="00C41189" w:rsidRDefault="00C41189" w:rsidP="00C6183A">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C41189">
        <w:rPr>
          <w:rFonts w:ascii="Times New Roman" w:eastAsia="Times New Roman" w:hAnsi="Times New Roman" w:cs="Times New Roman"/>
          <w:sz w:val="24"/>
          <w:szCs w:val="24"/>
          <w:lang w:eastAsia="en-CA"/>
        </w:rPr>
        <w:t>Avoid complex language when describing benefits. Clear, concise, and understandable language is a must.</w:t>
      </w:r>
    </w:p>
    <w:p w:rsidR="00C41189" w:rsidRPr="00C41189" w:rsidRDefault="00C41189" w:rsidP="00C6183A">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C41189">
        <w:rPr>
          <w:rFonts w:ascii="Times New Roman" w:eastAsia="Times New Roman" w:hAnsi="Times New Roman" w:cs="Times New Roman"/>
          <w:sz w:val="24"/>
          <w:szCs w:val="24"/>
          <w:lang w:eastAsia="en-CA"/>
        </w:rPr>
        <w:t>Provide numerous examples to illustrate benefits specifics.</w:t>
      </w:r>
    </w:p>
    <w:p w:rsidR="00C41189" w:rsidRPr="00C41189" w:rsidRDefault="00C41189" w:rsidP="00C6183A">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C41189">
        <w:rPr>
          <w:rFonts w:ascii="Times New Roman" w:eastAsia="Times New Roman" w:hAnsi="Times New Roman" w:cs="Times New Roman"/>
          <w:sz w:val="24"/>
          <w:szCs w:val="24"/>
          <w:lang w:eastAsia="en-CA"/>
        </w:rPr>
        <w:t>Explain all benefits in an open and honest manner. Do not attempt to conceal unpleasant news.</w:t>
      </w:r>
    </w:p>
    <w:p w:rsidR="00C41189" w:rsidRPr="00C41189" w:rsidRDefault="00C41189" w:rsidP="00C6183A">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C41189">
        <w:rPr>
          <w:rFonts w:ascii="Times New Roman" w:eastAsia="Times New Roman" w:hAnsi="Times New Roman" w:cs="Times New Roman"/>
          <w:sz w:val="24"/>
          <w:szCs w:val="24"/>
          <w:lang w:eastAsia="en-CA"/>
        </w:rPr>
        <w:t>Explain the purpose behind the benefit and the value of the benefit to employees.</w:t>
      </w:r>
    </w:p>
    <w:p w:rsidR="00C41189" w:rsidRPr="00C41189" w:rsidRDefault="00C41189" w:rsidP="00C41189">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bookmarkStart w:id="37" w:name="N1016F"/>
      <w:r w:rsidRPr="00C41189">
        <w:rPr>
          <w:rFonts w:ascii="Times New Roman" w:eastAsia="Times New Roman" w:hAnsi="Times New Roman" w:cs="Times New Roman"/>
          <w:b/>
          <w:bCs/>
          <w:sz w:val="36"/>
          <w:szCs w:val="36"/>
          <w:lang w:eastAsia="en-CA"/>
        </w:rPr>
        <w:t>In Publicizing Benefits Information</w:t>
      </w:r>
      <w:bookmarkEnd w:id="37"/>
    </w:p>
    <w:p w:rsidR="00C41189" w:rsidRPr="00C41189" w:rsidRDefault="00C41189" w:rsidP="00C6183A">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41189">
        <w:rPr>
          <w:rFonts w:ascii="Times New Roman" w:eastAsia="Times New Roman" w:hAnsi="Times New Roman" w:cs="Times New Roman"/>
          <w:sz w:val="24"/>
          <w:szCs w:val="24"/>
          <w:lang w:eastAsia="en-CA"/>
        </w:rPr>
        <w:t>Use all popular employee communication techniques.</w:t>
      </w:r>
    </w:p>
    <w:p w:rsidR="00C41189" w:rsidRPr="00C41189" w:rsidRDefault="00C41189" w:rsidP="00C6183A">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41189">
        <w:rPr>
          <w:rFonts w:ascii="Times New Roman" w:eastAsia="Times New Roman" w:hAnsi="Times New Roman" w:cs="Times New Roman"/>
          <w:sz w:val="24"/>
          <w:szCs w:val="24"/>
          <w:lang w:eastAsia="en-CA"/>
        </w:rPr>
        <w:t>Maintain employee self-service (ESS) technology to disseminate benefits information and to update employee benefits selections.</w:t>
      </w:r>
    </w:p>
    <w:p w:rsidR="00C41189" w:rsidRPr="00C41189" w:rsidRDefault="00C41189" w:rsidP="00C6183A">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41189">
        <w:rPr>
          <w:rFonts w:ascii="Times New Roman" w:eastAsia="Times New Roman" w:hAnsi="Times New Roman" w:cs="Times New Roman"/>
          <w:sz w:val="24"/>
          <w:szCs w:val="24"/>
          <w:lang w:eastAsia="en-CA"/>
        </w:rPr>
        <w:t>Use voice mail to send benefits information.</w:t>
      </w:r>
    </w:p>
    <w:p w:rsidR="00C41189" w:rsidRPr="00C41189" w:rsidRDefault="00C41189" w:rsidP="00C6183A">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41189">
        <w:rPr>
          <w:rFonts w:ascii="Times New Roman" w:eastAsia="Times New Roman" w:hAnsi="Times New Roman" w:cs="Times New Roman"/>
          <w:sz w:val="24"/>
          <w:szCs w:val="24"/>
          <w:lang w:eastAsia="en-CA"/>
        </w:rPr>
        <w:t>Employ presentation software to present information to groups of employees.</w:t>
      </w:r>
    </w:p>
    <w:p w:rsidR="00C41189" w:rsidRPr="00C41189" w:rsidRDefault="00C41189" w:rsidP="00C6183A">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C41189">
        <w:rPr>
          <w:rFonts w:ascii="Times New Roman" w:eastAsia="Times New Roman" w:hAnsi="Times New Roman" w:cs="Times New Roman"/>
          <w:sz w:val="24"/>
          <w:szCs w:val="24"/>
          <w:lang w:eastAsia="en-CA"/>
        </w:rPr>
        <w:t>Maintain a benefits hot line to answer employee questions.</w:t>
      </w:r>
    </w:p>
    <w:p w:rsidR="00C41189" w:rsidRDefault="00B00CF2" w:rsidP="00200BB3">
      <w:pPr>
        <w:spacing w:after="0" w:line="240" w:lineRule="auto"/>
        <w:rPr>
          <w:rStyle w:val="doctitle"/>
          <w:b/>
          <w:sz w:val="36"/>
          <w:szCs w:val="36"/>
        </w:rPr>
      </w:pPr>
      <w:r w:rsidRPr="00B00CF2">
        <w:rPr>
          <w:rStyle w:val="doctitle"/>
          <w:b/>
          <w:sz w:val="36"/>
          <w:szCs w:val="36"/>
        </w:rPr>
        <w:t xml:space="preserve">Concerns of </w:t>
      </w:r>
      <w:r w:rsidR="00881954" w:rsidRPr="00B00CF2">
        <w:rPr>
          <w:rStyle w:val="doctitle"/>
          <w:b/>
          <w:sz w:val="36"/>
          <w:szCs w:val="36"/>
        </w:rPr>
        <w:t>Management:</w:t>
      </w:r>
    </w:p>
    <w:p w:rsidR="00881954" w:rsidRDefault="00C2793B" w:rsidP="00200BB3">
      <w:pPr>
        <w:spacing w:after="0" w:line="240" w:lineRule="auto"/>
      </w:pPr>
      <w:r>
        <w:t>Management must consider union demands, the benefits other employers are offering, tax consequences, and rising costs.</w:t>
      </w:r>
    </w:p>
    <w:p w:rsidR="00C2793B" w:rsidRPr="00C2793B" w:rsidRDefault="00C2793B" w:rsidP="00C2793B">
      <w:pPr>
        <w:spacing w:before="100" w:beforeAutospacing="1" w:after="100" w:afterAutospacing="1" w:line="240" w:lineRule="auto"/>
        <w:rPr>
          <w:rFonts w:ascii="Times New Roman" w:eastAsia="Times New Roman" w:hAnsi="Times New Roman" w:cs="Times New Roman"/>
          <w:sz w:val="24"/>
          <w:szCs w:val="24"/>
          <w:lang w:eastAsia="en-CA"/>
        </w:rPr>
      </w:pPr>
      <w:r w:rsidRPr="00C2793B">
        <w:rPr>
          <w:rFonts w:ascii="Times New Roman" w:eastAsia="Times New Roman" w:hAnsi="Times New Roman" w:cs="Times New Roman"/>
          <w:sz w:val="24"/>
          <w:szCs w:val="24"/>
          <w:lang w:eastAsia="en-CA"/>
        </w:rPr>
        <w:t>The Conference Board of Canada has published a list of cost containment strategies, which include the following:</w:t>
      </w:r>
    </w:p>
    <w:p w:rsidR="00C2793B" w:rsidRPr="00C2793B" w:rsidRDefault="00C2793B" w:rsidP="00C6183A">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CA"/>
        </w:rPr>
      </w:pPr>
      <w:r w:rsidRPr="00C2793B">
        <w:rPr>
          <w:rFonts w:ascii="Times New Roman" w:eastAsia="Times New Roman" w:hAnsi="Times New Roman" w:cs="Times New Roman"/>
          <w:sz w:val="24"/>
          <w:szCs w:val="24"/>
          <w:lang w:eastAsia="en-CA"/>
        </w:rPr>
        <w:t>Contribution changes, such as increasing deductibles</w:t>
      </w:r>
    </w:p>
    <w:p w:rsidR="00C2793B" w:rsidRPr="00C2793B" w:rsidRDefault="00C2793B" w:rsidP="00C6183A">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CA"/>
        </w:rPr>
      </w:pPr>
      <w:r w:rsidRPr="00C2793B">
        <w:rPr>
          <w:rFonts w:ascii="Times New Roman" w:eastAsia="Times New Roman" w:hAnsi="Times New Roman" w:cs="Times New Roman"/>
          <w:sz w:val="24"/>
          <w:szCs w:val="24"/>
          <w:lang w:eastAsia="en-CA"/>
        </w:rPr>
        <w:t>Dollar limits, such as a dollar cap on specific benefits, such as eyeglasses</w:t>
      </w:r>
    </w:p>
    <w:p w:rsidR="00C2793B" w:rsidRPr="00C2793B" w:rsidRDefault="00C2793B" w:rsidP="00C6183A">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CA"/>
        </w:rPr>
      </w:pPr>
      <w:r w:rsidRPr="00C2793B">
        <w:rPr>
          <w:rFonts w:ascii="Times New Roman" w:eastAsia="Times New Roman" w:hAnsi="Times New Roman" w:cs="Times New Roman"/>
          <w:sz w:val="24"/>
          <w:szCs w:val="24"/>
          <w:lang w:eastAsia="en-CA"/>
        </w:rPr>
        <w:lastRenderedPageBreak/>
        <w:t>Coverage changes (e.g., limits on hospital upgrades)</w:t>
      </w:r>
    </w:p>
    <w:p w:rsidR="00C2793B" w:rsidRPr="00C2793B" w:rsidRDefault="00C2793B" w:rsidP="00C6183A">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CA"/>
        </w:rPr>
      </w:pPr>
      <w:r w:rsidRPr="00C2793B">
        <w:rPr>
          <w:rFonts w:ascii="Times New Roman" w:eastAsia="Times New Roman" w:hAnsi="Times New Roman" w:cs="Times New Roman"/>
          <w:sz w:val="24"/>
          <w:szCs w:val="24"/>
          <w:lang w:eastAsia="en-CA"/>
        </w:rPr>
        <w:t>Benefit caps (e.g., on dispensing fees)</w:t>
      </w:r>
    </w:p>
    <w:p w:rsidR="00C2793B" w:rsidRPr="00C2793B" w:rsidRDefault="00C2793B" w:rsidP="00C6183A">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CA"/>
        </w:rPr>
      </w:pPr>
      <w:r w:rsidRPr="00C2793B">
        <w:rPr>
          <w:rFonts w:ascii="Times New Roman" w:eastAsia="Times New Roman" w:hAnsi="Times New Roman" w:cs="Times New Roman"/>
          <w:sz w:val="24"/>
          <w:szCs w:val="24"/>
          <w:lang w:eastAsia="en-CA"/>
        </w:rPr>
        <w:t>Use of preferred providers and flexible benefits</w:t>
      </w:r>
      <w:hyperlink r:id="rId55" w:tooltip="header={} singleclickstop={on}&#10;       body={&#10;      17. J. MacBride-King, Managing Corporate Health Care, Conference Board of Canada, October 1995, Report 158–195: 10.} hideselects={on} " w:history="1">
        <w:r w:rsidRPr="00C2793B">
          <w:rPr>
            <w:rFonts w:ascii="Times New Roman" w:eastAsia="Times New Roman" w:hAnsi="Times New Roman" w:cs="Times New Roman"/>
            <w:color w:val="0000FF"/>
            <w:sz w:val="24"/>
            <w:szCs w:val="24"/>
            <w:u w:val="single"/>
            <w:vertAlign w:val="superscript"/>
            <w:lang w:eastAsia="en-CA"/>
          </w:rPr>
          <w:t>17</w:t>
        </w:r>
      </w:hyperlink>
    </w:p>
    <w:p w:rsidR="00693314" w:rsidRDefault="00693314" w:rsidP="00C6183A">
      <w:pPr>
        <w:pStyle w:val="ListParagraph"/>
        <w:numPr>
          <w:ilvl w:val="0"/>
          <w:numId w:val="19"/>
        </w:numPr>
        <w:spacing w:before="100" w:beforeAutospacing="1" w:after="100" w:afterAutospacing="1" w:line="240" w:lineRule="auto"/>
        <w:outlineLvl w:val="1"/>
        <w:rPr>
          <w:rFonts w:ascii="Times New Roman" w:eastAsia="Times New Roman" w:hAnsi="Times New Roman" w:cs="Times New Roman"/>
          <w:b/>
          <w:bCs/>
          <w:sz w:val="36"/>
          <w:szCs w:val="36"/>
          <w:lang w:eastAsia="en-CA"/>
        </w:rPr>
      </w:pPr>
    </w:p>
    <w:p w:rsidR="00693314" w:rsidRPr="00693314" w:rsidRDefault="00693314" w:rsidP="00C6183A">
      <w:pPr>
        <w:pStyle w:val="ListParagraph"/>
        <w:numPr>
          <w:ilvl w:val="0"/>
          <w:numId w:val="19"/>
        </w:num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693314">
        <w:rPr>
          <w:rFonts w:ascii="Times New Roman" w:eastAsia="Times New Roman" w:hAnsi="Times New Roman" w:cs="Times New Roman"/>
          <w:b/>
          <w:bCs/>
          <w:sz w:val="36"/>
          <w:szCs w:val="36"/>
          <w:lang w:eastAsia="en-CA"/>
        </w:rPr>
        <w:t xml:space="preserve">Employee Benefits Required by Law  </w:t>
      </w:r>
    </w:p>
    <w:p w:rsidR="00693314" w:rsidRPr="00693314" w:rsidRDefault="007A72DF" w:rsidP="00C6183A">
      <w:pPr>
        <w:pStyle w:val="ListParagraph"/>
        <w:numPr>
          <w:ilvl w:val="0"/>
          <w:numId w:val="19"/>
        </w:numPr>
        <w:spacing w:after="0" w:line="240" w:lineRule="auto"/>
        <w:rPr>
          <w:rFonts w:ascii="Times New Roman" w:eastAsia="Times New Roman" w:hAnsi="Times New Roman" w:cs="Times New Roman"/>
          <w:sz w:val="24"/>
          <w:szCs w:val="24"/>
          <w:lang w:eastAsia="en-CA"/>
        </w:rPr>
      </w:pPr>
      <w:hyperlink r:id="rId56" w:anchor="N10110" w:history="1">
        <w:r w:rsidR="00693314" w:rsidRPr="00693314">
          <w:rPr>
            <w:rFonts w:ascii="Times New Roman" w:eastAsia="Times New Roman" w:hAnsi="Times New Roman" w:cs="Times New Roman"/>
            <w:color w:val="0000FF"/>
            <w:sz w:val="24"/>
            <w:szCs w:val="24"/>
            <w:u w:val="single"/>
            <w:lang w:eastAsia="en-CA"/>
          </w:rPr>
          <w:t>Canada and Quebec Pension Plans (CPP/QPP)</w:t>
        </w:r>
      </w:hyperlink>
    </w:p>
    <w:p w:rsidR="00693314" w:rsidRPr="00693314" w:rsidRDefault="007A72DF" w:rsidP="00C6183A">
      <w:pPr>
        <w:pStyle w:val="ListParagraph"/>
        <w:numPr>
          <w:ilvl w:val="0"/>
          <w:numId w:val="19"/>
        </w:numPr>
        <w:spacing w:after="0" w:line="240" w:lineRule="auto"/>
        <w:rPr>
          <w:rFonts w:ascii="Times New Roman" w:eastAsia="Times New Roman" w:hAnsi="Times New Roman" w:cs="Times New Roman"/>
          <w:sz w:val="24"/>
          <w:szCs w:val="24"/>
          <w:lang w:eastAsia="en-CA"/>
        </w:rPr>
      </w:pPr>
      <w:hyperlink r:id="rId57" w:anchor="N10126" w:history="1">
        <w:r w:rsidR="00693314" w:rsidRPr="00693314">
          <w:rPr>
            <w:rFonts w:ascii="Times New Roman" w:eastAsia="Times New Roman" w:hAnsi="Times New Roman" w:cs="Times New Roman"/>
            <w:color w:val="0000FF"/>
            <w:sz w:val="24"/>
            <w:szCs w:val="24"/>
            <w:u w:val="single"/>
            <w:lang w:eastAsia="en-CA"/>
          </w:rPr>
          <w:t>Employment Insurance (EI)</w:t>
        </w:r>
      </w:hyperlink>
    </w:p>
    <w:p w:rsidR="00693314" w:rsidRPr="00693314" w:rsidRDefault="007A72DF" w:rsidP="00C6183A">
      <w:pPr>
        <w:pStyle w:val="ListParagraph"/>
        <w:numPr>
          <w:ilvl w:val="0"/>
          <w:numId w:val="19"/>
        </w:numPr>
        <w:spacing w:after="0" w:line="240" w:lineRule="auto"/>
        <w:rPr>
          <w:rFonts w:ascii="Times New Roman" w:eastAsia="Times New Roman" w:hAnsi="Times New Roman" w:cs="Times New Roman"/>
          <w:sz w:val="24"/>
          <w:szCs w:val="24"/>
          <w:lang w:eastAsia="en-CA"/>
        </w:rPr>
      </w:pPr>
      <w:hyperlink r:id="rId58" w:anchor="N10161" w:history="1">
        <w:r w:rsidR="00693314" w:rsidRPr="00693314">
          <w:rPr>
            <w:rFonts w:ascii="Times New Roman" w:eastAsia="Times New Roman" w:hAnsi="Times New Roman" w:cs="Times New Roman"/>
            <w:color w:val="0000FF"/>
            <w:sz w:val="24"/>
            <w:szCs w:val="24"/>
            <w:u w:val="single"/>
            <w:lang w:eastAsia="en-CA"/>
          </w:rPr>
          <w:t>Workers’ Compensation Insurance</w:t>
        </w:r>
      </w:hyperlink>
    </w:p>
    <w:p w:rsidR="00693314" w:rsidRPr="00693314" w:rsidRDefault="007A72DF" w:rsidP="00C6183A">
      <w:pPr>
        <w:pStyle w:val="ListParagraph"/>
        <w:numPr>
          <w:ilvl w:val="0"/>
          <w:numId w:val="19"/>
        </w:numPr>
        <w:spacing w:after="0" w:line="240" w:lineRule="auto"/>
        <w:rPr>
          <w:rFonts w:ascii="Times New Roman" w:eastAsia="Times New Roman" w:hAnsi="Times New Roman" w:cs="Times New Roman"/>
          <w:sz w:val="24"/>
          <w:szCs w:val="24"/>
          <w:lang w:eastAsia="en-CA"/>
        </w:rPr>
      </w:pPr>
      <w:hyperlink r:id="rId59" w:anchor="N10206" w:history="1">
        <w:r w:rsidR="00693314" w:rsidRPr="00693314">
          <w:rPr>
            <w:rFonts w:ascii="Times New Roman" w:eastAsia="Times New Roman" w:hAnsi="Times New Roman" w:cs="Times New Roman"/>
            <w:color w:val="0000FF"/>
            <w:sz w:val="24"/>
            <w:szCs w:val="24"/>
            <w:u w:val="single"/>
            <w:lang w:eastAsia="en-CA"/>
          </w:rPr>
          <w:t>Provincial Hospital and Medical Services</w:t>
        </w:r>
      </w:hyperlink>
    </w:p>
    <w:p w:rsidR="00693314" w:rsidRPr="00693314" w:rsidRDefault="00693314" w:rsidP="00C6183A">
      <w:pPr>
        <w:pStyle w:val="ListParagraph"/>
        <w:numPr>
          <w:ilvl w:val="0"/>
          <w:numId w:val="19"/>
        </w:numPr>
        <w:spacing w:before="100" w:beforeAutospacing="1" w:after="100" w:afterAutospacing="1" w:line="240" w:lineRule="auto"/>
        <w:outlineLvl w:val="1"/>
        <w:rPr>
          <w:rFonts w:ascii="Times New Roman" w:eastAsia="Times New Roman" w:hAnsi="Times New Roman" w:cs="Times New Roman"/>
          <w:b/>
          <w:bCs/>
          <w:vanish/>
          <w:sz w:val="36"/>
          <w:szCs w:val="36"/>
          <w:lang w:eastAsia="en-CA"/>
        </w:rPr>
      </w:pPr>
      <w:bookmarkStart w:id="38" w:name="398"/>
      <w:r w:rsidRPr="00693314">
        <w:rPr>
          <w:rFonts w:ascii="Times New Roman" w:eastAsia="Times New Roman" w:hAnsi="Times New Roman" w:cs="Times New Roman"/>
          <w:b/>
          <w:bCs/>
          <w:vanish/>
          <w:sz w:val="36"/>
          <w:szCs w:val="36"/>
          <w:lang w:eastAsia="en-CA"/>
        </w:rPr>
        <w:t xml:space="preserve">  </w:t>
      </w:r>
      <w:bookmarkEnd w:id="38"/>
    </w:p>
    <w:p w:rsidR="002940B1" w:rsidRDefault="001C5638" w:rsidP="001C5638">
      <w:pPr>
        <w:spacing w:before="100" w:beforeAutospacing="1" w:after="0" w:afterAutospacing="1" w:line="240" w:lineRule="auto"/>
        <w:ind w:left="360"/>
        <w:outlineLvl w:val="1"/>
      </w:pPr>
      <w:r>
        <w:t>Legally required employee benefits amount to 12 percent of the benefits packages that Canadian employers provide.</w:t>
      </w:r>
      <w:hyperlink r:id="rId60" w:tooltip="header={} singleclickstop={on}&#10;       body={&#10;      19. Taggart, “No Easy Answer for Cost Conundrum,” 11.} hideselects={on} " w:history="1">
        <w:r>
          <w:rPr>
            <w:rStyle w:val="Hyperlink"/>
            <w:vertAlign w:val="superscript"/>
          </w:rPr>
          <w:t>19</w:t>
        </w:r>
      </w:hyperlink>
      <w:r>
        <w:rPr>
          <w:vertAlign w:val="superscript"/>
        </w:rPr>
        <w:t xml:space="preserve"> </w:t>
      </w:r>
      <w:r>
        <w:t xml:space="preserve">These benefits include employer contributions to the Canada and Quebec pension plans, employment insurance, workers’ compensation insurance, and, in some provinces, provincial </w:t>
      </w:r>
      <w:proofErr w:type="spellStart"/>
      <w:r>
        <w:t>medicare</w:t>
      </w:r>
      <w:proofErr w:type="spellEnd"/>
      <w:r w:rsidR="002940B1">
        <w:t>.</w:t>
      </w:r>
    </w:p>
    <w:p w:rsidR="002940B1" w:rsidRDefault="002940B1" w:rsidP="001C5638">
      <w:pPr>
        <w:spacing w:before="100" w:beforeAutospacing="1" w:after="0" w:afterAutospacing="1" w:line="240" w:lineRule="auto"/>
        <w:ind w:left="360"/>
        <w:outlineLvl w:val="1"/>
      </w:pPr>
      <w:r>
        <w:t>Canada and Quebec Pension Plans (CPP/QPP):</w:t>
      </w:r>
    </w:p>
    <w:p w:rsidR="00807298" w:rsidRDefault="005E4D32" w:rsidP="001C5638">
      <w:pPr>
        <w:spacing w:before="100" w:beforeAutospacing="1" w:after="0" w:afterAutospacing="1" w:line="240" w:lineRule="auto"/>
        <w:ind w:left="360"/>
        <w:outlineLvl w:val="1"/>
      </w:pPr>
      <w:r>
        <w:t>Cover almost all Canadian employees between the ages of 18 and 70. (Certain migratory and casual workers who earn less than the specified amount may be excluded.)</w:t>
      </w:r>
      <w:r w:rsidR="00740F33" w:rsidRPr="00740F33">
        <w:t xml:space="preserve"> </w:t>
      </w:r>
      <w:r w:rsidR="00740F33">
        <w:t>To receive a retirement benefit, an individual must apply to Human Resources and Social Development Canada at least six months in advance of retirement. Both plans require employers to match the contributions made by employees.</w:t>
      </w:r>
      <w:r w:rsidR="00771FBD">
        <w:t xml:space="preserve"> </w:t>
      </w:r>
      <w:proofErr w:type="gramStart"/>
      <w:r w:rsidR="00771FBD">
        <w:t>used</w:t>
      </w:r>
      <w:proofErr w:type="gramEnd"/>
      <w:r w:rsidR="00771FBD">
        <w:t xml:space="preserve"> to pay three main types of benefits: retirement pensions, disability benefits, and survivors’ benefits.</w:t>
      </w:r>
      <w:r w:rsidR="007C6DD0" w:rsidRPr="007C6DD0">
        <w:t xml:space="preserve"> </w:t>
      </w:r>
      <w:r w:rsidR="007C6DD0">
        <w:t>A contributor's rights to benefits under CPP or QPP are not affected or impaired in any way by a change in employment or residence in Canada.</w:t>
      </w:r>
    </w:p>
    <w:p w:rsidR="00807298" w:rsidRDefault="00807298" w:rsidP="00807298">
      <w:pPr>
        <w:pStyle w:val="NormalWeb"/>
      </w:pPr>
      <w:r>
        <w:t>Canadian workers have “universal portability,” that is, the right to claim benefit credits wherever they are employed in Canada.</w:t>
      </w:r>
    </w:p>
    <w:p w:rsidR="00807298" w:rsidRDefault="00807298" w:rsidP="00807298">
      <w:pPr>
        <w:pStyle w:val="Heading2"/>
      </w:pPr>
      <w:bookmarkStart w:id="39" w:name="N10126"/>
      <w:r>
        <w:t>Employment Insurance (EI)</w:t>
      </w:r>
      <w:bookmarkEnd w:id="39"/>
    </w:p>
    <w:p w:rsidR="002463FC" w:rsidRDefault="00F85DFB" w:rsidP="00A86E4F">
      <w:pPr>
        <w:spacing w:before="100" w:beforeAutospacing="1" w:after="0" w:afterAutospacing="1" w:line="240" w:lineRule="auto"/>
        <w:outlineLvl w:val="1"/>
      </w:pPr>
      <w:r>
        <w:t>Employment insurance (EI) benefits are payable to claimants who are unemployed and are actively seeking employment.</w:t>
      </w:r>
      <w:r w:rsidR="002463FC">
        <w:t xml:space="preserve"> </w:t>
      </w:r>
      <w:proofErr w:type="gramStart"/>
      <w:r w:rsidR="00A86E4F" w:rsidRPr="00A86E4F">
        <w:t>person</w:t>
      </w:r>
      <w:proofErr w:type="gramEnd"/>
      <w:r w:rsidR="00A86E4F" w:rsidRPr="00A86E4F">
        <w:t xml:space="preserve"> who becomes unemployed is usually entitled to what most Canadians still call “unemployment insurance” (or UI), </w:t>
      </w:r>
      <w:r w:rsidR="00A86E4F" w:rsidRPr="00A86E4F">
        <w:rPr>
          <w:rFonts w:ascii="Times New Roman" w:eastAsia="Times New Roman" w:hAnsi="Times New Roman" w:cs="Times New Roman"/>
          <w:sz w:val="24"/>
          <w:szCs w:val="24"/>
          <w:lang w:eastAsia="en-CA"/>
        </w:rPr>
        <w:t>the former name of this program.</w:t>
      </w:r>
      <w:r w:rsidR="00B83670" w:rsidRPr="00B83670">
        <w:t xml:space="preserve"> </w:t>
      </w:r>
      <w:r w:rsidR="00B83670">
        <w:t>The amount of benefit paid is determined by the number of hours of employment in the past year and the regional unemployment rate.</w:t>
      </w:r>
      <w:r w:rsidR="008A50B0">
        <w:t xml:space="preserve"> Justifiable reasons for getting EI are sexual harassment, health concerns, and moving to another town or city because of a spouse's reassignment</w:t>
      </w:r>
      <w:r w:rsidR="00A367C4">
        <w:t>. Additional benefits may be extended for situations involving illness, injury, or quarantine or for maternity, parental, or adoption leave.</w:t>
      </w:r>
      <w:r w:rsidR="002463FC">
        <w:t xml:space="preserve">  If organization does not offer sick leave employee can apply for EI.</w:t>
      </w:r>
    </w:p>
    <w:p w:rsidR="00221F60" w:rsidRDefault="002463FC" w:rsidP="00A86E4F">
      <w:pPr>
        <w:spacing w:before="100" w:beforeAutospacing="1" w:after="0" w:afterAutospacing="1" w:line="240" w:lineRule="auto"/>
        <w:outlineLvl w:val="1"/>
      </w:pPr>
      <w:bookmarkStart w:id="40" w:name="N10161"/>
      <w:r>
        <w:t>Workers’ Compensation Insurance</w:t>
      </w:r>
      <w:bookmarkEnd w:id="40"/>
      <w:r>
        <w:t>:</w:t>
      </w:r>
    </w:p>
    <w:p w:rsidR="00CB2AC1" w:rsidRPr="00CB2AC1" w:rsidRDefault="00221F60" w:rsidP="00CB2AC1">
      <w:pPr>
        <w:pStyle w:val="NormalWeb"/>
      </w:pPr>
      <w:r>
        <w:t xml:space="preserve">Insurance provided to cover income and illness </w:t>
      </w:r>
      <w:r w:rsidR="003C62DD">
        <w:t xml:space="preserve">treatment due to work </w:t>
      </w:r>
      <w:r w:rsidR="00421953">
        <w:t>related injury</w:t>
      </w:r>
      <w:r>
        <w:t xml:space="preserve"> or sickness. </w:t>
      </w:r>
      <w:r w:rsidR="00CB2AC1" w:rsidRPr="00CB2AC1">
        <w:t>Workers’ compensation is based on the following principles:</w:t>
      </w:r>
    </w:p>
    <w:p w:rsidR="00CB2AC1" w:rsidRPr="00CB2AC1" w:rsidRDefault="00CB2AC1" w:rsidP="00C6183A">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CA"/>
        </w:rPr>
      </w:pPr>
      <w:r w:rsidRPr="00CB2AC1">
        <w:rPr>
          <w:rFonts w:ascii="Times New Roman" w:eastAsia="Times New Roman" w:hAnsi="Times New Roman" w:cs="Times New Roman"/>
          <w:sz w:val="24"/>
          <w:szCs w:val="24"/>
          <w:lang w:eastAsia="en-CA"/>
        </w:rPr>
        <w:lastRenderedPageBreak/>
        <w:t>Employers share collective liability, although contributions may vary among employers in the same industry (e.g., some provinces punish employers who do not maintain a safe and healthy work environment by levying additional fines).</w:t>
      </w:r>
    </w:p>
    <w:p w:rsidR="00CB2AC1" w:rsidRPr="00CB2AC1" w:rsidRDefault="00CB2AC1" w:rsidP="00C6183A">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CA"/>
        </w:rPr>
      </w:pPr>
      <w:r w:rsidRPr="00CB2AC1">
        <w:rPr>
          <w:rFonts w:ascii="Times New Roman" w:eastAsia="Times New Roman" w:hAnsi="Times New Roman" w:cs="Times New Roman"/>
          <w:sz w:val="24"/>
          <w:szCs w:val="24"/>
          <w:lang w:eastAsia="en-CA"/>
        </w:rPr>
        <w:t>This compensation is based on loss of earnings.</w:t>
      </w:r>
    </w:p>
    <w:p w:rsidR="00CB2AC1" w:rsidRPr="00CB2AC1" w:rsidRDefault="00CB2AC1" w:rsidP="00C6183A">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CA"/>
        </w:rPr>
      </w:pPr>
      <w:r w:rsidRPr="00CB2AC1">
        <w:rPr>
          <w:rFonts w:ascii="Times New Roman" w:eastAsia="Times New Roman" w:hAnsi="Times New Roman" w:cs="Times New Roman"/>
          <w:sz w:val="24"/>
          <w:szCs w:val="24"/>
          <w:lang w:eastAsia="en-CA"/>
        </w:rPr>
        <w:t xml:space="preserve">The system is no fault and </w:t>
      </w:r>
      <w:proofErr w:type="spellStart"/>
      <w:r w:rsidRPr="00CB2AC1">
        <w:rPr>
          <w:rFonts w:ascii="Times New Roman" w:eastAsia="Times New Roman" w:hAnsi="Times New Roman" w:cs="Times New Roman"/>
          <w:sz w:val="24"/>
          <w:szCs w:val="24"/>
          <w:lang w:eastAsia="en-CA"/>
        </w:rPr>
        <w:t>nonadversarial</w:t>
      </w:r>
      <w:proofErr w:type="spellEnd"/>
      <w:r w:rsidRPr="00CB2AC1">
        <w:rPr>
          <w:rFonts w:ascii="Times New Roman" w:eastAsia="Times New Roman" w:hAnsi="Times New Roman" w:cs="Times New Roman"/>
          <w:sz w:val="24"/>
          <w:szCs w:val="24"/>
          <w:lang w:eastAsia="en-CA"/>
        </w:rPr>
        <w:t xml:space="preserve"> and thus offers no recourse to the courts.</w:t>
      </w:r>
    </w:p>
    <w:p w:rsidR="00DA52EE" w:rsidRDefault="001611CD" w:rsidP="00A86E4F">
      <w:pPr>
        <w:spacing w:before="100" w:beforeAutospacing="1" w:after="0" w:afterAutospacing="1" w:line="240" w:lineRule="auto"/>
        <w:outlineLvl w:val="1"/>
      </w:pPr>
      <w:r>
        <w:t>Benefits are paid out of an employer-financed fund and include medical expenses stemming from work-related injuries, survivors’ benefits (including burial expenses and pensions), and wage loss payments for temporary, total, or partial disability.</w:t>
      </w:r>
    </w:p>
    <w:p w:rsidR="00DA52EE" w:rsidRPr="00DA52EE" w:rsidRDefault="00DA52EE" w:rsidP="00DA52EE">
      <w:pPr>
        <w:spacing w:before="100" w:beforeAutospacing="1" w:after="100" w:afterAutospacing="1" w:line="240" w:lineRule="auto"/>
        <w:rPr>
          <w:rFonts w:ascii="Times New Roman" w:eastAsia="Times New Roman" w:hAnsi="Times New Roman" w:cs="Times New Roman"/>
          <w:sz w:val="24"/>
          <w:szCs w:val="24"/>
          <w:lang w:eastAsia="en-CA"/>
        </w:rPr>
      </w:pPr>
      <w:r w:rsidRPr="00DA52EE">
        <w:rPr>
          <w:rFonts w:ascii="Times New Roman" w:eastAsia="Times New Roman" w:hAnsi="Times New Roman" w:cs="Times New Roman"/>
          <w:sz w:val="24"/>
          <w:szCs w:val="24"/>
          <w:lang w:eastAsia="en-CA"/>
        </w:rPr>
        <w:t>Reducing Workers’ Compensation Costs: Key Areas</w:t>
      </w:r>
    </w:p>
    <w:p w:rsidR="00DA52EE" w:rsidRPr="00DA52EE" w:rsidRDefault="00DA52EE" w:rsidP="00C6183A">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DA52EE">
        <w:rPr>
          <w:rFonts w:ascii="Times New Roman" w:eastAsia="Times New Roman" w:hAnsi="Times New Roman" w:cs="Times New Roman"/>
          <w:sz w:val="24"/>
          <w:szCs w:val="24"/>
          <w:lang w:eastAsia="en-CA"/>
        </w:rPr>
        <w:t>Perform an audit to assess high-risk areas in the workplace.</w:t>
      </w:r>
    </w:p>
    <w:p w:rsidR="00DA52EE" w:rsidRPr="00DA52EE" w:rsidRDefault="00DA52EE" w:rsidP="00C6183A">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DA52EE">
        <w:rPr>
          <w:rFonts w:ascii="Times New Roman" w:eastAsia="Times New Roman" w:hAnsi="Times New Roman" w:cs="Times New Roman"/>
          <w:sz w:val="24"/>
          <w:szCs w:val="24"/>
          <w:lang w:eastAsia="en-CA"/>
        </w:rPr>
        <w:t>Prevent injuries by proper ergonomic design of the workplace and effective assessment of job candidates.</w:t>
      </w:r>
    </w:p>
    <w:p w:rsidR="00DA52EE" w:rsidRPr="00DA52EE" w:rsidRDefault="00DA52EE" w:rsidP="00C6183A">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DA52EE">
        <w:rPr>
          <w:rFonts w:ascii="Times New Roman" w:eastAsia="Times New Roman" w:hAnsi="Times New Roman" w:cs="Times New Roman"/>
          <w:sz w:val="24"/>
          <w:szCs w:val="24"/>
          <w:lang w:eastAsia="en-CA"/>
        </w:rPr>
        <w:t>Provide quality medical care to injured employees from physicians with experience and preferably with training in occupational health.</w:t>
      </w:r>
    </w:p>
    <w:p w:rsidR="00DA52EE" w:rsidRPr="00DA52EE" w:rsidRDefault="00DA52EE" w:rsidP="00C6183A">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DA52EE">
        <w:rPr>
          <w:rFonts w:ascii="Times New Roman" w:eastAsia="Times New Roman" w:hAnsi="Times New Roman" w:cs="Times New Roman"/>
          <w:sz w:val="24"/>
          <w:szCs w:val="24"/>
          <w:lang w:eastAsia="en-CA"/>
        </w:rPr>
        <w:t>Reduce litigation by ensuring effective communication between the employer and the injured worker.</w:t>
      </w:r>
    </w:p>
    <w:p w:rsidR="00DA52EE" w:rsidRPr="00DA52EE" w:rsidRDefault="00DA52EE" w:rsidP="00C6183A">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DA52EE">
        <w:rPr>
          <w:rFonts w:ascii="Times New Roman" w:eastAsia="Times New Roman" w:hAnsi="Times New Roman" w:cs="Times New Roman"/>
          <w:sz w:val="24"/>
          <w:szCs w:val="24"/>
          <w:lang w:eastAsia="en-CA"/>
        </w:rPr>
        <w:t>Manage the care of the injured worker from the time of the injury until the return to work.</w:t>
      </w:r>
    </w:p>
    <w:p w:rsidR="00DA52EE" w:rsidRPr="00DA52EE" w:rsidRDefault="00DA52EE" w:rsidP="00C6183A">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DA52EE">
        <w:rPr>
          <w:rFonts w:ascii="Times New Roman" w:eastAsia="Times New Roman" w:hAnsi="Times New Roman" w:cs="Times New Roman"/>
          <w:sz w:val="24"/>
          <w:szCs w:val="24"/>
          <w:lang w:eastAsia="en-CA"/>
        </w:rPr>
        <w:t>Keep a partially recovered employee at the worksite.</w:t>
      </w:r>
    </w:p>
    <w:p w:rsidR="00DA52EE" w:rsidRPr="00DA52EE" w:rsidRDefault="00DA52EE" w:rsidP="00C6183A">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DA52EE">
        <w:rPr>
          <w:rFonts w:ascii="Times New Roman" w:eastAsia="Times New Roman" w:hAnsi="Times New Roman" w:cs="Times New Roman"/>
          <w:sz w:val="24"/>
          <w:szCs w:val="24"/>
          <w:lang w:eastAsia="en-CA"/>
        </w:rPr>
        <w:t>Provide extensive worker training in all related health and safety areas.</w:t>
      </w:r>
    </w:p>
    <w:p w:rsidR="00313BC7" w:rsidRDefault="00313BC7" w:rsidP="00313BC7">
      <w:pPr>
        <w:pStyle w:val="Heading2"/>
      </w:pPr>
      <w:bookmarkStart w:id="41" w:name="N10206"/>
      <w:r>
        <w:t>Provincial Hospital and Medical Services</w:t>
      </w:r>
      <w:bookmarkEnd w:id="41"/>
    </w:p>
    <w:p w:rsidR="00313BC7" w:rsidRDefault="00313BC7" w:rsidP="00313BC7">
      <w:pPr>
        <w:pStyle w:val="NormalWeb"/>
      </w:pPr>
      <w:r>
        <w:t>People who have been resident in a Canadian province for three months are eligible to receive health care benefits</w:t>
      </w:r>
      <w:r w:rsidR="000B41C6">
        <w:t xml:space="preserve">. </w:t>
      </w:r>
    </w:p>
    <w:p w:rsidR="008F49F1" w:rsidRPr="008F49F1" w:rsidRDefault="008F49F1" w:rsidP="008F49F1">
      <w:pPr>
        <w:spacing w:before="100" w:beforeAutospacing="1" w:after="100" w:afterAutospacing="1" w:line="240" w:lineRule="auto"/>
        <w:outlineLvl w:val="1"/>
        <w:rPr>
          <w:rFonts w:ascii="Times New Roman" w:eastAsia="Times New Roman" w:hAnsi="Times New Roman" w:cs="Times New Roman"/>
          <w:sz w:val="24"/>
          <w:szCs w:val="24"/>
          <w:lang w:eastAsia="en-CA"/>
        </w:rPr>
      </w:pPr>
      <w:r w:rsidRPr="008F49F1">
        <w:rPr>
          <w:rFonts w:ascii="Times New Roman" w:eastAsia="Times New Roman" w:hAnsi="Times New Roman" w:cs="Times New Roman"/>
          <w:b/>
          <w:bCs/>
          <w:sz w:val="36"/>
          <w:szCs w:val="36"/>
          <w:lang w:eastAsia="en-CA"/>
        </w:rPr>
        <w:t>Discretionary Major Employee Benefits </w:t>
      </w:r>
    </w:p>
    <w:p w:rsidR="008F49F1" w:rsidRPr="008F49F1" w:rsidRDefault="007A72DF" w:rsidP="008F49F1">
      <w:pPr>
        <w:spacing w:after="0" w:line="240" w:lineRule="auto"/>
        <w:rPr>
          <w:rFonts w:ascii="Times New Roman" w:eastAsia="Times New Roman" w:hAnsi="Times New Roman" w:cs="Times New Roman"/>
          <w:sz w:val="24"/>
          <w:szCs w:val="24"/>
          <w:lang w:eastAsia="en-CA"/>
        </w:rPr>
      </w:pPr>
      <w:hyperlink r:id="rId61" w:anchor="N100FA" w:history="1">
        <w:r w:rsidR="008F49F1" w:rsidRPr="008F49F1">
          <w:rPr>
            <w:rFonts w:ascii="Times New Roman" w:eastAsia="Times New Roman" w:hAnsi="Times New Roman" w:cs="Times New Roman"/>
            <w:color w:val="0000FF"/>
            <w:sz w:val="24"/>
            <w:szCs w:val="24"/>
            <w:u w:val="single"/>
            <w:lang w:eastAsia="en-CA"/>
          </w:rPr>
          <w:t>Health Care Benefits</w:t>
        </w:r>
      </w:hyperlink>
    </w:p>
    <w:p w:rsidR="008F49F1" w:rsidRPr="008F49F1" w:rsidRDefault="007A72DF" w:rsidP="008F49F1">
      <w:pPr>
        <w:spacing w:after="0" w:line="240" w:lineRule="auto"/>
        <w:rPr>
          <w:rFonts w:ascii="Times New Roman" w:eastAsia="Times New Roman" w:hAnsi="Times New Roman" w:cs="Times New Roman"/>
          <w:sz w:val="24"/>
          <w:szCs w:val="24"/>
          <w:lang w:eastAsia="en-CA"/>
        </w:rPr>
      </w:pPr>
      <w:hyperlink r:id="rId62" w:anchor="N1019E" w:history="1">
        <w:r w:rsidR="008F49F1" w:rsidRPr="008F49F1">
          <w:rPr>
            <w:rFonts w:ascii="Times New Roman" w:eastAsia="Times New Roman" w:hAnsi="Times New Roman" w:cs="Times New Roman"/>
            <w:color w:val="0000FF"/>
            <w:sz w:val="24"/>
            <w:szCs w:val="24"/>
            <w:u w:val="single"/>
            <w:lang w:eastAsia="en-CA"/>
          </w:rPr>
          <w:t>Payment for Time Not Worked</w:t>
        </w:r>
      </w:hyperlink>
    </w:p>
    <w:p w:rsidR="008F49F1" w:rsidRPr="008F49F1" w:rsidRDefault="007A72DF" w:rsidP="008F49F1">
      <w:pPr>
        <w:spacing w:after="0" w:line="240" w:lineRule="auto"/>
        <w:rPr>
          <w:rFonts w:ascii="Times New Roman" w:eastAsia="Times New Roman" w:hAnsi="Times New Roman" w:cs="Times New Roman"/>
          <w:sz w:val="24"/>
          <w:szCs w:val="24"/>
          <w:lang w:eastAsia="en-CA"/>
        </w:rPr>
      </w:pPr>
      <w:hyperlink r:id="rId63" w:anchor="N10237" w:history="1">
        <w:r w:rsidR="008F49F1" w:rsidRPr="008F49F1">
          <w:rPr>
            <w:rFonts w:ascii="Times New Roman" w:eastAsia="Times New Roman" w:hAnsi="Times New Roman" w:cs="Times New Roman"/>
            <w:color w:val="0000FF"/>
            <w:sz w:val="24"/>
            <w:szCs w:val="24"/>
            <w:u w:val="single"/>
            <w:lang w:eastAsia="en-CA"/>
          </w:rPr>
          <w:t>Life Insurance</w:t>
        </w:r>
      </w:hyperlink>
    </w:p>
    <w:p w:rsidR="008F49F1" w:rsidRPr="008F49F1" w:rsidRDefault="007A72DF" w:rsidP="008F49F1">
      <w:pPr>
        <w:spacing w:after="0" w:line="240" w:lineRule="auto"/>
        <w:rPr>
          <w:rFonts w:ascii="Times New Roman" w:eastAsia="Times New Roman" w:hAnsi="Times New Roman" w:cs="Times New Roman"/>
          <w:sz w:val="24"/>
          <w:szCs w:val="24"/>
          <w:lang w:eastAsia="en-CA"/>
        </w:rPr>
      </w:pPr>
      <w:hyperlink r:id="rId64" w:anchor="N10245" w:history="1">
        <w:r w:rsidR="008F49F1" w:rsidRPr="008F49F1">
          <w:rPr>
            <w:rFonts w:ascii="Times New Roman" w:eastAsia="Times New Roman" w:hAnsi="Times New Roman" w:cs="Times New Roman"/>
            <w:color w:val="0000FF"/>
            <w:sz w:val="24"/>
            <w:szCs w:val="24"/>
            <w:u w:val="single"/>
            <w:lang w:eastAsia="en-CA"/>
          </w:rPr>
          <w:t>Retirement Programs</w:t>
        </w:r>
      </w:hyperlink>
    </w:p>
    <w:p w:rsidR="008F49F1" w:rsidRPr="008F49F1" w:rsidRDefault="007A72DF" w:rsidP="008F49F1">
      <w:pPr>
        <w:spacing w:after="0" w:line="240" w:lineRule="auto"/>
        <w:rPr>
          <w:rFonts w:ascii="Times New Roman" w:eastAsia="Times New Roman" w:hAnsi="Times New Roman" w:cs="Times New Roman"/>
          <w:sz w:val="24"/>
          <w:szCs w:val="24"/>
          <w:lang w:eastAsia="en-CA"/>
        </w:rPr>
      </w:pPr>
      <w:hyperlink r:id="rId65" w:anchor="N102AE" w:history="1">
        <w:r w:rsidR="008F49F1" w:rsidRPr="008F49F1">
          <w:rPr>
            <w:rFonts w:ascii="Times New Roman" w:eastAsia="Times New Roman" w:hAnsi="Times New Roman" w:cs="Times New Roman"/>
            <w:color w:val="0000FF"/>
            <w:sz w:val="24"/>
            <w:szCs w:val="24"/>
            <w:u w:val="single"/>
            <w:lang w:eastAsia="en-CA"/>
          </w:rPr>
          <w:t>Pension Plans</w:t>
        </w:r>
      </w:hyperlink>
    </w:p>
    <w:p w:rsidR="008F49F1" w:rsidRDefault="00F50C0A" w:rsidP="00313BC7">
      <w:pPr>
        <w:pStyle w:val="NormalWeb"/>
      </w:pPr>
      <w:r>
        <w:t>Health Care Benefits: Today, employers are under pressure to include prescription drugs as well as dental, optical, and mental health care benefits in the packages they offer their workers. Drugs now represent the second largest health expenditures, second only to hospital costs.</w:t>
      </w:r>
    </w:p>
    <w:p w:rsidR="00F85DC2" w:rsidRDefault="00F85DC2" w:rsidP="00313BC7">
      <w:pPr>
        <w:pStyle w:val="NormalWeb"/>
      </w:pPr>
      <w:r>
        <w:t>Cost attainment:</w:t>
      </w:r>
    </w:p>
    <w:p w:rsidR="00F85DC2" w:rsidRDefault="00F85DC2" w:rsidP="00313BC7">
      <w:pPr>
        <w:pStyle w:val="NormalWeb"/>
      </w:pPr>
      <w:r>
        <w:t>The growth in health care costs can be attributed to a number of factors, including the greater need for health care by an aging population, the costs associated with technological advances in medicine, the growing costs of health care labour, and the overuse of costly health care services.</w:t>
      </w:r>
      <w:r w:rsidR="00496E95" w:rsidRPr="00496E95">
        <w:t xml:space="preserve"> </w:t>
      </w:r>
      <w:r w:rsidR="00496E95">
        <w:lastRenderedPageBreak/>
        <w:t>Employee assistance programs and wellness programs can help organizations cut the costs of health care benefits.</w:t>
      </w:r>
    </w:p>
    <w:p w:rsidR="00FC04CE" w:rsidRPr="00FC04CE" w:rsidRDefault="00FC04CE" w:rsidP="00FC04CE">
      <w:p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b/>
          <w:bCs/>
          <w:sz w:val="24"/>
          <w:szCs w:val="24"/>
          <w:lang w:eastAsia="en-CA"/>
        </w:rPr>
        <w:t>Figure 11.4</w:t>
      </w:r>
      <w:r w:rsidRPr="00FC04CE">
        <w:rPr>
          <w:rFonts w:ascii="Times New Roman" w:eastAsia="Times New Roman" w:hAnsi="Times New Roman" w:cs="Times New Roman"/>
          <w:sz w:val="24"/>
          <w:szCs w:val="24"/>
          <w:lang w:eastAsia="en-CA"/>
        </w:rPr>
        <w:t xml:space="preserve"> Cost Containment Strategies</w:t>
      </w:r>
    </w:p>
    <w:p w:rsidR="00FC04CE" w:rsidRPr="00FC04CE" w:rsidRDefault="00FC04CE" w:rsidP="00FC04CE">
      <w:p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sz w:val="24"/>
          <w:szCs w:val="24"/>
          <w:lang w:eastAsia="en-CA"/>
        </w:rPr>
        <w:t>Employers can reduce the cost of benefits in the following ways:</w:t>
      </w:r>
    </w:p>
    <w:p w:rsidR="00FC04CE" w:rsidRPr="00FC04CE" w:rsidRDefault="00FC04CE" w:rsidP="00C6183A">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sz w:val="24"/>
          <w:szCs w:val="24"/>
          <w:lang w:eastAsia="en-CA"/>
        </w:rPr>
        <w:t>Education and Motivation</w:t>
      </w:r>
    </w:p>
    <w:p w:rsidR="00FC04CE" w:rsidRPr="00FC04CE" w:rsidRDefault="00FC04CE" w:rsidP="00C6183A">
      <w:pPr>
        <w:numPr>
          <w:ilvl w:val="1"/>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sz w:val="24"/>
          <w:szCs w:val="24"/>
          <w:lang w:eastAsia="en-CA"/>
        </w:rPr>
        <w:t>Communicate the costs of benefits.</w:t>
      </w:r>
    </w:p>
    <w:p w:rsidR="00FC04CE" w:rsidRPr="00FC04CE" w:rsidRDefault="00FC04CE" w:rsidP="00C6183A">
      <w:pPr>
        <w:numPr>
          <w:ilvl w:val="1"/>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sz w:val="24"/>
          <w:szCs w:val="24"/>
          <w:lang w:eastAsia="en-CA"/>
        </w:rPr>
        <w:t>Provide incentives to employees to reduce costs.</w:t>
      </w:r>
    </w:p>
    <w:p w:rsidR="00FC04CE" w:rsidRPr="00FC04CE" w:rsidRDefault="00FC04CE" w:rsidP="00C6183A">
      <w:pPr>
        <w:numPr>
          <w:ilvl w:val="1"/>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sz w:val="24"/>
          <w:szCs w:val="24"/>
          <w:lang w:eastAsia="en-CA"/>
        </w:rPr>
        <w:t>Teach employees how to live healthy lifestyles and how to plan for retirement.</w:t>
      </w:r>
    </w:p>
    <w:p w:rsidR="00FC04CE" w:rsidRPr="00FC04CE" w:rsidRDefault="00FC04CE" w:rsidP="00C6183A">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sz w:val="24"/>
          <w:szCs w:val="24"/>
          <w:lang w:eastAsia="en-CA"/>
        </w:rPr>
        <w:t>Change Coverage</w:t>
      </w:r>
    </w:p>
    <w:p w:rsidR="00FC04CE" w:rsidRPr="00FC04CE" w:rsidRDefault="00FC04CE" w:rsidP="00C6183A">
      <w:pPr>
        <w:numPr>
          <w:ilvl w:val="1"/>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sz w:val="24"/>
          <w:szCs w:val="24"/>
          <w:lang w:eastAsia="en-CA"/>
        </w:rPr>
        <w:t>Introduce dollar limits on benefits.</w:t>
      </w:r>
    </w:p>
    <w:p w:rsidR="00FC04CE" w:rsidRPr="00FC04CE" w:rsidRDefault="00FC04CE" w:rsidP="00C6183A">
      <w:pPr>
        <w:numPr>
          <w:ilvl w:val="1"/>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sz w:val="24"/>
          <w:szCs w:val="24"/>
          <w:lang w:eastAsia="en-CA"/>
        </w:rPr>
        <w:t>Eliminate duplicate coverage for spouses.</w:t>
      </w:r>
    </w:p>
    <w:p w:rsidR="00FC04CE" w:rsidRPr="00FC04CE" w:rsidRDefault="00FC04CE" w:rsidP="00C6183A">
      <w:pPr>
        <w:numPr>
          <w:ilvl w:val="1"/>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sz w:val="24"/>
          <w:szCs w:val="24"/>
          <w:lang w:eastAsia="en-CA"/>
        </w:rPr>
        <w:t>Remove upgrades.</w:t>
      </w:r>
    </w:p>
    <w:p w:rsidR="00FC04CE" w:rsidRPr="00FC04CE" w:rsidRDefault="00FC04CE" w:rsidP="00C6183A">
      <w:pPr>
        <w:numPr>
          <w:ilvl w:val="1"/>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sz w:val="24"/>
          <w:szCs w:val="24"/>
          <w:lang w:eastAsia="en-CA"/>
        </w:rPr>
        <w:t>Introduce minimum fees to be paid by employees.</w:t>
      </w:r>
    </w:p>
    <w:p w:rsidR="00FC04CE" w:rsidRPr="00FC04CE" w:rsidRDefault="00FC04CE" w:rsidP="00C6183A">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sz w:val="24"/>
          <w:szCs w:val="24"/>
          <w:lang w:eastAsia="en-CA"/>
        </w:rPr>
        <w:t>Change the System</w:t>
      </w:r>
    </w:p>
    <w:p w:rsidR="00FC04CE" w:rsidRPr="00FC04CE" w:rsidRDefault="00FC04CE" w:rsidP="00C6183A">
      <w:pPr>
        <w:numPr>
          <w:ilvl w:val="1"/>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sz w:val="24"/>
          <w:szCs w:val="24"/>
          <w:lang w:eastAsia="en-CA"/>
        </w:rPr>
        <w:t>Form partnerships with pharmacies to provide discounts.</w:t>
      </w:r>
    </w:p>
    <w:p w:rsidR="00FC04CE" w:rsidRPr="00FC04CE" w:rsidRDefault="00FC04CE" w:rsidP="00C6183A">
      <w:pPr>
        <w:numPr>
          <w:ilvl w:val="1"/>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sz w:val="24"/>
          <w:szCs w:val="24"/>
          <w:lang w:eastAsia="en-CA"/>
        </w:rPr>
        <w:t>Move to defined-contribution plans.</w:t>
      </w:r>
    </w:p>
    <w:p w:rsidR="00FC04CE" w:rsidRPr="00FC04CE" w:rsidRDefault="00FC04CE" w:rsidP="00C6183A">
      <w:pPr>
        <w:numPr>
          <w:ilvl w:val="1"/>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FC04CE">
        <w:rPr>
          <w:rFonts w:ascii="Times New Roman" w:eastAsia="Times New Roman" w:hAnsi="Times New Roman" w:cs="Times New Roman"/>
          <w:sz w:val="24"/>
          <w:szCs w:val="24"/>
          <w:lang w:eastAsia="en-CA"/>
        </w:rPr>
        <w:t>Move to a claims management approach and audit claims.</w:t>
      </w:r>
    </w:p>
    <w:p w:rsidR="00FC04CE" w:rsidRDefault="00BA77F5" w:rsidP="00313BC7">
      <w:pPr>
        <w:pStyle w:val="NormalWeb"/>
      </w:pPr>
      <w:r>
        <w:t xml:space="preserve">Other Health Benefits: </w:t>
      </w:r>
      <w:r w:rsidR="00414E75">
        <w:t xml:space="preserve"> includes dental and optical care.</w:t>
      </w:r>
      <w:r w:rsidR="00F65F40">
        <w:t xml:space="preserve"> </w:t>
      </w:r>
    </w:p>
    <w:p w:rsidR="00F05FA9" w:rsidRDefault="00F65F40" w:rsidP="00313BC7">
      <w:pPr>
        <w:pStyle w:val="NormalWeb"/>
      </w:pPr>
      <w:bookmarkStart w:id="42" w:name="N1019E"/>
      <w:r>
        <w:t>Payment for Time Not Worked</w:t>
      </w:r>
      <w:bookmarkEnd w:id="42"/>
    </w:p>
    <w:p w:rsidR="00F65F40" w:rsidRDefault="00F65F40" w:rsidP="00313BC7">
      <w:pPr>
        <w:pStyle w:val="NormalWeb"/>
      </w:pPr>
      <w:r>
        <w:t xml:space="preserve">: </w:t>
      </w:r>
      <w:proofErr w:type="gramStart"/>
      <w:r w:rsidR="005C4FCF">
        <w:t>statutory</w:t>
      </w:r>
      <w:proofErr w:type="gramEnd"/>
      <w:r w:rsidR="005C4FCF">
        <w:t xml:space="preserve"> holiday pay and vacation pay; time off for bereavement, jury duty, and military duty; rest periods and coffee breaks; and maternity/paternity benefits (which usually involve some form of salary continuance).</w:t>
      </w:r>
    </w:p>
    <w:p w:rsidR="00F05FA9" w:rsidRDefault="00F05FA9" w:rsidP="00313BC7">
      <w:pPr>
        <w:pStyle w:val="NormalWeb"/>
      </w:pPr>
      <w:r>
        <w:t>Vacation pay:</w:t>
      </w:r>
      <w:r w:rsidRPr="00F05FA9">
        <w:t xml:space="preserve"> </w:t>
      </w:r>
      <w:r>
        <w:t xml:space="preserve">Eligibility for vacations varies by industry, locale, and size of the organization.19 days in Canada. </w:t>
      </w:r>
      <w:r w:rsidR="0064622A">
        <w:t>To qualify for longer vacations of 3, 4, or 5 weeks, one may expect to work for 5, 10, or 15 years.</w:t>
      </w:r>
      <w:r w:rsidR="00C2085B">
        <w:t xml:space="preserve"> Some </w:t>
      </w:r>
      <w:proofErr w:type="spellStart"/>
      <w:r w:rsidR="00C2085B">
        <w:t>ppl</w:t>
      </w:r>
      <w:proofErr w:type="spellEnd"/>
      <w:r w:rsidR="00C2085B">
        <w:t xml:space="preserve"> </w:t>
      </w:r>
      <w:proofErr w:type="spellStart"/>
      <w:r w:rsidR="00C2085B">
        <w:t>dont</w:t>
      </w:r>
      <w:proofErr w:type="spellEnd"/>
      <w:r w:rsidR="00C2085B">
        <w:t xml:space="preserve"> take vacation paid time but sometimes forced to do so to prevent fraud. </w:t>
      </w:r>
      <w:r w:rsidR="003B3044">
        <w:t>:</w:t>
      </w:r>
    </w:p>
    <w:p w:rsidR="00813FEC" w:rsidRDefault="003B3044" w:rsidP="00313BC7">
      <w:pPr>
        <w:pStyle w:val="NormalWeb"/>
      </w:pPr>
      <w:r>
        <w:t xml:space="preserve">Paid </w:t>
      </w:r>
      <w:proofErr w:type="gramStart"/>
      <w:r>
        <w:t>Holidays :</w:t>
      </w:r>
      <w:proofErr w:type="gramEnd"/>
      <w:r w:rsidRPr="003B3044">
        <w:t xml:space="preserve"> </w:t>
      </w:r>
      <w:r>
        <w:t>Both hourly and salaried workers can expect to be paid for statutory holidays as designated by each province. The standard statutory holidays are New Year's Day, Good Friday, Canada Day (Memorial Day in Newfoundland), Labour Day, and Christmas Day. Other holidays commonly recognized by the various provinces are Victoria Day and Thanksgiving Day. Some provinces have their.</w:t>
      </w:r>
    </w:p>
    <w:p w:rsidR="003B3044" w:rsidRDefault="003B3044" w:rsidP="00313BC7">
      <w:pPr>
        <w:pStyle w:val="NormalWeb"/>
      </w:pPr>
    </w:p>
    <w:p w:rsidR="001E0797" w:rsidRDefault="003B3044" w:rsidP="00313BC7">
      <w:pPr>
        <w:pStyle w:val="NormalWeb"/>
      </w:pPr>
      <w:r>
        <w:t>Sick Leave:</w:t>
      </w:r>
      <w:r w:rsidR="001E0797" w:rsidRPr="001E0797">
        <w:t xml:space="preserve"> </w:t>
      </w:r>
      <w:r w:rsidR="001E0797">
        <w:t xml:space="preserve"> </w:t>
      </w:r>
    </w:p>
    <w:p w:rsidR="003B3044" w:rsidRDefault="001E0797" w:rsidP="00313BC7">
      <w:pPr>
        <w:pStyle w:val="NormalWeb"/>
      </w:pPr>
      <w:r>
        <w:t xml:space="preserve">Short-term disability plans include salary continuance programs, sick leave credits, and weekly indemnity plans. Most public </w:t>
      </w:r>
      <w:proofErr w:type="gramStart"/>
      <w:r>
        <w:t>employees, and many in private firms—especially</w:t>
      </w:r>
      <w:proofErr w:type="gramEnd"/>
      <w:r>
        <w:t xml:space="preserve"> in white-collar </w:t>
      </w:r>
      <w:r>
        <w:lastRenderedPageBreak/>
        <w:t>jobs—receive a set number of sick leave days each year to cover such absences. Sometimes employees are permitted to accumulate the sick leave they do not use to cover prolonged absences.</w:t>
      </w:r>
    </w:p>
    <w:p w:rsidR="001E0797" w:rsidRDefault="001E0797" w:rsidP="001E0797">
      <w:pPr>
        <w:pStyle w:val="NormalWeb"/>
      </w:pPr>
      <w:r>
        <w:t>Long-term disability plans normally provide a disabled employee with 50 to 70 percent of pre-disability income. Yet another alternative, depending on the situation, is workers’ compensation insurance, which was discussed earlier in the chapter.</w:t>
      </w:r>
    </w:p>
    <w:p w:rsidR="001E0797" w:rsidRDefault="001E0797" w:rsidP="001E0797">
      <w:pPr>
        <w:pStyle w:val="Heading3"/>
      </w:pPr>
      <w:r>
        <w:t>Severance Pay</w:t>
      </w:r>
    </w:p>
    <w:p w:rsidR="005579DE" w:rsidRDefault="00AC77B6" w:rsidP="00313BC7">
      <w:pPr>
        <w:pStyle w:val="NormalWeb"/>
      </w:pPr>
      <w:r>
        <w:t>An employee who is being terminated is sometimes given a one-time payment</w:t>
      </w:r>
      <w:r w:rsidR="00C25016">
        <w:t xml:space="preserve">. </w:t>
      </w:r>
    </w:p>
    <w:p w:rsidR="005579DE" w:rsidRPr="005579DE" w:rsidRDefault="005579DE" w:rsidP="00C6183A">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CA"/>
        </w:rPr>
      </w:pPr>
      <w:r w:rsidRPr="005579DE">
        <w:rPr>
          <w:rFonts w:ascii="Times New Roman" w:eastAsia="Times New Roman" w:hAnsi="Times New Roman" w:cs="Times New Roman"/>
          <w:sz w:val="24"/>
          <w:szCs w:val="24"/>
          <w:lang w:eastAsia="en-CA"/>
        </w:rPr>
        <w:t>Two weeks per year of service for those working as labourers, production workers, and administrative support staff</w:t>
      </w:r>
    </w:p>
    <w:p w:rsidR="005579DE" w:rsidRPr="005579DE" w:rsidRDefault="005579DE" w:rsidP="00C6183A">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CA"/>
        </w:rPr>
      </w:pPr>
      <w:r w:rsidRPr="005579DE">
        <w:rPr>
          <w:rFonts w:ascii="Times New Roman" w:eastAsia="Times New Roman" w:hAnsi="Times New Roman" w:cs="Times New Roman"/>
          <w:sz w:val="24"/>
          <w:szCs w:val="24"/>
          <w:lang w:eastAsia="en-CA"/>
        </w:rPr>
        <w:t>Three weeks per year of service for those employed in technical, professional, supervisor, and managerial jobs</w:t>
      </w:r>
    </w:p>
    <w:p w:rsidR="00E70DEB" w:rsidRPr="00E70DEB" w:rsidRDefault="005579DE" w:rsidP="00C6183A">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CA"/>
        </w:rPr>
      </w:pPr>
      <w:r w:rsidRPr="005579DE">
        <w:rPr>
          <w:rFonts w:ascii="Times New Roman" w:eastAsia="Times New Roman" w:hAnsi="Times New Roman" w:cs="Times New Roman"/>
          <w:sz w:val="24"/>
          <w:szCs w:val="24"/>
          <w:lang w:eastAsia="en-CA"/>
        </w:rPr>
        <w:t>Four weeks per year of service for those employed as senior manager</w:t>
      </w:r>
      <w:r w:rsidR="00E70DEB">
        <w:rPr>
          <w:rFonts w:ascii="Times New Roman" w:eastAsia="Times New Roman" w:hAnsi="Times New Roman" w:cs="Times New Roman"/>
          <w:sz w:val="24"/>
          <w:szCs w:val="24"/>
          <w:lang w:eastAsia="en-CA"/>
        </w:rPr>
        <w:t>.</w:t>
      </w:r>
      <w:r w:rsidRPr="005579DE">
        <w:rPr>
          <w:rFonts w:ascii="Times New Roman" w:eastAsia="Times New Roman" w:hAnsi="Times New Roman" w:cs="Times New Roman"/>
          <w:sz w:val="24"/>
          <w:szCs w:val="24"/>
          <w:vertAlign w:val="superscript"/>
          <w:lang w:eastAsia="en-CA"/>
        </w:rPr>
        <w:t xml:space="preserve"> </w:t>
      </w:r>
    </w:p>
    <w:p w:rsidR="005579DE" w:rsidRPr="00E70DEB" w:rsidRDefault="005579DE" w:rsidP="00C6183A">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CA"/>
        </w:rPr>
      </w:pPr>
      <w:r>
        <w:t>Employee is not entitled to severance pay if a reasonable offer of alternative employment is refused.</w:t>
      </w:r>
    </w:p>
    <w:p w:rsidR="0044787B" w:rsidRDefault="005579DE" w:rsidP="00C6183A">
      <w:pPr>
        <w:pStyle w:val="Heading2"/>
        <w:numPr>
          <w:ilvl w:val="0"/>
          <w:numId w:val="23"/>
        </w:numPr>
      </w:pPr>
      <w:bookmarkStart w:id="43" w:name="N10237"/>
      <w:r>
        <w:t>Life Insurance</w:t>
      </w:r>
      <w:bookmarkEnd w:id="43"/>
    </w:p>
    <w:p w:rsidR="0044787B" w:rsidRDefault="00905D85" w:rsidP="0044787B">
      <w:pPr>
        <w:pStyle w:val="Heading2"/>
      </w:pPr>
      <w:bookmarkStart w:id="44" w:name="N10245"/>
      <w:r>
        <w:t>Retirement Programs</w:t>
      </w:r>
      <w:bookmarkEnd w:id="44"/>
    </w:p>
    <w:p w:rsidR="003D56C1" w:rsidRPr="003D56C1" w:rsidRDefault="003D56C1" w:rsidP="003D56C1">
      <w:pPr>
        <w:spacing w:before="100" w:beforeAutospacing="1" w:after="100" w:afterAutospacing="1" w:line="240" w:lineRule="auto"/>
        <w:rPr>
          <w:rFonts w:ascii="Times New Roman" w:eastAsia="Times New Roman" w:hAnsi="Times New Roman" w:cs="Times New Roman"/>
          <w:sz w:val="24"/>
          <w:szCs w:val="24"/>
          <w:lang w:eastAsia="en-CA"/>
        </w:rPr>
      </w:pPr>
      <w:r w:rsidRPr="003D56C1">
        <w:rPr>
          <w:rFonts w:ascii="Times New Roman" w:eastAsia="Times New Roman" w:hAnsi="Times New Roman" w:cs="Times New Roman"/>
          <w:sz w:val="24"/>
          <w:szCs w:val="24"/>
          <w:lang w:eastAsia="en-CA"/>
        </w:rPr>
        <w:t>As we noted earlier, it is common for each employee, once a year, to receive a personalized statement of benefits that contains information about projected retirement income from pensions and employee investment plans.</w:t>
      </w:r>
    </w:p>
    <w:p w:rsidR="003D56C1" w:rsidRPr="003D56C1" w:rsidRDefault="003D56C1" w:rsidP="003D56C1">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3D56C1">
        <w:rPr>
          <w:rFonts w:ascii="Times New Roman" w:eastAsia="Times New Roman" w:hAnsi="Times New Roman" w:cs="Times New Roman"/>
          <w:b/>
          <w:bCs/>
          <w:sz w:val="27"/>
          <w:szCs w:val="27"/>
          <w:lang w:eastAsia="en-CA"/>
        </w:rPr>
        <w:t>Retirement Policies</w:t>
      </w:r>
    </w:p>
    <w:p w:rsidR="00905D85" w:rsidRDefault="003D56C1" w:rsidP="0044787B">
      <w:pPr>
        <w:pStyle w:val="Heading2"/>
        <w:rPr>
          <w:b w:val="0"/>
          <w:bCs w:val="0"/>
          <w:sz w:val="24"/>
          <w:szCs w:val="24"/>
        </w:rPr>
      </w:pPr>
      <w:r w:rsidRPr="003D56C1">
        <w:rPr>
          <w:b w:val="0"/>
          <w:bCs w:val="0"/>
          <w:sz w:val="24"/>
          <w:szCs w:val="24"/>
        </w:rPr>
        <w:t>mandatory retirement in Canada is being abolished.</w:t>
      </w:r>
      <w:hyperlink r:id="rId66" w:tooltip="header={} singleclickstop={on}&#10;       body={&#10;      24. Mandatory retirement fades in Canada, CBC News, October 18, 2010, http://www.cbc.ca/news/canada/story/2009/08/20/mandatory-retirement-explainer523.html; Kathryn Blaze Carlson, “Tories End Forced Retirement" w:history="1">
        <w:r w:rsidRPr="003D56C1">
          <w:rPr>
            <w:b w:val="0"/>
            <w:bCs w:val="0"/>
            <w:sz w:val="24"/>
            <w:szCs w:val="24"/>
          </w:rPr>
          <w:t>24</w:t>
        </w:r>
      </w:hyperlink>
      <w:r w:rsidRPr="003D56C1">
        <w:rPr>
          <w:b w:val="0"/>
          <w:bCs w:val="0"/>
          <w:sz w:val="24"/>
          <w:szCs w:val="24"/>
        </w:rPr>
        <w:t xml:space="preserve"> Statistics Canada reported that 61 is the average age of retirement, with women leavi</w:t>
      </w:r>
      <w:r>
        <w:rPr>
          <w:b w:val="0"/>
          <w:bCs w:val="0"/>
          <w:sz w:val="24"/>
          <w:szCs w:val="24"/>
        </w:rPr>
        <w:t xml:space="preserve">ng work at 58 and men at 62. </w:t>
      </w:r>
    </w:p>
    <w:p w:rsidR="00604098" w:rsidRDefault="00604098" w:rsidP="0044787B">
      <w:pPr>
        <w:pStyle w:val="Heading2"/>
        <w:rPr>
          <w:b w:val="0"/>
          <w:bCs w:val="0"/>
          <w:sz w:val="24"/>
          <w:szCs w:val="24"/>
        </w:rPr>
      </w:pPr>
      <w:r>
        <w:rPr>
          <w:b w:val="0"/>
          <w:bCs w:val="0"/>
          <w:sz w:val="24"/>
          <w:szCs w:val="24"/>
        </w:rPr>
        <w:t xml:space="preserve">Silver handshake: early retirement incentives in forms of </w:t>
      </w:r>
      <w:r w:rsidR="00D525AB">
        <w:rPr>
          <w:b w:val="0"/>
          <w:bCs w:val="0"/>
          <w:sz w:val="24"/>
          <w:szCs w:val="24"/>
        </w:rPr>
        <w:t>increased pension benefits</w:t>
      </w:r>
      <w:r w:rsidR="00785790">
        <w:rPr>
          <w:b w:val="0"/>
          <w:bCs w:val="0"/>
          <w:sz w:val="24"/>
          <w:szCs w:val="24"/>
        </w:rPr>
        <w:t xml:space="preserve"> </w:t>
      </w:r>
      <w:r>
        <w:rPr>
          <w:b w:val="0"/>
          <w:bCs w:val="0"/>
          <w:sz w:val="24"/>
          <w:szCs w:val="24"/>
        </w:rPr>
        <w:t>for many years or cash bonuses.</w:t>
      </w:r>
      <w:r w:rsidR="00F91EF3" w:rsidRPr="00F91EF3">
        <w:rPr>
          <w:rFonts w:asciiTheme="minorHAnsi" w:eastAsiaTheme="minorHAnsi" w:hAnsiTheme="minorHAnsi" w:cstheme="minorBidi"/>
          <w:b w:val="0"/>
          <w:bCs w:val="0"/>
          <w:sz w:val="22"/>
          <w:szCs w:val="22"/>
          <w:lang w:eastAsia="en-US"/>
        </w:rPr>
        <w:t xml:space="preserve"> </w:t>
      </w:r>
      <w:r w:rsidR="00F91EF3" w:rsidRPr="00F91EF3">
        <w:rPr>
          <w:b w:val="0"/>
          <w:bCs w:val="0"/>
          <w:sz w:val="24"/>
          <w:szCs w:val="24"/>
        </w:rPr>
        <w:t>For employees, the main factors in a decision to retire early are health, personal finances, and job satisfaction. Lesser factors include an attractive pension and the possibility of future layoffs</w:t>
      </w:r>
      <w:r w:rsidR="00F91EF3">
        <w:rPr>
          <w:b w:val="0"/>
          <w:bCs w:val="0"/>
          <w:sz w:val="24"/>
          <w:szCs w:val="24"/>
        </w:rPr>
        <w:t>.</w:t>
      </w:r>
    </w:p>
    <w:p w:rsidR="00881D66" w:rsidRDefault="00881D66" w:rsidP="00881D66">
      <w:pPr>
        <w:pStyle w:val="Heading3"/>
      </w:pPr>
      <w:r>
        <w:t>Preretirement Programs</w:t>
      </w:r>
    </w:p>
    <w:p w:rsidR="00881D66" w:rsidRDefault="00881D66" w:rsidP="00881D66">
      <w:pPr>
        <w:pStyle w:val="NormalWeb"/>
      </w:pPr>
      <w:r>
        <w:t xml:space="preserve">Most people are eager to retire; some are bitterly disappointed once they do. In an attempt to lessen the disappointment, some employers offer programs to help employees prepare for retirement. These programs typically include seminars and workshops, where lectures, videos, and printed materials are offered. Usually, they cover topics such as how to live on a reduced, fixed income and how to cope with lost prestige, family conflict, and idleness. Also discussed are </w:t>
      </w:r>
      <w:r>
        <w:lastRenderedPageBreak/>
        <w:t>more concrete topics such as pension plans, health insurance coverage, retirement benefits and provincial health care, and personal financial planning.</w:t>
      </w:r>
    </w:p>
    <w:p w:rsidR="00881D66" w:rsidRDefault="00C83500" w:rsidP="0044787B">
      <w:pPr>
        <w:pStyle w:val="Heading2"/>
      </w:pPr>
      <w:r>
        <w:t>Pension Plans</w:t>
      </w:r>
    </w:p>
    <w:p w:rsidR="00C83500" w:rsidRDefault="008D6813" w:rsidP="0044787B">
      <w:pPr>
        <w:pStyle w:val="Heading2"/>
        <w:rPr>
          <w:b w:val="0"/>
          <w:bCs w:val="0"/>
          <w:sz w:val="24"/>
          <w:szCs w:val="24"/>
        </w:rPr>
      </w:pPr>
      <w:proofErr w:type="gramStart"/>
      <w:r w:rsidRPr="008D6813">
        <w:rPr>
          <w:b w:val="0"/>
          <w:bCs w:val="0"/>
          <w:sz w:val="24"/>
          <w:szCs w:val="24"/>
        </w:rPr>
        <w:t>they</w:t>
      </w:r>
      <w:proofErr w:type="gramEnd"/>
      <w:r w:rsidRPr="008D6813">
        <w:rPr>
          <w:b w:val="0"/>
          <w:bCs w:val="0"/>
          <w:sz w:val="24"/>
          <w:szCs w:val="24"/>
        </w:rPr>
        <w:t xml:space="preserve"> are seen as deferred income that employees accumulate during their working lives. In other words, the pension belongs to the employee after a specified number of years of service whether or not she or he remains with the employer until retirement.</w:t>
      </w:r>
    </w:p>
    <w:p w:rsidR="00AB1F2B" w:rsidRDefault="00AB1F2B" w:rsidP="0044787B">
      <w:pPr>
        <w:pStyle w:val="Heading2"/>
      </w:pPr>
      <w:r>
        <w:t>Types of Pension Plans</w:t>
      </w:r>
    </w:p>
    <w:p w:rsidR="00AB1F2B" w:rsidRDefault="00A319E0" w:rsidP="0044787B">
      <w:pPr>
        <w:pStyle w:val="Heading2"/>
        <w:rPr>
          <w:b w:val="0"/>
          <w:bCs w:val="0"/>
          <w:sz w:val="24"/>
          <w:szCs w:val="24"/>
        </w:rPr>
      </w:pPr>
      <w:r w:rsidRPr="00A319E0">
        <w:rPr>
          <w:b w:val="0"/>
          <w:bCs w:val="0"/>
          <w:sz w:val="24"/>
          <w:szCs w:val="24"/>
        </w:rPr>
        <w:t xml:space="preserve">In a contributory </w:t>
      </w:r>
      <w:proofErr w:type="gramStart"/>
      <w:r w:rsidRPr="00A319E0">
        <w:rPr>
          <w:b w:val="0"/>
          <w:bCs w:val="0"/>
          <w:sz w:val="24"/>
          <w:szCs w:val="24"/>
        </w:rPr>
        <w:t>plan ,</w:t>
      </w:r>
      <w:proofErr w:type="gramEnd"/>
      <w:r w:rsidRPr="00A319E0">
        <w:rPr>
          <w:b w:val="0"/>
          <w:bCs w:val="0"/>
          <w:sz w:val="24"/>
          <w:szCs w:val="24"/>
        </w:rPr>
        <w:t xml:space="preserve"> contributions to a pension plan are made jointly by employees and employers. In a </w:t>
      </w:r>
      <w:proofErr w:type="spellStart"/>
      <w:r w:rsidRPr="00A319E0">
        <w:rPr>
          <w:b w:val="0"/>
          <w:bCs w:val="0"/>
          <w:sz w:val="24"/>
          <w:szCs w:val="24"/>
        </w:rPr>
        <w:t>noncontributory</w:t>
      </w:r>
      <w:proofErr w:type="spellEnd"/>
      <w:r w:rsidRPr="00A319E0">
        <w:rPr>
          <w:b w:val="0"/>
          <w:bCs w:val="0"/>
          <w:sz w:val="24"/>
          <w:szCs w:val="24"/>
        </w:rPr>
        <w:t xml:space="preserve"> </w:t>
      </w:r>
      <w:proofErr w:type="gramStart"/>
      <w:r w:rsidRPr="00A319E0">
        <w:rPr>
          <w:b w:val="0"/>
          <w:bCs w:val="0"/>
          <w:sz w:val="24"/>
          <w:szCs w:val="24"/>
        </w:rPr>
        <w:t>plan ,</w:t>
      </w:r>
      <w:proofErr w:type="gramEnd"/>
      <w:r w:rsidRPr="00A319E0">
        <w:rPr>
          <w:b w:val="0"/>
          <w:bCs w:val="0"/>
          <w:sz w:val="24"/>
          <w:szCs w:val="24"/>
        </w:rPr>
        <w:t xml:space="preserve"> the contributions are made solely by the employer. Most plans in privately held organizations are contributory.</w:t>
      </w:r>
      <w:r w:rsidR="00DB380B" w:rsidRPr="00DB380B">
        <w:t xml:space="preserve"> </w:t>
      </w:r>
      <w:r w:rsidR="00DB380B" w:rsidRPr="00DB380B">
        <w:rPr>
          <w:b w:val="0"/>
          <w:bCs w:val="0"/>
          <w:sz w:val="24"/>
          <w:szCs w:val="24"/>
        </w:rPr>
        <w:t xml:space="preserve">When pension plans are classified by the amount of pension benefits to be paid, there are two basic types: the defined-benefit plan and the defined-contribution plan. Under a defined-benefit </w:t>
      </w:r>
      <w:proofErr w:type="gramStart"/>
      <w:r w:rsidR="00DB380B" w:rsidRPr="00DB380B">
        <w:rPr>
          <w:b w:val="0"/>
          <w:bCs w:val="0"/>
          <w:sz w:val="24"/>
          <w:szCs w:val="24"/>
        </w:rPr>
        <w:t>plan ,</w:t>
      </w:r>
      <w:proofErr w:type="gramEnd"/>
      <w:r w:rsidR="00DB380B" w:rsidRPr="00DB380B">
        <w:rPr>
          <w:b w:val="0"/>
          <w:bCs w:val="0"/>
          <w:sz w:val="24"/>
          <w:szCs w:val="24"/>
        </w:rPr>
        <w:t xml:space="preserve"> the retirement benefit is determined according to a predefined formula. This amount is usually based on the employee's years of service, average earnings during a specific period of time, and age at the time of retirement</w:t>
      </w:r>
      <w:r w:rsidR="003737E7">
        <w:rPr>
          <w:b w:val="0"/>
          <w:bCs w:val="0"/>
          <w:sz w:val="24"/>
          <w:szCs w:val="24"/>
        </w:rPr>
        <w:t>.</w:t>
      </w:r>
    </w:p>
    <w:p w:rsidR="003737E7" w:rsidRDefault="003737E7" w:rsidP="0044787B">
      <w:pPr>
        <w:pStyle w:val="Heading2"/>
        <w:rPr>
          <w:b w:val="0"/>
          <w:bCs w:val="0"/>
          <w:sz w:val="24"/>
          <w:szCs w:val="24"/>
        </w:rPr>
      </w:pPr>
      <w:r w:rsidRPr="003737E7">
        <w:rPr>
          <w:b w:val="0"/>
          <w:bCs w:val="0"/>
          <w:sz w:val="24"/>
          <w:szCs w:val="24"/>
        </w:rPr>
        <w:t xml:space="preserve">A defined-contribution </w:t>
      </w:r>
      <w:proofErr w:type="gramStart"/>
      <w:r w:rsidRPr="003737E7">
        <w:rPr>
          <w:b w:val="0"/>
          <w:bCs w:val="0"/>
          <w:sz w:val="24"/>
          <w:szCs w:val="24"/>
        </w:rPr>
        <w:t>plan  establishes</w:t>
      </w:r>
      <w:proofErr w:type="gramEnd"/>
      <w:r w:rsidRPr="003737E7">
        <w:rPr>
          <w:b w:val="0"/>
          <w:bCs w:val="0"/>
          <w:sz w:val="24"/>
          <w:szCs w:val="24"/>
        </w:rPr>
        <w:t xml:space="preserve"> the basis on which an employer will contribute to the pension fund. These plans come in a variety of forms: some involve profit sharing; others involve employers matching employee contributions; still others are employer-sponsored registered retirement saving plans (RRSPs</w:t>
      </w:r>
      <w:r w:rsidR="009A23EE">
        <w:rPr>
          <w:b w:val="0"/>
          <w:bCs w:val="0"/>
          <w:sz w:val="24"/>
          <w:szCs w:val="24"/>
        </w:rPr>
        <w:t>.</w:t>
      </w:r>
    </w:p>
    <w:p w:rsidR="009A23EE" w:rsidRDefault="009A23EE" w:rsidP="009A23EE">
      <w:pPr>
        <w:pStyle w:val="Heading3"/>
      </w:pPr>
      <w:r>
        <w:t>Federal Regulation of Pension Plans</w:t>
      </w:r>
    </w:p>
    <w:bookmarkStart w:id="45" w:name="5YKL-0516"/>
    <w:p w:rsidR="009A23EE" w:rsidRDefault="007A72DF" w:rsidP="009A23EE">
      <w:r>
        <w:fldChar w:fldCharType="begin"/>
      </w:r>
      <w:r w:rsidR="00463B0E">
        <w:instrText xml:space="preserve"> HYPERLINK "javascript:void(0);" \o "" </w:instrText>
      </w:r>
      <w:r>
        <w:fldChar w:fldCharType="separate"/>
      </w:r>
      <w:r w:rsidR="00463B0E">
        <w:rPr>
          <w:rStyle w:val="Hyperlink"/>
          <w:b/>
          <w:bCs/>
          <w:i/>
          <w:iCs/>
        </w:rPr>
        <w:t>Vesting</w:t>
      </w:r>
      <w:r>
        <w:fldChar w:fldCharType="end"/>
      </w:r>
      <w:bookmarkEnd w:id="45"/>
      <w:r w:rsidR="00463B0E">
        <w:t>  is a guarantee of accrued benefits to participants at retirement age, regardless of their employment status at that time. Vested benefits that have been earned by the employee cannot be revoked by the employer. Employees with two years of service in an organization are considered, with regard to their pension plans, fully vested and locked in.</w:t>
      </w:r>
    </w:p>
    <w:p w:rsidR="00000653" w:rsidRDefault="00000653" w:rsidP="009A23EE">
      <w:r>
        <w:t>Pension Portability:</w:t>
      </w:r>
      <w:r w:rsidR="004A1055">
        <w:t xml:space="preserve"> </w:t>
      </w:r>
    </w:p>
    <w:p w:rsidR="00C51F82" w:rsidRDefault="004A1055" w:rsidP="009A23EE">
      <w:r>
        <w:t>For a long time, most pension plans lacked portability; in other words, employees who changed jobs were unable to maintain equity in a single pension. Unions addressed this concern by encouraging multiple-employer plans. These plans cover the employees of two or more unrelated organizations in accordance with a collective agreement.</w:t>
      </w:r>
    </w:p>
    <w:p w:rsidR="004A1055" w:rsidRPr="009A23EE" w:rsidRDefault="003808A2" w:rsidP="009A23EE">
      <w:r w:rsidRPr="003808A2">
        <w:t xml:space="preserve"> </w:t>
      </w:r>
      <w:r>
        <w:t>Pension Funds</w:t>
      </w:r>
    </w:p>
    <w:p w:rsidR="00343553" w:rsidRDefault="00343553" w:rsidP="00343553">
      <w:pPr>
        <w:pStyle w:val="Heading3"/>
      </w:pPr>
      <w:r>
        <w:t>Pension Funds</w:t>
      </w:r>
    </w:p>
    <w:p w:rsidR="00343553" w:rsidRDefault="00343553" w:rsidP="00343553">
      <w:pPr>
        <w:pStyle w:val="NormalWeb"/>
      </w:pPr>
      <w:r>
        <w:t xml:space="preserve">A pension fund can be administered through a trusted plan or through an insured one. In a </w:t>
      </w:r>
      <w:r>
        <w:rPr>
          <w:i/>
          <w:iCs/>
        </w:rPr>
        <w:t>trusted plan</w:t>
      </w:r>
      <w:r>
        <w:t xml:space="preserve">, the pension contributions are placed in a trust fund. The fund is then invested and administered by trustees. The trustees are appointed by the employer, but if there is a union, the union sometimes appoints them. Contributions to an </w:t>
      </w:r>
      <w:r>
        <w:rPr>
          <w:i/>
          <w:iCs/>
        </w:rPr>
        <w:t>insured</w:t>
      </w:r>
      <w:r>
        <w:t xml:space="preserve"> pension plan are used to purchase </w:t>
      </w:r>
      <w:r>
        <w:lastRenderedPageBreak/>
        <w:t>insurance annuities. These funds are administered by the insurance company that is providing the annuities.</w:t>
      </w:r>
    </w:p>
    <w:p w:rsidR="001C3E4A" w:rsidRPr="001C3E4A" w:rsidRDefault="001C3E4A" w:rsidP="001C3E4A">
      <w:pPr>
        <w:spacing w:before="100" w:beforeAutospacing="1" w:after="100" w:afterAutospacing="1" w:line="240" w:lineRule="auto"/>
        <w:outlineLvl w:val="1"/>
        <w:rPr>
          <w:rFonts w:ascii="Times New Roman" w:eastAsia="Times New Roman" w:hAnsi="Times New Roman" w:cs="Times New Roman"/>
          <w:b/>
          <w:bCs/>
          <w:color w:val="0000FF"/>
          <w:sz w:val="36"/>
          <w:szCs w:val="36"/>
          <w:u w:val="single"/>
          <w:lang w:eastAsia="en-CA"/>
        </w:rPr>
      </w:pPr>
      <w:r w:rsidRPr="001C3E4A">
        <w:rPr>
          <w:rFonts w:ascii="Times New Roman" w:eastAsia="Times New Roman" w:hAnsi="Times New Roman" w:cs="Times New Roman"/>
          <w:b/>
          <w:bCs/>
          <w:sz w:val="36"/>
          <w:szCs w:val="36"/>
          <w:lang w:eastAsia="en-CA"/>
        </w:rPr>
        <w:t xml:space="preserve">Employee Services: Creating a Work–Life Setting  </w:t>
      </w:r>
    </w:p>
    <w:p w:rsidR="001C3E4A" w:rsidRPr="001C3E4A" w:rsidRDefault="001C3E4A" w:rsidP="001C3E4A">
      <w:pPr>
        <w:spacing w:before="100" w:beforeAutospacing="1" w:after="100" w:afterAutospacing="1" w:line="240" w:lineRule="auto"/>
        <w:outlineLvl w:val="1"/>
        <w:rPr>
          <w:rFonts w:ascii="Times New Roman" w:eastAsia="Times New Roman" w:hAnsi="Times New Roman" w:cs="Times New Roman"/>
          <w:b/>
          <w:bCs/>
          <w:vanish/>
          <w:color w:val="0000FF"/>
          <w:sz w:val="36"/>
          <w:szCs w:val="36"/>
          <w:u w:val="single"/>
          <w:lang w:eastAsia="en-CA"/>
        </w:rPr>
      </w:pPr>
      <w:r>
        <w:rPr>
          <w:rFonts w:ascii="Times New Roman" w:eastAsia="Times New Roman" w:hAnsi="Times New Roman" w:cs="Times New Roman"/>
          <w:b/>
          <w:bCs/>
          <w:noProof/>
          <w:vanish/>
          <w:color w:val="0000FF"/>
          <w:sz w:val="36"/>
          <w:szCs w:val="36"/>
          <w:lang w:val="en-US"/>
        </w:rPr>
        <w:drawing>
          <wp:inline distT="0" distB="0" distL="0" distR="0">
            <wp:extent cx="1147445" cy="198120"/>
            <wp:effectExtent l="19050" t="0" r="0" b="0"/>
            <wp:docPr id="130" name="Picture 130" descr="http://vrle.go.galegroup.com/vrle/images/btnBookmarkThis_in.gif">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vrle.go.galegroup.com/vrle/images/btnBookmarkThis_in.gif">
                      <a:hlinkClick r:id="rId67"/>
                    </pic:cNvPr>
                    <pic:cNvPicPr>
                      <a:picLocks noChangeAspect="1" noChangeArrowheads="1"/>
                    </pic:cNvPicPr>
                  </pic:nvPicPr>
                  <pic:blipFill>
                    <a:blip r:embed="rId45" cstate="print"/>
                    <a:srcRect/>
                    <a:stretch>
                      <a:fillRect/>
                    </a:stretch>
                  </pic:blipFill>
                  <pic:spPr bwMode="auto">
                    <a:xfrm>
                      <a:off x="0" y="0"/>
                      <a:ext cx="1147445" cy="198120"/>
                    </a:xfrm>
                    <a:prstGeom prst="rect">
                      <a:avLst/>
                    </a:prstGeom>
                    <a:noFill/>
                    <a:ln w="9525">
                      <a:noFill/>
                      <a:miter lim="800000"/>
                      <a:headEnd/>
                      <a:tailEnd/>
                    </a:ln>
                  </pic:spPr>
                </pic:pic>
              </a:graphicData>
            </a:graphic>
          </wp:inline>
        </w:drawing>
      </w:r>
    </w:p>
    <w:p w:rsidR="001C3E4A" w:rsidRPr="001C3E4A" w:rsidRDefault="007A72DF" w:rsidP="001C3E4A">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hyperlink r:id="rId68" w:anchor="N10105" w:history="1">
        <w:proofErr w:type="gramStart"/>
        <w:r w:rsidR="001C3E4A" w:rsidRPr="001C3E4A">
          <w:rPr>
            <w:rFonts w:ascii="Times New Roman" w:eastAsia="Times New Roman" w:hAnsi="Times New Roman" w:cs="Times New Roman"/>
            <w:color w:val="0000FF"/>
            <w:sz w:val="24"/>
            <w:szCs w:val="24"/>
            <w:u w:val="single"/>
            <w:lang w:eastAsia="en-CA"/>
          </w:rPr>
          <w:t>Creating a Family-Friendly Setting</w:t>
        </w:r>
      </w:hyperlink>
      <w:r w:rsidR="00897087">
        <w:rPr>
          <w:rFonts w:ascii="Times New Roman" w:eastAsia="Times New Roman" w:hAnsi="Times New Roman" w:cs="Times New Roman"/>
          <w:sz w:val="24"/>
          <w:szCs w:val="24"/>
          <w:lang w:eastAsia="en-CA"/>
        </w:rPr>
        <w:t>: like extra days off or short term day care.</w:t>
      </w:r>
      <w:proofErr w:type="gramEnd"/>
      <w:r w:rsidR="00897087">
        <w:rPr>
          <w:rFonts w:ascii="Times New Roman" w:eastAsia="Times New Roman" w:hAnsi="Times New Roman" w:cs="Times New Roman"/>
          <w:sz w:val="24"/>
          <w:szCs w:val="24"/>
          <w:lang w:eastAsia="en-CA"/>
        </w:rPr>
        <w:t xml:space="preserve"> </w:t>
      </w:r>
    </w:p>
    <w:p w:rsidR="001C3E4A" w:rsidRPr="001C3E4A" w:rsidRDefault="007A72DF" w:rsidP="001C3E4A">
      <w:pPr>
        <w:spacing w:after="0" w:line="240" w:lineRule="auto"/>
        <w:rPr>
          <w:rFonts w:ascii="Times New Roman" w:eastAsia="Times New Roman" w:hAnsi="Times New Roman" w:cs="Times New Roman"/>
          <w:sz w:val="24"/>
          <w:szCs w:val="24"/>
          <w:lang w:eastAsia="en-CA"/>
        </w:rPr>
      </w:pPr>
      <w:hyperlink r:id="rId69" w:anchor="N10129" w:history="1">
        <w:r w:rsidR="001C3E4A" w:rsidRPr="001C3E4A">
          <w:rPr>
            <w:rFonts w:ascii="Times New Roman" w:eastAsia="Times New Roman" w:hAnsi="Times New Roman" w:cs="Times New Roman"/>
            <w:color w:val="0000FF"/>
            <w:sz w:val="24"/>
            <w:szCs w:val="24"/>
            <w:u w:val="single"/>
            <w:lang w:eastAsia="en-CA"/>
          </w:rPr>
          <w:t>Employee Assistance Programs</w:t>
        </w:r>
      </w:hyperlink>
    </w:p>
    <w:p w:rsidR="001C3E4A" w:rsidRPr="001C3E4A" w:rsidRDefault="007A72DF" w:rsidP="001C3E4A">
      <w:pPr>
        <w:spacing w:after="0" w:line="240" w:lineRule="auto"/>
        <w:rPr>
          <w:rFonts w:ascii="Times New Roman" w:eastAsia="Times New Roman" w:hAnsi="Times New Roman" w:cs="Times New Roman"/>
          <w:sz w:val="24"/>
          <w:szCs w:val="24"/>
          <w:lang w:eastAsia="en-CA"/>
        </w:rPr>
      </w:pPr>
      <w:hyperlink r:id="rId70" w:anchor="N10192" w:history="1">
        <w:r w:rsidR="001C3E4A" w:rsidRPr="001C3E4A">
          <w:rPr>
            <w:rFonts w:ascii="Times New Roman" w:eastAsia="Times New Roman" w:hAnsi="Times New Roman" w:cs="Times New Roman"/>
            <w:color w:val="0000FF"/>
            <w:sz w:val="24"/>
            <w:szCs w:val="24"/>
            <w:u w:val="single"/>
            <w:lang w:eastAsia="en-CA"/>
          </w:rPr>
          <w:t>Counselling Services</w:t>
        </w:r>
      </w:hyperlink>
    </w:p>
    <w:p w:rsidR="001C3E4A" w:rsidRPr="001C3E4A" w:rsidRDefault="007A72DF" w:rsidP="001C3E4A">
      <w:pPr>
        <w:spacing w:after="0" w:line="240" w:lineRule="auto"/>
        <w:rPr>
          <w:rFonts w:ascii="Times New Roman" w:eastAsia="Times New Roman" w:hAnsi="Times New Roman" w:cs="Times New Roman"/>
          <w:sz w:val="24"/>
          <w:szCs w:val="24"/>
          <w:lang w:eastAsia="en-CA"/>
        </w:rPr>
      </w:pPr>
      <w:hyperlink r:id="rId71" w:anchor="N101A0" w:history="1">
        <w:r w:rsidR="001C3E4A" w:rsidRPr="001C3E4A">
          <w:rPr>
            <w:rFonts w:ascii="Times New Roman" w:eastAsia="Times New Roman" w:hAnsi="Times New Roman" w:cs="Times New Roman"/>
            <w:color w:val="0000FF"/>
            <w:sz w:val="24"/>
            <w:szCs w:val="24"/>
            <w:u w:val="single"/>
            <w:lang w:eastAsia="en-CA"/>
          </w:rPr>
          <w:t>Childcare and Eldercare</w:t>
        </w:r>
      </w:hyperlink>
    </w:p>
    <w:p w:rsidR="001C3E4A" w:rsidRDefault="007A72DF" w:rsidP="001C3E4A">
      <w:pPr>
        <w:spacing w:after="0" w:line="240" w:lineRule="auto"/>
        <w:rPr>
          <w:rFonts w:ascii="Times New Roman" w:eastAsia="Times New Roman" w:hAnsi="Times New Roman" w:cs="Times New Roman"/>
          <w:sz w:val="24"/>
          <w:szCs w:val="24"/>
          <w:lang w:eastAsia="en-CA"/>
        </w:rPr>
      </w:pPr>
      <w:hyperlink r:id="rId72" w:anchor="N1025D" w:history="1">
        <w:r w:rsidR="001C3E4A" w:rsidRPr="001C3E4A">
          <w:rPr>
            <w:rFonts w:ascii="Times New Roman" w:eastAsia="Times New Roman" w:hAnsi="Times New Roman" w:cs="Times New Roman"/>
            <w:color w:val="0000FF"/>
            <w:sz w:val="24"/>
            <w:szCs w:val="24"/>
            <w:u w:val="single"/>
            <w:lang w:eastAsia="en-CA"/>
          </w:rPr>
          <w:t>Other Services</w:t>
        </w:r>
      </w:hyperlink>
    </w:p>
    <w:p w:rsidR="00151843" w:rsidRDefault="00151843" w:rsidP="001C3E4A">
      <w:pPr>
        <w:spacing w:after="0" w:line="240" w:lineRule="auto"/>
        <w:rPr>
          <w:rFonts w:ascii="Times New Roman" w:eastAsia="Times New Roman" w:hAnsi="Times New Roman" w:cs="Times New Roman"/>
          <w:sz w:val="24"/>
          <w:szCs w:val="24"/>
          <w:lang w:eastAsia="en-CA"/>
        </w:rPr>
      </w:pPr>
    </w:p>
    <w:p w:rsidR="004854DF" w:rsidRDefault="004854DF" w:rsidP="001C3E4A">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Employee assistance program: </w:t>
      </w:r>
    </w:p>
    <w:p w:rsidR="004854DF" w:rsidRDefault="004854DF" w:rsidP="001C3E4A">
      <w:pPr>
        <w:spacing w:after="0" w:line="240" w:lineRule="auto"/>
      </w:pPr>
      <w:r>
        <w:t xml:space="preserve">To help workers cope with a wide variety of problems that interfere with their work performance, organizations have developed </w:t>
      </w:r>
      <w:bookmarkStart w:id="46" w:name="5YKL-0511"/>
      <w:r w:rsidR="007A72DF">
        <w:fldChar w:fldCharType="begin"/>
      </w:r>
      <w:r>
        <w:instrText xml:space="preserve"> HYPERLINK "javascript:void(0);" \o "" </w:instrText>
      </w:r>
      <w:r w:rsidR="007A72DF">
        <w:fldChar w:fldCharType="separate"/>
      </w:r>
      <w:r>
        <w:rPr>
          <w:rStyle w:val="Hyperlink"/>
          <w:b/>
          <w:bCs/>
          <w:i/>
          <w:iCs/>
        </w:rPr>
        <w:t>employee assistance programs (EAPs)</w:t>
      </w:r>
      <w:r w:rsidR="007A72DF">
        <w:fldChar w:fldCharType="end"/>
      </w:r>
      <w:bookmarkEnd w:id="46"/>
      <w:r>
        <w:t> . Typically, an EAP provides diagnosis, counselling, and referral services for alcohol or drug problems, emotional problems, and financial or family</w:t>
      </w:r>
      <w:r w:rsidR="000200DE">
        <w:t>.</w:t>
      </w:r>
    </w:p>
    <w:p w:rsidR="000200DE" w:rsidRPr="000200DE" w:rsidRDefault="000200DE" w:rsidP="000200DE">
      <w:pPr>
        <w:spacing w:before="100" w:beforeAutospacing="1" w:after="100" w:afterAutospacing="1" w:line="240" w:lineRule="auto"/>
        <w:rPr>
          <w:rFonts w:ascii="Times New Roman" w:eastAsia="Times New Roman" w:hAnsi="Times New Roman" w:cs="Times New Roman"/>
          <w:sz w:val="24"/>
          <w:szCs w:val="24"/>
          <w:lang w:eastAsia="en-CA"/>
        </w:rPr>
      </w:pPr>
      <w:r w:rsidRPr="000200DE">
        <w:rPr>
          <w:rFonts w:ascii="Times New Roman" w:eastAsia="Times New Roman" w:hAnsi="Times New Roman" w:cs="Times New Roman"/>
          <w:sz w:val="24"/>
          <w:szCs w:val="24"/>
          <w:lang w:eastAsia="en-CA"/>
        </w:rPr>
        <w:t>Family-Friendly Benefits: Balancing Work and Home Needs</w:t>
      </w:r>
    </w:p>
    <w:p w:rsidR="000200DE" w:rsidRPr="000200DE" w:rsidRDefault="000200DE" w:rsidP="00C6183A">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CA"/>
        </w:rPr>
      </w:pPr>
      <w:r w:rsidRPr="000200DE">
        <w:rPr>
          <w:rFonts w:ascii="Times New Roman" w:eastAsia="Times New Roman" w:hAnsi="Times New Roman" w:cs="Times New Roman"/>
          <w:sz w:val="24"/>
          <w:szCs w:val="24"/>
          <w:lang w:eastAsia="en-CA"/>
        </w:rPr>
        <w:t>Childcare/eldercare referral services</w:t>
      </w:r>
    </w:p>
    <w:p w:rsidR="000200DE" w:rsidRPr="000200DE" w:rsidRDefault="000200DE" w:rsidP="00C6183A">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CA"/>
        </w:rPr>
      </w:pPr>
      <w:r w:rsidRPr="000200DE">
        <w:rPr>
          <w:rFonts w:ascii="Times New Roman" w:eastAsia="Times New Roman" w:hAnsi="Times New Roman" w:cs="Times New Roman"/>
          <w:sz w:val="24"/>
          <w:szCs w:val="24"/>
          <w:lang w:eastAsia="en-CA"/>
        </w:rPr>
        <w:t>Time off for children's school activities</w:t>
      </w:r>
    </w:p>
    <w:p w:rsidR="000200DE" w:rsidRPr="000200DE" w:rsidRDefault="000200DE" w:rsidP="00C6183A">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CA"/>
        </w:rPr>
      </w:pPr>
      <w:r w:rsidRPr="000200DE">
        <w:rPr>
          <w:rFonts w:ascii="Times New Roman" w:eastAsia="Times New Roman" w:hAnsi="Times New Roman" w:cs="Times New Roman"/>
          <w:sz w:val="24"/>
          <w:szCs w:val="24"/>
          <w:lang w:eastAsia="en-CA"/>
        </w:rPr>
        <w:t>Employer-paid on-site or near-site childcare facilities</w:t>
      </w:r>
    </w:p>
    <w:p w:rsidR="000200DE" w:rsidRPr="000200DE" w:rsidRDefault="000200DE" w:rsidP="00C6183A">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CA"/>
        </w:rPr>
      </w:pPr>
      <w:r w:rsidRPr="000200DE">
        <w:rPr>
          <w:rFonts w:ascii="Times New Roman" w:eastAsia="Times New Roman" w:hAnsi="Times New Roman" w:cs="Times New Roman"/>
          <w:sz w:val="24"/>
          <w:szCs w:val="24"/>
          <w:lang w:eastAsia="en-CA"/>
        </w:rPr>
        <w:t>Flexible work hours scheduling</w:t>
      </w:r>
    </w:p>
    <w:p w:rsidR="000200DE" w:rsidRPr="000200DE" w:rsidRDefault="000200DE" w:rsidP="00C6183A">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CA"/>
        </w:rPr>
      </w:pPr>
      <w:r w:rsidRPr="000200DE">
        <w:rPr>
          <w:rFonts w:ascii="Times New Roman" w:eastAsia="Times New Roman" w:hAnsi="Times New Roman" w:cs="Times New Roman"/>
          <w:sz w:val="24"/>
          <w:szCs w:val="24"/>
          <w:lang w:eastAsia="en-CA"/>
        </w:rPr>
        <w:t xml:space="preserve">Employee-accumulated leave days for </w:t>
      </w:r>
      <w:proofErr w:type="spellStart"/>
      <w:r w:rsidRPr="000200DE">
        <w:rPr>
          <w:rFonts w:ascii="Times New Roman" w:eastAsia="Times New Roman" w:hAnsi="Times New Roman" w:cs="Times New Roman"/>
          <w:sz w:val="24"/>
          <w:szCs w:val="24"/>
          <w:lang w:eastAsia="en-CA"/>
        </w:rPr>
        <w:t>dependant</w:t>
      </w:r>
      <w:proofErr w:type="spellEnd"/>
      <w:r w:rsidRPr="000200DE">
        <w:rPr>
          <w:rFonts w:ascii="Times New Roman" w:eastAsia="Times New Roman" w:hAnsi="Times New Roman" w:cs="Times New Roman"/>
          <w:sz w:val="24"/>
          <w:szCs w:val="24"/>
          <w:lang w:eastAsia="en-CA"/>
        </w:rPr>
        <w:t xml:space="preserve"> care</w:t>
      </w:r>
    </w:p>
    <w:p w:rsidR="000200DE" w:rsidRPr="000200DE" w:rsidRDefault="000200DE" w:rsidP="00C6183A">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CA"/>
        </w:rPr>
      </w:pPr>
      <w:r w:rsidRPr="000200DE">
        <w:rPr>
          <w:rFonts w:ascii="Times New Roman" w:eastAsia="Times New Roman" w:hAnsi="Times New Roman" w:cs="Times New Roman"/>
          <w:sz w:val="24"/>
          <w:szCs w:val="24"/>
          <w:lang w:eastAsia="en-CA"/>
        </w:rPr>
        <w:t xml:space="preserve">Subsidized temporary or emergency </w:t>
      </w:r>
      <w:proofErr w:type="spellStart"/>
      <w:r w:rsidRPr="000200DE">
        <w:rPr>
          <w:rFonts w:ascii="Times New Roman" w:eastAsia="Times New Roman" w:hAnsi="Times New Roman" w:cs="Times New Roman"/>
          <w:sz w:val="24"/>
          <w:szCs w:val="24"/>
          <w:lang w:eastAsia="en-CA"/>
        </w:rPr>
        <w:t>dependant</w:t>
      </w:r>
      <w:proofErr w:type="spellEnd"/>
      <w:r w:rsidRPr="000200DE">
        <w:rPr>
          <w:rFonts w:ascii="Times New Roman" w:eastAsia="Times New Roman" w:hAnsi="Times New Roman" w:cs="Times New Roman"/>
          <w:sz w:val="24"/>
          <w:szCs w:val="24"/>
          <w:lang w:eastAsia="en-CA"/>
        </w:rPr>
        <w:t xml:space="preserve"> care</w:t>
      </w:r>
    </w:p>
    <w:p w:rsidR="000200DE" w:rsidRPr="000200DE" w:rsidRDefault="000200DE" w:rsidP="00C6183A">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CA"/>
        </w:rPr>
      </w:pPr>
      <w:r w:rsidRPr="000200DE">
        <w:rPr>
          <w:rFonts w:ascii="Times New Roman" w:eastAsia="Times New Roman" w:hAnsi="Times New Roman" w:cs="Times New Roman"/>
          <w:sz w:val="24"/>
          <w:szCs w:val="24"/>
          <w:lang w:eastAsia="en-CA"/>
        </w:rPr>
        <w:t>Extended leave policies for childcare/eldercare</w:t>
      </w:r>
    </w:p>
    <w:p w:rsidR="000200DE" w:rsidRPr="000200DE" w:rsidRDefault="000200DE" w:rsidP="00C6183A">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CA"/>
        </w:rPr>
      </w:pPr>
      <w:r w:rsidRPr="000200DE">
        <w:rPr>
          <w:rFonts w:ascii="Times New Roman" w:eastAsia="Times New Roman" w:hAnsi="Times New Roman" w:cs="Times New Roman"/>
          <w:sz w:val="24"/>
          <w:szCs w:val="24"/>
          <w:lang w:eastAsia="en-CA"/>
        </w:rPr>
        <w:t>Sick child programs (caregiver on call)</w:t>
      </w:r>
    </w:p>
    <w:p w:rsidR="000200DE" w:rsidRPr="000200DE" w:rsidRDefault="000200DE" w:rsidP="00C6183A">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CA"/>
        </w:rPr>
      </w:pPr>
      <w:r w:rsidRPr="000200DE">
        <w:rPr>
          <w:rFonts w:ascii="Times New Roman" w:eastAsia="Times New Roman" w:hAnsi="Times New Roman" w:cs="Times New Roman"/>
          <w:sz w:val="24"/>
          <w:szCs w:val="24"/>
          <w:lang w:eastAsia="en-CA"/>
        </w:rPr>
        <w:t>Work-at-home arrangements/telecommuting</w:t>
      </w:r>
    </w:p>
    <w:p w:rsidR="000200DE" w:rsidRPr="000200DE" w:rsidRDefault="000200DE" w:rsidP="00C6183A">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CA"/>
        </w:rPr>
      </w:pPr>
      <w:r w:rsidRPr="000200DE">
        <w:rPr>
          <w:rFonts w:ascii="Times New Roman" w:eastAsia="Times New Roman" w:hAnsi="Times New Roman" w:cs="Times New Roman"/>
          <w:sz w:val="24"/>
          <w:szCs w:val="24"/>
          <w:lang w:eastAsia="en-CA"/>
        </w:rPr>
        <w:t>Partial funding of childcare costs</w:t>
      </w:r>
    </w:p>
    <w:p w:rsidR="000200DE" w:rsidRPr="000200DE" w:rsidRDefault="000200DE" w:rsidP="00C6183A">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CA"/>
        </w:rPr>
      </w:pPr>
      <w:r w:rsidRPr="000200DE">
        <w:rPr>
          <w:rFonts w:ascii="Times New Roman" w:eastAsia="Times New Roman" w:hAnsi="Times New Roman" w:cs="Times New Roman"/>
          <w:sz w:val="24"/>
          <w:szCs w:val="24"/>
          <w:lang w:eastAsia="en-CA"/>
        </w:rPr>
        <w:t>Customized career paths</w:t>
      </w:r>
    </w:p>
    <w:p w:rsidR="000200DE" w:rsidRDefault="0046491D" w:rsidP="001C3E4A">
      <w:pPr>
        <w:spacing w:after="0" w:line="240" w:lineRule="auto"/>
      </w:pPr>
      <w:bookmarkStart w:id="47" w:name="N10192"/>
      <w:r>
        <w:t>Counselling Services</w:t>
      </w:r>
      <w:bookmarkEnd w:id="47"/>
      <w:r>
        <w:t xml:space="preserve">: </w:t>
      </w:r>
    </w:p>
    <w:p w:rsidR="009D2C4E" w:rsidRDefault="009D2C4E" w:rsidP="001C3E4A">
      <w:pPr>
        <w:spacing w:after="0" w:line="240" w:lineRule="auto"/>
      </w:pPr>
      <w:r>
        <w:t xml:space="preserve">Most organizations refer these employees to outside services such as family counselling services, marriage counsellors, and mental health clinics. Some organizations have a clinical psychologist, counsellor, or comparable specialist on staff to </w:t>
      </w:r>
      <w:proofErr w:type="gramStart"/>
      <w:r>
        <w:t>whom</w:t>
      </w:r>
      <w:proofErr w:type="gramEnd"/>
      <w:r>
        <w:t xml:space="preserve"> employees may be referred.</w:t>
      </w:r>
    </w:p>
    <w:p w:rsidR="00C770A7" w:rsidRDefault="00C770A7" w:rsidP="001C3E4A">
      <w:pPr>
        <w:spacing w:after="0" w:line="240" w:lineRule="auto"/>
      </w:pPr>
      <w:bookmarkStart w:id="48" w:name="N101A0"/>
    </w:p>
    <w:p w:rsidR="00C770A7" w:rsidRDefault="00C770A7" w:rsidP="001C3E4A">
      <w:pPr>
        <w:spacing w:after="0" w:line="240" w:lineRule="auto"/>
      </w:pPr>
      <w:r>
        <w:t>Childcare and Eldercare</w:t>
      </w:r>
      <w:bookmarkEnd w:id="48"/>
      <w:r>
        <w:t>:</w:t>
      </w:r>
    </w:p>
    <w:p w:rsidR="00C770A7" w:rsidRDefault="00C770A7" w:rsidP="001C3E4A">
      <w:pPr>
        <w:spacing w:after="0" w:line="240" w:lineRule="auto"/>
      </w:pPr>
      <w:r>
        <w:t>In the past, working parents had to make their own arrangements with sitters or with nursery schools for preschool children. Today, benefits may include financial assistance, alternative work schedules, and family leave. For many employees, on-site or near-site childcare centres are the most visible, prestigious, and desired solutions.</w:t>
      </w:r>
      <w:r w:rsidR="00692495">
        <w:t xml:space="preserve"> </w:t>
      </w:r>
      <w:proofErr w:type="gramStart"/>
      <w:r w:rsidR="00692495">
        <w:t>Can also hire elderly daycare.</w:t>
      </w:r>
      <w:proofErr w:type="gramEnd"/>
    </w:p>
    <w:p w:rsidR="00692495" w:rsidRDefault="00692495" w:rsidP="001C3E4A">
      <w:pPr>
        <w:spacing w:after="0" w:line="240" w:lineRule="auto"/>
      </w:pPr>
      <w:r>
        <w:t>A growing benefit offered employees with children experiencing a short illness is called mildly ill child care.</w:t>
      </w:r>
    </w:p>
    <w:p w:rsidR="00C63C3D" w:rsidRDefault="00C63C3D" w:rsidP="001C3E4A">
      <w:pPr>
        <w:spacing w:after="0" w:line="240" w:lineRule="auto"/>
      </w:pPr>
      <w:r>
        <w:lastRenderedPageBreak/>
        <w:t xml:space="preserve">To reduce the negative effects of </w:t>
      </w:r>
      <w:proofErr w:type="spellStart"/>
      <w:r>
        <w:t>caregiving</w:t>
      </w:r>
      <w:proofErr w:type="spellEnd"/>
      <w:r>
        <w:t xml:space="preserve"> on productivity, organizations can offer eldercare counselling, educational fairs and seminars, printed resources, support groups, and special flexible schedules and leaves of absence.</w:t>
      </w:r>
    </w:p>
    <w:p w:rsidR="005C04BB" w:rsidRDefault="005C04BB" w:rsidP="001C3E4A">
      <w:pPr>
        <w:spacing w:after="0" w:line="240" w:lineRule="auto"/>
      </w:pPr>
    </w:p>
    <w:p w:rsidR="005C04BB" w:rsidRDefault="005C04BB" w:rsidP="001C3E4A">
      <w:pPr>
        <w:spacing w:after="0" w:line="240" w:lineRule="auto"/>
      </w:pPr>
      <w:r>
        <w:t>Other services:</w:t>
      </w:r>
    </w:p>
    <w:p w:rsidR="005C04BB" w:rsidRDefault="005C04BB" w:rsidP="001C3E4A">
      <w:pPr>
        <w:spacing w:after="0" w:line="240" w:lineRule="auto"/>
      </w:pPr>
      <w:proofErr w:type="gramStart"/>
      <w:r>
        <w:t>such</w:t>
      </w:r>
      <w:proofErr w:type="gramEnd"/>
      <w:r>
        <w:t xml:space="preserve"> as legal services, financial planning, housing and moving expenses, transportation pooling, credit unions, and recreational and social services. Others are unique and obviously grew out of specific concerns, needs, and interests. Some of the more creative and unusual benefits are group insurance for employee pets, free baseball tickets for families and friends, on-site barbers and car washers, and drop-offs for dry cleaning.</w:t>
      </w:r>
    </w:p>
    <w:p w:rsidR="00E71298" w:rsidRDefault="00E71298" w:rsidP="00E71298">
      <w:pPr>
        <w:pStyle w:val="Heading2"/>
      </w:pPr>
      <w:r>
        <w:t>Employee Benefits: Summary</w:t>
      </w:r>
    </w:p>
    <w:p w:rsidR="00E71298" w:rsidRDefault="00E71298" w:rsidP="00E71298">
      <w:pPr>
        <w:pStyle w:val="NormalWeb"/>
      </w:pPr>
      <w:r>
        <w:rPr>
          <w:b/>
          <w:bCs/>
        </w:rPr>
        <w:t>Outcome 1</w:t>
      </w:r>
      <w:r>
        <w:t xml:space="preserve"> Benefits are an established and integral part of the total compensation package. To have an effective benefits program, there are certain basic considerations. It is essential that a program be based on specific objectives that are compatible with the organization's philosophy and policies, as well as affordable. Through committees and surveys, a benefits package can be developed to meet employees’ needs. Through the use of flexible benefits plans, employees are able to choose those benefits that are best suited to their individual needs. An important factor in how employees view the program is the full communication of benefits information through meetings, printed materials, and annual personalized statements of benefits.</w:t>
      </w:r>
    </w:p>
    <w:p w:rsidR="00E71298" w:rsidRDefault="00E71298" w:rsidP="00E71298">
      <w:pPr>
        <w:pStyle w:val="NormalWeb"/>
      </w:pPr>
      <w:r>
        <w:rPr>
          <w:b/>
          <w:bCs/>
        </w:rPr>
        <w:t>Outcome 2</w:t>
      </w:r>
      <w:r>
        <w:t xml:space="preserve"> Since many benefits represent a fixed cost, management must pay close attention in assuming more benefit expense. Increasingly, employers are requiring employees to pay part of the costs of certain benefits. Employers also shop for benefits services that are competitively priced.</w:t>
      </w:r>
    </w:p>
    <w:p w:rsidR="00E71298" w:rsidRDefault="00E71298" w:rsidP="00E71298">
      <w:pPr>
        <w:pStyle w:val="NormalWeb"/>
      </w:pPr>
      <w:r>
        <w:rPr>
          <w:b/>
          <w:bCs/>
        </w:rPr>
        <w:t>Outcome 3</w:t>
      </w:r>
      <w:r>
        <w:t xml:space="preserve"> Nearly one-quarter of the benefits packages provided by employers are legally required. These benefits include employer contributions to retirement plans, employment insurance, and workers’ compensation insurance.</w:t>
      </w:r>
    </w:p>
    <w:p w:rsidR="00E71298" w:rsidRDefault="00E71298" w:rsidP="00E71298">
      <w:pPr>
        <w:pStyle w:val="NormalWeb"/>
      </w:pPr>
      <w:r>
        <w:rPr>
          <w:b/>
          <w:bCs/>
        </w:rPr>
        <w:t>Outcome 4</w:t>
      </w:r>
      <w:r>
        <w:t xml:space="preserve"> The cost of health care programs has become the major concern in the area of employee benefits. Several approaches can be used to contain health care costs, including reduction in coverage, increased coordination of benefits, and increased deductibles. EAPs and wellness programs can also help cut the costs of health care benefits.</w:t>
      </w:r>
    </w:p>
    <w:p w:rsidR="00E71298" w:rsidRDefault="00E71298" w:rsidP="00E71298">
      <w:pPr>
        <w:pStyle w:val="NormalWeb"/>
      </w:pPr>
      <w:r>
        <w:rPr>
          <w:b/>
          <w:bCs/>
        </w:rPr>
        <w:t>Outcome 5</w:t>
      </w:r>
      <w:r>
        <w:t xml:space="preserve"> Included in the category of benefits that involve payments for time not worked are vacations with pay, paid holidays, sick leave, and severance pay. Most Canadian workers receive 10 to 15 days’ vacation leave plus statutory holidays. In addition to vacation time, most employees—especially in white-collar jobs—receive a set number of sick leave days. A one-time payment of severance pay may be given to employees who are being terminated.</w:t>
      </w:r>
    </w:p>
    <w:p w:rsidR="00E71298" w:rsidRDefault="00E71298" w:rsidP="00E71298">
      <w:pPr>
        <w:pStyle w:val="NormalWeb"/>
      </w:pPr>
      <w:r>
        <w:rPr>
          <w:b/>
          <w:bCs/>
        </w:rPr>
        <w:t>Outcome 6</w:t>
      </w:r>
      <w:r>
        <w:t xml:space="preserve"> Many provinces have abolished mandatory retirement, and now employees can choose when to retire. However, many employers provide incentives for early retirement in the form of increased pension benefits or cash bonuses. Some organizations now offer preretirement programs, which typically include seminars, workshops, and informational materials.</w:t>
      </w:r>
    </w:p>
    <w:p w:rsidR="00E71298" w:rsidRDefault="00E71298" w:rsidP="00E71298">
      <w:pPr>
        <w:pStyle w:val="NormalWeb"/>
      </w:pPr>
      <w:r>
        <w:rPr>
          <w:b/>
          <w:bCs/>
        </w:rPr>
        <w:lastRenderedPageBreak/>
        <w:t>Outcome 7</w:t>
      </w:r>
      <w:r>
        <w:t xml:space="preserve"> Once a pension plan has been established, it is subject to federal and provincial regulation to ensure that benefits will be available when the employee retires. Although two types of plans are available—defined benefit and defined contribution—most employers now opt for the latter. The amount an employee receives on retirement is based on years of service, average earnings, and age at the time of retirement. Usually, pension benefits are integrated with CPP/QPP. Pension funds are administered through either a trustee or an insurance plan.</w:t>
      </w:r>
    </w:p>
    <w:p w:rsidR="00E71298" w:rsidRPr="006679F6" w:rsidRDefault="00E71298" w:rsidP="00E71298">
      <w:pPr>
        <w:pStyle w:val="NormalWeb"/>
        <w:rPr>
          <w:sz w:val="32"/>
          <w:szCs w:val="32"/>
        </w:rPr>
      </w:pPr>
      <w:r>
        <w:rPr>
          <w:b/>
          <w:bCs/>
        </w:rPr>
        <w:t>Outcome 8</w:t>
      </w:r>
      <w:r>
        <w:t xml:space="preserve"> The types of service benefits that employers typically provide include EAPs, counselling services, childcare, and eldercare. Other benefits are prepaid legal services, financial planning, housing and moving, transportation pooling, credit unions, and social and recreational opportunities.</w:t>
      </w:r>
    </w:p>
    <w:p w:rsidR="00E71298" w:rsidRPr="006679F6" w:rsidRDefault="006679F6" w:rsidP="006679F6">
      <w:pPr>
        <w:spacing w:after="0" w:line="240" w:lineRule="auto"/>
        <w:jc w:val="center"/>
        <w:rPr>
          <w:rFonts w:ascii="Times New Roman" w:eastAsia="Times New Roman" w:hAnsi="Times New Roman" w:cs="Times New Roman"/>
          <w:b/>
          <w:sz w:val="32"/>
          <w:szCs w:val="32"/>
          <w:lang w:eastAsia="en-CA"/>
        </w:rPr>
      </w:pPr>
      <w:r w:rsidRPr="006679F6">
        <w:rPr>
          <w:rFonts w:ascii="Times New Roman" w:eastAsia="Times New Roman" w:hAnsi="Times New Roman" w:cs="Times New Roman"/>
          <w:b/>
          <w:sz w:val="32"/>
          <w:szCs w:val="32"/>
          <w:lang w:eastAsia="en-CA"/>
        </w:rPr>
        <w:t>Chapter 12</w:t>
      </w:r>
    </w:p>
    <w:p w:rsidR="006679F6" w:rsidRDefault="006679F6" w:rsidP="006679F6">
      <w:pPr>
        <w:spacing w:after="0" w:line="240" w:lineRule="auto"/>
        <w:jc w:val="center"/>
        <w:rPr>
          <w:rFonts w:ascii="Times New Roman" w:eastAsia="Times New Roman" w:hAnsi="Times New Roman" w:cs="Times New Roman"/>
          <w:b/>
          <w:sz w:val="32"/>
          <w:szCs w:val="32"/>
          <w:lang w:eastAsia="en-CA"/>
        </w:rPr>
      </w:pPr>
      <w:r w:rsidRPr="006679F6">
        <w:rPr>
          <w:rFonts w:ascii="Times New Roman" w:eastAsia="Times New Roman" w:hAnsi="Times New Roman" w:cs="Times New Roman"/>
          <w:b/>
          <w:sz w:val="32"/>
          <w:szCs w:val="32"/>
          <w:lang w:eastAsia="en-CA"/>
        </w:rPr>
        <w:t>Health and safety</w:t>
      </w:r>
    </w:p>
    <w:p w:rsidR="00B73E50" w:rsidRPr="00B73E50" w:rsidRDefault="00B73E50" w:rsidP="00B73E50">
      <w:pPr>
        <w:spacing w:before="100" w:beforeAutospacing="1" w:after="100" w:afterAutospacing="1" w:line="240" w:lineRule="auto"/>
        <w:outlineLvl w:val="1"/>
        <w:rPr>
          <w:rFonts w:ascii="Times New Roman" w:eastAsia="Times New Roman" w:hAnsi="Times New Roman" w:cs="Times New Roman"/>
          <w:b/>
          <w:bCs/>
          <w:color w:val="0000FF"/>
          <w:sz w:val="36"/>
          <w:szCs w:val="36"/>
          <w:u w:val="single"/>
          <w:lang w:eastAsia="en-CA"/>
        </w:rPr>
      </w:pPr>
      <w:r w:rsidRPr="00B73E50">
        <w:rPr>
          <w:rFonts w:ascii="Times New Roman" w:eastAsia="Times New Roman" w:hAnsi="Times New Roman" w:cs="Times New Roman"/>
          <w:b/>
          <w:bCs/>
          <w:sz w:val="36"/>
          <w:szCs w:val="36"/>
          <w:lang w:eastAsia="en-CA"/>
        </w:rPr>
        <w:t>Safety and Health: It's the Law</w:t>
      </w:r>
      <w:proofErr w:type="gramStart"/>
      <w:r w:rsidRPr="00B73E50">
        <w:rPr>
          <w:rFonts w:ascii="Times New Roman" w:eastAsia="Times New Roman" w:hAnsi="Times New Roman" w:cs="Times New Roman"/>
          <w:b/>
          <w:bCs/>
          <w:sz w:val="36"/>
          <w:szCs w:val="36"/>
          <w:lang w:eastAsia="en-CA"/>
        </w:rPr>
        <w:t>  Pages</w:t>
      </w:r>
      <w:proofErr w:type="gramEnd"/>
      <w:r w:rsidRPr="00B73E50">
        <w:rPr>
          <w:rFonts w:ascii="Times New Roman" w:eastAsia="Times New Roman" w:hAnsi="Times New Roman" w:cs="Times New Roman"/>
          <w:b/>
          <w:bCs/>
          <w:sz w:val="36"/>
          <w:szCs w:val="36"/>
          <w:lang w:eastAsia="en-CA"/>
        </w:rPr>
        <w:t xml:space="preserve"> </w:t>
      </w:r>
    </w:p>
    <w:p w:rsidR="00B73E50" w:rsidRPr="00B73E50" w:rsidRDefault="00B73E50" w:rsidP="00B73E50">
      <w:pPr>
        <w:spacing w:before="100" w:beforeAutospacing="1" w:after="100" w:afterAutospacing="1" w:line="240" w:lineRule="auto"/>
        <w:outlineLvl w:val="1"/>
        <w:rPr>
          <w:rFonts w:ascii="Times New Roman" w:eastAsia="Times New Roman" w:hAnsi="Times New Roman" w:cs="Times New Roman"/>
          <w:b/>
          <w:bCs/>
          <w:vanish/>
          <w:color w:val="0000FF"/>
          <w:sz w:val="36"/>
          <w:szCs w:val="36"/>
          <w:u w:val="single"/>
          <w:lang w:eastAsia="en-CA"/>
        </w:rPr>
      </w:pPr>
      <w:r>
        <w:rPr>
          <w:rFonts w:ascii="Times New Roman" w:eastAsia="Times New Roman" w:hAnsi="Times New Roman" w:cs="Times New Roman"/>
          <w:b/>
          <w:bCs/>
          <w:noProof/>
          <w:vanish/>
          <w:color w:val="0000FF"/>
          <w:sz w:val="36"/>
          <w:szCs w:val="36"/>
          <w:lang w:val="en-US"/>
        </w:rPr>
        <w:drawing>
          <wp:inline distT="0" distB="0" distL="0" distR="0">
            <wp:extent cx="1147445" cy="198120"/>
            <wp:effectExtent l="19050" t="0" r="0" b="0"/>
            <wp:docPr id="134" name="Picture 134" descr="http://vrle.go.galegroup.com/vrle/images/btnBookmarkThis_in.gif">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vrle.go.galegroup.com/vrle/images/btnBookmarkThis_in.gif">
                      <a:hlinkClick r:id="rId73"/>
                    </pic:cNvPr>
                    <pic:cNvPicPr>
                      <a:picLocks noChangeAspect="1" noChangeArrowheads="1"/>
                    </pic:cNvPicPr>
                  </pic:nvPicPr>
                  <pic:blipFill>
                    <a:blip r:embed="rId45" cstate="print"/>
                    <a:srcRect/>
                    <a:stretch>
                      <a:fillRect/>
                    </a:stretch>
                  </pic:blipFill>
                  <pic:spPr bwMode="auto">
                    <a:xfrm>
                      <a:off x="0" y="0"/>
                      <a:ext cx="1147445" cy="198120"/>
                    </a:xfrm>
                    <a:prstGeom prst="rect">
                      <a:avLst/>
                    </a:prstGeom>
                    <a:noFill/>
                    <a:ln w="9525">
                      <a:noFill/>
                      <a:miter lim="800000"/>
                      <a:headEnd/>
                      <a:tailEnd/>
                    </a:ln>
                  </pic:spPr>
                </pic:pic>
              </a:graphicData>
            </a:graphic>
          </wp:inline>
        </w:drawing>
      </w:r>
    </w:p>
    <w:p w:rsidR="00B73E50" w:rsidRPr="00B73E50" w:rsidRDefault="007A72DF" w:rsidP="007C7B3B">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hyperlink r:id="rId74" w:anchor="N10140" w:history="1">
        <w:r w:rsidR="00B73E50" w:rsidRPr="00B73E50">
          <w:rPr>
            <w:rFonts w:ascii="Times New Roman" w:eastAsia="Times New Roman" w:hAnsi="Times New Roman" w:cs="Times New Roman"/>
            <w:color w:val="0000FF"/>
            <w:sz w:val="24"/>
            <w:szCs w:val="24"/>
            <w:u w:val="single"/>
            <w:lang w:eastAsia="en-CA"/>
          </w:rPr>
          <w:t>Acts and Regulations</w:t>
        </w:r>
      </w:hyperlink>
    </w:p>
    <w:p w:rsidR="00B73E50" w:rsidRPr="00B73E50" w:rsidRDefault="007A72DF" w:rsidP="00B73E50">
      <w:pPr>
        <w:spacing w:after="0" w:line="240" w:lineRule="auto"/>
        <w:rPr>
          <w:rFonts w:ascii="Times New Roman" w:eastAsia="Times New Roman" w:hAnsi="Times New Roman" w:cs="Times New Roman"/>
          <w:sz w:val="24"/>
          <w:szCs w:val="24"/>
          <w:lang w:eastAsia="en-CA"/>
        </w:rPr>
      </w:pPr>
      <w:hyperlink r:id="rId75" w:anchor="N1014E" w:history="1">
        <w:r w:rsidR="00B73E50" w:rsidRPr="00B73E50">
          <w:rPr>
            <w:rFonts w:ascii="Times New Roman" w:eastAsia="Times New Roman" w:hAnsi="Times New Roman" w:cs="Times New Roman"/>
            <w:color w:val="0000FF"/>
            <w:sz w:val="24"/>
            <w:szCs w:val="24"/>
            <w:u w:val="single"/>
            <w:lang w:eastAsia="en-CA"/>
          </w:rPr>
          <w:t>Duties and Responsibilities</w:t>
        </w:r>
      </w:hyperlink>
    </w:p>
    <w:p w:rsidR="00B73E50" w:rsidRPr="00B73E50" w:rsidRDefault="007A72DF" w:rsidP="00B73E50">
      <w:pPr>
        <w:spacing w:after="0" w:line="240" w:lineRule="auto"/>
        <w:rPr>
          <w:rFonts w:ascii="Times New Roman" w:eastAsia="Times New Roman" w:hAnsi="Times New Roman" w:cs="Times New Roman"/>
          <w:sz w:val="24"/>
          <w:szCs w:val="24"/>
          <w:lang w:eastAsia="en-CA"/>
        </w:rPr>
      </w:pPr>
      <w:hyperlink r:id="rId76" w:anchor="N10500" w:history="1">
        <w:r w:rsidR="00B73E50" w:rsidRPr="00B73E50">
          <w:rPr>
            <w:rFonts w:ascii="Times New Roman" w:eastAsia="Times New Roman" w:hAnsi="Times New Roman" w:cs="Times New Roman"/>
            <w:color w:val="0000FF"/>
            <w:sz w:val="24"/>
            <w:szCs w:val="24"/>
            <w:u w:val="single"/>
            <w:lang w:eastAsia="en-CA"/>
          </w:rPr>
          <w:t>Penalties for Employer Noncompliance</w:t>
        </w:r>
      </w:hyperlink>
    </w:p>
    <w:p w:rsidR="004623D4" w:rsidRPr="004623D4" w:rsidRDefault="004623D4" w:rsidP="004623D4">
      <w:pPr>
        <w:spacing w:after="0" w:line="240" w:lineRule="auto"/>
        <w:rPr>
          <w:rFonts w:ascii="Times New Roman" w:eastAsia="Times New Roman" w:hAnsi="Times New Roman" w:cs="Times New Roman"/>
          <w:sz w:val="24"/>
          <w:szCs w:val="24"/>
          <w:lang w:eastAsia="en-CA"/>
        </w:rPr>
      </w:pPr>
    </w:p>
    <w:bookmarkStart w:id="49" w:name="5YKL-0526"/>
    <w:p w:rsidR="009A23EE" w:rsidRDefault="007A72DF" w:rsidP="0044787B">
      <w:pPr>
        <w:pStyle w:val="Heading2"/>
        <w:rPr>
          <w:b w:val="0"/>
          <w:sz w:val="24"/>
          <w:szCs w:val="24"/>
        </w:rPr>
      </w:pPr>
      <w:r w:rsidRPr="006B6DD9">
        <w:rPr>
          <w:b w:val="0"/>
          <w:sz w:val="24"/>
          <w:szCs w:val="24"/>
        </w:rPr>
        <w:fldChar w:fldCharType="begin"/>
      </w:r>
      <w:r w:rsidR="006B6DD9" w:rsidRPr="006B6DD9">
        <w:rPr>
          <w:b w:val="0"/>
          <w:sz w:val="24"/>
          <w:szCs w:val="24"/>
        </w:rPr>
        <w:instrText xml:space="preserve"> HYPERLINK "javascript:void(0);" \o "" </w:instrText>
      </w:r>
      <w:r w:rsidRPr="006B6DD9">
        <w:rPr>
          <w:b w:val="0"/>
          <w:sz w:val="24"/>
          <w:szCs w:val="24"/>
        </w:rPr>
        <w:fldChar w:fldCharType="separate"/>
      </w:r>
      <w:proofErr w:type="gramStart"/>
      <w:r w:rsidR="006B6DD9" w:rsidRPr="006B6DD9">
        <w:rPr>
          <w:rStyle w:val="Hyperlink"/>
          <w:b w:val="0"/>
          <w:bCs w:val="0"/>
          <w:i/>
          <w:iCs/>
          <w:sz w:val="24"/>
          <w:szCs w:val="24"/>
        </w:rPr>
        <w:t>occupational</w:t>
      </w:r>
      <w:proofErr w:type="gramEnd"/>
      <w:r w:rsidR="006B6DD9" w:rsidRPr="006B6DD9">
        <w:rPr>
          <w:rStyle w:val="Hyperlink"/>
          <w:b w:val="0"/>
          <w:bCs w:val="0"/>
          <w:i/>
          <w:iCs/>
          <w:sz w:val="24"/>
          <w:szCs w:val="24"/>
        </w:rPr>
        <w:t xml:space="preserve"> injury</w:t>
      </w:r>
      <w:r w:rsidRPr="006B6DD9">
        <w:rPr>
          <w:b w:val="0"/>
          <w:sz w:val="24"/>
          <w:szCs w:val="24"/>
        </w:rPr>
        <w:fldChar w:fldCharType="end"/>
      </w:r>
      <w:bookmarkEnd w:id="49"/>
      <w:r w:rsidR="006B6DD9" w:rsidRPr="006B6DD9">
        <w:rPr>
          <w:b w:val="0"/>
          <w:sz w:val="24"/>
          <w:szCs w:val="24"/>
        </w:rPr>
        <w:t xml:space="preserve">  is any cut, fracture, sprain, or amputation resulting from a workplace accident. The worker's involvement in the accident can be direct, or the worker can simply be near enough to the accident to be injured as a result of it. An </w:t>
      </w:r>
      <w:bookmarkStart w:id="50" w:name="5YKL-0525"/>
      <w:r w:rsidRPr="006B6DD9">
        <w:rPr>
          <w:b w:val="0"/>
          <w:sz w:val="24"/>
          <w:szCs w:val="24"/>
        </w:rPr>
        <w:fldChar w:fldCharType="begin"/>
      </w:r>
      <w:r w:rsidR="006B6DD9" w:rsidRPr="006B6DD9">
        <w:rPr>
          <w:b w:val="0"/>
          <w:sz w:val="24"/>
          <w:szCs w:val="24"/>
        </w:rPr>
        <w:instrText xml:space="preserve"> HYPERLINK "javascript:void(0);" \o "" </w:instrText>
      </w:r>
      <w:r w:rsidRPr="006B6DD9">
        <w:rPr>
          <w:b w:val="0"/>
          <w:sz w:val="24"/>
          <w:szCs w:val="24"/>
        </w:rPr>
        <w:fldChar w:fldCharType="separate"/>
      </w:r>
      <w:r w:rsidR="006B6DD9" w:rsidRPr="006B6DD9">
        <w:rPr>
          <w:rStyle w:val="Hyperlink"/>
          <w:b w:val="0"/>
          <w:bCs w:val="0"/>
          <w:i/>
          <w:iCs/>
          <w:sz w:val="24"/>
          <w:szCs w:val="24"/>
        </w:rPr>
        <w:t>occupational illness</w:t>
      </w:r>
      <w:r w:rsidRPr="006B6DD9">
        <w:rPr>
          <w:b w:val="0"/>
          <w:sz w:val="24"/>
          <w:szCs w:val="24"/>
        </w:rPr>
        <w:fldChar w:fldCharType="end"/>
      </w:r>
      <w:bookmarkEnd w:id="50"/>
      <w:r w:rsidR="006B6DD9" w:rsidRPr="006B6DD9">
        <w:rPr>
          <w:b w:val="0"/>
          <w:sz w:val="24"/>
          <w:szCs w:val="24"/>
        </w:rPr>
        <w:t>  is any condition or disorder (other than one resulting from an occupational injury) caused by the work environment. An occupational illness can be acute or chronic; it can result from inhaling, absorbing, ingesting, or directly contacting an illness-causing agent.</w:t>
      </w:r>
      <w:r w:rsidR="006B6DD9">
        <w:rPr>
          <w:b w:val="0"/>
          <w:sz w:val="24"/>
          <w:szCs w:val="24"/>
        </w:rPr>
        <w:t xml:space="preserve"> </w:t>
      </w:r>
    </w:p>
    <w:p w:rsidR="006B6DD9" w:rsidRDefault="006B6DD9" w:rsidP="0044787B">
      <w:pPr>
        <w:pStyle w:val="Heading2"/>
      </w:pPr>
      <w:bookmarkStart w:id="51" w:name="N10140"/>
      <w:r>
        <w:t>Acts and Regulations</w:t>
      </w:r>
      <w:bookmarkEnd w:id="51"/>
    </w:p>
    <w:p w:rsidR="006B6DD9" w:rsidRDefault="00795091" w:rsidP="0044787B">
      <w:pPr>
        <w:pStyle w:val="Heading2"/>
        <w:rPr>
          <w:b w:val="0"/>
          <w:bCs w:val="0"/>
          <w:sz w:val="24"/>
          <w:szCs w:val="24"/>
        </w:rPr>
      </w:pPr>
      <w:r w:rsidRPr="00795091">
        <w:rPr>
          <w:b w:val="0"/>
          <w:bCs w:val="0"/>
          <w:sz w:val="24"/>
          <w:szCs w:val="24"/>
        </w:rPr>
        <w:t>All HR managers should become familiar with the occupational health and safety laws that apply to their organization.</w:t>
      </w:r>
    </w:p>
    <w:p w:rsidR="000D0623" w:rsidRDefault="000D0623" w:rsidP="0044787B">
      <w:pPr>
        <w:pStyle w:val="Heading2"/>
      </w:pPr>
      <w:r>
        <w:t>Duties and Responsibilities</w:t>
      </w:r>
    </w:p>
    <w:p w:rsidR="004B74E7" w:rsidRDefault="004B74E7" w:rsidP="0044787B">
      <w:pPr>
        <w:pStyle w:val="Heading2"/>
      </w:pPr>
      <w:r>
        <w:t>Duties of Employers:</w:t>
      </w:r>
    </w:p>
    <w:p w:rsidR="004B74E7" w:rsidRDefault="004B74E7" w:rsidP="0044787B">
      <w:pPr>
        <w:pStyle w:val="Heading2"/>
        <w:rPr>
          <w:b w:val="0"/>
          <w:sz w:val="24"/>
          <w:szCs w:val="24"/>
        </w:rPr>
      </w:pPr>
      <w:r w:rsidRPr="004B74E7">
        <w:rPr>
          <w:b w:val="0"/>
          <w:sz w:val="24"/>
          <w:szCs w:val="24"/>
        </w:rPr>
        <w:t xml:space="preserve"> Besides providing a hazard-free workplace and complying with the applicable statutes and regulations, employers must inform their employees about safety and health requirements.</w:t>
      </w:r>
      <w:r w:rsidR="00096C77">
        <w:rPr>
          <w:b w:val="0"/>
          <w:sz w:val="24"/>
          <w:szCs w:val="24"/>
        </w:rPr>
        <w:t xml:space="preserve"> </w:t>
      </w:r>
      <w:r w:rsidR="00096C77" w:rsidRPr="00096C77">
        <w:rPr>
          <w:b w:val="0"/>
          <w:sz w:val="24"/>
          <w:szCs w:val="24"/>
        </w:rPr>
        <w:t>This includes establishing a comprehensive occupational health and safety management system; providing competent supervision, training, and instruction; and taking every reasonable precaution in the workplace for the health and safety of workers.</w:t>
      </w:r>
    </w:p>
    <w:p w:rsidR="00615580" w:rsidRDefault="00615580" w:rsidP="00615580">
      <w:pPr>
        <w:pStyle w:val="Heading3"/>
      </w:pPr>
      <w:r>
        <w:lastRenderedPageBreak/>
        <w:t>Duties of Workers</w:t>
      </w:r>
    </w:p>
    <w:p w:rsidR="00615580" w:rsidRDefault="00615580" w:rsidP="00615580">
      <w:pPr>
        <w:pStyle w:val="NormalWeb"/>
      </w:pPr>
      <w:r>
        <w:t>Employees are required to comply with all applicable acts and regulations, to report hazardous conditions or defective equipment, and to follow all employer safety and health rules and regulations, including those prescribing the use of protective equipment.</w:t>
      </w:r>
    </w:p>
    <w:p w:rsidR="00615580" w:rsidRDefault="00871E06" w:rsidP="0044787B">
      <w:pPr>
        <w:pStyle w:val="Heading2"/>
        <w:rPr>
          <w:b w:val="0"/>
          <w:bCs w:val="0"/>
          <w:sz w:val="24"/>
          <w:szCs w:val="24"/>
        </w:rPr>
      </w:pPr>
      <w:r w:rsidRPr="00871E06">
        <w:rPr>
          <w:b w:val="0"/>
          <w:bCs w:val="0"/>
          <w:sz w:val="24"/>
          <w:szCs w:val="24"/>
        </w:rPr>
        <w:t>Workers have many rights that pertain to requesting and receiving information about safety and health conditions. They also have the right to refuse unsafe work without fear of reprisal. (Some professionals, such as police, firefighters, teachers, and health care workers, have only a limited right of refusal, the logic being that their work is inherently dangerous.)</w:t>
      </w:r>
    </w:p>
    <w:p w:rsidR="00512BB4" w:rsidRDefault="00512BB4" w:rsidP="0044787B">
      <w:pPr>
        <w:pStyle w:val="Heading2"/>
      </w:pPr>
      <w:r>
        <w:t>Duties of Supervisors</w:t>
      </w:r>
    </w:p>
    <w:p w:rsidR="00F34649" w:rsidRDefault="00F34649" w:rsidP="0044787B">
      <w:pPr>
        <w:pStyle w:val="Heading2"/>
        <w:rPr>
          <w:b w:val="0"/>
          <w:bCs w:val="0"/>
          <w:sz w:val="24"/>
          <w:szCs w:val="24"/>
        </w:rPr>
      </w:pPr>
      <w:r w:rsidRPr="00F34649">
        <w:rPr>
          <w:b w:val="0"/>
          <w:bCs w:val="0"/>
          <w:sz w:val="24"/>
          <w:szCs w:val="24"/>
        </w:rPr>
        <w:t>Advise employees of potential workplace hazards; ensure that workers use or wear safety equipment, devices, or clothing; provide written instructions where applicable; and take every reasonable precaution to guarantee the safety of workers.</w:t>
      </w:r>
    </w:p>
    <w:p w:rsidR="00A86E4F" w:rsidRDefault="00087D45" w:rsidP="00A86E4F">
      <w:pPr>
        <w:pStyle w:val="NormalWeb"/>
      </w:pPr>
      <w:r>
        <w:t>Duties of Joint Health and Safety Committee;</w:t>
      </w:r>
    </w:p>
    <w:p w:rsidR="00087D45" w:rsidRDefault="00B922EF" w:rsidP="00A86E4F">
      <w:pPr>
        <w:pStyle w:val="NormalWeb"/>
      </w:pPr>
      <w:r>
        <w:t xml:space="preserve">Most jurisdictions require that health and safety committees be set up, with both union and management representation. The point of these joint committees is to establish a </w:t>
      </w:r>
      <w:proofErr w:type="spellStart"/>
      <w:r>
        <w:t>nonadversarial</w:t>
      </w:r>
      <w:proofErr w:type="spellEnd"/>
      <w:r>
        <w:t xml:space="preserve"> climate for creating safe and healthy workplaces.</w:t>
      </w:r>
      <w:r w:rsidR="000A5B34" w:rsidRPr="000A5B34">
        <w:t xml:space="preserve"> </w:t>
      </w:r>
      <w:r w:rsidR="000A5B34">
        <w:t>In Ontario, at least one management representative and one worker representative must be certified. The certification program provides training in the following subjects: safety laws, sanitation, general safety, rights and duties, and indoor air quality.</w:t>
      </w:r>
    </w:p>
    <w:p w:rsidR="002D1D46" w:rsidRDefault="002D1D46" w:rsidP="00A86E4F">
      <w:pPr>
        <w:pStyle w:val="NormalWeb"/>
      </w:pPr>
      <w:bookmarkStart w:id="52" w:name="N10500"/>
      <w:r>
        <w:t>Penalties for Employer Noncompliance</w:t>
      </w:r>
      <w:bookmarkEnd w:id="52"/>
    </w:p>
    <w:p w:rsidR="002D1D46" w:rsidRDefault="002D1D46" w:rsidP="00A86E4F">
      <w:pPr>
        <w:pStyle w:val="NormalWeb"/>
      </w:pPr>
      <w:r>
        <w:t>Bill C-45, also known as the corporate killing law, makes it possible for criminal charges to be brought against coworkers, supervisors, and executives when a worker is killed or injured on the job</w:t>
      </w:r>
      <w:r w:rsidR="00987E2B">
        <w:t xml:space="preserve">. </w:t>
      </w:r>
    </w:p>
    <w:p w:rsidR="00987E2B" w:rsidRDefault="00987E2B" w:rsidP="00A86E4F">
      <w:pPr>
        <w:pStyle w:val="NormalWeb"/>
      </w:pPr>
      <w:r>
        <w:t xml:space="preserve">Dotted line reporting occurs when a person reports to one manager but also has responsibilities to another in an organization chart. A solid line is used to indicate the relationship between the manager and the reports. A dotted line report indicates that an employee has some level of accountability to another but is not reporting directly to that person.) </w:t>
      </w:r>
    </w:p>
    <w:p w:rsidR="00FD4089" w:rsidRDefault="00FD4089" w:rsidP="00FD4089">
      <w:pPr>
        <w:pStyle w:val="Heading2"/>
        <w:tabs>
          <w:tab w:val="center" w:pos="4680"/>
        </w:tabs>
        <w:jc w:val="center"/>
        <w:rPr>
          <w:rStyle w:val="doctitle"/>
        </w:rPr>
      </w:pPr>
      <w:r>
        <w:rPr>
          <w:rStyle w:val="doctitle"/>
        </w:rPr>
        <w:t>Workers’ Compensation</w:t>
      </w:r>
    </w:p>
    <w:p w:rsidR="002254DE" w:rsidRDefault="00A0136C" w:rsidP="002254DE">
      <w:pPr>
        <w:pStyle w:val="NormalWeb"/>
      </w:pPr>
      <w:r w:rsidRPr="00A0136C">
        <w:t xml:space="preserve">Under workers’ compensation, injured workers can receive benefits in the form of a cash payout (if the disability is permanent) or wage loss payments (if the worker can no longer earn the same amount of money). Unlimited medical aid is also provided, along with vocational rehabilitation, which includes physical, social, and psychological services. The goal is to return the employee to his or her job (or some modification thereof) as soon as </w:t>
      </w:r>
      <w:r w:rsidR="002254DE" w:rsidRPr="00A0136C">
        <w:t>possible</w:t>
      </w:r>
      <w:r w:rsidR="002254DE">
        <w:t xml:space="preserve">. Coordinated back-to-work </w:t>
      </w:r>
      <w:r w:rsidR="002254DE">
        <w:lastRenderedPageBreak/>
        <w:t>program resulted in a 47 percent reduction in the duration of claims and a 39 percent reduction in the costs of the claims.</w:t>
      </w:r>
    </w:p>
    <w:p w:rsidR="00F06A50" w:rsidRDefault="00F06A50" w:rsidP="002254DE">
      <w:pPr>
        <w:pStyle w:val="NormalWeb"/>
      </w:pPr>
      <w:r>
        <w:t xml:space="preserve">Compensation has become a complex issue. The definitions of accidents and injuries have recently been expanded to include industrial diseases and stress. An </w:t>
      </w:r>
      <w:bookmarkStart w:id="53" w:name="5YKL-0524"/>
      <w:r w:rsidR="007A72DF">
        <w:fldChar w:fldCharType="begin"/>
      </w:r>
      <w:r>
        <w:instrText xml:space="preserve"> HYPERLINK "javascript:void(0);" \o "" </w:instrText>
      </w:r>
      <w:r w:rsidR="007A72DF">
        <w:fldChar w:fldCharType="separate"/>
      </w:r>
      <w:r>
        <w:rPr>
          <w:rStyle w:val="Hyperlink"/>
          <w:b/>
          <w:bCs/>
          <w:i/>
          <w:iCs/>
        </w:rPr>
        <w:t>industrial disease</w:t>
      </w:r>
      <w:r w:rsidR="007A72DF">
        <w:fldChar w:fldCharType="end"/>
      </w:r>
      <w:bookmarkEnd w:id="53"/>
      <w:r>
        <w:t>  is a disease resulting from exposure to a substance relating to a particular process, trade, or occupation in industry.</w:t>
      </w:r>
    </w:p>
    <w:p w:rsidR="00F06A50" w:rsidRDefault="00F06A50" w:rsidP="002254DE">
      <w:pPr>
        <w:pStyle w:val="NormalWeb"/>
      </w:pPr>
      <w:r>
        <w:t>Equally problematic is compensation for stress, which is discussed in more detail later in the chapter. Stress-related disabilities are usually divided into three groups: physical injuries leading to mental disabilities (e.g., clinical depression after a serious accident); mental stress resulting in a physical disability (ulcers or migraines); and mental stress resulting in a mental condition (anxiety over workload or downsizing, leading to depression). Most claims, it should be pointed out, result from accidents or injuries.</w:t>
      </w:r>
    </w:p>
    <w:p w:rsidR="00814E42" w:rsidRDefault="00814E42" w:rsidP="002254DE">
      <w:pPr>
        <w:pStyle w:val="NormalWeb"/>
      </w:pPr>
      <w:r>
        <w:t>6137272900</w:t>
      </w:r>
    </w:p>
    <w:p w:rsidR="000C3B16" w:rsidRPr="000C3B16" w:rsidRDefault="000C3B16" w:rsidP="000C3B16">
      <w:pPr>
        <w:pStyle w:val="Heading2"/>
        <w:rPr>
          <w:rStyle w:val="right"/>
        </w:rPr>
      </w:pPr>
      <w:r>
        <w:rPr>
          <w:rStyle w:val="doctitle"/>
        </w:rPr>
        <w:t>Promoting a Safe Work Environment</w:t>
      </w:r>
    </w:p>
    <w:p w:rsidR="000C3B16" w:rsidRDefault="000C3B16" w:rsidP="000C3B16">
      <w:pPr>
        <w:pStyle w:val="Heading2"/>
        <w:rPr>
          <w:vanish/>
          <w:color w:val="0000FF"/>
          <w:u w:val="single"/>
        </w:rPr>
      </w:pPr>
      <w:r>
        <w:rPr>
          <w:noProof/>
          <w:vanish/>
          <w:color w:val="0000FF"/>
          <w:lang w:val="en-US" w:eastAsia="en-US"/>
        </w:rPr>
        <w:drawing>
          <wp:inline distT="0" distB="0" distL="0" distR="0">
            <wp:extent cx="1147445" cy="198120"/>
            <wp:effectExtent l="19050" t="0" r="0" b="0"/>
            <wp:docPr id="32" name="Picture 32" descr="http://vrle.go.galegroup.com/vrle/images/btnBookmarkThis_in.gif">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vrle.go.galegroup.com/vrle/images/btnBookmarkThis_in.gif">
                      <a:hlinkClick r:id="rId77"/>
                    </pic:cNvPr>
                    <pic:cNvPicPr>
                      <a:picLocks noChangeAspect="1" noChangeArrowheads="1"/>
                    </pic:cNvPicPr>
                  </pic:nvPicPr>
                  <pic:blipFill>
                    <a:blip r:embed="rId45" cstate="print"/>
                    <a:srcRect/>
                    <a:stretch>
                      <a:fillRect/>
                    </a:stretch>
                  </pic:blipFill>
                  <pic:spPr bwMode="auto">
                    <a:xfrm>
                      <a:off x="0" y="0"/>
                      <a:ext cx="1147445" cy="198120"/>
                    </a:xfrm>
                    <a:prstGeom prst="rect">
                      <a:avLst/>
                    </a:prstGeom>
                    <a:noFill/>
                    <a:ln w="9525">
                      <a:noFill/>
                      <a:miter lim="800000"/>
                      <a:headEnd/>
                      <a:tailEnd/>
                    </a:ln>
                  </pic:spPr>
                </pic:pic>
              </a:graphicData>
            </a:graphic>
          </wp:inline>
        </w:drawing>
      </w:r>
    </w:p>
    <w:p w:rsidR="000C3B16" w:rsidRDefault="007A72DF" w:rsidP="000C3B16">
      <w:pPr>
        <w:pStyle w:val="Heading2"/>
      </w:pPr>
      <w:hyperlink r:id="rId78" w:anchor="N10113" w:history="1">
        <w:r w:rsidR="000C3B16">
          <w:rPr>
            <w:rStyle w:val="Hyperlink"/>
          </w:rPr>
          <w:t>Creating a Culture of Safety</w:t>
        </w:r>
      </w:hyperlink>
    </w:p>
    <w:p w:rsidR="000C3B16" w:rsidRDefault="007A72DF" w:rsidP="000C3B16">
      <w:hyperlink r:id="rId79" w:anchor="N101EC" w:history="1">
        <w:r w:rsidR="000C3B16">
          <w:rPr>
            <w:rStyle w:val="Hyperlink"/>
          </w:rPr>
          <w:t>Enforcing Safety Rules</w:t>
        </w:r>
      </w:hyperlink>
    </w:p>
    <w:p w:rsidR="000C3B16" w:rsidRDefault="007A72DF" w:rsidP="000C3B16">
      <w:hyperlink r:id="rId80" w:anchor="N10230" w:history="1">
        <w:r w:rsidR="000C3B16">
          <w:rPr>
            <w:rStyle w:val="Hyperlink"/>
          </w:rPr>
          <w:t>Investigating and Recording Accidents</w:t>
        </w:r>
      </w:hyperlink>
    </w:p>
    <w:p w:rsidR="00E54BBE" w:rsidRDefault="00E54BBE" w:rsidP="000C3B16">
      <w:r>
        <w:t>Organizations with formal safety programs generally have an employee-management safety committee that includes representatives from management, each department or manufacturing/service unit, and employee representatives.</w:t>
      </w:r>
    </w:p>
    <w:p w:rsidR="004A045A" w:rsidRDefault="004A045A" w:rsidP="000C3B16">
      <w:r>
        <w:t>Creating a Culture of Safety</w:t>
      </w:r>
    </w:p>
    <w:p w:rsidR="00F814D9" w:rsidRDefault="00FB3505" w:rsidP="000C3B16">
      <w:r>
        <w:t>Probably the most important role of a safety awareness program is motivating managers, supervisors, and subordinates to be champions of safety considerations.</w:t>
      </w:r>
      <w:r w:rsidRPr="00FB3505">
        <w:t xml:space="preserve"> </w:t>
      </w:r>
      <w:r>
        <w:t xml:space="preserve">A culture of safety exists when everyone within an organization consciously works to improve its safety and health conditions. HR managers play a key role in this effort. Furthermore, experts are advocating for a culture of safety that focuses specifically on </w:t>
      </w:r>
      <w:r>
        <w:rPr>
          <w:i/>
          <w:iCs/>
        </w:rPr>
        <w:t>process safety metrics.</w:t>
      </w:r>
      <w:r>
        <w:t xml:space="preserve"> For example, instead of counting injuries, managers should set goals on how many unit safety meetings should be held quarterly and measure goal attainment.</w:t>
      </w:r>
    </w:p>
    <w:p w:rsidR="00FB3505" w:rsidRDefault="00FB3505" w:rsidP="000C3B16">
      <w:r>
        <w:t xml:space="preserve">Interviewing for safety: </w:t>
      </w:r>
    </w:p>
    <w:p w:rsidR="00460A10" w:rsidRDefault="00460A10" w:rsidP="000C3B16">
      <w:r>
        <w:t xml:space="preserve">One of the ways HR managers can help create a culture of safety within in an organization is to encourage supervisors to incorporate safety into their interviews with job candidates. </w:t>
      </w:r>
      <w:proofErr w:type="gramStart"/>
      <w:r>
        <w:t>interviewers</w:t>
      </w:r>
      <w:proofErr w:type="gramEnd"/>
      <w:r>
        <w:t xml:space="preserve"> can ask candidates other behavioural-type questions designed to elicit their propensity for safety. For example, interviewers might ask candidates a question about an unsafe incident they witnessed and how they handled it.</w:t>
      </w:r>
      <w:r w:rsidR="009B69A2" w:rsidRPr="009B69A2">
        <w:t xml:space="preserve"> </w:t>
      </w:r>
      <w:r w:rsidR="009B69A2">
        <w:t xml:space="preserve">Most organizations have a safety awareness program that entails the use of several </w:t>
      </w:r>
      <w:r w:rsidR="009B69A2">
        <w:lastRenderedPageBreak/>
        <w:t>different media. Safety lectures, commercially produced films, specially developed videocassettes, and other media, such as pamphlets, are useful for teaching and motivating employees to follow safe work procedures.</w:t>
      </w:r>
    </w:p>
    <w:p w:rsidR="00D81A18" w:rsidRDefault="00D81A18" w:rsidP="000C3B16">
      <w:r>
        <w:t>The Key Role of the Supervisor</w:t>
      </w:r>
    </w:p>
    <w:p w:rsidR="00D81A18" w:rsidRDefault="006E5371" w:rsidP="000C3B16">
      <w:r>
        <w:t>One of a supervisor's major responsibilities is to communicate to an employee the need to work safely. Beginning with new-employee orientation, safety should be emphasized continually backed up by training. Since training by itself does not ensure continual adherence to safe work practices, supervisors must observe employees at work and reinforce safe practices. Where unsafe acts are detected, supervisors should take immediate action to find the cause. Supervisors should also foster a team spirit of safety among the work group</w:t>
      </w:r>
      <w:r w:rsidR="00180EA0">
        <w:t>.</w:t>
      </w:r>
    </w:p>
    <w:p w:rsidR="00180EA0" w:rsidRDefault="00180EA0" w:rsidP="000C3B16">
      <w:r>
        <w:t>Proactive Safety Training Program</w:t>
      </w:r>
    </w:p>
    <w:p w:rsidR="00180EA0" w:rsidRDefault="006827E0" w:rsidP="000C3B16">
      <w:r>
        <w:t>In companies that voluntarily undertake safety and health training, one study found the most frequent topics to be (1) first aid, (2) defensive driving, (3) accident prevention techniques, (4) hazardous materials, and (5) emergency procedures.</w:t>
      </w:r>
      <w:hyperlink r:id="rId81" w:tooltip="header={} singleclickstop={on}&#10;       body={&#10;      8. Todd Nighswonger, “Is First-Aid First in Your Workplace?” Occupational Hazards 64, no. 4 (April 2002): 45–47.} hideselects={on} " w:history="1">
        <w:r>
          <w:rPr>
            <w:rStyle w:val="Hyperlink"/>
            <w:vertAlign w:val="superscript"/>
          </w:rPr>
          <w:t>8</w:t>
        </w:r>
      </w:hyperlink>
      <w:r>
        <w:rPr>
          <w:vertAlign w:val="superscript"/>
        </w:rPr>
        <w:t xml:space="preserve"> </w:t>
      </w:r>
      <w:r>
        <w:t>Most programs emphasize the use of emergency first-aid equipment and personal safety equipment.</w:t>
      </w:r>
    </w:p>
    <w:p w:rsidR="00CE4231" w:rsidRDefault="00CE4231" w:rsidP="000C3B16">
      <w:bookmarkStart w:id="54" w:name="N101EC"/>
      <w:r>
        <w:t>Enforcing Safety Rules</w:t>
      </w:r>
      <w:bookmarkEnd w:id="54"/>
    </w:p>
    <w:p w:rsidR="00BA53F9" w:rsidRDefault="00BA53F9" w:rsidP="000C3B16">
      <w:r>
        <w:t>In a large percentage of organizations, the penalties imposed on violators are the same as those for violations of other rules. They include an oral or written warning for the first violation, suspension for repeated violations, and, as a last resort, dismissal. However, for serious violations—such as smoking around volatile substances—even the first offence may be cause for termination.</w:t>
      </w:r>
    </w:p>
    <w:p w:rsidR="00550B70" w:rsidRDefault="00550B70" w:rsidP="000C3B16">
      <w:r>
        <w:t xml:space="preserve">Although discipline may force employees to work safely, safety managers understand that the most effective enforcement of safety rules </w:t>
      </w:r>
      <w:proofErr w:type="gramStart"/>
      <w:r>
        <w:t>occurs</w:t>
      </w:r>
      <w:proofErr w:type="gramEnd"/>
      <w:r>
        <w:t xml:space="preserve"> when employees willingly obey and “champion” safety rules and procedures. This can be achieved when management actively encourages employees to participate in all aspects of the organization's safety program.</w:t>
      </w:r>
    </w:p>
    <w:p w:rsidR="003325B9" w:rsidRDefault="003325B9" w:rsidP="000C3B16">
      <w:proofErr w:type="gramStart"/>
      <w:r>
        <w:t>Should involve employees when implanting safety rules, purchasing equipment, and also putting safety rewards to motivate employees for safety.</w:t>
      </w:r>
      <w:proofErr w:type="gramEnd"/>
    </w:p>
    <w:p w:rsidR="003325B9" w:rsidRDefault="00A851B2" w:rsidP="000C3B16">
      <w:bookmarkStart w:id="55" w:name="N10230"/>
      <w:r>
        <w:t>Investigating and Recording Accidents</w:t>
      </w:r>
      <w:bookmarkEnd w:id="55"/>
    </w:p>
    <w:p w:rsidR="004C6B94" w:rsidRDefault="004C6B94" w:rsidP="000C3B16">
      <w:r>
        <w:t>Every accident, even those considered minor, should be investigated by the supervisor and a member of the safety committee. Employers are required to keep certain records and to compile and post annual summaries of work-related injuries and illnesses.</w:t>
      </w:r>
      <w:r w:rsidR="001B1414">
        <w:t xml:space="preserve"> </w:t>
      </w:r>
    </w:p>
    <w:p w:rsidR="001B1414" w:rsidRPr="001B1414" w:rsidRDefault="001B1414" w:rsidP="001B1414">
      <w:pPr>
        <w:spacing w:before="100" w:beforeAutospacing="1" w:after="100" w:afterAutospacing="1" w:line="240" w:lineRule="auto"/>
        <w:rPr>
          <w:rFonts w:ascii="Times New Roman" w:eastAsia="Times New Roman" w:hAnsi="Times New Roman" w:cs="Times New Roman"/>
          <w:sz w:val="24"/>
          <w:szCs w:val="24"/>
          <w:lang w:eastAsia="en-CA"/>
        </w:rPr>
      </w:pPr>
      <w:r w:rsidRPr="001B1414">
        <w:rPr>
          <w:rFonts w:ascii="Times New Roman" w:eastAsia="Times New Roman" w:hAnsi="Times New Roman" w:cs="Times New Roman"/>
          <w:sz w:val="24"/>
          <w:szCs w:val="24"/>
          <w:lang w:eastAsia="en-CA"/>
        </w:rPr>
        <w:t xml:space="preserve">Steps </w:t>
      </w:r>
      <w:proofErr w:type="gramStart"/>
      <w:r w:rsidRPr="001B1414">
        <w:rPr>
          <w:rFonts w:ascii="Times New Roman" w:eastAsia="Times New Roman" w:hAnsi="Times New Roman" w:cs="Times New Roman"/>
          <w:sz w:val="24"/>
          <w:szCs w:val="24"/>
          <w:lang w:eastAsia="en-CA"/>
        </w:rPr>
        <w:t>In</w:t>
      </w:r>
      <w:proofErr w:type="gramEnd"/>
      <w:r w:rsidRPr="001B1414">
        <w:rPr>
          <w:rFonts w:ascii="Times New Roman" w:eastAsia="Times New Roman" w:hAnsi="Times New Roman" w:cs="Times New Roman"/>
          <w:sz w:val="24"/>
          <w:szCs w:val="24"/>
          <w:lang w:eastAsia="en-CA"/>
        </w:rPr>
        <w:t xml:space="preserve"> a Successful Safety Incentive Program</w:t>
      </w:r>
    </w:p>
    <w:p w:rsidR="001B1414" w:rsidRPr="001B1414" w:rsidRDefault="001B1414" w:rsidP="00C6183A">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CA"/>
        </w:rPr>
      </w:pPr>
      <w:r w:rsidRPr="001B1414">
        <w:rPr>
          <w:rFonts w:ascii="Times New Roman" w:eastAsia="Times New Roman" w:hAnsi="Times New Roman" w:cs="Times New Roman"/>
          <w:sz w:val="24"/>
          <w:szCs w:val="24"/>
          <w:lang w:eastAsia="en-CA"/>
        </w:rPr>
        <w:t>Obtain the full support and involvement of management by providing cost benefits.</w:t>
      </w:r>
    </w:p>
    <w:p w:rsidR="001B1414" w:rsidRPr="001B1414" w:rsidRDefault="001B1414" w:rsidP="00C6183A">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CA"/>
        </w:rPr>
      </w:pPr>
      <w:r w:rsidRPr="001B1414">
        <w:rPr>
          <w:rFonts w:ascii="Times New Roman" w:eastAsia="Times New Roman" w:hAnsi="Times New Roman" w:cs="Times New Roman"/>
          <w:sz w:val="24"/>
          <w:szCs w:val="24"/>
          <w:lang w:eastAsia="en-CA"/>
        </w:rPr>
        <w:t>Review current injury and health statistics to determine where change is needed.</w:t>
      </w:r>
    </w:p>
    <w:p w:rsidR="001B1414" w:rsidRPr="001B1414" w:rsidRDefault="001B1414" w:rsidP="00C6183A">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CA"/>
        </w:rPr>
      </w:pPr>
      <w:r w:rsidRPr="001B1414">
        <w:rPr>
          <w:rFonts w:ascii="Times New Roman" w:eastAsia="Times New Roman" w:hAnsi="Times New Roman" w:cs="Times New Roman"/>
          <w:sz w:val="24"/>
          <w:szCs w:val="24"/>
          <w:lang w:eastAsia="en-CA"/>
        </w:rPr>
        <w:t>Decide on a program of action and set an appropriate budget.</w:t>
      </w:r>
    </w:p>
    <w:p w:rsidR="001B1414" w:rsidRPr="001B1414" w:rsidRDefault="001B1414" w:rsidP="00C6183A">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CA"/>
        </w:rPr>
      </w:pPr>
      <w:r w:rsidRPr="001B1414">
        <w:rPr>
          <w:rFonts w:ascii="Times New Roman" w:eastAsia="Times New Roman" w:hAnsi="Times New Roman" w:cs="Times New Roman"/>
          <w:sz w:val="24"/>
          <w:szCs w:val="24"/>
          <w:lang w:eastAsia="en-CA"/>
        </w:rPr>
        <w:lastRenderedPageBreak/>
        <w:t>Select a realistic safety goal such as reducing accidents by a set percentage, improving safety suggestions, or achieving a length of time without a lost-time injury. Communicate your objectives to everyone involved.</w:t>
      </w:r>
    </w:p>
    <w:p w:rsidR="001B1414" w:rsidRPr="001B1414" w:rsidRDefault="001B1414" w:rsidP="00C6183A">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CA"/>
        </w:rPr>
      </w:pPr>
      <w:r w:rsidRPr="001B1414">
        <w:rPr>
          <w:rFonts w:ascii="Times New Roman" w:eastAsia="Times New Roman" w:hAnsi="Times New Roman" w:cs="Times New Roman"/>
          <w:sz w:val="24"/>
          <w:szCs w:val="24"/>
          <w:lang w:eastAsia="en-CA"/>
        </w:rPr>
        <w:t>Select incentive rewards on the basis of their attractiveness to employees and their fit with your budget.</w:t>
      </w:r>
    </w:p>
    <w:p w:rsidR="001B1414" w:rsidRPr="001B1414" w:rsidRDefault="001B1414" w:rsidP="00C6183A">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CA"/>
        </w:rPr>
      </w:pPr>
      <w:r w:rsidRPr="001B1414">
        <w:rPr>
          <w:rFonts w:ascii="Times New Roman" w:eastAsia="Times New Roman" w:hAnsi="Times New Roman" w:cs="Times New Roman"/>
          <w:sz w:val="24"/>
          <w:szCs w:val="24"/>
          <w:lang w:eastAsia="en-CA"/>
        </w:rPr>
        <w:t>Develop a program that is both interesting and fun. Use kickoff meetings, posters, banners, quizzes, and/or games to spark employee interest. Give all employees a chance to win.</w:t>
      </w:r>
    </w:p>
    <w:p w:rsidR="001B1414" w:rsidRPr="001B1414" w:rsidRDefault="001B1414" w:rsidP="00C6183A">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CA"/>
        </w:rPr>
      </w:pPr>
      <w:r w:rsidRPr="001B1414">
        <w:rPr>
          <w:rFonts w:ascii="Times New Roman" w:eastAsia="Times New Roman" w:hAnsi="Times New Roman" w:cs="Times New Roman"/>
          <w:sz w:val="24"/>
          <w:szCs w:val="24"/>
          <w:lang w:eastAsia="en-CA"/>
        </w:rPr>
        <w:t>Communicate continually the success of your program. Provide specific examples of positive changes in behaviour.</w:t>
      </w:r>
    </w:p>
    <w:p w:rsidR="001B1414" w:rsidRPr="001B1414" w:rsidRDefault="001B1414" w:rsidP="00C6183A">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CA"/>
        </w:rPr>
      </w:pPr>
      <w:r w:rsidRPr="001B1414">
        <w:rPr>
          <w:rFonts w:ascii="Times New Roman" w:eastAsia="Times New Roman" w:hAnsi="Times New Roman" w:cs="Times New Roman"/>
          <w:sz w:val="24"/>
          <w:szCs w:val="24"/>
          <w:lang w:eastAsia="en-CA"/>
        </w:rPr>
        <w:t>Reward safety gains immediately. Providing rewards shortly after improvements reinforces changed behaviour and encourages additional support for the safety program</w:t>
      </w:r>
    </w:p>
    <w:p w:rsidR="001B1414" w:rsidRDefault="002A1410" w:rsidP="000C3B16">
      <w:r>
        <w:t>Incidence rates are useful for making comparisons between work groups, between departments, and between similar units in the same organization.</w:t>
      </w:r>
    </w:p>
    <w:p w:rsidR="00390959" w:rsidRDefault="00E47B8E" w:rsidP="00390959">
      <w:pPr>
        <w:pStyle w:val="Heading2"/>
        <w:rPr>
          <w:rStyle w:val="clear"/>
        </w:rPr>
      </w:pPr>
      <w:r>
        <w:rPr>
          <w:rStyle w:val="doctitle"/>
        </w:rPr>
        <w:t>Controlling and Eliminating Health Hazards </w:t>
      </w:r>
    </w:p>
    <w:p w:rsidR="00E47B8E" w:rsidRDefault="00E47B8E" w:rsidP="00390959">
      <w:pPr>
        <w:pStyle w:val="Heading2"/>
      </w:pPr>
      <w:r>
        <w:rPr>
          <w:rStyle w:val="clear"/>
        </w:rPr>
        <w:t> </w:t>
      </w:r>
      <w:hyperlink r:id="rId82" w:anchor="N10110" w:history="1">
        <w:r>
          <w:rPr>
            <w:rStyle w:val="Hyperlink"/>
          </w:rPr>
          <w:t>Safety Hazards and Issues</w:t>
        </w:r>
      </w:hyperlink>
    </w:p>
    <w:p w:rsidR="005C7168" w:rsidRDefault="005C7168" w:rsidP="005C7168">
      <w:pPr>
        <w:pStyle w:val="NormalWeb"/>
      </w:pPr>
      <w:proofErr w:type="gramStart"/>
      <w:r>
        <w:t>Falling asleep on the job because of fatigue.</w:t>
      </w:r>
      <w:proofErr w:type="gramEnd"/>
      <w:r>
        <w:t xml:space="preserve"> Some experts say downsizing may be a factor as fewer workers are being asked to cover more shifts.</w:t>
      </w:r>
    </w:p>
    <w:p w:rsidR="005C7168" w:rsidRDefault="005C7168" w:rsidP="005C7168">
      <w:pPr>
        <w:pStyle w:val="Heading3"/>
      </w:pPr>
      <w:r>
        <w:t>Distracted Driving</w:t>
      </w:r>
    </w:p>
    <w:p w:rsidR="00E47B8E" w:rsidRDefault="0054616A" w:rsidP="000C3B16">
      <w:r>
        <w:t xml:space="preserve">Accidents occur mainly </w:t>
      </w:r>
      <w:proofErr w:type="spellStart"/>
      <w:proofErr w:type="gramStart"/>
      <w:r>
        <w:t>bc</w:t>
      </w:r>
      <w:proofErr w:type="spellEnd"/>
      <w:proofErr w:type="gramEnd"/>
      <w:r>
        <w:t xml:space="preserve"> of </w:t>
      </w:r>
      <w:proofErr w:type="spellStart"/>
      <w:r>
        <w:t>sms</w:t>
      </w:r>
      <w:proofErr w:type="spellEnd"/>
      <w:r>
        <w:t>, mp3 players.</w:t>
      </w:r>
    </w:p>
    <w:p w:rsidR="00AD2BE8" w:rsidRDefault="00AD2BE8" w:rsidP="000C3B16">
      <w:r>
        <w:t>Workplace Violence:</w:t>
      </w:r>
    </w:p>
    <w:p w:rsidR="006D6D5D" w:rsidRDefault="006D6D5D" w:rsidP="006D6D5D">
      <w:pPr>
        <w:pStyle w:val="NormalWeb"/>
      </w:pPr>
      <w:r>
        <w:t>Many people think of workplace violence as a physical assault. But there are many forms, including</w:t>
      </w:r>
    </w:p>
    <w:p w:rsidR="006D6D5D" w:rsidRDefault="006D6D5D" w:rsidP="00C6183A">
      <w:pPr>
        <w:numPr>
          <w:ilvl w:val="0"/>
          <w:numId w:val="26"/>
        </w:numPr>
        <w:spacing w:before="100" w:beforeAutospacing="1" w:after="100" w:afterAutospacing="1" w:line="240" w:lineRule="auto"/>
      </w:pPr>
      <w:r>
        <w:t>Threatening behaviour, such as shaking fists or throwing objects</w:t>
      </w:r>
    </w:p>
    <w:p w:rsidR="006D6D5D" w:rsidRDefault="006D6D5D" w:rsidP="00C6183A">
      <w:pPr>
        <w:numPr>
          <w:ilvl w:val="0"/>
          <w:numId w:val="26"/>
        </w:numPr>
        <w:spacing w:before="100" w:beforeAutospacing="1" w:after="100" w:afterAutospacing="1" w:line="240" w:lineRule="auto"/>
      </w:pPr>
      <w:r>
        <w:t>Verbal or written threats</w:t>
      </w:r>
    </w:p>
    <w:p w:rsidR="006D6D5D" w:rsidRDefault="006D6D5D" w:rsidP="00C6183A">
      <w:pPr>
        <w:numPr>
          <w:ilvl w:val="0"/>
          <w:numId w:val="26"/>
        </w:numPr>
        <w:spacing w:before="100" w:beforeAutospacing="1" w:after="100" w:afterAutospacing="1" w:line="240" w:lineRule="auto"/>
      </w:pPr>
      <w:r>
        <w:t>Harassment—any behaviour that demeans, embarrasses, or humiliates</w:t>
      </w:r>
    </w:p>
    <w:p w:rsidR="006D6D5D" w:rsidRDefault="006D6D5D" w:rsidP="00C6183A">
      <w:pPr>
        <w:numPr>
          <w:ilvl w:val="0"/>
          <w:numId w:val="26"/>
        </w:numPr>
        <w:spacing w:before="100" w:beforeAutospacing="1" w:after="100" w:afterAutospacing="1" w:line="240" w:lineRule="auto"/>
      </w:pPr>
      <w:r>
        <w:t>Verbal abuse, including swearing, insults, or condescending language</w:t>
      </w:r>
    </w:p>
    <w:p w:rsidR="006D6D5D" w:rsidRDefault="006D6D5D" w:rsidP="00C6183A">
      <w:pPr>
        <w:numPr>
          <w:ilvl w:val="0"/>
          <w:numId w:val="26"/>
        </w:numPr>
        <w:spacing w:before="100" w:beforeAutospacing="1" w:after="100" w:afterAutospacing="1" w:line="240" w:lineRule="auto"/>
      </w:pPr>
      <w:r>
        <w:t>Physical attacks, including hitting, shoving, pushing, or kicking</w:t>
      </w:r>
      <w:hyperlink r:id="rId83" w:tooltip="header={} singleclickstop={on}&#10;       body={&#10;      21. Canadian Centre for Occupational Health and Safety, “Types of Workplace Violence,” http://www.ccohs.ca, retrieved July 18, 2006.} hideselects={on} " w:history="1">
        <w:r>
          <w:rPr>
            <w:rStyle w:val="Hyperlink"/>
            <w:vertAlign w:val="superscript"/>
          </w:rPr>
          <w:t>21</w:t>
        </w:r>
      </w:hyperlink>
      <w:r>
        <w:rPr>
          <w:vertAlign w:val="superscript"/>
        </w:rPr>
        <w:t xml:space="preserve"> </w:t>
      </w:r>
    </w:p>
    <w:p w:rsidR="004C47A1" w:rsidRDefault="004C47A1" w:rsidP="004C47A1">
      <w:pPr>
        <w:pStyle w:val="NormalWeb"/>
      </w:pPr>
      <w:proofErr w:type="gramStart"/>
      <w:r>
        <w:t>identified</w:t>
      </w:r>
      <w:proofErr w:type="gramEnd"/>
      <w:r>
        <w:t xml:space="preserve"> the job characteristics that put workers at risk for aggression and violence in the workplace:</w:t>
      </w:r>
    </w:p>
    <w:p w:rsidR="004C47A1" w:rsidRDefault="004C47A1" w:rsidP="00C6183A">
      <w:pPr>
        <w:numPr>
          <w:ilvl w:val="0"/>
          <w:numId w:val="27"/>
        </w:numPr>
        <w:spacing w:before="100" w:beforeAutospacing="1" w:after="100" w:afterAutospacing="1" w:line="240" w:lineRule="auto"/>
      </w:pPr>
      <w:r>
        <w:t>Interacting with the public</w:t>
      </w:r>
    </w:p>
    <w:p w:rsidR="004C47A1" w:rsidRDefault="004C47A1" w:rsidP="00C6183A">
      <w:pPr>
        <w:numPr>
          <w:ilvl w:val="0"/>
          <w:numId w:val="27"/>
        </w:numPr>
        <w:spacing w:before="100" w:beforeAutospacing="1" w:after="100" w:afterAutospacing="1" w:line="240" w:lineRule="auto"/>
      </w:pPr>
      <w:r>
        <w:t>Making decisions that influence other people's lives (e.g., terminating an employee or assigning a failing grade) or denying the public a service or request</w:t>
      </w:r>
      <w:r>
        <w:rPr>
          <w:rStyle w:val="clear"/>
        </w:rPr>
        <w:t> </w:t>
      </w:r>
    </w:p>
    <w:p w:rsidR="004C47A1" w:rsidRDefault="004C47A1" w:rsidP="004C47A1">
      <w:pPr>
        <w:pStyle w:val="Heading2"/>
        <w:rPr>
          <w:vanish/>
        </w:rPr>
      </w:pPr>
      <w:r>
        <w:rPr>
          <w:vanish/>
        </w:rPr>
        <w:t>Bookmark Title:</w:t>
      </w:r>
    </w:p>
    <w:p w:rsidR="004C47A1" w:rsidRDefault="004C47A1" w:rsidP="004C47A1">
      <w:pPr>
        <w:pStyle w:val="z-TopofForm"/>
      </w:pPr>
      <w:r>
        <w:t>Top of Form</w:t>
      </w:r>
    </w:p>
    <w:p w:rsidR="004C47A1" w:rsidRDefault="007A72DF" w:rsidP="004C47A1">
      <w:pPr>
        <w:pStyle w:val="Heading2"/>
        <w:rPr>
          <w:vanish/>
        </w:rPr>
      </w:pPr>
      <w:r>
        <w:rPr>
          <w:vanish/>
        </w:rPr>
        <w:object w:dxaOrig="225" w:dyaOrig="225">
          <v:shape id="_x0000_i1053" type="#_x0000_t75" style="width:42.1pt;height:18.35pt" o:ole="">
            <v:imagedata r:id="rId11" o:title=""/>
          </v:shape>
          <w:control r:id="rId84" w:name="DefaultOcxName5" w:shapeid="_x0000_i1053"/>
        </w:object>
      </w:r>
      <w:hyperlink r:id="rId85" w:tooltip="Cancel" w:history="1">
        <w:r w:rsidR="004C47A1">
          <w:rPr>
            <w:rStyle w:val="Hyperlink"/>
            <w:vanish/>
          </w:rPr>
          <w:t> </w:t>
        </w:r>
      </w:hyperlink>
      <w:hyperlink w:tooltip="OK" w:history="1">
        <w:r w:rsidR="004C47A1">
          <w:rPr>
            <w:rStyle w:val="Hyperlink"/>
            <w:vanish/>
          </w:rPr>
          <w:t> </w:t>
        </w:r>
      </w:hyperlink>
      <w:r w:rsidR="004C47A1">
        <w:rPr>
          <w:rStyle w:val="clear"/>
          <w:vanish/>
        </w:rPr>
        <w:t> </w:t>
      </w:r>
    </w:p>
    <w:p w:rsidR="004C47A1" w:rsidRDefault="004C47A1" w:rsidP="004C47A1">
      <w:pPr>
        <w:pStyle w:val="z-BottomofForm"/>
      </w:pPr>
      <w:r>
        <w:t>Bottom of Form</w:t>
      </w:r>
    </w:p>
    <w:p w:rsidR="004C47A1" w:rsidRDefault="004C47A1" w:rsidP="004C47A1">
      <w:bookmarkStart w:id="56" w:name="430"/>
      <w:r>
        <w:t xml:space="preserve">  </w:t>
      </w:r>
      <w:bookmarkEnd w:id="56"/>
    </w:p>
    <w:p w:rsidR="004C47A1" w:rsidRDefault="004C47A1" w:rsidP="00C6183A">
      <w:pPr>
        <w:numPr>
          <w:ilvl w:val="0"/>
          <w:numId w:val="28"/>
        </w:numPr>
        <w:spacing w:before="100" w:beforeAutospacing="1" w:after="100" w:afterAutospacing="1" w:line="240" w:lineRule="auto"/>
      </w:pPr>
      <w:r>
        <w:lastRenderedPageBreak/>
        <w:t>Supervising and/or disciplining others</w:t>
      </w:r>
    </w:p>
    <w:p w:rsidR="004C47A1" w:rsidRDefault="004C47A1" w:rsidP="00C6183A">
      <w:pPr>
        <w:numPr>
          <w:ilvl w:val="0"/>
          <w:numId w:val="28"/>
        </w:numPr>
        <w:spacing w:before="100" w:beforeAutospacing="1" w:after="100" w:afterAutospacing="1" w:line="240" w:lineRule="auto"/>
      </w:pPr>
      <w:r>
        <w:t>Working nights or working alone</w:t>
      </w:r>
    </w:p>
    <w:p w:rsidR="004C47A1" w:rsidRDefault="004C47A1" w:rsidP="00C6183A">
      <w:pPr>
        <w:numPr>
          <w:ilvl w:val="0"/>
          <w:numId w:val="28"/>
        </w:numPr>
        <w:spacing w:before="100" w:beforeAutospacing="1" w:after="100" w:afterAutospacing="1" w:line="240" w:lineRule="auto"/>
      </w:pPr>
      <w:r>
        <w:t>Handling cash, handling or guarding valuables, or collecting or delivering items of value</w:t>
      </w:r>
    </w:p>
    <w:p w:rsidR="004C47A1" w:rsidRDefault="004C47A1" w:rsidP="00C6183A">
      <w:pPr>
        <w:numPr>
          <w:ilvl w:val="0"/>
          <w:numId w:val="28"/>
        </w:numPr>
        <w:spacing w:before="100" w:beforeAutospacing="1" w:after="100" w:afterAutospacing="1" w:line="240" w:lineRule="auto"/>
      </w:pPr>
      <w:r>
        <w:t>Caring for the physical or emotional needs of others or going to clients’ homes</w:t>
      </w:r>
    </w:p>
    <w:p w:rsidR="004C47A1" w:rsidRDefault="004C47A1" w:rsidP="00C6183A">
      <w:pPr>
        <w:numPr>
          <w:ilvl w:val="0"/>
          <w:numId w:val="28"/>
        </w:numPr>
        <w:spacing w:before="100" w:beforeAutospacing="1" w:after="100" w:afterAutospacing="1" w:line="240" w:lineRule="auto"/>
      </w:pPr>
      <w:r>
        <w:t>Serving or selling alcohol or dealing with individuals under the influence of mind-altering  substances</w:t>
      </w:r>
    </w:p>
    <w:p w:rsidR="00595C0D" w:rsidRDefault="00595C0D" w:rsidP="00595C0D">
      <w:pPr>
        <w:spacing w:before="100" w:beforeAutospacing="1" w:after="100" w:afterAutospacing="1" w:line="240" w:lineRule="auto"/>
      </w:pPr>
      <w:r>
        <w:t xml:space="preserve">Ontario has introduced Bill 168, which added new provisions to the province's occupational health and safety act to cover situations of workplace violence and harassment. Under this legislation, workplace harassment is defined as </w:t>
      </w:r>
      <w:r>
        <w:rPr>
          <w:i/>
          <w:iCs/>
        </w:rPr>
        <w:t>engaging in a course of vexatious comment or conduct against a worker in a workplace that is known or ought reasonably to be known to be unwelcome</w:t>
      </w:r>
      <w:r>
        <w:t>.</w:t>
      </w:r>
    </w:p>
    <w:p w:rsidR="00DA36AF" w:rsidRPr="00DA36AF" w:rsidRDefault="00DA36AF" w:rsidP="00DA36AF">
      <w:p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Violence Indicators: Know the Warning Signs</w:t>
      </w:r>
    </w:p>
    <w:p w:rsidR="00DA36AF" w:rsidRPr="00DA36AF" w:rsidRDefault="00DA36AF" w:rsidP="00DA36AF">
      <w:p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Most people leave a trail of indicators before they become violent. Similarly, disgruntled former employees who commit acts of violence leave warning signs of their intent before and after termination. The following behaviours should be taken seriously when assessing situations of potential violence:</w:t>
      </w:r>
    </w:p>
    <w:p w:rsidR="00DA36AF" w:rsidRPr="00DA36AF" w:rsidRDefault="00DA36AF" w:rsidP="00C6183A">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Direct or veiled threatening statements</w:t>
      </w:r>
    </w:p>
    <w:p w:rsidR="00DA36AF" w:rsidRPr="00DA36AF" w:rsidRDefault="00DA36AF" w:rsidP="00C6183A">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Recent performance declines, including concentration problems and excessive excuses</w:t>
      </w:r>
    </w:p>
    <w:p w:rsidR="00DA36AF" w:rsidRPr="00DA36AF" w:rsidRDefault="00DA36AF" w:rsidP="00C6183A">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Prominent mood or behaviour changes; despondence</w:t>
      </w:r>
    </w:p>
    <w:p w:rsidR="00DA36AF" w:rsidRPr="00DA36AF" w:rsidRDefault="00DA36AF" w:rsidP="00C6183A">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Preoccupation with guns, knives, or other weapons</w:t>
      </w:r>
    </w:p>
    <w:p w:rsidR="00DA36AF" w:rsidRPr="00DA36AF" w:rsidRDefault="00DA36AF" w:rsidP="00C6183A">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Deliberate destruction of workplace equipment; sabotage</w:t>
      </w:r>
    </w:p>
    <w:p w:rsidR="00DA36AF" w:rsidRPr="00DA36AF" w:rsidRDefault="00DA36AF" w:rsidP="00C6183A">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Fascination with stories of violence</w:t>
      </w:r>
    </w:p>
    <w:p w:rsidR="00DA36AF" w:rsidRPr="00DA36AF" w:rsidRDefault="00DA36AF" w:rsidP="00C6183A">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Reckless or antisocial behaviour; evidence of prior assaultive behaviour</w:t>
      </w:r>
    </w:p>
    <w:p w:rsidR="00DA36AF" w:rsidRPr="00DA36AF" w:rsidRDefault="00DA36AF" w:rsidP="00C6183A">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Aggressive behaviour or intimidating statements</w:t>
      </w:r>
    </w:p>
    <w:p w:rsidR="00DA36AF" w:rsidRPr="00DA36AF" w:rsidRDefault="00DA36AF" w:rsidP="00C6183A">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Written messages of violent intent; exaggerated perceptions of injustice</w:t>
      </w:r>
    </w:p>
    <w:p w:rsidR="00DA36AF" w:rsidRPr="00DA36AF" w:rsidRDefault="00DA36AF" w:rsidP="00C6183A">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Serious stress in personal life</w:t>
      </w:r>
    </w:p>
    <w:p w:rsidR="00DA36AF" w:rsidRPr="00DA36AF" w:rsidRDefault="00DA36AF" w:rsidP="00C6183A">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Obsessive desire to harm a specific group or person</w:t>
      </w:r>
    </w:p>
    <w:p w:rsidR="00DA36AF" w:rsidRPr="00DA36AF" w:rsidRDefault="00DA36AF" w:rsidP="00C6183A">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Violence against a family member</w:t>
      </w:r>
    </w:p>
    <w:p w:rsidR="00DA36AF" w:rsidRDefault="00DA36AF" w:rsidP="00C6183A">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A36AF">
        <w:rPr>
          <w:rFonts w:ascii="Times New Roman" w:eastAsia="Times New Roman" w:hAnsi="Times New Roman" w:cs="Times New Roman"/>
          <w:sz w:val="24"/>
          <w:szCs w:val="24"/>
          <w:lang w:eastAsia="en-CA"/>
        </w:rPr>
        <w:t>Substance abuse</w:t>
      </w:r>
    </w:p>
    <w:p w:rsidR="00DA36AF" w:rsidRDefault="00DA36AF" w:rsidP="00DA36AF">
      <w:pPr>
        <w:pStyle w:val="ListParagraph"/>
        <w:spacing w:before="100" w:beforeAutospacing="1" w:after="100" w:afterAutospacing="1" w:line="240" w:lineRule="auto"/>
      </w:pPr>
    </w:p>
    <w:p w:rsidR="00DA36AF" w:rsidRDefault="00DA36AF" w:rsidP="00DA36AF">
      <w:pPr>
        <w:spacing w:before="100" w:beforeAutospacing="1" w:after="100" w:afterAutospacing="1" w:line="240" w:lineRule="auto"/>
      </w:pPr>
      <w:r>
        <w:t>Workplace Emergencies</w:t>
      </w:r>
    </w:p>
    <w:p w:rsidR="00DA36AF" w:rsidRDefault="00237599" w:rsidP="00237599">
      <w:pPr>
        <w:spacing w:before="100" w:beforeAutospacing="1" w:after="100" w:afterAutospacing="1" w:line="240" w:lineRule="auto"/>
      </w:pPr>
      <w:r>
        <w:t xml:space="preserve">An </w:t>
      </w:r>
      <w:bookmarkStart w:id="57" w:name="5YKL-0522"/>
      <w:r w:rsidR="007A72DF">
        <w:fldChar w:fldCharType="begin"/>
      </w:r>
      <w:r>
        <w:instrText xml:space="preserve"> HYPERLINK "javascript:void(0);" \o "header={} </w:instrText>
      </w:r>
      <w:r>
        <w:tab/>
      </w:r>
      <w:r>
        <w:tab/>
      </w:r>
      <w:r>
        <w:tab/>
      </w:r>
      <w:r>
        <w:tab/>
      </w:r>
      <w:r>
        <w:tab/>
      </w:r>
      <w:r>
        <w:tab/>
      </w:r>
      <w:r>
        <w:tab/>
        <w:instrText xml:space="preserve">body={ </w:instrText>
      </w:r>
      <w:r>
        <w:tab/>
      </w:r>
      <w:r>
        <w:tab/>
      </w:r>
      <w:r>
        <w:tab/>
      </w:r>
      <w:r>
        <w:tab/>
      </w:r>
      <w:r>
        <w:tab/>
      </w:r>
      <w:r>
        <w:tab/>
        <w:instrText xml:space="preserve">A plan an organization develops that contains step-by-step procedures for dealing with various emergency situations (page 431)} hideselects={on} " </w:instrText>
      </w:r>
      <w:r w:rsidR="007A72DF">
        <w:fldChar w:fldCharType="separate"/>
      </w:r>
      <w:r>
        <w:rPr>
          <w:rStyle w:val="Hyperlink"/>
          <w:b/>
          <w:bCs/>
          <w:i/>
          <w:iCs/>
        </w:rPr>
        <w:t>emergency action plan</w:t>
      </w:r>
      <w:r w:rsidR="007A72DF">
        <w:fldChar w:fldCharType="end"/>
      </w:r>
      <w:bookmarkEnd w:id="57"/>
      <w:r>
        <w:t>  must include, among other things, procedures for reporting a fire or other emergency, evacuating a facility, and accounting for employees after an evacuation.</w:t>
      </w:r>
      <w:r w:rsidR="00EC6400">
        <w:t xml:space="preserve"> Company should back up data like with </w:t>
      </w:r>
      <w:proofErr w:type="spellStart"/>
      <w:r w:rsidR="00EC6400">
        <w:t>amazon</w:t>
      </w:r>
      <w:proofErr w:type="spellEnd"/>
      <w:r w:rsidR="00EC6400">
        <w:t xml:space="preserve"> and make sure the employees know who to </w:t>
      </w:r>
      <w:proofErr w:type="spellStart"/>
      <w:r w:rsidR="00EC6400">
        <w:t>conatact</w:t>
      </w:r>
      <w:proofErr w:type="spellEnd"/>
      <w:r w:rsidR="00EC6400">
        <w:t xml:space="preserve"> in case of the emergency. </w:t>
      </w:r>
    </w:p>
    <w:p w:rsidR="004F7D1B" w:rsidRDefault="004F7D1B" w:rsidP="00237599">
      <w:pPr>
        <w:spacing w:before="100" w:beforeAutospacing="1" w:after="100" w:afterAutospacing="1" w:line="240" w:lineRule="auto"/>
      </w:pPr>
      <w:r>
        <w:t>Crisis Management Teams</w:t>
      </w:r>
    </w:p>
    <w:p w:rsidR="004F7D1B" w:rsidRDefault="00AB6360" w:rsidP="00237599">
      <w:pPr>
        <w:spacing w:before="100" w:beforeAutospacing="1" w:after="100" w:afterAutospacing="1" w:line="240" w:lineRule="auto"/>
      </w:pPr>
      <w:r>
        <w:t xml:space="preserve">Most large organizations have formal crisis management teams. These teams, composed of both hourly and managerial employees, conduct initial risk assessment surveys, develop action plans to respond to </w:t>
      </w:r>
      <w:r>
        <w:lastRenderedPageBreak/>
        <w:t>violent situations, and, importantly, perform crisis intervention during violent, or potentially violent, encounters.</w:t>
      </w:r>
      <w:r w:rsidR="00805B00">
        <w:t xml:space="preserve"> </w:t>
      </w:r>
      <w:proofErr w:type="gramStart"/>
      <w:r w:rsidR="00805B00">
        <w:t>Like calming an angry employee.</w:t>
      </w:r>
      <w:proofErr w:type="gramEnd"/>
    </w:p>
    <w:p w:rsidR="006214E2" w:rsidRDefault="006214E2" w:rsidP="006214E2">
      <w:pPr>
        <w:pStyle w:val="Heading1"/>
      </w:pPr>
      <w:r>
        <w:t>Chapter 12</w:t>
      </w:r>
      <w:proofErr w:type="gramStart"/>
      <w:r>
        <w:t>:Promoting</w:t>
      </w:r>
      <w:proofErr w:type="gramEnd"/>
      <w:r>
        <w:t xml:space="preserve"> Safety and Health: Creating a Healthy Work Environment </w:t>
      </w:r>
    </w:p>
    <w:p w:rsidR="006214E2" w:rsidRDefault="006214E2" w:rsidP="006214E2">
      <w:pPr>
        <w:pStyle w:val="Heading2"/>
        <w:ind w:left="720" w:firstLine="720"/>
      </w:pPr>
      <w:r>
        <w:rPr>
          <w:rStyle w:val="doctitle"/>
        </w:rPr>
        <w:t>Creating a Healthy Work Environment </w:t>
      </w:r>
    </w:p>
    <w:p w:rsidR="006214E2" w:rsidRDefault="007A72DF" w:rsidP="006214E2">
      <w:hyperlink r:id="rId86" w:anchor="N100FD" w:history="1">
        <w:r w:rsidR="006214E2">
          <w:rPr>
            <w:rStyle w:val="Hyperlink"/>
          </w:rPr>
          <w:t>Ergonomics</w:t>
        </w:r>
      </w:hyperlink>
    </w:p>
    <w:p w:rsidR="006214E2" w:rsidRDefault="007A72DF" w:rsidP="006214E2">
      <w:hyperlink r:id="rId87" w:anchor="N102A1" w:history="1">
        <w:r w:rsidR="006214E2">
          <w:rPr>
            <w:rStyle w:val="Hyperlink"/>
          </w:rPr>
          <w:t>Building Better Physical and Emotional Health among Employees</w:t>
        </w:r>
      </w:hyperlink>
    </w:p>
    <w:p w:rsidR="00A80036" w:rsidRPr="00A80036" w:rsidRDefault="00A80036" w:rsidP="00A80036">
      <w:pPr>
        <w:spacing w:before="100" w:beforeAutospacing="1" w:after="100" w:afterAutospacing="1" w:line="240" w:lineRule="auto"/>
        <w:rPr>
          <w:rFonts w:ascii="Times New Roman" w:eastAsia="Times New Roman" w:hAnsi="Times New Roman" w:cs="Times New Roman"/>
          <w:sz w:val="24"/>
          <w:szCs w:val="24"/>
          <w:lang w:eastAsia="en-CA"/>
        </w:rPr>
      </w:pPr>
      <w:r w:rsidRPr="00A80036">
        <w:rPr>
          <w:rFonts w:ascii="Times New Roman" w:eastAsia="Times New Roman" w:hAnsi="Times New Roman" w:cs="Times New Roman"/>
          <w:sz w:val="24"/>
          <w:szCs w:val="24"/>
          <w:lang w:eastAsia="en-CA"/>
        </w:rPr>
        <w:t>Accidents happen quickly. The effects of health hazards show up only over time. When they do show up, however, they adversely affect workers, their families, and their companies.</w:t>
      </w:r>
    </w:p>
    <w:p w:rsidR="00A80036" w:rsidRPr="00A80036" w:rsidRDefault="00A80036" w:rsidP="00A80036">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bookmarkStart w:id="58" w:name="N100FD"/>
      <w:r w:rsidRPr="00A80036">
        <w:rPr>
          <w:rFonts w:ascii="Times New Roman" w:eastAsia="Times New Roman" w:hAnsi="Times New Roman" w:cs="Times New Roman"/>
          <w:b/>
          <w:bCs/>
          <w:sz w:val="36"/>
          <w:szCs w:val="36"/>
          <w:lang w:eastAsia="en-CA"/>
        </w:rPr>
        <w:t>Ergonomics</w:t>
      </w:r>
      <w:bookmarkEnd w:id="58"/>
    </w:p>
    <w:p w:rsidR="006214E2" w:rsidRDefault="00FD77E4" w:rsidP="00237599">
      <w:pPr>
        <w:spacing w:before="100" w:beforeAutospacing="1" w:after="100" w:afterAutospacing="1" w:line="240" w:lineRule="auto"/>
      </w:pPr>
      <w:r>
        <w:t>One way to reduce health hazards at workplace. Ergonomics focuses on ensuring that jobs are designed for safe and efficient work while improving the safety, comfort, and performance of users. Ergonomics can be as simple as rearranging a workstation so that fewer steps are needed to gather items or organizing items so that they are within easier reach.</w:t>
      </w:r>
    </w:p>
    <w:p w:rsidR="00CC02B5" w:rsidRDefault="00CC02B5" w:rsidP="00237599">
      <w:pPr>
        <w:spacing w:before="100" w:beforeAutospacing="1" w:after="100" w:afterAutospacing="1" w:line="240" w:lineRule="auto"/>
      </w:pPr>
      <w:r>
        <w:t>Designing equipment controls to be compatible with both the physical characteristics and the reaction capabilities of the people who must operate them and the environment in which they work is critically important. Ergonomics also considers the requirements of a diverse workforce, accommodating, for example, women who may lack the strength to operate equipment requiring intense physical force or Asian Canadians who may lack the stature to reach equipment controls.</w:t>
      </w:r>
    </w:p>
    <w:p w:rsidR="007D342C" w:rsidRPr="007D342C" w:rsidRDefault="007D342C" w:rsidP="007D342C">
      <w:pPr>
        <w:spacing w:before="100" w:beforeAutospacing="1" w:after="100" w:afterAutospacing="1" w:line="240" w:lineRule="auto"/>
        <w:rPr>
          <w:rFonts w:ascii="Times New Roman" w:eastAsia="Times New Roman" w:hAnsi="Times New Roman" w:cs="Times New Roman"/>
          <w:sz w:val="24"/>
          <w:szCs w:val="24"/>
          <w:lang w:eastAsia="en-CA"/>
        </w:rPr>
      </w:pPr>
      <w:r w:rsidRPr="007D342C">
        <w:rPr>
          <w:rFonts w:ascii="Times New Roman" w:eastAsia="Times New Roman" w:hAnsi="Times New Roman" w:cs="Times New Roman"/>
          <w:sz w:val="24"/>
          <w:szCs w:val="24"/>
          <w:lang w:eastAsia="en-CA"/>
        </w:rPr>
        <w:t xml:space="preserve">Key Elements </w:t>
      </w:r>
      <w:proofErr w:type="gramStart"/>
      <w:r w:rsidRPr="007D342C">
        <w:rPr>
          <w:rFonts w:ascii="Times New Roman" w:eastAsia="Times New Roman" w:hAnsi="Times New Roman" w:cs="Times New Roman"/>
          <w:sz w:val="24"/>
          <w:szCs w:val="24"/>
          <w:lang w:eastAsia="en-CA"/>
        </w:rPr>
        <w:t>For</w:t>
      </w:r>
      <w:proofErr w:type="gramEnd"/>
      <w:r w:rsidRPr="007D342C">
        <w:rPr>
          <w:rFonts w:ascii="Times New Roman" w:eastAsia="Times New Roman" w:hAnsi="Times New Roman" w:cs="Times New Roman"/>
          <w:sz w:val="24"/>
          <w:szCs w:val="24"/>
          <w:lang w:eastAsia="en-CA"/>
        </w:rPr>
        <w:t xml:space="preserve"> a Successful Ergonomics Program</w:t>
      </w:r>
    </w:p>
    <w:p w:rsidR="007D342C" w:rsidRPr="007D342C" w:rsidRDefault="007D342C" w:rsidP="007D342C">
      <w:pPr>
        <w:spacing w:before="100" w:beforeAutospacing="1" w:after="100" w:afterAutospacing="1" w:line="240" w:lineRule="auto"/>
        <w:rPr>
          <w:rFonts w:ascii="Times New Roman" w:eastAsia="Times New Roman" w:hAnsi="Times New Roman" w:cs="Times New Roman"/>
          <w:sz w:val="24"/>
          <w:szCs w:val="24"/>
          <w:lang w:eastAsia="en-CA"/>
        </w:rPr>
      </w:pPr>
      <w:r w:rsidRPr="007D342C">
        <w:rPr>
          <w:rFonts w:ascii="Times New Roman" w:eastAsia="Times New Roman" w:hAnsi="Times New Roman" w:cs="Times New Roman"/>
          <w:sz w:val="24"/>
          <w:szCs w:val="24"/>
          <w:lang w:eastAsia="en-CA"/>
        </w:rPr>
        <w:t>Companies with award-winning ergonomics programs list the following as common elements of success:</w:t>
      </w:r>
    </w:p>
    <w:p w:rsidR="007D342C" w:rsidRPr="007D342C" w:rsidRDefault="007D342C" w:rsidP="00C6183A">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CA"/>
        </w:rPr>
      </w:pPr>
      <w:r w:rsidRPr="007D342C">
        <w:rPr>
          <w:rFonts w:ascii="Times New Roman" w:eastAsia="Times New Roman" w:hAnsi="Times New Roman" w:cs="Times New Roman"/>
          <w:i/>
          <w:iCs/>
          <w:sz w:val="24"/>
          <w:szCs w:val="24"/>
          <w:lang w:eastAsia="en-CA"/>
        </w:rPr>
        <w:t>Provide notice and training for employees.</w:t>
      </w:r>
      <w:r w:rsidRPr="007D342C">
        <w:rPr>
          <w:rFonts w:ascii="Times New Roman" w:eastAsia="Times New Roman" w:hAnsi="Times New Roman" w:cs="Times New Roman"/>
          <w:sz w:val="24"/>
          <w:szCs w:val="24"/>
          <w:lang w:eastAsia="en-CA"/>
        </w:rPr>
        <w:t xml:space="preserve"> Implement a well-publicized ergonomics policy or present ergonomic information in safety policies or training programs. Train employees, supervisors, and managers in basic workplace ergonomics.</w:t>
      </w:r>
    </w:p>
    <w:p w:rsidR="007D342C" w:rsidRPr="007D342C" w:rsidRDefault="007D342C" w:rsidP="00C6183A">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CA"/>
        </w:rPr>
      </w:pPr>
      <w:r w:rsidRPr="007D342C">
        <w:rPr>
          <w:rFonts w:ascii="Times New Roman" w:eastAsia="Times New Roman" w:hAnsi="Times New Roman" w:cs="Times New Roman"/>
          <w:i/>
          <w:iCs/>
          <w:sz w:val="24"/>
          <w:szCs w:val="24"/>
          <w:lang w:eastAsia="en-CA"/>
        </w:rPr>
        <w:t xml:space="preserve">Conduct </w:t>
      </w:r>
      <w:proofErr w:type="spellStart"/>
      <w:r w:rsidRPr="007D342C">
        <w:rPr>
          <w:rFonts w:ascii="Times New Roman" w:eastAsia="Times New Roman" w:hAnsi="Times New Roman" w:cs="Times New Roman"/>
          <w:i/>
          <w:iCs/>
          <w:sz w:val="24"/>
          <w:szCs w:val="24"/>
          <w:lang w:eastAsia="en-CA"/>
        </w:rPr>
        <w:t>preinjury</w:t>
      </w:r>
      <w:proofErr w:type="spellEnd"/>
      <w:r w:rsidRPr="007D342C">
        <w:rPr>
          <w:rFonts w:ascii="Times New Roman" w:eastAsia="Times New Roman" w:hAnsi="Times New Roman" w:cs="Times New Roman"/>
          <w:i/>
          <w:iCs/>
          <w:sz w:val="24"/>
          <w:szCs w:val="24"/>
          <w:lang w:eastAsia="en-CA"/>
        </w:rPr>
        <w:t xml:space="preserve"> hazard assessment.</w:t>
      </w:r>
      <w:r w:rsidRPr="007D342C">
        <w:rPr>
          <w:rFonts w:ascii="Times New Roman" w:eastAsia="Times New Roman" w:hAnsi="Times New Roman" w:cs="Times New Roman"/>
          <w:sz w:val="24"/>
          <w:szCs w:val="24"/>
          <w:lang w:eastAsia="en-CA"/>
        </w:rPr>
        <w:t xml:space="preserve"> Survey the workplace and work processes for potential hazards and adopt measures to lessen the exposure to ergonomic risk factors. Answer the question, “Are certain work areas more prone to ergonomic hazards than others?”</w:t>
      </w:r>
    </w:p>
    <w:p w:rsidR="007D342C" w:rsidRPr="007D342C" w:rsidRDefault="007D342C" w:rsidP="00C6183A">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CA"/>
        </w:rPr>
      </w:pPr>
      <w:r w:rsidRPr="007D342C">
        <w:rPr>
          <w:rFonts w:ascii="Times New Roman" w:eastAsia="Times New Roman" w:hAnsi="Times New Roman" w:cs="Times New Roman"/>
          <w:i/>
          <w:iCs/>
          <w:sz w:val="24"/>
          <w:szCs w:val="24"/>
          <w:lang w:eastAsia="en-CA"/>
        </w:rPr>
        <w:t>Involve employees.</w:t>
      </w:r>
      <w:r w:rsidRPr="007D342C">
        <w:rPr>
          <w:rFonts w:ascii="Times New Roman" w:eastAsia="Times New Roman" w:hAnsi="Times New Roman" w:cs="Times New Roman"/>
          <w:sz w:val="24"/>
          <w:szCs w:val="24"/>
          <w:lang w:eastAsia="en-CA"/>
        </w:rPr>
        <w:t xml:space="preserve"> Include employees in risk assessment, recognition of musculoskeletal disorder (MSD) symptoms, design of work-specific equipment or tools, and the setting of work performance rules and guidelines.</w:t>
      </w:r>
    </w:p>
    <w:p w:rsidR="007D342C" w:rsidRPr="007D342C" w:rsidRDefault="007D342C" w:rsidP="00C6183A">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CA"/>
        </w:rPr>
      </w:pPr>
      <w:r w:rsidRPr="007D342C">
        <w:rPr>
          <w:rFonts w:ascii="Times New Roman" w:eastAsia="Times New Roman" w:hAnsi="Times New Roman" w:cs="Times New Roman"/>
          <w:i/>
          <w:iCs/>
          <w:sz w:val="24"/>
          <w:szCs w:val="24"/>
          <w:lang w:eastAsia="en-CA"/>
        </w:rPr>
        <w:lastRenderedPageBreak/>
        <w:t>Plan and execute.</w:t>
      </w:r>
      <w:r w:rsidRPr="007D342C">
        <w:rPr>
          <w:rFonts w:ascii="Times New Roman" w:eastAsia="Times New Roman" w:hAnsi="Times New Roman" w:cs="Times New Roman"/>
          <w:sz w:val="24"/>
          <w:szCs w:val="24"/>
          <w:lang w:eastAsia="en-CA"/>
        </w:rPr>
        <w:t xml:space="preserve"> Integrate ergonomic responsibilities into the performance plans for all personnel. Demand accountability for program success.</w:t>
      </w:r>
    </w:p>
    <w:p w:rsidR="007D342C" w:rsidRPr="007D342C" w:rsidRDefault="007D342C" w:rsidP="00C6183A">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CA"/>
        </w:rPr>
      </w:pPr>
      <w:r w:rsidRPr="007D342C">
        <w:rPr>
          <w:rFonts w:ascii="Times New Roman" w:eastAsia="Times New Roman" w:hAnsi="Times New Roman" w:cs="Times New Roman"/>
          <w:i/>
          <w:iCs/>
          <w:sz w:val="24"/>
          <w:szCs w:val="24"/>
          <w:lang w:eastAsia="en-CA"/>
        </w:rPr>
        <w:t>File injury reports.</w:t>
      </w:r>
      <w:r w:rsidRPr="007D342C">
        <w:rPr>
          <w:rFonts w:ascii="Times New Roman" w:eastAsia="Times New Roman" w:hAnsi="Times New Roman" w:cs="Times New Roman"/>
          <w:sz w:val="24"/>
          <w:szCs w:val="24"/>
          <w:lang w:eastAsia="en-CA"/>
        </w:rPr>
        <w:t xml:space="preserve"> Encourage early reporting of MSD symptoms or injuries. Refer employees to the company's medical facilities or to the employee's personal physician for treatment.</w:t>
      </w:r>
    </w:p>
    <w:p w:rsidR="007D342C" w:rsidRPr="007D342C" w:rsidRDefault="007D342C" w:rsidP="00C6183A">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CA"/>
        </w:rPr>
      </w:pPr>
      <w:r w:rsidRPr="007D342C">
        <w:rPr>
          <w:rFonts w:ascii="Times New Roman" w:eastAsia="Times New Roman" w:hAnsi="Times New Roman" w:cs="Times New Roman"/>
          <w:i/>
          <w:iCs/>
          <w:sz w:val="24"/>
          <w:szCs w:val="24"/>
          <w:lang w:eastAsia="en-CA"/>
        </w:rPr>
        <w:t>Evaluate and assess the ergonomics program.</w:t>
      </w:r>
      <w:r w:rsidRPr="007D342C">
        <w:rPr>
          <w:rFonts w:ascii="Times New Roman" w:eastAsia="Times New Roman" w:hAnsi="Times New Roman" w:cs="Times New Roman"/>
          <w:sz w:val="24"/>
          <w:szCs w:val="24"/>
          <w:lang w:eastAsia="en-CA"/>
        </w:rPr>
        <w:t xml:space="preserve"> Periodically review the effectiveness of the ergonomics program. If the program appears to be ineffective, determine the underlying causes for failure and propose corrective changes.</w:t>
      </w:r>
    </w:p>
    <w:p w:rsidR="007D342C" w:rsidRDefault="002D6535" w:rsidP="00237599">
      <w:pPr>
        <w:spacing w:before="100" w:beforeAutospacing="1" w:after="100" w:afterAutospacing="1" w:line="240" w:lineRule="auto"/>
      </w:pPr>
      <w:r>
        <w:t>Cumulative Trauma Disorders</w:t>
      </w:r>
    </w:p>
    <w:p w:rsidR="006F5A68" w:rsidRDefault="006F5A68" w:rsidP="00237599">
      <w:pPr>
        <w:spacing w:before="100" w:beforeAutospacing="1" w:after="100" w:afterAutospacing="1" w:line="240" w:lineRule="auto"/>
      </w:pPr>
      <w:r>
        <w:t xml:space="preserve">Meat cutters, fish </w:t>
      </w:r>
      <w:proofErr w:type="spellStart"/>
      <w:r>
        <w:t>filleters</w:t>
      </w:r>
      <w:proofErr w:type="spellEnd"/>
      <w:r>
        <w:t xml:space="preserve">, cooks, dental hygienists, textile workers, violinists, flight attendants, office workers at computer terminals, and others whose jobs require repetitive motion of the fingers, hands, or arms are reporting injuries in growing percentages. Known as </w:t>
      </w:r>
      <w:bookmarkStart w:id="59" w:name="5YKL-0519"/>
      <w:r w:rsidR="007A72DF">
        <w:fldChar w:fldCharType="begin"/>
      </w:r>
      <w:r>
        <w:instrText xml:space="preserve"> HYPERLINK "javascript:void(0);" \o "" </w:instrText>
      </w:r>
      <w:r w:rsidR="007A72DF">
        <w:fldChar w:fldCharType="separate"/>
      </w:r>
      <w:r>
        <w:rPr>
          <w:rStyle w:val="Hyperlink"/>
          <w:b/>
          <w:bCs/>
          <w:i/>
          <w:iCs/>
        </w:rPr>
        <w:t>cumulative trauma disorders</w:t>
      </w:r>
      <w:r w:rsidR="007A72DF">
        <w:fldChar w:fldCharType="end"/>
      </w:r>
      <w:bookmarkEnd w:id="59"/>
      <w:r>
        <w:t xml:space="preserve">  or repetitive-motion injuries, these musculoskeletal disorders (MSDs) are injuries of the muscles, nerves, tendons, ligaments, joints, and spinal disks caused by repeated stresses and strains. One of the more common conditions is </w:t>
      </w:r>
      <w:r>
        <w:rPr>
          <w:i/>
          <w:iCs/>
        </w:rPr>
        <w:t>carpal tunnel syndrome,</w:t>
      </w:r>
      <w:r>
        <w:t xml:space="preserve"> which is characterized by tingling or numbness in the fingers occurring when a tunnel of bones and ligaments in the wrist narrows and pinches nerves that reach the fingers and the base of the thumb. Without proper treatment, employees with carpal tunnel syndrome can lose complete feeling in their hands. Another cumulative trauma disorder prevalent among tennis players is tennis elbow.</w:t>
      </w:r>
    </w:p>
    <w:p w:rsidR="004C0711" w:rsidRDefault="004C0711" w:rsidP="004C0711">
      <w:pPr>
        <w:pStyle w:val="Heading3"/>
      </w:pPr>
      <w:r>
        <w:t>Computer Workstation Issues</w:t>
      </w:r>
    </w:p>
    <w:p w:rsidR="004C0711" w:rsidRDefault="004C0711" w:rsidP="004C0711">
      <w:pPr>
        <w:pStyle w:val="NormalWeb"/>
      </w:pPr>
      <w:r>
        <w:t>Figure 12.6 provides a checklist of potential repetitive-motion problem areas for employees using computers. Video display terminals (VDTs) are a particular concern. The problems that managers have to confront in this area fall into three major groups:</w:t>
      </w:r>
    </w:p>
    <w:p w:rsidR="004C0711" w:rsidRDefault="004C0711" w:rsidP="00C6183A">
      <w:pPr>
        <w:numPr>
          <w:ilvl w:val="0"/>
          <w:numId w:val="31"/>
        </w:numPr>
        <w:spacing w:before="100" w:beforeAutospacing="1" w:after="100" w:afterAutospacing="1" w:line="240" w:lineRule="auto"/>
      </w:pPr>
      <w:r>
        <w:rPr>
          <w:i/>
          <w:iCs/>
        </w:rPr>
        <w:t>Visual difficulties.</w:t>
      </w:r>
      <w:r>
        <w:t xml:space="preserve"> VDT operators frequently complain of blurred vision, sore eyes, burning and itching eyes, and glare.</w:t>
      </w:r>
    </w:p>
    <w:p w:rsidR="004C0711" w:rsidRDefault="004C0711" w:rsidP="00C6183A">
      <w:pPr>
        <w:numPr>
          <w:ilvl w:val="0"/>
          <w:numId w:val="31"/>
        </w:numPr>
        <w:spacing w:before="100" w:beforeAutospacing="1" w:after="100" w:afterAutospacing="1" w:line="240" w:lineRule="auto"/>
      </w:pPr>
      <w:r>
        <w:rPr>
          <w:i/>
          <w:iCs/>
        </w:rPr>
        <w:t>Muscular aches and pains.</w:t>
      </w:r>
      <w:r>
        <w:t xml:space="preserve"> Pains in the back, neck, and shoulders are common complaints of VDT operators.</w:t>
      </w:r>
    </w:p>
    <w:p w:rsidR="004C0711" w:rsidRDefault="004C0711" w:rsidP="00C6183A">
      <w:pPr>
        <w:numPr>
          <w:ilvl w:val="0"/>
          <w:numId w:val="31"/>
        </w:numPr>
        <w:spacing w:before="100" w:beforeAutospacing="1" w:after="100" w:afterAutospacing="1" w:line="240" w:lineRule="auto"/>
      </w:pPr>
      <w:r>
        <w:rPr>
          <w:i/>
          <w:iCs/>
        </w:rPr>
        <w:t>Job stress.</w:t>
      </w:r>
      <w:r>
        <w:t xml:space="preserve"> Eye strain, postural problems, insufficient training, excessive workloads, and monotonous work are complaints reported by three-quarters of VDT users.</w:t>
      </w:r>
    </w:p>
    <w:p w:rsidR="004C0711" w:rsidRDefault="00317F8D" w:rsidP="004C0711">
      <w:pPr>
        <w:pStyle w:val="Heading2"/>
      </w:pPr>
      <w:r>
        <w:t>Chemical Hazards</w:t>
      </w:r>
    </w:p>
    <w:p w:rsidR="009E6B46" w:rsidRPr="009E6B46" w:rsidRDefault="009E6B46" w:rsidP="009E6B46">
      <w:pPr>
        <w:spacing w:before="100" w:beforeAutospacing="1" w:after="100" w:afterAutospacing="1" w:line="240" w:lineRule="auto"/>
        <w:rPr>
          <w:rFonts w:ascii="Times New Roman" w:eastAsia="Times New Roman" w:hAnsi="Times New Roman" w:cs="Times New Roman"/>
          <w:sz w:val="24"/>
          <w:szCs w:val="24"/>
          <w:lang w:eastAsia="en-CA"/>
        </w:rPr>
      </w:pPr>
      <w:r w:rsidRPr="009E6B46">
        <w:rPr>
          <w:rFonts w:ascii="Times New Roman" w:eastAsia="Times New Roman" w:hAnsi="Times New Roman" w:cs="Times New Roman"/>
          <w:sz w:val="24"/>
          <w:szCs w:val="24"/>
          <w:lang w:eastAsia="en-CA"/>
        </w:rPr>
        <w:t>The Workplace Hazardous Materials Information System (WHMIS) is based on three elements:</w:t>
      </w:r>
    </w:p>
    <w:p w:rsidR="009E6B46" w:rsidRPr="009E6B46" w:rsidRDefault="009E6B46" w:rsidP="00C6183A">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9E6B46">
        <w:rPr>
          <w:rFonts w:ascii="Times New Roman" w:eastAsia="Times New Roman" w:hAnsi="Times New Roman" w:cs="Times New Roman"/>
          <w:i/>
          <w:iCs/>
          <w:sz w:val="24"/>
          <w:szCs w:val="24"/>
          <w:lang w:eastAsia="en-CA"/>
        </w:rPr>
        <w:t>Labels.</w:t>
      </w:r>
      <w:r w:rsidRPr="009E6B46">
        <w:rPr>
          <w:rFonts w:ascii="Times New Roman" w:eastAsia="Times New Roman" w:hAnsi="Times New Roman" w:cs="Times New Roman"/>
          <w:sz w:val="24"/>
          <w:szCs w:val="24"/>
          <w:lang w:eastAsia="en-CA"/>
        </w:rPr>
        <w:t xml:space="preserve"> Labels are designed to alert the worker that the container holds a potentially hazardous substance. The two types of labels (supplier labels and workplace labels) must contain specified and regulated information, including product identifiers and data on safe handling and material safety.</w:t>
      </w:r>
    </w:p>
    <w:p w:rsidR="009E6B46" w:rsidRPr="009E6B46" w:rsidRDefault="009E6B46" w:rsidP="00C6183A">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9E6B46">
        <w:rPr>
          <w:rFonts w:ascii="Times New Roman" w:eastAsia="Times New Roman" w:hAnsi="Times New Roman" w:cs="Times New Roman"/>
          <w:i/>
          <w:iCs/>
          <w:sz w:val="24"/>
          <w:szCs w:val="24"/>
          <w:lang w:eastAsia="en-CA"/>
        </w:rPr>
        <w:t>Material Safety Data Sheets (MSDSs).</w:t>
      </w:r>
      <w:r w:rsidRPr="009E6B46">
        <w:rPr>
          <w:rFonts w:ascii="Times New Roman" w:eastAsia="Times New Roman" w:hAnsi="Times New Roman" w:cs="Times New Roman"/>
          <w:sz w:val="24"/>
          <w:szCs w:val="24"/>
          <w:lang w:eastAsia="en-CA"/>
        </w:rPr>
        <w:t xml:space="preserve"> An MSDS identifies the product and its potentially hazardous ingredients and suggests procedures for handling the product safely. The MSDS information must be comprehensive, current, and available in English and French.</w:t>
      </w:r>
    </w:p>
    <w:p w:rsidR="009E6B46" w:rsidRPr="009E6B46" w:rsidRDefault="009E6B46" w:rsidP="00C6183A">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9E6B46">
        <w:rPr>
          <w:rFonts w:ascii="Times New Roman" w:eastAsia="Times New Roman" w:hAnsi="Times New Roman" w:cs="Times New Roman"/>
          <w:i/>
          <w:iCs/>
          <w:sz w:val="24"/>
          <w:szCs w:val="24"/>
          <w:lang w:eastAsia="en-CA"/>
        </w:rPr>
        <w:lastRenderedPageBreak/>
        <w:t>Training.</w:t>
      </w:r>
      <w:r w:rsidRPr="009E6B46">
        <w:rPr>
          <w:rFonts w:ascii="Times New Roman" w:eastAsia="Times New Roman" w:hAnsi="Times New Roman" w:cs="Times New Roman"/>
          <w:sz w:val="24"/>
          <w:szCs w:val="24"/>
          <w:lang w:eastAsia="en-CA"/>
        </w:rPr>
        <w:t xml:space="preserve"> Workers must be trained to check for labels and to follow specific procedures for handling spills. Training workers is part of the due diligence required of employers; it also becomes an important factor in the event of a lawsuit. The Peel Board of Education in Ontario has developed a computer-based program to train workers in WHMIS. This program allows illiterate workers to respond to audio commands by touching the screen.</w:t>
      </w:r>
    </w:p>
    <w:p w:rsidR="009E6B46" w:rsidRDefault="00933B64" w:rsidP="004C0711">
      <w:pPr>
        <w:pStyle w:val="Heading2"/>
      </w:pPr>
      <w:r>
        <w:t>Smoking and Tobacco Smoke</w:t>
      </w:r>
    </w:p>
    <w:p w:rsidR="00933B64" w:rsidRDefault="00A559E2" w:rsidP="004C0711">
      <w:pPr>
        <w:pStyle w:val="Heading2"/>
        <w:rPr>
          <w:rFonts w:asciiTheme="minorHAnsi" w:eastAsiaTheme="minorHAnsi" w:hAnsiTheme="minorHAnsi" w:cstheme="minorBidi"/>
          <w:b w:val="0"/>
          <w:bCs w:val="0"/>
          <w:sz w:val="22"/>
          <w:szCs w:val="22"/>
          <w:lang w:eastAsia="en-US"/>
        </w:rPr>
      </w:pPr>
      <w:r w:rsidRPr="00A559E2">
        <w:rPr>
          <w:rFonts w:asciiTheme="minorHAnsi" w:eastAsiaTheme="minorHAnsi" w:hAnsiTheme="minorHAnsi" w:cstheme="minorBidi"/>
          <w:b w:val="0"/>
          <w:bCs w:val="0"/>
          <w:sz w:val="22"/>
          <w:szCs w:val="22"/>
          <w:lang w:eastAsia="en-US"/>
        </w:rPr>
        <w:t>A British Columbia arbitrator has ruled that smoking is as addictive as cocaine and so constitutes a drug dependency.</w:t>
      </w:r>
      <w:hyperlink r:id="rId88" w:tooltip="header={} singleclickstop={on}&#10;       body={&#10;      31. “British Columbia versus Imperial Tobacco Company,” http://www.courts.gov.bc.ca/jdb-txt/ca/04/02/2004bcca0269.htm, retrieved August 27, 2009.} hideselects={on} " w:history="1">
        <w:r w:rsidRPr="00A559E2">
          <w:rPr>
            <w:rFonts w:asciiTheme="minorHAnsi" w:eastAsiaTheme="minorHAnsi" w:hAnsiTheme="minorHAnsi" w:cstheme="minorBidi"/>
            <w:b w:val="0"/>
            <w:bCs w:val="0"/>
            <w:color w:val="0000FF"/>
            <w:sz w:val="22"/>
            <w:szCs w:val="22"/>
            <w:u w:val="single"/>
            <w:vertAlign w:val="superscript"/>
            <w:lang w:eastAsia="en-US"/>
          </w:rPr>
          <w:t>31</w:t>
        </w:r>
      </w:hyperlink>
      <w:r w:rsidRPr="00A559E2">
        <w:rPr>
          <w:rFonts w:asciiTheme="minorHAnsi" w:eastAsiaTheme="minorHAnsi" w:hAnsiTheme="minorHAnsi" w:cstheme="minorBidi"/>
          <w:b w:val="0"/>
          <w:bCs w:val="0"/>
          <w:sz w:val="22"/>
          <w:szCs w:val="22"/>
          <w:vertAlign w:val="superscript"/>
          <w:lang w:eastAsia="en-US"/>
        </w:rPr>
        <w:t xml:space="preserve"> </w:t>
      </w:r>
      <w:r w:rsidRPr="00A559E2">
        <w:rPr>
          <w:rFonts w:asciiTheme="minorHAnsi" w:eastAsiaTheme="minorHAnsi" w:hAnsiTheme="minorHAnsi" w:cstheme="minorBidi"/>
          <w:b w:val="0"/>
          <w:bCs w:val="0"/>
          <w:sz w:val="22"/>
          <w:szCs w:val="22"/>
          <w:lang w:eastAsia="en-US"/>
        </w:rPr>
        <w:t>Under human rights legislation, employers may have to allow workers with a substance abuse problem to take a leave of absence to seek treatment. If nicotine addiction is accepted as a disability, companies may have to provide smoking cessation programs and refrain from disciplining addicted employees who smoke</w:t>
      </w:r>
      <w:r>
        <w:rPr>
          <w:rFonts w:asciiTheme="minorHAnsi" w:eastAsiaTheme="minorHAnsi" w:hAnsiTheme="minorHAnsi" w:cstheme="minorBidi"/>
          <w:b w:val="0"/>
          <w:bCs w:val="0"/>
          <w:sz w:val="22"/>
          <w:szCs w:val="22"/>
          <w:lang w:eastAsia="en-US"/>
        </w:rPr>
        <w:t xml:space="preserve">. </w:t>
      </w:r>
    </w:p>
    <w:p w:rsidR="00A559E2" w:rsidRPr="00A559E2" w:rsidRDefault="00A559E2" w:rsidP="00A559E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bookmarkStart w:id="60" w:name="N102A1"/>
      <w:r w:rsidRPr="00A559E2">
        <w:rPr>
          <w:rFonts w:ascii="Times New Roman" w:eastAsia="Times New Roman" w:hAnsi="Times New Roman" w:cs="Times New Roman"/>
          <w:b/>
          <w:bCs/>
          <w:sz w:val="36"/>
          <w:szCs w:val="36"/>
          <w:lang w:eastAsia="en-CA"/>
        </w:rPr>
        <w:t>Building Better Physical and Emotional Health among Employees</w:t>
      </w:r>
      <w:bookmarkEnd w:id="60"/>
    </w:p>
    <w:p w:rsidR="00A559E2" w:rsidRDefault="00A559E2" w:rsidP="00A559E2">
      <w:pPr>
        <w:pStyle w:val="Heading2"/>
        <w:rPr>
          <w:rFonts w:asciiTheme="minorHAnsi" w:eastAsiaTheme="minorHAnsi" w:hAnsiTheme="minorHAnsi" w:cstheme="minorBidi"/>
          <w:b w:val="0"/>
          <w:bCs w:val="0"/>
          <w:sz w:val="22"/>
          <w:szCs w:val="22"/>
          <w:lang w:eastAsia="en-US"/>
        </w:rPr>
      </w:pPr>
      <w:r w:rsidRPr="00A559E2">
        <w:rPr>
          <w:b w:val="0"/>
          <w:bCs w:val="0"/>
          <w:sz w:val="24"/>
          <w:szCs w:val="24"/>
        </w:rPr>
        <w:br/>
      </w:r>
      <w:proofErr w:type="gramStart"/>
      <w:r w:rsidR="009452DF" w:rsidRPr="009452DF">
        <w:rPr>
          <w:rFonts w:asciiTheme="minorHAnsi" w:eastAsiaTheme="minorHAnsi" w:hAnsiTheme="minorHAnsi" w:cstheme="minorBidi"/>
          <w:b w:val="0"/>
          <w:bCs w:val="0"/>
          <w:sz w:val="22"/>
          <w:szCs w:val="22"/>
          <w:lang w:eastAsia="en-US"/>
        </w:rPr>
        <w:t>employee</w:t>
      </w:r>
      <w:proofErr w:type="gramEnd"/>
      <w:r w:rsidR="009452DF" w:rsidRPr="009452DF">
        <w:rPr>
          <w:rFonts w:asciiTheme="minorHAnsi" w:eastAsiaTheme="minorHAnsi" w:hAnsiTheme="minorHAnsi" w:cstheme="minorBidi"/>
          <w:b w:val="0"/>
          <w:bCs w:val="0"/>
          <w:sz w:val="22"/>
          <w:szCs w:val="22"/>
          <w:lang w:eastAsia="en-US"/>
        </w:rPr>
        <w:t xml:space="preserve"> assistance programs (EAPs) in Chapter 11. As we have indicated, EAPs can help employees with a range of problems. EAPs can also help workers with relationship, marital, and family problems; anger, depression, anxiety, and stress; and eldercare demands. Workplace issues, addiction, and self-improvement are other areas in which EAPs provide workers with help. If an employee's situation necessitates it, the EAP refers the worker to in-house counsellors or outside professionals.</w:t>
      </w:r>
    </w:p>
    <w:p w:rsidR="00A27CB6" w:rsidRDefault="00A27CB6" w:rsidP="00A559E2">
      <w:pPr>
        <w:pStyle w:val="Heading2"/>
      </w:pPr>
      <w:r>
        <w:t>Depression in the Workplace</w:t>
      </w:r>
    </w:p>
    <w:p w:rsidR="00A27CB6" w:rsidRDefault="00565862" w:rsidP="00A559E2">
      <w:pPr>
        <w:pStyle w:val="Heading2"/>
      </w:pPr>
      <w:r>
        <w:t>Alcoholism</w:t>
      </w:r>
    </w:p>
    <w:p w:rsidR="00565862" w:rsidRDefault="00565862" w:rsidP="00A559E2">
      <w:pPr>
        <w:pStyle w:val="Heading2"/>
      </w:pPr>
      <w:r>
        <w:t>Abuse of Illegal Drugs</w:t>
      </w:r>
    </w:p>
    <w:p w:rsidR="00EA2F23" w:rsidRDefault="00EA2F23" w:rsidP="00A559E2">
      <w:pPr>
        <w:pStyle w:val="Heading2"/>
        <w:rPr>
          <w:rFonts w:asciiTheme="minorHAnsi" w:eastAsiaTheme="minorHAnsi" w:hAnsiTheme="minorHAnsi" w:cstheme="minorBidi"/>
          <w:b w:val="0"/>
          <w:bCs w:val="0"/>
          <w:sz w:val="22"/>
          <w:szCs w:val="22"/>
          <w:lang w:eastAsia="en-US"/>
        </w:rPr>
      </w:pPr>
      <w:proofErr w:type="gramStart"/>
      <w:r w:rsidRPr="00EA2F23">
        <w:rPr>
          <w:rFonts w:asciiTheme="minorHAnsi" w:eastAsiaTheme="minorHAnsi" w:hAnsiTheme="minorHAnsi" w:cstheme="minorBidi"/>
          <w:b w:val="0"/>
          <w:bCs w:val="0"/>
          <w:sz w:val="22"/>
          <w:szCs w:val="22"/>
          <w:lang w:eastAsia="en-US"/>
        </w:rPr>
        <w:t>general</w:t>
      </w:r>
      <w:proofErr w:type="gramEnd"/>
      <w:r w:rsidRPr="00EA2F23">
        <w:rPr>
          <w:rFonts w:asciiTheme="minorHAnsi" w:eastAsiaTheme="minorHAnsi" w:hAnsiTheme="minorHAnsi" w:cstheme="minorBidi"/>
          <w:b w:val="0"/>
          <w:bCs w:val="0"/>
          <w:sz w:val="22"/>
          <w:szCs w:val="22"/>
          <w:lang w:eastAsia="en-US"/>
        </w:rPr>
        <w:t>, pre-employment drug or alcohol testing or random testing of current employees is prohibited by human rights laws. Furthermore, human rights legislation prohibits discrimination on the basis of disability, and drug and alcohol dependency is generally considered to be a disability.</w:t>
      </w:r>
    </w:p>
    <w:p w:rsidR="00D84E10" w:rsidRDefault="00D84E10" w:rsidP="00A559E2">
      <w:pPr>
        <w:pStyle w:val="Heading2"/>
        <w:rPr>
          <w:rFonts w:asciiTheme="minorHAnsi" w:eastAsiaTheme="minorHAnsi" w:hAnsiTheme="minorHAnsi" w:cstheme="minorBidi"/>
          <w:b w:val="0"/>
          <w:bCs w:val="0"/>
          <w:sz w:val="22"/>
          <w:szCs w:val="22"/>
          <w:lang w:eastAsia="en-US"/>
        </w:rPr>
      </w:pPr>
      <w:proofErr w:type="gramStart"/>
      <w:r>
        <w:rPr>
          <w:rFonts w:asciiTheme="minorHAnsi" w:eastAsiaTheme="minorHAnsi" w:hAnsiTheme="minorHAnsi" w:cstheme="minorBidi"/>
          <w:b w:val="0"/>
          <w:bCs w:val="0"/>
          <w:sz w:val="22"/>
          <w:szCs w:val="22"/>
          <w:lang w:eastAsia="en-US"/>
        </w:rPr>
        <w:t>Can be to legal and illegal drugs.</w:t>
      </w:r>
      <w:proofErr w:type="gramEnd"/>
    </w:p>
    <w:p w:rsidR="008540D2" w:rsidRDefault="008540D2" w:rsidP="008540D2">
      <w:pPr>
        <w:pStyle w:val="Heading2"/>
      </w:pPr>
      <w:r>
        <w:rPr>
          <w:rStyle w:val="doctitle"/>
        </w:rPr>
        <w:t>Job Stress and Burnout </w:t>
      </w:r>
      <w:r>
        <w:rPr>
          <w:rStyle w:val="right"/>
        </w:rPr>
        <w:t xml:space="preserve"> </w:t>
      </w:r>
    </w:p>
    <w:p w:rsidR="008540D2" w:rsidRDefault="008540D2" w:rsidP="008540D2">
      <w:pPr>
        <w:pStyle w:val="Heading2"/>
        <w:rPr>
          <w:vanish/>
          <w:color w:val="0000FF"/>
          <w:u w:val="single"/>
        </w:rPr>
      </w:pPr>
      <w:r>
        <w:rPr>
          <w:noProof/>
          <w:vanish/>
          <w:color w:val="0000FF"/>
          <w:lang w:val="en-US" w:eastAsia="en-US"/>
        </w:rPr>
        <w:drawing>
          <wp:inline distT="0" distB="0" distL="0" distR="0">
            <wp:extent cx="1147445" cy="198120"/>
            <wp:effectExtent l="19050" t="0" r="0" b="0"/>
            <wp:docPr id="38" name="Picture 38" descr="http://vrle.go.galegroup.com/vrle/images/btnBookmarkThis_in.gif">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vrle.go.galegroup.com/vrle/images/btnBookmarkThis_in.gif">
                      <a:hlinkClick r:id="rId89"/>
                    </pic:cNvPr>
                    <pic:cNvPicPr>
                      <a:picLocks noChangeAspect="1" noChangeArrowheads="1"/>
                    </pic:cNvPicPr>
                  </pic:nvPicPr>
                  <pic:blipFill>
                    <a:blip r:embed="rId45" cstate="print"/>
                    <a:srcRect/>
                    <a:stretch>
                      <a:fillRect/>
                    </a:stretch>
                  </pic:blipFill>
                  <pic:spPr bwMode="auto">
                    <a:xfrm>
                      <a:off x="0" y="0"/>
                      <a:ext cx="1147445" cy="198120"/>
                    </a:xfrm>
                    <a:prstGeom prst="rect">
                      <a:avLst/>
                    </a:prstGeom>
                    <a:noFill/>
                    <a:ln w="9525">
                      <a:noFill/>
                      <a:miter lim="800000"/>
                      <a:headEnd/>
                      <a:tailEnd/>
                    </a:ln>
                  </pic:spPr>
                </pic:pic>
              </a:graphicData>
            </a:graphic>
          </wp:inline>
        </w:drawing>
      </w:r>
    </w:p>
    <w:p w:rsidR="008540D2" w:rsidRDefault="007A72DF" w:rsidP="008540D2">
      <w:pPr>
        <w:pStyle w:val="Heading2"/>
      </w:pPr>
      <w:hyperlink r:id="rId90" w:anchor="N10122" w:history="1">
        <w:r w:rsidR="008540D2">
          <w:rPr>
            <w:rStyle w:val="Hyperlink"/>
          </w:rPr>
          <w:t>Job-Related Stress</w:t>
        </w:r>
      </w:hyperlink>
    </w:p>
    <w:p w:rsidR="008540D2" w:rsidRDefault="007A72DF" w:rsidP="008540D2">
      <w:hyperlink r:id="rId91" w:anchor="N1019F" w:history="1">
        <w:r w:rsidR="008540D2">
          <w:rPr>
            <w:rStyle w:val="Hyperlink"/>
          </w:rPr>
          <w:t>Coping with Stress</w:t>
        </w:r>
      </w:hyperlink>
    </w:p>
    <w:p w:rsidR="001867C4" w:rsidRPr="001867C4" w:rsidRDefault="001867C4" w:rsidP="001867C4">
      <w:pPr>
        <w:pStyle w:val="Heading2"/>
        <w:rPr>
          <w:rFonts w:asciiTheme="minorHAnsi" w:eastAsiaTheme="minorHAnsi" w:hAnsiTheme="minorHAnsi" w:cstheme="minorBidi"/>
          <w:b w:val="0"/>
          <w:bCs w:val="0"/>
          <w:sz w:val="22"/>
          <w:szCs w:val="22"/>
          <w:lang w:eastAsia="en-US"/>
        </w:rPr>
      </w:pPr>
      <w:proofErr w:type="gramStart"/>
      <w:r>
        <w:rPr>
          <w:rFonts w:asciiTheme="minorHAnsi" w:eastAsiaTheme="minorHAnsi" w:hAnsiTheme="minorHAnsi" w:cstheme="minorBidi"/>
          <w:b w:val="0"/>
          <w:bCs w:val="0"/>
          <w:sz w:val="22"/>
          <w:szCs w:val="22"/>
          <w:lang w:eastAsia="en-US"/>
        </w:rPr>
        <w:lastRenderedPageBreak/>
        <w:t xml:space="preserve">Causes  </w:t>
      </w:r>
      <w:r w:rsidRPr="001867C4">
        <w:rPr>
          <w:rFonts w:asciiTheme="minorHAnsi" w:eastAsiaTheme="minorHAnsi" w:hAnsiTheme="minorHAnsi" w:cstheme="minorBidi"/>
          <w:b w:val="0"/>
          <w:bCs w:val="0"/>
          <w:sz w:val="22"/>
          <w:szCs w:val="22"/>
          <w:lang w:eastAsia="en-US"/>
        </w:rPr>
        <w:t>All</w:t>
      </w:r>
      <w:proofErr w:type="gramEnd"/>
      <w:r w:rsidRPr="001867C4">
        <w:rPr>
          <w:rFonts w:asciiTheme="minorHAnsi" w:eastAsiaTheme="minorHAnsi" w:hAnsiTheme="minorHAnsi" w:cstheme="minorBidi"/>
          <w:b w:val="0"/>
          <w:bCs w:val="0"/>
          <w:sz w:val="22"/>
          <w:szCs w:val="22"/>
          <w:lang w:eastAsia="en-US"/>
        </w:rPr>
        <w:t xml:space="preserve"> of these contribute to higher health care costs and can lower productivity, job satisfaction, and retention.</w:t>
      </w:r>
      <w:r w:rsidRPr="001867C4">
        <w:t xml:space="preserve"> </w:t>
      </w:r>
      <w:proofErr w:type="gramStart"/>
      <w:r w:rsidRPr="001867C4">
        <w:rPr>
          <w:rFonts w:asciiTheme="minorHAnsi" w:eastAsiaTheme="minorHAnsi" w:hAnsiTheme="minorHAnsi" w:cstheme="minorBidi"/>
          <w:b w:val="0"/>
          <w:bCs w:val="0"/>
          <w:sz w:val="22"/>
          <w:szCs w:val="22"/>
          <w:lang w:eastAsia="en-US"/>
        </w:rPr>
        <w:t>Stress  is</w:t>
      </w:r>
      <w:proofErr w:type="gramEnd"/>
      <w:r w:rsidRPr="001867C4">
        <w:rPr>
          <w:rFonts w:asciiTheme="minorHAnsi" w:eastAsiaTheme="minorHAnsi" w:hAnsiTheme="minorHAnsi" w:cstheme="minorBidi"/>
          <w:b w:val="0"/>
          <w:bCs w:val="0"/>
          <w:sz w:val="22"/>
          <w:szCs w:val="22"/>
          <w:lang w:eastAsia="en-US"/>
        </w:rPr>
        <w:t xml:space="preserve"> any demand on the individual that requires coping behaviour. Stress comes from two basic sources: physical activity and mental or emotional activity. The physical reaction of the body to both types of stress is the same. Psychologists use two separate terms to distinguish between positive and negative forms of stress, even though reactions to the two forms are the same biochemically. </w:t>
      </w:r>
      <w:proofErr w:type="spellStart"/>
      <w:proofErr w:type="gramStart"/>
      <w:r w:rsidRPr="001867C4">
        <w:rPr>
          <w:rFonts w:asciiTheme="minorHAnsi" w:eastAsiaTheme="minorHAnsi" w:hAnsiTheme="minorHAnsi" w:cstheme="minorBidi"/>
          <w:b w:val="0"/>
          <w:bCs w:val="0"/>
          <w:sz w:val="22"/>
          <w:szCs w:val="22"/>
          <w:lang w:eastAsia="en-US"/>
        </w:rPr>
        <w:t>Eustress</w:t>
      </w:r>
      <w:proofErr w:type="spellEnd"/>
      <w:r w:rsidRPr="001867C4">
        <w:rPr>
          <w:rFonts w:asciiTheme="minorHAnsi" w:eastAsiaTheme="minorHAnsi" w:hAnsiTheme="minorHAnsi" w:cstheme="minorBidi"/>
          <w:b w:val="0"/>
          <w:bCs w:val="0"/>
          <w:sz w:val="22"/>
          <w:szCs w:val="22"/>
          <w:lang w:eastAsia="en-US"/>
        </w:rPr>
        <w:t xml:space="preserve">  is</w:t>
      </w:r>
      <w:proofErr w:type="gramEnd"/>
      <w:r w:rsidRPr="001867C4">
        <w:rPr>
          <w:rFonts w:asciiTheme="minorHAnsi" w:eastAsiaTheme="minorHAnsi" w:hAnsiTheme="minorHAnsi" w:cstheme="minorBidi"/>
          <w:b w:val="0"/>
          <w:bCs w:val="0"/>
          <w:sz w:val="22"/>
          <w:szCs w:val="22"/>
          <w:lang w:eastAsia="en-US"/>
        </w:rPr>
        <w:t xml:space="preserve"> positive stress that accompanies achievement and exhilaration. </w:t>
      </w:r>
      <w:proofErr w:type="spellStart"/>
      <w:r w:rsidRPr="001867C4">
        <w:rPr>
          <w:rFonts w:asciiTheme="minorHAnsi" w:eastAsiaTheme="minorHAnsi" w:hAnsiTheme="minorHAnsi" w:cstheme="minorBidi"/>
          <w:b w:val="0"/>
          <w:bCs w:val="0"/>
          <w:sz w:val="22"/>
          <w:szCs w:val="22"/>
          <w:lang w:eastAsia="en-US"/>
        </w:rPr>
        <w:t>Eustress</w:t>
      </w:r>
      <w:proofErr w:type="spellEnd"/>
      <w:r w:rsidRPr="001867C4">
        <w:rPr>
          <w:rFonts w:asciiTheme="minorHAnsi" w:eastAsiaTheme="minorHAnsi" w:hAnsiTheme="minorHAnsi" w:cstheme="minorBidi"/>
          <w:b w:val="0"/>
          <w:bCs w:val="0"/>
          <w:sz w:val="22"/>
          <w:szCs w:val="22"/>
          <w:lang w:eastAsia="en-US"/>
        </w:rPr>
        <w:t xml:space="preserve"> is the stress of meeting challenges such as those found in a managerial, technical, or public-contact job. </w:t>
      </w:r>
      <w:proofErr w:type="spellStart"/>
      <w:r w:rsidRPr="001867C4">
        <w:rPr>
          <w:rFonts w:asciiTheme="minorHAnsi" w:eastAsiaTheme="minorHAnsi" w:hAnsiTheme="minorHAnsi" w:cstheme="minorBidi"/>
          <w:b w:val="0"/>
          <w:bCs w:val="0"/>
          <w:sz w:val="22"/>
          <w:szCs w:val="22"/>
          <w:lang w:eastAsia="en-US"/>
        </w:rPr>
        <w:t>Eustress</w:t>
      </w:r>
      <w:proofErr w:type="spellEnd"/>
      <w:r w:rsidRPr="001867C4">
        <w:rPr>
          <w:rFonts w:asciiTheme="minorHAnsi" w:eastAsiaTheme="minorHAnsi" w:hAnsiTheme="minorHAnsi" w:cstheme="minorBidi"/>
          <w:b w:val="0"/>
          <w:bCs w:val="0"/>
          <w:sz w:val="22"/>
          <w:szCs w:val="22"/>
          <w:lang w:eastAsia="en-US"/>
        </w:rPr>
        <w:t xml:space="preserve"> is regarded as a beneficial force that helps us forge ahead against obstacles. What is harmful is </w:t>
      </w:r>
      <w:proofErr w:type="gramStart"/>
      <w:r w:rsidRPr="001867C4">
        <w:rPr>
          <w:rFonts w:asciiTheme="minorHAnsi" w:eastAsiaTheme="minorHAnsi" w:hAnsiTheme="minorHAnsi" w:cstheme="minorBidi"/>
          <w:b w:val="0"/>
          <w:bCs w:val="0"/>
          <w:sz w:val="22"/>
          <w:szCs w:val="22"/>
          <w:lang w:eastAsia="en-US"/>
        </w:rPr>
        <w:t>distress .</w:t>
      </w:r>
      <w:proofErr w:type="gramEnd"/>
      <w:r w:rsidRPr="001867C4">
        <w:rPr>
          <w:rFonts w:asciiTheme="minorHAnsi" w:eastAsiaTheme="minorHAnsi" w:hAnsiTheme="minorHAnsi" w:cstheme="minorBidi"/>
          <w:b w:val="0"/>
          <w:bCs w:val="0"/>
          <w:sz w:val="22"/>
          <w:szCs w:val="22"/>
          <w:lang w:eastAsia="en-US"/>
        </w:rPr>
        <w:t xml:space="preserve"> Stress becomes distress when we begin to sense a loss of our feelings of security and adequacy. Helplessness, desperation, and disappointment turn stress into distress.</w:t>
      </w:r>
    </w:p>
    <w:p w:rsidR="001867C4" w:rsidRDefault="001867C4" w:rsidP="001867C4">
      <w:pPr>
        <w:pStyle w:val="Heading2"/>
        <w:rPr>
          <w:rFonts w:asciiTheme="minorHAnsi" w:eastAsiaTheme="minorHAnsi" w:hAnsiTheme="minorHAnsi" w:cstheme="minorBidi"/>
          <w:b w:val="0"/>
          <w:bCs w:val="0"/>
          <w:sz w:val="22"/>
          <w:szCs w:val="22"/>
          <w:lang w:eastAsia="en-US"/>
        </w:rPr>
      </w:pPr>
      <w:r w:rsidRPr="001867C4">
        <w:rPr>
          <w:rFonts w:asciiTheme="minorHAnsi" w:eastAsiaTheme="minorHAnsi" w:hAnsiTheme="minorHAnsi" w:cstheme="minorBidi"/>
          <w:b w:val="0"/>
          <w:bCs w:val="0"/>
          <w:sz w:val="22"/>
          <w:szCs w:val="22"/>
          <w:lang w:eastAsia="en-US"/>
        </w:rPr>
        <w:t>Job</w:t>
      </w:r>
      <w:r w:rsidRPr="005A594A">
        <w:t>-Related Stress:</w:t>
      </w:r>
    </w:p>
    <w:p w:rsidR="001867C4" w:rsidRPr="009452DF" w:rsidRDefault="005A594A" w:rsidP="001867C4">
      <w:pPr>
        <w:pStyle w:val="Heading2"/>
        <w:rPr>
          <w:rFonts w:asciiTheme="minorHAnsi" w:eastAsiaTheme="minorHAnsi" w:hAnsiTheme="minorHAnsi" w:cstheme="minorBidi"/>
          <w:b w:val="0"/>
          <w:bCs w:val="0"/>
          <w:sz w:val="22"/>
          <w:szCs w:val="22"/>
          <w:lang w:eastAsia="en-US"/>
        </w:rPr>
      </w:pPr>
      <w:r w:rsidRPr="005A594A">
        <w:rPr>
          <w:rFonts w:asciiTheme="minorHAnsi" w:eastAsiaTheme="minorHAnsi" w:hAnsiTheme="minorHAnsi" w:cstheme="minorBidi"/>
          <w:b w:val="0"/>
          <w:bCs w:val="0"/>
          <w:sz w:val="22"/>
          <w:szCs w:val="22"/>
          <w:lang w:eastAsia="en-US"/>
        </w:rPr>
        <w:t>Sources of Job-Related Stress</w:t>
      </w:r>
    </w:p>
    <w:p w:rsidR="005A594A" w:rsidRPr="005A594A" w:rsidRDefault="005A594A" w:rsidP="00C6183A">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CA"/>
        </w:rPr>
      </w:pPr>
      <w:r w:rsidRPr="005A594A">
        <w:rPr>
          <w:rFonts w:ascii="Times New Roman" w:eastAsia="Times New Roman" w:hAnsi="Times New Roman" w:cs="Times New Roman"/>
          <w:i/>
          <w:iCs/>
          <w:sz w:val="24"/>
          <w:szCs w:val="24"/>
          <w:lang w:eastAsia="en-CA"/>
        </w:rPr>
        <w:t>High demand:</w:t>
      </w:r>
      <w:r w:rsidRPr="005A594A">
        <w:rPr>
          <w:rFonts w:ascii="Times New Roman" w:eastAsia="Times New Roman" w:hAnsi="Times New Roman" w:cs="Times New Roman"/>
          <w:sz w:val="24"/>
          <w:szCs w:val="24"/>
          <w:lang w:eastAsia="en-CA"/>
        </w:rPr>
        <w:t xml:space="preserve"> having too much to do in too short a time</w:t>
      </w:r>
    </w:p>
    <w:p w:rsidR="005A594A" w:rsidRPr="005A594A" w:rsidRDefault="005A594A" w:rsidP="00C6183A">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CA"/>
        </w:rPr>
      </w:pPr>
      <w:r w:rsidRPr="005A594A">
        <w:rPr>
          <w:rFonts w:ascii="Times New Roman" w:eastAsia="Times New Roman" w:hAnsi="Times New Roman" w:cs="Times New Roman"/>
          <w:i/>
          <w:iCs/>
          <w:sz w:val="24"/>
          <w:szCs w:val="24"/>
          <w:lang w:eastAsia="en-CA"/>
        </w:rPr>
        <w:t>High effort:</w:t>
      </w:r>
      <w:r w:rsidRPr="005A594A">
        <w:rPr>
          <w:rFonts w:ascii="Times New Roman" w:eastAsia="Times New Roman" w:hAnsi="Times New Roman" w:cs="Times New Roman"/>
          <w:sz w:val="24"/>
          <w:szCs w:val="24"/>
          <w:lang w:eastAsia="en-CA"/>
        </w:rPr>
        <w:t xml:space="preserve"> having to expend too much mental or physical energy over too long a period</w:t>
      </w:r>
    </w:p>
    <w:p w:rsidR="005A594A" w:rsidRDefault="005A594A" w:rsidP="00C6183A">
      <w:pPr>
        <w:numPr>
          <w:ilvl w:val="0"/>
          <w:numId w:val="33"/>
        </w:numPr>
        <w:spacing w:before="100" w:beforeAutospacing="1" w:after="100" w:afterAutospacing="1" w:line="240" w:lineRule="auto"/>
      </w:pPr>
      <w:r>
        <w:rPr>
          <w:i/>
          <w:iCs/>
        </w:rPr>
        <w:t>Low control:</w:t>
      </w:r>
      <w:r>
        <w:t xml:space="preserve"> having too little influence over the way a job is done on a day-to-day basis</w:t>
      </w:r>
    </w:p>
    <w:p w:rsidR="005A594A" w:rsidRDefault="005A594A" w:rsidP="00C6183A">
      <w:pPr>
        <w:numPr>
          <w:ilvl w:val="0"/>
          <w:numId w:val="33"/>
        </w:numPr>
        <w:spacing w:before="100" w:beforeAutospacing="1" w:after="100" w:afterAutospacing="1" w:line="240" w:lineRule="auto"/>
      </w:pPr>
      <w:r>
        <w:rPr>
          <w:i/>
          <w:iCs/>
        </w:rPr>
        <w:t>Low reward:</w:t>
      </w:r>
      <w:r>
        <w:t xml:space="preserve"> receiving inadequate feedback on performance and no recognition for a job well done</w:t>
      </w:r>
      <w:hyperlink r:id="rId92" w:tooltip="header={} singleclickstop={on}&#10;       body={&#10;      35. “Change Your Culture and Lower Your Benefit Costs,” 6.} hideselects={on} " w:history="1">
        <w:r>
          <w:rPr>
            <w:rStyle w:val="Hyperlink"/>
            <w:vertAlign w:val="superscript"/>
          </w:rPr>
          <w:t>35</w:t>
        </w:r>
      </w:hyperlink>
    </w:p>
    <w:p w:rsidR="004E2E82" w:rsidRDefault="004E2E82" w:rsidP="00C6183A">
      <w:pPr>
        <w:pStyle w:val="NormalWeb"/>
        <w:numPr>
          <w:ilvl w:val="0"/>
          <w:numId w:val="33"/>
        </w:numPr>
      </w:pPr>
      <w:r>
        <w:t>Other recognized job stressors include layoffs and organizational restructuring; disagreements with managers or fellow employees; prejudice because of age, gender, race, or religion; inability to voice complaints; and poor working conditions. Even minor irritations such as a lack of privacy, unappealing music, and other conditions can be distressful to one person or another.</w:t>
      </w:r>
    </w:p>
    <w:p w:rsidR="004E2E82" w:rsidRDefault="004E2E82" w:rsidP="004E2E82">
      <w:pPr>
        <w:pStyle w:val="Heading3"/>
      </w:pPr>
      <w:r>
        <w:t>Burnout</w:t>
      </w:r>
    </w:p>
    <w:bookmarkStart w:id="61" w:name="5YKL-0518"/>
    <w:p w:rsidR="004C0711" w:rsidRDefault="007A72DF" w:rsidP="00237599">
      <w:pPr>
        <w:spacing w:before="100" w:beforeAutospacing="1" w:after="100" w:afterAutospacing="1" w:line="240" w:lineRule="auto"/>
        <w:rPr>
          <w:vertAlign w:val="superscript"/>
        </w:rPr>
      </w:pPr>
      <w:r>
        <w:fldChar w:fldCharType="begin"/>
      </w:r>
      <w:r w:rsidR="00B400B4">
        <w:instrText xml:space="preserve"> HYPERLINK "javascript:void(0);" \o "" </w:instrText>
      </w:r>
      <w:r>
        <w:fldChar w:fldCharType="separate"/>
      </w:r>
      <w:r w:rsidR="00B400B4">
        <w:rPr>
          <w:rStyle w:val="Hyperlink"/>
          <w:b/>
          <w:bCs/>
          <w:i/>
          <w:iCs/>
        </w:rPr>
        <w:t>Burnout</w:t>
      </w:r>
      <w:r>
        <w:fldChar w:fldCharType="end"/>
      </w:r>
      <w:bookmarkEnd w:id="61"/>
      <w:r w:rsidR="00B400B4">
        <w:t>  is a severe stage of distress. Career burnout generally occurs when a person begins questioning his or her own personal values. Quite simply, the person no longer feels that what he or she is doing is important. Depression, frustration, and a loss of productivity are all symptoms of burnout. Burnout is due primarily to a lack of personal fulfillment in the job or a lack of positive feedback about performance.</w:t>
      </w:r>
      <w:r w:rsidR="00696D17">
        <w:rPr>
          <w:vertAlign w:val="superscript"/>
        </w:rPr>
        <w:t xml:space="preserve"> </w:t>
      </w:r>
      <w:proofErr w:type="gramStart"/>
      <w:r w:rsidR="00696D17">
        <w:t>organizations</w:t>
      </w:r>
      <w:proofErr w:type="gramEnd"/>
      <w:r w:rsidR="00696D17">
        <w:t xml:space="preserve"> that have downsized, the remaining employees can experience burnout because they must perform more work with fewer coworkers. Overachievers can experience burnout when unrealistic work goals are unattainable.</w:t>
      </w:r>
    </w:p>
    <w:p w:rsidR="00C90251" w:rsidRDefault="00C90251" w:rsidP="00237599">
      <w:pPr>
        <w:spacing w:before="100" w:beforeAutospacing="1" w:after="100" w:afterAutospacing="1" w:line="240" w:lineRule="auto"/>
      </w:pPr>
      <w:bookmarkStart w:id="62" w:name="N1019F"/>
      <w:r>
        <w:t>Coping with Stress</w:t>
      </w:r>
      <w:bookmarkEnd w:id="62"/>
      <w:r>
        <w:t>:</w:t>
      </w:r>
    </w:p>
    <w:p w:rsidR="00CA00C7" w:rsidRPr="00CA00C7" w:rsidRDefault="00C90251" w:rsidP="00CA00C7">
      <w:pPr>
        <w:pStyle w:val="NormalWeb"/>
      </w:pPr>
      <w:r>
        <w:t>A typical program might include instruction in relaxation techniques, coping skills, listening skills, methods of dealing with difficult people, time management, and assertiveness.</w:t>
      </w:r>
      <w:r w:rsidR="00CA00C7" w:rsidRPr="00CA00C7">
        <w:rPr>
          <w:b/>
          <w:bCs/>
        </w:rPr>
        <w:t xml:space="preserve"> 7</w:t>
      </w:r>
      <w:r w:rsidR="00CA00C7" w:rsidRPr="00CA00C7">
        <w:t xml:space="preserve"> Tips for Reducing Job-Related Stress</w:t>
      </w:r>
    </w:p>
    <w:p w:rsidR="00CA00C7" w:rsidRPr="00CA00C7" w:rsidRDefault="00CA00C7" w:rsidP="00C6183A">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CA"/>
        </w:rPr>
      </w:pPr>
      <w:r w:rsidRPr="00CA00C7">
        <w:rPr>
          <w:rFonts w:ascii="Times New Roman" w:eastAsia="Times New Roman" w:hAnsi="Times New Roman" w:cs="Times New Roman"/>
          <w:sz w:val="24"/>
          <w:szCs w:val="24"/>
          <w:lang w:eastAsia="en-CA"/>
        </w:rPr>
        <w:t>Build rewarding relationships with coworkers.</w:t>
      </w:r>
    </w:p>
    <w:p w:rsidR="00CA00C7" w:rsidRPr="00CA00C7" w:rsidRDefault="00CA00C7" w:rsidP="00C6183A">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CA"/>
        </w:rPr>
      </w:pPr>
      <w:r w:rsidRPr="00CA00C7">
        <w:rPr>
          <w:rFonts w:ascii="Times New Roman" w:eastAsia="Times New Roman" w:hAnsi="Times New Roman" w:cs="Times New Roman"/>
          <w:sz w:val="24"/>
          <w:szCs w:val="24"/>
          <w:lang w:eastAsia="en-CA"/>
        </w:rPr>
        <w:t>Talk openly with managers or employees about job or personal concerns.</w:t>
      </w:r>
    </w:p>
    <w:p w:rsidR="00CA00C7" w:rsidRPr="00CA00C7" w:rsidRDefault="00CA00C7" w:rsidP="00C6183A">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CA"/>
        </w:rPr>
      </w:pPr>
      <w:r w:rsidRPr="00CA00C7">
        <w:rPr>
          <w:rFonts w:ascii="Times New Roman" w:eastAsia="Times New Roman" w:hAnsi="Times New Roman" w:cs="Times New Roman"/>
          <w:sz w:val="24"/>
          <w:szCs w:val="24"/>
          <w:lang w:eastAsia="en-CA"/>
        </w:rPr>
        <w:t>Prepare for the future by keeping abreast of likely changes in job demands.</w:t>
      </w:r>
    </w:p>
    <w:p w:rsidR="00CA00C7" w:rsidRPr="00CA00C7" w:rsidRDefault="00CA00C7" w:rsidP="00C6183A">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CA"/>
        </w:rPr>
      </w:pPr>
      <w:r w:rsidRPr="00CA00C7">
        <w:rPr>
          <w:rFonts w:ascii="Times New Roman" w:eastAsia="Times New Roman" w:hAnsi="Times New Roman" w:cs="Times New Roman"/>
          <w:sz w:val="24"/>
          <w:szCs w:val="24"/>
          <w:lang w:eastAsia="en-CA"/>
        </w:rPr>
        <w:t>Do not greatly exceed your skills and abilities.</w:t>
      </w:r>
    </w:p>
    <w:p w:rsidR="00CA00C7" w:rsidRPr="00CA00C7" w:rsidRDefault="00CA00C7" w:rsidP="00C6183A">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CA"/>
        </w:rPr>
      </w:pPr>
      <w:r w:rsidRPr="00CA00C7">
        <w:rPr>
          <w:rFonts w:ascii="Times New Roman" w:eastAsia="Times New Roman" w:hAnsi="Times New Roman" w:cs="Times New Roman"/>
          <w:sz w:val="24"/>
          <w:szCs w:val="24"/>
          <w:lang w:eastAsia="en-CA"/>
        </w:rPr>
        <w:lastRenderedPageBreak/>
        <w:t>Set realistic deadlines; negotiate reasonable deadlines with managers.</w:t>
      </w:r>
    </w:p>
    <w:p w:rsidR="00CA00C7" w:rsidRPr="00CA00C7" w:rsidRDefault="00CA00C7" w:rsidP="00C6183A">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CA"/>
        </w:rPr>
      </w:pPr>
      <w:r w:rsidRPr="00CA00C7">
        <w:rPr>
          <w:rFonts w:ascii="Times New Roman" w:eastAsia="Times New Roman" w:hAnsi="Times New Roman" w:cs="Times New Roman"/>
          <w:sz w:val="24"/>
          <w:szCs w:val="24"/>
          <w:lang w:eastAsia="en-CA"/>
        </w:rPr>
        <w:t>Act now on problems or concerns of importance.</w:t>
      </w:r>
    </w:p>
    <w:p w:rsidR="00CA00C7" w:rsidRPr="00CA00C7" w:rsidRDefault="00CA00C7" w:rsidP="00C6183A">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CA"/>
        </w:rPr>
      </w:pPr>
      <w:r w:rsidRPr="00CA00C7">
        <w:rPr>
          <w:rFonts w:ascii="Times New Roman" w:eastAsia="Times New Roman" w:hAnsi="Times New Roman" w:cs="Times New Roman"/>
          <w:sz w:val="24"/>
          <w:szCs w:val="24"/>
          <w:lang w:eastAsia="en-CA"/>
        </w:rPr>
        <w:t>Designate dedicated work periods during which interruptions are avoided.</w:t>
      </w:r>
    </w:p>
    <w:p w:rsidR="00CA00C7" w:rsidRPr="00CA00C7" w:rsidRDefault="00CA00C7" w:rsidP="00C6183A">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CA"/>
        </w:rPr>
      </w:pPr>
      <w:r w:rsidRPr="00CA00C7">
        <w:rPr>
          <w:rFonts w:ascii="Times New Roman" w:eastAsia="Times New Roman" w:hAnsi="Times New Roman" w:cs="Times New Roman"/>
          <w:sz w:val="24"/>
          <w:szCs w:val="24"/>
          <w:lang w:eastAsia="en-CA"/>
        </w:rPr>
        <w:t>When feeling stressed, find time for detachment or relaxation.</w:t>
      </w:r>
    </w:p>
    <w:p w:rsidR="00CA00C7" w:rsidRPr="00CA00C7" w:rsidRDefault="00CA00C7" w:rsidP="00C6183A">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CA"/>
        </w:rPr>
      </w:pPr>
      <w:r w:rsidRPr="00CA00C7">
        <w:rPr>
          <w:rFonts w:ascii="Times New Roman" w:eastAsia="Times New Roman" w:hAnsi="Times New Roman" w:cs="Times New Roman"/>
          <w:sz w:val="24"/>
          <w:szCs w:val="24"/>
          <w:lang w:eastAsia="en-CA"/>
        </w:rPr>
        <w:t>Do not let trivial items take on importance; handle them quickly or assign them to others.</w:t>
      </w:r>
    </w:p>
    <w:p w:rsidR="00CA00C7" w:rsidRPr="00CA00C7" w:rsidRDefault="00CA00C7" w:rsidP="00C6183A">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CA"/>
        </w:rPr>
      </w:pPr>
      <w:r w:rsidRPr="00CA00C7">
        <w:rPr>
          <w:rFonts w:ascii="Times New Roman" w:eastAsia="Times New Roman" w:hAnsi="Times New Roman" w:cs="Times New Roman"/>
          <w:sz w:val="24"/>
          <w:szCs w:val="24"/>
          <w:lang w:eastAsia="en-CA"/>
        </w:rPr>
        <w:t>Take short breaks from your work area as a change of pace</w:t>
      </w:r>
    </w:p>
    <w:p w:rsidR="001651AA" w:rsidRDefault="001651AA" w:rsidP="001651AA">
      <w:pPr>
        <w:pStyle w:val="Heading2"/>
      </w:pPr>
      <w:r>
        <w:t>Promoting Safety and Health: Summary</w:t>
      </w:r>
    </w:p>
    <w:p w:rsidR="001651AA" w:rsidRDefault="001651AA" w:rsidP="001651AA">
      <w:pPr>
        <w:pStyle w:val="NormalWeb"/>
      </w:pPr>
      <w:r>
        <w:rPr>
          <w:b/>
          <w:bCs/>
        </w:rPr>
        <w:t>Outcome 1</w:t>
      </w:r>
      <w:r>
        <w:t xml:space="preserve"> Occupational health and safety legislation is designed to ensure, so far as possible, safe and healthful working conditions for every working person. In general, these acts extend to all employers and employees. This legislation sets standards, ensures employer and employee compliance, and provides safety and health consultation and training where needed. Both employers and employees have certain responsibilities and rights under these acts. Employers not only are required to provide a hazard-free work environment but also must keep employees informed about legislative requirements and must require their employees to use protective equipment when necessary. Employers are required to keep employees informed of hazardous substances and instruct them in avoiding the dangers presented. Employees, in turn, are required to comply with safety standards, report hazardous conditions, and follow all employer safety and health regulations.</w:t>
      </w:r>
    </w:p>
    <w:p w:rsidR="001651AA" w:rsidRDefault="007A72DF" w:rsidP="001651AA">
      <w:pPr>
        <w:pStyle w:val="Heading2"/>
        <w:rPr>
          <w:rStyle w:val="Hyperlink"/>
        </w:rPr>
      </w:pPr>
      <w:hyperlink r:id="rId93" w:anchor="top" w:history="1">
        <w:r w:rsidR="001651AA">
          <w:rPr>
            <w:noProof/>
            <w:color w:val="0000FF"/>
            <w:lang w:val="en-US" w:eastAsia="en-US"/>
          </w:rPr>
          <w:drawing>
            <wp:inline distT="0" distB="0" distL="0" distR="0">
              <wp:extent cx="94615" cy="43180"/>
              <wp:effectExtent l="19050" t="0" r="635" b="0"/>
              <wp:docPr id="41" name="Picture 41" descr="http://vrle.go.galegroup.com/vrle/images/bu_notext/bu_blue_up.gif">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vrle.go.galegroup.com/vrle/images/bu_notext/bu_blue_up.gif">
                        <a:hlinkClick r:id="rId94"/>
                      </pic:cNvPr>
                      <pic:cNvPicPr>
                        <a:picLocks noChangeAspect="1" noChangeArrowheads="1"/>
                      </pic:cNvPicPr>
                    </pic:nvPicPr>
                    <pic:blipFill>
                      <a:blip r:embed="rId40" cstate="print"/>
                      <a:srcRect/>
                      <a:stretch>
                        <a:fillRect/>
                      </a:stretch>
                    </pic:blipFill>
                    <pic:spPr bwMode="auto">
                      <a:xfrm>
                        <a:off x="0" y="0"/>
                        <a:ext cx="94615" cy="43180"/>
                      </a:xfrm>
                      <a:prstGeom prst="rect">
                        <a:avLst/>
                      </a:prstGeom>
                      <a:noFill/>
                      <a:ln w="9525">
                        <a:noFill/>
                        <a:miter lim="800000"/>
                        <a:headEnd/>
                        <a:tailEnd/>
                      </a:ln>
                    </pic:spPr>
                  </pic:pic>
                </a:graphicData>
              </a:graphic>
            </wp:inline>
          </w:drawing>
        </w:r>
        <w:r w:rsidR="001651AA">
          <w:rPr>
            <w:rStyle w:val="Hyperlink"/>
          </w:rPr>
          <w:t xml:space="preserve">Back to Top </w:t>
        </w:r>
      </w:hyperlink>
      <w:r w:rsidR="001651AA">
        <w:rPr>
          <w:noProof/>
          <w:color w:val="0000FF"/>
          <w:lang w:val="en-US" w:eastAsia="en-US"/>
        </w:rPr>
        <w:drawing>
          <wp:inline distT="0" distB="0" distL="0" distR="0">
            <wp:extent cx="638175" cy="198120"/>
            <wp:effectExtent l="19050" t="0" r="9525" b="0"/>
            <wp:docPr id="42" name="Picture 42" descr="http://vrle.go.galegroup.com/vrle/images/btnViewPDF.gif">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vrle.go.galegroup.com/vrle/images/btnViewPDF.gif">
                      <a:hlinkClick r:id="rId95"/>
                    </pic:cNvPr>
                    <pic:cNvPicPr>
                      <a:picLocks noChangeAspect="1" noChangeArrowheads="1"/>
                    </pic:cNvPicPr>
                  </pic:nvPicPr>
                  <pic:blipFill>
                    <a:blip r:embed="rId42" cstate="print"/>
                    <a:srcRect/>
                    <a:stretch>
                      <a:fillRect/>
                    </a:stretch>
                  </pic:blipFill>
                  <pic:spPr bwMode="auto">
                    <a:xfrm>
                      <a:off x="0" y="0"/>
                      <a:ext cx="638175" cy="198120"/>
                    </a:xfrm>
                    <a:prstGeom prst="rect">
                      <a:avLst/>
                    </a:prstGeom>
                    <a:noFill/>
                    <a:ln w="9525">
                      <a:noFill/>
                      <a:miter lim="800000"/>
                      <a:headEnd/>
                      <a:tailEnd/>
                    </a:ln>
                  </pic:spPr>
                </pic:pic>
              </a:graphicData>
            </a:graphic>
          </wp:inline>
        </w:drawing>
      </w:r>
      <w:hyperlink w:tooltip="Edit Bookmark" w:history="1">
        <w:r w:rsidR="001651AA">
          <w:rPr>
            <w:rStyle w:val="Hyperlink"/>
          </w:rPr>
          <w:t> </w:t>
        </w:r>
      </w:hyperlink>
      <w:hyperlink r:id="rId96" w:tooltip="Add Bookmark" w:history="1">
        <w:r w:rsidR="001651AA">
          <w:rPr>
            <w:rStyle w:val="Hyperlink"/>
          </w:rPr>
          <w:t> </w:t>
        </w:r>
      </w:hyperlink>
      <w:r w:rsidR="001651AA">
        <w:rPr>
          <w:rStyle w:val="pagenum"/>
        </w:rPr>
        <w:t xml:space="preserve"> P. 442</w:t>
      </w:r>
      <w:r>
        <w:rPr>
          <w:rStyle w:val="right"/>
        </w:rPr>
        <w:fldChar w:fldCharType="begin"/>
      </w:r>
      <w:r w:rsidR="001651AA">
        <w:rPr>
          <w:rStyle w:val="right"/>
        </w:rPr>
        <w:instrText xml:space="preserve"> HYPERLINK "http://vrle.go.galegroup.com/vrle/retrieve.do?sgHitCountType=None&amp;inPS=true&amp;prodId=VRL&amp;userGroupName=857b3a2d26eb02cf%3A-6967b0c5%3A145a8bf7fff%3A-238e&amp;resultListType=RESULT_LIST&amp;searchType=BasicSearchForm&amp;contentSegment=9780176660451&amp;docId=GALE|9780176660451213&amp;isETOC=true&amp;hideSrchReults=true" </w:instrText>
      </w:r>
      <w:r>
        <w:rPr>
          <w:rStyle w:val="right"/>
        </w:rPr>
        <w:fldChar w:fldCharType="separate"/>
      </w:r>
    </w:p>
    <w:p w:rsidR="001651AA" w:rsidRDefault="001651AA" w:rsidP="001651AA">
      <w:pPr>
        <w:pStyle w:val="Heading2"/>
      </w:pPr>
      <w:r>
        <w:rPr>
          <w:noProof/>
          <w:color w:val="0000FF"/>
          <w:lang w:val="en-US" w:eastAsia="en-US"/>
        </w:rPr>
        <w:drawing>
          <wp:inline distT="0" distB="0" distL="0" distR="0">
            <wp:extent cx="1147445" cy="198120"/>
            <wp:effectExtent l="19050" t="0" r="0" b="0"/>
            <wp:docPr id="43" name="Picture 43" descr="http://vrle.go.galegroup.com/vrle/images/btnBookmarkThis.gif">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vrle.go.galegroup.com/vrle/images/btnBookmarkThis.gif">
                      <a:hlinkClick r:id="rId95"/>
                    </pic:cNvPr>
                    <pic:cNvPicPr>
                      <a:picLocks noChangeAspect="1" noChangeArrowheads="1"/>
                    </pic:cNvPicPr>
                  </pic:nvPicPr>
                  <pic:blipFill>
                    <a:blip r:embed="rId44" cstate="print"/>
                    <a:srcRect/>
                    <a:stretch>
                      <a:fillRect/>
                    </a:stretch>
                  </pic:blipFill>
                  <pic:spPr bwMode="auto">
                    <a:xfrm>
                      <a:off x="0" y="0"/>
                      <a:ext cx="1147445" cy="198120"/>
                    </a:xfrm>
                    <a:prstGeom prst="rect">
                      <a:avLst/>
                    </a:prstGeom>
                    <a:noFill/>
                    <a:ln w="9525">
                      <a:noFill/>
                      <a:miter lim="800000"/>
                      <a:headEnd/>
                      <a:tailEnd/>
                    </a:ln>
                  </pic:spPr>
                </pic:pic>
              </a:graphicData>
            </a:graphic>
          </wp:inline>
        </w:drawing>
      </w:r>
    </w:p>
    <w:p w:rsidR="001651AA" w:rsidRDefault="001651AA" w:rsidP="001651AA">
      <w:pPr>
        <w:pStyle w:val="Heading2"/>
        <w:rPr>
          <w:vanish/>
          <w:color w:val="0000FF"/>
          <w:u w:val="single"/>
        </w:rPr>
      </w:pPr>
      <w:r>
        <w:rPr>
          <w:noProof/>
          <w:vanish/>
          <w:color w:val="0000FF"/>
          <w:lang w:val="en-US" w:eastAsia="en-US"/>
        </w:rPr>
        <w:drawing>
          <wp:inline distT="0" distB="0" distL="0" distR="0">
            <wp:extent cx="1147445" cy="198120"/>
            <wp:effectExtent l="19050" t="0" r="0" b="0"/>
            <wp:docPr id="44" name="Picture 44" descr="http://vrle.go.galegroup.com/vrle/images/btnBookmarkThis_in.gif">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vrle.go.galegroup.com/vrle/images/btnBookmarkThis_in.gif">
                      <a:hlinkClick r:id="rId95"/>
                    </pic:cNvPr>
                    <pic:cNvPicPr>
                      <a:picLocks noChangeAspect="1" noChangeArrowheads="1"/>
                    </pic:cNvPicPr>
                  </pic:nvPicPr>
                  <pic:blipFill>
                    <a:blip r:embed="rId45" cstate="print"/>
                    <a:srcRect/>
                    <a:stretch>
                      <a:fillRect/>
                    </a:stretch>
                  </pic:blipFill>
                  <pic:spPr bwMode="auto">
                    <a:xfrm>
                      <a:off x="0" y="0"/>
                      <a:ext cx="1147445" cy="198120"/>
                    </a:xfrm>
                    <a:prstGeom prst="rect">
                      <a:avLst/>
                    </a:prstGeom>
                    <a:noFill/>
                    <a:ln w="9525">
                      <a:noFill/>
                      <a:miter lim="800000"/>
                      <a:headEnd/>
                      <a:tailEnd/>
                    </a:ln>
                  </pic:spPr>
                </pic:pic>
              </a:graphicData>
            </a:graphic>
          </wp:inline>
        </w:drawing>
      </w:r>
    </w:p>
    <w:p w:rsidR="001651AA" w:rsidRDefault="007A72DF" w:rsidP="001651AA">
      <w:pPr>
        <w:pStyle w:val="Heading2"/>
      </w:pPr>
      <w:r>
        <w:rPr>
          <w:rStyle w:val="right"/>
        </w:rPr>
        <w:fldChar w:fldCharType="end"/>
      </w:r>
      <w:r w:rsidR="001651AA">
        <w:rPr>
          <w:rStyle w:val="clear"/>
        </w:rPr>
        <w:t> </w:t>
      </w:r>
    </w:p>
    <w:p w:rsidR="001651AA" w:rsidRDefault="001651AA" w:rsidP="001651AA">
      <w:pPr>
        <w:pStyle w:val="Heading2"/>
        <w:rPr>
          <w:vanish/>
        </w:rPr>
      </w:pPr>
      <w:r>
        <w:rPr>
          <w:vanish/>
        </w:rPr>
        <w:t>Bookmark Title:</w:t>
      </w:r>
    </w:p>
    <w:p w:rsidR="001651AA" w:rsidRDefault="001651AA" w:rsidP="001651AA">
      <w:pPr>
        <w:pStyle w:val="z-TopofForm"/>
      </w:pPr>
      <w:r>
        <w:t>Top of Form</w:t>
      </w:r>
    </w:p>
    <w:p w:rsidR="001651AA" w:rsidRDefault="007A72DF" w:rsidP="001651AA">
      <w:pPr>
        <w:pStyle w:val="Heading2"/>
        <w:rPr>
          <w:vanish/>
        </w:rPr>
      </w:pPr>
      <w:r>
        <w:rPr>
          <w:b w:val="0"/>
          <w:bCs w:val="0"/>
          <w:vanish/>
        </w:rPr>
        <w:object w:dxaOrig="225" w:dyaOrig="225">
          <v:shape id="_x0000_i1057" type="#_x0000_t75" style="width:42.1pt;height:18.35pt" o:ole="">
            <v:imagedata r:id="rId11" o:title=""/>
          </v:shape>
          <w:control r:id="rId97" w:name="DefaultOcxName6" w:shapeid="_x0000_i1057"/>
        </w:object>
      </w:r>
      <w:hyperlink r:id="rId98" w:tooltip="Cancel" w:history="1">
        <w:r w:rsidR="001651AA">
          <w:rPr>
            <w:rStyle w:val="Hyperlink"/>
            <w:vanish/>
          </w:rPr>
          <w:t> </w:t>
        </w:r>
      </w:hyperlink>
      <w:hyperlink w:tooltip="OK" w:history="1">
        <w:r w:rsidR="001651AA">
          <w:rPr>
            <w:rStyle w:val="Hyperlink"/>
            <w:vanish/>
          </w:rPr>
          <w:t> </w:t>
        </w:r>
      </w:hyperlink>
      <w:r w:rsidR="001651AA">
        <w:rPr>
          <w:rStyle w:val="clear"/>
          <w:vanish/>
        </w:rPr>
        <w:t> </w:t>
      </w:r>
    </w:p>
    <w:p w:rsidR="001651AA" w:rsidRDefault="001651AA" w:rsidP="001651AA">
      <w:pPr>
        <w:pStyle w:val="z-BottomofForm"/>
      </w:pPr>
      <w:r>
        <w:t>Bottom of Form</w:t>
      </w:r>
    </w:p>
    <w:p w:rsidR="001651AA" w:rsidRDefault="001651AA" w:rsidP="001651AA">
      <w:bookmarkStart w:id="63" w:name="443"/>
      <w:r>
        <w:t xml:space="preserve">  </w:t>
      </w:r>
      <w:bookmarkEnd w:id="63"/>
    </w:p>
    <w:p w:rsidR="001651AA" w:rsidRDefault="001651AA" w:rsidP="001651AA">
      <w:pPr>
        <w:pStyle w:val="NormalWeb"/>
      </w:pPr>
      <w:r>
        <w:rPr>
          <w:b/>
          <w:bCs/>
        </w:rPr>
        <w:t>Outcome 2</w:t>
      </w:r>
      <w:r>
        <w:t xml:space="preserve"> To provide safe working conditions for their employees, employers typically establish a formal program that, in a large percentage of organizations, is under the direction of the HR manager. The program may have many facets, including providing safety knowledge and motivating employees to use it, making employees aware of the need for safety, and rewarding them for safe behaviour. Incentives such as praise, public recognition, and awards are used to involve employees in the safety program. Maintenance of required records from accident investigations provides a basis for information that can be used to create a safer work environment.</w:t>
      </w:r>
    </w:p>
    <w:p w:rsidR="001651AA" w:rsidRDefault="001651AA" w:rsidP="001651AA">
      <w:pPr>
        <w:pStyle w:val="NormalWeb"/>
      </w:pPr>
      <w:r>
        <w:rPr>
          <w:b/>
          <w:bCs/>
        </w:rPr>
        <w:t>Outcome 3</w:t>
      </w:r>
      <w:r>
        <w:t xml:space="preserve"> Job conditions that are dangerous to the health of employees are now receiving much greater attention than in the past. There is special concern for toxic chemicals that proliferate at a rapid rate and may lurk in the body for years without outward symptoms. Health hazards other than those found in manufacturing operations—such as VDTs and cumulative trauma disorders—present special problems many firms are addressing with ergonomic solutions.</w:t>
      </w:r>
    </w:p>
    <w:p w:rsidR="001651AA" w:rsidRDefault="001651AA" w:rsidP="001651AA">
      <w:pPr>
        <w:pStyle w:val="NormalWeb"/>
      </w:pPr>
      <w:r>
        <w:rPr>
          <w:b/>
          <w:bCs/>
        </w:rPr>
        <w:lastRenderedPageBreak/>
        <w:t>Outcome 4</w:t>
      </w:r>
      <w:r>
        <w:t xml:space="preserve"> Along with providing safer and healthier work environments, many employers establish programs that encourage employees to improve their health habits. Wellness programs that emphasize exercise, nutrition, weight control, and avoidance of harmful substances serve employees at all organizational levels.</w:t>
      </w:r>
    </w:p>
    <w:p w:rsidR="001651AA" w:rsidRDefault="001651AA" w:rsidP="001651AA">
      <w:pPr>
        <w:pStyle w:val="NormalWeb"/>
      </w:pPr>
      <w:r>
        <w:rPr>
          <w:b/>
          <w:bCs/>
        </w:rPr>
        <w:t>Outcome 5</w:t>
      </w:r>
      <w:r>
        <w:t xml:space="preserve"> An important dimension of health and safety is stress that comes from physical activity and mental or emotional activity. Many sources of stress are job related. Employers can develop stress management programs to help employees learn techniques for coping with stress. In addition, organizations need to redesign and enrich jobs, clarify the employee's work role, correct physical factors in the environment, and take any other actions that will help reduce stress on the job. Unchecked, stress can lead to depression, alcoholism, and drug abuse, which, if severe enough, can be regarded as disabilities. Managers need to be aware of the signs of these diseases and be prepared to help employees via EAPs or counselling and by making reasonable accommodations for the employees’ treatment.</w:t>
      </w:r>
    </w:p>
    <w:p w:rsidR="00DA36AF" w:rsidRPr="00EE529E" w:rsidRDefault="00EE529E" w:rsidP="00EE529E">
      <w:pPr>
        <w:spacing w:before="100" w:beforeAutospacing="1" w:after="100" w:afterAutospacing="1" w:line="240" w:lineRule="auto"/>
        <w:jc w:val="center"/>
        <w:rPr>
          <w:rFonts w:ascii="Times New Roman" w:eastAsia="Times New Roman" w:hAnsi="Times New Roman" w:cs="Times New Roman"/>
          <w:b/>
          <w:bCs/>
          <w:sz w:val="24"/>
          <w:szCs w:val="24"/>
          <w:lang w:eastAsia="en-CA"/>
        </w:rPr>
      </w:pPr>
      <w:r w:rsidRPr="00EE529E">
        <w:rPr>
          <w:rFonts w:ascii="Times New Roman" w:eastAsia="Times New Roman" w:hAnsi="Times New Roman" w:cs="Times New Roman"/>
          <w:b/>
          <w:bCs/>
          <w:sz w:val="24"/>
          <w:szCs w:val="24"/>
          <w:lang w:eastAsia="en-CA"/>
        </w:rPr>
        <w:t>Chapter 13</w:t>
      </w:r>
    </w:p>
    <w:p w:rsidR="00EE529E" w:rsidRDefault="00EE529E" w:rsidP="00EE529E">
      <w:pPr>
        <w:pStyle w:val="Heading1"/>
        <w:jc w:val="center"/>
      </w:pPr>
      <w:r>
        <w:t>Chapter 13</w:t>
      </w:r>
      <w:proofErr w:type="gramStart"/>
      <w:r>
        <w:t>:Employee</w:t>
      </w:r>
      <w:proofErr w:type="gramEnd"/>
      <w:r>
        <w:t xml:space="preserve"> Rights and Discipline:</w:t>
      </w:r>
    </w:p>
    <w:p w:rsidR="00EE529E" w:rsidRDefault="00EE529E" w:rsidP="00EE529E">
      <w:pPr>
        <w:pStyle w:val="Heading1"/>
      </w:pPr>
      <w:r>
        <w:t>The Three Regimes of Employment Law </w:t>
      </w:r>
    </w:p>
    <w:p w:rsidR="00EE529E" w:rsidRDefault="00EE529E" w:rsidP="00EE529E">
      <w:pPr>
        <w:pStyle w:val="Heading2"/>
      </w:pPr>
      <w:r>
        <w:rPr>
          <w:rStyle w:val="doctitle"/>
        </w:rPr>
        <w:t>The Three Regimes of Employment Law </w:t>
      </w:r>
      <w:r>
        <w:rPr>
          <w:rStyle w:val="right"/>
        </w:rPr>
        <w:t xml:space="preserve"> </w:t>
      </w:r>
    </w:p>
    <w:p w:rsidR="00EE529E" w:rsidRDefault="007A72DF" w:rsidP="00EE529E">
      <w:hyperlink r:id="rId99" w:anchor="N10105" w:history="1">
        <w:r w:rsidR="00EE529E">
          <w:rPr>
            <w:rStyle w:val="Hyperlink"/>
          </w:rPr>
          <w:t>The Common Law of Employment</w:t>
        </w:r>
      </w:hyperlink>
    </w:p>
    <w:p w:rsidR="00EE529E" w:rsidRDefault="007A72DF" w:rsidP="00EE529E">
      <w:hyperlink r:id="rId100" w:anchor="N1015D" w:history="1">
        <w:r w:rsidR="00EE529E">
          <w:rPr>
            <w:rStyle w:val="Hyperlink"/>
          </w:rPr>
          <w:t>Statutory Employment Regulation</w:t>
        </w:r>
      </w:hyperlink>
    </w:p>
    <w:p w:rsidR="00EE529E" w:rsidRDefault="007A72DF" w:rsidP="00EE529E">
      <w:hyperlink r:id="rId101" w:anchor="N10175" w:history="1">
        <w:r w:rsidR="00EE529E">
          <w:rPr>
            <w:rStyle w:val="Hyperlink"/>
          </w:rPr>
          <w:t>Collective Bargaining Legislation and Labour Arbitration</w:t>
        </w:r>
      </w:hyperlink>
    </w:p>
    <w:p w:rsidR="002F74D8" w:rsidRDefault="002F74D8" w:rsidP="00EE529E">
      <w:r>
        <w:t xml:space="preserve">The </w:t>
      </w:r>
      <w:proofErr w:type="spellStart"/>
      <w:r>
        <w:t>commom</w:t>
      </w:r>
      <w:proofErr w:type="spellEnd"/>
      <w:r>
        <w:t xml:space="preserve"> law of employment:</w:t>
      </w:r>
    </w:p>
    <w:p w:rsidR="002F74D8" w:rsidRDefault="002F74D8" w:rsidP="00EE529E">
      <w:proofErr w:type="gramStart"/>
      <w:r>
        <w:t xml:space="preserve">The body of case law in which the courts interpret the employment contracts and principles </w:t>
      </w:r>
      <w:r w:rsidR="00687B0C">
        <w:t>taken from the cases that guide the interpretation of the contracts.</w:t>
      </w:r>
      <w:proofErr w:type="gramEnd"/>
      <w:r w:rsidR="00687B0C">
        <w:t xml:space="preserve"> </w:t>
      </w:r>
    </w:p>
    <w:p w:rsidR="000F1A7B" w:rsidRDefault="002F74D8" w:rsidP="00EE529E">
      <w:r>
        <w:t xml:space="preserve">Common law judges have developed a long list of </w:t>
      </w:r>
      <w:bookmarkStart w:id="64" w:name="5YKL-0533"/>
      <w:r w:rsidR="007A72DF">
        <w:fldChar w:fldCharType="begin"/>
      </w:r>
      <w:r>
        <w:instrText xml:space="preserve"> HYPERLINK "javascript:void(0);" \o "" </w:instrText>
      </w:r>
      <w:r w:rsidR="007A72DF">
        <w:fldChar w:fldCharType="separate"/>
      </w:r>
      <w:r>
        <w:rPr>
          <w:rStyle w:val="Hyperlink"/>
          <w:b/>
          <w:bCs/>
          <w:i/>
          <w:iCs/>
        </w:rPr>
        <w:t>implied contract terms</w:t>
      </w:r>
      <w:r w:rsidR="007A72DF">
        <w:fldChar w:fldCharType="end"/>
      </w:r>
      <w:bookmarkEnd w:id="64"/>
      <w:r>
        <w:t>  that are incorporated into all employment contracts, unless a written term in the contract overrides the implied term. For example, probably the most well-known implied term is the requirement for both the employer and the employee to give reasonable notice that they are terminating the employment contract.</w:t>
      </w:r>
    </w:p>
    <w:p w:rsidR="002F2A68" w:rsidRPr="002F2A68" w:rsidRDefault="002F2A68" w:rsidP="002F2A68">
      <w:pPr>
        <w:spacing w:before="100" w:beforeAutospacing="1" w:after="100" w:afterAutospacing="1" w:line="240" w:lineRule="auto"/>
        <w:rPr>
          <w:rFonts w:ascii="Times New Roman" w:eastAsia="Times New Roman" w:hAnsi="Times New Roman" w:cs="Times New Roman"/>
          <w:sz w:val="24"/>
          <w:szCs w:val="24"/>
          <w:lang w:eastAsia="en-CA"/>
        </w:rPr>
      </w:pPr>
      <w:r w:rsidRPr="002F2A68">
        <w:rPr>
          <w:rFonts w:ascii="Times New Roman" w:eastAsia="Times New Roman" w:hAnsi="Times New Roman" w:cs="Times New Roman"/>
          <w:sz w:val="24"/>
          <w:szCs w:val="24"/>
          <w:lang w:eastAsia="en-CA"/>
        </w:rPr>
        <w:t>Important terms courts have implied into employment contracts include the following:</w:t>
      </w:r>
    </w:p>
    <w:p w:rsidR="002F2A68" w:rsidRPr="002F2A68" w:rsidRDefault="002F2A68" w:rsidP="00C6183A">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CA"/>
        </w:rPr>
      </w:pPr>
      <w:r w:rsidRPr="002F2A68">
        <w:rPr>
          <w:rFonts w:ascii="Times New Roman" w:eastAsia="Times New Roman" w:hAnsi="Times New Roman" w:cs="Times New Roman"/>
          <w:sz w:val="24"/>
          <w:szCs w:val="24"/>
          <w:lang w:eastAsia="en-CA"/>
        </w:rPr>
        <w:t>Obligation of the employer and the employee to provide reasonable notice that they are terminating the contract</w:t>
      </w:r>
    </w:p>
    <w:p w:rsidR="002F2A68" w:rsidRPr="002F2A68" w:rsidRDefault="002F2A68" w:rsidP="00C6183A">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CA"/>
        </w:rPr>
      </w:pPr>
      <w:r w:rsidRPr="002F2A68">
        <w:rPr>
          <w:rFonts w:ascii="Times New Roman" w:eastAsia="Times New Roman" w:hAnsi="Times New Roman" w:cs="Times New Roman"/>
          <w:sz w:val="24"/>
          <w:szCs w:val="24"/>
          <w:lang w:eastAsia="en-CA"/>
        </w:rPr>
        <w:t>Obligation on the employer to maintain a safe workplace</w:t>
      </w:r>
    </w:p>
    <w:p w:rsidR="002F2A68" w:rsidRPr="002F2A68" w:rsidRDefault="002F2A68" w:rsidP="00C6183A">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CA"/>
        </w:rPr>
      </w:pPr>
      <w:r w:rsidRPr="002F2A68">
        <w:rPr>
          <w:rFonts w:ascii="Times New Roman" w:eastAsia="Times New Roman" w:hAnsi="Times New Roman" w:cs="Times New Roman"/>
          <w:sz w:val="24"/>
          <w:szCs w:val="24"/>
          <w:lang w:eastAsia="en-CA"/>
        </w:rPr>
        <w:lastRenderedPageBreak/>
        <w:t>Obligation on the employer to treat employees with decency, civility, respect, and dignity</w:t>
      </w:r>
    </w:p>
    <w:p w:rsidR="002F2A68" w:rsidRPr="002F2A68" w:rsidRDefault="002F2A68" w:rsidP="00C6183A">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CA"/>
        </w:rPr>
      </w:pPr>
      <w:r w:rsidRPr="002F2A68">
        <w:rPr>
          <w:rFonts w:ascii="Times New Roman" w:eastAsia="Times New Roman" w:hAnsi="Times New Roman" w:cs="Times New Roman"/>
          <w:sz w:val="24"/>
          <w:szCs w:val="24"/>
          <w:lang w:eastAsia="en-CA"/>
        </w:rPr>
        <w:t>Obligation on the employee to serve the employer with loyalty and fidelity</w:t>
      </w:r>
    </w:p>
    <w:p w:rsidR="002F2A68" w:rsidRPr="002F2A68" w:rsidRDefault="002F2A68" w:rsidP="00C6183A">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CA"/>
        </w:rPr>
      </w:pPr>
      <w:r w:rsidRPr="002F2A68">
        <w:rPr>
          <w:rFonts w:ascii="Times New Roman" w:eastAsia="Times New Roman" w:hAnsi="Times New Roman" w:cs="Times New Roman"/>
          <w:sz w:val="24"/>
          <w:szCs w:val="24"/>
          <w:lang w:eastAsia="en-CA"/>
        </w:rPr>
        <w:t>Obligation on the employee to perform competently</w:t>
      </w:r>
    </w:p>
    <w:p w:rsidR="002F2A68" w:rsidRPr="002F2A68" w:rsidRDefault="002F2A68" w:rsidP="00C6183A">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CA"/>
        </w:rPr>
      </w:pPr>
      <w:r w:rsidRPr="002F2A68">
        <w:rPr>
          <w:rFonts w:ascii="Times New Roman" w:eastAsia="Times New Roman" w:hAnsi="Times New Roman" w:cs="Times New Roman"/>
          <w:sz w:val="24"/>
          <w:szCs w:val="24"/>
          <w:lang w:eastAsia="en-CA"/>
        </w:rPr>
        <w:t>Obligation on the employee to advance the employer's economic interests</w:t>
      </w:r>
    </w:p>
    <w:p w:rsidR="002F2A68" w:rsidRPr="002F2A68" w:rsidRDefault="002F2A68" w:rsidP="00C6183A">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CA"/>
        </w:rPr>
      </w:pPr>
      <w:r w:rsidRPr="002F2A68">
        <w:rPr>
          <w:rFonts w:ascii="Times New Roman" w:eastAsia="Times New Roman" w:hAnsi="Times New Roman" w:cs="Times New Roman"/>
          <w:sz w:val="24"/>
          <w:szCs w:val="24"/>
          <w:lang w:eastAsia="en-CA"/>
        </w:rPr>
        <w:t>Obligation on the employee to avoid insubordination and insolence</w:t>
      </w:r>
    </w:p>
    <w:p w:rsidR="00AD2BE8" w:rsidRDefault="00E2110F" w:rsidP="000C3B16">
      <w:bookmarkStart w:id="65" w:name="N1015D"/>
      <w:r>
        <w:t>Statutory Employment Regulation</w:t>
      </w:r>
      <w:bookmarkEnd w:id="65"/>
    </w:p>
    <w:p w:rsidR="00DB60E3" w:rsidRDefault="00DB60E3" w:rsidP="000C3B16">
      <w:r>
        <w:t>Unhappy with the outcomes of the common law model of employment, governments in Canada have over the past century intervened by passing a large variety of legislation aimed at influencing the employment relationship. As we saw in Chapter 3, employment equity legislation is intended to address systemic discrimination against women</w:t>
      </w:r>
      <w:r w:rsidR="00700421">
        <w:t>...</w:t>
      </w:r>
    </w:p>
    <w:p w:rsidR="00700421" w:rsidRDefault="00700421" w:rsidP="000C3B16">
      <w:r>
        <w:t xml:space="preserve">Statutory regulation operates alongside the common law, coexisting with it but also often modifying it. </w:t>
      </w:r>
      <w:r w:rsidR="0058741F">
        <w:t xml:space="preserve">Usually, it is not permissible to contract out of protective employment legislation, with the result that regulation acts as a default minimum amount of protection required. For example, although the common law includes an implied obligation on the parties to provide reasonable notice of termination of the contract, employment standards regulation also imposes an obligation on employers to provide notice of termination. The employment standards’ notice requirement is considered a “minimum” that must be provided to an </w:t>
      </w:r>
      <w:proofErr w:type="gramStart"/>
      <w:r w:rsidR="0058741F">
        <w:t>employee,</w:t>
      </w:r>
      <w:proofErr w:type="gramEnd"/>
      <w:r w:rsidR="0058741F">
        <w:t xml:space="preserve"> and a contract term providing less notice will be unenforceable (see Highlights in HRM 13.1).</w:t>
      </w:r>
    </w:p>
    <w:p w:rsidR="0058741F" w:rsidRDefault="0058741F" w:rsidP="000C3B16">
      <w:bookmarkStart w:id="66" w:name="N10175"/>
      <w:r>
        <w:t>Collective Bargaining Legislation and Labour Arbitration</w:t>
      </w:r>
      <w:bookmarkEnd w:id="66"/>
    </w:p>
    <w:p w:rsidR="0058741F" w:rsidRDefault="00DD4AD1" w:rsidP="000C3B16">
      <w:r>
        <w:t xml:space="preserve">Collective bargaining legislation, such as the Ontario </w:t>
      </w:r>
      <w:r>
        <w:rPr>
          <w:i/>
          <w:iCs/>
        </w:rPr>
        <w:t>Labour Relations Act,</w:t>
      </w:r>
      <w:r>
        <w:t xml:space="preserve"> seeks to improve conditions of work by empowering workers to join together and bargain for a better contract for </w:t>
      </w:r>
      <w:proofErr w:type="gramStart"/>
      <w:r>
        <w:t>themselves</w:t>
      </w:r>
      <w:proofErr w:type="gramEnd"/>
      <w:r>
        <w:t xml:space="preserve"> than is usually possible when an individual employee bargains with his or her employer.</w:t>
      </w:r>
    </w:p>
    <w:p w:rsidR="00FD31E0" w:rsidRDefault="00FD31E0" w:rsidP="000C3B16">
      <w:r>
        <w:t xml:space="preserve">For now, it is important to note some crucial differences between the rules that govern unionized and nonunionized workplaces in Canada. The contract that is bargained in a unionized workplace is known as a </w:t>
      </w:r>
      <w:bookmarkStart w:id="67" w:name="5YKL-0529"/>
      <w:r w:rsidR="007A72DF">
        <w:fldChar w:fldCharType="begin"/>
      </w:r>
      <w:r>
        <w:instrText xml:space="preserve"> HYPERLINK "javascript:void(0);" \o "header={} </w:instrText>
      </w:r>
      <w:r>
        <w:tab/>
      </w:r>
      <w:r>
        <w:tab/>
      </w:r>
      <w:r>
        <w:tab/>
      </w:r>
      <w:r>
        <w:tab/>
      </w:r>
      <w:r>
        <w:tab/>
      </w:r>
      <w:r>
        <w:tab/>
      </w:r>
      <w:r>
        <w:tab/>
        <w:instrText xml:space="preserve">body={ </w:instrText>
      </w:r>
      <w:r>
        <w:tab/>
      </w:r>
      <w:r>
        <w:tab/>
      </w:r>
      <w:r>
        <w:tab/>
      </w:r>
      <w:r>
        <w:tab/>
      </w:r>
      <w:r>
        <w:tab/>
      </w:r>
      <w:r>
        <w:tab/>
        <w:instrText xml:space="preserve">An employment contract between an employer and a union that sets out the terms of employment of a group of the employer's employees represented by the union (page 452)} hideselects={on} " </w:instrText>
      </w:r>
      <w:r w:rsidR="007A72DF">
        <w:fldChar w:fldCharType="separate"/>
      </w:r>
      <w:r>
        <w:rPr>
          <w:rStyle w:val="Hyperlink"/>
          <w:b/>
          <w:bCs/>
          <w:i/>
          <w:iCs/>
        </w:rPr>
        <w:t>collective agreement</w:t>
      </w:r>
      <w:r w:rsidR="007A72DF">
        <w:fldChar w:fldCharType="end"/>
      </w:r>
      <w:bookmarkEnd w:id="67"/>
      <w:r>
        <w:t> . The common law of employment does not apply to a collective agreement.</w:t>
      </w:r>
    </w:p>
    <w:p w:rsidR="006E653D" w:rsidRDefault="006E653D" w:rsidP="000C3B16">
      <w:r>
        <w:t>Therefore, for example, the implied term permitting an employer to terminate an employee by giving reasonable notice does not apply when employees are unionized. This is an important difference between unionized and nonunionized workplaces. Whereas a nonunionized employer can terminate an employee for any reason or no reason at all (subject to statutes that prevent discriminatory dismissals) by simply giving the proper notice, a unionized employer usually needs just cause to dismiss a worker, unless the dismissal is due to purely economic reasons (a permanent layoff). In other words, unlike a nonunionized employer, a unionized employer usually needs a valid reason to fire an employee.</w:t>
      </w:r>
    </w:p>
    <w:p w:rsidR="006E653D" w:rsidRDefault="00247CA0" w:rsidP="000C3B16">
      <w:r>
        <w:t xml:space="preserve">Another important difference between a collective agreement and an individual employment contract is the method of enforcement. A </w:t>
      </w:r>
      <w:proofErr w:type="spellStart"/>
      <w:r>
        <w:t>nonunion</w:t>
      </w:r>
      <w:proofErr w:type="spellEnd"/>
      <w:r>
        <w:t xml:space="preserve"> employee must sue the employer in a court for breach of the employment contract. That process is often costly (because the employee will usually retain a lawyer) and very time consuming. A unionized employee, on the other hand, must file a grievance alleging that the collective agreement has been violated, and that grievance, if not settled or resolved, may be </w:t>
      </w:r>
      <w:r>
        <w:lastRenderedPageBreak/>
        <w:t xml:space="preserve">referred to a </w:t>
      </w:r>
      <w:bookmarkStart w:id="68" w:name="5YKL-0534"/>
      <w:r w:rsidR="007A72DF">
        <w:fldChar w:fldCharType="begin"/>
      </w:r>
      <w:r>
        <w:instrText xml:space="preserve"> HYPERLINK "javascript:void(0);" \o "" </w:instrText>
      </w:r>
      <w:r w:rsidR="007A72DF">
        <w:fldChar w:fldCharType="separate"/>
      </w:r>
      <w:r>
        <w:rPr>
          <w:rStyle w:val="Hyperlink"/>
          <w:b/>
          <w:bCs/>
          <w:i/>
          <w:iCs/>
        </w:rPr>
        <w:t>labour arbitrator</w:t>
      </w:r>
      <w:r w:rsidR="007A72DF">
        <w:fldChar w:fldCharType="end"/>
      </w:r>
      <w:bookmarkEnd w:id="68"/>
      <w:r>
        <w:t>  instead of a court. Arbitration is much quicker than a lawsuit, and the costs are covered by the union as part of the benefit paid for by employees in the form of union dues. Labour arbitrators have built up their own form of common law, known as “arbitration law,” which helps guide the interpretation and application of collective agreements. Although, on some issues, arbitration law may be the same or similar to the approach of common law judges interpreting individual employment contracts, the two bodies of law should not be confused.</w:t>
      </w:r>
    </w:p>
    <w:p w:rsidR="00267A0F" w:rsidRDefault="00267A0F" w:rsidP="000C3B16">
      <w:pPr>
        <w:rPr>
          <w:rStyle w:val="doctitle"/>
        </w:rPr>
      </w:pPr>
      <w:r>
        <w:rPr>
          <w:rStyle w:val="doctitle"/>
        </w:rPr>
        <w:t>Understanding the Individual Employment Contract </w:t>
      </w:r>
    </w:p>
    <w:p w:rsidR="00586290" w:rsidRDefault="00586290" w:rsidP="000C3B16">
      <w:r>
        <w:t>Since the individual employment contract is a type of contract, the general rules of contract law developed in the common law apply. One important rule of contract law is that a valid contract requires “mutual consideration.”</w:t>
      </w:r>
      <w:r w:rsidR="003C251F" w:rsidRPr="003C251F">
        <w:t xml:space="preserve"> </w:t>
      </w:r>
      <w:r w:rsidR="003C251F">
        <w:t>This means that both parties to the contract must receive some benefit in the exchange. This has important implications for HR managers.</w:t>
      </w:r>
      <w:r w:rsidR="005027B6">
        <w:t xml:space="preserve"> Like employee starting work before signing the </w:t>
      </w:r>
      <w:proofErr w:type="spellStart"/>
      <w:r w:rsidR="005027B6">
        <w:t>constract</w:t>
      </w:r>
      <w:proofErr w:type="spellEnd"/>
      <w:r w:rsidR="005027B6">
        <w:t xml:space="preserve"> is working under verbal contract and then the employer gets the employee to sign the contract any clause beneficial to employer like shorter dismissal notice will not be valid.</w:t>
      </w:r>
    </w:p>
    <w:p w:rsidR="00B067A1" w:rsidRDefault="00B067A1" w:rsidP="000C3B16">
      <w:proofErr w:type="gramStart"/>
      <w:r>
        <w:t>rules</w:t>
      </w:r>
      <w:proofErr w:type="gramEnd"/>
      <w:r>
        <w:t xml:space="preserve"> of contract law apply to the employment relationship h</w:t>
      </w:r>
      <w:r w:rsidR="005F6BA5">
        <w:t>as other important implications like if the employer makes changes unilate</w:t>
      </w:r>
      <w:r w:rsidR="00F37CFC">
        <w:t>rally it is breach of contract. The employee can sue for breach of contract and can say that she has been constructively dismissed.</w:t>
      </w:r>
    </w:p>
    <w:p w:rsidR="00FE0BB4" w:rsidRPr="00FE0BB4" w:rsidRDefault="00FB63CD" w:rsidP="00FE0BB4">
      <w:pPr>
        <w:pStyle w:val="NormalWeb"/>
      </w:pPr>
      <w:r>
        <w:t xml:space="preserve">A </w:t>
      </w:r>
      <w:bookmarkStart w:id="69" w:name="5YKL-0531"/>
      <w:r w:rsidR="007A72DF">
        <w:fldChar w:fldCharType="begin"/>
      </w:r>
      <w:r>
        <w:instrText xml:space="preserve"> HYPERLINK "javascript:void(0);" \o "" </w:instrText>
      </w:r>
      <w:r w:rsidR="007A72DF">
        <w:fldChar w:fldCharType="separate"/>
      </w:r>
      <w:r>
        <w:rPr>
          <w:rStyle w:val="Hyperlink"/>
          <w:b/>
          <w:bCs/>
          <w:i/>
          <w:iCs/>
        </w:rPr>
        <w:t>constructive dismissal</w:t>
      </w:r>
      <w:r w:rsidR="007A72DF">
        <w:fldChar w:fldCharType="end"/>
      </w:r>
      <w:bookmarkEnd w:id="69"/>
      <w:r>
        <w:t>  occurs when an employer commits a significant or fundamental breach of the contract, such as eliminating an important benefit enjoyed by the employee, reducing compensation, or demoting an employee. In that case, the employee may treat the contract as having been terminated by the employer, quit, and sue the employer to recover either contractual notice or implied reasonable notice.</w:t>
      </w:r>
      <w:r w:rsidR="00FE0BB4" w:rsidRPr="00FE0BB4">
        <w:t xml:space="preserve"> To make a change to the terms of an employment contract without breaching the contract, the employer should do either of the following:</w:t>
      </w:r>
    </w:p>
    <w:p w:rsidR="00FE0BB4" w:rsidRPr="00FE0BB4" w:rsidRDefault="00FE0BB4" w:rsidP="00C6183A">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CA"/>
        </w:rPr>
      </w:pPr>
      <w:r w:rsidRPr="00FE0BB4">
        <w:rPr>
          <w:rFonts w:ascii="Times New Roman" w:eastAsia="Times New Roman" w:hAnsi="Times New Roman" w:cs="Times New Roman"/>
          <w:sz w:val="24"/>
          <w:szCs w:val="24"/>
          <w:lang w:eastAsia="en-CA"/>
        </w:rPr>
        <w:t>Obtain the employee's agreement to the change and provide the employee with some new consideration (benefit) or</w:t>
      </w:r>
    </w:p>
    <w:p w:rsidR="00FE0BB4" w:rsidRPr="00FE0BB4" w:rsidRDefault="00FE0BB4" w:rsidP="00C6183A">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CA"/>
        </w:rPr>
      </w:pPr>
      <w:r w:rsidRPr="00FE0BB4">
        <w:rPr>
          <w:rFonts w:ascii="Times New Roman" w:eastAsia="Times New Roman" w:hAnsi="Times New Roman" w:cs="Times New Roman"/>
          <w:sz w:val="24"/>
          <w:szCs w:val="24"/>
          <w:lang w:eastAsia="en-CA"/>
        </w:rPr>
        <w:t xml:space="preserve">Terminate the employment contract in its entirety by giving the required notice of termination and then offer a new contract on the revised terms. </w:t>
      </w:r>
    </w:p>
    <w:p w:rsidR="00805615" w:rsidRDefault="00805615" w:rsidP="00805615">
      <w:pPr>
        <w:pStyle w:val="Heading2"/>
        <w:rPr>
          <w:rStyle w:val="clear"/>
        </w:rPr>
      </w:pPr>
      <w:r>
        <w:rPr>
          <w:rStyle w:val="doctitle"/>
        </w:rPr>
        <w:t>The Rules Governing Dismissal </w:t>
      </w:r>
      <w:r>
        <w:rPr>
          <w:rStyle w:val="right"/>
        </w:rPr>
        <w:t xml:space="preserve"> </w:t>
      </w:r>
    </w:p>
    <w:p w:rsidR="00805615" w:rsidRDefault="00805615" w:rsidP="00805615">
      <w:pPr>
        <w:pStyle w:val="Heading2"/>
      </w:pPr>
      <w:r>
        <w:rPr>
          <w:rStyle w:val="clear"/>
        </w:rPr>
        <w:t> </w:t>
      </w:r>
    </w:p>
    <w:p w:rsidR="00805615" w:rsidRDefault="007A72DF" w:rsidP="00805615">
      <w:hyperlink r:id="rId102" w:anchor="N100F6" w:history="1">
        <w:r w:rsidR="00805615">
          <w:rPr>
            <w:rStyle w:val="Hyperlink"/>
          </w:rPr>
          <w:t xml:space="preserve">Dismissal of a </w:t>
        </w:r>
        <w:proofErr w:type="spellStart"/>
        <w:r w:rsidR="00805615">
          <w:rPr>
            <w:rStyle w:val="Hyperlink"/>
          </w:rPr>
          <w:t>Nonunion</w:t>
        </w:r>
        <w:proofErr w:type="spellEnd"/>
        <w:r w:rsidR="00805615">
          <w:rPr>
            <w:rStyle w:val="Hyperlink"/>
          </w:rPr>
          <w:t xml:space="preserve"> </w:t>
        </w:r>
        <w:proofErr w:type="spellStart"/>
        <w:r w:rsidR="00805615">
          <w:rPr>
            <w:rStyle w:val="Hyperlink"/>
          </w:rPr>
          <w:t>Employee</w:t>
        </w:r>
        <w:proofErr w:type="gramStart"/>
        <w:r w:rsidR="00805615">
          <w:rPr>
            <w:rStyle w:val="Hyperlink"/>
          </w:rPr>
          <w:t>:Wrongful</w:t>
        </w:r>
        <w:proofErr w:type="spellEnd"/>
        <w:proofErr w:type="gramEnd"/>
        <w:r w:rsidR="00805615">
          <w:rPr>
            <w:rStyle w:val="Hyperlink"/>
          </w:rPr>
          <w:t xml:space="preserve"> Dismissal</w:t>
        </w:r>
      </w:hyperlink>
    </w:p>
    <w:p w:rsidR="00805615" w:rsidRDefault="007A72DF" w:rsidP="00805615">
      <w:hyperlink r:id="rId103" w:anchor="N1016E" w:history="1">
        <w:r w:rsidR="00805615">
          <w:rPr>
            <w:rStyle w:val="Hyperlink"/>
          </w:rPr>
          <w:t>Dismissal of a Unionized Employee: Just Cause</w:t>
        </w:r>
      </w:hyperlink>
    </w:p>
    <w:p w:rsidR="00E6274D" w:rsidRDefault="00E6274D" w:rsidP="00805615">
      <w:r>
        <w:t>The period of notice for dismissal of contract from the employer or employee side is determined by the court depending on 1) the length of service with the employer and (2) the nature of the job performed by the employee. Generally, the longer an employee has worked for an employer, the longer the period of notice.</w:t>
      </w:r>
      <w:r w:rsidR="00CA440D">
        <w:t xml:space="preserve">  </w:t>
      </w:r>
      <w:proofErr w:type="gramStart"/>
      <w:r w:rsidR="00CA440D">
        <w:t>12 months for non managerial and 24 for managerial.</w:t>
      </w:r>
      <w:proofErr w:type="gramEnd"/>
      <w:r w:rsidR="00CA440D">
        <w:t xml:space="preserve"> </w:t>
      </w:r>
    </w:p>
    <w:p w:rsidR="00CA440D" w:rsidRDefault="00977ADC" w:rsidP="00805615">
      <w:r>
        <w:lastRenderedPageBreak/>
        <w:t xml:space="preserve">However, an employer may also dismiss a </w:t>
      </w:r>
      <w:proofErr w:type="spellStart"/>
      <w:r>
        <w:t>nonunion</w:t>
      </w:r>
      <w:proofErr w:type="spellEnd"/>
      <w:r>
        <w:t xml:space="preserve"> employee without any notice if the employee has committed a serious breach of the contract, such as engaging in significant dishonesty, gross incompetence, sexual harassment, or workplace bullying or violence. When a </w:t>
      </w:r>
      <w:proofErr w:type="spellStart"/>
      <w:r>
        <w:t>nonunion</w:t>
      </w:r>
      <w:proofErr w:type="spellEnd"/>
      <w:r>
        <w:t xml:space="preserve"> employer dismisses an employee for cause, without notice, it is called a </w:t>
      </w:r>
      <w:bookmarkStart w:id="70" w:name="5YKL-0544"/>
      <w:r w:rsidR="007A72DF">
        <w:fldChar w:fldCharType="begin"/>
      </w:r>
      <w:r>
        <w:instrText xml:space="preserve"> HYPERLINK "javascript:void(0);" \o "" </w:instrText>
      </w:r>
      <w:r w:rsidR="007A72DF">
        <w:fldChar w:fldCharType="separate"/>
      </w:r>
      <w:r>
        <w:rPr>
          <w:rStyle w:val="Hyperlink"/>
          <w:b/>
          <w:bCs/>
          <w:i/>
          <w:iCs/>
        </w:rPr>
        <w:t>summary dismissal</w:t>
      </w:r>
      <w:r w:rsidR="007A72DF">
        <w:fldChar w:fldCharType="end"/>
      </w:r>
      <w:bookmarkEnd w:id="70"/>
      <w:r>
        <w:t> .</w:t>
      </w:r>
      <w:r w:rsidR="00CE11D0" w:rsidRPr="00CE11D0">
        <w:t xml:space="preserve"> </w:t>
      </w:r>
      <w:r w:rsidR="00CE11D0">
        <w:t xml:space="preserve">Whenever an employee believes he or she should have received more notice than that provided, the employee may file a </w:t>
      </w:r>
      <w:bookmarkStart w:id="71" w:name="5YKL-0545"/>
      <w:r w:rsidR="007A72DF">
        <w:fldChar w:fldCharType="begin"/>
      </w:r>
      <w:r w:rsidR="00CE11D0">
        <w:instrText xml:space="preserve"> HYPERLINK "javascript:void(0);" \o "" </w:instrText>
      </w:r>
      <w:r w:rsidR="007A72DF">
        <w:fldChar w:fldCharType="separate"/>
      </w:r>
      <w:r w:rsidR="00CE11D0">
        <w:rPr>
          <w:rStyle w:val="Hyperlink"/>
          <w:b/>
          <w:bCs/>
          <w:i/>
          <w:iCs/>
        </w:rPr>
        <w:t>wrongful dismissal</w:t>
      </w:r>
      <w:r w:rsidR="007A72DF">
        <w:fldChar w:fldCharType="end"/>
      </w:r>
      <w:bookmarkEnd w:id="71"/>
      <w:r w:rsidR="00CE11D0">
        <w:t>  lawsuit. This is a claim filed in court alleging that the employer breached the employment contract by failing to provide the required notice of termination.</w:t>
      </w:r>
    </w:p>
    <w:p w:rsidR="00DF6D74" w:rsidRDefault="00DF6D74" w:rsidP="00805615">
      <w:r>
        <w:t>Statutory Regulation of Dismissal</w:t>
      </w:r>
    </w:p>
    <w:p w:rsidR="00110322" w:rsidRDefault="00110322" w:rsidP="00805615">
      <w:r>
        <w:t xml:space="preserve">Employers are restricted to dismiss non </w:t>
      </w:r>
      <w:proofErr w:type="spellStart"/>
      <w:r>
        <w:t>uniionized</w:t>
      </w:r>
      <w:proofErr w:type="spellEnd"/>
      <w:r>
        <w:t xml:space="preserve"> employees by government </w:t>
      </w:r>
      <w:proofErr w:type="spellStart"/>
      <w:r>
        <w:t>invtervension</w:t>
      </w:r>
      <w:proofErr w:type="spellEnd"/>
      <w:r>
        <w:t xml:space="preserve"> like Statutes prohibit employers from dismissing employees for certain reasons. For example, human rights legislation prohibits dismissals based on discriminatory reasons. Labour relations legislation prohibits an employer from dismissing an employee involved in organizing a union. Many types of employment statutes prohibit dismissals and punishment as a reprisal against employees who exercise their </w:t>
      </w:r>
      <w:bookmarkStart w:id="72" w:name="5YKL-0542"/>
      <w:r w:rsidR="007A72DF">
        <w:fldChar w:fldCharType="begin"/>
      </w:r>
      <w:r>
        <w:instrText xml:space="preserve"> HYPERLINK "javascript:void(0);" \o "" </w:instrText>
      </w:r>
      <w:r w:rsidR="007A72DF">
        <w:fldChar w:fldCharType="separate"/>
      </w:r>
      <w:r>
        <w:rPr>
          <w:rStyle w:val="Hyperlink"/>
          <w:b/>
          <w:bCs/>
          <w:i/>
          <w:iCs/>
        </w:rPr>
        <w:t>statutory rights</w:t>
      </w:r>
      <w:r w:rsidR="007A72DF">
        <w:fldChar w:fldCharType="end"/>
      </w:r>
      <w:bookmarkEnd w:id="72"/>
      <w:r>
        <w:t> </w:t>
      </w:r>
      <w:proofErr w:type="gramStart"/>
      <w:r>
        <w:t>( legal</w:t>
      </w:r>
      <w:proofErr w:type="gramEnd"/>
      <w:r>
        <w:t xml:space="preserve"> entitlement driven from govt legislation).</w:t>
      </w:r>
    </w:p>
    <w:p w:rsidR="0089449A" w:rsidRDefault="0089449A" w:rsidP="00805615">
      <w:r>
        <w:t xml:space="preserve">As noted earlier, employment standards legislation in Canada imposes a minimum amount of notice of termination required. For example, in Ontario, the amount of notice required in the </w:t>
      </w:r>
      <w:r>
        <w:rPr>
          <w:i/>
          <w:iCs/>
        </w:rPr>
        <w:t>Employment Standards Act</w:t>
      </w:r>
      <w:r>
        <w:t xml:space="preserve"> is linked directly to years of service: one week's notice per year of service to a maximum of 8 weeks.</w:t>
      </w:r>
    </w:p>
    <w:p w:rsidR="00121204" w:rsidRDefault="00121204" w:rsidP="00805615">
      <w:r>
        <w:t>a separate obligation to pay “severance pay” when the employer has an annual payroll of $2.5 million or more or when 50 or more employees are being terminated in a 6-month period due to the closure of all or part of a business. Severance pay is one week's pay per year of service to a maximum of 26 weeks.</w:t>
      </w:r>
    </w:p>
    <w:p w:rsidR="00D25D7B" w:rsidRDefault="00D25D7B" w:rsidP="00805615">
      <w:bookmarkStart w:id="73" w:name="N1016E"/>
      <w:r>
        <w:t>Dismissal of a Unionized Employee: Just Cause</w:t>
      </w:r>
      <w:bookmarkEnd w:id="73"/>
    </w:p>
    <w:p w:rsidR="00200A9A" w:rsidRDefault="00200A9A" w:rsidP="00805615">
      <w:r>
        <w:t xml:space="preserve">Most collective agreements in unionized workplaces </w:t>
      </w:r>
      <w:proofErr w:type="gramStart"/>
      <w:r>
        <w:t>confer(</w:t>
      </w:r>
      <w:proofErr w:type="gramEnd"/>
      <w:r>
        <w:t>grant) a right on employers to lay off workers, although they regulate the selection of the employees to be laid off and the order of recalls.</w:t>
      </w:r>
      <w:r w:rsidR="007751FD">
        <w:t xml:space="preserve"> Dismiss for economic reasons is ok. </w:t>
      </w:r>
      <w:r w:rsidR="000B1E4B">
        <w:t xml:space="preserve">Use unpaid suspension for punishment but contracts usually does not include unpaid suspension or dismissal so this will lead to breach of contract and then constructive dismissal. </w:t>
      </w:r>
      <w:r w:rsidR="00606166">
        <w:t xml:space="preserve">The employer should keep record of misconduct because </w:t>
      </w:r>
      <w:proofErr w:type="spellStart"/>
      <w:r w:rsidR="00606166">
        <w:t>arbitarator</w:t>
      </w:r>
      <w:proofErr w:type="spellEnd"/>
      <w:r w:rsidR="00606166">
        <w:t xml:space="preserve"> wants employer to discipline before dismissal and can also change dismissal to unpaid suspension. </w:t>
      </w:r>
      <w:r w:rsidR="0049439D">
        <w:t>Arbitrator will look at mitigating” factors, which include the employee's length of service and past disciplinary record, the manner in which the employer treated other similar incidents involving other employees, and even the employee's personal circumstances, such as the impact the dismissal would have on the employee and his or her dependants.</w:t>
      </w:r>
    </w:p>
    <w:p w:rsidR="00C36AB5" w:rsidRPr="00C36AB5" w:rsidRDefault="00C36AB5" w:rsidP="00C36AB5">
      <w:pPr>
        <w:spacing w:before="100" w:beforeAutospacing="1" w:after="100" w:afterAutospacing="1" w:line="240" w:lineRule="auto"/>
        <w:rPr>
          <w:rFonts w:ascii="Times New Roman" w:eastAsia="Times New Roman" w:hAnsi="Times New Roman" w:cs="Times New Roman"/>
          <w:sz w:val="24"/>
          <w:szCs w:val="24"/>
          <w:lang w:eastAsia="en-CA"/>
        </w:rPr>
      </w:pPr>
      <w:r w:rsidRPr="00C36AB5">
        <w:rPr>
          <w:rFonts w:ascii="Times New Roman" w:eastAsia="Times New Roman" w:hAnsi="Times New Roman" w:cs="Times New Roman"/>
          <w:sz w:val="24"/>
          <w:szCs w:val="24"/>
          <w:lang w:eastAsia="en-CA"/>
        </w:rPr>
        <w:t xml:space="preserve">Tips to Consider When Dismissing </w:t>
      </w:r>
      <w:proofErr w:type="gramStart"/>
      <w:r w:rsidRPr="00C36AB5">
        <w:rPr>
          <w:rFonts w:ascii="Times New Roman" w:eastAsia="Times New Roman" w:hAnsi="Times New Roman" w:cs="Times New Roman"/>
          <w:sz w:val="24"/>
          <w:szCs w:val="24"/>
          <w:lang w:eastAsia="en-CA"/>
        </w:rPr>
        <w:t>A</w:t>
      </w:r>
      <w:proofErr w:type="gramEnd"/>
      <w:r w:rsidRPr="00C36AB5">
        <w:rPr>
          <w:rFonts w:ascii="Times New Roman" w:eastAsia="Times New Roman" w:hAnsi="Times New Roman" w:cs="Times New Roman"/>
          <w:sz w:val="24"/>
          <w:szCs w:val="24"/>
          <w:lang w:eastAsia="en-CA"/>
        </w:rPr>
        <w:t xml:space="preserve"> Nonunionized Employee With Cause or A Unionized Employee With Just Cause</w:t>
      </w:r>
    </w:p>
    <w:p w:rsidR="00C36AB5" w:rsidRPr="00C36AB5" w:rsidRDefault="00C36AB5" w:rsidP="00C6183A">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CA"/>
        </w:rPr>
      </w:pPr>
      <w:r w:rsidRPr="00C36AB5">
        <w:rPr>
          <w:rFonts w:ascii="Times New Roman" w:eastAsia="Times New Roman" w:hAnsi="Times New Roman" w:cs="Times New Roman"/>
          <w:i/>
          <w:iCs/>
          <w:sz w:val="24"/>
          <w:szCs w:val="24"/>
          <w:lang w:eastAsia="en-CA"/>
        </w:rPr>
        <w:t>Terminate an employee for cause only if there is a clear and articulated reason.</w:t>
      </w:r>
      <w:r w:rsidRPr="00C36AB5">
        <w:rPr>
          <w:rFonts w:ascii="Times New Roman" w:eastAsia="Times New Roman" w:hAnsi="Times New Roman" w:cs="Times New Roman"/>
          <w:sz w:val="24"/>
          <w:szCs w:val="24"/>
          <w:lang w:eastAsia="en-CA"/>
        </w:rPr>
        <w:t xml:space="preserve"> An employer should have clearly </w:t>
      </w:r>
      <w:proofErr w:type="gramStart"/>
      <w:r w:rsidRPr="00C36AB5">
        <w:rPr>
          <w:rFonts w:ascii="Times New Roman" w:eastAsia="Times New Roman" w:hAnsi="Times New Roman" w:cs="Times New Roman"/>
          <w:sz w:val="24"/>
          <w:szCs w:val="24"/>
          <w:lang w:eastAsia="en-CA"/>
        </w:rPr>
        <w:t>articulated,</w:t>
      </w:r>
      <w:proofErr w:type="gramEnd"/>
      <w:r w:rsidRPr="00C36AB5">
        <w:rPr>
          <w:rFonts w:ascii="Times New Roman" w:eastAsia="Times New Roman" w:hAnsi="Times New Roman" w:cs="Times New Roman"/>
          <w:sz w:val="24"/>
          <w:szCs w:val="24"/>
          <w:lang w:eastAsia="en-CA"/>
        </w:rPr>
        <w:t xml:space="preserve"> easily understandable reasons for discharging </w:t>
      </w:r>
      <w:r w:rsidRPr="00C36AB5">
        <w:rPr>
          <w:rFonts w:ascii="Times New Roman" w:eastAsia="Times New Roman" w:hAnsi="Times New Roman" w:cs="Times New Roman"/>
          <w:sz w:val="24"/>
          <w:szCs w:val="24"/>
          <w:lang w:eastAsia="en-CA"/>
        </w:rPr>
        <w:lastRenderedPageBreak/>
        <w:t>an employee. The reasons should be stated as objectively as possible and should reflect company rules, policies, and practices.</w:t>
      </w:r>
    </w:p>
    <w:p w:rsidR="00C36AB5" w:rsidRPr="00C36AB5" w:rsidRDefault="00C36AB5" w:rsidP="00C6183A">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CA"/>
        </w:rPr>
      </w:pPr>
      <w:r w:rsidRPr="00C36AB5">
        <w:rPr>
          <w:rFonts w:ascii="Times New Roman" w:eastAsia="Times New Roman" w:hAnsi="Times New Roman" w:cs="Times New Roman"/>
          <w:i/>
          <w:iCs/>
          <w:sz w:val="24"/>
          <w:szCs w:val="24"/>
          <w:lang w:eastAsia="en-CA"/>
        </w:rPr>
        <w:t>Set and follow termination rules and schedules.</w:t>
      </w:r>
      <w:r w:rsidRPr="00C36AB5">
        <w:rPr>
          <w:rFonts w:ascii="Times New Roman" w:eastAsia="Times New Roman" w:hAnsi="Times New Roman" w:cs="Times New Roman"/>
          <w:sz w:val="24"/>
          <w:szCs w:val="24"/>
          <w:lang w:eastAsia="en-CA"/>
        </w:rPr>
        <w:t xml:space="preserve"> Ensure that every termination follows a documented set of procedures. Procedures can be from an employee handbook, a supervisory manual, or even an intra-office memorandum. Before terminating, give employees notices of unsatisfactory performance and improvement opportunities through a system of warnings and suspensions.</w:t>
      </w:r>
    </w:p>
    <w:p w:rsidR="00C36AB5" w:rsidRPr="00C36AB5" w:rsidRDefault="00C36AB5" w:rsidP="00C6183A">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CA"/>
        </w:rPr>
      </w:pPr>
      <w:r w:rsidRPr="00C36AB5">
        <w:rPr>
          <w:rFonts w:ascii="Times New Roman" w:eastAsia="Times New Roman" w:hAnsi="Times New Roman" w:cs="Times New Roman"/>
          <w:i/>
          <w:iCs/>
          <w:sz w:val="24"/>
          <w:szCs w:val="24"/>
          <w:lang w:eastAsia="en-CA"/>
        </w:rPr>
        <w:t>Nonunionized employers should consider bargaining a contractual right to suspend an employee.</w:t>
      </w:r>
      <w:r w:rsidRPr="00C36AB5">
        <w:rPr>
          <w:rFonts w:ascii="Times New Roman" w:eastAsia="Times New Roman" w:hAnsi="Times New Roman" w:cs="Times New Roman"/>
          <w:sz w:val="24"/>
          <w:szCs w:val="24"/>
          <w:lang w:eastAsia="en-CA"/>
        </w:rPr>
        <w:t xml:space="preserve"> The right to suspend an employee without pay is a key component of progressive discipline in unionized workplaces, but that right rarely appears in nonunionized employment contracts. Nonunionized employers could include greater disciplinary rights in the contract language to give them more disciplinary options.</w:t>
      </w:r>
    </w:p>
    <w:p w:rsidR="00C36AB5" w:rsidRPr="00C36AB5" w:rsidRDefault="00C36AB5" w:rsidP="00C6183A">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CA"/>
        </w:rPr>
      </w:pPr>
      <w:r w:rsidRPr="00C36AB5">
        <w:rPr>
          <w:rFonts w:ascii="Times New Roman" w:eastAsia="Times New Roman" w:hAnsi="Times New Roman" w:cs="Times New Roman"/>
          <w:i/>
          <w:iCs/>
          <w:sz w:val="24"/>
          <w:szCs w:val="24"/>
          <w:lang w:eastAsia="en-CA"/>
        </w:rPr>
        <w:t>Document all performance problems.</w:t>
      </w:r>
      <w:r w:rsidRPr="00C36AB5">
        <w:rPr>
          <w:rFonts w:ascii="Times New Roman" w:eastAsia="Times New Roman" w:hAnsi="Times New Roman" w:cs="Times New Roman"/>
          <w:sz w:val="24"/>
          <w:szCs w:val="24"/>
          <w:lang w:eastAsia="en-CA"/>
        </w:rPr>
        <w:t xml:space="preserve"> A lack of documented problems in an employee's personnel record may be used as circumstantial evidence of </w:t>
      </w:r>
      <w:proofErr w:type="spellStart"/>
      <w:r w:rsidRPr="00C36AB5">
        <w:rPr>
          <w:rFonts w:ascii="Times New Roman" w:eastAsia="Times New Roman" w:hAnsi="Times New Roman" w:cs="Times New Roman"/>
          <w:sz w:val="24"/>
          <w:szCs w:val="24"/>
          <w:lang w:eastAsia="en-CA"/>
        </w:rPr>
        <w:t>pretextual</w:t>
      </w:r>
      <w:proofErr w:type="spellEnd"/>
      <w:r w:rsidRPr="00C36AB5">
        <w:rPr>
          <w:rFonts w:ascii="Times New Roman" w:eastAsia="Times New Roman" w:hAnsi="Times New Roman" w:cs="Times New Roman"/>
          <w:sz w:val="24"/>
          <w:szCs w:val="24"/>
          <w:lang w:eastAsia="en-CA"/>
        </w:rPr>
        <w:t xml:space="preserve"> discharge if the employee is “suddenly” discharged.</w:t>
      </w:r>
    </w:p>
    <w:p w:rsidR="00C36AB5" w:rsidRPr="00C36AB5" w:rsidRDefault="00C36AB5" w:rsidP="00C6183A">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CA"/>
        </w:rPr>
      </w:pPr>
      <w:r w:rsidRPr="00C36AB5">
        <w:rPr>
          <w:rFonts w:ascii="Times New Roman" w:eastAsia="Times New Roman" w:hAnsi="Times New Roman" w:cs="Times New Roman"/>
          <w:i/>
          <w:iCs/>
          <w:sz w:val="24"/>
          <w:szCs w:val="24"/>
          <w:lang w:eastAsia="en-CA"/>
        </w:rPr>
        <w:t>Be consistent with employees in similar situations.</w:t>
      </w:r>
      <w:r w:rsidRPr="00C36AB5">
        <w:rPr>
          <w:rFonts w:ascii="Times New Roman" w:eastAsia="Times New Roman" w:hAnsi="Times New Roman" w:cs="Times New Roman"/>
          <w:sz w:val="24"/>
          <w:szCs w:val="24"/>
          <w:lang w:eastAsia="en-CA"/>
        </w:rPr>
        <w:t xml:space="preserve"> Document reasons given for all disciplinary actions even if they do not lead to termination. Terminated employees may claim that exception-to-the-rule cases are discriminatory. Detailed documentation will help employers explain why these “exceptions” did not warrant termination.</w:t>
      </w:r>
    </w:p>
    <w:p w:rsidR="006870E5" w:rsidRDefault="006870E5" w:rsidP="006870E5">
      <w:pPr>
        <w:pStyle w:val="Heading2"/>
      </w:pPr>
      <w:r>
        <w:rPr>
          <w:rStyle w:val="doctitle"/>
        </w:rPr>
        <w:t>Highlights in HRM 13.3: Overview of Regimes Governing Dismissals </w:t>
      </w:r>
      <w:r>
        <w:rPr>
          <w:rStyle w:val="right"/>
        </w:rPr>
        <w:t xml:space="preserve"> </w:t>
      </w:r>
    </w:p>
    <w:p w:rsidR="006870E5" w:rsidRDefault="007A72DF" w:rsidP="006870E5">
      <w:hyperlink r:id="rId104" w:anchor="N10131" w:history="1">
        <w:r w:rsidR="006870E5">
          <w:rPr>
            <w:rStyle w:val="Hyperlink"/>
          </w:rPr>
          <w:t>Common Law (</w:t>
        </w:r>
        <w:proofErr w:type="spellStart"/>
        <w:r w:rsidR="006870E5">
          <w:rPr>
            <w:rStyle w:val="Hyperlink"/>
          </w:rPr>
          <w:t>Nonunion</w:t>
        </w:r>
        <w:proofErr w:type="spellEnd"/>
        <w:r w:rsidR="006870E5">
          <w:rPr>
            <w:rStyle w:val="Hyperlink"/>
          </w:rPr>
          <w:t xml:space="preserve"> Employees)</w:t>
        </w:r>
      </w:hyperlink>
    </w:p>
    <w:p w:rsidR="006870E5" w:rsidRDefault="007A72DF" w:rsidP="006870E5">
      <w:hyperlink r:id="rId105" w:anchor="N1013F" w:history="1">
        <w:r w:rsidR="006870E5">
          <w:rPr>
            <w:rStyle w:val="Hyperlink"/>
          </w:rPr>
          <w:t xml:space="preserve">Statutory Regulation (Union and </w:t>
        </w:r>
        <w:proofErr w:type="spellStart"/>
        <w:r w:rsidR="006870E5">
          <w:rPr>
            <w:rStyle w:val="Hyperlink"/>
          </w:rPr>
          <w:t>Nonunion</w:t>
        </w:r>
        <w:proofErr w:type="spellEnd"/>
        <w:r w:rsidR="006870E5">
          <w:rPr>
            <w:rStyle w:val="Hyperlink"/>
          </w:rPr>
          <w:t xml:space="preserve"> Employees)</w:t>
        </w:r>
      </w:hyperlink>
    </w:p>
    <w:p w:rsidR="006870E5" w:rsidRDefault="007A72DF" w:rsidP="006870E5">
      <w:hyperlink r:id="rId106" w:anchor="N1014D" w:history="1">
        <w:r w:rsidR="006870E5">
          <w:rPr>
            <w:rStyle w:val="Hyperlink"/>
          </w:rPr>
          <w:t>Collective Bargaining and Labour Arbitration</w:t>
        </w:r>
      </w:hyperlink>
    </w:p>
    <w:p w:rsidR="00E45BB8" w:rsidRPr="00E45BB8" w:rsidRDefault="00767C7C" w:rsidP="00E45BB8">
      <w:pPr>
        <w:pStyle w:val="NormalWeb"/>
      </w:pPr>
      <w:r>
        <w:t>Summary dismissal—dismissal without notice—is permitted only when the employee has committed a serious breach of the contract.</w:t>
      </w:r>
      <w:r w:rsidR="00E45BB8" w:rsidRPr="00E45BB8">
        <w:t xml:space="preserve"> HR managers are usually responsible for implementing dismissals of employees. This is a stressful part of the profession. However, it helps significantly to understand the basic legal rules governing the process. Here is a quick summary of the key issues and regimes discussed in this chapter.</w:t>
      </w:r>
    </w:p>
    <w:p w:rsidR="00E45BB8" w:rsidRPr="00E45BB8" w:rsidRDefault="00E45BB8" w:rsidP="00E45BB8">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E45BB8">
        <w:rPr>
          <w:rFonts w:ascii="Times New Roman" w:eastAsia="Times New Roman" w:hAnsi="Times New Roman" w:cs="Times New Roman"/>
          <w:b/>
          <w:bCs/>
          <w:sz w:val="36"/>
          <w:szCs w:val="36"/>
          <w:lang w:eastAsia="en-CA"/>
        </w:rPr>
        <w:t>Common Law (</w:t>
      </w:r>
      <w:proofErr w:type="spellStart"/>
      <w:r w:rsidRPr="00E45BB8">
        <w:rPr>
          <w:rFonts w:ascii="Times New Roman" w:eastAsia="Times New Roman" w:hAnsi="Times New Roman" w:cs="Times New Roman"/>
          <w:b/>
          <w:bCs/>
          <w:sz w:val="36"/>
          <w:szCs w:val="36"/>
          <w:lang w:eastAsia="en-CA"/>
        </w:rPr>
        <w:t>Nonunion</w:t>
      </w:r>
      <w:proofErr w:type="spellEnd"/>
      <w:r w:rsidRPr="00E45BB8">
        <w:rPr>
          <w:rFonts w:ascii="Times New Roman" w:eastAsia="Times New Roman" w:hAnsi="Times New Roman" w:cs="Times New Roman"/>
          <w:b/>
          <w:bCs/>
          <w:sz w:val="36"/>
          <w:szCs w:val="36"/>
          <w:lang w:eastAsia="en-CA"/>
        </w:rPr>
        <w:t xml:space="preserve"> Employees)</w:t>
      </w:r>
    </w:p>
    <w:p w:rsidR="00E45BB8" w:rsidRPr="00E45BB8" w:rsidRDefault="00E45BB8" w:rsidP="00E45BB8">
      <w:pPr>
        <w:spacing w:before="100" w:beforeAutospacing="1" w:after="100" w:afterAutospacing="1" w:line="240" w:lineRule="auto"/>
        <w:rPr>
          <w:rFonts w:ascii="Times New Roman" w:eastAsia="Times New Roman" w:hAnsi="Times New Roman" w:cs="Times New Roman"/>
          <w:sz w:val="24"/>
          <w:szCs w:val="24"/>
          <w:lang w:eastAsia="en-CA"/>
        </w:rPr>
      </w:pPr>
      <w:r w:rsidRPr="00E45BB8">
        <w:rPr>
          <w:rFonts w:ascii="Times New Roman" w:eastAsia="Times New Roman" w:hAnsi="Times New Roman" w:cs="Times New Roman"/>
          <w:sz w:val="24"/>
          <w:szCs w:val="24"/>
          <w:lang w:eastAsia="en-CA"/>
        </w:rPr>
        <w:t xml:space="preserve">The common law rules of contract govern the employment relationship between individual employees and </w:t>
      </w:r>
      <w:proofErr w:type="spellStart"/>
      <w:r w:rsidRPr="00E45BB8">
        <w:rPr>
          <w:rFonts w:ascii="Times New Roman" w:eastAsia="Times New Roman" w:hAnsi="Times New Roman" w:cs="Times New Roman"/>
          <w:sz w:val="24"/>
          <w:szCs w:val="24"/>
          <w:lang w:eastAsia="en-CA"/>
        </w:rPr>
        <w:t>nonunion</w:t>
      </w:r>
      <w:proofErr w:type="spellEnd"/>
      <w:r w:rsidRPr="00E45BB8">
        <w:rPr>
          <w:rFonts w:ascii="Times New Roman" w:eastAsia="Times New Roman" w:hAnsi="Times New Roman" w:cs="Times New Roman"/>
          <w:sz w:val="24"/>
          <w:szCs w:val="24"/>
          <w:lang w:eastAsia="en-CA"/>
        </w:rPr>
        <w:t xml:space="preserve"> employers. Every contract includes a notice of termination clause. The clause is either expressed (written) into the contract, or the courts imply a requirement for both parties to provide reasonable notice of termination. The courts decide how much notice is “reasonable” by applying a list of criteria. An expressed notice term supersedes the implied “reasonable notice” requirement, but courts will not enforce an expressed term if it requires less notice than required under employment standards legislation. A </w:t>
      </w:r>
      <w:proofErr w:type="spellStart"/>
      <w:r w:rsidRPr="00E45BB8">
        <w:rPr>
          <w:rFonts w:ascii="Times New Roman" w:eastAsia="Times New Roman" w:hAnsi="Times New Roman" w:cs="Times New Roman"/>
          <w:sz w:val="24"/>
          <w:szCs w:val="24"/>
          <w:lang w:eastAsia="en-CA"/>
        </w:rPr>
        <w:t>nonunion</w:t>
      </w:r>
      <w:proofErr w:type="spellEnd"/>
      <w:r w:rsidRPr="00E45BB8">
        <w:rPr>
          <w:rFonts w:ascii="Times New Roman" w:eastAsia="Times New Roman" w:hAnsi="Times New Roman" w:cs="Times New Roman"/>
          <w:sz w:val="24"/>
          <w:szCs w:val="24"/>
          <w:lang w:eastAsia="en-CA"/>
        </w:rPr>
        <w:t xml:space="preserve"> employer does not need a reason to dismiss an employee provided that it gives proper notice. Summary dismissal—</w:t>
      </w:r>
      <w:r w:rsidRPr="00E45BB8">
        <w:rPr>
          <w:rFonts w:ascii="Times New Roman" w:eastAsia="Times New Roman" w:hAnsi="Times New Roman" w:cs="Times New Roman"/>
          <w:sz w:val="24"/>
          <w:szCs w:val="24"/>
          <w:lang w:eastAsia="en-CA"/>
        </w:rPr>
        <w:lastRenderedPageBreak/>
        <w:t xml:space="preserve">dismissal without notice—is permitted only when the employee has committed a serious breach of the contract. Disputes about contracts in </w:t>
      </w:r>
      <w:proofErr w:type="spellStart"/>
      <w:r w:rsidRPr="00E45BB8">
        <w:rPr>
          <w:rFonts w:ascii="Times New Roman" w:eastAsia="Times New Roman" w:hAnsi="Times New Roman" w:cs="Times New Roman"/>
          <w:sz w:val="24"/>
          <w:szCs w:val="24"/>
          <w:lang w:eastAsia="en-CA"/>
        </w:rPr>
        <w:t>nonunion</w:t>
      </w:r>
      <w:proofErr w:type="spellEnd"/>
      <w:r w:rsidRPr="00E45BB8">
        <w:rPr>
          <w:rFonts w:ascii="Times New Roman" w:eastAsia="Times New Roman" w:hAnsi="Times New Roman" w:cs="Times New Roman"/>
          <w:sz w:val="24"/>
          <w:szCs w:val="24"/>
          <w:lang w:eastAsia="en-CA"/>
        </w:rPr>
        <w:t xml:space="preserve"> workplaces are resolved in court after one of the parties files a lawsuit for breach of contract. The usual remedy is lost wages and benefits during the notice period that should have been given (not reinstatement).</w:t>
      </w:r>
    </w:p>
    <w:p w:rsidR="00E45BB8" w:rsidRPr="00E45BB8" w:rsidRDefault="00E45BB8" w:rsidP="00E45BB8">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bookmarkStart w:id="74" w:name="N1013F"/>
      <w:r w:rsidRPr="00E45BB8">
        <w:rPr>
          <w:rFonts w:ascii="Times New Roman" w:eastAsia="Times New Roman" w:hAnsi="Times New Roman" w:cs="Times New Roman"/>
          <w:b/>
          <w:bCs/>
          <w:sz w:val="36"/>
          <w:szCs w:val="36"/>
          <w:lang w:eastAsia="en-CA"/>
        </w:rPr>
        <w:t xml:space="preserve">Statutory Regulation (Union and </w:t>
      </w:r>
      <w:proofErr w:type="spellStart"/>
      <w:r w:rsidRPr="00E45BB8">
        <w:rPr>
          <w:rFonts w:ascii="Times New Roman" w:eastAsia="Times New Roman" w:hAnsi="Times New Roman" w:cs="Times New Roman"/>
          <w:b/>
          <w:bCs/>
          <w:sz w:val="36"/>
          <w:szCs w:val="36"/>
          <w:lang w:eastAsia="en-CA"/>
        </w:rPr>
        <w:t>Nonunion</w:t>
      </w:r>
      <w:proofErr w:type="spellEnd"/>
      <w:r w:rsidRPr="00E45BB8">
        <w:rPr>
          <w:rFonts w:ascii="Times New Roman" w:eastAsia="Times New Roman" w:hAnsi="Times New Roman" w:cs="Times New Roman"/>
          <w:b/>
          <w:bCs/>
          <w:sz w:val="36"/>
          <w:szCs w:val="36"/>
          <w:lang w:eastAsia="en-CA"/>
        </w:rPr>
        <w:t xml:space="preserve"> Employees)</w:t>
      </w:r>
      <w:bookmarkEnd w:id="74"/>
    </w:p>
    <w:p w:rsidR="00E45BB8" w:rsidRPr="00E45BB8" w:rsidRDefault="00E45BB8" w:rsidP="00E45BB8">
      <w:pPr>
        <w:spacing w:before="100" w:beforeAutospacing="1" w:after="100" w:afterAutospacing="1" w:line="240" w:lineRule="auto"/>
        <w:rPr>
          <w:rFonts w:ascii="Times New Roman" w:eastAsia="Times New Roman" w:hAnsi="Times New Roman" w:cs="Times New Roman"/>
          <w:sz w:val="24"/>
          <w:szCs w:val="24"/>
          <w:lang w:eastAsia="en-CA"/>
        </w:rPr>
      </w:pPr>
      <w:r w:rsidRPr="00E45BB8">
        <w:rPr>
          <w:rFonts w:ascii="Times New Roman" w:eastAsia="Times New Roman" w:hAnsi="Times New Roman" w:cs="Times New Roman"/>
          <w:sz w:val="24"/>
          <w:szCs w:val="24"/>
          <w:lang w:eastAsia="en-CA"/>
        </w:rPr>
        <w:t>Employment standards regulation explains the minimal notice of termination required, which usually applies only to the employer. The length of notice in employment standards regulation is often less than the common law reasonable notice. Employment standards regulations also often require “severance” pay in addition to notice when the employer is large or there has been a mass termination. Various pieces of legislation prohibit dismissals for certain public policy reasons, such as for discriminatory reasons or as retaliation for the employee exercising statutory rights. Claims alleging a violation of a statute are decided by administrative tribunals, not courts, and the remedy can include lost wages and benefits and reinstatement.</w:t>
      </w:r>
    </w:p>
    <w:p w:rsidR="00E45BB8" w:rsidRPr="00E45BB8" w:rsidRDefault="00E45BB8" w:rsidP="00E45BB8">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bookmarkStart w:id="75" w:name="N1014D"/>
      <w:r w:rsidRPr="00E45BB8">
        <w:rPr>
          <w:rFonts w:ascii="Times New Roman" w:eastAsia="Times New Roman" w:hAnsi="Times New Roman" w:cs="Times New Roman"/>
          <w:b/>
          <w:bCs/>
          <w:sz w:val="36"/>
          <w:szCs w:val="36"/>
          <w:lang w:eastAsia="en-CA"/>
        </w:rPr>
        <w:t>Collective Bargaining and Labour Arbitration</w:t>
      </w:r>
      <w:bookmarkEnd w:id="75"/>
    </w:p>
    <w:p w:rsidR="00E45BB8" w:rsidRPr="00E45BB8" w:rsidRDefault="00E45BB8" w:rsidP="00E45BB8">
      <w:pPr>
        <w:spacing w:before="100" w:beforeAutospacing="1" w:after="100" w:afterAutospacing="1" w:line="240" w:lineRule="auto"/>
        <w:rPr>
          <w:rFonts w:ascii="Times New Roman" w:eastAsia="Times New Roman" w:hAnsi="Times New Roman" w:cs="Times New Roman"/>
          <w:sz w:val="24"/>
          <w:szCs w:val="24"/>
          <w:lang w:eastAsia="en-CA"/>
        </w:rPr>
      </w:pPr>
      <w:r w:rsidRPr="00E45BB8">
        <w:rPr>
          <w:rFonts w:ascii="Times New Roman" w:eastAsia="Times New Roman" w:hAnsi="Times New Roman" w:cs="Times New Roman"/>
          <w:sz w:val="24"/>
          <w:szCs w:val="24"/>
          <w:lang w:eastAsia="en-CA"/>
        </w:rPr>
        <w:t xml:space="preserve">Union employees enjoy greater protection from dismissals. They are governed by the rules of collective agreements, not contract law; the common law does not apply to collective agreements. A union employer can usually </w:t>
      </w:r>
      <w:proofErr w:type="gramStart"/>
      <w:r w:rsidRPr="00E45BB8">
        <w:rPr>
          <w:rFonts w:ascii="Times New Roman" w:eastAsia="Times New Roman" w:hAnsi="Times New Roman" w:cs="Times New Roman"/>
          <w:sz w:val="24"/>
          <w:szCs w:val="24"/>
          <w:lang w:eastAsia="en-CA"/>
        </w:rPr>
        <w:t>lay</w:t>
      </w:r>
      <w:proofErr w:type="gramEnd"/>
      <w:r w:rsidRPr="00E45BB8">
        <w:rPr>
          <w:rFonts w:ascii="Times New Roman" w:eastAsia="Times New Roman" w:hAnsi="Times New Roman" w:cs="Times New Roman"/>
          <w:sz w:val="24"/>
          <w:szCs w:val="24"/>
          <w:lang w:eastAsia="en-CA"/>
        </w:rPr>
        <w:t xml:space="preserve"> off or dismiss an employee for economic reasons by giving at least the statutory minimum notice or a longer period in the collective agreement. But collective agreements usually require the employer to have just cause in all other situations, so a union employer must have a reason to dismiss someone. A dismissed union employee challenging the employer's decision must file a grievance that may be litigated before a labour arbitrator (not a court). An arbitrator has the power to overturn the employer's decision and impose a lesser penalty (such as suspension) or reinstate the employee.</w:t>
      </w:r>
    </w:p>
    <w:p w:rsidR="005C6BA3" w:rsidRDefault="005C6BA3" w:rsidP="005C6BA3">
      <w:pPr>
        <w:pStyle w:val="Heading1"/>
      </w:pPr>
      <w:r>
        <w:t>Chapter 13</w:t>
      </w:r>
      <w:proofErr w:type="gramStart"/>
      <w:r>
        <w:t>:Employee</w:t>
      </w:r>
      <w:proofErr w:type="gramEnd"/>
      <w:r>
        <w:t xml:space="preserve"> Rights and Discipline: Employee Privacy Rights </w:t>
      </w:r>
    </w:p>
    <w:p w:rsidR="005C6BA3" w:rsidRDefault="005C6BA3" w:rsidP="005C6BA3">
      <w:pPr>
        <w:pStyle w:val="Heading2"/>
      </w:pPr>
      <w:r>
        <w:rPr>
          <w:rStyle w:val="doctitle"/>
        </w:rPr>
        <w:t>Employee Privacy Rights </w:t>
      </w:r>
      <w:r>
        <w:rPr>
          <w:rStyle w:val="right"/>
        </w:rPr>
        <w:t xml:space="preserve"> </w:t>
      </w:r>
    </w:p>
    <w:p w:rsidR="005C6BA3" w:rsidRDefault="007A72DF" w:rsidP="005C6BA3">
      <w:hyperlink r:id="rId107" w:anchor="N10105" w:history="1">
        <w:r w:rsidR="005C6BA3">
          <w:rPr>
            <w:rStyle w:val="Hyperlink"/>
          </w:rPr>
          <w:t>Privacy Issues at the Workplace</w:t>
        </w:r>
      </w:hyperlink>
    </w:p>
    <w:p w:rsidR="005C6BA3" w:rsidRDefault="007A72DF" w:rsidP="005C6BA3">
      <w:hyperlink r:id="rId108" w:anchor="N102EE" w:history="1">
        <w:r w:rsidR="005C6BA3">
          <w:rPr>
            <w:rStyle w:val="Hyperlink"/>
          </w:rPr>
          <w:t xml:space="preserve">Employee Conduct </w:t>
        </w:r>
        <w:proofErr w:type="gramStart"/>
        <w:r w:rsidR="005C6BA3">
          <w:rPr>
            <w:rStyle w:val="Hyperlink"/>
          </w:rPr>
          <w:t>Outside</w:t>
        </w:r>
        <w:proofErr w:type="gramEnd"/>
        <w:r w:rsidR="005C6BA3">
          <w:rPr>
            <w:rStyle w:val="Hyperlink"/>
          </w:rPr>
          <w:t xml:space="preserve"> the Workplace</w:t>
        </w:r>
      </w:hyperlink>
    </w:p>
    <w:p w:rsidR="000B3F35" w:rsidRDefault="006230F7" w:rsidP="005C6BA3">
      <w:pPr>
        <w:pStyle w:val="Heading2"/>
        <w:rPr>
          <w:b w:val="0"/>
          <w:bCs w:val="0"/>
          <w:sz w:val="24"/>
          <w:szCs w:val="24"/>
        </w:rPr>
      </w:pPr>
      <w:bookmarkStart w:id="76" w:name="458"/>
      <w:r w:rsidRPr="000B3F35">
        <w:rPr>
          <w:b w:val="0"/>
          <w:bCs w:val="0"/>
          <w:sz w:val="24"/>
          <w:szCs w:val="24"/>
        </w:rPr>
        <w:t>Privacy Issues at the Workplace</w:t>
      </w:r>
    </w:p>
    <w:p w:rsidR="000B3F35" w:rsidRDefault="000B3F35" w:rsidP="005C6BA3">
      <w:pPr>
        <w:pStyle w:val="Heading2"/>
        <w:rPr>
          <w:b w:val="0"/>
          <w:bCs w:val="0"/>
          <w:sz w:val="24"/>
          <w:szCs w:val="24"/>
        </w:rPr>
      </w:pPr>
      <w:r w:rsidRPr="000B3F35">
        <w:rPr>
          <w:b w:val="0"/>
          <w:bCs w:val="0"/>
          <w:sz w:val="24"/>
          <w:szCs w:val="24"/>
        </w:rPr>
        <w:t>The strongest protections of employee rights are probably those recognized by labour arbitrators interpreting collective</w:t>
      </w:r>
      <w:r>
        <w:rPr>
          <w:b w:val="0"/>
          <w:bCs w:val="0"/>
          <w:sz w:val="24"/>
          <w:szCs w:val="24"/>
        </w:rPr>
        <w:t xml:space="preserve"> </w:t>
      </w:r>
      <w:r w:rsidRPr="000B3F35">
        <w:rPr>
          <w:b w:val="0"/>
          <w:bCs w:val="0"/>
          <w:sz w:val="24"/>
          <w:szCs w:val="24"/>
        </w:rPr>
        <w:t>agreements.</w:t>
      </w:r>
    </w:p>
    <w:p w:rsidR="005B663C" w:rsidRDefault="005B663C" w:rsidP="005C6BA3">
      <w:pPr>
        <w:pStyle w:val="Heading2"/>
        <w:rPr>
          <w:b w:val="0"/>
          <w:bCs w:val="0"/>
          <w:sz w:val="24"/>
          <w:szCs w:val="24"/>
        </w:rPr>
      </w:pPr>
      <w:r w:rsidRPr="005B663C">
        <w:rPr>
          <w:b w:val="0"/>
          <w:bCs w:val="0"/>
          <w:sz w:val="24"/>
          <w:szCs w:val="24"/>
        </w:rPr>
        <w:t xml:space="preserve">An important recent piece of legislation is the federal </w:t>
      </w:r>
      <w:r w:rsidRPr="005B663C">
        <w:rPr>
          <w:b w:val="0"/>
          <w:bCs w:val="0"/>
          <w:i/>
          <w:iCs/>
          <w:sz w:val="24"/>
          <w:szCs w:val="24"/>
        </w:rPr>
        <w:t>Personal Information Protection and Electronic Documents Act</w:t>
      </w:r>
      <w:r w:rsidRPr="005B663C">
        <w:rPr>
          <w:b w:val="0"/>
          <w:bCs w:val="0"/>
          <w:sz w:val="24"/>
          <w:szCs w:val="24"/>
        </w:rPr>
        <w:t xml:space="preserve"> (PIPEDA), which, among other things, regulates an employer's collection and dissemination of information about employees, as well as the right of employees </w:t>
      </w:r>
      <w:r w:rsidRPr="005B663C">
        <w:rPr>
          <w:b w:val="0"/>
          <w:bCs w:val="0"/>
          <w:sz w:val="24"/>
          <w:szCs w:val="24"/>
        </w:rPr>
        <w:lastRenderedPageBreak/>
        <w:t>to access their personnel files in some circumstances.</w:t>
      </w:r>
      <w:r w:rsidR="00136BFB" w:rsidRPr="00136BFB">
        <w:rPr>
          <w:rFonts w:asciiTheme="minorHAnsi" w:eastAsiaTheme="minorHAnsi" w:hAnsiTheme="minorHAnsi" w:cstheme="minorBidi"/>
          <w:b w:val="0"/>
          <w:bCs w:val="0"/>
          <w:sz w:val="22"/>
          <w:szCs w:val="22"/>
          <w:lang w:eastAsia="en-US"/>
        </w:rPr>
        <w:t xml:space="preserve"> </w:t>
      </w:r>
      <w:r w:rsidR="00136BFB" w:rsidRPr="00136BFB">
        <w:rPr>
          <w:b w:val="0"/>
          <w:bCs w:val="0"/>
          <w:sz w:val="24"/>
          <w:szCs w:val="24"/>
        </w:rPr>
        <w:t>It applies to federally regulated workplaces but also to some “commercial activities” engaged in by provincially regulated companies. (Commercial activities include the selling of information, such as employee lists or information about employees.)</w:t>
      </w:r>
    </w:p>
    <w:p w:rsidR="00947475" w:rsidRDefault="00947475" w:rsidP="005C6BA3">
      <w:pPr>
        <w:pStyle w:val="Heading2"/>
        <w:rPr>
          <w:b w:val="0"/>
          <w:bCs w:val="0"/>
          <w:sz w:val="24"/>
          <w:szCs w:val="24"/>
        </w:rPr>
      </w:pPr>
      <w:bookmarkStart w:id="77" w:name="N102EE"/>
      <w:r w:rsidRPr="007E4913">
        <w:rPr>
          <w:b w:val="0"/>
          <w:bCs w:val="0"/>
          <w:sz w:val="24"/>
          <w:szCs w:val="24"/>
        </w:rPr>
        <w:t xml:space="preserve">Employee Conduct </w:t>
      </w:r>
      <w:r w:rsidR="007E4913" w:rsidRPr="007E4913">
        <w:rPr>
          <w:b w:val="0"/>
          <w:bCs w:val="0"/>
          <w:sz w:val="24"/>
          <w:szCs w:val="24"/>
        </w:rPr>
        <w:t>outside</w:t>
      </w:r>
      <w:r w:rsidRPr="007E4913">
        <w:rPr>
          <w:b w:val="0"/>
          <w:bCs w:val="0"/>
          <w:sz w:val="24"/>
          <w:szCs w:val="24"/>
        </w:rPr>
        <w:t xml:space="preserve"> the Workplace</w:t>
      </w:r>
      <w:bookmarkEnd w:id="77"/>
    </w:p>
    <w:p w:rsidR="006751FC" w:rsidRPr="007E4913" w:rsidRDefault="006751FC" w:rsidP="005C6BA3">
      <w:pPr>
        <w:pStyle w:val="Heading2"/>
        <w:rPr>
          <w:b w:val="0"/>
          <w:bCs w:val="0"/>
          <w:sz w:val="24"/>
          <w:szCs w:val="24"/>
        </w:rPr>
      </w:pPr>
      <w:proofErr w:type="gramStart"/>
      <w:r>
        <w:rPr>
          <w:b w:val="0"/>
          <w:bCs w:val="0"/>
          <w:sz w:val="24"/>
          <w:szCs w:val="24"/>
        </w:rPr>
        <w:t>Videotaping not legal.</w:t>
      </w:r>
      <w:proofErr w:type="gramEnd"/>
    </w:p>
    <w:p w:rsidR="00D86E45" w:rsidRDefault="00D86E45" w:rsidP="00D86E45">
      <w:pPr>
        <w:pStyle w:val="Heading2"/>
      </w:pPr>
      <w:r>
        <w:rPr>
          <w:rStyle w:val="doctitle"/>
        </w:rPr>
        <w:t>Disciplinary Policies and Procedures </w:t>
      </w:r>
      <w:r>
        <w:rPr>
          <w:rStyle w:val="right"/>
        </w:rPr>
        <w:t xml:space="preserve"> </w:t>
      </w:r>
    </w:p>
    <w:p w:rsidR="00D86E45" w:rsidRDefault="007A72DF" w:rsidP="00D86E45">
      <w:hyperlink r:id="rId109" w:anchor="N1010E" w:history="1">
        <w:r w:rsidR="00D86E45">
          <w:rPr>
            <w:rStyle w:val="Hyperlink"/>
          </w:rPr>
          <w:t>The Results of Inaction</w:t>
        </w:r>
      </w:hyperlink>
    </w:p>
    <w:p w:rsidR="00D86E45" w:rsidRDefault="007A72DF" w:rsidP="00D86E45">
      <w:hyperlink r:id="rId110" w:anchor="N10224" w:history="1">
        <w:r w:rsidR="00D86E45">
          <w:rPr>
            <w:rStyle w:val="Hyperlink"/>
          </w:rPr>
          <w:t>Setting Organizational Rules</w:t>
        </w:r>
      </w:hyperlink>
    </w:p>
    <w:p w:rsidR="00D86E45" w:rsidRDefault="007A72DF" w:rsidP="00D86E45">
      <w:hyperlink r:id="rId111" w:anchor="N10268" w:history="1">
        <w:r w:rsidR="00D86E45">
          <w:rPr>
            <w:rStyle w:val="Hyperlink"/>
          </w:rPr>
          <w:t>Investigating the Disciplinary Problem</w:t>
        </w:r>
      </w:hyperlink>
    </w:p>
    <w:p w:rsidR="00D86E45" w:rsidRDefault="007A72DF" w:rsidP="00D86E45">
      <w:hyperlink r:id="rId112" w:anchor="N103E1" w:history="1">
        <w:r w:rsidR="00D86E45">
          <w:rPr>
            <w:rStyle w:val="Hyperlink"/>
          </w:rPr>
          <w:t>Approaches to Disciplinary Action</w:t>
        </w:r>
      </w:hyperlink>
    </w:p>
    <w:p w:rsidR="00D86E45" w:rsidRDefault="007A72DF" w:rsidP="00D86E45">
      <w:hyperlink r:id="rId113" w:anchor="N10464" w:history="1">
        <w:r w:rsidR="00D86E45">
          <w:rPr>
            <w:rStyle w:val="Hyperlink"/>
          </w:rPr>
          <w:t>Informing the Employee</w:t>
        </w:r>
      </w:hyperlink>
    </w:p>
    <w:p w:rsidR="00D86E45" w:rsidRDefault="007A72DF" w:rsidP="00D86E45">
      <w:hyperlink r:id="rId114" w:anchor="N104BC" w:history="1">
        <w:r w:rsidR="00D86E45">
          <w:rPr>
            <w:rStyle w:val="Hyperlink"/>
          </w:rPr>
          <w:t>Alternative Dispute Resolution Procedures</w:t>
        </w:r>
      </w:hyperlink>
    </w:p>
    <w:p w:rsidR="009E545F" w:rsidRDefault="00917A1B" w:rsidP="00D86E45">
      <w:bookmarkStart w:id="78" w:name="N1010E"/>
      <w:r>
        <w:t>The Results of Inaction</w:t>
      </w:r>
      <w:bookmarkEnd w:id="78"/>
    </w:p>
    <w:p w:rsidR="00917A1B" w:rsidRDefault="00917A1B" w:rsidP="00D86E45">
      <w:proofErr w:type="gramStart"/>
      <w:r>
        <w:t>to</w:t>
      </w:r>
      <w:proofErr w:type="gramEnd"/>
      <w:r>
        <w:t xml:space="preserve"> take disciplinary action in any of these areas serves only to aggravate a problem that eventually must be resolved.</w:t>
      </w:r>
      <w:r w:rsidR="00DB171E">
        <w:t xml:space="preserve"> If no action is taken right away it shows that the behaviour of employee is acceptable </w:t>
      </w:r>
      <w:proofErr w:type="gramStart"/>
      <w:r w:rsidR="00DB171E">
        <w:t>A</w:t>
      </w:r>
      <w:proofErr w:type="gramEnd"/>
      <w:r w:rsidR="00DB171E">
        <w:t xml:space="preserve"> union employee can “grieve” the discipline, and a </w:t>
      </w:r>
      <w:proofErr w:type="spellStart"/>
      <w:r w:rsidR="00DB171E">
        <w:t>nonunion</w:t>
      </w:r>
      <w:proofErr w:type="spellEnd"/>
      <w:r w:rsidR="00DB171E">
        <w:t xml:space="preserve"> employee can treat the discipline as a breach of contract, and perhaps even a constructive dismissal, and sue the employer in a court for wrongful dismissal.</w:t>
      </w:r>
    </w:p>
    <w:p w:rsidR="005D10D5" w:rsidRDefault="005D10D5" w:rsidP="00D86E45">
      <w:r>
        <w:rPr>
          <w:noProof/>
          <w:lang w:val="en-US"/>
        </w:rPr>
        <w:drawing>
          <wp:inline distT="0" distB="0" distL="0" distR="0">
            <wp:extent cx="5943600" cy="1593769"/>
            <wp:effectExtent l="19050" t="0" r="0" b="0"/>
            <wp:docPr id="1" name="Picture 72" descr="FIGURE 13.5: A DISCIPLINAR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FIGURE 13.5: A DISCIPLINARY MODEL"/>
                    <pic:cNvPicPr>
                      <a:picLocks noChangeAspect="1" noChangeArrowheads="1"/>
                    </pic:cNvPicPr>
                  </pic:nvPicPr>
                  <pic:blipFill>
                    <a:blip r:embed="rId115" cstate="print"/>
                    <a:srcRect/>
                    <a:stretch>
                      <a:fillRect/>
                    </a:stretch>
                  </pic:blipFill>
                  <pic:spPr bwMode="auto">
                    <a:xfrm>
                      <a:off x="0" y="0"/>
                      <a:ext cx="5943600" cy="1593769"/>
                    </a:xfrm>
                    <a:prstGeom prst="rect">
                      <a:avLst/>
                    </a:prstGeom>
                    <a:noFill/>
                    <a:ln w="9525">
                      <a:noFill/>
                      <a:miter lim="800000"/>
                      <a:headEnd/>
                      <a:tailEnd/>
                    </a:ln>
                  </pic:spPr>
                </pic:pic>
              </a:graphicData>
            </a:graphic>
          </wp:inline>
        </w:drawing>
      </w:r>
    </w:p>
    <w:p w:rsidR="00917781" w:rsidRDefault="00917781" w:rsidP="00917781">
      <w:pPr>
        <w:pStyle w:val="NormalWeb"/>
      </w:pPr>
      <w:r>
        <w:t>The following are common reasons given by supervisors for their failure to impose a disciplinary penalty:</w:t>
      </w:r>
    </w:p>
    <w:p w:rsidR="00917781" w:rsidRDefault="00917781" w:rsidP="00C6183A">
      <w:pPr>
        <w:numPr>
          <w:ilvl w:val="0"/>
          <w:numId w:val="38"/>
        </w:numPr>
        <w:spacing w:before="100" w:beforeAutospacing="1" w:after="100" w:afterAutospacing="1" w:line="240" w:lineRule="auto"/>
      </w:pPr>
      <w:r>
        <w:t>The supervisor had failed to document earlier actions, so no record existed on which to base subsequent disciplinary action.</w:t>
      </w:r>
    </w:p>
    <w:p w:rsidR="00917781" w:rsidRDefault="00917781" w:rsidP="00C6183A">
      <w:pPr>
        <w:numPr>
          <w:ilvl w:val="0"/>
          <w:numId w:val="38"/>
        </w:numPr>
        <w:spacing w:before="100" w:beforeAutospacing="1" w:after="100" w:afterAutospacing="1" w:line="240" w:lineRule="auto"/>
      </w:pPr>
      <w:r>
        <w:lastRenderedPageBreak/>
        <w:t>Supervisors believed that they would receive little or no support from higher management for the disciplinary action.</w:t>
      </w:r>
    </w:p>
    <w:p w:rsidR="00917781" w:rsidRDefault="00917781" w:rsidP="00C6183A">
      <w:pPr>
        <w:numPr>
          <w:ilvl w:val="0"/>
          <w:numId w:val="38"/>
        </w:numPr>
        <w:spacing w:before="100" w:beforeAutospacing="1" w:after="100" w:afterAutospacing="1" w:line="240" w:lineRule="auto"/>
      </w:pPr>
      <w:r>
        <w:t>The supervisor was uncertain of the facts underlying the situation requiring disciplinary action.</w:t>
      </w:r>
    </w:p>
    <w:p w:rsidR="00917781" w:rsidRDefault="00917781" w:rsidP="00C6183A">
      <w:pPr>
        <w:numPr>
          <w:ilvl w:val="0"/>
          <w:numId w:val="38"/>
        </w:numPr>
        <w:spacing w:before="100" w:beforeAutospacing="1" w:after="100" w:afterAutospacing="1" w:line="240" w:lineRule="auto"/>
      </w:pPr>
      <w:r>
        <w:t>Failure by the supervisor to discipline employees in the past for a certain infraction caused the supervisor to forgo current disciplinary action to appear consistent.</w:t>
      </w:r>
    </w:p>
    <w:p w:rsidR="00917781" w:rsidRDefault="00917781" w:rsidP="00C6183A">
      <w:pPr>
        <w:numPr>
          <w:ilvl w:val="0"/>
          <w:numId w:val="38"/>
        </w:numPr>
        <w:spacing w:before="100" w:beforeAutospacing="1" w:after="100" w:afterAutospacing="1" w:line="240" w:lineRule="auto"/>
      </w:pPr>
      <w:r>
        <w:t>The supervisor wanted to be seen as a likable person.</w:t>
      </w:r>
      <w:hyperlink r:id="rId116" w:tooltip="header={} singleclickstop={on}&#10;       body={&#10;      12. One of the original studies on this topic can be found at Edward L. Harrison, “Why Supervisors Fail to Discipline,” Supervisory Management 30, no. 4 (April 1985): 17.} hideselects={on} " w:history="1">
        <w:r>
          <w:rPr>
            <w:rStyle w:val="Hyperlink"/>
            <w:vertAlign w:val="superscript"/>
          </w:rPr>
          <w:t>12</w:t>
        </w:r>
      </w:hyperlink>
      <w:r>
        <w:rPr>
          <w:vertAlign w:val="superscript"/>
        </w:rPr>
        <w:t xml:space="preserve"> </w:t>
      </w:r>
    </w:p>
    <w:p w:rsidR="00917781" w:rsidRPr="00917781" w:rsidRDefault="00917781" w:rsidP="00917781">
      <w:p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b/>
          <w:bCs/>
          <w:sz w:val="24"/>
          <w:szCs w:val="24"/>
          <w:lang w:eastAsia="en-CA"/>
        </w:rPr>
        <w:t>Figure 13.6</w:t>
      </w:r>
      <w:r w:rsidRPr="00917781">
        <w:rPr>
          <w:rFonts w:ascii="Times New Roman" w:eastAsia="Times New Roman" w:hAnsi="Times New Roman" w:cs="Times New Roman"/>
          <w:sz w:val="24"/>
          <w:szCs w:val="24"/>
          <w:lang w:eastAsia="en-CA"/>
        </w:rPr>
        <w:t xml:space="preserve"> Common Disciplinary Problems</w:t>
      </w:r>
    </w:p>
    <w:p w:rsidR="00917781" w:rsidRPr="00917781" w:rsidRDefault="00917781" w:rsidP="00917781">
      <w:p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b/>
          <w:bCs/>
          <w:sz w:val="24"/>
          <w:szCs w:val="24"/>
          <w:lang w:eastAsia="en-CA"/>
        </w:rPr>
        <w:t>Attendance Problems</w:t>
      </w:r>
    </w:p>
    <w:p w:rsidR="00917781" w:rsidRPr="00917781" w:rsidRDefault="00917781" w:rsidP="00C6183A">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Unexcused absence</w:t>
      </w:r>
    </w:p>
    <w:p w:rsidR="00917781" w:rsidRPr="00917781" w:rsidRDefault="00917781" w:rsidP="00C6183A">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Chronic absenteeism</w:t>
      </w:r>
    </w:p>
    <w:p w:rsidR="00917781" w:rsidRPr="00917781" w:rsidRDefault="00917781" w:rsidP="00C6183A">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Unexcused/excessive tardiness</w:t>
      </w:r>
    </w:p>
    <w:p w:rsidR="00917781" w:rsidRPr="00917781" w:rsidRDefault="00917781" w:rsidP="00C6183A">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Leaving without permission</w:t>
      </w:r>
    </w:p>
    <w:p w:rsidR="00917781" w:rsidRPr="00917781" w:rsidRDefault="00917781" w:rsidP="00917781">
      <w:p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b/>
          <w:bCs/>
          <w:sz w:val="24"/>
          <w:szCs w:val="24"/>
          <w:lang w:eastAsia="en-CA"/>
        </w:rPr>
        <w:t>Dishonesty and Related Problems</w:t>
      </w:r>
    </w:p>
    <w:p w:rsidR="00917781" w:rsidRPr="00917781" w:rsidRDefault="00917781" w:rsidP="00C6183A">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Theft</w:t>
      </w:r>
    </w:p>
    <w:p w:rsidR="00917781" w:rsidRPr="00917781" w:rsidRDefault="00917781" w:rsidP="00C6183A">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Falsifying employment application</w:t>
      </w:r>
    </w:p>
    <w:p w:rsidR="00917781" w:rsidRPr="00917781" w:rsidRDefault="00917781" w:rsidP="00C6183A">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Willfully damaging organizational property</w:t>
      </w:r>
    </w:p>
    <w:p w:rsidR="00917781" w:rsidRPr="00917781" w:rsidRDefault="00917781" w:rsidP="00C6183A">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Punching another employee's time card</w:t>
      </w:r>
    </w:p>
    <w:p w:rsidR="00917781" w:rsidRPr="00917781" w:rsidRDefault="00917781" w:rsidP="00C6183A">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Falsifying work records</w:t>
      </w:r>
    </w:p>
    <w:p w:rsidR="00917781" w:rsidRPr="00917781" w:rsidRDefault="00917781" w:rsidP="00917781">
      <w:p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b/>
          <w:bCs/>
          <w:sz w:val="24"/>
          <w:szCs w:val="24"/>
          <w:lang w:eastAsia="en-CA"/>
        </w:rPr>
        <w:t>Work Performance Problems</w:t>
      </w:r>
    </w:p>
    <w:p w:rsidR="00917781" w:rsidRPr="00917781" w:rsidRDefault="00917781" w:rsidP="00C6183A">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Failure to complete work assignments</w:t>
      </w:r>
    </w:p>
    <w:p w:rsidR="00917781" w:rsidRPr="00917781" w:rsidRDefault="00917781" w:rsidP="00C6183A">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Producing substandard products or services</w:t>
      </w:r>
    </w:p>
    <w:p w:rsidR="00917781" w:rsidRPr="00917781" w:rsidRDefault="00917781" w:rsidP="00C6183A">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Failure to meet established production requirements</w:t>
      </w:r>
    </w:p>
    <w:p w:rsidR="00917781" w:rsidRPr="00917781" w:rsidRDefault="00917781" w:rsidP="00917781">
      <w:p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b/>
          <w:bCs/>
          <w:sz w:val="24"/>
          <w:szCs w:val="24"/>
          <w:lang w:eastAsia="en-CA"/>
        </w:rPr>
        <w:t>On-the-Job Behaviour Problems</w:t>
      </w:r>
    </w:p>
    <w:p w:rsidR="00917781" w:rsidRPr="00917781" w:rsidRDefault="00917781" w:rsidP="00C6183A">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Intoxication at work</w:t>
      </w:r>
    </w:p>
    <w:p w:rsidR="00917781" w:rsidRPr="00917781" w:rsidRDefault="00917781" w:rsidP="00C6183A">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Insubordination</w:t>
      </w:r>
    </w:p>
    <w:p w:rsidR="00917781" w:rsidRPr="00917781" w:rsidRDefault="00917781" w:rsidP="00C6183A">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Horseplay</w:t>
      </w:r>
    </w:p>
    <w:p w:rsidR="00917781" w:rsidRPr="00917781" w:rsidRDefault="00917781" w:rsidP="00C6183A">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Smoking in unauthorized places</w:t>
      </w:r>
    </w:p>
    <w:p w:rsidR="00917781" w:rsidRPr="00917781" w:rsidRDefault="00917781" w:rsidP="00C6183A">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Fighting</w:t>
      </w:r>
    </w:p>
    <w:p w:rsidR="00917781" w:rsidRPr="00917781" w:rsidRDefault="00917781" w:rsidP="00C6183A">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Gambling</w:t>
      </w:r>
    </w:p>
    <w:p w:rsidR="00917781" w:rsidRPr="00917781" w:rsidRDefault="00917781" w:rsidP="00C6183A">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Failure to use safety devices</w:t>
      </w:r>
    </w:p>
    <w:p w:rsidR="00917781" w:rsidRPr="00917781" w:rsidRDefault="00917781" w:rsidP="00C6183A">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Failure to report injuries</w:t>
      </w:r>
    </w:p>
    <w:p w:rsidR="00917781" w:rsidRPr="00917781" w:rsidRDefault="00917781" w:rsidP="00C6183A">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Carelessness</w:t>
      </w:r>
    </w:p>
    <w:p w:rsidR="00917781" w:rsidRPr="00917781" w:rsidRDefault="00917781" w:rsidP="00C6183A">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Sleeping on the job</w:t>
      </w:r>
    </w:p>
    <w:p w:rsidR="00917781" w:rsidRPr="00917781" w:rsidRDefault="00917781" w:rsidP="00C6183A">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Using abusive or threatening language with supervisors</w:t>
      </w:r>
    </w:p>
    <w:p w:rsidR="00917781" w:rsidRPr="00917781" w:rsidRDefault="00917781" w:rsidP="00C6183A">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Possession of narcotics or alcohol</w:t>
      </w:r>
    </w:p>
    <w:p w:rsidR="00917781" w:rsidRPr="00917781" w:rsidRDefault="00917781" w:rsidP="00C6183A">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Possession of firearms or other weapons</w:t>
      </w:r>
    </w:p>
    <w:p w:rsidR="00917781" w:rsidRPr="00917781" w:rsidRDefault="00917781" w:rsidP="00C6183A">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CA"/>
        </w:rPr>
      </w:pPr>
      <w:r w:rsidRPr="00917781">
        <w:rPr>
          <w:rFonts w:ascii="Times New Roman" w:eastAsia="Times New Roman" w:hAnsi="Times New Roman" w:cs="Times New Roman"/>
          <w:sz w:val="24"/>
          <w:szCs w:val="24"/>
          <w:lang w:eastAsia="en-CA"/>
        </w:rPr>
        <w:t>Sexual harassment</w:t>
      </w:r>
    </w:p>
    <w:p w:rsidR="00917781" w:rsidRDefault="00C02EC4" w:rsidP="00D86E45">
      <w:bookmarkStart w:id="79" w:name="N10224"/>
      <w:r>
        <w:lastRenderedPageBreak/>
        <w:t>Setting Organizational Rules</w:t>
      </w:r>
      <w:bookmarkEnd w:id="79"/>
    </w:p>
    <w:p w:rsidR="00991A28" w:rsidRDefault="00991A28" w:rsidP="00D86E45">
      <w:r>
        <w:t>These rules govern the type of behaviour expected of employees.</w:t>
      </w:r>
      <w:r w:rsidR="000E5682">
        <w:t xml:space="preserve"> </w:t>
      </w:r>
    </w:p>
    <w:p w:rsidR="000E5682" w:rsidRPr="000E5682" w:rsidRDefault="000E5682" w:rsidP="000E5682">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0E5682">
        <w:rPr>
          <w:rFonts w:ascii="Times New Roman" w:eastAsia="Times New Roman" w:hAnsi="Times New Roman" w:cs="Times New Roman"/>
          <w:sz w:val="24"/>
          <w:szCs w:val="24"/>
          <w:lang w:eastAsia="en-CA"/>
        </w:rPr>
        <w:t>the</w:t>
      </w:r>
      <w:proofErr w:type="gramEnd"/>
      <w:r w:rsidRPr="000E5682">
        <w:rPr>
          <w:rFonts w:ascii="Times New Roman" w:eastAsia="Times New Roman" w:hAnsi="Times New Roman" w:cs="Times New Roman"/>
          <w:sz w:val="24"/>
          <w:szCs w:val="24"/>
          <w:lang w:eastAsia="en-CA"/>
        </w:rPr>
        <w:t xml:space="preserve"> following suggestions may help reduce problems in this area:</w:t>
      </w:r>
    </w:p>
    <w:p w:rsidR="000E5682" w:rsidRPr="000E5682" w:rsidRDefault="000E5682" w:rsidP="00C6183A">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CA"/>
        </w:rPr>
      </w:pPr>
      <w:r w:rsidRPr="000E5682">
        <w:rPr>
          <w:rFonts w:ascii="Times New Roman" w:eastAsia="Times New Roman" w:hAnsi="Times New Roman" w:cs="Times New Roman"/>
          <w:sz w:val="24"/>
          <w:szCs w:val="24"/>
          <w:lang w:eastAsia="en-CA"/>
        </w:rPr>
        <w:t>Rules should be widely disseminated and known to all employees. It should not be assumed that employees know all the rules.</w:t>
      </w:r>
    </w:p>
    <w:p w:rsidR="000E5682" w:rsidRPr="000E5682" w:rsidRDefault="000E5682" w:rsidP="00C6183A">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CA"/>
        </w:rPr>
      </w:pPr>
      <w:r w:rsidRPr="000E5682">
        <w:rPr>
          <w:rFonts w:ascii="Times New Roman" w:eastAsia="Times New Roman" w:hAnsi="Times New Roman" w:cs="Times New Roman"/>
          <w:sz w:val="24"/>
          <w:szCs w:val="24"/>
          <w:lang w:eastAsia="en-CA"/>
        </w:rPr>
        <w:t>Rules should be reviewed periodically—perhaps annually—especially those rules critical to work success.</w:t>
      </w:r>
    </w:p>
    <w:p w:rsidR="000E5682" w:rsidRPr="000E5682" w:rsidRDefault="000E5682" w:rsidP="00C6183A">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CA"/>
        </w:rPr>
      </w:pPr>
      <w:r w:rsidRPr="000E5682">
        <w:rPr>
          <w:rFonts w:ascii="Times New Roman" w:eastAsia="Times New Roman" w:hAnsi="Times New Roman" w:cs="Times New Roman"/>
          <w:sz w:val="24"/>
          <w:szCs w:val="24"/>
          <w:lang w:eastAsia="en-CA"/>
        </w:rPr>
        <w:t>The reasons for a rule should always be explained. Acceptance of an organizational rule is greater when employees understand the reasons behind it.</w:t>
      </w:r>
    </w:p>
    <w:p w:rsidR="000E5682" w:rsidRPr="000E5682" w:rsidRDefault="000E5682" w:rsidP="00C6183A">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CA"/>
        </w:rPr>
      </w:pPr>
      <w:r w:rsidRPr="000E5682">
        <w:rPr>
          <w:rFonts w:ascii="Times New Roman" w:eastAsia="Times New Roman" w:hAnsi="Times New Roman" w:cs="Times New Roman"/>
          <w:sz w:val="24"/>
          <w:szCs w:val="24"/>
          <w:lang w:eastAsia="en-CA"/>
        </w:rPr>
        <w:t>Rules should always be written. Ambiguity should be avoided as this can result in different interpretations of the rules by different supervisors.</w:t>
      </w:r>
    </w:p>
    <w:p w:rsidR="000E5682" w:rsidRPr="000E5682" w:rsidRDefault="000E5682" w:rsidP="00C6183A">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CA"/>
        </w:rPr>
      </w:pPr>
      <w:r w:rsidRPr="000E5682">
        <w:rPr>
          <w:rFonts w:ascii="Times New Roman" w:eastAsia="Times New Roman" w:hAnsi="Times New Roman" w:cs="Times New Roman"/>
          <w:sz w:val="24"/>
          <w:szCs w:val="24"/>
          <w:lang w:eastAsia="en-CA"/>
        </w:rPr>
        <w:t>Rules must be reasonable and relate to the safe and efficient operation of the organization. Rules should not be made simply because of personal likes or dislikes.</w:t>
      </w:r>
    </w:p>
    <w:p w:rsidR="000E5682" w:rsidRPr="000E5682" w:rsidRDefault="000E5682" w:rsidP="00C6183A">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CA"/>
        </w:rPr>
      </w:pPr>
      <w:r w:rsidRPr="000E5682">
        <w:rPr>
          <w:rFonts w:ascii="Times New Roman" w:eastAsia="Times New Roman" w:hAnsi="Times New Roman" w:cs="Times New Roman"/>
          <w:sz w:val="24"/>
          <w:szCs w:val="24"/>
          <w:lang w:eastAsia="en-CA"/>
        </w:rPr>
        <w:t>If management has been lax in the enforcement of a rule, the rule must be restated, along with the consequences for its violation, before disciplinary action can begin.</w:t>
      </w:r>
    </w:p>
    <w:p w:rsidR="000E5682" w:rsidRPr="000E5682" w:rsidRDefault="000E5682" w:rsidP="00C6183A">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CA"/>
        </w:rPr>
      </w:pPr>
      <w:r w:rsidRPr="000E5682">
        <w:rPr>
          <w:rFonts w:ascii="Times New Roman" w:eastAsia="Times New Roman" w:hAnsi="Times New Roman" w:cs="Times New Roman"/>
          <w:sz w:val="24"/>
          <w:szCs w:val="24"/>
          <w:lang w:eastAsia="en-CA"/>
        </w:rPr>
        <w:t>Employees should sign a document stating that they have read and understand the organizational rules.</w:t>
      </w:r>
    </w:p>
    <w:p w:rsidR="000E5682" w:rsidRDefault="00827B39" w:rsidP="00D86E45">
      <w:bookmarkStart w:id="80" w:name="N10268"/>
      <w:r>
        <w:t>Investigating the Disciplinary Problem</w:t>
      </w:r>
      <w:bookmarkEnd w:id="80"/>
    </w:p>
    <w:p w:rsidR="00C6183A" w:rsidRPr="00C6183A" w:rsidRDefault="00C6183A" w:rsidP="00C6183A">
      <w:p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Considerations in Disciplinary Investigations</w:t>
      </w:r>
    </w:p>
    <w:p w:rsidR="00C6183A" w:rsidRPr="00C6183A" w:rsidRDefault="00C6183A" w:rsidP="00C6183A">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In very specific terms, what is the offence charged?</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Is management sure it fully understands the charge against the employee?</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Was the employee terminated for insubordination, or did the employee merely refuse a request by management?</w:t>
      </w:r>
    </w:p>
    <w:p w:rsidR="00C6183A" w:rsidRPr="00C6183A" w:rsidRDefault="00C6183A" w:rsidP="00C6183A">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Did the employee know he or she was doing something wrong?</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What rule or provision was violated?</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How would the employee know of the existence of the rule?</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Was the employee warned of the consequence?</w:t>
      </w:r>
    </w:p>
    <w:p w:rsidR="00C6183A" w:rsidRPr="00C6183A" w:rsidRDefault="00C6183A" w:rsidP="00C6183A">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Is the employee guilty?</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What are the sources of facts?</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Is there direct or only indirect evidence of guilt?</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Has anyone talked to the employee to hear his or her side of the situation?</w:t>
      </w:r>
    </w:p>
    <w:p w:rsidR="00C6183A" w:rsidRPr="00C6183A" w:rsidRDefault="00C6183A" w:rsidP="00C6183A">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Are there extenuating circumstances?</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Were conflicting orders given by different supervisors?</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Does anybody have reason to want to “get” this employee?</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Was the employee provoked by a manager or another employee</w:t>
      </w:r>
    </w:p>
    <w:p w:rsidR="00C6183A" w:rsidRPr="00C6183A" w:rsidRDefault="00C6183A" w:rsidP="00C6183A">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Has the rule been uniformly enforced?</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Have all managers applied this rule consistently?</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What punishment have previous offenders received?</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Were any other employees involved in this offence?</w:t>
      </w:r>
    </w:p>
    <w:p w:rsidR="00C6183A" w:rsidRPr="00C6183A" w:rsidRDefault="00C6183A" w:rsidP="00C6183A">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Is the offence related to the workplace?</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lastRenderedPageBreak/>
        <w:t>Is there evidence that the offence hurt the organization?</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Is management making a moral judgment or a business judgment?</w:t>
      </w:r>
    </w:p>
    <w:p w:rsidR="00C6183A" w:rsidRPr="00C6183A" w:rsidRDefault="00C6183A" w:rsidP="00C6183A">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What is the employee's past work record?</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How many years of service has the employee given the organization?</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How many years or months has the employee held the present job?</w:t>
      </w:r>
    </w:p>
    <w:p w:rsidR="00C6183A" w:rsidRPr="00C6183A" w:rsidRDefault="00C6183A" w:rsidP="00C6183A">
      <w:pPr>
        <w:numPr>
          <w:ilvl w:val="1"/>
          <w:numId w:val="44"/>
        </w:numPr>
        <w:spacing w:before="100" w:beforeAutospacing="1" w:after="100" w:afterAutospacing="1" w:line="240" w:lineRule="auto"/>
        <w:rPr>
          <w:rFonts w:ascii="Times New Roman" w:eastAsia="Times New Roman" w:hAnsi="Times New Roman" w:cs="Times New Roman"/>
          <w:sz w:val="24"/>
          <w:szCs w:val="24"/>
          <w:lang w:eastAsia="en-CA"/>
        </w:rPr>
      </w:pPr>
      <w:r w:rsidRPr="00C6183A">
        <w:rPr>
          <w:rFonts w:ascii="Times New Roman" w:eastAsia="Times New Roman" w:hAnsi="Times New Roman" w:cs="Times New Roman"/>
          <w:sz w:val="24"/>
          <w:szCs w:val="24"/>
          <w:lang w:eastAsia="en-CA"/>
        </w:rPr>
        <w:t>What is the employee's personnel record as a whole, especially his or her disciplinary record?</w:t>
      </w:r>
    </w:p>
    <w:p w:rsidR="00827B39" w:rsidRDefault="00A85F98" w:rsidP="00D86E45">
      <w:r>
        <w:t>Documenting Misconduct</w:t>
      </w:r>
    </w:p>
    <w:p w:rsidR="003F24D7" w:rsidRPr="003F24D7" w:rsidRDefault="003F24D7" w:rsidP="003F24D7">
      <w:pPr>
        <w:spacing w:before="100" w:beforeAutospacing="1" w:after="100" w:afterAutospacing="1" w:line="240" w:lineRule="auto"/>
        <w:rPr>
          <w:rFonts w:ascii="Times New Roman" w:eastAsia="Times New Roman" w:hAnsi="Times New Roman" w:cs="Times New Roman"/>
          <w:sz w:val="24"/>
          <w:szCs w:val="24"/>
          <w:lang w:eastAsia="en-CA"/>
        </w:rPr>
      </w:pPr>
      <w:r w:rsidRPr="003F24D7">
        <w:rPr>
          <w:rFonts w:ascii="Times New Roman" w:eastAsia="Times New Roman" w:hAnsi="Times New Roman" w:cs="Times New Roman"/>
          <w:sz w:val="24"/>
          <w:szCs w:val="24"/>
          <w:lang w:eastAsia="en-CA"/>
        </w:rPr>
        <w:t>For documentation to be complete, the following eight items should be included:</w:t>
      </w:r>
    </w:p>
    <w:p w:rsidR="003F24D7" w:rsidRPr="003F24D7" w:rsidRDefault="003F24D7" w:rsidP="003F24D7">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CA"/>
        </w:rPr>
      </w:pPr>
      <w:r w:rsidRPr="003F24D7">
        <w:rPr>
          <w:rFonts w:ascii="Times New Roman" w:eastAsia="Times New Roman" w:hAnsi="Times New Roman" w:cs="Times New Roman"/>
          <w:sz w:val="24"/>
          <w:szCs w:val="24"/>
          <w:lang w:eastAsia="en-CA"/>
        </w:rPr>
        <w:t>Date, time, and location of the incident(s)</w:t>
      </w:r>
    </w:p>
    <w:p w:rsidR="003F24D7" w:rsidRPr="003F24D7" w:rsidRDefault="003F24D7" w:rsidP="003F24D7">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CA"/>
        </w:rPr>
      </w:pPr>
      <w:r w:rsidRPr="003F24D7">
        <w:rPr>
          <w:rFonts w:ascii="Times New Roman" w:eastAsia="Times New Roman" w:hAnsi="Times New Roman" w:cs="Times New Roman"/>
          <w:sz w:val="24"/>
          <w:szCs w:val="24"/>
          <w:lang w:eastAsia="en-CA"/>
        </w:rPr>
        <w:t>Behaviour exhibited by the employee (the problem)</w:t>
      </w:r>
    </w:p>
    <w:p w:rsidR="003F24D7" w:rsidRPr="003F24D7" w:rsidRDefault="003F24D7" w:rsidP="003F24D7">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CA"/>
        </w:rPr>
      </w:pPr>
      <w:r w:rsidRPr="003F24D7">
        <w:rPr>
          <w:rFonts w:ascii="Times New Roman" w:eastAsia="Times New Roman" w:hAnsi="Times New Roman" w:cs="Times New Roman"/>
          <w:sz w:val="24"/>
          <w:szCs w:val="24"/>
          <w:lang w:eastAsia="en-CA"/>
        </w:rPr>
        <w:t>Consequences of that action or behaviour on the employee's overall work performance and/or the operation of the employee's work unit</w:t>
      </w:r>
    </w:p>
    <w:p w:rsidR="003F24D7" w:rsidRPr="003F24D7" w:rsidRDefault="003F24D7" w:rsidP="003F24D7">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CA"/>
        </w:rPr>
      </w:pPr>
      <w:r w:rsidRPr="003F24D7">
        <w:rPr>
          <w:rFonts w:ascii="Times New Roman" w:eastAsia="Times New Roman" w:hAnsi="Times New Roman" w:cs="Times New Roman"/>
          <w:sz w:val="24"/>
          <w:szCs w:val="24"/>
          <w:lang w:eastAsia="en-CA"/>
        </w:rPr>
        <w:t>Prior discussion(s) with the employee about the problem</w:t>
      </w:r>
    </w:p>
    <w:p w:rsidR="003F24D7" w:rsidRPr="003F24D7" w:rsidRDefault="003F24D7" w:rsidP="003F24D7">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CA"/>
        </w:rPr>
      </w:pPr>
      <w:r w:rsidRPr="003F24D7">
        <w:rPr>
          <w:rFonts w:ascii="Times New Roman" w:eastAsia="Times New Roman" w:hAnsi="Times New Roman" w:cs="Times New Roman"/>
          <w:sz w:val="24"/>
          <w:szCs w:val="24"/>
          <w:lang w:eastAsia="en-CA"/>
        </w:rPr>
        <w:t>Disciplinary action to be taken and specific improvement expected</w:t>
      </w:r>
    </w:p>
    <w:p w:rsidR="003F24D7" w:rsidRPr="003F24D7" w:rsidRDefault="003F24D7" w:rsidP="003F24D7">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CA"/>
        </w:rPr>
      </w:pPr>
      <w:r w:rsidRPr="003F24D7">
        <w:rPr>
          <w:rFonts w:ascii="Times New Roman" w:eastAsia="Times New Roman" w:hAnsi="Times New Roman" w:cs="Times New Roman"/>
          <w:sz w:val="24"/>
          <w:szCs w:val="24"/>
          <w:lang w:eastAsia="en-CA"/>
        </w:rPr>
        <w:t>Consequences if improvement is not made and a follow-up date</w:t>
      </w:r>
    </w:p>
    <w:p w:rsidR="003F24D7" w:rsidRPr="003F24D7" w:rsidRDefault="003F24D7" w:rsidP="003F24D7">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CA"/>
        </w:rPr>
      </w:pPr>
      <w:r w:rsidRPr="003F24D7">
        <w:rPr>
          <w:rFonts w:ascii="Times New Roman" w:eastAsia="Times New Roman" w:hAnsi="Times New Roman" w:cs="Times New Roman"/>
          <w:sz w:val="24"/>
          <w:szCs w:val="24"/>
          <w:lang w:eastAsia="en-CA"/>
        </w:rPr>
        <w:t>Employee's reaction to the supervisor's attempt to change behaviour</w:t>
      </w:r>
    </w:p>
    <w:p w:rsidR="003F24D7" w:rsidRPr="003F24D7" w:rsidRDefault="003F24D7" w:rsidP="003F24D7">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CA"/>
        </w:rPr>
      </w:pPr>
      <w:r w:rsidRPr="003F24D7">
        <w:rPr>
          <w:rFonts w:ascii="Times New Roman" w:eastAsia="Times New Roman" w:hAnsi="Times New Roman" w:cs="Times New Roman"/>
          <w:sz w:val="24"/>
          <w:szCs w:val="24"/>
          <w:lang w:eastAsia="en-CA"/>
        </w:rPr>
        <w:t>Names of witnesses to the incident (if appropriate)</w:t>
      </w:r>
    </w:p>
    <w:p w:rsidR="00A85F98" w:rsidRDefault="008552B1" w:rsidP="00D86E45">
      <w:r>
        <w:t>The Investigative Interview</w:t>
      </w:r>
    </w:p>
    <w:p w:rsidR="008552B1" w:rsidRDefault="000510DC" w:rsidP="00D86E45">
      <w:r>
        <w:t>The interview should concentrate on how the offence violated the performance and behaviour standards of the job.</w:t>
      </w:r>
    </w:p>
    <w:p w:rsidR="009B72D2" w:rsidRDefault="009B72D2" w:rsidP="00D86E45">
      <w:bookmarkStart w:id="81" w:name="N103E1"/>
      <w:r>
        <w:t>Approaches to Disciplinary Action</w:t>
      </w:r>
      <w:bookmarkEnd w:id="81"/>
    </w:p>
    <w:p w:rsidR="00EB04BB" w:rsidRDefault="00EB04BB" w:rsidP="00EB04BB">
      <w:pPr>
        <w:pStyle w:val="Heading3"/>
      </w:pPr>
      <w:r>
        <w:t>Progressive Discipline</w:t>
      </w:r>
    </w:p>
    <w:bookmarkStart w:id="82" w:name="5YKL-0541"/>
    <w:p w:rsidR="00EB04BB" w:rsidRDefault="007A72DF" w:rsidP="00EB04BB">
      <w:pPr>
        <w:pStyle w:val="NormalWeb"/>
      </w:pPr>
      <w:r>
        <w:fldChar w:fldCharType="begin"/>
      </w:r>
      <w:r w:rsidR="00EB04BB">
        <w:instrText xml:space="preserve"> HYPERLINK "javascript:void(0);" \o "" </w:instrText>
      </w:r>
      <w:r>
        <w:fldChar w:fldCharType="separate"/>
      </w:r>
      <w:r w:rsidR="00EB04BB">
        <w:rPr>
          <w:rStyle w:val="Hyperlink"/>
          <w:b/>
          <w:bCs/>
          <w:i/>
          <w:iCs/>
        </w:rPr>
        <w:t>Progressive discipline</w:t>
      </w:r>
      <w:r>
        <w:fldChar w:fldCharType="end"/>
      </w:r>
      <w:bookmarkEnd w:id="82"/>
      <w:r w:rsidR="00EB04BB">
        <w:t>  is the application of corrective measures by increasing degrees. Progressive discipline is designed to motivate an employee to correct his or her misconduct voluntarily.</w:t>
      </w:r>
    </w:p>
    <w:p w:rsidR="00EB04BB" w:rsidRDefault="00E7591E" w:rsidP="00D86E45">
      <w:r>
        <w:t xml:space="preserve">The typical progressive discipline procedure includes four steps. </w:t>
      </w:r>
      <w:proofErr w:type="gramStart"/>
      <w:r>
        <w:t>From an oral warning (or counselling) that subsequent unsatisfactory behaviour or performance will not be tolerated, the action may progress to a written warning, to a suspension with pay, and, ultimately, to discharge.</w:t>
      </w:r>
      <w:proofErr w:type="gramEnd"/>
    </w:p>
    <w:p w:rsidR="00A0225E" w:rsidRDefault="00A0225E" w:rsidP="00D86E45">
      <w:r>
        <w:t>Positive Discipline</w:t>
      </w:r>
    </w:p>
    <w:bookmarkStart w:id="83" w:name="5YKL-0540"/>
    <w:p w:rsidR="00A0225E" w:rsidRDefault="007A72DF" w:rsidP="00D86E45">
      <w:pPr>
        <w:rPr>
          <w:vertAlign w:val="superscript"/>
        </w:rPr>
      </w:pPr>
      <w:r>
        <w:fldChar w:fldCharType="begin"/>
      </w:r>
      <w:r w:rsidR="00A0225E">
        <w:instrText xml:space="preserve"> HYPERLINK "javascript:void(0);" \o "" </w:instrText>
      </w:r>
      <w:r>
        <w:fldChar w:fldCharType="separate"/>
      </w:r>
      <w:proofErr w:type="gramStart"/>
      <w:r w:rsidR="00A0225E">
        <w:rPr>
          <w:rStyle w:val="Hyperlink"/>
          <w:b/>
          <w:bCs/>
          <w:i/>
          <w:iCs/>
        </w:rPr>
        <w:t>positive</w:t>
      </w:r>
      <w:proofErr w:type="gramEnd"/>
      <w:r w:rsidR="00A0225E">
        <w:rPr>
          <w:rStyle w:val="Hyperlink"/>
          <w:b/>
          <w:bCs/>
          <w:i/>
          <w:iCs/>
        </w:rPr>
        <w:t xml:space="preserve">, or </w:t>
      </w:r>
      <w:proofErr w:type="spellStart"/>
      <w:r w:rsidR="00A0225E">
        <w:rPr>
          <w:rStyle w:val="Hyperlink"/>
          <w:b/>
          <w:bCs/>
          <w:i/>
          <w:iCs/>
        </w:rPr>
        <w:t>nonpunitive</w:t>
      </w:r>
      <w:proofErr w:type="spellEnd"/>
      <w:r w:rsidR="00A0225E">
        <w:rPr>
          <w:rStyle w:val="Hyperlink"/>
          <w:b/>
          <w:bCs/>
          <w:i/>
          <w:iCs/>
        </w:rPr>
        <w:t>, discipline</w:t>
      </w:r>
      <w:r>
        <w:fldChar w:fldCharType="end"/>
      </w:r>
      <w:bookmarkEnd w:id="83"/>
      <w:r w:rsidR="00A0225E">
        <w:t> . Positive discipline is based on the concept that employees must assume responsibility for their personal conduct and job performance.</w:t>
      </w:r>
    </w:p>
    <w:p w:rsidR="00C027B3" w:rsidRDefault="00C027B3" w:rsidP="00D86E45">
      <w:r>
        <w:t xml:space="preserve">Positive discipline requires a cooperative environment in which the employee and the supervisor engage in joint discussion and problem solving to resolve incidents of employee irresponsibility. The approach </w:t>
      </w:r>
      <w:r>
        <w:lastRenderedPageBreak/>
        <w:t>focuses on early correction of misconduct, with the employee taking total responsibility for resolving the problem.</w:t>
      </w:r>
    </w:p>
    <w:p w:rsidR="007112D2" w:rsidRDefault="007112D2" w:rsidP="007112D2">
      <w:pPr>
        <w:pStyle w:val="NormalWeb"/>
      </w:pPr>
      <w:r>
        <w:t xml:space="preserve">The technique is implemented in three steps. The first is a conference between the employee and the supervisor. </w:t>
      </w:r>
      <w:proofErr w:type="gramStart"/>
      <w:r>
        <w:t>The purpose of this meeting.</w:t>
      </w:r>
      <w:proofErr w:type="gramEnd"/>
      <w:r>
        <w:t xml:space="preserve"> </w:t>
      </w:r>
      <w:proofErr w:type="gramStart"/>
      <w:r>
        <w:t>is</w:t>
      </w:r>
      <w:proofErr w:type="gramEnd"/>
      <w:r>
        <w:t xml:space="preserve"> to find a solution to the problem through discussion, with oral agreement by the employee to improve his or her performance. The supervisor refrains from reprimanding the employee or threatening him or her with further disciplinary action. Supervisors may document this conference, but a written record of this meeting is not placed in the employee's file unless the misconduct occurs again.</w:t>
      </w:r>
    </w:p>
    <w:p w:rsidR="007112D2" w:rsidRDefault="007112D2" w:rsidP="007112D2">
      <w:pPr>
        <w:pStyle w:val="NormalWeb"/>
      </w:pPr>
      <w:r>
        <w:t>If improvement is not made after this first step, the supervisor holds a second conference with the employee to determine why the solution agreed to in the first conference did not work. At this stage, however, a written reminder is given to the employee. This document states the new or repeated solution to the problem, with an affirmation that improvement is the responsibility of the employee and a condition of continued employment</w:t>
      </w:r>
    </w:p>
    <w:p w:rsidR="007112D2" w:rsidRDefault="00C06575" w:rsidP="00D86E45">
      <w:r>
        <w:t xml:space="preserve">When both conferences fail to produce the desired results, the third step is to give the employee a one-day </w:t>
      </w:r>
      <w:r>
        <w:rPr>
          <w:i/>
          <w:iCs/>
        </w:rPr>
        <w:t>decision-making leave</w:t>
      </w:r>
      <w:r>
        <w:t xml:space="preserve"> (a paid leave). The purpose of this paid leave is for the employee to decide whether he or she wishes to continue working for the organization. The organization pays for this leave to demonstrate its desire to retain the person. Also, paying for the leave eliminates the negative effects for the employee of losing a day's pay. Employees given a decision-making leave are instructed to return the following day with a decision either to make a total commitment to improve performance or to quit the organization. If a commitment is not made, the employee is dismissed with the assumption that he or she lacked responsibility toward the organization. The fact that the employer goes through this process would not necessarily mean that it has cause to dismiss the employee.</w:t>
      </w:r>
    </w:p>
    <w:p w:rsidR="008D5E4C" w:rsidRDefault="008D5E4C" w:rsidP="00D86E45">
      <w:bookmarkStart w:id="84" w:name="N104BC"/>
      <w:r>
        <w:t>Alternative Dispute Resolution Procedures</w:t>
      </w:r>
      <w:bookmarkEnd w:id="84"/>
    </w:p>
    <w:p w:rsidR="00417625" w:rsidRDefault="00417625" w:rsidP="00D86E45">
      <w:r>
        <w:t xml:space="preserve">In unionized workplaces, grievance procedures are stated in virtually all collective agreements. In nonunionized organizations, however, </w:t>
      </w:r>
      <w:bookmarkStart w:id="85" w:name="5YKL-0528"/>
      <w:r w:rsidR="007A72DF">
        <w:fldChar w:fldCharType="begin"/>
      </w:r>
      <w:r>
        <w:instrText xml:space="preserve"> HYPERLINK "javascript:void(0);" \o "" </w:instrText>
      </w:r>
      <w:r w:rsidR="007A72DF">
        <w:fldChar w:fldCharType="separate"/>
      </w:r>
      <w:r>
        <w:rPr>
          <w:rStyle w:val="Hyperlink"/>
          <w:b/>
          <w:bCs/>
          <w:i/>
          <w:iCs/>
        </w:rPr>
        <w:t>alternative dispute resolution (ADR)</w:t>
      </w:r>
      <w:r w:rsidR="007A72DF">
        <w:fldChar w:fldCharType="end"/>
      </w:r>
      <w:bookmarkEnd w:id="85"/>
      <w:r>
        <w:t>  procedures are a developing method to address employee complaints.</w:t>
      </w:r>
      <w:hyperlink r:id="rId117" w:tooltip="header={} singleclickstop={on}&#10;       body={&#10;      21. Elizabeth Hill, “AAA Employment Arbitration: A Fair Forum at Low Cost,” Dispute Resolution Journal 58, no. 2 (May–June 2003): 8.} hideselects={on} " w:history="1">
        <w:r>
          <w:rPr>
            <w:rStyle w:val="Hyperlink"/>
            <w:vertAlign w:val="superscript"/>
          </w:rPr>
          <w:t>21</w:t>
        </w:r>
      </w:hyperlink>
      <w:r>
        <w:rPr>
          <w:vertAlign w:val="superscript"/>
        </w:rPr>
        <w:t xml:space="preserve"> </w:t>
      </w:r>
      <w:r>
        <w:t>The employer's</w:t>
      </w:r>
    </w:p>
    <w:p w:rsidR="00B14764" w:rsidRDefault="00B14764" w:rsidP="00D86E45">
      <w:r>
        <w:t>Step-Review Systems</w:t>
      </w:r>
    </w:p>
    <w:bookmarkStart w:id="86" w:name="5YKL-0543"/>
    <w:p w:rsidR="005C2F30" w:rsidRDefault="007A72DF" w:rsidP="00D86E45">
      <w:r>
        <w:fldChar w:fldCharType="begin"/>
      </w:r>
      <w:r w:rsidR="00FC18B7">
        <w:instrText xml:space="preserve"> HYPERLINK "javascript:void(0);" \o "" </w:instrText>
      </w:r>
      <w:r>
        <w:fldChar w:fldCharType="separate"/>
      </w:r>
      <w:proofErr w:type="gramStart"/>
      <w:r w:rsidR="00FC18B7">
        <w:rPr>
          <w:rStyle w:val="Hyperlink"/>
          <w:b/>
          <w:bCs/>
          <w:i/>
          <w:iCs/>
        </w:rPr>
        <w:t>step-review</w:t>
      </w:r>
      <w:proofErr w:type="gramEnd"/>
      <w:r w:rsidR="00FC18B7">
        <w:rPr>
          <w:rStyle w:val="Hyperlink"/>
          <w:b/>
          <w:bCs/>
          <w:i/>
          <w:iCs/>
        </w:rPr>
        <w:t xml:space="preserve"> system</w:t>
      </w:r>
      <w:r>
        <w:fldChar w:fldCharType="end"/>
      </w:r>
      <w:bookmarkEnd w:id="86"/>
      <w:r w:rsidR="00FC18B7">
        <w:t xml:space="preserve">  is based on a </w:t>
      </w:r>
      <w:proofErr w:type="spellStart"/>
      <w:r w:rsidR="00FC18B7">
        <w:t>preestablished</w:t>
      </w:r>
      <w:proofErr w:type="spellEnd"/>
      <w:r w:rsidR="00FC18B7">
        <w:t xml:space="preserve"> set of steps—normally four—for the review of an employee complaint by successively higher levels of management.</w:t>
      </w:r>
      <w:r w:rsidR="00353BFB">
        <w:t xml:space="preserve"> In most step-review systems, the president, chief executive officer (CEO), vice president, or HR director acts as the final authority, and this person's decision is not appealable.</w:t>
      </w:r>
    </w:p>
    <w:p w:rsidR="005918FC" w:rsidRDefault="005918FC" w:rsidP="00D86E45">
      <w:r>
        <w:rPr>
          <w:noProof/>
          <w:lang w:val="en-US"/>
        </w:rPr>
        <w:drawing>
          <wp:inline distT="0" distB="0" distL="0" distR="0">
            <wp:extent cx="5943600" cy="599712"/>
            <wp:effectExtent l="19050" t="0" r="0" b="0"/>
            <wp:docPr id="2" name="Picture 43" descr="FIGURE 13.8: CONVENTIONAL STEP-REVIEW APPEAL PROCED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IGURE 13.8: CONVENTIONAL STEP-REVIEW APPEAL PROCEDURE"/>
                    <pic:cNvPicPr>
                      <a:picLocks noChangeAspect="1" noChangeArrowheads="1"/>
                    </pic:cNvPicPr>
                  </pic:nvPicPr>
                  <pic:blipFill>
                    <a:blip r:embed="rId118" cstate="print"/>
                    <a:srcRect/>
                    <a:stretch>
                      <a:fillRect/>
                    </a:stretch>
                  </pic:blipFill>
                  <pic:spPr bwMode="auto">
                    <a:xfrm>
                      <a:off x="0" y="0"/>
                      <a:ext cx="5943600" cy="599712"/>
                    </a:xfrm>
                    <a:prstGeom prst="rect">
                      <a:avLst/>
                    </a:prstGeom>
                    <a:noFill/>
                    <a:ln w="9525">
                      <a:noFill/>
                      <a:miter lim="800000"/>
                      <a:headEnd/>
                      <a:tailEnd/>
                    </a:ln>
                  </pic:spPr>
                </pic:pic>
              </a:graphicData>
            </a:graphic>
          </wp:inline>
        </w:drawing>
      </w:r>
    </w:p>
    <w:p w:rsidR="006A1824" w:rsidRDefault="006A1824" w:rsidP="006A1824">
      <w:pPr>
        <w:pStyle w:val="Heading3"/>
      </w:pPr>
      <w:r>
        <w:lastRenderedPageBreak/>
        <w:t>Peer-Review Systems</w:t>
      </w:r>
    </w:p>
    <w:p w:rsidR="006A1824" w:rsidRDefault="00E83020" w:rsidP="00D86E45">
      <w:r>
        <w:t xml:space="preserve">A </w:t>
      </w:r>
      <w:bookmarkStart w:id="87" w:name="5YKL-0539"/>
      <w:r w:rsidR="007A72DF">
        <w:fldChar w:fldCharType="begin"/>
      </w:r>
      <w:r>
        <w:instrText xml:space="preserve"> HYPERLINK "javascript:void(0);" \o "" </w:instrText>
      </w:r>
      <w:r w:rsidR="007A72DF">
        <w:fldChar w:fldCharType="separate"/>
      </w:r>
      <w:r>
        <w:rPr>
          <w:rStyle w:val="Hyperlink"/>
          <w:b/>
          <w:bCs/>
          <w:i/>
          <w:iCs/>
        </w:rPr>
        <w:t>peer-review system</w:t>
      </w:r>
      <w:r w:rsidR="007A72DF">
        <w:fldChar w:fldCharType="end"/>
      </w:r>
      <w:bookmarkEnd w:id="87"/>
      <w:r>
        <w:t> , also called a complaint committee, is composed of equal numbers of employee representatives and management appointees.</w:t>
      </w:r>
      <w:r w:rsidR="006D13E7">
        <w:t xml:space="preserve"> Organizations consider one of the benefits of the peer-review system to be the sense of justice that it creates among employees.</w:t>
      </w:r>
      <w:r w:rsidR="009F3B77">
        <w:t xml:space="preserve"> The peer-review system can be used as the sole method for resolving employee complaints, or it can be used in conjunction with a step-review system.</w:t>
      </w:r>
    </w:p>
    <w:p w:rsidR="0041512B" w:rsidRDefault="0041512B" w:rsidP="0041512B">
      <w:pPr>
        <w:pStyle w:val="Heading3"/>
      </w:pPr>
      <w:r>
        <w:t>Open-Door Policy</w:t>
      </w:r>
    </w:p>
    <w:p w:rsidR="0041512B" w:rsidRDefault="009A1748" w:rsidP="00D86E45">
      <w:r>
        <w:t xml:space="preserve">The traditional </w:t>
      </w:r>
      <w:bookmarkStart w:id="88" w:name="5YKL-0538"/>
      <w:r w:rsidR="007A72DF">
        <w:fldChar w:fldCharType="begin"/>
      </w:r>
      <w:r>
        <w:instrText xml:space="preserve"> HYPERLINK "javascript:void(0);" \o "" </w:instrText>
      </w:r>
      <w:r w:rsidR="007A72DF">
        <w:fldChar w:fldCharType="separate"/>
      </w:r>
      <w:r>
        <w:rPr>
          <w:rStyle w:val="Hyperlink"/>
          <w:b/>
          <w:bCs/>
          <w:i/>
          <w:iCs/>
        </w:rPr>
        <w:t>open-door policy</w:t>
      </w:r>
      <w:r w:rsidR="007A72DF">
        <w:fldChar w:fldCharType="end"/>
      </w:r>
      <w:bookmarkEnd w:id="88"/>
      <w:r>
        <w:t>  identifies various levels of management above the immediate supervisor that an aggrieved employee may contact; the levels may extend as high as a vice president, president, or CEO. Typically, the person who acts as “the court of last resort” is the HR director or a senior staff official.</w:t>
      </w:r>
      <w:r w:rsidR="00A17EAA">
        <w:t xml:space="preserve"> Two of its major weaknesses are the unwillingness of managers to listen honestly to employee complaints and worker reluctance to approach managers with their complaints. The open-door policy generally fails to guarantee consistent decision making because what is fair to one manager may seem unfair to another.</w:t>
      </w:r>
    </w:p>
    <w:p w:rsidR="00A772B0" w:rsidRDefault="00A772B0" w:rsidP="00A772B0">
      <w:pPr>
        <w:pStyle w:val="Heading3"/>
      </w:pPr>
      <w:r>
        <w:t>Ombudsperson System</w:t>
      </w:r>
    </w:p>
    <w:p w:rsidR="00A772B0" w:rsidRDefault="00DE3370" w:rsidP="00D86E45">
      <w:r>
        <w:t xml:space="preserve">An </w:t>
      </w:r>
      <w:bookmarkStart w:id="89" w:name="5YKL-0537"/>
      <w:r w:rsidR="007A72DF">
        <w:fldChar w:fldCharType="begin"/>
      </w:r>
      <w:r>
        <w:instrText xml:space="preserve"> HYPERLINK "javascript:void(0);" \o "" </w:instrText>
      </w:r>
      <w:r w:rsidR="007A72DF">
        <w:fldChar w:fldCharType="separate"/>
      </w:r>
      <w:r>
        <w:rPr>
          <w:rStyle w:val="Hyperlink"/>
          <w:b/>
          <w:bCs/>
          <w:i/>
          <w:iCs/>
        </w:rPr>
        <w:t>ombudsperson</w:t>
      </w:r>
      <w:r w:rsidR="007A72DF">
        <w:fldChar w:fldCharType="end"/>
      </w:r>
      <w:bookmarkEnd w:id="89"/>
      <w:r>
        <w:t>  is a designated individual from whom employees may seek counsel for the resolution of their complaints. The ombudsperson listens to an employee's complaint and attempts to resolve it by seeking an equitable solution between the employee and the supervisor.</w:t>
      </w:r>
      <w:r w:rsidR="0035012C">
        <w:t xml:space="preserve"> Because the ombudsperson has no authority to finalize a solution to the problem, compromises are highly possible, and all concerned tend to feel satisfied with the outcome.</w:t>
      </w:r>
      <w:r w:rsidR="00B02B71" w:rsidRPr="00B02B71">
        <w:t xml:space="preserve"> </w:t>
      </w:r>
      <w:r w:rsidR="00B02B71">
        <w:t xml:space="preserve">Although </w:t>
      </w:r>
      <w:proofErr w:type="spellStart"/>
      <w:r w:rsidR="00B02B71">
        <w:t>ombudspeople</w:t>
      </w:r>
      <w:proofErr w:type="spellEnd"/>
      <w:r w:rsidR="00B02B71">
        <w:t xml:space="preserve"> do not have the power to decide employee complaints, it is recommended that they have access to high levels of management to ensure that employee complaints receive fair treatment.</w:t>
      </w:r>
    </w:p>
    <w:p w:rsidR="00BE5E18" w:rsidRDefault="00BE5E18" w:rsidP="00BE5E18">
      <w:pPr>
        <w:pStyle w:val="Heading3"/>
      </w:pPr>
      <w:r>
        <w:t>Mediation</w:t>
      </w:r>
    </w:p>
    <w:bookmarkStart w:id="90" w:name="5YKL-0535"/>
    <w:p w:rsidR="00BE5E18" w:rsidRDefault="007A72DF" w:rsidP="00D86E45">
      <w:r>
        <w:fldChar w:fldCharType="begin"/>
      </w:r>
      <w:r w:rsidR="00005827">
        <w:instrText xml:space="preserve"> HYPERLINK "javascript:void(0);" \o "" </w:instrText>
      </w:r>
      <w:r>
        <w:fldChar w:fldCharType="separate"/>
      </w:r>
      <w:r w:rsidR="00005827">
        <w:rPr>
          <w:rStyle w:val="Hyperlink"/>
          <w:b/>
          <w:bCs/>
          <w:i/>
          <w:iCs/>
        </w:rPr>
        <w:t>Mediation</w:t>
      </w:r>
      <w:r>
        <w:fldChar w:fldCharType="end"/>
      </w:r>
      <w:bookmarkEnd w:id="90"/>
      <w:r w:rsidR="00005827">
        <w:t>  employs a third-party neutral (called a mediator) to help employees and managers reach voluntary agreement acceptable to both parties. The essence of mediation is compromise.</w:t>
      </w:r>
      <w:r w:rsidR="00A463CD" w:rsidRPr="00A463CD">
        <w:t xml:space="preserve"> </w:t>
      </w:r>
      <w:r w:rsidR="00A463CD">
        <w:t xml:space="preserve">The </w:t>
      </w:r>
      <w:bookmarkStart w:id="91" w:name="5YKL-0536"/>
      <w:r>
        <w:fldChar w:fldCharType="begin"/>
      </w:r>
      <w:r w:rsidR="00A463CD">
        <w:instrText xml:space="preserve"> HYPERLINK "javascript:void(0);" \o "" </w:instrText>
      </w:r>
      <w:r>
        <w:fldChar w:fldCharType="separate"/>
      </w:r>
      <w:r w:rsidR="00A463CD">
        <w:rPr>
          <w:rStyle w:val="Hyperlink"/>
          <w:b/>
          <w:bCs/>
          <w:i/>
          <w:iCs/>
        </w:rPr>
        <w:t>mediator</w:t>
      </w:r>
      <w:r>
        <w:fldChar w:fldCharType="end"/>
      </w:r>
      <w:bookmarkEnd w:id="91"/>
      <w:r w:rsidR="00A463CD">
        <w:t>  holds a meeting with the employee and management, listens to the position of each side, gathers facts, and then, through discussion, suggestions, and persuasion, obtains an agreement that will satisfy the needs and requirements of both sides.</w:t>
      </w:r>
      <w:r w:rsidR="000834BD" w:rsidRPr="000834BD">
        <w:t xml:space="preserve"> </w:t>
      </w:r>
      <w:r w:rsidR="000834BD">
        <w:t>Unlike arbitrators, mediators have no power or authority to force either side toward an agreement. They must use their communication skills and the power of persuasion to help the parties resolve their differences. A cornerstone of mediation is that the parties maintain control over the settlement outcome.</w:t>
      </w:r>
      <w:r w:rsidR="00B47DEE">
        <w:t xml:space="preserve"> </w:t>
      </w:r>
      <w:proofErr w:type="gramStart"/>
      <w:r w:rsidR="00B47DEE">
        <w:t>its</w:t>
      </w:r>
      <w:proofErr w:type="gramEnd"/>
      <w:r w:rsidR="00B47DEE">
        <w:t xml:space="preserve"> </w:t>
      </w:r>
      <w:proofErr w:type="spellStart"/>
      <w:r w:rsidR="00B47DEE">
        <w:t>informalit</w:t>
      </w:r>
      <w:proofErr w:type="spellEnd"/>
      <w:r w:rsidR="00B47DEE">
        <w:t xml:space="preserve">, including discrimination claims or traditional workplace disputes. </w:t>
      </w:r>
    </w:p>
    <w:p w:rsidR="00190ABA" w:rsidRDefault="00190ABA" w:rsidP="00190ABA">
      <w:pPr>
        <w:pStyle w:val="Heading3"/>
      </w:pPr>
      <w:r>
        <w:t>Arbitration</w:t>
      </w:r>
    </w:p>
    <w:p w:rsidR="00190ABA" w:rsidRDefault="00DE6ADA" w:rsidP="00D86E45">
      <w:proofErr w:type="gramStart"/>
      <w:r>
        <w:t>the</w:t>
      </w:r>
      <w:proofErr w:type="gramEnd"/>
      <w:r>
        <w:t xml:space="preserve"> employee and the employer present their cases, or arguments, to an arbiter, who is typically a retired judge. He or she then makes a decision that the parties have agreed to be bound by.</w:t>
      </w:r>
    </w:p>
    <w:p w:rsidR="0018471D" w:rsidRDefault="0018471D" w:rsidP="0018471D">
      <w:pPr>
        <w:pStyle w:val="NormalWeb"/>
      </w:pPr>
      <w:proofErr w:type="gramStart"/>
      <w:r>
        <w:t>policies</w:t>
      </w:r>
      <w:proofErr w:type="gramEnd"/>
      <w:r>
        <w:t xml:space="preserve"> are legal, employers must</w:t>
      </w:r>
    </w:p>
    <w:p w:rsidR="0018471D" w:rsidRDefault="0018471D" w:rsidP="0018471D">
      <w:pPr>
        <w:numPr>
          <w:ilvl w:val="0"/>
          <w:numId w:val="46"/>
        </w:numPr>
        <w:spacing w:before="100" w:beforeAutospacing="1" w:after="100" w:afterAutospacing="1" w:line="240" w:lineRule="auto"/>
      </w:pPr>
      <w:r>
        <w:t xml:space="preserve">Have a clear, well-defined, and widely communicated arbitration policy </w:t>
      </w:r>
    </w:p>
    <w:p w:rsidR="0018471D" w:rsidRDefault="0018471D" w:rsidP="0018471D">
      <w:pPr>
        <w:numPr>
          <w:ilvl w:val="0"/>
          <w:numId w:val="46"/>
        </w:numPr>
        <w:spacing w:before="100" w:beforeAutospacing="1" w:after="100" w:afterAutospacing="1" w:line="240" w:lineRule="auto"/>
      </w:pPr>
      <w:r>
        <w:t xml:space="preserve">Specify those topics subject to arbitration </w:t>
      </w:r>
    </w:p>
    <w:p w:rsidR="0018471D" w:rsidRDefault="0018471D" w:rsidP="0018471D">
      <w:pPr>
        <w:numPr>
          <w:ilvl w:val="0"/>
          <w:numId w:val="46"/>
        </w:numPr>
        <w:spacing w:before="100" w:beforeAutospacing="1" w:after="100" w:afterAutospacing="1" w:line="240" w:lineRule="auto"/>
      </w:pPr>
      <w:r>
        <w:lastRenderedPageBreak/>
        <w:t xml:space="preserve">Inform employees of the rights they are relinquishing by signing an arbitration agreement </w:t>
      </w:r>
    </w:p>
    <w:p w:rsidR="0018471D" w:rsidRDefault="0018471D" w:rsidP="0018471D">
      <w:pPr>
        <w:numPr>
          <w:ilvl w:val="0"/>
          <w:numId w:val="46"/>
        </w:numPr>
        <w:spacing w:before="100" w:beforeAutospacing="1" w:after="100" w:afterAutospacing="1" w:line="240" w:lineRule="auto"/>
      </w:pPr>
      <w:r>
        <w:t xml:space="preserve">Provide a procedurally fair arbitration system </w:t>
      </w:r>
    </w:p>
    <w:p w:rsidR="0018471D" w:rsidRPr="00F666A3" w:rsidRDefault="0018471D" w:rsidP="0018471D">
      <w:pPr>
        <w:numPr>
          <w:ilvl w:val="0"/>
          <w:numId w:val="46"/>
        </w:numPr>
        <w:spacing w:before="100" w:beforeAutospacing="1" w:after="100" w:afterAutospacing="1" w:line="240" w:lineRule="auto"/>
      </w:pPr>
      <w:r>
        <w:t>Allow for the nonbiased selection of an arbitrator or arbitration panel</w:t>
      </w:r>
      <w:hyperlink r:id="rId119" w:tooltip="header={} singleclickstop={on}&#10;       body={&#10;      25. George W. Bohlander, Robert J. Deeny, and Mishka L. Marshall, “Alternative Dispute Resolution Policies: Current Procedural and Administrative Issues,” Labor Law Journal 47, no. 9 (September 1996): 619–626;" w:history="1">
        <w:r>
          <w:rPr>
            <w:rStyle w:val="Hyperlink"/>
            <w:vertAlign w:val="superscript"/>
          </w:rPr>
          <w:t>25</w:t>
        </w:r>
      </w:hyperlink>
      <w:r>
        <w:rPr>
          <w:vertAlign w:val="superscript"/>
        </w:rPr>
        <w:t xml:space="preserve"> </w:t>
      </w:r>
    </w:p>
    <w:p w:rsidR="00F666A3" w:rsidRDefault="00F666A3" w:rsidP="00F666A3">
      <w:pPr>
        <w:spacing w:before="100" w:beforeAutospacing="1" w:after="100" w:afterAutospacing="1" w:line="240" w:lineRule="auto"/>
        <w:rPr>
          <w:vertAlign w:val="superscript"/>
        </w:rPr>
      </w:pPr>
    </w:p>
    <w:p w:rsidR="00F666A3" w:rsidRDefault="00F666A3" w:rsidP="00F666A3">
      <w:pPr>
        <w:pStyle w:val="Heading2"/>
      </w:pPr>
      <w:r>
        <w:t>Employee Rights and Discipline: Summary</w:t>
      </w:r>
    </w:p>
    <w:p w:rsidR="00F666A3" w:rsidRDefault="00F666A3" w:rsidP="00F666A3">
      <w:pPr>
        <w:pStyle w:val="NormalWeb"/>
      </w:pPr>
      <w:r>
        <w:rPr>
          <w:b/>
          <w:bCs/>
        </w:rPr>
        <w:t>Outcome 1</w:t>
      </w:r>
      <w:r>
        <w:t xml:space="preserve"> There are three regimes of employment law. The common law is a body of rules made by judges in the course of interpreting employment contracts. Employment regulation is legislation enacted by governments to regulate the terms of the employment contract and is enforced by an administrative tribunal. Collective bargaining law includes the rules that govern unionized employees. The employment contract for unionized employees is called a collective agreement, and it is interpreted and enforced by labour arbitrators rather than courts.</w:t>
      </w:r>
    </w:p>
    <w:p w:rsidR="00F666A3" w:rsidRDefault="00F666A3" w:rsidP="00F666A3">
      <w:pPr>
        <w:pStyle w:val="NormalWeb"/>
      </w:pPr>
      <w:r>
        <w:rPr>
          <w:b/>
          <w:bCs/>
        </w:rPr>
        <w:t>Outcome 2</w:t>
      </w:r>
      <w:r>
        <w:t xml:space="preserve"> An employment contract between an employee and an employer may comprise expressed, written terms and a series of “implied terms” imposed by common law judges. Sometimes there are no written terms, in which case the contract is an oral one that includes all of the implied terms judges have created over the years. A written term usually supersedes an implied term provided that the written term does not violate a statutory minimum standard.</w:t>
      </w:r>
    </w:p>
    <w:p w:rsidR="00F666A3" w:rsidRDefault="00F666A3" w:rsidP="00F666A3">
      <w:pPr>
        <w:pStyle w:val="NormalWeb"/>
      </w:pPr>
      <w:r>
        <w:rPr>
          <w:b/>
          <w:bCs/>
        </w:rPr>
        <w:t>Outcome 3</w:t>
      </w:r>
      <w:r>
        <w:t xml:space="preserve"> A nonunionized employer can dismiss an employee for any reason provided that it gives either the required contractual notice or implied reasonable notice (as long as the reason for the dismissal is not prohibited by a statute).It can also dismiss an employee with no notice if the employee has committed a serious breach of contract. A unionized employer, on the other hand, usually needs to prove it had just cause to dismiss an employee.</w:t>
      </w:r>
    </w:p>
    <w:p w:rsidR="00F666A3" w:rsidRDefault="00F666A3" w:rsidP="00F666A3">
      <w:pPr>
        <w:pStyle w:val="NormalWeb"/>
      </w:pPr>
      <w:r>
        <w:rPr>
          <w:b/>
          <w:bCs/>
        </w:rPr>
        <w:t>Outcome 4</w:t>
      </w:r>
      <w:r>
        <w:t xml:space="preserve"> The PIPEDA provides employees with some rights regarding the use of their personal information. Employers should establish policies regarding privacy issues. Employers have the right, under certain conditions, to monitor the work of employees, including their use of email and the Internet.</w:t>
      </w:r>
    </w:p>
    <w:p w:rsidR="00F666A3" w:rsidRDefault="00F666A3" w:rsidP="00F666A3">
      <w:pPr>
        <w:pStyle w:val="NormalWeb"/>
      </w:pPr>
      <w:r>
        <w:rPr>
          <w:b/>
          <w:bCs/>
        </w:rPr>
        <w:t>Outcome 5</w:t>
      </w:r>
      <w:r>
        <w:t xml:space="preserve"> The HR department, in combination with other managers, should establish disciplinary policies. This will help achieve both acceptance of the policy and its consistent application. To reduce the need for discipline, organizational rules and procedures should be widely known, reviewed on a regular basis, and written and explained to employees. The rules must relate to the safe and efficient operation of the organization. When managers overlook the enforcement of rules, they must reemphasize the rule and its enforcement before disciplining an employee.</w:t>
      </w:r>
    </w:p>
    <w:p w:rsidR="00F666A3" w:rsidRDefault="00F666A3" w:rsidP="00F666A3">
      <w:pPr>
        <w:pStyle w:val="NormalWeb"/>
      </w:pPr>
      <w:r>
        <w:rPr>
          <w:b/>
          <w:bCs/>
        </w:rPr>
        <w:t>Outcome 6</w:t>
      </w:r>
      <w:r>
        <w:t xml:space="preserve"> In the context of management, discipline does not mean punishment. Rather, discipline is a tool used to correct the practices of employees to help them perform better so that they conform to acceptable standards. Even when it is justified, managers do not generally enjoy disciplining their employees. However, failing to do so generally aggravates a problem that eventually must be resolved. Investigation of employee misconduct begins with proper documentation of wrongdoing. When managers are investigating employee problems, they need </w:t>
      </w:r>
      <w:r>
        <w:lastRenderedPageBreak/>
        <w:t>to know specifically the infraction of the employee, whether the employee knew of the rule violated, and any extenuating circumstances that might justify the employee's conduct. When employees are to receive discipline, the rule must be uniformly enforced and the past work record of the employee must be considered.</w:t>
      </w:r>
      <w:r>
        <w:rPr>
          <w:rStyle w:val="clear"/>
        </w:rPr>
        <w:t> </w:t>
      </w:r>
      <w:r>
        <w:t xml:space="preserve"> </w:t>
      </w:r>
    </w:p>
    <w:p w:rsidR="00F666A3" w:rsidRDefault="00F666A3" w:rsidP="00F666A3">
      <w:pPr>
        <w:pStyle w:val="Heading2"/>
        <w:rPr>
          <w:vanish/>
        </w:rPr>
      </w:pPr>
      <w:r>
        <w:rPr>
          <w:vanish/>
        </w:rPr>
        <w:t xml:space="preserve">Bookmark Title: </w:t>
      </w:r>
    </w:p>
    <w:p w:rsidR="00F666A3" w:rsidRDefault="00F666A3" w:rsidP="00F666A3">
      <w:pPr>
        <w:pStyle w:val="z-TopofForm"/>
      </w:pPr>
      <w:r>
        <w:t>Top of Form</w:t>
      </w:r>
    </w:p>
    <w:p w:rsidR="00F666A3" w:rsidRDefault="00F666A3" w:rsidP="00F666A3">
      <w:pPr>
        <w:pStyle w:val="Heading2"/>
        <w:rPr>
          <w:vanish/>
        </w:rPr>
      </w:pPr>
      <w:r>
        <w:rPr>
          <w:vanish/>
        </w:rPr>
        <w:object w:dxaOrig="225" w:dyaOrig="225">
          <v:shape id="_x0000_i1077" type="#_x0000_t75" style="width:42.1pt;height:18.35pt" o:ole="">
            <v:imagedata r:id="rId11" o:title=""/>
          </v:shape>
          <w:control r:id="rId120" w:name="DefaultOcxName7" w:shapeid="_x0000_i1077"/>
        </w:object>
      </w:r>
      <w:hyperlink r:id="rId121" w:tooltip="Cancel" w:history="1">
        <w:r>
          <w:rPr>
            <w:rStyle w:val="Hyperlink"/>
            <w:vanish/>
          </w:rPr>
          <w:t> </w:t>
        </w:r>
      </w:hyperlink>
      <w:hyperlink w:tooltip="OK" w:history="1">
        <w:r>
          <w:rPr>
            <w:rStyle w:val="Hyperlink"/>
            <w:vanish/>
          </w:rPr>
          <w:t> </w:t>
        </w:r>
      </w:hyperlink>
      <w:r>
        <w:rPr>
          <w:rStyle w:val="clear"/>
          <w:vanish/>
        </w:rPr>
        <w:t> </w:t>
      </w:r>
    </w:p>
    <w:p w:rsidR="00F666A3" w:rsidRDefault="00F666A3" w:rsidP="00F666A3">
      <w:pPr>
        <w:pStyle w:val="z-BottomofForm"/>
      </w:pPr>
      <w:r>
        <w:t>Bottom of Form</w:t>
      </w:r>
    </w:p>
    <w:p w:rsidR="00F666A3" w:rsidRDefault="00F666A3" w:rsidP="00F666A3">
      <w:bookmarkStart w:id="92" w:name="475"/>
      <w:r>
        <w:t xml:space="preserve">  </w:t>
      </w:r>
      <w:bookmarkEnd w:id="92"/>
    </w:p>
    <w:p w:rsidR="00F666A3" w:rsidRDefault="00F666A3" w:rsidP="00F666A3">
      <w:pPr>
        <w:pStyle w:val="NormalWeb"/>
      </w:pPr>
      <w:r>
        <w:rPr>
          <w:b/>
          <w:bCs/>
        </w:rPr>
        <w:t>Outcome 7</w:t>
      </w:r>
      <w:r>
        <w:t xml:space="preserve"> The two approaches to discipline are progressive discipline and positive discipline. Progressive discipline follows a series of steps based on increasing the degrees of corrective action. The corrective action applied should match the severity of the employee misconduct. Positive discipline, based on reminders, is a cooperative discipline approach in which employees accept responsibility for the desired employee improvement. The focus is on coping with the unsatisfactory performance and dissatisfactions of employees before the problems become major.</w:t>
      </w:r>
    </w:p>
    <w:p w:rsidR="00F666A3" w:rsidRDefault="00F666A3" w:rsidP="00F666A3">
      <w:pPr>
        <w:pStyle w:val="NormalWeb"/>
      </w:pPr>
      <w:r>
        <w:rPr>
          <w:b/>
          <w:bCs/>
        </w:rPr>
        <w:t>Outcome 8</w:t>
      </w:r>
      <w:r>
        <w:t xml:space="preserve"> ADR procedures present ways by which employees exercise their due process rights. The most common forms of ADR are step-review systems, peer-review systems, the open-door policy, the ombudsperson, mediation, and arbitration.</w:t>
      </w:r>
    </w:p>
    <w:p w:rsidR="00F666A3" w:rsidRDefault="00F666A3" w:rsidP="00F666A3">
      <w:pPr>
        <w:pStyle w:val="NormalWeb"/>
      </w:pPr>
      <w:r>
        <w:rPr>
          <w:b/>
          <w:bCs/>
        </w:rPr>
        <w:t>Outcome 9</w:t>
      </w:r>
      <w:r>
        <w:t xml:space="preserve"> Ethics in HRM extends beyond the legal requirements of managing employees. Managers engage in ethical behaviour when employees are treated in an objective and fair way and when an employee's personal and work-related rights are respected and valued.</w:t>
      </w:r>
    </w:p>
    <w:p w:rsidR="00CD0994" w:rsidRDefault="00CD0994" w:rsidP="00F666A3">
      <w:pPr>
        <w:pStyle w:val="NormalWeb"/>
      </w:pPr>
    </w:p>
    <w:p w:rsidR="00CD0994" w:rsidRDefault="00CD0994" w:rsidP="00F666A3">
      <w:pPr>
        <w:pStyle w:val="NormalWeb"/>
      </w:pPr>
    </w:p>
    <w:p w:rsidR="00F24975" w:rsidRDefault="00F24975" w:rsidP="00F24975">
      <w:pPr>
        <w:pStyle w:val="Heading1"/>
      </w:pPr>
    </w:p>
    <w:p w:rsidR="00F24975" w:rsidRDefault="00F24975" w:rsidP="00F24975">
      <w:pPr>
        <w:pStyle w:val="Heading1"/>
      </w:pPr>
    </w:p>
    <w:p w:rsidR="00F24975" w:rsidRDefault="00F24975" w:rsidP="00F24975">
      <w:pPr>
        <w:pStyle w:val="Heading1"/>
      </w:pPr>
    </w:p>
    <w:p w:rsidR="00F24975" w:rsidRDefault="00F24975" w:rsidP="00F24975">
      <w:pPr>
        <w:pStyle w:val="Heading1"/>
      </w:pPr>
    </w:p>
    <w:p w:rsidR="00F24975" w:rsidRDefault="00F24975" w:rsidP="00F24975">
      <w:pPr>
        <w:pStyle w:val="Heading1"/>
      </w:pPr>
    </w:p>
    <w:p w:rsidR="00C97CC8" w:rsidRDefault="00C97CC8" w:rsidP="00C97CC8"/>
    <w:p w:rsidR="00C97CC8" w:rsidRPr="00C97CC8" w:rsidRDefault="00C97CC8" w:rsidP="00C97CC8"/>
    <w:p w:rsidR="00F24975" w:rsidRDefault="00F24975" w:rsidP="00F24975">
      <w:pPr>
        <w:pStyle w:val="Heading1"/>
      </w:pPr>
      <w:r>
        <w:lastRenderedPageBreak/>
        <w:t>Chapter 14</w:t>
      </w:r>
      <w:proofErr w:type="gramStart"/>
      <w:r>
        <w:t>:The</w:t>
      </w:r>
      <w:proofErr w:type="gramEnd"/>
      <w:r>
        <w:t xml:space="preserve"> Dynamics of Labour Relations: Government Regulation of Labour Relations </w:t>
      </w:r>
    </w:p>
    <w:p w:rsidR="00F24975" w:rsidRDefault="00F24975" w:rsidP="00F24975">
      <w:pPr>
        <w:pStyle w:val="Heading2"/>
        <w:jc w:val="center"/>
        <w:rPr>
          <w:rStyle w:val="doctitle"/>
        </w:rPr>
      </w:pPr>
      <w:r>
        <w:rPr>
          <w:rStyle w:val="doctitle"/>
        </w:rPr>
        <w:t>Government Regulation of Labour Relations</w:t>
      </w:r>
    </w:p>
    <w:p w:rsidR="00CD0994" w:rsidRDefault="00CD0994" w:rsidP="00F24975">
      <w:pPr>
        <w:pStyle w:val="Heading2"/>
        <w:jc w:val="center"/>
        <w:rPr>
          <w:rStyle w:val="doctitle"/>
        </w:rPr>
      </w:pPr>
    </w:p>
    <w:p w:rsidR="00CD0994" w:rsidRDefault="00CD0994" w:rsidP="00CD0994">
      <w:hyperlink r:id="rId122" w:anchor="N1010B" w:history="1">
        <w:r>
          <w:rPr>
            <w:rStyle w:val="Hyperlink"/>
          </w:rPr>
          <w:t>The Industrial Relations Disputes and Investigation Act</w:t>
        </w:r>
      </w:hyperlink>
    </w:p>
    <w:p w:rsidR="00CD0994" w:rsidRDefault="00CD0994" w:rsidP="00CD0994">
      <w:pPr>
        <w:pStyle w:val="Heading2"/>
        <w:rPr>
          <w:vanish/>
        </w:rPr>
      </w:pPr>
      <w:bookmarkStart w:id="93" w:name="482"/>
      <w:r>
        <w:rPr>
          <w:vanish/>
        </w:rPr>
        <w:t xml:space="preserve">  </w:t>
      </w:r>
      <w:bookmarkEnd w:id="93"/>
    </w:p>
    <w:p w:rsidR="00CD0994" w:rsidRPr="00CD0994" w:rsidRDefault="00CD0994" w:rsidP="00CD0994">
      <w:pPr>
        <w:pStyle w:val="Heading2"/>
        <w:rPr>
          <w:b w:val="0"/>
        </w:rPr>
      </w:pPr>
      <w:r>
        <w:br/>
      </w:r>
    </w:p>
    <w:p w:rsidR="00BB73E5" w:rsidRDefault="00BB73E5" w:rsidP="00F24975">
      <w:pPr>
        <w:pStyle w:val="NormalWeb"/>
        <w:jc w:val="center"/>
      </w:pPr>
    </w:p>
    <w:p w:rsidR="00F666A3" w:rsidRDefault="00F666A3" w:rsidP="00F666A3">
      <w:pPr>
        <w:spacing w:before="100" w:beforeAutospacing="1" w:after="100" w:afterAutospacing="1" w:line="240" w:lineRule="auto"/>
      </w:pPr>
    </w:p>
    <w:p w:rsidR="0018471D" w:rsidRPr="00B47DEE" w:rsidRDefault="0018471D" w:rsidP="00D86E45">
      <w:pPr>
        <w:rPr>
          <w:b/>
        </w:rPr>
      </w:pPr>
    </w:p>
    <w:p w:rsidR="00417625" w:rsidRPr="000E5682" w:rsidRDefault="00417625" w:rsidP="00D86E45"/>
    <w:p w:rsidR="00D86E45" w:rsidRDefault="00D86E45" w:rsidP="00D86E45">
      <w:pPr>
        <w:pStyle w:val="Heading2"/>
        <w:rPr>
          <w:vanish/>
        </w:rPr>
      </w:pPr>
      <w:bookmarkStart w:id="94" w:name="464"/>
      <w:r>
        <w:rPr>
          <w:vanish/>
        </w:rPr>
        <w:t xml:space="preserve">  </w:t>
      </w:r>
      <w:bookmarkEnd w:id="94"/>
    </w:p>
    <w:p w:rsidR="007E4913" w:rsidRPr="000B3F35" w:rsidRDefault="00D86E45" w:rsidP="00D86E45">
      <w:pPr>
        <w:pStyle w:val="Heading2"/>
        <w:rPr>
          <w:b w:val="0"/>
          <w:bCs w:val="0"/>
          <w:sz w:val="24"/>
          <w:szCs w:val="24"/>
        </w:rPr>
      </w:pPr>
      <w:r>
        <w:br/>
      </w:r>
    </w:p>
    <w:p w:rsidR="000B3F35" w:rsidRPr="007E4913" w:rsidRDefault="000B3F35" w:rsidP="005C6BA3">
      <w:pPr>
        <w:pStyle w:val="Heading2"/>
        <w:rPr>
          <w:b w:val="0"/>
          <w:bCs w:val="0"/>
          <w:sz w:val="24"/>
          <w:szCs w:val="24"/>
        </w:rPr>
      </w:pPr>
    </w:p>
    <w:p w:rsidR="000B3F35" w:rsidRPr="007E4913" w:rsidRDefault="000B3F35" w:rsidP="005C6BA3">
      <w:pPr>
        <w:pStyle w:val="Heading2"/>
        <w:rPr>
          <w:b w:val="0"/>
          <w:bCs w:val="0"/>
          <w:sz w:val="24"/>
          <w:szCs w:val="24"/>
        </w:rPr>
      </w:pPr>
    </w:p>
    <w:p w:rsidR="005C6BA3" w:rsidRPr="007E4913" w:rsidRDefault="005C6BA3" w:rsidP="005C6BA3">
      <w:pPr>
        <w:pStyle w:val="Heading2"/>
        <w:rPr>
          <w:b w:val="0"/>
          <w:bCs w:val="0"/>
          <w:sz w:val="24"/>
          <w:szCs w:val="24"/>
        </w:rPr>
      </w:pPr>
      <w:r w:rsidRPr="007E4913">
        <w:rPr>
          <w:b w:val="0"/>
          <w:bCs w:val="0"/>
          <w:sz w:val="24"/>
          <w:szCs w:val="24"/>
        </w:rPr>
        <w:t xml:space="preserve">  </w:t>
      </w:r>
      <w:bookmarkEnd w:id="76"/>
    </w:p>
    <w:p w:rsidR="00767C7C" w:rsidRPr="007E4913" w:rsidRDefault="005C6BA3" w:rsidP="005C6BA3">
      <w:pPr>
        <w:rPr>
          <w:rFonts w:ascii="Times New Roman" w:eastAsia="Times New Roman" w:hAnsi="Times New Roman" w:cs="Times New Roman"/>
          <w:sz w:val="24"/>
          <w:szCs w:val="24"/>
          <w:lang w:eastAsia="en-CA"/>
        </w:rPr>
      </w:pPr>
      <w:r w:rsidRPr="007E4913">
        <w:rPr>
          <w:rFonts w:ascii="Times New Roman" w:eastAsia="Times New Roman" w:hAnsi="Times New Roman" w:cs="Times New Roman"/>
          <w:sz w:val="24"/>
          <w:szCs w:val="24"/>
          <w:lang w:eastAsia="en-CA"/>
        </w:rPr>
        <w:br/>
      </w:r>
    </w:p>
    <w:p w:rsidR="00C36AB5" w:rsidRPr="007E4913" w:rsidRDefault="00C36AB5" w:rsidP="00805615">
      <w:pPr>
        <w:rPr>
          <w:rFonts w:ascii="Times New Roman" w:eastAsia="Times New Roman" w:hAnsi="Times New Roman" w:cs="Times New Roman"/>
          <w:sz w:val="24"/>
          <w:szCs w:val="24"/>
          <w:lang w:eastAsia="en-CA"/>
        </w:rPr>
      </w:pPr>
    </w:p>
    <w:p w:rsidR="00F37CFC" w:rsidRDefault="00F37CFC" w:rsidP="000C3B16"/>
    <w:p w:rsidR="000C3B16" w:rsidRDefault="000C3B16" w:rsidP="002254DE">
      <w:pPr>
        <w:pStyle w:val="NormalWeb"/>
      </w:pPr>
    </w:p>
    <w:p w:rsidR="004010D9" w:rsidRPr="004010D9" w:rsidRDefault="002254DE" w:rsidP="002254DE">
      <w:pPr>
        <w:pStyle w:val="Heading2"/>
        <w:tabs>
          <w:tab w:val="center" w:pos="4680"/>
        </w:tabs>
        <w:rPr>
          <w:b w:val="0"/>
          <w:sz w:val="24"/>
          <w:szCs w:val="24"/>
        </w:rPr>
      </w:pPr>
      <w:r>
        <w:br/>
      </w:r>
    </w:p>
    <w:p w:rsidR="00FD4089" w:rsidRPr="00A86E4F" w:rsidRDefault="00FD4089" w:rsidP="00A86E4F">
      <w:pPr>
        <w:pStyle w:val="NormalWeb"/>
      </w:pPr>
    </w:p>
    <w:p w:rsidR="00A86E4F" w:rsidRPr="00A86E4F" w:rsidRDefault="00A86E4F" w:rsidP="00A86E4F">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A86E4F">
        <w:rPr>
          <w:rFonts w:ascii="Times New Roman" w:eastAsia="Times New Roman" w:hAnsi="Times New Roman" w:cs="Times New Roman"/>
          <w:b/>
          <w:bCs/>
          <w:sz w:val="36"/>
          <w:szCs w:val="36"/>
          <w:lang w:eastAsia="en-CA"/>
        </w:rPr>
        <w:lastRenderedPageBreak/>
        <w:t> </w:t>
      </w:r>
    </w:p>
    <w:p w:rsidR="00A86E4F" w:rsidRPr="00A86E4F" w:rsidRDefault="00A86E4F" w:rsidP="00A86E4F">
      <w:pPr>
        <w:spacing w:before="100" w:beforeAutospacing="1" w:after="100" w:afterAutospacing="1" w:line="240" w:lineRule="auto"/>
        <w:outlineLvl w:val="1"/>
        <w:rPr>
          <w:rFonts w:ascii="Times New Roman" w:eastAsia="Times New Roman" w:hAnsi="Times New Roman" w:cs="Times New Roman"/>
          <w:b/>
          <w:bCs/>
          <w:vanish/>
          <w:sz w:val="36"/>
          <w:szCs w:val="36"/>
          <w:lang w:eastAsia="en-CA"/>
        </w:rPr>
      </w:pPr>
      <w:r w:rsidRPr="00A86E4F">
        <w:rPr>
          <w:rFonts w:ascii="Times New Roman" w:eastAsia="Times New Roman" w:hAnsi="Times New Roman" w:cs="Times New Roman"/>
          <w:b/>
          <w:bCs/>
          <w:vanish/>
          <w:sz w:val="36"/>
          <w:szCs w:val="36"/>
          <w:lang w:eastAsia="en-CA"/>
        </w:rPr>
        <w:t>Bookmark Title:</w:t>
      </w:r>
    </w:p>
    <w:p w:rsidR="00A86E4F" w:rsidRPr="00A86E4F" w:rsidRDefault="00A86E4F" w:rsidP="00A86E4F">
      <w:pPr>
        <w:pBdr>
          <w:bottom w:val="single" w:sz="6" w:space="1" w:color="auto"/>
        </w:pBdr>
        <w:spacing w:after="0" w:line="240" w:lineRule="auto"/>
        <w:jc w:val="center"/>
        <w:rPr>
          <w:rFonts w:ascii="Arial" w:eastAsia="Times New Roman" w:hAnsi="Arial" w:cs="Arial"/>
          <w:vanish/>
          <w:sz w:val="16"/>
          <w:szCs w:val="16"/>
          <w:lang w:eastAsia="en-CA"/>
        </w:rPr>
      </w:pPr>
      <w:r w:rsidRPr="00A86E4F">
        <w:rPr>
          <w:rFonts w:ascii="Arial" w:eastAsia="Times New Roman" w:hAnsi="Arial" w:cs="Arial"/>
          <w:vanish/>
          <w:sz w:val="16"/>
          <w:szCs w:val="16"/>
          <w:lang w:eastAsia="en-CA"/>
        </w:rPr>
        <w:t>Top of Form</w:t>
      </w:r>
    </w:p>
    <w:p w:rsidR="00A86E4F" w:rsidRPr="00A86E4F" w:rsidRDefault="007A72DF" w:rsidP="00A86E4F">
      <w:pPr>
        <w:spacing w:before="100" w:beforeAutospacing="1" w:after="100" w:afterAutospacing="1" w:line="240" w:lineRule="auto"/>
        <w:outlineLvl w:val="1"/>
        <w:rPr>
          <w:rFonts w:ascii="Times New Roman" w:eastAsia="Times New Roman" w:hAnsi="Times New Roman" w:cs="Times New Roman"/>
          <w:b/>
          <w:bCs/>
          <w:vanish/>
          <w:sz w:val="36"/>
          <w:szCs w:val="36"/>
          <w:lang w:eastAsia="en-CA"/>
        </w:rPr>
      </w:pPr>
      <w:r w:rsidRPr="00A86E4F">
        <w:rPr>
          <w:rFonts w:ascii="Times New Roman" w:eastAsia="Times New Roman" w:hAnsi="Times New Roman" w:cs="Times New Roman"/>
          <w:b/>
          <w:bCs/>
          <w:vanish/>
          <w:sz w:val="36"/>
          <w:szCs w:val="36"/>
        </w:rPr>
        <w:object w:dxaOrig="225" w:dyaOrig="225">
          <v:shape id="_x0000_i1061" type="#_x0000_t75" style="width:42.1pt;height:18.35pt" o:ole="">
            <v:imagedata r:id="rId11" o:title=""/>
          </v:shape>
          <w:control r:id="rId123" w:name="DefaultOcxName4" w:shapeid="_x0000_i1061"/>
        </w:object>
      </w:r>
      <w:hyperlink r:id="rId124" w:tooltip="Cancel" w:history="1">
        <w:r w:rsidR="00A86E4F" w:rsidRPr="00A86E4F">
          <w:rPr>
            <w:rFonts w:ascii="Times New Roman" w:eastAsia="Times New Roman" w:hAnsi="Times New Roman" w:cs="Times New Roman"/>
            <w:b/>
            <w:bCs/>
            <w:vanish/>
            <w:color w:val="0000FF"/>
            <w:sz w:val="36"/>
            <w:szCs w:val="36"/>
            <w:u w:val="single"/>
            <w:lang w:eastAsia="en-CA"/>
          </w:rPr>
          <w:t> </w:t>
        </w:r>
      </w:hyperlink>
      <w:hyperlink w:tooltip="OK" w:history="1">
        <w:r w:rsidR="00A86E4F" w:rsidRPr="00A86E4F">
          <w:rPr>
            <w:rFonts w:ascii="Times New Roman" w:eastAsia="Times New Roman" w:hAnsi="Times New Roman" w:cs="Times New Roman"/>
            <w:b/>
            <w:bCs/>
            <w:vanish/>
            <w:color w:val="0000FF"/>
            <w:sz w:val="36"/>
            <w:szCs w:val="36"/>
            <w:u w:val="single"/>
            <w:lang w:eastAsia="en-CA"/>
          </w:rPr>
          <w:t> </w:t>
        </w:r>
      </w:hyperlink>
      <w:r w:rsidR="00A86E4F" w:rsidRPr="00A86E4F">
        <w:rPr>
          <w:rFonts w:ascii="Times New Roman" w:eastAsia="Times New Roman" w:hAnsi="Times New Roman" w:cs="Times New Roman"/>
          <w:b/>
          <w:bCs/>
          <w:vanish/>
          <w:sz w:val="36"/>
          <w:szCs w:val="36"/>
          <w:lang w:eastAsia="en-CA"/>
        </w:rPr>
        <w:t> </w:t>
      </w:r>
    </w:p>
    <w:p w:rsidR="00A86E4F" w:rsidRPr="00A86E4F" w:rsidRDefault="00A86E4F" w:rsidP="00A86E4F">
      <w:pPr>
        <w:pBdr>
          <w:top w:val="single" w:sz="6" w:space="1" w:color="auto"/>
        </w:pBdr>
        <w:spacing w:after="0" w:line="240" w:lineRule="auto"/>
        <w:jc w:val="center"/>
        <w:rPr>
          <w:rFonts w:ascii="Arial" w:eastAsia="Times New Roman" w:hAnsi="Arial" w:cs="Arial"/>
          <w:vanish/>
          <w:sz w:val="16"/>
          <w:szCs w:val="16"/>
          <w:lang w:eastAsia="en-CA"/>
        </w:rPr>
      </w:pPr>
      <w:r w:rsidRPr="00A86E4F">
        <w:rPr>
          <w:rFonts w:ascii="Arial" w:eastAsia="Times New Roman" w:hAnsi="Arial" w:cs="Arial"/>
          <w:vanish/>
          <w:sz w:val="16"/>
          <w:szCs w:val="16"/>
          <w:lang w:eastAsia="en-CA"/>
        </w:rPr>
        <w:t>Bottom of Form</w:t>
      </w:r>
    </w:p>
    <w:p w:rsidR="00A86E4F" w:rsidRPr="00A86E4F" w:rsidRDefault="00A86E4F" w:rsidP="00A86E4F">
      <w:pPr>
        <w:spacing w:after="0" w:line="240" w:lineRule="auto"/>
        <w:rPr>
          <w:rFonts w:ascii="Times New Roman" w:eastAsia="Times New Roman" w:hAnsi="Times New Roman" w:cs="Times New Roman"/>
          <w:sz w:val="24"/>
          <w:szCs w:val="24"/>
          <w:lang w:eastAsia="en-CA"/>
        </w:rPr>
      </w:pPr>
      <w:bookmarkStart w:id="95" w:name="399"/>
      <w:r w:rsidRPr="00A86E4F">
        <w:rPr>
          <w:rFonts w:ascii="Times New Roman" w:eastAsia="Times New Roman" w:hAnsi="Times New Roman" w:cs="Times New Roman"/>
          <w:sz w:val="24"/>
          <w:szCs w:val="24"/>
          <w:lang w:eastAsia="en-CA"/>
        </w:rPr>
        <w:t xml:space="preserve">  </w:t>
      </w:r>
      <w:bookmarkEnd w:id="95"/>
    </w:p>
    <w:p w:rsidR="00881954" w:rsidRPr="00200BB3" w:rsidRDefault="00881954" w:rsidP="00200BB3">
      <w:pPr>
        <w:spacing w:after="0" w:line="240" w:lineRule="auto"/>
        <w:rPr>
          <w:rFonts w:ascii="Times New Roman" w:eastAsia="Times New Roman" w:hAnsi="Times New Roman" w:cs="Times New Roman"/>
          <w:b/>
          <w:sz w:val="36"/>
          <w:szCs w:val="36"/>
          <w:lang w:eastAsia="en-CA"/>
        </w:rPr>
      </w:pPr>
    </w:p>
    <w:p w:rsidR="00200BB3" w:rsidRPr="00BC40EC" w:rsidRDefault="00200BB3" w:rsidP="007A7E81">
      <w:pPr>
        <w:spacing w:after="0" w:line="240" w:lineRule="auto"/>
      </w:pPr>
    </w:p>
    <w:p w:rsidR="00DC4808" w:rsidRPr="007A7E81" w:rsidRDefault="00DC4808" w:rsidP="007A7E81">
      <w:pPr>
        <w:spacing w:after="0" w:line="240" w:lineRule="auto"/>
        <w:rPr>
          <w:rFonts w:ascii="Times New Roman" w:eastAsia="Times New Roman" w:hAnsi="Times New Roman" w:cs="Times New Roman"/>
          <w:sz w:val="24"/>
          <w:szCs w:val="24"/>
          <w:lang w:eastAsia="en-CA"/>
        </w:rPr>
      </w:pPr>
    </w:p>
    <w:p w:rsidR="007A7E81" w:rsidRPr="007A7E81" w:rsidRDefault="007A7E81" w:rsidP="007A7E81">
      <w:pPr>
        <w:spacing w:before="100" w:beforeAutospacing="1" w:after="100" w:afterAutospacing="1" w:line="240" w:lineRule="auto"/>
        <w:outlineLvl w:val="1"/>
        <w:rPr>
          <w:rFonts w:ascii="Times New Roman" w:eastAsia="Times New Roman" w:hAnsi="Times New Roman" w:cs="Times New Roman"/>
          <w:b/>
          <w:bCs/>
          <w:vanish/>
          <w:sz w:val="36"/>
          <w:szCs w:val="36"/>
          <w:lang w:eastAsia="en-CA"/>
        </w:rPr>
      </w:pPr>
      <w:bookmarkStart w:id="96" w:name="390"/>
      <w:r w:rsidRPr="007A7E81">
        <w:rPr>
          <w:rFonts w:ascii="Times New Roman" w:eastAsia="Times New Roman" w:hAnsi="Times New Roman" w:cs="Times New Roman"/>
          <w:b/>
          <w:bCs/>
          <w:vanish/>
          <w:sz w:val="36"/>
          <w:szCs w:val="36"/>
          <w:lang w:eastAsia="en-CA"/>
        </w:rPr>
        <w:t xml:space="preserve">  </w:t>
      </w:r>
      <w:bookmarkEnd w:id="96"/>
    </w:p>
    <w:p w:rsidR="00BB74E4" w:rsidRPr="00BB74E4" w:rsidRDefault="007A7E81" w:rsidP="007A7E81">
      <w:pPr>
        <w:spacing w:after="0" w:line="240" w:lineRule="auto"/>
        <w:rPr>
          <w:rFonts w:ascii="Times New Roman" w:eastAsia="Times New Roman" w:hAnsi="Times New Roman" w:cs="Times New Roman"/>
          <w:sz w:val="24"/>
          <w:szCs w:val="24"/>
          <w:lang w:eastAsia="en-CA"/>
        </w:rPr>
      </w:pPr>
      <w:r w:rsidRPr="007A7E81">
        <w:rPr>
          <w:rFonts w:ascii="Times New Roman" w:eastAsia="Times New Roman" w:hAnsi="Times New Roman" w:cs="Times New Roman"/>
          <w:sz w:val="24"/>
          <w:szCs w:val="24"/>
          <w:lang w:eastAsia="en-CA"/>
        </w:rPr>
        <w:br/>
      </w:r>
    </w:p>
    <w:p w:rsidR="004E2698" w:rsidRPr="00736248" w:rsidRDefault="004E2698" w:rsidP="000A0D17">
      <w:pPr>
        <w:pStyle w:val="NormalWeb"/>
      </w:pPr>
    </w:p>
    <w:p w:rsidR="000A0D17" w:rsidRPr="000A0D17" w:rsidRDefault="000A0D17" w:rsidP="000A0D17">
      <w:pPr>
        <w:spacing w:before="100" w:beforeAutospacing="1" w:after="100" w:afterAutospacing="1" w:line="240" w:lineRule="auto"/>
        <w:rPr>
          <w:rFonts w:ascii="Times New Roman" w:eastAsia="Times New Roman" w:hAnsi="Times New Roman" w:cs="Times New Roman"/>
          <w:sz w:val="24"/>
          <w:szCs w:val="24"/>
          <w:lang w:eastAsia="en-CA"/>
        </w:rPr>
      </w:pPr>
    </w:p>
    <w:p w:rsidR="000A0D17" w:rsidRPr="000A0D17" w:rsidRDefault="007A72DF" w:rsidP="000A0D17">
      <w:pPr>
        <w:spacing w:before="100" w:beforeAutospacing="1" w:after="100" w:afterAutospacing="1" w:line="240" w:lineRule="auto"/>
        <w:outlineLvl w:val="1"/>
        <w:rPr>
          <w:rFonts w:ascii="Times New Roman" w:eastAsia="Times New Roman" w:hAnsi="Times New Roman" w:cs="Times New Roman"/>
          <w:b/>
          <w:bCs/>
          <w:color w:val="0000FF"/>
          <w:sz w:val="36"/>
          <w:szCs w:val="36"/>
          <w:u w:val="single"/>
          <w:lang w:eastAsia="en-CA"/>
        </w:rPr>
      </w:pPr>
      <w:r w:rsidRPr="000A0D17">
        <w:rPr>
          <w:rFonts w:ascii="Times New Roman" w:eastAsia="Times New Roman" w:hAnsi="Times New Roman" w:cs="Times New Roman"/>
          <w:b/>
          <w:bCs/>
          <w:sz w:val="36"/>
          <w:szCs w:val="36"/>
          <w:lang w:eastAsia="en-CA"/>
        </w:rPr>
        <w:fldChar w:fldCharType="begin"/>
      </w:r>
      <w:r w:rsidR="000A0D17" w:rsidRPr="000A0D17">
        <w:rPr>
          <w:rFonts w:ascii="Times New Roman" w:eastAsia="Times New Roman" w:hAnsi="Times New Roman" w:cs="Times New Roman"/>
          <w:b/>
          <w:bCs/>
          <w:sz w:val="36"/>
          <w:szCs w:val="36"/>
          <w:lang w:eastAsia="en-CA"/>
        </w:rPr>
        <w:instrText xml:space="preserve"> HYPERLINK "http://vrle.go.galegroup.com/vrle/retrieve.do?sgHitCountType=None&amp;inPS=true&amp;prodId=VRL&amp;userGroupName=857b3a2d26eb02cf%3A-6967b0c5%3A145a8bf7fff%3A-238e&amp;resultListType=RESULT_LIST&amp;searchType=BasicSearchForm&amp;contentSegment=9780176660451&amp;docId=GALE|9780176660451172&amp;isETOC=true&amp;hideSrchReults=true" </w:instrText>
      </w:r>
      <w:r w:rsidRPr="000A0D17">
        <w:rPr>
          <w:rFonts w:ascii="Times New Roman" w:eastAsia="Times New Roman" w:hAnsi="Times New Roman" w:cs="Times New Roman"/>
          <w:b/>
          <w:bCs/>
          <w:sz w:val="36"/>
          <w:szCs w:val="36"/>
          <w:lang w:eastAsia="en-CA"/>
        </w:rPr>
        <w:fldChar w:fldCharType="separate"/>
      </w:r>
    </w:p>
    <w:p w:rsidR="000A0D17" w:rsidRPr="000A0D17" w:rsidRDefault="000A0D17" w:rsidP="000A0D17">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
    <w:p w:rsidR="000A0D17" w:rsidRPr="000A0D17" w:rsidRDefault="000A0D17" w:rsidP="000A0D17">
      <w:pPr>
        <w:spacing w:before="100" w:beforeAutospacing="1" w:after="100" w:afterAutospacing="1" w:line="240" w:lineRule="auto"/>
        <w:outlineLvl w:val="1"/>
        <w:rPr>
          <w:rFonts w:ascii="Times New Roman" w:eastAsia="Times New Roman" w:hAnsi="Times New Roman" w:cs="Times New Roman"/>
          <w:b/>
          <w:bCs/>
          <w:vanish/>
          <w:color w:val="0000FF"/>
          <w:sz w:val="36"/>
          <w:szCs w:val="36"/>
          <w:u w:val="single"/>
          <w:lang w:eastAsia="en-CA"/>
        </w:rPr>
      </w:pPr>
      <w:r>
        <w:rPr>
          <w:rFonts w:ascii="Times New Roman" w:eastAsia="Times New Roman" w:hAnsi="Times New Roman" w:cs="Times New Roman"/>
          <w:b/>
          <w:bCs/>
          <w:noProof/>
          <w:vanish/>
          <w:color w:val="0000FF"/>
          <w:sz w:val="36"/>
          <w:szCs w:val="36"/>
          <w:lang w:val="en-US"/>
        </w:rPr>
        <w:drawing>
          <wp:inline distT="0" distB="0" distL="0" distR="0">
            <wp:extent cx="1147445" cy="198120"/>
            <wp:effectExtent l="19050" t="0" r="0" b="0"/>
            <wp:docPr id="72" name="Picture 72" descr="http://vrle.go.galegroup.com/vrle/images/btnBookmarkThis_in.gif">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vrle.go.galegroup.com/vrle/images/btnBookmarkThis_in.gif">
                      <a:hlinkClick r:id="rId125"/>
                    </pic:cNvPr>
                    <pic:cNvPicPr>
                      <a:picLocks noChangeAspect="1" noChangeArrowheads="1"/>
                    </pic:cNvPicPr>
                  </pic:nvPicPr>
                  <pic:blipFill>
                    <a:blip r:embed="rId45" cstate="print"/>
                    <a:srcRect/>
                    <a:stretch>
                      <a:fillRect/>
                    </a:stretch>
                  </pic:blipFill>
                  <pic:spPr bwMode="auto">
                    <a:xfrm>
                      <a:off x="0" y="0"/>
                      <a:ext cx="1147445" cy="198120"/>
                    </a:xfrm>
                    <a:prstGeom prst="rect">
                      <a:avLst/>
                    </a:prstGeom>
                    <a:noFill/>
                    <a:ln w="9525">
                      <a:noFill/>
                      <a:miter lim="800000"/>
                      <a:headEnd/>
                      <a:tailEnd/>
                    </a:ln>
                  </pic:spPr>
                </pic:pic>
              </a:graphicData>
            </a:graphic>
          </wp:inline>
        </w:drawing>
      </w:r>
    </w:p>
    <w:p w:rsidR="000A0D17" w:rsidRPr="000A0D17" w:rsidRDefault="007A72DF" w:rsidP="000A0D17">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0A0D17">
        <w:rPr>
          <w:rFonts w:ascii="Times New Roman" w:eastAsia="Times New Roman" w:hAnsi="Times New Roman" w:cs="Times New Roman"/>
          <w:b/>
          <w:bCs/>
          <w:sz w:val="36"/>
          <w:szCs w:val="36"/>
          <w:lang w:eastAsia="en-CA"/>
        </w:rPr>
        <w:fldChar w:fldCharType="end"/>
      </w:r>
      <w:r w:rsidR="000A0D17" w:rsidRPr="000A0D17">
        <w:rPr>
          <w:rFonts w:ascii="Times New Roman" w:eastAsia="Times New Roman" w:hAnsi="Times New Roman" w:cs="Times New Roman"/>
          <w:b/>
          <w:bCs/>
          <w:sz w:val="36"/>
          <w:szCs w:val="36"/>
          <w:lang w:eastAsia="en-CA"/>
        </w:rPr>
        <w:t> </w:t>
      </w:r>
    </w:p>
    <w:p w:rsidR="000A0D17" w:rsidRPr="000A0D17" w:rsidRDefault="000A0D17" w:rsidP="000A0D17">
      <w:pPr>
        <w:spacing w:before="100" w:beforeAutospacing="1" w:after="100" w:afterAutospacing="1" w:line="240" w:lineRule="auto"/>
        <w:outlineLvl w:val="1"/>
        <w:rPr>
          <w:rFonts w:ascii="Times New Roman" w:eastAsia="Times New Roman" w:hAnsi="Times New Roman" w:cs="Times New Roman"/>
          <w:b/>
          <w:bCs/>
          <w:vanish/>
          <w:sz w:val="36"/>
          <w:szCs w:val="36"/>
          <w:lang w:eastAsia="en-CA"/>
        </w:rPr>
      </w:pPr>
      <w:r w:rsidRPr="000A0D17">
        <w:rPr>
          <w:rFonts w:ascii="Times New Roman" w:eastAsia="Times New Roman" w:hAnsi="Times New Roman" w:cs="Times New Roman"/>
          <w:b/>
          <w:bCs/>
          <w:vanish/>
          <w:sz w:val="36"/>
          <w:szCs w:val="36"/>
          <w:lang w:eastAsia="en-CA"/>
        </w:rPr>
        <w:t>Bookmark Title:</w:t>
      </w:r>
    </w:p>
    <w:p w:rsidR="000A0D17" w:rsidRPr="000A0D17" w:rsidRDefault="000A0D17" w:rsidP="000A0D17">
      <w:pPr>
        <w:pBdr>
          <w:bottom w:val="single" w:sz="6" w:space="1" w:color="auto"/>
        </w:pBdr>
        <w:spacing w:after="0" w:line="240" w:lineRule="auto"/>
        <w:jc w:val="center"/>
        <w:rPr>
          <w:rFonts w:ascii="Arial" w:eastAsia="Times New Roman" w:hAnsi="Arial" w:cs="Arial"/>
          <w:vanish/>
          <w:sz w:val="16"/>
          <w:szCs w:val="16"/>
          <w:lang w:eastAsia="en-CA"/>
        </w:rPr>
      </w:pPr>
      <w:r w:rsidRPr="000A0D17">
        <w:rPr>
          <w:rFonts w:ascii="Arial" w:eastAsia="Times New Roman" w:hAnsi="Arial" w:cs="Arial"/>
          <w:vanish/>
          <w:sz w:val="16"/>
          <w:szCs w:val="16"/>
          <w:lang w:eastAsia="en-CA"/>
        </w:rPr>
        <w:t>Top of Form</w:t>
      </w:r>
    </w:p>
    <w:p w:rsidR="000A0D17" w:rsidRPr="000A0D17" w:rsidRDefault="007A72DF" w:rsidP="000A0D17">
      <w:pPr>
        <w:spacing w:before="100" w:beforeAutospacing="1" w:after="100" w:afterAutospacing="1" w:line="240" w:lineRule="auto"/>
        <w:outlineLvl w:val="1"/>
        <w:rPr>
          <w:rFonts w:ascii="Times New Roman" w:eastAsia="Times New Roman" w:hAnsi="Times New Roman" w:cs="Times New Roman"/>
          <w:b/>
          <w:bCs/>
          <w:vanish/>
          <w:sz w:val="36"/>
          <w:szCs w:val="36"/>
          <w:lang w:eastAsia="en-CA"/>
        </w:rPr>
      </w:pPr>
      <w:r w:rsidRPr="000A0D17">
        <w:rPr>
          <w:rFonts w:ascii="Times New Roman" w:eastAsia="Times New Roman" w:hAnsi="Times New Roman" w:cs="Times New Roman"/>
          <w:b/>
          <w:bCs/>
          <w:vanish/>
          <w:sz w:val="36"/>
          <w:szCs w:val="36"/>
        </w:rPr>
        <w:object w:dxaOrig="225" w:dyaOrig="225">
          <v:shape id="_x0000_i1065" type="#_x0000_t75" style="width:42.1pt;height:18.35pt" o:ole="">
            <v:imagedata r:id="rId11" o:title=""/>
          </v:shape>
          <w:control r:id="rId126" w:name="DefaultOcxName2" w:shapeid="_x0000_i1065"/>
        </w:object>
      </w:r>
      <w:hyperlink r:id="rId127" w:tooltip="Cancel" w:history="1">
        <w:r w:rsidR="000A0D17" w:rsidRPr="000A0D17">
          <w:rPr>
            <w:rFonts w:ascii="Times New Roman" w:eastAsia="Times New Roman" w:hAnsi="Times New Roman" w:cs="Times New Roman"/>
            <w:b/>
            <w:bCs/>
            <w:vanish/>
            <w:color w:val="0000FF"/>
            <w:sz w:val="36"/>
            <w:szCs w:val="36"/>
            <w:u w:val="single"/>
            <w:lang w:eastAsia="en-CA"/>
          </w:rPr>
          <w:t> </w:t>
        </w:r>
      </w:hyperlink>
      <w:hyperlink w:tooltip="OK" w:history="1">
        <w:r w:rsidR="000A0D17" w:rsidRPr="000A0D17">
          <w:rPr>
            <w:rFonts w:ascii="Times New Roman" w:eastAsia="Times New Roman" w:hAnsi="Times New Roman" w:cs="Times New Roman"/>
            <w:b/>
            <w:bCs/>
            <w:vanish/>
            <w:color w:val="0000FF"/>
            <w:sz w:val="36"/>
            <w:szCs w:val="36"/>
            <w:u w:val="single"/>
            <w:lang w:eastAsia="en-CA"/>
          </w:rPr>
          <w:t> </w:t>
        </w:r>
      </w:hyperlink>
      <w:r w:rsidR="000A0D17" w:rsidRPr="000A0D17">
        <w:rPr>
          <w:rFonts w:ascii="Times New Roman" w:eastAsia="Times New Roman" w:hAnsi="Times New Roman" w:cs="Times New Roman"/>
          <w:b/>
          <w:bCs/>
          <w:vanish/>
          <w:sz w:val="36"/>
          <w:szCs w:val="36"/>
          <w:lang w:eastAsia="en-CA"/>
        </w:rPr>
        <w:t> </w:t>
      </w:r>
    </w:p>
    <w:p w:rsidR="000A0D17" w:rsidRPr="000A0D17" w:rsidRDefault="000A0D17" w:rsidP="000A0D17">
      <w:pPr>
        <w:pBdr>
          <w:top w:val="single" w:sz="6" w:space="1" w:color="auto"/>
        </w:pBdr>
        <w:spacing w:after="0" w:line="240" w:lineRule="auto"/>
        <w:jc w:val="center"/>
        <w:rPr>
          <w:rFonts w:ascii="Arial" w:eastAsia="Times New Roman" w:hAnsi="Arial" w:cs="Arial"/>
          <w:vanish/>
          <w:sz w:val="16"/>
          <w:szCs w:val="16"/>
          <w:lang w:eastAsia="en-CA"/>
        </w:rPr>
      </w:pPr>
      <w:r w:rsidRPr="000A0D17">
        <w:rPr>
          <w:rFonts w:ascii="Arial" w:eastAsia="Times New Roman" w:hAnsi="Arial" w:cs="Arial"/>
          <w:vanish/>
          <w:sz w:val="16"/>
          <w:szCs w:val="16"/>
          <w:lang w:eastAsia="en-CA"/>
        </w:rPr>
        <w:t>Bottom of Form</w:t>
      </w:r>
    </w:p>
    <w:p w:rsidR="000A0D17" w:rsidRPr="000A0D17" w:rsidRDefault="000A0D17" w:rsidP="000A0D17">
      <w:pPr>
        <w:spacing w:after="0" w:line="240" w:lineRule="auto"/>
        <w:rPr>
          <w:rFonts w:ascii="Times New Roman" w:eastAsia="Times New Roman" w:hAnsi="Times New Roman" w:cs="Times New Roman"/>
          <w:sz w:val="24"/>
          <w:szCs w:val="24"/>
          <w:lang w:eastAsia="en-CA"/>
        </w:rPr>
      </w:pPr>
      <w:bookmarkStart w:id="97" w:name="377"/>
      <w:r w:rsidRPr="000A0D17">
        <w:rPr>
          <w:rFonts w:ascii="Times New Roman" w:eastAsia="Times New Roman" w:hAnsi="Times New Roman" w:cs="Times New Roman"/>
          <w:sz w:val="24"/>
          <w:szCs w:val="24"/>
          <w:lang w:eastAsia="en-CA"/>
        </w:rPr>
        <w:t xml:space="preserve">  </w:t>
      </w:r>
      <w:bookmarkEnd w:id="97"/>
    </w:p>
    <w:p w:rsidR="00A12113" w:rsidRPr="00A12113" w:rsidRDefault="00A12113" w:rsidP="00A12113">
      <w:pPr>
        <w:spacing w:after="0" w:line="240" w:lineRule="auto"/>
        <w:rPr>
          <w:rFonts w:ascii="Times New Roman" w:eastAsia="Times New Roman" w:hAnsi="Times New Roman" w:cs="Times New Roman"/>
          <w:sz w:val="24"/>
          <w:szCs w:val="24"/>
          <w:lang w:eastAsia="en-CA"/>
        </w:rPr>
      </w:pPr>
    </w:p>
    <w:p w:rsidR="00AB1078" w:rsidRPr="002D5CB7" w:rsidRDefault="002B6BE3" w:rsidP="009A7D46">
      <w:pPr>
        <w:spacing w:before="100" w:beforeAutospacing="1" w:after="100" w:afterAutospacing="1" w:line="240" w:lineRule="auto"/>
        <w:outlineLvl w:val="1"/>
        <w:rPr>
          <w:lang w:eastAsia="en-CA"/>
        </w:rPr>
      </w:pPr>
      <w:r w:rsidRPr="009A7D46">
        <w:rPr>
          <w:rFonts w:ascii="Times New Roman" w:eastAsia="Times New Roman" w:hAnsi="Times New Roman" w:cs="Times New Roman"/>
          <w:sz w:val="24"/>
          <w:szCs w:val="24"/>
          <w:lang w:eastAsia="en-CA"/>
        </w:rPr>
        <w:br/>
      </w:r>
    </w:p>
    <w:p w:rsidR="00A4387D" w:rsidRPr="00A4387D" w:rsidRDefault="00A4387D" w:rsidP="00A4387D">
      <w:pPr>
        <w:pStyle w:val="Heading3"/>
        <w:rPr>
          <w:rFonts w:ascii="Times New Roman" w:eastAsia="Times New Roman" w:hAnsi="Times New Roman" w:cs="Times New Roman"/>
          <w:b w:val="0"/>
          <w:bCs w:val="0"/>
          <w:color w:val="auto"/>
          <w:sz w:val="24"/>
          <w:szCs w:val="24"/>
          <w:lang w:eastAsia="en-CA"/>
        </w:rPr>
      </w:pPr>
    </w:p>
    <w:p w:rsidR="006B1243" w:rsidRPr="00A4387D" w:rsidRDefault="006B1243" w:rsidP="00A4387D">
      <w:pPr>
        <w:pStyle w:val="Heading3"/>
        <w:rPr>
          <w:rFonts w:ascii="Times New Roman" w:eastAsia="Times New Roman" w:hAnsi="Times New Roman" w:cs="Times New Roman"/>
          <w:b w:val="0"/>
          <w:bCs w:val="0"/>
          <w:color w:val="auto"/>
          <w:sz w:val="24"/>
          <w:szCs w:val="24"/>
          <w:lang w:eastAsia="en-CA"/>
        </w:rPr>
      </w:pPr>
    </w:p>
    <w:p w:rsidR="00F10F21" w:rsidRPr="00283B4E" w:rsidRDefault="00F10F21" w:rsidP="00283B4E">
      <w:pPr>
        <w:spacing w:after="0" w:line="240" w:lineRule="auto"/>
        <w:rPr>
          <w:rFonts w:ascii="Times New Roman" w:eastAsia="Times New Roman" w:hAnsi="Times New Roman" w:cs="Times New Roman"/>
          <w:sz w:val="24"/>
          <w:szCs w:val="24"/>
          <w:lang w:eastAsia="en-CA"/>
        </w:rPr>
      </w:pPr>
    </w:p>
    <w:p w:rsidR="00283B4E" w:rsidRDefault="00283B4E" w:rsidP="001900A2">
      <w:pPr>
        <w:spacing w:before="100" w:beforeAutospacing="1" w:after="100" w:afterAutospacing="1" w:line="240" w:lineRule="auto"/>
        <w:rPr>
          <w:rFonts w:ascii="Times New Roman" w:eastAsia="Times New Roman" w:hAnsi="Times New Roman" w:cs="Times New Roman"/>
          <w:sz w:val="24"/>
          <w:szCs w:val="24"/>
          <w:lang w:eastAsia="en-CA"/>
        </w:rPr>
      </w:pPr>
    </w:p>
    <w:p w:rsidR="00283B4E" w:rsidRPr="001900A2" w:rsidRDefault="00283B4E" w:rsidP="001900A2">
      <w:pPr>
        <w:spacing w:before="100" w:beforeAutospacing="1" w:after="100" w:afterAutospacing="1" w:line="240" w:lineRule="auto"/>
        <w:rPr>
          <w:rFonts w:ascii="Times New Roman" w:eastAsia="Times New Roman" w:hAnsi="Times New Roman" w:cs="Times New Roman"/>
          <w:sz w:val="24"/>
          <w:szCs w:val="24"/>
          <w:lang w:eastAsia="en-CA"/>
        </w:rPr>
      </w:pPr>
    </w:p>
    <w:sectPr w:rsidR="00283B4E" w:rsidRPr="001900A2" w:rsidSect="00C67E9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35242"/>
    <w:multiLevelType w:val="multilevel"/>
    <w:tmpl w:val="FF004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9C1CBA"/>
    <w:multiLevelType w:val="multilevel"/>
    <w:tmpl w:val="9E0A8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0D2293D"/>
    <w:multiLevelType w:val="multilevel"/>
    <w:tmpl w:val="345E6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B35F30"/>
    <w:multiLevelType w:val="multilevel"/>
    <w:tmpl w:val="DF7C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174AF0"/>
    <w:multiLevelType w:val="multilevel"/>
    <w:tmpl w:val="39B2C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6468F9"/>
    <w:multiLevelType w:val="multilevel"/>
    <w:tmpl w:val="EF82D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834626C"/>
    <w:multiLevelType w:val="multilevel"/>
    <w:tmpl w:val="10E6B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E105AB"/>
    <w:multiLevelType w:val="multilevel"/>
    <w:tmpl w:val="397E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DD6C58"/>
    <w:multiLevelType w:val="multilevel"/>
    <w:tmpl w:val="65DE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6C46C4"/>
    <w:multiLevelType w:val="multilevel"/>
    <w:tmpl w:val="1D9C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C43B1A"/>
    <w:multiLevelType w:val="multilevel"/>
    <w:tmpl w:val="36CC8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6E5A95"/>
    <w:multiLevelType w:val="multilevel"/>
    <w:tmpl w:val="C504B2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ADE6A37"/>
    <w:multiLevelType w:val="multilevel"/>
    <w:tmpl w:val="0AB2B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C370F0C"/>
    <w:multiLevelType w:val="multilevel"/>
    <w:tmpl w:val="FADC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C644D0"/>
    <w:multiLevelType w:val="multilevel"/>
    <w:tmpl w:val="54CC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FE122A"/>
    <w:multiLevelType w:val="multilevel"/>
    <w:tmpl w:val="1056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4A51233"/>
    <w:multiLevelType w:val="multilevel"/>
    <w:tmpl w:val="A91A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6E60A52"/>
    <w:multiLevelType w:val="multilevel"/>
    <w:tmpl w:val="26807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6F77B14"/>
    <w:multiLevelType w:val="multilevel"/>
    <w:tmpl w:val="28387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9FF524C"/>
    <w:multiLevelType w:val="multilevel"/>
    <w:tmpl w:val="F9A24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18A389B"/>
    <w:multiLevelType w:val="multilevel"/>
    <w:tmpl w:val="9E78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2CB5A41"/>
    <w:multiLevelType w:val="multilevel"/>
    <w:tmpl w:val="8552F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2DF659D"/>
    <w:multiLevelType w:val="multilevel"/>
    <w:tmpl w:val="28D0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4B304F9"/>
    <w:multiLevelType w:val="multilevel"/>
    <w:tmpl w:val="D5F47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7A164EF"/>
    <w:multiLevelType w:val="multilevel"/>
    <w:tmpl w:val="C4269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90A6996"/>
    <w:multiLevelType w:val="multilevel"/>
    <w:tmpl w:val="BB180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B6139B1"/>
    <w:multiLevelType w:val="multilevel"/>
    <w:tmpl w:val="D68C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C885A9D"/>
    <w:multiLevelType w:val="multilevel"/>
    <w:tmpl w:val="FA5C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E156F6F"/>
    <w:multiLevelType w:val="multilevel"/>
    <w:tmpl w:val="78E44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9C42F3"/>
    <w:multiLevelType w:val="multilevel"/>
    <w:tmpl w:val="48148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D74A33"/>
    <w:multiLevelType w:val="multilevel"/>
    <w:tmpl w:val="8B106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7855703"/>
    <w:multiLevelType w:val="multilevel"/>
    <w:tmpl w:val="B754C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FD4AE2"/>
    <w:multiLevelType w:val="multilevel"/>
    <w:tmpl w:val="10B0B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B4A7AD5"/>
    <w:multiLevelType w:val="multilevel"/>
    <w:tmpl w:val="350098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FCF644F"/>
    <w:multiLevelType w:val="multilevel"/>
    <w:tmpl w:val="CE18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FEC3EDC"/>
    <w:multiLevelType w:val="multilevel"/>
    <w:tmpl w:val="9698B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0A55D77"/>
    <w:multiLevelType w:val="multilevel"/>
    <w:tmpl w:val="F4CA9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1BF1B9D"/>
    <w:multiLevelType w:val="multilevel"/>
    <w:tmpl w:val="1A883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9C1F7C"/>
    <w:multiLevelType w:val="multilevel"/>
    <w:tmpl w:val="2C7E5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F590701"/>
    <w:multiLevelType w:val="multilevel"/>
    <w:tmpl w:val="B28C4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11453EA"/>
    <w:multiLevelType w:val="multilevel"/>
    <w:tmpl w:val="EFD8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2CE092B"/>
    <w:multiLevelType w:val="multilevel"/>
    <w:tmpl w:val="AC7A3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2CE0CD1"/>
    <w:multiLevelType w:val="multilevel"/>
    <w:tmpl w:val="BBBE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4D02303"/>
    <w:multiLevelType w:val="multilevel"/>
    <w:tmpl w:val="B5F88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A4873B7"/>
    <w:multiLevelType w:val="multilevel"/>
    <w:tmpl w:val="2E6E8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EDA43B6"/>
    <w:multiLevelType w:val="multilevel"/>
    <w:tmpl w:val="CB7CF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2"/>
  </w:num>
  <w:num w:numId="3">
    <w:abstractNumId w:val="31"/>
  </w:num>
  <w:num w:numId="4">
    <w:abstractNumId w:val="12"/>
  </w:num>
  <w:num w:numId="5">
    <w:abstractNumId w:val="4"/>
  </w:num>
  <w:num w:numId="6">
    <w:abstractNumId w:val="41"/>
  </w:num>
  <w:num w:numId="7">
    <w:abstractNumId w:val="23"/>
  </w:num>
  <w:num w:numId="8">
    <w:abstractNumId w:val="38"/>
  </w:num>
  <w:num w:numId="9">
    <w:abstractNumId w:val="36"/>
  </w:num>
  <w:num w:numId="10">
    <w:abstractNumId w:val="3"/>
  </w:num>
  <w:num w:numId="11">
    <w:abstractNumId w:val="40"/>
  </w:num>
  <w:num w:numId="12">
    <w:abstractNumId w:val="16"/>
  </w:num>
  <w:num w:numId="13">
    <w:abstractNumId w:val="6"/>
  </w:num>
  <w:num w:numId="14">
    <w:abstractNumId w:val="44"/>
  </w:num>
  <w:num w:numId="15">
    <w:abstractNumId w:val="45"/>
  </w:num>
  <w:num w:numId="16">
    <w:abstractNumId w:val="43"/>
  </w:num>
  <w:num w:numId="17">
    <w:abstractNumId w:val="29"/>
  </w:num>
  <w:num w:numId="18">
    <w:abstractNumId w:val="22"/>
  </w:num>
  <w:num w:numId="19">
    <w:abstractNumId w:val="28"/>
  </w:num>
  <w:num w:numId="20">
    <w:abstractNumId w:val="25"/>
  </w:num>
  <w:num w:numId="21">
    <w:abstractNumId w:val="1"/>
  </w:num>
  <w:num w:numId="22">
    <w:abstractNumId w:val="11"/>
  </w:num>
  <w:num w:numId="23">
    <w:abstractNumId w:val="24"/>
  </w:num>
  <w:num w:numId="24">
    <w:abstractNumId w:val="13"/>
  </w:num>
  <w:num w:numId="25">
    <w:abstractNumId w:val="34"/>
  </w:num>
  <w:num w:numId="26">
    <w:abstractNumId w:val="8"/>
  </w:num>
  <w:num w:numId="27">
    <w:abstractNumId w:val="7"/>
  </w:num>
  <w:num w:numId="28">
    <w:abstractNumId w:val="15"/>
  </w:num>
  <w:num w:numId="29">
    <w:abstractNumId w:val="14"/>
  </w:num>
  <w:num w:numId="30">
    <w:abstractNumId w:val="18"/>
  </w:num>
  <w:num w:numId="31">
    <w:abstractNumId w:val="17"/>
  </w:num>
  <w:num w:numId="32">
    <w:abstractNumId w:val="35"/>
  </w:num>
  <w:num w:numId="33">
    <w:abstractNumId w:val="9"/>
  </w:num>
  <w:num w:numId="34">
    <w:abstractNumId w:val="26"/>
  </w:num>
  <w:num w:numId="35">
    <w:abstractNumId w:val="21"/>
  </w:num>
  <w:num w:numId="36">
    <w:abstractNumId w:val="19"/>
  </w:num>
  <w:num w:numId="37">
    <w:abstractNumId w:val="37"/>
  </w:num>
  <w:num w:numId="38">
    <w:abstractNumId w:val="30"/>
  </w:num>
  <w:num w:numId="39">
    <w:abstractNumId w:val="27"/>
  </w:num>
  <w:num w:numId="40">
    <w:abstractNumId w:val="20"/>
  </w:num>
  <w:num w:numId="41">
    <w:abstractNumId w:val="42"/>
  </w:num>
  <w:num w:numId="42">
    <w:abstractNumId w:val="10"/>
  </w:num>
  <w:num w:numId="43">
    <w:abstractNumId w:val="39"/>
  </w:num>
  <w:num w:numId="44">
    <w:abstractNumId w:val="33"/>
  </w:num>
  <w:num w:numId="45">
    <w:abstractNumId w:val="5"/>
  </w:num>
  <w:num w:numId="46">
    <w:abstractNumId w:val="0"/>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B6D3F"/>
    <w:rsid w:val="00000653"/>
    <w:rsid w:val="00005827"/>
    <w:rsid w:val="00006B22"/>
    <w:rsid w:val="00016E40"/>
    <w:rsid w:val="000200DE"/>
    <w:rsid w:val="00031B7C"/>
    <w:rsid w:val="00031E84"/>
    <w:rsid w:val="00045E4F"/>
    <w:rsid w:val="000510DC"/>
    <w:rsid w:val="00051E59"/>
    <w:rsid w:val="000712EC"/>
    <w:rsid w:val="00072AC8"/>
    <w:rsid w:val="000834BD"/>
    <w:rsid w:val="00087D45"/>
    <w:rsid w:val="00091A7F"/>
    <w:rsid w:val="00096C77"/>
    <w:rsid w:val="000A0D17"/>
    <w:rsid w:val="000A1FA4"/>
    <w:rsid w:val="000A5B34"/>
    <w:rsid w:val="000A6078"/>
    <w:rsid w:val="000B1E4B"/>
    <w:rsid w:val="000B3F35"/>
    <w:rsid w:val="000B41C6"/>
    <w:rsid w:val="000C3B16"/>
    <w:rsid w:val="000D0623"/>
    <w:rsid w:val="000E5682"/>
    <w:rsid w:val="000F194C"/>
    <w:rsid w:val="000F1A7B"/>
    <w:rsid w:val="00110322"/>
    <w:rsid w:val="00121204"/>
    <w:rsid w:val="00121C81"/>
    <w:rsid w:val="001265F4"/>
    <w:rsid w:val="001368FE"/>
    <w:rsid w:val="00136BFB"/>
    <w:rsid w:val="00151843"/>
    <w:rsid w:val="001611CD"/>
    <w:rsid w:val="001651AA"/>
    <w:rsid w:val="001657C2"/>
    <w:rsid w:val="001733BB"/>
    <w:rsid w:val="001745FF"/>
    <w:rsid w:val="00180EA0"/>
    <w:rsid w:val="0018471D"/>
    <w:rsid w:val="001865CE"/>
    <w:rsid w:val="001867C4"/>
    <w:rsid w:val="001900A2"/>
    <w:rsid w:val="00190ABA"/>
    <w:rsid w:val="00193474"/>
    <w:rsid w:val="001B1414"/>
    <w:rsid w:val="001C084B"/>
    <w:rsid w:val="001C3E4A"/>
    <w:rsid w:val="001C5638"/>
    <w:rsid w:val="001C5BF6"/>
    <w:rsid w:val="001D6D46"/>
    <w:rsid w:val="001E0797"/>
    <w:rsid w:val="00200A9A"/>
    <w:rsid w:val="00200BB3"/>
    <w:rsid w:val="00206F9C"/>
    <w:rsid w:val="002077AE"/>
    <w:rsid w:val="00221F60"/>
    <w:rsid w:val="002254DE"/>
    <w:rsid w:val="0022677F"/>
    <w:rsid w:val="00237599"/>
    <w:rsid w:val="002463FC"/>
    <w:rsid w:val="00247CA0"/>
    <w:rsid w:val="002506ED"/>
    <w:rsid w:val="00256F3C"/>
    <w:rsid w:val="0026604F"/>
    <w:rsid w:val="00267A0F"/>
    <w:rsid w:val="00283B4E"/>
    <w:rsid w:val="002940B1"/>
    <w:rsid w:val="002A1410"/>
    <w:rsid w:val="002A5E15"/>
    <w:rsid w:val="002A6D3B"/>
    <w:rsid w:val="002A7EFB"/>
    <w:rsid w:val="002B6BE3"/>
    <w:rsid w:val="002B6D3F"/>
    <w:rsid w:val="002D1D46"/>
    <w:rsid w:val="002D5CB7"/>
    <w:rsid w:val="002D6535"/>
    <w:rsid w:val="002F2A68"/>
    <w:rsid w:val="002F74D8"/>
    <w:rsid w:val="00313BC7"/>
    <w:rsid w:val="00317F8D"/>
    <w:rsid w:val="003325B9"/>
    <w:rsid w:val="00343553"/>
    <w:rsid w:val="0035012C"/>
    <w:rsid w:val="00353BFB"/>
    <w:rsid w:val="003737E7"/>
    <w:rsid w:val="003808A2"/>
    <w:rsid w:val="00390959"/>
    <w:rsid w:val="003B3044"/>
    <w:rsid w:val="003B3BA9"/>
    <w:rsid w:val="003B7F14"/>
    <w:rsid w:val="003C251F"/>
    <w:rsid w:val="003C62DD"/>
    <w:rsid w:val="003D14E3"/>
    <w:rsid w:val="003D56C1"/>
    <w:rsid w:val="003E7369"/>
    <w:rsid w:val="003F24D7"/>
    <w:rsid w:val="004010D9"/>
    <w:rsid w:val="004043C9"/>
    <w:rsid w:val="004105B4"/>
    <w:rsid w:val="00414E75"/>
    <w:rsid w:val="0041512B"/>
    <w:rsid w:val="00417625"/>
    <w:rsid w:val="00421953"/>
    <w:rsid w:val="00437AE4"/>
    <w:rsid w:val="0044787B"/>
    <w:rsid w:val="0045793C"/>
    <w:rsid w:val="00460A10"/>
    <w:rsid w:val="004623D4"/>
    <w:rsid w:val="00463B0E"/>
    <w:rsid w:val="0046491D"/>
    <w:rsid w:val="00475EC6"/>
    <w:rsid w:val="004854DF"/>
    <w:rsid w:val="0049439D"/>
    <w:rsid w:val="00496E95"/>
    <w:rsid w:val="004A045A"/>
    <w:rsid w:val="004A1055"/>
    <w:rsid w:val="004A2882"/>
    <w:rsid w:val="004B195E"/>
    <w:rsid w:val="004B33D6"/>
    <w:rsid w:val="004B74E7"/>
    <w:rsid w:val="004C0711"/>
    <w:rsid w:val="004C47A1"/>
    <w:rsid w:val="004C6B94"/>
    <w:rsid w:val="004D6984"/>
    <w:rsid w:val="004D6D40"/>
    <w:rsid w:val="004E2698"/>
    <w:rsid w:val="004E2E82"/>
    <w:rsid w:val="004E3DD3"/>
    <w:rsid w:val="004E55C1"/>
    <w:rsid w:val="004F06AE"/>
    <w:rsid w:val="004F7D1B"/>
    <w:rsid w:val="005027B6"/>
    <w:rsid w:val="0051138B"/>
    <w:rsid w:val="00512BB4"/>
    <w:rsid w:val="00531B08"/>
    <w:rsid w:val="0054616A"/>
    <w:rsid w:val="00550B70"/>
    <w:rsid w:val="005579DE"/>
    <w:rsid w:val="005639AE"/>
    <w:rsid w:val="00565862"/>
    <w:rsid w:val="00567DD5"/>
    <w:rsid w:val="00584446"/>
    <w:rsid w:val="00586290"/>
    <w:rsid w:val="0058741F"/>
    <w:rsid w:val="005918FC"/>
    <w:rsid w:val="00595C0D"/>
    <w:rsid w:val="005A594A"/>
    <w:rsid w:val="005B2A3D"/>
    <w:rsid w:val="005B663C"/>
    <w:rsid w:val="005C04BB"/>
    <w:rsid w:val="005C2F30"/>
    <w:rsid w:val="005C4FCF"/>
    <w:rsid w:val="005C6BA3"/>
    <w:rsid w:val="005C7168"/>
    <w:rsid w:val="005D10D5"/>
    <w:rsid w:val="005E4D32"/>
    <w:rsid w:val="005F6BA5"/>
    <w:rsid w:val="00604098"/>
    <w:rsid w:val="00606166"/>
    <w:rsid w:val="00615580"/>
    <w:rsid w:val="006214E2"/>
    <w:rsid w:val="006230F7"/>
    <w:rsid w:val="006243B6"/>
    <w:rsid w:val="0064622A"/>
    <w:rsid w:val="006536DA"/>
    <w:rsid w:val="006679F6"/>
    <w:rsid w:val="006751FC"/>
    <w:rsid w:val="006827E0"/>
    <w:rsid w:val="006870E5"/>
    <w:rsid w:val="00687B0C"/>
    <w:rsid w:val="00692495"/>
    <w:rsid w:val="00693314"/>
    <w:rsid w:val="00696D17"/>
    <w:rsid w:val="006A1824"/>
    <w:rsid w:val="006A5DEA"/>
    <w:rsid w:val="006B1243"/>
    <w:rsid w:val="006B6DD9"/>
    <w:rsid w:val="006D13E7"/>
    <w:rsid w:val="006D2BE4"/>
    <w:rsid w:val="006D6D5D"/>
    <w:rsid w:val="006E5371"/>
    <w:rsid w:val="006E653D"/>
    <w:rsid w:val="006F5A68"/>
    <w:rsid w:val="00700421"/>
    <w:rsid w:val="007112D2"/>
    <w:rsid w:val="007334C3"/>
    <w:rsid w:val="00736248"/>
    <w:rsid w:val="00740F33"/>
    <w:rsid w:val="00742913"/>
    <w:rsid w:val="00753132"/>
    <w:rsid w:val="00767C7C"/>
    <w:rsid w:val="00771FBD"/>
    <w:rsid w:val="007751FD"/>
    <w:rsid w:val="0078470C"/>
    <w:rsid w:val="00785790"/>
    <w:rsid w:val="00786380"/>
    <w:rsid w:val="007900D6"/>
    <w:rsid w:val="00795091"/>
    <w:rsid w:val="00796E18"/>
    <w:rsid w:val="007A2F5D"/>
    <w:rsid w:val="007A4393"/>
    <w:rsid w:val="007A72DF"/>
    <w:rsid w:val="007A7E81"/>
    <w:rsid w:val="007B05E0"/>
    <w:rsid w:val="007C6DD0"/>
    <w:rsid w:val="007C7B3B"/>
    <w:rsid w:val="007D33B1"/>
    <w:rsid w:val="007D342C"/>
    <w:rsid w:val="007D4C23"/>
    <w:rsid w:val="007E0745"/>
    <w:rsid w:val="007E4913"/>
    <w:rsid w:val="00805615"/>
    <w:rsid w:val="00805B00"/>
    <w:rsid w:val="00806870"/>
    <w:rsid w:val="00807298"/>
    <w:rsid w:val="00812B61"/>
    <w:rsid w:val="00813FEC"/>
    <w:rsid w:val="00814E42"/>
    <w:rsid w:val="00827B39"/>
    <w:rsid w:val="008540D2"/>
    <w:rsid w:val="008552B1"/>
    <w:rsid w:val="00856CC3"/>
    <w:rsid w:val="00857AAD"/>
    <w:rsid w:val="00870841"/>
    <w:rsid w:val="00871E06"/>
    <w:rsid w:val="00877C6E"/>
    <w:rsid w:val="00881954"/>
    <w:rsid w:val="00881D66"/>
    <w:rsid w:val="00881E52"/>
    <w:rsid w:val="0089449A"/>
    <w:rsid w:val="00897087"/>
    <w:rsid w:val="008A50B0"/>
    <w:rsid w:val="008B5894"/>
    <w:rsid w:val="008D5E4C"/>
    <w:rsid w:val="008D6813"/>
    <w:rsid w:val="008E3A40"/>
    <w:rsid w:val="008E3F3B"/>
    <w:rsid w:val="008F16C9"/>
    <w:rsid w:val="008F49F1"/>
    <w:rsid w:val="00905D85"/>
    <w:rsid w:val="00907CF6"/>
    <w:rsid w:val="0091138B"/>
    <w:rsid w:val="00917781"/>
    <w:rsid w:val="00917A1B"/>
    <w:rsid w:val="00933B64"/>
    <w:rsid w:val="009452DF"/>
    <w:rsid w:val="00947475"/>
    <w:rsid w:val="00966B6C"/>
    <w:rsid w:val="009726B8"/>
    <w:rsid w:val="00977ADC"/>
    <w:rsid w:val="00981632"/>
    <w:rsid w:val="00987E2B"/>
    <w:rsid w:val="00991A28"/>
    <w:rsid w:val="009A1748"/>
    <w:rsid w:val="009A23EE"/>
    <w:rsid w:val="009A7D46"/>
    <w:rsid w:val="009B69A2"/>
    <w:rsid w:val="009B72D2"/>
    <w:rsid w:val="009D0131"/>
    <w:rsid w:val="009D2BB9"/>
    <w:rsid w:val="009D2C4E"/>
    <w:rsid w:val="009E0E20"/>
    <w:rsid w:val="009E545F"/>
    <w:rsid w:val="009E6B46"/>
    <w:rsid w:val="009E7B72"/>
    <w:rsid w:val="009F3B77"/>
    <w:rsid w:val="00A0136C"/>
    <w:rsid w:val="00A0225E"/>
    <w:rsid w:val="00A12113"/>
    <w:rsid w:val="00A163A2"/>
    <w:rsid w:val="00A17EAA"/>
    <w:rsid w:val="00A27CB6"/>
    <w:rsid w:val="00A319E0"/>
    <w:rsid w:val="00A367C4"/>
    <w:rsid w:val="00A4387D"/>
    <w:rsid w:val="00A463CD"/>
    <w:rsid w:val="00A559E2"/>
    <w:rsid w:val="00A577DB"/>
    <w:rsid w:val="00A6678A"/>
    <w:rsid w:val="00A70F59"/>
    <w:rsid w:val="00A772B0"/>
    <w:rsid w:val="00A80036"/>
    <w:rsid w:val="00A851B2"/>
    <w:rsid w:val="00A85F98"/>
    <w:rsid w:val="00A86E4F"/>
    <w:rsid w:val="00A9294C"/>
    <w:rsid w:val="00AB1078"/>
    <w:rsid w:val="00AB1F2B"/>
    <w:rsid w:val="00AB6360"/>
    <w:rsid w:val="00AC77B6"/>
    <w:rsid w:val="00AD2BE8"/>
    <w:rsid w:val="00B00CF2"/>
    <w:rsid w:val="00B028EC"/>
    <w:rsid w:val="00B02B71"/>
    <w:rsid w:val="00B058BF"/>
    <w:rsid w:val="00B067A1"/>
    <w:rsid w:val="00B07CE9"/>
    <w:rsid w:val="00B10046"/>
    <w:rsid w:val="00B14764"/>
    <w:rsid w:val="00B16759"/>
    <w:rsid w:val="00B1722C"/>
    <w:rsid w:val="00B21539"/>
    <w:rsid w:val="00B30743"/>
    <w:rsid w:val="00B33962"/>
    <w:rsid w:val="00B400B4"/>
    <w:rsid w:val="00B47DEE"/>
    <w:rsid w:val="00B62C54"/>
    <w:rsid w:val="00B65623"/>
    <w:rsid w:val="00B73E50"/>
    <w:rsid w:val="00B83670"/>
    <w:rsid w:val="00B85D6C"/>
    <w:rsid w:val="00B922EF"/>
    <w:rsid w:val="00BA53F9"/>
    <w:rsid w:val="00BA77F5"/>
    <w:rsid w:val="00BB2AC1"/>
    <w:rsid w:val="00BB73E5"/>
    <w:rsid w:val="00BB74E4"/>
    <w:rsid w:val="00BC40EC"/>
    <w:rsid w:val="00BC7302"/>
    <w:rsid w:val="00BD2518"/>
    <w:rsid w:val="00BE5E18"/>
    <w:rsid w:val="00C027B3"/>
    <w:rsid w:val="00C02EC4"/>
    <w:rsid w:val="00C06575"/>
    <w:rsid w:val="00C2085B"/>
    <w:rsid w:val="00C25016"/>
    <w:rsid w:val="00C2793B"/>
    <w:rsid w:val="00C36AB5"/>
    <w:rsid w:val="00C41189"/>
    <w:rsid w:val="00C51F82"/>
    <w:rsid w:val="00C6183A"/>
    <w:rsid w:val="00C63C3D"/>
    <w:rsid w:val="00C661A7"/>
    <w:rsid w:val="00C67E96"/>
    <w:rsid w:val="00C770A7"/>
    <w:rsid w:val="00C81F86"/>
    <w:rsid w:val="00C83500"/>
    <w:rsid w:val="00C90251"/>
    <w:rsid w:val="00C97CC8"/>
    <w:rsid w:val="00CA00C7"/>
    <w:rsid w:val="00CA440D"/>
    <w:rsid w:val="00CB173E"/>
    <w:rsid w:val="00CB2AC1"/>
    <w:rsid w:val="00CB6B8E"/>
    <w:rsid w:val="00CC02B5"/>
    <w:rsid w:val="00CD0994"/>
    <w:rsid w:val="00CD5837"/>
    <w:rsid w:val="00CE1190"/>
    <w:rsid w:val="00CE11D0"/>
    <w:rsid w:val="00CE4231"/>
    <w:rsid w:val="00D20064"/>
    <w:rsid w:val="00D20CB0"/>
    <w:rsid w:val="00D25D7B"/>
    <w:rsid w:val="00D525AB"/>
    <w:rsid w:val="00D75573"/>
    <w:rsid w:val="00D80C06"/>
    <w:rsid w:val="00D81A18"/>
    <w:rsid w:val="00D84E10"/>
    <w:rsid w:val="00D86E45"/>
    <w:rsid w:val="00D91347"/>
    <w:rsid w:val="00DA36AF"/>
    <w:rsid w:val="00DA52EE"/>
    <w:rsid w:val="00DB171E"/>
    <w:rsid w:val="00DB380B"/>
    <w:rsid w:val="00DB60E3"/>
    <w:rsid w:val="00DC4808"/>
    <w:rsid w:val="00DC7470"/>
    <w:rsid w:val="00DD3F93"/>
    <w:rsid w:val="00DD4AD1"/>
    <w:rsid w:val="00DD738C"/>
    <w:rsid w:val="00DE3370"/>
    <w:rsid w:val="00DE6ADA"/>
    <w:rsid w:val="00DF5BC7"/>
    <w:rsid w:val="00DF6D74"/>
    <w:rsid w:val="00DF733F"/>
    <w:rsid w:val="00E13DD3"/>
    <w:rsid w:val="00E2110F"/>
    <w:rsid w:val="00E45BB8"/>
    <w:rsid w:val="00E47B8E"/>
    <w:rsid w:val="00E54BBE"/>
    <w:rsid w:val="00E556E1"/>
    <w:rsid w:val="00E6274D"/>
    <w:rsid w:val="00E70DEB"/>
    <w:rsid w:val="00E70EF2"/>
    <w:rsid w:val="00E71298"/>
    <w:rsid w:val="00E7591E"/>
    <w:rsid w:val="00E83020"/>
    <w:rsid w:val="00E85D09"/>
    <w:rsid w:val="00E8756D"/>
    <w:rsid w:val="00EA025B"/>
    <w:rsid w:val="00EA2F23"/>
    <w:rsid w:val="00EA7D68"/>
    <w:rsid w:val="00EB04BB"/>
    <w:rsid w:val="00EC6400"/>
    <w:rsid w:val="00EE529E"/>
    <w:rsid w:val="00EE6546"/>
    <w:rsid w:val="00F05FA9"/>
    <w:rsid w:val="00F06A50"/>
    <w:rsid w:val="00F10F21"/>
    <w:rsid w:val="00F24975"/>
    <w:rsid w:val="00F338DE"/>
    <w:rsid w:val="00F34649"/>
    <w:rsid w:val="00F364B0"/>
    <w:rsid w:val="00F37CFC"/>
    <w:rsid w:val="00F46662"/>
    <w:rsid w:val="00F50C0A"/>
    <w:rsid w:val="00F65F40"/>
    <w:rsid w:val="00F666A3"/>
    <w:rsid w:val="00F66FE0"/>
    <w:rsid w:val="00F677B7"/>
    <w:rsid w:val="00F706CC"/>
    <w:rsid w:val="00F726FC"/>
    <w:rsid w:val="00F76EA0"/>
    <w:rsid w:val="00F814D9"/>
    <w:rsid w:val="00F85DC2"/>
    <w:rsid w:val="00F85DFB"/>
    <w:rsid w:val="00F91EF3"/>
    <w:rsid w:val="00FA5A8F"/>
    <w:rsid w:val="00FB3505"/>
    <w:rsid w:val="00FB63CD"/>
    <w:rsid w:val="00FB73B4"/>
    <w:rsid w:val="00FB7A02"/>
    <w:rsid w:val="00FC04CE"/>
    <w:rsid w:val="00FC18B7"/>
    <w:rsid w:val="00FD31E0"/>
    <w:rsid w:val="00FD4089"/>
    <w:rsid w:val="00FD77E4"/>
    <w:rsid w:val="00FE0BB4"/>
    <w:rsid w:val="00FF222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E96"/>
  </w:style>
  <w:style w:type="paragraph" w:styleId="Heading1">
    <w:name w:val="heading 1"/>
    <w:basedOn w:val="Normal"/>
    <w:next w:val="Normal"/>
    <w:link w:val="Heading1Char"/>
    <w:uiPriority w:val="9"/>
    <w:qFormat/>
    <w:rsid w:val="00FD40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83B4E"/>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3">
    <w:name w:val="heading 3"/>
    <w:basedOn w:val="Normal"/>
    <w:next w:val="Normal"/>
    <w:link w:val="Heading3Char"/>
    <w:uiPriority w:val="9"/>
    <w:unhideWhenUsed/>
    <w:qFormat/>
    <w:rsid w:val="00B1675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title">
    <w:name w:val="doc_title"/>
    <w:basedOn w:val="DefaultParagraphFont"/>
    <w:rsid w:val="00EE6546"/>
  </w:style>
  <w:style w:type="character" w:styleId="Hyperlink">
    <w:name w:val="Hyperlink"/>
    <w:basedOn w:val="DefaultParagraphFont"/>
    <w:uiPriority w:val="99"/>
    <w:semiHidden/>
    <w:unhideWhenUsed/>
    <w:rsid w:val="00F677B7"/>
    <w:rPr>
      <w:color w:val="0000FF"/>
      <w:u w:val="single"/>
    </w:rPr>
  </w:style>
  <w:style w:type="paragraph" w:styleId="NormalWeb">
    <w:name w:val="Normal (Web)"/>
    <w:basedOn w:val="Normal"/>
    <w:uiPriority w:val="99"/>
    <w:unhideWhenUsed/>
    <w:rsid w:val="00531B0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5B2A3D"/>
  </w:style>
  <w:style w:type="character" w:customStyle="1" w:styleId="Heading2Char">
    <w:name w:val="Heading 2 Char"/>
    <w:basedOn w:val="DefaultParagraphFont"/>
    <w:link w:val="Heading2"/>
    <w:uiPriority w:val="9"/>
    <w:rsid w:val="00283B4E"/>
    <w:rPr>
      <w:rFonts w:ascii="Times New Roman" w:eastAsia="Times New Roman" w:hAnsi="Times New Roman" w:cs="Times New Roman"/>
      <w:b/>
      <w:bCs/>
      <w:sz w:val="36"/>
      <w:szCs w:val="36"/>
      <w:lang w:eastAsia="en-CA"/>
    </w:rPr>
  </w:style>
  <w:style w:type="character" w:customStyle="1" w:styleId="right">
    <w:name w:val="right"/>
    <w:basedOn w:val="DefaultParagraphFont"/>
    <w:rsid w:val="00283B4E"/>
  </w:style>
  <w:style w:type="paragraph" w:styleId="BalloonText">
    <w:name w:val="Balloon Text"/>
    <w:basedOn w:val="Normal"/>
    <w:link w:val="BalloonTextChar"/>
    <w:uiPriority w:val="99"/>
    <w:semiHidden/>
    <w:unhideWhenUsed/>
    <w:rsid w:val="00283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B4E"/>
    <w:rPr>
      <w:rFonts w:ascii="Tahoma" w:hAnsi="Tahoma" w:cs="Tahoma"/>
      <w:sz w:val="16"/>
      <w:szCs w:val="16"/>
    </w:rPr>
  </w:style>
  <w:style w:type="character" w:customStyle="1" w:styleId="left">
    <w:name w:val="left"/>
    <w:basedOn w:val="DefaultParagraphFont"/>
    <w:rsid w:val="00D75573"/>
  </w:style>
  <w:style w:type="character" w:customStyle="1" w:styleId="buswitch5">
    <w:name w:val="bu_switch5"/>
    <w:basedOn w:val="DefaultParagraphFont"/>
    <w:rsid w:val="00D75573"/>
  </w:style>
  <w:style w:type="character" w:customStyle="1" w:styleId="buswitch3">
    <w:name w:val="bu_switch3"/>
    <w:basedOn w:val="DefaultParagraphFont"/>
    <w:rsid w:val="00D75573"/>
  </w:style>
  <w:style w:type="character" w:customStyle="1" w:styleId="pagenum">
    <w:name w:val="page_num"/>
    <w:basedOn w:val="DefaultParagraphFont"/>
    <w:rsid w:val="00D75573"/>
  </w:style>
  <w:style w:type="character" w:customStyle="1" w:styleId="clear">
    <w:name w:val="clear"/>
    <w:basedOn w:val="DefaultParagraphFont"/>
    <w:rsid w:val="00D75573"/>
  </w:style>
  <w:style w:type="paragraph" w:styleId="z-TopofForm">
    <w:name w:val="HTML Top of Form"/>
    <w:basedOn w:val="Normal"/>
    <w:next w:val="Normal"/>
    <w:link w:val="z-TopofFormChar"/>
    <w:hidden/>
    <w:uiPriority w:val="99"/>
    <w:semiHidden/>
    <w:unhideWhenUsed/>
    <w:rsid w:val="00D75573"/>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D75573"/>
    <w:rPr>
      <w:rFonts w:ascii="Arial" w:eastAsia="Times New Roman" w:hAnsi="Arial" w:cs="Arial"/>
      <w:vanish/>
      <w:sz w:val="16"/>
      <w:szCs w:val="16"/>
      <w:lang w:eastAsia="en-CA"/>
    </w:rPr>
  </w:style>
  <w:style w:type="character" w:customStyle="1" w:styleId="buswitch1">
    <w:name w:val="bu_switch1"/>
    <w:basedOn w:val="DefaultParagraphFont"/>
    <w:rsid w:val="00D75573"/>
  </w:style>
  <w:style w:type="paragraph" w:styleId="z-BottomofForm">
    <w:name w:val="HTML Bottom of Form"/>
    <w:basedOn w:val="Normal"/>
    <w:next w:val="Normal"/>
    <w:link w:val="z-BottomofFormChar"/>
    <w:hidden/>
    <w:uiPriority w:val="99"/>
    <w:semiHidden/>
    <w:unhideWhenUsed/>
    <w:rsid w:val="00D75573"/>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D75573"/>
    <w:rPr>
      <w:rFonts w:ascii="Arial" w:eastAsia="Times New Roman" w:hAnsi="Arial" w:cs="Arial"/>
      <w:vanish/>
      <w:sz w:val="16"/>
      <w:szCs w:val="16"/>
      <w:lang w:eastAsia="en-CA"/>
    </w:rPr>
  </w:style>
  <w:style w:type="character" w:customStyle="1" w:styleId="pubtitle">
    <w:name w:val="pubtitle"/>
    <w:basedOn w:val="DefaultParagraphFont"/>
    <w:rsid w:val="004B33D6"/>
  </w:style>
  <w:style w:type="character" w:customStyle="1" w:styleId="heading">
    <w:name w:val="heading"/>
    <w:basedOn w:val="DefaultParagraphFont"/>
    <w:rsid w:val="004B33D6"/>
  </w:style>
  <w:style w:type="character" w:customStyle="1" w:styleId="updated">
    <w:name w:val="updated"/>
    <w:basedOn w:val="DefaultParagraphFont"/>
    <w:rsid w:val="004B33D6"/>
  </w:style>
  <w:style w:type="paragraph" w:styleId="ListParagraph">
    <w:name w:val="List Paragraph"/>
    <w:basedOn w:val="Normal"/>
    <w:uiPriority w:val="34"/>
    <w:qFormat/>
    <w:rsid w:val="004B33D6"/>
    <w:pPr>
      <w:ind w:left="720"/>
      <w:contextualSpacing/>
    </w:pPr>
  </w:style>
  <w:style w:type="character" w:customStyle="1" w:styleId="Heading3Char">
    <w:name w:val="Heading 3 Char"/>
    <w:basedOn w:val="DefaultParagraphFont"/>
    <w:link w:val="Heading3"/>
    <w:uiPriority w:val="9"/>
    <w:rsid w:val="00B16759"/>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FD408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8455271">
      <w:bodyDiv w:val="1"/>
      <w:marLeft w:val="0"/>
      <w:marRight w:val="0"/>
      <w:marTop w:val="0"/>
      <w:marBottom w:val="0"/>
      <w:divBdr>
        <w:top w:val="none" w:sz="0" w:space="0" w:color="auto"/>
        <w:left w:val="none" w:sz="0" w:space="0" w:color="auto"/>
        <w:bottom w:val="none" w:sz="0" w:space="0" w:color="auto"/>
        <w:right w:val="none" w:sz="0" w:space="0" w:color="auto"/>
      </w:divBdr>
      <w:divsChild>
        <w:div w:id="1113985592">
          <w:marLeft w:val="0"/>
          <w:marRight w:val="0"/>
          <w:marTop w:val="0"/>
          <w:marBottom w:val="0"/>
          <w:divBdr>
            <w:top w:val="none" w:sz="0" w:space="0" w:color="auto"/>
            <w:left w:val="none" w:sz="0" w:space="0" w:color="auto"/>
            <w:bottom w:val="none" w:sz="0" w:space="0" w:color="auto"/>
            <w:right w:val="none" w:sz="0" w:space="0" w:color="auto"/>
          </w:divBdr>
          <w:divsChild>
            <w:div w:id="1125126684">
              <w:marLeft w:val="0"/>
              <w:marRight w:val="0"/>
              <w:marTop w:val="0"/>
              <w:marBottom w:val="0"/>
              <w:divBdr>
                <w:top w:val="none" w:sz="0" w:space="0" w:color="auto"/>
                <w:left w:val="none" w:sz="0" w:space="0" w:color="auto"/>
                <w:bottom w:val="none" w:sz="0" w:space="0" w:color="auto"/>
                <w:right w:val="none" w:sz="0" w:space="0" w:color="auto"/>
              </w:divBdr>
              <w:divsChild>
                <w:div w:id="521550257">
                  <w:marLeft w:val="0"/>
                  <w:marRight w:val="0"/>
                  <w:marTop w:val="0"/>
                  <w:marBottom w:val="0"/>
                  <w:divBdr>
                    <w:top w:val="none" w:sz="0" w:space="0" w:color="auto"/>
                    <w:left w:val="none" w:sz="0" w:space="0" w:color="auto"/>
                    <w:bottom w:val="none" w:sz="0" w:space="0" w:color="auto"/>
                    <w:right w:val="none" w:sz="0" w:space="0" w:color="auto"/>
                  </w:divBdr>
                  <w:divsChild>
                    <w:div w:id="1254120015">
                      <w:marLeft w:val="0"/>
                      <w:marRight w:val="0"/>
                      <w:marTop w:val="0"/>
                      <w:marBottom w:val="0"/>
                      <w:divBdr>
                        <w:top w:val="none" w:sz="0" w:space="0" w:color="auto"/>
                        <w:left w:val="none" w:sz="0" w:space="0" w:color="auto"/>
                        <w:bottom w:val="none" w:sz="0" w:space="0" w:color="auto"/>
                        <w:right w:val="none" w:sz="0" w:space="0" w:color="auto"/>
                      </w:divBdr>
                      <w:divsChild>
                        <w:div w:id="1851068262">
                          <w:marLeft w:val="0"/>
                          <w:marRight w:val="0"/>
                          <w:marTop w:val="0"/>
                          <w:marBottom w:val="0"/>
                          <w:divBdr>
                            <w:top w:val="none" w:sz="0" w:space="0" w:color="auto"/>
                            <w:left w:val="none" w:sz="0" w:space="0" w:color="auto"/>
                            <w:bottom w:val="none" w:sz="0" w:space="0" w:color="auto"/>
                            <w:right w:val="none" w:sz="0" w:space="0" w:color="auto"/>
                          </w:divBdr>
                          <w:divsChild>
                            <w:div w:id="2095395323">
                              <w:marLeft w:val="0"/>
                              <w:marRight w:val="0"/>
                              <w:marTop w:val="0"/>
                              <w:marBottom w:val="0"/>
                              <w:divBdr>
                                <w:top w:val="none" w:sz="0" w:space="0" w:color="auto"/>
                                <w:left w:val="none" w:sz="0" w:space="0" w:color="auto"/>
                                <w:bottom w:val="none" w:sz="0" w:space="0" w:color="auto"/>
                                <w:right w:val="none" w:sz="0" w:space="0" w:color="auto"/>
                              </w:divBdr>
                              <w:divsChild>
                                <w:div w:id="36027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698355">
      <w:bodyDiv w:val="1"/>
      <w:marLeft w:val="0"/>
      <w:marRight w:val="0"/>
      <w:marTop w:val="0"/>
      <w:marBottom w:val="0"/>
      <w:divBdr>
        <w:top w:val="none" w:sz="0" w:space="0" w:color="auto"/>
        <w:left w:val="none" w:sz="0" w:space="0" w:color="auto"/>
        <w:bottom w:val="none" w:sz="0" w:space="0" w:color="auto"/>
        <w:right w:val="none" w:sz="0" w:space="0" w:color="auto"/>
      </w:divBdr>
      <w:divsChild>
        <w:div w:id="246350321">
          <w:marLeft w:val="0"/>
          <w:marRight w:val="0"/>
          <w:marTop w:val="0"/>
          <w:marBottom w:val="0"/>
          <w:divBdr>
            <w:top w:val="none" w:sz="0" w:space="0" w:color="auto"/>
            <w:left w:val="none" w:sz="0" w:space="0" w:color="auto"/>
            <w:bottom w:val="none" w:sz="0" w:space="0" w:color="auto"/>
            <w:right w:val="none" w:sz="0" w:space="0" w:color="auto"/>
          </w:divBdr>
          <w:divsChild>
            <w:div w:id="1099375332">
              <w:marLeft w:val="0"/>
              <w:marRight w:val="0"/>
              <w:marTop w:val="0"/>
              <w:marBottom w:val="0"/>
              <w:divBdr>
                <w:top w:val="none" w:sz="0" w:space="0" w:color="auto"/>
                <w:left w:val="none" w:sz="0" w:space="0" w:color="auto"/>
                <w:bottom w:val="none" w:sz="0" w:space="0" w:color="auto"/>
                <w:right w:val="none" w:sz="0" w:space="0" w:color="auto"/>
              </w:divBdr>
              <w:divsChild>
                <w:div w:id="583103868">
                  <w:marLeft w:val="0"/>
                  <w:marRight w:val="0"/>
                  <w:marTop w:val="0"/>
                  <w:marBottom w:val="0"/>
                  <w:divBdr>
                    <w:top w:val="none" w:sz="0" w:space="0" w:color="auto"/>
                    <w:left w:val="none" w:sz="0" w:space="0" w:color="auto"/>
                    <w:bottom w:val="none" w:sz="0" w:space="0" w:color="auto"/>
                    <w:right w:val="none" w:sz="0" w:space="0" w:color="auto"/>
                  </w:divBdr>
                  <w:divsChild>
                    <w:div w:id="1123421119">
                      <w:marLeft w:val="0"/>
                      <w:marRight w:val="0"/>
                      <w:marTop w:val="0"/>
                      <w:marBottom w:val="0"/>
                      <w:divBdr>
                        <w:top w:val="none" w:sz="0" w:space="0" w:color="auto"/>
                        <w:left w:val="none" w:sz="0" w:space="0" w:color="auto"/>
                        <w:bottom w:val="none" w:sz="0" w:space="0" w:color="auto"/>
                        <w:right w:val="none" w:sz="0" w:space="0" w:color="auto"/>
                      </w:divBdr>
                      <w:divsChild>
                        <w:div w:id="798033642">
                          <w:marLeft w:val="0"/>
                          <w:marRight w:val="0"/>
                          <w:marTop w:val="0"/>
                          <w:marBottom w:val="0"/>
                          <w:divBdr>
                            <w:top w:val="none" w:sz="0" w:space="0" w:color="auto"/>
                            <w:left w:val="none" w:sz="0" w:space="0" w:color="auto"/>
                            <w:bottom w:val="none" w:sz="0" w:space="0" w:color="auto"/>
                            <w:right w:val="none" w:sz="0" w:space="0" w:color="auto"/>
                          </w:divBdr>
                          <w:divsChild>
                            <w:div w:id="331183500">
                              <w:marLeft w:val="0"/>
                              <w:marRight w:val="0"/>
                              <w:marTop w:val="0"/>
                              <w:marBottom w:val="0"/>
                              <w:divBdr>
                                <w:top w:val="none" w:sz="0" w:space="0" w:color="auto"/>
                                <w:left w:val="none" w:sz="0" w:space="0" w:color="auto"/>
                                <w:bottom w:val="none" w:sz="0" w:space="0" w:color="auto"/>
                                <w:right w:val="none" w:sz="0" w:space="0" w:color="auto"/>
                              </w:divBdr>
                              <w:divsChild>
                                <w:div w:id="99919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066477">
      <w:bodyDiv w:val="1"/>
      <w:marLeft w:val="0"/>
      <w:marRight w:val="0"/>
      <w:marTop w:val="0"/>
      <w:marBottom w:val="0"/>
      <w:divBdr>
        <w:top w:val="none" w:sz="0" w:space="0" w:color="auto"/>
        <w:left w:val="none" w:sz="0" w:space="0" w:color="auto"/>
        <w:bottom w:val="none" w:sz="0" w:space="0" w:color="auto"/>
        <w:right w:val="none" w:sz="0" w:space="0" w:color="auto"/>
      </w:divBdr>
      <w:divsChild>
        <w:div w:id="351595">
          <w:marLeft w:val="0"/>
          <w:marRight w:val="0"/>
          <w:marTop w:val="0"/>
          <w:marBottom w:val="0"/>
          <w:divBdr>
            <w:top w:val="none" w:sz="0" w:space="0" w:color="auto"/>
            <w:left w:val="none" w:sz="0" w:space="0" w:color="auto"/>
            <w:bottom w:val="none" w:sz="0" w:space="0" w:color="auto"/>
            <w:right w:val="none" w:sz="0" w:space="0" w:color="auto"/>
          </w:divBdr>
          <w:divsChild>
            <w:div w:id="871067662">
              <w:marLeft w:val="0"/>
              <w:marRight w:val="0"/>
              <w:marTop w:val="0"/>
              <w:marBottom w:val="0"/>
              <w:divBdr>
                <w:top w:val="none" w:sz="0" w:space="0" w:color="auto"/>
                <w:left w:val="none" w:sz="0" w:space="0" w:color="auto"/>
                <w:bottom w:val="none" w:sz="0" w:space="0" w:color="auto"/>
                <w:right w:val="none" w:sz="0" w:space="0" w:color="auto"/>
              </w:divBdr>
              <w:divsChild>
                <w:div w:id="103500620">
                  <w:marLeft w:val="0"/>
                  <w:marRight w:val="0"/>
                  <w:marTop w:val="0"/>
                  <w:marBottom w:val="0"/>
                  <w:divBdr>
                    <w:top w:val="none" w:sz="0" w:space="0" w:color="auto"/>
                    <w:left w:val="none" w:sz="0" w:space="0" w:color="auto"/>
                    <w:bottom w:val="none" w:sz="0" w:space="0" w:color="auto"/>
                    <w:right w:val="none" w:sz="0" w:space="0" w:color="auto"/>
                  </w:divBdr>
                  <w:divsChild>
                    <w:div w:id="1774278472">
                      <w:marLeft w:val="0"/>
                      <w:marRight w:val="0"/>
                      <w:marTop w:val="0"/>
                      <w:marBottom w:val="0"/>
                      <w:divBdr>
                        <w:top w:val="none" w:sz="0" w:space="0" w:color="auto"/>
                        <w:left w:val="none" w:sz="0" w:space="0" w:color="auto"/>
                        <w:bottom w:val="none" w:sz="0" w:space="0" w:color="auto"/>
                        <w:right w:val="none" w:sz="0" w:space="0" w:color="auto"/>
                      </w:divBdr>
                      <w:divsChild>
                        <w:div w:id="1010718475">
                          <w:marLeft w:val="0"/>
                          <w:marRight w:val="0"/>
                          <w:marTop w:val="0"/>
                          <w:marBottom w:val="0"/>
                          <w:divBdr>
                            <w:top w:val="none" w:sz="0" w:space="0" w:color="auto"/>
                            <w:left w:val="none" w:sz="0" w:space="0" w:color="auto"/>
                            <w:bottom w:val="none" w:sz="0" w:space="0" w:color="auto"/>
                            <w:right w:val="none" w:sz="0" w:space="0" w:color="auto"/>
                          </w:divBdr>
                          <w:divsChild>
                            <w:div w:id="1939170679">
                              <w:marLeft w:val="0"/>
                              <w:marRight w:val="0"/>
                              <w:marTop w:val="0"/>
                              <w:marBottom w:val="0"/>
                              <w:divBdr>
                                <w:top w:val="none" w:sz="0" w:space="0" w:color="auto"/>
                                <w:left w:val="none" w:sz="0" w:space="0" w:color="auto"/>
                                <w:bottom w:val="none" w:sz="0" w:space="0" w:color="auto"/>
                                <w:right w:val="none" w:sz="0" w:space="0" w:color="auto"/>
                              </w:divBdr>
                              <w:divsChild>
                                <w:div w:id="165290032">
                                  <w:marLeft w:val="0"/>
                                  <w:marRight w:val="0"/>
                                  <w:marTop w:val="0"/>
                                  <w:marBottom w:val="0"/>
                                  <w:divBdr>
                                    <w:top w:val="none" w:sz="0" w:space="0" w:color="auto"/>
                                    <w:left w:val="none" w:sz="0" w:space="0" w:color="auto"/>
                                    <w:bottom w:val="none" w:sz="0" w:space="0" w:color="auto"/>
                                    <w:right w:val="none" w:sz="0" w:space="0" w:color="auto"/>
                                  </w:divBdr>
                                  <w:divsChild>
                                    <w:div w:id="547307247">
                                      <w:marLeft w:val="0"/>
                                      <w:marRight w:val="0"/>
                                      <w:marTop w:val="0"/>
                                      <w:marBottom w:val="0"/>
                                      <w:divBdr>
                                        <w:top w:val="none" w:sz="0" w:space="0" w:color="auto"/>
                                        <w:left w:val="none" w:sz="0" w:space="0" w:color="auto"/>
                                        <w:bottom w:val="none" w:sz="0" w:space="0" w:color="auto"/>
                                        <w:right w:val="none" w:sz="0" w:space="0" w:color="auto"/>
                                      </w:divBdr>
                                    </w:div>
                                    <w:div w:id="1902518277">
                                      <w:marLeft w:val="0"/>
                                      <w:marRight w:val="0"/>
                                      <w:marTop w:val="0"/>
                                      <w:marBottom w:val="0"/>
                                      <w:divBdr>
                                        <w:top w:val="none" w:sz="0" w:space="0" w:color="auto"/>
                                        <w:left w:val="none" w:sz="0" w:space="0" w:color="auto"/>
                                        <w:bottom w:val="none" w:sz="0" w:space="0" w:color="auto"/>
                                        <w:right w:val="none" w:sz="0" w:space="0" w:color="auto"/>
                                      </w:divBdr>
                                    </w:div>
                                    <w:div w:id="1626040858">
                                      <w:marLeft w:val="0"/>
                                      <w:marRight w:val="0"/>
                                      <w:marTop w:val="0"/>
                                      <w:marBottom w:val="0"/>
                                      <w:divBdr>
                                        <w:top w:val="none" w:sz="0" w:space="0" w:color="auto"/>
                                        <w:left w:val="none" w:sz="0" w:space="0" w:color="auto"/>
                                        <w:bottom w:val="none" w:sz="0" w:space="0" w:color="auto"/>
                                        <w:right w:val="none" w:sz="0" w:space="0" w:color="auto"/>
                                      </w:divBdr>
                                    </w:div>
                                    <w:div w:id="2121559223">
                                      <w:marLeft w:val="0"/>
                                      <w:marRight w:val="0"/>
                                      <w:marTop w:val="0"/>
                                      <w:marBottom w:val="0"/>
                                      <w:divBdr>
                                        <w:top w:val="none" w:sz="0" w:space="0" w:color="auto"/>
                                        <w:left w:val="none" w:sz="0" w:space="0" w:color="auto"/>
                                        <w:bottom w:val="none" w:sz="0" w:space="0" w:color="auto"/>
                                        <w:right w:val="none" w:sz="0" w:space="0" w:color="auto"/>
                                      </w:divBdr>
                                    </w:div>
                                    <w:div w:id="1068531161">
                                      <w:marLeft w:val="0"/>
                                      <w:marRight w:val="0"/>
                                      <w:marTop w:val="0"/>
                                      <w:marBottom w:val="0"/>
                                      <w:divBdr>
                                        <w:top w:val="none" w:sz="0" w:space="0" w:color="auto"/>
                                        <w:left w:val="none" w:sz="0" w:space="0" w:color="auto"/>
                                        <w:bottom w:val="none" w:sz="0" w:space="0" w:color="auto"/>
                                        <w:right w:val="none" w:sz="0" w:space="0" w:color="auto"/>
                                      </w:divBdr>
                                    </w:div>
                                    <w:div w:id="18713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453301">
      <w:bodyDiv w:val="1"/>
      <w:marLeft w:val="0"/>
      <w:marRight w:val="0"/>
      <w:marTop w:val="0"/>
      <w:marBottom w:val="0"/>
      <w:divBdr>
        <w:top w:val="none" w:sz="0" w:space="0" w:color="auto"/>
        <w:left w:val="none" w:sz="0" w:space="0" w:color="auto"/>
        <w:bottom w:val="none" w:sz="0" w:space="0" w:color="auto"/>
        <w:right w:val="none" w:sz="0" w:space="0" w:color="auto"/>
      </w:divBdr>
      <w:divsChild>
        <w:div w:id="558443350">
          <w:marLeft w:val="0"/>
          <w:marRight w:val="0"/>
          <w:marTop w:val="0"/>
          <w:marBottom w:val="0"/>
          <w:divBdr>
            <w:top w:val="none" w:sz="0" w:space="0" w:color="auto"/>
            <w:left w:val="none" w:sz="0" w:space="0" w:color="auto"/>
            <w:bottom w:val="none" w:sz="0" w:space="0" w:color="auto"/>
            <w:right w:val="none" w:sz="0" w:space="0" w:color="auto"/>
          </w:divBdr>
          <w:divsChild>
            <w:div w:id="1285697987">
              <w:marLeft w:val="0"/>
              <w:marRight w:val="0"/>
              <w:marTop w:val="0"/>
              <w:marBottom w:val="0"/>
              <w:divBdr>
                <w:top w:val="none" w:sz="0" w:space="0" w:color="auto"/>
                <w:left w:val="none" w:sz="0" w:space="0" w:color="auto"/>
                <w:bottom w:val="none" w:sz="0" w:space="0" w:color="auto"/>
                <w:right w:val="none" w:sz="0" w:space="0" w:color="auto"/>
              </w:divBdr>
              <w:divsChild>
                <w:div w:id="1481848287">
                  <w:marLeft w:val="0"/>
                  <w:marRight w:val="0"/>
                  <w:marTop w:val="0"/>
                  <w:marBottom w:val="0"/>
                  <w:divBdr>
                    <w:top w:val="none" w:sz="0" w:space="0" w:color="auto"/>
                    <w:left w:val="none" w:sz="0" w:space="0" w:color="auto"/>
                    <w:bottom w:val="none" w:sz="0" w:space="0" w:color="auto"/>
                    <w:right w:val="none" w:sz="0" w:space="0" w:color="auto"/>
                  </w:divBdr>
                  <w:divsChild>
                    <w:div w:id="463541478">
                      <w:marLeft w:val="0"/>
                      <w:marRight w:val="0"/>
                      <w:marTop w:val="0"/>
                      <w:marBottom w:val="0"/>
                      <w:divBdr>
                        <w:top w:val="none" w:sz="0" w:space="0" w:color="auto"/>
                        <w:left w:val="none" w:sz="0" w:space="0" w:color="auto"/>
                        <w:bottom w:val="none" w:sz="0" w:space="0" w:color="auto"/>
                        <w:right w:val="none" w:sz="0" w:space="0" w:color="auto"/>
                      </w:divBdr>
                      <w:divsChild>
                        <w:div w:id="1889141921">
                          <w:marLeft w:val="0"/>
                          <w:marRight w:val="0"/>
                          <w:marTop w:val="0"/>
                          <w:marBottom w:val="0"/>
                          <w:divBdr>
                            <w:top w:val="none" w:sz="0" w:space="0" w:color="auto"/>
                            <w:left w:val="none" w:sz="0" w:space="0" w:color="auto"/>
                            <w:bottom w:val="none" w:sz="0" w:space="0" w:color="auto"/>
                            <w:right w:val="none" w:sz="0" w:space="0" w:color="auto"/>
                          </w:divBdr>
                          <w:divsChild>
                            <w:div w:id="1017658749">
                              <w:marLeft w:val="0"/>
                              <w:marRight w:val="0"/>
                              <w:marTop w:val="0"/>
                              <w:marBottom w:val="0"/>
                              <w:divBdr>
                                <w:top w:val="none" w:sz="0" w:space="0" w:color="auto"/>
                                <w:left w:val="none" w:sz="0" w:space="0" w:color="auto"/>
                                <w:bottom w:val="none" w:sz="0" w:space="0" w:color="auto"/>
                                <w:right w:val="none" w:sz="0" w:space="0" w:color="auto"/>
                              </w:divBdr>
                              <w:divsChild>
                                <w:div w:id="1591547810">
                                  <w:marLeft w:val="0"/>
                                  <w:marRight w:val="0"/>
                                  <w:marTop w:val="0"/>
                                  <w:marBottom w:val="0"/>
                                  <w:divBdr>
                                    <w:top w:val="none" w:sz="0" w:space="0" w:color="auto"/>
                                    <w:left w:val="none" w:sz="0" w:space="0" w:color="auto"/>
                                    <w:bottom w:val="none" w:sz="0" w:space="0" w:color="auto"/>
                                    <w:right w:val="none" w:sz="0" w:space="0" w:color="auto"/>
                                  </w:divBdr>
                                  <w:divsChild>
                                    <w:div w:id="824206746">
                                      <w:marLeft w:val="0"/>
                                      <w:marRight w:val="0"/>
                                      <w:marTop w:val="0"/>
                                      <w:marBottom w:val="0"/>
                                      <w:divBdr>
                                        <w:top w:val="none" w:sz="0" w:space="0" w:color="auto"/>
                                        <w:left w:val="none" w:sz="0" w:space="0" w:color="auto"/>
                                        <w:bottom w:val="none" w:sz="0" w:space="0" w:color="auto"/>
                                        <w:right w:val="none" w:sz="0" w:space="0" w:color="auto"/>
                                      </w:divBdr>
                                      <w:divsChild>
                                        <w:div w:id="23140971">
                                          <w:marLeft w:val="0"/>
                                          <w:marRight w:val="0"/>
                                          <w:marTop w:val="0"/>
                                          <w:marBottom w:val="0"/>
                                          <w:divBdr>
                                            <w:top w:val="none" w:sz="0" w:space="0" w:color="auto"/>
                                            <w:left w:val="none" w:sz="0" w:space="0" w:color="auto"/>
                                            <w:bottom w:val="none" w:sz="0" w:space="0" w:color="auto"/>
                                            <w:right w:val="none" w:sz="0" w:space="0" w:color="auto"/>
                                          </w:divBdr>
                                        </w:div>
                                        <w:div w:id="342823852">
                                          <w:marLeft w:val="0"/>
                                          <w:marRight w:val="0"/>
                                          <w:marTop w:val="0"/>
                                          <w:marBottom w:val="0"/>
                                          <w:divBdr>
                                            <w:top w:val="none" w:sz="0" w:space="0" w:color="auto"/>
                                            <w:left w:val="none" w:sz="0" w:space="0" w:color="auto"/>
                                            <w:bottom w:val="none" w:sz="0" w:space="0" w:color="auto"/>
                                            <w:right w:val="none" w:sz="0" w:space="0" w:color="auto"/>
                                          </w:divBdr>
                                        </w:div>
                                        <w:div w:id="1729958578">
                                          <w:marLeft w:val="0"/>
                                          <w:marRight w:val="0"/>
                                          <w:marTop w:val="0"/>
                                          <w:marBottom w:val="0"/>
                                          <w:divBdr>
                                            <w:top w:val="none" w:sz="0" w:space="0" w:color="auto"/>
                                            <w:left w:val="none" w:sz="0" w:space="0" w:color="auto"/>
                                            <w:bottom w:val="none" w:sz="0" w:space="0" w:color="auto"/>
                                            <w:right w:val="none" w:sz="0" w:space="0" w:color="auto"/>
                                          </w:divBdr>
                                          <w:divsChild>
                                            <w:div w:id="101668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374205">
      <w:bodyDiv w:val="1"/>
      <w:marLeft w:val="0"/>
      <w:marRight w:val="0"/>
      <w:marTop w:val="0"/>
      <w:marBottom w:val="0"/>
      <w:divBdr>
        <w:top w:val="none" w:sz="0" w:space="0" w:color="auto"/>
        <w:left w:val="none" w:sz="0" w:space="0" w:color="auto"/>
        <w:bottom w:val="none" w:sz="0" w:space="0" w:color="auto"/>
        <w:right w:val="none" w:sz="0" w:space="0" w:color="auto"/>
      </w:divBdr>
      <w:divsChild>
        <w:div w:id="1217625978">
          <w:marLeft w:val="0"/>
          <w:marRight w:val="0"/>
          <w:marTop w:val="0"/>
          <w:marBottom w:val="0"/>
          <w:divBdr>
            <w:top w:val="none" w:sz="0" w:space="0" w:color="auto"/>
            <w:left w:val="none" w:sz="0" w:space="0" w:color="auto"/>
            <w:bottom w:val="none" w:sz="0" w:space="0" w:color="auto"/>
            <w:right w:val="none" w:sz="0" w:space="0" w:color="auto"/>
          </w:divBdr>
          <w:divsChild>
            <w:div w:id="950286302">
              <w:marLeft w:val="0"/>
              <w:marRight w:val="0"/>
              <w:marTop w:val="0"/>
              <w:marBottom w:val="0"/>
              <w:divBdr>
                <w:top w:val="none" w:sz="0" w:space="0" w:color="auto"/>
                <w:left w:val="none" w:sz="0" w:space="0" w:color="auto"/>
                <w:bottom w:val="none" w:sz="0" w:space="0" w:color="auto"/>
                <w:right w:val="none" w:sz="0" w:space="0" w:color="auto"/>
              </w:divBdr>
              <w:divsChild>
                <w:div w:id="531305214">
                  <w:marLeft w:val="0"/>
                  <w:marRight w:val="0"/>
                  <w:marTop w:val="0"/>
                  <w:marBottom w:val="0"/>
                  <w:divBdr>
                    <w:top w:val="none" w:sz="0" w:space="0" w:color="auto"/>
                    <w:left w:val="none" w:sz="0" w:space="0" w:color="auto"/>
                    <w:bottom w:val="none" w:sz="0" w:space="0" w:color="auto"/>
                    <w:right w:val="none" w:sz="0" w:space="0" w:color="auto"/>
                  </w:divBdr>
                  <w:divsChild>
                    <w:div w:id="1226641773">
                      <w:marLeft w:val="0"/>
                      <w:marRight w:val="0"/>
                      <w:marTop w:val="0"/>
                      <w:marBottom w:val="0"/>
                      <w:divBdr>
                        <w:top w:val="none" w:sz="0" w:space="0" w:color="auto"/>
                        <w:left w:val="none" w:sz="0" w:space="0" w:color="auto"/>
                        <w:bottom w:val="none" w:sz="0" w:space="0" w:color="auto"/>
                        <w:right w:val="none" w:sz="0" w:space="0" w:color="auto"/>
                      </w:divBdr>
                      <w:divsChild>
                        <w:div w:id="2023312348">
                          <w:marLeft w:val="0"/>
                          <w:marRight w:val="0"/>
                          <w:marTop w:val="0"/>
                          <w:marBottom w:val="0"/>
                          <w:divBdr>
                            <w:top w:val="none" w:sz="0" w:space="0" w:color="auto"/>
                            <w:left w:val="none" w:sz="0" w:space="0" w:color="auto"/>
                            <w:bottom w:val="none" w:sz="0" w:space="0" w:color="auto"/>
                            <w:right w:val="none" w:sz="0" w:space="0" w:color="auto"/>
                          </w:divBdr>
                          <w:divsChild>
                            <w:div w:id="1888713826">
                              <w:marLeft w:val="0"/>
                              <w:marRight w:val="0"/>
                              <w:marTop w:val="0"/>
                              <w:marBottom w:val="0"/>
                              <w:divBdr>
                                <w:top w:val="none" w:sz="0" w:space="0" w:color="auto"/>
                                <w:left w:val="none" w:sz="0" w:space="0" w:color="auto"/>
                                <w:bottom w:val="none" w:sz="0" w:space="0" w:color="auto"/>
                                <w:right w:val="none" w:sz="0" w:space="0" w:color="auto"/>
                              </w:divBdr>
                              <w:divsChild>
                                <w:div w:id="61652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67850">
      <w:bodyDiv w:val="1"/>
      <w:marLeft w:val="0"/>
      <w:marRight w:val="0"/>
      <w:marTop w:val="0"/>
      <w:marBottom w:val="0"/>
      <w:divBdr>
        <w:top w:val="none" w:sz="0" w:space="0" w:color="auto"/>
        <w:left w:val="none" w:sz="0" w:space="0" w:color="auto"/>
        <w:bottom w:val="none" w:sz="0" w:space="0" w:color="auto"/>
        <w:right w:val="none" w:sz="0" w:space="0" w:color="auto"/>
      </w:divBdr>
      <w:divsChild>
        <w:div w:id="721713377">
          <w:marLeft w:val="0"/>
          <w:marRight w:val="0"/>
          <w:marTop w:val="0"/>
          <w:marBottom w:val="0"/>
          <w:divBdr>
            <w:top w:val="none" w:sz="0" w:space="0" w:color="auto"/>
            <w:left w:val="none" w:sz="0" w:space="0" w:color="auto"/>
            <w:bottom w:val="none" w:sz="0" w:space="0" w:color="auto"/>
            <w:right w:val="none" w:sz="0" w:space="0" w:color="auto"/>
          </w:divBdr>
          <w:divsChild>
            <w:div w:id="1918048642">
              <w:marLeft w:val="0"/>
              <w:marRight w:val="0"/>
              <w:marTop w:val="0"/>
              <w:marBottom w:val="0"/>
              <w:divBdr>
                <w:top w:val="none" w:sz="0" w:space="0" w:color="auto"/>
                <w:left w:val="none" w:sz="0" w:space="0" w:color="auto"/>
                <w:bottom w:val="none" w:sz="0" w:space="0" w:color="auto"/>
                <w:right w:val="none" w:sz="0" w:space="0" w:color="auto"/>
              </w:divBdr>
              <w:divsChild>
                <w:div w:id="413862422">
                  <w:marLeft w:val="0"/>
                  <w:marRight w:val="0"/>
                  <w:marTop w:val="0"/>
                  <w:marBottom w:val="0"/>
                  <w:divBdr>
                    <w:top w:val="none" w:sz="0" w:space="0" w:color="auto"/>
                    <w:left w:val="none" w:sz="0" w:space="0" w:color="auto"/>
                    <w:bottom w:val="none" w:sz="0" w:space="0" w:color="auto"/>
                    <w:right w:val="none" w:sz="0" w:space="0" w:color="auto"/>
                  </w:divBdr>
                  <w:divsChild>
                    <w:div w:id="2048750247">
                      <w:marLeft w:val="0"/>
                      <w:marRight w:val="0"/>
                      <w:marTop w:val="0"/>
                      <w:marBottom w:val="0"/>
                      <w:divBdr>
                        <w:top w:val="none" w:sz="0" w:space="0" w:color="auto"/>
                        <w:left w:val="none" w:sz="0" w:space="0" w:color="auto"/>
                        <w:bottom w:val="none" w:sz="0" w:space="0" w:color="auto"/>
                        <w:right w:val="none" w:sz="0" w:space="0" w:color="auto"/>
                      </w:divBdr>
                      <w:divsChild>
                        <w:div w:id="944114325">
                          <w:marLeft w:val="0"/>
                          <w:marRight w:val="0"/>
                          <w:marTop w:val="0"/>
                          <w:marBottom w:val="0"/>
                          <w:divBdr>
                            <w:top w:val="none" w:sz="0" w:space="0" w:color="auto"/>
                            <w:left w:val="none" w:sz="0" w:space="0" w:color="auto"/>
                            <w:bottom w:val="none" w:sz="0" w:space="0" w:color="auto"/>
                            <w:right w:val="none" w:sz="0" w:space="0" w:color="auto"/>
                          </w:divBdr>
                          <w:divsChild>
                            <w:div w:id="1804932232">
                              <w:marLeft w:val="0"/>
                              <w:marRight w:val="0"/>
                              <w:marTop w:val="0"/>
                              <w:marBottom w:val="0"/>
                              <w:divBdr>
                                <w:top w:val="none" w:sz="0" w:space="0" w:color="auto"/>
                                <w:left w:val="none" w:sz="0" w:space="0" w:color="auto"/>
                                <w:bottom w:val="none" w:sz="0" w:space="0" w:color="auto"/>
                                <w:right w:val="none" w:sz="0" w:space="0" w:color="auto"/>
                              </w:divBdr>
                              <w:divsChild>
                                <w:div w:id="296037188">
                                  <w:marLeft w:val="0"/>
                                  <w:marRight w:val="0"/>
                                  <w:marTop w:val="0"/>
                                  <w:marBottom w:val="0"/>
                                  <w:divBdr>
                                    <w:top w:val="none" w:sz="0" w:space="0" w:color="auto"/>
                                    <w:left w:val="none" w:sz="0" w:space="0" w:color="auto"/>
                                    <w:bottom w:val="none" w:sz="0" w:space="0" w:color="auto"/>
                                    <w:right w:val="none" w:sz="0" w:space="0" w:color="auto"/>
                                  </w:divBdr>
                                  <w:divsChild>
                                    <w:div w:id="1588542462">
                                      <w:marLeft w:val="0"/>
                                      <w:marRight w:val="0"/>
                                      <w:marTop w:val="0"/>
                                      <w:marBottom w:val="0"/>
                                      <w:divBdr>
                                        <w:top w:val="none" w:sz="0" w:space="0" w:color="auto"/>
                                        <w:left w:val="none" w:sz="0" w:space="0" w:color="auto"/>
                                        <w:bottom w:val="none" w:sz="0" w:space="0" w:color="auto"/>
                                        <w:right w:val="none" w:sz="0" w:space="0" w:color="auto"/>
                                      </w:divBdr>
                                      <w:divsChild>
                                        <w:div w:id="201211475">
                                          <w:marLeft w:val="0"/>
                                          <w:marRight w:val="0"/>
                                          <w:marTop w:val="0"/>
                                          <w:marBottom w:val="0"/>
                                          <w:divBdr>
                                            <w:top w:val="none" w:sz="0" w:space="0" w:color="auto"/>
                                            <w:left w:val="none" w:sz="0" w:space="0" w:color="auto"/>
                                            <w:bottom w:val="none" w:sz="0" w:space="0" w:color="auto"/>
                                            <w:right w:val="none" w:sz="0" w:space="0" w:color="auto"/>
                                          </w:divBdr>
                                        </w:div>
                                        <w:div w:id="2132480024">
                                          <w:marLeft w:val="0"/>
                                          <w:marRight w:val="0"/>
                                          <w:marTop w:val="0"/>
                                          <w:marBottom w:val="0"/>
                                          <w:divBdr>
                                            <w:top w:val="none" w:sz="0" w:space="0" w:color="auto"/>
                                            <w:left w:val="none" w:sz="0" w:space="0" w:color="auto"/>
                                            <w:bottom w:val="none" w:sz="0" w:space="0" w:color="auto"/>
                                            <w:right w:val="none" w:sz="0" w:space="0" w:color="auto"/>
                                          </w:divBdr>
                                        </w:div>
                                        <w:div w:id="752160761">
                                          <w:marLeft w:val="0"/>
                                          <w:marRight w:val="0"/>
                                          <w:marTop w:val="0"/>
                                          <w:marBottom w:val="0"/>
                                          <w:divBdr>
                                            <w:top w:val="none" w:sz="0" w:space="0" w:color="auto"/>
                                            <w:left w:val="none" w:sz="0" w:space="0" w:color="auto"/>
                                            <w:bottom w:val="none" w:sz="0" w:space="0" w:color="auto"/>
                                            <w:right w:val="none" w:sz="0" w:space="0" w:color="auto"/>
                                          </w:divBdr>
                                          <w:divsChild>
                                            <w:div w:id="13679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637228">
      <w:bodyDiv w:val="1"/>
      <w:marLeft w:val="0"/>
      <w:marRight w:val="0"/>
      <w:marTop w:val="0"/>
      <w:marBottom w:val="0"/>
      <w:divBdr>
        <w:top w:val="none" w:sz="0" w:space="0" w:color="auto"/>
        <w:left w:val="none" w:sz="0" w:space="0" w:color="auto"/>
        <w:bottom w:val="none" w:sz="0" w:space="0" w:color="auto"/>
        <w:right w:val="none" w:sz="0" w:space="0" w:color="auto"/>
      </w:divBdr>
      <w:divsChild>
        <w:div w:id="391737522">
          <w:marLeft w:val="0"/>
          <w:marRight w:val="0"/>
          <w:marTop w:val="0"/>
          <w:marBottom w:val="0"/>
          <w:divBdr>
            <w:top w:val="none" w:sz="0" w:space="0" w:color="auto"/>
            <w:left w:val="none" w:sz="0" w:space="0" w:color="auto"/>
            <w:bottom w:val="none" w:sz="0" w:space="0" w:color="auto"/>
            <w:right w:val="none" w:sz="0" w:space="0" w:color="auto"/>
          </w:divBdr>
          <w:divsChild>
            <w:div w:id="2093624757">
              <w:marLeft w:val="0"/>
              <w:marRight w:val="0"/>
              <w:marTop w:val="0"/>
              <w:marBottom w:val="0"/>
              <w:divBdr>
                <w:top w:val="none" w:sz="0" w:space="0" w:color="auto"/>
                <w:left w:val="none" w:sz="0" w:space="0" w:color="auto"/>
                <w:bottom w:val="none" w:sz="0" w:space="0" w:color="auto"/>
                <w:right w:val="none" w:sz="0" w:space="0" w:color="auto"/>
              </w:divBdr>
              <w:divsChild>
                <w:div w:id="1746537322">
                  <w:marLeft w:val="0"/>
                  <w:marRight w:val="0"/>
                  <w:marTop w:val="0"/>
                  <w:marBottom w:val="0"/>
                  <w:divBdr>
                    <w:top w:val="none" w:sz="0" w:space="0" w:color="auto"/>
                    <w:left w:val="none" w:sz="0" w:space="0" w:color="auto"/>
                    <w:bottom w:val="none" w:sz="0" w:space="0" w:color="auto"/>
                    <w:right w:val="none" w:sz="0" w:space="0" w:color="auto"/>
                  </w:divBdr>
                  <w:divsChild>
                    <w:div w:id="1957564330">
                      <w:marLeft w:val="0"/>
                      <w:marRight w:val="0"/>
                      <w:marTop w:val="0"/>
                      <w:marBottom w:val="0"/>
                      <w:divBdr>
                        <w:top w:val="none" w:sz="0" w:space="0" w:color="auto"/>
                        <w:left w:val="none" w:sz="0" w:space="0" w:color="auto"/>
                        <w:bottom w:val="none" w:sz="0" w:space="0" w:color="auto"/>
                        <w:right w:val="none" w:sz="0" w:space="0" w:color="auto"/>
                      </w:divBdr>
                      <w:divsChild>
                        <w:div w:id="1705133968">
                          <w:marLeft w:val="0"/>
                          <w:marRight w:val="0"/>
                          <w:marTop w:val="0"/>
                          <w:marBottom w:val="0"/>
                          <w:divBdr>
                            <w:top w:val="none" w:sz="0" w:space="0" w:color="auto"/>
                            <w:left w:val="none" w:sz="0" w:space="0" w:color="auto"/>
                            <w:bottom w:val="none" w:sz="0" w:space="0" w:color="auto"/>
                            <w:right w:val="none" w:sz="0" w:space="0" w:color="auto"/>
                          </w:divBdr>
                          <w:divsChild>
                            <w:div w:id="1437747478">
                              <w:marLeft w:val="0"/>
                              <w:marRight w:val="0"/>
                              <w:marTop w:val="0"/>
                              <w:marBottom w:val="0"/>
                              <w:divBdr>
                                <w:top w:val="none" w:sz="0" w:space="0" w:color="auto"/>
                                <w:left w:val="none" w:sz="0" w:space="0" w:color="auto"/>
                                <w:bottom w:val="none" w:sz="0" w:space="0" w:color="auto"/>
                                <w:right w:val="none" w:sz="0" w:space="0" w:color="auto"/>
                              </w:divBdr>
                              <w:divsChild>
                                <w:div w:id="1022361735">
                                  <w:marLeft w:val="0"/>
                                  <w:marRight w:val="0"/>
                                  <w:marTop w:val="0"/>
                                  <w:marBottom w:val="0"/>
                                  <w:divBdr>
                                    <w:top w:val="none" w:sz="0" w:space="0" w:color="auto"/>
                                    <w:left w:val="none" w:sz="0" w:space="0" w:color="auto"/>
                                    <w:bottom w:val="none" w:sz="0" w:space="0" w:color="auto"/>
                                    <w:right w:val="none" w:sz="0" w:space="0" w:color="auto"/>
                                  </w:divBdr>
                                  <w:divsChild>
                                    <w:div w:id="1050611792">
                                      <w:marLeft w:val="0"/>
                                      <w:marRight w:val="0"/>
                                      <w:marTop w:val="0"/>
                                      <w:marBottom w:val="0"/>
                                      <w:divBdr>
                                        <w:top w:val="none" w:sz="0" w:space="0" w:color="auto"/>
                                        <w:left w:val="none" w:sz="0" w:space="0" w:color="auto"/>
                                        <w:bottom w:val="none" w:sz="0" w:space="0" w:color="auto"/>
                                        <w:right w:val="none" w:sz="0" w:space="0" w:color="auto"/>
                                      </w:divBdr>
                                    </w:div>
                                    <w:div w:id="152286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6692151">
      <w:bodyDiv w:val="1"/>
      <w:marLeft w:val="0"/>
      <w:marRight w:val="0"/>
      <w:marTop w:val="0"/>
      <w:marBottom w:val="0"/>
      <w:divBdr>
        <w:top w:val="none" w:sz="0" w:space="0" w:color="auto"/>
        <w:left w:val="none" w:sz="0" w:space="0" w:color="auto"/>
        <w:bottom w:val="none" w:sz="0" w:space="0" w:color="auto"/>
        <w:right w:val="none" w:sz="0" w:space="0" w:color="auto"/>
      </w:divBdr>
      <w:divsChild>
        <w:div w:id="1460105147">
          <w:marLeft w:val="0"/>
          <w:marRight w:val="0"/>
          <w:marTop w:val="0"/>
          <w:marBottom w:val="0"/>
          <w:divBdr>
            <w:top w:val="none" w:sz="0" w:space="0" w:color="auto"/>
            <w:left w:val="none" w:sz="0" w:space="0" w:color="auto"/>
            <w:bottom w:val="none" w:sz="0" w:space="0" w:color="auto"/>
            <w:right w:val="none" w:sz="0" w:space="0" w:color="auto"/>
          </w:divBdr>
          <w:divsChild>
            <w:div w:id="1362392635">
              <w:marLeft w:val="0"/>
              <w:marRight w:val="0"/>
              <w:marTop w:val="0"/>
              <w:marBottom w:val="0"/>
              <w:divBdr>
                <w:top w:val="none" w:sz="0" w:space="0" w:color="auto"/>
                <w:left w:val="none" w:sz="0" w:space="0" w:color="auto"/>
                <w:bottom w:val="none" w:sz="0" w:space="0" w:color="auto"/>
                <w:right w:val="none" w:sz="0" w:space="0" w:color="auto"/>
              </w:divBdr>
              <w:divsChild>
                <w:div w:id="314728083">
                  <w:marLeft w:val="0"/>
                  <w:marRight w:val="0"/>
                  <w:marTop w:val="0"/>
                  <w:marBottom w:val="0"/>
                  <w:divBdr>
                    <w:top w:val="none" w:sz="0" w:space="0" w:color="auto"/>
                    <w:left w:val="none" w:sz="0" w:space="0" w:color="auto"/>
                    <w:bottom w:val="none" w:sz="0" w:space="0" w:color="auto"/>
                    <w:right w:val="none" w:sz="0" w:space="0" w:color="auto"/>
                  </w:divBdr>
                  <w:divsChild>
                    <w:div w:id="424420268">
                      <w:marLeft w:val="0"/>
                      <w:marRight w:val="0"/>
                      <w:marTop w:val="0"/>
                      <w:marBottom w:val="0"/>
                      <w:divBdr>
                        <w:top w:val="none" w:sz="0" w:space="0" w:color="auto"/>
                        <w:left w:val="none" w:sz="0" w:space="0" w:color="auto"/>
                        <w:bottom w:val="none" w:sz="0" w:space="0" w:color="auto"/>
                        <w:right w:val="none" w:sz="0" w:space="0" w:color="auto"/>
                      </w:divBdr>
                      <w:divsChild>
                        <w:div w:id="495195368">
                          <w:marLeft w:val="0"/>
                          <w:marRight w:val="0"/>
                          <w:marTop w:val="0"/>
                          <w:marBottom w:val="0"/>
                          <w:divBdr>
                            <w:top w:val="none" w:sz="0" w:space="0" w:color="auto"/>
                            <w:left w:val="none" w:sz="0" w:space="0" w:color="auto"/>
                            <w:bottom w:val="none" w:sz="0" w:space="0" w:color="auto"/>
                            <w:right w:val="none" w:sz="0" w:space="0" w:color="auto"/>
                          </w:divBdr>
                          <w:divsChild>
                            <w:div w:id="1535313080">
                              <w:marLeft w:val="0"/>
                              <w:marRight w:val="0"/>
                              <w:marTop w:val="0"/>
                              <w:marBottom w:val="0"/>
                              <w:divBdr>
                                <w:top w:val="none" w:sz="0" w:space="0" w:color="auto"/>
                                <w:left w:val="none" w:sz="0" w:space="0" w:color="auto"/>
                                <w:bottom w:val="none" w:sz="0" w:space="0" w:color="auto"/>
                                <w:right w:val="none" w:sz="0" w:space="0" w:color="auto"/>
                              </w:divBdr>
                              <w:divsChild>
                                <w:div w:id="141108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9485332">
      <w:bodyDiv w:val="1"/>
      <w:marLeft w:val="0"/>
      <w:marRight w:val="0"/>
      <w:marTop w:val="0"/>
      <w:marBottom w:val="0"/>
      <w:divBdr>
        <w:top w:val="none" w:sz="0" w:space="0" w:color="auto"/>
        <w:left w:val="none" w:sz="0" w:space="0" w:color="auto"/>
        <w:bottom w:val="none" w:sz="0" w:space="0" w:color="auto"/>
        <w:right w:val="none" w:sz="0" w:space="0" w:color="auto"/>
      </w:divBdr>
      <w:divsChild>
        <w:div w:id="52973654">
          <w:marLeft w:val="0"/>
          <w:marRight w:val="0"/>
          <w:marTop w:val="0"/>
          <w:marBottom w:val="0"/>
          <w:divBdr>
            <w:top w:val="none" w:sz="0" w:space="0" w:color="auto"/>
            <w:left w:val="none" w:sz="0" w:space="0" w:color="auto"/>
            <w:bottom w:val="none" w:sz="0" w:space="0" w:color="auto"/>
            <w:right w:val="none" w:sz="0" w:space="0" w:color="auto"/>
          </w:divBdr>
          <w:divsChild>
            <w:div w:id="833716200">
              <w:marLeft w:val="0"/>
              <w:marRight w:val="0"/>
              <w:marTop w:val="0"/>
              <w:marBottom w:val="0"/>
              <w:divBdr>
                <w:top w:val="none" w:sz="0" w:space="0" w:color="auto"/>
                <w:left w:val="none" w:sz="0" w:space="0" w:color="auto"/>
                <w:bottom w:val="none" w:sz="0" w:space="0" w:color="auto"/>
                <w:right w:val="none" w:sz="0" w:space="0" w:color="auto"/>
              </w:divBdr>
              <w:divsChild>
                <w:div w:id="1241141078">
                  <w:marLeft w:val="0"/>
                  <w:marRight w:val="0"/>
                  <w:marTop w:val="0"/>
                  <w:marBottom w:val="0"/>
                  <w:divBdr>
                    <w:top w:val="none" w:sz="0" w:space="0" w:color="auto"/>
                    <w:left w:val="none" w:sz="0" w:space="0" w:color="auto"/>
                    <w:bottom w:val="none" w:sz="0" w:space="0" w:color="auto"/>
                    <w:right w:val="none" w:sz="0" w:space="0" w:color="auto"/>
                  </w:divBdr>
                  <w:divsChild>
                    <w:div w:id="1468281087">
                      <w:marLeft w:val="0"/>
                      <w:marRight w:val="0"/>
                      <w:marTop w:val="0"/>
                      <w:marBottom w:val="0"/>
                      <w:divBdr>
                        <w:top w:val="none" w:sz="0" w:space="0" w:color="auto"/>
                        <w:left w:val="none" w:sz="0" w:space="0" w:color="auto"/>
                        <w:bottom w:val="none" w:sz="0" w:space="0" w:color="auto"/>
                        <w:right w:val="none" w:sz="0" w:space="0" w:color="auto"/>
                      </w:divBdr>
                      <w:divsChild>
                        <w:div w:id="686834371">
                          <w:marLeft w:val="0"/>
                          <w:marRight w:val="0"/>
                          <w:marTop w:val="0"/>
                          <w:marBottom w:val="0"/>
                          <w:divBdr>
                            <w:top w:val="none" w:sz="0" w:space="0" w:color="auto"/>
                            <w:left w:val="none" w:sz="0" w:space="0" w:color="auto"/>
                            <w:bottom w:val="none" w:sz="0" w:space="0" w:color="auto"/>
                            <w:right w:val="none" w:sz="0" w:space="0" w:color="auto"/>
                          </w:divBdr>
                          <w:divsChild>
                            <w:div w:id="78259504">
                              <w:marLeft w:val="0"/>
                              <w:marRight w:val="0"/>
                              <w:marTop w:val="0"/>
                              <w:marBottom w:val="0"/>
                              <w:divBdr>
                                <w:top w:val="none" w:sz="0" w:space="0" w:color="auto"/>
                                <w:left w:val="none" w:sz="0" w:space="0" w:color="auto"/>
                                <w:bottom w:val="none" w:sz="0" w:space="0" w:color="auto"/>
                                <w:right w:val="none" w:sz="0" w:space="0" w:color="auto"/>
                              </w:divBdr>
                              <w:divsChild>
                                <w:div w:id="164535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897905">
      <w:bodyDiv w:val="1"/>
      <w:marLeft w:val="0"/>
      <w:marRight w:val="0"/>
      <w:marTop w:val="0"/>
      <w:marBottom w:val="0"/>
      <w:divBdr>
        <w:top w:val="none" w:sz="0" w:space="0" w:color="auto"/>
        <w:left w:val="none" w:sz="0" w:space="0" w:color="auto"/>
        <w:bottom w:val="none" w:sz="0" w:space="0" w:color="auto"/>
        <w:right w:val="none" w:sz="0" w:space="0" w:color="auto"/>
      </w:divBdr>
      <w:divsChild>
        <w:div w:id="1002319028">
          <w:marLeft w:val="0"/>
          <w:marRight w:val="0"/>
          <w:marTop w:val="0"/>
          <w:marBottom w:val="0"/>
          <w:divBdr>
            <w:top w:val="none" w:sz="0" w:space="0" w:color="auto"/>
            <w:left w:val="none" w:sz="0" w:space="0" w:color="auto"/>
            <w:bottom w:val="none" w:sz="0" w:space="0" w:color="auto"/>
            <w:right w:val="none" w:sz="0" w:space="0" w:color="auto"/>
          </w:divBdr>
          <w:divsChild>
            <w:div w:id="1125808555">
              <w:marLeft w:val="0"/>
              <w:marRight w:val="0"/>
              <w:marTop w:val="0"/>
              <w:marBottom w:val="0"/>
              <w:divBdr>
                <w:top w:val="none" w:sz="0" w:space="0" w:color="auto"/>
                <w:left w:val="none" w:sz="0" w:space="0" w:color="auto"/>
                <w:bottom w:val="none" w:sz="0" w:space="0" w:color="auto"/>
                <w:right w:val="none" w:sz="0" w:space="0" w:color="auto"/>
              </w:divBdr>
              <w:divsChild>
                <w:div w:id="671492708">
                  <w:marLeft w:val="0"/>
                  <w:marRight w:val="0"/>
                  <w:marTop w:val="0"/>
                  <w:marBottom w:val="0"/>
                  <w:divBdr>
                    <w:top w:val="none" w:sz="0" w:space="0" w:color="auto"/>
                    <w:left w:val="none" w:sz="0" w:space="0" w:color="auto"/>
                    <w:bottom w:val="none" w:sz="0" w:space="0" w:color="auto"/>
                    <w:right w:val="none" w:sz="0" w:space="0" w:color="auto"/>
                  </w:divBdr>
                  <w:divsChild>
                    <w:div w:id="838615292">
                      <w:marLeft w:val="0"/>
                      <w:marRight w:val="0"/>
                      <w:marTop w:val="0"/>
                      <w:marBottom w:val="0"/>
                      <w:divBdr>
                        <w:top w:val="none" w:sz="0" w:space="0" w:color="auto"/>
                        <w:left w:val="none" w:sz="0" w:space="0" w:color="auto"/>
                        <w:bottom w:val="none" w:sz="0" w:space="0" w:color="auto"/>
                        <w:right w:val="none" w:sz="0" w:space="0" w:color="auto"/>
                      </w:divBdr>
                      <w:divsChild>
                        <w:div w:id="1702508516">
                          <w:marLeft w:val="0"/>
                          <w:marRight w:val="0"/>
                          <w:marTop w:val="0"/>
                          <w:marBottom w:val="0"/>
                          <w:divBdr>
                            <w:top w:val="none" w:sz="0" w:space="0" w:color="auto"/>
                            <w:left w:val="none" w:sz="0" w:space="0" w:color="auto"/>
                            <w:bottom w:val="none" w:sz="0" w:space="0" w:color="auto"/>
                            <w:right w:val="none" w:sz="0" w:space="0" w:color="auto"/>
                          </w:divBdr>
                          <w:divsChild>
                            <w:div w:id="251207174">
                              <w:marLeft w:val="0"/>
                              <w:marRight w:val="0"/>
                              <w:marTop w:val="0"/>
                              <w:marBottom w:val="0"/>
                              <w:divBdr>
                                <w:top w:val="none" w:sz="0" w:space="0" w:color="auto"/>
                                <w:left w:val="none" w:sz="0" w:space="0" w:color="auto"/>
                                <w:bottom w:val="none" w:sz="0" w:space="0" w:color="auto"/>
                                <w:right w:val="none" w:sz="0" w:space="0" w:color="auto"/>
                              </w:divBdr>
                              <w:divsChild>
                                <w:div w:id="1448506740">
                                  <w:marLeft w:val="0"/>
                                  <w:marRight w:val="0"/>
                                  <w:marTop w:val="0"/>
                                  <w:marBottom w:val="0"/>
                                  <w:divBdr>
                                    <w:top w:val="none" w:sz="0" w:space="0" w:color="auto"/>
                                    <w:left w:val="none" w:sz="0" w:space="0" w:color="auto"/>
                                    <w:bottom w:val="none" w:sz="0" w:space="0" w:color="auto"/>
                                    <w:right w:val="none" w:sz="0" w:space="0" w:color="auto"/>
                                  </w:divBdr>
                                  <w:divsChild>
                                    <w:div w:id="1477066161">
                                      <w:marLeft w:val="0"/>
                                      <w:marRight w:val="0"/>
                                      <w:marTop w:val="0"/>
                                      <w:marBottom w:val="0"/>
                                      <w:divBdr>
                                        <w:top w:val="none" w:sz="0" w:space="0" w:color="auto"/>
                                        <w:left w:val="none" w:sz="0" w:space="0" w:color="auto"/>
                                        <w:bottom w:val="none" w:sz="0" w:space="0" w:color="auto"/>
                                        <w:right w:val="none" w:sz="0" w:space="0" w:color="auto"/>
                                      </w:divBdr>
                                      <w:divsChild>
                                        <w:div w:id="1738555095">
                                          <w:marLeft w:val="0"/>
                                          <w:marRight w:val="0"/>
                                          <w:marTop w:val="0"/>
                                          <w:marBottom w:val="0"/>
                                          <w:divBdr>
                                            <w:top w:val="none" w:sz="0" w:space="0" w:color="auto"/>
                                            <w:left w:val="none" w:sz="0" w:space="0" w:color="auto"/>
                                            <w:bottom w:val="none" w:sz="0" w:space="0" w:color="auto"/>
                                            <w:right w:val="none" w:sz="0" w:space="0" w:color="auto"/>
                                          </w:divBdr>
                                          <w:divsChild>
                                            <w:div w:id="59586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3851123">
      <w:bodyDiv w:val="1"/>
      <w:marLeft w:val="0"/>
      <w:marRight w:val="0"/>
      <w:marTop w:val="0"/>
      <w:marBottom w:val="0"/>
      <w:divBdr>
        <w:top w:val="none" w:sz="0" w:space="0" w:color="auto"/>
        <w:left w:val="none" w:sz="0" w:space="0" w:color="auto"/>
        <w:bottom w:val="none" w:sz="0" w:space="0" w:color="auto"/>
        <w:right w:val="none" w:sz="0" w:space="0" w:color="auto"/>
      </w:divBdr>
      <w:divsChild>
        <w:div w:id="2129661226">
          <w:marLeft w:val="0"/>
          <w:marRight w:val="0"/>
          <w:marTop w:val="0"/>
          <w:marBottom w:val="0"/>
          <w:divBdr>
            <w:top w:val="none" w:sz="0" w:space="0" w:color="auto"/>
            <w:left w:val="none" w:sz="0" w:space="0" w:color="auto"/>
            <w:bottom w:val="none" w:sz="0" w:space="0" w:color="auto"/>
            <w:right w:val="none" w:sz="0" w:space="0" w:color="auto"/>
          </w:divBdr>
          <w:divsChild>
            <w:div w:id="1538815778">
              <w:marLeft w:val="0"/>
              <w:marRight w:val="0"/>
              <w:marTop w:val="0"/>
              <w:marBottom w:val="0"/>
              <w:divBdr>
                <w:top w:val="none" w:sz="0" w:space="0" w:color="auto"/>
                <w:left w:val="none" w:sz="0" w:space="0" w:color="auto"/>
                <w:bottom w:val="none" w:sz="0" w:space="0" w:color="auto"/>
                <w:right w:val="none" w:sz="0" w:space="0" w:color="auto"/>
              </w:divBdr>
              <w:divsChild>
                <w:div w:id="588662291">
                  <w:marLeft w:val="0"/>
                  <w:marRight w:val="0"/>
                  <w:marTop w:val="0"/>
                  <w:marBottom w:val="0"/>
                  <w:divBdr>
                    <w:top w:val="none" w:sz="0" w:space="0" w:color="auto"/>
                    <w:left w:val="none" w:sz="0" w:space="0" w:color="auto"/>
                    <w:bottom w:val="none" w:sz="0" w:space="0" w:color="auto"/>
                    <w:right w:val="none" w:sz="0" w:space="0" w:color="auto"/>
                  </w:divBdr>
                  <w:divsChild>
                    <w:div w:id="855118233">
                      <w:marLeft w:val="0"/>
                      <w:marRight w:val="0"/>
                      <w:marTop w:val="0"/>
                      <w:marBottom w:val="0"/>
                      <w:divBdr>
                        <w:top w:val="none" w:sz="0" w:space="0" w:color="auto"/>
                        <w:left w:val="none" w:sz="0" w:space="0" w:color="auto"/>
                        <w:bottom w:val="none" w:sz="0" w:space="0" w:color="auto"/>
                        <w:right w:val="none" w:sz="0" w:space="0" w:color="auto"/>
                      </w:divBdr>
                      <w:divsChild>
                        <w:div w:id="1658456436">
                          <w:marLeft w:val="0"/>
                          <w:marRight w:val="0"/>
                          <w:marTop w:val="0"/>
                          <w:marBottom w:val="0"/>
                          <w:divBdr>
                            <w:top w:val="none" w:sz="0" w:space="0" w:color="auto"/>
                            <w:left w:val="none" w:sz="0" w:space="0" w:color="auto"/>
                            <w:bottom w:val="none" w:sz="0" w:space="0" w:color="auto"/>
                            <w:right w:val="none" w:sz="0" w:space="0" w:color="auto"/>
                          </w:divBdr>
                          <w:divsChild>
                            <w:div w:id="526062055">
                              <w:marLeft w:val="0"/>
                              <w:marRight w:val="0"/>
                              <w:marTop w:val="0"/>
                              <w:marBottom w:val="0"/>
                              <w:divBdr>
                                <w:top w:val="none" w:sz="0" w:space="0" w:color="auto"/>
                                <w:left w:val="none" w:sz="0" w:space="0" w:color="auto"/>
                                <w:bottom w:val="none" w:sz="0" w:space="0" w:color="auto"/>
                                <w:right w:val="none" w:sz="0" w:space="0" w:color="auto"/>
                              </w:divBdr>
                              <w:divsChild>
                                <w:div w:id="57713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2777737">
      <w:bodyDiv w:val="1"/>
      <w:marLeft w:val="0"/>
      <w:marRight w:val="0"/>
      <w:marTop w:val="0"/>
      <w:marBottom w:val="0"/>
      <w:divBdr>
        <w:top w:val="none" w:sz="0" w:space="0" w:color="auto"/>
        <w:left w:val="none" w:sz="0" w:space="0" w:color="auto"/>
        <w:bottom w:val="none" w:sz="0" w:space="0" w:color="auto"/>
        <w:right w:val="none" w:sz="0" w:space="0" w:color="auto"/>
      </w:divBdr>
      <w:divsChild>
        <w:div w:id="383797637">
          <w:marLeft w:val="0"/>
          <w:marRight w:val="0"/>
          <w:marTop w:val="0"/>
          <w:marBottom w:val="0"/>
          <w:divBdr>
            <w:top w:val="none" w:sz="0" w:space="0" w:color="auto"/>
            <w:left w:val="none" w:sz="0" w:space="0" w:color="auto"/>
            <w:bottom w:val="none" w:sz="0" w:space="0" w:color="auto"/>
            <w:right w:val="none" w:sz="0" w:space="0" w:color="auto"/>
          </w:divBdr>
          <w:divsChild>
            <w:div w:id="1078750797">
              <w:marLeft w:val="0"/>
              <w:marRight w:val="0"/>
              <w:marTop w:val="0"/>
              <w:marBottom w:val="0"/>
              <w:divBdr>
                <w:top w:val="none" w:sz="0" w:space="0" w:color="auto"/>
                <w:left w:val="none" w:sz="0" w:space="0" w:color="auto"/>
                <w:bottom w:val="none" w:sz="0" w:space="0" w:color="auto"/>
                <w:right w:val="none" w:sz="0" w:space="0" w:color="auto"/>
              </w:divBdr>
              <w:divsChild>
                <w:div w:id="889077172">
                  <w:marLeft w:val="0"/>
                  <w:marRight w:val="0"/>
                  <w:marTop w:val="0"/>
                  <w:marBottom w:val="0"/>
                  <w:divBdr>
                    <w:top w:val="none" w:sz="0" w:space="0" w:color="auto"/>
                    <w:left w:val="none" w:sz="0" w:space="0" w:color="auto"/>
                    <w:bottom w:val="none" w:sz="0" w:space="0" w:color="auto"/>
                    <w:right w:val="none" w:sz="0" w:space="0" w:color="auto"/>
                  </w:divBdr>
                  <w:divsChild>
                    <w:div w:id="429354713">
                      <w:marLeft w:val="0"/>
                      <w:marRight w:val="0"/>
                      <w:marTop w:val="0"/>
                      <w:marBottom w:val="0"/>
                      <w:divBdr>
                        <w:top w:val="none" w:sz="0" w:space="0" w:color="auto"/>
                        <w:left w:val="none" w:sz="0" w:space="0" w:color="auto"/>
                        <w:bottom w:val="none" w:sz="0" w:space="0" w:color="auto"/>
                        <w:right w:val="none" w:sz="0" w:space="0" w:color="auto"/>
                      </w:divBdr>
                      <w:divsChild>
                        <w:div w:id="378675787">
                          <w:marLeft w:val="0"/>
                          <w:marRight w:val="0"/>
                          <w:marTop w:val="0"/>
                          <w:marBottom w:val="0"/>
                          <w:divBdr>
                            <w:top w:val="none" w:sz="0" w:space="0" w:color="auto"/>
                            <w:left w:val="none" w:sz="0" w:space="0" w:color="auto"/>
                            <w:bottom w:val="none" w:sz="0" w:space="0" w:color="auto"/>
                            <w:right w:val="none" w:sz="0" w:space="0" w:color="auto"/>
                          </w:divBdr>
                          <w:divsChild>
                            <w:div w:id="751587768">
                              <w:marLeft w:val="0"/>
                              <w:marRight w:val="0"/>
                              <w:marTop w:val="0"/>
                              <w:marBottom w:val="0"/>
                              <w:divBdr>
                                <w:top w:val="none" w:sz="0" w:space="0" w:color="auto"/>
                                <w:left w:val="none" w:sz="0" w:space="0" w:color="auto"/>
                                <w:bottom w:val="none" w:sz="0" w:space="0" w:color="auto"/>
                                <w:right w:val="none" w:sz="0" w:space="0" w:color="auto"/>
                              </w:divBdr>
                              <w:divsChild>
                                <w:div w:id="1111510513">
                                  <w:marLeft w:val="0"/>
                                  <w:marRight w:val="0"/>
                                  <w:marTop w:val="0"/>
                                  <w:marBottom w:val="0"/>
                                  <w:divBdr>
                                    <w:top w:val="none" w:sz="0" w:space="0" w:color="auto"/>
                                    <w:left w:val="none" w:sz="0" w:space="0" w:color="auto"/>
                                    <w:bottom w:val="none" w:sz="0" w:space="0" w:color="auto"/>
                                    <w:right w:val="none" w:sz="0" w:space="0" w:color="auto"/>
                                  </w:divBdr>
                                  <w:divsChild>
                                    <w:div w:id="152771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667387">
      <w:bodyDiv w:val="1"/>
      <w:marLeft w:val="0"/>
      <w:marRight w:val="0"/>
      <w:marTop w:val="0"/>
      <w:marBottom w:val="0"/>
      <w:divBdr>
        <w:top w:val="none" w:sz="0" w:space="0" w:color="auto"/>
        <w:left w:val="none" w:sz="0" w:space="0" w:color="auto"/>
        <w:bottom w:val="none" w:sz="0" w:space="0" w:color="auto"/>
        <w:right w:val="none" w:sz="0" w:space="0" w:color="auto"/>
      </w:divBdr>
      <w:divsChild>
        <w:div w:id="323439902">
          <w:marLeft w:val="0"/>
          <w:marRight w:val="0"/>
          <w:marTop w:val="0"/>
          <w:marBottom w:val="0"/>
          <w:divBdr>
            <w:top w:val="none" w:sz="0" w:space="0" w:color="auto"/>
            <w:left w:val="none" w:sz="0" w:space="0" w:color="auto"/>
            <w:bottom w:val="none" w:sz="0" w:space="0" w:color="auto"/>
            <w:right w:val="none" w:sz="0" w:space="0" w:color="auto"/>
          </w:divBdr>
          <w:divsChild>
            <w:div w:id="406927641">
              <w:marLeft w:val="0"/>
              <w:marRight w:val="0"/>
              <w:marTop w:val="0"/>
              <w:marBottom w:val="0"/>
              <w:divBdr>
                <w:top w:val="none" w:sz="0" w:space="0" w:color="auto"/>
                <w:left w:val="none" w:sz="0" w:space="0" w:color="auto"/>
                <w:bottom w:val="none" w:sz="0" w:space="0" w:color="auto"/>
                <w:right w:val="none" w:sz="0" w:space="0" w:color="auto"/>
              </w:divBdr>
              <w:divsChild>
                <w:div w:id="1634477686">
                  <w:marLeft w:val="0"/>
                  <w:marRight w:val="0"/>
                  <w:marTop w:val="0"/>
                  <w:marBottom w:val="0"/>
                  <w:divBdr>
                    <w:top w:val="none" w:sz="0" w:space="0" w:color="auto"/>
                    <w:left w:val="none" w:sz="0" w:space="0" w:color="auto"/>
                    <w:bottom w:val="none" w:sz="0" w:space="0" w:color="auto"/>
                    <w:right w:val="none" w:sz="0" w:space="0" w:color="auto"/>
                  </w:divBdr>
                  <w:divsChild>
                    <w:div w:id="2063207754">
                      <w:marLeft w:val="0"/>
                      <w:marRight w:val="0"/>
                      <w:marTop w:val="0"/>
                      <w:marBottom w:val="0"/>
                      <w:divBdr>
                        <w:top w:val="none" w:sz="0" w:space="0" w:color="auto"/>
                        <w:left w:val="none" w:sz="0" w:space="0" w:color="auto"/>
                        <w:bottom w:val="none" w:sz="0" w:space="0" w:color="auto"/>
                        <w:right w:val="none" w:sz="0" w:space="0" w:color="auto"/>
                      </w:divBdr>
                      <w:divsChild>
                        <w:div w:id="1186485601">
                          <w:marLeft w:val="0"/>
                          <w:marRight w:val="0"/>
                          <w:marTop w:val="0"/>
                          <w:marBottom w:val="0"/>
                          <w:divBdr>
                            <w:top w:val="none" w:sz="0" w:space="0" w:color="auto"/>
                            <w:left w:val="none" w:sz="0" w:space="0" w:color="auto"/>
                            <w:bottom w:val="none" w:sz="0" w:space="0" w:color="auto"/>
                            <w:right w:val="none" w:sz="0" w:space="0" w:color="auto"/>
                          </w:divBdr>
                          <w:divsChild>
                            <w:div w:id="554392698">
                              <w:marLeft w:val="0"/>
                              <w:marRight w:val="0"/>
                              <w:marTop w:val="0"/>
                              <w:marBottom w:val="0"/>
                              <w:divBdr>
                                <w:top w:val="none" w:sz="0" w:space="0" w:color="auto"/>
                                <w:left w:val="none" w:sz="0" w:space="0" w:color="auto"/>
                                <w:bottom w:val="none" w:sz="0" w:space="0" w:color="auto"/>
                                <w:right w:val="none" w:sz="0" w:space="0" w:color="auto"/>
                              </w:divBdr>
                              <w:divsChild>
                                <w:div w:id="99244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349068">
      <w:bodyDiv w:val="1"/>
      <w:marLeft w:val="0"/>
      <w:marRight w:val="0"/>
      <w:marTop w:val="0"/>
      <w:marBottom w:val="0"/>
      <w:divBdr>
        <w:top w:val="none" w:sz="0" w:space="0" w:color="auto"/>
        <w:left w:val="none" w:sz="0" w:space="0" w:color="auto"/>
        <w:bottom w:val="none" w:sz="0" w:space="0" w:color="auto"/>
        <w:right w:val="none" w:sz="0" w:space="0" w:color="auto"/>
      </w:divBdr>
      <w:divsChild>
        <w:div w:id="1596400883">
          <w:marLeft w:val="0"/>
          <w:marRight w:val="0"/>
          <w:marTop w:val="0"/>
          <w:marBottom w:val="0"/>
          <w:divBdr>
            <w:top w:val="none" w:sz="0" w:space="0" w:color="auto"/>
            <w:left w:val="none" w:sz="0" w:space="0" w:color="auto"/>
            <w:bottom w:val="none" w:sz="0" w:space="0" w:color="auto"/>
            <w:right w:val="none" w:sz="0" w:space="0" w:color="auto"/>
          </w:divBdr>
          <w:divsChild>
            <w:div w:id="586547653">
              <w:marLeft w:val="0"/>
              <w:marRight w:val="0"/>
              <w:marTop w:val="0"/>
              <w:marBottom w:val="0"/>
              <w:divBdr>
                <w:top w:val="none" w:sz="0" w:space="0" w:color="auto"/>
                <w:left w:val="none" w:sz="0" w:space="0" w:color="auto"/>
                <w:bottom w:val="none" w:sz="0" w:space="0" w:color="auto"/>
                <w:right w:val="none" w:sz="0" w:space="0" w:color="auto"/>
              </w:divBdr>
              <w:divsChild>
                <w:div w:id="281039592">
                  <w:marLeft w:val="0"/>
                  <w:marRight w:val="0"/>
                  <w:marTop w:val="0"/>
                  <w:marBottom w:val="0"/>
                  <w:divBdr>
                    <w:top w:val="none" w:sz="0" w:space="0" w:color="auto"/>
                    <w:left w:val="none" w:sz="0" w:space="0" w:color="auto"/>
                    <w:bottom w:val="none" w:sz="0" w:space="0" w:color="auto"/>
                    <w:right w:val="none" w:sz="0" w:space="0" w:color="auto"/>
                  </w:divBdr>
                  <w:divsChild>
                    <w:div w:id="994719418">
                      <w:marLeft w:val="0"/>
                      <w:marRight w:val="0"/>
                      <w:marTop w:val="0"/>
                      <w:marBottom w:val="0"/>
                      <w:divBdr>
                        <w:top w:val="none" w:sz="0" w:space="0" w:color="auto"/>
                        <w:left w:val="none" w:sz="0" w:space="0" w:color="auto"/>
                        <w:bottom w:val="none" w:sz="0" w:space="0" w:color="auto"/>
                        <w:right w:val="none" w:sz="0" w:space="0" w:color="auto"/>
                      </w:divBdr>
                      <w:divsChild>
                        <w:div w:id="246353208">
                          <w:marLeft w:val="0"/>
                          <w:marRight w:val="0"/>
                          <w:marTop w:val="0"/>
                          <w:marBottom w:val="0"/>
                          <w:divBdr>
                            <w:top w:val="none" w:sz="0" w:space="0" w:color="auto"/>
                            <w:left w:val="none" w:sz="0" w:space="0" w:color="auto"/>
                            <w:bottom w:val="none" w:sz="0" w:space="0" w:color="auto"/>
                            <w:right w:val="none" w:sz="0" w:space="0" w:color="auto"/>
                          </w:divBdr>
                          <w:divsChild>
                            <w:div w:id="903371629">
                              <w:marLeft w:val="0"/>
                              <w:marRight w:val="0"/>
                              <w:marTop w:val="0"/>
                              <w:marBottom w:val="0"/>
                              <w:divBdr>
                                <w:top w:val="none" w:sz="0" w:space="0" w:color="auto"/>
                                <w:left w:val="none" w:sz="0" w:space="0" w:color="auto"/>
                                <w:bottom w:val="none" w:sz="0" w:space="0" w:color="auto"/>
                                <w:right w:val="none" w:sz="0" w:space="0" w:color="auto"/>
                              </w:divBdr>
                              <w:divsChild>
                                <w:div w:id="62077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698723">
      <w:bodyDiv w:val="1"/>
      <w:marLeft w:val="0"/>
      <w:marRight w:val="0"/>
      <w:marTop w:val="0"/>
      <w:marBottom w:val="0"/>
      <w:divBdr>
        <w:top w:val="none" w:sz="0" w:space="0" w:color="auto"/>
        <w:left w:val="none" w:sz="0" w:space="0" w:color="auto"/>
        <w:bottom w:val="none" w:sz="0" w:space="0" w:color="auto"/>
        <w:right w:val="none" w:sz="0" w:space="0" w:color="auto"/>
      </w:divBdr>
      <w:divsChild>
        <w:div w:id="1496650520">
          <w:marLeft w:val="0"/>
          <w:marRight w:val="0"/>
          <w:marTop w:val="0"/>
          <w:marBottom w:val="0"/>
          <w:divBdr>
            <w:top w:val="none" w:sz="0" w:space="0" w:color="auto"/>
            <w:left w:val="none" w:sz="0" w:space="0" w:color="auto"/>
            <w:bottom w:val="none" w:sz="0" w:space="0" w:color="auto"/>
            <w:right w:val="none" w:sz="0" w:space="0" w:color="auto"/>
          </w:divBdr>
          <w:divsChild>
            <w:div w:id="1629968763">
              <w:marLeft w:val="0"/>
              <w:marRight w:val="0"/>
              <w:marTop w:val="0"/>
              <w:marBottom w:val="0"/>
              <w:divBdr>
                <w:top w:val="none" w:sz="0" w:space="0" w:color="auto"/>
                <w:left w:val="none" w:sz="0" w:space="0" w:color="auto"/>
                <w:bottom w:val="none" w:sz="0" w:space="0" w:color="auto"/>
                <w:right w:val="none" w:sz="0" w:space="0" w:color="auto"/>
              </w:divBdr>
              <w:divsChild>
                <w:div w:id="2047556758">
                  <w:marLeft w:val="0"/>
                  <w:marRight w:val="0"/>
                  <w:marTop w:val="0"/>
                  <w:marBottom w:val="0"/>
                  <w:divBdr>
                    <w:top w:val="none" w:sz="0" w:space="0" w:color="auto"/>
                    <w:left w:val="none" w:sz="0" w:space="0" w:color="auto"/>
                    <w:bottom w:val="none" w:sz="0" w:space="0" w:color="auto"/>
                    <w:right w:val="none" w:sz="0" w:space="0" w:color="auto"/>
                  </w:divBdr>
                  <w:divsChild>
                    <w:div w:id="1232470019">
                      <w:marLeft w:val="0"/>
                      <w:marRight w:val="0"/>
                      <w:marTop w:val="0"/>
                      <w:marBottom w:val="0"/>
                      <w:divBdr>
                        <w:top w:val="none" w:sz="0" w:space="0" w:color="auto"/>
                        <w:left w:val="none" w:sz="0" w:space="0" w:color="auto"/>
                        <w:bottom w:val="none" w:sz="0" w:space="0" w:color="auto"/>
                        <w:right w:val="none" w:sz="0" w:space="0" w:color="auto"/>
                      </w:divBdr>
                      <w:divsChild>
                        <w:div w:id="250820710">
                          <w:marLeft w:val="0"/>
                          <w:marRight w:val="0"/>
                          <w:marTop w:val="0"/>
                          <w:marBottom w:val="0"/>
                          <w:divBdr>
                            <w:top w:val="none" w:sz="0" w:space="0" w:color="auto"/>
                            <w:left w:val="none" w:sz="0" w:space="0" w:color="auto"/>
                            <w:bottom w:val="none" w:sz="0" w:space="0" w:color="auto"/>
                            <w:right w:val="none" w:sz="0" w:space="0" w:color="auto"/>
                          </w:divBdr>
                          <w:divsChild>
                            <w:div w:id="1857114862">
                              <w:marLeft w:val="0"/>
                              <w:marRight w:val="0"/>
                              <w:marTop w:val="0"/>
                              <w:marBottom w:val="0"/>
                              <w:divBdr>
                                <w:top w:val="none" w:sz="0" w:space="0" w:color="auto"/>
                                <w:left w:val="none" w:sz="0" w:space="0" w:color="auto"/>
                                <w:bottom w:val="none" w:sz="0" w:space="0" w:color="auto"/>
                                <w:right w:val="none" w:sz="0" w:space="0" w:color="auto"/>
                              </w:divBdr>
                              <w:divsChild>
                                <w:div w:id="1232735566">
                                  <w:marLeft w:val="0"/>
                                  <w:marRight w:val="0"/>
                                  <w:marTop w:val="0"/>
                                  <w:marBottom w:val="0"/>
                                  <w:divBdr>
                                    <w:top w:val="none" w:sz="0" w:space="0" w:color="auto"/>
                                    <w:left w:val="none" w:sz="0" w:space="0" w:color="auto"/>
                                    <w:bottom w:val="none" w:sz="0" w:space="0" w:color="auto"/>
                                    <w:right w:val="none" w:sz="0" w:space="0" w:color="auto"/>
                                  </w:divBdr>
                                  <w:divsChild>
                                    <w:div w:id="1319188619">
                                      <w:marLeft w:val="0"/>
                                      <w:marRight w:val="0"/>
                                      <w:marTop w:val="0"/>
                                      <w:marBottom w:val="0"/>
                                      <w:divBdr>
                                        <w:top w:val="none" w:sz="0" w:space="0" w:color="auto"/>
                                        <w:left w:val="none" w:sz="0" w:space="0" w:color="auto"/>
                                        <w:bottom w:val="none" w:sz="0" w:space="0" w:color="auto"/>
                                        <w:right w:val="none" w:sz="0" w:space="0" w:color="auto"/>
                                      </w:divBdr>
                                      <w:divsChild>
                                        <w:div w:id="645478483">
                                          <w:marLeft w:val="0"/>
                                          <w:marRight w:val="0"/>
                                          <w:marTop w:val="0"/>
                                          <w:marBottom w:val="0"/>
                                          <w:divBdr>
                                            <w:top w:val="none" w:sz="0" w:space="0" w:color="auto"/>
                                            <w:left w:val="none" w:sz="0" w:space="0" w:color="auto"/>
                                            <w:bottom w:val="none" w:sz="0" w:space="0" w:color="auto"/>
                                            <w:right w:val="none" w:sz="0" w:space="0" w:color="auto"/>
                                          </w:divBdr>
                                          <w:divsChild>
                                            <w:div w:id="147036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3940322">
      <w:bodyDiv w:val="1"/>
      <w:marLeft w:val="0"/>
      <w:marRight w:val="0"/>
      <w:marTop w:val="0"/>
      <w:marBottom w:val="0"/>
      <w:divBdr>
        <w:top w:val="none" w:sz="0" w:space="0" w:color="auto"/>
        <w:left w:val="none" w:sz="0" w:space="0" w:color="auto"/>
        <w:bottom w:val="none" w:sz="0" w:space="0" w:color="auto"/>
        <w:right w:val="none" w:sz="0" w:space="0" w:color="auto"/>
      </w:divBdr>
      <w:divsChild>
        <w:div w:id="342586860">
          <w:marLeft w:val="0"/>
          <w:marRight w:val="0"/>
          <w:marTop w:val="0"/>
          <w:marBottom w:val="0"/>
          <w:divBdr>
            <w:top w:val="none" w:sz="0" w:space="0" w:color="auto"/>
            <w:left w:val="none" w:sz="0" w:space="0" w:color="auto"/>
            <w:bottom w:val="none" w:sz="0" w:space="0" w:color="auto"/>
            <w:right w:val="none" w:sz="0" w:space="0" w:color="auto"/>
          </w:divBdr>
          <w:divsChild>
            <w:div w:id="1191063713">
              <w:marLeft w:val="0"/>
              <w:marRight w:val="0"/>
              <w:marTop w:val="0"/>
              <w:marBottom w:val="0"/>
              <w:divBdr>
                <w:top w:val="none" w:sz="0" w:space="0" w:color="auto"/>
                <w:left w:val="none" w:sz="0" w:space="0" w:color="auto"/>
                <w:bottom w:val="none" w:sz="0" w:space="0" w:color="auto"/>
                <w:right w:val="none" w:sz="0" w:space="0" w:color="auto"/>
              </w:divBdr>
              <w:divsChild>
                <w:div w:id="1912502332">
                  <w:marLeft w:val="0"/>
                  <w:marRight w:val="0"/>
                  <w:marTop w:val="0"/>
                  <w:marBottom w:val="0"/>
                  <w:divBdr>
                    <w:top w:val="none" w:sz="0" w:space="0" w:color="auto"/>
                    <w:left w:val="none" w:sz="0" w:space="0" w:color="auto"/>
                    <w:bottom w:val="none" w:sz="0" w:space="0" w:color="auto"/>
                    <w:right w:val="none" w:sz="0" w:space="0" w:color="auto"/>
                  </w:divBdr>
                  <w:divsChild>
                    <w:div w:id="1528593827">
                      <w:marLeft w:val="0"/>
                      <w:marRight w:val="0"/>
                      <w:marTop w:val="0"/>
                      <w:marBottom w:val="0"/>
                      <w:divBdr>
                        <w:top w:val="none" w:sz="0" w:space="0" w:color="auto"/>
                        <w:left w:val="none" w:sz="0" w:space="0" w:color="auto"/>
                        <w:bottom w:val="none" w:sz="0" w:space="0" w:color="auto"/>
                        <w:right w:val="none" w:sz="0" w:space="0" w:color="auto"/>
                      </w:divBdr>
                      <w:divsChild>
                        <w:div w:id="363598468">
                          <w:marLeft w:val="0"/>
                          <w:marRight w:val="0"/>
                          <w:marTop w:val="0"/>
                          <w:marBottom w:val="0"/>
                          <w:divBdr>
                            <w:top w:val="none" w:sz="0" w:space="0" w:color="auto"/>
                            <w:left w:val="none" w:sz="0" w:space="0" w:color="auto"/>
                            <w:bottom w:val="none" w:sz="0" w:space="0" w:color="auto"/>
                            <w:right w:val="none" w:sz="0" w:space="0" w:color="auto"/>
                          </w:divBdr>
                          <w:divsChild>
                            <w:div w:id="505174520">
                              <w:marLeft w:val="0"/>
                              <w:marRight w:val="0"/>
                              <w:marTop w:val="0"/>
                              <w:marBottom w:val="0"/>
                              <w:divBdr>
                                <w:top w:val="none" w:sz="0" w:space="0" w:color="auto"/>
                                <w:left w:val="none" w:sz="0" w:space="0" w:color="auto"/>
                                <w:bottom w:val="none" w:sz="0" w:space="0" w:color="auto"/>
                                <w:right w:val="none" w:sz="0" w:space="0" w:color="auto"/>
                              </w:divBdr>
                              <w:divsChild>
                                <w:div w:id="61756686">
                                  <w:marLeft w:val="0"/>
                                  <w:marRight w:val="0"/>
                                  <w:marTop w:val="0"/>
                                  <w:marBottom w:val="0"/>
                                  <w:divBdr>
                                    <w:top w:val="none" w:sz="0" w:space="0" w:color="auto"/>
                                    <w:left w:val="none" w:sz="0" w:space="0" w:color="auto"/>
                                    <w:bottom w:val="none" w:sz="0" w:space="0" w:color="auto"/>
                                    <w:right w:val="none" w:sz="0" w:space="0" w:color="auto"/>
                                  </w:divBdr>
                                  <w:divsChild>
                                    <w:div w:id="576130650">
                                      <w:marLeft w:val="0"/>
                                      <w:marRight w:val="0"/>
                                      <w:marTop w:val="0"/>
                                      <w:marBottom w:val="0"/>
                                      <w:divBdr>
                                        <w:top w:val="none" w:sz="0" w:space="0" w:color="auto"/>
                                        <w:left w:val="none" w:sz="0" w:space="0" w:color="auto"/>
                                        <w:bottom w:val="none" w:sz="0" w:space="0" w:color="auto"/>
                                        <w:right w:val="none" w:sz="0" w:space="0" w:color="auto"/>
                                      </w:divBdr>
                                    </w:div>
                                    <w:div w:id="41825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5343917">
      <w:bodyDiv w:val="1"/>
      <w:marLeft w:val="0"/>
      <w:marRight w:val="0"/>
      <w:marTop w:val="0"/>
      <w:marBottom w:val="0"/>
      <w:divBdr>
        <w:top w:val="none" w:sz="0" w:space="0" w:color="auto"/>
        <w:left w:val="none" w:sz="0" w:space="0" w:color="auto"/>
        <w:bottom w:val="none" w:sz="0" w:space="0" w:color="auto"/>
        <w:right w:val="none" w:sz="0" w:space="0" w:color="auto"/>
      </w:divBdr>
      <w:divsChild>
        <w:div w:id="1182280541">
          <w:marLeft w:val="0"/>
          <w:marRight w:val="0"/>
          <w:marTop w:val="0"/>
          <w:marBottom w:val="0"/>
          <w:divBdr>
            <w:top w:val="none" w:sz="0" w:space="0" w:color="auto"/>
            <w:left w:val="none" w:sz="0" w:space="0" w:color="auto"/>
            <w:bottom w:val="none" w:sz="0" w:space="0" w:color="auto"/>
            <w:right w:val="none" w:sz="0" w:space="0" w:color="auto"/>
          </w:divBdr>
          <w:divsChild>
            <w:div w:id="1769227831">
              <w:marLeft w:val="0"/>
              <w:marRight w:val="0"/>
              <w:marTop w:val="0"/>
              <w:marBottom w:val="0"/>
              <w:divBdr>
                <w:top w:val="none" w:sz="0" w:space="0" w:color="auto"/>
                <w:left w:val="none" w:sz="0" w:space="0" w:color="auto"/>
                <w:bottom w:val="none" w:sz="0" w:space="0" w:color="auto"/>
                <w:right w:val="none" w:sz="0" w:space="0" w:color="auto"/>
              </w:divBdr>
              <w:divsChild>
                <w:div w:id="182863166">
                  <w:marLeft w:val="0"/>
                  <w:marRight w:val="0"/>
                  <w:marTop w:val="0"/>
                  <w:marBottom w:val="0"/>
                  <w:divBdr>
                    <w:top w:val="none" w:sz="0" w:space="0" w:color="auto"/>
                    <w:left w:val="none" w:sz="0" w:space="0" w:color="auto"/>
                    <w:bottom w:val="none" w:sz="0" w:space="0" w:color="auto"/>
                    <w:right w:val="none" w:sz="0" w:space="0" w:color="auto"/>
                  </w:divBdr>
                  <w:divsChild>
                    <w:div w:id="1595236919">
                      <w:marLeft w:val="0"/>
                      <w:marRight w:val="0"/>
                      <w:marTop w:val="0"/>
                      <w:marBottom w:val="0"/>
                      <w:divBdr>
                        <w:top w:val="none" w:sz="0" w:space="0" w:color="auto"/>
                        <w:left w:val="none" w:sz="0" w:space="0" w:color="auto"/>
                        <w:bottom w:val="none" w:sz="0" w:space="0" w:color="auto"/>
                        <w:right w:val="none" w:sz="0" w:space="0" w:color="auto"/>
                      </w:divBdr>
                      <w:divsChild>
                        <w:div w:id="221797438">
                          <w:marLeft w:val="0"/>
                          <w:marRight w:val="0"/>
                          <w:marTop w:val="0"/>
                          <w:marBottom w:val="0"/>
                          <w:divBdr>
                            <w:top w:val="none" w:sz="0" w:space="0" w:color="auto"/>
                            <w:left w:val="none" w:sz="0" w:space="0" w:color="auto"/>
                            <w:bottom w:val="none" w:sz="0" w:space="0" w:color="auto"/>
                            <w:right w:val="none" w:sz="0" w:space="0" w:color="auto"/>
                          </w:divBdr>
                          <w:divsChild>
                            <w:div w:id="756437588">
                              <w:marLeft w:val="0"/>
                              <w:marRight w:val="0"/>
                              <w:marTop w:val="0"/>
                              <w:marBottom w:val="0"/>
                              <w:divBdr>
                                <w:top w:val="none" w:sz="0" w:space="0" w:color="auto"/>
                                <w:left w:val="none" w:sz="0" w:space="0" w:color="auto"/>
                                <w:bottom w:val="none" w:sz="0" w:space="0" w:color="auto"/>
                                <w:right w:val="none" w:sz="0" w:space="0" w:color="auto"/>
                              </w:divBdr>
                              <w:divsChild>
                                <w:div w:id="1323698148">
                                  <w:marLeft w:val="0"/>
                                  <w:marRight w:val="0"/>
                                  <w:marTop w:val="0"/>
                                  <w:marBottom w:val="0"/>
                                  <w:divBdr>
                                    <w:top w:val="none" w:sz="0" w:space="0" w:color="auto"/>
                                    <w:left w:val="none" w:sz="0" w:space="0" w:color="auto"/>
                                    <w:bottom w:val="none" w:sz="0" w:space="0" w:color="auto"/>
                                    <w:right w:val="none" w:sz="0" w:space="0" w:color="auto"/>
                                  </w:divBdr>
                                  <w:divsChild>
                                    <w:div w:id="727190497">
                                      <w:marLeft w:val="0"/>
                                      <w:marRight w:val="0"/>
                                      <w:marTop w:val="0"/>
                                      <w:marBottom w:val="0"/>
                                      <w:divBdr>
                                        <w:top w:val="none" w:sz="0" w:space="0" w:color="auto"/>
                                        <w:left w:val="none" w:sz="0" w:space="0" w:color="auto"/>
                                        <w:bottom w:val="none" w:sz="0" w:space="0" w:color="auto"/>
                                        <w:right w:val="none" w:sz="0" w:space="0" w:color="auto"/>
                                      </w:divBdr>
                                      <w:divsChild>
                                        <w:div w:id="761728172">
                                          <w:marLeft w:val="0"/>
                                          <w:marRight w:val="0"/>
                                          <w:marTop w:val="0"/>
                                          <w:marBottom w:val="0"/>
                                          <w:divBdr>
                                            <w:top w:val="none" w:sz="0" w:space="0" w:color="auto"/>
                                            <w:left w:val="none" w:sz="0" w:space="0" w:color="auto"/>
                                            <w:bottom w:val="none" w:sz="0" w:space="0" w:color="auto"/>
                                            <w:right w:val="none" w:sz="0" w:space="0" w:color="auto"/>
                                          </w:divBdr>
                                          <w:divsChild>
                                            <w:div w:id="68019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4935422">
      <w:bodyDiv w:val="1"/>
      <w:marLeft w:val="0"/>
      <w:marRight w:val="0"/>
      <w:marTop w:val="0"/>
      <w:marBottom w:val="0"/>
      <w:divBdr>
        <w:top w:val="none" w:sz="0" w:space="0" w:color="auto"/>
        <w:left w:val="none" w:sz="0" w:space="0" w:color="auto"/>
        <w:bottom w:val="none" w:sz="0" w:space="0" w:color="auto"/>
        <w:right w:val="none" w:sz="0" w:space="0" w:color="auto"/>
      </w:divBdr>
      <w:divsChild>
        <w:div w:id="741873840">
          <w:marLeft w:val="0"/>
          <w:marRight w:val="0"/>
          <w:marTop w:val="0"/>
          <w:marBottom w:val="0"/>
          <w:divBdr>
            <w:top w:val="none" w:sz="0" w:space="0" w:color="auto"/>
            <w:left w:val="none" w:sz="0" w:space="0" w:color="auto"/>
            <w:bottom w:val="none" w:sz="0" w:space="0" w:color="auto"/>
            <w:right w:val="none" w:sz="0" w:space="0" w:color="auto"/>
          </w:divBdr>
          <w:divsChild>
            <w:div w:id="735009973">
              <w:marLeft w:val="0"/>
              <w:marRight w:val="0"/>
              <w:marTop w:val="0"/>
              <w:marBottom w:val="0"/>
              <w:divBdr>
                <w:top w:val="none" w:sz="0" w:space="0" w:color="auto"/>
                <w:left w:val="none" w:sz="0" w:space="0" w:color="auto"/>
                <w:bottom w:val="none" w:sz="0" w:space="0" w:color="auto"/>
                <w:right w:val="none" w:sz="0" w:space="0" w:color="auto"/>
              </w:divBdr>
              <w:divsChild>
                <w:div w:id="42677653">
                  <w:marLeft w:val="0"/>
                  <w:marRight w:val="0"/>
                  <w:marTop w:val="0"/>
                  <w:marBottom w:val="0"/>
                  <w:divBdr>
                    <w:top w:val="none" w:sz="0" w:space="0" w:color="auto"/>
                    <w:left w:val="none" w:sz="0" w:space="0" w:color="auto"/>
                    <w:bottom w:val="none" w:sz="0" w:space="0" w:color="auto"/>
                    <w:right w:val="none" w:sz="0" w:space="0" w:color="auto"/>
                  </w:divBdr>
                  <w:divsChild>
                    <w:div w:id="657727914">
                      <w:marLeft w:val="0"/>
                      <w:marRight w:val="0"/>
                      <w:marTop w:val="0"/>
                      <w:marBottom w:val="0"/>
                      <w:divBdr>
                        <w:top w:val="none" w:sz="0" w:space="0" w:color="auto"/>
                        <w:left w:val="none" w:sz="0" w:space="0" w:color="auto"/>
                        <w:bottom w:val="none" w:sz="0" w:space="0" w:color="auto"/>
                        <w:right w:val="none" w:sz="0" w:space="0" w:color="auto"/>
                      </w:divBdr>
                      <w:divsChild>
                        <w:div w:id="1537352717">
                          <w:marLeft w:val="0"/>
                          <w:marRight w:val="0"/>
                          <w:marTop w:val="0"/>
                          <w:marBottom w:val="0"/>
                          <w:divBdr>
                            <w:top w:val="none" w:sz="0" w:space="0" w:color="auto"/>
                            <w:left w:val="none" w:sz="0" w:space="0" w:color="auto"/>
                            <w:bottom w:val="none" w:sz="0" w:space="0" w:color="auto"/>
                            <w:right w:val="none" w:sz="0" w:space="0" w:color="auto"/>
                          </w:divBdr>
                          <w:divsChild>
                            <w:div w:id="1367019703">
                              <w:marLeft w:val="0"/>
                              <w:marRight w:val="0"/>
                              <w:marTop w:val="0"/>
                              <w:marBottom w:val="0"/>
                              <w:divBdr>
                                <w:top w:val="none" w:sz="0" w:space="0" w:color="auto"/>
                                <w:left w:val="none" w:sz="0" w:space="0" w:color="auto"/>
                                <w:bottom w:val="none" w:sz="0" w:space="0" w:color="auto"/>
                                <w:right w:val="none" w:sz="0" w:space="0" w:color="auto"/>
                              </w:divBdr>
                              <w:divsChild>
                                <w:div w:id="138884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6970054">
      <w:bodyDiv w:val="1"/>
      <w:marLeft w:val="0"/>
      <w:marRight w:val="0"/>
      <w:marTop w:val="0"/>
      <w:marBottom w:val="0"/>
      <w:divBdr>
        <w:top w:val="none" w:sz="0" w:space="0" w:color="auto"/>
        <w:left w:val="none" w:sz="0" w:space="0" w:color="auto"/>
        <w:bottom w:val="none" w:sz="0" w:space="0" w:color="auto"/>
        <w:right w:val="none" w:sz="0" w:space="0" w:color="auto"/>
      </w:divBdr>
      <w:divsChild>
        <w:div w:id="820927004">
          <w:marLeft w:val="0"/>
          <w:marRight w:val="0"/>
          <w:marTop w:val="0"/>
          <w:marBottom w:val="0"/>
          <w:divBdr>
            <w:top w:val="none" w:sz="0" w:space="0" w:color="auto"/>
            <w:left w:val="none" w:sz="0" w:space="0" w:color="auto"/>
            <w:bottom w:val="none" w:sz="0" w:space="0" w:color="auto"/>
            <w:right w:val="none" w:sz="0" w:space="0" w:color="auto"/>
          </w:divBdr>
          <w:divsChild>
            <w:div w:id="153569073">
              <w:marLeft w:val="0"/>
              <w:marRight w:val="0"/>
              <w:marTop w:val="0"/>
              <w:marBottom w:val="0"/>
              <w:divBdr>
                <w:top w:val="none" w:sz="0" w:space="0" w:color="auto"/>
                <w:left w:val="none" w:sz="0" w:space="0" w:color="auto"/>
                <w:bottom w:val="none" w:sz="0" w:space="0" w:color="auto"/>
                <w:right w:val="none" w:sz="0" w:space="0" w:color="auto"/>
              </w:divBdr>
              <w:divsChild>
                <w:div w:id="1053623964">
                  <w:marLeft w:val="0"/>
                  <w:marRight w:val="0"/>
                  <w:marTop w:val="0"/>
                  <w:marBottom w:val="0"/>
                  <w:divBdr>
                    <w:top w:val="none" w:sz="0" w:space="0" w:color="auto"/>
                    <w:left w:val="none" w:sz="0" w:space="0" w:color="auto"/>
                    <w:bottom w:val="none" w:sz="0" w:space="0" w:color="auto"/>
                    <w:right w:val="none" w:sz="0" w:space="0" w:color="auto"/>
                  </w:divBdr>
                  <w:divsChild>
                    <w:div w:id="841243799">
                      <w:marLeft w:val="0"/>
                      <w:marRight w:val="0"/>
                      <w:marTop w:val="0"/>
                      <w:marBottom w:val="0"/>
                      <w:divBdr>
                        <w:top w:val="none" w:sz="0" w:space="0" w:color="auto"/>
                        <w:left w:val="none" w:sz="0" w:space="0" w:color="auto"/>
                        <w:bottom w:val="none" w:sz="0" w:space="0" w:color="auto"/>
                        <w:right w:val="none" w:sz="0" w:space="0" w:color="auto"/>
                      </w:divBdr>
                      <w:divsChild>
                        <w:div w:id="1770814951">
                          <w:marLeft w:val="0"/>
                          <w:marRight w:val="0"/>
                          <w:marTop w:val="0"/>
                          <w:marBottom w:val="0"/>
                          <w:divBdr>
                            <w:top w:val="none" w:sz="0" w:space="0" w:color="auto"/>
                            <w:left w:val="none" w:sz="0" w:space="0" w:color="auto"/>
                            <w:bottom w:val="none" w:sz="0" w:space="0" w:color="auto"/>
                            <w:right w:val="none" w:sz="0" w:space="0" w:color="auto"/>
                          </w:divBdr>
                          <w:divsChild>
                            <w:div w:id="772869274">
                              <w:marLeft w:val="0"/>
                              <w:marRight w:val="0"/>
                              <w:marTop w:val="0"/>
                              <w:marBottom w:val="0"/>
                              <w:divBdr>
                                <w:top w:val="none" w:sz="0" w:space="0" w:color="auto"/>
                                <w:left w:val="none" w:sz="0" w:space="0" w:color="auto"/>
                                <w:bottom w:val="none" w:sz="0" w:space="0" w:color="auto"/>
                                <w:right w:val="none" w:sz="0" w:space="0" w:color="auto"/>
                              </w:divBdr>
                              <w:divsChild>
                                <w:div w:id="162831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8166195">
      <w:bodyDiv w:val="1"/>
      <w:marLeft w:val="0"/>
      <w:marRight w:val="0"/>
      <w:marTop w:val="0"/>
      <w:marBottom w:val="0"/>
      <w:divBdr>
        <w:top w:val="none" w:sz="0" w:space="0" w:color="auto"/>
        <w:left w:val="none" w:sz="0" w:space="0" w:color="auto"/>
        <w:bottom w:val="none" w:sz="0" w:space="0" w:color="auto"/>
        <w:right w:val="none" w:sz="0" w:space="0" w:color="auto"/>
      </w:divBdr>
      <w:divsChild>
        <w:div w:id="195510921">
          <w:marLeft w:val="0"/>
          <w:marRight w:val="0"/>
          <w:marTop w:val="0"/>
          <w:marBottom w:val="0"/>
          <w:divBdr>
            <w:top w:val="none" w:sz="0" w:space="0" w:color="auto"/>
            <w:left w:val="none" w:sz="0" w:space="0" w:color="auto"/>
            <w:bottom w:val="none" w:sz="0" w:space="0" w:color="auto"/>
            <w:right w:val="none" w:sz="0" w:space="0" w:color="auto"/>
          </w:divBdr>
          <w:divsChild>
            <w:div w:id="429006607">
              <w:marLeft w:val="0"/>
              <w:marRight w:val="0"/>
              <w:marTop w:val="0"/>
              <w:marBottom w:val="0"/>
              <w:divBdr>
                <w:top w:val="none" w:sz="0" w:space="0" w:color="auto"/>
                <w:left w:val="none" w:sz="0" w:space="0" w:color="auto"/>
                <w:bottom w:val="none" w:sz="0" w:space="0" w:color="auto"/>
                <w:right w:val="none" w:sz="0" w:space="0" w:color="auto"/>
              </w:divBdr>
              <w:divsChild>
                <w:div w:id="1320962367">
                  <w:marLeft w:val="0"/>
                  <w:marRight w:val="0"/>
                  <w:marTop w:val="0"/>
                  <w:marBottom w:val="0"/>
                  <w:divBdr>
                    <w:top w:val="none" w:sz="0" w:space="0" w:color="auto"/>
                    <w:left w:val="none" w:sz="0" w:space="0" w:color="auto"/>
                    <w:bottom w:val="none" w:sz="0" w:space="0" w:color="auto"/>
                    <w:right w:val="none" w:sz="0" w:space="0" w:color="auto"/>
                  </w:divBdr>
                  <w:divsChild>
                    <w:div w:id="1192186200">
                      <w:marLeft w:val="0"/>
                      <w:marRight w:val="0"/>
                      <w:marTop w:val="0"/>
                      <w:marBottom w:val="0"/>
                      <w:divBdr>
                        <w:top w:val="none" w:sz="0" w:space="0" w:color="auto"/>
                        <w:left w:val="none" w:sz="0" w:space="0" w:color="auto"/>
                        <w:bottom w:val="none" w:sz="0" w:space="0" w:color="auto"/>
                        <w:right w:val="none" w:sz="0" w:space="0" w:color="auto"/>
                      </w:divBdr>
                      <w:divsChild>
                        <w:div w:id="1926642377">
                          <w:marLeft w:val="0"/>
                          <w:marRight w:val="0"/>
                          <w:marTop w:val="0"/>
                          <w:marBottom w:val="0"/>
                          <w:divBdr>
                            <w:top w:val="none" w:sz="0" w:space="0" w:color="auto"/>
                            <w:left w:val="none" w:sz="0" w:space="0" w:color="auto"/>
                            <w:bottom w:val="none" w:sz="0" w:space="0" w:color="auto"/>
                            <w:right w:val="none" w:sz="0" w:space="0" w:color="auto"/>
                          </w:divBdr>
                          <w:divsChild>
                            <w:div w:id="2011105310">
                              <w:marLeft w:val="0"/>
                              <w:marRight w:val="0"/>
                              <w:marTop w:val="0"/>
                              <w:marBottom w:val="0"/>
                              <w:divBdr>
                                <w:top w:val="none" w:sz="0" w:space="0" w:color="auto"/>
                                <w:left w:val="none" w:sz="0" w:space="0" w:color="auto"/>
                                <w:bottom w:val="none" w:sz="0" w:space="0" w:color="auto"/>
                                <w:right w:val="none" w:sz="0" w:space="0" w:color="auto"/>
                              </w:divBdr>
                              <w:divsChild>
                                <w:div w:id="5964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4036175">
      <w:bodyDiv w:val="1"/>
      <w:marLeft w:val="0"/>
      <w:marRight w:val="0"/>
      <w:marTop w:val="0"/>
      <w:marBottom w:val="0"/>
      <w:divBdr>
        <w:top w:val="none" w:sz="0" w:space="0" w:color="auto"/>
        <w:left w:val="none" w:sz="0" w:space="0" w:color="auto"/>
        <w:bottom w:val="none" w:sz="0" w:space="0" w:color="auto"/>
        <w:right w:val="none" w:sz="0" w:space="0" w:color="auto"/>
      </w:divBdr>
      <w:divsChild>
        <w:div w:id="1689015302">
          <w:marLeft w:val="0"/>
          <w:marRight w:val="0"/>
          <w:marTop w:val="0"/>
          <w:marBottom w:val="0"/>
          <w:divBdr>
            <w:top w:val="none" w:sz="0" w:space="0" w:color="auto"/>
            <w:left w:val="none" w:sz="0" w:space="0" w:color="auto"/>
            <w:bottom w:val="none" w:sz="0" w:space="0" w:color="auto"/>
            <w:right w:val="none" w:sz="0" w:space="0" w:color="auto"/>
          </w:divBdr>
          <w:divsChild>
            <w:div w:id="1779450076">
              <w:marLeft w:val="0"/>
              <w:marRight w:val="0"/>
              <w:marTop w:val="0"/>
              <w:marBottom w:val="0"/>
              <w:divBdr>
                <w:top w:val="none" w:sz="0" w:space="0" w:color="auto"/>
                <w:left w:val="none" w:sz="0" w:space="0" w:color="auto"/>
                <w:bottom w:val="none" w:sz="0" w:space="0" w:color="auto"/>
                <w:right w:val="none" w:sz="0" w:space="0" w:color="auto"/>
              </w:divBdr>
              <w:divsChild>
                <w:div w:id="1357849665">
                  <w:marLeft w:val="0"/>
                  <w:marRight w:val="0"/>
                  <w:marTop w:val="0"/>
                  <w:marBottom w:val="0"/>
                  <w:divBdr>
                    <w:top w:val="none" w:sz="0" w:space="0" w:color="auto"/>
                    <w:left w:val="none" w:sz="0" w:space="0" w:color="auto"/>
                    <w:bottom w:val="none" w:sz="0" w:space="0" w:color="auto"/>
                    <w:right w:val="none" w:sz="0" w:space="0" w:color="auto"/>
                  </w:divBdr>
                  <w:divsChild>
                    <w:div w:id="1764452628">
                      <w:marLeft w:val="0"/>
                      <w:marRight w:val="0"/>
                      <w:marTop w:val="0"/>
                      <w:marBottom w:val="0"/>
                      <w:divBdr>
                        <w:top w:val="none" w:sz="0" w:space="0" w:color="auto"/>
                        <w:left w:val="none" w:sz="0" w:space="0" w:color="auto"/>
                        <w:bottom w:val="none" w:sz="0" w:space="0" w:color="auto"/>
                        <w:right w:val="none" w:sz="0" w:space="0" w:color="auto"/>
                      </w:divBdr>
                      <w:divsChild>
                        <w:div w:id="1629437892">
                          <w:marLeft w:val="0"/>
                          <w:marRight w:val="0"/>
                          <w:marTop w:val="0"/>
                          <w:marBottom w:val="0"/>
                          <w:divBdr>
                            <w:top w:val="none" w:sz="0" w:space="0" w:color="auto"/>
                            <w:left w:val="none" w:sz="0" w:space="0" w:color="auto"/>
                            <w:bottom w:val="none" w:sz="0" w:space="0" w:color="auto"/>
                            <w:right w:val="none" w:sz="0" w:space="0" w:color="auto"/>
                          </w:divBdr>
                          <w:divsChild>
                            <w:div w:id="453406103">
                              <w:marLeft w:val="0"/>
                              <w:marRight w:val="0"/>
                              <w:marTop w:val="0"/>
                              <w:marBottom w:val="0"/>
                              <w:divBdr>
                                <w:top w:val="none" w:sz="0" w:space="0" w:color="auto"/>
                                <w:left w:val="none" w:sz="0" w:space="0" w:color="auto"/>
                                <w:bottom w:val="none" w:sz="0" w:space="0" w:color="auto"/>
                                <w:right w:val="none" w:sz="0" w:space="0" w:color="auto"/>
                              </w:divBdr>
                              <w:divsChild>
                                <w:div w:id="152050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9704072">
      <w:bodyDiv w:val="1"/>
      <w:marLeft w:val="0"/>
      <w:marRight w:val="0"/>
      <w:marTop w:val="0"/>
      <w:marBottom w:val="0"/>
      <w:divBdr>
        <w:top w:val="none" w:sz="0" w:space="0" w:color="auto"/>
        <w:left w:val="none" w:sz="0" w:space="0" w:color="auto"/>
        <w:bottom w:val="none" w:sz="0" w:space="0" w:color="auto"/>
        <w:right w:val="none" w:sz="0" w:space="0" w:color="auto"/>
      </w:divBdr>
      <w:divsChild>
        <w:div w:id="707028072">
          <w:marLeft w:val="0"/>
          <w:marRight w:val="0"/>
          <w:marTop w:val="0"/>
          <w:marBottom w:val="0"/>
          <w:divBdr>
            <w:top w:val="none" w:sz="0" w:space="0" w:color="auto"/>
            <w:left w:val="none" w:sz="0" w:space="0" w:color="auto"/>
            <w:bottom w:val="none" w:sz="0" w:space="0" w:color="auto"/>
            <w:right w:val="none" w:sz="0" w:space="0" w:color="auto"/>
          </w:divBdr>
          <w:divsChild>
            <w:div w:id="497698008">
              <w:marLeft w:val="0"/>
              <w:marRight w:val="0"/>
              <w:marTop w:val="0"/>
              <w:marBottom w:val="0"/>
              <w:divBdr>
                <w:top w:val="none" w:sz="0" w:space="0" w:color="auto"/>
                <w:left w:val="none" w:sz="0" w:space="0" w:color="auto"/>
                <w:bottom w:val="none" w:sz="0" w:space="0" w:color="auto"/>
                <w:right w:val="none" w:sz="0" w:space="0" w:color="auto"/>
              </w:divBdr>
              <w:divsChild>
                <w:div w:id="580219472">
                  <w:marLeft w:val="0"/>
                  <w:marRight w:val="0"/>
                  <w:marTop w:val="0"/>
                  <w:marBottom w:val="0"/>
                  <w:divBdr>
                    <w:top w:val="none" w:sz="0" w:space="0" w:color="auto"/>
                    <w:left w:val="none" w:sz="0" w:space="0" w:color="auto"/>
                    <w:bottom w:val="none" w:sz="0" w:space="0" w:color="auto"/>
                    <w:right w:val="none" w:sz="0" w:space="0" w:color="auto"/>
                  </w:divBdr>
                  <w:divsChild>
                    <w:div w:id="536939959">
                      <w:marLeft w:val="0"/>
                      <w:marRight w:val="0"/>
                      <w:marTop w:val="0"/>
                      <w:marBottom w:val="0"/>
                      <w:divBdr>
                        <w:top w:val="none" w:sz="0" w:space="0" w:color="auto"/>
                        <w:left w:val="none" w:sz="0" w:space="0" w:color="auto"/>
                        <w:bottom w:val="none" w:sz="0" w:space="0" w:color="auto"/>
                        <w:right w:val="none" w:sz="0" w:space="0" w:color="auto"/>
                      </w:divBdr>
                      <w:divsChild>
                        <w:div w:id="1931549385">
                          <w:marLeft w:val="0"/>
                          <w:marRight w:val="0"/>
                          <w:marTop w:val="0"/>
                          <w:marBottom w:val="0"/>
                          <w:divBdr>
                            <w:top w:val="none" w:sz="0" w:space="0" w:color="auto"/>
                            <w:left w:val="none" w:sz="0" w:space="0" w:color="auto"/>
                            <w:bottom w:val="none" w:sz="0" w:space="0" w:color="auto"/>
                            <w:right w:val="none" w:sz="0" w:space="0" w:color="auto"/>
                          </w:divBdr>
                          <w:divsChild>
                            <w:div w:id="1692340078">
                              <w:marLeft w:val="0"/>
                              <w:marRight w:val="0"/>
                              <w:marTop w:val="0"/>
                              <w:marBottom w:val="0"/>
                              <w:divBdr>
                                <w:top w:val="none" w:sz="0" w:space="0" w:color="auto"/>
                                <w:left w:val="none" w:sz="0" w:space="0" w:color="auto"/>
                                <w:bottom w:val="none" w:sz="0" w:space="0" w:color="auto"/>
                                <w:right w:val="none" w:sz="0" w:space="0" w:color="auto"/>
                              </w:divBdr>
                              <w:divsChild>
                                <w:div w:id="561912416">
                                  <w:marLeft w:val="0"/>
                                  <w:marRight w:val="0"/>
                                  <w:marTop w:val="0"/>
                                  <w:marBottom w:val="0"/>
                                  <w:divBdr>
                                    <w:top w:val="none" w:sz="0" w:space="0" w:color="auto"/>
                                    <w:left w:val="none" w:sz="0" w:space="0" w:color="auto"/>
                                    <w:bottom w:val="none" w:sz="0" w:space="0" w:color="auto"/>
                                    <w:right w:val="none" w:sz="0" w:space="0" w:color="auto"/>
                                  </w:divBdr>
                                  <w:divsChild>
                                    <w:div w:id="1954315867">
                                      <w:marLeft w:val="0"/>
                                      <w:marRight w:val="0"/>
                                      <w:marTop w:val="0"/>
                                      <w:marBottom w:val="0"/>
                                      <w:divBdr>
                                        <w:top w:val="none" w:sz="0" w:space="0" w:color="auto"/>
                                        <w:left w:val="none" w:sz="0" w:space="0" w:color="auto"/>
                                        <w:bottom w:val="none" w:sz="0" w:space="0" w:color="auto"/>
                                        <w:right w:val="none" w:sz="0" w:space="0" w:color="auto"/>
                                      </w:divBdr>
                                      <w:divsChild>
                                        <w:div w:id="1097866665">
                                          <w:marLeft w:val="0"/>
                                          <w:marRight w:val="0"/>
                                          <w:marTop w:val="0"/>
                                          <w:marBottom w:val="0"/>
                                          <w:divBdr>
                                            <w:top w:val="none" w:sz="0" w:space="0" w:color="auto"/>
                                            <w:left w:val="none" w:sz="0" w:space="0" w:color="auto"/>
                                            <w:bottom w:val="none" w:sz="0" w:space="0" w:color="auto"/>
                                            <w:right w:val="none" w:sz="0" w:space="0" w:color="auto"/>
                                          </w:divBdr>
                                          <w:divsChild>
                                            <w:div w:id="15699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1884449">
      <w:bodyDiv w:val="1"/>
      <w:marLeft w:val="0"/>
      <w:marRight w:val="0"/>
      <w:marTop w:val="0"/>
      <w:marBottom w:val="0"/>
      <w:divBdr>
        <w:top w:val="none" w:sz="0" w:space="0" w:color="auto"/>
        <w:left w:val="none" w:sz="0" w:space="0" w:color="auto"/>
        <w:bottom w:val="none" w:sz="0" w:space="0" w:color="auto"/>
        <w:right w:val="none" w:sz="0" w:space="0" w:color="auto"/>
      </w:divBdr>
      <w:divsChild>
        <w:div w:id="669067154">
          <w:marLeft w:val="0"/>
          <w:marRight w:val="0"/>
          <w:marTop w:val="0"/>
          <w:marBottom w:val="0"/>
          <w:divBdr>
            <w:top w:val="none" w:sz="0" w:space="0" w:color="auto"/>
            <w:left w:val="none" w:sz="0" w:space="0" w:color="auto"/>
            <w:bottom w:val="none" w:sz="0" w:space="0" w:color="auto"/>
            <w:right w:val="none" w:sz="0" w:space="0" w:color="auto"/>
          </w:divBdr>
          <w:divsChild>
            <w:div w:id="1873225628">
              <w:marLeft w:val="0"/>
              <w:marRight w:val="0"/>
              <w:marTop w:val="0"/>
              <w:marBottom w:val="0"/>
              <w:divBdr>
                <w:top w:val="none" w:sz="0" w:space="0" w:color="auto"/>
                <w:left w:val="none" w:sz="0" w:space="0" w:color="auto"/>
                <w:bottom w:val="none" w:sz="0" w:space="0" w:color="auto"/>
                <w:right w:val="none" w:sz="0" w:space="0" w:color="auto"/>
              </w:divBdr>
              <w:divsChild>
                <w:div w:id="1707868326">
                  <w:marLeft w:val="0"/>
                  <w:marRight w:val="0"/>
                  <w:marTop w:val="0"/>
                  <w:marBottom w:val="0"/>
                  <w:divBdr>
                    <w:top w:val="none" w:sz="0" w:space="0" w:color="auto"/>
                    <w:left w:val="none" w:sz="0" w:space="0" w:color="auto"/>
                    <w:bottom w:val="none" w:sz="0" w:space="0" w:color="auto"/>
                    <w:right w:val="none" w:sz="0" w:space="0" w:color="auto"/>
                  </w:divBdr>
                  <w:divsChild>
                    <w:div w:id="1266187726">
                      <w:marLeft w:val="0"/>
                      <w:marRight w:val="0"/>
                      <w:marTop w:val="0"/>
                      <w:marBottom w:val="0"/>
                      <w:divBdr>
                        <w:top w:val="none" w:sz="0" w:space="0" w:color="auto"/>
                        <w:left w:val="none" w:sz="0" w:space="0" w:color="auto"/>
                        <w:bottom w:val="none" w:sz="0" w:space="0" w:color="auto"/>
                        <w:right w:val="none" w:sz="0" w:space="0" w:color="auto"/>
                      </w:divBdr>
                      <w:divsChild>
                        <w:div w:id="1875774603">
                          <w:marLeft w:val="0"/>
                          <w:marRight w:val="0"/>
                          <w:marTop w:val="0"/>
                          <w:marBottom w:val="0"/>
                          <w:divBdr>
                            <w:top w:val="none" w:sz="0" w:space="0" w:color="auto"/>
                            <w:left w:val="none" w:sz="0" w:space="0" w:color="auto"/>
                            <w:bottom w:val="none" w:sz="0" w:space="0" w:color="auto"/>
                            <w:right w:val="none" w:sz="0" w:space="0" w:color="auto"/>
                          </w:divBdr>
                          <w:divsChild>
                            <w:div w:id="1197155250">
                              <w:marLeft w:val="0"/>
                              <w:marRight w:val="0"/>
                              <w:marTop w:val="0"/>
                              <w:marBottom w:val="0"/>
                              <w:divBdr>
                                <w:top w:val="none" w:sz="0" w:space="0" w:color="auto"/>
                                <w:left w:val="none" w:sz="0" w:space="0" w:color="auto"/>
                                <w:bottom w:val="none" w:sz="0" w:space="0" w:color="auto"/>
                                <w:right w:val="none" w:sz="0" w:space="0" w:color="auto"/>
                              </w:divBdr>
                              <w:divsChild>
                                <w:div w:id="298876048">
                                  <w:marLeft w:val="0"/>
                                  <w:marRight w:val="0"/>
                                  <w:marTop w:val="0"/>
                                  <w:marBottom w:val="0"/>
                                  <w:divBdr>
                                    <w:top w:val="none" w:sz="0" w:space="0" w:color="auto"/>
                                    <w:left w:val="none" w:sz="0" w:space="0" w:color="auto"/>
                                    <w:bottom w:val="none" w:sz="0" w:space="0" w:color="auto"/>
                                    <w:right w:val="none" w:sz="0" w:space="0" w:color="auto"/>
                                  </w:divBdr>
                                  <w:divsChild>
                                    <w:div w:id="1530218930">
                                      <w:marLeft w:val="0"/>
                                      <w:marRight w:val="0"/>
                                      <w:marTop w:val="0"/>
                                      <w:marBottom w:val="0"/>
                                      <w:divBdr>
                                        <w:top w:val="none" w:sz="0" w:space="0" w:color="auto"/>
                                        <w:left w:val="none" w:sz="0" w:space="0" w:color="auto"/>
                                        <w:bottom w:val="none" w:sz="0" w:space="0" w:color="auto"/>
                                        <w:right w:val="none" w:sz="0" w:space="0" w:color="auto"/>
                                      </w:divBdr>
                                    </w:div>
                                    <w:div w:id="109524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620015">
      <w:bodyDiv w:val="1"/>
      <w:marLeft w:val="0"/>
      <w:marRight w:val="0"/>
      <w:marTop w:val="0"/>
      <w:marBottom w:val="0"/>
      <w:divBdr>
        <w:top w:val="none" w:sz="0" w:space="0" w:color="auto"/>
        <w:left w:val="none" w:sz="0" w:space="0" w:color="auto"/>
        <w:bottom w:val="none" w:sz="0" w:space="0" w:color="auto"/>
        <w:right w:val="none" w:sz="0" w:space="0" w:color="auto"/>
      </w:divBdr>
      <w:divsChild>
        <w:div w:id="226959476">
          <w:marLeft w:val="0"/>
          <w:marRight w:val="0"/>
          <w:marTop w:val="0"/>
          <w:marBottom w:val="0"/>
          <w:divBdr>
            <w:top w:val="none" w:sz="0" w:space="0" w:color="auto"/>
            <w:left w:val="none" w:sz="0" w:space="0" w:color="auto"/>
            <w:bottom w:val="none" w:sz="0" w:space="0" w:color="auto"/>
            <w:right w:val="none" w:sz="0" w:space="0" w:color="auto"/>
          </w:divBdr>
          <w:divsChild>
            <w:div w:id="242296658">
              <w:marLeft w:val="0"/>
              <w:marRight w:val="0"/>
              <w:marTop w:val="0"/>
              <w:marBottom w:val="0"/>
              <w:divBdr>
                <w:top w:val="none" w:sz="0" w:space="0" w:color="auto"/>
                <w:left w:val="none" w:sz="0" w:space="0" w:color="auto"/>
                <w:bottom w:val="none" w:sz="0" w:space="0" w:color="auto"/>
                <w:right w:val="none" w:sz="0" w:space="0" w:color="auto"/>
              </w:divBdr>
              <w:divsChild>
                <w:div w:id="1529677157">
                  <w:marLeft w:val="0"/>
                  <w:marRight w:val="0"/>
                  <w:marTop w:val="0"/>
                  <w:marBottom w:val="0"/>
                  <w:divBdr>
                    <w:top w:val="none" w:sz="0" w:space="0" w:color="auto"/>
                    <w:left w:val="none" w:sz="0" w:space="0" w:color="auto"/>
                    <w:bottom w:val="none" w:sz="0" w:space="0" w:color="auto"/>
                    <w:right w:val="none" w:sz="0" w:space="0" w:color="auto"/>
                  </w:divBdr>
                  <w:divsChild>
                    <w:div w:id="1974864349">
                      <w:marLeft w:val="0"/>
                      <w:marRight w:val="0"/>
                      <w:marTop w:val="0"/>
                      <w:marBottom w:val="0"/>
                      <w:divBdr>
                        <w:top w:val="none" w:sz="0" w:space="0" w:color="auto"/>
                        <w:left w:val="none" w:sz="0" w:space="0" w:color="auto"/>
                        <w:bottom w:val="none" w:sz="0" w:space="0" w:color="auto"/>
                        <w:right w:val="none" w:sz="0" w:space="0" w:color="auto"/>
                      </w:divBdr>
                      <w:divsChild>
                        <w:div w:id="2091194389">
                          <w:marLeft w:val="0"/>
                          <w:marRight w:val="0"/>
                          <w:marTop w:val="0"/>
                          <w:marBottom w:val="0"/>
                          <w:divBdr>
                            <w:top w:val="none" w:sz="0" w:space="0" w:color="auto"/>
                            <w:left w:val="none" w:sz="0" w:space="0" w:color="auto"/>
                            <w:bottom w:val="none" w:sz="0" w:space="0" w:color="auto"/>
                            <w:right w:val="none" w:sz="0" w:space="0" w:color="auto"/>
                          </w:divBdr>
                          <w:divsChild>
                            <w:div w:id="415134771">
                              <w:marLeft w:val="0"/>
                              <w:marRight w:val="0"/>
                              <w:marTop w:val="0"/>
                              <w:marBottom w:val="0"/>
                              <w:divBdr>
                                <w:top w:val="none" w:sz="0" w:space="0" w:color="auto"/>
                                <w:left w:val="none" w:sz="0" w:space="0" w:color="auto"/>
                                <w:bottom w:val="none" w:sz="0" w:space="0" w:color="auto"/>
                                <w:right w:val="none" w:sz="0" w:space="0" w:color="auto"/>
                              </w:divBdr>
                              <w:divsChild>
                                <w:div w:id="71685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5892792">
      <w:bodyDiv w:val="1"/>
      <w:marLeft w:val="0"/>
      <w:marRight w:val="0"/>
      <w:marTop w:val="0"/>
      <w:marBottom w:val="0"/>
      <w:divBdr>
        <w:top w:val="none" w:sz="0" w:space="0" w:color="auto"/>
        <w:left w:val="none" w:sz="0" w:space="0" w:color="auto"/>
        <w:bottom w:val="none" w:sz="0" w:space="0" w:color="auto"/>
        <w:right w:val="none" w:sz="0" w:space="0" w:color="auto"/>
      </w:divBdr>
      <w:divsChild>
        <w:div w:id="1747457220">
          <w:marLeft w:val="0"/>
          <w:marRight w:val="0"/>
          <w:marTop w:val="0"/>
          <w:marBottom w:val="0"/>
          <w:divBdr>
            <w:top w:val="none" w:sz="0" w:space="0" w:color="auto"/>
            <w:left w:val="none" w:sz="0" w:space="0" w:color="auto"/>
            <w:bottom w:val="none" w:sz="0" w:space="0" w:color="auto"/>
            <w:right w:val="none" w:sz="0" w:space="0" w:color="auto"/>
          </w:divBdr>
          <w:divsChild>
            <w:div w:id="972636701">
              <w:marLeft w:val="0"/>
              <w:marRight w:val="0"/>
              <w:marTop w:val="0"/>
              <w:marBottom w:val="0"/>
              <w:divBdr>
                <w:top w:val="none" w:sz="0" w:space="0" w:color="auto"/>
                <w:left w:val="none" w:sz="0" w:space="0" w:color="auto"/>
                <w:bottom w:val="none" w:sz="0" w:space="0" w:color="auto"/>
                <w:right w:val="none" w:sz="0" w:space="0" w:color="auto"/>
              </w:divBdr>
              <w:divsChild>
                <w:div w:id="1942880754">
                  <w:marLeft w:val="0"/>
                  <w:marRight w:val="0"/>
                  <w:marTop w:val="0"/>
                  <w:marBottom w:val="0"/>
                  <w:divBdr>
                    <w:top w:val="none" w:sz="0" w:space="0" w:color="auto"/>
                    <w:left w:val="none" w:sz="0" w:space="0" w:color="auto"/>
                    <w:bottom w:val="none" w:sz="0" w:space="0" w:color="auto"/>
                    <w:right w:val="none" w:sz="0" w:space="0" w:color="auto"/>
                  </w:divBdr>
                  <w:divsChild>
                    <w:div w:id="1929654578">
                      <w:marLeft w:val="0"/>
                      <w:marRight w:val="0"/>
                      <w:marTop w:val="0"/>
                      <w:marBottom w:val="0"/>
                      <w:divBdr>
                        <w:top w:val="none" w:sz="0" w:space="0" w:color="auto"/>
                        <w:left w:val="none" w:sz="0" w:space="0" w:color="auto"/>
                        <w:bottom w:val="none" w:sz="0" w:space="0" w:color="auto"/>
                        <w:right w:val="none" w:sz="0" w:space="0" w:color="auto"/>
                      </w:divBdr>
                      <w:divsChild>
                        <w:div w:id="286859836">
                          <w:marLeft w:val="0"/>
                          <w:marRight w:val="0"/>
                          <w:marTop w:val="0"/>
                          <w:marBottom w:val="0"/>
                          <w:divBdr>
                            <w:top w:val="none" w:sz="0" w:space="0" w:color="auto"/>
                            <w:left w:val="none" w:sz="0" w:space="0" w:color="auto"/>
                            <w:bottom w:val="none" w:sz="0" w:space="0" w:color="auto"/>
                            <w:right w:val="none" w:sz="0" w:space="0" w:color="auto"/>
                          </w:divBdr>
                          <w:divsChild>
                            <w:div w:id="460078495">
                              <w:marLeft w:val="0"/>
                              <w:marRight w:val="0"/>
                              <w:marTop w:val="0"/>
                              <w:marBottom w:val="0"/>
                              <w:divBdr>
                                <w:top w:val="none" w:sz="0" w:space="0" w:color="auto"/>
                                <w:left w:val="none" w:sz="0" w:space="0" w:color="auto"/>
                                <w:bottom w:val="none" w:sz="0" w:space="0" w:color="auto"/>
                                <w:right w:val="none" w:sz="0" w:space="0" w:color="auto"/>
                              </w:divBdr>
                              <w:divsChild>
                                <w:div w:id="173823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0287437">
      <w:bodyDiv w:val="1"/>
      <w:marLeft w:val="0"/>
      <w:marRight w:val="0"/>
      <w:marTop w:val="0"/>
      <w:marBottom w:val="0"/>
      <w:divBdr>
        <w:top w:val="none" w:sz="0" w:space="0" w:color="auto"/>
        <w:left w:val="none" w:sz="0" w:space="0" w:color="auto"/>
        <w:bottom w:val="none" w:sz="0" w:space="0" w:color="auto"/>
        <w:right w:val="none" w:sz="0" w:space="0" w:color="auto"/>
      </w:divBdr>
      <w:divsChild>
        <w:div w:id="566453046">
          <w:marLeft w:val="0"/>
          <w:marRight w:val="0"/>
          <w:marTop w:val="0"/>
          <w:marBottom w:val="0"/>
          <w:divBdr>
            <w:top w:val="none" w:sz="0" w:space="0" w:color="auto"/>
            <w:left w:val="none" w:sz="0" w:space="0" w:color="auto"/>
            <w:bottom w:val="none" w:sz="0" w:space="0" w:color="auto"/>
            <w:right w:val="none" w:sz="0" w:space="0" w:color="auto"/>
          </w:divBdr>
          <w:divsChild>
            <w:div w:id="593783876">
              <w:marLeft w:val="0"/>
              <w:marRight w:val="0"/>
              <w:marTop w:val="0"/>
              <w:marBottom w:val="0"/>
              <w:divBdr>
                <w:top w:val="none" w:sz="0" w:space="0" w:color="auto"/>
                <w:left w:val="none" w:sz="0" w:space="0" w:color="auto"/>
                <w:bottom w:val="none" w:sz="0" w:space="0" w:color="auto"/>
                <w:right w:val="none" w:sz="0" w:space="0" w:color="auto"/>
              </w:divBdr>
              <w:divsChild>
                <w:div w:id="1925142655">
                  <w:marLeft w:val="0"/>
                  <w:marRight w:val="0"/>
                  <w:marTop w:val="0"/>
                  <w:marBottom w:val="0"/>
                  <w:divBdr>
                    <w:top w:val="none" w:sz="0" w:space="0" w:color="auto"/>
                    <w:left w:val="none" w:sz="0" w:space="0" w:color="auto"/>
                    <w:bottom w:val="none" w:sz="0" w:space="0" w:color="auto"/>
                    <w:right w:val="none" w:sz="0" w:space="0" w:color="auto"/>
                  </w:divBdr>
                  <w:divsChild>
                    <w:div w:id="654378965">
                      <w:marLeft w:val="0"/>
                      <w:marRight w:val="0"/>
                      <w:marTop w:val="0"/>
                      <w:marBottom w:val="0"/>
                      <w:divBdr>
                        <w:top w:val="none" w:sz="0" w:space="0" w:color="auto"/>
                        <w:left w:val="none" w:sz="0" w:space="0" w:color="auto"/>
                        <w:bottom w:val="none" w:sz="0" w:space="0" w:color="auto"/>
                        <w:right w:val="none" w:sz="0" w:space="0" w:color="auto"/>
                      </w:divBdr>
                      <w:divsChild>
                        <w:div w:id="2130009419">
                          <w:marLeft w:val="0"/>
                          <w:marRight w:val="0"/>
                          <w:marTop w:val="0"/>
                          <w:marBottom w:val="0"/>
                          <w:divBdr>
                            <w:top w:val="none" w:sz="0" w:space="0" w:color="auto"/>
                            <w:left w:val="none" w:sz="0" w:space="0" w:color="auto"/>
                            <w:bottom w:val="none" w:sz="0" w:space="0" w:color="auto"/>
                            <w:right w:val="none" w:sz="0" w:space="0" w:color="auto"/>
                          </w:divBdr>
                          <w:divsChild>
                            <w:div w:id="623971819">
                              <w:marLeft w:val="0"/>
                              <w:marRight w:val="0"/>
                              <w:marTop w:val="0"/>
                              <w:marBottom w:val="0"/>
                              <w:divBdr>
                                <w:top w:val="none" w:sz="0" w:space="0" w:color="auto"/>
                                <w:left w:val="none" w:sz="0" w:space="0" w:color="auto"/>
                                <w:bottom w:val="none" w:sz="0" w:space="0" w:color="auto"/>
                                <w:right w:val="none" w:sz="0" w:space="0" w:color="auto"/>
                              </w:divBdr>
                              <w:divsChild>
                                <w:div w:id="1250388370">
                                  <w:marLeft w:val="0"/>
                                  <w:marRight w:val="0"/>
                                  <w:marTop w:val="0"/>
                                  <w:marBottom w:val="0"/>
                                  <w:divBdr>
                                    <w:top w:val="none" w:sz="0" w:space="0" w:color="auto"/>
                                    <w:left w:val="none" w:sz="0" w:space="0" w:color="auto"/>
                                    <w:bottom w:val="none" w:sz="0" w:space="0" w:color="auto"/>
                                    <w:right w:val="none" w:sz="0" w:space="0" w:color="auto"/>
                                  </w:divBdr>
                                  <w:divsChild>
                                    <w:div w:id="815879503">
                                      <w:marLeft w:val="0"/>
                                      <w:marRight w:val="0"/>
                                      <w:marTop w:val="0"/>
                                      <w:marBottom w:val="0"/>
                                      <w:divBdr>
                                        <w:top w:val="none" w:sz="0" w:space="0" w:color="auto"/>
                                        <w:left w:val="none" w:sz="0" w:space="0" w:color="auto"/>
                                        <w:bottom w:val="none" w:sz="0" w:space="0" w:color="auto"/>
                                        <w:right w:val="none" w:sz="0" w:space="0" w:color="auto"/>
                                      </w:divBdr>
                                      <w:divsChild>
                                        <w:div w:id="885989526">
                                          <w:marLeft w:val="0"/>
                                          <w:marRight w:val="0"/>
                                          <w:marTop w:val="0"/>
                                          <w:marBottom w:val="0"/>
                                          <w:divBdr>
                                            <w:top w:val="none" w:sz="0" w:space="0" w:color="auto"/>
                                            <w:left w:val="none" w:sz="0" w:space="0" w:color="auto"/>
                                            <w:bottom w:val="none" w:sz="0" w:space="0" w:color="auto"/>
                                            <w:right w:val="none" w:sz="0" w:space="0" w:color="auto"/>
                                          </w:divBdr>
                                          <w:divsChild>
                                            <w:div w:id="198122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2440164">
      <w:bodyDiv w:val="1"/>
      <w:marLeft w:val="0"/>
      <w:marRight w:val="0"/>
      <w:marTop w:val="0"/>
      <w:marBottom w:val="0"/>
      <w:divBdr>
        <w:top w:val="none" w:sz="0" w:space="0" w:color="auto"/>
        <w:left w:val="none" w:sz="0" w:space="0" w:color="auto"/>
        <w:bottom w:val="none" w:sz="0" w:space="0" w:color="auto"/>
        <w:right w:val="none" w:sz="0" w:space="0" w:color="auto"/>
      </w:divBdr>
      <w:divsChild>
        <w:div w:id="693992804">
          <w:marLeft w:val="0"/>
          <w:marRight w:val="0"/>
          <w:marTop w:val="0"/>
          <w:marBottom w:val="0"/>
          <w:divBdr>
            <w:top w:val="none" w:sz="0" w:space="0" w:color="auto"/>
            <w:left w:val="none" w:sz="0" w:space="0" w:color="auto"/>
            <w:bottom w:val="none" w:sz="0" w:space="0" w:color="auto"/>
            <w:right w:val="none" w:sz="0" w:space="0" w:color="auto"/>
          </w:divBdr>
          <w:divsChild>
            <w:div w:id="584414537">
              <w:marLeft w:val="0"/>
              <w:marRight w:val="0"/>
              <w:marTop w:val="0"/>
              <w:marBottom w:val="0"/>
              <w:divBdr>
                <w:top w:val="none" w:sz="0" w:space="0" w:color="auto"/>
                <w:left w:val="none" w:sz="0" w:space="0" w:color="auto"/>
                <w:bottom w:val="none" w:sz="0" w:space="0" w:color="auto"/>
                <w:right w:val="none" w:sz="0" w:space="0" w:color="auto"/>
              </w:divBdr>
              <w:divsChild>
                <w:div w:id="401222156">
                  <w:marLeft w:val="0"/>
                  <w:marRight w:val="0"/>
                  <w:marTop w:val="0"/>
                  <w:marBottom w:val="0"/>
                  <w:divBdr>
                    <w:top w:val="none" w:sz="0" w:space="0" w:color="auto"/>
                    <w:left w:val="none" w:sz="0" w:space="0" w:color="auto"/>
                    <w:bottom w:val="none" w:sz="0" w:space="0" w:color="auto"/>
                    <w:right w:val="none" w:sz="0" w:space="0" w:color="auto"/>
                  </w:divBdr>
                  <w:divsChild>
                    <w:div w:id="924845948">
                      <w:marLeft w:val="0"/>
                      <w:marRight w:val="0"/>
                      <w:marTop w:val="0"/>
                      <w:marBottom w:val="0"/>
                      <w:divBdr>
                        <w:top w:val="none" w:sz="0" w:space="0" w:color="auto"/>
                        <w:left w:val="none" w:sz="0" w:space="0" w:color="auto"/>
                        <w:bottom w:val="none" w:sz="0" w:space="0" w:color="auto"/>
                        <w:right w:val="none" w:sz="0" w:space="0" w:color="auto"/>
                      </w:divBdr>
                      <w:divsChild>
                        <w:div w:id="1574312112">
                          <w:marLeft w:val="0"/>
                          <w:marRight w:val="0"/>
                          <w:marTop w:val="0"/>
                          <w:marBottom w:val="0"/>
                          <w:divBdr>
                            <w:top w:val="none" w:sz="0" w:space="0" w:color="auto"/>
                            <w:left w:val="none" w:sz="0" w:space="0" w:color="auto"/>
                            <w:bottom w:val="none" w:sz="0" w:space="0" w:color="auto"/>
                            <w:right w:val="none" w:sz="0" w:space="0" w:color="auto"/>
                          </w:divBdr>
                          <w:divsChild>
                            <w:div w:id="1468011697">
                              <w:marLeft w:val="0"/>
                              <w:marRight w:val="0"/>
                              <w:marTop w:val="0"/>
                              <w:marBottom w:val="0"/>
                              <w:divBdr>
                                <w:top w:val="none" w:sz="0" w:space="0" w:color="auto"/>
                                <w:left w:val="none" w:sz="0" w:space="0" w:color="auto"/>
                                <w:bottom w:val="none" w:sz="0" w:space="0" w:color="auto"/>
                                <w:right w:val="none" w:sz="0" w:space="0" w:color="auto"/>
                              </w:divBdr>
                              <w:divsChild>
                                <w:div w:id="29642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5336885">
      <w:bodyDiv w:val="1"/>
      <w:marLeft w:val="0"/>
      <w:marRight w:val="0"/>
      <w:marTop w:val="0"/>
      <w:marBottom w:val="0"/>
      <w:divBdr>
        <w:top w:val="none" w:sz="0" w:space="0" w:color="auto"/>
        <w:left w:val="none" w:sz="0" w:space="0" w:color="auto"/>
        <w:bottom w:val="none" w:sz="0" w:space="0" w:color="auto"/>
        <w:right w:val="none" w:sz="0" w:space="0" w:color="auto"/>
      </w:divBdr>
      <w:divsChild>
        <w:div w:id="429200463">
          <w:marLeft w:val="0"/>
          <w:marRight w:val="0"/>
          <w:marTop w:val="0"/>
          <w:marBottom w:val="0"/>
          <w:divBdr>
            <w:top w:val="none" w:sz="0" w:space="0" w:color="auto"/>
            <w:left w:val="none" w:sz="0" w:space="0" w:color="auto"/>
            <w:bottom w:val="none" w:sz="0" w:space="0" w:color="auto"/>
            <w:right w:val="none" w:sz="0" w:space="0" w:color="auto"/>
          </w:divBdr>
          <w:divsChild>
            <w:div w:id="401878904">
              <w:marLeft w:val="0"/>
              <w:marRight w:val="0"/>
              <w:marTop w:val="0"/>
              <w:marBottom w:val="0"/>
              <w:divBdr>
                <w:top w:val="none" w:sz="0" w:space="0" w:color="auto"/>
                <w:left w:val="none" w:sz="0" w:space="0" w:color="auto"/>
                <w:bottom w:val="none" w:sz="0" w:space="0" w:color="auto"/>
                <w:right w:val="none" w:sz="0" w:space="0" w:color="auto"/>
              </w:divBdr>
              <w:divsChild>
                <w:div w:id="1558473416">
                  <w:marLeft w:val="0"/>
                  <w:marRight w:val="0"/>
                  <w:marTop w:val="0"/>
                  <w:marBottom w:val="0"/>
                  <w:divBdr>
                    <w:top w:val="none" w:sz="0" w:space="0" w:color="auto"/>
                    <w:left w:val="none" w:sz="0" w:space="0" w:color="auto"/>
                    <w:bottom w:val="none" w:sz="0" w:space="0" w:color="auto"/>
                    <w:right w:val="none" w:sz="0" w:space="0" w:color="auto"/>
                  </w:divBdr>
                  <w:divsChild>
                    <w:div w:id="2033648639">
                      <w:marLeft w:val="0"/>
                      <w:marRight w:val="0"/>
                      <w:marTop w:val="0"/>
                      <w:marBottom w:val="0"/>
                      <w:divBdr>
                        <w:top w:val="none" w:sz="0" w:space="0" w:color="auto"/>
                        <w:left w:val="none" w:sz="0" w:space="0" w:color="auto"/>
                        <w:bottom w:val="none" w:sz="0" w:space="0" w:color="auto"/>
                        <w:right w:val="none" w:sz="0" w:space="0" w:color="auto"/>
                      </w:divBdr>
                      <w:divsChild>
                        <w:div w:id="1486816039">
                          <w:marLeft w:val="0"/>
                          <w:marRight w:val="0"/>
                          <w:marTop w:val="0"/>
                          <w:marBottom w:val="0"/>
                          <w:divBdr>
                            <w:top w:val="none" w:sz="0" w:space="0" w:color="auto"/>
                            <w:left w:val="none" w:sz="0" w:space="0" w:color="auto"/>
                            <w:bottom w:val="none" w:sz="0" w:space="0" w:color="auto"/>
                            <w:right w:val="none" w:sz="0" w:space="0" w:color="auto"/>
                          </w:divBdr>
                          <w:divsChild>
                            <w:div w:id="1849056315">
                              <w:marLeft w:val="0"/>
                              <w:marRight w:val="0"/>
                              <w:marTop w:val="0"/>
                              <w:marBottom w:val="0"/>
                              <w:divBdr>
                                <w:top w:val="none" w:sz="0" w:space="0" w:color="auto"/>
                                <w:left w:val="none" w:sz="0" w:space="0" w:color="auto"/>
                                <w:bottom w:val="none" w:sz="0" w:space="0" w:color="auto"/>
                                <w:right w:val="none" w:sz="0" w:space="0" w:color="auto"/>
                              </w:divBdr>
                              <w:divsChild>
                                <w:div w:id="62485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2924153">
      <w:bodyDiv w:val="1"/>
      <w:marLeft w:val="0"/>
      <w:marRight w:val="0"/>
      <w:marTop w:val="0"/>
      <w:marBottom w:val="0"/>
      <w:divBdr>
        <w:top w:val="none" w:sz="0" w:space="0" w:color="auto"/>
        <w:left w:val="none" w:sz="0" w:space="0" w:color="auto"/>
        <w:bottom w:val="none" w:sz="0" w:space="0" w:color="auto"/>
        <w:right w:val="none" w:sz="0" w:space="0" w:color="auto"/>
      </w:divBdr>
      <w:divsChild>
        <w:div w:id="1362125935">
          <w:marLeft w:val="0"/>
          <w:marRight w:val="0"/>
          <w:marTop w:val="0"/>
          <w:marBottom w:val="0"/>
          <w:divBdr>
            <w:top w:val="none" w:sz="0" w:space="0" w:color="auto"/>
            <w:left w:val="none" w:sz="0" w:space="0" w:color="auto"/>
            <w:bottom w:val="none" w:sz="0" w:space="0" w:color="auto"/>
            <w:right w:val="none" w:sz="0" w:space="0" w:color="auto"/>
          </w:divBdr>
          <w:divsChild>
            <w:div w:id="626274690">
              <w:marLeft w:val="0"/>
              <w:marRight w:val="0"/>
              <w:marTop w:val="0"/>
              <w:marBottom w:val="0"/>
              <w:divBdr>
                <w:top w:val="none" w:sz="0" w:space="0" w:color="auto"/>
                <w:left w:val="none" w:sz="0" w:space="0" w:color="auto"/>
                <w:bottom w:val="none" w:sz="0" w:space="0" w:color="auto"/>
                <w:right w:val="none" w:sz="0" w:space="0" w:color="auto"/>
              </w:divBdr>
              <w:divsChild>
                <w:div w:id="1974286918">
                  <w:marLeft w:val="0"/>
                  <w:marRight w:val="0"/>
                  <w:marTop w:val="0"/>
                  <w:marBottom w:val="0"/>
                  <w:divBdr>
                    <w:top w:val="none" w:sz="0" w:space="0" w:color="auto"/>
                    <w:left w:val="none" w:sz="0" w:space="0" w:color="auto"/>
                    <w:bottom w:val="none" w:sz="0" w:space="0" w:color="auto"/>
                    <w:right w:val="none" w:sz="0" w:space="0" w:color="auto"/>
                  </w:divBdr>
                  <w:divsChild>
                    <w:div w:id="745104921">
                      <w:marLeft w:val="0"/>
                      <w:marRight w:val="0"/>
                      <w:marTop w:val="0"/>
                      <w:marBottom w:val="0"/>
                      <w:divBdr>
                        <w:top w:val="none" w:sz="0" w:space="0" w:color="auto"/>
                        <w:left w:val="none" w:sz="0" w:space="0" w:color="auto"/>
                        <w:bottom w:val="none" w:sz="0" w:space="0" w:color="auto"/>
                        <w:right w:val="none" w:sz="0" w:space="0" w:color="auto"/>
                      </w:divBdr>
                      <w:divsChild>
                        <w:div w:id="1820993783">
                          <w:marLeft w:val="0"/>
                          <w:marRight w:val="0"/>
                          <w:marTop w:val="0"/>
                          <w:marBottom w:val="0"/>
                          <w:divBdr>
                            <w:top w:val="none" w:sz="0" w:space="0" w:color="auto"/>
                            <w:left w:val="none" w:sz="0" w:space="0" w:color="auto"/>
                            <w:bottom w:val="none" w:sz="0" w:space="0" w:color="auto"/>
                            <w:right w:val="none" w:sz="0" w:space="0" w:color="auto"/>
                          </w:divBdr>
                          <w:divsChild>
                            <w:div w:id="118839058">
                              <w:marLeft w:val="0"/>
                              <w:marRight w:val="0"/>
                              <w:marTop w:val="0"/>
                              <w:marBottom w:val="0"/>
                              <w:divBdr>
                                <w:top w:val="none" w:sz="0" w:space="0" w:color="auto"/>
                                <w:left w:val="none" w:sz="0" w:space="0" w:color="auto"/>
                                <w:bottom w:val="none" w:sz="0" w:space="0" w:color="auto"/>
                                <w:right w:val="none" w:sz="0" w:space="0" w:color="auto"/>
                              </w:divBdr>
                              <w:divsChild>
                                <w:div w:id="994798670">
                                  <w:marLeft w:val="0"/>
                                  <w:marRight w:val="0"/>
                                  <w:marTop w:val="0"/>
                                  <w:marBottom w:val="0"/>
                                  <w:divBdr>
                                    <w:top w:val="none" w:sz="0" w:space="0" w:color="auto"/>
                                    <w:left w:val="none" w:sz="0" w:space="0" w:color="auto"/>
                                    <w:bottom w:val="none" w:sz="0" w:space="0" w:color="auto"/>
                                    <w:right w:val="none" w:sz="0" w:space="0" w:color="auto"/>
                                  </w:divBdr>
                                  <w:divsChild>
                                    <w:div w:id="1451630500">
                                      <w:marLeft w:val="0"/>
                                      <w:marRight w:val="0"/>
                                      <w:marTop w:val="0"/>
                                      <w:marBottom w:val="0"/>
                                      <w:divBdr>
                                        <w:top w:val="none" w:sz="0" w:space="0" w:color="auto"/>
                                        <w:left w:val="none" w:sz="0" w:space="0" w:color="auto"/>
                                        <w:bottom w:val="none" w:sz="0" w:space="0" w:color="auto"/>
                                        <w:right w:val="none" w:sz="0" w:space="0" w:color="auto"/>
                                      </w:divBdr>
                                    </w:div>
                                    <w:div w:id="2052460722">
                                      <w:marLeft w:val="0"/>
                                      <w:marRight w:val="0"/>
                                      <w:marTop w:val="0"/>
                                      <w:marBottom w:val="0"/>
                                      <w:divBdr>
                                        <w:top w:val="none" w:sz="0" w:space="0" w:color="auto"/>
                                        <w:left w:val="none" w:sz="0" w:space="0" w:color="auto"/>
                                        <w:bottom w:val="none" w:sz="0" w:space="0" w:color="auto"/>
                                        <w:right w:val="none" w:sz="0" w:space="0" w:color="auto"/>
                                      </w:divBdr>
                                    </w:div>
                                    <w:div w:id="138419494">
                                      <w:marLeft w:val="0"/>
                                      <w:marRight w:val="0"/>
                                      <w:marTop w:val="0"/>
                                      <w:marBottom w:val="0"/>
                                      <w:divBdr>
                                        <w:top w:val="none" w:sz="0" w:space="0" w:color="auto"/>
                                        <w:left w:val="none" w:sz="0" w:space="0" w:color="auto"/>
                                        <w:bottom w:val="none" w:sz="0" w:space="0" w:color="auto"/>
                                        <w:right w:val="none" w:sz="0" w:space="0" w:color="auto"/>
                                      </w:divBdr>
                                    </w:div>
                                    <w:div w:id="1086608530">
                                      <w:marLeft w:val="0"/>
                                      <w:marRight w:val="0"/>
                                      <w:marTop w:val="0"/>
                                      <w:marBottom w:val="0"/>
                                      <w:divBdr>
                                        <w:top w:val="none" w:sz="0" w:space="0" w:color="auto"/>
                                        <w:left w:val="none" w:sz="0" w:space="0" w:color="auto"/>
                                        <w:bottom w:val="none" w:sz="0" w:space="0" w:color="auto"/>
                                        <w:right w:val="none" w:sz="0" w:space="0" w:color="auto"/>
                                      </w:divBdr>
                                    </w:div>
                                    <w:div w:id="373194454">
                                      <w:marLeft w:val="0"/>
                                      <w:marRight w:val="0"/>
                                      <w:marTop w:val="0"/>
                                      <w:marBottom w:val="0"/>
                                      <w:divBdr>
                                        <w:top w:val="none" w:sz="0" w:space="0" w:color="auto"/>
                                        <w:left w:val="none" w:sz="0" w:space="0" w:color="auto"/>
                                        <w:bottom w:val="none" w:sz="0" w:space="0" w:color="auto"/>
                                        <w:right w:val="none" w:sz="0" w:space="0" w:color="auto"/>
                                      </w:divBdr>
                                    </w:div>
                                    <w:div w:id="111024128">
                                      <w:marLeft w:val="0"/>
                                      <w:marRight w:val="0"/>
                                      <w:marTop w:val="0"/>
                                      <w:marBottom w:val="0"/>
                                      <w:divBdr>
                                        <w:top w:val="none" w:sz="0" w:space="0" w:color="auto"/>
                                        <w:left w:val="none" w:sz="0" w:space="0" w:color="auto"/>
                                        <w:bottom w:val="none" w:sz="0" w:space="0" w:color="auto"/>
                                        <w:right w:val="none" w:sz="0" w:space="0" w:color="auto"/>
                                      </w:divBdr>
                                    </w:div>
                                    <w:div w:id="1185751023">
                                      <w:marLeft w:val="0"/>
                                      <w:marRight w:val="0"/>
                                      <w:marTop w:val="0"/>
                                      <w:marBottom w:val="0"/>
                                      <w:divBdr>
                                        <w:top w:val="none" w:sz="0" w:space="0" w:color="auto"/>
                                        <w:left w:val="none" w:sz="0" w:space="0" w:color="auto"/>
                                        <w:bottom w:val="none" w:sz="0" w:space="0" w:color="auto"/>
                                        <w:right w:val="none" w:sz="0" w:space="0" w:color="auto"/>
                                      </w:divBdr>
                                    </w:div>
                                    <w:div w:id="65761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4921304">
      <w:bodyDiv w:val="1"/>
      <w:marLeft w:val="0"/>
      <w:marRight w:val="0"/>
      <w:marTop w:val="0"/>
      <w:marBottom w:val="0"/>
      <w:divBdr>
        <w:top w:val="none" w:sz="0" w:space="0" w:color="auto"/>
        <w:left w:val="none" w:sz="0" w:space="0" w:color="auto"/>
        <w:bottom w:val="none" w:sz="0" w:space="0" w:color="auto"/>
        <w:right w:val="none" w:sz="0" w:space="0" w:color="auto"/>
      </w:divBdr>
      <w:divsChild>
        <w:div w:id="137697316">
          <w:marLeft w:val="0"/>
          <w:marRight w:val="0"/>
          <w:marTop w:val="0"/>
          <w:marBottom w:val="0"/>
          <w:divBdr>
            <w:top w:val="none" w:sz="0" w:space="0" w:color="auto"/>
            <w:left w:val="none" w:sz="0" w:space="0" w:color="auto"/>
            <w:bottom w:val="none" w:sz="0" w:space="0" w:color="auto"/>
            <w:right w:val="none" w:sz="0" w:space="0" w:color="auto"/>
          </w:divBdr>
          <w:divsChild>
            <w:div w:id="1828402363">
              <w:marLeft w:val="0"/>
              <w:marRight w:val="0"/>
              <w:marTop w:val="0"/>
              <w:marBottom w:val="0"/>
              <w:divBdr>
                <w:top w:val="none" w:sz="0" w:space="0" w:color="auto"/>
                <w:left w:val="none" w:sz="0" w:space="0" w:color="auto"/>
                <w:bottom w:val="none" w:sz="0" w:space="0" w:color="auto"/>
                <w:right w:val="none" w:sz="0" w:space="0" w:color="auto"/>
              </w:divBdr>
              <w:divsChild>
                <w:div w:id="556212296">
                  <w:marLeft w:val="0"/>
                  <w:marRight w:val="0"/>
                  <w:marTop w:val="0"/>
                  <w:marBottom w:val="0"/>
                  <w:divBdr>
                    <w:top w:val="none" w:sz="0" w:space="0" w:color="auto"/>
                    <w:left w:val="none" w:sz="0" w:space="0" w:color="auto"/>
                    <w:bottom w:val="none" w:sz="0" w:space="0" w:color="auto"/>
                    <w:right w:val="none" w:sz="0" w:space="0" w:color="auto"/>
                  </w:divBdr>
                  <w:divsChild>
                    <w:div w:id="640765298">
                      <w:marLeft w:val="0"/>
                      <w:marRight w:val="0"/>
                      <w:marTop w:val="0"/>
                      <w:marBottom w:val="0"/>
                      <w:divBdr>
                        <w:top w:val="none" w:sz="0" w:space="0" w:color="auto"/>
                        <w:left w:val="none" w:sz="0" w:space="0" w:color="auto"/>
                        <w:bottom w:val="none" w:sz="0" w:space="0" w:color="auto"/>
                        <w:right w:val="none" w:sz="0" w:space="0" w:color="auto"/>
                      </w:divBdr>
                      <w:divsChild>
                        <w:div w:id="327171424">
                          <w:marLeft w:val="0"/>
                          <w:marRight w:val="0"/>
                          <w:marTop w:val="0"/>
                          <w:marBottom w:val="0"/>
                          <w:divBdr>
                            <w:top w:val="none" w:sz="0" w:space="0" w:color="auto"/>
                            <w:left w:val="none" w:sz="0" w:space="0" w:color="auto"/>
                            <w:bottom w:val="none" w:sz="0" w:space="0" w:color="auto"/>
                            <w:right w:val="none" w:sz="0" w:space="0" w:color="auto"/>
                          </w:divBdr>
                          <w:divsChild>
                            <w:div w:id="2057922247">
                              <w:marLeft w:val="0"/>
                              <w:marRight w:val="0"/>
                              <w:marTop w:val="0"/>
                              <w:marBottom w:val="0"/>
                              <w:divBdr>
                                <w:top w:val="none" w:sz="0" w:space="0" w:color="auto"/>
                                <w:left w:val="none" w:sz="0" w:space="0" w:color="auto"/>
                                <w:bottom w:val="none" w:sz="0" w:space="0" w:color="auto"/>
                                <w:right w:val="none" w:sz="0" w:space="0" w:color="auto"/>
                              </w:divBdr>
                              <w:divsChild>
                                <w:div w:id="190876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403966">
      <w:bodyDiv w:val="1"/>
      <w:marLeft w:val="0"/>
      <w:marRight w:val="0"/>
      <w:marTop w:val="0"/>
      <w:marBottom w:val="0"/>
      <w:divBdr>
        <w:top w:val="none" w:sz="0" w:space="0" w:color="auto"/>
        <w:left w:val="none" w:sz="0" w:space="0" w:color="auto"/>
        <w:bottom w:val="none" w:sz="0" w:space="0" w:color="auto"/>
        <w:right w:val="none" w:sz="0" w:space="0" w:color="auto"/>
      </w:divBdr>
      <w:divsChild>
        <w:div w:id="1556771108">
          <w:marLeft w:val="0"/>
          <w:marRight w:val="0"/>
          <w:marTop w:val="0"/>
          <w:marBottom w:val="0"/>
          <w:divBdr>
            <w:top w:val="none" w:sz="0" w:space="0" w:color="auto"/>
            <w:left w:val="none" w:sz="0" w:space="0" w:color="auto"/>
            <w:bottom w:val="none" w:sz="0" w:space="0" w:color="auto"/>
            <w:right w:val="none" w:sz="0" w:space="0" w:color="auto"/>
          </w:divBdr>
          <w:divsChild>
            <w:div w:id="1838493862">
              <w:marLeft w:val="0"/>
              <w:marRight w:val="0"/>
              <w:marTop w:val="0"/>
              <w:marBottom w:val="0"/>
              <w:divBdr>
                <w:top w:val="none" w:sz="0" w:space="0" w:color="auto"/>
                <w:left w:val="none" w:sz="0" w:space="0" w:color="auto"/>
                <w:bottom w:val="none" w:sz="0" w:space="0" w:color="auto"/>
                <w:right w:val="none" w:sz="0" w:space="0" w:color="auto"/>
              </w:divBdr>
              <w:divsChild>
                <w:div w:id="2099281518">
                  <w:marLeft w:val="0"/>
                  <w:marRight w:val="0"/>
                  <w:marTop w:val="0"/>
                  <w:marBottom w:val="0"/>
                  <w:divBdr>
                    <w:top w:val="none" w:sz="0" w:space="0" w:color="auto"/>
                    <w:left w:val="none" w:sz="0" w:space="0" w:color="auto"/>
                    <w:bottom w:val="none" w:sz="0" w:space="0" w:color="auto"/>
                    <w:right w:val="none" w:sz="0" w:space="0" w:color="auto"/>
                  </w:divBdr>
                  <w:divsChild>
                    <w:div w:id="166092426">
                      <w:marLeft w:val="0"/>
                      <w:marRight w:val="0"/>
                      <w:marTop w:val="0"/>
                      <w:marBottom w:val="0"/>
                      <w:divBdr>
                        <w:top w:val="none" w:sz="0" w:space="0" w:color="auto"/>
                        <w:left w:val="none" w:sz="0" w:space="0" w:color="auto"/>
                        <w:bottom w:val="none" w:sz="0" w:space="0" w:color="auto"/>
                        <w:right w:val="none" w:sz="0" w:space="0" w:color="auto"/>
                      </w:divBdr>
                      <w:divsChild>
                        <w:div w:id="1172842696">
                          <w:marLeft w:val="0"/>
                          <w:marRight w:val="0"/>
                          <w:marTop w:val="0"/>
                          <w:marBottom w:val="0"/>
                          <w:divBdr>
                            <w:top w:val="none" w:sz="0" w:space="0" w:color="auto"/>
                            <w:left w:val="none" w:sz="0" w:space="0" w:color="auto"/>
                            <w:bottom w:val="none" w:sz="0" w:space="0" w:color="auto"/>
                            <w:right w:val="none" w:sz="0" w:space="0" w:color="auto"/>
                          </w:divBdr>
                          <w:divsChild>
                            <w:div w:id="1507479833">
                              <w:marLeft w:val="0"/>
                              <w:marRight w:val="0"/>
                              <w:marTop w:val="0"/>
                              <w:marBottom w:val="0"/>
                              <w:divBdr>
                                <w:top w:val="none" w:sz="0" w:space="0" w:color="auto"/>
                                <w:left w:val="none" w:sz="0" w:space="0" w:color="auto"/>
                                <w:bottom w:val="none" w:sz="0" w:space="0" w:color="auto"/>
                                <w:right w:val="none" w:sz="0" w:space="0" w:color="auto"/>
                              </w:divBdr>
                              <w:divsChild>
                                <w:div w:id="356471709">
                                  <w:marLeft w:val="0"/>
                                  <w:marRight w:val="0"/>
                                  <w:marTop w:val="0"/>
                                  <w:marBottom w:val="0"/>
                                  <w:divBdr>
                                    <w:top w:val="none" w:sz="0" w:space="0" w:color="auto"/>
                                    <w:left w:val="none" w:sz="0" w:space="0" w:color="auto"/>
                                    <w:bottom w:val="none" w:sz="0" w:space="0" w:color="auto"/>
                                    <w:right w:val="none" w:sz="0" w:space="0" w:color="auto"/>
                                  </w:divBdr>
                                  <w:divsChild>
                                    <w:div w:id="1591036741">
                                      <w:marLeft w:val="0"/>
                                      <w:marRight w:val="0"/>
                                      <w:marTop w:val="0"/>
                                      <w:marBottom w:val="0"/>
                                      <w:divBdr>
                                        <w:top w:val="none" w:sz="0" w:space="0" w:color="auto"/>
                                        <w:left w:val="none" w:sz="0" w:space="0" w:color="auto"/>
                                        <w:bottom w:val="none" w:sz="0" w:space="0" w:color="auto"/>
                                        <w:right w:val="none" w:sz="0" w:space="0" w:color="auto"/>
                                      </w:divBdr>
                                    </w:div>
                                    <w:div w:id="1077362046">
                                      <w:marLeft w:val="0"/>
                                      <w:marRight w:val="0"/>
                                      <w:marTop w:val="0"/>
                                      <w:marBottom w:val="0"/>
                                      <w:divBdr>
                                        <w:top w:val="none" w:sz="0" w:space="0" w:color="auto"/>
                                        <w:left w:val="none" w:sz="0" w:space="0" w:color="auto"/>
                                        <w:bottom w:val="none" w:sz="0" w:space="0" w:color="auto"/>
                                        <w:right w:val="none" w:sz="0" w:space="0" w:color="auto"/>
                                      </w:divBdr>
                                    </w:div>
                                    <w:div w:id="876238700">
                                      <w:marLeft w:val="0"/>
                                      <w:marRight w:val="0"/>
                                      <w:marTop w:val="0"/>
                                      <w:marBottom w:val="0"/>
                                      <w:divBdr>
                                        <w:top w:val="none" w:sz="0" w:space="0" w:color="auto"/>
                                        <w:left w:val="none" w:sz="0" w:space="0" w:color="auto"/>
                                        <w:bottom w:val="none" w:sz="0" w:space="0" w:color="auto"/>
                                        <w:right w:val="none" w:sz="0" w:space="0" w:color="auto"/>
                                      </w:divBdr>
                                    </w:div>
                                    <w:div w:id="1844006426">
                                      <w:marLeft w:val="0"/>
                                      <w:marRight w:val="0"/>
                                      <w:marTop w:val="0"/>
                                      <w:marBottom w:val="0"/>
                                      <w:divBdr>
                                        <w:top w:val="none" w:sz="0" w:space="0" w:color="auto"/>
                                        <w:left w:val="none" w:sz="0" w:space="0" w:color="auto"/>
                                        <w:bottom w:val="none" w:sz="0" w:space="0" w:color="auto"/>
                                        <w:right w:val="none" w:sz="0" w:space="0" w:color="auto"/>
                                      </w:divBdr>
                                    </w:div>
                                    <w:div w:id="1681081885">
                                      <w:marLeft w:val="0"/>
                                      <w:marRight w:val="0"/>
                                      <w:marTop w:val="0"/>
                                      <w:marBottom w:val="0"/>
                                      <w:divBdr>
                                        <w:top w:val="none" w:sz="0" w:space="0" w:color="auto"/>
                                        <w:left w:val="none" w:sz="0" w:space="0" w:color="auto"/>
                                        <w:bottom w:val="none" w:sz="0" w:space="0" w:color="auto"/>
                                        <w:right w:val="none" w:sz="0" w:space="0" w:color="auto"/>
                                      </w:divBdr>
                                    </w:div>
                                    <w:div w:id="166782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5497981">
      <w:bodyDiv w:val="1"/>
      <w:marLeft w:val="0"/>
      <w:marRight w:val="0"/>
      <w:marTop w:val="0"/>
      <w:marBottom w:val="0"/>
      <w:divBdr>
        <w:top w:val="none" w:sz="0" w:space="0" w:color="auto"/>
        <w:left w:val="none" w:sz="0" w:space="0" w:color="auto"/>
        <w:bottom w:val="none" w:sz="0" w:space="0" w:color="auto"/>
        <w:right w:val="none" w:sz="0" w:space="0" w:color="auto"/>
      </w:divBdr>
      <w:divsChild>
        <w:div w:id="1130632408">
          <w:marLeft w:val="0"/>
          <w:marRight w:val="0"/>
          <w:marTop w:val="0"/>
          <w:marBottom w:val="0"/>
          <w:divBdr>
            <w:top w:val="none" w:sz="0" w:space="0" w:color="auto"/>
            <w:left w:val="none" w:sz="0" w:space="0" w:color="auto"/>
            <w:bottom w:val="none" w:sz="0" w:space="0" w:color="auto"/>
            <w:right w:val="none" w:sz="0" w:space="0" w:color="auto"/>
          </w:divBdr>
          <w:divsChild>
            <w:div w:id="783383476">
              <w:marLeft w:val="0"/>
              <w:marRight w:val="0"/>
              <w:marTop w:val="0"/>
              <w:marBottom w:val="0"/>
              <w:divBdr>
                <w:top w:val="none" w:sz="0" w:space="0" w:color="auto"/>
                <w:left w:val="none" w:sz="0" w:space="0" w:color="auto"/>
                <w:bottom w:val="none" w:sz="0" w:space="0" w:color="auto"/>
                <w:right w:val="none" w:sz="0" w:space="0" w:color="auto"/>
              </w:divBdr>
              <w:divsChild>
                <w:div w:id="1556358178">
                  <w:marLeft w:val="0"/>
                  <w:marRight w:val="0"/>
                  <w:marTop w:val="0"/>
                  <w:marBottom w:val="0"/>
                  <w:divBdr>
                    <w:top w:val="none" w:sz="0" w:space="0" w:color="auto"/>
                    <w:left w:val="none" w:sz="0" w:space="0" w:color="auto"/>
                    <w:bottom w:val="none" w:sz="0" w:space="0" w:color="auto"/>
                    <w:right w:val="none" w:sz="0" w:space="0" w:color="auto"/>
                  </w:divBdr>
                  <w:divsChild>
                    <w:div w:id="1075053110">
                      <w:marLeft w:val="0"/>
                      <w:marRight w:val="0"/>
                      <w:marTop w:val="0"/>
                      <w:marBottom w:val="0"/>
                      <w:divBdr>
                        <w:top w:val="none" w:sz="0" w:space="0" w:color="auto"/>
                        <w:left w:val="none" w:sz="0" w:space="0" w:color="auto"/>
                        <w:bottom w:val="none" w:sz="0" w:space="0" w:color="auto"/>
                        <w:right w:val="none" w:sz="0" w:space="0" w:color="auto"/>
                      </w:divBdr>
                      <w:divsChild>
                        <w:div w:id="702436443">
                          <w:marLeft w:val="0"/>
                          <w:marRight w:val="0"/>
                          <w:marTop w:val="0"/>
                          <w:marBottom w:val="0"/>
                          <w:divBdr>
                            <w:top w:val="none" w:sz="0" w:space="0" w:color="auto"/>
                            <w:left w:val="none" w:sz="0" w:space="0" w:color="auto"/>
                            <w:bottom w:val="none" w:sz="0" w:space="0" w:color="auto"/>
                            <w:right w:val="none" w:sz="0" w:space="0" w:color="auto"/>
                          </w:divBdr>
                          <w:divsChild>
                            <w:div w:id="707724543">
                              <w:marLeft w:val="0"/>
                              <w:marRight w:val="0"/>
                              <w:marTop w:val="0"/>
                              <w:marBottom w:val="0"/>
                              <w:divBdr>
                                <w:top w:val="none" w:sz="0" w:space="0" w:color="auto"/>
                                <w:left w:val="none" w:sz="0" w:space="0" w:color="auto"/>
                                <w:bottom w:val="none" w:sz="0" w:space="0" w:color="auto"/>
                                <w:right w:val="none" w:sz="0" w:space="0" w:color="auto"/>
                              </w:divBdr>
                              <w:divsChild>
                                <w:div w:id="243344701">
                                  <w:marLeft w:val="0"/>
                                  <w:marRight w:val="0"/>
                                  <w:marTop w:val="0"/>
                                  <w:marBottom w:val="0"/>
                                  <w:divBdr>
                                    <w:top w:val="none" w:sz="0" w:space="0" w:color="auto"/>
                                    <w:left w:val="none" w:sz="0" w:space="0" w:color="auto"/>
                                    <w:bottom w:val="none" w:sz="0" w:space="0" w:color="auto"/>
                                    <w:right w:val="none" w:sz="0" w:space="0" w:color="auto"/>
                                  </w:divBdr>
                                  <w:divsChild>
                                    <w:div w:id="61914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1853690">
      <w:bodyDiv w:val="1"/>
      <w:marLeft w:val="0"/>
      <w:marRight w:val="0"/>
      <w:marTop w:val="0"/>
      <w:marBottom w:val="0"/>
      <w:divBdr>
        <w:top w:val="none" w:sz="0" w:space="0" w:color="auto"/>
        <w:left w:val="none" w:sz="0" w:space="0" w:color="auto"/>
        <w:bottom w:val="none" w:sz="0" w:space="0" w:color="auto"/>
        <w:right w:val="none" w:sz="0" w:space="0" w:color="auto"/>
      </w:divBdr>
      <w:divsChild>
        <w:div w:id="690495007">
          <w:marLeft w:val="0"/>
          <w:marRight w:val="0"/>
          <w:marTop w:val="0"/>
          <w:marBottom w:val="0"/>
          <w:divBdr>
            <w:top w:val="none" w:sz="0" w:space="0" w:color="auto"/>
            <w:left w:val="none" w:sz="0" w:space="0" w:color="auto"/>
            <w:bottom w:val="none" w:sz="0" w:space="0" w:color="auto"/>
            <w:right w:val="none" w:sz="0" w:space="0" w:color="auto"/>
          </w:divBdr>
          <w:divsChild>
            <w:div w:id="1581332745">
              <w:marLeft w:val="0"/>
              <w:marRight w:val="0"/>
              <w:marTop w:val="0"/>
              <w:marBottom w:val="0"/>
              <w:divBdr>
                <w:top w:val="none" w:sz="0" w:space="0" w:color="auto"/>
                <w:left w:val="none" w:sz="0" w:space="0" w:color="auto"/>
                <w:bottom w:val="none" w:sz="0" w:space="0" w:color="auto"/>
                <w:right w:val="none" w:sz="0" w:space="0" w:color="auto"/>
              </w:divBdr>
              <w:divsChild>
                <w:div w:id="1293900548">
                  <w:marLeft w:val="0"/>
                  <w:marRight w:val="0"/>
                  <w:marTop w:val="0"/>
                  <w:marBottom w:val="0"/>
                  <w:divBdr>
                    <w:top w:val="none" w:sz="0" w:space="0" w:color="auto"/>
                    <w:left w:val="none" w:sz="0" w:space="0" w:color="auto"/>
                    <w:bottom w:val="none" w:sz="0" w:space="0" w:color="auto"/>
                    <w:right w:val="none" w:sz="0" w:space="0" w:color="auto"/>
                  </w:divBdr>
                  <w:divsChild>
                    <w:div w:id="36708947">
                      <w:marLeft w:val="0"/>
                      <w:marRight w:val="0"/>
                      <w:marTop w:val="0"/>
                      <w:marBottom w:val="0"/>
                      <w:divBdr>
                        <w:top w:val="none" w:sz="0" w:space="0" w:color="auto"/>
                        <w:left w:val="none" w:sz="0" w:space="0" w:color="auto"/>
                        <w:bottom w:val="none" w:sz="0" w:space="0" w:color="auto"/>
                        <w:right w:val="none" w:sz="0" w:space="0" w:color="auto"/>
                      </w:divBdr>
                      <w:divsChild>
                        <w:div w:id="1264387553">
                          <w:marLeft w:val="0"/>
                          <w:marRight w:val="0"/>
                          <w:marTop w:val="0"/>
                          <w:marBottom w:val="0"/>
                          <w:divBdr>
                            <w:top w:val="none" w:sz="0" w:space="0" w:color="auto"/>
                            <w:left w:val="none" w:sz="0" w:space="0" w:color="auto"/>
                            <w:bottom w:val="none" w:sz="0" w:space="0" w:color="auto"/>
                            <w:right w:val="none" w:sz="0" w:space="0" w:color="auto"/>
                          </w:divBdr>
                          <w:divsChild>
                            <w:div w:id="1652178216">
                              <w:marLeft w:val="0"/>
                              <w:marRight w:val="0"/>
                              <w:marTop w:val="0"/>
                              <w:marBottom w:val="0"/>
                              <w:divBdr>
                                <w:top w:val="none" w:sz="0" w:space="0" w:color="auto"/>
                                <w:left w:val="none" w:sz="0" w:space="0" w:color="auto"/>
                                <w:bottom w:val="none" w:sz="0" w:space="0" w:color="auto"/>
                                <w:right w:val="none" w:sz="0" w:space="0" w:color="auto"/>
                              </w:divBdr>
                              <w:divsChild>
                                <w:div w:id="44650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8432745">
      <w:bodyDiv w:val="1"/>
      <w:marLeft w:val="0"/>
      <w:marRight w:val="0"/>
      <w:marTop w:val="0"/>
      <w:marBottom w:val="0"/>
      <w:divBdr>
        <w:top w:val="none" w:sz="0" w:space="0" w:color="auto"/>
        <w:left w:val="none" w:sz="0" w:space="0" w:color="auto"/>
        <w:bottom w:val="none" w:sz="0" w:space="0" w:color="auto"/>
        <w:right w:val="none" w:sz="0" w:space="0" w:color="auto"/>
      </w:divBdr>
      <w:divsChild>
        <w:div w:id="767583303">
          <w:marLeft w:val="0"/>
          <w:marRight w:val="0"/>
          <w:marTop w:val="0"/>
          <w:marBottom w:val="0"/>
          <w:divBdr>
            <w:top w:val="none" w:sz="0" w:space="0" w:color="auto"/>
            <w:left w:val="none" w:sz="0" w:space="0" w:color="auto"/>
            <w:bottom w:val="none" w:sz="0" w:space="0" w:color="auto"/>
            <w:right w:val="none" w:sz="0" w:space="0" w:color="auto"/>
          </w:divBdr>
          <w:divsChild>
            <w:div w:id="1372533631">
              <w:marLeft w:val="0"/>
              <w:marRight w:val="0"/>
              <w:marTop w:val="0"/>
              <w:marBottom w:val="0"/>
              <w:divBdr>
                <w:top w:val="none" w:sz="0" w:space="0" w:color="auto"/>
                <w:left w:val="none" w:sz="0" w:space="0" w:color="auto"/>
                <w:bottom w:val="none" w:sz="0" w:space="0" w:color="auto"/>
                <w:right w:val="none" w:sz="0" w:space="0" w:color="auto"/>
              </w:divBdr>
              <w:divsChild>
                <w:div w:id="603342995">
                  <w:marLeft w:val="0"/>
                  <w:marRight w:val="0"/>
                  <w:marTop w:val="0"/>
                  <w:marBottom w:val="0"/>
                  <w:divBdr>
                    <w:top w:val="none" w:sz="0" w:space="0" w:color="auto"/>
                    <w:left w:val="none" w:sz="0" w:space="0" w:color="auto"/>
                    <w:bottom w:val="none" w:sz="0" w:space="0" w:color="auto"/>
                    <w:right w:val="none" w:sz="0" w:space="0" w:color="auto"/>
                  </w:divBdr>
                  <w:divsChild>
                    <w:div w:id="1907959862">
                      <w:marLeft w:val="0"/>
                      <w:marRight w:val="0"/>
                      <w:marTop w:val="0"/>
                      <w:marBottom w:val="0"/>
                      <w:divBdr>
                        <w:top w:val="none" w:sz="0" w:space="0" w:color="auto"/>
                        <w:left w:val="none" w:sz="0" w:space="0" w:color="auto"/>
                        <w:bottom w:val="none" w:sz="0" w:space="0" w:color="auto"/>
                        <w:right w:val="none" w:sz="0" w:space="0" w:color="auto"/>
                      </w:divBdr>
                      <w:divsChild>
                        <w:div w:id="2101247802">
                          <w:marLeft w:val="0"/>
                          <w:marRight w:val="0"/>
                          <w:marTop w:val="0"/>
                          <w:marBottom w:val="0"/>
                          <w:divBdr>
                            <w:top w:val="none" w:sz="0" w:space="0" w:color="auto"/>
                            <w:left w:val="none" w:sz="0" w:space="0" w:color="auto"/>
                            <w:bottom w:val="none" w:sz="0" w:space="0" w:color="auto"/>
                            <w:right w:val="none" w:sz="0" w:space="0" w:color="auto"/>
                          </w:divBdr>
                          <w:divsChild>
                            <w:div w:id="1922712637">
                              <w:marLeft w:val="0"/>
                              <w:marRight w:val="0"/>
                              <w:marTop w:val="0"/>
                              <w:marBottom w:val="0"/>
                              <w:divBdr>
                                <w:top w:val="none" w:sz="0" w:space="0" w:color="auto"/>
                                <w:left w:val="none" w:sz="0" w:space="0" w:color="auto"/>
                                <w:bottom w:val="none" w:sz="0" w:space="0" w:color="auto"/>
                                <w:right w:val="none" w:sz="0" w:space="0" w:color="auto"/>
                              </w:divBdr>
                              <w:divsChild>
                                <w:div w:id="175007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9626896">
      <w:bodyDiv w:val="1"/>
      <w:marLeft w:val="0"/>
      <w:marRight w:val="0"/>
      <w:marTop w:val="0"/>
      <w:marBottom w:val="0"/>
      <w:divBdr>
        <w:top w:val="none" w:sz="0" w:space="0" w:color="auto"/>
        <w:left w:val="none" w:sz="0" w:space="0" w:color="auto"/>
        <w:bottom w:val="none" w:sz="0" w:space="0" w:color="auto"/>
        <w:right w:val="none" w:sz="0" w:space="0" w:color="auto"/>
      </w:divBdr>
      <w:divsChild>
        <w:div w:id="968630115">
          <w:marLeft w:val="0"/>
          <w:marRight w:val="0"/>
          <w:marTop w:val="0"/>
          <w:marBottom w:val="0"/>
          <w:divBdr>
            <w:top w:val="none" w:sz="0" w:space="0" w:color="auto"/>
            <w:left w:val="none" w:sz="0" w:space="0" w:color="auto"/>
            <w:bottom w:val="none" w:sz="0" w:space="0" w:color="auto"/>
            <w:right w:val="none" w:sz="0" w:space="0" w:color="auto"/>
          </w:divBdr>
          <w:divsChild>
            <w:div w:id="172187312">
              <w:marLeft w:val="0"/>
              <w:marRight w:val="0"/>
              <w:marTop w:val="0"/>
              <w:marBottom w:val="0"/>
              <w:divBdr>
                <w:top w:val="none" w:sz="0" w:space="0" w:color="auto"/>
                <w:left w:val="none" w:sz="0" w:space="0" w:color="auto"/>
                <w:bottom w:val="none" w:sz="0" w:space="0" w:color="auto"/>
                <w:right w:val="none" w:sz="0" w:space="0" w:color="auto"/>
              </w:divBdr>
              <w:divsChild>
                <w:div w:id="1035930211">
                  <w:marLeft w:val="0"/>
                  <w:marRight w:val="0"/>
                  <w:marTop w:val="0"/>
                  <w:marBottom w:val="0"/>
                  <w:divBdr>
                    <w:top w:val="none" w:sz="0" w:space="0" w:color="auto"/>
                    <w:left w:val="none" w:sz="0" w:space="0" w:color="auto"/>
                    <w:bottom w:val="none" w:sz="0" w:space="0" w:color="auto"/>
                    <w:right w:val="none" w:sz="0" w:space="0" w:color="auto"/>
                  </w:divBdr>
                  <w:divsChild>
                    <w:div w:id="950668704">
                      <w:marLeft w:val="0"/>
                      <w:marRight w:val="0"/>
                      <w:marTop w:val="0"/>
                      <w:marBottom w:val="0"/>
                      <w:divBdr>
                        <w:top w:val="none" w:sz="0" w:space="0" w:color="auto"/>
                        <w:left w:val="none" w:sz="0" w:space="0" w:color="auto"/>
                        <w:bottom w:val="none" w:sz="0" w:space="0" w:color="auto"/>
                        <w:right w:val="none" w:sz="0" w:space="0" w:color="auto"/>
                      </w:divBdr>
                      <w:divsChild>
                        <w:div w:id="836725048">
                          <w:marLeft w:val="0"/>
                          <w:marRight w:val="0"/>
                          <w:marTop w:val="0"/>
                          <w:marBottom w:val="0"/>
                          <w:divBdr>
                            <w:top w:val="none" w:sz="0" w:space="0" w:color="auto"/>
                            <w:left w:val="none" w:sz="0" w:space="0" w:color="auto"/>
                            <w:bottom w:val="none" w:sz="0" w:space="0" w:color="auto"/>
                            <w:right w:val="none" w:sz="0" w:space="0" w:color="auto"/>
                          </w:divBdr>
                          <w:divsChild>
                            <w:div w:id="1628392501">
                              <w:marLeft w:val="0"/>
                              <w:marRight w:val="0"/>
                              <w:marTop w:val="0"/>
                              <w:marBottom w:val="0"/>
                              <w:divBdr>
                                <w:top w:val="none" w:sz="0" w:space="0" w:color="auto"/>
                                <w:left w:val="none" w:sz="0" w:space="0" w:color="auto"/>
                                <w:bottom w:val="none" w:sz="0" w:space="0" w:color="auto"/>
                                <w:right w:val="none" w:sz="0" w:space="0" w:color="auto"/>
                              </w:divBdr>
                              <w:divsChild>
                                <w:div w:id="167047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3142209">
      <w:bodyDiv w:val="1"/>
      <w:marLeft w:val="0"/>
      <w:marRight w:val="0"/>
      <w:marTop w:val="0"/>
      <w:marBottom w:val="0"/>
      <w:divBdr>
        <w:top w:val="none" w:sz="0" w:space="0" w:color="auto"/>
        <w:left w:val="none" w:sz="0" w:space="0" w:color="auto"/>
        <w:bottom w:val="none" w:sz="0" w:space="0" w:color="auto"/>
        <w:right w:val="none" w:sz="0" w:space="0" w:color="auto"/>
      </w:divBdr>
      <w:divsChild>
        <w:div w:id="1531382152">
          <w:marLeft w:val="0"/>
          <w:marRight w:val="0"/>
          <w:marTop w:val="0"/>
          <w:marBottom w:val="0"/>
          <w:divBdr>
            <w:top w:val="none" w:sz="0" w:space="0" w:color="auto"/>
            <w:left w:val="none" w:sz="0" w:space="0" w:color="auto"/>
            <w:bottom w:val="none" w:sz="0" w:space="0" w:color="auto"/>
            <w:right w:val="none" w:sz="0" w:space="0" w:color="auto"/>
          </w:divBdr>
          <w:divsChild>
            <w:div w:id="1246377610">
              <w:marLeft w:val="0"/>
              <w:marRight w:val="0"/>
              <w:marTop w:val="0"/>
              <w:marBottom w:val="0"/>
              <w:divBdr>
                <w:top w:val="none" w:sz="0" w:space="0" w:color="auto"/>
                <w:left w:val="none" w:sz="0" w:space="0" w:color="auto"/>
                <w:bottom w:val="none" w:sz="0" w:space="0" w:color="auto"/>
                <w:right w:val="none" w:sz="0" w:space="0" w:color="auto"/>
              </w:divBdr>
              <w:divsChild>
                <w:div w:id="2080470516">
                  <w:marLeft w:val="0"/>
                  <w:marRight w:val="0"/>
                  <w:marTop w:val="0"/>
                  <w:marBottom w:val="0"/>
                  <w:divBdr>
                    <w:top w:val="none" w:sz="0" w:space="0" w:color="auto"/>
                    <w:left w:val="none" w:sz="0" w:space="0" w:color="auto"/>
                    <w:bottom w:val="none" w:sz="0" w:space="0" w:color="auto"/>
                    <w:right w:val="none" w:sz="0" w:space="0" w:color="auto"/>
                  </w:divBdr>
                  <w:divsChild>
                    <w:div w:id="1642615513">
                      <w:marLeft w:val="0"/>
                      <w:marRight w:val="0"/>
                      <w:marTop w:val="0"/>
                      <w:marBottom w:val="0"/>
                      <w:divBdr>
                        <w:top w:val="none" w:sz="0" w:space="0" w:color="auto"/>
                        <w:left w:val="none" w:sz="0" w:space="0" w:color="auto"/>
                        <w:bottom w:val="none" w:sz="0" w:space="0" w:color="auto"/>
                        <w:right w:val="none" w:sz="0" w:space="0" w:color="auto"/>
                      </w:divBdr>
                      <w:divsChild>
                        <w:div w:id="1315062241">
                          <w:marLeft w:val="0"/>
                          <w:marRight w:val="0"/>
                          <w:marTop w:val="0"/>
                          <w:marBottom w:val="0"/>
                          <w:divBdr>
                            <w:top w:val="none" w:sz="0" w:space="0" w:color="auto"/>
                            <w:left w:val="none" w:sz="0" w:space="0" w:color="auto"/>
                            <w:bottom w:val="none" w:sz="0" w:space="0" w:color="auto"/>
                            <w:right w:val="none" w:sz="0" w:space="0" w:color="auto"/>
                          </w:divBdr>
                          <w:divsChild>
                            <w:div w:id="1360933710">
                              <w:marLeft w:val="0"/>
                              <w:marRight w:val="0"/>
                              <w:marTop w:val="0"/>
                              <w:marBottom w:val="0"/>
                              <w:divBdr>
                                <w:top w:val="none" w:sz="0" w:space="0" w:color="auto"/>
                                <w:left w:val="none" w:sz="0" w:space="0" w:color="auto"/>
                                <w:bottom w:val="none" w:sz="0" w:space="0" w:color="auto"/>
                                <w:right w:val="none" w:sz="0" w:space="0" w:color="auto"/>
                              </w:divBdr>
                              <w:divsChild>
                                <w:div w:id="477771929">
                                  <w:marLeft w:val="0"/>
                                  <w:marRight w:val="0"/>
                                  <w:marTop w:val="0"/>
                                  <w:marBottom w:val="0"/>
                                  <w:divBdr>
                                    <w:top w:val="none" w:sz="0" w:space="0" w:color="auto"/>
                                    <w:left w:val="none" w:sz="0" w:space="0" w:color="auto"/>
                                    <w:bottom w:val="none" w:sz="0" w:space="0" w:color="auto"/>
                                    <w:right w:val="none" w:sz="0" w:space="0" w:color="auto"/>
                                  </w:divBdr>
                                  <w:divsChild>
                                    <w:div w:id="1748652750">
                                      <w:marLeft w:val="0"/>
                                      <w:marRight w:val="0"/>
                                      <w:marTop w:val="0"/>
                                      <w:marBottom w:val="0"/>
                                      <w:divBdr>
                                        <w:top w:val="none" w:sz="0" w:space="0" w:color="auto"/>
                                        <w:left w:val="none" w:sz="0" w:space="0" w:color="auto"/>
                                        <w:bottom w:val="none" w:sz="0" w:space="0" w:color="auto"/>
                                        <w:right w:val="none" w:sz="0" w:space="0" w:color="auto"/>
                                      </w:divBdr>
                                    </w:div>
                                    <w:div w:id="1202202941">
                                      <w:marLeft w:val="0"/>
                                      <w:marRight w:val="0"/>
                                      <w:marTop w:val="0"/>
                                      <w:marBottom w:val="0"/>
                                      <w:divBdr>
                                        <w:top w:val="none" w:sz="0" w:space="0" w:color="auto"/>
                                        <w:left w:val="none" w:sz="0" w:space="0" w:color="auto"/>
                                        <w:bottom w:val="none" w:sz="0" w:space="0" w:color="auto"/>
                                        <w:right w:val="none" w:sz="0" w:space="0" w:color="auto"/>
                                      </w:divBdr>
                                    </w:div>
                                    <w:div w:id="788014996">
                                      <w:marLeft w:val="0"/>
                                      <w:marRight w:val="0"/>
                                      <w:marTop w:val="0"/>
                                      <w:marBottom w:val="0"/>
                                      <w:divBdr>
                                        <w:top w:val="none" w:sz="0" w:space="0" w:color="auto"/>
                                        <w:left w:val="none" w:sz="0" w:space="0" w:color="auto"/>
                                        <w:bottom w:val="none" w:sz="0" w:space="0" w:color="auto"/>
                                        <w:right w:val="none" w:sz="0" w:space="0" w:color="auto"/>
                                      </w:divBdr>
                                    </w:div>
                                    <w:div w:id="2086298447">
                                      <w:marLeft w:val="0"/>
                                      <w:marRight w:val="0"/>
                                      <w:marTop w:val="0"/>
                                      <w:marBottom w:val="0"/>
                                      <w:divBdr>
                                        <w:top w:val="none" w:sz="0" w:space="0" w:color="auto"/>
                                        <w:left w:val="none" w:sz="0" w:space="0" w:color="auto"/>
                                        <w:bottom w:val="none" w:sz="0" w:space="0" w:color="auto"/>
                                        <w:right w:val="none" w:sz="0" w:space="0" w:color="auto"/>
                                      </w:divBdr>
                                    </w:div>
                                    <w:div w:id="1888253317">
                                      <w:marLeft w:val="0"/>
                                      <w:marRight w:val="0"/>
                                      <w:marTop w:val="0"/>
                                      <w:marBottom w:val="0"/>
                                      <w:divBdr>
                                        <w:top w:val="none" w:sz="0" w:space="0" w:color="auto"/>
                                        <w:left w:val="none" w:sz="0" w:space="0" w:color="auto"/>
                                        <w:bottom w:val="none" w:sz="0" w:space="0" w:color="auto"/>
                                        <w:right w:val="none" w:sz="0" w:space="0" w:color="auto"/>
                                      </w:divBdr>
                                    </w:div>
                                    <w:div w:id="74294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6758049">
      <w:bodyDiv w:val="1"/>
      <w:marLeft w:val="0"/>
      <w:marRight w:val="0"/>
      <w:marTop w:val="0"/>
      <w:marBottom w:val="0"/>
      <w:divBdr>
        <w:top w:val="none" w:sz="0" w:space="0" w:color="auto"/>
        <w:left w:val="none" w:sz="0" w:space="0" w:color="auto"/>
        <w:bottom w:val="none" w:sz="0" w:space="0" w:color="auto"/>
        <w:right w:val="none" w:sz="0" w:space="0" w:color="auto"/>
      </w:divBdr>
      <w:divsChild>
        <w:div w:id="132649396">
          <w:marLeft w:val="0"/>
          <w:marRight w:val="0"/>
          <w:marTop w:val="0"/>
          <w:marBottom w:val="0"/>
          <w:divBdr>
            <w:top w:val="none" w:sz="0" w:space="0" w:color="auto"/>
            <w:left w:val="none" w:sz="0" w:space="0" w:color="auto"/>
            <w:bottom w:val="none" w:sz="0" w:space="0" w:color="auto"/>
            <w:right w:val="none" w:sz="0" w:space="0" w:color="auto"/>
          </w:divBdr>
          <w:divsChild>
            <w:div w:id="937638866">
              <w:marLeft w:val="0"/>
              <w:marRight w:val="0"/>
              <w:marTop w:val="0"/>
              <w:marBottom w:val="0"/>
              <w:divBdr>
                <w:top w:val="none" w:sz="0" w:space="0" w:color="auto"/>
                <w:left w:val="none" w:sz="0" w:space="0" w:color="auto"/>
                <w:bottom w:val="none" w:sz="0" w:space="0" w:color="auto"/>
                <w:right w:val="none" w:sz="0" w:space="0" w:color="auto"/>
              </w:divBdr>
              <w:divsChild>
                <w:div w:id="157577095">
                  <w:marLeft w:val="0"/>
                  <w:marRight w:val="0"/>
                  <w:marTop w:val="0"/>
                  <w:marBottom w:val="0"/>
                  <w:divBdr>
                    <w:top w:val="none" w:sz="0" w:space="0" w:color="auto"/>
                    <w:left w:val="none" w:sz="0" w:space="0" w:color="auto"/>
                    <w:bottom w:val="none" w:sz="0" w:space="0" w:color="auto"/>
                    <w:right w:val="none" w:sz="0" w:space="0" w:color="auto"/>
                  </w:divBdr>
                  <w:divsChild>
                    <w:div w:id="40325730">
                      <w:marLeft w:val="0"/>
                      <w:marRight w:val="0"/>
                      <w:marTop w:val="0"/>
                      <w:marBottom w:val="0"/>
                      <w:divBdr>
                        <w:top w:val="none" w:sz="0" w:space="0" w:color="auto"/>
                        <w:left w:val="none" w:sz="0" w:space="0" w:color="auto"/>
                        <w:bottom w:val="none" w:sz="0" w:space="0" w:color="auto"/>
                        <w:right w:val="none" w:sz="0" w:space="0" w:color="auto"/>
                      </w:divBdr>
                      <w:divsChild>
                        <w:div w:id="2136561577">
                          <w:marLeft w:val="0"/>
                          <w:marRight w:val="0"/>
                          <w:marTop w:val="0"/>
                          <w:marBottom w:val="0"/>
                          <w:divBdr>
                            <w:top w:val="none" w:sz="0" w:space="0" w:color="auto"/>
                            <w:left w:val="none" w:sz="0" w:space="0" w:color="auto"/>
                            <w:bottom w:val="none" w:sz="0" w:space="0" w:color="auto"/>
                            <w:right w:val="none" w:sz="0" w:space="0" w:color="auto"/>
                          </w:divBdr>
                          <w:divsChild>
                            <w:div w:id="846020045">
                              <w:marLeft w:val="0"/>
                              <w:marRight w:val="0"/>
                              <w:marTop w:val="0"/>
                              <w:marBottom w:val="0"/>
                              <w:divBdr>
                                <w:top w:val="none" w:sz="0" w:space="0" w:color="auto"/>
                                <w:left w:val="none" w:sz="0" w:space="0" w:color="auto"/>
                                <w:bottom w:val="none" w:sz="0" w:space="0" w:color="auto"/>
                                <w:right w:val="none" w:sz="0" w:space="0" w:color="auto"/>
                              </w:divBdr>
                              <w:divsChild>
                                <w:div w:id="73230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0906631">
      <w:bodyDiv w:val="1"/>
      <w:marLeft w:val="0"/>
      <w:marRight w:val="0"/>
      <w:marTop w:val="0"/>
      <w:marBottom w:val="0"/>
      <w:divBdr>
        <w:top w:val="none" w:sz="0" w:space="0" w:color="auto"/>
        <w:left w:val="none" w:sz="0" w:space="0" w:color="auto"/>
        <w:bottom w:val="none" w:sz="0" w:space="0" w:color="auto"/>
        <w:right w:val="none" w:sz="0" w:space="0" w:color="auto"/>
      </w:divBdr>
      <w:divsChild>
        <w:div w:id="1909218949">
          <w:marLeft w:val="0"/>
          <w:marRight w:val="0"/>
          <w:marTop w:val="0"/>
          <w:marBottom w:val="0"/>
          <w:divBdr>
            <w:top w:val="none" w:sz="0" w:space="0" w:color="auto"/>
            <w:left w:val="none" w:sz="0" w:space="0" w:color="auto"/>
            <w:bottom w:val="none" w:sz="0" w:space="0" w:color="auto"/>
            <w:right w:val="none" w:sz="0" w:space="0" w:color="auto"/>
          </w:divBdr>
          <w:divsChild>
            <w:div w:id="1472210279">
              <w:marLeft w:val="0"/>
              <w:marRight w:val="0"/>
              <w:marTop w:val="0"/>
              <w:marBottom w:val="0"/>
              <w:divBdr>
                <w:top w:val="none" w:sz="0" w:space="0" w:color="auto"/>
                <w:left w:val="none" w:sz="0" w:space="0" w:color="auto"/>
                <w:bottom w:val="none" w:sz="0" w:space="0" w:color="auto"/>
                <w:right w:val="none" w:sz="0" w:space="0" w:color="auto"/>
              </w:divBdr>
              <w:divsChild>
                <w:div w:id="549925073">
                  <w:marLeft w:val="0"/>
                  <w:marRight w:val="0"/>
                  <w:marTop w:val="0"/>
                  <w:marBottom w:val="0"/>
                  <w:divBdr>
                    <w:top w:val="none" w:sz="0" w:space="0" w:color="auto"/>
                    <w:left w:val="none" w:sz="0" w:space="0" w:color="auto"/>
                    <w:bottom w:val="none" w:sz="0" w:space="0" w:color="auto"/>
                    <w:right w:val="none" w:sz="0" w:space="0" w:color="auto"/>
                  </w:divBdr>
                  <w:divsChild>
                    <w:div w:id="698091982">
                      <w:marLeft w:val="0"/>
                      <w:marRight w:val="0"/>
                      <w:marTop w:val="0"/>
                      <w:marBottom w:val="0"/>
                      <w:divBdr>
                        <w:top w:val="none" w:sz="0" w:space="0" w:color="auto"/>
                        <w:left w:val="none" w:sz="0" w:space="0" w:color="auto"/>
                        <w:bottom w:val="none" w:sz="0" w:space="0" w:color="auto"/>
                        <w:right w:val="none" w:sz="0" w:space="0" w:color="auto"/>
                      </w:divBdr>
                      <w:divsChild>
                        <w:div w:id="957222744">
                          <w:marLeft w:val="0"/>
                          <w:marRight w:val="0"/>
                          <w:marTop w:val="0"/>
                          <w:marBottom w:val="0"/>
                          <w:divBdr>
                            <w:top w:val="none" w:sz="0" w:space="0" w:color="auto"/>
                            <w:left w:val="none" w:sz="0" w:space="0" w:color="auto"/>
                            <w:bottom w:val="none" w:sz="0" w:space="0" w:color="auto"/>
                            <w:right w:val="none" w:sz="0" w:space="0" w:color="auto"/>
                          </w:divBdr>
                          <w:divsChild>
                            <w:div w:id="672807061">
                              <w:marLeft w:val="0"/>
                              <w:marRight w:val="0"/>
                              <w:marTop w:val="0"/>
                              <w:marBottom w:val="0"/>
                              <w:divBdr>
                                <w:top w:val="none" w:sz="0" w:space="0" w:color="auto"/>
                                <w:left w:val="none" w:sz="0" w:space="0" w:color="auto"/>
                                <w:bottom w:val="none" w:sz="0" w:space="0" w:color="auto"/>
                                <w:right w:val="none" w:sz="0" w:space="0" w:color="auto"/>
                              </w:divBdr>
                              <w:divsChild>
                                <w:div w:id="7120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9766214">
      <w:bodyDiv w:val="1"/>
      <w:marLeft w:val="0"/>
      <w:marRight w:val="0"/>
      <w:marTop w:val="0"/>
      <w:marBottom w:val="0"/>
      <w:divBdr>
        <w:top w:val="none" w:sz="0" w:space="0" w:color="auto"/>
        <w:left w:val="none" w:sz="0" w:space="0" w:color="auto"/>
        <w:bottom w:val="none" w:sz="0" w:space="0" w:color="auto"/>
        <w:right w:val="none" w:sz="0" w:space="0" w:color="auto"/>
      </w:divBdr>
      <w:divsChild>
        <w:div w:id="242574274">
          <w:marLeft w:val="0"/>
          <w:marRight w:val="0"/>
          <w:marTop w:val="0"/>
          <w:marBottom w:val="0"/>
          <w:divBdr>
            <w:top w:val="none" w:sz="0" w:space="0" w:color="auto"/>
            <w:left w:val="none" w:sz="0" w:space="0" w:color="auto"/>
            <w:bottom w:val="none" w:sz="0" w:space="0" w:color="auto"/>
            <w:right w:val="none" w:sz="0" w:space="0" w:color="auto"/>
          </w:divBdr>
          <w:divsChild>
            <w:div w:id="1110705389">
              <w:marLeft w:val="0"/>
              <w:marRight w:val="0"/>
              <w:marTop w:val="0"/>
              <w:marBottom w:val="0"/>
              <w:divBdr>
                <w:top w:val="none" w:sz="0" w:space="0" w:color="auto"/>
                <w:left w:val="none" w:sz="0" w:space="0" w:color="auto"/>
                <w:bottom w:val="none" w:sz="0" w:space="0" w:color="auto"/>
                <w:right w:val="none" w:sz="0" w:space="0" w:color="auto"/>
              </w:divBdr>
              <w:divsChild>
                <w:div w:id="1525051662">
                  <w:marLeft w:val="0"/>
                  <w:marRight w:val="0"/>
                  <w:marTop w:val="0"/>
                  <w:marBottom w:val="0"/>
                  <w:divBdr>
                    <w:top w:val="none" w:sz="0" w:space="0" w:color="auto"/>
                    <w:left w:val="none" w:sz="0" w:space="0" w:color="auto"/>
                    <w:bottom w:val="none" w:sz="0" w:space="0" w:color="auto"/>
                    <w:right w:val="none" w:sz="0" w:space="0" w:color="auto"/>
                  </w:divBdr>
                  <w:divsChild>
                    <w:div w:id="183596800">
                      <w:marLeft w:val="0"/>
                      <w:marRight w:val="0"/>
                      <w:marTop w:val="0"/>
                      <w:marBottom w:val="0"/>
                      <w:divBdr>
                        <w:top w:val="none" w:sz="0" w:space="0" w:color="auto"/>
                        <w:left w:val="none" w:sz="0" w:space="0" w:color="auto"/>
                        <w:bottom w:val="none" w:sz="0" w:space="0" w:color="auto"/>
                        <w:right w:val="none" w:sz="0" w:space="0" w:color="auto"/>
                      </w:divBdr>
                      <w:divsChild>
                        <w:div w:id="1215699656">
                          <w:marLeft w:val="0"/>
                          <w:marRight w:val="0"/>
                          <w:marTop w:val="0"/>
                          <w:marBottom w:val="0"/>
                          <w:divBdr>
                            <w:top w:val="none" w:sz="0" w:space="0" w:color="auto"/>
                            <w:left w:val="none" w:sz="0" w:space="0" w:color="auto"/>
                            <w:bottom w:val="none" w:sz="0" w:space="0" w:color="auto"/>
                            <w:right w:val="none" w:sz="0" w:space="0" w:color="auto"/>
                          </w:divBdr>
                          <w:divsChild>
                            <w:div w:id="1516459936">
                              <w:marLeft w:val="0"/>
                              <w:marRight w:val="0"/>
                              <w:marTop w:val="0"/>
                              <w:marBottom w:val="0"/>
                              <w:divBdr>
                                <w:top w:val="none" w:sz="0" w:space="0" w:color="auto"/>
                                <w:left w:val="none" w:sz="0" w:space="0" w:color="auto"/>
                                <w:bottom w:val="none" w:sz="0" w:space="0" w:color="auto"/>
                                <w:right w:val="none" w:sz="0" w:space="0" w:color="auto"/>
                              </w:divBdr>
                              <w:divsChild>
                                <w:div w:id="111609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0688336">
      <w:bodyDiv w:val="1"/>
      <w:marLeft w:val="0"/>
      <w:marRight w:val="0"/>
      <w:marTop w:val="0"/>
      <w:marBottom w:val="0"/>
      <w:divBdr>
        <w:top w:val="none" w:sz="0" w:space="0" w:color="auto"/>
        <w:left w:val="none" w:sz="0" w:space="0" w:color="auto"/>
        <w:bottom w:val="none" w:sz="0" w:space="0" w:color="auto"/>
        <w:right w:val="none" w:sz="0" w:space="0" w:color="auto"/>
      </w:divBdr>
      <w:divsChild>
        <w:div w:id="1206481629">
          <w:marLeft w:val="0"/>
          <w:marRight w:val="0"/>
          <w:marTop w:val="0"/>
          <w:marBottom w:val="0"/>
          <w:divBdr>
            <w:top w:val="none" w:sz="0" w:space="0" w:color="auto"/>
            <w:left w:val="none" w:sz="0" w:space="0" w:color="auto"/>
            <w:bottom w:val="none" w:sz="0" w:space="0" w:color="auto"/>
            <w:right w:val="none" w:sz="0" w:space="0" w:color="auto"/>
          </w:divBdr>
          <w:divsChild>
            <w:div w:id="339547206">
              <w:marLeft w:val="0"/>
              <w:marRight w:val="0"/>
              <w:marTop w:val="0"/>
              <w:marBottom w:val="0"/>
              <w:divBdr>
                <w:top w:val="none" w:sz="0" w:space="0" w:color="auto"/>
                <w:left w:val="none" w:sz="0" w:space="0" w:color="auto"/>
                <w:bottom w:val="none" w:sz="0" w:space="0" w:color="auto"/>
                <w:right w:val="none" w:sz="0" w:space="0" w:color="auto"/>
              </w:divBdr>
              <w:divsChild>
                <w:div w:id="1623686040">
                  <w:marLeft w:val="0"/>
                  <w:marRight w:val="0"/>
                  <w:marTop w:val="0"/>
                  <w:marBottom w:val="0"/>
                  <w:divBdr>
                    <w:top w:val="none" w:sz="0" w:space="0" w:color="auto"/>
                    <w:left w:val="none" w:sz="0" w:space="0" w:color="auto"/>
                    <w:bottom w:val="none" w:sz="0" w:space="0" w:color="auto"/>
                    <w:right w:val="none" w:sz="0" w:space="0" w:color="auto"/>
                  </w:divBdr>
                  <w:divsChild>
                    <w:div w:id="643387150">
                      <w:marLeft w:val="0"/>
                      <w:marRight w:val="0"/>
                      <w:marTop w:val="0"/>
                      <w:marBottom w:val="0"/>
                      <w:divBdr>
                        <w:top w:val="none" w:sz="0" w:space="0" w:color="auto"/>
                        <w:left w:val="none" w:sz="0" w:space="0" w:color="auto"/>
                        <w:bottom w:val="none" w:sz="0" w:space="0" w:color="auto"/>
                        <w:right w:val="none" w:sz="0" w:space="0" w:color="auto"/>
                      </w:divBdr>
                      <w:divsChild>
                        <w:div w:id="687872146">
                          <w:marLeft w:val="0"/>
                          <w:marRight w:val="0"/>
                          <w:marTop w:val="0"/>
                          <w:marBottom w:val="0"/>
                          <w:divBdr>
                            <w:top w:val="none" w:sz="0" w:space="0" w:color="auto"/>
                            <w:left w:val="none" w:sz="0" w:space="0" w:color="auto"/>
                            <w:bottom w:val="none" w:sz="0" w:space="0" w:color="auto"/>
                            <w:right w:val="none" w:sz="0" w:space="0" w:color="auto"/>
                          </w:divBdr>
                          <w:divsChild>
                            <w:div w:id="728726377">
                              <w:marLeft w:val="0"/>
                              <w:marRight w:val="0"/>
                              <w:marTop w:val="0"/>
                              <w:marBottom w:val="0"/>
                              <w:divBdr>
                                <w:top w:val="none" w:sz="0" w:space="0" w:color="auto"/>
                                <w:left w:val="none" w:sz="0" w:space="0" w:color="auto"/>
                                <w:bottom w:val="none" w:sz="0" w:space="0" w:color="auto"/>
                                <w:right w:val="none" w:sz="0" w:space="0" w:color="auto"/>
                              </w:divBdr>
                              <w:divsChild>
                                <w:div w:id="1883787531">
                                  <w:marLeft w:val="0"/>
                                  <w:marRight w:val="0"/>
                                  <w:marTop w:val="0"/>
                                  <w:marBottom w:val="0"/>
                                  <w:divBdr>
                                    <w:top w:val="none" w:sz="0" w:space="0" w:color="auto"/>
                                    <w:left w:val="none" w:sz="0" w:space="0" w:color="auto"/>
                                    <w:bottom w:val="none" w:sz="0" w:space="0" w:color="auto"/>
                                    <w:right w:val="none" w:sz="0" w:space="0" w:color="auto"/>
                                  </w:divBdr>
                                  <w:divsChild>
                                    <w:div w:id="1976181358">
                                      <w:marLeft w:val="0"/>
                                      <w:marRight w:val="0"/>
                                      <w:marTop w:val="0"/>
                                      <w:marBottom w:val="0"/>
                                      <w:divBdr>
                                        <w:top w:val="none" w:sz="0" w:space="0" w:color="auto"/>
                                        <w:left w:val="none" w:sz="0" w:space="0" w:color="auto"/>
                                        <w:bottom w:val="none" w:sz="0" w:space="0" w:color="auto"/>
                                        <w:right w:val="none" w:sz="0" w:space="0" w:color="auto"/>
                                      </w:divBdr>
                                      <w:divsChild>
                                        <w:div w:id="1212575713">
                                          <w:marLeft w:val="0"/>
                                          <w:marRight w:val="0"/>
                                          <w:marTop w:val="0"/>
                                          <w:marBottom w:val="0"/>
                                          <w:divBdr>
                                            <w:top w:val="none" w:sz="0" w:space="0" w:color="auto"/>
                                            <w:left w:val="none" w:sz="0" w:space="0" w:color="auto"/>
                                            <w:bottom w:val="none" w:sz="0" w:space="0" w:color="auto"/>
                                            <w:right w:val="none" w:sz="0" w:space="0" w:color="auto"/>
                                          </w:divBdr>
                                        </w:div>
                                        <w:div w:id="630592945">
                                          <w:marLeft w:val="0"/>
                                          <w:marRight w:val="0"/>
                                          <w:marTop w:val="0"/>
                                          <w:marBottom w:val="0"/>
                                          <w:divBdr>
                                            <w:top w:val="none" w:sz="0" w:space="0" w:color="auto"/>
                                            <w:left w:val="none" w:sz="0" w:space="0" w:color="auto"/>
                                            <w:bottom w:val="none" w:sz="0" w:space="0" w:color="auto"/>
                                            <w:right w:val="none" w:sz="0" w:space="0" w:color="auto"/>
                                          </w:divBdr>
                                        </w:div>
                                        <w:div w:id="534662863">
                                          <w:marLeft w:val="0"/>
                                          <w:marRight w:val="0"/>
                                          <w:marTop w:val="0"/>
                                          <w:marBottom w:val="0"/>
                                          <w:divBdr>
                                            <w:top w:val="none" w:sz="0" w:space="0" w:color="auto"/>
                                            <w:left w:val="none" w:sz="0" w:space="0" w:color="auto"/>
                                            <w:bottom w:val="none" w:sz="0" w:space="0" w:color="auto"/>
                                            <w:right w:val="none" w:sz="0" w:space="0" w:color="auto"/>
                                          </w:divBdr>
                                          <w:divsChild>
                                            <w:div w:id="66829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5390">
      <w:bodyDiv w:val="1"/>
      <w:marLeft w:val="0"/>
      <w:marRight w:val="0"/>
      <w:marTop w:val="0"/>
      <w:marBottom w:val="0"/>
      <w:divBdr>
        <w:top w:val="none" w:sz="0" w:space="0" w:color="auto"/>
        <w:left w:val="none" w:sz="0" w:space="0" w:color="auto"/>
        <w:bottom w:val="none" w:sz="0" w:space="0" w:color="auto"/>
        <w:right w:val="none" w:sz="0" w:space="0" w:color="auto"/>
      </w:divBdr>
      <w:divsChild>
        <w:div w:id="1254433048">
          <w:marLeft w:val="0"/>
          <w:marRight w:val="0"/>
          <w:marTop w:val="0"/>
          <w:marBottom w:val="0"/>
          <w:divBdr>
            <w:top w:val="none" w:sz="0" w:space="0" w:color="auto"/>
            <w:left w:val="none" w:sz="0" w:space="0" w:color="auto"/>
            <w:bottom w:val="none" w:sz="0" w:space="0" w:color="auto"/>
            <w:right w:val="none" w:sz="0" w:space="0" w:color="auto"/>
          </w:divBdr>
          <w:divsChild>
            <w:div w:id="94635527">
              <w:marLeft w:val="0"/>
              <w:marRight w:val="0"/>
              <w:marTop w:val="0"/>
              <w:marBottom w:val="0"/>
              <w:divBdr>
                <w:top w:val="none" w:sz="0" w:space="0" w:color="auto"/>
                <w:left w:val="none" w:sz="0" w:space="0" w:color="auto"/>
                <w:bottom w:val="none" w:sz="0" w:space="0" w:color="auto"/>
                <w:right w:val="none" w:sz="0" w:space="0" w:color="auto"/>
              </w:divBdr>
              <w:divsChild>
                <w:div w:id="1233194092">
                  <w:marLeft w:val="0"/>
                  <w:marRight w:val="0"/>
                  <w:marTop w:val="0"/>
                  <w:marBottom w:val="0"/>
                  <w:divBdr>
                    <w:top w:val="none" w:sz="0" w:space="0" w:color="auto"/>
                    <w:left w:val="none" w:sz="0" w:space="0" w:color="auto"/>
                    <w:bottom w:val="none" w:sz="0" w:space="0" w:color="auto"/>
                    <w:right w:val="none" w:sz="0" w:space="0" w:color="auto"/>
                  </w:divBdr>
                  <w:divsChild>
                    <w:div w:id="2107846357">
                      <w:marLeft w:val="0"/>
                      <w:marRight w:val="0"/>
                      <w:marTop w:val="0"/>
                      <w:marBottom w:val="0"/>
                      <w:divBdr>
                        <w:top w:val="none" w:sz="0" w:space="0" w:color="auto"/>
                        <w:left w:val="none" w:sz="0" w:space="0" w:color="auto"/>
                        <w:bottom w:val="none" w:sz="0" w:space="0" w:color="auto"/>
                        <w:right w:val="none" w:sz="0" w:space="0" w:color="auto"/>
                      </w:divBdr>
                      <w:divsChild>
                        <w:div w:id="1056978147">
                          <w:marLeft w:val="0"/>
                          <w:marRight w:val="0"/>
                          <w:marTop w:val="0"/>
                          <w:marBottom w:val="0"/>
                          <w:divBdr>
                            <w:top w:val="none" w:sz="0" w:space="0" w:color="auto"/>
                            <w:left w:val="none" w:sz="0" w:space="0" w:color="auto"/>
                            <w:bottom w:val="none" w:sz="0" w:space="0" w:color="auto"/>
                            <w:right w:val="none" w:sz="0" w:space="0" w:color="auto"/>
                          </w:divBdr>
                          <w:divsChild>
                            <w:div w:id="66197310">
                              <w:marLeft w:val="0"/>
                              <w:marRight w:val="0"/>
                              <w:marTop w:val="0"/>
                              <w:marBottom w:val="0"/>
                              <w:divBdr>
                                <w:top w:val="none" w:sz="0" w:space="0" w:color="auto"/>
                                <w:left w:val="none" w:sz="0" w:space="0" w:color="auto"/>
                                <w:bottom w:val="none" w:sz="0" w:space="0" w:color="auto"/>
                                <w:right w:val="none" w:sz="0" w:space="0" w:color="auto"/>
                              </w:divBdr>
                              <w:divsChild>
                                <w:div w:id="822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4102030">
      <w:bodyDiv w:val="1"/>
      <w:marLeft w:val="0"/>
      <w:marRight w:val="0"/>
      <w:marTop w:val="0"/>
      <w:marBottom w:val="0"/>
      <w:divBdr>
        <w:top w:val="none" w:sz="0" w:space="0" w:color="auto"/>
        <w:left w:val="none" w:sz="0" w:space="0" w:color="auto"/>
        <w:bottom w:val="none" w:sz="0" w:space="0" w:color="auto"/>
        <w:right w:val="none" w:sz="0" w:space="0" w:color="auto"/>
      </w:divBdr>
      <w:divsChild>
        <w:div w:id="1918592001">
          <w:marLeft w:val="0"/>
          <w:marRight w:val="0"/>
          <w:marTop w:val="0"/>
          <w:marBottom w:val="0"/>
          <w:divBdr>
            <w:top w:val="none" w:sz="0" w:space="0" w:color="auto"/>
            <w:left w:val="none" w:sz="0" w:space="0" w:color="auto"/>
            <w:bottom w:val="none" w:sz="0" w:space="0" w:color="auto"/>
            <w:right w:val="none" w:sz="0" w:space="0" w:color="auto"/>
          </w:divBdr>
          <w:divsChild>
            <w:div w:id="920525705">
              <w:marLeft w:val="0"/>
              <w:marRight w:val="0"/>
              <w:marTop w:val="0"/>
              <w:marBottom w:val="0"/>
              <w:divBdr>
                <w:top w:val="none" w:sz="0" w:space="0" w:color="auto"/>
                <w:left w:val="none" w:sz="0" w:space="0" w:color="auto"/>
                <w:bottom w:val="none" w:sz="0" w:space="0" w:color="auto"/>
                <w:right w:val="none" w:sz="0" w:space="0" w:color="auto"/>
              </w:divBdr>
              <w:divsChild>
                <w:div w:id="1910921701">
                  <w:marLeft w:val="0"/>
                  <w:marRight w:val="0"/>
                  <w:marTop w:val="0"/>
                  <w:marBottom w:val="0"/>
                  <w:divBdr>
                    <w:top w:val="none" w:sz="0" w:space="0" w:color="auto"/>
                    <w:left w:val="none" w:sz="0" w:space="0" w:color="auto"/>
                    <w:bottom w:val="none" w:sz="0" w:space="0" w:color="auto"/>
                    <w:right w:val="none" w:sz="0" w:space="0" w:color="auto"/>
                  </w:divBdr>
                  <w:divsChild>
                    <w:div w:id="588276526">
                      <w:marLeft w:val="0"/>
                      <w:marRight w:val="0"/>
                      <w:marTop w:val="0"/>
                      <w:marBottom w:val="0"/>
                      <w:divBdr>
                        <w:top w:val="none" w:sz="0" w:space="0" w:color="auto"/>
                        <w:left w:val="none" w:sz="0" w:space="0" w:color="auto"/>
                        <w:bottom w:val="none" w:sz="0" w:space="0" w:color="auto"/>
                        <w:right w:val="none" w:sz="0" w:space="0" w:color="auto"/>
                      </w:divBdr>
                      <w:divsChild>
                        <w:div w:id="677925134">
                          <w:marLeft w:val="0"/>
                          <w:marRight w:val="0"/>
                          <w:marTop w:val="0"/>
                          <w:marBottom w:val="0"/>
                          <w:divBdr>
                            <w:top w:val="none" w:sz="0" w:space="0" w:color="auto"/>
                            <w:left w:val="none" w:sz="0" w:space="0" w:color="auto"/>
                            <w:bottom w:val="none" w:sz="0" w:space="0" w:color="auto"/>
                            <w:right w:val="none" w:sz="0" w:space="0" w:color="auto"/>
                          </w:divBdr>
                          <w:divsChild>
                            <w:div w:id="1768650851">
                              <w:marLeft w:val="0"/>
                              <w:marRight w:val="0"/>
                              <w:marTop w:val="0"/>
                              <w:marBottom w:val="0"/>
                              <w:divBdr>
                                <w:top w:val="none" w:sz="0" w:space="0" w:color="auto"/>
                                <w:left w:val="none" w:sz="0" w:space="0" w:color="auto"/>
                                <w:bottom w:val="none" w:sz="0" w:space="0" w:color="auto"/>
                                <w:right w:val="none" w:sz="0" w:space="0" w:color="auto"/>
                              </w:divBdr>
                              <w:divsChild>
                                <w:div w:id="1790516002">
                                  <w:marLeft w:val="0"/>
                                  <w:marRight w:val="0"/>
                                  <w:marTop w:val="0"/>
                                  <w:marBottom w:val="0"/>
                                  <w:divBdr>
                                    <w:top w:val="none" w:sz="0" w:space="0" w:color="auto"/>
                                    <w:left w:val="none" w:sz="0" w:space="0" w:color="auto"/>
                                    <w:bottom w:val="none" w:sz="0" w:space="0" w:color="auto"/>
                                    <w:right w:val="none" w:sz="0" w:space="0" w:color="auto"/>
                                  </w:divBdr>
                                  <w:divsChild>
                                    <w:div w:id="1169370159">
                                      <w:marLeft w:val="0"/>
                                      <w:marRight w:val="0"/>
                                      <w:marTop w:val="0"/>
                                      <w:marBottom w:val="0"/>
                                      <w:divBdr>
                                        <w:top w:val="none" w:sz="0" w:space="0" w:color="auto"/>
                                        <w:left w:val="none" w:sz="0" w:space="0" w:color="auto"/>
                                        <w:bottom w:val="none" w:sz="0" w:space="0" w:color="auto"/>
                                        <w:right w:val="none" w:sz="0" w:space="0" w:color="auto"/>
                                      </w:divBdr>
                                    </w:div>
                                    <w:div w:id="275522199">
                                      <w:marLeft w:val="0"/>
                                      <w:marRight w:val="0"/>
                                      <w:marTop w:val="0"/>
                                      <w:marBottom w:val="0"/>
                                      <w:divBdr>
                                        <w:top w:val="none" w:sz="0" w:space="0" w:color="auto"/>
                                        <w:left w:val="none" w:sz="0" w:space="0" w:color="auto"/>
                                        <w:bottom w:val="none" w:sz="0" w:space="0" w:color="auto"/>
                                        <w:right w:val="none" w:sz="0" w:space="0" w:color="auto"/>
                                      </w:divBdr>
                                    </w:div>
                                    <w:div w:id="13581288">
                                      <w:marLeft w:val="0"/>
                                      <w:marRight w:val="0"/>
                                      <w:marTop w:val="0"/>
                                      <w:marBottom w:val="0"/>
                                      <w:divBdr>
                                        <w:top w:val="none" w:sz="0" w:space="0" w:color="auto"/>
                                        <w:left w:val="none" w:sz="0" w:space="0" w:color="auto"/>
                                        <w:bottom w:val="none" w:sz="0" w:space="0" w:color="auto"/>
                                        <w:right w:val="none" w:sz="0" w:space="0" w:color="auto"/>
                                      </w:divBdr>
                                    </w:div>
                                    <w:div w:id="1455253416">
                                      <w:marLeft w:val="0"/>
                                      <w:marRight w:val="0"/>
                                      <w:marTop w:val="0"/>
                                      <w:marBottom w:val="0"/>
                                      <w:divBdr>
                                        <w:top w:val="none" w:sz="0" w:space="0" w:color="auto"/>
                                        <w:left w:val="none" w:sz="0" w:space="0" w:color="auto"/>
                                        <w:bottom w:val="none" w:sz="0" w:space="0" w:color="auto"/>
                                        <w:right w:val="none" w:sz="0" w:space="0" w:color="auto"/>
                                      </w:divBdr>
                                    </w:div>
                                    <w:div w:id="933367336">
                                      <w:marLeft w:val="0"/>
                                      <w:marRight w:val="0"/>
                                      <w:marTop w:val="0"/>
                                      <w:marBottom w:val="0"/>
                                      <w:divBdr>
                                        <w:top w:val="none" w:sz="0" w:space="0" w:color="auto"/>
                                        <w:left w:val="none" w:sz="0" w:space="0" w:color="auto"/>
                                        <w:bottom w:val="none" w:sz="0" w:space="0" w:color="auto"/>
                                        <w:right w:val="none" w:sz="0" w:space="0" w:color="auto"/>
                                      </w:divBdr>
                                    </w:div>
                                    <w:div w:id="307516093">
                                      <w:marLeft w:val="0"/>
                                      <w:marRight w:val="0"/>
                                      <w:marTop w:val="0"/>
                                      <w:marBottom w:val="0"/>
                                      <w:divBdr>
                                        <w:top w:val="none" w:sz="0" w:space="0" w:color="auto"/>
                                        <w:left w:val="none" w:sz="0" w:space="0" w:color="auto"/>
                                        <w:bottom w:val="none" w:sz="0" w:space="0" w:color="auto"/>
                                        <w:right w:val="none" w:sz="0" w:space="0" w:color="auto"/>
                                      </w:divBdr>
                                    </w:div>
                                    <w:div w:id="885945961">
                                      <w:marLeft w:val="0"/>
                                      <w:marRight w:val="0"/>
                                      <w:marTop w:val="0"/>
                                      <w:marBottom w:val="0"/>
                                      <w:divBdr>
                                        <w:top w:val="none" w:sz="0" w:space="0" w:color="auto"/>
                                        <w:left w:val="none" w:sz="0" w:space="0" w:color="auto"/>
                                        <w:bottom w:val="none" w:sz="0" w:space="0" w:color="auto"/>
                                        <w:right w:val="none" w:sz="0" w:space="0" w:color="auto"/>
                                      </w:divBdr>
                                    </w:div>
                                    <w:div w:id="1391222442">
                                      <w:marLeft w:val="0"/>
                                      <w:marRight w:val="0"/>
                                      <w:marTop w:val="0"/>
                                      <w:marBottom w:val="0"/>
                                      <w:divBdr>
                                        <w:top w:val="none" w:sz="0" w:space="0" w:color="auto"/>
                                        <w:left w:val="none" w:sz="0" w:space="0" w:color="auto"/>
                                        <w:bottom w:val="none" w:sz="0" w:space="0" w:color="auto"/>
                                        <w:right w:val="none" w:sz="0" w:space="0" w:color="auto"/>
                                      </w:divBdr>
                                    </w:div>
                                    <w:div w:id="1249928257">
                                      <w:marLeft w:val="0"/>
                                      <w:marRight w:val="0"/>
                                      <w:marTop w:val="0"/>
                                      <w:marBottom w:val="0"/>
                                      <w:divBdr>
                                        <w:top w:val="none" w:sz="0" w:space="0" w:color="auto"/>
                                        <w:left w:val="none" w:sz="0" w:space="0" w:color="auto"/>
                                        <w:bottom w:val="none" w:sz="0" w:space="0" w:color="auto"/>
                                        <w:right w:val="none" w:sz="0" w:space="0" w:color="auto"/>
                                      </w:divBdr>
                                    </w:div>
                                    <w:div w:id="98324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595206">
      <w:bodyDiv w:val="1"/>
      <w:marLeft w:val="0"/>
      <w:marRight w:val="0"/>
      <w:marTop w:val="0"/>
      <w:marBottom w:val="0"/>
      <w:divBdr>
        <w:top w:val="none" w:sz="0" w:space="0" w:color="auto"/>
        <w:left w:val="none" w:sz="0" w:space="0" w:color="auto"/>
        <w:bottom w:val="none" w:sz="0" w:space="0" w:color="auto"/>
        <w:right w:val="none" w:sz="0" w:space="0" w:color="auto"/>
      </w:divBdr>
      <w:divsChild>
        <w:div w:id="1233810728">
          <w:marLeft w:val="0"/>
          <w:marRight w:val="0"/>
          <w:marTop w:val="0"/>
          <w:marBottom w:val="0"/>
          <w:divBdr>
            <w:top w:val="none" w:sz="0" w:space="0" w:color="auto"/>
            <w:left w:val="none" w:sz="0" w:space="0" w:color="auto"/>
            <w:bottom w:val="none" w:sz="0" w:space="0" w:color="auto"/>
            <w:right w:val="none" w:sz="0" w:space="0" w:color="auto"/>
          </w:divBdr>
          <w:divsChild>
            <w:div w:id="778451717">
              <w:marLeft w:val="0"/>
              <w:marRight w:val="0"/>
              <w:marTop w:val="0"/>
              <w:marBottom w:val="0"/>
              <w:divBdr>
                <w:top w:val="none" w:sz="0" w:space="0" w:color="auto"/>
                <w:left w:val="none" w:sz="0" w:space="0" w:color="auto"/>
                <w:bottom w:val="none" w:sz="0" w:space="0" w:color="auto"/>
                <w:right w:val="none" w:sz="0" w:space="0" w:color="auto"/>
              </w:divBdr>
              <w:divsChild>
                <w:div w:id="760568279">
                  <w:marLeft w:val="0"/>
                  <w:marRight w:val="0"/>
                  <w:marTop w:val="0"/>
                  <w:marBottom w:val="0"/>
                  <w:divBdr>
                    <w:top w:val="none" w:sz="0" w:space="0" w:color="auto"/>
                    <w:left w:val="none" w:sz="0" w:space="0" w:color="auto"/>
                    <w:bottom w:val="none" w:sz="0" w:space="0" w:color="auto"/>
                    <w:right w:val="none" w:sz="0" w:space="0" w:color="auto"/>
                  </w:divBdr>
                  <w:divsChild>
                    <w:div w:id="509563587">
                      <w:marLeft w:val="0"/>
                      <w:marRight w:val="0"/>
                      <w:marTop w:val="0"/>
                      <w:marBottom w:val="0"/>
                      <w:divBdr>
                        <w:top w:val="none" w:sz="0" w:space="0" w:color="auto"/>
                        <w:left w:val="none" w:sz="0" w:space="0" w:color="auto"/>
                        <w:bottom w:val="none" w:sz="0" w:space="0" w:color="auto"/>
                        <w:right w:val="none" w:sz="0" w:space="0" w:color="auto"/>
                      </w:divBdr>
                      <w:divsChild>
                        <w:div w:id="2060787301">
                          <w:marLeft w:val="0"/>
                          <w:marRight w:val="0"/>
                          <w:marTop w:val="0"/>
                          <w:marBottom w:val="0"/>
                          <w:divBdr>
                            <w:top w:val="none" w:sz="0" w:space="0" w:color="auto"/>
                            <w:left w:val="none" w:sz="0" w:space="0" w:color="auto"/>
                            <w:bottom w:val="none" w:sz="0" w:space="0" w:color="auto"/>
                            <w:right w:val="none" w:sz="0" w:space="0" w:color="auto"/>
                          </w:divBdr>
                          <w:divsChild>
                            <w:div w:id="1347515370">
                              <w:marLeft w:val="0"/>
                              <w:marRight w:val="0"/>
                              <w:marTop w:val="0"/>
                              <w:marBottom w:val="0"/>
                              <w:divBdr>
                                <w:top w:val="none" w:sz="0" w:space="0" w:color="auto"/>
                                <w:left w:val="none" w:sz="0" w:space="0" w:color="auto"/>
                                <w:bottom w:val="none" w:sz="0" w:space="0" w:color="auto"/>
                                <w:right w:val="none" w:sz="0" w:space="0" w:color="auto"/>
                              </w:divBdr>
                              <w:divsChild>
                                <w:div w:id="1295453981">
                                  <w:marLeft w:val="0"/>
                                  <w:marRight w:val="0"/>
                                  <w:marTop w:val="0"/>
                                  <w:marBottom w:val="0"/>
                                  <w:divBdr>
                                    <w:top w:val="none" w:sz="0" w:space="0" w:color="auto"/>
                                    <w:left w:val="none" w:sz="0" w:space="0" w:color="auto"/>
                                    <w:bottom w:val="none" w:sz="0" w:space="0" w:color="auto"/>
                                    <w:right w:val="none" w:sz="0" w:space="0" w:color="auto"/>
                                  </w:divBdr>
                                  <w:divsChild>
                                    <w:div w:id="1691032266">
                                      <w:marLeft w:val="0"/>
                                      <w:marRight w:val="0"/>
                                      <w:marTop w:val="0"/>
                                      <w:marBottom w:val="0"/>
                                      <w:divBdr>
                                        <w:top w:val="none" w:sz="0" w:space="0" w:color="auto"/>
                                        <w:left w:val="none" w:sz="0" w:space="0" w:color="auto"/>
                                        <w:bottom w:val="none" w:sz="0" w:space="0" w:color="auto"/>
                                        <w:right w:val="none" w:sz="0" w:space="0" w:color="auto"/>
                                      </w:divBdr>
                                      <w:divsChild>
                                        <w:div w:id="751898284">
                                          <w:marLeft w:val="0"/>
                                          <w:marRight w:val="0"/>
                                          <w:marTop w:val="0"/>
                                          <w:marBottom w:val="0"/>
                                          <w:divBdr>
                                            <w:top w:val="none" w:sz="0" w:space="0" w:color="auto"/>
                                            <w:left w:val="none" w:sz="0" w:space="0" w:color="auto"/>
                                            <w:bottom w:val="none" w:sz="0" w:space="0" w:color="auto"/>
                                            <w:right w:val="none" w:sz="0" w:space="0" w:color="auto"/>
                                          </w:divBdr>
                                        </w:div>
                                        <w:div w:id="1916546526">
                                          <w:marLeft w:val="0"/>
                                          <w:marRight w:val="0"/>
                                          <w:marTop w:val="0"/>
                                          <w:marBottom w:val="0"/>
                                          <w:divBdr>
                                            <w:top w:val="none" w:sz="0" w:space="0" w:color="auto"/>
                                            <w:left w:val="none" w:sz="0" w:space="0" w:color="auto"/>
                                            <w:bottom w:val="none" w:sz="0" w:space="0" w:color="auto"/>
                                            <w:right w:val="none" w:sz="0" w:space="0" w:color="auto"/>
                                          </w:divBdr>
                                        </w:div>
                                        <w:div w:id="1675456612">
                                          <w:marLeft w:val="0"/>
                                          <w:marRight w:val="0"/>
                                          <w:marTop w:val="0"/>
                                          <w:marBottom w:val="0"/>
                                          <w:divBdr>
                                            <w:top w:val="none" w:sz="0" w:space="0" w:color="auto"/>
                                            <w:left w:val="none" w:sz="0" w:space="0" w:color="auto"/>
                                            <w:bottom w:val="none" w:sz="0" w:space="0" w:color="auto"/>
                                            <w:right w:val="none" w:sz="0" w:space="0" w:color="auto"/>
                                          </w:divBdr>
                                          <w:divsChild>
                                            <w:div w:id="101753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0629979">
      <w:bodyDiv w:val="1"/>
      <w:marLeft w:val="0"/>
      <w:marRight w:val="0"/>
      <w:marTop w:val="0"/>
      <w:marBottom w:val="0"/>
      <w:divBdr>
        <w:top w:val="none" w:sz="0" w:space="0" w:color="auto"/>
        <w:left w:val="none" w:sz="0" w:space="0" w:color="auto"/>
        <w:bottom w:val="none" w:sz="0" w:space="0" w:color="auto"/>
        <w:right w:val="none" w:sz="0" w:space="0" w:color="auto"/>
      </w:divBdr>
      <w:divsChild>
        <w:div w:id="693698995">
          <w:marLeft w:val="0"/>
          <w:marRight w:val="0"/>
          <w:marTop w:val="0"/>
          <w:marBottom w:val="0"/>
          <w:divBdr>
            <w:top w:val="none" w:sz="0" w:space="0" w:color="auto"/>
            <w:left w:val="none" w:sz="0" w:space="0" w:color="auto"/>
            <w:bottom w:val="none" w:sz="0" w:space="0" w:color="auto"/>
            <w:right w:val="none" w:sz="0" w:space="0" w:color="auto"/>
          </w:divBdr>
          <w:divsChild>
            <w:div w:id="1705404124">
              <w:marLeft w:val="0"/>
              <w:marRight w:val="0"/>
              <w:marTop w:val="0"/>
              <w:marBottom w:val="0"/>
              <w:divBdr>
                <w:top w:val="none" w:sz="0" w:space="0" w:color="auto"/>
                <w:left w:val="none" w:sz="0" w:space="0" w:color="auto"/>
                <w:bottom w:val="none" w:sz="0" w:space="0" w:color="auto"/>
                <w:right w:val="none" w:sz="0" w:space="0" w:color="auto"/>
              </w:divBdr>
              <w:divsChild>
                <w:div w:id="1029065422">
                  <w:marLeft w:val="0"/>
                  <w:marRight w:val="0"/>
                  <w:marTop w:val="0"/>
                  <w:marBottom w:val="0"/>
                  <w:divBdr>
                    <w:top w:val="none" w:sz="0" w:space="0" w:color="auto"/>
                    <w:left w:val="none" w:sz="0" w:space="0" w:color="auto"/>
                    <w:bottom w:val="none" w:sz="0" w:space="0" w:color="auto"/>
                    <w:right w:val="none" w:sz="0" w:space="0" w:color="auto"/>
                  </w:divBdr>
                  <w:divsChild>
                    <w:div w:id="2140221665">
                      <w:marLeft w:val="0"/>
                      <w:marRight w:val="0"/>
                      <w:marTop w:val="0"/>
                      <w:marBottom w:val="0"/>
                      <w:divBdr>
                        <w:top w:val="none" w:sz="0" w:space="0" w:color="auto"/>
                        <w:left w:val="none" w:sz="0" w:space="0" w:color="auto"/>
                        <w:bottom w:val="none" w:sz="0" w:space="0" w:color="auto"/>
                        <w:right w:val="none" w:sz="0" w:space="0" w:color="auto"/>
                      </w:divBdr>
                      <w:divsChild>
                        <w:div w:id="171723037">
                          <w:marLeft w:val="0"/>
                          <w:marRight w:val="0"/>
                          <w:marTop w:val="0"/>
                          <w:marBottom w:val="0"/>
                          <w:divBdr>
                            <w:top w:val="none" w:sz="0" w:space="0" w:color="auto"/>
                            <w:left w:val="none" w:sz="0" w:space="0" w:color="auto"/>
                            <w:bottom w:val="none" w:sz="0" w:space="0" w:color="auto"/>
                            <w:right w:val="none" w:sz="0" w:space="0" w:color="auto"/>
                          </w:divBdr>
                          <w:divsChild>
                            <w:div w:id="730622023">
                              <w:marLeft w:val="0"/>
                              <w:marRight w:val="0"/>
                              <w:marTop w:val="0"/>
                              <w:marBottom w:val="0"/>
                              <w:divBdr>
                                <w:top w:val="none" w:sz="0" w:space="0" w:color="auto"/>
                                <w:left w:val="none" w:sz="0" w:space="0" w:color="auto"/>
                                <w:bottom w:val="none" w:sz="0" w:space="0" w:color="auto"/>
                                <w:right w:val="none" w:sz="0" w:space="0" w:color="auto"/>
                              </w:divBdr>
                              <w:divsChild>
                                <w:div w:id="1278371311">
                                  <w:marLeft w:val="0"/>
                                  <w:marRight w:val="0"/>
                                  <w:marTop w:val="0"/>
                                  <w:marBottom w:val="0"/>
                                  <w:divBdr>
                                    <w:top w:val="none" w:sz="0" w:space="0" w:color="auto"/>
                                    <w:left w:val="none" w:sz="0" w:space="0" w:color="auto"/>
                                    <w:bottom w:val="none" w:sz="0" w:space="0" w:color="auto"/>
                                    <w:right w:val="none" w:sz="0" w:space="0" w:color="auto"/>
                                  </w:divBdr>
                                  <w:divsChild>
                                    <w:div w:id="855851491">
                                      <w:marLeft w:val="0"/>
                                      <w:marRight w:val="0"/>
                                      <w:marTop w:val="0"/>
                                      <w:marBottom w:val="0"/>
                                      <w:divBdr>
                                        <w:top w:val="none" w:sz="0" w:space="0" w:color="auto"/>
                                        <w:left w:val="none" w:sz="0" w:space="0" w:color="auto"/>
                                        <w:bottom w:val="none" w:sz="0" w:space="0" w:color="auto"/>
                                        <w:right w:val="none" w:sz="0" w:space="0" w:color="auto"/>
                                      </w:divBdr>
                                    </w:div>
                                    <w:div w:id="1119179724">
                                      <w:marLeft w:val="0"/>
                                      <w:marRight w:val="0"/>
                                      <w:marTop w:val="0"/>
                                      <w:marBottom w:val="0"/>
                                      <w:divBdr>
                                        <w:top w:val="none" w:sz="0" w:space="0" w:color="auto"/>
                                        <w:left w:val="none" w:sz="0" w:space="0" w:color="auto"/>
                                        <w:bottom w:val="none" w:sz="0" w:space="0" w:color="auto"/>
                                        <w:right w:val="none" w:sz="0" w:space="0" w:color="auto"/>
                                      </w:divBdr>
                                    </w:div>
                                    <w:div w:id="1341738656">
                                      <w:marLeft w:val="0"/>
                                      <w:marRight w:val="0"/>
                                      <w:marTop w:val="0"/>
                                      <w:marBottom w:val="0"/>
                                      <w:divBdr>
                                        <w:top w:val="none" w:sz="0" w:space="0" w:color="auto"/>
                                        <w:left w:val="none" w:sz="0" w:space="0" w:color="auto"/>
                                        <w:bottom w:val="none" w:sz="0" w:space="0" w:color="auto"/>
                                        <w:right w:val="none" w:sz="0" w:space="0" w:color="auto"/>
                                      </w:divBdr>
                                    </w:div>
                                    <w:div w:id="1695111242">
                                      <w:marLeft w:val="0"/>
                                      <w:marRight w:val="0"/>
                                      <w:marTop w:val="0"/>
                                      <w:marBottom w:val="0"/>
                                      <w:divBdr>
                                        <w:top w:val="none" w:sz="0" w:space="0" w:color="auto"/>
                                        <w:left w:val="none" w:sz="0" w:space="0" w:color="auto"/>
                                        <w:bottom w:val="none" w:sz="0" w:space="0" w:color="auto"/>
                                        <w:right w:val="none" w:sz="0" w:space="0" w:color="auto"/>
                                      </w:divBdr>
                                    </w:div>
                                    <w:div w:id="999117545">
                                      <w:marLeft w:val="0"/>
                                      <w:marRight w:val="0"/>
                                      <w:marTop w:val="0"/>
                                      <w:marBottom w:val="0"/>
                                      <w:divBdr>
                                        <w:top w:val="none" w:sz="0" w:space="0" w:color="auto"/>
                                        <w:left w:val="none" w:sz="0" w:space="0" w:color="auto"/>
                                        <w:bottom w:val="none" w:sz="0" w:space="0" w:color="auto"/>
                                        <w:right w:val="none" w:sz="0" w:space="0" w:color="auto"/>
                                      </w:divBdr>
                                    </w:div>
                                    <w:div w:id="147583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9418909">
      <w:bodyDiv w:val="1"/>
      <w:marLeft w:val="0"/>
      <w:marRight w:val="0"/>
      <w:marTop w:val="0"/>
      <w:marBottom w:val="0"/>
      <w:divBdr>
        <w:top w:val="none" w:sz="0" w:space="0" w:color="auto"/>
        <w:left w:val="none" w:sz="0" w:space="0" w:color="auto"/>
        <w:bottom w:val="none" w:sz="0" w:space="0" w:color="auto"/>
        <w:right w:val="none" w:sz="0" w:space="0" w:color="auto"/>
      </w:divBdr>
      <w:divsChild>
        <w:div w:id="2078894205">
          <w:marLeft w:val="0"/>
          <w:marRight w:val="0"/>
          <w:marTop w:val="0"/>
          <w:marBottom w:val="0"/>
          <w:divBdr>
            <w:top w:val="none" w:sz="0" w:space="0" w:color="auto"/>
            <w:left w:val="none" w:sz="0" w:space="0" w:color="auto"/>
            <w:bottom w:val="none" w:sz="0" w:space="0" w:color="auto"/>
            <w:right w:val="none" w:sz="0" w:space="0" w:color="auto"/>
          </w:divBdr>
          <w:divsChild>
            <w:div w:id="2143452622">
              <w:marLeft w:val="0"/>
              <w:marRight w:val="0"/>
              <w:marTop w:val="0"/>
              <w:marBottom w:val="0"/>
              <w:divBdr>
                <w:top w:val="none" w:sz="0" w:space="0" w:color="auto"/>
                <w:left w:val="none" w:sz="0" w:space="0" w:color="auto"/>
                <w:bottom w:val="none" w:sz="0" w:space="0" w:color="auto"/>
                <w:right w:val="none" w:sz="0" w:space="0" w:color="auto"/>
              </w:divBdr>
              <w:divsChild>
                <w:div w:id="1140805948">
                  <w:marLeft w:val="0"/>
                  <w:marRight w:val="0"/>
                  <w:marTop w:val="0"/>
                  <w:marBottom w:val="0"/>
                  <w:divBdr>
                    <w:top w:val="none" w:sz="0" w:space="0" w:color="auto"/>
                    <w:left w:val="none" w:sz="0" w:space="0" w:color="auto"/>
                    <w:bottom w:val="none" w:sz="0" w:space="0" w:color="auto"/>
                    <w:right w:val="none" w:sz="0" w:space="0" w:color="auto"/>
                  </w:divBdr>
                  <w:divsChild>
                    <w:div w:id="2147158719">
                      <w:marLeft w:val="0"/>
                      <w:marRight w:val="0"/>
                      <w:marTop w:val="0"/>
                      <w:marBottom w:val="0"/>
                      <w:divBdr>
                        <w:top w:val="none" w:sz="0" w:space="0" w:color="auto"/>
                        <w:left w:val="none" w:sz="0" w:space="0" w:color="auto"/>
                        <w:bottom w:val="none" w:sz="0" w:space="0" w:color="auto"/>
                        <w:right w:val="none" w:sz="0" w:space="0" w:color="auto"/>
                      </w:divBdr>
                      <w:divsChild>
                        <w:div w:id="1941185111">
                          <w:marLeft w:val="0"/>
                          <w:marRight w:val="0"/>
                          <w:marTop w:val="0"/>
                          <w:marBottom w:val="0"/>
                          <w:divBdr>
                            <w:top w:val="none" w:sz="0" w:space="0" w:color="auto"/>
                            <w:left w:val="none" w:sz="0" w:space="0" w:color="auto"/>
                            <w:bottom w:val="none" w:sz="0" w:space="0" w:color="auto"/>
                            <w:right w:val="none" w:sz="0" w:space="0" w:color="auto"/>
                          </w:divBdr>
                          <w:divsChild>
                            <w:div w:id="654574789">
                              <w:marLeft w:val="0"/>
                              <w:marRight w:val="0"/>
                              <w:marTop w:val="0"/>
                              <w:marBottom w:val="0"/>
                              <w:divBdr>
                                <w:top w:val="none" w:sz="0" w:space="0" w:color="auto"/>
                                <w:left w:val="none" w:sz="0" w:space="0" w:color="auto"/>
                                <w:bottom w:val="none" w:sz="0" w:space="0" w:color="auto"/>
                                <w:right w:val="none" w:sz="0" w:space="0" w:color="auto"/>
                              </w:divBdr>
                              <w:divsChild>
                                <w:div w:id="1050419900">
                                  <w:marLeft w:val="0"/>
                                  <w:marRight w:val="0"/>
                                  <w:marTop w:val="0"/>
                                  <w:marBottom w:val="0"/>
                                  <w:divBdr>
                                    <w:top w:val="none" w:sz="0" w:space="0" w:color="auto"/>
                                    <w:left w:val="none" w:sz="0" w:space="0" w:color="auto"/>
                                    <w:bottom w:val="none" w:sz="0" w:space="0" w:color="auto"/>
                                    <w:right w:val="none" w:sz="0" w:space="0" w:color="auto"/>
                                  </w:divBdr>
                                  <w:divsChild>
                                    <w:div w:id="171916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0454306">
      <w:bodyDiv w:val="1"/>
      <w:marLeft w:val="0"/>
      <w:marRight w:val="0"/>
      <w:marTop w:val="0"/>
      <w:marBottom w:val="0"/>
      <w:divBdr>
        <w:top w:val="none" w:sz="0" w:space="0" w:color="auto"/>
        <w:left w:val="none" w:sz="0" w:space="0" w:color="auto"/>
        <w:bottom w:val="none" w:sz="0" w:space="0" w:color="auto"/>
        <w:right w:val="none" w:sz="0" w:space="0" w:color="auto"/>
      </w:divBdr>
      <w:divsChild>
        <w:div w:id="1196314667">
          <w:marLeft w:val="0"/>
          <w:marRight w:val="0"/>
          <w:marTop w:val="0"/>
          <w:marBottom w:val="0"/>
          <w:divBdr>
            <w:top w:val="none" w:sz="0" w:space="0" w:color="auto"/>
            <w:left w:val="none" w:sz="0" w:space="0" w:color="auto"/>
            <w:bottom w:val="none" w:sz="0" w:space="0" w:color="auto"/>
            <w:right w:val="none" w:sz="0" w:space="0" w:color="auto"/>
          </w:divBdr>
          <w:divsChild>
            <w:div w:id="1365591340">
              <w:marLeft w:val="0"/>
              <w:marRight w:val="0"/>
              <w:marTop w:val="0"/>
              <w:marBottom w:val="0"/>
              <w:divBdr>
                <w:top w:val="none" w:sz="0" w:space="0" w:color="auto"/>
                <w:left w:val="none" w:sz="0" w:space="0" w:color="auto"/>
                <w:bottom w:val="none" w:sz="0" w:space="0" w:color="auto"/>
                <w:right w:val="none" w:sz="0" w:space="0" w:color="auto"/>
              </w:divBdr>
              <w:divsChild>
                <w:div w:id="83771782">
                  <w:marLeft w:val="0"/>
                  <w:marRight w:val="0"/>
                  <w:marTop w:val="0"/>
                  <w:marBottom w:val="0"/>
                  <w:divBdr>
                    <w:top w:val="none" w:sz="0" w:space="0" w:color="auto"/>
                    <w:left w:val="none" w:sz="0" w:space="0" w:color="auto"/>
                    <w:bottom w:val="none" w:sz="0" w:space="0" w:color="auto"/>
                    <w:right w:val="none" w:sz="0" w:space="0" w:color="auto"/>
                  </w:divBdr>
                  <w:divsChild>
                    <w:div w:id="1510221326">
                      <w:marLeft w:val="0"/>
                      <w:marRight w:val="0"/>
                      <w:marTop w:val="0"/>
                      <w:marBottom w:val="0"/>
                      <w:divBdr>
                        <w:top w:val="none" w:sz="0" w:space="0" w:color="auto"/>
                        <w:left w:val="none" w:sz="0" w:space="0" w:color="auto"/>
                        <w:bottom w:val="none" w:sz="0" w:space="0" w:color="auto"/>
                        <w:right w:val="none" w:sz="0" w:space="0" w:color="auto"/>
                      </w:divBdr>
                      <w:divsChild>
                        <w:div w:id="1060712423">
                          <w:marLeft w:val="0"/>
                          <w:marRight w:val="0"/>
                          <w:marTop w:val="0"/>
                          <w:marBottom w:val="0"/>
                          <w:divBdr>
                            <w:top w:val="none" w:sz="0" w:space="0" w:color="auto"/>
                            <w:left w:val="none" w:sz="0" w:space="0" w:color="auto"/>
                            <w:bottom w:val="none" w:sz="0" w:space="0" w:color="auto"/>
                            <w:right w:val="none" w:sz="0" w:space="0" w:color="auto"/>
                          </w:divBdr>
                          <w:divsChild>
                            <w:div w:id="822821030">
                              <w:marLeft w:val="0"/>
                              <w:marRight w:val="0"/>
                              <w:marTop w:val="0"/>
                              <w:marBottom w:val="0"/>
                              <w:divBdr>
                                <w:top w:val="none" w:sz="0" w:space="0" w:color="auto"/>
                                <w:left w:val="none" w:sz="0" w:space="0" w:color="auto"/>
                                <w:bottom w:val="none" w:sz="0" w:space="0" w:color="auto"/>
                                <w:right w:val="none" w:sz="0" w:space="0" w:color="auto"/>
                              </w:divBdr>
                              <w:divsChild>
                                <w:div w:id="212044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071330">
      <w:bodyDiv w:val="1"/>
      <w:marLeft w:val="0"/>
      <w:marRight w:val="0"/>
      <w:marTop w:val="0"/>
      <w:marBottom w:val="0"/>
      <w:divBdr>
        <w:top w:val="none" w:sz="0" w:space="0" w:color="auto"/>
        <w:left w:val="none" w:sz="0" w:space="0" w:color="auto"/>
        <w:bottom w:val="none" w:sz="0" w:space="0" w:color="auto"/>
        <w:right w:val="none" w:sz="0" w:space="0" w:color="auto"/>
      </w:divBdr>
      <w:divsChild>
        <w:div w:id="303194634">
          <w:marLeft w:val="0"/>
          <w:marRight w:val="0"/>
          <w:marTop w:val="0"/>
          <w:marBottom w:val="0"/>
          <w:divBdr>
            <w:top w:val="none" w:sz="0" w:space="0" w:color="auto"/>
            <w:left w:val="none" w:sz="0" w:space="0" w:color="auto"/>
            <w:bottom w:val="none" w:sz="0" w:space="0" w:color="auto"/>
            <w:right w:val="none" w:sz="0" w:space="0" w:color="auto"/>
          </w:divBdr>
          <w:divsChild>
            <w:div w:id="683943676">
              <w:marLeft w:val="0"/>
              <w:marRight w:val="0"/>
              <w:marTop w:val="0"/>
              <w:marBottom w:val="0"/>
              <w:divBdr>
                <w:top w:val="none" w:sz="0" w:space="0" w:color="auto"/>
                <w:left w:val="none" w:sz="0" w:space="0" w:color="auto"/>
                <w:bottom w:val="none" w:sz="0" w:space="0" w:color="auto"/>
                <w:right w:val="none" w:sz="0" w:space="0" w:color="auto"/>
              </w:divBdr>
              <w:divsChild>
                <w:div w:id="937756867">
                  <w:marLeft w:val="0"/>
                  <w:marRight w:val="0"/>
                  <w:marTop w:val="0"/>
                  <w:marBottom w:val="0"/>
                  <w:divBdr>
                    <w:top w:val="none" w:sz="0" w:space="0" w:color="auto"/>
                    <w:left w:val="none" w:sz="0" w:space="0" w:color="auto"/>
                    <w:bottom w:val="none" w:sz="0" w:space="0" w:color="auto"/>
                    <w:right w:val="none" w:sz="0" w:space="0" w:color="auto"/>
                  </w:divBdr>
                  <w:divsChild>
                    <w:div w:id="1924954185">
                      <w:marLeft w:val="0"/>
                      <w:marRight w:val="0"/>
                      <w:marTop w:val="0"/>
                      <w:marBottom w:val="0"/>
                      <w:divBdr>
                        <w:top w:val="none" w:sz="0" w:space="0" w:color="auto"/>
                        <w:left w:val="none" w:sz="0" w:space="0" w:color="auto"/>
                        <w:bottom w:val="none" w:sz="0" w:space="0" w:color="auto"/>
                        <w:right w:val="none" w:sz="0" w:space="0" w:color="auto"/>
                      </w:divBdr>
                      <w:divsChild>
                        <w:div w:id="975792161">
                          <w:marLeft w:val="0"/>
                          <w:marRight w:val="0"/>
                          <w:marTop w:val="0"/>
                          <w:marBottom w:val="0"/>
                          <w:divBdr>
                            <w:top w:val="none" w:sz="0" w:space="0" w:color="auto"/>
                            <w:left w:val="none" w:sz="0" w:space="0" w:color="auto"/>
                            <w:bottom w:val="none" w:sz="0" w:space="0" w:color="auto"/>
                            <w:right w:val="none" w:sz="0" w:space="0" w:color="auto"/>
                          </w:divBdr>
                          <w:divsChild>
                            <w:div w:id="1722903988">
                              <w:marLeft w:val="0"/>
                              <w:marRight w:val="0"/>
                              <w:marTop w:val="0"/>
                              <w:marBottom w:val="0"/>
                              <w:divBdr>
                                <w:top w:val="none" w:sz="0" w:space="0" w:color="auto"/>
                                <w:left w:val="none" w:sz="0" w:space="0" w:color="auto"/>
                                <w:bottom w:val="none" w:sz="0" w:space="0" w:color="auto"/>
                                <w:right w:val="none" w:sz="0" w:space="0" w:color="auto"/>
                              </w:divBdr>
                              <w:divsChild>
                                <w:div w:id="17781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0534944">
      <w:bodyDiv w:val="1"/>
      <w:marLeft w:val="0"/>
      <w:marRight w:val="0"/>
      <w:marTop w:val="0"/>
      <w:marBottom w:val="0"/>
      <w:divBdr>
        <w:top w:val="none" w:sz="0" w:space="0" w:color="auto"/>
        <w:left w:val="none" w:sz="0" w:space="0" w:color="auto"/>
        <w:bottom w:val="none" w:sz="0" w:space="0" w:color="auto"/>
        <w:right w:val="none" w:sz="0" w:space="0" w:color="auto"/>
      </w:divBdr>
      <w:divsChild>
        <w:div w:id="482891403">
          <w:marLeft w:val="0"/>
          <w:marRight w:val="0"/>
          <w:marTop w:val="0"/>
          <w:marBottom w:val="0"/>
          <w:divBdr>
            <w:top w:val="none" w:sz="0" w:space="0" w:color="auto"/>
            <w:left w:val="none" w:sz="0" w:space="0" w:color="auto"/>
            <w:bottom w:val="none" w:sz="0" w:space="0" w:color="auto"/>
            <w:right w:val="none" w:sz="0" w:space="0" w:color="auto"/>
          </w:divBdr>
          <w:divsChild>
            <w:div w:id="1655797699">
              <w:marLeft w:val="0"/>
              <w:marRight w:val="0"/>
              <w:marTop w:val="0"/>
              <w:marBottom w:val="0"/>
              <w:divBdr>
                <w:top w:val="none" w:sz="0" w:space="0" w:color="auto"/>
                <w:left w:val="none" w:sz="0" w:space="0" w:color="auto"/>
                <w:bottom w:val="none" w:sz="0" w:space="0" w:color="auto"/>
                <w:right w:val="none" w:sz="0" w:space="0" w:color="auto"/>
              </w:divBdr>
              <w:divsChild>
                <w:div w:id="1911962634">
                  <w:marLeft w:val="0"/>
                  <w:marRight w:val="0"/>
                  <w:marTop w:val="0"/>
                  <w:marBottom w:val="0"/>
                  <w:divBdr>
                    <w:top w:val="none" w:sz="0" w:space="0" w:color="auto"/>
                    <w:left w:val="none" w:sz="0" w:space="0" w:color="auto"/>
                    <w:bottom w:val="none" w:sz="0" w:space="0" w:color="auto"/>
                    <w:right w:val="none" w:sz="0" w:space="0" w:color="auto"/>
                  </w:divBdr>
                  <w:divsChild>
                    <w:div w:id="410276075">
                      <w:marLeft w:val="0"/>
                      <w:marRight w:val="0"/>
                      <w:marTop w:val="0"/>
                      <w:marBottom w:val="0"/>
                      <w:divBdr>
                        <w:top w:val="none" w:sz="0" w:space="0" w:color="auto"/>
                        <w:left w:val="none" w:sz="0" w:space="0" w:color="auto"/>
                        <w:bottom w:val="none" w:sz="0" w:space="0" w:color="auto"/>
                        <w:right w:val="none" w:sz="0" w:space="0" w:color="auto"/>
                      </w:divBdr>
                      <w:divsChild>
                        <w:div w:id="1273518610">
                          <w:marLeft w:val="0"/>
                          <w:marRight w:val="0"/>
                          <w:marTop w:val="0"/>
                          <w:marBottom w:val="0"/>
                          <w:divBdr>
                            <w:top w:val="none" w:sz="0" w:space="0" w:color="auto"/>
                            <w:left w:val="none" w:sz="0" w:space="0" w:color="auto"/>
                            <w:bottom w:val="none" w:sz="0" w:space="0" w:color="auto"/>
                            <w:right w:val="none" w:sz="0" w:space="0" w:color="auto"/>
                          </w:divBdr>
                          <w:divsChild>
                            <w:div w:id="523637169">
                              <w:marLeft w:val="0"/>
                              <w:marRight w:val="0"/>
                              <w:marTop w:val="0"/>
                              <w:marBottom w:val="0"/>
                              <w:divBdr>
                                <w:top w:val="none" w:sz="0" w:space="0" w:color="auto"/>
                                <w:left w:val="none" w:sz="0" w:space="0" w:color="auto"/>
                                <w:bottom w:val="none" w:sz="0" w:space="0" w:color="auto"/>
                                <w:right w:val="none" w:sz="0" w:space="0" w:color="auto"/>
                              </w:divBdr>
                              <w:divsChild>
                                <w:div w:id="2001081953">
                                  <w:marLeft w:val="0"/>
                                  <w:marRight w:val="0"/>
                                  <w:marTop w:val="0"/>
                                  <w:marBottom w:val="0"/>
                                  <w:divBdr>
                                    <w:top w:val="none" w:sz="0" w:space="0" w:color="auto"/>
                                    <w:left w:val="none" w:sz="0" w:space="0" w:color="auto"/>
                                    <w:bottom w:val="none" w:sz="0" w:space="0" w:color="auto"/>
                                    <w:right w:val="none" w:sz="0" w:space="0" w:color="auto"/>
                                  </w:divBdr>
                                  <w:divsChild>
                                    <w:div w:id="550117648">
                                      <w:marLeft w:val="0"/>
                                      <w:marRight w:val="0"/>
                                      <w:marTop w:val="0"/>
                                      <w:marBottom w:val="0"/>
                                      <w:divBdr>
                                        <w:top w:val="none" w:sz="0" w:space="0" w:color="auto"/>
                                        <w:left w:val="none" w:sz="0" w:space="0" w:color="auto"/>
                                        <w:bottom w:val="none" w:sz="0" w:space="0" w:color="auto"/>
                                        <w:right w:val="none" w:sz="0" w:space="0" w:color="auto"/>
                                      </w:divBdr>
                                    </w:div>
                                    <w:div w:id="2109305396">
                                      <w:marLeft w:val="0"/>
                                      <w:marRight w:val="0"/>
                                      <w:marTop w:val="0"/>
                                      <w:marBottom w:val="0"/>
                                      <w:divBdr>
                                        <w:top w:val="none" w:sz="0" w:space="0" w:color="auto"/>
                                        <w:left w:val="none" w:sz="0" w:space="0" w:color="auto"/>
                                        <w:bottom w:val="none" w:sz="0" w:space="0" w:color="auto"/>
                                        <w:right w:val="none" w:sz="0" w:space="0" w:color="auto"/>
                                      </w:divBdr>
                                    </w:div>
                                    <w:div w:id="1335765736">
                                      <w:marLeft w:val="0"/>
                                      <w:marRight w:val="0"/>
                                      <w:marTop w:val="0"/>
                                      <w:marBottom w:val="0"/>
                                      <w:divBdr>
                                        <w:top w:val="none" w:sz="0" w:space="0" w:color="auto"/>
                                        <w:left w:val="none" w:sz="0" w:space="0" w:color="auto"/>
                                        <w:bottom w:val="none" w:sz="0" w:space="0" w:color="auto"/>
                                        <w:right w:val="none" w:sz="0" w:space="0" w:color="auto"/>
                                      </w:divBdr>
                                    </w:div>
                                    <w:div w:id="549994006">
                                      <w:marLeft w:val="0"/>
                                      <w:marRight w:val="0"/>
                                      <w:marTop w:val="0"/>
                                      <w:marBottom w:val="0"/>
                                      <w:divBdr>
                                        <w:top w:val="none" w:sz="0" w:space="0" w:color="auto"/>
                                        <w:left w:val="none" w:sz="0" w:space="0" w:color="auto"/>
                                        <w:bottom w:val="none" w:sz="0" w:space="0" w:color="auto"/>
                                        <w:right w:val="none" w:sz="0" w:space="0" w:color="auto"/>
                                      </w:divBdr>
                                    </w:div>
                                    <w:div w:id="1756169035">
                                      <w:marLeft w:val="0"/>
                                      <w:marRight w:val="0"/>
                                      <w:marTop w:val="0"/>
                                      <w:marBottom w:val="0"/>
                                      <w:divBdr>
                                        <w:top w:val="none" w:sz="0" w:space="0" w:color="auto"/>
                                        <w:left w:val="none" w:sz="0" w:space="0" w:color="auto"/>
                                        <w:bottom w:val="none" w:sz="0" w:space="0" w:color="auto"/>
                                        <w:right w:val="none" w:sz="0" w:space="0" w:color="auto"/>
                                      </w:divBdr>
                                    </w:div>
                                    <w:div w:id="1280532825">
                                      <w:marLeft w:val="0"/>
                                      <w:marRight w:val="0"/>
                                      <w:marTop w:val="0"/>
                                      <w:marBottom w:val="0"/>
                                      <w:divBdr>
                                        <w:top w:val="none" w:sz="0" w:space="0" w:color="auto"/>
                                        <w:left w:val="none" w:sz="0" w:space="0" w:color="auto"/>
                                        <w:bottom w:val="none" w:sz="0" w:space="0" w:color="auto"/>
                                        <w:right w:val="none" w:sz="0" w:space="0" w:color="auto"/>
                                      </w:divBdr>
                                    </w:div>
                                    <w:div w:id="1233735615">
                                      <w:marLeft w:val="0"/>
                                      <w:marRight w:val="0"/>
                                      <w:marTop w:val="0"/>
                                      <w:marBottom w:val="0"/>
                                      <w:divBdr>
                                        <w:top w:val="none" w:sz="0" w:space="0" w:color="auto"/>
                                        <w:left w:val="none" w:sz="0" w:space="0" w:color="auto"/>
                                        <w:bottom w:val="none" w:sz="0" w:space="0" w:color="auto"/>
                                        <w:right w:val="none" w:sz="0" w:space="0" w:color="auto"/>
                                      </w:divBdr>
                                    </w:div>
                                    <w:div w:id="162562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6546767">
      <w:bodyDiv w:val="1"/>
      <w:marLeft w:val="0"/>
      <w:marRight w:val="0"/>
      <w:marTop w:val="0"/>
      <w:marBottom w:val="0"/>
      <w:divBdr>
        <w:top w:val="none" w:sz="0" w:space="0" w:color="auto"/>
        <w:left w:val="none" w:sz="0" w:space="0" w:color="auto"/>
        <w:bottom w:val="none" w:sz="0" w:space="0" w:color="auto"/>
        <w:right w:val="none" w:sz="0" w:space="0" w:color="auto"/>
      </w:divBdr>
      <w:divsChild>
        <w:div w:id="603879550">
          <w:marLeft w:val="0"/>
          <w:marRight w:val="0"/>
          <w:marTop w:val="0"/>
          <w:marBottom w:val="0"/>
          <w:divBdr>
            <w:top w:val="none" w:sz="0" w:space="0" w:color="auto"/>
            <w:left w:val="none" w:sz="0" w:space="0" w:color="auto"/>
            <w:bottom w:val="none" w:sz="0" w:space="0" w:color="auto"/>
            <w:right w:val="none" w:sz="0" w:space="0" w:color="auto"/>
          </w:divBdr>
          <w:divsChild>
            <w:div w:id="2011834678">
              <w:marLeft w:val="0"/>
              <w:marRight w:val="0"/>
              <w:marTop w:val="0"/>
              <w:marBottom w:val="0"/>
              <w:divBdr>
                <w:top w:val="none" w:sz="0" w:space="0" w:color="auto"/>
                <w:left w:val="none" w:sz="0" w:space="0" w:color="auto"/>
                <w:bottom w:val="none" w:sz="0" w:space="0" w:color="auto"/>
                <w:right w:val="none" w:sz="0" w:space="0" w:color="auto"/>
              </w:divBdr>
              <w:divsChild>
                <w:div w:id="1105879043">
                  <w:marLeft w:val="0"/>
                  <w:marRight w:val="0"/>
                  <w:marTop w:val="0"/>
                  <w:marBottom w:val="0"/>
                  <w:divBdr>
                    <w:top w:val="none" w:sz="0" w:space="0" w:color="auto"/>
                    <w:left w:val="none" w:sz="0" w:space="0" w:color="auto"/>
                    <w:bottom w:val="none" w:sz="0" w:space="0" w:color="auto"/>
                    <w:right w:val="none" w:sz="0" w:space="0" w:color="auto"/>
                  </w:divBdr>
                  <w:divsChild>
                    <w:div w:id="1360164287">
                      <w:marLeft w:val="0"/>
                      <w:marRight w:val="0"/>
                      <w:marTop w:val="0"/>
                      <w:marBottom w:val="0"/>
                      <w:divBdr>
                        <w:top w:val="none" w:sz="0" w:space="0" w:color="auto"/>
                        <w:left w:val="none" w:sz="0" w:space="0" w:color="auto"/>
                        <w:bottom w:val="none" w:sz="0" w:space="0" w:color="auto"/>
                        <w:right w:val="none" w:sz="0" w:space="0" w:color="auto"/>
                      </w:divBdr>
                      <w:divsChild>
                        <w:div w:id="1411852486">
                          <w:marLeft w:val="0"/>
                          <w:marRight w:val="0"/>
                          <w:marTop w:val="0"/>
                          <w:marBottom w:val="0"/>
                          <w:divBdr>
                            <w:top w:val="none" w:sz="0" w:space="0" w:color="auto"/>
                            <w:left w:val="none" w:sz="0" w:space="0" w:color="auto"/>
                            <w:bottom w:val="none" w:sz="0" w:space="0" w:color="auto"/>
                            <w:right w:val="none" w:sz="0" w:space="0" w:color="auto"/>
                          </w:divBdr>
                          <w:divsChild>
                            <w:div w:id="476648478">
                              <w:marLeft w:val="0"/>
                              <w:marRight w:val="0"/>
                              <w:marTop w:val="0"/>
                              <w:marBottom w:val="0"/>
                              <w:divBdr>
                                <w:top w:val="none" w:sz="0" w:space="0" w:color="auto"/>
                                <w:left w:val="none" w:sz="0" w:space="0" w:color="auto"/>
                                <w:bottom w:val="none" w:sz="0" w:space="0" w:color="auto"/>
                                <w:right w:val="none" w:sz="0" w:space="0" w:color="auto"/>
                              </w:divBdr>
                              <w:divsChild>
                                <w:div w:id="153965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6939718">
      <w:bodyDiv w:val="1"/>
      <w:marLeft w:val="0"/>
      <w:marRight w:val="0"/>
      <w:marTop w:val="0"/>
      <w:marBottom w:val="0"/>
      <w:divBdr>
        <w:top w:val="none" w:sz="0" w:space="0" w:color="auto"/>
        <w:left w:val="none" w:sz="0" w:space="0" w:color="auto"/>
        <w:bottom w:val="none" w:sz="0" w:space="0" w:color="auto"/>
        <w:right w:val="none" w:sz="0" w:space="0" w:color="auto"/>
      </w:divBdr>
      <w:divsChild>
        <w:div w:id="1991328854">
          <w:marLeft w:val="0"/>
          <w:marRight w:val="0"/>
          <w:marTop w:val="0"/>
          <w:marBottom w:val="0"/>
          <w:divBdr>
            <w:top w:val="none" w:sz="0" w:space="0" w:color="auto"/>
            <w:left w:val="none" w:sz="0" w:space="0" w:color="auto"/>
            <w:bottom w:val="none" w:sz="0" w:space="0" w:color="auto"/>
            <w:right w:val="none" w:sz="0" w:space="0" w:color="auto"/>
          </w:divBdr>
          <w:divsChild>
            <w:div w:id="1135634696">
              <w:marLeft w:val="0"/>
              <w:marRight w:val="0"/>
              <w:marTop w:val="0"/>
              <w:marBottom w:val="0"/>
              <w:divBdr>
                <w:top w:val="none" w:sz="0" w:space="0" w:color="auto"/>
                <w:left w:val="none" w:sz="0" w:space="0" w:color="auto"/>
                <w:bottom w:val="none" w:sz="0" w:space="0" w:color="auto"/>
                <w:right w:val="none" w:sz="0" w:space="0" w:color="auto"/>
              </w:divBdr>
              <w:divsChild>
                <w:div w:id="1154447674">
                  <w:marLeft w:val="0"/>
                  <w:marRight w:val="0"/>
                  <w:marTop w:val="0"/>
                  <w:marBottom w:val="0"/>
                  <w:divBdr>
                    <w:top w:val="none" w:sz="0" w:space="0" w:color="auto"/>
                    <w:left w:val="none" w:sz="0" w:space="0" w:color="auto"/>
                    <w:bottom w:val="none" w:sz="0" w:space="0" w:color="auto"/>
                    <w:right w:val="none" w:sz="0" w:space="0" w:color="auto"/>
                  </w:divBdr>
                  <w:divsChild>
                    <w:div w:id="1022635543">
                      <w:marLeft w:val="0"/>
                      <w:marRight w:val="0"/>
                      <w:marTop w:val="0"/>
                      <w:marBottom w:val="0"/>
                      <w:divBdr>
                        <w:top w:val="none" w:sz="0" w:space="0" w:color="auto"/>
                        <w:left w:val="none" w:sz="0" w:space="0" w:color="auto"/>
                        <w:bottom w:val="none" w:sz="0" w:space="0" w:color="auto"/>
                        <w:right w:val="none" w:sz="0" w:space="0" w:color="auto"/>
                      </w:divBdr>
                      <w:divsChild>
                        <w:div w:id="685718247">
                          <w:marLeft w:val="0"/>
                          <w:marRight w:val="0"/>
                          <w:marTop w:val="0"/>
                          <w:marBottom w:val="0"/>
                          <w:divBdr>
                            <w:top w:val="none" w:sz="0" w:space="0" w:color="auto"/>
                            <w:left w:val="none" w:sz="0" w:space="0" w:color="auto"/>
                            <w:bottom w:val="none" w:sz="0" w:space="0" w:color="auto"/>
                            <w:right w:val="none" w:sz="0" w:space="0" w:color="auto"/>
                          </w:divBdr>
                          <w:divsChild>
                            <w:div w:id="2080705875">
                              <w:marLeft w:val="0"/>
                              <w:marRight w:val="0"/>
                              <w:marTop w:val="0"/>
                              <w:marBottom w:val="0"/>
                              <w:divBdr>
                                <w:top w:val="none" w:sz="0" w:space="0" w:color="auto"/>
                                <w:left w:val="none" w:sz="0" w:space="0" w:color="auto"/>
                                <w:bottom w:val="none" w:sz="0" w:space="0" w:color="auto"/>
                                <w:right w:val="none" w:sz="0" w:space="0" w:color="auto"/>
                              </w:divBdr>
                              <w:divsChild>
                                <w:div w:id="20113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4218923">
      <w:bodyDiv w:val="1"/>
      <w:marLeft w:val="0"/>
      <w:marRight w:val="0"/>
      <w:marTop w:val="0"/>
      <w:marBottom w:val="0"/>
      <w:divBdr>
        <w:top w:val="none" w:sz="0" w:space="0" w:color="auto"/>
        <w:left w:val="none" w:sz="0" w:space="0" w:color="auto"/>
        <w:bottom w:val="none" w:sz="0" w:space="0" w:color="auto"/>
        <w:right w:val="none" w:sz="0" w:space="0" w:color="auto"/>
      </w:divBdr>
      <w:divsChild>
        <w:div w:id="724524590">
          <w:marLeft w:val="0"/>
          <w:marRight w:val="0"/>
          <w:marTop w:val="0"/>
          <w:marBottom w:val="0"/>
          <w:divBdr>
            <w:top w:val="none" w:sz="0" w:space="0" w:color="auto"/>
            <w:left w:val="none" w:sz="0" w:space="0" w:color="auto"/>
            <w:bottom w:val="none" w:sz="0" w:space="0" w:color="auto"/>
            <w:right w:val="none" w:sz="0" w:space="0" w:color="auto"/>
          </w:divBdr>
          <w:divsChild>
            <w:div w:id="439375692">
              <w:marLeft w:val="0"/>
              <w:marRight w:val="0"/>
              <w:marTop w:val="0"/>
              <w:marBottom w:val="0"/>
              <w:divBdr>
                <w:top w:val="none" w:sz="0" w:space="0" w:color="auto"/>
                <w:left w:val="none" w:sz="0" w:space="0" w:color="auto"/>
                <w:bottom w:val="none" w:sz="0" w:space="0" w:color="auto"/>
                <w:right w:val="none" w:sz="0" w:space="0" w:color="auto"/>
              </w:divBdr>
              <w:divsChild>
                <w:div w:id="93982275">
                  <w:marLeft w:val="0"/>
                  <w:marRight w:val="0"/>
                  <w:marTop w:val="0"/>
                  <w:marBottom w:val="0"/>
                  <w:divBdr>
                    <w:top w:val="none" w:sz="0" w:space="0" w:color="auto"/>
                    <w:left w:val="none" w:sz="0" w:space="0" w:color="auto"/>
                    <w:bottom w:val="none" w:sz="0" w:space="0" w:color="auto"/>
                    <w:right w:val="none" w:sz="0" w:space="0" w:color="auto"/>
                  </w:divBdr>
                  <w:divsChild>
                    <w:div w:id="724567010">
                      <w:marLeft w:val="0"/>
                      <w:marRight w:val="0"/>
                      <w:marTop w:val="0"/>
                      <w:marBottom w:val="0"/>
                      <w:divBdr>
                        <w:top w:val="none" w:sz="0" w:space="0" w:color="auto"/>
                        <w:left w:val="none" w:sz="0" w:space="0" w:color="auto"/>
                        <w:bottom w:val="none" w:sz="0" w:space="0" w:color="auto"/>
                        <w:right w:val="none" w:sz="0" w:space="0" w:color="auto"/>
                      </w:divBdr>
                      <w:divsChild>
                        <w:div w:id="2017925136">
                          <w:marLeft w:val="0"/>
                          <w:marRight w:val="0"/>
                          <w:marTop w:val="0"/>
                          <w:marBottom w:val="0"/>
                          <w:divBdr>
                            <w:top w:val="none" w:sz="0" w:space="0" w:color="auto"/>
                            <w:left w:val="none" w:sz="0" w:space="0" w:color="auto"/>
                            <w:bottom w:val="none" w:sz="0" w:space="0" w:color="auto"/>
                            <w:right w:val="none" w:sz="0" w:space="0" w:color="auto"/>
                          </w:divBdr>
                          <w:divsChild>
                            <w:div w:id="1960724808">
                              <w:marLeft w:val="0"/>
                              <w:marRight w:val="0"/>
                              <w:marTop w:val="0"/>
                              <w:marBottom w:val="0"/>
                              <w:divBdr>
                                <w:top w:val="none" w:sz="0" w:space="0" w:color="auto"/>
                                <w:left w:val="none" w:sz="0" w:space="0" w:color="auto"/>
                                <w:bottom w:val="none" w:sz="0" w:space="0" w:color="auto"/>
                                <w:right w:val="none" w:sz="0" w:space="0" w:color="auto"/>
                              </w:divBdr>
                              <w:divsChild>
                                <w:div w:id="144731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9538873">
      <w:bodyDiv w:val="1"/>
      <w:marLeft w:val="0"/>
      <w:marRight w:val="0"/>
      <w:marTop w:val="0"/>
      <w:marBottom w:val="0"/>
      <w:divBdr>
        <w:top w:val="none" w:sz="0" w:space="0" w:color="auto"/>
        <w:left w:val="none" w:sz="0" w:space="0" w:color="auto"/>
        <w:bottom w:val="none" w:sz="0" w:space="0" w:color="auto"/>
        <w:right w:val="none" w:sz="0" w:space="0" w:color="auto"/>
      </w:divBdr>
      <w:divsChild>
        <w:div w:id="960460086">
          <w:marLeft w:val="0"/>
          <w:marRight w:val="0"/>
          <w:marTop w:val="0"/>
          <w:marBottom w:val="0"/>
          <w:divBdr>
            <w:top w:val="none" w:sz="0" w:space="0" w:color="auto"/>
            <w:left w:val="none" w:sz="0" w:space="0" w:color="auto"/>
            <w:bottom w:val="none" w:sz="0" w:space="0" w:color="auto"/>
            <w:right w:val="none" w:sz="0" w:space="0" w:color="auto"/>
          </w:divBdr>
          <w:divsChild>
            <w:div w:id="1015694089">
              <w:marLeft w:val="0"/>
              <w:marRight w:val="0"/>
              <w:marTop w:val="0"/>
              <w:marBottom w:val="0"/>
              <w:divBdr>
                <w:top w:val="none" w:sz="0" w:space="0" w:color="auto"/>
                <w:left w:val="none" w:sz="0" w:space="0" w:color="auto"/>
                <w:bottom w:val="none" w:sz="0" w:space="0" w:color="auto"/>
                <w:right w:val="none" w:sz="0" w:space="0" w:color="auto"/>
              </w:divBdr>
              <w:divsChild>
                <w:div w:id="666829092">
                  <w:marLeft w:val="0"/>
                  <w:marRight w:val="0"/>
                  <w:marTop w:val="0"/>
                  <w:marBottom w:val="0"/>
                  <w:divBdr>
                    <w:top w:val="none" w:sz="0" w:space="0" w:color="auto"/>
                    <w:left w:val="none" w:sz="0" w:space="0" w:color="auto"/>
                    <w:bottom w:val="none" w:sz="0" w:space="0" w:color="auto"/>
                    <w:right w:val="none" w:sz="0" w:space="0" w:color="auto"/>
                  </w:divBdr>
                  <w:divsChild>
                    <w:div w:id="1403332889">
                      <w:marLeft w:val="0"/>
                      <w:marRight w:val="0"/>
                      <w:marTop w:val="0"/>
                      <w:marBottom w:val="0"/>
                      <w:divBdr>
                        <w:top w:val="none" w:sz="0" w:space="0" w:color="auto"/>
                        <w:left w:val="none" w:sz="0" w:space="0" w:color="auto"/>
                        <w:bottom w:val="none" w:sz="0" w:space="0" w:color="auto"/>
                        <w:right w:val="none" w:sz="0" w:space="0" w:color="auto"/>
                      </w:divBdr>
                      <w:divsChild>
                        <w:div w:id="1918706452">
                          <w:marLeft w:val="0"/>
                          <w:marRight w:val="0"/>
                          <w:marTop w:val="0"/>
                          <w:marBottom w:val="0"/>
                          <w:divBdr>
                            <w:top w:val="none" w:sz="0" w:space="0" w:color="auto"/>
                            <w:left w:val="none" w:sz="0" w:space="0" w:color="auto"/>
                            <w:bottom w:val="none" w:sz="0" w:space="0" w:color="auto"/>
                            <w:right w:val="none" w:sz="0" w:space="0" w:color="auto"/>
                          </w:divBdr>
                          <w:divsChild>
                            <w:div w:id="639267961">
                              <w:marLeft w:val="0"/>
                              <w:marRight w:val="0"/>
                              <w:marTop w:val="0"/>
                              <w:marBottom w:val="0"/>
                              <w:divBdr>
                                <w:top w:val="none" w:sz="0" w:space="0" w:color="auto"/>
                                <w:left w:val="none" w:sz="0" w:space="0" w:color="auto"/>
                                <w:bottom w:val="none" w:sz="0" w:space="0" w:color="auto"/>
                                <w:right w:val="none" w:sz="0" w:space="0" w:color="auto"/>
                              </w:divBdr>
                              <w:divsChild>
                                <w:div w:id="94453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4151077">
      <w:bodyDiv w:val="1"/>
      <w:marLeft w:val="0"/>
      <w:marRight w:val="0"/>
      <w:marTop w:val="0"/>
      <w:marBottom w:val="0"/>
      <w:divBdr>
        <w:top w:val="none" w:sz="0" w:space="0" w:color="auto"/>
        <w:left w:val="none" w:sz="0" w:space="0" w:color="auto"/>
        <w:bottom w:val="none" w:sz="0" w:space="0" w:color="auto"/>
        <w:right w:val="none" w:sz="0" w:space="0" w:color="auto"/>
      </w:divBdr>
      <w:divsChild>
        <w:div w:id="47073643">
          <w:marLeft w:val="0"/>
          <w:marRight w:val="0"/>
          <w:marTop w:val="0"/>
          <w:marBottom w:val="0"/>
          <w:divBdr>
            <w:top w:val="none" w:sz="0" w:space="0" w:color="auto"/>
            <w:left w:val="none" w:sz="0" w:space="0" w:color="auto"/>
            <w:bottom w:val="none" w:sz="0" w:space="0" w:color="auto"/>
            <w:right w:val="none" w:sz="0" w:space="0" w:color="auto"/>
          </w:divBdr>
          <w:divsChild>
            <w:div w:id="1012949693">
              <w:marLeft w:val="0"/>
              <w:marRight w:val="0"/>
              <w:marTop w:val="0"/>
              <w:marBottom w:val="0"/>
              <w:divBdr>
                <w:top w:val="none" w:sz="0" w:space="0" w:color="auto"/>
                <w:left w:val="none" w:sz="0" w:space="0" w:color="auto"/>
                <w:bottom w:val="none" w:sz="0" w:space="0" w:color="auto"/>
                <w:right w:val="none" w:sz="0" w:space="0" w:color="auto"/>
              </w:divBdr>
              <w:divsChild>
                <w:div w:id="505094061">
                  <w:marLeft w:val="0"/>
                  <w:marRight w:val="0"/>
                  <w:marTop w:val="0"/>
                  <w:marBottom w:val="0"/>
                  <w:divBdr>
                    <w:top w:val="none" w:sz="0" w:space="0" w:color="auto"/>
                    <w:left w:val="none" w:sz="0" w:space="0" w:color="auto"/>
                    <w:bottom w:val="none" w:sz="0" w:space="0" w:color="auto"/>
                    <w:right w:val="none" w:sz="0" w:space="0" w:color="auto"/>
                  </w:divBdr>
                  <w:divsChild>
                    <w:div w:id="1387146050">
                      <w:marLeft w:val="0"/>
                      <w:marRight w:val="0"/>
                      <w:marTop w:val="0"/>
                      <w:marBottom w:val="0"/>
                      <w:divBdr>
                        <w:top w:val="none" w:sz="0" w:space="0" w:color="auto"/>
                        <w:left w:val="none" w:sz="0" w:space="0" w:color="auto"/>
                        <w:bottom w:val="none" w:sz="0" w:space="0" w:color="auto"/>
                        <w:right w:val="none" w:sz="0" w:space="0" w:color="auto"/>
                      </w:divBdr>
                      <w:divsChild>
                        <w:div w:id="1676423897">
                          <w:marLeft w:val="0"/>
                          <w:marRight w:val="0"/>
                          <w:marTop w:val="0"/>
                          <w:marBottom w:val="0"/>
                          <w:divBdr>
                            <w:top w:val="none" w:sz="0" w:space="0" w:color="auto"/>
                            <w:left w:val="none" w:sz="0" w:space="0" w:color="auto"/>
                            <w:bottom w:val="none" w:sz="0" w:space="0" w:color="auto"/>
                            <w:right w:val="none" w:sz="0" w:space="0" w:color="auto"/>
                          </w:divBdr>
                          <w:divsChild>
                            <w:div w:id="1635989600">
                              <w:marLeft w:val="0"/>
                              <w:marRight w:val="0"/>
                              <w:marTop w:val="0"/>
                              <w:marBottom w:val="0"/>
                              <w:divBdr>
                                <w:top w:val="none" w:sz="0" w:space="0" w:color="auto"/>
                                <w:left w:val="none" w:sz="0" w:space="0" w:color="auto"/>
                                <w:bottom w:val="none" w:sz="0" w:space="0" w:color="auto"/>
                                <w:right w:val="none" w:sz="0" w:space="0" w:color="auto"/>
                              </w:divBdr>
                              <w:divsChild>
                                <w:div w:id="85230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0502984">
      <w:bodyDiv w:val="1"/>
      <w:marLeft w:val="0"/>
      <w:marRight w:val="0"/>
      <w:marTop w:val="0"/>
      <w:marBottom w:val="0"/>
      <w:divBdr>
        <w:top w:val="none" w:sz="0" w:space="0" w:color="auto"/>
        <w:left w:val="none" w:sz="0" w:space="0" w:color="auto"/>
        <w:bottom w:val="none" w:sz="0" w:space="0" w:color="auto"/>
        <w:right w:val="none" w:sz="0" w:space="0" w:color="auto"/>
      </w:divBdr>
      <w:divsChild>
        <w:div w:id="1313605243">
          <w:marLeft w:val="0"/>
          <w:marRight w:val="0"/>
          <w:marTop w:val="0"/>
          <w:marBottom w:val="0"/>
          <w:divBdr>
            <w:top w:val="none" w:sz="0" w:space="0" w:color="auto"/>
            <w:left w:val="none" w:sz="0" w:space="0" w:color="auto"/>
            <w:bottom w:val="none" w:sz="0" w:space="0" w:color="auto"/>
            <w:right w:val="none" w:sz="0" w:space="0" w:color="auto"/>
          </w:divBdr>
          <w:divsChild>
            <w:div w:id="491870470">
              <w:marLeft w:val="0"/>
              <w:marRight w:val="0"/>
              <w:marTop w:val="0"/>
              <w:marBottom w:val="0"/>
              <w:divBdr>
                <w:top w:val="none" w:sz="0" w:space="0" w:color="auto"/>
                <w:left w:val="none" w:sz="0" w:space="0" w:color="auto"/>
                <w:bottom w:val="none" w:sz="0" w:space="0" w:color="auto"/>
                <w:right w:val="none" w:sz="0" w:space="0" w:color="auto"/>
              </w:divBdr>
              <w:divsChild>
                <w:div w:id="793670368">
                  <w:marLeft w:val="0"/>
                  <w:marRight w:val="0"/>
                  <w:marTop w:val="0"/>
                  <w:marBottom w:val="0"/>
                  <w:divBdr>
                    <w:top w:val="none" w:sz="0" w:space="0" w:color="auto"/>
                    <w:left w:val="none" w:sz="0" w:space="0" w:color="auto"/>
                    <w:bottom w:val="none" w:sz="0" w:space="0" w:color="auto"/>
                    <w:right w:val="none" w:sz="0" w:space="0" w:color="auto"/>
                  </w:divBdr>
                  <w:divsChild>
                    <w:div w:id="244609467">
                      <w:marLeft w:val="0"/>
                      <w:marRight w:val="0"/>
                      <w:marTop w:val="0"/>
                      <w:marBottom w:val="0"/>
                      <w:divBdr>
                        <w:top w:val="none" w:sz="0" w:space="0" w:color="auto"/>
                        <w:left w:val="none" w:sz="0" w:space="0" w:color="auto"/>
                        <w:bottom w:val="none" w:sz="0" w:space="0" w:color="auto"/>
                        <w:right w:val="none" w:sz="0" w:space="0" w:color="auto"/>
                      </w:divBdr>
                      <w:divsChild>
                        <w:div w:id="1143304147">
                          <w:marLeft w:val="0"/>
                          <w:marRight w:val="0"/>
                          <w:marTop w:val="0"/>
                          <w:marBottom w:val="0"/>
                          <w:divBdr>
                            <w:top w:val="none" w:sz="0" w:space="0" w:color="auto"/>
                            <w:left w:val="none" w:sz="0" w:space="0" w:color="auto"/>
                            <w:bottom w:val="none" w:sz="0" w:space="0" w:color="auto"/>
                            <w:right w:val="none" w:sz="0" w:space="0" w:color="auto"/>
                          </w:divBdr>
                          <w:divsChild>
                            <w:div w:id="2047371373">
                              <w:marLeft w:val="0"/>
                              <w:marRight w:val="0"/>
                              <w:marTop w:val="0"/>
                              <w:marBottom w:val="0"/>
                              <w:divBdr>
                                <w:top w:val="none" w:sz="0" w:space="0" w:color="auto"/>
                                <w:left w:val="none" w:sz="0" w:space="0" w:color="auto"/>
                                <w:bottom w:val="none" w:sz="0" w:space="0" w:color="auto"/>
                                <w:right w:val="none" w:sz="0" w:space="0" w:color="auto"/>
                              </w:divBdr>
                              <w:divsChild>
                                <w:div w:id="156860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4000793">
      <w:bodyDiv w:val="1"/>
      <w:marLeft w:val="0"/>
      <w:marRight w:val="0"/>
      <w:marTop w:val="0"/>
      <w:marBottom w:val="0"/>
      <w:divBdr>
        <w:top w:val="none" w:sz="0" w:space="0" w:color="auto"/>
        <w:left w:val="none" w:sz="0" w:space="0" w:color="auto"/>
        <w:bottom w:val="none" w:sz="0" w:space="0" w:color="auto"/>
        <w:right w:val="none" w:sz="0" w:space="0" w:color="auto"/>
      </w:divBdr>
      <w:divsChild>
        <w:div w:id="1881434204">
          <w:marLeft w:val="0"/>
          <w:marRight w:val="0"/>
          <w:marTop w:val="0"/>
          <w:marBottom w:val="0"/>
          <w:divBdr>
            <w:top w:val="none" w:sz="0" w:space="0" w:color="auto"/>
            <w:left w:val="none" w:sz="0" w:space="0" w:color="auto"/>
            <w:bottom w:val="none" w:sz="0" w:space="0" w:color="auto"/>
            <w:right w:val="none" w:sz="0" w:space="0" w:color="auto"/>
          </w:divBdr>
          <w:divsChild>
            <w:div w:id="97216372">
              <w:marLeft w:val="0"/>
              <w:marRight w:val="0"/>
              <w:marTop w:val="0"/>
              <w:marBottom w:val="0"/>
              <w:divBdr>
                <w:top w:val="none" w:sz="0" w:space="0" w:color="auto"/>
                <w:left w:val="none" w:sz="0" w:space="0" w:color="auto"/>
                <w:bottom w:val="none" w:sz="0" w:space="0" w:color="auto"/>
                <w:right w:val="none" w:sz="0" w:space="0" w:color="auto"/>
              </w:divBdr>
              <w:divsChild>
                <w:div w:id="438529569">
                  <w:marLeft w:val="0"/>
                  <w:marRight w:val="0"/>
                  <w:marTop w:val="0"/>
                  <w:marBottom w:val="0"/>
                  <w:divBdr>
                    <w:top w:val="none" w:sz="0" w:space="0" w:color="auto"/>
                    <w:left w:val="none" w:sz="0" w:space="0" w:color="auto"/>
                    <w:bottom w:val="none" w:sz="0" w:space="0" w:color="auto"/>
                    <w:right w:val="none" w:sz="0" w:space="0" w:color="auto"/>
                  </w:divBdr>
                  <w:divsChild>
                    <w:div w:id="354355738">
                      <w:marLeft w:val="0"/>
                      <w:marRight w:val="0"/>
                      <w:marTop w:val="0"/>
                      <w:marBottom w:val="0"/>
                      <w:divBdr>
                        <w:top w:val="none" w:sz="0" w:space="0" w:color="auto"/>
                        <w:left w:val="none" w:sz="0" w:space="0" w:color="auto"/>
                        <w:bottom w:val="none" w:sz="0" w:space="0" w:color="auto"/>
                        <w:right w:val="none" w:sz="0" w:space="0" w:color="auto"/>
                      </w:divBdr>
                      <w:divsChild>
                        <w:div w:id="526261958">
                          <w:marLeft w:val="0"/>
                          <w:marRight w:val="0"/>
                          <w:marTop w:val="0"/>
                          <w:marBottom w:val="0"/>
                          <w:divBdr>
                            <w:top w:val="none" w:sz="0" w:space="0" w:color="auto"/>
                            <w:left w:val="none" w:sz="0" w:space="0" w:color="auto"/>
                            <w:bottom w:val="none" w:sz="0" w:space="0" w:color="auto"/>
                            <w:right w:val="none" w:sz="0" w:space="0" w:color="auto"/>
                          </w:divBdr>
                          <w:divsChild>
                            <w:div w:id="625309588">
                              <w:marLeft w:val="0"/>
                              <w:marRight w:val="0"/>
                              <w:marTop w:val="0"/>
                              <w:marBottom w:val="0"/>
                              <w:divBdr>
                                <w:top w:val="none" w:sz="0" w:space="0" w:color="auto"/>
                                <w:left w:val="none" w:sz="0" w:space="0" w:color="auto"/>
                                <w:bottom w:val="none" w:sz="0" w:space="0" w:color="auto"/>
                                <w:right w:val="none" w:sz="0" w:space="0" w:color="auto"/>
                              </w:divBdr>
                              <w:divsChild>
                                <w:div w:id="153454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2224296">
      <w:bodyDiv w:val="1"/>
      <w:marLeft w:val="0"/>
      <w:marRight w:val="0"/>
      <w:marTop w:val="0"/>
      <w:marBottom w:val="0"/>
      <w:divBdr>
        <w:top w:val="none" w:sz="0" w:space="0" w:color="auto"/>
        <w:left w:val="none" w:sz="0" w:space="0" w:color="auto"/>
        <w:bottom w:val="none" w:sz="0" w:space="0" w:color="auto"/>
        <w:right w:val="none" w:sz="0" w:space="0" w:color="auto"/>
      </w:divBdr>
      <w:divsChild>
        <w:div w:id="2025596051">
          <w:marLeft w:val="0"/>
          <w:marRight w:val="0"/>
          <w:marTop w:val="0"/>
          <w:marBottom w:val="0"/>
          <w:divBdr>
            <w:top w:val="none" w:sz="0" w:space="0" w:color="auto"/>
            <w:left w:val="none" w:sz="0" w:space="0" w:color="auto"/>
            <w:bottom w:val="none" w:sz="0" w:space="0" w:color="auto"/>
            <w:right w:val="none" w:sz="0" w:space="0" w:color="auto"/>
          </w:divBdr>
          <w:divsChild>
            <w:div w:id="1426726944">
              <w:marLeft w:val="0"/>
              <w:marRight w:val="0"/>
              <w:marTop w:val="0"/>
              <w:marBottom w:val="0"/>
              <w:divBdr>
                <w:top w:val="none" w:sz="0" w:space="0" w:color="auto"/>
                <w:left w:val="none" w:sz="0" w:space="0" w:color="auto"/>
                <w:bottom w:val="none" w:sz="0" w:space="0" w:color="auto"/>
                <w:right w:val="none" w:sz="0" w:space="0" w:color="auto"/>
              </w:divBdr>
              <w:divsChild>
                <w:div w:id="512569072">
                  <w:marLeft w:val="0"/>
                  <w:marRight w:val="0"/>
                  <w:marTop w:val="0"/>
                  <w:marBottom w:val="0"/>
                  <w:divBdr>
                    <w:top w:val="none" w:sz="0" w:space="0" w:color="auto"/>
                    <w:left w:val="none" w:sz="0" w:space="0" w:color="auto"/>
                    <w:bottom w:val="none" w:sz="0" w:space="0" w:color="auto"/>
                    <w:right w:val="none" w:sz="0" w:space="0" w:color="auto"/>
                  </w:divBdr>
                  <w:divsChild>
                    <w:div w:id="1436680696">
                      <w:marLeft w:val="0"/>
                      <w:marRight w:val="0"/>
                      <w:marTop w:val="0"/>
                      <w:marBottom w:val="0"/>
                      <w:divBdr>
                        <w:top w:val="none" w:sz="0" w:space="0" w:color="auto"/>
                        <w:left w:val="none" w:sz="0" w:space="0" w:color="auto"/>
                        <w:bottom w:val="none" w:sz="0" w:space="0" w:color="auto"/>
                        <w:right w:val="none" w:sz="0" w:space="0" w:color="auto"/>
                      </w:divBdr>
                      <w:divsChild>
                        <w:div w:id="240339435">
                          <w:marLeft w:val="0"/>
                          <w:marRight w:val="0"/>
                          <w:marTop w:val="0"/>
                          <w:marBottom w:val="0"/>
                          <w:divBdr>
                            <w:top w:val="none" w:sz="0" w:space="0" w:color="auto"/>
                            <w:left w:val="none" w:sz="0" w:space="0" w:color="auto"/>
                            <w:bottom w:val="none" w:sz="0" w:space="0" w:color="auto"/>
                            <w:right w:val="none" w:sz="0" w:space="0" w:color="auto"/>
                          </w:divBdr>
                          <w:divsChild>
                            <w:div w:id="813185071">
                              <w:marLeft w:val="0"/>
                              <w:marRight w:val="0"/>
                              <w:marTop w:val="0"/>
                              <w:marBottom w:val="0"/>
                              <w:divBdr>
                                <w:top w:val="none" w:sz="0" w:space="0" w:color="auto"/>
                                <w:left w:val="none" w:sz="0" w:space="0" w:color="auto"/>
                                <w:bottom w:val="none" w:sz="0" w:space="0" w:color="auto"/>
                                <w:right w:val="none" w:sz="0" w:space="0" w:color="auto"/>
                              </w:divBdr>
                              <w:divsChild>
                                <w:div w:id="54907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7152863">
      <w:bodyDiv w:val="1"/>
      <w:marLeft w:val="0"/>
      <w:marRight w:val="0"/>
      <w:marTop w:val="0"/>
      <w:marBottom w:val="0"/>
      <w:divBdr>
        <w:top w:val="none" w:sz="0" w:space="0" w:color="auto"/>
        <w:left w:val="none" w:sz="0" w:space="0" w:color="auto"/>
        <w:bottom w:val="none" w:sz="0" w:space="0" w:color="auto"/>
        <w:right w:val="none" w:sz="0" w:space="0" w:color="auto"/>
      </w:divBdr>
      <w:divsChild>
        <w:div w:id="1567297165">
          <w:marLeft w:val="0"/>
          <w:marRight w:val="0"/>
          <w:marTop w:val="0"/>
          <w:marBottom w:val="0"/>
          <w:divBdr>
            <w:top w:val="none" w:sz="0" w:space="0" w:color="auto"/>
            <w:left w:val="none" w:sz="0" w:space="0" w:color="auto"/>
            <w:bottom w:val="none" w:sz="0" w:space="0" w:color="auto"/>
            <w:right w:val="none" w:sz="0" w:space="0" w:color="auto"/>
          </w:divBdr>
          <w:divsChild>
            <w:div w:id="2132047099">
              <w:marLeft w:val="0"/>
              <w:marRight w:val="0"/>
              <w:marTop w:val="0"/>
              <w:marBottom w:val="0"/>
              <w:divBdr>
                <w:top w:val="none" w:sz="0" w:space="0" w:color="auto"/>
                <w:left w:val="none" w:sz="0" w:space="0" w:color="auto"/>
                <w:bottom w:val="none" w:sz="0" w:space="0" w:color="auto"/>
                <w:right w:val="none" w:sz="0" w:space="0" w:color="auto"/>
              </w:divBdr>
              <w:divsChild>
                <w:div w:id="1087535446">
                  <w:marLeft w:val="0"/>
                  <w:marRight w:val="0"/>
                  <w:marTop w:val="0"/>
                  <w:marBottom w:val="0"/>
                  <w:divBdr>
                    <w:top w:val="none" w:sz="0" w:space="0" w:color="auto"/>
                    <w:left w:val="none" w:sz="0" w:space="0" w:color="auto"/>
                    <w:bottom w:val="none" w:sz="0" w:space="0" w:color="auto"/>
                    <w:right w:val="none" w:sz="0" w:space="0" w:color="auto"/>
                  </w:divBdr>
                  <w:divsChild>
                    <w:div w:id="1683556201">
                      <w:marLeft w:val="0"/>
                      <w:marRight w:val="0"/>
                      <w:marTop w:val="0"/>
                      <w:marBottom w:val="0"/>
                      <w:divBdr>
                        <w:top w:val="none" w:sz="0" w:space="0" w:color="auto"/>
                        <w:left w:val="none" w:sz="0" w:space="0" w:color="auto"/>
                        <w:bottom w:val="none" w:sz="0" w:space="0" w:color="auto"/>
                        <w:right w:val="none" w:sz="0" w:space="0" w:color="auto"/>
                      </w:divBdr>
                      <w:divsChild>
                        <w:div w:id="994990966">
                          <w:marLeft w:val="0"/>
                          <w:marRight w:val="0"/>
                          <w:marTop w:val="0"/>
                          <w:marBottom w:val="0"/>
                          <w:divBdr>
                            <w:top w:val="none" w:sz="0" w:space="0" w:color="auto"/>
                            <w:left w:val="none" w:sz="0" w:space="0" w:color="auto"/>
                            <w:bottom w:val="none" w:sz="0" w:space="0" w:color="auto"/>
                            <w:right w:val="none" w:sz="0" w:space="0" w:color="auto"/>
                          </w:divBdr>
                          <w:divsChild>
                            <w:div w:id="1215702333">
                              <w:marLeft w:val="0"/>
                              <w:marRight w:val="0"/>
                              <w:marTop w:val="0"/>
                              <w:marBottom w:val="0"/>
                              <w:divBdr>
                                <w:top w:val="none" w:sz="0" w:space="0" w:color="auto"/>
                                <w:left w:val="none" w:sz="0" w:space="0" w:color="auto"/>
                                <w:bottom w:val="none" w:sz="0" w:space="0" w:color="auto"/>
                                <w:right w:val="none" w:sz="0" w:space="0" w:color="auto"/>
                              </w:divBdr>
                              <w:divsChild>
                                <w:div w:id="199355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3193429">
      <w:bodyDiv w:val="1"/>
      <w:marLeft w:val="0"/>
      <w:marRight w:val="0"/>
      <w:marTop w:val="0"/>
      <w:marBottom w:val="0"/>
      <w:divBdr>
        <w:top w:val="none" w:sz="0" w:space="0" w:color="auto"/>
        <w:left w:val="none" w:sz="0" w:space="0" w:color="auto"/>
        <w:bottom w:val="none" w:sz="0" w:space="0" w:color="auto"/>
        <w:right w:val="none" w:sz="0" w:space="0" w:color="auto"/>
      </w:divBdr>
      <w:divsChild>
        <w:div w:id="528220265">
          <w:marLeft w:val="0"/>
          <w:marRight w:val="0"/>
          <w:marTop w:val="0"/>
          <w:marBottom w:val="0"/>
          <w:divBdr>
            <w:top w:val="none" w:sz="0" w:space="0" w:color="auto"/>
            <w:left w:val="none" w:sz="0" w:space="0" w:color="auto"/>
            <w:bottom w:val="none" w:sz="0" w:space="0" w:color="auto"/>
            <w:right w:val="none" w:sz="0" w:space="0" w:color="auto"/>
          </w:divBdr>
          <w:divsChild>
            <w:div w:id="1122310987">
              <w:marLeft w:val="0"/>
              <w:marRight w:val="0"/>
              <w:marTop w:val="0"/>
              <w:marBottom w:val="0"/>
              <w:divBdr>
                <w:top w:val="none" w:sz="0" w:space="0" w:color="auto"/>
                <w:left w:val="none" w:sz="0" w:space="0" w:color="auto"/>
                <w:bottom w:val="none" w:sz="0" w:space="0" w:color="auto"/>
                <w:right w:val="none" w:sz="0" w:space="0" w:color="auto"/>
              </w:divBdr>
              <w:divsChild>
                <w:div w:id="1913078560">
                  <w:marLeft w:val="0"/>
                  <w:marRight w:val="0"/>
                  <w:marTop w:val="0"/>
                  <w:marBottom w:val="0"/>
                  <w:divBdr>
                    <w:top w:val="none" w:sz="0" w:space="0" w:color="auto"/>
                    <w:left w:val="none" w:sz="0" w:space="0" w:color="auto"/>
                    <w:bottom w:val="none" w:sz="0" w:space="0" w:color="auto"/>
                    <w:right w:val="none" w:sz="0" w:space="0" w:color="auto"/>
                  </w:divBdr>
                  <w:divsChild>
                    <w:div w:id="1271661474">
                      <w:marLeft w:val="0"/>
                      <w:marRight w:val="0"/>
                      <w:marTop w:val="0"/>
                      <w:marBottom w:val="0"/>
                      <w:divBdr>
                        <w:top w:val="none" w:sz="0" w:space="0" w:color="auto"/>
                        <w:left w:val="none" w:sz="0" w:space="0" w:color="auto"/>
                        <w:bottom w:val="none" w:sz="0" w:space="0" w:color="auto"/>
                        <w:right w:val="none" w:sz="0" w:space="0" w:color="auto"/>
                      </w:divBdr>
                      <w:divsChild>
                        <w:div w:id="1845049323">
                          <w:marLeft w:val="0"/>
                          <w:marRight w:val="0"/>
                          <w:marTop w:val="0"/>
                          <w:marBottom w:val="0"/>
                          <w:divBdr>
                            <w:top w:val="none" w:sz="0" w:space="0" w:color="auto"/>
                            <w:left w:val="none" w:sz="0" w:space="0" w:color="auto"/>
                            <w:bottom w:val="none" w:sz="0" w:space="0" w:color="auto"/>
                            <w:right w:val="none" w:sz="0" w:space="0" w:color="auto"/>
                          </w:divBdr>
                          <w:divsChild>
                            <w:div w:id="386925911">
                              <w:marLeft w:val="0"/>
                              <w:marRight w:val="0"/>
                              <w:marTop w:val="0"/>
                              <w:marBottom w:val="0"/>
                              <w:divBdr>
                                <w:top w:val="none" w:sz="0" w:space="0" w:color="auto"/>
                                <w:left w:val="none" w:sz="0" w:space="0" w:color="auto"/>
                                <w:bottom w:val="none" w:sz="0" w:space="0" w:color="auto"/>
                                <w:right w:val="none" w:sz="0" w:space="0" w:color="auto"/>
                              </w:divBdr>
                              <w:divsChild>
                                <w:div w:id="130993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29753">
      <w:bodyDiv w:val="1"/>
      <w:marLeft w:val="0"/>
      <w:marRight w:val="0"/>
      <w:marTop w:val="0"/>
      <w:marBottom w:val="0"/>
      <w:divBdr>
        <w:top w:val="none" w:sz="0" w:space="0" w:color="auto"/>
        <w:left w:val="none" w:sz="0" w:space="0" w:color="auto"/>
        <w:bottom w:val="none" w:sz="0" w:space="0" w:color="auto"/>
        <w:right w:val="none" w:sz="0" w:space="0" w:color="auto"/>
      </w:divBdr>
      <w:divsChild>
        <w:div w:id="339819502">
          <w:marLeft w:val="0"/>
          <w:marRight w:val="0"/>
          <w:marTop w:val="0"/>
          <w:marBottom w:val="0"/>
          <w:divBdr>
            <w:top w:val="none" w:sz="0" w:space="0" w:color="auto"/>
            <w:left w:val="none" w:sz="0" w:space="0" w:color="auto"/>
            <w:bottom w:val="none" w:sz="0" w:space="0" w:color="auto"/>
            <w:right w:val="none" w:sz="0" w:space="0" w:color="auto"/>
          </w:divBdr>
          <w:divsChild>
            <w:div w:id="1969628633">
              <w:marLeft w:val="0"/>
              <w:marRight w:val="0"/>
              <w:marTop w:val="0"/>
              <w:marBottom w:val="0"/>
              <w:divBdr>
                <w:top w:val="none" w:sz="0" w:space="0" w:color="auto"/>
                <w:left w:val="none" w:sz="0" w:space="0" w:color="auto"/>
                <w:bottom w:val="none" w:sz="0" w:space="0" w:color="auto"/>
                <w:right w:val="none" w:sz="0" w:space="0" w:color="auto"/>
              </w:divBdr>
              <w:divsChild>
                <w:div w:id="1158693152">
                  <w:marLeft w:val="0"/>
                  <w:marRight w:val="0"/>
                  <w:marTop w:val="0"/>
                  <w:marBottom w:val="0"/>
                  <w:divBdr>
                    <w:top w:val="none" w:sz="0" w:space="0" w:color="auto"/>
                    <w:left w:val="none" w:sz="0" w:space="0" w:color="auto"/>
                    <w:bottom w:val="none" w:sz="0" w:space="0" w:color="auto"/>
                    <w:right w:val="none" w:sz="0" w:space="0" w:color="auto"/>
                  </w:divBdr>
                  <w:divsChild>
                    <w:div w:id="420220350">
                      <w:marLeft w:val="0"/>
                      <w:marRight w:val="0"/>
                      <w:marTop w:val="0"/>
                      <w:marBottom w:val="0"/>
                      <w:divBdr>
                        <w:top w:val="none" w:sz="0" w:space="0" w:color="auto"/>
                        <w:left w:val="none" w:sz="0" w:space="0" w:color="auto"/>
                        <w:bottom w:val="none" w:sz="0" w:space="0" w:color="auto"/>
                        <w:right w:val="none" w:sz="0" w:space="0" w:color="auto"/>
                      </w:divBdr>
                      <w:divsChild>
                        <w:div w:id="1235623615">
                          <w:marLeft w:val="0"/>
                          <w:marRight w:val="0"/>
                          <w:marTop w:val="0"/>
                          <w:marBottom w:val="0"/>
                          <w:divBdr>
                            <w:top w:val="none" w:sz="0" w:space="0" w:color="auto"/>
                            <w:left w:val="none" w:sz="0" w:space="0" w:color="auto"/>
                            <w:bottom w:val="none" w:sz="0" w:space="0" w:color="auto"/>
                            <w:right w:val="none" w:sz="0" w:space="0" w:color="auto"/>
                          </w:divBdr>
                          <w:divsChild>
                            <w:div w:id="93719852">
                              <w:marLeft w:val="0"/>
                              <w:marRight w:val="0"/>
                              <w:marTop w:val="0"/>
                              <w:marBottom w:val="0"/>
                              <w:divBdr>
                                <w:top w:val="none" w:sz="0" w:space="0" w:color="auto"/>
                                <w:left w:val="none" w:sz="0" w:space="0" w:color="auto"/>
                                <w:bottom w:val="none" w:sz="0" w:space="0" w:color="auto"/>
                                <w:right w:val="none" w:sz="0" w:space="0" w:color="auto"/>
                              </w:divBdr>
                              <w:divsChild>
                                <w:div w:id="7474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2583394">
      <w:bodyDiv w:val="1"/>
      <w:marLeft w:val="0"/>
      <w:marRight w:val="0"/>
      <w:marTop w:val="0"/>
      <w:marBottom w:val="0"/>
      <w:divBdr>
        <w:top w:val="none" w:sz="0" w:space="0" w:color="auto"/>
        <w:left w:val="none" w:sz="0" w:space="0" w:color="auto"/>
        <w:bottom w:val="none" w:sz="0" w:space="0" w:color="auto"/>
        <w:right w:val="none" w:sz="0" w:space="0" w:color="auto"/>
      </w:divBdr>
      <w:divsChild>
        <w:div w:id="543949155">
          <w:marLeft w:val="0"/>
          <w:marRight w:val="0"/>
          <w:marTop w:val="0"/>
          <w:marBottom w:val="0"/>
          <w:divBdr>
            <w:top w:val="none" w:sz="0" w:space="0" w:color="auto"/>
            <w:left w:val="none" w:sz="0" w:space="0" w:color="auto"/>
            <w:bottom w:val="none" w:sz="0" w:space="0" w:color="auto"/>
            <w:right w:val="none" w:sz="0" w:space="0" w:color="auto"/>
          </w:divBdr>
          <w:divsChild>
            <w:div w:id="1372656031">
              <w:marLeft w:val="0"/>
              <w:marRight w:val="0"/>
              <w:marTop w:val="0"/>
              <w:marBottom w:val="0"/>
              <w:divBdr>
                <w:top w:val="none" w:sz="0" w:space="0" w:color="auto"/>
                <w:left w:val="none" w:sz="0" w:space="0" w:color="auto"/>
                <w:bottom w:val="none" w:sz="0" w:space="0" w:color="auto"/>
                <w:right w:val="none" w:sz="0" w:space="0" w:color="auto"/>
              </w:divBdr>
              <w:divsChild>
                <w:div w:id="1140152728">
                  <w:marLeft w:val="0"/>
                  <w:marRight w:val="0"/>
                  <w:marTop w:val="0"/>
                  <w:marBottom w:val="0"/>
                  <w:divBdr>
                    <w:top w:val="none" w:sz="0" w:space="0" w:color="auto"/>
                    <w:left w:val="none" w:sz="0" w:space="0" w:color="auto"/>
                    <w:bottom w:val="none" w:sz="0" w:space="0" w:color="auto"/>
                    <w:right w:val="none" w:sz="0" w:space="0" w:color="auto"/>
                  </w:divBdr>
                  <w:divsChild>
                    <w:div w:id="1440031224">
                      <w:marLeft w:val="0"/>
                      <w:marRight w:val="0"/>
                      <w:marTop w:val="0"/>
                      <w:marBottom w:val="0"/>
                      <w:divBdr>
                        <w:top w:val="none" w:sz="0" w:space="0" w:color="auto"/>
                        <w:left w:val="none" w:sz="0" w:space="0" w:color="auto"/>
                        <w:bottom w:val="none" w:sz="0" w:space="0" w:color="auto"/>
                        <w:right w:val="none" w:sz="0" w:space="0" w:color="auto"/>
                      </w:divBdr>
                      <w:divsChild>
                        <w:div w:id="1644701644">
                          <w:marLeft w:val="0"/>
                          <w:marRight w:val="0"/>
                          <w:marTop w:val="0"/>
                          <w:marBottom w:val="0"/>
                          <w:divBdr>
                            <w:top w:val="none" w:sz="0" w:space="0" w:color="auto"/>
                            <w:left w:val="none" w:sz="0" w:space="0" w:color="auto"/>
                            <w:bottom w:val="none" w:sz="0" w:space="0" w:color="auto"/>
                            <w:right w:val="none" w:sz="0" w:space="0" w:color="auto"/>
                          </w:divBdr>
                          <w:divsChild>
                            <w:div w:id="1686469506">
                              <w:marLeft w:val="0"/>
                              <w:marRight w:val="0"/>
                              <w:marTop w:val="0"/>
                              <w:marBottom w:val="0"/>
                              <w:divBdr>
                                <w:top w:val="none" w:sz="0" w:space="0" w:color="auto"/>
                                <w:left w:val="none" w:sz="0" w:space="0" w:color="auto"/>
                                <w:bottom w:val="none" w:sz="0" w:space="0" w:color="auto"/>
                                <w:right w:val="none" w:sz="0" w:space="0" w:color="auto"/>
                              </w:divBdr>
                              <w:divsChild>
                                <w:div w:id="204297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6713553">
      <w:bodyDiv w:val="1"/>
      <w:marLeft w:val="0"/>
      <w:marRight w:val="0"/>
      <w:marTop w:val="0"/>
      <w:marBottom w:val="0"/>
      <w:divBdr>
        <w:top w:val="none" w:sz="0" w:space="0" w:color="auto"/>
        <w:left w:val="none" w:sz="0" w:space="0" w:color="auto"/>
        <w:bottom w:val="none" w:sz="0" w:space="0" w:color="auto"/>
        <w:right w:val="none" w:sz="0" w:space="0" w:color="auto"/>
      </w:divBdr>
      <w:divsChild>
        <w:div w:id="2078824843">
          <w:marLeft w:val="0"/>
          <w:marRight w:val="0"/>
          <w:marTop w:val="0"/>
          <w:marBottom w:val="0"/>
          <w:divBdr>
            <w:top w:val="none" w:sz="0" w:space="0" w:color="auto"/>
            <w:left w:val="none" w:sz="0" w:space="0" w:color="auto"/>
            <w:bottom w:val="none" w:sz="0" w:space="0" w:color="auto"/>
            <w:right w:val="none" w:sz="0" w:space="0" w:color="auto"/>
          </w:divBdr>
          <w:divsChild>
            <w:div w:id="578950949">
              <w:marLeft w:val="0"/>
              <w:marRight w:val="0"/>
              <w:marTop w:val="0"/>
              <w:marBottom w:val="0"/>
              <w:divBdr>
                <w:top w:val="none" w:sz="0" w:space="0" w:color="auto"/>
                <w:left w:val="none" w:sz="0" w:space="0" w:color="auto"/>
                <w:bottom w:val="none" w:sz="0" w:space="0" w:color="auto"/>
                <w:right w:val="none" w:sz="0" w:space="0" w:color="auto"/>
              </w:divBdr>
              <w:divsChild>
                <w:div w:id="492067016">
                  <w:marLeft w:val="0"/>
                  <w:marRight w:val="0"/>
                  <w:marTop w:val="0"/>
                  <w:marBottom w:val="0"/>
                  <w:divBdr>
                    <w:top w:val="none" w:sz="0" w:space="0" w:color="auto"/>
                    <w:left w:val="none" w:sz="0" w:space="0" w:color="auto"/>
                    <w:bottom w:val="none" w:sz="0" w:space="0" w:color="auto"/>
                    <w:right w:val="none" w:sz="0" w:space="0" w:color="auto"/>
                  </w:divBdr>
                  <w:divsChild>
                    <w:div w:id="587690019">
                      <w:marLeft w:val="0"/>
                      <w:marRight w:val="0"/>
                      <w:marTop w:val="0"/>
                      <w:marBottom w:val="0"/>
                      <w:divBdr>
                        <w:top w:val="none" w:sz="0" w:space="0" w:color="auto"/>
                        <w:left w:val="none" w:sz="0" w:space="0" w:color="auto"/>
                        <w:bottom w:val="none" w:sz="0" w:space="0" w:color="auto"/>
                        <w:right w:val="none" w:sz="0" w:space="0" w:color="auto"/>
                      </w:divBdr>
                      <w:divsChild>
                        <w:div w:id="581720011">
                          <w:marLeft w:val="0"/>
                          <w:marRight w:val="0"/>
                          <w:marTop w:val="0"/>
                          <w:marBottom w:val="0"/>
                          <w:divBdr>
                            <w:top w:val="none" w:sz="0" w:space="0" w:color="auto"/>
                            <w:left w:val="none" w:sz="0" w:space="0" w:color="auto"/>
                            <w:bottom w:val="none" w:sz="0" w:space="0" w:color="auto"/>
                            <w:right w:val="none" w:sz="0" w:space="0" w:color="auto"/>
                          </w:divBdr>
                          <w:divsChild>
                            <w:div w:id="1333799913">
                              <w:marLeft w:val="0"/>
                              <w:marRight w:val="0"/>
                              <w:marTop w:val="0"/>
                              <w:marBottom w:val="0"/>
                              <w:divBdr>
                                <w:top w:val="none" w:sz="0" w:space="0" w:color="auto"/>
                                <w:left w:val="none" w:sz="0" w:space="0" w:color="auto"/>
                                <w:bottom w:val="none" w:sz="0" w:space="0" w:color="auto"/>
                                <w:right w:val="none" w:sz="0" w:space="0" w:color="auto"/>
                              </w:divBdr>
                              <w:divsChild>
                                <w:div w:id="131101252">
                                  <w:marLeft w:val="0"/>
                                  <w:marRight w:val="0"/>
                                  <w:marTop w:val="0"/>
                                  <w:marBottom w:val="0"/>
                                  <w:divBdr>
                                    <w:top w:val="none" w:sz="0" w:space="0" w:color="auto"/>
                                    <w:left w:val="none" w:sz="0" w:space="0" w:color="auto"/>
                                    <w:bottom w:val="none" w:sz="0" w:space="0" w:color="auto"/>
                                    <w:right w:val="none" w:sz="0" w:space="0" w:color="auto"/>
                                  </w:divBdr>
                                  <w:divsChild>
                                    <w:div w:id="616255861">
                                      <w:marLeft w:val="0"/>
                                      <w:marRight w:val="0"/>
                                      <w:marTop w:val="0"/>
                                      <w:marBottom w:val="0"/>
                                      <w:divBdr>
                                        <w:top w:val="none" w:sz="0" w:space="0" w:color="auto"/>
                                        <w:left w:val="none" w:sz="0" w:space="0" w:color="auto"/>
                                        <w:bottom w:val="none" w:sz="0" w:space="0" w:color="auto"/>
                                        <w:right w:val="none" w:sz="0" w:space="0" w:color="auto"/>
                                      </w:divBdr>
                                      <w:divsChild>
                                        <w:div w:id="1246501647">
                                          <w:marLeft w:val="0"/>
                                          <w:marRight w:val="0"/>
                                          <w:marTop w:val="0"/>
                                          <w:marBottom w:val="0"/>
                                          <w:divBdr>
                                            <w:top w:val="none" w:sz="0" w:space="0" w:color="auto"/>
                                            <w:left w:val="none" w:sz="0" w:space="0" w:color="auto"/>
                                            <w:bottom w:val="none" w:sz="0" w:space="0" w:color="auto"/>
                                            <w:right w:val="none" w:sz="0" w:space="0" w:color="auto"/>
                                          </w:divBdr>
                                          <w:divsChild>
                                            <w:div w:id="173257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5058540">
      <w:bodyDiv w:val="1"/>
      <w:marLeft w:val="0"/>
      <w:marRight w:val="0"/>
      <w:marTop w:val="0"/>
      <w:marBottom w:val="0"/>
      <w:divBdr>
        <w:top w:val="none" w:sz="0" w:space="0" w:color="auto"/>
        <w:left w:val="none" w:sz="0" w:space="0" w:color="auto"/>
        <w:bottom w:val="none" w:sz="0" w:space="0" w:color="auto"/>
        <w:right w:val="none" w:sz="0" w:space="0" w:color="auto"/>
      </w:divBdr>
      <w:divsChild>
        <w:div w:id="1038090582">
          <w:marLeft w:val="0"/>
          <w:marRight w:val="0"/>
          <w:marTop w:val="0"/>
          <w:marBottom w:val="0"/>
          <w:divBdr>
            <w:top w:val="none" w:sz="0" w:space="0" w:color="auto"/>
            <w:left w:val="none" w:sz="0" w:space="0" w:color="auto"/>
            <w:bottom w:val="none" w:sz="0" w:space="0" w:color="auto"/>
            <w:right w:val="none" w:sz="0" w:space="0" w:color="auto"/>
          </w:divBdr>
          <w:divsChild>
            <w:div w:id="1831482253">
              <w:marLeft w:val="0"/>
              <w:marRight w:val="0"/>
              <w:marTop w:val="0"/>
              <w:marBottom w:val="0"/>
              <w:divBdr>
                <w:top w:val="none" w:sz="0" w:space="0" w:color="auto"/>
                <w:left w:val="none" w:sz="0" w:space="0" w:color="auto"/>
                <w:bottom w:val="none" w:sz="0" w:space="0" w:color="auto"/>
                <w:right w:val="none" w:sz="0" w:space="0" w:color="auto"/>
              </w:divBdr>
              <w:divsChild>
                <w:div w:id="378554386">
                  <w:marLeft w:val="0"/>
                  <w:marRight w:val="0"/>
                  <w:marTop w:val="0"/>
                  <w:marBottom w:val="0"/>
                  <w:divBdr>
                    <w:top w:val="none" w:sz="0" w:space="0" w:color="auto"/>
                    <w:left w:val="none" w:sz="0" w:space="0" w:color="auto"/>
                    <w:bottom w:val="none" w:sz="0" w:space="0" w:color="auto"/>
                    <w:right w:val="none" w:sz="0" w:space="0" w:color="auto"/>
                  </w:divBdr>
                  <w:divsChild>
                    <w:div w:id="1519536464">
                      <w:marLeft w:val="0"/>
                      <w:marRight w:val="0"/>
                      <w:marTop w:val="0"/>
                      <w:marBottom w:val="0"/>
                      <w:divBdr>
                        <w:top w:val="none" w:sz="0" w:space="0" w:color="auto"/>
                        <w:left w:val="none" w:sz="0" w:space="0" w:color="auto"/>
                        <w:bottom w:val="none" w:sz="0" w:space="0" w:color="auto"/>
                        <w:right w:val="none" w:sz="0" w:space="0" w:color="auto"/>
                      </w:divBdr>
                      <w:divsChild>
                        <w:div w:id="607810163">
                          <w:marLeft w:val="0"/>
                          <w:marRight w:val="0"/>
                          <w:marTop w:val="0"/>
                          <w:marBottom w:val="0"/>
                          <w:divBdr>
                            <w:top w:val="none" w:sz="0" w:space="0" w:color="auto"/>
                            <w:left w:val="none" w:sz="0" w:space="0" w:color="auto"/>
                            <w:bottom w:val="none" w:sz="0" w:space="0" w:color="auto"/>
                            <w:right w:val="none" w:sz="0" w:space="0" w:color="auto"/>
                          </w:divBdr>
                          <w:divsChild>
                            <w:div w:id="1712611743">
                              <w:marLeft w:val="0"/>
                              <w:marRight w:val="0"/>
                              <w:marTop w:val="0"/>
                              <w:marBottom w:val="0"/>
                              <w:divBdr>
                                <w:top w:val="none" w:sz="0" w:space="0" w:color="auto"/>
                                <w:left w:val="none" w:sz="0" w:space="0" w:color="auto"/>
                                <w:bottom w:val="none" w:sz="0" w:space="0" w:color="auto"/>
                                <w:right w:val="none" w:sz="0" w:space="0" w:color="auto"/>
                              </w:divBdr>
                              <w:divsChild>
                                <w:div w:id="209998783">
                                  <w:marLeft w:val="0"/>
                                  <w:marRight w:val="0"/>
                                  <w:marTop w:val="0"/>
                                  <w:marBottom w:val="0"/>
                                  <w:divBdr>
                                    <w:top w:val="none" w:sz="0" w:space="0" w:color="auto"/>
                                    <w:left w:val="none" w:sz="0" w:space="0" w:color="auto"/>
                                    <w:bottom w:val="none" w:sz="0" w:space="0" w:color="auto"/>
                                    <w:right w:val="none" w:sz="0" w:space="0" w:color="auto"/>
                                  </w:divBdr>
                                  <w:divsChild>
                                    <w:div w:id="1973635181">
                                      <w:marLeft w:val="0"/>
                                      <w:marRight w:val="0"/>
                                      <w:marTop w:val="0"/>
                                      <w:marBottom w:val="0"/>
                                      <w:divBdr>
                                        <w:top w:val="none" w:sz="0" w:space="0" w:color="auto"/>
                                        <w:left w:val="none" w:sz="0" w:space="0" w:color="auto"/>
                                        <w:bottom w:val="none" w:sz="0" w:space="0" w:color="auto"/>
                                        <w:right w:val="none" w:sz="0" w:space="0" w:color="auto"/>
                                      </w:divBdr>
                                      <w:divsChild>
                                        <w:div w:id="1730417736">
                                          <w:marLeft w:val="0"/>
                                          <w:marRight w:val="0"/>
                                          <w:marTop w:val="0"/>
                                          <w:marBottom w:val="0"/>
                                          <w:divBdr>
                                            <w:top w:val="none" w:sz="0" w:space="0" w:color="auto"/>
                                            <w:left w:val="none" w:sz="0" w:space="0" w:color="auto"/>
                                            <w:bottom w:val="none" w:sz="0" w:space="0" w:color="auto"/>
                                            <w:right w:val="none" w:sz="0" w:space="0" w:color="auto"/>
                                          </w:divBdr>
                                        </w:div>
                                        <w:div w:id="589967722">
                                          <w:marLeft w:val="0"/>
                                          <w:marRight w:val="0"/>
                                          <w:marTop w:val="0"/>
                                          <w:marBottom w:val="0"/>
                                          <w:divBdr>
                                            <w:top w:val="none" w:sz="0" w:space="0" w:color="auto"/>
                                            <w:left w:val="none" w:sz="0" w:space="0" w:color="auto"/>
                                            <w:bottom w:val="none" w:sz="0" w:space="0" w:color="auto"/>
                                            <w:right w:val="none" w:sz="0" w:space="0" w:color="auto"/>
                                          </w:divBdr>
                                        </w:div>
                                        <w:div w:id="308873039">
                                          <w:marLeft w:val="0"/>
                                          <w:marRight w:val="0"/>
                                          <w:marTop w:val="0"/>
                                          <w:marBottom w:val="0"/>
                                          <w:divBdr>
                                            <w:top w:val="none" w:sz="0" w:space="0" w:color="auto"/>
                                            <w:left w:val="none" w:sz="0" w:space="0" w:color="auto"/>
                                            <w:bottom w:val="none" w:sz="0" w:space="0" w:color="auto"/>
                                            <w:right w:val="none" w:sz="0" w:space="0" w:color="auto"/>
                                          </w:divBdr>
                                          <w:divsChild>
                                            <w:div w:id="89569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7096125">
      <w:bodyDiv w:val="1"/>
      <w:marLeft w:val="0"/>
      <w:marRight w:val="0"/>
      <w:marTop w:val="0"/>
      <w:marBottom w:val="0"/>
      <w:divBdr>
        <w:top w:val="none" w:sz="0" w:space="0" w:color="auto"/>
        <w:left w:val="none" w:sz="0" w:space="0" w:color="auto"/>
        <w:bottom w:val="none" w:sz="0" w:space="0" w:color="auto"/>
        <w:right w:val="none" w:sz="0" w:space="0" w:color="auto"/>
      </w:divBdr>
      <w:divsChild>
        <w:div w:id="566109568">
          <w:marLeft w:val="0"/>
          <w:marRight w:val="0"/>
          <w:marTop w:val="0"/>
          <w:marBottom w:val="0"/>
          <w:divBdr>
            <w:top w:val="none" w:sz="0" w:space="0" w:color="auto"/>
            <w:left w:val="none" w:sz="0" w:space="0" w:color="auto"/>
            <w:bottom w:val="none" w:sz="0" w:space="0" w:color="auto"/>
            <w:right w:val="none" w:sz="0" w:space="0" w:color="auto"/>
          </w:divBdr>
          <w:divsChild>
            <w:div w:id="1462116725">
              <w:marLeft w:val="0"/>
              <w:marRight w:val="0"/>
              <w:marTop w:val="0"/>
              <w:marBottom w:val="0"/>
              <w:divBdr>
                <w:top w:val="none" w:sz="0" w:space="0" w:color="auto"/>
                <w:left w:val="none" w:sz="0" w:space="0" w:color="auto"/>
                <w:bottom w:val="none" w:sz="0" w:space="0" w:color="auto"/>
                <w:right w:val="none" w:sz="0" w:space="0" w:color="auto"/>
              </w:divBdr>
              <w:divsChild>
                <w:div w:id="1046753799">
                  <w:marLeft w:val="0"/>
                  <w:marRight w:val="0"/>
                  <w:marTop w:val="0"/>
                  <w:marBottom w:val="0"/>
                  <w:divBdr>
                    <w:top w:val="none" w:sz="0" w:space="0" w:color="auto"/>
                    <w:left w:val="none" w:sz="0" w:space="0" w:color="auto"/>
                    <w:bottom w:val="none" w:sz="0" w:space="0" w:color="auto"/>
                    <w:right w:val="none" w:sz="0" w:space="0" w:color="auto"/>
                  </w:divBdr>
                  <w:divsChild>
                    <w:div w:id="67461152">
                      <w:marLeft w:val="0"/>
                      <w:marRight w:val="0"/>
                      <w:marTop w:val="0"/>
                      <w:marBottom w:val="0"/>
                      <w:divBdr>
                        <w:top w:val="none" w:sz="0" w:space="0" w:color="auto"/>
                        <w:left w:val="none" w:sz="0" w:space="0" w:color="auto"/>
                        <w:bottom w:val="none" w:sz="0" w:space="0" w:color="auto"/>
                        <w:right w:val="none" w:sz="0" w:space="0" w:color="auto"/>
                      </w:divBdr>
                      <w:divsChild>
                        <w:div w:id="530997441">
                          <w:marLeft w:val="0"/>
                          <w:marRight w:val="0"/>
                          <w:marTop w:val="0"/>
                          <w:marBottom w:val="0"/>
                          <w:divBdr>
                            <w:top w:val="none" w:sz="0" w:space="0" w:color="auto"/>
                            <w:left w:val="none" w:sz="0" w:space="0" w:color="auto"/>
                            <w:bottom w:val="none" w:sz="0" w:space="0" w:color="auto"/>
                            <w:right w:val="none" w:sz="0" w:space="0" w:color="auto"/>
                          </w:divBdr>
                          <w:divsChild>
                            <w:div w:id="1640261650">
                              <w:marLeft w:val="0"/>
                              <w:marRight w:val="0"/>
                              <w:marTop w:val="0"/>
                              <w:marBottom w:val="0"/>
                              <w:divBdr>
                                <w:top w:val="none" w:sz="0" w:space="0" w:color="auto"/>
                                <w:left w:val="none" w:sz="0" w:space="0" w:color="auto"/>
                                <w:bottom w:val="none" w:sz="0" w:space="0" w:color="auto"/>
                                <w:right w:val="none" w:sz="0" w:space="0" w:color="auto"/>
                              </w:divBdr>
                              <w:divsChild>
                                <w:div w:id="31676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1152228">
      <w:bodyDiv w:val="1"/>
      <w:marLeft w:val="0"/>
      <w:marRight w:val="0"/>
      <w:marTop w:val="0"/>
      <w:marBottom w:val="0"/>
      <w:divBdr>
        <w:top w:val="none" w:sz="0" w:space="0" w:color="auto"/>
        <w:left w:val="none" w:sz="0" w:space="0" w:color="auto"/>
        <w:bottom w:val="none" w:sz="0" w:space="0" w:color="auto"/>
        <w:right w:val="none" w:sz="0" w:space="0" w:color="auto"/>
      </w:divBdr>
      <w:divsChild>
        <w:div w:id="103382030">
          <w:marLeft w:val="0"/>
          <w:marRight w:val="0"/>
          <w:marTop w:val="0"/>
          <w:marBottom w:val="0"/>
          <w:divBdr>
            <w:top w:val="none" w:sz="0" w:space="0" w:color="auto"/>
            <w:left w:val="none" w:sz="0" w:space="0" w:color="auto"/>
            <w:bottom w:val="none" w:sz="0" w:space="0" w:color="auto"/>
            <w:right w:val="none" w:sz="0" w:space="0" w:color="auto"/>
          </w:divBdr>
          <w:divsChild>
            <w:div w:id="621615850">
              <w:marLeft w:val="0"/>
              <w:marRight w:val="0"/>
              <w:marTop w:val="0"/>
              <w:marBottom w:val="0"/>
              <w:divBdr>
                <w:top w:val="none" w:sz="0" w:space="0" w:color="auto"/>
                <w:left w:val="none" w:sz="0" w:space="0" w:color="auto"/>
                <w:bottom w:val="none" w:sz="0" w:space="0" w:color="auto"/>
                <w:right w:val="none" w:sz="0" w:space="0" w:color="auto"/>
              </w:divBdr>
              <w:divsChild>
                <w:div w:id="42147142">
                  <w:marLeft w:val="0"/>
                  <w:marRight w:val="0"/>
                  <w:marTop w:val="0"/>
                  <w:marBottom w:val="0"/>
                  <w:divBdr>
                    <w:top w:val="none" w:sz="0" w:space="0" w:color="auto"/>
                    <w:left w:val="none" w:sz="0" w:space="0" w:color="auto"/>
                    <w:bottom w:val="none" w:sz="0" w:space="0" w:color="auto"/>
                    <w:right w:val="none" w:sz="0" w:space="0" w:color="auto"/>
                  </w:divBdr>
                  <w:divsChild>
                    <w:div w:id="1215433789">
                      <w:marLeft w:val="0"/>
                      <w:marRight w:val="0"/>
                      <w:marTop w:val="0"/>
                      <w:marBottom w:val="0"/>
                      <w:divBdr>
                        <w:top w:val="none" w:sz="0" w:space="0" w:color="auto"/>
                        <w:left w:val="none" w:sz="0" w:space="0" w:color="auto"/>
                        <w:bottom w:val="none" w:sz="0" w:space="0" w:color="auto"/>
                        <w:right w:val="none" w:sz="0" w:space="0" w:color="auto"/>
                      </w:divBdr>
                      <w:divsChild>
                        <w:div w:id="1250505547">
                          <w:marLeft w:val="0"/>
                          <w:marRight w:val="0"/>
                          <w:marTop w:val="0"/>
                          <w:marBottom w:val="0"/>
                          <w:divBdr>
                            <w:top w:val="none" w:sz="0" w:space="0" w:color="auto"/>
                            <w:left w:val="none" w:sz="0" w:space="0" w:color="auto"/>
                            <w:bottom w:val="none" w:sz="0" w:space="0" w:color="auto"/>
                            <w:right w:val="none" w:sz="0" w:space="0" w:color="auto"/>
                          </w:divBdr>
                          <w:divsChild>
                            <w:div w:id="961496528">
                              <w:marLeft w:val="0"/>
                              <w:marRight w:val="0"/>
                              <w:marTop w:val="0"/>
                              <w:marBottom w:val="0"/>
                              <w:divBdr>
                                <w:top w:val="none" w:sz="0" w:space="0" w:color="auto"/>
                                <w:left w:val="none" w:sz="0" w:space="0" w:color="auto"/>
                                <w:bottom w:val="none" w:sz="0" w:space="0" w:color="auto"/>
                                <w:right w:val="none" w:sz="0" w:space="0" w:color="auto"/>
                              </w:divBdr>
                              <w:divsChild>
                                <w:div w:id="96261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909035">
      <w:bodyDiv w:val="1"/>
      <w:marLeft w:val="0"/>
      <w:marRight w:val="0"/>
      <w:marTop w:val="0"/>
      <w:marBottom w:val="0"/>
      <w:divBdr>
        <w:top w:val="none" w:sz="0" w:space="0" w:color="auto"/>
        <w:left w:val="none" w:sz="0" w:space="0" w:color="auto"/>
        <w:bottom w:val="none" w:sz="0" w:space="0" w:color="auto"/>
        <w:right w:val="none" w:sz="0" w:space="0" w:color="auto"/>
      </w:divBdr>
      <w:divsChild>
        <w:div w:id="1024787498">
          <w:marLeft w:val="0"/>
          <w:marRight w:val="0"/>
          <w:marTop w:val="0"/>
          <w:marBottom w:val="0"/>
          <w:divBdr>
            <w:top w:val="none" w:sz="0" w:space="0" w:color="auto"/>
            <w:left w:val="none" w:sz="0" w:space="0" w:color="auto"/>
            <w:bottom w:val="none" w:sz="0" w:space="0" w:color="auto"/>
            <w:right w:val="none" w:sz="0" w:space="0" w:color="auto"/>
          </w:divBdr>
          <w:divsChild>
            <w:div w:id="1114591256">
              <w:marLeft w:val="0"/>
              <w:marRight w:val="0"/>
              <w:marTop w:val="0"/>
              <w:marBottom w:val="0"/>
              <w:divBdr>
                <w:top w:val="none" w:sz="0" w:space="0" w:color="auto"/>
                <w:left w:val="none" w:sz="0" w:space="0" w:color="auto"/>
                <w:bottom w:val="none" w:sz="0" w:space="0" w:color="auto"/>
                <w:right w:val="none" w:sz="0" w:space="0" w:color="auto"/>
              </w:divBdr>
              <w:divsChild>
                <w:div w:id="518546441">
                  <w:marLeft w:val="0"/>
                  <w:marRight w:val="0"/>
                  <w:marTop w:val="0"/>
                  <w:marBottom w:val="0"/>
                  <w:divBdr>
                    <w:top w:val="none" w:sz="0" w:space="0" w:color="auto"/>
                    <w:left w:val="none" w:sz="0" w:space="0" w:color="auto"/>
                    <w:bottom w:val="none" w:sz="0" w:space="0" w:color="auto"/>
                    <w:right w:val="none" w:sz="0" w:space="0" w:color="auto"/>
                  </w:divBdr>
                  <w:divsChild>
                    <w:div w:id="552665939">
                      <w:marLeft w:val="0"/>
                      <w:marRight w:val="0"/>
                      <w:marTop w:val="0"/>
                      <w:marBottom w:val="0"/>
                      <w:divBdr>
                        <w:top w:val="none" w:sz="0" w:space="0" w:color="auto"/>
                        <w:left w:val="none" w:sz="0" w:space="0" w:color="auto"/>
                        <w:bottom w:val="none" w:sz="0" w:space="0" w:color="auto"/>
                        <w:right w:val="none" w:sz="0" w:space="0" w:color="auto"/>
                      </w:divBdr>
                      <w:divsChild>
                        <w:div w:id="1759712031">
                          <w:marLeft w:val="0"/>
                          <w:marRight w:val="0"/>
                          <w:marTop w:val="0"/>
                          <w:marBottom w:val="0"/>
                          <w:divBdr>
                            <w:top w:val="none" w:sz="0" w:space="0" w:color="auto"/>
                            <w:left w:val="none" w:sz="0" w:space="0" w:color="auto"/>
                            <w:bottom w:val="none" w:sz="0" w:space="0" w:color="auto"/>
                            <w:right w:val="none" w:sz="0" w:space="0" w:color="auto"/>
                          </w:divBdr>
                          <w:divsChild>
                            <w:div w:id="404227202">
                              <w:marLeft w:val="0"/>
                              <w:marRight w:val="0"/>
                              <w:marTop w:val="0"/>
                              <w:marBottom w:val="0"/>
                              <w:divBdr>
                                <w:top w:val="none" w:sz="0" w:space="0" w:color="auto"/>
                                <w:left w:val="none" w:sz="0" w:space="0" w:color="auto"/>
                                <w:bottom w:val="none" w:sz="0" w:space="0" w:color="auto"/>
                                <w:right w:val="none" w:sz="0" w:space="0" w:color="auto"/>
                              </w:divBdr>
                              <w:divsChild>
                                <w:div w:id="176386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2141681">
      <w:bodyDiv w:val="1"/>
      <w:marLeft w:val="0"/>
      <w:marRight w:val="0"/>
      <w:marTop w:val="0"/>
      <w:marBottom w:val="0"/>
      <w:divBdr>
        <w:top w:val="none" w:sz="0" w:space="0" w:color="auto"/>
        <w:left w:val="none" w:sz="0" w:space="0" w:color="auto"/>
        <w:bottom w:val="none" w:sz="0" w:space="0" w:color="auto"/>
        <w:right w:val="none" w:sz="0" w:space="0" w:color="auto"/>
      </w:divBdr>
      <w:divsChild>
        <w:div w:id="505360659">
          <w:marLeft w:val="0"/>
          <w:marRight w:val="0"/>
          <w:marTop w:val="0"/>
          <w:marBottom w:val="0"/>
          <w:divBdr>
            <w:top w:val="none" w:sz="0" w:space="0" w:color="auto"/>
            <w:left w:val="none" w:sz="0" w:space="0" w:color="auto"/>
            <w:bottom w:val="none" w:sz="0" w:space="0" w:color="auto"/>
            <w:right w:val="none" w:sz="0" w:space="0" w:color="auto"/>
          </w:divBdr>
          <w:divsChild>
            <w:div w:id="1986467859">
              <w:marLeft w:val="0"/>
              <w:marRight w:val="0"/>
              <w:marTop w:val="0"/>
              <w:marBottom w:val="0"/>
              <w:divBdr>
                <w:top w:val="none" w:sz="0" w:space="0" w:color="auto"/>
                <w:left w:val="none" w:sz="0" w:space="0" w:color="auto"/>
                <w:bottom w:val="none" w:sz="0" w:space="0" w:color="auto"/>
                <w:right w:val="none" w:sz="0" w:space="0" w:color="auto"/>
              </w:divBdr>
              <w:divsChild>
                <w:div w:id="110175608">
                  <w:marLeft w:val="0"/>
                  <w:marRight w:val="0"/>
                  <w:marTop w:val="0"/>
                  <w:marBottom w:val="0"/>
                  <w:divBdr>
                    <w:top w:val="none" w:sz="0" w:space="0" w:color="auto"/>
                    <w:left w:val="none" w:sz="0" w:space="0" w:color="auto"/>
                    <w:bottom w:val="none" w:sz="0" w:space="0" w:color="auto"/>
                    <w:right w:val="none" w:sz="0" w:space="0" w:color="auto"/>
                  </w:divBdr>
                  <w:divsChild>
                    <w:div w:id="859243861">
                      <w:marLeft w:val="0"/>
                      <w:marRight w:val="0"/>
                      <w:marTop w:val="0"/>
                      <w:marBottom w:val="0"/>
                      <w:divBdr>
                        <w:top w:val="none" w:sz="0" w:space="0" w:color="auto"/>
                        <w:left w:val="none" w:sz="0" w:space="0" w:color="auto"/>
                        <w:bottom w:val="none" w:sz="0" w:space="0" w:color="auto"/>
                        <w:right w:val="none" w:sz="0" w:space="0" w:color="auto"/>
                      </w:divBdr>
                      <w:divsChild>
                        <w:div w:id="706954009">
                          <w:marLeft w:val="0"/>
                          <w:marRight w:val="0"/>
                          <w:marTop w:val="0"/>
                          <w:marBottom w:val="0"/>
                          <w:divBdr>
                            <w:top w:val="none" w:sz="0" w:space="0" w:color="auto"/>
                            <w:left w:val="none" w:sz="0" w:space="0" w:color="auto"/>
                            <w:bottom w:val="none" w:sz="0" w:space="0" w:color="auto"/>
                            <w:right w:val="none" w:sz="0" w:space="0" w:color="auto"/>
                          </w:divBdr>
                          <w:divsChild>
                            <w:div w:id="2118283223">
                              <w:marLeft w:val="0"/>
                              <w:marRight w:val="0"/>
                              <w:marTop w:val="0"/>
                              <w:marBottom w:val="0"/>
                              <w:divBdr>
                                <w:top w:val="none" w:sz="0" w:space="0" w:color="auto"/>
                                <w:left w:val="none" w:sz="0" w:space="0" w:color="auto"/>
                                <w:bottom w:val="none" w:sz="0" w:space="0" w:color="auto"/>
                                <w:right w:val="none" w:sz="0" w:space="0" w:color="auto"/>
                              </w:divBdr>
                              <w:divsChild>
                                <w:div w:id="152536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0224234">
      <w:bodyDiv w:val="1"/>
      <w:marLeft w:val="0"/>
      <w:marRight w:val="0"/>
      <w:marTop w:val="0"/>
      <w:marBottom w:val="0"/>
      <w:divBdr>
        <w:top w:val="none" w:sz="0" w:space="0" w:color="auto"/>
        <w:left w:val="none" w:sz="0" w:space="0" w:color="auto"/>
        <w:bottom w:val="none" w:sz="0" w:space="0" w:color="auto"/>
        <w:right w:val="none" w:sz="0" w:space="0" w:color="auto"/>
      </w:divBdr>
      <w:divsChild>
        <w:div w:id="1086656892">
          <w:marLeft w:val="0"/>
          <w:marRight w:val="0"/>
          <w:marTop w:val="0"/>
          <w:marBottom w:val="0"/>
          <w:divBdr>
            <w:top w:val="none" w:sz="0" w:space="0" w:color="auto"/>
            <w:left w:val="none" w:sz="0" w:space="0" w:color="auto"/>
            <w:bottom w:val="none" w:sz="0" w:space="0" w:color="auto"/>
            <w:right w:val="none" w:sz="0" w:space="0" w:color="auto"/>
          </w:divBdr>
          <w:divsChild>
            <w:div w:id="185142391">
              <w:marLeft w:val="0"/>
              <w:marRight w:val="0"/>
              <w:marTop w:val="0"/>
              <w:marBottom w:val="0"/>
              <w:divBdr>
                <w:top w:val="none" w:sz="0" w:space="0" w:color="auto"/>
                <w:left w:val="none" w:sz="0" w:space="0" w:color="auto"/>
                <w:bottom w:val="none" w:sz="0" w:space="0" w:color="auto"/>
                <w:right w:val="none" w:sz="0" w:space="0" w:color="auto"/>
              </w:divBdr>
              <w:divsChild>
                <w:div w:id="1999307743">
                  <w:marLeft w:val="0"/>
                  <w:marRight w:val="0"/>
                  <w:marTop w:val="0"/>
                  <w:marBottom w:val="0"/>
                  <w:divBdr>
                    <w:top w:val="none" w:sz="0" w:space="0" w:color="auto"/>
                    <w:left w:val="none" w:sz="0" w:space="0" w:color="auto"/>
                    <w:bottom w:val="none" w:sz="0" w:space="0" w:color="auto"/>
                    <w:right w:val="none" w:sz="0" w:space="0" w:color="auto"/>
                  </w:divBdr>
                  <w:divsChild>
                    <w:div w:id="474612112">
                      <w:marLeft w:val="0"/>
                      <w:marRight w:val="0"/>
                      <w:marTop w:val="0"/>
                      <w:marBottom w:val="0"/>
                      <w:divBdr>
                        <w:top w:val="none" w:sz="0" w:space="0" w:color="auto"/>
                        <w:left w:val="none" w:sz="0" w:space="0" w:color="auto"/>
                        <w:bottom w:val="none" w:sz="0" w:space="0" w:color="auto"/>
                        <w:right w:val="none" w:sz="0" w:space="0" w:color="auto"/>
                      </w:divBdr>
                      <w:divsChild>
                        <w:div w:id="789708857">
                          <w:marLeft w:val="0"/>
                          <w:marRight w:val="0"/>
                          <w:marTop w:val="0"/>
                          <w:marBottom w:val="0"/>
                          <w:divBdr>
                            <w:top w:val="none" w:sz="0" w:space="0" w:color="auto"/>
                            <w:left w:val="none" w:sz="0" w:space="0" w:color="auto"/>
                            <w:bottom w:val="none" w:sz="0" w:space="0" w:color="auto"/>
                            <w:right w:val="none" w:sz="0" w:space="0" w:color="auto"/>
                          </w:divBdr>
                          <w:divsChild>
                            <w:div w:id="951209447">
                              <w:marLeft w:val="0"/>
                              <w:marRight w:val="0"/>
                              <w:marTop w:val="0"/>
                              <w:marBottom w:val="0"/>
                              <w:divBdr>
                                <w:top w:val="none" w:sz="0" w:space="0" w:color="auto"/>
                                <w:left w:val="none" w:sz="0" w:space="0" w:color="auto"/>
                                <w:bottom w:val="none" w:sz="0" w:space="0" w:color="auto"/>
                                <w:right w:val="none" w:sz="0" w:space="0" w:color="auto"/>
                              </w:divBdr>
                              <w:divsChild>
                                <w:div w:id="58826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6652919">
      <w:bodyDiv w:val="1"/>
      <w:marLeft w:val="0"/>
      <w:marRight w:val="0"/>
      <w:marTop w:val="0"/>
      <w:marBottom w:val="0"/>
      <w:divBdr>
        <w:top w:val="none" w:sz="0" w:space="0" w:color="auto"/>
        <w:left w:val="none" w:sz="0" w:space="0" w:color="auto"/>
        <w:bottom w:val="none" w:sz="0" w:space="0" w:color="auto"/>
        <w:right w:val="none" w:sz="0" w:space="0" w:color="auto"/>
      </w:divBdr>
      <w:divsChild>
        <w:div w:id="2074808183">
          <w:marLeft w:val="0"/>
          <w:marRight w:val="0"/>
          <w:marTop w:val="0"/>
          <w:marBottom w:val="0"/>
          <w:divBdr>
            <w:top w:val="none" w:sz="0" w:space="0" w:color="auto"/>
            <w:left w:val="none" w:sz="0" w:space="0" w:color="auto"/>
            <w:bottom w:val="none" w:sz="0" w:space="0" w:color="auto"/>
            <w:right w:val="none" w:sz="0" w:space="0" w:color="auto"/>
          </w:divBdr>
          <w:divsChild>
            <w:div w:id="81723548">
              <w:marLeft w:val="0"/>
              <w:marRight w:val="0"/>
              <w:marTop w:val="0"/>
              <w:marBottom w:val="0"/>
              <w:divBdr>
                <w:top w:val="none" w:sz="0" w:space="0" w:color="auto"/>
                <w:left w:val="none" w:sz="0" w:space="0" w:color="auto"/>
                <w:bottom w:val="none" w:sz="0" w:space="0" w:color="auto"/>
                <w:right w:val="none" w:sz="0" w:space="0" w:color="auto"/>
              </w:divBdr>
              <w:divsChild>
                <w:div w:id="229074060">
                  <w:marLeft w:val="0"/>
                  <w:marRight w:val="0"/>
                  <w:marTop w:val="0"/>
                  <w:marBottom w:val="0"/>
                  <w:divBdr>
                    <w:top w:val="none" w:sz="0" w:space="0" w:color="auto"/>
                    <w:left w:val="none" w:sz="0" w:space="0" w:color="auto"/>
                    <w:bottom w:val="none" w:sz="0" w:space="0" w:color="auto"/>
                    <w:right w:val="none" w:sz="0" w:space="0" w:color="auto"/>
                  </w:divBdr>
                  <w:divsChild>
                    <w:div w:id="601573001">
                      <w:marLeft w:val="0"/>
                      <w:marRight w:val="0"/>
                      <w:marTop w:val="0"/>
                      <w:marBottom w:val="0"/>
                      <w:divBdr>
                        <w:top w:val="none" w:sz="0" w:space="0" w:color="auto"/>
                        <w:left w:val="none" w:sz="0" w:space="0" w:color="auto"/>
                        <w:bottom w:val="none" w:sz="0" w:space="0" w:color="auto"/>
                        <w:right w:val="none" w:sz="0" w:space="0" w:color="auto"/>
                      </w:divBdr>
                      <w:divsChild>
                        <w:div w:id="65300955">
                          <w:marLeft w:val="0"/>
                          <w:marRight w:val="0"/>
                          <w:marTop w:val="0"/>
                          <w:marBottom w:val="0"/>
                          <w:divBdr>
                            <w:top w:val="none" w:sz="0" w:space="0" w:color="auto"/>
                            <w:left w:val="none" w:sz="0" w:space="0" w:color="auto"/>
                            <w:bottom w:val="none" w:sz="0" w:space="0" w:color="auto"/>
                            <w:right w:val="none" w:sz="0" w:space="0" w:color="auto"/>
                          </w:divBdr>
                          <w:divsChild>
                            <w:div w:id="1466577850">
                              <w:marLeft w:val="0"/>
                              <w:marRight w:val="0"/>
                              <w:marTop w:val="0"/>
                              <w:marBottom w:val="0"/>
                              <w:divBdr>
                                <w:top w:val="none" w:sz="0" w:space="0" w:color="auto"/>
                                <w:left w:val="none" w:sz="0" w:space="0" w:color="auto"/>
                                <w:bottom w:val="none" w:sz="0" w:space="0" w:color="auto"/>
                                <w:right w:val="none" w:sz="0" w:space="0" w:color="auto"/>
                              </w:divBdr>
                              <w:divsChild>
                                <w:div w:id="2027829121">
                                  <w:marLeft w:val="0"/>
                                  <w:marRight w:val="0"/>
                                  <w:marTop w:val="0"/>
                                  <w:marBottom w:val="0"/>
                                  <w:divBdr>
                                    <w:top w:val="none" w:sz="0" w:space="0" w:color="auto"/>
                                    <w:left w:val="none" w:sz="0" w:space="0" w:color="auto"/>
                                    <w:bottom w:val="none" w:sz="0" w:space="0" w:color="auto"/>
                                    <w:right w:val="none" w:sz="0" w:space="0" w:color="auto"/>
                                  </w:divBdr>
                                  <w:divsChild>
                                    <w:div w:id="512261926">
                                      <w:marLeft w:val="0"/>
                                      <w:marRight w:val="0"/>
                                      <w:marTop w:val="0"/>
                                      <w:marBottom w:val="0"/>
                                      <w:divBdr>
                                        <w:top w:val="none" w:sz="0" w:space="0" w:color="auto"/>
                                        <w:left w:val="none" w:sz="0" w:space="0" w:color="auto"/>
                                        <w:bottom w:val="none" w:sz="0" w:space="0" w:color="auto"/>
                                        <w:right w:val="none" w:sz="0" w:space="0" w:color="auto"/>
                                      </w:divBdr>
                                    </w:div>
                                    <w:div w:id="353457851">
                                      <w:marLeft w:val="0"/>
                                      <w:marRight w:val="0"/>
                                      <w:marTop w:val="0"/>
                                      <w:marBottom w:val="0"/>
                                      <w:divBdr>
                                        <w:top w:val="none" w:sz="0" w:space="0" w:color="auto"/>
                                        <w:left w:val="none" w:sz="0" w:space="0" w:color="auto"/>
                                        <w:bottom w:val="none" w:sz="0" w:space="0" w:color="auto"/>
                                        <w:right w:val="none" w:sz="0" w:space="0" w:color="auto"/>
                                      </w:divBdr>
                                    </w:div>
                                    <w:div w:id="1676687854">
                                      <w:marLeft w:val="0"/>
                                      <w:marRight w:val="0"/>
                                      <w:marTop w:val="0"/>
                                      <w:marBottom w:val="0"/>
                                      <w:divBdr>
                                        <w:top w:val="none" w:sz="0" w:space="0" w:color="auto"/>
                                        <w:left w:val="none" w:sz="0" w:space="0" w:color="auto"/>
                                        <w:bottom w:val="none" w:sz="0" w:space="0" w:color="auto"/>
                                        <w:right w:val="none" w:sz="0" w:space="0" w:color="auto"/>
                                      </w:divBdr>
                                    </w:div>
                                    <w:div w:id="2045786955">
                                      <w:marLeft w:val="0"/>
                                      <w:marRight w:val="0"/>
                                      <w:marTop w:val="0"/>
                                      <w:marBottom w:val="0"/>
                                      <w:divBdr>
                                        <w:top w:val="none" w:sz="0" w:space="0" w:color="auto"/>
                                        <w:left w:val="none" w:sz="0" w:space="0" w:color="auto"/>
                                        <w:bottom w:val="none" w:sz="0" w:space="0" w:color="auto"/>
                                        <w:right w:val="none" w:sz="0" w:space="0" w:color="auto"/>
                                      </w:divBdr>
                                    </w:div>
                                    <w:div w:id="1110665399">
                                      <w:marLeft w:val="0"/>
                                      <w:marRight w:val="0"/>
                                      <w:marTop w:val="0"/>
                                      <w:marBottom w:val="0"/>
                                      <w:divBdr>
                                        <w:top w:val="none" w:sz="0" w:space="0" w:color="auto"/>
                                        <w:left w:val="none" w:sz="0" w:space="0" w:color="auto"/>
                                        <w:bottom w:val="none" w:sz="0" w:space="0" w:color="auto"/>
                                        <w:right w:val="none" w:sz="0" w:space="0" w:color="auto"/>
                                      </w:divBdr>
                                    </w:div>
                                    <w:div w:id="160198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186106">
      <w:bodyDiv w:val="1"/>
      <w:marLeft w:val="0"/>
      <w:marRight w:val="0"/>
      <w:marTop w:val="0"/>
      <w:marBottom w:val="0"/>
      <w:divBdr>
        <w:top w:val="none" w:sz="0" w:space="0" w:color="auto"/>
        <w:left w:val="none" w:sz="0" w:space="0" w:color="auto"/>
        <w:bottom w:val="none" w:sz="0" w:space="0" w:color="auto"/>
        <w:right w:val="none" w:sz="0" w:space="0" w:color="auto"/>
      </w:divBdr>
      <w:divsChild>
        <w:div w:id="892690037">
          <w:marLeft w:val="0"/>
          <w:marRight w:val="0"/>
          <w:marTop w:val="0"/>
          <w:marBottom w:val="0"/>
          <w:divBdr>
            <w:top w:val="none" w:sz="0" w:space="0" w:color="auto"/>
            <w:left w:val="none" w:sz="0" w:space="0" w:color="auto"/>
            <w:bottom w:val="none" w:sz="0" w:space="0" w:color="auto"/>
            <w:right w:val="none" w:sz="0" w:space="0" w:color="auto"/>
          </w:divBdr>
          <w:divsChild>
            <w:div w:id="2130926440">
              <w:marLeft w:val="0"/>
              <w:marRight w:val="0"/>
              <w:marTop w:val="0"/>
              <w:marBottom w:val="0"/>
              <w:divBdr>
                <w:top w:val="none" w:sz="0" w:space="0" w:color="auto"/>
                <w:left w:val="none" w:sz="0" w:space="0" w:color="auto"/>
                <w:bottom w:val="none" w:sz="0" w:space="0" w:color="auto"/>
                <w:right w:val="none" w:sz="0" w:space="0" w:color="auto"/>
              </w:divBdr>
              <w:divsChild>
                <w:div w:id="1888183703">
                  <w:marLeft w:val="0"/>
                  <w:marRight w:val="0"/>
                  <w:marTop w:val="0"/>
                  <w:marBottom w:val="0"/>
                  <w:divBdr>
                    <w:top w:val="none" w:sz="0" w:space="0" w:color="auto"/>
                    <w:left w:val="none" w:sz="0" w:space="0" w:color="auto"/>
                    <w:bottom w:val="none" w:sz="0" w:space="0" w:color="auto"/>
                    <w:right w:val="none" w:sz="0" w:space="0" w:color="auto"/>
                  </w:divBdr>
                  <w:divsChild>
                    <w:div w:id="235288066">
                      <w:marLeft w:val="0"/>
                      <w:marRight w:val="0"/>
                      <w:marTop w:val="0"/>
                      <w:marBottom w:val="0"/>
                      <w:divBdr>
                        <w:top w:val="none" w:sz="0" w:space="0" w:color="auto"/>
                        <w:left w:val="none" w:sz="0" w:space="0" w:color="auto"/>
                        <w:bottom w:val="none" w:sz="0" w:space="0" w:color="auto"/>
                        <w:right w:val="none" w:sz="0" w:space="0" w:color="auto"/>
                      </w:divBdr>
                      <w:divsChild>
                        <w:div w:id="249774959">
                          <w:marLeft w:val="0"/>
                          <w:marRight w:val="0"/>
                          <w:marTop w:val="0"/>
                          <w:marBottom w:val="0"/>
                          <w:divBdr>
                            <w:top w:val="none" w:sz="0" w:space="0" w:color="auto"/>
                            <w:left w:val="none" w:sz="0" w:space="0" w:color="auto"/>
                            <w:bottom w:val="none" w:sz="0" w:space="0" w:color="auto"/>
                            <w:right w:val="none" w:sz="0" w:space="0" w:color="auto"/>
                          </w:divBdr>
                          <w:divsChild>
                            <w:div w:id="64763838">
                              <w:marLeft w:val="0"/>
                              <w:marRight w:val="0"/>
                              <w:marTop w:val="0"/>
                              <w:marBottom w:val="0"/>
                              <w:divBdr>
                                <w:top w:val="none" w:sz="0" w:space="0" w:color="auto"/>
                                <w:left w:val="none" w:sz="0" w:space="0" w:color="auto"/>
                                <w:bottom w:val="none" w:sz="0" w:space="0" w:color="auto"/>
                                <w:right w:val="none" w:sz="0" w:space="0" w:color="auto"/>
                              </w:divBdr>
                              <w:divsChild>
                                <w:div w:id="1186405488">
                                  <w:marLeft w:val="0"/>
                                  <w:marRight w:val="0"/>
                                  <w:marTop w:val="0"/>
                                  <w:marBottom w:val="0"/>
                                  <w:divBdr>
                                    <w:top w:val="none" w:sz="0" w:space="0" w:color="auto"/>
                                    <w:left w:val="none" w:sz="0" w:space="0" w:color="auto"/>
                                    <w:bottom w:val="none" w:sz="0" w:space="0" w:color="auto"/>
                                    <w:right w:val="none" w:sz="0" w:space="0" w:color="auto"/>
                                  </w:divBdr>
                                  <w:divsChild>
                                    <w:div w:id="1434278725">
                                      <w:marLeft w:val="0"/>
                                      <w:marRight w:val="0"/>
                                      <w:marTop w:val="0"/>
                                      <w:marBottom w:val="0"/>
                                      <w:divBdr>
                                        <w:top w:val="none" w:sz="0" w:space="0" w:color="auto"/>
                                        <w:left w:val="none" w:sz="0" w:space="0" w:color="auto"/>
                                        <w:bottom w:val="none" w:sz="0" w:space="0" w:color="auto"/>
                                        <w:right w:val="none" w:sz="0" w:space="0" w:color="auto"/>
                                      </w:divBdr>
                                    </w:div>
                                    <w:div w:id="68889183">
                                      <w:marLeft w:val="0"/>
                                      <w:marRight w:val="0"/>
                                      <w:marTop w:val="0"/>
                                      <w:marBottom w:val="0"/>
                                      <w:divBdr>
                                        <w:top w:val="none" w:sz="0" w:space="0" w:color="auto"/>
                                        <w:left w:val="none" w:sz="0" w:space="0" w:color="auto"/>
                                        <w:bottom w:val="none" w:sz="0" w:space="0" w:color="auto"/>
                                        <w:right w:val="none" w:sz="0" w:space="0" w:color="auto"/>
                                      </w:divBdr>
                                    </w:div>
                                    <w:div w:id="286357603">
                                      <w:marLeft w:val="0"/>
                                      <w:marRight w:val="0"/>
                                      <w:marTop w:val="0"/>
                                      <w:marBottom w:val="0"/>
                                      <w:divBdr>
                                        <w:top w:val="none" w:sz="0" w:space="0" w:color="auto"/>
                                        <w:left w:val="none" w:sz="0" w:space="0" w:color="auto"/>
                                        <w:bottom w:val="none" w:sz="0" w:space="0" w:color="auto"/>
                                        <w:right w:val="none" w:sz="0" w:space="0" w:color="auto"/>
                                      </w:divBdr>
                                    </w:div>
                                    <w:div w:id="167869575">
                                      <w:marLeft w:val="0"/>
                                      <w:marRight w:val="0"/>
                                      <w:marTop w:val="0"/>
                                      <w:marBottom w:val="0"/>
                                      <w:divBdr>
                                        <w:top w:val="none" w:sz="0" w:space="0" w:color="auto"/>
                                        <w:left w:val="none" w:sz="0" w:space="0" w:color="auto"/>
                                        <w:bottom w:val="none" w:sz="0" w:space="0" w:color="auto"/>
                                        <w:right w:val="none" w:sz="0" w:space="0" w:color="auto"/>
                                      </w:divBdr>
                                    </w:div>
                                    <w:div w:id="200377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2344455">
      <w:bodyDiv w:val="1"/>
      <w:marLeft w:val="0"/>
      <w:marRight w:val="0"/>
      <w:marTop w:val="0"/>
      <w:marBottom w:val="0"/>
      <w:divBdr>
        <w:top w:val="none" w:sz="0" w:space="0" w:color="auto"/>
        <w:left w:val="none" w:sz="0" w:space="0" w:color="auto"/>
        <w:bottom w:val="none" w:sz="0" w:space="0" w:color="auto"/>
        <w:right w:val="none" w:sz="0" w:space="0" w:color="auto"/>
      </w:divBdr>
      <w:divsChild>
        <w:div w:id="1224214504">
          <w:marLeft w:val="0"/>
          <w:marRight w:val="0"/>
          <w:marTop w:val="0"/>
          <w:marBottom w:val="0"/>
          <w:divBdr>
            <w:top w:val="none" w:sz="0" w:space="0" w:color="auto"/>
            <w:left w:val="none" w:sz="0" w:space="0" w:color="auto"/>
            <w:bottom w:val="none" w:sz="0" w:space="0" w:color="auto"/>
            <w:right w:val="none" w:sz="0" w:space="0" w:color="auto"/>
          </w:divBdr>
          <w:divsChild>
            <w:div w:id="1324896777">
              <w:marLeft w:val="0"/>
              <w:marRight w:val="0"/>
              <w:marTop w:val="0"/>
              <w:marBottom w:val="0"/>
              <w:divBdr>
                <w:top w:val="none" w:sz="0" w:space="0" w:color="auto"/>
                <w:left w:val="none" w:sz="0" w:space="0" w:color="auto"/>
                <w:bottom w:val="none" w:sz="0" w:space="0" w:color="auto"/>
                <w:right w:val="none" w:sz="0" w:space="0" w:color="auto"/>
              </w:divBdr>
              <w:divsChild>
                <w:div w:id="1432243504">
                  <w:marLeft w:val="0"/>
                  <w:marRight w:val="0"/>
                  <w:marTop w:val="0"/>
                  <w:marBottom w:val="0"/>
                  <w:divBdr>
                    <w:top w:val="none" w:sz="0" w:space="0" w:color="auto"/>
                    <w:left w:val="none" w:sz="0" w:space="0" w:color="auto"/>
                    <w:bottom w:val="none" w:sz="0" w:space="0" w:color="auto"/>
                    <w:right w:val="none" w:sz="0" w:space="0" w:color="auto"/>
                  </w:divBdr>
                  <w:divsChild>
                    <w:div w:id="1744797640">
                      <w:marLeft w:val="0"/>
                      <w:marRight w:val="0"/>
                      <w:marTop w:val="0"/>
                      <w:marBottom w:val="0"/>
                      <w:divBdr>
                        <w:top w:val="none" w:sz="0" w:space="0" w:color="auto"/>
                        <w:left w:val="none" w:sz="0" w:space="0" w:color="auto"/>
                        <w:bottom w:val="none" w:sz="0" w:space="0" w:color="auto"/>
                        <w:right w:val="none" w:sz="0" w:space="0" w:color="auto"/>
                      </w:divBdr>
                      <w:divsChild>
                        <w:div w:id="1288856212">
                          <w:marLeft w:val="0"/>
                          <w:marRight w:val="0"/>
                          <w:marTop w:val="0"/>
                          <w:marBottom w:val="0"/>
                          <w:divBdr>
                            <w:top w:val="none" w:sz="0" w:space="0" w:color="auto"/>
                            <w:left w:val="none" w:sz="0" w:space="0" w:color="auto"/>
                            <w:bottom w:val="none" w:sz="0" w:space="0" w:color="auto"/>
                            <w:right w:val="none" w:sz="0" w:space="0" w:color="auto"/>
                          </w:divBdr>
                          <w:divsChild>
                            <w:div w:id="1734163032">
                              <w:marLeft w:val="0"/>
                              <w:marRight w:val="0"/>
                              <w:marTop w:val="0"/>
                              <w:marBottom w:val="0"/>
                              <w:divBdr>
                                <w:top w:val="none" w:sz="0" w:space="0" w:color="auto"/>
                                <w:left w:val="none" w:sz="0" w:space="0" w:color="auto"/>
                                <w:bottom w:val="none" w:sz="0" w:space="0" w:color="auto"/>
                                <w:right w:val="none" w:sz="0" w:space="0" w:color="auto"/>
                              </w:divBdr>
                              <w:divsChild>
                                <w:div w:id="946158465">
                                  <w:marLeft w:val="0"/>
                                  <w:marRight w:val="0"/>
                                  <w:marTop w:val="0"/>
                                  <w:marBottom w:val="0"/>
                                  <w:divBdr>
                                    <w:top w:val="none" w:sz="0" w:space="0" w:color="auto"/>
                                    <w:left w:val="none" w:sz="0" w:space="0" w:color="auto"/>
                                    <w:bottom w:val="none" w:sz="0" w:space="0" w:color="auto"/>
                                    <w:right w:val="none" w:sz="0" w:space="0" w:color="auto"/>
                                  </w:divBdr>
                                  <w:divsChild>
                                    <w:div w:id="1700004876">
                                      <w:marLeft w:val="0"/>
                                      <w:marRight w:val="0"/>
                                      <w:marTop w:val="0"/>
                                      <w:marBottom w:val="0"/>
                                      <w:divBdr>
                                        <w:top w:val="none" w:sz="0" w:space="0" w:color="auto"/>
                                        <w:left w:val="none" w:sz="0" w:space="0" w:color="auto"/>
                                        <w:bottom w:val="none" w:sz="0" w:space="0" w:color="auto"/>
                                        <w:right w:val="none" w:sz="0" w:space="0" w:color="auto"/>
                                      </w:divBdr>
                                    </w:div>
                                    <w:div w:id="1207453946">
                                      <w:marLeft w:val="0"/>
                                      <w:marRight w:val="0"/>
                                      <w:marTop w:val="0"/>
                                      <w:marBottom w:val="0"/>
                                      <w:divBdr>
                                        <w:top w:val="none" w:sz="0" w:space="0" w:color="auto"/>
                                        <w:left w:val="none" w:sz="0" w:space="0" w:color="auto"/>
                                        <w:bottom w:val="none" w:sz="0" w:space="0" w:color="auto"/>
                                        <w:right w:val="none" w:sz="0" w:space="0" w:color="auto"/>
                                      </w:divBdr>
                                    </w:div>
                                    <w:div w:id="1266621998">
                                      <w:marLeft w:val="0"/>
                                      <w:marRight w:val="0"/>
                                      <w:marTop w:val="0"/>
                                      <w:marBottom w:val="0"/>
                                      <w:divBdr>
                                        <w:top w:val="none" w:sz="0" w:space="0" w:color="auto"/>
                                        <w:left w:val="none" w:sz="0" w:space="0" w:color="auto"/>
                                        <w:bottom w:val="none" w:sz="0" w:space="0" w:color="auto"/>
                                        <w:right w:val="none" w:sz="0" w:space="0" w:color="auto"/>
                                      </w:divBdr>
                                    </w:div>
                                    <w:div w:id="1770200915">
                                      <w:marLeft w:val="0"/>
                                      <w:marRight w:val="0"/>
                                      <w:marTop w:val="0"/>
                                      <w:marBottom w:val="0"/>
                                      <w:divBdr>
                                        <w:top w:val="none" w:sz="0" w:space="0" w:color="auto"/>
                                        <w:left w:val="none" w:sz="0" w:space="0" w:color="auto"/>
                                        <w:bottom w:val="none" w:sz="0" w:space="0" w:color="auto"/>
                                        <w:right w:val="none" w:sz="0" w:space="0" w:color="auto"/>
                                      </w:divBdr>
                                    </w:div>
                                    <w:div w:id="994841815">
                                      <w:marLeft w:val="0"/>
                                      <w:marRight w:val="0"/>
                                      <w:marTop w:val="0"/>
                                      <w:marBottom w:val="0"/>
                                      <w:divBdr>
                                        <w:top w:val="none" w:sz="0" w:space="0" w:color="auto"/>
                                        <w:left w:val="none" w:sz="0" w:space="0" w:color="auto"/>
                                        <w:bottom w:val="none" w:sz="0" w:space="0" w:color="auto"/>
                                        <w:right w:val="none" w:sz="0" w:space="0" w:color="auto"/>
                                      </w:divBdr>
                                    </w:div>
                                    <w:div w:id="415858132">
                                      <w:marLeft w:val="0"/>
                                      <w:marRight w:val="0"/>
                                      <w:marTop w:val="0"/>
                                      <w:marBottom w:val="0"/>
                                      <w:divBdr>
                                        <w:top w:val="none" w:sz="0" w:space="0" w:color="auto"/>
                                        <w:left w:val="none" w:sz="0" w:space="0" w:color="auto"/>
                                        <w:bottom w:val="none" w:sz="0" w:space="0" w:color="auto"/>
                                        <w:right w:val="none" w:sz="0" w:space="0" w:color="auto"/>
                                      </w:divBdr>
                                    </w:div>
                                    <w:div w:id="152751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8873923">
      <w:bodyDiv w:val="1"/>
      <w:marLeft w:val="0"/>
      <w:marRight w:val="0"/>
      <w:marTop w:val="0"/>
      <w:marBottom w:val="0"/>
      <w:divBdr>
        <w:top w:val="none" w:sz="0" w:space="0" w:color="auto"/>
        <w:left w:val="none" w:sz="0" w:space="0" w:color="auto"/>
        <w:bottom w:val="none" w:sz="0" w:space="0" w:color="auto"/>
        <w:right w:val="none" w:sz="0" w:space="0" w:color="auto"/>
      </w:divBdr>
      <w:divsChild>
        <w:div w:id="1723824729">
          <w:marLeft w:val="0"/>
          <w:marRight w:val="0"/>
          <w:marTop w:val="0"/>
          <w:marBottom w:val="0"/>
          <w:divBdr>
            <w:top w:val="none" w:sz="0" w:space="0" w:color="auto"/>
            <w:left w:val="none" w:sz="0" w:space="0" w:color="auto"/>
            <w:bottom w:val="none" w:sz="0" w:space="0" w:color="auto"/>
            <w:right w:val="none" w:sz="0" w:space="0" w:color="auto"/>
          </w:divBdr>
          <w:divsChild>
            <w:div w:id="325716678">
              <w:marLeft w:val="0"/>
              <w:marRight w:val="0"/>
              <w:marTop w:val="0"/>
              <w:marBottom w:val="0"/>
              <w:divBdr>
                <w:top w:val="none" w:sz="0" w:space="0" w:color="auto"/>
                <w:left w:val="none" w:sz="0" w:space="0" w:color="auto"/>
                <w:bottom w:val="none" w:sz="0" w:space="0" w:color="auto"/>
                <w:right w:val="none" w:sz="0" w:space="0" w:color="auto"/>
              </w:divBdr>
              <w:divsChild>
                <w:div w:id="1274900525">
                  <w:marLeft w:val="0"/>
                  <w:marRight w:val="0"/>
                  <w:marTop w:val="0"/>
                  <w:marBottom w:val="0"/>
                  <w:divBdr>
                    <w:top w:val="none" w:sz="0" w:space="0" w:color="auto"/>
                    <w:left w:val="none" w:sz="0" w:space="0" w:color="auto"/>
                    <w:bottom w:val="none" w:sz="0" w:space="0" w:color="auto"/>
                    <w:right w:val="none" w:sz="0" w:space="0" w:color="auto"/>
                  </w:divBdr>
                  <w:divsChild>
                    <w:div w:id="1517619599">
                      <w:marLeft w:val="0"/>
                      <w:marRight w:val="0"/>
                      <w:marTop w:val="0"/>
                      <w:marBottom w:val="0"/>
                      <w:divBdr>
                        <w:top w:val="none" w:sz="0" w:space="0" w:color="auto"/>
                        <w:left w:val="none" w:sz="0" w:space="0" w:color="auto"/>
                        <w:bottom w:val="none" w:sz="0" w:space="0" w:color="auto"/>
                        <w:right w:val="none" w:sz="0" w:space="0" w:color="auto"/>
                      </w:divBdr>
                      <w:divsChild>
                        <w:div w:id="1499349883">
                          <w:marLeft w:val="0"/>
                          <w:marRight w:val="0"/>
                          <w:marTop w:val="0"/>
                          <w:marBottom w:val="0"/>
                          <w:divBdr>
                            <w:top w:val="none" w:sz="0" w:space="0" w:color="auto"/>
                            <w:left w:val="none" w:sz="0" w:space="0" w:color="auto"/>
                            <w:bottom w:val="none" w:sz="0" w:space="0" w:color="auto"/>
                            <w:right w:val="none" w:sz="0" w:space="0" w:color="auto"/>
                          </w:divBdr>
                          <w:divsChild>
                            <w:div w:id="1988581568">
                              <w:marLeft w:val="0"/>
                              <w:marRight w:val="0"/>
                              <w:marTop w:val="0"/>
                              <w:marBottom w:val="0"/>
                              <w:divBdr>
                                <w:top w:val="none" w:sz="0" w:space="0" w:color="auto"/>
                                <w:left w:val="none" w:sz="0" w:space="0" w:color="auto"/>
                                <w:bottom w:val="none" w:sz="0" w:space="0" w:color="auto"/>
                                <w:right w:val="none" w:sz="0" w:space="0" w:color="auto"/>
                              </w:divBdr>
                              <w:divsChild>
                                <w:div w:id="997464452">
                                  <w:marLeft w:val="0"/>
                                  <w:marRight w:val="0"/>
                                  <w:marTop w:val="0"/>
                                  <w:marBottom w:val="0"/>
                                  <w:divBdr>
                                    <w:top w:val="none" w:sz="0" w:space="0" w:color="auto"/>
                                    <w:left w:val="none" w:sz="0" w:space="0" w:color="auto"/>
                                    <w:bottom w:val="none" w:sz="0" w:space="0" w:color="auto"/>
                                    <w:right w:val="none" w:sz="0" w:space="0" w:color="auto"/>
                                  </w:divBdr>
                                  <w:divsChild>
                                    <w:div w:id="373114423">
                                      <w:marLeft w:val="0"/>
                                      <w:marRight w:val="0"/>
                                      <w:marTop w:val="0"/>
                                      <w:marBottom w:val="0"/>
                                      <w:divBdr>
                                        <w:top w:val="none" w:sz="0" w:space="0" w:color="auto"/>
                                        <w:left w:val="none" w:sz="0" w:space="0" w:color="auto"/>
                                        <w:bottom w:val="none" w:sz="0" w:space="0" w:color="auto"/>
                                        <w:right w:val="none" w:sz="0" w:space="0" w:color="auto"/>
                                      </w:divBdr>
                                    </w:div>
                                    <w:div w:id="1235895053">
                                      <w:marLeft w:val="0"/>
                                      <w:marRight w:val="0"/>
                                      <w:marTop w:val="0"/>
                                      <w:marBottom w:val="0"/>
                                      <w:divBdr>
                                        <w:top w:val="none" w:sz="0" w:space="0" w:color="auto"/>
                                        <w:left w:val="none" w:sz="0" w:space="0" w:color="auto"/>
                                        <w:bottom w:val="none" w:sz="0" w:space="0" w:color="auto"/>
                                        <w:right w:val="none" w:sz="0" w:space="0" w:color="auto"/>
                                      </w:divBdr>
                                    </w:div>
                                    <w:div w:id="1730225665">
                                      <w:marLeft w:val="0"/>
                                      <w:marRight w:val="0"/>
                                      <w:marTop w:val="0"/>
                                      <w:marBottom w:val="0"/>
                                      <w:divBdr>
                                        <w:top w:val="none" w:sz="0" w:space="0" w:color="auto"/>
                                        <w:left w:val="none" w:sz="0" w:space="0" w:color="auto"/>
                                        <w:bottom w:val="none" w:sz="0" w:space="0" w:color="auto"/>
                                        <w:right w:val="none" w:sz="0" w:space="0" w:color="auto"/>
                                      </w:divBdr>
                                    </w:div>
                                    <w:div w:id="351692213">
                                      <w:marLeft w:val="0"/>
                                      <w:marRight w:val="0"/>
                                      <w:marTop w:val="0"/>
                                      <w:marBottom w:val="0"/>
                                      <w:divBdr>
                                        <w:top w:val="none" w:sz="0" w:space="0" w:color="auto"/>
                                        <w:left w:val="none" w:sz="0" w:space="0" w:color="auto"/>
                                        <w:bottom w:val="none" w:sz="0" w:space="0" w:color="auto"/>
                                        <w:right w:val="none" w:sz="0" w:space="0" w:color="auto"/>
                                      </w:divBdr>
                                    </w:div>
                                    <w:div w:id="1787308686">
                                      <w:marLeft w:val="0"/>
                                      <w:marRight w:val="0"/>
                                      <w:marTop w:val="0"/>
                                      <w:marBottom w:val="0"/>
                                      <w:divBdr>
                                        <w:top w:val="none" w:sz="0" w:space="0" w:color="auto"/>
                                        <w:left w:val="none" w:sz="0" w:space="0" w:color="auto"/>
                                        <w:bottom w:val="none" w:sz="0" w:space="0" w:color="auto"/>
                                        <w:right w:val="none" w:sz="0" w:space="0" w:color="auto"/>
                                      </w:divBdr>
                                    </w:div>
                                    <w:div w:id="729421629">
                                      <w:marLeft w:val="0"/>
                                      <w:marRight w:val="0"/>
                                      <w:marTop w:val="0"/>
                                      <w:marBottom w:val="0"/>
                                      <w:divBdr>
                                        <w:top w:val="none" w:sz="0" w:space="0" w:color="auto"/>
                                        <w:left w:val="none" w:sz="0" w:space="0" w:color="auto"/>
                                        <w:bottom w:val="none" w:sz="0" w:space="0" w:color="auto"/>
                                        <w:right w:val="none" w:sz="0" w:space="0" w:color="auto"/>
                                      </w:divBdr>
                                    </w:div>
                                    <w:div w:id="491993310">
                                      <w:marLeft w:val="0"/>
                                      <w:marRight w:val="0"/>
                                      <w:marTop w:val="0"/>
                                      <w:marBottom w:val="0"/>
                                      <w:divBdr>
                                        <w:top w:val="none" w:sz="0" w:space="0" w:color="auto"/>
                                        <w:left w:val="none" w:sz="0" w:space="0" w:color="auto"/>
                                        <w:bottom w:val="none" w:sz="0" w:space="0" w:color="auto"/>
                                        <w:right w:val="none" w:sz="0" w:space="0" w:color="auto"/>
                                      </w:divBdr>
                                    </w:div>
                                    <w:div w:id="75432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764555">
      <w:bodyDiv w:val="1"/>
      <w:marLeft w:val="0"/>
      <w:marRight w:val="0"/>
      <w:marTop w:val="0"/>
      <w:marBottom w:val="0"/>
      <w:divBdr>
        <w:top w:val="none" w:sz="0" w:space="0" w:color="auto"/>
        <w:left w:val="none" w:sz="0" w:space="0" w:color="auto"/>
        <w:bottom w:val="none" w:sz="0" w:space="0" w:color="auto"/>
        <w:right w:val="none" w:sz="0" w:space="0" w:color="auto"/>
      </w:divBdr>
      <w:divsChild>
        <w:div w:id="564730497">
          <w:marLeft w:val="0"/>
          <w:marRight w:val="0"/>
          <w:marTop w:val="0"/>
          <w:marBottom w:val="0"/>
          <w:divBdr>
            <w:top w:val="none" w:sz="0" w:space="0" w:color="auto"/>
            <w:left w:val="none" w:sz="0" w:space="0" w:color="auto"/>
            <w:bottom w:val="none" w:sz="0" w:space="0" w:color="auto"/>
            <w:right w:val="none" w:sz="0" w:space="0" w:color="auto"/>
          </w:divBdr>
          <w:divsChild>
            <w:div w:id="1185359839">
              <w:marLeft w:val="0"/>
              <w:marRight w:val="0"/>
              <w:marTop w:val="0"/>
              <w:marBottom w:val="0"/>
              <w:divBdr>
                <w:top w:val="none" w:sz="0" w:space="0" w:color="auto"/>
                <w:left w:val="none" w:sz="0" w:space="0" w:color="auto"/>
                <w:bottom w:val="none" w:sz="0" w:space="0" w:color="auto"/>
                <w:right w:val="none" w:sz="0" w:space="0" w:color="auto"/>
              </w:divBdr>
              <w:divsChild>
                <w:div w:id="106968493">
                  <w:marLeft w:val="0"/>
                  <w:marRight w:val="0"/>
                  <w:marTop w:val="0"/>
                  <w:marBottom w:val="0"/>
                  <w:divBdr>
                    <w:top w:val="none" w:sz="0" w:space="0" w:color="auto"/>
                    <w:left w:val="none" w:sz="0" w:space="0" w:color="auto"/>
                    <w:bottom w:val="none" w:sz="0" w:space="0" w:color="auto"/>
                    <w:right w:val="none" w:sz="0" w:space="0" w:color="auto"/>
                  </w:divBdr>
                  <w:divsChild>
                    <w:div w:id="118571123">
                      <w:marLeft w:val="0"/>
                      <w:marRight w:val="0"/>
                      <w:marTop w:val="0"/>
                      <w:marBottom w:val="0"/>
                      <w:divBdr>
                        <w:top w:val="none" w:sz="0" w:space="0" w:color="auto"/>
                        <w:left w:val="none" w:sz="0" w:space="0" w:color="auto"/>
                        <w:bottom w:val="none" w:sz="0" w:space="0" w:color="auto"/>
                        <w:right w:val="none" w:sz="0" w:space="0" w:color="auto"/>
                      </w:divBdr>
                      <w:divsChild>
                        <w:div w:id="896941027">
                          <w:marLeft w:val="0"/>
                          <w:marRight w:val="0"/>
                          <w:marTop w:val="0"/>
                          <w:marBottom w:val="0"/>
                          <w:divBdr>
                            <w:top w:val="none" w:sz="0" w:space="0" w:color="auto"/>
                            <w:left w:val="none" w:sz="0" w:space="0" w:color="auto"/>
                            <w:bottom w:val="none" w:sz="0" w:space="0" w:color="auto"/>
                            <w:right w:val="none" w:sz="0" w:space="0" w:color="auto"/>
                          </w:divBdr>
                          <w:divsChild>
                            <w:div w:id="75247077">
                              <w:marLeft w:val="0"/>
                              <w:marRight w:val="0"/>
                              <w:marTop w:val="0"/>
                              <w:marBottom w:val="0"/>
                              <w:divBdr>
                                <w:top w:val="none" w:sz="0" w:space="0" w:color="auto"/>
                                <w:left w:val="none" w:sz="0" w:space="0" w:color="auto"/>
                                <w:bottom w:val="none" w:sz="0" w:space="0" w:color="auto"/>
                                <w:right w:val="none" w:sz="0" w:space="0" w:color="auto"/>
                              </w:divBdr>
                              <w:divsChild>
                                <w:div w:id="35705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7610842">
      <w:bodyDiv w:val="1"/>
      <w:marLeft w:val="0"/>
      <w:marRight w:val="0"/>
      <w:marTop w:val="0"/>
      <w:marBottom w:val="0"/>
      <w:divBdr>
        <w:top w:val="none" w:sz="0" w:space="0" w:color="auto"/>
        <w:left w:val="none" w:sz="0" w:space="0" w:color="auto"/>
        <w:bottom w:val="none" w:sz="0" w:space="0" w:color="auto"/>
        <w:right w:val="none" w:sz="0" w:space="0" w:color="auto"/>
      </w:divBdr>
      <w:divsChild>
        <w:div w:id="1807120031">
          <w:marLeft w:val="0"/>
          <w:marRight w:val="0"/>
          <w:marTop w:val="0"/>
          <w:marBottom w:val="0"/>
          <w:divBdr>
            <w:top w:val="none" w:sz="0" w:space="0" w:color="auto"/>
            <w:left w:val="none" w:sz="0" w:space="0" w:color="auto"/>
            <w:bottom w:val="none" w:sz="0" w:space="0" w:color="auto"/>
            <w:right w:val="none" w:sz="0" w:space="0" w:color="auto"/>
          </w:divBdr>
          <w:divsChild>
            <w:div w:id="775713176">
              <w:marLeft w:val="0"/>
              <w:marRight w:val="0"/>
              <w:marTop w:val="0"/>
              <w:marBottom w:val="0"/>
              <w:divBdr>
                <w:top w:val="none" w:sz="0" w:space="0" w:color="auto"/>
                <w:left w:val="none" w:sz="0" w:space="0" w:color="auto"/>
                <w:bottom w:val="none" w:sz="0" w:space="0" w:color="auto"/>
                <w:right w:val="none" w:sz="0" w:space="0" w:color="auto"/>
              </w:divBdr>
              <w:divsChild>
                <w:div w:id="1023480200">
                  <w:marLeft w:val="0"/>
                  <w:marRight w:val="0"/>
                  <w:marTop w:val="0"/>
                  <w:marBottom w:val="0"/>
                  <w:divBdr>
                    <w:top w:val="none" w:sz="0" w:space="0" w:color="auto"/>
                    <w:left w:val="none" w:sz="0" w:space="0" w:color="auto"/>
                    <w:bottom w:val="none" w:sz="0" w:space="0" w:color="auto"/>
                    <w:right w:val="none" w:sz="0" w:space="0" w:color="auto"/>
                  </w:divBdr>
                  <w:divsChild>
                    <w:div w:id="1593393538">
                      <w:marLeft w:val="0"/>
                      <w:marRight w:val="0"/>
                      <w:marTop w:val="0"/>
                      <w:marBottom w:val="0"/>
                      <w:divBdr>
                        <w:top w:val="none" w:sz="0" w:space="0" w:color="auto"/>
                        <w:left w:val="none" w:sz="0" w:space="0" w:color="auto"/>
                        <w:bottom w:val="none" w:sz="0" w:space="0" w:color="auto"/>
                        <w:right w:val="none" w:sz="0" w:space="0" w:color="auto"/>
                      </w:divBdr>
                      <w:divsChild>
                        <w:div w:id="336348871">
                          <w:marLeft w:val="0"/>
                          <w:marRight w:val="0"/>
                          <w:marTop w:val="0"/>
                          <w:marBottom w:val="0"/>
                          <w:divBdr>
                            <w:top w:val="none" w:sz="0" w:space="0" w:color="auto"/>
                            <w:left w:val="none" w:sz="0" w:space="0" w:color="auto"/>
                            <w:bottom w:val="none" w:sz="0" w:space="0" w:color="auto"/>
                            <w:right w:val="none" w:sz="0" w:space="0" w:color="auto"/>
                          </w:divBdr>
                          <w:divsChild>
                            <w:div w:id="528879541">
                              <w:marLeft w:val="0"/>
                              <w:marRight w:val="0"/>
                              <w:marTop w:val="0"/>
                              <w:marBottom w:val="0"/>
                              <w:divBdr>
                                <w:top w:val="none" w:sz="0" w:space="0" w:color="auto"/>
                                <w:left w:val="none" w:sz="0" w:space="0" w:color="auto"/>
                                <w:bottom w:val="none" w:sz="0" w:space="0" w:color="auto"/>
                                <w:right w:val="none" w:sz="0" w:space="0" w:color="auto"/>
                              </w:divBdr>
                              <w:divsChild>
                                <w:div w:id="559244256">
                                  <w:marLeft w:val="0"/>
                                  <w:marRight w:val="0"/>
                                  <w:marTop w:val="0"/>
                                  <w:marBottom w:val="0"/>
                                  <w:divBdr>
                                    <w:top w:val="none" w:sz="0" w:space="0" w:color="auto"/>
                                    <w:left w:val="none" w:sz="0" w:space="0" w:color="auto"/>
                                    <w:bottom w:val="none" w:sz="0" w:space="0" w:color="auto"/>
                                    <w:right w:val="none" w:sz="0" w:space="0" w:color="auto"/>
                                  </w:divBdr>
                                  <w:divsChild>
                                    <w:div w:id="2101484280">
                                      <w:marLeft w:val="0"/>
                                      <w:marRight w:val="0"/>
                                      <w:marTop w:val="0"/>
                                      <w:marBottom w:val="0"/>
                                      <w:divBdr>
                                        <w:top w:val="none" w:sz="0" w:space="0" w:color="auto"/>
                                        <w:left w:val="none" w:sz="0" w:space="0" w:color="auto"/>
                                        <w:bottom w:val="none" w:sz="0" w:space="0" w:color="auto"/>
                                        <w:right w:val="none" w:sz="0" w:space="0" w:color="auto"/>
                                      </w:divBdr>
                                      <w:divsChild>
                                        <w:div w:id="335770175">
                                          <w:marLeft w:val="0"/>
                                          <w:marRight w:val="0"/>
                                          <w:marTop w:val="0"/>
                                          <w:marBottom w:val="0"/>
                                          <w:divBdr>
                                            <w:top w:val="none" w:sz="0" w:space="0" w:color="auto"/>
                                            <w:left w:val="none" w:sz="0" w:space="0" w:color="auto"/>
                                            <w:bottom w:val="none" w:sz="0" w:space="0" w:color="auto"/>
                                            <w:right w:val="none" w:sz="0" w:space="0" w:color="auto"/>
                                          </w:divBdr>
                                          <w:divsChild>
                                            <w:div w:id="49238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3851655">
      <w:bodyDiv w:val="1"/>
      <w:marLeft w:val="0"/>
      <w:marRight w:val="0"/>
      <w:marTop w:val="0"/>
      <w:marBottom w:val="0"/>
      <w:divBdr>
        <w:top w:val="none" w:sz="0" w:space="0" w:color="auto"/>
        <w:left w:val="none" w:sz="0" w:space="0" w:color="auto"/>
        <w:bottom w:val="none" w:sz="0" w:space="0" w:color="auto"/>
        <w:right w:val="none" w:sz="0" w:space="0" w:color="auto"/>
      </w:divBdr>
      <w:divsChild>
        <w:div w:id="1987735555">
          <w:marLeft w:val="0"/>
          <w:marRight w:val="0"/>
          <w:marTop w:val="0"/>
          <w:marBottom w:val="0"/>
          <w:divBdr>
            <w:top w:val="none" w:sz="0" w:space="0" w:color="auto"/>
            <w:left w:val="none" w:sz="0" w:space="0" w:color="auto"/>
            <w:bottom w:val="none" w:sz="0" w:space="0" w:color="auto"/>
            <w:right w:val="none" w:sz="0" w:space="0" w:color="auto"/>
          </w:divBdr>
          <w:divsChild>
            <w:div w:id="2122802626">
              <w:marLeft w:val="0"/>
              <w:marRight w:val="0"/>
              <w:marTop w:val="0"/>
              <w:marBottom w:val="0"/>
              <w:divBdr>
                <w:top w:val="none" w:sz="0" w:space="0" w:color="auto"/>
                <w:left w:val="none" w:sz="0" w:space="0" w:color="auto"/>
                <w:bottom w:val="none" w:sz="0" w:space="0" w:color="auto"/>
                <w:right w:val="none" w:sz="0" w:space="0" w:color="auto"/>
              </w:divBdr>
              <w:divsChild>
                <w:div w:id="473372977">
                  <w:marLeft w:val="0"/>
                  <w:marRight w:val="0"/>
                  <w:marTop w:val="0"/>
                  <w:marBottom w:val="0"/>
                  <w:divBdr>
                    <w:top w:val="none" w:sz="0" w:space="0" w:color="auto"/>
                    <w:left w:val="none" w:sz="0" w:space="0" w:color="auto"/>
                    <w:bottom w:val="none" w:sz="0" w:space="0" w:color="auto"/>
                    <w:right w:val="none" w:sz="0" w:space="0" w:color="auto"/>
                  </w:divBdr>
                  <w:divsChild>
                    <w:div w:id="498620459">
                      <w:marLeft w:val="0"/>
                      <w:marRight w:val="0"/>
                      <w:marTop w:val="0"/>
                      <w:marBottom w:val="0"/>
                      <w:divBdr>
                        <w:top w:val="none" w:sz="0" w:space="0" w:color="auto"/>
                        <w:left w:val="none" w:sz="0" w:space="0" w:color="auto"/>
                        <w:bottom w:val="none" w:sz="0" w:space="0" w:color="auto"/>
                        <w:right w:val="none" w:sz="0" w:space="0" w:color="auto"/>
                      </w:divBdr>
                      <w:divsChild>
                        <w:div w:id="1605532494">
                          <w:marLeft w:val="0"/>
                          <w:marRight w:val="0"/>
                          <w:marTop w:val="0"/>
                          <w:marBottom w:val="0"/>
                          <w:divBdr>
                            <w:top w:val="none" w:sz="0" w:space="0" w:color="auto"/>
                            <w:left w:val="none" w:sz="0" w:space="0" w:color="auto"/>
                            <w:bottom w:val="none" w:sz="0" w:space="0" w:color="auto"/>
                            <w:right w:val="none" w:sz="0" w:space="0" w:color="auto"/>
                          </w:divBdr>
                          <w:divsChild>
                            <w:div w:id="648293825">
                              <w:marLeft w:val="0"/>
                              <w:marRight w:val="0"/>
                              <w:marTop w:val="0"/>
                              <w:marBottom w:val="0"/>
                              <w:divBdr>
                                <w:top w:val="none" w:sz="0" w:space="0" w:color="auto"/>
                                <w:left w:val="none" w:sz="0" w:space="0" w:color="auto"/>
                                <w:bottom w:val="none" w:sz="0" w:space="0" w:color="auto"/>
                                <w:right w:val="none" w:sz="0" w:space="0" w:color="auto"/>
                              </w:divBdr>
                              <w:divsChild>
                                <w:div w:id="111289047">
                                  <w:marLeft w:val="0"/>
                                  <w:marRight w:val="0"/>
                                  <w:marTop w:val="0"/>
                                  <w:marBottom w:val="0"/>
                                  <w:divBdr>
                                    <w:top w:val="none" w:sz="0" w:space="0" w:color="auto"/>
                                    <w:left w:val="none" w:sz="0" w:space="0" w:color="auto"/>
                                    <w:bottom w:val="none" w:sz="0" w:space="0" w:color="auto"/>
                                    <w:right w:val="none" w:sz="0" w:space="0" w:color="auto"/>
                                  </w:divBdr>
                                  <w:divsChild>
                                    <w:div w:id="849874470">
                                      <w:marLeft w:val="0"/>
                                      <w:marRight w:val="0"/>
                                      <w:marTop w:val="0"/>
                                      <w:marBottom w:val="0"/>
                                      <w:divBdr>
                                        <w:top w:val="none" w:sz="0" w:space="0" w:color="auto"/>
                                        <w:left w:val="none" w:sz="0" w:space="0" w:color="auto"/>
                                        <w:bottom w:val="none" w:sz="0" w:space="0" w:color="auto"/>
                                        <w:right w:val="none" w:sz="0" w:space="0" w:color="auto"/>
                                      </w:divBdr>
                                    </w:div>
                                    <w:div w:id="1519272716">
                                      <w:marLeft w:val="0"/>
                                      <w:marRight w:val="0"/>
                                      <w:marTop w:val="0"/>
                                      <w:marBottom w:val="0"/>
                                      <w:divBdr>
                                        <w:top w:val="none" w:sz="0" w:space="0" w:color="auto"/>
                                        <w:left w:val="none" w:sz="0" w:space="0" w:color="auto"/>
                                        <w:bottom w:val="none" w:sz="0" w:space="0" w:color="auto"/>
                                        <w:right w:val="none" w:sz="0" w:space="0" w:color="auto"/>
                                      </w:divBdr>
                                    </w:div>
                                    <w:div w:id="1297947745">
                                      <w:marLeft w:val="0"/>
                                      <w:marRight w:val="0"/>
                                      <w:marTop w:val="0"/>
                                      <w:marBottom w:val="0"/>
                                      <w:divBdr>
                                        <w:top w:val="none" w:sz="0" w:space="0" w:color="auto"/>
                                        <w:left w:val="none" w:sz="0" w:space="0" w:color="auto"/>
                                        <w:bottom w:val="none" w:sz="0" w:space="0" w:color="auto"/>
                                        <w:right w:val="none" w:sz="0" w:space="0" w:color="auto"/>
                                      </w:divBdr>
                                    </w:div>
                                    <w:div w:id="879584626">
                                      <w:marLeft w:val="0"/>
                                      <w:marRight w:val="0"/>
                                      <w:marTop w:val="0"/>
                                      <w:marBottom w:val="0"/>
                                      <w:divBdr>
                                        <w:top w:val="none" w:sz="0" w:space="0" w:color="auto"/>
                                        <w:left w:val="none" w:sz="0" w:space="0" w:color="auto"/>
                                        <w:bottom w:val="none" w:sz="0" w:space="0" w:color="auto"/>
                                        <w:right w:val="none" w:sz="0" w:space="0" w:color="auto"/>
                                      </w:divBdr>
                                    </w:div>
                                    <w:div w:id="1639458605">
                                      <w:marLeft w:val="0"/>
                                      <w:marRight w:val="0"/>
                                      <w:marTop w:val="0"/>
                                      <w:marBottom w:val="0"/>
                                      <w:divBdr>
                                        <w:top w:val="none" w:sz="0" w:space="0" w:color="auto"/>
                                        <w:left w:val="none" w:sz="0" w:space="0" w:color="auto"/>
                                        <w:bottom w:val="none" w:sz="0" w:space="0" w:color="auto"/>
                                        <w:right w:val="none" w:sz="0" w:space="0" w:color="auto"/>
                                      </w:divBdr>
                                    </w:div>
                                    <w:div w:id="12917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4459137">
      <w:bodyDiv w:val="1"/>
      <w:marLeft w:val="0"/>
      <w:marRight w:val="0"/>
      <w:marTop w:val="0"/>
      <w:marBottom w:val="0"/>
      <w:divBdr>
        <w:top w:val="none" w:sz="0" w:space="0" w:color="auto"/>
        <w:left w:val="none" w:sz="0" w:space="0" w:color="auto"/>
        <w:bottom w:val="none" w:sz="0" w:space="0" w:color="auto"/>
        <w:right w:val="none" w:sz="0" w:space="0" w:color="auto"/>
      </w:divBdr>
      <w:divsChild>
        <w:div w:id="728308807">
          <w:marLeft w:val="0"/>
          <w:marRight w:val="0"/>
          <w:marTop w:val="0"/>
          <w:marBottom w:val="0"/>
          <w:divBdr>
            <w:top w:val="none" w:sz="0" w:space="0" w:color="auto"/>
            <w:left w:val="none" w:sz="0" w:space="0" w:color="auto"/>
            <w:bottom w:val="none" w:sz="0" w:space="0" w:color="auto"/>
            <w:right w:val="none" w:sz="0" w:space="0" w:color="auto"/>
          </w:divBdr>
          <w:divsChild>
            <w:div w:id="1463378038">
              <w:marLeft w:val="0"/>
              <w:marRight w:val="0"/>
              <w:marTop w:val="0"/>
              <w:marBottom w:val="0"/>
              <w:divBdr>
                <w:top w:val="none" w:sz="0" w:space="0" w:color="auto"/>
                <w:left w:val="none" w:sz="0" w:space="0" w:color="auto"/>
                <w:bottom w:val="none" w:sz="0" w:space="0" w:color="auto"/>
                <w:right w:val="none" w:sz="0" w:space="0" w:color="auto"/>
              </w:divBdr>
              <w:divsChild>
                <w:div w:id="1930650283">
                  <w:marLeft w:val="0"/>
                  <w:marRight w:val="0"/>
                  <w:marTop w:val="0"/>
                  <w:marBottom w:val="0"/>
                  <w:divBdr>
                    <w:top w:val="none" w:sz="0" w:space="0" w:color="auto"/>
                    <w:left w:val="none" w:sz="0" w:space="0" w:color="auto"/>
                    <w:bottom w:val="none" w:sz="0" w:space="0" w:color="auto"/>
                    <w:right w:val="none" w:sz="0" w:space="0" w:color="auto"/>
                  </w:divBdr>
                  <w:divsChild>
                    <w:div w:id="1353846728">
                      <w:marLeft w:val="0"/>
                      <w:marRight w:val="0"/>
                      <w:marTop w:val="0"/>
                      <w:marBottom w:val="0"/>
                      <w:divBdr>
                        <w:top w:val="none" w:sz="0" w:space="0" w:color="auto"/>
                        <w:left w:val="none" w:sz="0" w:space="0" w:color="auto"/>
                        <w:bottom w:val="none" w:sz="0" w:space="0" w:color="auto"/>
                        <w:right w:val="none" w:sz="0" w:space="0" w:color="auto"/>
                      </w:divBdr>
                      <w:divsChild>
                        <w:div w:id="364404044">
                          <w:marLeft w:val="0"/>
                          <w:marRight w:val="0"/>
                          <w:marTop w:val="0"/>
                          <w:marBottom w:val="0"/>
                          <w:divBdr>
                            <w:top w:val="none" w:sz="0" w:space="0" w:color="auto"/>
                            <w:left w:val="none" w:sz="0" w:space="0" w:color="auto"/>
                            <w:bottom w:val="none" w:sz="0" w:space="0" w:color="auto"/>
                            <w:right w:val="none" w:sz="0" w:space="0" w:color="auto"/>
                          </w:divBdr>
                          <w:divsChild>
                            <w:div w:id="507867144">
                              <w:marLeft w:val="0"/>
                              <w:marRight w:val="0"/>
                              <w:marTop w:val="0"/>
                              <w:marBottom w:val="0"/>
                              <w:divBdr>
                                <w:top w:val="none" w:sz="0" w:space="0" w:color="auto"/>
                                <w:left w:val="none" w:sz="0" w:space="0" w:color="auto"/>
                                <w:bottom w:val="none" w:sz="0" w:space="0" w:color="auto"/>
                                <w:right w:val="none" w:sz="0" w:space="0" w:color="auto"/>
                              </w:divBdr>
                              <w:divsChild>
                                <w:div w:id="19160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136024">
      <w:bodyDiv w:val="1"/>
      <w:marLeft w:val="0"/>
      <w:marRight w:val="0"/>
      <w:marTop w:val="0"/>
      <w:marBottom w:val="0"/>
      <w:divBdr>
        <w:top w:val="none" w:sz="0" w:space="0" w:color="auto"/>
        <w:left w:val="none" w:sz="0" w:space="0" w:color="auto"/>
        <w:bottom w:val="none" w:sz="0" w:space="0" w:color="auto"/>
        <w:right w:val="none" w:sz="0" w:space="0" w:color="auto"/>
      </w:divBdr>
      <w:divsChild>
        <w:div w:id="650528411">
          <w:marLeft w:val="0"/>
          <w:marRight w:val="0"/>
          <w:marTop w:val="0"/>
          <w:marBottom w:val="0"/>
          <w:divBdr>
            <w:top w:val="none" w:sz="0" w:space="0" w:color="auto"/>
            <w:left w:val="none" w:sz="0" w:space="0" w:color="auto"/>
            <w:bottom w:val="none" w:sz="0" w:space="0" w:color="auto"/>
            <w:right w:val="none" w:sz="0" w:space="0" w:color="auto"/>
          </w:divBdr>
          <w:divsChild>
            <w:div w:id="1705671670">
              <w:marLeft w:val="0"/>
              <w:marRight w:val="0"/>
              <w:marTop w:val="0"/>
              <w:marBottom w:val="0"/>
              <w:divBdr>
                <w:top w:val="none" w:sz="0" w:space="0" w:color="auto"/>
                <w:left w:val="none" w:sz="0" w:space="0" w:color="auto"/>
                <w:bottom w:val="none" w:sz="0" w:space="0" w:color="auto"/>
                <w:right w:val="none" w:sz="0" w:space="0" w:color="auto"/>
              </w:divBdr>
              <w:divsChild>
                <w:div w:id="265774323">
                  <w:marLeft w:val="0"/>
                  <w:marRight w:val="0"/>
                  <w:marTop w:val="0"/>
                  <w:marBottom w:val="0"/>
                  <w:divBdr>
                    <w:top w:val="none" w:sz="0" w:space="0" w:color="auto"/>
                    <w:left w:val="none" w:sz="0" w:space="0" w:color="auto"/>
                    <w:bottom w:val="none" w:sz="0" w:space="0" w:color="auto"/>
                    <w:right w:val="none" w:sz="0" w:space="0" w:color="auto"/>
                  </w:divBdr>
                  <w:divsChild>
                    <w:div w:id="1674528320">
                      <w:marLeft w:val="0"/>
                      <w:marRight w:val="0"/>
                      <w:marTop w:val="0"/>
                      <w:marBottom w:val="0"/>
                      <w:divBdr>
                        <w:top w:val="none" w:sz="0" w:space="0" w:color="auto"/>
                        <w:left w:val="none" w:sz="0" w:space="0" w:color="auto"/>
                        <w:bottom w:val="none" w:sz="0" w:space="0" w:color="auto"/>
                        <w:right w:val="none" w:sz="0" w:space="0" w:color="auto"/>
                      </w:divBdr>
                      <w:divsChild>
                        <w:div w:id="1724908887">
                          <w:marLeft w:val="0"/>
                          <w:marRight w:val="0"/>
                          <w:marTop w:val="0"/>
                          <w:marBottom w:val="0"/>
                          <w:divBdr>
                            <w:top w:val="none" w:sz="0" w:space="0" w:color="auto"/>
                            <w:left w:val="none" w:sz="0" w:space="0" w:color="auto"/>
                            <w:bottom w:val="none" w:sz="0" w:space="0" w:color="auto"/>
                            <w:right w:val="none" w:sz="0" w:space="0" w:color="auto"/>
                          </w:divBdr>
                          <w:divsChild>
                            <w:div w:id="757291474">
                              <w:marLeft w:val="0"/>
                              <w:marRight w:val="0"/>
                              <w:marTop w:val="0"/>
                              <w:marBottom w:val="0"/>
                              <w:divBdr>
                                <w:top w:val="none" w:sz="0" w:space="0" w:color="auto"/>
                                <w:left w:val="none" w:sz="0" w:space="0" w:color="auto"/>
                                <w:bottom w:val="none" w:sz="0" w:space="0" w:color="auto"/>
                                <w:right w:val="none" w:sz="0" w:space="0" w:color="auto"/>
                              </w:divBdr>
                              <w:divsChild>
                                <w:div w:id="1250231057">
                                  <w:marLeft w:val="0"/>
                                  <w:marRight w:val="0"/>
                                  <w:marTop w:val="0"/>
                                  <w:marBottom w:val="0"/>
                                  <w:divBdr>
                                    <w:top w:val="none" w:sz="0" w:space="0" w:color="auto"/>
                                    <w:left w:val="none" w:sz="0" w:space="0" w:color="auto"/>
                                    <w:bottom w:val="none" w:sz="0" w:space="0" w:color="auto"/>
                                    <w:right w:val="none" w:sz="0" w:space="0" w:color="auto"/>
                                  </w:divBdr>
                                  <w:divsChild>
                                    <w:div w:id="499851121">
                                      <w:marLeft w:val="0"/>
                                      <w:marRight w:val="0"/>
                                      <w:marTop w:val="0"/>
                                      <w:marBottom w:val="0"/>
                                      <w:divBdr>
                                        <w:top w:val="none" w:sz="0" w:space="0" w:color="auto"/>
                                        <w:left w:val="none" w:sz="0" w:space="0" w:color="auto"/>
                                        <w:bottom w:val="none" w:sz="0" w:space="0" w:color="auto"/>
                                        <w:right w:val="none" w:sz="0" w:space="0" w:color="auto"/>
                                      </w:divBdr>
                                      <w:divsChild>
                                        <w:div w:id="374891552">
                                          <w:marLeft w:val="0"/>
                                          <w:marRight w:val="0"/>
                                          <w:marTop w:val="0"/>
                                          <w:marBottom w:val="0"/>
                                          <w:divBdr>
                                            <w:top w:val="none" w:sz="0" w:space="0" w:color="auto"/>
                                            <w:left w:val="none" w:sz="0" w:space="0" w:color="auto"/>
                                            <w:bottom w:val="none" w:sz="0" w:space="0" w:color="auto"/>
                                            <w:right w:val="none" w:sz="0" w:space="0" w:color="auto"/>
                                          </w:divBdr>
                                        </w:div>
                                        <w:div w:id="1002590608">
                                          <w:marLeft w:val="0"/>
                                          <w:marRight w:val="0"/>
                                          <w:marTop w:val="0"/>
                                          <w:marBottom w:val="0"/>
                                          <w:divBdr>
                                            <w:top w:val="none" w:sz="0" w:space="0" w:color="auto"/>
                                            <w:left w:val="none" w:sz="0" w:space="0" w:color="auto"/>
                                            <w:bottom w:val="none" w:sz="0" w:space="0" w:color="auto"/>
                                            <w:right w:val="none" w:sz="0" w:space="0" w:color="auto"/>
                                          </w:divBdr>
                                        </w:div>
                                        <w:div w:id="1143498623">
                                          <w:marLeft w:val="0"/>
                                          <w:marRight w:val="0"/>
                                          <w:marTop w:val="0"/>
                                          <w:marBottom w:val="0"/>
                                          <w:divBdr>
                                            <w:top w:val="none" w:sz="0" w:space="0" w:color="auto"/>
                                            <w:left w:val="none" w:sz="0" w:space="0" w:color="auto"/>
                                            <w:bottom w:val="none" w:sz="0" w:space="0" w:color="auto"/>
                                            <w:right w:val="none" w:sz="0" w:space="0" w:color="auto"/>
                                          </w:divBdr>
                                          <w:divsChild>
                                            <w:div w:id="63741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9885891">
      <w:bodyDiv w:val="1"/>
      <w:marLeft w:val="0"/>
      <w:marRight w:val="0"/>
      <w:marTop w:val="0"/>
      <w:marBottom w:val="0"/>
      <w:divBdr>
        <w:top w:val="none" w:sz="0" w:space="0" w:color="auto"/>
        <w:left w:val="none" w:sz="0" w:space="0" w:color="auto"/>
        <w:bottom w:val="none" w:sz="0" w:space="0" w:color="auto"/>
        <w:right w:val="none" w:sz="0" w:space="0" w:color="auto"/>
      </w:divBdr>
      <w:divsChild>
        <w:div w:id="1676419760">
          <w:marLeft w:val="0"/>
          <w:marRight w:val="0"/>
          <w:marTop w:val="0"/>
          <w:marBottom w:val="0"/>
          <w:divBdr>
            <w:top w:val="none" w:sz="0" w:space="0" w:color="auto"/>
            <w:left w:val="none" w:sz="0" w:space="0" w:color="auto"/>
            <w:bottom w:val="none" w:sz="0" w:space="0" w:color="auto"/>
            <w:right w:val="none" w:sz="0" w:space="0" w:color="auto"/>
          </w:divBdr>
          <w:divsChild>
            <w:div w:id="256602666">
              <w:marLeft w:val="0"/>
              <w:marRight w:val="0"/>
              <w:marTop w:val="0"/>
              <w:marBottom w:val="0"/>
              <w:divBdr>
                <w:top w:val="none" w:sz="0" w:space="0" w:color="auto"/>
                <w:left w:val="none" w:sz="0" w:space="0" w:color="auto"/>
                <w:bottom w:val="none" w:sz="0" w:space="0" w:color="auto"/>
                <w:right w:val="none" w:sz="0" w:space="0" w:color="auto"/>
              </w:divBdr>
              <w:divsChild>
                <w:div w:id="486094282">
                  <w:marLeft w:val="0"/>
                  <w:marRight w:val="0"/>
                  <w:marTop w:val="0"/>
                  <w:marBottom w:val="0"/>
                  <w:divBdr>
                    <w:top w:val="none" w:sz="0" w:space="0" w:color="auto"/>
                    <w:left w:val="none" w:sz="0" w:space="0" w:color="auto"/>
                    <w:bottom w:val="none" w:sz="0" w:space="0" w:color="auto"/>
                    <w:right w:val="none" w:sz="0" w:space="0" w:color="auto"/>
                  </w:divBdr>
                  <w:divsChild>
                    <w:div w:id="1438061253">
                      <w:marLeft w:val="0"/>
                      <w:marRight w:val="0"/>
                      <w:marTop w:val="0"/>
                      <w:marBottom w:val="0"/>
                      <w:divBdr>
                        <w:top w:val="none" w:sz="0" w:space="0" w:color="auto"/>
                        <w:left w:val="none" w:sz="0" w:space="0" w:color="auto"/>
                        <w:bottom w:val="none" w:sz="0" w:space="0" w:color="auto"/>
                        <w:right w:val="none" w:sz="0" w:space="0" w:color="auto"/>
                      </w:divBdr>
                      <w:divsChild>
                        <w:div w:id="217398929">
                          <w:marLeft w:val="0"/>
                          <w:marRight w:val="0"/>
                          <w:marTop w:val="0"/>
                          <w:marBottom w:val="0"/>
                          <w:divBdr>
                            <w:top w:val="none" w:sz="0" w:space="0" w:color="auto"/>
                            <w:left w:val="none" w:sz="0" w:space="0" w:color="auto"/>
                            <w:bottom w:val="none" w:sz="0" w:space="0" w:color="auto"/>
                            <w:right w:val="none" w:sz="0" w:space="0" w:color="auto"/>
                          </w:divBdr>
                          <w:divsChild>
                            <w:div w:id="503131980">
                              <w:marLeft w:val="0"/>
                              <w:marRight w:val="0"/>
                              <w:marTop w:val="0"/>
                              <w:marBottom w:val="0"/>
                              <w:divBdr>
                                <w:top w:val="none" w:sz="0" w:space="0" w:color="auto"/>
                                <w:left w:val="none" w:sz="0" w:space="0" w:color="auto"/>
                                <w:bottom w:val="none" w:sz="0" w:space="0" w:color="auto"/>
                                <w:right w:val="none" w:sz="0" w:space="0" w:color="auto"/>
                              </w:divBdr>
                              <w:divsChild>
                                <w:div w:id="2590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7115025">
      <w:bodyDiv w:val="1"/>
      <w:marLeft w:val="0"/>
      <w:marRight w:val="0"/>
      <w:marTop w:val="0"/>
      <w:marBottom w:val="0"/>
      <w:divBdr>
        <w:top w:val="none" w:sz="0" w:space="0" w:color="auto"/>
        <w:left w:val="none" w:sz="0" w:space="0" w:color="auto"/>
        <w:bottom w:val="none" w:sz="0" w:space="0" w:color="auto"/>
        <w:right w:val="none" w:sz="0" w:space="0" w:color="auto"/>
      </w:divBdr>
      <w:divsChild>
        <w:div w:id="934050703">
          <w:marLeft w:val="0"/>
          <w:marRight w:val="0"/>
          <w:marTop w:val="0"/>
          <w:marBottom w:val="0"/>
          <w:divBdr>
            <w:top w:val="none" w:sz="0" w:space="0" w:color="auto"/>
            <w:left w:val="none" w:sz="0" w:space="0" w:color="auto"/>
            <w:bottom w:val="none" w:sz="0" w:space="0" w:color="auto"/>
            <w:right w:val="none" w:sz="0" w:space="0" w:color="auto"/>
          </w:divBdr>
          <w:divsChild>
            <w:div w:id="2129231519">
              <w:marLeft w:val="0"/>
              <w:marRight w:val="0"/>
              <w:marTop w:val="0"/>
              <w:marBottom w:val="0"/>
              <w:divBdr>
                <w:top w:val="none" w:sz="0" w:space="0" w:color="auto"/>
                <w:left w:val="none" w:sz="0" w:space="0" w:color="auto"/>
                <w:bottom w:val="none" w:sz="0" w:space="0" w:color="auto"/>
                <w:right w:val="none" w:sz="0" w:space="0" w:color="auto"/>
              </w:divBdr>
              <w:divsChild>
                <w:div w:id="1555044967">
                  <w:marLeft w:val="0"/>
                  <w:marRight w:val="0"/>
                  <w:marTop w:val="0"/>
                  <w:marBottom w:val="0"/>
                  <w:divBdr>
                    <w:top w:val="none" w:sz="0" w:space="0" w:color="auto"/>
                    <w:left w:val="none" w:sz="0" w:space="0" w:color="auto"/>
                    <w:bottom w:val="none" w:sz="0" w:space="0" w:color="auto"/>
                    <w:right w:val="none" w:sz="0" w:space="0" w:color="auto"/>
                  </w:divBdr>
                  <w:divsChild>
                    <w:div w:id="622922138">
                      <w:marLeft w:val="0"/>
                      <w:marRight w:val="0"/>
                      <w:marTop w:val="0"/>
                      <w:marBottom w:val="0"/>
                      <w:divBdr>
                        <w:top w:val="none" w:sz="0" w:space="0" w:color="auto"/>
                        <w:left w:val="none" w:sz="0" w:space="0" w:color="auto"/>
                        <w:bottom w:val="none" w:sz="0" w:space="0" w:color="auto"/>
                        <w:right w:val="none" w:sz="0" w:space="0" w:color="auto"/>
                      </w:divBdr>
                      <w:divsChild>
                        <w:div w:id="1877691935">
                          <w:marLeft w:val="0"/>
                          <w:marRight w:val="0"/>
                          <w:marTop w:val="0"/>
                          <w:marBottom w:val="0"/>
                          <w:divBdr>
                            <w:top w:val="none" w:sz="0" w:space="0" w:color="auto"/>
                            <w:left w:val="none" w:sz="0" w:space="0" w:color="auto"/>
                            <w:bottom w:val="none" w:sz="0" w:space="0" w:color="auto"/>
                            <w:right w:val="none" w:sz="0" w:space="0" w:color="auto"/>
                          </w:divBdr>
                          <w:divsChild>
                            <w:div w:id="1303197149">
                              <w:marLeft w:val="0"/>
                              <w:marRight w:val="0"/>
                              <w:marTop w:val="0"/>
                              <w:marBottom w:val="0"/>
                              <w:divBdr>
                                <w:top w:val="none" w:sz="0" w:space="0" w:color="auto"/>
                                <w:left w:val="none" w:sz="0" w:space="0" w:color="auto"/>
                                <w:bottom w:val="none" w:sz="0" w:space="0" w:color="auto"/>
                                <w:right w:val="none" w:sz="0" w:space="0" w:color="auto"/>
                              </w:divBdr>
                              <w:divsChild>
                                <w:div w:id="817188107">
                                  <w:marLeft w:val="0"/>
                                  <w:marRight w:val="0"/>
                                  <w:marTop w:val="0"/>
                                  <w:marBottom w:val="0"/>
                                  <w:divBdr>
                                    <w:top w:val="none" w:sz="0" w:space="0" w:color="auto"/>
                                    <w:left w:val="none" w:sz="0" w:space="0" w:color="auto"/>
                                    <w:bottom w:val="none" w:sz="0" w:space="0" w:color="auto"/>
                                    <w:right w:val="none" w:sz="0" w:space="0" w:color="auto"/>
                                  </w:divBdr>
                                  <w:divsChild>
                                    <w:div w:id="333606124">
                                      <w:marLeft w:val="0"/>
                                      <w:marRight w:val="0"/>
                                      <w:marTop w:val="0"/>
                                      <w:marBottom w:val="0"/>
                                      <w:divBdr>
                                        <w:top w:val="none" w:sz="0" w:space="0" w:color="auto"/>
                                        <w:left w:val="none" w:sz="0" w:space="0" w:color="auto"/>
                                        <w:bottom w:val="none" w:sz="0" w:space="0" w:color="auto"/>
                                        <w:right w:val="none" w:sz="0" w:space="0" w:color="auto"/>
                                      </w:divBdr>
                                      <w:divsChild>
                                        <w:div w:id="1490826440">
                                          <w:marLeft w:val="0"/>
                                          <w:marRight w:val="0"/>
                                          <w:marTop w:val="0"/>
                                          <w:marBottom w:val="0"/>
                                          <w:divBdr>
                                            <w:top w:val="none" w:sz="0" w:space="0" w:color="auto"/>
                                            <w:left w:val="none" w:sz="0" w:space="0" w:color="auto"/>
                                            <w:bottom w:val="none" w:sz="0" w:space="0" w:color="auto"/>
                                            <w:right w:val="none" w:sz="0" w:space="0" w:color="auto"/>
                                          </w:divBdr>
                                        </w:div>
                                        <w:div w:id="1709528396">
                                          <w:marLeft w:val="0"/>
                                          <w:marRight w:val="0"/>
                                          <w:marTop w:val="0"/>
                                          <w:marBottom w:val="0"/>
                                          <w:divBdr>
                                            <w:top w:val="none" w:sz="0" w:space="0" w:color="auto"/>
                                            <w:left w:val="none" w:sz="0" w:space="0" w:color="auto"/>
                                            <w:bottom w:val="none" w:sz="0" w:space="0" w:color="auto"/>
                                            <w:right w:val="none" w:sz="0" w:space="0" w:color="auto"/>
                                          </w:divBdr>
                                        </w:div>
                                        <w:div w:id="1467697998">
                                          <w:marLeft w:val="0"/>
                                          <w:marRight w:val="0"/>
                                          <w:marTop w:val="0"/>
                                          <w:marBottom w:val="0"/>
                                          <w:divBdr>
                                            <w:top w:val="none" w:sz="0" w:space="0" w:color="auto"/>
                                            <w:left w:val="none" w:sz="0" w:space="0" w:color="auto"/>
                                            <w:bottom w:val="none" w:sz="0" w:space="0" w:color="auto"/>
                                            <w:right w:val="none" w:sz="0" w:space="0" w:color="auto"/>
                                          </w:divBdr>
                                          <w:divsChild>
                                            <w:div w:id="168821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8549797">
      <w:bodyDiv w:val="1"/>
      <w:marLeft w:val="0"/>
      <w:marRight w:val="0"/>
      <w:marTop w:val="0"/>
      <w:marBottom w:val="0"/>
      <w:divBdr>
        <w:top w:val="none" w:sz="0" w:space="0" w:color="auto"/>
        <w:left w:val="none" w:sz="0" w:space="0" w:color="auto"/>
        <w:bottom w:val="none" w:sz="0" w:space="0" w:color="auto"/>
        <w:right w:val="none" w:sz="0" w:space="0" w:color="auto"/>
      </w:divBdr>
      <w:divsChild>
        <w:div w:id="174347522">
          <w:marLeft w:val="0"/>
          <w:marRight w:val="0"/>
          <w:marTop w:val="0"/>
          <w:marBottom w:val="0"/>
          <w:divBdr>
            <w:top w:val="none" w:sz="0" w:space="0" w:color="auto"/>
            <w:left w:val="none" w:sz="0" w:space="0" w:color="auto"/>
            <w:bottom w:val="none" w:sz="0" w:space="0" w:color="auto"/>
            <w:right w:val="none" w:sz="0" w:space="0" w:color="auto"/>
          </w:divBdr>
          <w:divsChild>
            <w:div w:id="972253482">
              <w:marLeft w:val="0"/>
              <w:marRight w:val="0"/>
              <w:marTop w:val="0"/>
              <w:marBottom w:val="0"/>
              <w:divBdr>
                <w:top w:val="none" w:sz="0" w:space="0" w:color="auto"/>
                <w:left w:val="none" w:sz="0" w:space="0" w:color="auto"/>
                <w:bottom w:val="none" w:sz="0" w:space="0" w:color="auto"/>
                <w:right w:val="none" w:sz="0" w:space="0" w:color="auto"/>
              </w:divBdr>
              <w:divsChild>
                <w:div w:id="1431311373">
                  <w:marLeft w:val="0"/>
                  <w:marRight w:val="0"/>
                  <w:marTop w:val="0"/>
                  <w:marBottom w:val="0"/>
                  <w:divBdr>
                    <w:top w:val="none" w:sz="0" w:space="0" w:color="auto"/>
                    <w:left w:val="none" w:sz="0" w:space="0" w:color="auto"/>
                    <w:bottom w:val="none" w:sz="0" w:space="0" w:color="auto"/>
                    <w:right w:val="none" w:sz="0" w:space="0" w:color="auto"/>
                  </w:divBdr>
                  <w:divsChild>
                    <w:div w:id="598370217">
                      <w:marLeft w:val="0"/>
                      <w:marRight w:val="0"/>
                      <w:marTop w:val="0"/>
                      <w:marBottom w:val="0"/>
                      <w:divBdr>
                        <w:top w:val="none" w:sz="0" w:space="0" w:color="auto"/>
                        <w:left w:val="none" w:sz="0" w:space="0" w:color="auto"/>
                        <w:bottom w:val="none" w:sz="0" w:space="0" w:color="auto"/>
                        <w:right w:val="none" w:sz="0" w:space="0" w:color="auto"/>
                      </w:divBdr>
                      <w:divsChild>
                        <w:div w:id="991132041">
                          <w:marLeft w:val="0"/>
                          <w:marRight w:val="0"/>
                          <w:marTop w:val="0"/>
                          <w:marBottom w:val="0"/>
                          <w:divBdr>
                            <w:top w:val="none" w:sz="0" w:space="0" w:color="auto"/>
                            <w:left w:val="none" w:sz="0" w:space="0" w:color="auto"/>
                            <w:bottom w:val="none" w:sz="0" w:space="0" w:color="auto"/>
                            <w:right w:val="none" w:sz="0" w:space="0" w:color="auto"/>
                          </w:divBdr>
                          <w:divsChild>
                            <w:div w:id="1147279830">
                              <w:marLeft w:val="0"/>
                              <w:marRight w:val="0"/>
                              <w:marTop w:val="0"/>
                              <w:marBottom w:val="0"/>
                              <w:divBdr>
                                <w:top w:val="none" w:sz="0" w:space="0" w:color="auto"/>
                                <w:left w:val="none" w:sz="0" w:space="0" w:color="auto"/>
                                <w:bottom w:val="none" w:sz="0" w:space="0" w:color="auto"/>
                                <w:right w:val="none" w:sz="0" w:space="0" w:color="auto"/>
                              </w:divBdr>
                              <w:divsChild>
                                <w:div w:id="2022464183">
                                  <w:marLeft w:val="0"/>
                                  <w:marRight w:val="0"/>
                                  <w:marTop w:val="0"/>
                                  <w:marBottom w:val="0"/>
                                  <w:divBdr>
                                    <w:top w:val="none" w:sz="0" w:space="0" w:color="auto"/>
                                    <w:left w:val="none" w:sz="0" w:space="0" w:color="auto"/>
                                    <w:bottom w:val="none" w:sz="0" w:space="0" w:color="auto"/>
                                    <w:right w:val="none" w:sz="0" w:space="0" w:color="auto"/>
                                  </w:divBdr>
                                  <w:divsChild>
                                    <w:div w:id="941298377">
                                      <w:marLeft w:val="0"/>
                                      <w:marRight w:val="0"/>
                                      <w:marTop w:val="0"/>
                                      <w:marBottom w:val="0"/>
                                      <w:divBdr>
                                        <w:top w:val="none" w:sz="0" w:space="0" w:color="auto"/>
                                        <w:left w:val="none" w:sz="0" w:space="0" w:color="auto"/>
                                        <w:bottom w:val="none" w:sz="0" w:space="0" w:color="auto"/>
                                        <w:right w:val="none" w:sz="0" w:space="0" w:color="auto"/>
                                      </w:divBdr>
                                    </w:div>
                                    <w:div w:id="1124695906">
                                      <w:marLeft w:val="0"/>
                                      <w:marRight w:val="0"/>
                                      <w:marTop w:val="0"/>
                                      <w:marBottom w:val="0"/>
                                      <w:divBdr>
                                        <w:top w:val="none" w:sz="0" w:space="0" w:color="auto"/>
                                        <w:left w:val="none" w:sz="0" w:space="0" w:color="auto"/>
                                        <w:bottom w:val="none" w:sz="0" w:space="0" w:color="auto"/>
                                        <w:right w:val="none" w:sz="0" w:space="0" w:color="auto"/>
                                      </w:divBdr>
                                    </w:div>
                                    <w:div w:id="2022513046">
                                      <w:marLeft w:val="0"/>
                                      <w:marRight w:val="0"/>
                                      <w:marTop w:val="0"/>
                                      <w:marBottom w:val="0"/>
                                      <w:divBdr>
                                        <w:top w:val="none" w:sz="0" w:space="0" w:color="auto"/>
                                        <w:left w:val="none" w:sz="0" w:space="0" w:color="auto"/>
                                        <w:bottom w:val="none" w:sz="0" w:space="0" w:color="auto"/>
                                        <w:right w:val="none" w:sz="0" w:space="0" w:color="auto"/>
                                      </w:divBdr>
                                    </w:div>
                                    <w:div w:id="290668383">
                                      <w:marLeft w:val="0"/>
                                      <w:marRight w:val="0"/>
                                      <w:marTop w:val="0"/>
                                      <w:marBottom w:val="0"/>
                                      <w:divBdr>
                                        <w:top w:val="none" w:sz="0" w:space="0" w:color="auto"/>
                                        <w:left w:val="none" w:sz="0" w:space="0" w:color="auto"/>
                                        <w:bottom w:val="none" w:sz="0" w:space="0" w:color="auto"/>
                                        <w:right w:val="none" w:sz="0" w:space="0" w:color="auto"/>
                                      </w:divBdr>
                                    </w:div>
                                    <w:div w:id="1185905618">
                                      <w:marLeft w:val="0"/>
                                      <w:marRight w:val="0"/>
                                      <w:marTop w:val="0"/>
                                      <w:marBottom w:val="0"/>
                                      <w:divBdr>
                                        <w:top w:val="none" w:sz="0" w:space="0" w:color="auto"/>
                                        <w:left w:val="none" w:sz="0" w:space="0" w:color="auto"/>
                                        <w:bottom w:val="none" w:sz="0" w:space="0" w:color="auto"/>
                                        <w:right w:val="none" w:sz="0" w:space="0" w:color="auto"/>
                                      </w:divBdr>
                                    </w:div>
                                    <w:div w:id="112978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7798485">
      <w:bodyDiv w:val="1"/>
      <w:marLeft w:val="0"/>
      <w:marRight w:val="0"/>
      <w:marTop w:val="0"/>
      <w:marBottom w:val="0"/>
      <w:divBdr>
        <w:top w:val="none" w:sz="0" w:space="0" w:color="auto"/>
        <w:left w:val="none" w:sz="0" w:space="0" w:color="auto"/>
        <w:bottom w:val="none" w:sz="0" w:space="0" w:color="auto"/>
        <w:right w:val="none" w:sz="0" w:space="0" w:color="auto"/>
      </w:divBdr>
      <w:divsChild>
        <w:div w:id="1492986478">
          <w:marLeft w:val="0"/>
          <w:marRight w:val="0"/>
          <w:marTop w:val="0"/>
          <w:marBottom w:val="0"/>
          <w:divBdr>
            <w:top w:val="none" w:sz="0" w:space="0" w:color="auto"/>
            <w:left w:val="none" w:sz="0" w:space="0" w:color="auto"/>
            <w:bottom w:val="none" w:sz="0" w:space="0" w:color="auto"/>
            <w:right w:val="none" w:sz="0" w:space="0" w:color="auto"/>
          </w:divBdr>
          <w:divsChild>
            <w:div w:id="1477724524">
              <w:marLeft w:val="0"/>
              <w:marRight w:val="0"/>
              <w:marTop w:val="0"/>
              <w:marBottom w:val="0"/>
              <w:divBdr>
                <w:top w:val="none" w:sz="0" w:space="0" w:color="auto"/>
                <w:left w:val="none" w:sz="0" w:space="0" w:color="auto"/>
                <w:bottom w:val="none" w:sz="0" w:space="0" w:color="auto"/>
                <w:right w:val="none" w:sz="0" w:space="0" w:color="auto"/>
              </w:divBdr>
              <w:divsChild>
                <w:div w:id="2008360064">
                  <w:marLeft w:val="0"/>
                  <w:marRight w:val="0"/>
                  <w:marTop w:val="0"/>
                  <w:marBottom w:val="0"/>
                  <w:divBdr>
                    <w:top w:val="none" w:sz="0" w:space="0" w:color="auto"/>
                    <w:left w:val="none" w:sz="0" w:space="0" w:color="auto"/>
                    <w:bottom w:val="none" w:sz="0" w:space="0" w:color="auto"/>
                    <w:right w:val="none" w:sz="0" w:space="0" w:color="auto"/>
                  </w:divBdr>
                  <w:divsChild>
                    <w:div w:id="1633824327">
                      <w:marLeft w:val="0"/>
                      <w:marRight w:val="0"/>
                      <w:marTop w:val="0"/>
                      <w:marBottom w:val="0"/>
                      <w:divBdr>
                        <w:top w:val="none" w:sz="0" w:space="0" w:color="auto"/>
                        <w:left w:val="none" w:sz="0" w:space="0" w:color="auto"/>
                        <w:bottom w:val="none" w:sz="0" w:space="0" w:color="auto"/>
                        <w:right w:val="none" w:sz="0" w:space="0" w:color="auto"/>
                      </w:divBdr>
                      <w:divsChild>
                        <w:div w:id="975642845">
                          <w:marLeft w:val="0"/>
                          <w:marRight w:val="0"/>
                          <w:marTop w:val="0"/>
                          <w:marBottom w:val="0"/>
                          <w:divBdr>
                            <w:top w:val="none" w:sz="0" w:space="0" w:color="auto"/>
                            <w:left w:val="none" w:sz="0" w:space="0" w:color="auto"/>
                            <w:bottom w:val="none" w:sz="0" w:space="0" w:color="auto"/>
                            <w:right w:val="none" w:sz="0" w:space="0" w:color="auto"/>
                          </w:divBdr>
                          <w:divsChild>
                            <w:div w:id="1983850824">
                              <w:marLeft w:val="0"/>
                              <w:marRight w:val="0"/>
                              <w:marTop w:val="0"/>
                              <w:marBottom w:val="0"/>
                              <w:divBdr>
                                <w:top w:val="none" w:sz="0" w:space="0" w:color="auto"/>
                                <w:left w:val="none" w:sz="0" w:space="0" w:color="auto"/>
                                <w:bottom w:val="none" w:sz="0" w:space="0" w:color="auto"/>
                                <w:right w:val="none" w:sz="0" w:space="0" w:color="auto"/>
                              </w:divBdr>
                              <w:divsChild>
                                <w:div w:id="1946380458">
                                  <w:marLeft w:val="0"/>
                                  <w:marRight w:val="0"/>
                                  <w:marTop w:val="0"/>
                                  <w:marBottom w:val="0"/>
                                  <w:divBdr>
                                    <w:top w:val="none" w:sz="0" w:space="0" w:color="auto"/>
                                    <w:left w:val="none" w:sz="0" w:space="0" w:color="auto"/>
                                    <w:bottom w:val="none" w:sz="0" w:space="0" w:color="auto"/>
                                    <w:right w:val="none" w:sz="0" w:space="0" w:color="auto"/>
                                  </w:divBdr>
                                  <w:divsChild>
                                    <w:div w:id="874343036">
                                      <w:marLeft w:val="0"/>
                                      <w:marRight w:val="0"/>
                                      <w:marTop w:val="0"/>
                                      <w:marBottom w:val="0"/>
                                      <w:divBdr>
                                        <w:top w:val="none" w:sz="0" w:space="0" w:color="auto"/>
                                        <w:left w:val="none" w:sz="0" w:space="0" w:color="auto"/>
                                        <w:bottom w:val="none" w:sz="0" w:space="0" w:color="auto"/>
                                        <w:right w:val="none" w:sz="0" w:space="0" w:color="auto"/>
                                      </w:divBdr>
                                      <w:divsChild>
                                        <w:div w:id="1418599156">
                                          <w:marLeft w:val="0"/>
                                          <w:marRight w:val="0"/>
                                          <w:marTop w:val="0"/>
                                          <w:marBottom w:val="0"/>
                                          <w:divBdr>
                                            <w:top w:val="none" w:sz="0" w:space="0" w:color="auto"/>
                                            <w:left w:val="none" w:sz="0" w:space="0" w:color="auto"/>
                                            <w:bottom w:val="none" w:sz="0" w:space="0" w:color="auto"/>
                                            <w:right w:val="none" w:sz="0" w:space="0" w:color="auto"/>
                                          </w:divBdr>
                                        </w:div>
                                        <w:div w:id="445199966">
                                          <w:marLeft w:val="0"/>
                                          <w:marRight w:val="0"/>
                                          <w:marTop w:val="0"/>
                                          <w:marBottom w:val="0"/>
                                          <w:divBdr>
                                            <w:top w:val="none" w:sz="0" w:space="0" w:color="auto"/>
                                            <w:left w:val="none" w:sz="0" w:space="0" w:color="auto"/>
                                            <w:bottom w:val="none" w:sz="0" w:space="0" w:color="auto"/>
                                            <w:right w:val="none" w:sz="0" w:space="0" w:color="auto"/>
                                          </w:divBdr>
                                        </w:div>
                                        <w:div w:id="1234851844">
                                          <w:marLeft w:val="0"/>
                                          <w:marRight w:val="0"/>
                                          <w:marTop w:val="0"/>
                                          <w:marBottom w:val="0"/>
                                          <w:divBdr>
                                            <w:top w:val="none" w:sz="0" w:space="0" w:color="auto"/>
                                            <w:left w:val="none" w:sz="0" w:space="0" w:color="auto"/>
                                            <w:bottom w:val="none" w:sz="0" w:space="0" w:color="auto"/>
                                            <w:right w:val="none" w:sz="0" w:space="0" w:color="auto"/>
                                          </w:divBdr>
                                          <w:divsChild>
                                            <w:div w:id="146238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0386228">
      <w:bodyDiv w:val="1"/>
      <w:marLeft w:val="0"/>
      <w:marRight w:val="0"/>
      <w:marTop w:val="0"/>
      <w:marBottom w:val="0"/>
      <w:divBdr>
        <w:top w:val="none" w:sz="0" w:space="0" w:color="auto"/>
        <w:left w:val="none" w:sz="0" w:space="0" w:color="auto"/>
        <w:bottom w:val="none" w:sz="0" w:space="0" w:color="auto"/>
        <w:right w:val="none" w:sz="0" w:space="0" w:color="auto"/>
      </w:divBdr>
      <w:divsChild>
        <w:div w:id="1549296893">
          <w:marLeft w:val="0"/>
          <w:marRight w:val="0"/>
          <w:marTop w:val="0"/>
          <w:marBottom w:val="0"/>
          <w:divBdr>
            <w:top w:val="none" w:sz="0" w:space="0" w:color="auto"/>
            <w:left w:val="none" w:sz="0" w:space="0" w:color="auto"/>
            <w:bottom w:val="none" w:sz="0" w:space="0" w:color="auto"/>
            <w:right w:val="none" w:sz="0" w:space="0" w:color="auto"/>
          </w:divBdr>
          <w:divsChild>
            <w:div w:id="482088670">
              <w:marLeft w:val="0"/>
              <w:marRight w:val="0"/>
              <w:marTop w:val="0"/>
              <w:marBottom w:val="0"/>
              <w:divBdr>
                <w:top w:val="none" w:sz="0" w:space="0" w:color="auto"/>
                <w:left w:val="none" w:sz="0" w:space="0" w:color="auto"/>
                <w:bottom w:val="none" w:sz="0" w:space="0" w:color="auto"/>
                <w:right w:val="none" w:sz="0" w:space="0" w:color="auto"/>
              </w:divBdr>
              <w:divsChild>
                <w:div w:id="1371766427">
                  <w:marLeft w:val="0"/>
                  <w:marRight w:val="0"/>
                  <w:marTop w:val="0"/>
                  <w:marBottom w:val="0"/>
                  <w:divBdr>
                    <w:top w:val="none" w:sz="0" w:space="0" w:color="auto"/>
                    <w:left w:val="none" w:sz="0" w:space="0" w:color="auto"/>
                    <w:bottom w:val="none" w:sz="0" w:space="0" w:color="auto"/>
                    <w:right w:val="none" w:sz="0" w:space="0" w:color="auto"/>
                  </w:divBdr>
                  <w:divsChild>
                    <w:div w:id="2048139865">
                      <w:marLeft w:val="0"/>
                      <w:marRight w:val="0"/>
                      <w:marTop w:val="0"/>
                      <w:marBottom w:val="0"/>
                      <w:divBdr>
                        <w:top w:val="none" w:sz="0" w:space="0" w:color="auto"/>
                        <w:left w:val="none" w:sz="0" w:space="0" w:color="auto"/>
                        <w:bottom w:val="none" w:sz="0" w:space="0" w:color="auto"/>
                        <w:right w:val="none" w:sz="0" w:space="0" w:color="auto"/>
                      </w:divBdr>
                      <w:divsChild>
                        <w:div w:id="218984566">
                          <w:marLeft w:val="0"/>
                          <w:marRight w:val="0"/>
                          <w:marTop w:val="0"/>
                          <w:marBottom w:val="0"/>
                          <w:divBdr>
                            <w:top w:val="none" w:sz="0" w:space="0" w:color="auto"/>
                            <w:left w:val="none" w:sz="0" w:space="0" w:color="auto"/>
                            <w:bottom w:val="none" w:sz="0" w:space="0" w:color="auto"/>
                            <w:right w:val="none" w:sz="0" w:space="0" w:color="auto"/>
                          </w:divBdr>
                          <w:divsChild>
                            <w:div w:id="684331393">
                              <w:marLeft w:val="0"/>
                              <w:marRight w:val="0"/>
                              <w:marTop w:val="0"/>
                              <w:marBottom w:val="0"/>
                              <w:divBdr>
                                <w:top w:val="none" w:sz="0" w:space="0" w:color="auto"/>
                                <w:left w:val="none" w:sz="0" w:space="0" w:color="auto"/>
                                <w:bottom w:val="none" w:sz="0" w:space="0" w:color="auto"/>
                                <w:right w:val="none" w:sz="0" w:space="0" w:color="auto"/>
                              </w:divBdr>
                              <w:divsChild>
                                <w:div w:id="558521852">
                                  <w:marLeft w:val="0"/>
                                  <w:marRight w:val="0"/>
                                  <w:marTop w:val="0"/>
                                  <w:marBottom w:val="0"/>
                                  <w:divBdr>
                                    <w:top w:val="none" w:sz="0" w:space="0" w:color="auto"/>
                                    <w:left w:val="none" w:sz="0" w:space="0" w:color="auto"/>
                                    <w:bottom w:val="none" w:sz="0" w:space="0" w:color="auto"/>
                                    <w:right w:val="none" w:sz="0" w:space="0" w:color="auto"/>
                                  </w:divBdr>
                                  <w:divsChild>
                                    <w:div w:id="1183863204">
                                      <w:marLeft w:val="0"/>
                                      <w:marRight w:val="0"/>
                                      <w:marTop w:val="0"/>
                                      <w:marBottom w:val="0"/>
                                      <w:divBdr>
                                        <w:top w:val="none" w:sz="0" w:space="0" w:color="auto"/>
                                        <w:left w:val="none" w:sz="0" w:space="0" w:color="auto"/>
                                        <w:bottom w:val="none" w:sz="0" w:space="0" w:color="auto"/>
                                        <w:right w:val="none" w:sz="0" w:space="0" w:color="auto"/>
                                      </w:divBdr>
                                    </w:div>
                                    <w:div w:id="332420226">
                                      <w:marLeft w:val="0"/>
                                      <w:marRight w:val="0"/>
                                      <w:marTop w:val="0"/>
                                      <w:marBottom w:val="0"/>
                                      <w:divBdr>
                                        <w:top w:val="none" w:sz="0" w:space="0" w:color="auto"/>
                                        <w:left w:val="none" w:sz="0" w:space="0" w:color="auto"/>
                                        <w:bottom w:val="none" w:sz="0" w:space="0" w:color="auto"/>
                                        <w:right w:val="none" w:sz="0" w:space="0" w:color="auto"/>
                                      </w:divBdr>
                                    </w:div>
                                    <w:div w:id="492067777">
                                      <w:marLeft w:val="0"/>
                                      <w:marRight w:val="0"/>
                                      <w:marTop w:val="0"/>
                                      <w:marBottom w:val="0"/>
                                      <w:divBdr>
                                        <w:top w:val="none" w:sz="0" w:space="0" w:color="auto"/>
                                        <w:left w:val="none" w:sz="0" w:space="0" w:color="auto"/>
                                        <w:bottom w:val="none" w:sz="0" w:space="0" w:color="auto"/>
                                        <w:right w:val="none" w:sz="0" w:space="0" w:color="auto"/>
                                      </w:divBdr>
                                    </w:div>
                                    <w:div w:id="608242500">
                                      <w:marLeft w:val="0"/>
                                      <w:marRight w:val="0"/>
                                      <w:marTop w:val="0"/>
                                      <w:marBottom w:val="0"/>
                                      <w:divBdr>
                                        <w:top w:val="none" w:sz="0" w:space="0" w:color="auto"/>
                                        <w:left w:val="none" w:sz="0" w:space="0" w:color="auto"/>
                                        <w:bottom w:val="none" w:sz="0" w:space="0" w:color="auto"/>
                                        <w:right w:val="none" w:sz="0" w:space="0" w:color="auto"/>
                                      </w:divBdr>
                                    </w:div>
                                    <w:div w:id="978068743">
                                      <w:marLeft w:val="0"/>
                                      <w:marRight w:val="0"/>
                                      <w:marTop w:val="0"/>
                                      <w:marBottom w:val="0"/>
                                      <w:divBdr>
                                        <w:top w:val="none" w:sz="0" w:space="0" w:color="auto"/>
                                        <w:left w:val="none" w:sz="0" w:space="0" w:color="auto"/>
                                        <w:bottom w:val="none" w:sz="0" w:space="0" w:color="auto"/>
                                        <w:right w:val="none" w:sz="0" w:space="0" w:color="auto"/>
                                      </w:divBdr>
                                    </w:div>
                                    <w:div w:id="454327781">
                                      <w:marLeft w:val="0"/>
                                      <w:marRight w:val="0"/>
                                      <w:marTop w:val="0"/>
                                      <w:marBottom w:val="0"/>
                                      <w:divBdr>
                                        <w:top w:val="none" w:sz="0" w:space="0" w:color="auto"/>
                                        <w:left w:val="none" w:sz="0" w:space="0" w:color="auto"/>
                                        <w:bottom w:val="none" w:sz="0" w:space="0" w:color="auto"/>
                                        <w:right w:val="none" w:sz="0" w:space="0" w:color="auto"/>
                                      </w:divBdr>
                                    </w:div>
                                    <w:div w:id="1722246617">
                                      <w:marLeft w:val="0"/>
                                      <w:marRight w:val="0"/>
                                      <w:marTop w:val="0"/>
                                      <w:marBottom w:val="0"/>
                                      <w:divBdr>
                                        <w:top w:val="none" w:sz="0" w:space="0" w:color="auto"/>
                                        <w:left w:val="none" w:sz="0" w:space="0" w:color="auto"/>
                                        <w:bottom w:val="none" w:sz="0" w:space="0" w:color="auto"/>
                                        <w:right w:val="none" w:sz="0" w:space="0" w:color="auto"/>
                                      </w:divBdr>
                                    </w:div>
                                    <w:div w:id="1785997621">
                                      <w:marLeft w:val="0"/>
                                      <w:marRight w:val="0"/>
                                      <w:marTop w:val="0"/>
                                      <w:marBottom w:val="0"/>
                                      <w:divBdr>
                                        <w:top w:val="none" w:sz="0" w:space="0" w:color="auto"/>
                                        <w:left w:val="none" w:sz="0" w:space="0" w:color="auto"/>
                                        <w:bottom w:val="none" w:sz="0" w:space="0" w:color="auto"/>
                                        <w:right w:val="none" w:sz="0" w:space="0" w:color="auto"/>
                                      </w:divBdr>
                                    </w:div>
                                    <w:div w:id="1728534137">
                                      <w:marLeft w:val="0"/>
                                      <w:marRight w:val="0"/>
                                      <w:marTop w:val="0"/>
                                      <w:marBottom w:val="0"/>
                                      <w:divBdr>
                                        <w:top w:val="none" w:sz="0" w:space="0" w:color="auto"/>
                                        <w:left w:val="none" w:sz="0" w:space="0" w:color="auto"/>
                                        <w:bottom w:val="none" w:sz="0" w:space="0" w:color="auto"/>
                                        <w:right w:val="none" w:sz="0" w:space="0" w:color="auto"/>
                                      </w:divBdr>
                                    </w:div>
                                    <w:div w:id="192055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847235">
      <w:bodyDiv w:val="1"/>
      <w:marLeft w:val="0"/>
      <w:marRight w:val="0"/>
      <w:marTop w:val="0"/>
      <w:marBottom w:val="0"/>
      <w:divBdr>
        <w:top w:val="none" w:sz="0" w:space="0" w:color="auto"/>
        <w:left w:val="none" w:sz="0" w:space="0" w:color="auto"/>
        <w:bottom w:val="none" w:sz="0" w:space="0" w:color="auto"/>
        <w:right w:val="none" w:sz="0" w:space="0" w:color="auto"/>
      </w:divBdr>
      <w:divsChild>
        <w:div w:id="1595438681">
          <w:marLeft w:val="0"/>
          <w:marRight w:val="0"/>
          <w:marTop w:val="0"/>
          <w:marBottom w:val="0"/>
          <w:divBdr>
            <w:top w:val="none" w:sz="0" w:space="0" w:color="auto"/>
            <w:left w:val="none" w:sz="0" w:space="0" w:color="auto"/>
            <w:bottom w:val="none" w:sz="0" w:space="0" w:color="auto"/>
            <w:right w:val="none" w:sz="0" w:space="0" w:color="auto"/>
          </w:divBdr>
          <w:divsChild>
            <w:div w:id="497766515">
              <w:marLeft w:val="0"/>
              <w:marRight w:val="0"/>
              <w:marTop w:val="0"/>
              <w:marBottom w:val="0"/>
              <w:divBdr>
                <w:top w:val="none" w:sz="0" w:space="0" w:color="auto"/>
                <w:left w:val="none" w:sz="0" w:space="0" w:color="auto"/>
                <w:bottom w:val="none" w:sz="0" w:space="0" w:color="auto"/>
                <w:right w:val="none" w:sz="0" w:space="0" w:color="auto"/>
              </w:divBdr>
              <w:divsChild>
                <w:div w:id="1015690444">
                  <w:marLeft w:val="0"/>
                  <w:marRight w:val="0"/>
                  <w:marTop w:val="0"/>
                  <w:marBottom w:val="0"/>
                  <w:divBdr>
                    <w:top w:val="none" w:sz="0" w:space="0" w:color="auto"/>
                    <w:left w:val="none" w:sz="0" w:space="0" w:color="auto"/>
                    <w:bottom w:val="none" w:sz="0" w:space="0" w:color="auto"/>
                    <w:right w:val="none" w:sz="0" w:space="0" w:color="auto"/>
                  </w:divBdr>
                  <w:divsChild>
                    <w:div w:id="742529437">
                      <w:marLeft w:val="0"/>
                      <w:marRight w:val="0"/>
                      <w:marTop w:val="0"/>
                      <w:marBottom w:val="0"/>
                      <w:divBdr>
                        <w:top w:val="none" w:sz="0" w:space="0" w:color="auto"/>
                        <w:left w:val="none" w:sz="0" w:space="0" w:color="auto"/>
                        <w:bottom w:val="none" w:sz="0" w:space="0" w:color="auto"/>
                        <w:right w:val="none" w:sz="0" w:space="0" w:color="auto"/>
                      </w:divBdr>
                      <w:divsChild>
                        <w:div w:id="223638294">
                          <w:marLeft w:val="0"/>
                          <w:marRight w:val="0"/>
                          <w:marTop w:val="0"/>
                          <w:marBottom w:val="0"/>
                          <w:divBdr>
                            <w:top w:val="none" w:sz="0" w:space="0" w:color="auto"/>
                            <w:left w:val="none" w:sz="0" w:space="0" w:color="auto"/>
                            <w:bottom w:val="none" w:sz="0" w:space="0" w:color="auto"/>
                            <w:right w:val="none" w:sz="0" w:space="0" w:color="auto"/>
                          </w:divBdr>
                          <w:divsChild>
                            <w:div w:id="1465007432">
                              <w:marLeft w:val="0"/>
                              <w:marRight w:val="0"/>
                              <w:marTop w:val="0"/>
                              <w:marBottom w:val="0"/>
                              <w:divBdr>
                                <w:top w:val="none" w:sz="0" w:space="0" w:color="auto"/>
                                <w:left w:val="none" w:sz="0" w:space="0" w:color="auto"/>
                                <w:bottom w:val="none" w:sz="0" w:space="0" w:color="auto"/>
                                <w:right w:val="none" w:sz="0" w:space="0" w:color="auto"/>
                              </w:divBdr>
                              <w:divsChild>
                                <w:div w:id="788549309">
                                  <w:marLeft w:val="0"/>
                                  <w:marRight w:val="0"/>
                                  <w:marTop w:val="0"/>
                                  <w:marBottom w:val="0"/>
                                  <w:divBdr>
                                    <w:top w:val="none" w:sz="0" w:space="0" w:color="auto"/>
                                    <w:left w:val="none" w:sz="0" w:space="0" w:color="auto"/>
                                    <w:bottom w:val="none" w:sz="0" w:space="0" w:color="auto"/>
                                    <w:right w:val="none" w:sz="0" w:space="0" w:color="auto"/>
                                  </w:divBdr>
                                  <w:divsChild>
                                    <w:div w:id="1403873185">
                                      <w:marLeft w:val="0"/>
                                      <w:marRight w:val="0"/>
                                      <w:marTop w:val="0"/>
                                      <w:marBottom w:val="0"/>
                                      <w:divBdr>
                                        <w:top w:val="none" w:sz="0" w:space="0" w:color="auto"/>
                                        <w:left w:val="none" w:sz="0" w:space="0" w:color="auto"/>
                                        <w:bottom w:val="none" w:sz="0" w:space="0" w:color="auto"/>
                                        <w:right w:val="none" w:sz="0" w:space="0" w:color="auto"/>
                                      </w:divBdr>
                                      <w:divsChild>
                                        <w:div w:id="466553345">
                                          <w:marLeft w:val="0"/>
                                          <w:marRight w:val="0"/>
                                          <w:marTop w:val="0"/>
                                          <w:marBottom w:val="0"/>
                                          <w:divBdr>
                                            <w:top w:val="none" w:sz="0" w:space="0" w:color="auto"/>
                                            <w:left w:val="none" w:sz="0" w:space="0" w:color="auto"/>
                                            <w:bottom w:val="none" w:sz="0" w:space="0" w:color="auto"/>
                                            <w:right w:val="none" w:sz="0" w:space="0" w:color="auto"/>
                                          </w:divBdr>
                                          <w:divsChild>
                                            <w:div w:id="140537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0940165">
      <w:bodyDiv w:val="1"/>
      <w:marLeft w:val="0"/>
      <w:marRight w:val="0"/>
      <w:marTop w:val="0"/>
      <w:marBottom w:val="0"/>
      <w:divBdr>
        <w:top w:val="none" w:sz="0" w:space="0" w:color="auto"/>
        <w:left w:val="none" w:sz="0" w:space="0" w:color="auto"/>
        <w:bottom w:val="none" w:sz="0" w:space="0" w:color="auto"/>
        <w:right w:val="none" w:sz="0" w:space="0" w:color="auto"/>
      </w:divBdr>
      <w:divsChild>
        <w:div w:id="249849819">
          <w:marLeft w:val="0"/>
          <w:marRight w:val="0"/>
          <w:marTop w:val="0"/>
          <w:marBottom w:val="0"/>
          <w:divBdr>
            <w:top w:val="none" w:sz="0" w:space="0" w:color="auto"/>
            <w:left w:val="none" w:sz="0" w:space="0" w:color="auto"/>
            <w:bottom w:val="none" w:sz="0" w:space="0" w:color="auto"/>
            <w:right w:val="none" w:sz="0" w:space="0" w:color="auto"/>
          </w:divBdr>
          <w:divsChild>
            <w:div w:id="1550336505">
              <w:marLeft w:val="0"/>
              <w:marRight w:val="0"/>
              <w:marTop w:val="0"/>
              <w:marBottom w:val="0"/>
              <w:divBdr>
                <w:top w:val="none" w:sz="0" w:space="0" w:color="auto"/>
                <w:left w:val="none" w:sz="0" w:space="0" w:color="auto"/>
                <w:bottom w:val="none" w:sz="0" w:space="0" w:color="auto"/>
                <w:right w:val="none" w:sz="0" w:space="0" w:color="auto"/>
              </w:divBdr>
              <w:divsChild>
                <w:div w:id="657923253">
                  <w:marLeft w:val="0"/>
                  <w:marRight w:val="0"/>
                  <w:marTop w:val="0"/>
                  <w:marBottom w:val="0"/>
                  <w:divBdr>
                    <w:top w:val="none" w:sz="0" w:space="0" w:color="auto"/>
                    <w:left w:val="none" w:sz="0" w:space="0" w:color="auto"/>
                    <w:bottom w:val="none" w:sz="0" w:space="0" w:color="auto"/>
                    <w:right w:val="none" w:sz="0" w:space="0" w:color="auto"/>
                  </w:divBdr>
                  <w:divsChild>
                    <w:div w:id="1564102926">
                      <w:marLeft w:val="0"/>
                      <w:marRight w:val="0"/>
                      <w:marTop w:val="0"/>
                      <w:marBottom w:val="0"/>
                      <w:divBdr>
                        <w:top w:val="none" w:sz="0" w:space="0" w:color="auto"/>
                        <w:left w:val="none" w:sz="0" w:space="0" w:color="auto"/>
                        <w:bottom w:val="none" w:sz="0" w:space="0" w:color="auto"/>
                        <w:right w:val="none" w:sz="0" w:space="0" w:color="auto"/>
                      </w:divBdr>
                      <w:divsChild>
                        <w:div w:id="1004895343">
                          <w:marLeft w:val="0"/>
                          <w:marRight w:val="0"/>
                          <w:marTop w:val="0"/>
                          <w:marBottom w:val="0"/>
                          <w:divBdr>
                            <w:top w:val="none" w:sz="0" w:space="0" w:color="auto"/>
                            <w:left w:val="none" w:sz="0" w:space="0" w:color="auto"/>
                            <w:bottom w:val="none" w:sz="0" w:space="0" w:color="auto"/>
                            <w:right w:val="none" w:sz="0" w:space="0" w:color="auto"/>
                          </w:divBdr>
                          <w:divsChild>
                            <w:div w:id="446895140">
                              <w:marLeft w:val="0"/>
                              <w:marRight w:val="0"/>
                              <w:marTop w:val="0"/>
                              <w:marBottom w:val="0"/>
                              <w:divBdr>
                                <w:top w:val="none" w:sz="0" w:space="0" w:color="auto"/>
                                <w:left w:val="none" w:sz="0" w:space="0" w:color="auto"/>
                                <w:bottom w:val="none" w:sz="0" w:space="0" w:color="auto"/>
                                <w:right w:val="none" w:sz="0" w:space="0" w:color="auto"/>
                              </w:divBdr>
                              <w:divsChild>
                                <w:div w:id="841550182">
                                  <w:marLeft w:val="0"/>
                                  <w:marRight w:val="0"/>
                                  <w:marTop w:val="0"/>
                                  <w:marBottom w:val="0"/>
                                  <w:divBdr>
                                    <w:top w:val="none" w:sz="0" w:space="0" w:color="auto"/>
                                    <w:left w:val="none" w:sz="0" w:space="0" w:color="auto"/>
                                    <w:bottom w:val="none" w:sz="0" w:space="0" w:color="auto"/>
                                    <w:right w:val="none" w:sz="0" w:space="0" w:color="auto"/>
                                  </w:divBdr>
                                  <w:divsChild>
                                    <w:div w:id="2094474604">
                                      <w:marLeft w:val="0"/>
                                      <w:marRight w:val="0"/>
                                      <w:marTop w:val="0"/>
                                      <w:marBottom w:val="0"/>
                                      <w:divBdr>
                                        <w:top w:val="none" w:sz="0" w:space="0" w:color="auto"/>
                                        <w:left w:val="none" w:sz="0" w:space="0" w:color="auto"/>
                                        <w:bottom w:val="none" w:sz="0" w:space="0" w:color="auto"/>
                                        <w:right w:val="none" w:sz="0" w:space="0" w:color="auto"/>
                                      </w:divBdr>
                                      <w:divsChild>
                                        <w:div w:id="1873373958">
                                          <w:marLeft w:val="0"/>
                                          <w:marRight w:val="0"/>
                                          <w:marTop w:val="0"/>
                                          <w:marBottom w:val="0"/>
                                          <w:divBdr>
                                            <w:top w:val="none" w:sz="0" w:space="0" w:color="auto"/>
                                            <w:left w:val="none" w:sz="0" w:space="0" w:color="auto"/>
                                            <w:bottom w:val="none" w:sz="0" w:space="0" w:color="auto"/>
                                            <w:right w:val="none" w:sz="0" w:space="0" w:color="auto"/>
                                          </w:divBdr>
                                          <w:divsChild>
                                            <w:div w:id="3354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0191930">
      <w:bodyDiv w:val="1"/>
      <w:marLeft w:val="0"/>
      <w:marRight w:val="0"/>
      <w:marTop w:val="0"/>
      <w:marBottom w:val="0"/>
      <w:divBdr>
        <w:top w:val="none" w:sz="0" w:space="0" w:color="auto"/>
        <w:left w:val="none" w:sz="0" w:space="0" w:color="auto"/>
        <w:bottom w:val="none" w:sz="0" w:space="0" w:color="auto"/>
        <w:right w:val="none" w:sz="0" w:space="0" w:color="auto"/>
      </w:divBdr>
      <w:divsChild>
        <w:div w:id="222101977">
          <w:marLeft w:val="0"/>
          <w:marRight w:val="0"/>
          <w:marTop w:val="0"/>
          <w:marBottom w:val="0"/>
          <w:divBdr>
            <w:top w:val="none" w:sz="0" w:space="0" w:color="auto"/>
            <w:left w:val="none" w:sz="0" w:space="0" w:color="auto"/>
            <w:bottom w:val="none" w:sz="0" w:space="0" w:color="auto"/>
            <w:right w:val="none" w:sz="0" w:space="0" w:color="auto"/>
          </w:divBdr>
          <w:divsChild>
            <w:div w:id="1247686089">
              <w:marLeft w:val="0"/>
              <w:marRight w:val="0"/>
              <w:marTop w:val="0"/>
              <w:marBottom w:val="0"/>
              <w:divBdr>
                <w:top w:val="none" w:sz="0" w:space="0" w:color="auto"/>
                <w:left w:val="none" w:sz="0" w:space="0" w:color="auto"/>
                <w:bottom w:val="none" w:sz="0" w:space="0" w:color="auto"/>
                <w:right w:val="none" w:sz="0" w:space="0" w:color="auto"/>
              </w:divBdr>
              <w:divsChild>
                <w:div w:id="1981575631">
                  <w:marLeft w:val="0"/>
                  <w:marRight w:val="0"/>
                  <w:marTop w:val="0"/>
                  <w:marBottom w:val="0"/>
                  <w:divBdr>
                    <w:top w:val="none" w:sz="0" w:space="0" w:color="auto"/>
                    <w:left w:val="none" w:sz="0" w:space="0" w:color="auto"/>
                    <w:bottom w:val="none" w:sz="0" w:space="0" w:color="auto"/>
                    <w:right w:val="none" w:sz="0" w:space="0" w:color="auto"/>
                  </w:divBdr>
                  <w:divsChild>
                    <w:div w:id="37054835">
                      <w:marLeft w:val="0"/>
                      <w:marRight w:val="0"/>
                      <w:marTop w:val="0"/>
                      <w:marBottom w:val="0"/>
                      <w:divBdr>
                        <w:top w:val="none" w:sz="0" w:space="0" w:color="auto"/>
                        <w:left w:val="none" w:sz="0" w:space="0" w:color="auto"/>
                        <w:bottom w:val="none" w:sz="0" w:space="0" w:color="auto"/>
                        <w:right w:val="none" w:sz="0" w:space="0" w:color="auto"/>
                      </w:divBdr>
                      <w:divsChild>
                        <w:div w:id="1208685029">
                          <w:marLeft w:val="0"/>
                          <w:marRight w:val="0"/>
                          <w:marTop w:val="0"/>
                          <w:marBottom w:val="0"/>
                          <w:divBdr>
                            <w:top w:val="none" w:sz="0" w:space="0" w:color="auto"/>
                            <w:left w:val="none" w:sz="0" w:space="0" w:color="auto"/>
                            <w:bottom w:val="none" w:sz="0" w:space="0" w:color="auto"/>
                            <w:right w:val="none" w:sz="0" w:space="0" w:color="auto"/>
                          </w:divBdr>
                          <w:divsChild>
                            <w:div w:id="1923836824">
                              <w:marLeft w:val="0"/>
                              <w:marRight w:val="0"/>
                              <w:marTop w:val="0"/>
                              <w:marBottom w:val="0"/>
                              <w:divBdr>
                                <w:top w:val="none" w:sz="0" w:space="0" w:color="auto"/>
                                <w:left w:val="none" w:sz="0" w:space="0" w:color="auto"/>
                                <w:bottom w:val="none" w:sz="0" w:space="0" w:color="auto"/>
                                <w:right w:val="none" w:sz="0" w:space="0" w:color="auto"/>
                              </w:divBdr>
                              <w:divsChild>
                                <w:div w:id="2113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1279619">
      <w:bodyDiv w:val="1"/>
      <w:marLeft w:val="0"/>
      <w:marRight w:val="0"/>
      <w:marTop w:val="0"/>
      <w:marBottom w:val="0"/>
      <w:divBdr>
        <w:top w:val="none" w:sz="0" w:space="0" w:color="auto"/>
        <w:left w:val="none" w:sz="0" w:space="0" w:color="auto"/>
        <w:bottom w:val="none" w:sz="0" w:space="0" w:color="auto"/>
        <w:right w:val="none" w:sz="0" w:space="0" w:color="auto"/>
      </w:divBdr>
      <w:divsChild>
        <w:div w:id="1689990867">
          <w:marLeft w:val="0"/>
          <w:marRight w:val="0"/>
          <w:marTop w:val="0"/>
          <w:marBottom w:val="0"/>
          <w:divBdr>
            <w:top w:val="none" w:sz="0" w:space="0" w:color="auto"/>
            <w:left w:val="none" w:sz="0" w:space="0" w:color="auto"/>
            <w:bottom w:val="none" w:sz="0" w:space="0" w:color="auto"/>
            <w:right w:val="none" w:sz="0" w:space="0" w:color="auto"/>
          </w:divBdr>
          <w:divsChild>
            <w:div w:id="1046487672">
              <w:marLeft w:val="0"/>
              <w:marRight w:val="0"/>
              <w:marTop w:val="0"/>
              <w:marBottom w:val="0"/>
              <w:divBdr>
                <w:top w:val="none" w:sz="0" w:space="0" w:color="auto"/>
                <w:left w:val="none" w:sz="0" w:space="0" w:color="auto"/>
                <w:bottom w:val="none" w:sz="0" w:space="0" w:color="auto"/>
                <w:right w:val="none" w:sz="0" w:space="0" w:color="auto"/>
              </w:divBdr>
              <w:divsChild>
                <w:div w:id="770130053">
                  <w:marLeft w:val="0"/>
                  <w:marRight w:val="0"/>
                  <w:marTop w:val="0"/>
                  <w:marBottom w:val="0"/>
                  <w:divBdr>
                    <w:top w:val="none" w:sz="0" w:space="0" w:color="auto"/>
                    <w:left w:val="none" w:sz="0" w:space="0" w:color="auto"/>
                    <w:bottom w:val="none" w:sz="0" w:space="0" w:color="auto"/>
                    <w:right w:val="none" w:sz="0" w:space="0" w:color="auto"/>
                  </w:divBdr>
                  <w:divsChild>
                    <w:div w:id="1613172938">
                      <w:marLeft w:val="0"/>
                      <w:marRight w:val="0"/>
                      <w:marTop w:val="0"/>
                      <w:marBottom w:val="0"/>
                      <w:divBdr>
                        <w:top w:val="none" w:sz="0" w:space="0" w:color="auto"/>
                        <w:left w:val="none" w:sz="0" w:space="0" w:color="auto"/>
                        <w:bottom w:val="none" w:sz="0" w:space="0" w:color="auto"/>
                        <w:right w:val="none" w:sz="0" w:space="0" w:color="auto"/>
                      </w:divBdr>
                      <w:divsChild>
                        <w:div w:id="2021350989">
                          <w:marLeft w:val="0"/>
                          <w:marRight w:val="0"/>
                          <w:marTop w:val="0"/>
                          <w:marBottom w:val="0"/>
                          <w:divBdr>
                            <w:top w:val="none" w:sz="0" w:space="0" w:color="auto"/>
                            <w:left w:val="none" w:sz="0" w:space="0" w:color="auto"/>
                            <w:bottom w:val="none" w:sz="0" w:space="0" w:color="auto"/>
                            <w:right w:val="none" w:sz="0" w:space="0" w:color="auto"/>
                          </w:divBdr>
                          <w:divsChild>
                            <w:div w:id="1120538381">
                              <w:marLeft w:val="0"/>
                              <w:marRight w:val="0"/>
                              <w:marTop w:val="0"/>
                              <w:marBottom w:val="0"/>
                              <w:divBdr>
                                <w:top w:val="none" w:sz="0" w:space="0" w:color="auto"/>
                                <w:left w:val="none" w:sz="0" w:space="0" w:color="auto"/>
                                <w:bottom w:val="none" w:sz="0" w:space="0" w:color="auto"/>
                                <w:right w:val="none" w:sz="0" w:space="0" w:color="auto"/>
                              </w:divBdr>
                              <w:divsChild>
                                <w:div w:id="67569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3901565">
      <w:bodyDiv w:val="1"/>
      <w:marLeft w:val="0"/>
      <w:marRight w:val="0"/>
      <w:marTop w:val="0"/>
      <w:marBottom w:val="0"/>
      <w:divBdr>
        <w:top w:val="none" w:sz="0" w:space="0" w:color="auto"/>
        <w:left w:val="none" w:sz="0" w:space="0" w:color="auto"/>
        <w:bottom w:val="none" w:sz="0" w:space="0" w:color="auto"/>
        <w:right w:val="none" w:sz="0" w:space="0" w:color="auto"/>
      </w:divBdr>
      <w:divsChild>
        <w:div w:id="581257163">
          <w:marLeft w:val="0"/>
          <w:marRight w:val="0"/>
          <w:marTop w:val="0"/>
          <w:marBottom w:val="0"/>
          <w:divBdr>
            <w:top w:val="none" w:sz="0" w:space="0" w:color="auto"/>
            <w:left w:val="none" w:sz="0" w:space="0" w:color="auto"/>
            <w:bottom w:val="none" w:sz="0" w:space="0" w:color="auto"/>
            <w:right w:val="none" w:sz="0" w:space="0" w:color="auto"/>
          </w:divBdr>
        </w:div>
        <w:div w:id="1675184628">
          <w:marLeft w:val="190"/>
          <w:marRight w:val="0"/>
          <w:marTop w:val="0"/>
          <w:marBottom w:val="0"/>
          <w:divBdr>
            <w:top w:val="none" w:sz="0" w:space="0" w:color="auto"/>
            <w:left w:val="none" w:sz="0" w:space="0" w:color="auto"/>
            <w:bottom w:val="none" w:sz="0" w:space="0" w:color="auto"/>
            <w:right w:val="none" w:sz="0" w:space="0" w:color="auto"/>
          </w:divBdr>
        </w:div>
        <w:div w:id="1132746223">
          <w:marLeft w:val="190"/>
          <w:marRight w:val="0"/>
          <w:marTop w:val="0"/>
          <w:marBottom w:val="0"/>
          <w:divBdr>
            <w:top w:val="none" w:sz="0" w:space="0" w:color="auto"/>
            <w:left w:val="none" w:sz="0" w:space="0" w:color="auto"/>
            <w:bottom w:val="none" w:sz="0" w:space="0" w:color="auto"/>
            <w:right w:val="none" w:sz="0" w:space="0" w:color="auto"/>
          </w:divBdr>
        </w:div>
      </w:divsChild>
    </w:div>
    <w:div w:id="1634368101">
      <w:bodyDiv w:val="1"/>
      <w:marLeft w:val="0"/>
      <w:marRight w:val="0"/>
      <w:marTop w:val="0"/>
      <w:marBottom w:val="3396"/>
      <w:divBdr>
        <w:top w:val="none" w:sz="0" w:space="0" w:color="auto"/>
        <w:left w:val="none" w:sz="0" w:space="0" w:color="auto"/>
        <w:bottom w:val="none" w:sz="0" w:space="0" w:color="auto"/>
        <w:right w:val="none" w:sz="0" w:space="0" w:color="auto"/>
      </w:divBdr>
      <w:divsChild>
        <w:div w:id="64425063">
          <w:marLeft w:val="0"/>
          <w:marRight w:val="0"/>
          <w:marTop w:val="0"/>
          <w:marBottom w:val="0"/>
          <w:divBdr>
            <w:top w:val="none" w:sz="0" w:space="0" w:color="auto"/>
            <w:left w:val="none" w:sz="0" w:space="0" w:color="auto"/>
            <w:bottom w:val="none" w:sz="0" w:space="0" w:color="auto"/>
            <w:right w:val="none" w:sz="0" w:space="0" w:color="auto"/>
          </w:divBdr>
          <w:divsChild>
            <w:div w:id="1640571389">
              <w:marLeft w:val="0"/>
              <w:marRight w:val="0"/>
              <w:marTop w:val="0"/>
              <w:marBottom w:val="0"/>
              <w:divBdr>
                <w:top w:val="none" w:sz="0" w:space="0" w:color="auto"/>
                <w:left w:val="none" w:sz="0" w:space="0" w:color="auto"/>
                <w:bottom w:val="none" w:sz="0" w:space="0" w:color="auto"/>
                <w:right w:val="none" w:sz="0" w:space="0" w:color="auto"/>
              </w:divBdr>
              <w:divsChild>
                <w:div w:id="1781098979">
                  <w:marLeft w:val="0"/>
                  <w:marRight w:val="0"/>
                  <w:marTop w:val="0"/>
                  <w:marBottom w:val="0"/>
                  <w:divBdr>
                    <w:top w:val="none" w:sz="0" w:space="0" w:color="auto"/>
                    <w:left w:val="none" w:sz="0" w:space="0" w:color="auto"/>
                    <w:bottom w:val="none" w:sz="0" w:space="0" w:color="auto"/>
                    <w:right w:val="none" w:sz="0" w:space="0" w:color="auto"/>
                  </w:divBdr>
                  <w:divsChild>
                    <w:div w:id="2057921926">
                      <w:marLeft w:val="0"/>
                      <w:marRight w:val="0"/>
                      <w:marTop w:val="0"/>
                      <w:marBottom w:val="0"/>
                      <w:divBdr>
                        <w:top w:val="none" w:sz="0" w:space="0" w:color="auto"/>
                        <w:left w:val="none" w:sz="0" w:space="0" w:color="auto"/>
                        <w:bottom w:val="none" w:sz="0" w:space="0" w:color="auto"/>
                        <w:right w:val="none" w:sz="0" w:space="0" w:color="auto"/>
                      </w:divBdr>
                      <w:divsChild>
                        <w:div w:id="1331179623">
                          <w:marLeft w:val="0"/>
                          <w:marRight w:val="0"/>
                          <w:marTop w:val="0"/>
                          <w:marBottom w:val="0"/>
                          <w:divBdr>
                            <w:top w:val="none" w:sz="0" w:space="0" w:color="auto"/>
                            <w:left w:val="none" w:sz="0" w:space="0" w:color="auto"/>
                            <w:bottom w:val="none" w:sz="0" w:space="0" w:color="auto"/>
                            <w:right w:val="none" w:sz="0" w:space="0" w:color="auto"/>
                          </w:divBdr>
                          <w:divsChild>
                            <w:div w:id="403576932">
                              <w:marLeft w:val="0"/>
                              <w:marRight w:val="0"/>
                              <w:marTop w:val="0"/>
                              <w:marBottom w:val="0"/>
                              <w:divBdr>
                                <w:top w:val="none" w:sz="0" w:space="0" w:color="auto"/>
                                <w:left w:val="none" w:sz="0" w:space="0" w:color="auto"/>
                                <w:bottom w:val="none" w:sz="0" w:space="0" w:color="auto"/>
                                <w:right w:val="none" w:sz="0" w:space="0" w:color="auto"/>
                              </w:divBdr>
                              <w:divsChild>
                                <w:div w:id="3429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176209">
      <w:bodyDiv w:val="1"/>
      <w:marLeft w:val="0"/>
      <w:marRight w:val="0"/>
      <w:marTop w:val="0"/>
      <w:marBottom w:val="0"/>
      <w:divBdr>
        <w:top w:val="none" w:sz="0" w:space="0" w:color="auto"/>
        <w:left w:val="none" w:sz="0" w:space="0" w:color="auto"/>
        <w:bottom w:val="none" w:sz="0" w:space="0" w:color="auto"/>
        <w:right w:val="none" w:sz="0" w:space="0" w:color="auto"/>
      </w:divBdr>
      <w:divsChild>
        <w:div w:id="1956866211">
          <w:marLeft w:val="0"/>
          <w:marRight w:val="0"/>
          <w:marTop w:val="0"/>
          <w:marBottom w:val="0"/>
          <w:divBdr>
            <w:top w:val="none" w:sz="0" w:space="0" w:color="auto"/>
            <w:left w:val="none" w:sz="0" w:space="0" w:color="auto"/>
            <w:bottom w:val="none" w:sz="0" w:space="0" w:color="auto"/>
            <w:right w:val="none" w:sz="0" w:space="0" w:color="auto"/>
          </w:divBdr>
          <w:divsChild>
            <w:div w:id="597755977">
              <w:marLeft w:val="0"/>
              <w:marRight w:val="0"/>
              <w:marTop w:val="0"/>
              <w:marBottom w:val="0"/>
              <w:divBdr>
                <w:top w:val="none" w:sz="0" w:space="0" w:color="auto"/>
                <w:left w:val="none" w:sz="0" w:space="0" w:color="auto"/>
                <w:bottom w:val="none" w:sz="0" w:space="0" w:color="auto"/>
                <w:right w:val="none" w:sz="0" w:space="0" w:color="auto"/>
              </w:divBdr>
              <w:divsChild>
                <w:div w:id="2042972139">
                  <w:marLeft w:val="0"/>
                  <w:marRight w:val="0"/>
                  <w:marTop w:val="0"/>
                  <w:marBottom w:val="0"/>
                  <w:divBdr>
                    <w:top w:val="none" w:sz="0" w:space="0" w:color="auto"/>
                    <w:left w:val="none" w:sz="0" w:space="0" w:color="auto"/>
                    <w:bottom w:val="none" w:sz="0" w:space="0" w:color="auto"/>
                    <w:right w:val="none" w:sz="0" w:space="0" w:color="auto"/>
                  </w:divBdr>
                  <w:divsChild>
                    <w:div w:id="1913655730">
                      <w:marLeft w:val="0"/>
                      <w:marRight w:val="0"/>
                      <w:marTop w:val="0"/>
                      <w:marBottom w:val="0"/>
                      <w:divBdr>
                        <w:top w:val="none" w:sz="0" w:space="0" w:color="auto"/>
                        <w:left w:val="none" w:sz="0" w:space="0" w:color="auto"/>
                        <w:bottom w:val="none" w:sz="0" w:space="0" w:color="auto"/>
                        <w:right w:val="none" w:sz="0" w:space="0" w:color="auto"/>
                      </w:divBdr>
                      <w:divsChild>
                        <w:div w:id="1780416805">
                          <w:marLeft w:val="0"/>
                          <w:marRight w:val="0"/>
                          <w:marTop w:val="0"/>
                          <w:marBottom w:val="0"/>
                          <w:divBdr>
                            <w:top w:val="none" w:sz="0" w:space="0" w:color="auto"/>
                            <w:left w:val="none" w:sz="0" w:space="0" w:color="auto"/>
                            <w:bottom w:val="none" w:sz="0" w:space="0" w:color="auto"/>
                            <w:right w:val="none" w:sz="0" w:space="0" w:color="auto"/>
                          </w:divBdr>
                          <w:divsChild>
                            <w:div w:id="1000502403">
                              <w:marLeft w:val="0"/>
                              <w:marRight w:val="0"/>
                              <w:marTop w:val="0"/>
                              <w:marBottom w:val="0"/>
                              <w:divBdr>
                                <w:top w:val="none" w:sz="0" w:space="0" w:color="auto"/>
                                <w:left w:val="none" w:sz="0" w:space="0" w:color="auto"/>
                                <w:bottom w:val="none" w:sz="0" w:space="0" w:color="auto"/>
                                <w:right w:val="none" w:sz="0" w:space="0" w:color="auto"/>
                              </w:divBdr>
                              <w:divsChild>
                                <w:div w:id="1793211207">
                                  <w:marLeft w:val="0"/>
                                  <w:marRight w:val="0"/>
                                  <w:marTop w:val="0"/>
                                  <w:marBottom w:val="0"/>
                                  <w:divBdr>
                                    <w:top w:val="none" w:sz="0" w:space="0" w:color="auto"/>
                                    <w:left w:val="none" w:sz="0" w:space="0" w:color="auto"/>
                                    <w:bottom w:val="none" w:sz="0" w:space="0" w:color="auto"/>
                                    <w:right w:val="none" w:sz="0" w:space="0" w:color="auto"/>
                                  </w:divBdr>
                                  <w:divsChild>
                                    <w:div w:id="869802194">
                                      <w:marLeft w:val="0"/>
                                      <w:marRight w:val="0"/>
                                      <w:marTop w:val="0"/>
                                      <w:marBottom w:val="0"/>
                                      <w:divBdr>
                                        <w:top w:val="none" w:sz="0" w:space="0" w:color="auto"/>
                                        <w:left w:val="none" w:sz="0" w:space="0" w:color="auto"/>
                                        <w:bottom w:val="none" w:sz="0" w:space="0" w:color="auto"/>
                                        <w:right w:val="none" w:sz="0" w:space="0" w:color="auto"/>
                                      </w:divBdr>
                                    </w:div>
                                    <w:div w:id="591625283">
                                      <w:marLeft w:val="0"/>
                                      <w:marRight w:val="0"/>
                                      <w:marTop w:val="0"/>
                                      <w:marBottom w:val="0"/>
                                      <w:divBdr>
                                        <w:top w:val="none" w:sz="0" w:space="0" w:color="auto"/>
                                        <w:left w:val="none" w:sz="0" w:space="0" w:color="auto"/>
                                        <w:bottom w:val="none" w:sz="0" w:space="0" w:color="auto"/>
                                        <w:right w:val="none" w:sz="0" w:space="0" w:color="auto"/>
                                      </w:divBdr>
                                    </w:div>
                                    <w:div w:id="1311640653">
                                      <w:marLeft w:val="0"/>
                                      <w:marRight w:val="0"/>
                                      <w:marTop w:val="0"/>
                                      <w:marBottom w:val="0"/>
                                      <w:divBdr>
                                        <w:top w:val="none" w:sz="0" w:space="0" w:color="auto"/>
                                        <w:left w:val="none" w:sz="0" w:space="0" w:color="auto"/>
                                        <w:bottom w:val="none" w:sz="0" w:space="0" w:color="auto"/>
                                        <w:right w:val="none" w:sz="0" w:space="0" w:color="auto"/>
                                      </w:divBdr>
                                    </w:div>
                                    <w:div w:id="197101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1182022">
      <w:bodyDiv w:val="1"/>
      <w:marLeft w:val="0"/>
      <w:marRight w:val="0"/>
      <w:marTop w:val="0"/>
      <w:marBottom w:val="0"/>
      <w:divBdr>
        <w:top w:val="none" w:sz="0" w:space="0" w:color="auto"/>
        <w:left w:val="none" w:sz="0" w:space="0" w:color="auto"/>
        <w:bottom w:val="none" w:sz="0" w:space="0" w:color="auto"/>
        <w:right w:val="none" w:sz="0" w:space="0" w:color="auto"/>
      </w:divBdr>
      <w:divsChild>
        <w:div w:id="525682749">
          <w:marLeft w:val="0"/>
          <w:marRight w:val="0"/>
          <w:marTop w:val="0"/>
          <w:marBottom w:val="0"/>
          <w:divBdr>
            <w:top w:val="none" w:sz="0" w:space="0" w:color="auto"/>
            <w:left w:val="none" w:sz="0" w:space="0" w:color="auto"/>
            <w:bottom w:val="none" w:sz="0" w:space="0" w:color="auto"/>
            <w:right w:val="none" w:sz="0" w:space="0" w:color="auto"/>
          </w:divBdr>
          <w:divsChild>
            <w:div w:id="2030518818">
              <w:marLeft w:val="0"/>
              <w:marRight w:val="0"/>
              <w:marTop w:val="0"/>
              <w:marBottom w:val="0"/>
              <w:divBdr>
                <w:top w:val="none" w:sz="0" w:space="0" w:color="auto"/>
                <w:left w:val="none" w:sz="0" w:space="0" w:color="auto"/>
                <w:bottom w:val="none" w:sz="0" w:space="0" w:color="auto"/>
                <w:right w:val="none" w:sz="0" w:space="0" w:color="auto"/>
              </w:divBdr>
              <w:divsChild>
                <w:div w:id="1597714445">
                  <w:marLeft w:val="0"/>
                  <w:marRight w:val="0"/>
                  <w:marTop w:val="0"/>
                  <w:marBottom w:val="0"/>
                  <w:divBdr>
                    <w:top w:val="none" w:sz="0" w:space="0" w:color="auto"/>
                    <w:left w:val="none" w:sz="0" w:space="0" w:color="auto"/>
                    <w:bottom w:val="none" w:sz="0" w:space="0" w:color="auto"/>
                    <w:right w:val="none" w:sz="0" w:space="0" w:color="auto"/>
                  </w:divBdr>
                  <w:divsChild>
                    <w:div w:id="337931210">
                      <w:marLeft w:val="0"/>
                      <w:marRight w:val="0"/>
                      <w:marTop w:val="0"/>
                      <w:marBottom w:val="0"/>
                      <w:divBdr>
                        <w:top w:val="none" w:sz="0" w:space="0" w:color="auto"/>
                        <w:left w:val="none" w:sz="0" w:space="0" w:color="auto"/>
                        <w:bottom w:val="none" w:sz="0" w:space="0" w:color="auto"/>
                        <w:right w:val="none" w:sz="0" w:space="0" w:color="auto"/>
                      </w:divBdr>
                      <w:divsChild>
                        <w:div w:id="1877809818">
                          <w:marLeft w:val="0"/>
                          <w:marRight w:val="0"/>
                          <w:marTop w:val="0"/>
                          <w:marBottom w:val="0"/>
                          <w:divBdr>
                            <w:top w:val="none" w:sz="0" w:space="0" w:color="auto"/>
                            <w:left w:val="none" w:sz="0" w:space="0" w:color="auto"/>
                            <w:bottom w:val="none" w:sz="0" w:space="0" w:color="auto"/>
                            <w:right w:val="none" w:sz="0" w:space="0" w:color="auto"/>
                          </w:divBdr>
                          <w:divsChild>
                            <w:div w:id="130248861">
                              <w:marLeft w:val="0"/>
                              <w:marRight w:val="0"/>
                              <w:marTop w:val="0"/>
                              <w:marBottom w:val="0"/>
                              <w:divBdr>
                                <w:top w:val="none" w:sz="0" w:space="0" w:color="auto"/>
                                <w:left w:val="none" w:sz="0" w:space="0" w:color="auto"/>
                                <w:bottom w:val="none" w:sz="0" w:space="0" w:color="auto"/>
                                <w:right w:val="none" w:sz="0" w:space="0" w:color="auto"/>
                              </w:divBdr>
                              <w:divsChild>
                                <w:div w:id="417141558">
                                  <w:marLeft w:val="0"/>
                                  <w:marRight w:val="0"/>
                                  <w:marTop w:val="0"/>
                                  <w:marBottom w:val="0"/>
                                  <w:divBdr>
                                    <w:top w:val="none" w:sz="0" w:space="0" w:color="auto"/>
                                    <w:left w:val="none" w:sz="0" w:space="0" w:color="auto"/>
                                    <w:bottom w:val="none" w:sz="0" w:space="0" w:color="auto"/>
                                    <w:right w:val="none" w:sz="0" w:space="0" w:color="auto"/>
                                  </w:divBdr>
                                  <w:divsChild>
                                    <w:div w:id="2089888985">
                                      <w:marLeft w:val="0"/>
                                      <w:marRight w:val="0"/>
                                      <w:marTop w:val="0"/>
                                      <w:marBottom w:val="0"/>
                                      <w:divBdr>
                                        <w:top w:val="none" w:sz="0" w:space="0" w:color="auto"/>
                                        <w:left w:val="none" w:sz="0" w:space="0" w:color="auto"/>
                                        <w:bottom w:val="none" w:sz="0" w:space="0" w:color="auto"/>
                                        <w:right w:val="none" w:sz="0" w:space="0" w:color="auto"/>
                                      </w:divBdr>
                                      <w:divsChild>
                                        <w:div w:id="787891762">
                                          <w:marLeft w:val="0"/>
                                          <w:marRight w:val="0"/>
                                          <w:marTop w:val="0"/>
                                          <w:marBottom w:val="0"/>
                                          <w:divBdr>
                                            <w:top w:val="none" w:sz="0" w:space="0" w:color="auto"/>
                                            <w:left w:val="none" w:sz="0" w:space="0" w:color="auto"/>
                                            <w:bottom w:val="none" w:sz="0" w:space="0" w:color="auto"/>
                                            <w:right w:val="none" w:sz="0" w:space="0" w:color="auto"/>
                                          </w:divBdr>
                                          <w:divsChild>
                                            <w:div w:id="159685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1903695">
      <w:bodyDiv w:val="1"/>
      <w:marLeft w:val="0"/>
      <w:marRight w:val="0"/>
      <w:marTop w:val="0"/>
      <w:marBottom w:val="0"/>
      <w:divBdr>
        <w:top w:val="none" w:sz="0" w:space="0" w:color="auto"/>
        <w:left w:val="none" w:sz="0" w:space="0" w:color="auto"/>
        <w:bottom w:val="none" w:sz="0" w:space="0" w:color="auto"/>
        <w:right w:val="none" w:sz="0" w:space="0" w:color="auto"/>
      </w:divBdr>
      <w:divsChild>
        <w:div w:id="579754847">
          <w:marLeft w:val="0"/>
          <w:marRight w:val="0"/>
          <w:marTop w:val="0"/>
          <w:marBottom w:val="0"/>
          <w:divBdr>
            <w:top w:val="none" w:sz="0" w:space="0" w:color="auto"/>
            <w:left w:val="none" w:sz="0" w:space="0" w:color="auto"/>
            <w:bottom w:val="none" w:sz="0" w:space="0" w:color="auto"/>
            <w:right w:val="none" w:sz="0" w:space="0" w:color="auto"/>
          </w:divBdr>
          <w:divsChild>
            <w:div w:id="514073253">
              <w:marLeft w:val="0"/>
              <w:marRight w:val="0"/>
              <w:marTop w:val="0"/>
              <w:marBottom w:val="0"/>
              <w:divBdr>
                <w:top w:val="none" w:sz="0" w:space="0" w:color="auto"/>
                <w:left w:val="none" w:sz="0" w:space="0" w:color="auto"/>
                <w:bottom w:val="none" w:sz="0" w:space="0" w:color="auto"/>
                <w:right w:val="none" w:sz="0" w:space="0" w:color="auto"/>
              </w:divBdr>
              <w:divsChild>
                <w:div w:id="658732138">
                  <w:marLeft w:val="0"/>
                  <w:marRight w:val="0"/>
                  <w:marTop w:val="0"/>
                  <w:marBottom w:val="0"/>
                  <w:divBdr>
                    <w:top w:val="none" w:sz="0" w:space="0" w:color="auto"/>
                    <w:left w:val="none" w:sz="0" w:space="0" w:color="auto"/>
                    <w:bottom w:val="none" w:sz="0" w:space="0" w:color="auto"/>
                    <w:right w:val="none" w:sz="0" w:space="0" w:color="auto"/>
                  </w:divBdr>
                  <w:divsChild>
                    <w:div w:id="336807665">
                      <w:marLeft w:val="0"/>
                      <w:marRight w:val="0"/>
                      <w:marTop w:val="0"/>
                      <w:marBottom w:val="0"/>
                      <w:divBdr>
                        <w:top w:val="none" w:sz="0" w:space="0" w:color="auto"/>
                        <w:left w:val="none" w:sz="0" w:space="0" w:color="auto"/>
                        <w:bottom w:val="none" w:sz="0" w:space="0" w:color="auto"/>
                        <w:right w:val="none" w:sz="0" w:space="0" w:color="auto"/>
                      </w:divBdr>
                      <w:divsChild>
                        <w:div w:id="1975282809">
                          <w:marLeft w:val="0"/>
                          <w:marRight w:val="0"/>
                          <w:marTop w:val="0"/>
                          <w:marBottom w:val="0"/>
                          <w:divBdr>
                            <w:top w:val="none" w:sz="0" w:space="0" w:color="auto"/>
                            <w:left w:val="none" w:sz="0" w:space="0" w:color="auto"/>
                            <w:bottom w:val="none" w:sz="0" w:space="0" w:color="auto"/>
                            <w:right w:val="none" w:sz="0" w:space="0" w:color="auto"/>
                          </w:divBdr>
                          <w:divsChild>
                            <w:div w:id="106000064">
                              <w:marLeft w:val="0"/>
                              <w:marRight w:val="0"/>
                              <w:marTop w:val="0"/>
                              <w:marBottom w:val="0"/>
                              <w:divBdr>
                                <w:top w:val="none" w:sz="0" w:space="0" w:color="auto"/>
                                <w:left w:val="none" w:sz="0" w:space="0" w:color="auto"/>
                                <w:bottom w:val="none" w:sz="0" w:space="0" w:color="auto"/>
                                <w:right w:val="none" w:sz="0" w:space="0" w:color="auto"/>
                              </w:divBdr>
                              <w:divsChild>
                                <w:div w:id="1400519351">
                                  <w:marLeft w:val="0"/>
                                  <w:marRight w:val="0"/>
                                  <w:marTop w:val="0"/>
                                  <w:marBottom w:val="0"/>
                                  <w:divBdr>
                                    <w:top w:val="none" w:sz="0" w:space="0" w:color="auto"/>
                                    <w:left w:val="none" w:sz="0" w:space="0" w:color="auto"/>
                                    <w:bottom w:val="none" w:sz="0" w:space="0" w:color="auto"/>
                                    <w:right w:val="none" w:sz="0" w:space="0" w:color="auto"/>
                                  </w:divBdr>
                                  <w:divsChild>
                                    <w:div w:id="1945265884">
                                      <w:marLeft w:val="0"/>
                                      <w:marRight w:val="0"/>
                                      <w:marTop w:val="0"/>
                                      <w:marBottom w:val="0"/>
                                      <w:divBdr>
                                        <w:top w:val="none" w:sz="0" w:space="0" w:color="auto"/>
                                        <w:left w:val="none" w:sz="0" w:space="0" w:color="auto"/>
                                        <w:bottom w:val="none" w:sz="0" w:space="0" w:color="auto"/>
                                        <w:right w:val="none" w:sz="0" w:space="0" w:color="auto"/>
                                      </w:divBdr>
                                    </w:div>
                                    <w:div w:id="455026910">
                                      <w:marLeft w:val="0"/>
                                      <w:marRight w:val="0"/>
                                      <w:marTop w:val="0"/>
                                      <w:marBottom w:val="0"/>
                                      <w:divBdr>
                                        <w:top w:val="none" w:sz="0" w:space="0" w:color="auto"/>
                                        <w:left w:val="none" w:sz="0" w:space="0" w:color="auto"/>
                                        <w:bottom w:val="none" w:sz="0" w:space="0" w:color="auto"/>
                                        <w:right w:val="none" w:sz="0" w:space="0" w:color="auto"/>
                                      </w:divBdr>
                                    </w:div>
                                    <w:div w:id="1903252485">
                                      <w:marLeft w:val="0"/>
                                      <w:marRight w:val="0"/>
                                      <w:marTop w:val="0"/>
                                      <w:marBottom w:val="0"/>
                                      <w:divBdr>
                                        <w:top w:val="none" w:sz="0" w:space="0" w:color="auto"/>
                                        <w:left w:val="none" w:sz="0" w:space="0" w:color="auto"/>
                                        <w:bottom w:val="none" w:sz="0" w:space="0" w:color="auto"/>
                                        <w:right w:val="none" w:sz="0" w:space="0" w:color="auto"/>
                                      </w:divBdr>
                                    </w:div>
                                    <w:div w:id="1745906803">
                                      <w:marLeft w:val="0"/>
                                      <w:marRight w:val="0"/>
                                      <w:marTop w:val="0"/>
                                      <w:marBottom w:val="0"/>
                                      <w:divBdr>
                                        <w:top w:val="none" w:sz="0" w:space="0" w:color="auto"/>
                                        <w:left w:val="none" w:sz="0" w:space="0" w:color="auto"/>
                                        <w:bottom w:val="none" w:sz="0" w:space="0" w:color="auto"/>
                                        <w:right w:val="none" w:sz="0" w:space="0" w:color="auto"/>
                                      </w:divBdr>
                                    </w:div>
                                    <w:div w:id="64975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294748">
      <w:bodyDiv w:val="1"/>
      <w:marLeft w:val="0"/>
      <w:marRight w:val="0"/>
      <w:marTop w:val="0"/>
      <w:marBottom w:val="0"/>
      <w:divBdr>
        <w:top w:val="none" w:sz="0" w:space="0" w:color="auto"/>
        <w:left w:val="none" w:sz="0" w:space="0" w:color="auto"/>
        <w:bottom w:val="none" w:sz="0" w:space="0" w:color="auto"/>
        <w:right w:val="none" w:sz="0" w:space="0" w:color="auto"/>
      </w:divBdr>
      <w:divsChild>
        <w:div w:id="1620452927">
          <w:marLeft w:val="0"/>
          <w:marRight w:val="0"/>
          <w:marTop w:val="0"/>
          <w:marBottom w:val="0"/>
          <w:divBdr>
            <w:top w:val="none" w:sz="0" w:space="0" w:color="auto"/>
            <w:left w:val="none" w:sz="0" w:space="0" w:color="auto"/>
            <w:bottom w:val="none" w:sz="0" w:space="0" w:color="auto"/>
            <w:right w:val="none" w:sz="0" w:space="0" w:color="auto"/>
          </w:divBdr>
          <w:divsChild>
            <w:div w:id="2057196756">
              <w:marLeft w:val="0"/>
              <w:marRight w:val="0"/>
              <w:marTop w:val="0"/>
              <w:marBottom w:val="0"/>
              <w:divBdr>
                <w:top w:val="none" w:sz="0" w:space="0" w:color="auto"/>
                <w:left w:val="none" w:sz="0" w:space="0" w:color="auto"/>
                <w:bottom w:val="none" w:sz="0" w:space="0" w:color="auto"/>
                <w:right w:val="none" w:sz="0" w:space="0" w:color="auto"/>
              </w:divBdr>
              <w:divsChild>
                <w:div w:id="1334793769">
                  <w:marLeft w:val="0"/>
                  <w:marRight w:val="0"/>
                  <w:marTop w:val="0"/>
                  <w:marBottom w:val="0"/>
                  <w:divBdr>
                    <w:top w:val="none" w:sz="0" w:space="0" w:color="auto"/>
                    <w:left w:val="none" w:sz="0" w:space="0" w:color="auto"/>
                    <w:bottom w:val="none" w:sz="0" w:space="0" w:color="auto"/>
                    <w:right w:val="none" w:sz="0" w:space="0" w:color="auto"/>
                  </w:divBdr>
                  <w:divsChild>
                    <w:div w:id="642735019">
                      <w:marLeft w:val="0"/>
                      <w:marRight w:val="0"/>
                      <w:marTop w:val="0"/>
                      <w:marBottom w:val="0"/>
                      <w:divBdr>
                        <w:top w:val="none" w:sz="0" w:space="0" w:color="auto"/>
                        <w:left w:val="none" w:sz="0" w:space="0" w:color="auto"/>
                        <w:bottom w:val="none" w:sz="0" w:space="0" w:color="auto"/>
                        <w:right w:val="none" w:sz="0" w:space="0" w:color="auto"/>
                      </w:divBdr>
                      <w:divsChild>
                        <w:div w:id="1268350746">
                          <w:marLeft w:val="0"/>
                          <w:marRight w:val="0"/>
                          <w:marTop w:val="0"/>
                          <w:marBottom w:val="0"/>
                          <w:divBdr>
                            <w:top w:val="none" w:sz="0" w:space="0" w:color="auto"/>
                            <w:left w:val="none" w:sz="0" w:space="0" w:color="auto"/>
                            <w:bottom w:val="none" w:sz="0" w:space="0" w:color="auto"/>
                            <w:right w:val="none" w:sz="0" w:space="0" w:color="auto"/>
                          </w:divBdr>
                          <w:divsChild>
                            <w:div w:id="546182661">
                              <w:marLeft w:val="0"/>
                              <w:marRight w:val="0"/>
                              <w:marTop w:val="0"/>
                              <w:marBottom w:val="0"/>
                              <w:divBdr>
                                <w:top w:val="none" w:sz="0" w:space="0" w:color="auto"/>
                                <w:left w:val="none" w:sz="0" w:space="0" w:color="auto"/>
                                <w:bottom w:val="none" w:sz="0" w:space="0" w:color="auto"/>
                                <w:right w:val="none" w:sz="0" w:space="0" w:color="auto"/>
                              </w:divBdr>
                              <w:divsChild>
                                <w:div w:id="2079597948">
                                  <w:marLeft w:val="0"/>
                                  <w:marRight w:val="0"/>
                                  <w:marTop w:val="0"/>
                                  <w:marBottom w:val="0"/>
                                  <w:divBdr>
                                    <w:top w:val="none" w:sz="0" w:space="0" w:color="auto"/>
                                    <w:left w:val="none" w:sz="0" w:space="0" w:color="auto"/>
                                    <w:bottom w:val="none" w:sz="0" w:space="0" w:color="auto"/>
                                    <w:right w:val="none" w:sz="0" w:space="0" w:color="auto"/>
                                  </w:divBdr>
                                  <w:divsChild>
                                    <w:div w:id="1209300910">
                                      <w:marLeft w:val="0"/>
                                      <w:marRight w:val="0"/>
                                      <w:marTop w:val="0"/>
                                      <w:marBottom w:val="0"/>
                                      <w:divBdr>
                                        <w:top w:val="none" w:sz="0" w:space="0" w:color="auto"/>
                                        <w:left w:val="none" w:sz="0" w:space="0" w:color="auto"/>
                                        <w:bottom w:val="none" w:sz="0" w:space="0" w:color="auto"/>
                                        <w:right w:val="none" w:sz="0" w:space="0" w:color="auto"/>
                                      </w:divBdr>
                                      <w:divsChild>
                                        <w:div w:id="549656052">
                                          <w:marLeft w:val="0"/>
                                          <w:marRight w:val="0"/>
                                          <w:marTop w:val="0"/>
                                          <w:marBottom w:val="0"/>
                                          <w:divBdr>
                                            <w:top w:val="none" w:sz="0" w:space="0" w:color="auto"/>
                                            <w:left w:val="none" w:sz="0" w:space="0" w:color="auto"/>
                                            <w:bottom w:val="none" w:sz="0" w:space="0" w:color="auto"/>
                                            <w:right w:val="none" w:sz="0" w:space="0" w:color="auto"/>
                                          </w:divBdr>
                                          <w:divsChild>
                                            <w:div w:id="11051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5157382">
      <w:bodyDiv w:val="1"/>
      <w:marLeft w:val="0"/>
      <w:marRight w:val="0"/>
      <w:marTop w:val="0"/>
      <w:marBottom w:val="0"/>
      <w:divBdr>
        <w:top w:val="none" w:sz="0" w:space="0" w:color="auto"/>
        <w:left w:val="none" w:sz="0" w:space="0" w:color="auto"/>
        <w:bottom w:val="none" w:sz="0" w:space="0" w:color="auto"/>
        <w:right w:val="none" w:sz="0" w:space="0" w:color="auto"/>
      </w:divBdr>
      <w:divsChild>
        <w:div w:id="526791332">
          <w:marLeft w:val="0"/>
          <w:marRight w:val="0"/>
          <w:marTop w:val="0"/>
          <w:marBottom w:val="0"/>
          <w:divBdr>
            <w:top w:val="none" w:sz="0" w:space="0" w:color="auto"/>
            <w:left w:val="none" w:sz="0" w:space="0" w:color="auto"/>
            <w:bottom w:val="none" w:sz="0" w:space="0" w:color="auto"/>
            <w:right w:val="none" w:sz="0" w:space="0" w:color="auto"/>
          </w:divBdr>
          <w:divsChild>
            <w:div w:id="1636596418">
              <w:marLeft w:val="0"/>
              <w:marRight w:val="0"/>
              <w:marTop w:val="0"/>
              <w:marBottom w:val="0"/>
              <w:divBdr>
                <w:top w:val="none" w:sz="0" w:space="0" w:color="auto"/>
                <w:left w:val="none" w:sz="0" w:space="0" w:color="auto"/>
                <w:bottom w:val="none" w:sz="0" w:space="0" w:color="auto"/>
                <w:right w:val="none" w:sz="0" w:space="0" w:color="auto"/>
              </w:divBdr>
              <w:divsChild>
                <w:div w:id="1099132631">
                  <w:marLeft w:val="0"/>
                  <w:marRight w:val="0"/>
                  <w:marTop w:val="0"/>
                  <w:marBottom w:val="0"/>
                  <w:divBdr>
                    <w:top w:val="none" w:sz="0" w:space="0" w:color="auto"/>
                    <w:left w:val="none" w:sz="0" w:space="0" w:color="auto"/>
                    <w:bottom w:val="none" w:sz="0" w:space="0" w:color="auto"/>
                    <w:right w:val="none" w:sz="0" w:space="0" w:color="auto"/>
                  </w:divBdr>
                  <w:divsChild>
                    <w:div w:id="1475562860">
                      <w:marLeft w:val="0"/>
                      <w:marRight w:val="0"/>
                      <w:marTop w:val="0"/>
                      <w:marBottom w:val="0"/>
                      <w:divBdr>
                        <w:top w:val="none" w:sz="0" w:space="0" w:color="auto"/>
                        <w:left w:val="none" w:sz="0" w:space="0" w:color="auto"/>
                        <w:bottom w:val="none" w:sz="0" w:space="0" w:color="auto"/>
                        <w:right w:val="none" w:sz="0" w:space="0" w:color="auto"/>
                      </w:divBdr>
                      <w:divsChild>
                        <w:div w:id="1352298920">
                          <w:marLeft w:val="0"/>
                          <w:marRight w:val="0"/>
                          <w:marTop w:val="0"/>
                          <w:marBottom w:val="0"/>
                          <w:divBdr>
                            <w:top w:val="none" w:sz="0" w:space="0" w:color="auto"/>
                            <w:left w:val="none" w:sz="0" w:space="0" w:color="auto"/>
                            <w:bottom w:val="none" w:sz="0" w:space="0" w:color="auto"/>
                            <w:right w:val="none" w:sz="0" w:space="0" w:color="auto"/>
                          </w:divBdr>
                          <w:divsChild>
                            <w:div w:id="2007322341">
                              <w:marLeft w:val="0"/>
                              <w:marRight w:val="0"/>
                              <w:marTop w:val="0"/>
                              <w:marBottom w:val="0"/>
                              <w:divBdr>
                                <w:top w:val="none" w:sz="0" w:space="0" w:color="auto"/>
                                <w:left w:val="none" w:sz="0" w:space="0" w:color="auto"/>
                                <w:bottom w:val="none" w:sz="0" w:space="0" w:color="auto"/>
                                <w:right w:val="none" w:sz="0" w:space="0" w:color="auto"/>
                              </w:divBdr>
                              <w:divsChild>
                                <w:div w:id="17587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2853021">
      <w:bodyDiv w:val="1"/>
      <w:marLeft w:val="0"/>
      <w:marRight w:val="0"/>
      <w:marTop w:val="0"/>
      <w:marBottom w:val="0"/>
      <w:divBdr>
        <w:top w:val="none" w:sz="0" w:space="0" w:color="auto"/>
        <w:left w:val="none" w:sz="0" w:space="0" w:color="auto"/>
        <w:bottom w:val="none" w:sz="0" w:space="0" w:color="auto"/>
        <w:right w:val="none" w:sz="0" w:space="0" w:color="auto"/>
      </w:divBdr>
      <w:divsChild>
        <w:div w:id="287051242">
          <w:marLeft w:val="0"/>
          <w:marRight w:val="0"/>
          <w:marTop w:val="0"/>
          <w:marBottom w:val="0"/>
          <w:divBdr>
            <w:top w:val="none" w:sz="0" w:space="0" w:color="auto"/>
            <w:left w:val="none" w:sz="0" w:space="0" w:color="auto"/>
            <w:bottom w:val="none" w:sz="0" w:space="0" w:color="auto"/>
            <w:right w:val="none" w:sz="0" w:space="0" w:color="auto"/>
          </w:divBdr>
          <w:divsChild>
            <w:div w:id="928074661">
              <w:marLeft w:val="0"/>
              <w:marRight w:val="0"/>
              <w:marTop w:val="0"/>
              <w:marBottom w:val="0"/>
              <w:divBdr>
                <w:top w:val="none" w:sz="0" w:space="0" w:color="auto"/>
                <w:left w:val="none" w:sz="0" w:space="0" w:color="auto"/>
                <w:bottom w:val="none" w:sz="0" w:space="0" w:color="auto"/>
                <w:right w:val="none" w:sz="0" w:space="0" w:color="auto"/>
              </w:divBdr>
              <w:divsChild>
                <w:div w:id="1717700657">
                  <w:marLeft w:val="0"/>
                  <w:marRight w:val="0"/>
                  <w:marTop w:val="0"/>
                  <w:marBottom w:val="0"/>
                  <w:divBdr>
                    <w:top w:val="none" w:sz="0" w:space="0" w:color="auto"/>
                    <w:left w:val="none" w:sz="0" w:space="0" w:color="auto"/>
                    <w:bottom w:val="none" w:sz="0" w:space="0" w:color="auto"/>
                    <w:right w:val="none" w:sz="0" w:space="0" w:color="auto"/>
                  </w:divBdr>
                  <w:divsChild>
                    <w:div w:id="2137483844">
                      <w:marLeft w:val="0"/>
                      <w:marRight w:val="0"/>
                      <w:marTop w:val="0"/>
                      <w:marBottom w:val="0"/>
                      <w:divBdr>
                        <w:top w:val="none" w:sz="0" w:space="0" w:color="auto"/>
                        <w:left w:val="none" w:sz="0" w:space="0" w:color="auto"/>
                        <w:bottom w:val="none" w:sz="0" w:space="0" w:color="auto"/>
                        <w:right w:val="none" w:sz="0" w:space="0" w:color="auto"/>
                      </w:divBdr>
                      <w:divsChild>
                        <w:div w:id="254437436">
                          <w:marLeft w:val="0"/>
                          <w:marRight w:val="0"/>
                          <w:marTop w:val="0"/>
                          <w:marBottom w:val="0"/>
                          <w:divBdr>
                            <w:top w:val="none" w:sz="0" w:space="0" w:color="auto"/>
                            <w:left w:val="none" w:sz="0" w:space="0" w:color="auto"/>
                            <w:bottom w:val="none" w:sz="0" w:space="0" w:color="auto"/>
                            <w:right w:val="none" w:sz="0" w:space="0" w:color="auto"/>
                          </w:divBdr>
                          <w:divsChild>
                            <w:div w:id="1281304285">
                              <w:marLeft w:val="0"/>
                              <w:marRight w:val="0"/>
                              <w:marTop w:val="0"/>
                              <w:marBottom w:val="0"/>
                              <w:divBdr>
                                <w:top w:val="none" w:sz="0" w:space="0" w:color="auto"/>
                                <w:left w:val="none" w:sz="0" w:space="0" w:color="auto"/>
                                <w:bottom w:val="none" w:sz="0" w:space="0" w:color="auto"/>
                                <w:right w:val="none" w:sz="0" w:space="0" w:color="auto"/>
                              </w:divBdr>
                              <w:divsChild>
                                <w:div w:id="180627164">
                                  <w:marLeft w:val="0"/>
                                  <w:marRight w:val="0"/>
                                  <w:marTop w:val="0"/>
                                  <w:marBottom w:val="0"/>
                                  <w:divBdr>
                                    <w:top w:val="none" w:sz="0" w:space="0" w:color="auto"/>
                                    <w:left w:val="none" w:sz="0" w:space="0" w:color="auto"/>
                                    <w:bottom w:val="none" w:sz="0" w:space="0" w:color="auto"/>
                                    <w:right w:val="none" w:sz="0" w:space="0" w:color="auto"/>
                                  </w:divBdr>
                                  <w:divsChild>
                                    <w:div w:id="1449471310">
                                      <w:marLeft w:val="0"/>
                                      <w:marRight w:val="0"/>
                                      <w:marTop w:val="0"/>
                                      <w:marBottom w:val="0"/>
                                      <w:divBdr>
                                        <w:top w:val="none" w:sz="0" w:space="0" w:color="auto"/>
                                        <w:left w:val="none" w:sz="0" w:space="0" w:color="auto"/>
                                        <w:bottom w:val="none" w:sz="0" w:space="0" w:color="auto"/>
                                        <w:right w:val="none" w:sz="0" w:space="0" w:color="auto"/>
                                      </w:divBdr>
                                    </w:div>
                                    <w:div w:id="318507240">
                                      <w:marLeft w:val="0"/>
                                      <w:marRight w:val="0"/>
                                      <w:marTop w:val="0"/>
                                      <w:marBottom w:val="0"/>
                                      <w:divBdr>
                                        <w:top w:val="none" w:sz="0" w:space="0" w:color="auto"/>
                                        <w:left w:val="none" w:sz="0" w:space="0" w:color="auto"/>
                                        <w:bottom w:val="none" w:sz="0" w:space="0" w:color="auto"/>
                                        <w:right w:val="none" w:sz="0" w:space="0" w:color="auto"/>
                                      </w:divBdr>
                                    </w:div>
                                    <w:div w:id="854684617">
                                      <w:marLeft w:val="0"/>
                                      <w:marRight w:val="0"/>
                                      <w:marTop w:val="0"/>
                                      <w:marBottom w:val="0"/>
                                      <w:divBdr>
                                        <w:top w:val="none" w:sz="0" w:space="0" w:color="auto"/>
                                        <w:left w:val="none" w:sz="0" w:space="0" w:color="auto"/>
                                        <w:bottom w:val="none" w:sz="0" w:space="0" w:color="auto"/>
                                        <w:right w:val="none" w:sz="0" w:space="0" w:color="auto"/>
                                      </w:divBdr>
                                    </w:div>
                                    <w:div w:id="201525875">
                                      <w:marLeft w:val="0"/>
                                      <w:marRight w:val="0"/>
                                      <w:marTop w:val="0"/>
                                      <w:marBottom w:val="0"/>
                                      <w:divBdr>
                                        <w:top w:val="none" w:sz="0" w:space="0" w:color="auto"/>
                                        <w:left w:val="none" w:sz="0" w:space="0" w:color="auto"/>
                                        <w:bottom w:val="none" w:sz="0" w:space="0" w:color="auto"/>
                                        <w:right w:val="none" w:sz="0" w:space="0" w:color="auto"/>
                                      </w:divBdr>
                                    </w:div>
                                    <w:div w:id="1477992611">
                                      <w:marLeft w:val="0"/>
                                      <w:marRight w:val="0"/>
                                      <w:marTop w:val="0"/>
                                      <w:marBottom w:val="0"/>
                                      <w:divBdr>
                                        <w:top w:val="none" w:sz="0" w:space="0" w:color="auto"/>
                                        <w:left w:val="none" w:sz="0" w:space="0" w:color="auto"/>
                                        <w:bottom w:val="none" w:sz="0" w:space="0" w:color="auto"/>
                                        <w:right w:val="none" w:sz="0" w:space="0" w:color="auto"/>
                                      </w:divBdr>
                                    </w:div>
                                    <w:div w:id="5231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372297">
      <w:bodyDiv w:val="1"/>
      <w:marLeft w:val="0"/>
      <w:marRight w:val="0"/>
      <w:marTop w:val="0"/>
      <w:marBottom w:val="0"/>
      <w:divBdr>
        <w:top w:val="none" w:sz="0" w:space="0" w:color="auto"/>
        <w:left w:val="none" w:sz="0" w:space="0" w:color="auto"/>
        <w:bottom w:val="none" w:sz="0" w:space="0" w:color="auto"/>
        <w:right w:val="none" w:sz="0" w:space="0" w:color="auto"/>
      </w:divBdr>
      <w:divsChild>
        <w:div w:id="945692243">
          <w:marLeft w:val="0"/>
          <w:marRight w:val="0"/>
          <w:marTop w:val="0"/>
          <w:marBottom w:val="0"/>
          <w:divBdr>
            <w:top w:val="none" w:sz="0" w:space="0" w:color="auto"/>
            <w:left w:val="none" w:sz="0" w:space="0" w:color="auto"/>
            <w:bottom w:val="none" w:sz="0" w:space="0" w:color="auto"/>
            <w:right w:val="none" w:sz="0" w:space="0" w:color="auto"/>
          </w:divBdr>
          <w:divsChild>
            <w:div w:id="79759992">
              <w:marLeft w:val="0"/>
              <w:marRight w:val="0"/>
              <w:marTop w:val="0"/>
              <w:marBottom w:val="0"/>
              <w:divBdr>
                <w:top w:val="none" w:sz="0" w:space="0" w:color="auto"/>
                <w:left w:val="none" w:sz="0" w:space="0" w:color="auto"/>
                <w:bottom w:val="none" w:sz="0" w:space="0" w:color="auto"/>
                <w:right w:val="none" w:sz="0" w:space="0" w:color="auto"/>
              </w:divBdr>
              <w:divsChild>
                <w:div w:id="381053249">
                  <w:marLeft w:val="0"/>
                  <w:marRight w:val="0"/>
                  <w:marTop w:val="0"/>
                  <w:marBottom w:val="0"/>
                  <w:divBdr>
                    <w:top w:val="none" w:sz="0" w:space="0" w:color="auto"/>
                    <w:left w:val="none" w:sz="0" w:space="0" w:color="auto"/>
                    <w:bottom w:val="none" w:sz="0" w:space="0" w:color="auto"/>
                    <w:right w:val="none" w:sz="0" w:space="0" w:color="auto"/>
                  </w:divBdr>
                  <w:divsChild>
                    <w:div w:id="1776753793">
                      <w:marLeft w:val="0"/>
                      <w:marRight w:val="0"/>
                      <w:marTop w:val="0"/>
                      <w:marBottom w:val="0"/>
                      <w:divBdr>
                        <w:top w:val="none" w:sz="0" w:space="0" w:color="auto"/>
                        <w:left w:val="none" w:sz="0" w:space="0" w:color="auto"/>
                        <w:bottom w:val="none" w:sz="0" w:space="0" w:color="auto"/>
                        <w:right w:val="none" w:sz="0" w:space="0" w:color="auto"/>
                      </w:divBdr>
                      <w:divsChild>
                        <w:div w:id="409159781">
                          <w:marLeft w:val="0"/>
                          <w:marRight w:val="0"/>
                          <w:marTop w:val="0"/>
                          <w:marBottom w:val="0"/>
                          <w:divBdr>
                            <w:top w:val="none" w:sz="0" w:space="0" w:color="auto"/>
                            <w:left w:val="none" w:sz="0" w:space="0" w:color="auto"/>
                            <w:bottom w:val="none" w:sz="0" w:space="0" w:color="auto"/>
                            <w:right w:val="none" w:sz="0" w:space="0" w:color="auto"/>
                          </w:divBdr>
                          <w:divsChild>
                            <w:div w:id="1869564297">
                              <w:marLeft w:val="0"/>
                              <w:marRight w:val="0"/>
                              <w:marTop w:val="0"/>
                              <w:marBottom w:val="0"/>
                              <w:divBdr>
                                <w:top w:val="none" w:sz="0" w:space="0" w:color="auto"/>
                                <w:left w:val="none" w:sz="0" w:space="0" w:color="auto"/>
                                <w:bottom w:val="none" w:sz="0" w:space="0" w:color="auto"/>
                                <w:right w:val="none" w:sz="0" w:space="0" w:color="auto"/>
                              </w:divBdr>
                              <w:divsChild>
                                <w:div w:id="1013218369">
                                  <w:marLeft w:val="0"/>
                                  <w:marRight w:val="0"/>
                                  <w:marTop w:val="0"/>
                                  <w:marBottom w:val="0"/>
                                  <w:divBdr>
                                    <w:top w:val="none" w:sz="0" w:space="0" w:color="auto"/>
                                    <w:left w:val="none" w:sz="0" w:space="0" w:color="auto"/>
                                    <w:bottom w:val="none" w:sz="0" w:space="0" w:color="auto"/>
                                    <w:right w:val="none" w:sz="0" w:space="0" w:color="auto"/>
                                  </w:divBdr>
                                  <w:divsChild>
                                    <w:div w:id="1461220709">
                                      <w:marLeft w:val="0"/>
                                      <w:marRight w:val="0"/>
                                      <w:marTop w:val="0"/>
                                      <w:marBottom w:val="0"/>
                                      <w:divBdr>
                                        <w:top w:val="none" w:sz="0" w:space="0" w:color="auto"/>
                                        <w:left w:val="none" w:sz="0" w:space="0" w:color="auto"/>
                                        <w:bottom w:val="none" w:sz="0" w:space="0" w:color="auto"/>
                                        <w:right w:val="none" w:sz="0" w:space="0" w:color="auto"/>
                                      </w:divBdr>
                                    </w:div>
                                    <w:div w:id="1571236899">
                                      <w:marLeft w:val="0"/>
                                      <w:marRight w:val="0"/>
                                      <w:marTop w:val="0"/>
                                      <w:marBottom w:val="0"/>
                                      <w:divBdr>
                                        <w:top w:val="none" w:sz="0" w:space="0" w:color="auto"/>
                                        <w:left w:val="none" w:sz="0" w:space="0" w:color="auto"/>
                                        <w:bottom w:val="none" w:sz="0" w:space="0" w:color="auto"/>
                                        <w:right w:val="none" w:sz="0" w:space="0" w:color="auto"/>
                                      </w:divBdr>
                                    </w:div>
                                    <w:div w:id="1515456161">
                                      <w:marLeft w:val="0"/>
                                      <w:marRight w:val="0"/>
                                      <w:marTop w:val="0"/>
                                      <w:marBottom w:val="0"/>
                                      <w:divBdr>
                                        <w:top w:val="none" w:sz="0" w:space="0" w:color="auto"/>
                                        <w:left w:val="none" w:sz="0" w:space="0" w:color="auto"/>
                                        <w:bottom w:val="none" w:sz="0" w:space="0" w:color="auto"/>
                                        <w:right w:val="none" w:sz="0" w:space="0" w:color="auto"/>
                                      </w:divBdr>
                                    </w:div>
                                    <w:div w:id="1415281887">
                                      <w:marLeft w:val="0"/>
                                      <w:marRight w:val="0"/>
                                      <w:marTop w:val="0"/>
                                      <w:marBottom w:val="0"/>
                                      <w:divBdr>
                                        <w:top w:val="none" w:sz="0" w:space="0" w:color="auto"/>
                                        <w:left w:val="none" w:sz="0" w:space="0" w:color="auto"/>
                                        <w:bottom w:val="none" w:sz="0" w:space="0" w:color="auto"/>
                                        <w:right w:val="none" w:sz="0" w:space="0" w:color="auto"/>
                                      </w:divBdr>
                                    </w:div>
                                    <w:div w:id="41034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6894719">
      <w:bodyDiv w:val="1"/>
      <w:marLeft w:val="0"/>
      <w:marRight w:val="0"/>
      <w:marTop w:val="0"/>
      <w:marBottom w:val="0"/>
      <w:divBdr>
        <w:top w:val="none" w:sz="0" w:space="0" w:color="auto"/>
        <w:left w:val="none" w:sz="0" w:space="0" w:color="auto"/>
        <w:bottom w:val="none" w:sz="0" w:space="0" w:color="auto"/>
        <w:right w:val="none" w:sz="0" w:space="0" w:color="auto"/>
      </w:divBdr>
      <w:divsChild>
        <w:div w:id="1333339254">
          <w:marLeft w:val="0"/>
          <w:marRight w:val="0"/>
          <w:marTop w:val="0"/>
          <w:marBottom w:val="0"/>
          <w:divBdr>
            <w:top w:val="none" w:sz="0" w:space="0" w:color="auto"/>
            <w:left w:val="none" w:sz="0" w:space="0" w:color="auto"/>
            <w:bottom w:val="none" w:sz="0" w:space="0" w:color="auto"/>
            <w:right w:val="none" w:sz="0" w:space="0" w:color="auto"/>
          </w:divBdr>
          <w:divsChild>
            <w:div w:id="2049992843">
              <w:marLeft w:val="0"/>
              <w:marRight w:val="0"/>
              <w:marTop w:val="0"/>
              <w:marBottom w:val="0"/>
              <w:divBdr>
                <w:top w:val="none" w:sz="0" w:space="0" w:color="auto"/>
                <w:left w:val="none" w:sz="0" w:space="0" w:color="auto"/>
                <w:bottom w:val="none" w:sz="0" w:space="0" w:color="auto"/>
                <w:right w:val="none" w:sz="0" w:space="0" w:color="auto"/>
              </w:divBdr>
              <w:divsChild>
                <w:div w:id="1243679654">
                  <w:marLeft w:val="0"/>
                  <w:marRight w:val="0"/>
                  <w:marTop w:val="0"/>
                  <w:marBottom w:val="0"/>
                  <w:divBdr>
                    <w:top w:val="none" w:sz="0" w:space="0" w:color="auto"/>
                    <w:left w:val="none" w:sz="0" w:space="0" w:color="auto"/>
                    <w:bottom w:val="none" w:sz="0" w:space="0" w:color="auto"/>
                    <w:right w:val="none" w:sz="0" w:space="0" w:color="auto"/>
                  </w:divBdr>
                  <w:divsChild>
                    <w:div w:id="721707804">
                      <w:marLeft w:val="0"/>
                      <w:marRight w:val="0"/>
                      <w:marTop w:val="0"/>
                      <w:marBottom w:val="0"/>
                      <w:divBdr>
                        <w:top w:val="none" w:sz="0" w:space="0" w:color="auto"/>
                        <w:left w:val="none" w:sz="0" w:space="0" w:color="auto"/>
                        <w:bottom w:val="none" w:sz="0" w:space="0" w:color="auto"/>
                        <w:right w:val="none" w:sz="0" w:space="0" w:color="auto"/>
                      </w:divBdr>
                      <w:divsChild>
                        <w:div w:id="531962983">
                          <w:marLeft w:val="0"/>
                          <w:marRight w:val="0"/>
                          <w:marTop w:val="0"/>
                          <w:marBottom w:val="0"/>
                          <w:divBdr>
                            <w:top w:val="none" w:sz="0" w:space="0" w:color="auto"/>
                            <w:left w:val="none" w:sz="0" w:space="0" w:color="auto"/>
                            <w:bottom w:val="none" w:sz="0" w:space="0" w:color="auto"/>
                            <w:right w:val="none" w:sz="0" w:space="0" w:color="auto"/>
                          </w:divBdr>
                          <w:divsChild>
                            <w:div w:id="2098555612">
                              <w:marLeft w:val="0"/>
                              <w:marRight w:val="0"/>
                              <w:marTop w:val="0"/>
                              <w:marBottom w:val="0"/>
                              <w:divBdr>
                                <w:top w:val="none" w:sz="0" w:space="0" w:color="auto"/>
                                <w:left w:val="none" w:sz="0" w:space="0" w:color="auto"/>
                                <w:bottom w:val="none" w:sz="0" w:space="0" w:color="auto"/>
                                <w:right w:val="none" w:sz="0" w:space="0" w:color="auto"/>
                              </w:divBdr>
                              <w:divsChild>
                                <w:div w:id="122934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8772902">
      <w:bodyDiv w:val="1"/>
      <w:marLeft w:val="0"/>
      <w:marRight w:val="0"/>
      <w:marTop w:val="0"/>
      <w:marBottom w:val="0"/>
      <w:divBdr>
        <w:top w:val="none" w:sz="0" w:space="0" w:color="auto"/>
        <w:left w:val="none" w:sz="0" w:space="0" w:color="auto"/>
        <w:bottom w:val="none" w:sz="0" w:space="0" w:color="auto"/>
        <w:right w:val="none" w:sz="0" w:space="0" w:color="auto"/>
      </w:divBdr>
      <w:divsChild>
        <w:div w:id="1194733481">
          <w:marLeft w:val="0"/>
          <w:marRight w:val="0"/>
          <w:marTop w:val="0"/>
          <w:marBottom w:val="0"/>
          <w:divBdr>
            <w:top w:val="none" w:sz="0" w:space="0" w:color="auto"/>
            <w:left w:val="none" w:sz="0" w:space="0" w:color="auto"/>
            <w:bottom w:val="none" w:sz="0" w:space="0" w:color="auto"/>
            <w:right w:val="none" w:sz="0" w:space="0" w:color="auto"/>
          </w:divBdr>
          <w:divsChild>
            <w:div w:id="1639994773">
              <w:marLeft w:val="0"/>
              <w:marRight w:val="0"/>
              <w:marTop w:val="0"/>
              <w:marBottom w:val="0"/>
              <w:divBdr>
                <w:top w:val="none" w:sz="0" w:space="0" w:color="auto"/>
                <w:left w:val="none" w:sz="0" w:space="0" w:color="auto"/>
                <w:bottom w:val="none" w:sz="0" w:space="0" w:color="auto"/>
                <w:right w:val="none" w:sz="0" w:space="0" w:color="auto"/>
              </w:divBdr>
              <w:divsChild>
                <w:div w:id="1343969669">
                  <w:marLeft w:val="0"/>
                  <w:marRight w:val="0"/>
                  <w:marTop w:val="0"/>
                  <w:marBottom w:val="0"/>
                  <w:divBdr>
                    <w:top w:val="none" w:sz="0" w:space="0" w:color="auto"/>
                    <w:left w:val="none" w:sz="0" w:space="0" w:color="auto"/>
                    <w:bottom w:val="none" w:sz="0" w:space="0" w:color="auto"/>
                    <w:right w:val="none" w:sz="0" w:space="0" w:color="auto"/>
                  </w:divBdr>
                  <w:divsChild>
                    <w:div w:id="1304776888">
                      <w:marLeft w:val="0"/>
                      <w:marRight w:val="0"/>
                      <w:marTop w:val="0"/>
                      <w:marBottom w:val="0"/>
                      <w:divBdr>
                        <w:top w:val="none" w:sz="0" w:space="0" w:color="auto"/>
                        <w:left w:val="none" w:sz="0" w:space="0" w:color="auto"/>
                        <w:bottom w:val="none" w:sz="0" w:space="0" w:color="auto"/>
                        <w:right w:val="none" w:sz="0" w:space="0" w:color="auto"/>
                      </w:divBdr>
                      <w:divsChild>
                        <w:div w:id="950818627">
                          <w:marLeft w:val="0"/>
                          <w:marRight w:val="0"/>
                          <w:marTop w:val="0"/>
                          <w:marBottom w:val="0"/>
                          <w:divBdr>
                            <w:top w:val="none" w:sz="0" w:space="0" w:color="auto"/>
                            <w:left w:val="none" w:sz="0" w:space="0" w:color="auto"/>
                            <w:bottom w:val="none" w:sz="0" w:space="0" w:color="auto"/>
                            <w:right w:val="none" w:sz="0" w:space="0" w:color="auto"/>
                          </w:divBdr>
                          <w:divsChild>
                            <w:div w:id="1375305281">
                              <w:marLeft w:val="0"/>
                              <w:marRight w:val="0"/>
                              <w:marTop w:val="0"/>
                              <w:marBottom w:val="0"/>
                              <w:divBdr>
                                <w:top w:val="none" w:sz="0" w:space="0" w:color="auto"/>
                                <w:left w:val="none" w:sz="0" w:space="0" w:color="auto"/>
                                <w:bottom w:val="none" w:sz="0" w:space="0" w:color="auto"/>
                                <w:right w:val="none" w:sz="0" w:space="0" w:color="auto"/>
                              </w:divBdr>
                              <w:divsChild>
                                <w:div w:id="146665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4354056">
      <w:bodyDiv w:val="1"/>
      <w:marLeft w:val="0"/>
      <w:marRight w:val="0"/>
      <w:marTop w:val="0"/>
      <w:marBottom w:val="0"/>
      <w:divBdr>
        <w:top w:val="none" w:sz="0" w:space="0" w:color="auto"/>
        <w:left w:val="none" w:sz="0" w:space="0" w:color="auto"/>
        <w:bottom w:val="none" w:sz="0" w:space="0" w:color="auto"/>
        <w:right w:val="none" w:sz="0" w:space="0" w:color="auto"/>
      </w:divBdr>
      <w:divsChild>
        <w:div w:id="1262714585">
          <w:marLeft w:val="0"/>
          <w:marRight w:val="0"/>
          <w:marTop w:val="0"/>
          <w:marBottom w:val="0"/>
          <w:divBdr>
            <w:top w:val="none" w:sz="0" w:space="0" w:color="auto"/>
            <w:left w:val="none" w:sz="0" w:space="0" w:color="auto"/>
            <w:bottom w:val="none" w:sz="0" w:space="0" w:color="auto"/>
            <w:right w:val="none" w:sz="0" w:space="0" w:color="auto"/>
          </w:divBdr>
          <w:divsChild>
            <w:div w:id="1615791630">
              <w:marLeft w:val="0"/>
              <w:marRight w:val="0"/>
              <w:marTop w:val="0"/>
              <w:marBottom w:val="0"/>
              <w:divBdr>
                <w:top w:val="none" w:sz="0" w:space="0" w:color="auto"/>
                <w:left w:val="none" w:sz="0" w:space="0" w:color="auto"/>
                <w:bottom w:val="none" w:sz="0" w:space="0" w:color="auto"/>
                <w:right w:val="none" w:sz="0" w:space="0" w:color="auto"/>
              </w:divBdr>
              <w:divsChild>
                <w:div w:id="2107336567">
                  <w:marLeft w:val="0"/>
                  <w:marRight w:val="0"/>
                  <w:marTop w:val="0"/>
                  <w:marBottom w:val="0"/>
                  <w:divBdr>
                    <w:top w:val="none" w:sz="0" w:space="0" w:color="auto"/>
                    <w:left w:val="none" w:sz="0" w:space="0" w:color="auto"/>
                    <w:bottom w:val="none" w:sz="0" w:space="0" w:color="auto"/>
                    <w:right w:val="none" w:sz="0" w:space="0" w:color="auto"/>
                  </w:divBdr>
                  <w:divsChild>
                    <w:div w:id="2050177942">
                      <w:marLeft w:val="0"/>
                      <w:marRight w:val="0"/>
                      <w:marTop w:val="0"/>
                      <w:marBottom w:val="0"/>
                      <w:divBdr>
                        <w:top w:val="none" w:sz="0" w:space="0" w:color="auto"/>
                        <w:left w:val="none" w:sz="0" w:space="0" w:color="auto"/>
                        <w:bottom w:val="none" w:sz="0" w:space="0" w:color="auto"/>
                        <w:right w:val="none" w:sz="0" w:space="0" w:color="auto"/>
                      </w:divBdr>
                      <w:divsChild>
                        <w:div w:id="634876075">
                          <w:marLeft w:val="0"/>
                          <w:marRight w:val="0"/>
                          <w:marTop w:val="0"/>
                          <w:marBottom w:val="0"/>
                          <w:divBdr>
                            <w:top w:val="none" w:sz="0" w:space="0" w:color="auto"/>
                            <w:left w:val="none" w:sz="0" w:space="0" w:color="auto"/>
                            <w:bottom w:val="none" w:sz="0" w:space="0" w:color="auto"/>
                            <w:right w:val="none" w:sz="0" w:space="0" w:color="auto"/>
                          </w:divBdr>
                          <w:divsChild>
                            <w:div w:id="144200541">
                              <w:marLeft w:val="0"/>
                              <w:marRight w:val="0"/>
                              <w:marTop w:val="0"/>
                              <w:marBottom w:val="0"/>
                              <w:divBdr>
                                <w:top w:val="none" w:sz="0" w:space="0" w:color="auto"/>
                                <w:left w:val="none" w:sz="0" w:space="0" w:color="auto"/>
                                <w:bottom w:val="none" w:sz="0" w:space="0" w:color="auto"/>
                                <w:right w:val="none" w:sz="0" w:space="0" w:color="auto"/>
                              </w:divBdr>
                              <w:divsChild>
                                <w:div w:id="2072582329">
                                  <w:marLeft w:val="0"/>
                                  <w:marRight w:val="0"/>
                                  <w:marTop w:val="0"/>
                                  <w:marBottom w:val="0"/>
                                  <w:divBdr>
                                    <w:top w:val="none" w:sz="0" w:space="0" w:color="auto"/>
                                    <w:left w:val="none" w:sz="0" w:space="0" w:color="auto"/>
                                    <w:bottom w:val="none" w:sz="0" w:space="0" w:color="auto"/>
                                    <w:right w:val="none" w:sz="0" w:space="0" w:color="auto"/>
                                  </w:divBdr>
                                  <w:divsChild>
                                    <w:div w:id="2075622492">
                                      <w:marLeft w:val="0"/>
                                      <w:marRight w:val="0"/>
                                      <w:marTop w:val="0"/>
                                      <w:marBottom w:val="0"/>
                                      <w:divBdr>
                                        <w:top w:val="none" w:sz="0" w:space="0" w:color="auto"/>
                                        <w:left w:val="none" w:sz="0" w:space="0" w:color="auto"/>
                                        <w:bottom w:val="none" w:sz="0" w:space="0" w:color="auto"/>
                                        <w:right w:val="none" w:sz="0" w:space="0" w:color="auto"/>
                                      </w:divBdr>
                                      <w:divsChild>
                                        <w:div w:id="1592083998">
                                          <w:marLeft w:val="0"/>
                                          <w:marRight w:val="0"/>
                                          <w:marTop w:val="0"/>
                                          <w:marBottom w:val="0"/>
                                          <w:divBdr>
                                            <w:top w:val="none" w:sz="0" w:space="0" w:color="auto"/>
                                            <w:left w:val="none" w:sz="0" w:space="0" w:color="auto"/>
                                            <w:bottom w:val="none" w:sz="0" w:space="0" w:color="auto"/>
                                            <w:right w:val="none" w:sz="0" w:space="0" w:color="auto"/>
                                          </w:divBdr>
                                          <w:divsChild>
                                            <w:div w:id="45791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1531071">
      <w:bodyDiv w:val="1"/>
      <w:marLeft w:val="0"/>
      <w:marRight w:val="0"/>
      <w:marTop w:val="0"/>
      <w:marBottom w:val="0"/>
      <w:divBdr>
        <w:top w:val="none" w:sz="0" w:space="0" w:color="auto"/>
        <w:left w:val="none" w:sz="0" w:space="0" w:color="auto"/>
        <w:bottom w:val="none" w:sz="0" w:space="0" w:color="auto"/>
        <w:right w:val="none" w:sz="0" w:space="0" w:color="auto"/>
      </w:divBdr>
      <w:divsChild>
        <w:div w:id="1451365153">
          <w:marLeft w:val="0"/>
          <w:marRight w:val="0"/>
          <w:marTop w:val="0"/>
          <w:marBottom w:val="0"/>
          <w:divBdr>
            <w:top w:val="none" w:sz="0" w:space="0" w:color="auto"/>
            <w:left w:val="none" w:sz="0" w:space="0" w:color="auto"/>
            <w:bottom w:val="none" w:sz="0" w:space="0" w:color="auto"/>
            <w:right w:val="none" w:sz="0" w:space="0" w:color="auto"/>
          </w:divBdr>
          <w:divsChild>
            <w:div w:id="478150852">
              <w:marLeft w:val="0"/>
              <w:marRight w:val="0"/>
              <w:marTop w:val="0"/>
              <w:marBottom w:val="0"/>
              <w:divBdr>
                <w:top w:val="none" w:sz="0" w:space="0" w:color="auto"/>
                <w:left w:val="none" w:sz="0" w:space="0" w:color="auto"/>
                <w:bottom w:val="none" w:sz="0" w:space="0" w:color="auto"/>
                <w:right w:val="none" w:sz="0" w:space="0" w:color="auto"/>
              </w:divBdr>
              <w:divsChild>
                <w:div w:id="1668824266">
                  <w:marLeft w:val="0"/>
                  <w:marRight w:val="0"/>
                  <w:marTop w:val="0"/>
                  <w:marBottom w:val="0"/>
                  <w:divBdr>
                    <w:top w:val="none" w:sz="0" w:space="0" w:color="auto"/>
                    <w:left w:val="none" w:sz="0" w:space="0" w:color="auto"/>
                    <w:bottom w:val="none" w:sz="0" w:space="0" w:color="auto"/>
                    <w:right w:val="none" w:sz="0" w:space="0" w:color="auto"/>
                  </w:divBdr>
                  <w:divsChild>
                    <w:div w:id="1126005080">
                      <w:marLeft w:val="0"/>
                      <w:marRight w:val="0"/>
                      <w:marTop w:val="0"/>
                      <w:marBottom w:val="0"/>
                      <w:divBdr>
                        <w:top w:val="none" w:sz="0" w:space="0" w:color="auto"/>
                        <w:left w:val="none" w:sz="0" w:space="0" w:color="auto"/>
                        <w:bottom w:val="none" w:sz="0" w:space="0" w:color="auto"/>
                        <w:right w:val="none" w:sz="0" w:space="0" w:color="auto"/>
                      </w:divBdr>
                      <w:divsChild>
                        <w:div w:id="150602724">
                          <w:marLeft w:val="0"/>
                          <w:marRight w:val="0"/>
                          <w:marTop w:val="0"/>
                          <w:marBottom w:val="0"/>
                          <w:divBdr>
                            <w:top w:val="none" w:sz="0" w:space="0" w:color="auto"/>
                            <w:left w:val="none" w:sz="0" w:space="0" w:color="auto"/>
                            <w:bottom w:val="none" w:sz="0" w:space="0" w:color="auto"/>
                            <w:right w:val="none" w:sz="0" w:space="0" w:color="auto"/>
                          </w:divBdr>
                          <w:divsChild>
                            <w:div w:id="1869295740">
                              <w:marLeft w:val="0"/>
                              <w:marRight w:val="0"/>
                              <w:marTop w:val="0"/>
                              <w:marBottom w:val="0"/>
                              <w:divBdr>
                                <w:top w:val="none" w:sz="0" w:space="0" w:color="auto"/>
                                <w:left w:val="none" w:sz="0" w:space="0" w:color="auto"/>
                                <w:bottom w:val="none" w:sz="0" w:space="0" w:color="auto"/>
                                <w:right w:val="none" w:sz="0" w:space="0" w:color="auto"/>
                              </w:divBdr>
                              <w:divsChild>
                                <w:div w:id="44801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684320">
      <w:bodyDiv w:val="1"/>
      <w:marLeft w:val="0"/>
      <w:marRight w:val="0"/>
      <w:marTop w:val="0"/>
      <w:marBottom w:val="0"/>
      <w:divBdr>
        <w:top w:val="none" w:sz="0" w:space="0" w:color="auto"/>
        <w:left w:val="none" w:sz="0" w:space="0" w:color="auto"/>
        <w:bottom w:val="none" w:sz="0" w:space="0" w:color="auto"/>
        <w:right w:val="none" w:sz="0" w:space="0" w:color="auto"/>
      </w:divBdr>
      <w:divsChild>
        <w:div w:id="2013220489">
          <w:marLeft w:val="0"/>
          <w:marRight w:val="0"/>
          <w:marTop w:val="0"/>
          <w:marBottom w:val="0"/>
          <w:divBdr>
            <w:top w:val="none" w:sz="0" w:space="0" w:color="auto"/>
            <w:left w:val="none" w:sz="0" w:space="0" w:color="auto"/>
            <w:bottom w:val="none" w:sz="0" w:space="0" w:color="auto"/>
            <w:right w:val="none" w:sz="0" w:space="0" w:color="auto"/>
          </w:divBdr>
          <w:divsChild>
            <w:div w:id="1845703186">
              <w:marLeft w:val="0"/>
              <w:marRight w:val="0"/>
              <w:marTop w:val="0"/>
              <w:marBottom w:val="0"/>
              <w:divBdr>
                <w:top w:val="none" w:sz="0" w:space="0" w:color="auto"/>
                <w:left w:val="none" w:sz="0" w:space="0" w:color="auto"/>
                <w:bottom w:val="none" w:sz="0" w:space="0" w:color="auto"/>
                <w:right w:val="none" w:sz="0" w:space="0" w:color="auto"/>
              </w:divBdr>
              <w:divsChild>
                <w:div w:id="1388995997">
                  <w:marLeft w:val="0"/>
                  <w:marRight w:val="0"/>
                  <w:marTop w:val="0"/>
                  <w:marBottom w:val="0"/>
                  <w:divBdr>
                    <w:top w:val="none" w:sz="0" w:space="0" w:color="auto"/>
                    <w:left w:val="none" w:sz="0" w:space="0" w:color="auto"/>
                    <w:bottom w:val="none" w:sz="0" w:space="0" w:color="auto"/>
                    <w:right w:val="none" w:sz="0" w:space="0" w:color="auto"/>
                  </w:divBdr>
                  <w:divsChild>
                    <w:div w:id="1145119175">
                      <w:marLeft w:val="0"/>
                      <w:marRight w:val="0"/>
                      <w:marTop w:val="0"/>
                      <w:marBottom w:val="0"/>
                      <w:divBdr>
                        <w:top w:val="none" w:sz="0" w:space="0" w:color="auto"/>
                        <w:left w:val="none" w:sz="0" w:space="0" w:color="auto"/>
                        <w:bottom w:val="none" w:sz="0" w:space="0" w:color="auto"/>
                        <w:right w:val="none" w:sz="0" w:space="0" w:color="auto"/>
                      </w:divBdr>
                      <w:divsChild>
                        <w:div w:id="1981766711">
                          <w:marLeft w:val="0"/>
                          <w:marRight w:val="0"/>
                          <w:marTop w:val="0"/>
                          <w:marBottom w:val="0"/>
                          <w:divBdr>
                            <w:top w:val="none" w:sz="0" w:space="0" w:color="auto"/>
                            <w:left w:val="none" w:sz="0" w:space="0" w:color="auto"/>
                            <w:bottom w:val="none" w:sz="0" w:space="0" w:color="auto"/>
                            <w:right w:val="none" w:sz="0" w:space="0" w:color="auto"/>
                          </w:divBdr>
                          <w:divsChild>
                            <w:div w:id="684090878">
                              <w:marLeft w:val="0"/>
                              <w:marRight w:val="0"/>
                              <w:marTop w:val="0"/>
                              <w:marBottom w:val="0"/>
                              <w:divBdr>
                                <w:top w:val="none" w:sz="0" w:space="0" w:color="auto"/>
                                <w:left w:val="none" w:sz="0" w:space="0" w:color="auto"/>
                                <w:bottom w:val="none" w:sz="0" w:space="0" w:color="auto"/>
                                <w:right w:val="none" w:sz="0" w:space="0" w:color="auto"/>
                              </w:divBdr>
                              <w:divsChild>
                                <w:div w:id="59659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950585">
      <w:bodyDiv w:val="1"/>
      <w:marLeft w:val="0"/>
      <w:marRight w:val="0"/>
      <w:marTop w:val="0"/>
      <w:marBottom w:val="0"/>
      <w:divBdr>
        <w:top w:val="none" w:sz="0" w:space="0" w:color="auto"/>
        <w:left w:val="none" w:sz="0" w:space="0" w:color="auto"/>
        <w:bottom w:val="none" w:sz="0" w:space="0" w:color="auto"/>
        <w:right w:val="none" w:sz="0" w:space="0" w:color="auto"/>
      </w:divBdr>
      <w:divsChild>
        <w:div w:id="1038504902">
          <w:marLeft w:val="0"/>
          <w:marRight w:val="0"/>
          <w:marTop w:val="0"/>
          <w:marBottom w:val="0"/>
          <w:divBdr>
            <w:top w:val="none" w:sz="0" w:space="0" w:color="auto"/>
            <w:left w:val="none" w:sz="0" w:space="0" w:color="auto"/>
            <w:bottom w:val="none" w:sz="0" w:space="0" w:color="auto"/>
            <w:right w:val="none" w:sz="0" w:space="0" w:color="auto"/>
          </w:divBdr>
          <w:divsChild>
            <w:div w:id="1103190621">
              <w:marLeft w:val="0"/>
              <w:marRight w:val="0"/>
              <w:marTop w:val="0"/>
              <w:marBottom w:val="0"/>
              <w:divBdr>
                <w:top w:val="none" w:sz="0" w:space="0" w:color="auto"/>
                <w:left w:val="none" w:sz="0" w:space="0" w:color="auto"/>
                <w:bottom w:val="none" w:sz="0" w:space="0" w:color="auto"/>
                <w:right w:val="none" w:sz="0" w:space="0" w:color="auto"/>
              </w:divBdr>
              <w:divsChild>
                <w:div w:id="895898838">
                  <w:marLeft w:val="0"/>
                  <w:marRight w:val="0"/>
                  <w:marTop w:val="0"/>
                  <w:marBottom w:val="0"/>
                  <w:divBdr>
                    <w:top w:val="none" w:sz="0" w:space="0" w:color="auto"/>
                    <w:left w:val="none" w:sz="0" w:space="0" w:color="auto"/>
                    <w:bottom w:val="none" w:sz="0" w:space="0" w:color="auto"/>
                    <w:right w:val="none" w:sz="0" w:space="0" w:color="auto"/>
                  </w:divBdr>
                  <w:divsChild>
                    <w:div w:id="270625250">
                      <w:marLeft w:val="0"/>
                      <w:marRight w:val="0"/>
                      <w:marTop w:val="0"/>
                      <w:marBottom w:val="0"/>
                      <w:divBdr>
                        <w:top w:val="none" w:sz="0" w:space="0" w:color="auto"/>
                        <w:left w:val="none" w:sz="0" w:space="0" w:color="auto"/>
                        <w:bottom w:val="none" w:sz="0" w:space="0" w:color="auto"/>
                        <w:right w:val="none" w:sz="0" w:space="0" w:color="auto"/>
                      </w:divBdr>
                      <w:divsChild>
                        <w:div w:id="1401711717">
                          <w:marLeft w:val="0"/>
                          <w:marRight w:val="0"/>
                          <w:marTop w:val="0"/>
                          <w:marBottom w:val="0"/>
                          <w:divBdr>
                            <w:top w:val="none" w:sz="0" w:space="0" w:color="auto"/>
                            <w:left w:val="none" w:sz="0" w:space="0" w:color="auto"/>
                            <w:bottom w:val="none" w:sz="0" w:space="0" w:color="auto"/>
                            <w:right w:val="none" w:sz="0" w:space="0" w:color="auto"/>
                          </w:divBdr>
                          <w:divsChild>
                            <w:div w:id="1886912531">
                              <w:marLeft w:val="0"/>
                              <w:marRight w:val="0"/>
                              <w:marTop w:val="0"/>
                              <w:marBottom w:val="0"/>
                              <w:divBdr>
                                <w:top w:val="none" w:sz="0" w:space="0" w:color="auto"/>
                                <w:left w:val="none" w:sz="0" w:space="0" w:color="auto"/>
                                <w:bottom w:val="none" w:sz="0" w:space="0" w:color="auto"/>
                                <w:right w:val="none" w:sz="0" w:space="0" w:color="auto"/>
                              </w:divBdr>
                              <w:divsChild>
                                <w:div w:id="158233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5196300">
      <w:bodyDiv w:val="1"/>
      <w:marLeft w:val="0"/>
      <w:marRight w:val="0"/>
      <w:marTop w:val="0"/>
      <w:marBottom w:val="0"/>
      <w:divBdr>
        <w:top w:val="none" w:sz="0" w:space="0" w:color="auto"/>
        <w:left w:val="none" w:sz="0" w:space="0" w:color="auto"/>
        <w:bottom w:val="none" w:sz="0" w:space="0" w:color="auto"/>
        <w:right w:val="none" w:sz="0" w:space="0" w:color="auto"/>
      </w:divBdr>
      <w:divsChild>
        <w:div w:id="1759597853">
          <w:marLeft w:val="0"/>
          <w:marRight w:val="0"/>
          <w:marTop w:val="0"/>
          <w:marBottom w:val="0"/>
          <w:divBdr>
            <w:top w:val="none" w:sz="0" w:space="0" w:color="auto"/>
            <w:left w:val="none" w:sz="0" w:space="0" w:color="auto"/>
            <w:bottom w:val="none" w:sz="0" w:space="0" w:color="auto"/>
            <w:right w:val="none" w:sz="0" w:space="0" w:color="auto"/>
          </w:divBdr>
          <w:divsChild>
            <w:div w:id="97457746">
              <w:marLeft w:val="0"/>
              <w:marRight w:val="0"/>
              <w:marTop w:val="0"/>
              <w:marBottom w:val="0"/>
              <w:divBdr>
                <w:top w:val="none" w:sz="0" w:space="0" w:color="auto"/>
                <w:left w:val="none" w:sz="0" w:space="0" w:color="auto"/>
                <w:bottom w:val="none" w:sz="0" w:space="0" w:color="auto"/>
                <w:right w:val="none" w:sz="0" w:space="0" w:color="auto"/>
              </w:divBdr>
              <w:divsChild>
                <w:div w:id="1571429331">
                  <w:marLeft w:val="0"/>
                  <w:marRight w:val="0"/>
                  <w:marTop w:val="0"/>
                  <w:marBottom w:val="0"/>
                  <w:divBdr>
                    <w:top w:val="none" w:sz="0" w:space="0" w:color="auto"/>
                    <w:left w:val="none" w:sz="0" w:space="0" w:color="auto"/>
                    <w:bottom w:val="none" w:sz="0" w:space="0" w:color="auto"/>
                    <w:right w:val="none" w:sz="0" w:space="0" w:color="auto"/>
                  </w:divBdr>
                  <w:divsChild>
                    <w:div w:id="783764971">
                      <w:marLeft w:val="0"/>
                      <w:marRight w:val="0"/>
                      <w:marTop w:val="0"/>
                      <w:marBottom w:val="0"/>
                      <w:divBdr>
                        <w:top w:val="none" w:sz="0" w:space="0" w:color="auto"/>
                        <w:left w:val="none" w:sz="0" w:space="0" w:color="auto"/>
                        <w:bottom w:val="none" w:sz="0" w:space="0" w:color="auto"/>
                        <w:right w:val="none" w:sz="0" w:space="0" w:color="auto"/>
                      </w:divBdr>
                      <w:divsChild>
                        <w:div w:id="1448155356">
                          <w:marLeft w:val="0"/>
                          <w:marRight w:val="0"/>
                          <w:marTop w:val="0"/>
                          <w:marBottom w:val="0"/>
                          <w:divBdr>
                            <w:top w:val="none" w:sz="0" w:space="0" w:color="auto"/>
                            <w:left w:val="none" w:sz="0" w:space="0" w:color="auto"/>
                            <w:bottom w:val="none" w:sz="0" w:space="0" w:color="auto"/>
                            <w:right w:val="none" w:sz="0" w:space="0" w:color="auto"/>
                          </w:divBdr>
                          <w:divsChild>
                            <w:div w:id="61105812">
                              <w:marLeft w:val="0"/>
                              <w:marRight w:val="0"/>
                              <w:marTop w:val="0"/>
                              <w:marBottom w:val="0"/>
                              <w:divBdr>
                                <w:top w:val="none" w:sz="0" w:space="0" w:color="auto"/>
                                <w:left w:val="none" w:sz="0" w:space="0" w:color="auto"/>
                                <w:bottom w:val="none" w:sz="0" w:space="0" w:color="auto"/>
                                <w:right w:val="none" w:sz="0" w:space="0" w:color="auto"/>
                              </w:divBdr>
                              <w:divsChild>
                                <w:div w:id="526649705">
                                  <w:marLeft w:val="0"/>
                                  <w:marRight w:val="0"/>
                                  <w:marTop w:val="0"/>
                                  <w:marBottom w:val="0"/>
                                  <w:divBdr>
                                    <w:top w:val="none" w:sz="0" w:space="0" w:color="auto"/>
                                    <w:left w:val="none" w:sz="0" w:space="0" w:color="auto"/>
                                    <w:bottom w:val="none" w:sz="0" w:space="0" w:color="auto"/>
                                    <w:right w:val="none" w:sz="0" w:space="0" w:color="auto"/>
                                  </w:divBdr>
                                  <w:divsChild>
                                    <w:div w:id="1924534234">
                                      <w:marLeft w:val="0"/>
                                      <w:marRight w:val="0"/>
                                      <w:marTop w:val="0"/>
                                      <w:marBottom w:val="0"/>
                                      <w:divBdr>
                                        <w:top w:val="none" w:sz="0" w:space="0" w:color="auto"/>
                                        <w:left w:val="none" w:sz="0" w:space="0" w:color="auto"/>
                                        <w:bottom w:val="none" w:sz="0" w:space="0" w:color="auto"/>
                                        <w:right w:val="none" w:sz="0" w:space="0" w:color="auto"/>
                                      </w:divBdr>
                                      <w:divsChild>
                                        <w:div w:id="129976718">
                                          <w:marLeft w:val="0"/>
                                          <w:marRight w:val="0"/>
                                          <w:marTop w:val="0"/>
                                          <w:marBottom w:val="0"/>
                                          <w:divBdr>
                                            <w:top w:val="none" w:sz="0" w:space="0" w:color="auto"/>
                                            <w:left w:val="none" w:sz="0" w:space="0" w:color="auto"/>
                                            <w:bottom w:val="none" w:sz="0" w:space="0" w:color="auto"/>
                                            <w:right w:val="none" w:sz="0" w:space="0" w:color="auto"/>
                                          </w:divBdr>
                                          <w:divsChild>
                                            <w:div w:id="77274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7353508">
      <w:bodyDiv w:val="1"/>
      <w:marLeft w:val="0"/>
      <w:marRight w:val="0"/>
      <w:marTop w:val="0"/>
      <w:marBottom w:val="0"/>
      <w:divBdr>
        <w:top w:val="none" w:sz="0" w:space="0" w:color="auto"/>
        <w:left w:val="none" w:sz="0" w:space="0" w:color="auto"/>
        <w:bottom w:val="none" w:sz="0" w:space="0" w:color="auto"/>
        <w:right w:val="none" w:sz="0" w:space="0" w:color="auto"/>
      </w:divBdr>
      <w:divsChild>
        <w:div w:id="54163304">
          <w:marLeft w:val="0"/>
          <w:marRight w:val="0"/>
          <w:marTop w:val="0"/>
          <w:marBottom w:val="0"/>
          <w:divBdr>
            <w:top w:val="none" w:sz="0" w:space="0" w:color="auto"/>
            <w:left w:val="none" w:sz="0" w:space="0" w:color="auto"/>
            <w:bottom w:val="none" w:sz="0" w:space="0" w:color="auto"/>
            <w:right w:val="none" w:sz="0" w:space="0" w:color="auto"/>
          </w:divBdr>
          <w:divsChild>
            <w:div w:id="1056467685">
              <w:marLeft w:val="0"/>
              <w:marRight w:val="0"/>
              <w:marTop w:val="0"/>
              <w:marBottom w:val="0"/>
              <w:divBdr>
                <w:top w:val="none" w:sz="0" w:space="0" w:color="auto"/>
                <w:left w:val="none" w:sz="0" w:space="0" w:color="auto"/>
                <w:bottom w:val="none" w:sz="0" w:space="0" w:color="auto"/>
                <w:right w:val="none" w:sz="0" w:space="0" w:color="auto"/>
              </w:divBdr>
              <w:divsChild>
                <w:div w:id="103814617">
                  <w:marLeft w:val="0"/>
                  <w:marRight w:val="0"/>
                  <w:marTop w:val="0"/>
                  <w:marBottom w:val="0"/>
                  <w:divBdr>
                    <w:top w:val="none" w:sz="0" w:space="0" w:color="auto"/>
                    <w:left w:val="none" w:sz="0" w:space="0" w:color="auto"/>
                    <w:bottom w:val="none" w:sz="0" w:space="0" w:color="auto"/>
                    <w:right w:val="none" w:sz="0" w:space="0" w:color="auto"/>
                  </w:divBdr>
                  <w:divsChild>
                    <w:div w:id="960262849">
                      <w:marLeft w:val="0"/>
                      <w:marRight w:val="0"/>
                      <w:marTop w:val="0"/>
                      <w:marBottom w:val="0"/>
                      <w:divBdr>
                        <w:top w:val="none" w:sz="0" w:space="0" w:color="auto"/>
                        <w:left w:val="none" w:sz="0" w:space="0" w:color="auto"/>
                        <w:bottom w:val="none" w:sz="0" w:space="0" w:color="auto"/>
                        <w:right w:val="none" w:sz="0" w:space="0" w:color="auto"/>
                      </w:divBdr>
                      <w:divsChild>
                        <w:div w:id="1406563594">
                          <w:marLeft w:val="0"/>
                          <w:marRight w:val="0"/>
                          <w:marTop w:val="0"/>
                          <w:marBottom w:val="0"/>
                          <w:divBdr>
                            <w:top w:val="none" w:sz="0" w:space="0" w:color="auto"/>
                            <w:left w:val="none" w:sz="0" w:space="0" w:color="auto"/>
                            <w:bottom w:val="none" w:sz="0" w:space="0" w:color="auto"/>
                            <w:right w:val="none" w:sz="0" w:space="0" w:color="auto"/>
                          </w:divBdr>
                          <w:divsChild>
                            <w:div w:id="532302642">
                              <w:marLeft w:val="0"/>
                              <w:marRight w:val="0"/>
                              <w:marTop w:val="0"/>
                              <w:marBottom w:val="0"/>
                              <w:divBdr>
                                <w:top w:val="none" w:sz="0" w:space="0" w:color="auto"/>
                                <w:left w:val="none" w:sz="0" w:space="0" w:color="auto"/>
                                <w:bottom w:val="none" w:sz="0" w:space="0" w:color="auto"/>
                                <w:right w:val="none" w:sz="0" w:space="0" w:color="auto"/>
                              </w:divBdr>
                              <w:divsChild>
                                <w:div w:id="3866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8285682">
      <w:bodyDiv w:val="1"/>
      <w:marLeft w:val="0"/>
      <w:marRight w:val="0"/>
      <w:marTop w:val="0"/>
      <w:marBottom w:val="0"/>
      <w:divBdr>
        <w:top w:val="none" w:sz="0" w:space="0" w:color="auto"/>
        <w:left w:val="none" w:sz="0" w:space="0" w:color="auto"/>
        <w:bottom w:val="none" w:sz="0" w:space="0" w:color="auto"/>
        <w:right w:val="none" w:sz="0" w:space="0" w:color="auto"/>
      </w:divBdr>
      <w:divsChild>
        <w:div w:id="361323733">
          <w:marLeft w:val="0"/>
          <w:marRight w:val="0"/>
          <w:marTop w:val="0"/>
          <w:marBottom w:val="0"/>
          <w:divBdr>
            <w:top w:val="none" w:sz="0" w:space="0" w:color="auto"/>
            <w:left w:val="none" w:sz="0" w:space="0" w:color="auto"/>
            <w:bottom w:val="none" w:sz="0" w:space="0" w:color="auto"/>
            <w:right w:val="none" w:sz="0" w:space="0" w:color="auto"/>
          </w:divBdr>
          <w:divsChild>
            <w:div w:id="1008825913">
              <w:marLeft w:val="0"/>
              <w:marRight w:val="0"/>
              <w:marTop w:val="0"/>
              <w:marBottom w:val="0"/>
              <w:divBdr>
                <w:top w:val="none" w:sz="0" w:space="0" w:color="auto"/>
                <w:left w:val="none" w:sz="0" w:space="0" w:color="auto"/>
                <w:bottom w:val="none" w:sz="0" w:space="0" w:color="auto"/>
                <w:right w:val="none" w:sz="0" w:space="0" w:color="auto"/>
              </w:divBdr>
              <w:divsChild>
                <w:div w:id="942344244">
                  <w:marLeft w:val="0"/>
                  <w:marRight w:val="0"/>
                  <w:marTop w:val="0"/>
                  <w:marBottom w:val="0"/>
                  <w:divBdr>
                    <w:top w:val="none" w:sz="0" w:space="0" w:color="auto"/>
                    <w:left w:val="none" w:sz="0" w:space="0" w:color="auto"/>
                    <w:bottom w:val="none" w:sz="0" w:space="0" w:color="auto"/>
                    <w:right w:val="none" w:sz="0" w:space="0" w:color="auto"/>
                  </w:divBdr>
                  <w:divsChild>
                    <w:div w:id="226772251">
                      <w:marLeft w:val="0"/>
                      <w:marRight w:val="0"/>
                      <w:marTop w:val="0"/>
                      <w:marBottom w:val="0"/>
                      <w:divBdr>
                        <w:top w:val="none" w:sz="0" w:space="0" w:color="auto"/>
                        <w:left w:val="none" w:sz="0" w:space="0" w:color="auto"/>
                        <w:bottom w:val="none" w:sz="0" w:space="0" w:color="auto"/>
                        <w:right w:val="none" w:sz="0" w:space="0" w:color="auto"/>
                      </w:divBdr>
                      <w:divsChild>
                        <w:div w:id="1650331379">
                          <w:marLeft w:val="0"/>
                          <w:marRight w:val="0"/>
                          <w:marTop w:val="0"/>
                          <w:marBottom w:val="0"/>
                          <w:divBdr>
                            <w:top w:val="none" w:sz="0" w:space="0" w:color="auto"/>
                            <w:left w:val="none" w:sz="0" w:space="0" w:color="auto"/>
                            <w:bottom w:val="none" w:sz="0" w:space="0" w:color="auto"/>
                            <w:right w:val="none" w:sz="0" w:space="0" w:color="auto"/>
                          </w:divBdr>
                          <w:divsChild>
                            <w:div w:id="1051349931">
                              <w:marLeft w:val="0"/>
                              <w:marRight w:val="0"/>
                              <w:marTop w:val="0"/>
                              <w:marBottom w:val="0"/>
                              <w:divBdr>
                                <w:top w:val="none" w:sz="0" w:space="0" w:color="auto"/>
                                <w:left w:val="none" w:sz="0" w:space="0" w:color="auto"/>
                                <w:bottom w:val="none" w:sz="0" w:space="0" w:color="auto"/>
                                <w:right w:val="none" w:sz="0" w:space="0" w:color="auto"/>
                              </w:divBdr>
                              <w:divsChild>
                                <w:div w:id="81056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064743">
      <w:bodyDiv w:val="1"/>
      <w:marLeft w:val="0"/>
      <w:marRight w:val="0"/>
      <w:marTop w:val="0"/>
      <w:marBottom w:val="0"/>
      <w:divBdr>
        <w:top w:val="none" w:sz="0" w:space="0" w:color="auto"/>
        <w:left w:val="none" w:sz="0" w:space="0" w:color="auto"/>
        <w:bottom w:val="none" w:sz="0" w:space="0" w:color="auto"/>
        <w:right w:val="none" w:sz="0" w:space="0" w:color="auto"/>
      </w:divBdr>
      <w:divsChild>
        <w:div w:id="1353920241">
          <w:marLeft w:val="0"/>
          <w:marRight w:val="0"/>
          <w:marTop w:val="0"/>
          <w:marBottom w:val="0"/>
          <w:divBdr>
            <w:top w:val="none" w:sz="0" w:space="0" w:color="auto"/>
            <w:left w:val="none" w:sz="0" w:space="0" w:color="auto"/>
            <w:bottom w:val="none" w:sz="0" w:space="0" w:color="auto"/>
            <w:right w:val="none" w:sz="0" w:space="0" w:color="auto"/>
          </w:divBdr>
          <w:divsChild>
            <w:div w:id="313921579">
              <w:marLeft w:val="0"/>
              <w:marRight w:val="0"/>
              <w:marTop w:val="0"/>
              <w:marBottom w:val="0"/>
              <w:divBdr>
                <w:top w:val="none" w:sz="0" w:space="0" w:color="auto"/>
                <w:left w:val="none" w:sz="0" w:space="0" w:color="auto"/>
                <w:bottom w:val="none" w:sz="0" w:space="0" w:color="auto"/>
                <w:right w:val="none" w:sz="0" w:space="0" w:color="auto"/>
              </w:divBdr>
              <w:divsChild>
                <w:div w:id="663167122">
                  <w:marLeft w:val="0"/>
                  <w:marRight w:val="0"/>
                  <w:marTop w:val="0"/>
                  <w:marBottom w:val="0"/>
                  <w:divBdr>
                    <w:top w:val="none" w:sz="0" w:space="0" w:color="auto"/>
                    <w:left w:val="none" w:sz="0" w:space="0" w:color="auto"/>
                    <w:bottom w:val="none" w:sz="0" w:space="0" w:color="auto"/>
                    <w:right w:val="none" w:sz="0" w:space="0" w:color="auto"/>
                  </w:divBdr>
                  <w:divsChild>
                    <w:div w:id="1020160982">
                      <w:marLeft w:val="0"/>
                      <w:marRight w:val="0"/>
                      <w:marTop w:val="0"/>
                      <w:marBottom w:val="0"/>
                      <w:divBdr>
                        <w:top w:val="none" w:sz="0" w:space="0" w:color="auto"/>
                        <w:left w:val="none" w:sz="0" w:space="0" w:color="auto"/>
                        <w:bottom w:val="none" w:sz="0" w:space="0" w:color="auto"/>
                        <w:right w:val="none" w:sz="0" w:space="0" w:color="auto"/>
                      </w:divBdr>
                      <w:divsChild>
                        <w:div w:id="655767104">
                          <w:marLeft w:val="0"/>
                          <w:marRight w:val="0"/>
                          <w:marTop w:val="0"/>
                          <w:marBottom w:val="0"/>
                          <w:divBdr>
                            <w:top w:val="none" w:sz="0" w:space="0" w:color="auto"/>
                            <w:left w:val="none" w:sz="0" w:space="0" w:color="auto"/>
                            <w:bottom w:val="none" w:sz="0" w:space="0" w:color="auto"/>
                            <w:right w:val="none" w:sz="0" w:space="0" w:color="auto"/>
                          </w:divBdr>
                          <w:divsChild>
                            <w:div w:id="851187021">
                              <w:marLeft w:val="0"/>
                              <w:marRight w:val="0"/>
                              <w:marTop w:val="0"/>
                              <w:marBottom w:val="0"/>
                              <w:divBdr>
                                <w:top w:val="none" w:sz="0" w:space="0" w:color="auto"/>
                                <w:left w:val="none" w:sz="0" w:space="0" w:color="auto"/>
                                <w:bottom w:val="none" w:sz="0" w:space="0" w:color="auto"/>
                                <w:right w:val="none" w:sz="0" w:space="0" w:color="auto"/>
                              </w:divBdr>
                              <w:divsChild>
                                <w:div w:id="130970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7329734">
      <w:bodyDiv w:val="1"/>
      <w:marLeft w:val="0"/>
      <w:marRight w:val="0"/>
      <w:marTop w:val="0"/>
      <w:marBottom w:val="0"/>
      <w:divBdr>
        <w:top w:val="none" w:sz="0" w:space="0" w:color="auto"/>
        <w:left w:val="none" w:sz="0" w:space="0" w:color="auto"/>
        <w:bottom w:val="none" w:sz="0" w:space="0" w:color="auto"/>
        <w:right w:val="none" w:sz="0" w:space="0" w:color="auto"/>
      </w:divBdr>
      <w:divsChild>
        <w:div w:id="1937517801">
          <w:marLeft w:val="0"/>
          <w:marRight w:val="0"/>
          <w:marTop w:val="0"/>
          <w:marBottom w:val="0"/>
          <w:divBdr>
            <w:top w:val="none" w:sz="0" w:space="0" w:color="auto"/>
            <w:left w:val="none" w:sz="0" w:space="0" w:color="auto"/>
            <w:bottom w:val="none" w:sz="0" w:space="0" w:color="auto"/>
            <w:right w:val="none" w:sz="0" w:space="0" w:color="auto"/>
          </w:divBdr>
          <w:divsChild>
            <w:div w:id="943423006">
              <w:marLeft w:val="0"/>
              <w:marRight w:val="0"/>
              <w:marTop w:val="0"/>
              <w:marBottom w:val="0"/>
              <w:divBdr>
                <w:top w:val="none" w:sz="0" w:space="0" w:color="auto"/>
                <w:left w:val="none" w:sz="0" w:space="0" w:color="auto"/>
                <w:bottom w:val="none" w:sz="0" w:space="0" w:color="auto"/>
                <w:right w:val="none" w:sz="0" w:space="0" w:color="auto"/>
              </w:divBdr>
              <w:divsChild>
                <w:div w:id="1637223443">
                  <w:marLeft w:val="0"/>
                  <w:marRight w:val="0"/>
                  <w:marTop w:val="0"/>
                  <w:marBottom w:val="0"/>
                  <w:divBdr>
                    <w:top w:val="none" w:sz="0" w:space="0" w:color="auto"/>
                    <w:left w:val="none" w:sz="0" w:space="0" w:color="auto"/>
                    <w:bottom w:val="none" w:sz="0" w:space="0" w:color="auto"/>
                    <w:right w:val="none" w:sz="0" w:space="0" w:color="auto"/>
                  </w:divBdr>
                  <w:divsChild>
                    <w:div w:id="725371211">
                      <w:marLeft w:val="0"/>
                      <w:marRight w:val="0"/>
                      <w:marTop w:val="0"/>
                      <w:marBottom w:val="0"/>
                      <w:divBdr>
                        <w:top w:val="none" w:sz="0" w:space="0" w:color="auto"/>
                        <w:left w:val="none" w:sz="0" w:space="0" w:color="auto"/>
                        <w:bottom w:val="none" w:sz="0" w:space="0" w:color="auto"/>
                        <w:right w:val="none" w:sz="0" w:space="0" w:color="auto"/>
                      </w:divBdr>
                      <w:divsChild>
                        <w:div w:id="1726293489">
                          <w:marLeft w:val="0"/>
                          <w:marRight w:val="0"/>
                          <w:marTop w:val="0"/>
                          <w:marBottom w:val="0"/>
                          <w:divBdr>
                            <w:top w:val="none" w:sz="0" w:space="0" w:color="auto"/>
                            <w:left w:val="none" w:sz="0" w:space="0" w:color="auto"/>
                            <w:bottom w:val="none" w:sz="0" w:space="0" w:color="auto"/>
                            <w:right w:val="none" w:sz="0" w:space="0" w:color="auto"/>
                          </w:divBdr>
                          <w:divsChild>
                            <w:div w:id="1266117165">
                              <w:marLeft w:val="0"/>
                              <w:marRight w:val="0"/>
                              <w:marTop w:val="0"/>
                              <w:marBottom w:val="0"/>
                              <w:divBdr>
                                <w:top w:val="none" w:sz="0" w:space="0" w:color="auto"/>
                                <w:left w:val="none" w:sz="0" w:space="0" w:color="auto"/>
                                <w:bottom w:val="none" w:sz="0" w:space="0" w:color="auto"/>
                                <w:right w:val="none" w:sz="0" w:space="0" w:color="auto"/>
                              </w:divBdr>
                              <w:divsChild>
                                <w:div w:id="62149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3976273">
      <w:bodyDiv w:val="1"/>
      <w:marLeft w:val="0"/>
      <w:marRight w:val="0"/>
      <w:marTop w:val="0"/>
      <w:marBottom w:val="0"/>
      <w:divBdr>
        <w:top w:val="none" w:sz="0" w:space="0" w:color="auto"/>
        <w:left w:val="none" w:sz="0" w:space="0" w:color="auto"/>
        <w:bottom w:val="none" w:sz="0" w:space="0" w:color="auto"/>
        <w:right w:val="none" w:sz="0" w:space="0" w:color="auto"/>
      </w:divBdr>
      <w:divsChild>
        <w:div w:id="1955941364">
          <w:marLeft w:val="0"/>
          <w:marRight w:val="0"/>
          <w:marTop w:val="0"/>
          <w:marBottom w:val="0"/>
          <w:divBdr>
            <w:top w:val="none" w:sz="0" w:space="0" w:color="auto"/>
            <w:left w:val="none" w:sz="0" w:space="0" w:color="auto"/>
            <w:bottom w:val="none" w:sz="0" w:space="0" w:color="auto"/>
            <w:right w:val="none" w:sz="0" w:space="0" w:color="auto"/>
          </w:divBdr>
          <w:divsChild>
            <w:div w:id="199127308">
              <w:marLeft w:val="0"/>
              <w:marRight w:val="0"/>
              <w:marTop w:val="0"/>
              <w:marBottom w:val="0"/>
              <w:divBdr>
                <w:top w:val="none" w:sz="0" w:space="0" w:color="auto"/>
                <w:left w:val="none" w:sz="0" w:space="0" w:color="auto"/>
                <w:bottom w:val="none" w:sz="0" w:space="0" w:color="auto"/>
                <w:right w:val="none" w:sz="0" w:space="0" w:color="auto"/>
              </w:divBdr>
              <w:divsChild>
                <w:div w:id="542138695">
                  <w:marLeft w:val="0"/>
                  <w:marRight w:val="0"/>
                  <w:marTop w:val="0"/>
                  <w:marBottom w:val="0"/>
                  <w:divBdr>
                    <w:top w:val="none" w:sz="0" w:space="0" w:color="auto"/>
                    <w:left w:val="none" w:sz="0" w:space="0" w:color="auto"/>
                    <w:bottom w:val="none" w:sz="0" w:space="0" w:color="auto"/>
                    <w:right w:val="none" w:sz="0" w:space="0" w:color="auto"/>
                  </w:divBdr>
                  <w:divsChild>
                    <w:div w:id="389229685">
                      <w:marLeft w:val="0"/>
                      <w:marRight w:val="0"/>
                      <w:marTop w:val="0"/>
                      <w:marBottom w:val="0"/>
                      <w:divBdr>
                        <w:top w:val="none" w:sz="0" w:space="0" w:color="auto"/>
                        <w:left w:val="none" w:sz="0" w:space="0" w:color="auto"/>
                        <w:bottom w:val="none" w:sz="0" w:space="0" w:color="auto"/>
                        <w:right w:val="none" w:sz="0" w:space="0" w:color="auto"/>
                      </w:divBdr>
                      <w:divsChild>
                        <w:div w:id="1059210519">
                          <w:marLeft w:val="0"/>
                          <w:marRight w:val="0"/>
                          <w:marTop w:val="0"/>
                          <w:marBottom w:val="0"/>
                          <w:divBdr>
                            <w:top w:val="none" w:sz="0" w:space="0" w:color="auto"/>
                            <w:left w:val="none" w:sz="0" w:space="0" w:color="auto"/>
                            <w:bottom w:val="none" w:sz="0" w:space="0" w:color="auto"/>
                            <w:right w:val="none" w:sz="0" w:space="0" w:color="auto"/>
                          </w:divBdr>
                          <w:divsChild>
                            <w:div w:id="1651328443">
                              <w:marLeft w:val="0"/>
                              <w:marRight w:val="0"/>
                              <w:marTop w:val="0"/>
                              <w:marBottom w:val="0"/>
                              <w:divBdr>
                                <w:top w:val="none" w:sz="0" w:space="0" w:color="auto"/>
                                <w:left w:val="none" w:sz="0" w:space="0" w:color="auto"/>
                                <w:bottom w:val="none" w:sz="0" w:space="0" w:color="auto"/>
                                <w:right w:val="none" w:sz="0" w:space="0" w:color="auto"/>
                              </w:divBdr>
                              <w:divsChild>
                                <w:div w:id="2080786173">
                                  <w:marLeft w:val="0"/>
                                  <w:marRight w:val="0"/>
                                  <w:marTop w:val="0"/>
                                  <w:marBottom w:val="0"/>
                                  <w:divBdr>
                                    <w:top w:val="none" w:sz="0" w:space="0" w:color="auto"/>
                                    <w:left w:val="none" w:sz="0" w:space="0" w:color="auto"/>
                                    <w:bottom w:val="none" w:sz="0" w:space="0" w:color="auto"/>
                                    <w:right w:val="none" w:sz="0" w:space="0" w:color="auto"/>
                                  </w:divBdr>
                                  <w:divsChild>
                                    <w:div w:id="807672293">
                                      <w:marLeft w:val="0"/>
                                      <w:marRight w:val="0"/>
                                      <w:marTop w:val="0"/>
                                      <w:marBottom w:val="0"/>
                                      <w:divBdr>
                                        <w:top w:val="none" w:sz="0" w:space="0" w:color="auto"/>
                                        <w:left w:val="none" w:sz="0" w:space="0" w:color="auto"/>
                                        <w:bottom w:val="none" w:sz="0" w:space="0" w:color="auto"/>
                                        <w:right w:val="none" w:sz="0" w:space="0" w:color="auto"/>
                                      </w:divBdr>
                                      <w:divsChild>
                                        <w:div w:id="1643805702">
                                          <w:marLeft w:val="0"/>
                                          <w:marRight w:val="0"/>
                                          <w:marTop w:val="0"/>
                                          <w:marBottom w:val="0"/>
                                          <w:divBdr>
                                            <w:top w:val="none" w:sz="0" w:space="0" w:color="auto"/>
                                            <w:left w:val="none" w:sz="0" w:space="0" w:color="auto"/>
                                            <w:bottom w:val="none" w:sz="0" w:space="0" w:color="auto"/>
                                            <w:right w:val="none" w:sz="0" w:space="0" w:color="auto"/>
                                          </w:divBdr>
                                        </w:div>
                                        <w:div w:id="757751013">
                                          <w:marLeft w:val="0"/>
                                          <w:marRight w:val="0"/>
                                          <w:marTop w:val="0"/>
                                          <w:marBottom w:val="0"/>
                                          <w:divBdr>
                                            <w:top w:val="none" w:sz="0" w:space="0" w:color="auto"/>
                                            <w:left w:val="none" w:sz="0" w:space="0" w:color="auto"/>
                                            <w:bottom w:val="none" w:sz="0" w:space="0" w:color="auto"/>
                                            <w:right w:val="none" w:sz="0" w:space="0" w:color="auto"/>
                                          </w:divBdr>
                                        </w:div>
                                        <w:div w:id="207646392">
                                          <w:marLeft w:val="0"/>
                                          <w:marRight w:val="0"/>
                                          <w:marTop w:val="0"/>
                                          <w:marBottom w:val="0"/>
                                          <w:divBdr>
                                            <w:top w:val="none" w:sz="0" w:space="0" w:color="auto"/>
                                            <w:left w:val="none" w:sz="0" w:space="0" w:color="auto"/>
                                            <w:bottom w:val="none" w:sz="0" w:space="0" w:color="auto"/>
                                            <w:right w:val="none" w:sz="0" w:space="0" w:color="auto"/>
                                          </w:divBdr>
                                          <w:divsChild>
                                            <w:div w:id="133264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9371936">
      <w:bodyDiv w:val="1"/>
      <w:marLeft w:val="0"/>
      <w:marRight w:val="0"/>
      <w:marTop w:val="0"/>
      <w:marBottom w:val="0"/>
      <w:divBdr>
        <w:top w:val="none" w:sz="0" w:space="0" w:color="auto"/>
        <w:left w:val="none" w:sz="0" w:space="0" w:color="auto"/>
        <w:bottom w:val="none" w:sz="0" w:space="0" w:color="auto"/>
        <w:right w:val="none" w:sz="0" w:space="0" w:color="auto"/>
      </w:divBdr>
      <w:divsChild>
        <w:div w:id="888344473">
          <w:marLeft w:val="0"/>
          <w:marRight w:val="0"/>
          <w:marTop w:val="0"/>
          <w:marBottom w:val="0"/>
          <w:divBdr>
            <w:top w:val="none" w:sz="0" w:space="0" w:color="auto"/>
            <w:left w:val="none" w:sz="0" w:space="0" w:color="auto"/>
            <w:bottom w:val="none" w:sz="0" w:space="0" w:color="auto"/>
            <w:right w:val="none" w:sz="0" w:space="0" w:color="auto"/>
          </w:divBdr>
          <w:divsChild>
            <w:div w:id="1093892159">
              <w:marLeft w:val="0"/>
              <w:marRight w:val="0"/>
              <w:marTop w:val="0"/>
              <w:marBottom w:val="0"/>
              <w:divBdr>
                <w:top w:val="none" w:sz="0" w:space="0" w:color="auto"/>
                <w:left w:val="none" w:sz="0" w:space="0" w:color="auto"/>
                <w:bottom w:val="none" w:sz="0" w:space="0" w:color="auto"/>
                <w:right w:val="none" w:sz="0" w:space="0" w:color="auto"/>
              </w:divBdr>
              <w:divsChild>
                <w:div w:id="730807058">
                  <w:marLeft w:val="0"/>
                  <w:marRight w:val="0"/>
                  <w:marTop w:val="0"/>
                  <w:marBottom w:val="0"/>
                  <w:divBdr>
                    <w:top w:val="none" w:sz="0" w:space="0" w:color="auto"/>
                    <w:left w:val="none" w:sz="0" w:space="0" w:color="auto"/>
                    <w:bottom w:val="none" w:sz="0" w:space="0" w:color="auto"/>
                    <w:right w:val="none" w:sz="0" w:space="0" w:color="auto"/>
                  </w:divBdr>
                  <w:divsChild>
                    <w:div w:id="1884175162">
                      <w:marLeft w:val="0"/>
                      <w:marRight w:val="0"/>
                      <w:marTop w:val="0"/>
                      <w:marBottom w:val="0"/>
                      <w:divBdr>
                        <w:top w:val="none" w:sz="0" w:space="0" w:color="auto"/>
                        <w:left w:val="none" w:sz="0" w:space="0" w:color="auto"/>
                        <w:bottom w:val="none" w:sz="0" w:space="0" w:color="auto"/>
                        <w:right w:val="none" w:sz="0" w:space="0" w:color="auto"/>
                      </w:divBdr>
                      <w:divsChild>
                        <w:div w:id="1904296834">
                          <w:marLeft w:val="0"/>
                          <w:marRight w:val="0"/>
                          <w:marTop w:val="0"/>
                          <w:marBottom w:val="0"/>
                          <w:divBdr>
                            <w:top w:val="none" w:sz="0" w:space="0" w:color="auto"/>
                            <w:left w:val="none" w:sz="0" w:space="0" w:color="auto"/>
                            <w:bottom w:val="none" w:sz="0" w:space="0" w:color="auto"/>
                            <w:right w:val="none" w:sz="0" w:space="0" w:color="auto"/>
                          </w:divBdr>
                          <w:divsChild>
                            <w:div w:id="1512790602">
                              <w:marLeft w:val="0"/>
                              <w:marRight w:val="0"/>
                              <w:marTop w:val="0"/>
                              <w:marBottom w:val="0"/>
                              <w:divBdr>
                                <w:top w:val="none" w:sz="0" w:space="0" w:color="auto"/>
                                <w:left w:val="none" w:sz="0" w:space="0" w:color="auto"/>
                                <w:bottom w:val="none" w:sz="0" w:space="0" w:color="auto"/>
                                <w:right w:val="none" w:sz="0" w:space="0" w:color="auto"/>
                              </w:divBdr>
                              <w:divsChild>
                                <w:div w:id="203681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5798716">
      <w:bodyDiv w:val="1"/>
      <w:marLeft w:val="0"/>
      <w:marRight w:val="0"/>
      <w:marTop w:val="0"/>
      <w:marBottom w:val="0"/>
      <w:divBdr>
        <w:top w:val="none" w:sz="0" w:space="0" w:color="auto"/>
        <w:left w:val="none" w:sz="0" w:space="0" w:color="auto"/>
        <w:bottom w:val="none" w:sz="0" w:space="0" w:color="auto"/>
        <w:right w:val="none" w:sz="0" w:space="0" w:color="auto"/>
      </w:divBdr>
      <w:divsChild>
        <w:div w:id="1952855160">
          <w:marLeft w:val="0"/>
          <w:marRight w:val="0"/>
          <w:marTop w:val="0"/>
          <w:marBottom w:val="0"/>
          <w:divBdr>
            <w:top w:val="none" w:sz="0" w:space="0" w:color="auto"/>
            <w:left w:val="none" w:sz="0" w:space="0" w:color="auto"/>
            <w:bottom w:val="none" w:sz="0" w:space="0" w:color="auto"/>
            <w:right w:val="none" w:sz="0" w:space="0" w:color="auto"/>
          </w:divBdr>
          <w:divsChild>
            <w:div w:id="1545210473">
              <w:marLeft w:val="0"/>
              <w:marRight w:val="0"/>
              <w:marTop w:val="0"/>
              <w:marBottom w:val="0"/>
              <w:divBdr>
                <w:top w:val="none" w:sz="0" w:space="0" w:color="auto"/>
                <w:left w:val="none" w:sz="0" w:space="0" w:color="auto"/>
                <w:bottom w:val="none" w:sz="0" w:space="0" w:color="auto"/>
                <w:right w:val="none" w:sz="0" w:space="0" w:color="auto"/>
              </w:divBdr>
              <w:divsChild>
                <w:div w:id="712509570">
                  <w:marLeft w:val="0"/>
                  <w:marRight w:val="0"/>
                  <w:marTop w:val="0"/>
                  <w:marBottom w:val="0"/>
                  <w:divBdr>
                    <w:top w:val="none" w:sz="0" w:space="0" w:color="auto"/>
                    <w:left w:val="none" w:sz="0" w:space="0" w:color="auto"/>
                    <w:bottom w:val="none" w:sz="0" w:space="0" w:color="auto"/>
                    <w:right w:val="none" w:sz="0" w:space="0" w:color="auto"/>
                  </w:divBdr>
                  <w:divsChild>
                    <w:div w:id="1607956046">
                      <w:marLeft w:val="0"/>
                      <w:marRight w:val="0"/>
                      <w:marTop w:val="0"/>
                      <w:marBottom w:val="0"/>
                      <w:divBdr>
                        <w:top w:val="none" w:sz="0" w:space="0" w:color="auto"/>
                        <w:left w:val="none" w:sz="0" w:space="0" w:color="auto"/>
                        <w:bottom w:val="none" w:sz="0" w:space="0" w:color="auto"/>
                        <w:right w:val="none" w:sz="0" w:space="0" w:color="auto"/>
                      </w:divBdr>
                      <w:divsChild>
                        <w:div w:id="1803695480">
                          <w:marLeft w:val="0"/>
                          <w:marRight w:val="0"/>
                          <w:marTop w:val="0"/>
                          <w:marBottom w:val="0"/>
                          <w:divBdr>
                            <w:top w:val="none" w:sz="0" w:space="0" w:color="auto"/>
                            <w:left w:val="none" w:sz="0" w:space="0" w:color="auto"/>
                            <w:bottom w:val="none" w:sz="0" w:space="0" w:color="auto"/>
                            <w:right w:val="none" w:sz="0" w:space="0" w:color="auto"/>
                          </w:divBdr>
                          <w:divsChild>
                            <w:div w:id="1566716541">
                              <w:marLeft w:val="0"/>
                              <w:marRight w:val="0"/>
                              <w:marTop w:val="0"/>
                              <w:marBottom w:val="0"/>
                              <w:divBdr>
                                <w:top w:val="none" w:sz="0" w:space="0" w:color="auto"/>
                                <w:left w:val="none" w:sz="0" w:space="0" w:color="auto"/>
                                <w:bottom w:val="none" w:sz="0" w:space="0" w:color="auto"/>
                                <w:right w:val="none" w:sz="0" w:space="0" w:color="auto"/>
                              </w:divBdr>
                              <w:divsChild>
                                <w:div w:id="88356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5869924">
      <w:bodyDiv w:val="1"/>
      <w:marLeft w:val="0"/>
      <w:marRight w:val="0"/>
      <w:marTop w:val="0"/>
      <w:marBottom w:val="0"/>
      <w:divBdr>
        <w:top w:val="none" w:sz="0" w:space="0" w:color="auto"/>
        <w:left w:val="none" w:sz="0" w:space="0" w:color="auto"/>
        <w:bottom w:val="none" w:sz="0" w:space="0" w:color="auto"/>
        <w:right w:val="none" w:sz="0" w:space="0" w:color="auto"/>
      </w:divBdr>
      <w:divsChild>
        <w:div w:id="1851024821">
          <w:marLeft w:val="0"/>
          <w:marRight w:val="0"/>
          <w:marTop w:val="0"/>
          <w:marBottom w:val="0"/>
          <w:divBdr>
            <w:top w:val="none" w:sz="0" w:space="0" w:color="auto"/>
            <w:left w:val="none" w:sz="0" w:space="0" w:color="auto"/>
            <w:bottom w:val="none" w:sz="0" w:space="0" w:color="auto"/>
            <w:right w:val="none" w:sz="0" w:space="0" w:color="auto"/>
          </w:divBdr>
          <w:divsChild>
            <w:div w:id="1617323111">
              <w:marLeft w:val="0"/>
              <w:marRight w:val="0"/>
              <w:marTop w:val="0"/>
              <w:marBottom w:val="0"/>
              <w:divBdr>
                <w:top w:val="none" w:sz="0" w:space="0" w:color="auto"/>
                <w:left w:val="none" w:sz="0" w:space="0" w:color="auto"/>
                <w:bottom w:val="none" w:sz="0" w:space="0" w:color="auto"/>
                <w:right w:val="none" w:sz="0" w:space="0" w:color="auto"/>
              </w:divBdr>
              <w:divsChild>
                <w:div w:id="1127309435">
                  <w:marLeft w:val="0"/>
                  <w:marRight w:val="0"/>
                  <w:marTop w:val="0"/>
                  <w:marBottom w:val="0"/>
                  <w:divBdr>
                    <w:top w:val="none" w:sz="0" w:space="0" w:color="auto"/>
                    <w:left w:val="none" w:sz="0" w:space="0" w:color="auto"/>
                    <w:bottom w:val="none" w:sz="0" w:space="0" w:color="auto"/>
                    <w:right w:val="none" w:sz="0" w:space="0" w:color="auto"/>
                  </w:divBdr>
                  <w:divsChild>
                    <w:div w:id="79185800">
                      <w:marLeft w:val="0"/>
                      <w:marRight w:val="0"/>
                      <w:marTop w:val="0"/>
                      <w:marBottom w:val="0"/>
                      <w:divBdr>
                        <w:top w:val="none" w:sz="0" w:space="0" w:color="auto"/>
                        <w:left w:val="none" w:sz="0" w:space="0" w:color="auto"/>
                        <w:bottom w:val="none" w:sz="0" w:space="0" w:color="auto"/>
                        <w:right w:val="none" w:sz="0" w:space="0" w:color="auto"/>
                      </w:divBdr>
                      <w:divsChild>
                        <w:div w:id="217281297">
                          <w:marLeft w:val="0"/>
                          <w:marRight w:val="0"/>
                          <w:marTop w:val="0"/>
                          <w:marBottom w:val="0"/>
                          <w:divBdr>
                            <w:top w:val="none" w:sz="0" w:space="0" w:color="auto"/>
                            <w:left w:val="none" w:sz="0" w:space="0" w:color="auto"/>
                            <w:bottom w:val="none" w:sz="0" w:space="0" w:color="auto"/>
                            <w:right w:val="none" w:sz="0" w:space="0" w:color="auto"/>
                          </w:divBdr>
                          <w:divsChild>
                            <w:div w:id="248002651">
                              <w:marLeft w:val="0"/>
                              <w:marRight w:val="0"/>
                              <w:marTop w:val="0"/>
                              <w:marBottom w:val="0"/>
                              <w:divBdr>
                                <w:top w:val="none" w:sz="0" w:space="0" w:color="auto"/>
                                <w:left w:val="none" w:sz="0" w:space="0" w:color="auto"/>
                                <w:bottom w:val="none" w:sz="0" w:space="0" w:color="auto"/>
                                <w:right w:val="none" w:sz="0" w:space="0" w:color="auto"/>
                              </w:divBdr>
                              <w:divsChild>
                                <w:div w:id="15322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2562161">
      <w:bodyDiv w:val="1"/>
      <w:marLeft w:val="0"/>
      <w:marRight w:val="0"/>
      <w:marTop w:val="0"/>
      <w:marBottom w:val="0"/>
      <w:divBdr>
        <w:top w:val="none" w:sz="0" w:space="0" w:color="auto"/>
        <w:left w:val="none" w:sz="0" w:space="0" w:color="auto"/>
        <w:bottom w:val="none" w:sz="0" w:space="0" w:color="auto"/>
        <w:right w:val="none" w:sz="0" w:space="0" w:color="auto"/>
      </w:divBdr>
      <w:divsChild>
        <w:div w:id="782109870">
          <w:marLeft w:val="0"/>
          <w:marRight w:val="0"/>
          <w:marTop w:val="0"/>
          <w:marBottom w:val="0"/>
          <w:divBdr>
            <w:top w:val="none" w:sz="0" w:space="0" w:color="auto"/>
            <w:left w:val="none" w:sz="0" w:space="0" w:color="auto"/>
            <w:bottom w:val="none" w:sz="0" w:space="0" w:color="auto"/>
            <w:right w:val="none" w:sz="0" w:space="0" w:color="auto"/>
          </w:divBdr>
          <w:divsChild>
            <w:div w:id="1272856955">
              <w:marLeft w:val="0"/>
              <w:marRight w:val="0"/>
              <w:marTop w:val="0"/>
              <w:marBottom w:val="0"/>
              <w:divBdr>
                <w:top w:val="none" w:sz="0" w:space="0" w:color="auto"/>
                <w:left w:val="none" w:sz="0" w:space="0" w:color="auto"/>
                <w:bottom w:val="none" w:sz="0" w:space="0" w:color="auto"/>
                <w:right w:val="none" w:sz="0" w:space="0" w:color="auto"/>
              </w:divBdr>
              <w:divsChild>
                <w:div w:id="1967350836">
                  <w:marLeft w:val="0"/>
                  <w:marRight w:val="0"/>
                  <w:marTop w:val="0"/>
                  <w:marBottom w:val="0"/>
                  <w:divBdr>
                    <w:top w:val="none" w:sz="0" w:space="0" w:color="auto"/>
                    <w:left w:val="none" w:sz="0" w:space="0" w:color="auto"/>
                    <w:bottom w:val="none" w:sz="0" w:space="0" w:color="auto"/>
                    <w:right w:val="none" w:sz="0" w:space="0" w:color="auto"/>
                  </w:divBdr>
                  <w:divsChild>
                    <w:div w:id="562327279">
                      <w:marLeft w:val="0"/>
                      <w:marRight w:val="0"/>
                      <w:marTop w:val="0"/>
                      <w:marBottom w:val="0"/>
                      <w:divBdr>
                        <w:top w:val="none" w:sz="0" w:space="0" w:color="auto"/>
                        <w:left w:val="none" w:sz="0" w:space="0" w:color="auto"/>
                        <w:bottom w:val="none" w:sz="0" w:space="0" w:color="auto"/>
                        <w:right w:val="none" w:sz="0" w:space="0" w:color="auto"/>
                      </w:divBdr>
                      <w:divsChild>
                        <w:div w:id="784734157">
                          <w:marLeft w:val="0"/>
                          <w:marRight w:val="0"/>
                          <w:marTop w:val="0"/>
                          <w:marBottom w:val="0"/>
                          <w:divBdr>
                            <w:top w:val="none" w:sz="0" w:space="0" w:color="auto"/>
                            <w:left w:val="none" w:sz="0" w:space="0" w:color="auto"/>
                            <w:bottom w:val="none" w:sz="0" w:space="0" w:color="auto"/>
                            <w:right w:val="none" w:sz="0" w:space="0" w:color="auto"/>
                          </w:divBdr>
                          <w:divsChild>
                            <w:div w:id="264776665">
                              <w:marLeft w:val="0"/>
                              <w:marRight w:val="0"/>
                              <w:marTop w:val="0"/>
                              <w:marBottom w:val="0"/>
                              <w:divBdr>
                                <w:top w:val="none" w:sz="0" w:space="0" w:color="auto"/>
                                <w:left w:val="none" w:sz="0" w:space="0" w:color="auto"/>
                                <w:bottom w:val="none" w:sz="0" w:space="0" w:color="auto"/>
                                <w:right w:val="none" w:sz="0" w:space="0" w:color="auto"/>
                              </w:divBdr>
                              <w:divsChild>
                                <w:div w:id="203843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6084515">
      <w:bodyDiv w:val="1"/>
      <w:marLeft w:val="0"/>
      <w:marRight w:val="0"/>
      <w:marTop w:val="0"/>
      <w:marBottom w:val="0"/>
      <w:divBdr>
        <w:top w:val="none" w:sz="0" w:space="0" w:color="auto"/>
        <w:left w:val="none" w:sz="0" w:space="0" w:color="auto"/>
        <w:bottom w:val="none" w:sz="0" w:space="0" w:color="auto"/>
        <w:right w:val="none" w:sz="0" w:space="0" w:color="auto"/>
      </w:divBdr>
      <w:divsChild>
        <w:div w:id="525680911">
          <w:marLeft w:val="0"/>
          <w:marRight w:val="0"/>
          <w:marTop w:val="0"/>
          <w:marBottom w:val="0"/>
          <w:divBdr>
            <w:top w:val="none" w:sz="0" w:space="0" w:color="auto"/>
            <w:left w:val="none" w:sz="0" w:space="0" w:color="auto"/>
            <w:bottom w:val="none" w:sz="0" w:space="0" w:color="auto"/>
            <w:right w:val="none" w:sz="0" w:space="0" w:color="auto"/>
          </w:divBdr>
          <w:divsChild>
            <w:div w:id="432362142">
              <w:marLeft w:val="0"/>
              <w:marRight w:val="0"/>
              <w:marTop w:val="0"/>
              <w:marBottom w:val="0"/>
              <w:divBdr>
                <w:top w:val="none" w:sz="0" w:space="0" w:color="auto"/>
                <w:left w:val="none" w:sz="0" w:space="0" w:color="auto"/>
                <w:bottom w:val="none" w:sz="0" w:space="0" w:color="auto"/>
                <w:right w:val="none" w:sz="0" w:space="0" w:color="auto"/>
              </w:divBdr>
              <w:divsChild>
                <w:div w:id="1396196988">
                  <w:marLeft w:val="0"/>
                  <w:marRight w:val="0"/>
                  <w:marTop w:val="0"/>
                  <w:marBottom w:val="0"/>
                  <w:divBdr>
                    <w:top w:val="none" w:sz="0" w:space="0" w:color="auto"/>
                    <w:left w:val="none" w:sz="0" w:space="0" w:color="auto"/>
                    <w:bottom w:val="none" w:sz="0" w:space="0" w:color="auto"/>
                    <w:right w:val="none" w:sz="0" w:space="0" w:color="auto"/>
                  </w:divBdr>
                  <w:divsChild>
                    <w:div w:id="56175124">
                      <w:marLeft w:val="0"/>
                      <w:marRight w:val="0"/>
                      <w:marTop w:val="0"/>
                      <w:marBottom w:val="0"/>
                      <w:divBdr>
                        <w:top w:val="none" w:sz="0" w:space="0" w:color="auto"/>
                        <w:left w:val="none" w:sz="0" w:space="0" w:color="auto"/>
                        <w:bottom w:val="none" w:sz="0" w:space="0" w:color="auto"/>
                        <w:right w:val="none" w:sz="0" w:space="0" w:color="auto"/>
                      </w:divBdr>
                      <w:divsChild>
                        <w:div w:id="807017611">
                          <w:marLeft w:val="0"/>
                          <w:marRight w:val="0"/>
                          <w:marTop w:val="0"/>
                          <w:marBottom w:val="0"/>
                          <w:divBdr>
                            <w:top w:val="none" w:sz="0" w:space="0" w:color="auto"/>
                            <w:left w:val="none" w:sz="0" w:space="0" w:color="auto"/>
                            <w:bottom w:val="none" w:sz="0" w:space="0" w:color="auto"/>
                            <w:right w:val="none" w:sz="0" w:space="0" w:color="auto"/>
                          </w:divBdr>
                          <w:divsChild>
                            <w:div w:id="1136488143">
                              <w:marLeft w:val="0"/>
                              <w:marRight w:val="0"/>
                              <w:marTop w:val="0"/>
                              <w:marBottom w:val="0"/>
                              <w:divBdr>
                                <w:top w:val="none" w:sz="0" w:space="0" w:color="auto"/>
                                <w:left w:val="none" w:sz="0" w:space="0" w:color="auto"/>
                                <w:bottom w:val="none" w:sz="0" w:space="0" w:color="auto"/>
                                <w:right w:val="none" w:sz="0" w:space="0" w:color="auto"/>
                              </w:divBdr>
                              <w:divsChild>
                                <w:div w:id="104598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9315174">
      <w:bodyDiv w:val="1"/>
      <w:marLeft w:val="0"/>
      <w:marRight w:val="0"/>
      <w:marTop w:val="0"/>
      <w:marBottom w:val="0"/>
      <w:divBdr>
        <w:top w:val="none" w:sz="0" w:space="0" w:color="auto"/>
        <w:left w:val="none" w:sz="0" w:space="0" w:color="auto"/>
        <w:bottom w:val="none" w:sz="0" w:space="0" w:color="auto"/>
        <w:right w:val="none" w:sz="0" w:space="0" w:color="auto"/>
      </w:divBdr>
      <w:divsChild>
        <w:div w:id="1939869283">
          <w:marLeft w:val="0"/>
          <w:marRight w:val="0"/>
          <w:marTop w:val="0"/>
          <w:marBottom w:val="0"/>
          <w:divBdr>
            <w:top w:val="none" w:sz="0" w:space="0" w:color="auto"/>
            <w:left w:val="none" w:sz="0" w:space="0" w:color="auto"/>
            <w:bottom w:val="none" w:sz="0" w:space="0" w:color="auto"/>
            <w:right w:val="none" w:sz="0" w:space="0" w:color="auto"/>
          </w:divBdr>
          <w:divsChild>
            <w:div w:id="1473867737">
              <w:marLeft w:val="0"/>
              <w:marRight w:val="0"/>
              <w:marTop w:val="0"/>
              <w:marBottom w:val="0"/>
              <w:divBdr>
                <w:top w:val="none" w:sz="0" w:space="0" w:color="auto"/>
                <w:left w:val="none" w:sz="0" w:space="0" w:color="auto"/>
                <w:bottom w:val="none" w:sz="0" w:space="0" w:color="auto"/>
                <w:right w:val="none" w:sz="0" w:space="0" w:color="auto"/>
              </w:divBdr>
              <w:divsChild>
                <w:div w:id="1108086273">
                  <w:marLeft w:val="0"/>
                  <w:marRight w:val="0"/>
                  <w:marTop w:val="0"/>
                  <w:marBottom w:val="0"/>
                  <w:divBdr>
                    <w:top w:val="none" w:sz="0" w:space="0" w:color="auto"/>
                    <w:left w:val="none" w:sz="0" w:space="0" w:color="auto"/>
                    <w:bottom w:val="none" w:sz="0" w:space="0" w:color="auto"/>
                    <w:right w:val="none" w:sz="0" w:space="0" w:color="auto"/>
                  </w:divBdr>
                  <w:divsChild>
                    <w:div w:id="1437096941">
                      <w:marLeft w:val="0"/>
                      <w:marRight w:val="0"/>
                      <w:marTop w:val="0"/>
                      <w:marBottom w:val="0"/>
                      <w:divBdr>
                        <w:top w:val="none" w:sz="0" w:space="0" w:color="auto"/>
                        <w:left w:val="none" w:sz="0" w:space="0" w:color="auto"/>
                        <w:bottom w:val="none" w:sz="0" w:space="0" w:color="auto"/>
                        <w:right w:val="none" w:sz="0" w:space="0" w:color="auto"/>
                      </w:divBdr>
                      <w:divsChild>
                        <w:div w:id="431631122">
                          <w:marLeft w:val="0"/>
                          <w:marRight w:val="0"/>
                          <w:marTop w:val="0"/>
                          <w:marBottom w:val="0"/>
                          <w:divBdr>
                            <w:top w:val="none" w:sz="0" w:space="0" w:color="auto"/>
                            <w:left w:val="none" w:sz="0" w:space="0" w:color="auto"/>
                            <w:bottom w:val="none" w:sz="0" w:space="0" w:color="auto"/>
                            <w:right w:val="none" w:sz="0" w:space="0" w:color="auto"/>
                          </w:divBdr>
                          <w:divsChild>
                            <w:div w:id="1144852845">
                              <w:marLeft w:val="0"/>
                              <w:marRight w:val="0"/>
                              <w:marTop w:val="0"/>
                              <w:marBottom w:val="0"/>
                              <w:divBdr>
                                <w:top w:val="none" w:sz="0" w:space="0" w:color="auto"/>
                                <w:left w:val="none" w:sz="0" w:space="0" w:color="auto"/>
                                <w:bottom w:val="none" w:sz="0" w:space="0" w:color="auto"/>
                                <w:right w:val="none" w:sz="0" w:space="0" w:color="auto"/>
                              </w:divBdr>
                              <w:divsChild>
                                <w:div w:id="118116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2326473">
      <w:bodyDiv w:val="1"/>
      <w:marLeft w:val="0"/>
      <w:marRight w:val="0"/>
      <w:marTop w:val="0"/>
      <w:marBottom w:val="0"/>
      <w:divBdr>
        <w:top w:val="none" w:sz="0" w:space="0" w:color="auto"/>
        <w:left w:val="none" w:sz="0" w:space="0" w:color="auto"/>
        <w:bottom w:val="none" w:sz="0" w:space="0" w:color="auto"/>
        <w:right w:val="none" w:sz="0" w:space="0" w:color="auto"/>
      </w:divBdr>
      <w:divsChild>
        <w:div w:id="1305157981">
          <w:marLeft w:val="0"/>
          <w:marRight w:val="0"/>
          <w:marTop w:val="0"/>
          <w:marBottom w:val="0"/>
          <w:divBdr>
            <w:top w:val="none" w:sz="0" w:space="0" w:color="auto"/>
            <w:left w:val="none" w:sz="0" w:space="0" w:color="auto"/>
            <w:bottom w:val="none" w:sz="0" w:space="0" w:color="auto"/>
            <w:right w:val="none" w:sz="0" w:space="0" w:color="auto"/>
          </w:divBdr>
          <w:divsChild>
            <w:div w:id="1025712382">
              <w:marLeft w:val="0"/>
              <w:marRight w:val="0"/>
              <w:marTop w:val="0"/>
              <w:marBottom w:val="0"/>
              <w:divBdr>
                <w:top w:val="none" w:sz="0" w:space="0" w:color="auto"/>
                <w:left w:val="none" w:sz="0" w:space="0" w:color="auto"/>
                <w:bottom w:val="none" w:sz="0" w:space="0" w:color="auto"/>
                <w:right w:val="none" w:sz="0" w:space="0" w:color="auto"/>
              </w:divBdr>
              <w:divsChild>
                <w:div w:id="711001640">
                  <w:marLeft w:val="0"/>
                  <w:marRight w:val="0"/>
                  <w:marTop w:val="0"/>
                  <w:marBottom w:val="0"/>
                  <w:divBdr>
                    <w:top w:val="none" w:sz="0" w:space="0" w:color="auto"/>
                    <w:left w:val="none" w:sz="0" w:space="0" w:color="auto"/>
                    <w:bottom w:val="none" w:sz="0" w:space="0" w:color="auto"/>
                    <w:right w:val="none" w:sz="0" w:space="0" w:color="auto"/>
                  </w:divBdr>
                  <w:divsChild>
                    <w:div w:id="1367215433">
                      <w:marLeft w:val="0"/>
                      <w:marRight w:val="0"/>
                      <w:marTop w:val="0"/>
                      <w:marBottom w:val="0"/>
                      <w:divBdr>
                        <w:top w:val="none" w:sz="0" w:space="0" w:color="auto"/>
                        <w:left w:val="none" w:sz="0" w:space="0" w:color="auto"/>
                        <w:bottom w:val="none" w:sz="0" w:space="0" w:color="auto"/>
                        <w:right w:val="none" w:sz="0" w:space="0" w:color="auto"/>
                      </w:divBdr>
                      <w:divsChild>
                        <w:div w:id="68502471">
                          <w:marLeft w:val="0"/>
                          <w:marRight w:val="0"/>
                          <w:marTop w:val="0"/>
                          <w:marBottom w:val="0"/>
                          <w:divBdr>
                            <w:top w:val="none" w:sz="0" w:space="0" w:color="auto"/>
                            <w:left w:val="none" w:sz="0" w:space="0" w:color="auto"/>
                            <w:bottom w:val="none" w:sz="0" w:space="0" w:color="auto"/>
                            <w:right w:val="none" w:sz="0" w:space="0" w:color="auto"/>
                          </w:divBdr>
                          <w:divsChild>
                            <w:div w:id="1419519432">
                              <w:marLeft w:val="0"/>
                              <w:marRight w:val="0"/>
                              <w:marTop w:val="0"/>
                              <w:marBottom w:val="0"/>
                              <w:divBdr>
                                <w:top w:val="none" w:sz="0" w:space="0" w:color="auto"/>
                                <w:left w:val="none" w:sz="0" w:space="0" w:color="auto"/>
                                <w:bottom w:val="none" w:sz="0" w:space="0" w:color="auto"/>
                                <w:right w:val="none" w:sz="0" w:space="0" w:color="auto"/>
                              </w:divBdr>
                              <w:divsChild>
                                <w:div w:id="32042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8148117">
      <w:bodyDiv w:val="1"/>
      <w:marLeft w:val="0"/>
      <w:marRight w:val="0"/>
      <w:marTop w:val="0"/>
      <w:marBottom w:val="0"/>
      <w:divBdr>
        <w:top w:val="none" w:sz="0" w:space="0" w:color="auto"/>
        <w:left w:val="none" w:sz="0" w:space="0" w:color="auto"/>
        <w:bottom w:val="none" w:sz="0" w:space="0" w:color="auto"/>
        <w:right w:val="none" w:sz="0" w:space="0" w:color="auto"/>
      </w:divBdr>
      <w:divsChild>
        <w:div w:id="1880315419">
          <w:marLeft w:val="0"/>
          <w:marRight w:val="0"/>
          <w:marTop w:val="0"/>
          <w:marBottom w:val="0"/>
          <w:divBdr>
            <w:top w:val="none" w:sz="0" w:space="0" w:color="auto"/>
            <w:left w:val="none" w:sz="0" w:space="0" w:color="auto"/>
            <w:bottom w:val="none" w:sz="0" w:space="0" w:color="auto"/>
            <w:right w:val="none" w:sz="0" w:space="0" w:color="auto"/>
          </w:divBdr>
          <w:divsChild>
            <w:div w:id="916940046">
              <w:marLeft w:val="0"/>
              <w:marRight w:val="0"/>
              <w:marTop w:val="0"/>
              <w:marBottom w:val="0"/>
              <w:divBdr>
                <w:top w:val="none" w:sz="0" w:space="0" w:color="auto"/>
                <w:left w:val="none" w:sz="0" w:space="0" w:color="auto"/>
                <w:bottom w:val="none" w:sz="0" w:space="0" w:color="auto"/>
                <w:right w:val="none" w:sz="0" w:space="0" w:color="auto"/>
              </w:divBdr>
              <w:divsChild>
                <w:div w:id="1214610655">
                  <w:marLeft w:val="0"/>
                  <w:marRight w:val="0"/>
                  <w:marTop w:val="0"/>
                  <w:marBottom w:val="0"/>
                  <w:divBdr>
                    <w:top w:val="none" w:sz="0" w:space="0" w:color="auto"/>
                    <w:left w:val="none" w:sz="0" w:space="0" w:color="auto"/>
                    <w:bottom w:val="none" w:sz="0" w:space="0" w:color="auto"/>
                    <w:right w:val="none" w:sz="0" w:space="0" w:color="auto"/>
                  </w:divBdr>
                  <w:divsChild>
                    <w:div w:id="445733239">
                      <w:marLeft w:val="0"/>
                      <w:marRight w:val="0"/>
                      <w:marTop w:val="0"/>
                      <w:marBottom w:val="0"/>
                      <w:divBdr>
                        <w:top w:val="none" w:sz="0" w:space="0" w:color="auto"/>
                        <w:left w:val="none" w:sz="0" w:space="0" w:color="auto"/>
                        <w:bottom w:val="none" w:sz="0" w:space="0" w:color="auto"/>
                        <w:right w:val="none" w:sz="0" w:space="0" w:color="auto"/>
                      </w:divBdr>
                      <w:divsChild>
                        <w:div w:id="421143392">
                          <w:marLeft w:val="0"/>
                          <w:marRight w:val="0"/>
                          <w:marTop w:val="0"/>
                          <w:marBottom w:val="0"/>
                          <w:divBdr>
                            <w:top w:val="none" w:sz="0" w:space="0" w:color="auto"/>
                            <w:left w:val="none" w:sz="0" w:space="0" w:color="auto"/>
                            <w:bottom w:val="none" w:sz="0" w:space="0" w:color="auto"/>
                            <w:right w:val="none" w:sz="0" w:space="0" w:color="auto"/>
                          </w:divBdr>
                          <w:divsChild>
                            <w:div w:id="1350448109">
                              <w:marLeft w:val="0"/>
                              <w:marRight w:val="0"/>
                              <w:marTop w:val="0"/>
                              <w:marBottom w:val="0"/>
                              <w:divBdr>
                                <w:top w:val="none" w:sz="0" w:space="0" w:color="auto"/>
                                <w:left w:val="none" w:sz="0" w:space="0" w:color="auto"/>
                                <w:bottom w:val="none" w:sz="0" w:space="0" w:color="auto"/>
                                <w:right w:val="none" w:sz="0" w:space="0" w:color="auto"/>
                              </w:divBdr>
                              <w:divsChild>
                                <w:div w:id="207998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514634">
      <w:bodyDiv w:val="1"/>
      <w:marLeft w:val="0"/>
      <w:marRight w:val="0"/>
      <w:marTop w:val="0"/>
      <w:marBottom w:val="0"/>
      <w:divBdr>
        <w:top w:val="none" w:sz="0" w:space="0" w:color="auto"/>
        <w:left w:val="none" w:sz="0" w:space="0" w:color="auto"/>
        <w:bottom w:val="none" w:sz="0" w:space="0" w:color="auto"/>
        <w:right w:val="none" w:sz="0" w:space="0" w:color="auto"/>
      </w:divBdr>
      <w:divsChild>
        <w:div w:id="1082020643">
          <w:marLeft w:val="0"/>
          <w:marRight w:val="0"/>
          <w:marTop w:val="0"/>
          <w:marBottom w:val="0"/>
          <w:divBdr>
            <w:top w:val="none" w:sz="0" w:space="0" w:color="auto"/>
            <w:left w:val="none" w:sz="0" w:space="0" w:color="auto"/>
            <w:bottom w:val="none" w:sz="0" w:space="0" w:color="auto"/>
            <w:right w:val="none" w:sz="0" w:space="0" w:color="auto"/>
          </w:divBdr>
          <w:divsChild>
            <w:div w:id="1596479299">
              <w:marLeft w:val="0"/>
              <w:marRight w:val="0"/>
              <w:marTop w:val="0"/>
              <w:marBottom w:val="0"/>
              <w:divBdr>
                <w:top w:val="none" w:sz="0" w:space="0" w:color="auto"/>
                <w:left w:val="none" w:sz="0" w:space="0" w:color="auto"/>
                <w:bottom w:val="none" w:sz="0" w:space="0" w:color="auto"/>
                <w:right w:val="none" w:sz="0" w:space="0" w:color="auto"/>
              </w:divBdr>
              <w:divsChild>
                <w:div w:id="568660031">
                  <w:marLeft w:val="0"/>
                  <w:marRight w:val="0"/>
                  <w:marTop w:val="0"/>
                  <w:marBottom w:val="0"/>
                  <w:divBdr>
                    <w:top w:val="none" w:sz="0" w:space="0" w:color="auto"/>
                    <w:left w:val="none" w:sz="0" w:space="0" w:color="auto"/>
                    <w:bottom w:val="none" w:sz="0" w:space="0" w:color="auto"/>
                    <w:right w:val="none" w:sz="0" w:space="0" w:color="auto"/>
                  </w:divBdr>
                  <w:divsChild>
                    <w:div w:id="643196989">
                      <w:marLeft w:val="0"/>
                      <w:marRight w:val="0"/>
                      <w:marTop w:val="0"/>
                      <w:marBottom w:val="0"/>
                      <w:divBdr>
                        <w:top w:val="none" w:sz="0" w:space="0" w:color="auto"/>
                        <w:left w:val="none" w:sz="0" w:space="0" w:color="auto"/>
                        <w:bottom w:val="none" w:sz="0" w:space="0" w:color="auto"/>
                        <w:right w:val="none" w:sz="0" w:space="0" w:color="auto"/>
                      </w:divBdr>
                      <w:divsChild>
                        <w:div w:id="1578588154">
                          <w:marLeft w:val="0"/>
                          <w:marRight w:val="0"/>
                          <w:marTop w:val="0"/>
                          <w:marBottom w:val="0"/>
                          <w:divBdr>
                            <w:top w:val="none" w:sz="0" w:space="0" w:color="auto"/>
                            <w:left w:val="none" w:sz="0" w:space="0" w:color="auto"/>
                            <w:bottom w:val="none" w:sz="0" w:space="0" w:color="auto"/>
                            <w:right w:val="none" w:sz="0" w:space="0" w:color="auto"/>
                          </w:divBdr>
                          <w:divsChild>
                            <w:div w:id="979698213">
                              <w:marLeft w:val="0"/>
                              <w:marRight w:val="0"/>
                              <w:marTop w:val="0"/>
                              <w:marBottom w:val="0"/>
                              <w:divBdr>
                                <w:top w:val="none" w:sz="0" w:space="0" w:color="auto"/>
                                <w:left w:val="none" w:sz="0" w:space="0" w:color="auto"/>
                                <w:bottom w:val="none" w:sz="0" w:space="0" w:color="auto"/>
                                <w:right w:val="none" w:sz="0" w:space="0" w:color="auto"/>
                              </w:divBdr>
                              <w:divsChild>
                                <w:div w:id="64697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676518">
      <w:bodyDiv w:val="1"/>
      <w:marLeft w:val="0"/>
      <w:marRight w:val="0"/>
      <w:marTop w:val="0"/>
      <w:marBottom w:val="0"/>
      <w:divBdr>
        <w:top w:val="none" w:sz="0" w:space="0" w:color="auto"/>
        <w:left w:val="none" w:sz="0" w:space="0" w:color="auto"/>
        <w:bottom w:val="none" w:sz="0" w:space="0" w:color="auto"/>
        <w:right w:val="none" w:sz="0" w:space="0" w:color="auto"/>
      </w:divBdr>
      <w:divsChild>
        <w:div w:id="1300576537">
          <w:marLeft w:val="0"/>
          <w:marRight w:val="0"/>
          <w:marTop w:val="0"/>
          <w:marBottom w:val="0"/>
          <w:divBdr>
            <w:top w:val="none" w:sz="0" w:space="0" w:color="auto"/>
            <w:left w:val="none" w:sz="0" w:space="0" w:color="auto"/>
            <w:bottom w:val="none" w:sz="0" w:space="0" w:color="auto"/>
            <w:right w:val="none" w:sz="0" w:space="0" w:color="auto"/>
          </w:divBdr>
          <w:divsChild>
            <w:div w:id="398096908">
              <w:marLeft w:val="0"/>
              <w:marRight w:val="0"/>
              <w:marTop w:val="0"/>
              <w:marBottom w:val="0"/>
              <w:divBdr>
                <w:top w:val="none" w:sz="0" w:space="0" w:color="auto"/>
                <w:left w:val="none" w:sz="0" w:space="0" w:color="auto"/>
                <w:bottom w:val="none" w:sz="0" w:space="0" w:color="auto"/>
                <w:right w:val="none" w:sz="0" w:space="0" w:color="auto"/>
              </w:divBdr>
              <w:divsChild>
                <w:div w:id="2008433966">
                  <w:marLeft w:val="0"/>
                  <w:marRight w:val="0"/>
                  <w:marTop w:val="0"/>
                  <w:marBottom w:val="0"/>
                  <w:divBdr>
                    <w:top w:val="none" w:sz="0" w:space="0" w:color="auto"/>
                    <w:left w:val="none" w:sz="0" w:space="0" w:color="auto"/>
                    <w:bottom w:val="none" w:sz="0" w:space="0" w:color="auto"/>
                    <w:right w:val="none" w:sz="0" w:space="0" w:color="auto"/>
                  </w:divBdr>
                  <w:divsChild>
                    <w:div w:id="1004167848">
                      <w:marLeft w:val="0"/>
                      <w:marRight w:val="0"/>
                      <w:marTop w:val="0"/>
                      <w:marBottom w:val="0"/>
                      <w:divBdr>
                        <w:top w:val="none" w:sz="0" w:space="0" w:color="auto"/>
                        <w:left w:val="none" w:sz="0" w:space="0" w:color="auto"/>
                        <w:bottom w:val="none" w:sz="0" w:space="0" w:color="auto"/>
                        <w:right w:val="none" w:sz="0" w:space="0" w:color="auto"/>
                      </w:divBdr>
                      <w:divsChild>
                        <w:div w:id="1534080045">
                          <w:marLeft w:val="0"/>
                          <w:marRight w:val="0"/>
                          <w:marTop w:val="0"/>
                          <w:marBottom w:val="0"/>
                          <w:divBdr>
                            <w:top w:val="none" w:sz="0" w:space="0" w:color="auto"/>
                            <w:left w:val="none" w:sz="0" w:space="0" w:color="auto"/>
                            <w:bottom w:val="none" w:sz="0" w:space="0" w:color="auto"/>
                            <w:right w:val="none" w:sz="0" w:space="0" w:color="auto"/>
                          </w:divBdr>
                          <w:divsChild>
                            <w:div w:id="1461798285">
                              <w:marLeft w:val="0"/>
                              <w:marRight w:val="0"/>
                              <w:marTop w:val="0"/>
                              <w:marBottom w:val="0"/>
                              <w:divBdr>
                                <w:top w:val="none" w:sz="0" w:space="0" w:color="auto"/>
                                <w:left w:val="none" w:sz="0" w:space="0" w:color="auto"/>
                                <w:bottom w:val="none" w:sz="0" w:space="0" w:color="auto"/>
                                <w:right w:val="none" w:sz="0" w:space="0" w:color="auto"/>
                              </w:divBdr>
                              <w:divsChild>
                                <w:div w:id="197814422">
                                  <w:marLeft w:val="0"/>
                                  <w:marRight w:val="0"/>
                                  <w:marTop w:val="0"/>
                                  <w:marBottom w:val="0"/>
                                  <w:divBdr>
                                    <w:top w:val="none" w:sz="0" w:space="0" w:color="auto"/>
                                    <w:left w:val="none" w:sz="0" w:space="0" w:color="auto"/>
                                    <w:bottom w:val="none" w:sz="0" w:space="0" w:color="auto"/>
                                    <w:right w:val="none" w:sz="0" w:space="0" w:color="auto"/>
                                  </w:divBdr>
                                  <w:divsChild>
                                    <w:div w:id="210700386">
                                      <w:marLeft w:val="0"/>
                                      <w:marRight w:val="0"/>
                                      <w:marTop w:val="0"/>
                                      <w:marBottom w:val="0"/>
                                      <w:divBdr>
                                        <w:top w:val="none" w:sz="0" w:space="0" w:color="auto"/>
                                        <w:left w:val="none" w:sz="0" w:space="0" w:color="auto"/>
                                        <w:bottom w:val="none" w:sz="0" w:space="0" w:color="auto"/>
                                        <w:right w:val="none" w:sz="0" w:space="0" w:color="auto"/>
                                      </w:divBdr>
                                    </w:div>
                                    <w:div w:id="253705652">
                                      <w:marLeft w:val="0"/>
                                      <w:marRight w:val="0"/>
                                      <w:marTop w:val="0"/>
                                      <w:marBottom w:val="0"/>
                                      <w:divBdr>
                                        <w:top w:val="none" w:sz="0" w:space="0" w:color="auto"/>
                                        <w:left w:val="none" w:sz="0" w:space="0" w:color="auto"/>
                                        <w:bottom w:val="none" w:sz="0" w:space="0" w:color="auto"/>
                                        <w:right w:val="none" w:sz="0" w:space="0" w:color="auto"/>
                                      </w:divBdr>
                                    </w:div>
                                    <w:div w:id="1062143217">
                                      <w:marLeft w:val="0"/>
                                      <w:marRight w:val="0"/>
                                      <w:marTop w:val="0"/>
                                      <w:marBottom w:val="0"/>
                                      <w:divBdr>
                                        <w:top w:val="none" w:sz="0" w:space="0" w:color="auto"/>
                                        <w:left w:val="none" w:sz="0" w:space="0" w:color="auto"/>
                                        <w:bottom w:val="none" w:sz="0" w:space="0" w:color="auto"/>
                                        <w:right w:val="none" w:sz="0" w:space="0" w:color="auto"/>
                                      </w:divBdr>
                                    </w:div>
                                    <w:div w:id="374353543">
                                      <w:marLeft w:val="0"/>
                                      <w:marRight w:val="0"/>
                                      <w:marTop w:val="0"/>
                                      <w:marBottom w:val="0"/>
                                      <w:divBdr>
                                        <w:top w:val="none" w:sz="0" w:space="0" w:color="auto"/>
                                        <w:left w:val="none" w:sz="0" w:space="0" w:color="auto"/>
                                        <w:bottom w:val="none" w:sz="0" w:space="0" w:color="auto"/>
                                        <w:right w:val="none" w:sz="0" w:space="0" w:color="auto"/>
                                      </w:divBdr>
                                    </w:div>
                                    <w:div w:id="7012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9209108">
      <w:bodyDiv w:val="1"/>
      <w:marLeft w:val="0"/>
      <w:marRight w:val="0"/>
      <w:marTop w:val="0"/>
      <w:marBottom w:val="0"/>
      <w:divBdr>
        <w:top w:val="none" w:sz="0" w:space="0" w:color="auto"/>
        <w:left w:val="none" w:sz="0" w:space="0" w:color="auto"/>
        <w:bottom w:val="none" w:sz="0" w:space="0" w:color="auto"/>
        <w:right w:val="none" w:sz="0" w:space="0" w:color="auto"/>
      </w:divBdr>
      <w:divsChild>
        <w:div w:id="1420252916">
          <w:marLeft w:val="0"/>
          <w:marRight w:val="0"/>
          <w:marTop w:val="0"/>
          <w:marBottom w:val="0"/>
          <w:divBdr>
            <w:top w:val="none" w:sz="0" w:space="0" w:color="auto"/>
            <w:left w:val="none" w:sz="0" w:space="0" w:color="auto"/>
            <w:bottom w:val="none" w:sz="0" w:space="0" w:color="auto"/>
            <w:right w:val="none" w:sz="0" w:space="0" w:color="auto"/>
          </w:divBdr>
          <w:divsChild>
            <w:div w:id="735905204">
              <w:marLeft w:val="0"/>
              <w:marRight w:val="0"/>
              <w:marTop w:val="0"/>
              <w:marBottom w:val="0"/>
              <w:divBdr>
                <w:top w:val="none" w:sz="0" w:space="0" w:color="auto"/>
                <w:left w:val="none" w:sz="0" w:space="0" w:color="auto"/>
                <w:bottom w:val="none" w:sz="0" w:space="0" w:color="auto"/>
                <w:right w:val="none" w:sz="0" w:space="0" w:color="auto"/>
              </w:divBdr>
              <w:divsChild>
                <w:div w:id="659962945">
                  <w:marLeft w:val="0"/>
                  <w:marRight w:val="0"/>
                  <w:marTop w:val="0"/>
                  <w:marBottom w:val="0"/>
                  <w:divBdr>
                    <w:top w:val="none" w:sz="0" w:space="0" w:color="auto"/>
                    <w:left w:val="none" w:sz="0" w:space="0" w:color="auto"/>
                    <w:bottom w:val="none" w:sz="0" w:space="0" w:color="auto"/>
                    <w:right w:val="none" w:sz="0" w:space="0" w:color="auto"/>
                  </w:divBdr>
                  <w:divsChild>
                    <w:div w:id="1133791865">
                      <w:marLeft w:val="0"/>
                      <w:marRight w:val="0"/>
                      <w:marTop w:val="0"/>
                      <w:marBottom w:val="0"/>
                      <w:divBdr>
                        <w:top w:val="none" w:sz="0" w:space="0" w:color="auto"/>
                        <w:left w:val="none" w:sz="0" w:space="0" w:color="auto"/>
                        <w:bottom w:val="none" w:sz="0" w:space="0" w:color="auto"/>
                        <w:right w:val="none" w:sz="0" w:space="0" w:color="auto"/>
                      </w:divBdr>
                      <w:divsChild>
                        <w:div w:id="1000737014">
                          <w:marLeft w:val="0"/>
                          <w:marRight w:val="0"/>
                          <w:marTop w:val="0"/>
                          <w:marBottom w:val="0"/>
                          <w:divBdr>
                            <w:top w:val="none" w:sz="0" w:space="0" w:color="auto"/>
                            <w:left w:val="none" w:sz="0" w:space="0" w:color="auto"/>
                            <w:bottom w:val="none" w:sz="0" w:space="0" w:color="auto"/>
                            <w:right w:val="none" w:sz="0" w:space="0" w:color="auto"/>
                          </w:divBdr>
                          <w:divsChild>
                            <w:div w:id="1005472134">
                              <w:marLeft w:val="0"/>
                              <w:marRight w:val="0"/>
                              <w:marTop w:val="0"/>
                              <w:marBottom w:val="0"/>
                              <w:divBdr>
                                <w:top w:val="none" w:sz="0" w:space="0" w:color="auto"/>
                                <w:left w:val="none" w:sz="0" w:space="0" w:color="auto"/>
                                <w:bottom w:val="none" w:sz="0" w:space="0" w:color="auto"/>
                                <w:right w:val="none" w:sz="0" w:space="0" w:color="auto"/>
                              </w:divBdr>
                              <w:divsChild>
                                <w:div w:id="212056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4373064">
      <w:bodyDiv w:val="1"/>
      <w:marLeft w:val="0"/>
      <w:marRight w:val="0"/>
      <w:marTop w:val="0"/>
      <w:marBottom w:val="0"/>
      <w:divBdr>
        <w:top w:val="none" w:sz="0" w:space="0" w:color="auto"/>
        <w:left w:val="none" w:sz="0" w:space="0" w:color="auto"/>
        <w:bottom w:val="none" w:sz="0" w:space="0" w:color="auto"/>
        <w:right w:val="none" w:sz="0" w:space="0" w:color="auto"/>
      </w:divBdr>
      <w:divsChild>
        <w:div w:id="103035500">
          <w:marLeft w:val="0"/>
          <w:marRight w:val="0"/>
          <w:marTop w:val="0"/>
          <w:marBottom w:val="0"/>
          <w:divBdr>
            <w:top w:val="none" w:sz="0" w:space="0" w:color="auto"/>
            <w:left w:val="none" w:sz="0" w:space="0" w:color="auto"/>
            <w:bottom w:val="none" w:sz="0" w:space="0" w:color="auto"/>
            <w:right w:val="none" w:sz="0" w:space="0" w:color="auto"/>
          </w:divBdr>
          <w:divsChild>
            <w:div w:id="316228900">
              <w:marLeft w:val="0"/>
              <w:marRight w:val="0"/>
              <w:marTop w:val="0"/>
              <w:marBottom w:val="0"/>
              <w:divBdr>
                <w:top w:val="none" w:sz="0" w:space="0" w:color="auto"/>
                <w:left w:val="none" w:sz="0" w:space="0" w:color="auto"/>
                <w:bottom w:val="none" w:sz="0" w:space="0" w:color="auto"/>
                <w:right w:val="none" w:sz="0" w:space="0" w:color="auto"/>
              </w:divBdr>
              <w:divsChild>
                <w:div w:id="371728266">
                  <w:marLeft w:val="0"/>
                  <w:marRight w:val="0"/>
                  <w:marTop w:val="0"/>
                  <w:marBottom w:val="0"/>
                  <w:divBdr>
                    <w:top w:val="none" w:sz="0" w:space="0" w:color="auto"/>
                    <w:left w:val="none" w:sz="0" w:space="0" w:color="auto"/>
                    <w:bottom w:val="none" w:sz="0" w:space="0" w:color="auto"/>
                    <w:right w:val="none" w:sz="0" w:space="0" w:color="auto"/>
                  </w:divBdr>
                  <w:divsChild>
                    <w:div w:id="742023519">
                      <w:marLeft w:val="0"/>
                      <w:marRight w:val="0"/>
                      <w:marTop w:val="0"/>
                      <w:marBottom w:val="0"/>
                      <w:divBdr>
                        <w:top w:val="none" w:sz="0" w:space="0" w:color="auto"/>
                        <w:left w:val="none" w:sz="0" w:space="0" w:color="auto"/>
                        <w:bottom w:val="none" w:sz="0" w:space="0" w:color="auto"/>
                        <w:right w:val="none" w:sz="0" w:space="0" w:color="auto"/>
                      </w:divBdr>
                      <w:divsChild>
                        <w:div w:id="749892143">
                          <w:marLeft w:val="0"/>
                          <w:marRight w:val="0"/>
                          <w:marTop w:val="0"/>
                          <w:marBottom w:val="0"/>
                          <w:divBdr>
                            <w:top w:val="none" w:sz="0" w:space="0" w:color="auto"/>
                            <w:left w:val="none" w:sz="0" w:space="0" w:color="auto"/>
                            <w:bottom w:val="none" w:sz="0" w:space="0" w:color="auto"/>
                            <w:right w:val="none" w:sz="0" w:space="0" w:color="auto"/>
                          </w:divBdr>
                          <w:divsChild>
                            <w:div w:id="2064675722">
                              <w:marLeft w:val="0"/>
                              <w:marRight w:val="0"/>
                              <w:marTop w:val="0"/>
                              <w:marBottom w:val="0"/>
                              <w:divBdr>
                                <w:top w:val="none" w:sz="0" w:space="0" w:color="auto"/>
                                <w:left w:val="none" w:sz="0" w:space="0" w:color="auto"/>
                                <w:bottom w:val="none" w:sz="0" w:space="0" w:color="auto"/>
                                <w:right w:val="none" w:sz="0" w:space="0" w:color="auto"/>
                              </w:divBdr>
                              <w:divsChild>
                                <w:div w:id="81383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26" Type="http://schemas.openxmlformats.org/officeDocument/2006/relationships/hyperlink" Target="javascript:void(0);" TargetMode="External"/><Relationship Id="rId117" Type="http://schemas.openxmlformats.org/officeDocument/2006/relationships/hyperlink" Target="javascript:void(0);" TargetMode="External"/><Relationship Id="rId21"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65&amp;isETOC=true&amp;hideSrchReults=true" TargetMode="External"/><Relationship Id="rId42" Type="http://schemas.openxmlformats.org/officeDocument/2006/relationships/image" Target="media/image3.gif"/><Relationship Id="rId47" Type="http://schemas.openxmlformats.org/officeDocument/2006/relationships/hyperlink" Target="javascript:void(0)" TargetMode="External"/><Relationship Id="rId63"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7&amp;isETOC=true&amp;docLevel=2" TargetMode="External"/><Relationship Id="rId68"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90&amp;isETOC=true&amp;hideSrchReults=true" TargetMode="External"/><Relationship Id="rId84" Type="http://schemas.openxmlformats.org/officeDocument/2006/relationships/control" Target="activeX/activeX4.xml"/><Relationship Id="rId89" Type="http://schemas.openxmlformats.org/officeDocument/2006/relationships/hyperlink" Target="http://vrle.go.galegroup.com/vrle/retrieve.do?sgHitCountType=None&amp;inPS=true&amp;prodId=VRL&amp;userGroupName=857b3a2d26eb02cf:-6967b0c5:145a8bf7fff:-238e&amp;resultListType=RESULT_LIST&amp;searchType=BasicSearchForm&amp;contentSegment=9780176660451&amp;docId=GALE|9780176660451210&amp;isETOC=true&amp;hideSrchReults=true" TargetMode="External"/><Relationship Id="rId112"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27&amp;isETOC=true&amp;hideSrchReults=true" TargetMode="External"/><Relationship Id="rId16"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65&amp;isETOC=true&amp;hideSrchReults=true" TargetMode="External"/><Relationship Id="rId107"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23&amp;isETOC=true&amp;hideSrchReults=true" TargetMode="External"/><Relationship Id="rId11" Type="http://schemas.openxmlformats.org/officeDocument/2006/relationships/image" Target="media/image1.wmf"/><Relationship Id="rId32"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72&amp;isETOC=true&amp;hideSrchReults=true" TargetMode="External"/><Relationship Id="rId37"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73&amp;isETOC=true&amp;hideSrchReults=true" TargetMode="External"/><Relationship Id="rId53"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1&amp;isETOC=true&amp;docLevel=2" TargetMode="External"/><Relationship Id="rId58"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6&amp;isETOC=true&amp;hideSrchReults=true" TargetMode="External"/><Relationship Id="rId74"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98&amp;isETOC=true&amp;hideSrchReults=true" TargetMode="External"/><Relationship Id="rId79"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02&amp;isETOC=true&amp;docLevel=2" TargetMode="External"/><Relationship Id="rId102"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21&amp;isETOC=true&amp;hideSrchReults=true" TargetMode="External"/><Relationship Id="rId123" Type="http://schemas.openxmlformats.org/officeDocument/2006/relationships/control" Target="activeX/activeX7.xml"/><Relationship Id="rId128" Type="http://schemas.openxmlformats.org/officeDocument/2006/relationships/fontTable" Target="fontTable.xml"/><Relationship Id="rId5" Type="http://schemas.openxmlformats.org/officeDocument/2006/relationships/hyperlink" Target="javascript:void(0);" TargetMode="External"/><Relationship Id="rId90"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10&amp;isETOC=true&amp;hideSrchReults=true" TargetMode="External"/><Relationship Id="rId95" Type="http://schemas.openxmlformats.org/officeDocument/2006/relationships/hyperlink" Target="http://vrle.go.galegroup.com/vrle/retrieve.do?sgHitCountType=None&amp;inPS=true&amp;prodId=VRL&amp;userGroupName=857b3a2d26eb02cf:-6967b0c5:145a8bf7fff:-238e&amp;resultListType=RESULT_LIST&amp;searchType=BasicSearchForm&amp;contentSegment=9780176660451&amp;docId=GALE|9780176660451213&amp;isETOC=true&amp;hideSrchReults=true" TargetMode="External"/><Relationship Id="rId19"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65&amp;isETOC=true&amp;hideSrchReults=true" TargetMode="External"/><Relationship Id="rId14" Type="http://schemas.openxmlformats.org/officeDocument/2006/relationships/control" Target="activeX/activeX2.xml"/><Relationship Id="rId22"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65&amp;isETOC=true&amp;hideSrchReults=true" TargetMode="External"/><Relationship Id="rId27"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70&amp;isETOC=true&amp;hideSrchReults=true" TargetMode="External"/><Relationship Id="rId30"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73&amp;isETOC=true&amp;hideSrchReults=true" TargetMode="External"/><Relationship Id="rId35" Type="http://schemas.openxmlformats.org/officeDocument/2006/relationships/hyperlink" Target="javascript:void(0);" TargetMode="External"/><Relationship Id="rId43" Type="http://schemas.openxmlformats.org/officeDocument/2006/relationships/hyperlink" Target="javascript:void(0)" TargetMode="External"/><Relationship Id="rId48"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0&amp;isETOC=true&amp;hideSrchReults=true" TargetMode="External"/><Relationship Id="rId56"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6&amp;isETOC=true&amp;hideSrchReults=true" TargetMode="External"/><Relationship Id="rId64"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7&amp;isETOC=true&amp;docLevel=2" TargetMode="External"/><Relationship Id="rId69"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90&amp;isETOC=true&amp;hideSrchReults=true" TargetMode="External"/><Relationship Id="rId77" Type="http://schemas.openxmlformats.org/officeDocument/2006/relationships/hyperlink" Target="http://vrle.go.galegroup.com/vrle/retrieve.do?sgHitCountType=None&amp;inPS=true&amp;prodId=VRL&amp;userGroupName=857b3a2d26eb02cf:-6967b0c5:145a8bf7fff:-238e&amp;resultListType=RESULT_LIST&amp;searchType=BasicSearchForm&amp;contentSegment=9780176660451&amp;docId=GALE|9780176660451202&amp;isETOC=true&amp;docLevel=2" TargetMode="External"/><Relationship Id="rId100"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16&amp;isETOC=true&amp;hideSrchReults=true" TargetMode="External"/><Relationship Id="rId105"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22&amp;isETOC=true&amp;hideSrchReults=true" TargetMode="External"/><Relationship Id="rId113"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27&amp;isETOC=true&amp;hideSrchReults=true" TargetMode="External"/><Relationship Id="rId118" Type="http://schemas.openxmlformats.org/officeDocument/2006/relationships/image" Target="media/image7.jpeg"/><Relationship Id="rId126" Type="http://schemas.openxmlformats.org/officeDocument/2006/relationships/control" Target="activeX/activeX8.xml"/><Relationship Id="rId8" Type="http://schemas.openxmlformats.org/officeDocument/2006/relationships/hyperlink" Target="javascript:void(0);" TargetMode="External"/><Relationship Id="rId51" Type="http://schemas.openxmlformats.org/officeDocument/2006/relationships/hyperlink" Target="javascript:void(0);" TargetMode="External"/><Relationship Id="rId72"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90&amp;isETOC=true&amp;hideSrchReults=true" TargetMode="External"/><Relationship Id="rId80"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02&amp;isETOC=true&amp;docLevel=2" TargetMode="External"/><Relationship Id="rId85" Type="http://schemas.openxmlformats.org/officeDocument/2006/relationships/hyperlink" Target="javascript:void(0)" TargetMode="External"/><Relationship Id="rId93"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13&amp;isETOC=true&amp;hideSrchReults=true" TargetMode="External"/><Relationship Id="rId98" Type="http://schemas.openxmlformats.org/officeDocument/2006/relationships/hyperlink" Target="javascript:void(0)" TargetMode="External"/><Relationship Id="rId121" Type="http://schemas.openxmlformats.org/officeDocument/2006/relationships/hyperlink" Target="javascript:void(0)" TargetMode="External"/><Relationship Id="rId3" Type="http://schemas.openxmlformats.org/officeDocument/2006/relationships/settings" Target="settings.xml"/><Relationship Id="rId12" Type="http://schemas.openxmlformats.org/officeDocument/2006/relationships/control" Target="activeX/activeX1.xml"/><Relationship Id="rId17"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65&amp;isETOC=true&amp;hideSrchReults=true" TargetMode="External"/><Relationship Id="rId25"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68&amp;isETOC=true&amp;hideSrchReults=true" TargetMode="External"/><Relationship Id="rId33"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72&amp;isETOC=true&amp;hideSrchReults=true" TargetMode="External"/><Relationship Id="rId38"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77&amp;isETOC=true&amp;hideSrchReults=true" TargetMode="External"/><Relationship Id="rId46" Type="http://schemas.openxmlformats.org/officeDocument/2006/relationships/control" Target="activeX/activeX3.xml"/><Relationship Id="rId59"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6&amp;isETOC=true&amp;hideSrchReults=true" TargetMode="External"/><Relationship Id="rId67" Type="http://schemas.openxmlformats.org/officeDocument/2006/relationships/hyperlink" Target="http://vrle.go.galegroup.com/vrle/retrieve.do?sgHitCountType=None&amp;inPS=true&amp;prodId=VRL&amp;userGroupName=857b3a2d26eb02cf:-6967b0c5:145a8bf7fff:-238e&amp;resultListType=RESULT_LIST&amp;searchType=BasicSearchForm&amp;contentSegment=9780176660451&amp;docId=GALE|9780176660451190&amp;isETOC=true&amp;hideSrchReults=true" TargetMode="External"/><Relationship Id="rId103"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21&amp;isETOC=true&amp;hideSrchReults=true" TargetMode="External"/><Relationship Id="rId108"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23&amp;isETOC=true&amp;hideSrchReults=true" TargetMode="External"/><Relationship Id="rId116" Type="http://schemas.openxmlformats.org/officeDocument/2006/relationships/hyperlink" Target="javascript:void(0);" TargetMode="External"/><Relationship Id="rId124" Type="http://schemas.openxmlformats.org/officeDocument/2006/relationships/hyperlink" Target="javascript:void(0)" TargetMode="External"/><Relationship Id="rId129" Type="http://schemas.openxmlformats.org/officeDocument/2006/relationships/theme" Target="theme/theme1.xml"/><Relationship Id="rId20"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65&amp;isETOC=true&amp;hideSrchReults=true" TargetMode="External"/><Relationship Id="rId41" Type="http://schemas.openxmlformats.org/officeDocument/2006/relationships/hyperlink" Target="http://vrle.go.galegroup.com/vrle/retrieve.do?sgHitCountType=None&amp;inPS=true&amp;prodId=VRL&amp;userGroupName=857b3a2d26eb02cf:-6967b0c5:145a8bf7fff:-238e&amp;resultListType=RESULT_LIST&amp;searchType=BasicSearchForm&amp;contentSegment=9780176660451&amp;docId=GALE|9780176660451177&amp;isETOC=true&amp;hideSrchReults=true" TargetMode="External"/><Relationship Id="rId54"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1&amp;isETOC=true&amp;docLevel=2" TargetMode="External"/><Relationship Id="rId62"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7&amp;isETOC=true&amp;docLevel=2" TargetMode="External"/><Relationship Id="rId70"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90&amp;isETOC=true&amp;hideSrchReults=true" TargetMode="External"/><Relationship Id="rId75"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98&amp;isETOC=true&amp;hideSrchReults=true" TargetMode="External"/><Relationship Id="rId83" Type="http://schemas.openxmlformats.org/officeDocument/2006/relationships/hyperlink" Target="javascript:void(0);" TargetMode="External"/><Relationship Id="rId88" Type="http://schemas.openxmlformats.org/officeDocument/2006/relationships/hyperlink" Target="javascript:void(0);" TargetMode="External"/><Relationship Id="rId91"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10&amp;isETOC=true&amp;hideSrchReults=true" TargetMode="External"/><Relationship Id="rId96" Type="http://schemas.openxmlformats.org/officeDocument/2006/relationships/hyperlink" Target="javascript:void(0)" TargetMode="External"/><Relationship Id="rId111"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27&amp;isETOC=true&amp;hideSrchReults=true" TargetMode="External"/><Relationship Id="rId1" Type="http://schemas.openxmlformats.org/officeDocument/2006/relationships/numbering" Target="numbering.xml"/><Relationship Id="rId6" Type="http://schemas.openxmlformats.org/officeDocument/2006/relationships/hyperlink" Target="javascript:void(0);" TargetMode="External"/><Relationship Id="rId15" Type="http://schemas.openxmlformats.org/officeDocument/2006/relationships/hyperlink" Target="javascript:void(0)" TargetMode="External"/><Relationship Id="rId23" Type="http://schemas.openxmlformats.org/officeDocument/2006/relationships/hyperlink" Target="javascript:void(0);" TargetMode="External"/><Relationship Id="rId28"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70&amp;isETOC=true&amp;hideSrchReults=true" TargetMode="External"/><Relationship Id="rId36"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73&amp;isETOC=true&amp;hideSrchReults=true" TargetMode="External"/><Relationship Id="rId49"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0&amp;isETOC=true&amp;hideSrchReults=true" TargetMode="External"/><Relationship Id="rId57"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6&amp;isETOC=true&amp;hideSrchReults=true" TargetMode="External"/><Relationship Id="rId106"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22&amp;isETOC=true&amp;hideSrchReults=true" TargetMode="External"/><Relationship Id="rId114"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27&amp;isETOC=true&amp;hideSrchReults=true" TargetMode="External"/><Relationship Id="rId119" Type="http://schemas.openxmlformats.org/officeDocument/2006/relationships/hyperlink" Target="javascript:void(0);" TargetMode="External"/><Relationship Id="rId127" Type="http://schemas.openxmlformats.org/officeDocument/2006/relationships/hyperlink" Target="javascript:void(0)" TargetMode="External"/><Relationship Id="rId10"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63&amp;isETOC=true&amp;hideSrchReults=true" TargetMode="External"/><Relationship Id="rId31"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72&amp;isETOC=true&amp;hideSrchReults=true" TargetMode="External"/><Relationship Id="rId44" Type="http://schemas.openxmlformats.org/officeDocument/2006/relationships/image" Target="media/image4.gif"/><Relationship Id="rId52"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1&amp;isETOC=true&amp;docLevel=2" TargetMode="External"/><Relationship Id="rId60" Type="http://schemas.openxmlformats.org/officeDocument/2006/relationships/hyperlink" Target="javascript:void(0);" TargetMode="External"/><Relationship Id="rId65"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7&amp;isETOC=true&amp;docLevel=2" TargetMode="External"/><Relationship Id="rId73" Type="http://schemas.openxmlformats.org/officeDocument/2006/relationships/hyperlink" Target="http://vrle.go.galegroup.com/vrle/retrieve.do?sgHitCountType=None&amp;inPS=true&amp;prodId=VRL&amp;userGroupName=857b3a2d26eb02cf:-6967b0c5:145a8bf7fff:-238e&amp;resultListType=RESULT_LIST&amp;searchType=BasicSearchForm&amp;contentSegment=9780176660451&amp;docId=GALE|9780176660451198&amp;isETOC=true&amp;hideSrchReults=true" TargetMode="External"/><Relationship Id="rId78"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02&amp;isETOC=true&amp;docLevel=2" TargetMode="External"/><Relationship Id="rId81" Type="http://schemas.openxmlformats.org/officeDocument/2006/relationships/hyperlink" Target="javascript:void(0);" TargetMode="External"/><Relationship Id="rId86"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07&amp;isETOC=true&amp;hideSrchReults=true" TargetMode="External"/><Relationship Id="rId94" Type="http://schemas.openxmlformats.org/officeDocument/2006/relationships/hyperlink" Target="http://vrle.go.galegroup.com/vrle/retrieve.do?sgHitCountType=None&amp;inPS=true&amp;prodId=VRL&amp;userGroupName=857b3a2d26eb02cf:-6967b0c5:145a8bf7fff:-238e&amp;resultListType=RESULT_LIST&amp;searchType=BasicSearchForm&amp;contentSegment=9780176660451&amp;docId=GALE|9780176660451213&amp;isETOC=true&amp;hideSrchReults=true#top" TargetMode="External"/><Relationship Id="rId99"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16&amp;isETOC=true&amp;hideSrchReults=true" TargetMode="External"/><Relationship Id="rId101"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16&amp;isETOC=true&amp;hideSrchReults=true" TargetMode="External"/><Relationship Id="rId122"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33&amp;isETOC=true&amp;docLevel=2" TargetMode="External"/><Relationship Id="rId4" Type="http://schemas.openxmlformats.org/officeDocument/2006/relationships/webSettings" Target="webSettings.xml"/><Relationship Id="rId9"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63&amp;isETOC=true&amp;hideSrchReults=true" TargetMode="External"/><Relationship Id="rId13" Type="http://schemas.openxmlformats.org/officeDocument/2006/relationships/hyperlink" Target="javascript:void(0)" TargetMode="External"/><Relationship Id="rId18"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65&amp;isETOC=true&amp;hideSrchReults=true" TargetMode="External"/><Relationship Id="rId39" Type="http://schemas.openxmlformats.org/officeDocument/2006/relationships/hyperlink" Target="http://vrle.go.galegroup.com/vrle/retrieve.do?sgHitCountType=None&amp;inPS=true&amp;prodId=VRL&amp;userGroupName=857b3a2d26eb02cf:-6967b0c5:145a8bf7fff:-238e&amp;resultListType=RESULT_LIST&amp;searchType=BasicSearchForm&amp;contentSegment=9780176660451&amp;docId=GALE|9780176660451177&amp;isETOC=true&amp;hideSrchReults=true#top" TargetMode="External"/><Relationship Id="rId109"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27&amp;isETOC=true&amp;hideSrchReults=true" TargetMode="External"/><Relationship Id="rId34" Type="http://schemas.openxmlformats.org/officeDocument/2006/relationships/hyperlink" Target="javascript:void(0);" TargetMode="External"/><Relationship Id="rId50"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0&amp;isETOC=true&amp;hideSrchReults=true" TargetMode="External"/><Relationship Id="rId55" Type="http://schemas.openxmlformats.org/officeDocument/2006/relationships/hyperlink" Target="javascript:void(0);" TargetMode="External"/><Relationship Id="rId76"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98&amp;isETOC=true&amp;hideSrchReults=true" TargetMode="External"/><Relationship Id="rId97" Type="http://schemas.openxmlformats.org/officeDocument/2006/relationships/control" Target="activeX/activeX5.xml"/><Relationship Id="rId104"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22&amp;isETOC=true&amp;hideSrchReults=true" TargetMode="External"/><Relationship Id="rId120" Type="http://schemas.openxmlformats.org/officeDocument/2006/relationships/control" Target="activeX/activeX6.xml"/><Relationship Id="rId125" Type="http://schemas.openxmlformats.org/officeDocument/2006/relationships/hyperlink" Target="http://vrle.go.galegroup.com/vrle/retrieve.do?sgHitCountType=None&amp;inPS=true&amp;prodId=VRL&amp;userGroupName=857b3a2d26eb02cf:-6967b0c5:145a8bf7fff:-238e&amp;resultListType=RESULT_LIST&amp;searchType=BasicSearchForm&amp;contentSegment=9780176660451&amp;docId=GALE|9780176660451172&amp;isETOC=true&amp;hideSrchReults=true" TargetMode="External"/><Relationship Id="rId7" Type="http://schemas.openxmlformats.org/officeDocument/2006/relationships/hyperlink" Target="javascript:void(0);" TargetMode="External"/><Relationship Id="rId71"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90&amp;isETOC=true&amp;hideSrchReults=true" TargetMode="External"/><Relationship Id="rId92" Type="http://schemas.openxmlformats.org/officeDocument/2006/relationships/hyperlink" Target="javascript:void(0);" TargetMode="External"/><Relationship Id="rId2" Type="http://schemas.openxmlformats.org/officeDocument/2006/relationships/styles" Target="styles.xml"/><Relationship Id="rId29"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73&amp;isETOC=true&amp;hideSrchReults=true" TargetMode="External"/><Relationship Id="rId24"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68&amp;isETOC=true&amp;hideSrchReults=true" TargetMode="External"/><Relationship Id="rId40" Type="http://schemas.openxmlformats.org/officeDocument/2006/relationships/image" Target="media/image2.gif"/><Relationship Id="rId45" Type="http://schemas.openxmlformats.org/officeDocument/2006/relationships/image" Target="media/image5.gif"/><Relationship Id="rId66" Type="http://schemas.openxmlformats.org/officeDocument/2006/relationships/hyperlink" Target="javascript:void(0);" TargetMode="External"/><Relationship Id="rId87"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07&amp;isETOC=true&amp;hideSrchReults=true" TargetMode="External"/><Relationship Id="rId110"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27&amp;isETOC=true&amp;hideSrchReults=true" TargetMode="External"/><Relationship Id="rId115" Type="http://schemas.openxmlformats.org/officeDocument/2006/relationships/image" Target="media/image6.jpeg"/><Relationship Id="rId61"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187&amp;isETOC=true&amp;docLevel=2" TargetMode="External"/><Relationship Id="rId82" Type="http://schemas.openxmlformats.org/officeDocument/2006/relationships/hyperlink" Target="http://vrle.go.galegroup.com/vrle/retrieve.do?sgHitCountType=None&amp;inPS=true&amp;prodId=VRL&amp;userGroupName=857b3a2d26eb02cf%3A-6967b0c5%3A145a8bf7fff%3A-238e&amp;resultListType=RESULT_LIST&amp;searchType=BasicSearchForm&amp;contentSegment=9780176660451&amp;docId=GALE|9780176660451204&amp;isETOC=true&amp;hideSrchReults=true"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50</Pages>
  <Words>21952</Words>
  <Characters>125131</Characters>
  <Application>Microsoft Office Word</Application>
  <DocSecurity>0</DocSecurity>
  <Lines>1042</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mina</dc:creator>
  <cp:lastModifiedBy>york-med</cp:lastModifiedBy>
  <cp:revision>2</cp:revision>
  <dcterms:created xsi:type="dcterms:W3CDTF">2014-07-20T18:17:00Z</dcterms:created>
  <dcterms:modified xsi:type="dcterms:W3CDTF">2014-07-20T18:17:00Z</dcterms:modified>
</cp:coreProperties>
</file>