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201" w:rsidRPr="00A57783" w:rsidRDefault="00252201" w:rsidP="00A57783">
      <w:pPr>
        <w:numPr>
          <w:ilvl w:val="0"/>
          <w:numId w:val="1"/>
        </w:numPr>
      </w:pPr>
      <w:r w:rsidRPr="00A57783">
        <w:rPr>
          <w:lang w:val="en-US"/>
        </w:rPr>
        <w:t>Organizations create and use teams, partnerships, and alliances to:</w:t>
      </w:r>
    </w:p>
    <w:p w:rsidR="00252201" w:rsidRPr="00A57783" w:rsidRDefault="00252201" w:rsidP="00A57783">
      <w:pPr>
        <w:numPr>
          <w:ilvl w:val="1"/>
          <w:numId w:val="1"/>
        </w:numPr>
      </w:pPr>
      <w:r w:rsidRPr="00A57783">
        <w:rPr>
          <w:lang w:val="en-US"/>
        </w:rPr>
        <w:t>Undertake new initiatives</w:t>
      </w:r>
    </w:p>
    <w:p w:rsidR="00252201" w:rsidRPr="00A57783" w:rsidRDefault="00252201" w:rsidP="00A57783">
      <w:pPr>
        <w:numPr>
          <w:ilvl w:val="1"/>
          <w:numId w:val="1"/>
        </w:numPr>
      </w:pPr>
      <w:r w:rsidRPr="00A57783">
        <w:rPr>
          <w:lang w:val="en-US"/>
        </w:rPr>
        <w:t>Address both minor and major problems</w:t>
      </w:r>
    </w:p>
    <w:p w:rsidR="00252201" w:rsidRPr="00A57783" w:rsidRDefault="00252201" w:rsidP="00A57783">
      <w:pPr>
        <w:numPr>
          <w:ilvl w:val="1"/>
          <w:numId w:val="1"/>
        </w:numPr>
      </w:pPr>
      <w:r w:rsidRPr="00A57783">
        <w:rPr>
          <w:lang w:val="en-US"/>
        </w:rPr>
        <w:t>Capitalize on significant opportunities</w:t>
      </w:r>
    </w:p>
    <w:p w:rsidR="00252201" w:rsidRPr="00A57783" w:rsidRDefault="00252201" w:rsidP="00A57783">
      <w:pPr>
        <w:numPr>
          <w:ilvl w:val="0"/>
          <w:numId w:val="1"/>
        </w:numPr>
      </w:pPr>
      <w:r w:rsidRPr="00A57783">
        <w:rPr>
          <w:lang w:val="en-US"/>
        </w:rPr>
        <w:t>Organizations create teams, partnerships, and alliances both internally with employees and externally with other organizations</w:t>
      </w:r>
    </w:p>
    <w:p w:rsidR="00A57783" w:rsidRPr="00A57783" w:rsidRDefault="00A57783" w:rsidP="00A57783">
      <w:pPr>
        <w:numPr>
          <w:ilvl w:val="0"/>
          <w:numId w:val="1"/>
        </w:numPr>
      </w:pPr>
      <w:r w:rsidRPr="00A57783">
        <w:rPr>
          <w:lang w:val="en-US"/>
        </w:rPr>
        <w:t>It is getting harder and harder for any one individual to perform organizational activities in isolation</w:t>
      </w:r>
    </w:p>
    <w:p w:rsidR="00A57783" w:rsidRPr="00A57783" w:rsidRDefault="00A57783" w:rsidP="00A57783">
      <w:pPr>
        <w:numPr>
          <w:ilvl w:val="0"/>
          <w:numId w:val="1"/>
        </w:numPr>
      </w:pPr>
      <w:r w:rsidRPr="00A57783">
        <w:rPr>
          <w:lang w:val="en-US"/>
        </w:rPr>
        <w:t>Ask your students to list types of organizational activities that are performed by individuals</w:t>
      </w:r>
    </w:p>
    <w:p w:rsidR="00A57783" w:rsidRPr="00A57783" w:rsidRDefault="00A57783" w:rsidP="00A57783">
      <w:pPr>
        <w:numPr>
          <w:ilvl w:val="0"/>
          <w:numId w:val="1"/>
        </w:numPr>
      </w:pPr>
      <w:proofErr w:type="spellStart"/>
      <w:r w:rsidRPr="00A57783">
        <w:rPr>
          <w:lang w:val="en-US"/>
        </w:rPr>
        <w:t>Ans</w:t>
      </w:r>
      <w:proofErr w:type="spellEnd"/>
      <w:r w:rsidRPr="00A57783">
        <w:rPr>
          <w:lang w:val="en-US"/>
        </w:rPr>
        <w:t>:  For the most part, almost all organizational activities are performed in teams.  For example, a customer service representative usually needs to talk with many coworkers to discover customer issues and problem resolution</w:t>
      </w:r>
    </w:p>
    <w:p w:rsidR="00A57783" w:rsidRPr="00A57783" w:rsidRDefault="00A57783" w:rsidP="00A57783">
      <w:pPr>
        <w:numPr>
          <w:ilvl w:val="0"/>
          <w:numId w:val="1"/>
        </w:numPr>
      </w:pPr>
      <w:r w:rsidRPr="00A57783">
        <w:rPr>
          <w:lang w:val="en-US"/>
        </w:rPr>
        <w:t>A marketing executive will need to work with sales representatives to determine what is “hot” in the market, what is selling, and what issues/complaints customers have before launching a new product</w:t>
      </w:r>
    </w:p>
    <w:p w:rsidR="00A57783" w:rsidRPr="00A57783" w:rsidRDefault="00A57783" w:rsidP="00A57783">
      <w:pPr>
        <w:numPr>
          <w:ilvl w:val="0"/>
          <w:numId w:val="1"/>
        </w:numPr>
      </w:pPr>
      <w:r w:rsidRPr="00A57783">
        <w:rPr>
          <w:lang w:val="en-US"/>
        </w:rPr>
        <w:t>The majority of work today is performed in groups and teams</w:t>
      </w:r>
    </w:p>
    <w:p w:rsidR="00B56486" w:rsidRPr="00A57783" w:rsidRDefault="00A57783" w:rsidP="00A57783">
      <w:pPr>
        <w:pStyle w:val="ListParagraph"/>
        <w:numPr>
          <w:ilvl w:val="0"/>
          <w:numId w:val="1"/>
        </w:numPr>
      </w:pPr>
      <w:r w:rsidRPr="00A57783">
        <w:rPr>
          <w:lang w:val="en-US"/>
        </w:rPr>
        <w:t>These teams can be departmental, interdepartmental, cross-functional, internal, and external</w:t>
      </w:r>
    </w:p>
    <w:p w:rsidR="00A57783" w:rsidRDefault="00A57783" w:rsidP="00A57783">
      <w:pPr>
        <w:pStyle w:val="ListParagraph"/>
        <w:numPr>
          <w:ilvl w:val="0"/>
          <w:numId w:val="1"/>
        </w:numPr>
      </w:pPr>
      <w:r w:rsidRPr="00A57783">
        <w:drawing>
          <wp:inline distT="0" distB="0" distL="0" distR="0" wp14:anchorId="3CD2C848" wp14:editId="7D5A5030">
            <wp:extent cx="5943600" cy="3211195"/>
            <wp:effectExtent l="0" t="0" r="0" b="8255"/>
            <wp:docPr id="4101" name="Picture 4" descr="bal95588_1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4" descr="bal95588_10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7783" w:rsidRDefault="00A57783" w:rsidP="00A57783">
      <w:r>
        <w:t>TEAM PARTNERSHIPS AND ALLIANCES</w:t>
      </w:r>
    </w:p>
    <w:p w:rsidR="00A57783" w:rsidRPr="00A57783" w:rsidRDefault="00A57783" w:rsidP="00A57783">
      <w:r w:rsidRPr="00A57783">
        <w:rPr>
          <w:lang w:val="en-US"/>
        </w:rPr>
        <w:t>Information technology can make a business partnership easier to establish and manage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>Information partnership</w:t>
      </w:r>
      <w:r w:rsidRPr="00A57783">
        <w:rPr>
          <w:lang w:val="en-US"/>
        </w:rPr>
        <w:t xml:space="preserve"> – occurs when two or more organizations cooperate by integrating their IT systems, thereby providing customers with the best of what each can offer</w:t>
      </w:r>
    </w:p>
    <w:p w:rsidR="00A57783" w:rsidRPr="00A57783" w:rsidRDefault="00A57783" w:rsidP="00A57783">
      <w:r w:rsidRPr="00A57783">
        <w:rPr>
          <w:lang w:val="en-US"/>
        </w:rPr>
        <w:t>The Internet has dramatically increased the ease and availability for IT-enabled organizational alliances and partnerships</w:t>
      </w:r>
    </w:p>
    <w:p w:rsidR="00252201" w:rsidRPr="00A57783" w:rsidRDefault="00252201" w:rsidP="00A57783">
      <w:pPr>
        <w:numPr>
          <w:ilvl w:val="0"/>
          <w:numId w:val="2"/>
        </w:numPr>
      </w:pPr>
      <w:r w:rsidRPr="00A57783">
        <w:rPr>
          <w:lang w:val="en-US"/>
        </w:rPr>
        <w:t>Organizations form alliances and partnerships with other organizations based on their core competency</w:t>
      </w:r>
    </w:p>
    <w:p w:rsidR="00252201" w:rsidRPr="00A57783" w:rsidRDefault="00252201" w:rsidP="00A57783">
      <w:pPr>
        <w:numPr>
          <w:ilvl w:val="1"/>
          <w:numId w:val="2"/>
        </w:numPr>
      </w:pPr>
      <w:r w:rsidRPr="00A57783">
        <w:rPr>
          <w:b/>
          <w:bCs/>
          <w:i/>
          <w:iCs/>
          <w:lang w:val="en-US"/>
        </w:rPr>
        <w:lastRenderedPageBreak/>
        <w:t>Core competency</w:t>
      </w:r>
      <w:r w:rsidRPr="00A57783">
        <w:rPr>
          <w:lang w:val="en-US"/>
        </w:rPr>
        <w:t xml:space="preserve"> – an organization’s key strength, a business function that it does better than any of its competitors</w:t>
      </w:r>
    </w:p>
    <w:p w:rsidR="00252201" w:rsidRPr="00A57783" w:rsidRDefault="00252201" w:rsidP="00A57783">
      <w:pPr>
        <w:numPr>
          <w:ilvl w:val="1"/>
          <w:numId w:val="2"/>
        </w:numPr>
      </w:pPr>
      <w:r w:rsidRPr="00A57783">
        <w:rPr>
          <w:b/>
          <w:bCs/>
          <w:i/>
          <w:iCs/>
          <w:lang w:val="en-US"/>
        </w:rPr>
        <w:t>Core competency strategy</w:t>
      </w:r>
      <w:r w:rsidRPr="00A57783">
        <w:rPr>
          <w:lang w:val="en-US"/>
        </w:rPr>
        <w:t xml:space="preserve"> – organization chooses to focus specifically on its core competency and forms partnerships with other organizations to handle nonstrategic business processes</w:t>
      </w:r>
    </w:p>
    <w:p w:rsidR="00A57783" w:rsidRPr="00A57783" w:rsidRDefault="00A57783" w:rsidP="00A57783">
      <w:pPr>
        <w:numPr>
          <w:ilvl w:val="0"/>
          <w:numId w:val="2"/>
        </w:numPr>
      </w:pPr>
      <w:r w:rsidRPr="00A57783">
        <w:rPr>
          <w:b/>
          <w:bCs/>
          <w:i/>
          <w:iCs/>
          <w:lang w:val="en-US"/>
        </w:rPr>
        <w:t xml:space="preserve">Collaboration system: </w:t>
      </w:r>
      <w:r w:rsidRPr="00A57783">
        <w:rPr>
          <w:lang w:val="en-US"/>
        </w:rPr>
        <w:t xml:space="preserve"> An IT-based set of tools that supports the work of teams by facilitating the sharing and flow of information</w:t>
      </w:r>
    </w:p>
    <w:p w:rsidR="00A57783" w:rsidRPr="00A57783" w:rsidRDefault="00A57783" w:rsidP="00A57783">
      <w:pPr>
        <w:numPr>
          <w:ilvl w:val="0"/>
          <w:numId w:val="2"/>
        </w:numPr>
      </w:pPr>
      <w:r w:rsidRPr="00A57783">
        <w:rPr>
          <w:lang w:val="en-US"/>
        </w:rPr>
        <w:t>Collaboration solves specific business tasks such as telecommuting, online meetings, deploying applications, and remote project and sales management</w:t>
      </w:r>
    </w:p>
    <w:p w:rsidR="00A57783" w:rsidRPr="00A57783" w:rsidRDefault="00A57783" w:rsidP="00A57783">
      <w:pPr>
        <w:numPr>
          <w:ilvl w:val="0"/>
          <w:numId w:val="2"/>
        </w:numPr>
      </w:pPr>
      <w:r w:rsidRPr="00A57783">
        <w:rPr>
          <w:lang w:val="en-US"/>
        </w:rPr>
        <w:t>It is just as important for an organization to form teams, partnerships, and alliances with other organizations</w:t>
      </w:r>
    </w:p>
    <w:p w:rsidR="00A57783" w:rsidRPr="00A57783" w:rsidRDefault="00A57783" w:rsidP="00A57783">
      <w:pPr>
        <w:numPr>
          <w:ilvl w:val="0"/>
          <w:numId w:val="2"/>
        </w:numPr>
      </w:pPr>
      <w:r w:rsidRPr="00A57783">
        <w:rPr>
          <w:lang w:val="en-US"/>
        </w:rPr>
        <w:t>An organization that uses a core competency strategy will focus on its core competency and form partnerships with other organizations to handle nonstrategic business processes</w:t>
      </w:r>
    </w:p>
    <w:p w:rsidR="00A57783" w:rsidRPr="00A57783" w:rsidRDefault="00A57783" w:rsidP="00A57783">
      <w:pPr>
        <w:numPr>
          <w:ilvl w:val="0"/>
          <w:numId w:val="2"/>
        </w:numPr>
      </w:pPr>
      <w:r w:rsidRPr="00A57783">
        <w:rPr>
          <w:lang w:val="en-US"/>
        </w:rPr>
        <w:t>The most common example of this is outsourcing payroll or accounting functions</w:t>
      </w:r>
    </w:p>
    <w:p w:rsidR="00A57783" w:rsidRPr="00A57783" w:rsidRDefault="00A57783" w:rsidP="00A57783">
      <w:pPr>
        <w:numPr>
          <w:ilvl w:val="0"/>
          <w:numId w:val="2"/>
        </w:numPr>
      </w:pPr>
      <w:r w:rsidRPr="00A57783">
        <w:rPr>
          <w:lang w:val="en-US"/>
        </w:rPr>
        <w:t>Many organizations want to focus on the marketing and selling of a unique product or service.  These organizations do not want to incur the expense of maintaining accounting or tax experts on staff, hence they will outsource these functions to a business partner</w:t>
      </w:r>
    </w:p>
    <w:p w:rsidR="00A57783" w:rsidRDefault="00A57783" w:rsidP="00A57783">
      <w:r>
        <w:t xml:space="preserve">COLLABORATION </w:t>
      </w:r>
    </w:p>
    <w:p w:rsidR="00252201" w:rsidRPr="00A57783" w:rsidRDefault="00252201" w:rsidP="00A57783">
      <w:pPr>
        <w:numPr>
          <w:ilvl w:val="0"/>
          <w:numId w:val="3"/>
        </w:numPr>
      </w:pPr>
      <w:r w:rsidRPr="00A57783">
        <w:rPr>
          <w:lang w:val="en-US"/>
        </w:rPr>
        <w:t>Two categories of collaboration</w:t>
      </w:r>
    </w:p>
    <w:p w:rsidR="00252201" w:rsidRPr="00A57783" w:rsidRDefault="00252201" w:rsidP="00A57783">
      <w:pPr>
        <w:numPr>
          <w:ilvl w:val="1"/>
          <w:numId w:val="3"/>
        </w:numPr>
      </w:pPr>
      <w:r w:rsidRPr="00A57783">
        <w:rPr>
          <w:b/>
          <w:bCs/>
          <w:i/>
          <w:iCs/>
          <w:lang w:val="en-US"/>
        </w:rPr>
        <w:t>Unstructured collaboration (information collaboration</w:t>
      </w:r>
      <w:r w:rsidRPr="00A57783">
        <w:rPr>
          <w:lang w:val="en-US"/>
        </w:rPr>
        <w:t>) - includes document exchange, shared whiteboards, discussion forums, and e-mail</w:t>
      </w:r>
    </w:p>
    <w:p w:rsidR="00252201" w:rsidRPr="00A57783" w:rsidRDefault="00252201" w:rsidP="00A57783">
      <w:pPr>
        <w:numPr>
          <w:ilvl w:val="1"/>
          <w:numId w:val="3"/>
        </w:numPr>
      </w:pPr>
      <w:r w:rsidRPr="00A57783">
        <w:rPr>
          <w:b/>
          <w:bCs/>
          <w:i/>
          <w:iCs/>
          <w:lang w:val="en-US"/>
        </w:rPr>
        <w:t>Structured collaboration (process collaboration)</w:t>
      </w:r>
      <w:r w:rsidRPr="00A57783">
        <w:rPr>
          <w:lang w:val="en-US"/>
        </w:rPr>
        <w:t xml:space="preserve"> - involves shared participation in business processes such as workflow in which knowledge is hardcoded as rules</w:t>
      </w:r>
    </w:p>
    <w:p w:rsidR="00A57783" w:rsidRPr="00A57783" w:rsidRDefault="00A57783" w:rsidP="00A57783">
      <w:pPr>
        <w:numPr>
          <w:ilvl w:val="0"/>
          <w:numId w:val="3"/>
        </w:numPr>
      </w:pPr>
      <w:r w:rsidRPr="00A57783">
        <w:rPr>
          <w:b/>
          <w:bCs/>
          <w:i/>
          <w:iCs/>
          <w:lang w:val="en-US"/>
        </w:rPr>
        <w:t>Content management system (CMS)</w:t>
      </w:r>
      <w:r w:rsidRPr="00A57783">
        <w:rPr>
          <w:lang w:val="en-US"/>
        </w:rPr>
        <w:t xml:space="preserve"> – provides tools to manage the creation, storage, editing, and publication of information in a collaborative environment</w:t>
      </w:r>
    </w:p>
    <w:p w:rsidR="00A57783" w:rsidRPr="00A57783" w:rsidRDefault="00A57783" w:rsidP="00A57783">
      <w:pPr>
        <w:numPr>
          <w:ilvl w:val="0"/>
          <w:numId w:val="3"/>
        </w:numPr>
      </w:pPr>
      <w:r w:rsidRPr="00A57783">
        <w:rPr>
          <w:lang w:val="en-US"/>
        </w:rPr>
        <w:t>CMS marketplace includes:</w:t>
      </w:r>
    </w:p>
    <w:p w:rsidR="00A57783" w:rsidRPr="00A57783" w:rsidRDefault="00A57783" w:rsidP="00A57783">
      <w:pPr>
        <w:numPr>
          <w:ilvl w:val="0"/>
          <w:numId w:val="3"/>
        </w:numPr>
      </w:pPr>
      <w:r w:rsidRPr="00A57783">
        <w:rPr>
          <w:lang w:val="en-US"/>
        </w:rPr>
        <w:t>Document management system (DMS)</w:t>
      </w:r>
    </w:p>
    <w:p w:rsidR="00A57783" w:rsidRPr="00A57783" w:rsidRDefault="00A57783" w:rsidP="00A57783">
      <w:pPr>
        <w:numPr>
          <w:ilvl w:val="0"/>
          <w:numId w:val="3"/>
        </w:numPr>
      </w:pPr>
      <w:r w:rsidRPr="00A57783">
        <w:rPr>
          <w:lang w:val="en-US"/>
        </w:rPr>
        <w:t>Digital asset management system (DAM)</w:t>
      </w:r>
    </w:p>
    <w:p w:rsidR="00A57783" w:rsidRPr="00A57783" w:rsidRDefault="00A57783" w:rsidP="00A57783">
      <w:pPr>
        <w:numPr>
          <w:ilvl w:val="0"/>
          <w:numId w:val="3"/>
        </w:numPr>
      </w:pPr>
      <w:r w:rsidRPr="00A57783">
        <w:rPr>
          <w:lang w:val="en-US"/>
        </w:rPr>
        <w:t>Web content management system (WCM)</w:t>
      </w:r>
    </w:p>
    <w:p w:rsidR="00A57783" w:rsidRDefault="00A57783" w:rsidP="00A57783">
      <w:r w:rsidRPr="00A57783">
        <w:lastRenderedPageBreak/>
        <w:drawing>
          <wp:inline distT="0" distB="0" distL="0" distR="0" wp14:anchorId="0F99201F" wp14:editId="00720973">
            <wp:extent cx="5943600" cy="2581910"/>
            <wp:effectExtent l="0" t="0" r="0" b="8890"/>
            <wp:docPr id="6150" name="Picture 4" descr="baL01529_0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0" name="Picture 4" descr="baL01529_080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7783" w:rsidRDefault="00A57783" w:rsidP="00A57783">
      <w:r>
        <w:t>CONTENT MANAGEMENT SYSTEMS</w:t>
      </w:r>
    </w:p>
    <w:p w:rsidR="00A57783" w:rsidRDefault="00A57783" w:rsidP="00A57783">
      <w:r w:rsidRPr="00A57783">
        <w:drawing>
          <wp:inline distT="0" distB="0" distL="0" distR="0" wp14:anchorId="7B7EC476" wp14:editId="4943D236">
            <wp:extent cx="5943600" cy="2329180"/>
            <wp:effectExtent l="0" t="0" r="0" b="0"/>
            <wp:docPr id="7172" name="Picture 4" descr="bal95588_1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bal95588_1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7783" w:rsidRDefault="00A57783" w:rsidP="00A57783">
      <w:r>
        <w:t>WORK FLOW MANAGEMENT SYSTEM</w:t>
      </w:r>
    </w:p>
    <w:p w:rsidR="00A57783" w:rsidRPr="00A57783" w:rsidRDefault="00A57783" w:rsidP="00A57783">
      <w:r w:rsidRPr="00A57783">
        <w:rPr>
          <w:lang w:val="en-US"/>
        </w:rPr>
        <w:t>Work activities can be performed in series or in parallel and involve people and automated computer systems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>Workflow</w:t>
      </w:r>
      <w:r w:rsidRPr="00A57783">
        <w:rPr>
          <w:lang w:val="en-US"/>
        </w:rPr>
        <w:t xml:space="preserve"> – defines all the steps or business rules, from beginning to end, required for a business process</w:t>
      </w:r>
    </w:p>
    <w:p w:rsidR="00A57783" w:rsidRDefault="00A57783" w:rsidP="00A57783">
      <w:r w:rsidRPr="00A57783">
        <w:rPr>
          <w:b/>
          <w:bCs/>
          <w:i/>
          <w:iCs/>
          <w:lang w:val="en-US"/>
        </w:rPr>
        <w:t xml:space="preserve">Workflow management system </w:t>
      </w:r>
      <w:r w:rsidRPr="00A57783">
        <w:rPr>
          <w:lang w:val="en-US"/>
        </w:rPr>
        <w:t>– facilitates the automation and management of business processes and controls the movement of w</w:t>
      </w:r>
      <w:r>
        <w:rPr>
          <w:lang w:val="en-US"/>
        </w:rPr>
        <w:t xml:space="preserve">ork through the business </w:t>
      </w:r>
      <w:proofErr w:type="spellStart"/>
      <w:r>
        <w:rPr>
          <w:lang w:val="en-US"/>
        </w:rPr>
        <w:t>proces</w:t>
      </w:r>
      <w:proofErr w:type="spellEnd"/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>Messaging-based workflow system</w:t>
      </w:r>
      <w:r w:rsidRPr="00A57783">
        <w:rPr>
          <w:lang w:val="en-US"/>
        </w:rPr>
        <w:t xml:space="preserve"> – sends work assignments through an e-mail system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 xml:space="preserve">Database-based workflow system </w:t>
      </w:r>
      <w:r w:rsidRPr="00A57783">
        <w:rPr>
          <w:lang w:val="en-US"/>
        </w:rPr>
        <w:t>– stores documents in a central location and automatically asks the team members to access the document when it is their turn to edit the document</w:t>
      </w:r>
    </w:p>
    <w:p w:rsidR="00252201" w:rsidRPr="00A57783" w:rsidRDefault="00252201" w:rsidP="00A57783">
      <w:pPr>
        <w:numPr>
          <w:ilvl w:val="0"/>
          <w:numId w:val="4"/>
        </w:numPr>
      </w:pPr>
      <w:r w:rsidRPr="00A57783">
        <w:rPr>
          <w:lang w:val="en-US"/>
        </w:rPr>
        <w:t>In addition to commercial off the shelf software (COTS), there are Open Source Solutions (OSS) solutions such as Wiki’s, Drupal</w:t>
      </w:r>
    </w:p>
    <w:p w:rsidR="00252201" w:rsidRPr="00A57783" w:rsidRDefault="00252201" w:rsidP="00A57783">
      <w:pPr>
        <w:numPr>
          <w:ilvl w:val="0"/>
          <w:numId w:val="4"/>
        </w:numPr>
      </w:pPr>
      <w:r w:rsidRPr="00A57783">
        <w:rPr>
          <w:lang w:val="en-US"/>
        </w:rPr>
        <w:t xml:space="preserve">Ask students whether they would consider Facebook and </w:t>
      </w:r>
      <w:proofErr w:type="spellStart"/>
      <w:r w:rsidRPr="00A57783">
        <w:rPr>
          <w:lang w:val="en-US"/>
        </w:rPr>
        <w:t>MySpace</w:t>
      </w:r>
      <w:proofErr w:type="spellEnd"/>
      <w:r w:rsidRPr="00A57783">
        <w:rPr>
          <w:lang w:val="en-US"/>
        </w:rPr>
        <w:t xml:space="preserve"> to be content management systems.</w:t>
      </w:r>
    </w:p>
    <w:p w:rsidR="00252201" w:rsidRPr="00A57783" w:rsidRDefault="00252201" w:rsidP="00A57783">
      <w:pPr>
        <w:numPr>
          <w:ilvl w:val="0"/>
          <w:numId w:val="4"/>
        </w:numPr>
      </w:pPr>
      <w:r w:rsidRPr="00A57783">
        <w:rPr>
          <w:lang w:val="en-US"/>
        </w:rPr>
        <w:t xml:space="preserve">Ask students what they would </w:t>
      </w:r>
      <w:proofErr w:type="gramStart"/>
      <w:r w:rsidRPr="00A57783">
        <w:rPr>
          <w:lang w:val="en-US"/>
        </w:rPr>
        <w:t>sites</w:t>
      </w:r>
      <w:proofErr w:type="gramEnd"/>
      <w:r w:rsidRPr="00A57783">
        <w:rPr>
          <w:lang w:val="en-US"/>
        </w:rPr>
        <w:t xml:space="preserve"> that facilitate blogging to be content management systems. </w:t>
      </w:r>
    </w:p>
    <w:p w:rsidR="00A57783" w:rsidRDefault="00A57783" w:rsidP="00A57783">
      <w:r>
        <w:t>GROUPWARE SYSTEMS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lastRenderedPageBreak/>
        <w:t xml:space="preserve">Groupware </w:t>
      </w:r>
      <w:r w:rsidRPr="00A57783">
        <w:rPr>
          <w:lang w:val="en-US"/>
        </w:rPr>
        <w:t>–</w:t>
      </w:r>
      <w:r w:rsidRPr="00A57783">
        <w:rPr>
          <w:b/>
          <w:bCs/>
          <w:i/>
          <w:iCs/>
          <w:lang w:val="en-US"/>
        </w:rPr>
        <w:t xml:space="preserve"> </w:t>
      </w:r>
      <w:r w:rsidRPr="00A57783">
        <w:rPr>
          <w:lang w:val="en-US"/>
        </w:rPr>
        <w:t>software that supports team interaction and dynamics including calendaring, scheduling, and videoconferencing</w:t>
      </w:r>
    </w:p>
    <w:p w:rsidR="00A57783" w:rsidRPr="00A57783" w:rsidRDefault="00A57783" w:rsidP="00A57783">
      <w:r w:rsidRPr="00A57783">
        <w:drawing>
          <wp:inline distT="0" distB="0" distL="0" distR="0" wp14:anchorId="6B2D99F4" wp14:editId="4F782086">
            <wp:extent cx="4670425" cy="1955800"/>
            <wp:effectExtent l="0" t="0" r="0" b="6350"/>
            <wp:docPr id="8197" name="Picture 4" descr="bal95588_1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4" descr="bal95588_10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42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A57783">
        <w:drawing>
          <wp:inline distT="0" distB="0" distL="0" distR="0" wp14:anchorId="4E848A52" wp14:editId="4DBB5D3B">
            <wp:extent cx="5943600" cy="2113280"/>
            <wp:effectExtent l="0" t="0" r="0" b="1270"/>
            <wp:docPr id="8199" name="Picture 4" descr="bal95588_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" name="Picture 4" descr="bal95588_10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57783">
        <w:rPr>
          <w:b/>
          <w:bCs/>
          <w:i/>
          <w:iCs/>
          <w:lang w:val="en-US"/>
        </w:rPr>
        <w:t xml:space="preserve">Knowledge management (KM) </w:t>
      </w:r>
      <w:r w:rsidRPr="00A57783">
        <w:rPr>
          <w:lang w:val="en-US"/>
        </w:rPr>
        <w:t>–</w:t>
      </w:r>
      <w:r w:rsidRPr="00A57783">
        <w:rPr>
          <w:b/>
          <w:bCs/>
          <w:i/>
          <w:iCs/>
          <w:lang w:val="en-US"/>
        </w:rPr>
        <w:t xml:space="preserve"> </w:t>
      </w:r>
      <w:r w:rsidRPr="00A57783">
        <w:rPr>
          <w:lang w:val="en-US"/>
        </w:rPr>
        <w:t>involves capturing, classifying, evaluating, retrieving, and sharing information assets in a way that provides context for effective decisions and actions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 xml:space="preserve">Knowledge management system (KMS) </w:t>
      </w:r>
      <w:r w:rsidRPr="00A57783">
        <w:rPr>
          <w:lang w:val="en-US"/>
        </w:rPr>
        <w:t>–</w:t>
      </w:r>
      <w:r w:rsidRPr="00A57783">
        <w:rPr>
          <w:b/>
          <w:bCs/>
          <w:i/>
          <w:iCs/>
          <w:lang w:val="en-US"/>
        </w:rPr>
        <w:t xml:space="preserve"> </w:t>
      </w:r>
      <w:r w:rsidRPr="00A57783">
        <w:rPr>
          <w:lang w:val="en-US"/>
        </w:rPr>
        <w:t>supports the capturing, organization, and dissemination of knowledge (“know-how”) throughout an organization</w:t>
      </w:r>
    </w:p>
    <w:p w:rsidR="00A57783" w:rsidRPr="00A57783" w:rsidRDefault="00A57783" w:rsidP="00A57783">
      <w:r w:rsidRPr="00A57783">
        <w:rPr>
          <w:b/>
          <w:bCs/>
          <w:lang w:val="en-US"/>
        </w:rPr>
        <w:t>Explicit and Tacit Knowledge</w:t>
      </w:r>
    </w:p>
    <w:p w:rsidR="00A57783" w:rsidRPr="00A57783" w:rsidRDefault="00A57783" w:rsidP="00A57783">
      <w:r w:rsidRPr="00A57783">
        <w:rPr>
          <w:lang w:val="en-US"/>
        </w:rPr>
        <w:t>Intellectual and knowledge-based assets fall into two categories</w:t>
      </w:r>
    </w:p>
    <w:p w:rsidR="00252201" w:rsidRPr="00A57783" w:rsidRDefault="00252201" w:rsidP="00A57783">
      <w:pPr>
        <w:numPr>
          <w:ilvl w:val="1"/>
          <w:numId w:val="5"/>
        </w:numPr>
      </w:pPr>
      <w:r w:rsidRPr="00A57783">
        <w:rPr>
          <w:b/>
          <w:bCs/>
          <w:i/>
          <w:iCs/>
          <w:lang w:val="en-US"/>
        </w:rPr>
        <w:t>Explicit knowledge</w:t>
      </w:r>
      <w:r w:rsidRPr="00A57783">
        <w:rPr>
          <w:lang w:val="en-US"/>
        </w:rPr>
        <w:t xml:space="preserve"> – consists of anything that can be documented, archived, and codified, often with the help of IT</w:t>
      </w:r>
    </w:p>
    <w:p w:rsidR="00252201" w:rsidRPr="00A57783" w:rsidRDefault="00252201" w:rsidP="00A57783">
      <w:pPr>
        <w:numPr>
          <w:ilvl w:val="1"/>
          <w:numId w:val="5"/>
        </w:numPr>
      </w:pPr>
      <w:r w:rsidRPr="00A57783">
        <w:rPr>
          <w:b/>
          <w:bCs/>
          <w:i/>
          <w:iCs/>
          <w:lang w:val="en-US"/>
        </w:rPr>
        <w:t xml:space="preserve">Tacit knowledge </w:t>
      </w:r>
      <w:r w:rsidRPr="00A57783">
        <w:rPr>
          <w:lang w:val="en-US"/>
        </w:rPr>
        <w:t>- knowledge contained in people’s heads</w:t>
      </w:r>
    </w:p>
    <w:p w:rsidR="00A57783" w:rsidRDefault="00A57783" w:rsidP="00A57783">
      <w:r w:rsidRPr="00A57783">
        <w:drawing>
          <wp:inline distT="0" distB="0" distL="0" distR="0" wp14:anchorId="7FB0D95E" wp14:editId="3E8FDF23">
            <wp:extent cx="4343400" cy="1652587"/>
            <wp:effectExtent l="0" t="0" r="0" b="5080"/>
            <wp:docPr id="9221" name="Picture 4" descr="baL01529_0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4" descr="baL01529_080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65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57783" w:rsidRPr="00A57783" w:rsidRDefault="00A57783" w:rsidP="00A57783">
      <w:r w:rsidRPr="00A57783">
        <w:rPr>
          <w:lang w:val="en-US"/>
        </w:rPr>
        <w:t>Email is the dominant collaboration application, but when real-time communication is required Instant Messaging can provide that service.</w:t>
      </w:r>
    </w:p>
    <w:p w:rsidR="00A57783" w:rsidRPr="00A57783" w:rsidRDefault="00A57783" w:rsidP="00A57783">
      <w:r w:rsidRPr="00A57783">
        <w:rPr>
          <w:lang w:val="en-US"/>
        </w:rPr>
        <w:lastRenderedPageBreak/>
        <w:t>A common application of the integration of IM into business software is application sharing.</w:t>
      </w:r>
    </w:p>
    <w:p w:rsidR="00252201" w:rsidRPr="00A57783" w:rsidRDefault="00252201" w:rsidP="00A57783">
      <w:pPr>
        <w:numPr>
          <w:ilvl w:val="0"/>
          <w:numId w:val="6"/>
        </w:numPr>
      </w:pPr>
      <w:r w:rsidRPr="00A57783">
        <w:rPr>
          <w:lang w:val="en-US"/>
        </w:rPr>
        <w:t>For example, a team could be working on a budget using a spreadsheet that shared on-line, with all changes visible in real time to all team members.</w:t>
      </w:r>
    </w:p>
    <w:p w:rsidR="00252201" w:rsidRPr="00A57783" w:rsidRDefault="00252201" w:rsidP="00A57783">
      <w:pPr>
        <w:numPr>
          <w:ilvl w:val="0"/>
          <w:numId w:val="6"/>
        </w:numPr>
      </w:pPr>
      <w:r w:rsidRPr="00A57783">
        <w:rPr>
          <w:lang w:val="en-US"/>
        </w:rPr>
        <w:t>IM would provide communication among the team members allowing group discussion as well as side discussions.</w:t>
      </w:r>
    </w:p>
    <w:p w:rsidR="00A57783" w:rsidRDefault="00A57783" w:rsidP="00A57783">
      <w:r>
        <w:t xml:space="preserve">KNOWLEDGE MANAGEMENT </w:t>
      </w:r>
    </w:p>
    <w:p w:rsidR="00A57783" w:rsidRPr="00A57783" w:rsidRDefault="00A57783" w:rsidP="00A57783">
      <w:r w:rsidRPr="00A57783">
        <w:rPr>
          <w:lang w:val="en-US"/>
        </w:rPr>
        <w:t>The following are two best practices for transferring or recreating tacit knowledge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>Shadowing</w:t>
      </w:r>
      <w:r w:rsidRPr="00A57783">
        <w:rPr>
          <w:lang w:val="en-US"/>
        </w:rPr>
        <w:t xml:space="preserve"> – less experienced staff observe more experienced staff to learn how their more experienced counterparts approach their work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>Joint problem solving</w:t>
      </w:r>
      <w:r w:rsidRPr="00A57783">
        <w:rPr>
          <w:lang w:val="en-US"/>
        </w:rPr>
        <w:t xml:space="preserve"> – a novice and expert work together on a project</w:t>
      </w:r>
    </w:p>
    <w:p w:rsidR="00A57783" w:rsidRPr="00A57783" w:rsidRDefault="00A57783" w:rsidP="00A57783">
      <w:r w:rsidRPr="00A57783">
        <w:rPr>
          <w:lang w:val="en-US"/>
        </w:rPr>
        <w:t>Knowledge management systems include:</w:t>
      </w:r>
    </w:p>
    <w:p w:rsidR="00A57783" w:rsidRPr="00A57783" w:rsidRDefault="00A57783" w:rsidP="00A57783">
      <w:r w:rsidRPr="00A57783">
        <w:rPr>
          <w:lang w:val="en-US"/>
        </w:rPr>
        <w:t>Knowledge repositories (databases)</w:t>
      </w:r>
    </w:p>
    <w:p w:rsidR="00A57783" w:rsidRPr="00A57783" w:rsidRDefault="00A57783" w:rsidP="00A57783">
      <w:r w:rsidRPr="00A57783">
        <w:rPr>
          <w:lang w:val="en-US"/>
        </w:rPr>
        <w:t>Expertise tools</w:t>
      </w:r>
    </w:p>
    <w:p w:rsidR="00A57783" w:rsidRPr="00A57783" w:rsidRDefault="00A57783" w:rsidP="00A57783">
      <w:r w:rsidRPr="00A57783">
        <w:rPr>
          <w:lang w:val="en-US"/>
        </w:rPr>
        <w:t>E-learning applications</w:t>
      </w:r>
    </w:p>
    <w:p w:rsidR="00A57783" w:rsidRPr="00A57783" w:rsidRDefault="00A57783" w:rsidP="00A57783">
      <w:r w:rsidRPr="00A57783">
        <w:rPr>
          <w:lang w:val="en-US"/>
        </w:rPr>
        <w:t>Discussion and chat technologies</w:t>
      </w:r>
    </w:p>
    <w:p w:rsidR="00A57783" w:rsidRPr="00A57783" w:rsidRDefault="00A57783" w:rsidP="00A57783">
      <w:r w:rsidRPr="00A57783">
        <w:rPr>
          <w:lang w:val="en-US"/>
        </w:rPr>
        <w:t>Search and data-mining tools</w:t>
      </w:r>
    </w:p>
    <w:p w:rsidR="00A57783" w:rsidRDefault="00A57783" w:rsidP="00A57783">
      <w:r>
        <w:t>KNOELDGE MANAGEMENT AND SOCIAL NETWORKING</w:t>
      </w:r>
    </w:p>
    <w:p w:rsidR="00A57783" w:rsidRPr="00A57783" w:rsidRDefault="00A57783" w:rsidP="00A57783">
      <w:r w:rsidRPr="00A57783">
        <w:rPr>
          <w:lang w:val="en-US"/>
        </w:rPr>
        <w:t>Finding out how information flows through an organization</w:t>
      </w:r>
    </w:p>
    <w:p w:rsidR="00A57783" w:rsidRPr="00A57783" w:rsidRDefault="00A57783" w:rsidP="00A57783">
      <w:r w:rsidRPr="00A57783">
        <w:rPr>
          <w:b/>
          <w:bCs/>
          <w:i/>
          <w:iCs/>
          <w:lang w:val="en-US"/>
        </w:rPr>
        <w:t>Social networking analysis (SNA)</w:t>
      </w:r>
      <w:r w:rsidRPr="00A57783">
        <w:rPr>
          <w:lang w:val="en-US"/>
        </w:rPr>
        <w:t xml:space="preserve"> – a process of mapping a group’s contacts (whether personal or professional) to identify who knows whom and who works with whom</w:t>
      </w:r>
    </w:p>
    <w:p w:rsidR="00A57783" w:rsidRPr="00A57783" w:rsidRDefault="00A57783" w:rsidP="00A57783">
      <w:r w:rsidRPr="00A57783">
        <w:rPr>
          <w:lang w:val="en-US"/>
        </w:rPr>
        <w:t xml:space="preserve">SNA provides a clear picture of how employees and divisions work together and can help identify key experts </w:t>
      </w:r>
    </w:p>
    <w:p w:rsidR="00A57783" w:rsidRPr="00A57783" w:rsidRDefault="00A57783" w:rsidP="00A57783">
      <w:r w:rsidRPr="00A57783">
        <w:drawing>
          <wp:inline distT="0" distB="0" distL="0" distR="0" wp14:anchorId="437B717A" wp14:editId="71BD329A">
            <wp:extent cx="5202237" cy="2652713"/>
            <wp:effectExtent l="0" t="0" r="0" b="0"/>
            <wp:docPr id="10245" name="Content Placeholder 4" descr="bal95588_1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Content Placeholder 4" descr="bal95588_10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237" cy="2652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A57783">
        <w:rPr>
          <w:lang w:val="en-US"/>
        </w:rPr>
        <w:t>Why is knowledge one of the real competitive advantages?</w:t>
      </w:r>
    </w:p>
    <w:p w:rsidR="00252201" w:rsidRPr="00A57783" w:rsidRDefault="00252201" w:rsidP="00A57783">
      <w:pPr>
        <w:numPr>
          <w:ilvl w:val="1"/>
          <w:numId w:val="7"/>
        </w:numPr>
      </w:pPr>
      <w:r w:rsidRPr="00A57783">
        <w:rPr>
          <w:lang w:val="en-US"/>
        </w:rPr>
        <w:t>It is difficult to duplicate knowledge</w:t>
      </w:r>
    </w:p>
    <w:p w:rsidR="00252201" w:rsidRPr="00A57783" w:rsidRDefault="00252201" w:rsidP="00A57783">
      <w:pPr>
        <w:numPr>
          <w:ilvl w:val="1"/>
          <w:numId w:val="7"/>
        </w:numPr>
      </w:pPr>
      <w:r w:rsidRPr="00A57783">
        <w:rPr>
          <w:lang w:val="en-US"/>
        </w:rPr>
        <w:lastRenderedPageBreak/>
        <w:t>It can take years to acquire</w:t>
      </w:r>
    </w:p>
    <w:p w:rsidR="00252201" w:rsidRPr="00A57783" w:rsidRDefault="00252201" w:rsidP="00A57783">
      <w:pPr>
        <w:numPr>
          <w:ilvl w:val="1"/>
          <w:numId w:val="7"/>
        </w:numPr>
      </w:pPr>
      <w:r w:rsidRPr="00A57783">
        <w:rPr>
          <w:lang w:val="en-US"/>
        </w:rPr>
        <w:t>It is a personal asset</w:t>
      </w:r>
    </w:p>
    <w:p w:rsidR="00A57783" w:rsidRPr="00A57783" w:rsidRDefault="00A57783" w:rsidP="00A57783">
      <w:r w:rsidRPr="00A57783">
        <w:rPr>
          <w:lang w:val="en-US"/>
        </w:rPr>
        <w:t xml:space="preserve">What if an organization could capture all of a </w:t>
      </w:r>
      <w:proofErr w:type="spellStart"/>
      <w:proofErr w:type="gramStart"/>
      <w:r w:rsidRPr="00A57783">
        <w:rPr>
          <w:lang w:val="en-US"/>
        </w:rPr>
        <w:t>persons</w:t>
      </w:r>
      <w:proofErr w:type="spellEnd"/>
      <w:proofErr w:type="gramEnd"/>
      <w:r w:rsidRPr="00A57783">
        <w:rPr>
          <w:lang w:val="en-US"/>
        </w:rPr>
        <w:t xml:space="preserve"> knowledge using technology?</w:t>
      </w:r>
    </w:p>
    <w:p w:rsidR="00A57783" w:rsidRPr="00A57783" w:rsidRDefault="00A57783" w:rsidP="00A57783">
      <w:r w:rsidRPr="00A57783">
        <w:rPr>
          <w:lang w:val="en-US"/>
        </w:rPr>
        <w:t>You would no longer need that person in the organization</w:t>
      </w:r>
    </w:p>
    <w:p w:rsidR="00A57783" w:rsidRDefault="00A57783" w:rsidP="00A57783">
      <w:r>
        <w:t>ENTERPRISE PORTALS</w:t>
      </w:r>
    </w:p>
    <w:p w:rsidR="00252201" w:rsidRPr="00A57783" w:rsidRDefault="00252201" w:rsidP="00A57783">
      <w:pPr>
        <w:numPr>
          <w:ilvl w:val="0"/>
          <w:numId w:val="8"/>
        </w:numPr>
      </w:pPr>
      <w:r w:rsidRPr="00A57783">
        <w:rPr>
          <w:b/>
          <w:bCs/>
          <w:i/>
          <w:iCs/>
          <w:lang w:val="en-US"/>
        </w:rPr>
        <w:t>Enterprise Portals -</w:t>
      </w:r>
      <w:r w:rsidRPr="00A57783">
        <w:rPr>
          <w:lang w:val="en-US"/>
        </w:rPr>
        <w:t xml:space="preserve"> Are single-point Web browser interfaces used within an organization to promote the gathering, sharing, and dissemination of information throughout an enterprise.</w:t>
      </w:r>
    </w:p>
    <w:p w:rsidR="00252201" w:rsidRPr="00A57783" w:rsidRDefault="00252201" w:rsidP="00A57783">
      <w:pPr>
        <w:numPr>
          <w:ilvl w:val="0"/>
          <w:numId w:val="8"/>
        </w:numPr>
      </w:pPr>
      <w:r w:rsidRPr="00A57783">
        <w:rPr>
          <w:lang w:val="en-US"/>
        </w:rPr>
        <w:t>Web browser interface facilitates navigation of the Enterprise Portal via:</w:t>
      </w:r>
    </w:p>
    <w:p w:rsidR="00252201" w:rsidRPr="00A57783" w:rsidRDefault="00252201" w:rsidP="00A57783">
      <w:pPr>
        <w:numPr>
          <w:ilvl w:val="1"/>
          <w:numId w:val="8"/>
        </w:numPr>
      </w:pPr>
      <w:r w:rsidRPr="00A57783">
        <w:rPr>
          <w:lang w:val="en-US"/>
        </w:rPr>
        <w:t>Enterprise taxonomy or classification of information categories</w:t>
      </w:r>
    </w:p>
    <w:p w:rsidR="00252201" w:rsidRPr="00A57783" w:rsidRDefault="00252201" w:rsidP="00A57783">
      <w:pPr>
        <w:numPr>
          <w:ilvl w:val="1"/>
          <w:numId w:val="8"/>
        </w:numPr>
      </w:pPr>
      <w:r w:rsidRPr="00A57783">
        <w:rPr>
          <w:lang w:val="en-US"/>
        </w:rPr>
        <w:t>Search engine</w:t>
      </w:r>
    </w:p>
    <w:p w:rsidR="00252201" w:rsidRPr="00A57783" w:rsidRDefault="00252201" w:rsidP="00A57783">
      <w:pPr>
        <w:numPr>
          <w:ilvl w:val="1"/>
          <w:numId w:val="8"/>
        </w:numPr>
      </w:pPr>
      <w:r w:rsidRPr="00A57783">
        <w:rPr>
          <w:lang w:val="en-US"/>
        </w:rPr>
        <w:t>Hyperlinks to both internal and external resources</w:t>
      </w:r>
    </w:p>
    <w:p w:rsidR="00A57783" w:rsidRPr="00A57783" w:rsidRDefault="00A57783" w:rsidP="00A57783">
      <w:pPr>
        <w:numPr>
          <w:ilvl w:val="0"/>
          <w:numId w:val="8"/>
        </w:numPr>
      </w:pPr>
      <w:r w:rsidRPr="00A57783">
        <w:rPr>
          <w:lang w:val="en-US"/>
        </w:rPr>
        <w:t>Features</w:t>
      </w:r>
    </w:p>
    <w:p w:rsidR="00A57783" w:rsidRPr="00A57783" w:rsidRDefault="00A57783" w:rsidP="00A57783">
      <w:pPr>
        <w:numPr>
          <w:ilvl w:val="0"/>
          <w:numId w:val="8"/>
        </w:numPr>
      </w:pPr>
      <w:r w:rsidRPr="00A57783">
        <w:rPr>
          <w:lang w:val="en-US"/>
        </w:rPr>
        <w:t>Publishing facility</w:t>
      </w:r>
    </w:p>
    <w:p w:rsidR="00A57783" w:rsidRPr="00A57783" w:rsidRDefault="00A57783" w:rsidP="00A57783">
      <w:pPr>
        <w:numPr>
          <w:ilvl w:val="0"/>
          <w:numId w:val="8"/>
        </w:numPr>
      </w:pPr>
      <w:r w:rsidRPr="00A57783">
        <w:rPr>
          <w:lang w:val="en-US"/>
        </w:rPr>
        <w:t>Automatic indexing facility</w:t>
      </w:r>
    </w:p>
    <w:p w:rsidR="00A57783" w:rsidRPr="00A57783" w:rsidRDefault="00A57783" w:rsidP="00A57783">
      <w:pPr>
        <w:numPr>
          <w:ilvl w:val="0"/>
          <w:numId w:val="8"/>
        </w:numPr>
      </w:pPr>
      <w:r w:rsidRPr="00A57783">
        <w:rPr>
          <w:lang w:val="en-US"/>
        </w:rPr>
        <w:t>Subscription facility</w:t>
      </w:r>
    </w:p>
    <w:p w:rsidR="00A57783" w:rsidRPr="00A57783" w:rsidRDefault="00A57783" w:rsidP="00A57783">
      <w:pPr>
        <w:numPr>
          <w:ilvl w:val="0"/>
          <w:numId w:val="8"/>
        </w:numPr>
      </w:pPr>
      <w:r w:rsidRPr="00A57783">
        <w:rPr>
          <w:lang w:val="en-US"/>
        </w:rPr>
        <w:t>Intelligent agents</w:t>
      </w:r>
    </w:p>
    <w:p w:rsidR="00A57783" w:rsidRDefault="00A57783" w:rsidP="00A57783">
      <w:r>
        <w:t>POTENTIAL OF ENTERPRISE PORTALS</w:t>
      </w:r>
    </w:p>
    <w:p w:rsidR="00A57783" w:rsidRPr="00A57783" w:rsidRDefault="00A57783" w:rsidP="00A57783">
      <w:r w:rsidRPr="00A57783">
        <w:rPr>
          <w:lang w:val="en-US"/>
        </w:rPr>
        <w:t>Potential of Enterprise Portals</w:t>
      </w:r>
    </w:p>
    <w:p w:rsidR="00A57783" w:rsidRPr="00A57783" w:rsidRDefault="00A57783" w:rsidP="00A57783">
      <w:r w:rsidRPr="00A57783">
        <w:rPr>
          <w:lang w:val="en-US"/>
        </w:rPr>
        <w:t>Facilitate knowledge creation, distribution, and use</w:t>
      </w:r>
    </w:p>
    <w:p w:rsidR="00A57783" w:rsidRPr="00A57783" w:rsidRDefault="00A57783" w:rsidP="00A57783">
      <w:r w:rsidRPr="00A57783">
        <w:rPr>
          <w:lang w:val="en-US"/>
        </w:rPr>
        <w:t>Promote Collaboration</w:t>
      </w:r>
    </w:p>
    <w:p w:rsidR="00A57783" w:rsidRPr="00A57783" w:rsidRDefault="00A57783" w:rsidP="00A57783">
      <w:r w:rsidRPr="00A57783">
        <w:rPr>
          <w:lang w:val="en-US"/>
        </w:rPr>
        <w:t>Portals must comprise three distinct areas to be effective</w:t>
      </w:r>
    </w:p>
    <w:p w:rsidR="00A57783" w:rsidRDefault="00A57783" w:rsidP="00A57783">
      <w:r>
        <w:t>FACTORS EFFECTING ENTERPRISE PORTAL ADOPTION AND ENTERPRISE</w:t>
      </w:r>
    </w:p>
    <w:p w:rsidR="00A57783" w:rsidRPr="00A57783" w:rsidRDefault="00A57783" w:rsidP="00A57783">
      <w:r w:rsidRPr="00A57783">
        <w:rPr>
          <w:lang w:val="en-US"/>
        </w:rPr>
        <w:t>Major factors affecting adoption and use of Enterprise Portals are not technical in nature</w:t>
      </w:r>
    </w:p>
    <w:p w:rsidR="00A57783" w:rsidRDefault="00A57783" w:rsidP="00A57783">
      <w:r w:rsidRPr="00A57783">
        <w:drawing>
          <wp:inline distT="0" distB="0" distL="0" distR="0" wp14:anchorId="79D34DD7" wp14:editId="3A5E33C8">
            <wp:extent cx="3986213" cy="1458913"/>
            <wp:effectExtent l="0" t="0" r="0" b="8255"/>
            <wp:docPr id="112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22" r="633"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213" cy="145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6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00"/>
        <w:gridCol w:w="5160"/>
      </w:tblGrid>
      <w:tr w:rsidR="00A57783" w:rsidRPr="00A57783" w:rsidTr="00A57783">
        <w:trPr>
          <w:trHeight w:val="384"/>
        </w:trPr>
        <w:tc>
          <w:tcPr>
            <w:tcW w:w="10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7783" w:rsidRPr="00A57783" w:rsidRDefault="00A57783" w:rsidP="00A57783">
            <w:pPr>
              <w:spacing w:before="48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Lesson</w:t>
            </w:r>
          </w:p>
        </w:tc>
        <w:tc>
          <w:tcPr>
            <w:tcW w:w="51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7783" w:rsidRPr="00A57783" w:rsidRDefault="00A57783" w:rsidP="00A57783">
            <w:pPr>
              <w:spacing w:before="48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Description</w:t>
            </w:r>
          </w:p>
        </w:tc>
      </w:tr>
      <w:tr w:rsidR="00A57783" w:rsidRPr="00A57783" w:rsidTr="00A57783">
        <w:trPr>
          <w:trHeight w:val="1344"/>
        </w:trPr>
        <w:tc>
          <w:tcPr>
            <w:tcW w:w="10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7783" w:rsidRPr="00A57783" w:rsidRDefault="00A57783" w:rsidP="00A57783">
            <w:pPr>
              <w:spacing w:before="48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lastRenderedPageBreak/>
              <w:t>Lesson #1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7783" w:rsidRPr="00A57783" w:rsidRDefault="00A57783" w:rsidP="00A57783">
            <w:pPr>
              <w:numPr>
                <w:ilvl w:val="0"/>
                <w:numId w:val="9"/>
              </w:numPr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36"/>
                <w:lang w:eastAsia="en-CA"/>
              </w:rPr>
            </w:pP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In terms of </w:t>
            </w:r>
            <w:r w:rsidRPr="00A57783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en-US" w:eastAsia="en-CA"/>
              </w:rPr>
              <w:t>information politics</w:t>
            </w: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, the human struggle over an enterprise portal’s content and functionality can lead to resultant designs that </w:t>
            </w:r>
            <w:proofErr w:type="spellStart"/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favour</w:t>
            </w:r>
            <w:proofErr w:type="spellEnd"/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 certain stakeholder groups rather than address end-user needs.</w:t>
            </w:r>
          </w:p>
        </w:tc>
      </w:tr>
      <w:tr w:rsidR="00A57783" w:rsidRPr="00A57783" w:rsidTr="00A57783">
        <w:trPr>
          <w:trHeight w:val="1104"/>
        </w:trPr>
        <w:tc>
          <w:tcPr>
            <w:tcW w:w="10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7783" w:rsidRPr="00A57783" w:rsidRDefault="00A57783" w:rsidP="00A57783">
            <w:pPr>
              <w:spacing w:before="48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Lesson #2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7783" w:rsidRPr="00A57783" w:rsidRDefault="00A57783" w:rsidP="00A57783">
            <w:pPr>
              <w:numPr>
                <w:ilvl w:val="0"/>
                <w:numId w:val="10"/>
              </w:numPr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36"/>
                <w:lang w:eastAsia="en-CA"/>
              </w:rPr>
            </w:pP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In terms of the </w:t>
            </w:r>
            <w:r w:rsidRPr="00A57783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en-US" w:eastAsia="en-CA"/>
              </w:rPr>
              <w:t>system development process</w:t>
            </w:r>
            <w:r w:rsidRPr="00A57783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, a perceived slowness in changes to an enterprise portal’s design or information content can lead to user dissatisfaction.</w:t>
            </w:r>
          </w:p>
        </w:tc>
      </w:tr>
    </w:tbl>
    <w:p w:rsidR="00A57783" w:rsidRDefault="00252201" w:rsidP="00A57783">
      <w:r>
        <w:t>FACTORS EFFECTING ENTERPRISE ADOPTION AND USE</w:t>
      </w:r>
    </w:p>
    <w:tbl>
      <w:tblPr>
        <w:tblW w:w="118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00"/>
        <w:gridCol w:w="10160"/>
      </w:tblGrid>
      <w:tr w:rsidR="00252201" w:rsidRPr="00252201" w:rsidTr="00252201">
        <w:trPr>
          <w:trHeight w:val="384"/>
        </w:trPr>
        <w:tc>
          <w:tcPr>
            <w:tcW w:w="17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spacing w:before="48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b/>
                <w:bCs/>
                <w:color w:val="800000"/>
                <w:kern w:val="24"/>
                <w:sz w:val="20"/>
                <w:szCs w:val="20"/>
                <w:lang w:val="en-US" w:eastAsia="en-CA"/>
              </w:rPr>
              <w:t>Lesson</w:t>
            </w:r>
          </w:p>
        </w:tc>
        <w:tc>
          <w:tcPr>
            <w:tcW w:w="101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spacing w:before="48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b/>
                <w:bCs/>
                <w:color w:val="800000"/>
                <w:kern w:val="24"/>
                <w:sz w:val="20"/>
                <w:szCs w:val="20"/>
                <w:lang w:val="en-US" w:eastAsia="en-CA"/>
              </w:rPr>
              <w:t>Description</w:t>
            </w:r>
          </w:p>
        </w:tc>
      </w:tr>
      <w:tr w:rsidR="00252201" w:rsidRPr="00252201" w:rsidTr="00252201">
        <w:trPr>
          <w:trHeight w:val="624"/>
        </w:trPr>
        <w:tc>
          <w:tcPr>
            <w:tcW w:w="17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800000"/>
                <w:kern w:val="24"/>
                <w:sz w:val="20"/>
                <w:szCs w:val="20"/>
                <w:lang w:val="en-US" w:eastAsia="en-CA"/>
              </w:rPr>
              <w:t>Lesson #3A</w:t>
            </w:r>
          </w:p>
        </w:tc>
        <w:tc>
          <w:tcPr>
            <w:tcW w:w="10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numPr>
                <w:ilvl w:val="0"/>
                <w:numId w:val="11"/>
              </w:numPr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With respect to </w:t>
            </w:r>
            <w:r w:rsidRPr="0025220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en-US" w:eastAsia="en-CA"/>
              </w:rPr>
              <w:t>information sharing</w:t>
            </w: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, the provision of protected, secure areas in an enterprise portal to pre-defined individuals or groups can lead to greater exchange of documents and ideas.</w:t>
            </w:r>
          </w:p>
        </w:tc>
      </w:tr>
      <w:tr w:rsidR="00252201" w:rsidRPr="00252201" w:rsidTr="00252201">
        <w:trPr>
          <w:trHeight w:val="624"/>
        </w:trPr>
        <w:tc>
          <w:tcPr>
            <w:tcW w:w="17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800000"/>
                <w:kern w:val="24"/>
                <w:sz w:val="20"/>
                <w:szCs w:val="20"/>
                <w:lang w:val="en-US" w:eastAsia="en-CA"/>
              </w:rPr>
              <w:t>Lesson #3B</w:t>
            </w:r>
          </w:p>
        </w:tc>
        <w:tc>
          <w:tcPr>
            <w:tcW w:w="10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numPr>
                <w:ilvl w:val="0"/>
                <w:numId w:val="12"/>
              </w:numPr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With respect to </w:t>
            </w:r>
            <w:r w:rsidRPr="0025220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en-US" w:eastAsia="en-CA"/>
              </w:rPr>
              <w:t>information overload</w:t>
            </w: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, the filtering of information within an enterprise portal can lead to greater user acceptance of the system.</w:t>
            </w:r>
          </w:p>
        </w:tc>
      </w:tr>
      <w:tr w:rsidR="00252201" w:rsidRPr="00252201" w:rsidTr="00252201">
        <w:trPr>
          <w:trHeight w:val="624"/>
        </w:trPr>
        <w:tc>
          <w:tcPr>
            <w:tcW w:w="17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800000"/>
                <w:kern w:val="24"/>
                <w:sz w:val="20"/>
                <w:szCs w:val="20"/>
                <w:lang w:val="en-US" w:eastAsia="en-CA"/>
              </w:rPr>
              <w:t>Lesson #3C</w:t>
            </w:r>
          </w:p>
        </w:tc>
        <w:tc>
          <w:tcPr>
            <w:tcW w:w="10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numPr>
                <w:ilvl w:val="0"/>
                <w:numId w:val="13"/>
              </w:numPr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With respect to </w:t>
            </w:r>
            <w:r w:rsidRPr="0025220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en-US" w:eastAsia="en-CA"/>
              </w:rPr>
              <w:t>information access</w:t>
            </w: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, providing quick and universal access to an enterprise portal can lead to heightened usage.</w:t>
            </w:r>
          </w:p>
        </w:tc>
      </w:tr>
      <w:tr w:rsidR="00252201" w:rsidRPr="00252201" w:rsidTr="00252201">
        <w:trPr>
          <w:trHeight w:val="624"/>
        </w:trPr>
        <w:tc>
          <w:tcPr>
            <w:tcW w:w="17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800000"/>
                <w:kern w:val="24"/>
                <w:sz w:val="20"/>
                <w:szCs w:val="20"/>
                <w:lang w:val="en-US" w:eastAsia="en-CA"/>
              </w:rPr>
              <w:t>Lesson #3D</w:t>
            </w:r>
          </w:p>
        </w:tc>
        <w:tc>
          <w:tcPr>
            <w:tcW w:w="10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numPr>
                <w:ilvl w:val="0"/>
                <w:numId w:val="14"/>
              </w:numPr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With respect to </w:t>
            </w:r>
            <w:r w:rsidRPr="0025220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en-US" w:eastAsia="en-CA"/>
              </w:rPr>
              <w:t>information control</w:t>
            </w: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, offering a means to tailor the display and presentation of information on an enterprise portal can increase user satisfaction with the system.</w:t>
            </w:r>
          </w:p>
        </w:tc>
      </w:tr>
      <w:tr w:rsidR="00252201" w:rsidRPr="00252201" w:rsidTr="00252201">
        <w:trPr>
          <w:trHeight w:val="624"/>
        </w:trPr>
        <w:tc>
          <w:tcPr>
            <w:tcW w:w="17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spacing w:before="48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800000"/>
                <w:kern w:val="24"/>
                <w:sz w:val="20"/>
                <w:szCs w:val="20"/>
                <w:lang w:val="en-US" w:eastAsia="en-CA"/>
              </w:rPr>
              <w:t>Lesson #3E</w:t>
            </w:r>
          </w:p>
        </w:tc>
        <w:tc>
          <w:tcPr>
            <w:tcW w:w="101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52201" w:rsidRPr="00252201" w:rsidRDefault="00252201" w:rsidP="00252201">
            <w:pPr>
              <w:numPr>
                <w:ilvl w:val="0"/>
                <w:numId w:val="15"/>
              </w:numPr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36"/>
                <w:lang w:eastAsia="en-CA"/>
              </w:rPr>
            </w:pP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 xml:space="preserve">With respect to </w:t>
            </w:r>
            <w:r w:rsidRPr="00252201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20"/>
                <w:szCs w:val="20"/>
                <w:lang w:val="en-US" w:eastAsia="en-CA"/>
              </w:rPr>
              <w:t>attitude towards using an enterprise portal</w:t>
            </w:r>
            <w:r w:rsidRPr="00252201">
              <w:rPr>
                <w:rFonts w:ascii="Arial" w:eastAsia="Times New Roman" w:hAnsi="Arial" w:cs="Arial"/>
                <w:color w:val="000000" w:themeColor="text1"/>
                <w:kern w:val="24"/>
                <w:sz w:val="20"/>
                <w:szCs w:val="20"/>
                <w:lang w:val="en-US" w:eastAsia="en-CA"/>
              </w:rPr>
              <w:t>, a positive perception towards and awareness of an enterprise portal’s functionality can lead to greater user adoption.</w:t>
            </w:r>
          </w:p>
        </w:tc>
      </w:tr>
    </w:tbl>
    <w:p w:rsidR="00252201" w:rsidRDefault="00252201" w:rsidP="00A57783"/>
    <w:p w:rsidR="00252201" w:rsidRPr="00252201" w:rsidRDefault="00252201" w:rsidP="00252201">
      <w:r w:rsidRPr="00252201">
        <w:rPr>
          <w:lang w:val="en-US"/>
        </w:rPr>
        <w:t>Insights from Computer Supported Cooperative Work (CSCW) on adoption and use of Enterprise Portals</w:t>
      </w:r>
    </w:p>
    <w:p w:rsidR="00252201" w:rsidRPr="00252201" w:rsidRDefault="00252201" w:rsidP="00252201">
      <w:r w:rsidRPr="00252201">
        <w:rPr>
          <w:lang w:val="en-US"/>
        </w:rPr>
        <w:t>Ensure that everyone benefits</w:t>
      </w:r>
    </w:p>
    <w:p w:rsidR="00252201" w:rsidRPr="00252201" w:rsidRDefault="00252201" w:rsidP="00252201">
      <w:r w:rsidRPr="00252201">
        <w:rPr>
          <w:lang w:val="en-US"/>
        </w:rPr>
        <w:t>Create incentives for use</w:t>
      </w:r>
    </w:p>
    <w:p w:rsidR="00252201" w:rsidRPr="00252201" w:rsidRDefault="00252201" w:rsidP="00252201">
      <w:r w:rsidRPr="00252201">
        <w:rPr>
          <w:lang w:val="en-US"/>
        </w:rPr>
        <w:t>Promote multiple perspectives</w:t>
      </w:r>
    </w:p>
    <w:p w:rsidR="00252201" w:rsidRPr="00252201" w:rsidRDefault="00252201" w:rsidP="00252201">
      <w:r w:rsidRPr="00252201">
        <w:rPr>
          <w:lang w:val="en-US"/>
        </w:rPr>
        <w:t>Understand current work practice</w:t>
      </w:r>
    </w:p>
    <w:p w:rsidR="00252201" w:rsidRDefault="00252201" w:rsidP="00A57783">
      <w:bookmarkStart w:id="0" w:name="_GoBack"/>
      <w:bookmarkEnd w:id="0"/>
    </w:p>
    <w:sectPr w:rsidR="00252201" w:rsidSect="00252201">
      <w:pgSz w:w="12240" w:h="15840"/>
      <w:pgMar w:top="567" w:right="510" w:bottom="45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95219"/>
    <w:multiLevelType w:val="hybridMultilevel"/>
    <w:tmpl w:val="81EA7B52"/>
    <w:lvl w:ilvl="0" w:tplc="61427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84C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62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85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601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E26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B0E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660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A6A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E84B92"/>
    <w:multiLevelType w:val="hybridMultilevel"/>
    <w:tmpl w:val="E61A0A9A"/>
    <w:lvl w:ilvl="0" w:tplc="2B001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BC68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8F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28C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782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82DA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2E9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028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CF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DB74CB0"/>
    <w:multiLevelType w:val="hybridMultilevel"/>
    <w:tmpl w:val="875C3514"/>
    <w:lvl w:ilvl="0" w:tplc="9670E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C2C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70C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28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907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F44D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9A0D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6EB9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289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F927B47"/>
    <w:multiLevelType w:val="hybridMultilevel"/>
    <w:tmpl w:val="6C461FDA"/>
    <w:lvl w:ilvl="0" w:tplc="73608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AA7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0AEA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FAF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807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C28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9229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84B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52C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0A7AED"/>
    <w:multiLevelType w:val="hybridMultilevel"/>
    <w:tmpl w:val="6B60CBA4"/>
    <w:lvl w:ilvl="0" w:tplc="EBC81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0CBA7A">
      <w:start w:val="7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6A5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DE8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F86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EAB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B86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72C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A0B4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8716B5A"/>
    <w:multiLevelType w:val="hybridMultilevel"/>
    <w:tmpl w:val="62FAAD4A"/>
    <w:lvl w:ilvl="0" w:tplc="62CCB1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B08C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DEC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28B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485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6ECF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C0AD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480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40C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C5041F0"/>
    <w:multiLevelType w:val="hybridMultilevel"/>
    <w:tmpl w:val="9230AA98"/>
    <w:lvl w:ilvl="0" w:tplc="09740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AA73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DC3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D07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B6F3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4691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303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2B3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1EF3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9E6E9A"/>
    <w:multiLevelType w:val="hybridMultilevel"/>
    <w:tmpl w:val="8CA410EE"/>
    <w:lvl w:ilvl="0" w:tplc="F2766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40E2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622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304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AEB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B2F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6E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3E8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E0B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D68254E"/>
    <w:multiLevelType w:val="hybridMultilevel"/>
    <w:tmpl w:val="D5CA43B0"/>
    <w:lvl w:ilvl="0" w:tplc="3724E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8812B0">
      <w:start w:val="56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3E4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608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9C2F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90F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2E2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FC20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926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36D755D"/>
    <w:multiLevelType w:val="hybridMultilevel"/>
    <w:tmpl w:val="6DACCD96"/>
    <w:lvl w:ilvl="0" w:tplc="7DBE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062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148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0D1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D45C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9A9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E08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EC0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5C04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90D3B72"/>
    <w:multiLevelType w:val="hybridMultilevel"/>
    <w:tmpl w:val="A0C8C95E"/>
    <w:lvl w:ilvl="0" w:tplc="CEEE0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6C5B6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2002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34BE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4CD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5E32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A65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E86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88A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0562A2D"/>
    <w:multiLevelType w:val="hybridMultilevel"/>
    <w:tmpl w:val="570602B8"/>
    <w:lvl w:ilvl="0" w:tplc="878EE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9E7D06">
      <w:start w:val="56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588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BE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201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04E5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A21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008B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06B0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99A2EDD"/>
    <w:multiLevelType w:val="hybridMultilevel"/>
    <w:tmpl w:val="359041EC"/>
    <w:lvl w:ilvl="0" w:tplc="86807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72B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BA7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80A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42E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1ADD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BA3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5006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A4B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0CE53E8"/>
    <w:multiLevelType w:val="hybridMultilevel"/>
    <w:tmpl w:val="78DE7DF2"/>
    <w:lvl w:ilvl="0" w:tplc="4FAA9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8242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F25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92C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A4E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C85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56D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BE6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C84E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6E74A3C"/>
    <w:multiLevelType w:val="hybridMultilevel"/>
    <w:tmpl w:val="2AE295C8"/>
    <w:lvl w:ilvl="0" w:tplc="A4A49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C6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9003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E30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CC1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2200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C2F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F2B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B42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5"/>
  </w:num>
  <w:num w:numId="7">
    <w:abstractNumId w:val="10"/>
  </w:num>
  <w:num w:numId="8">
    <w:abstractNumId w:val="11"/>
  </w:num>
  <w:num w:numId="9">
    <w:abstractNumId w:val="1"/>
  </w:num>
  <w:num w:numId="10">
    <w:abstractNumId w:val="9"/>
  </w:num>
  <w:num w:numId="11">
    <w:abstractNumId w:val="14"/>
  </w:num>
  <w:num w:numId="12">
    <w:abstractNumId w:val="13"/>
  </w:num>
  <w:num w:numId="13">
    <w:abstractNumId w:val="2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783"/>
    <w:rsid w:val="00005791"/>
    <w:rsid w:val="00006556"/>
    <w:rsid w:val="00007FC4"/>
    <w:rsid w:val="000156EA"/>
    <w:rsid w:val="00026333"/>
    <w:rsid w:val="0003130C"/>
    <w:rsid w:val="00031DDD"/>
    <w:rsid w:val="0003756F"/>
    <w:rsid w:val="00047733"/>
    <w:rsid w:val="00051D54"/>
    <w:rsid w:val="00055EC0"/>
    <w:rsid w:val="00061B5E"/>
    <w:rsid w:val="00062E74"/>
    <w:rsid w:val="000637EC"/>
    <w:rsid w:val="0006421B"/>
    <w:rsid w:val="000648F7"/>
    <w:rsid w:val="0006492F"/>
    <w:rsid w:val="0006592B"/>
    <w:rsid w:val="0006613C"/>
    <w:rsid w:val="0008612A"/>
    <w:rsid w:val="00090DB5"/>
    <w:rsid w:val="00092633"/>
    <w:rsid w:val="000A040A"/>
    <w:rsid w:val="000A15E1"/>
    <w:rsid w:val="000A3442"/>
    <w:rsid w:val="000C1B46"/>
    <w:rsid w:val="000C2DD3"/>
    <w:rsid w:val="000D16C3"/>
    <w:rsid w:val="000E3F77"/>
    <w:rsid w:val="000F5096"/>
    <w:rsid w:val="000F5223"/>
    <w:rsid w:val="001000AA"/>
    <w:rsid w:val="00100E1F"/>
    <w:rsid w:val="00101449"/>
    <w:rsid w:val="001036CC"/>
    <w:rsid w:val="0010370F"/>
    <w:rsid w:val="00103EAC"/>
    <w:rsid w:val="00106D9A"/>
    <w:rsid w:val="00107EB4"/>
    <w:rsid w:val="001100BD"/>
    <w:rsid w:val="00126E0E"/>
    <w:rsid w:val="001304B2"/>
    <w:rsid w:val="00130B71"/>
    <w:rsid w:val="0013423F"/>
    <w:rsid w:val="00134790"/>
    <w:rsid w:val="001432F1"/>
    <w:rsid w:val="001505EF"/>
    <w:rsid w:val="001557FE"/>
    <w:rsid w:val="0016440C"/>
    <w:rsid w:val="00177313"/>
    <w:rsid w:val="00177B91"/>
    <w:rsid w:val="00180158"/>
    <w:rsid w:val="00186DB7"/>
    <w:rsid w:val="00190E57"/>
    <w:rsid w:val="00192937"/>
    <w:rsid w:val="00193732"/>
    <w:rsid w:val="001A2E06"/>
    <w:rsid w:val="001A5800"/>
    <w:rsid w:val="001B42EC"/>
    <w:rsid w:val="001B4FE1"/>
    <w:rsid w:val="001C2DFC"/>
    <w:rsid w:val="001C3505"/>
    <w:rsid w:val="001C3684"/>
    <w:rsid w:val="001F66D0"/>
    <w:rsid w:val="001F6D50"/>
    <w:rsid w:val="00202A47"/>
    <w:rsid w:val="00204388"/>
    <w:rsid w:val="00205ED9"/>
    <w:rsid w:val="0021040A"/>
    <w:rsid w:val="002147BC"/>
    <w:rsid w:val="00214EAF"/>
    <w:rsid w:val="00222D51"/>
    <w:rsid w:val="00231EFD"/>
    <w:rsid w:val="0023455F"/>
    <w:rsid w:val="00234D96"/>
    <w:rsid w:val="00240415"/>
    <w:rsid w:val="00252201"/>
    <w:rsid w:val="002542E4"/>
    <w:rsid w:val="002572BC"/>
    <w:rsid w:val="0025791D"/>
    <w:rsid w:val="00265CB0"/>
    <w:rsid w:val="00265E4A"/>
    <w:rsid w:val="00272A89"/>
    <w:rsid w:val="00283075"/>
    <w:rsid w:val="00283EFD"/>
    <w:rsid w:val="0028570A"/>
    <w:rsid w:val="00296C2E"/>
    <w:rsid w:val="002975D5"/>
    <w:rsid w:val="00297909"/>
    <w:rsid w:val="002A2739"/>
    <w:rsid w:val="002A3D0F"/>
    <w:rsid w:val="002A7690"/>
    <w:rsid w:val="002B150F"/>
    <w:rsid w:val="002B4E28"/>
    <w:rsid w:val="002B5FB6"/>
    <w:rsid w:val="002D06E5"/>
    <w:rsid w:val="002D47F0"/>
    <w:rsid w:val="002D53BD"/>
    <w:rsid w:val="002E7840"/>
    <w:rsid w:val="002F04D7"/>
    <w:rsid w:val="002F1E54"/>
    <w:rsid w:val="002F6CFE"/>
    <w:rsid w:val="00303960"/>
    <w:rsid w:val="00307111"/>
    <w:rsid w:val="00313565"/>
    <w:rsid w:val="00314F37"/>
    <w:rsid w:val="003238B7"/>
    <w:rsid w:val="00323BFB"/>
    <w:rsid w:val="00334DAA"/>
    <w:rsid w:val="003376DB"/>
    <w:rsid w:val="0034059C"/>
    <w:rsid w:val="003456EB"/>
    <w:rsid w:val="00345A77"/>
    <w:rsid w:val="0035344F"/>
    <w:rsid w:val="00355234"/>
    <w:rsid w:val="00357286"/>
    <w:rsid w:val="00361A95"/>
    <w:rsid w:val="00363CD0"/>
    <w:rsid w:val="0037577A"/>
    <w:rsid w:val="00376653"/>
    <w:rsid w:val="003809EA"/>
    <w:rsid w:val="003849D7"/>
    <w:rsid w:val="00386213"/>
    <w:rsid w:val="003941AE"/>
    <w:rsid w:val="0039761E"/>
    <w:rsid w:val="003A1268"/>
    <w:rsid w:val="003A3C6C"/>
    <w:rsid w:val="003A5535"/>
    <w:rsid w:val="003B294B"/>
    <w:rsid w:val="003B464D"/>
    <w:rsid w:val="003C4075"/>
    <w:rsid w:val="003C4F18"/>
    <w:rsid w:val="003C56CF"/>
    <w:rsid w:val="003E3CD7"/>
    <w:rsid w:val="00403356"/>
    <w:rsid w:val="00410BF5"/>
    <w:rsid w:val="0041451D"/>
    <w:rsid w:val="0042089F"/>
    <w:rsid w:val="004259A8"/>
    <w:rsid w:val="00431E62"/>
    <w:rsid w:val="00434B99"/>
    <w:rsid w:val="0044038E"/>
    <w:rsid w:val="004434AF"/>
    <w:rsid w:val="00446135"/>
    <w:rsid w:val="00447330"/>
    <w:rsid w:val="00450199"/>
    <w:rsid w:val="00450C5E"/>
    <w:rsid w:val="004526F5"/>
    <w:rsid w:val="00453B61"/>
    <w:rsid w:val="00461126"/>
    <w:rsid w:val="00462689"/>
    <w:rsid w:val="004657A0"/>
    <w:rsid w:val="00473AB7"/>
    <w:rsid w:val="00480359"/>
    <w:rsid w:val="00482AEA"/>
    <w:rsid w:val="004849D1"/>
    <w:rsid w:val="00487CCC"/>
    <w:rsid w:val="00494882"/>
    <w:rsid w:val="004950B3"/>
    <w:rsid w:val="004A1959"/>
    <w:rsid w:val="004D1AD2"/>
    <w:rsid w:val="004D5A80"/>
    <w:rsid w:val="004D6AB1"/>
    <w:rsid w:val="004E1AC0"/>
    <w:rsid w:val="004E5347"/>
    <w:rsid w:val="004F0C5B"/>
    <w:rsid w:val="004F4203"/>
    <w:rsid w:val="004F55A6"/>
    <w:rsid w:val="0050356E"/>
    <w:rsid w:val="00503947"/>
    <w:rsid w:val="005139C2"/>
    <w:rsid w:val="00513FD6"/>
    <w:rsid w:val="00525C3F"/>
    <w:rsid w:val="005278FB"/>
    <w:rsid w:val="0053776A"/>
    <w:rsid w:val="00546358"/>
    <w:rsid w:val="00551DB0"/>
    <w:rsid w:val="005635AF"/>
    <w:rsid w:val="0057053F"/>
    <w:rsid w:val="00573D91"/>
    <w:rsid w:val="005765F4"/>
    <w:rsid w:val="00580C7E"/>
    <w:rsid w:val="0058486C"/>
    <w:rsid w:val="005870F5"/>
    <w:rsid w:val="00587A0F"/>
    <w:rsid w:val="00592D73"/>
    <w:rsid w:val="00594972"/>
    <w:rsid w:val="005A400D"/>
    <w:rsid w:val="005A5EB1"/>
    <w:rsid w:val="005B291A"/>
    <w:rsid w:val="005B6808"/>
    <w:rsid w:val="005C1629"/>
    <w:rsid w:val="005C37F0"/>
    <w:rsid w:val="005D37E0"/>
    <w:rsid w:val="005D6C3E"/>
    <w:rsid w:val="005E0717"/>
    <w:rsid w:val="005E4D8E"/>
    <w:rsid w:val="005F1584"/>
    <w:rsid w:val="005F1769"/>
    <w:rsid w:val="005F1B90"/>
    <w:rsid w:val="005F6CEA"/>
    <w:rsid w:val="00603530"/>
    <w:rsid w:val="006039FD"/>
    <w:rsid w:val="0060405C"/>
    <w:rsid w:val="00605248"/>
    <w:rsid w:val="0060694A"/>
    <w:rsid w:val="0061397E"/>
    <w:rsid w:val="00614777"/>
    <w:rsid w:val="00620116"/>
    <w:rsid w:val="0062197E"/>
    <w:rsid w:val="0062208D"/>
    <w:rsid w:val="00624650"/>
    <w:rsid w:val="0063013A"/>
    <w:rsid w:val="00632128"/>
    <w:rsid w:val="006321F1"/>
    <w:rsid w:val="00643414"/>
    <w:rsid w:val="006528ED"/>
    <w:rsid w:val="0065529E"/>
    <w:rsid w:val="006574AD"/>
    <w:rsid w:val="00661103"/>
    <w:rsid w:val="00664063"/>
    <w:rsid w:val="00672957"/>
    <w:rsid w:val="00673F28"/>
    <w:rsid w:val="00674B40"/>
    <w:rsid w:val="0067601A"/>
    <w:rsid w:val="00676A22"/>
    <w:rsid w:val="00684337"/>
    <w:rsid w:val="006865E5"/>
    <w:rsid w:val="00687A59"/>
    <w:rsid w:val="006A6D04"/>
    <w:rsid w:val="006B1E98"/>
    <w:rsid w:val="006B5BF0"/>
    <w:rsid w:val="006C1B7B"/>
    <w:rsid w:val="006C6187"/>
    <w:rsid w:val="006C642E"/>
    <w:rsid w:val="006D10A2"/>
    <w:rsid w:val="006D4690"/>
    <w:rsid w:val="006D6748"/>
    <w:rsid w:val="006E7F6D"/>
    <w:rsid w:val="006F077F"/>
    <w:rsid w:val="006F5D2A"/>
    <w:rsid w:val="007024E9"/>
    <w:rsid w:val="0071006B"/>
    <w:rsid w:val="007104CE"/>
    <w:rsid w:val="00712DB5"/>
    <w:rsid w:val="00724289"/>
    <w:rsid w:val="00725DD1"/>
    <w:rsid w:val="0073005D"/>
    <w:rsid w:val="00731408"/>
    <w:rsid w:val="00736726"/>
    <w:rsid w:val="00736AC3"/>
    <w:rsid w:val="00754B87"/>
    <w:rsid w:val="007657AF"/>
    <w:rsid w:val="00771E9A"/>
    <w:rsid w:val="00777DAD"/>
    <w:rsid w:val="007845AB"/>
    <w:rsid w:val="00795A37"/>
    <w:rsid w:val="007974F6"/>
    <w:rsid w:val="007A078D"/>
    <w:rsid w:val="007A26AA"/>
    <w:rsid w:val="007B7F0C"/>
    <w:rsid w:val="007C49AE"/>
    <w:rsid w:val="007C6B84"/>
    <w:rsid w:val="007C7952"/>
    <w:rsid w:val="007D26AB"/>
    <w:rsid w:val="007E27D0"/>
    <w:rsid w:val="007E7475"/>
    <w:rsid w:val="007F7507"/>
    <w:rsid w:val="0080488B"/>
    <w:rsid w:val="00811063"/>
    <w:rsid w:val="00813213"/>
    <w:rsid w:val="008151E3"/>
    <w:rsid w:val="008253A4"/>
    <w:rsid w:val="00850083"/>
    <w:rsid w:val="0086094A"/>
    <w:rsid w:val="00866D56"/>
    <w:rsid w:val="00880BA7"/>
    <w:rsid w:val="00881639"/>
    <w:rsid w:val="00884983"/>
    <w:rsid w:val="008869E9"/>
    <w:rsid w:val="008B1191"/>
    <w:rsid w:val="008B3FFE"/>
    <w:rsid w:val="008B4E7B"/>
    <w:rsid w:val="008B5803"/>
    <w:rsid w:val="008C6E40"/>
    <w:rsid w:val="008D037B"/>
    <w:rsid w:val="008D53B4"/>
    <w:rsid w:val="008E2BBE"/>
    <w:rsid w:val="008E3919"/>
    <w:rsid w:val="008E392B"/>
    <w:rsid w:val="008F4533"/>
    <w:rsid w:val="008F6685"/>
    <w:rsid w:val="008F79E0"/>
    <w:rsid w:val="00900E10"/>
    <w:rsid w:val="00904F64"/>
    <w:rsid w:val="00916BFD"/>
    <w:rsid w:val="00925DD6"/>
    <w:rsid w:val="00936AA7"/>
    <w:rsid w:val="009452F5"/>
    <w:rsid w:val="00950F72"/>
    <w:rsid w:val="0095193B"/>
    <w:rsid w:val="00964A9E"/>
    <w:rsid w:val="0098089B"/>
    <w:rsid w:val="00983375"/>
    <w:rsid w:val="0098342D"/>
    <w:rsid w:val="00984CEA"/>
    <w:rsid w:val="00995047"/>
    <w:rsid w:val="009975C0"/>
    <w:rsid w:val="009A1DC0"/>
    <w:rsid w:val="009A227B"/>
    <w:rsid w:val="009A4BD1"/>
    <w:rsid w:val="009B1749"/>
    <w:rsid w:val="009B592C"/>
    <w:rsid w:val="009C3B75"/>
    <w:rsid w:val="009C74E7"/>
    <w:rsid w:val="009D0789"/>
    <w:rsid w:val="009E0410"/>
    <w:rsid w:val="009E1E7D"/>
    <w:rsid w:val="009F3AD9"/>
    <w:rsid w:val="009F7A39"/>
    <w:rsid w:val="00A016E7"/>
    <w:rsid w:val="00A028A9"/>
    <w:rsid w:val="00A04BE6"/>
    <w:rsid w:val="00A13EEA"/>
    <w:rsid w:val="00A17330"/>
    <w:rsid w:val="00A2587C"/>
    <w:rsid w:val="00A26000"/>
    <w:rsid w:val="00A3317B"/>
    <w:rsid w:val="00A3409F"/>
    <w:rsid w:val="00A35CCF"/>
    <w:rsid w:val="00A50021"/>
    <w:rsid w:val="00A547F8"/>
    <w:rsid w:val="00A55FC9"/>
    <w:rsid w:val="00A57783"/>
    <w:rsid w:val="00A6097A"/>
    <w:rsid w:val="00A65FB0"/>
    <w:rsid w:val="00A749CC"/>
    <w:rsid w:val="00A84E62"/>
    <w:rsid w:val="00A9294F"/>
    <w:rsid w:val="00A959C9"/>
    <w:rsid w:val="00AA11F5"/>
    <w:rsid w:val="00AA498F"/>
    <w:rsid w:val="00AA6D5B"/>
    <w:rsid w:val="00AC113A"/>
    <w:rsid w:val="00AD4C3F"/>
    <w:rsid w:val="00AD6E2A"/>
    <w:rsid w:val="00AE453E"/>
    <w:rsid w:val="00AE72E5"/>
    <w:rsid w:val="00AF5473"/>
    <w:rsid w:val="00AF792A"/>
    <w:rsid w:val="00B0103D"/>
    <w:rsid w:val="00B05A80"/>
    <w:rsid w:val="00B12651"/>
    <w:rsid w:val="00B3080F"/>
    <w:rsid w:val="00B33CFA"/>
    <w:rsid w:val="00B442F1"/>
    <w:rsid w:val="00B4443D"/>
    <w:rsid w:val="00B44F6F"/>
    <w:rsid w:val="00B4559A"/>
    <w:rsid w:val="00B50613"/>
    <w:rsid w:val="00B56486"/>
    <w:rsid w:val="00B61FCC"/>
    <w:rsid w:val="00B62B8E"/>
    <w:rsid w:val="00B667DA"/>
    <w:rsid w:val="00B67A79"/>
    <w:rsid w:val="00B710AC"/>
    <w:rsid w:val="00B76EC9"/>
    <w:rsid w:val="00B77B47"/>
    <w:rsid w:val="00B83739"/>
    <w:rsid w:val="00B84CEB"/>
    <w:rsid w:val="00B85249"/>
    <w:rsid w:val="00B86073"/>
    <w:rsid w:val="00B911D0"/>
    <w:rsid w:val="00B93367"/>
    <w:rsid w:val="00BA0554"/>
    <w:rsid w:val="00BA1D5A"/>
    <w:rsid w:val="00BB1CBE"/>
    <w:rsid w:val="00BB20D9"/>
    <w:rsid w:val="00BC41FE"/>
    <w:rsid w:val="00BC6FA4"/>
    <w:rsid w:val="00BC7734"/>
    <w:rsid w:val="00BE35FF"/>
    <w:rsid w:val="00C10304"/>
    <w:rsid w:val="00C109E6"/>
    <w:rsid w:val="00C2114B"/>
    <w:rsid w:val="00C239D5"/>
    <w:rsid w:val="00C24C25"/>
    <w:rsid w:val="00C24D6E"/>
    <w:rsid w:val="00C25DD1"/>
    <w:rsid w:val="00C47AA9"/>
    <w:rsid w:val="00C5218F"/>
    <w:rsid w:val="00C524FD"/>
    <w:rsid w:val="00C60C8E"/>
    <w:rsid w:val="00C656C4"/>
    <w:rsid w:val="00C71335"/>
    <w:rsid w:val="00C73498"/>
    <w:rsid w:val="00C75B94"/>
    <w:rsid w:val="00C77896"/>
    <w:rsid w:val="00C80D9F"/>
    <w:rsid w:val="00C84170"/>
    <w:rsid w:val="00C878AF"/>
    <w:rsid w:val="00C976BB"/>
    <w:rsid w:val="00CC2190"/>
    <w:rsid w:val="00CC566C"/>
    <w:rsid w:val="00CD0BE3"/>
    <w:rsid w:val="00CD0E42"/>
    <w:rsid w:val="00CD12AF"/>
    <w:rsid w:val="00CD62CF"/>
    <w:rsid w:val="00CE3699"/>
    <w:rsid w:val="00CE7741"/>
    <w:rsid w:val="00CF642D"/>
    <w:rsid w:val="00CF682B"/>
    <w:rsid w:val="00CF7FED"/>
    <w:rsid w:val="00D0387D"/>
    <w:rsid w:val="00D0511B"/>
    <w:rsid w:val="00D15826"/>
    <w:rsid w:val="00D15A57"/>
    <w:rsid w:val="00D23E63"/>
    <w:rsid w:val="00D23FA2"/>
    <w:rsid w:val="00D26C51"/>
    <w:rsid w:val="00D27D6E"/>
    <w:rsid w:val="00D3127D"/>
    <w:rsid w:val="00D31318"/>
    <w:rsid w:val="00D35FBE"/>
    <w:rsid w:val="00D44FE4"/>
    <w:rsid w:val="00D45767"/>
    <w:rsid w:val="00D458A8"/>
    <w:rsid w:val="00D46E6F"/>
    <w:rsid w:val="00D560F1"/>
    <w:rsid w:val="00D623D6"/>
    <w:rsid w:val="00D74D1A"/>
    <w:rsid w:val="00D7600D"/>
    <w:rsid w:val="00DA1C63"/>
    <w:rsid w:val="00DA6230"/>
    <w:rsid w:val="00DB33EF"/>
    <w:rsid w:val="00DC0DFF"/>
    <w:rsid w:val="00DC2275"/>
    <w:rsid w:val="00DC53B2"/>
    <w:rsid w:val="00DC59D4"/>
    <w:rsid w:val="00DC65EA"/>
    <w:rsid w:val="00DD5EF3"/>
    <w:rsid w:val="00DE50B6"/>
    <w:rsid w:val="00DE75A3"/>
    <w:rsid w:val="00DE7AFF"/>
    <w:rsid w:val="00DF0736"/>
    <w:rsid w:val="00DF0ED6"/>
    <w:rsid w:val="00DF1415"/>
    <w:rsid w:val="00DF2DA8"/>
    <w:rsid w:val="00E003EC"/>
    <w:rsid w:val="00E0335B"/>
    <w:rsid w:val="00E1000A"/>
    <w:rsid w:val="00E2205E"/>
    <w:rsid w:val="00E36322"/>
    <w:rsid w:val="00E54762"/>
    <w:rsid w:val="00E565B9"/>
    <w:rsid w:val="00E62BD1"/>
    <w:rsid w:val="00E633FD"/>
    <w:rsid w:val="00E65218"/>
    <w:rsid w:val="00E7145C"/>
    <w:rsid w:val="00E74878"/>
    <w:rsid w:val="00E80569"/>
    <w:rsid w:val="00E8549C"/>
    <w:rsid w:val="00E86897"/>
    <w:rsid w:val="00E95F3A"/>
    <w:rsid w:val="00EA20FA"/>
    <w:rsid w:val="00EA36D3"/>
    <w:rsid w:val="00EA6F88"/>
    <w:rsid w:val="00EA76B6"/>
    <w:rsid w:val="00EA789C"/>
    <w:rsid w:val="00EB1D99"/>
    <w:rsid w:val="00EB2DAB"/>
    <w:rsid w:val="00EB5987"/>
    <w:rsid w:val="00EC2074"/>
    <w:rsid w:val="00EC31C6"/>
    <w:rsid w:val="00EE043C"/>
    <w:rsid w:val="00EE24AD"/>
    <w:rsid w:val="00EE6D82"/>
    <w:rsid w:val="00EE7B11"/>
    <w:rsid w:val="00EF3F29"/>
    <w:rsid w:val="00F033D4"/>
    <w:rsid w:val="00F120F8"/>
    <w:rsid w:val="00F26AAB"/>
    <w:rsid w:val="00F30261"/>
    <w:rsid w:val="00F311B9"/>
    <w:rsid w:val="00F36A35"/>
    <w:rsid w:val="00F41519"/>
    <w:rsid w:val="00F423A5"/>
    <w:rsid w:val="00F546E9"/>
    <w:rsid w:val="00F60499"/>
    <w:rsid w:val="00F87481"/>
    <w:rsid w:val="00F903DA"/>
    <w:rsid w:val="00FA1305"/>
    <w:rsid w:val="00FA3FB4"/>
    <w:rsid w:val="00FA6790"/>
    <w:rsid w:val="00FB0A54"/>
    <w:rsid w:val="00FB5460"/>
    <w:rsid w:val="00FB604D"/>
    <w:rsid w:val="00FB6989"/>
    <w:rsid w:val="00FD4FF2"/>
    <w:rsid w:val="00FD7CAA"/>
    <w:rsid w:val="00FE085D"/>
    <w:rsid w:val="00FE3A74"/>
    <w:rsid w:val="00FE53BF"/>
    <w:rsid w:val="00FF3134"/>
    <w:rsid w:val="00FF33F9"/>
    <w:rsid w:val="00FF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7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7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8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57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7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7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8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57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8972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55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218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296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59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53703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356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718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26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81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7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42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0856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064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46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0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30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07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3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2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7665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9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224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5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4100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7607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43171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315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173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2955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3188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6392">
          <w:marLeft w:val="83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2269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820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AnaHaider</dc:creator>
  <cp:lastModifiedBy>AnaHaider</cp:lastModifiedBy>
  <cp:revision>1</cp:revision>
  <dcterms:created xsi:type="dcterms:W3CDTF">2014-03-22T22:41:00Z</dcterms:created>
  <dcterms:modified xsi:type="dcterms:W3CDTF">2014-03-22T23:02:00Z</dcterms:modified>
</cp:coreProperties>
</file>