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7C9" w:rsidRDefault="004017C9" w:rsidP="004017C9">
      <w:pPr>
        <w:spacing w:after="0"/>
        <w:jc w:val="center"/>
        <w:rPr>
          <w:sz w:val="28"/>
          <w:szCs w:val="28"/>
        </w:rPr>
      </w:pPr>
      <w:r>
        <w:rPr>
          <w:sz w:val="28"/>
          <w:szCs w:val="28"/>
          <w:u w:val="single"/>
        </w:rPr>
        <w:t>Chapter 16: Labour Relations</w:t>
      </w:r>
    </w:p>
    <w:p w:rsidR="004017C9" w:rsidRDefault="008A08E0" w:rsidP="004017C9">
      <w:pPr>
        <w:spacing w:after="0"/>
        <w:rPr>
          <w:sz w:val="24"/>
          <w:szCs w:val="24"/>
        </w:rPr>
      </w:pPr>
      <w:r>
        <w:rPr>
          <w:b/>
          <w:sz w:val="24"/>
          <w:szCs w:val="24"/>
        </w:rPr>
        <w:t xml:space="preserve">Labour union (union): </w:t>
      </w:r>
      <w:r>
        <w:rPr>
          <w:sz w:val="24"/>
          <w:szCs w:val="24"/>
        </w:rPr>
        <w:t>an officially recognized association of employees practising a similar trade or employed in the same company or industry who have joined together to present a united front and collective voice in dealing with management.</w:t>
      </w:r>
    </w:p>
    <w:p w:rsidR="008A08E0" w:rsidRDefault="008A08E0" w:rsidP="004017C9">
      <w:pPr>
        <w:spacing w:after="0"/>
        <w:rPr>
          <w:sz w:val="24"/>
          <w:szCs w:val="24"/>
        </w:rPr>
      </w:pPr>
    </w:p>
    <w:p w:rsidR="008A08E0" w:rsidRDefault="008A08E0" w:rsidP="004017C9">
      <w:pPr>
        <w:spacing w:after="0"/>
        <w:rPr>
          <w:sz w:val="24"/>
          <w:szCs w:val="24"/>
        </w:rPr>
      </w:pPr>
      <w:r>
        <w:rPr>
          <w:b/>
          <w:sz w:val="24"/>
          <w:szCs w:val="24"/>
        </w:rPr>
        <w:t xml:space="preserve">Labour-management relations: </w:t>
      </w:r>
      <w:r>
        <w:rPr>
          <w:sz w:val="24"/>
          <w:szCs w:val="24"/>
        </w:rPr>
        <w:t xml:space="preserve">the ongoing interactions between labour unions and management in organizations. </w:t>
      </w:r>
    </w:p>
    <w:p w:rsidR="008A08E0" w:rsidRDefault="008A08E0" w:rsidP="004017C9">
      <w:pPr>
        <w:spacing w:after="0"/>
        <w:rPr>
          <w:sz w:val="24"/>
          <w:szCs w:val="24"/>
        </w:rPr>
      </w:pPr>
    </w:p>
    <w:p w:rsidR="008A08E0" w:rsidRDefault="008A08E0" w:rsidP="004017C9">
      <w:pPr>
        <w:spacing w:after="0"/>
        <w:rPr>
          <w:sz w:val="24"/>
          <w:szCs w:val="24"/>
        </w:rPr>
      </w:pPr>
      <w:r>
        <w:rPr>
          <w:b/>
          <w:sz w:val="24"/>
          <w:szCs w:val="24"/>
        </w:rPr>
        <w:t xml:space="preserve">Collective agreement (union contract): </w:t>
      </w:r>
      <w:r>
        <w:rPr>
          <w:sz w:val="24"/>
          <w:szCs w:val="24"/>
        </w:rPr>
        <w:t>a formal agreement between an employer and the union representing a group of its employees regarding terms and conditions of employment.</w:t>
      </w:r>
    </w:p>
    <w:p w:rsidR="008A08E0" w:rsidRDefault="008A08E0" w:rsidP="004017C9">
      <w:pPr>
        <w:spacing w:after="0"/>
        <w:rPr>
          <w:sz w:val="24"/>
          <w:szCs w:val="24"/>
        </w:rPr>
      </w:pPr>
    </w:p>
    <w:p w:rsidR="008A08E0" w:rsidRDefault="008A08E0" w:rsidP="004017C9">
      <w:pPr>
        <w:spacing w:after="0"/>
        <w:rPr>
          <w:sz w:val="24"/>
          <w:szCs w:val="24"/>
        </w:rPr>
      </w:pPr>
      <w:r>
        <w:rPr>
          <w:b/>
          <w:sz w:val="24"/>
          <w:szCs w:val="24"/>
        </w:rPr>
        <w:t xml:space="preserve">Collective bargaining: </w:t>
      </w:r>
      <w:r>
        <w:rPr>
          <w:sz w:val="24"/>
          <w:szCs w:val="24"/>
        </w:rPr>
        <w:t>negotiations between a union and an employer to arrive at a mutually acceptable collective agreement.</w:t>
      </w:r>
    </w:p>
    <w:p w:rsidR="008A08E0" w:rsidRDefault="008A08E0" w:rsidP="004017C9">
      <w:pPr>
        <w:spacing w:after="0"/>
        <w:rPr>
          <w:sz w:val="24"/>
          <w:szCs w:val="24"/>
        </w:rPr>
      </w:pPr>
    </w:p>
    <w:p w:rsidR="008A08E0" w:rsidRDefault="008A08E0" w:rsidP="004017C9">
      <w:pPr>
        <w:spacing w:after="0"/>
        <w:rPr>
          <w:sz w:val="24"/>
          <w:szCs w:val="24"/>
        </w:rPr>
      </w:pPr>
      <w:r>
        <w:rPr>
          <w:b/>
          <w:sz w:val="24"/>
          <w:szCs w:val="24"/>
        </w:rPr>
        <w:t xml:space="preserve">Bargaining unit: </w:t>
      </w:r>
      <w:r>
        <w:rPr>
          <w:sz w:val="24"/>
          <w:szCs w:val="24"/>
        </w:rPr>
        <w:t xml:space="preserve">the group of employees in a firm, a plant, or an industry that has been recognized by an employer or certified by a Labour Relations Board (LRB) as appropriate for collective bargaining purposes. </w:t>
      </w:r>
    </w:p>
    <w:p w:rsidR="008A08E0" w:rsidRDefault="008A08E0" w:rsidP="004017C9">
      <w:pPr>
        <w:spacing w:after="0"/>
        <w:rPr>
          <w:sz w:val="24"/>
          <w:szCs w:val="24"/>
        </w:rPr>
      </w:pPr>
    </w:p>
    <w:p w:rsidR="008A08E0" w:rsidRDefault="00FA1268" w:rsidP="004017C9">
      <w:pPr>
        <w:spacing w:after="0"/>
        <w:rPr>
          <w:sz w:val="24"/>
          <w:szCs w:val="24"/>
        </w:rPr>
      </w:pPr>
      <w:r>
        <w:rPr>
          <w:sz w:val="24"/>
          <w:szCs w:val="24"/>
        </w:rPr>
        <w:t>-the decision to accept or avoid unions is the basis of an organization’s LR strategy.</w:t>
      </w:r>
    </w:p>
    <w:p w:rsidR="00FA1268" w:rsidRDefault="00FA1268" w:rsidP="004017C9">
      <w:pPr>
        <w:spacing w:after="0"/>
        <w:rPr>
          <w:sz w:val="24"/>
          <w:szCs w:val="24"/>
        </w:rPr>
      </w:pPr>
    </w:p>
    <w:p w:rsidR="00FA1268" w:rsidRDefault="00FA1268" w:rsidP="004017C9">
      <w:pPr>
        <w:spacing w:after="0"/>
        <w:rPr>
          <w:sz w:val="24"/>
          <w:szCs w:val="24"/>
          <w:u w:val="single"/>
        </w:rPr>
      </w:pPr>
      <w:r w:rsidRPr="00FA1268">
        <w:rPr>
          <w:sz w:val="24"/>
          <w:szCs w:val="24"/>
          <w:u w:val="single"/>
        </w:rPr>
        <w:t>General purposes for Canada’s Labour Laws</w:t>
      </w:r>
    </w:p>
    <w:p w:rsidR="00FA1268" w:rsidRPr="00FA1268" w:rsidRDefault="00FA1268" w:rsidP="00FA1268">
      <w:pPr>
        <w:pStyle w:val="ListParagraph"/>
        <w:numPr>
          <w:ilvl w:val="0"/>
          <w:numId w:val="1"/>
        </w:numPr>
        <w:spacing w:after="0"/>
        <w:rPr>
          <w:sz w:val="24"/>
          <w:szCs w:val="24"/>
          <w:u w:val="single"/>
        </w:rPr>
      </w:pPr>
      <w:r>
        <w:rPr>
          <w:sz w:val="24"/>
          <w:szCs w:val="24"/>
        </w:rPr>
        <w:t>To provide a common set of rules for fair negotiations</w:t>
      </w:r>
    </w:p>
    <w:p w:rsidR="00FA1268" w:rsidRPr="00FA1268" w:rsidRDefault="00FA1268" w:rsidP="00FA1268">
      <w:pPr>
        <w:pStyle w:val="ListParagraph"/>
        <w:numPr>
          <w:ilvl w:val="0"/>
          <w:numId w:val="1"/>
        </w:numPr>
        <w:spacing w:after="0"/>
        <w:rPr>
          <w:sz w:val="24"/>
          <w:szCs w:val="24"/>
          <w:u w:val="single"/>
        </w:rPr>
      </w:pPr>
      <w:r>
        <w:rPr>
          <w:sz w:val="24"/>
          <w:szCs w:val="24"/>
        </w:rPr>
        <w:t xml:space="preserve">To protect the public interest by preventing the impact of labour disputes from inconveniencing the public. </w:t>
      </w:r>
    </w:p>
    <w:p w:rsidR="00FA1268" w:rsidRDefault="00FA1268" w:rsidP="00FA1268">
      <w:pPr>
        <w:spacing w:after="0"/>
        <w:rPr>
          <w:sz w:val="24"/>
          <w:szCs w:val="24"/>
          <w:u w:val="single"/>
        </w:rPr>
      </w:pPr>
    </w:p>
    <w:p w:rsidR="00FA1268" w:rsidRDefault="00FA1268" w:rsidP="00FA1268">
      <w:pPr>
        <w:spacing w:after="0"/>
        <w:rPr>
          <w:sz w:val="24"/>
          <w:szCs w:val="24"/>
        </w:rPr>
      </w:pPr>
      <w:r>
        <w:rPr>
          <w:sz w:val="24"/>
          <w:szCs w:val="24"/>
        </w:rPr>
        <w:t>The labour board is made up of 3 parts:</w:t>
      </w:r>
    </w:p>
    <w:p w:rsidR="00FA1268" w:rsidRDefault="00FA1268" w:rsidP="00FA1268">
      <w:pPr>
        <w:pStyle w:val="ListParagraph"/>
        <w:numPr>
          <w:ilvl w:val="0"/>
          <w:numId w:val="2"/>
        </w:numPr>
        <w:spacing w:after="0"/>
        <w:rPr>
          <w:sz w:val="24"/>
          <w:szCs w:val="24"/>
        </w:rPr>
      </w:pPr>
      <w:r>
        <w:rPr>
          <w:sz w:val="24"/>
          <w:szCs w:val="24"/>
        </w:rPr>
        <w:t>Representatives of the union</w:t>
      </w:r>
    </w:p>
    <w:p w:rsidR="00FA1268" w:rsidRDefault="00FA1268" w:rsidP="00FA1268">
      <w:pPr>
        <w:pStyle w:val="ListParagraph"/>
        <w:numPr>
          <w:ilvl w:val="0"/>
          <w:numId w:val="2"/>
        </w:numPr>
        <w:spacing w:after="0"/>
        <w:rPr>
          <w:sz w:val="24"/>
          <w:szCs w:val="24"/>
        </w:rPr>
      </w:pPr>
      <w:r>
        <w:rPr>
          <w:sz w:val="24"/>
          <w:szCs w:val="24"/>
        </w:rPr>
        <w:t>Managers</w:t>
      </w:r>
    </w:p>
    <w:p w:rsidR="00FA1268" w:rsidRDefault="00FA1268" w:rsidP="00FA1268">
      <w:pPr>
        <w:pStyle w:val="ListParagraph"/>
        <w:numPr>
          <w:ilvl w:val="0"/>
          <w:numId w:val="2"/>
        </w:numPr>
        <w:spacing w:after="0"/>
        <w:rPr>
          <w:sz w:val="24"/>
          <w:szCs w:val="24"/>
        </w:rPr>
      </w:pPr>
      <w:r>
        <w:rPr>
          <w:sz w:val="24"/>
          <w:szCs w:val="24"/>
        </w:rPr>
        <w:t>Neutral chair/vice chair (Gov’t representative)</w:t>
      </w:r>
    </w:p>
    <w:p w:rsidR="00FA1268" w:rsidRDefault="00FA1268" w:rsidP="00FA1268">
      <w:pPr>
        <w:spacing w:after="0"/>
        <w:rPr>
          <w:sz w:val="24"/>
          <w:szCs w:val="24"/>
        </w:rPr>
      </w:pPr>
    </w:p>
    <w:p w:rsidR="00FA1268" w:rsidRDefault="00921B74" w:rsidP="00FA1268">
      <w:pPr>
        <w:spacing w:after="0"/>
        <w:rPr>
          <w:sz w:val="24"/>
          <w:szCs w:val="24"/>
        </w:rPr>
      </w:pPr>
      <w:r>
        <w:rPr>
          <w:sz w:val="24"/>
          <w:szCs w:val="24"/>
        </w:rPr>
        <w:t>-the primary goal of labour unions in Canada are to obtain economic benefits and improved treatment for their members.</w:t>
      </w:r>
    </w:p>
    <w:p w:rsidR="00921B74" w:rsidRDefault="00921B74" w:rsidP="00FA1268">
      <w:pPr>
        <w:spacing w:after="0"/>
        <w:rPr>
          <w:sz w:val="24"/>
          <w:szCs w:val="24"/>
        </w:rPr>
      </w:pPr>
    </w:p>
    <w:p w:rsidR="00921B74" w:rsidRDefault="00921B74" w:rsidP="00FA1268">
      <w:pPr>
        <w:spacing w:after="0"/>
        <w:rPr>
          <w:sz w:val="24"/>
          <w:szCs w:val="24"/>
        </w:rPr>
      </w:pPr>
      <w:r>
        <w:rPr>
          <w:b/>
          <w:sz w:val="24"/>
          <w:szCs w:val="24"/>
        </w:rPr>
        <w:t xml:space="preserve">Business unionism: </w:t>
      </w:r>
      <w:r>
        <w:rPr>
          <w:sz w:val="24"/>
          <w:szCs w:val="24"/>
        </w:rPr>
        <w:t>the activities of labour unions focusing on economic and welfare issues, including pay and benefits, job security, and working conditions.</w:t>
      </w:r>
    </w:p>
    <w:p w:rsidR="00921B74" w:rsidRDefault="00921B74" w:rsidP="00FA1268">
      <w:pPr>
        <w:spacing w:after="0"/>
        <w:rPr>
          <w:sz w:val="24"/>
          <w:szCs w:val="24"/>
        </w:rPr>
      </w:pPr>
    </w:p>
    <w:p w:rsidR="00921B74" w:rsidRDefault="00921B74" w:rsidP="00FA1268">
      <w:pPr>
        <w:spacing w:after="0"/>
        <w:rPr>
          <w:sz w:val="24"/>
          <w:szCs w:val="24"/>
        </w:rPr>
      </w:pPr>
      <w:r>
        <w:rPr>
          <w:b/>
          <w:sz w:val="24"/>
          <w:szCs w:val="24"/>
        </w:rPr>
        <w:lastRenderedPageBreak/>
        <w:t xml:space="preserve">Social (reform) unionism: </w:t>
      </w:r>
      <w:r>
        <w:rPr>
          <w:sz w:val="24"/>
          <w:szCs w:val="24"/>
        </w:rPr>
        <w:t xml:space="preserve">activities of unions directed at furthering the interests of their members by influencing the social and economic policies of governments at all levels, such as speaking out on proposed legislative reform. </w:t>
      </w:r>
    </w:p>
    <w:p w:rsidR="00921B74" w:rsidRDefault="00921B74" w:rsidP="00FA1268">
      <w:pPr>
        <w:spacing w:after="0"/>
        <w:rPr>
          <w:sz w:val="24"/>
          <w:szCs w:val="24"/>
        </w:rPr>
      </w:pPr>
    </w:p>
    <w:p w:rsidR="00921B74" w:rsidRDefault="00921B74" w:rsidP="00FA1268">
      <w:pPr>
        <w:spacing w:after="0"/>
        <w:rPr>
          <w:sz w:val="24"/>
          <w:szCs w:val="24"/>
          <w:u w:val="single"/>
        </w:rPr>
      </w:pPr>
      <w:r w:rsidRPr="00921B74">
        <w:rPr>
          <w:sz w:val="24"/>
          <w:szCs w:val="24"/>
          <w:u w:val="single"/>
        </w:rPr>
        <w:t>Type of Unions</w:t>
      </w:r>
    </w:p>
    <w:p w:rsidR="00921B74" w:rsidRPr="00921B74" w:rsidRDefault="00921B74" w:rsidP="00921B74">
      <w:pPr>
        <w:pStyle w:val="ListParagraph"/>
        <w:numPr>
          <w:ilvl w:val="0"/>
          <w:numId w:val="3"/>
        </w:numPr>
        <w:spacing w:after="0"/>
        <w:rPr>
          <w:i/>
          <w:sz w:val="24"/>
          <w:szCs w:val="24"/>
          <w:u w:val="single"/>
        </w:rPr>
      </w:pPr>
      <w:r w:rsidRPr="00921B74">
        <w:rPr>
          <w:i/>
          <w:sz w:val="24"/>
          <w:szCs w:val="24"/>
        </w:rPr>
        <w:t>type of worker eligible for membership</w:t>
      </w:r>
    </w:p>
    <w:p w:rsidR="00921B74" w:rsidRDefault="00921B74" w:rsidP="00921B74">
      <w:pPr>
        <w:pStyle w:val="ListParagraph"/>
        <w:spacing w:after="0"/>
        <w:rPr>
          <w:sz w:val="24"/>
          <w:szCs w:val="24"/>
        </w:rPr>
      </w:pPr>
      <w:r>
        <w:rPr>
          <w:b/>
          <w:sz w:val="24"/>
          <w:szCs w:val="24"/>
        </w:rPr>
        <w:t xml:space="preserve">Craft union: </w:t>
      </w:r>
      <w:r w:rsidRPr="00921B74">
        <w:rPr>
          <w:sz w:val="24"/>
          <w:szCs w:val="24"/>
        </w:rPr>
        <w:t>traditionally, a labour organization representing workers practising the same craft or trade.</w:t>
      </w:r>
    </w:p>
    <w:p w:rsidR="00921B74" w:rsidRDefault="00921B74" w:rsidP="00921B74">
      <w:pPr>
        <w:pStyle w:val="ListParagraph"/>
        <w:spacing w:after="0"/>
        <w:rPr>
          <w:sz w:val="24"/>
          <w:szCs w:val="24"/>
        </w:rPr>
      </w:pPr>
      <w:r>
        <w:rPr>
          <w:b/>
          <w:sz w:val="24"/>
          <w:szCs w:val="24"/>
        </w:rPr>
        <w:t>Industrial union:</w:t>
      </w:r>
      <w:r>
        <w:rPr>
          <w:sz w:val="24"/>
          <w:szCs w:val="24"/>
        </w:rPr>
        <w:t xml:space="preserve"> a labour organization representing all workers eligible for union members in a particular company or industry, including skilled tradespersons.</w:t>
      </w:r>
    </w:p>
    <w:p w:rsidR="00921B74" w:rsidRDefault="00921B74" w:rsidP="00921B74"/>
    <w:p w:rsidR="00921B74" w:rsidRPr="00442107" w:rsidRDefault="00442107" w:rsidP="00442107">
      <w:pPr>
        <w:pStyle w:val="ListParagraph"/>
        <w:numPr>
          <w:ilvl w:val="0"/>
          <w:numId w:val="3"/>
        </w:numPr>
        <w:rPr>
          <w:i/>
          <w:sz w:val="24"/>
          <w:szCs w:val="24"/>
        </w:rPr>
      </w:pPr>
      <w:r w:rsidRPr="00442107">
        <w:rPr>
          <w:i/>
          <w:sz w:val="24"/>
          <w:szCs w:val="24"/>
        </w:rPr>
        <w:t>Geographic scope</w:t>
      </w:r>
    </w:p>
    <w:p w:rsidR="00442107" w:rsidRDefault="00442107" w:rsidP="00442107">
      <w:pPr>
        <w:pStyle w:val="ListParagraph"/>
        <w:rPr>
          <w:sz w:val="24"/>
          <w:szCs w:val="24"/>
        </w:rPr>
      </w:pPr>
      <w:r w:rsidRPr="00442107">
        <w:rPr>
          <w:b/>
          <w:sz w:val="24"/>
          <w:szCs w:val="24"/>
        </w:rPr>
        <w:t xml:space="preserve">International unions: </w:t>
      </w:r>
      <w:r>
        <w:rPr>
          <w:sz w:val="24"/>
          <w:szCs w:val="24"/>
        </w:rPr>
        <w:t>labour unions with their head offices in the US that charter branches in both the US and Canada. (Ex)</w:t>
      </w:r>
    </w:p>
    <w:p w:rsidR="00442107" w:rsidRDefault="00442107" w:rsidP="00442107">
      <w:pPr>
        <w:pStyle w:val="ListParagraph"/>
        <w:rPr>
          <w:sz w:val="24"/>
          <w:szCs w:val="24"/>
        </w:rPr>
      </w:pPr>
      <w:r>
        <w:rPr>
          <w:b/>
          <w:sz w:val="24"/>
          <w:szCs w:val="24"/>
        </w:rPr>
        <w:t xml:space="preserve">National union: </w:t>
      </w:r>
      <w:r>
        <w:rPr>
          <w:sz w:val="24"/>
          <w:szCs w:val="24"/>
        </w:rPr>
        <w:t>labour unions that charter branches in Canada only and leave their head office in the same country.</w:t>
      </w:r>
    </w:p>
    <w:p w:rsidR="00442107" w:rsidRDefault="00442107" w:rsidP="00442107">
      <w:pPr>
        <w:pStyle w:val="ListParagraph"/>
        <w:rPr>
          <w:sz w:val="24"/>
          <w:szCs w:val="24"/>
        </w:rPr>
      </w:pPr>
    </w:p>
    <w:p w:rsidR="00442107" w:rsidRPr="00442107" w:rsidRDefault="00442107" w:rsidP="00442107">
      <w:pPr>
        <w:pStyle w:val="ListParagraph"/>
        <w:numPr>
          <w:ilvl w:val="0"/>
          <w:numId w:val="3"/>
        </w:numPr>
      </w:pPr>
      <w:r>
        <w:rPr>
          <w:i/>
          <w:sz w:val="24"/>
          <w:szCs w:val="24"/>
        </w:rPr>
        <w:t>Labour congress affiliation</w:t>
      </w:r>
    </w:p>
    <w:p w:rsidR="00442107" w:rsidRDefault="00442107" w:rsidP="00442107">
      <w:pPr>
        <w:pStyle w:val="ListParagraph"/>
        <w:rPr>
          <w:sz w:val="24"/>
          <w:szCs w:val="24"/>
        </w:rPr>
      </w:pPr>
      <w:r>
        <w:rPr>
          <w:sz w:val="24"/>
          <w:szCs w:val="24"/>
        </w:rPr>
        <w:t>-Canadian labour congress (CLC)</w:t>
      </w:r>
      <w:proofErr w:type="gramStart"/>
      <w:r>
        <w:rPr>
          <w:sz w:val="24"/>
          <w:szCs w:val="24"/>
        </w:rPr>
        <w:t>..</w:t>
      </w:r>
      <w:proofErr w:type="gramEnd"/>
    </w:p>
    <w:p w:rsidR="00442107" w:rsidRDefault="00442107" w:rsidP="00442107">
      <w:pPr>
        <w:pStyle w:val="ListParagraph"/>
        <w:rPr>
          <w:sz w:val="24"/>
          <w:szCs w:val="24"/>
        </w:rPr>
      </w:pPr>
      <w:r>
        <w:rPr>
          <w:b/>
          <w:sz w:val="24"/>
          <w:szCs w:val="24"/>
        </w:rPr>
        <w:t xml:space="preserve">Local: </w:t>
      </w:r>
      <w:r>
        <w:rPr>
          <w:sz w:val="24"/>
          <w:szCs w:val="24"/>
        </w:rPr>
        <w:t>a group of unionized employees in a particular location.</w:t>
      </w:r>
    </w:p>
    <w:p w:rsidR="00442107" w:rsidRDefault="00442107" w:rsidP="00442107">
      <w:pPr>
        <w:pStyle w:val="ListParagraph"/>
        <w:rPr>
          <w:sz w:val="24"/>
          <w:szCs w:val="24"/>
        </w:rPr>
      </w:pPr>
      <w:r>
        <w:rPr>
          <w:b/>
          <w:sz w:val="24"/>
          <w:szCs w:val="24"/>
        </w:rPr>
        <w:t>Union stewards:</w:t>
      </w:r>
      <w:r>
        <w:rPr>
          <w:sz w:val="24"/>
          <w:szCs w:val="24"/>
        </w:rPr>
        <w:t xml:space="preserve"> a union member elected by workers in a particular department or area of a firm to act as their union representative.</w:t>
      </w:r>
    </w:p>
    <w:p w:rsidR="00442107" w:rsidRDefault="00442107" w:rsidP="00442107">
      <w:pPr>
        <w:pStyle w:val="ListParagraph"/>
        <w:rPr>
          <w:sz w:val="24"/>
          <w:szCs w:val="24"/>
        </w:rPr>
      </w:pPr>
      <w:r>
        <w:rPr>
          <w:sz w:val="24"/>
          <w:szCs w:val="24"/>
        </w:rPr>
        <w:t>-for managers the union locals are the most important part of the union structure.</w:t>
      </w:r>
    </w:p>
    <w:p w:rsidR="007D750D" w:rsidRDefault="007D750D" w:rsidP="00442107">
      <w:pPr>
        <w:pStyle w:val="ListParagraph"/>
        <w:rPr>
          <w:sz w:val="24"/>
          <w:szCs w:val="24"/>
        </w:rPr>
      </w:pPr>
    </w:p>
    <w:p w:rsidR="007D750D" w:rsidRDefault="007D750D" w:rsidP="007D750D">
      <w:pPr>
        <w:spacing w:after="0"/>
        <w:rPr>
          <w:u w:val="single"/>
        </w:rPr>
      </w:pPr>
      <w:r w:rsidRPr="007D750D">
        <w:rPr>
          <w:u w:val="single"/>
        </w:rPr>
        <w:t>Challenges facing the Canadian Labour Market</w:t>
      </w:r>
    </w:p>
    <w:p w:rsidR="007D750D" w:rsidRDefault="007D750D" w:rsidP="007D750D">
      <w:pPr>
        <w:pStyle w:val="ListParagraph"/>
        <w:numPr>
          <w:ilvl w:val="0"/>
          <w:numId w:val="4"/>
        </w:numPr>
        <w:spacing w:after="0"/>
        <w:rPr>
          <w:b/>
        </w:rPr>
      </w:pPr>
      <w:r w:rsidRPr="007D750D">
        <w:rPr>
          <w:b/>
        </w:rPr>
        <w:t>Global Competition</w:t>
      </w:r>
    </w:p>
    <w:p w:rsidR="007D750D" w:rsidRDefault="007D750D" w:rsidP="007D750D">
      <w:pPr>
        <w:pStyle w:val="ListParagraph"/>
        <w:spacing w:after="0"/>
      </w:pPr>
      <w:r>
        <w:t>-unions face the dilemma when at negotiations, and a firm threatens to move jobs to lower costing countries.</w:t>
      </w:r>
    </w:p>
    <w:p w:rsidR="007D750D" w:rsidRPr="007D750D" w:rsidRDefault="007D750D" w:rsidP="007D750D">
      <w:pPr>
        <w:pStyle w:val="ListParagraph"/>
        <w:numPr>
          <w:ilvl w:val="0"/>
          <w:numId w:val="4"/>
        </w:numPr>
      </w:pPr>
      <w:r>
        <w:rPr>
          <w:b/>
        </w:rPr>
        <w:t>Demographics</w:t>
      </w:r>
    </w:p>
    <w:p w:rsidR="007D750D" w:rsidRDefault="007D750D" w:rsidP="007D750D">
      <w:pPr>
        <w:pStyle w:val="ListParagraph"/>
      </w:pPr>
      <w:r>
        <w:t>-aging workforce and pension plans</w:t>
      </w:r>
    </w:p>
    <w:p w:rsidR="007D750D" w:rsidRPr="007D750D" w:rsidRDefault="007D750D" w:rsidP="007D750D">
      <w:pPr>
        <w:pStyle w:val="ListParagraph"/>
        <w:numPr>
          <w:ilvl w:val="0"/>
          <w:numId w:val="4"/>
        </w:numPr>
      </w:pPr>
      <w:r>
        <w:rPr>
          <w:b/>
        </w:rPr>
        <w:t>Unionization of White-Collar employees</w:t>
      </w:r>
    </w:p>
    <w:p w:rsidR="007D750D" w:rsidRDefault="007D750D" w:rsidP="007D750D">
      <w:pPr>
        <w:pStyle w:val="ListParagraph"/>
      </w:pPr>
      <w:r>
        <w:t>-worries about job security and resolving grievances have led to white collar unions.</w:t>
      </w:r>
    </w:p>
    <w:p w:rsidR="007D750D" w:rsidRDefault="007D750D" w:rsidP="007D750D">
      <w:pPr>
        <w:pStyle w:val="ListParagraph"/>
      </w:pPr>
    </w:p>
    <w:p w:rsidR="003D7E2B" w:rsidRDefault="003D7E2B" w:rsidP="007D750D">
      <w:pPr>
        <w:rPr>
          <w:sz w:val="24"/>
          <w:szCs w:val="24"/>
          <w:u w:val="single"/>
        </w:rPr>
      </w:pPr>
    </w:p>
    <w:p w:rsidR="003D7E2B" w:rsidRDefault="003D7E2B" w:rsidP="007D750D">
      <w:pPr>
        <w:rPr>
          <w:sz w:val="24"/>
          <w:szCs w:val="24"/>
          <w:u w:val="single"/>
        </w:rPr>
      </w:pPr>
    </w:p>
    <w:p w:rsidR="003D7E2B" w:rsidRDefault="003D7E2B" w:rsidP="007D750D">
      <w:pPr>
        <w:rPr>
          <w:sz w:val="24"/>
          <w:szCs w:val="24"/>
          <w:u w:val="single"/>
        </w:rPr>
      </w:pPr>
    </w:p>
    <w:p w:rsidR="003D7E2B" w:rsidRDefault="003D7E2B" w:rsidP="003D7E2B">
      <w:pPr>
        <w:spacing w:after="0"/>
        <w:rPr>
          <w:sz w:val="24"/>
          <w:szCs w:val="24"/>
          <w:u w:val="single"/>
        </w:rPr>
      </w:pPr>
      <w:r w:rsidRPr="003D7E2B">
        <w:rPr>
          <w:sz w:val="24"/>
          <w:szCs w:val="24"/>
          <w:u w:val="single"/>
        </w:rPr>
        <w:lastRenderedPageBreak/>
        <w:t>Labour Relations Process</w:t>
      </w:r>
    </w:p>
    <w:p w:rsidR="003D7E2B" w:rsidRPr="003D7E2B" w:rsidRDefault="003D7E2B" w:rsidP="003D7E2B">
      <w:pPr>
        <w:pStyle w:val="ListParagraph"/>
        <w:numPr>
          <w:ilvl w:val="0"/>
          <w:numId w:val="5"/>
        </w:numPr>
        <w:spacing w:after="0"/>
        <w:rPr>
          <w:b/>
          <w:sz w:val="24"/>
          <w:szCs w:val="24"/>
          <w:u w:val="single"/>
        </w:rPr>
      </w:pPr>
      <w:r w:rsidRPr="003D7E2B">
        <w:rPr>
          <w:b/>
          <w:sz w:val="24"/>
          <w:szCs w:val="24"/>
        </w:rPr>
        <w:t>Desire for Collective representation</w:t>
      </w:r>
    </w:p>
    <w:p w:rsidR="003D7E2B" w:rsidRDefault="003D7E2B" w:rsidP="003D7E2B">
      <w:pPr>
        <w:pStyle w:val="ListParagraph"/>
        <w:spacing w:after="0"/>
        <w:rPr>
          <w:sz w:val="24"/>
          <w:szCs w:val="24"/>
        </w:rPr>
      </w:pPr>
      <w:r>
        <w:rPr>
          <w:sz w:val="24"/>
          <w:szCs w:val="24"/>
        </w:rPr>
        <w:t>-usually due to dissatisfaction, inequity, and a feeling that together workers are better protected.</w:t>
      </w:r>
    </w:p>
    <w:p w:rsidR="003D7E2B" w:rsidRDefault="003D7E2B" w:rsidP="003D7E2B"/>
    <w:p w:rsidR="003D7E2B" w:rsidRPr="003D7E2B" w:rsidRDefault="003D7E2B" w:rsidP="003D7E2B">
      <w:pPr>
        <w:pStyle w:val="ListParagraph"/>
        <w:numPr>
          <w:ilvl w:val="0"/>
          <w:numId w:val="5"/>
        </w:numPr>
      </w:pPr>
      <w:r>
        <w:rPr>
          <w:b/>
          <w:sz w:val="24"/>
          <w:szCs w:val="24"/>
        </w:rPr>
        <w:t>Union Organizing Campaign (5 step process)</w:t>
      </w:r>
    </w:p>
    <w:p w:rsidR="003D7E2B" w:rsidRDefault="003D7E2B" w:rsidP="003D7E2B">
      <w:pPr>
        <w:pStyle w:val="ListParagraph"/>
        <w:numPr>
          <w:ilvl w:val="0"/>
          <w:numId w:val="4"/>
        </w:numPr>
      </w:pPr>
      <w:r>
        <w:t>1</w:t>
      </w:r>
      <w:r w:rsidRPr="003D7E2B">
        <w:rPr>
          <w:vertAlign w:val="superscript"/>
        </w:rPr>
        <w:t>st</w:t>
      </w:r>
      <w:r>
        <w:t>: employee/union contact</w:t>
      </w:r>
    </w:p>
    <w:p w:rsidR="003D7E2B" w:rsidRDefault="003D7E2B" w:rsidP="003D7E2B">
      <w:pPr>
        <w:pStyle w:val="ListParagraph"/>
        <w:numPr>
          <w:ilvl w:val="0"/>
          <w:numId w:val="4"/>
        </w:numPr>
      </w:pPr>
      <w:r>
        <w:t>2</w:t>
      </w:r>
      <w:r w:rsidRPr="003D7E2B">
        <w:rPr>
          <w:vertAlign w:val="superscript"/>
        </w:rPr>
        <w:t>nd</w:t>
      </w:r>
      <w:r>
        <w:t>: initial organizational meeting</w:t>
      </w:r>
    </w:p>
    <w:p w:rsidR="003D7E2B" w:rsidRDefault="003D7E2B" w:rsidP="003D7E2B">
      <w:pPr>
        <w:pStyle w:val="ListParagraph"/>
        <w:numPr>
          <w:ilvl w:val="0"/>
          <w:numId w:val="4"/>
        </w:numPr>
      </w:pPr>
      <w:r>
        <w:t>3</w:t>
      </w:r>
      <w:r w:rsidRPr="003D7E2B">
        <w:rPr>
          <w:vertAlign w:val="superscript"/>
        </w:rPr>
        <w:t>rd</w:t>
      </w:r>
      <w:r>
        <w:t>: formation of an in-house organizing committee</w:t>
      </w:r>
    </w:p>
    <w:p w:rsidR="003D7E2B" w:rsidRDefault="003D7E2B" w:rsidP="003D7E2B">
      <w:pPr>
        <w:pStyle w:val="ListParagraph"/>
        <w:numPr>
          <w:ilvl w:val="0"/>
          <w:numId w:val="4"/>
        </w:numPr>
      </w:pPr>
      <w:r>
        <w:t>4</w:t>
      </w:r>
      <w:r w:rsidRPr="003D7E2B">
        <w:rPr>
          <w:vertAlign w:val="superscript"/>
        </w:rPr>
        <w:t>th</w:t>
      </w:r>
      <w:r>
        <w:t>: the organizing campaign</w:t>
      </w:r>
    </w:p>
    <w:p w:rsidR="003D7E2B" w:rsidRPr="003D7E2B" w:rsidRDefault="003D7E2B" w:rsidP="003D7E2B">
      <w:pPr>
        <w:pStyle w:val="ListParagraph"/>
        <w:numPr>
          <w:ilvl w:val="0"/>
          <w:numId w:val="4"/>
        </w:numPr>
      </w:pPr>
      <w:r>
        <w:t>5</w:t>
      </w:r>
      <w:r w:rsidRPr="003D7E2B">
        <w:rPr>
          <w:vertAlign w:val="superscript"/>
        </w:rPr>
        <w:t>th</w:t>
      </w:r>
      <w:r>
        <w:t>: the outcome</w:t>
      </w:r>
    </w:p>
    <w:p w:rsidR="007D750D" w:rsidRDefault="00531A67" w:rsidP="007D750D">
      <w:pPr>
        <w:spacing w:after="0"/>
        <w:rPr>
          <w:sz w:val="24"/>
          <w:szCs w:val="24"/>
        </w:rPr>
      </w:pPr>
      <w:r w:rsidRPr="00531A67">
        <w:rPr>
          <w:b/>
          <w:sz w:val="24"/>
          <w:szCs w:val="24"/>
        </w:rPr>
        <w:t xml:space="preserve">Authorization card: </w:t>
      </w:r>
      <w:r w:rsidRPr="00531A67">
        <w:rPr>
          <w:sz w:val="24"/>
          <w:szCs w:val="24"/>
        </w:rPr>
        <w:t>a card signed by an employee that indicates his or her willingness to have the union act as his or her representative for purposes of collective bargaining.</w:t>
      </w:r>
    </w:p>
    <w:p w:rsidR="00531A67" w:rsidRDefault="00531A67" w:rsidP="007D750D">
      <w:pPr>
        <w:spacing w:after="0"/>
        <w:rPr>
          <w:sz w:val="24"/>
          <w:szCs w:val="24"/>
        </w:rPr>
      </w:pPr>
    </w:p>
    <w:p w:rsidR="00531A67" w:rsidRPr="00531A67" w:rsidRDefault="00531A67" w:rsidP="00531A67">
      <w:pPr>
        <w:pStyle w:val="ListParagraph"/>
        <w:numPr>
          <w:ilvl w:val="0"/>
          <w:numId w:val="5"/>
        </w:numPr>
        <w:spacing w:after="0"/>
        <w:rPr>
          <w:sz w:val="24"/>
          <w:szCs w:val="24"/>
        </w:rPr>
      </w:pPr>
      <w:r>
        <w:rPr>
          <w:b/>
          <w:sz w:val="24"/>
          <w:szCs w:val="24"/>
        </w:rPr>
        <w:t>Union Recognition</w:t>
      </w:r>
    </w:p>
    <w:p w:rsidR="00531A67" w:rsidRPr="000245BF" w:rsidRDefault="00531A67" w:rsidP="00531A67">
      <w:pPr>
        <w:pStyle w:val="ListParagraph"/>
        <w:numPr>
          <w:ilvl w:val="0"/>
          <w:numId w:val="6"/>
        </w:numPr>
        <w:spacing w:after="0"/>
        <w:rPr>
          <w:sz w:val="24"/>
          <w:szCs w:val="24"/>
          <w:u w:val="single"/>
        </w:rPr>
      </w:pPr>
      <w:r w:rsidRPr="000245BF">
        <w:rPr>
          <w:sz w:val="24"/>
          <w:szCs w:val="24"/>
          <w:u w:val="single"/>
        </w:rPr>
        <w:t>Voluntary recognition</w:t>
      </w:r>
    </w:p>
    <w:p w:rsidR="00531A67" w:rsidRDefault="00531A67" w:rsidP="00531A67">
      <w:pPr>
        <w:pStyle w:val="ListParagraph"/>
        <w:spacing w:after="0"/>
        <w:ind w:left="1364"/>
        <w:rPr>
          <w:sz w:val="24"/>
          <w:szCs w:val="24"/>
        </w:rPr>
      </w:pPr>
      <w:r>
        <w:rPr>
          <w:sz w:val="24"/>
          <w:szCs w:val="24"/>
        </w:rPr>
        <w:t>-employers voluntarily recognize a union, usually because they have adopted a union acceptance strategy.</w:t>
      </w:r>
    </w:p>
    <w:p w:rsidR="00531A67" w:rsidRDefault="00531A67" w:rsidP="00531A67">
      <w:pPr>
        <w:pStyle w:val="ListParagraph"/>
        <w:ind w:left="1364"/>
      </w:pPr>
    </w:p>
    <w:p w:rsidR="00531A67" w:rsidRPr="000245BF" w:rsidRDefault="00531A67" w:rsidP="00531A67">
      <w:pPr>
        <w:pStyle w:val="ListParagraph"/>
        <w:numPr>
          <w:ilvl w:val="0"/>
          <w:numId w:val="6"/>
        </w:numPr>
        <w:rPr>
          <w:sz w:val="24"/>
          <w:szCs w:val="24"/>
          <w:u w:val="single"/>
        </w:rPr>
      </w:pPr>
      <w:r w:rsidRPr="000245BF">
        <w:rPr>
          <w:sz w:val="24"/>
          <w:szCs w:val="24"/>
          <w:u w:val="single"/>
        </w:rPr>
        <w:t>Regular Certification</w:t>
      </w:r>
    </w:p>
    <w:p w:rsidR="00531A67" w:rsidRDefault="000245BF" w:rsidP="00531A67">
      <w:pPr>
        <w:pStyle w:val="ListParagraph"/>
        <w:ind w:left="1364"/>
        <w:rPr>
          <w:sz w:val="24"/>
          <w:szCs w:val="24"/>
        </w:rPr>
      </w:pPr>
      <w:r>
        <w:rPr>
          <w:b/>
          <w:sz w:val="24"/>
          <w:szCs w:val="24"/>
        </w:rPr>
        <w:t xml:space="preserve">Certification: </w:t>
      </w:r>
      <w:r>
        <w:rPr>
          <w:sz w:val="24"/>
          <w:szCs w:val="24"/>
        </w:rPr>
        <w:t>the procedure whereby a labour union obtains a certificate from the relevant LRB declaring that the union is the exclusive bargaining agent for a defined group of employees in a bargaining unit that the LRB considers appropriate for collective bargaining purposes.</w:t>
      </w:r>
    </w:p>
    <w:p w:rsidR="000245BF" w:rsidRDefault="000245BF" w:rsidP="00531A67">
      <w:pPr>
        <w:pStyle w:val="ListParagraph"/>
        <w:ind w:left="1364"/>
        <w:rPr>
          <w:sz w:val="24"/>
          <w:szCs w:val="24"/>
        </w:rPr>
      </w:pPr>
      <w:r>
        <w:rPr>
          <w:b/>
          <w:sz w:val="24"/>
          <w:szCs w:val="24"/>
        </w:rPr>
        <w:t xml:space="preserve">Representation vote: </w:t>
      </w:r>
      <w:r>
        <w:rPr>
          <w:sz w:val="24"/>
          <w:szCs w:val="24"/>
        </w:rPr>
        <w:t>a vote conducted by the LRB in which employees in the bargaining unit indicate, by secret ballot, whether or not they want to be represented, or continue to be represented, by a labour union.</w:t>
      </w:r>
    </w:p>
    <w:p w:rsidR="000245BF" w:rsidRDefault="000245BF" w:rsidP="00531A67">
      <w:pPr>
        <w:pStyle w:val="ListParagraph"/>
        <w:ind w:left="1364"/>
        <w:rPr>
          <w:sz w:val="24"/>
          <w:szCs w:val="24"/>
        </w:rPr>
      </w:pPr>
    </w:p>
    <w:p w:rsidR="000245BF" w:rsidRPr="000245BF" w:rsidRDefault="000245BF" w:rsidP="000245BF">
      <w:pPr>
        <w:pStyle w:val="ListParagraph"/>
        <w:numPr>
          <w:ilvl w:val="0"/>
          <w:numId w:val="6"/>
        </w:numPr>
        <w:rPr>
          <w:u w:val="single"/>
        </w:rPr>
      </w:pPr>
      <w:r w:rsidRPr="000245BF">
        <w:rPr>
          <w:sz w:val="24"/>
          <w:szCs w:val="24"/>
          <w:u w:val="single"/>
        </w:rPr>
        <w:t>Pre-hearing Votes</w:t>
      </w:r>
    </w:p>
    <w:p w:rsidR="000245BF" w:rsidRDefault="00DD3F1C" w:rsidP="000245BF">
      <w:pPr>
        <w:pStyle w:val="ListParagraph"/>
        <w:ind w:left="1364"/>
        <w:rPr>
          <w:sz w:val="24"/>
          <w:szCs w:val="24"/>
        </w:rPr>
      </w:pPr>
      <w:proofErr w:type="gramStart"/>
      <w:r>
        <w:rPr>
          <w:b/>
          <w:sz w:val="24"/>
          <w:szCs w:val="24"/>
        </w:rPr>
        <w:t xml:space="preserve">Pre-hearing vote: </w:t>
      </w:r>
      <w:r>
        <w:rPr>
          <w:sz w:val="24"/>
          <w:szCs w:val="24"/>
        </w:rPr>
        <w:t>an alternative mechanism for certification, used in situations in which there is evidence of violations of fair labour practices early in the organizing campaign.</w:t>
      </w:r>
      <w:proofErr w:type="gramEnd"/>
    </w:p>
    <w:p w:rsidR="00DD3F1C" w:rsidRDefault="00DD3F1C" w:rsidP="000245BF">
      <w:pPr>
        <w:pStyle w:val="ListParagraph"/>
        <w:ind w:left="1364"/>
        <w:rPr>
          <w:sz w:val="24"/>
          <w:szCs w:val="24"/>
        </w:rPr>
      </w:pPr>
    </w:p>
    <w:p w:rsidR="00DD3F1C" w:rsidRDefault="00DD3F1C" w:rsidP="00DD3F1C">
      <w:pPr>
        <w:rPr>
          <w:sz w:val="24"/>
          <w:szCs w:val="24"/>
        </w:rPr>
      </w:pPr>
      <w:r>
        <w:rPr>
          <w:b/>
          <w:sz w:val="24"/>
          <w:szCs w:val="24"/>
        </w:rPr>
        <w:t xml:space="preserve">Decertification: </w:t>
      </w:r>
      <w:r>
        <w:rPr>
          <w:sz w:val="24"/>
          <w:szCs w:val="24"/>
        </w:rPr>
        <w:t>the process whereby a union is legally deprived of its official recognition as the exclusive bargaining agent for a group of employees.</w:t>
      </w:r>
    </w:p>
    <w:p w:rsidR="00DD3F1C" w:rsidRDefault="00DD3F1C" w:rsidP="00DD3F1C">
      <w:pPr>
        <w:rPr>
          <w:sz w:val="24"/>
          <w:szCs w:val="24"/>
        </w:rPr>
      </w:pPr>
    </w:p>
    <w:p w:rsidR="00DD3F1C" w:rsidRPr="00FA52BC" w:rsidRDefault="00DD3F1C" w:rsidP="00DD3F1C">
      <w:pPr>
        <w:pStyle w:val="ListParagraph"/>
        <w:numPr>
          <w:ilvl w:val="0"/>
          <w:numId w:val="5"/>
        </w:numPr>
        <w:rPr>
          <w:b/>
          <w:sz w:val="24"/>
          <w:szCs w:val="24"/>
        </w:rPr>
      </w:pPr>
      <w:r w:rsidRPr="00FA52BC">
        <w:rPr>
          <w:b/>
          <w:sz w:val="24"/>
          <w:szCs w:val="24"/>
        </w:rPr>
        <w:lastRenderedPageBreak/>
        <w:t>Collective Bargaining</w:t>
      </w:r>
      <w:r w:rsidR="00FA52BC" w:rsidRPr="00FA52BC">
        <w:rPr>
          <w:b/>
          <w:sz w:val="24"/>
          <w:szCs w:val="24"/>
        </w:rPr>
        <w:t xml:space="preserve"> (3 steps)</w:t>
      </w:r>
    </w:p>
    <w:p w:rsidR="00FA52BC" w:rsidRPr="00FA52BC" w:rsidRDefault="00FA52BC" w:rsidP="00FA52BC">
      <w:pPr>
        <w:pStyle w:val="ListParagraph"/>
        <w:numPr>
          <w:ilvl w:val="0"/>
          <w:numId w:val="6"/>
        </w:numPr>
        <w:rPr>
          <w:sz w:val="24"/>
          <w:szCs w:val="24"/>
        </w:rPr>
      </w:pPr>
      <w:r>
        <w:rPr>
          <w:sz w:val="24"/>
          <w:szCs w:val="24"/>
          <w:u w:val="single"/>
        </w:rPr>
        <w:t>Preparation for negotiations</w:t>
      </w:r>
    </w:p>
    <w:p w:rsidR="00FA52BC" w:rsidRDefault="00FA52BC" w:rsidP="00FA52BC">
      <w:pPr>
        <w:pStyle w:val="ListParagraph"/>
        <w:ind w:left="1364"/>
        <w:rPr>
          <w:sz w:val="24"/>
          <w:szCs w:val="24"/>
        </w:rPr>
      </w:pPr>
    </w:p>
    <w:p w:rsidR="00FA52BC" w:rsidRDefault="00FA52BC" w:rsidP="00FA52BC">
      <w:pPr>
        <w:pStyle w:val="ListParagraph"/>
        <w:numPr>
          <w:ilvl w:val="0"/>
          <w:numId w:val="6"/>
        </w:numPr>
        <w:spacing w:after="0"/>
        <w:ind w:left="1361" w:hanging="357"/>
        <w:rPr>
          <w:sz w:val="24"/>
          <w:szCs w:val="24"/>
        </w:rPr>
      </w:pPr>
      <w:r w:rsidRPr="00FA52BC">
        <w:rPr>
          <w:sz w:val="24"/>
          <w:szCs w:val="24"/>
          <w:u w:val="single"/>
        </w:rPr>
        <w:t>Face-to-face negotiations</w:t>
      </w:r>
    </w:p>
    <w:p w:rsidR="00FA52BC" w:rsidRDefault="00C60B31" w:rsidP="00FA52BC">
      <w:pPr>
        <w:pStyle w:val="ListParagraph"/>
        <w:spacing w:after="0"/>
        <w:ind w:left="1361"/>
        <w:rPr>
          <w:sz w:val="24"/>
          <w:szCs w:val="24"/>
        </w:rPr>
      </w:pPr>
      <w:r>
        <w:rPr>
          <w:sz w:val="24"/>
          <w:szCs w:val="24"/>
        </w:rPr>
        <w:t>-location, frequency, and duration of meetings</w:t>
      </w:r>
    </w:p>
    <w:p w:rsidR="00C60B31" w:rsidRDefault="00C60B31" w:rsidP="00FA52BC">
      <w:pPr>
        <w:pStyle w:val="ListParagraph"/>
        <w:spacing w:after="0"/>
        <w:ind w:left="1361"/>
        <w:rPr>
          <w:sz w:val="24"/>
          <w:szCs w:val="24"/>
        </w:rPr>
      </w:pPr>
      <w:r>
        <w:rPr>
          <w:sz w:val="24"/>
          <w:szCs w:val="24"/>
        </w:rPr>
        <w:t>-initial bargaining session</w:t>
      </w:r>
    </w:p>
    <w:p w:rsidR="00C60B31" w:rsidRDefault="00C60B31" w:rsidP="00FA52BC">
      <w:pPr>
        <w:pStyle w:val="ListParagraph"/>
        <w:spacing w:after="0"/>
        <w:ind w:left="1361"/>
        <w:rPr>
          <w:sz w:val="24"/>
          <w:szCs w:val="24"/>
        </w:rPr>
      </w:pPr>
      <w:r>
        <w:rPr>
          <w:sz w:val="24"/>
          <w:szCs w:val="24"/>
        </w:rPr>
        <w:t>-subsequent bargaining sessions</w:t>
      </w:r>
    </w:p>
    <w:p w:rsidR="00C60B31" w:rsidRDefault="00C60B31" w:rsidP="00FA52BC">
      <w:pPr>
        <w:pStyle w:val="ListParagraph"/>
        <w:spacing w:after="0"/>
        <w:ind w:left="1361"/>
        <w:rPr>
          <w:sz w:val="24"/>
          <w:szCs w:val="24"/>
        </w:rPr>
      </w:pPr>
      <w:r>
        <w:rPr>
          <w:b/>
          <w:sz w:val="24"/>
          <w:szCs w:val="24"/>
        </w:rPr>
        <w:t xml:space="preserve">Bargaining zone: </w:t>
      </w:r>
      <w:r>
        <w:rPr>
          <w:sz w:val="24"/>
          <w:szCs w:val="24"/>
        </w:rPr>
        <w:t xml:space="preserve">the area defined by the bargaining limits (resistance points) of each side, in which compromise is possible, as is the attainment of a settlement satisfactory to both parties. </w:t>
      </w:r>
    </w:p>
    <w:p w:rsidR="00C60B31" w:rsidRDefault="00C60B31" w:rsidP="00FA52BC">
      <w:pPr>
        <w:pStyle w:val="ListParagraph"/>
        <w:spacing w:after="0"/>
        <w:ind w:left="1361"/>
        <w:rPr>
          <w:sz w:val="24"/>
          <w:szCs w:val="24"/>
        </w:rPr>
      </w:pPr>
      <w:r>
        <w:rPr>
          <w:b/>
          <w:sz w:val="24"/>
          <w:szCs w:val="24"/>
        </w:rPr>
        <w:t xml:space="preserve">Distributive bargaining: </w:t>
      </w:r>
      <w:r>
        <w:rPr>
          <w:sz w:val="24"/>
          <w:szCs w:val="24"/>
        </w:rPr>
        <w:t>a win-lose negotiating strategy, such that one party gains at the expense of the other. (Initial point, target point, and resistance point)</w:t>
      </w:r>
    </w:p>
    <w:p w:rsidR="00BA605F" w:rsidRDefault="00BA605F" w:rsidP="00FA52BC">
      <w:pPr>
        <w:pStyle w:val="ListParagraph"/>
        <w:spacing w:after="0"/>
        <w:ind w:left="1361"/>
        <w:rPr>
          <w:sz w:val="24"/>
          <w:szCs w:val="24"/>
        </w:rPr>
      </w:pPr>
      <w:r>
        <w:rPr>
          <w:b/>
          <w:sz w:val="24"/>
          <w:szCs w:val="24"/>
        </w:rPr>
        <w:t xml:space="preserve">Integrative bargaining: </w:t>
      </w:r>
      <w:r>
        <w:rPr>
          <w:sz w:val="24"/>
          <w:szCs w:val="24"/>
        </w:rPr>
        <w:t>a negotiating strategy in which the possibility of win-win, lose-win, win-lose, and lose-lose outcomes is recognized, and there is acknowledgement that achieving a win-win outcome will depend on mutual trust and problem solving.</w:t>
      </w:r>
    </w:p>
    <w:p w:rsidR="00BA605F" w:rsidRDefault="00BA605F" w:rsidP="00FA52BC">
      <w:pPr>
        <w:pStyle w:val="ListParagraph"/>
        <w:spacing w:after="0"/>
        <w:ind w:left="1361"/>
        <w:rPr>
          <w:sz w:val="24"/>
          <w:szCs w:val="24"/>
        </w:rPr>
      </w:pPr>
      <w:r>
        <w:rPr>
          <w:b/>
          <w:sz w:val="24"/>
          <w:szCs w:val="24"/>
        </w:rPr>
        <w:t xml:space="preserve">Mutual gains (interest-based) bargaining: </w:t>
      </w:r>
      <w:r>
        <w:rPr>
          <w:sz w:val="24"/>
          <w:szCs w:val="24"/>
        </w:rPr>
        <w:t>a win-win approach based on training in the fundamentals of effective problem solving and conflict resolution, in which the interests of all stakeholders are taken into account.</w:t>
      </w:r>
    </w:p>
    <w:p w:rsidR="00F00AB2" w:rsidRDefault="00F00AB2" w:rsidP="00FA52BC">
      <w:pPr>
        <w:pStyle w:val="ListParagraph"/>
        <w:spacing w:after="0"/>
        <w:ind w:left="1361"/>
        <w:rPr>
          <w:sz w:val="24"/>
          <w:szCs w:val="24"/>
        </w:rPr>
      </w:pPr>
    </w:p>
    <w:p w:rsidR="00C60B31" w:rsidRPr="00F00AB2" w:rsidRDefault="00F00AB2" w:rsidP="00F00AB2">
      <w:pPr>
        <w:pStyle w:val="ListParagraph"/>
        <w:numPr>
          <w:ilvl w:val="0"/>
          <w:numId w:val="7"/>
        </w:numPr>
      </w:pPr>
      <w:r>
        <w:rPr>
          <w:b/>
          <w:sz w:val="24"/>
          <w:szCs w:val="24"/>
        </w:rPr>
        <w:t>The Contract Approval Process</w:t>
      </w:r>
    </w:p>
    <w:p w:rsidR="00F00AB2" w:rsidRDefault="00F00AB2" w:rsidP="00F00AB2">
      <w:pPr>
        <w:pStyle w:val="ListParagraph"/>
        <w:ind w:left="810"/>
        <w:rPr>
          <w:sz w:val="24"/>
          <w:szCs w:val="24"/>
        </w:rPr>
      </w:pPr>
      <w:r>
        <w:rPr>
          <w:b/>
          <w:sz w:val="24"/>
          <w:szCs w:val="24"/>
        </w:rPr>
        <w:t xml:space="preserve">Memorandum of settlement: </w:t>
      </w:r>
      <w:r>
        <w:rPr>
          <w:sz w:val="24"/>
          <w:szCs w:val="24"/>
        </w:rPr>
        <w:t>a summary of the terms and conditions agreed to by the parties that are submitted to the constituent groups for final approval.</w:t>
      </w:r>
    </w:p>
    <w:p w:rsidR="00F00AB2" w:rsidRDefault="00F00AB2" w:rsidP="00F00AB2">
      <w:pPr>
        <w:pStyle w:val="ListParagraph"/>
        <w:ind w:left="810"/>
        <w:rPr>
          <w:sz w:val="24"/>
          <w:szCs w:val="24"/>
        </w:rPr>
      </w:pPr>
      <w:r>
        <w:rPr>
          <w:b/>
          <w:sz w:val="24"/>
          <w:szCs w:val="24"/>
        </w:rPr>
        <w:t>Ratification:</w:t>
      </w:r>
      <w:r>
        <w:rPr>
          <w:sz w:val="24"/>
          <w:szCs w:val="24"/>
        </w:rPr>
        <w:t xml:space="preserve"> formal approval by secret-ballot vote of the bargaining unit members of the agreement negotiated between union and management. </w:t>
      </w:r>
    </w:p>
    <w:p w:rsidR="00F00AB2" w:rsidRDefault="00F00AB2" w:rsidP="00F00AB2">
      <w:pPr>
        <w:pStyle w:val="ListParagraph"/>
        <w:ind w:left="810"/>
        <w:rPr>
          <w:sz w:val="24"/>
          <w:szCs w:val="24"/>
        </w:rPr>
      </w:pPr>
    </w:p>
    <w:p w:rsidR="00F00AB2" w:rsidRDefault="00F00AB2" w:rsidP="00F00AB2">
      <w:r>
        <w:rPr>
          <w:b/>
        </w:rPr>
        <w:t xml:space="preserve">Conciliation: </w:t>
      </w:r>
      <w:r>
        <w:t>the use of a neutral third party to help an organization and the union representing a group of its employees to come to a mutually satisfactory collective agreement.</w:t>
      </w:r>
    </w:p>
    <w:p w:rsidR="00F00AB2" w:rsidRDefault="00F00AB2" w:rsidP="00F00AB2">
      <w:r>
        <w:rPr>
          <w:b/>
        </w:rPr>
        <w:t xml:space="preserve">Mediation: </w:t>
      </w:r>
      <w:r>
        <w:t>the use (usually voluntary) of a neutral third party to help an organization and the union representing its employees to reach a mutually satisfactory collective agreement.</w:t>
      </w:r>
    </w:p>
    <w:p w:rsidR="00E77012" w:rsidRDefault="00E77012" w:rsidP="00F00AB2">
      <w:r>
        <w:rPr>
          <w:b/>
        </w:rPr>
        <w:t xml:space="preserve">Strike: </w:t>
      </w:r>
      <w:r>
        <w:t>the temporary refusal by bargaining unit members to continue working for the employer.</w:t>
      </w:r>
    </w:p>
    <w:p w:rsidR="00F00AB2" w:rsidRDefault="00E77012" w:rsidP="00F00AB2">
      <w:r>
        <w:rPr>
          <w:b/>
        </w:rPr>
        <w:t>Strike vote:</w:t>
      </w:r>
      <w:r w:rsidR="00F00AB2">
        <w:t xml:space="preserve"> </w:t>
      </w:r>
      <w:r>
        <w:t>legally required in some jurisdictions, it is a vote seeking authorization from bargaining unit members to strike if necessary. A favourable vote does not mean that a strike is inevitable.</w:t>
      </w:r>
    </w:p>
    <w:p w:rsidR="00E77012" w:rsidRDefault="00E77012" w:rsidP="00F00AB2">
      <w:r>
        <w:rPr>
          <w:b/>
        </w:rPr>
        <w:t xml:space="preserve">Picket: </w:t>
      </w:r>
      <w:r>
        <w:t xml:space="preserve">stationing groups of striking employees, usually carrying signs, at the entrances and exits of the stuck operation to publicize the issues in dispute and discourage people from entering </w:t>
      </w:r>
      <w:proofErr w:type="gramStart"/>
      <w:r>
        <w:t>or  leaving</w:t>
      </w:r>
      <w:proofErr w:type="gramEnd"/>
      <w:r>
        <w:t xml:space="preserve"> the premises. </w:t>
      </w:r>
    </w:p>
    <w:p w:rsidR="00E77012" w:rsidRDefault="00E77012" w:rsidP="00F00AB2">
      <w:r>
        <w:rPr>
          <w:b/>
        </w:rPr>
        <w:lastRenderedPageBreak/>
        <w:t xml:space="preserve">Boycott: </w:t>
      </w:r>
      <w:r>
        <w:t>an organized refusal of bargaining unit members and supporters to buy the products or use the services of the organization whose employees are on strike in an effort to exert economic pressure on the employer.</w:t>
      </w:r>
    </w:p>
    <w:p w:rsidR="00E77012" w:rsidRDefault="00E77012" w:rsidP="00F00AB2">
      <w:r>
        <w:rPr>
          <w:b/>
        </w:rPr>
        <w:t xml:space="preserve">Lockout: </w:t>
      </w:r>
      <w:r>
        <w:t>temporary refusal of a company to continue providing work for bargaining unit employees involved in a labour dispute, which may result in a closure of the establishment for a time.</w:t>
      </w:r>
    </w:p>
    <w:p w:rsidR="00E77012" w:rsidRDefault="00E77012" w:rsidP="00F00AB2">
      <w:r>
        <w:rPr>
          <w:b/>
        </w:rPr>
        <w:t xml:space="preserve">Wildcat strike: </w:t>
      </w:r>
      <w:r w:rsidR="00C53DCF">
        <w:t>a spontaneous walkout, not officially sanctioned by the union leadership, which may be legal or illegal, depending on its timing.</w:t>
      </w:r>
    </w:p>
    <w:p w:rsidR="00C53DCF" w:rsidRDefault="00C53DCF" w:rsidP="00F00AB2">
      <w:r>
        <w:rPr>
          <w:b/>
        </w:rPr>
        <w:t xml:space="preserve">Arbitration: </w:t>
      </w:r>
      <w:r>
        <w:t>the use of an outside third party to investigate a dispute between an employer and union and impose a settlement.</w:t>
      </w:r>
    </w:p>
    <w:p w:rsidR="00C53DCF" w:rsidRDefault="00C53DCF" w:rsidP="00F00AB2">
      <w:r>
        <w:rPr>
          <w:b/>
        </w:rPr>
        <w:t xml:space="preserve">Interest arbitration: </w:t>
      </w:r>
      <w:r>
        <w:t>the imposition of the final terms of a collective agreement.</w:t>
      </w:r>
    </w:p>
    <w:p w:rsidR="00C53DCF" w:rsidRDefault="00C53DCF" w:rsidP="00F00AB2">
      <w:r>
        <w:rPr>
          <w:b/>
        </w:rPr>
        <w:t xml:space="preserve">Interest dispute: </w:t>
      </w:r>
      <w:r>
        <w:t>a dispute between an organization and the union representing its employees over the terms of a collective agreement.</w:t>
      </w:r>
    </w:p>
    <w:p w:rsidR="00DA71C1" w:rsidRDefault="00DA71C1" w:rsidP="00DA71C1">
      <w:pPr>
        <w:spacing w:after="0"/>
        <w:rPr>
          <w:u w:val="single"/>
        </w:rPr>
      </w:pPr>
      <w:r w:rsidRPr="00DA71C1">
        <w:rPr>
          <w:u w:val="single"/>
        </w:rPr>
        <w:t>The collective agreement: typical provisions</w:t>
      </w:r>
    </w:p>
    <w:p w:rsidR="00DA71C1" w:rsidRDefault="00DA71C1" w:rsidP="00DA71C1">
      <w:pPr>
        <w:spacing w:after="0"/>
      </w:pPr>
      <w:r>
        <w:t>-union recognition clause</w:t>
      </w:r>
    </w:p>
    <w:p w:rsidR="00DA71C1" w:rsidRDefault="00DA71C1" w:rsidP="00DA71C1">
      <w:pPr>
        <w:spacing w:after="0"/>
      </w:pPr>
      <w:proofErr w:type="gramStart"/>
      <w:r>
        <w:t>-</w:t>
      </w:r>
      <w:r>
        <w:rPr>
          <w:b/>
        </w:rPr>
        <w:t xml:space="preserve">union security clause: </w:t>
      </w:r>
      <w:r>
        <w:t>the contract provisions protecting the interests of the labour union, dealing with the issue of membership requirements and, often, the payment of union dues.</w:t>
      </w:r>
      <w:proofErr w:type="gramEnd"/>
    </w:p>
    <w:p w:rsidR="00DA71C1" w:rsidRDefault="00DA71C1" w:rsidP="00DA71C1">
      <w:pPr>
        <w:spacing w:after="0"/>
      </w:pPr>
    </w:p>
    <w:p w:rsidR="00DA71C1" w:rsidRPr="00DA71C1" w:rsidRDefault="00DA71C1" w:rsidP="00DA71C1">
      <w:pPr>
        <w:pStyle w:val="ListParagraph"/>
        <w:numPr>
          <w:ilvl w:val="0"/>
          <w:numId w:val="5"/>
        </w:numPr>
        <w:spacing w:after="0"/>
        <w:rPr>
          <w:sz w:val="24"/>
          <w:szCs w:val="24"/>
        </w:rPr>
      </w:pPr>
      <w:r w:rsidRPr="00DA71C1">
        <w:rPr>
          <w:b/>
          <w:sz w:val="24"/>
          <w:szCs w:val="24"/>
        </w:rPr>
        <w:t>Contract Administration</w:t>
      </w:r>
    </w:p>
    <w:p w:rsidR="00DA71C1" w:rsidRDefault="00F01A7A" w:rsidP="00DA71C1">
      <w:pPr>
        <w:pStyle w:val="ListParagraph"/>
        <w:spacing w:after="0"/>
        <w:ind w:left="644"/>
        <w:rPr>
          <w:b/>
          <w:sz w:val="24"/>
          <w:szCs w:val="24"/>
        </w:rPr>
      </w:pPr>
      <w:r>
        <w:rPr>
          <w:sz w:val="24"/>
          <w:szCs w:val="24"/>
        </w:rPr>
        <w:t xml:space="preserve">-unions prefer to have employee-related decisions determined by </w:t>
      </w:r>
      <w:r>
        <w:rPr>
          <w:b/>
          <w:sz w:val="24"/>
          <w:szCs w:val="24"/>
        </w:rPr>
        <w:t>seniority.</w:t>
      </w:r>
    </w:p>
    <w:p w:rsidR="00F01A7A" w:rsidRDefault="00F01A7A" w:rsidP="00DA71C1">
      <w:pPr>
        <w:pStyle w:val="ListParagraph"/>
        <w:spacing w:after="0"/>
        <w:ind w:left="644"/>
        <w:rPr>
          <w:sz w:val="24"/>
          <w:szCs w:val="24"/>
        </w:rPr>
      </w:pPr>
      <w:r>
        <w:rPr>
          <w:b/>
          <w:sz w:val="24"/>
          <w:szCs w:val="24"/>
        </w:rPr>
        <w:t xml:space="preserve">Grievance: </w:t>
      </w:r>
      <w:r>
        <w:rPr>
          <w:sz w:val="24"/>
          <w:szCs w:val="24"/>
        </w:rPr>
        <w:t>a written allegation of contract violation, filed by an individual bargaining unit member, the union, or management.</w:t>
      </w:r>
    </w:p>
    <w:p w:rsidR="00F01A7A" w:rsidRDefault="00F01A7A" w:rsidP="00DA71C1">
      <w:pPr>
        <w:pStyle w:val="ListParagraph"/>
        <w:spacing w:after="0"/>
        <w:ind w:left="644"/>
        <w:rPr>
          <w:sz w:val="24"/>
          <w:szCs w:val="24"/>
        </w:rPr>
      </w:pPr>
      <w:r>
        <w:rPr>
          <w:b/>
          <w:sz w:val="24"/>
          <w:szCs w:val="24"/>
        </w:rPr>
        <w:t>Rights dispute:</w:t>
      </w:r>
      <w:r>
        <w:rPr>
          <w:sz w:val="24"/>
          <w:szCs w:val="24"/>
        </w:rPr>
        <w:t xml:space="preserve"> a disagreement between an organization and the union representing its employees regarding the interpretation or application of one or more clauses in the current collective agreement.</w:t>
      </w:r>
    </w:p>
    <w:p w:rsidR="00F01A7A" w:rsidRDefault="00F01A7A" w:rsidP="00DA71C1">
      <w:pPr>
        <w:pStyle w:val="ListParagraph"/>
        <w:spacing w:after="0"/>
        <w:ind w:left="644"/>
        <w:rPr>
          <w:sz w:val="24"/>
          <w:szCs w:val="24"/>
        </w:rPr>
      </w:pPr>
      <w:proofErr w:type="gramStart"/>
      <w:r>
        <w:rPr>
          <w:b/>
          <w:sz w:val="24"/>
          <w:szCs w:val="24"/>
        </w:rPr>
        <w:t>Rights arbitration:</w:t>
      </w:r>
      <w:r>
        <w:rPr>
          <w:sz w:val="24"/>
          <w:szCs w:val="24"/>
        </w:rPr>
        <w:t xml:space="preserve"> the process involved in the settlement of a rights dispute.</w:t>
      </w:r>
      <w:proofErr w:type="gramEnd"/>
      <w:r>
        <w:rPr>
          <w:sz w:val="24"/>
          <w:szCs w:val="24"/>
        </w:rPr>
        <w:t xml:space="preserve"> </w:t>
      </w:r>
    </w:p>
    <w:p w:rsidR="00F01A7A" w:rsidRDefault="00F01A7A" w:rsidP="00DA71C1">
      <w:pPr>
        <w:pStyle w:val="ListParagraph"/>
        <w:spacing w:after="0"/>
        <w:ind w:left="644"/>
        <w:rPr>
          <w:sz w:val="24"/>
          <w:szCs w:val="24"/>
        </w:rPr>
      </w:pPr>
    </w:p>
    <w:p w:rsidR="00F01A7A" w:rsidRPr="00F01A7A" w:rsidRDefault="00F01A7A" w:rsidP="00DA71C1">
      <w:pPr>
        <w:pStyle w:val="ListParagraph"/>
        <w:spacing w:after="0"/>
        <w:ind w:left="644"/>
        <w:rPr>
          <w:sz w:val="24"/>
          <w:szCs w:val="24"/>
        </w:rPr>
      </w:pPr>
    </w:p>
    <w:p w:rsidR="00F00AB2" w:rsidRDefault="00F00AB2" w:rsidP="00F00AB2">
      <w:pPr>
        <w:pStyle w:val="ListParagraph"/>
        <w:ind w:left="810"/>
        <w:rPr>
          <w:sz w:val="24"/>
          <w:szCs w:val="24"/>
        </w:rPr>
      </w:pPr>
    </w:p>
    <w:p w:rsidR="00F00AB2" w:rsidRDefault="00F00AB2" w:rsidP="00F00AB2">
      <w:pPr>
        <w:pStyle w:val="ListParagraph"/>
        <w:ind w:left="810"/>
        <w:rPr>
          <w:sz w:val="24"/>
          <w:szCs w:val="24"/>
        </w:rPr>
      </w:pPr>
    </w:p>
    <w:p w:rsidR="00F00AB2" w:rsidRPr="00F00AB2" w:rsidRDefault="00F00AB2" w:rsidP="00F00AB2">
      <w:pPr>
        <w:pStyle w:val="ListParagraph"/>
        <w:ind w:left="810"/>
      </w:pPr>
    </w:p>
    <w:p w:rsidR="00C60B31" w:rsidRPr="00C60B31" w:rsidRDefault="00C60B31" w:rsidP="00FA52BC">
      <w:pPr>
        <w:pStyle w:val="ListParagraph"/>
        <w:spacing w:after="0"/>
        <w:ind w:left="1361"/>
        <w:rPr>
          <w:sz w:val="24"/>
          <w:szCs w:val="24"/>
        </w:rPr>
      </w:pPr>
    </w:p>
    <w:p w:rsidR="00C60B31" w:rsidRPr="00C60B31" w:rsidRDefault="00C60B31" w:rsidP="00FA52BC">
      <w:pPr>
        <w:pStyle w:val="ListParagraph"/>
        <w:spacing w:after="0"/>
        <w:ind w:left="1361"/>
        <w:rPr>
          <w:sz w:val="24"/>
          <w:szCs w:val="24"/>
        </w:rPr>
      </w:pPr>
    </w:p>
    <w:p w:rsidR="00DD3F1C" w:rsidRPr="00DD3F1C" w:rsidRDefault="00DD3F1C" w:rsidP="00DD3F1C">
      <w:pPr>
        <w:pStyle w:val="ListParagraph"/>
        <w:ind w:left="644"/>
        <w:rPr>
          <w:sz w:val="24"/>
          <w:szCs w:val="24"/>
        </w:rPr>
      </w:pPr>
    </w:p>
    <w:p w:rsidR="00DD3F1C" w:rsidRDefault="00DD3F1C" w:rsidP="000245BF">
      <w:pPr>
        <w:pStyle w:val="ListParagraph"/>
        <w:ind w:left="1364"/>
        <w:rPr>
          <w:sz w:val="24"/>
          <w:szCs w:val="24"/>
        </w:rPr>
      </w:pPr>
    </w:p>
    <w:p w:rsidR="00DD3F1C" w:rsidRPr="00DD3F1C" w:rsidRDefault="00DD3F1C" w:rsidP="000245BF">
      <w:pPr>
        <w:pStyle w:val="ListParagraph"/>
        <w:ind w:left="1364"/>
        <w:rPr>
          <w:sz w:val="24"/>
          <w:szCs w:val="24"/>
        </w:rPr>
      </w:pPr>
    </w:p>
    <w:p w:rsidR="00531A67" w:rsidRPr="00531A67" w:rsidRDefault="00531A67" w:rsidP="00531A67">
      <w:pPr>
        <w:pStyle w:val="ListParagraph"/>
        <w:ind w:left="1364"/>
      </w:pPr>
    </w:p>
    <w:p w:rsidR="00531A67" w:rsidRPr="00531A67" w:rsidRDefault="00531A67" w:rsidP="007D750D">
      <w:pPr>
        <w:spacing w:after="0"/>
      </w:pPr>
    </w:p>
    <w:sectPr w:rsidR="00531A67" w:rsidRPr="00531A67" w:rsidSect="00A275B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2347C"/>
    <w:multiLevelType w:val="hybridMultilevel"/>
    <w:tmpl w:val="806AD1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2613EC"/>
    <w:multiLevelType w:val="hybridMultilevel"/>
    <w:tmpl w:val="F9A85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CA08F8"/>
    <w:multiLevelType w:val="hybridMultilevel"/>
    <w:tmpl w:val="9C389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4297426"/>
    <w:multiLevelType w:val="hybridMultilevel"/>
    <w:tmpl w:val="A72E112C"/>
    <w:lvl w:ilvl="0" w:tplc="7610A6CE">
      <w:start w:val="1"/>
      <w:numFmt w:val="decimal"/>
      <w:lvlText w:val="%1."/>
      <w:lvlJc w:val="left"/>
      <w:pPr>
        <w:ind w:left="644" w:hanging="360"/>
      </w:pPr>
      <w:rPr>
        <w:b/>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8D13D3C"/>
    <w:multiLevelType w:val="hybridMultilevel"/>
    <w:tmpl w:val="E0C20754"/>
    <w:lvl w:ilvl="0" w:tplc="10090001">
      <w:start w:val="1"/>
      <w:numFmt w:val="bullet"/>
      <w:lvlText w:val=""/>
      <w:lvlJc w:val="left"/>
      <w:pPr>
        <w:ind w:left="810" w:hanging="360"/>
      </w:pPr>
      <w:rPr>
        <w:rFonts w:ascii="Symbol" w:hAnsi="Symbol"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5">
    <w:nsid w:val="7BEF415D"/>
    <w:multiLevelType w:val="hybridMultilevel"/>
    <w:tmpl w:val="4E929CDA"/>
    <w:lvl w:ilvl="0" w:tplc="10090001">
      <w:start w:val="1"/>
      <w:numFmt w:val="bullet"/>
      <w:lvlText w:val=""/>
      <w:lvlJc w:val="left"/>
      <w:pPr>
        <w:ind w:left="1353" w:hanging="360"/>
      </w:pPr>
      <w:rPr>
        <w:rFonts w:ascii="Symbol" w:hAnsi="Symbol"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6">
    <w:nsid w:val="7F88551F"/>
    <w:multiLevelType w:val="hybridMultilevel"/>
    <w:tmpl w:val="860299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17C9"/>
    <w:rsid w:val="000245BF"/>
    <w:rsid w:val="003D7E2B"/>
    <w:rsid w:val="004017C9"/>
    <w:rsid w:val="00442107"/>
    <w:rsid w:val="004E14B0"/>
    <w:rsid w:val="00531A67"/>
    <w:rsid w:val="006662C2"/>
    <w:rsid w:val="007D750D"/>
    <w:rsid w:val="008A08E0"/>
    <w:rsid w:val="00921B74"/>
    <w:rsid w:val="00A275B9"/>
    <w:rsid w:val="00BA605F"/>
    <w:rsid w:val="00C53DCF"/>
    <w:rsid w:val="00C60B31"/>
    <w:rsid w:val="00DA71C1"/>
    <w:rsid w:val="00DD3F1C"/>
    <w:rsid w:val="00E77012"/>
    <w:rsid w:val="00F00AB2"/>
    <w:rsid w:val="00F01A7A"/>
    <w:rsid w:val="00FA1268"/>
    <w:rsid w:val="00FA52B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5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26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6</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 Thabit</dc:creator>
  <cp:lastModifiedBy>Moe Thabit</cp:lastModifiedBy>
  <cp:revision>1</cp:revision>
  <dcterms:created xsi:type="dcterms:W3CDTF">2011-04-09T00:26:00Z</dcterms:created>
  <dcterms:modified xsi:type="dcterms:W3CDTF">2011-04-09T04:05:00Z</dcterms:modified>
</cp:coreProperties>
</file>