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C35" w:rsidRDefault="00C95C35" w:rsidP="00C95C35">
      <w:pPr>
        <w:spacing w:after="0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Chapter 15: Fair Treatment</w:t>
      </w:r>
    </w:p>
    <w:p w:rsidR="00C95C35" w:rsidRDefault="00C95C35" w:rsidP="00C95C35">
      <w:pPr>
        <w:spacing w:after="0"/>
        <w:rPr>
          <w:sz w:val="24"/>
          <w:szCs w:val="24"/>
        </w:rPr>
      </w:pPr>
      <w:r>
        <w:rPr>
          <w:sz w:val="24"/>
          <w:szCs w:val="24"/>
        </w:rPr>
        <w:t>-the most important aspect of managing employee relations is ensuring that employees are treated fairly, ethically, and legally.</w:t>
      </w:r>
    </w:p>
    <w:p w:rsidR="00C95C35" w:rsidRDefault="00C95C35" w:rsidP="00C95C35">
      <w:pPr>
        <w:spacing w:after="0"/>
        <w:rPr>
          <w:sz w:val="24"/>
          <w:szCs w:val="24"/>
        </w:rPr>
      </w:pPr>
    </w:p>
    <w:p w:rsidR="00C95C35" w:rsidRDefault="00C95C35" w:rsidP="00C95C35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Distributive justice: </w:t>
      </w:r>
      <w:r>
        <w:rPr>
          <w:sz w:val="24"/>
          <w:szCs w:val="24"/>
        </w:rPr>
        <w:t>refers to the fairness and justice of the outcome of a decision.</w:t>
      </w:r>
    </w:p>
    <w:p w:rsidR="00C95C35" w:rsidRDefault="00C95C35" w:rsidP="00C95C35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Procedural justice: </w:t>
      </w:r>
      <w:r>
        <w:rPr>
          <w:sz w:val="24"/>
          <w:szCs w:val="24"/>
        </w:rPr>
        <w:t>refers to the fairness of the process.</w:t>
      </w:r>
    </w:p>
    <w:p w:rsidR="00C95C35" w:rsidRDefault="00C95C35" w:rsidP="00C95C35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Interactional justice: </w:t>
      </w:r>
      <w:r>
        <w:rPr>
          <w:sz w:val="24"/>
          <w:szCs w:val="24"/>
        </w:rPr>
        <w:t xml:space="preserve">refers to the manner in which managers conduct their interpersonal dealings with employees and, in particular, to the degree to which </w:t>
      </w:r>
      <w:r w:rsidR="00515A05">
        <w:rPr>
          <w:sz w:val="24"/>
          <w:szCs w:val="24"/>
        </w:rPr>
        <w:t>they</w:t>
      </w:r>
      <w:r>
        <w:rPr>
          <w:sz w:val="24"/>
          <w:szCs w:val="24"/>
        </w:rPr>
        <w:t xml:space="preserve"> treat employees with dignity and respect</w:t>
      </w:r>
      <w:r w:rsidR="00515A05">
        <w:rPr>
          <w:sz w:val="24"/>
          <w:szCs w:val="24"/>
        </w:rPr>
        <w:t>.</w:t>
      </w:r>
    </w:p>
    <w:p w:rsidR="00515A05" w:rsidRDefault="00515A05" w:rsidP="00C95C35">
      <w:pPr>
        <w:spacing w:after="0"/>
        <w:rPr>
          <w:sz w:val="24"/>
          <w:szCs w:val="24"/>
        </w:rPr>
      </w:pPr>
    </w:p>
    <w:p w:rsidR="00515A05" w:rsidRDefault="00515A05" w:rsidP="00C95C35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Employee engagement: </w:t>
      </w:r>
      <w:r>
        <w:rPr>
          <w:sz w:val="24"/>
          <w:szCs w:val="24"/>
        </w:rPr>
        <w:t xml:space="preserve">a positive, fulfilling, work-related state of mind characterized by vigour, dedication, and absorption. </w:t>
      </w:r>
    </w:p>
    <w:p w:rsidR="00515A05" w:rsidRDefault="00515A05" w:rsidP="00C95C35">
      <w:pPr>
        <w:spacing w:after="0"/>
        <w:rPr>
          <w:sz w:val="24"/>
          <w:szCs w:val="24"/>
        </w:rPr>
      </w:pPr>
    </w:p>
    <w:p w:rsidR="00515A05" w:rsidRDefault="00515A05" w:rsidP="00C95C35">
      <w:pPr>
        <w:spacing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Steps to Increase </w:t>
      </w:r>
      <w:r w:rsidRPr="00515A05">
        <w:rPr>
          <w:sz w:val="24"/>
          <w:szCs w:val="24"/>
          <w:u w:val="single"/>
        </w:rPr>
        <w:t>Drivers of Engagement</w:t>
      </w:r>
      <w:r w:rsidR="000E057F">
        <w:rPr>
          <w:sz w:val="24"/>
          <w:szCs w:val="24"/>
          <w:u w:val="single"/>
        </w:rPr>
        <w:t xml:space="preserve"> (Towers Perrin Study)</w:t>
      </w:r>
    </w:p>
    <w:p w:rsidR="00515A05" w:rsidRPr="00515A05" w:rsidRDefault="00515A05" w:rsidP="00515A05">
      <w:pPr>
        <w:pStyle w:val="ListParagraph"/>
        <w:numPr>
          <w:ilvl w:val="0"/>
          <w:numId w:val="1"/>
        </w:numPr>
        <w:spacing w:after="0"/>
        <w:rPr>
          <w:sz w:val="24"/>
          <w:szCs w:val="24"/>
          <w:u w:val="single"/>
        </w:rPr>
      </w:pPr>
      <w:r>
        <w:rPr>
          <w:sz w:val="24"/>
          <w:szCs w:val="24"/>
        </w:rPr>
        <w:t>Senior leaders need to demonstrate inspiration, vision, and commitment.</w:t>
      </w:r>
    </w:p>
    <w:p w:rsidR="00515A05" w:rsidRDefault="00515A05" w:rsidP="00515A05">
      <w:pPr>
        <w:pStyle w:val="ListParagraph"/>
        <w:numPr>
          <w:ilvl w:val="0"/>
          <w:numId w:val="1"/>
        </w:numPr>
        <w:spacing w:after="0"/>
        <w:rPr>
          <w:sz w:val="24"/>
          <w:szCs w:val="24"/>
          <w:u w:val="single"/>
        </w:rPr>
      </w:pPr>
      <w:r>
        <w:rPr>
          <w:sz w:val="24"/>
          <w:szCs w:val="24"/>
        </w:rPr>
        <w:t>Create learning and development programs for employees</w:t>
      </w:r>
      <w:r>
        <w:rPr>
          <w:sz w:val="24"/>
          <w:szCs w:val="24"/>
          <w:u w:val="single"/>
        </w:rPr>
        <w:t>.</w:t>
      </w:r>
    </w:p>
    <w:p w:rsidR="00515A05" w:rsidRPr="00515A05" w:rsidRDefault="00515A05" w:rsidP="00515A05">
      <w:pPr>
        <w:pStyle w:val="ListParagraph"/>
        <w:numPr>
          <w:ilvl w:val="0"/>
          <w:numId w:val="1"/>
        </w:numPr>
        <w:spacing w:after="0"/>
        <w:rPr>
          <w:sz w:val="24"/>
          <w:szCs w:val="24"/>
          <w:u w:val="single"/>
        </w:rPr>
      </w:pPr>
      <w:r w:rsidRPr="00515A05">
        <w:rPr>
          <w:sz w:val="24"/>
          <w:szCs w:val="24"/>
        </w:rPr>
        <w:t xml:space="preserve"> </w:t>
      </w:r>
      <w:r>
        <w:rPr>
          <w:sz w:val="24"/>
          <w:szCs w:val="24"/>
        </w:rPr>
        <w:t>Employees want to work for an organization with a good reputation.</w:t>
      </w:r>
    </w:p>
    <w:p w:rsidR="00515A05" w:rsidRDefault="00515A05" w:rsidP="00515A05">
      <w:pPr>
        <w:spacing w:after="0"/>
        <w:rPr>
          <w:sz w:val="24"/>
          <w:szCs w:val="24"/>
          <w:u w:val="single"/>
        </w:rPr>
      </w:pPr>
    </w:p>
    <w:p w:rsidR="000E057F" w:rsidRDefault="000E057F" w:rsidP="00515A0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-engagement fosters better overall performance on the organization. </w:t>
      </w:r>
    </w:p>
    <w:p w:rsidR="000E057F" w:rsidRDefault="000E057F" w:rsidP="00515A05">
      <w:pPr>
        <w:spacing w:after="0"/>
        <w:rPr>
          <w:sz w:val="24"/>
          <w:szCs w:val="24"/>
        </w:rPr>
      </w:pPr>
    </w:p>
    <w:p w:rsidR="006562C6" w:rsidRDefault="006562C6" w:rsidP="00515A0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-effective employee communication is essential to an overall better level of engagement. This can be fostered through suggestion programs, employee opinion surveys, and communication from management. </w:t>
      </w:r>
    </w:p>
    <w:p w:rsidR="006562C6" w:rsidRDefault="006562C6" w:rsidP="00515A05">
      <w:pPr>
        <w:spacing w:after="0"/>
        <w:rPr>
          <w:sz w:val="24"/>
          <w:szCs w:val="24"/>
        </w:rPr>
      </w:pPr>
    </w:p>
    <w:p w:rsidR="006562C6" w:rsidRDefault="006562C6" w:rsidP="00515A05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Employee opinion surveys:</w:t>
      </w:r>
      <w:r>
        <w:rPr>
          <w:sz w:val="24"/>
          <w:szCs w:val="24"/>
        </w:rPr>
        <w:t xml:space="preserve"> communication devices that use questionnaires to ask for employees’ opinions about the company, management, and work-life. </w:t>
      </w:r>
    </w:p>
    <w:p w:rsidR="006562C6" w:rsidRDefault="006562C6" w:rsidP="00515A05">
      <w:pPr>
        <w:spacing w:after="0"/>
        <w:rPr>
          <w:sz w:val="24"/>
          <w:szCs w:val="24"/>
        </w:rPr>
      </w:pPr>
    </w:p>
    <w:p w:rsidR="006562C6" w:rsidRDefault="00F123FA" w:rsidP="00515A05">
      <w:pPr>
        <w:spacing w:after="0"/>
        <w:rPr>
          <w:sz w:val="24"/>
          <w:szCs w:val="24"/>
          <w:u w:val="single"/>
        </w:rPr>
      </w:pPr>
      <w:r w:rsidRPr="00F123FA">
        <w:rPr>
          <w:sz w:val="24"/>
          <w:szCs w:val="24"/>
          <w:u w:val="single"/>
        </w:rPr>
        <w:t>Respecting employee privacy</w:t>
      </w:r>
    </w:p>
    <w:p w:rsidR="00F123FA" w:rsidRDefault="00F123FA" w:rsidP="00515A05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Personal Information Protection and Electronic Document Act (PIPEDA): </w:t>
      </w:r>
      <w:r>
        <w:rPr>
          <w:sz w:val="24"/>
          <w:szCs w:val="24"/>
        </w:rPr>
        <w:t>governs the collection, use, and disclosure of personal information across Canada</w:t>
      </w:r>
      <w:r w:rsidR="004640E3">
        <w:rPr>
          <w:sz w:val="24"/>
          <w:szCs w:val="24"/>
        </w:rPr>
        <w:t>.</w:t>
      </w:r>
    </w:p>
    <w:p w:rsidR="004640E3" w:rsidRDefault="004640E3" w:rsidP="00515A05">
      <w:pPr>
        <w:spacing w:after="0"/>
        <w:rPr>
          <w:sz w:val="24"/>
          <w:szCs w:val="24"/>
        </w:rPr>
      </w:pPr>
      <w:r>
        <w:rPr>
          <w:sz w:val="24"/>
          <w:szCs w:val="24"/>
        </w:rPr>
        <w:t>-organizations can monitor employees, but must have written policies drawn up and make them available.</w:t>
      </w:r>
    </w:p>
    <w:p w:rsidR="004640E3" w:rsidRDefault="004640E3" w:rsidP="00515A05">
      <w:pPr>
        <w:spacing w:after="0"/>
        <w:rPr>
          <w:sz w:val="24"/>
          <w:szCs w:val="24"/>
        </w:rPr>
      </w:pPr>
    </w:p>
    <w:p w:rsidR="004640E3" w:rsidRDefault="004640E3" w:rsidP="00515A05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Pre-retirement counselling: </w:t>
      </w:r>
      <w:r>
        <w:rPr>
          <w:sz w:val="24"/>
          <w:szCs w:val="24"/>
        </w:rPr>
        <w:t>counselling provided to employees some months (or even years) before retirement, which covers such matters as benefits advice, second careers, and so on.</w:t>
      </w:r>
    </w:p>
    <w:p w:rsidR="00BD1A35" w:rsidRDefault="00BD1A35" w:rsidP="00515A05">
      <w:pPr>
        <w:spacing w:after="0"/>
        <w:rPr>
          <w:sz w:val="24"/>
          <w:szCs w:val="24"/>
        </w:rPr>
      </w:pPr>
    </w:p>
    <w:p w:rsidR="00BD1A35" w:rsidRDefault="00BD1A35" w:rsidP="00515A05">
      <w:pPr>
        <w:spacing w:after="0"/>
        <w:rPr>
          <w:sz w:val="24"/>
          <w:szCs w:val="24"/>
        </w:rPr>
      </w:pPr>
    </w:p>
    <w:p w:rsidR="00BD1A35" w:rsidRDefault="00BD1A35" w:rsidP="00515A05">
      <w:pPr>
        <w:spacing w:after="0"/>
        <w:rPr>
          <w:sz w:val="24"/>
          <w:szCs w:val="24"/>
        </w:rPr>
      </w:pPr>
    </w:p>
    <w:p w:rsidR="00BD1A35" w:rsidRDefault="00BD1A35" w:rsidP="00515A05">
      <w:pPr>
        <w:spacing w:after="0"/>
        <w:rPr>
          <w:sz w:val="24"/>
          <w:szCs w:val="24"/>
          <w:u w:val="single"/>
        </w:rPr>
      </w:pPr>
      <w:r w:rsidRPr="00BD1A35">
        <w:rPr>
          <w:sz w:val="24"/>
          <w:szCs w:val="24"/>
          <w:u w:val="single"/>
        </w:rPr>
        <w:lastRenderedPageBreak/>
        <w:t>Fair Treatment in Layoffs and Downsizing</w:t>
      </w:r>
    </w:p>
    <w:p w:rsidR="00BD1A35" w:rsidRDefault="00BD1A35" w:rsidP="00515A05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Layoff: </w:t>
      </w:r>
      <w:r>
        <w:rPr>
          <w:sz w:val="24"/>
          <w:szCs w:val="24"/>
        </w:rPr>
        <w:t>the temporary withdrawal of employment to workers for economic or business reasons.  (3 situations)</w:t>
      </w:r>
    </w:p>
    <w:p w:rsidR="00BD1A35" w:rsidRDefault="00BD1A35" w:rsidP="00BD1A35">
      <w:pPr>
        <w:pStyle w:val="ListParagraph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There is no work available for employees</w:t>
      </w:r>
    </w:p>
    <w:p w:rsidR="00BD1A35" w:rsidRDefault="00BD1A35" w:rsidP="00BD1A35">
      <w:pPr>
        <w:pStyle w:val="ListParagraph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Management expects the no-work situation to be temporary/short term</w:t>
      </w:r>
    </w:p>
    <w:p w:rsidR="00BD1A35" w:rsidRDefault="00BD1A35" w:rsidP="00BD1A35">
      <w:pPr>
        <w:pStyle w:val="ListParagraph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Management intends to recall the employees when there is work available</w:t>
      </w:r>
    </w:p>
    <w:p w:rsidR="00BD1A35" w:rsidRDefault="00BD1A35" w:rsidP="00BD1A35">
      <w:pPr>
        <w:spacing w:after="0"/>
        <w:rPr>
          <w:sz w:val="24"/>
          <w:szCs w:val="24"/>
        </w:rPr>
      </w:pPr>
      <w:r>
        <w:rPr>
          <w:sz w:val="24"/>
          <w:szCs w:val="24"/>
        </w:rPr>
        <w:t>-layoffs are not terminations</w:t>
      </w:r>
    </w:p>
    <w:p w:rsidR="00BD1A35" w:rsidRDefault="00BD1A35" w:rsidP="00BD1A35">
      <w:pPr>
        <w:spacing w:after="0"/>
        <w:rPr>
          <w:sz w:val="24"/>
          <w:szCs w:val="24"/>
        </w:rPr>
      </w:pPr>
    </w:p>
    <w:p w:rsidR="00BD1A35" w:rsidRDefault="00C45F63" w:rsidP="00BD1A35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Downsizing: </w:t>
      </w:r>
      <w:r>
        <w:rPr>
          <w:sz w:val="24"/>
          <w:szCs w:val="24"/>
        </w:rPr>
        <w:t>refers to the process of reducing, usually dramatically, the number of people employed by the firm.</w:t>
      </w:r>
    </w:p>
    <w:p w:rsidR="00C45F63" w:rsidRDefault="00C45F63" w:rsidP="00BD1A35">
      <w:pPr>
        <w:spacing w:after="0"/>
        <w:rPr>
          <w:sz w:val="24"/>
          <w:szCs w:val="24"/>
        </w:rPr>
      </w:pPr>
    </w:p>
    <w:p w:rsidR="00C45F63" w:rsidRDefault="00C45F63" w:rsidP="00BD1A35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Group termination laws: </w:t>
      </w:r>
      <w:r>
        <w:rPr>
          <w:sz w:val="24"/>
          <w:szCs w:val="24"/>
        </w:rPr>
        <w:t>laws that require an employer to notify employees in the event that an employer decides to terminate a group of employees.</w:t>
      </w:r>
    </w:p>
    <w:p w:rsidR="00C45F63" w:rsidRDefault="00C45F63" w:rsidP="00BD1A35">
      <w:pPr>
        <w:spacing w:after="0"/>
        <w:rPr>
          <w:sz w:val="24"/>
          <w:szCs w:val="24"/>
        </w:rPr>
      </w:pPr>
    </w:p>
    <w:p w:rsidR="006257AB" w:rsidRDefault="006257AB" w:rsidP="00BD1A35">
      <w:pPr>
        <w:spacing w:after="0"/>
        <w:rPr>
          <w:sz w:val="24"/>
          <w:szCs w:val="24"/>
        </w:rPr>
      </w:pPr>
      <w:r>
        <w:rPr>
          <w:sz w:val="24"/>
          <w:szCs w:val="24"/>
        </w:rPr>
        <w:t>-terminations/downsizing should be done in a humane manner, with enough notification in advance.</w:t>
      </w:r>
    </w:p>
    <w:p w:rsidR="006257AB" w:rsidRDefault="006257AB" w:rsidP="00BD1A35">
      <w:pPr>
        <w:spacing w:after="0"/>
        <w:rPr>
          <w:sz w:val="24"/>
          <w:szCs w:val="24"/>
        </w:rPr>
      </w:pPr>
      <w:r>
        <w:rPr>
          <w:sz w:val="24"/>
          <w:szCs w:val="24"/>
        </w:rPr>
        <w:t>-HR must practise and train on how to terminate employees (role playing)</w:t>
      </w:r>
    </w:p>
    <w:p w:rsidR="006257AB" w:rsidRDefault="006257AB" w:rsidP="00BD1A35">
      <w:pPr>
        <w:spacing w:after="0"/>
        <w:rPr>
          <w:sz w:val="24"/>
          <w:szCs w:val="24"/>
        </w:rPr>
      </w:pPr>
    </w:p>
    <w:p w:rsidR="006257AB" w:rsidRDefault="006257AB" w:rsidP="00BD1A35">
      <w:pPr>
        <w:spacing w:after="0"/>
        <w:rPr>
          <w:sz w:val="24"/>
          <w:szCs w:val="24"/>
          <w:u w:val="single"/>
        </w:rPr>
      </w:pPr>
      <w:r w:rsidRPr="006257AB">
        <w:rPr>
          <w:sz w:val="24"/>
          <w:szCs w:val="24"/>
          <w:u w:val="single"/>
        </w:rPr>
        <w:t xml:space="preserve">Fairness in discipline and dismissals </w:t>
      </w:r>
    </w:p>
    <w:p w:rsidR="006257AB" w:rsidRDefault="006257AB" w:rsidP="00BD1A3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-employee discipline and termination of employment are the two most common situations where employees feel that they are treated unfairly. </w:t>
      </w:r>
    </w:p>
    <w:p w:rsidR="006257AB" w:rsidRDefault="006257AB" w:rsidP="00BD1A35">
      <w:pPr>
        <w:spacing w:after="0"/>
        <w:rPr>
          <w:sz w:val="24"/>
          <w:szCs w:val="24"/>
        </w:rPr>
      </w:pPr>
    </w:p>
    <w:p w:rsidR="006257AB" w:rsidRDefault="006257AB" w:rsidP="00BD1A35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Discipline: </w:t>
      </w:r>
      <w:r>
        <w:rPr>
          <w:sz w:val="24"/>
          <w:szCs w:val="24"/>
        </w:rPr>
        <w:t>a procedure intended to correct an employee’s behaviour because a rule or procedure has been violated.</w:t>
      </w:r>
    </w:p>
    <w:p w:rsidR="001B02E7" w:rsidRDefault="001B02E7" w:rsidP="00BD1A35">
      <w:pPr>
        <w:spacing w:after="0"/>
        <w:rPr>
          <w:sz w:val="24"/>
          <w:szCs w:val="24"/>
        </w:rPr>
      </w:pPr>
    </w:p>
    <w:p w:rsidR="001B02E7" w:rsidRDefault="001B02E7" w:rsidP="001B02E7">
      <w:pPr>
        <w:spacing w:after="0"/>
        <w:rPr>
          <w:sz w:val="24"/>
          <w:szCs w:val="24"/>
        </w:rPr>
      </w:pPr>
      <w:r>
        <w:rPr>
          <w:sz w:val="24"/>
          <w:szCs w:val="24"/>
        </w:rPr>
        <w:t>3 foundations for a fair disciplinary process:</w:t>
      </w:r>
    </w:p>
    <w:p w:rsidR="001B02E7" w:rsidRDefault="001B02E7" w:rsidP="001B02E7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Rules and regulations</w:t>
      </w:r>
    </w:p>
    <w:p w:rsidR="001B02E7" w:rsidRDefault="001B02E7" w:rsidP="001B02E7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A system of progressive penalties</w:t>
      </w:r>
    </w:p>
    <w:p w:rsidR="001B02E7" w:rsidRDefault="001B02E7" w:rsidP="001B02E7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An appeals process</w:t>
      </w:r>
    </w:p>
    <w:p w:rsidR="001B02E7" w:rsidRDefault="001B02E7" w:rsidP="001B02E7">
      <w:pPr>
        <w:spacing w:after="0"/>
        <w:rPr>
          <w:sz w:val="24"/>
          <w:szCs w:val="24"/>
        </w:rPr>
      </w:pPr>
    </w:p>
    <w:p w:rsidR="001B02E7" w:rsidRDefault="001B02E7" w:rsidP="001B02E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-Dismissal with just cause occurs when the employee has </w:t>
      </w:r>
      <w:r w:rsidR="005A2524">
        <w:rPr>
          <w:sz w:val="24"/>
          <w:szCs w:val="24"/>
        </w:rPr>
        <w:t>done</w:t>
      </w:r>
      <w:r>
        <w:rPr>
          <w:sz w:val="24"/>
          <w:szCs w:val="24"/>
        </w:rPr>
        <w:t xml:space="preserve"> something to destroy the </w:t>
      </w:r>
      <w:r w:rsidR="005A2524">
        <w:rPr>
          <w:sz w:val="24"/>
          <w:szCs w:val="24"/>
        </w:rPr>
        <w:t>employment relationship with the organization. (Debatable)</w:t>
      </w:r>
    </w:p>
    <w:p w:rsidR="005A2524" w:rsidRDefault="005A2524" w:rsidP="001B02E7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Insubordination: </w:t>
      </w:r>
      <w:r>
        <w:rPr>
          <w:sz w:val="24"/>
          <w:szCs w:val="24"/>
        </w:rPr>
        <w:t>wilful disregard or disobedience of the boss’s authority or legitimate orders; criticizing the boss in public.</w:t>
      </w:r>
    </w:p>
    <w:p w:rsidR="005A2524" w:rsidRDefault="005A2524" w:rsidP="001B02E7">
      <w:pPr>
        <w:spacing w:after="0"/>
        <w:rPr>
          <w:sz w:val="24"/>
          <w:szCs w:val="24"/>
        </w:rPr>
      </w:pPr>
    </w:p>
    <w:p w:rsidR="005A2524" w:rsidRPr="005A2524" w:rsidRDefault="00F559F6" w:rsidP="001B02E7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Wrongful dismissal</w:t>
      </w:r>
      <w:r w:rsidR="005A2524">
        <w:rPr>
          <w:b/>
          <w:sz w:val="24"/>
          <w:szCs w:val="24"/>
        </w:rPr>
        <w:t xml:space="preserve">: </w:t>
      </w:r>
      <w:r w:rsidR="005A2524">
        <w:rPr>
          <w:sz w:val="24"/>
          <w:szCs w:val="24"/>
        </w:rPr>
        <w:t xml:space="preserve">an employee dismissal that does not comply with a written or implied contractual arrangement. </w:t>
      </w:r>
    </w:p>
    <w:p w:rsidR="000E057F" w:rsidRDefault="000E057F" w:rsidP="00515A05">
      <w:pPr>
        <w:spacing w:after="0"/>
        <w:rPr>
          <w:sz w:val="24"/>
          <w:szCs w:val="24"/>
        </w:rPr>
      </w:pPr>
    </w:p>
    <w:p w:rsidR="00085028" w:rsidRDefault="00331EF6" w:rsidP="00515A05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Constructive dismissal: </w:t>
      </w:r>
      <w:r>
        <w:rPr>
          <w:sz w:val="24"/>
          <w:szCs w:val="24"/>
        </w:rPr>
        <w:t>the employer makes unilateral changes in the employment contract that are unacceptable to the employee, even though the employee has not been formally terminated.</w:t>
      </w:r>
      <w:r w:rsidR="00085028">
        <w:rPr>
          <w:sz w:val="24"/>
          <w:szCs w:val="24"/>
        </w:rPr>
        <w:t xml:space="preserve"> (</w:t>
      </w:r>
      <w:proofErr w:type="gramStart"/>
      <w:r w:rsidR="00085028">
        <w:rPr>
          <w:sz w:val="24"/>
          <w:szCs w:val="24"/>
        </w:rPr>
        <w:t>demotion</w:t>
      </w:r>
      <w:proofErr w:type="gramEnd"/>
      <w:r w:rsidR="00085028">
        <w:rPr>
          <w:sz w:val="24"/>
          <w:szCs w:val="24"/>
        </w:rPr>
        <w:t>, forced resignation, reduced hours, forced transfer)</w:t>
      </w:r>
    </w:p>
    <w:p w:rsidR="00085028" w:rsidRDefault="00085028" w:rsidP="00515A05">
      <w:pPr>
        <w:spacing w:after="0"/>
        <w:rPr>
          <w:sz w:val="24"/>
          <w:szCs w:val="24"/>
        </w:rPr>
      </w:pPr>
    </w:p>
    <w:p w:rsidR="00331EF6" w:rsidRPr="00085028" w:rsidRDefault="00085028" w:rsidP="00515A05">
      <w:pPr>
        <w:spacing w:after="0"/>
        <w:rPr>
          <w:sz w:val="24"/>
          <w:szCs w:val="24"/>
          <w:u w:val="single"/>
        </w:rPr>
      </w:pPr>
      <w:r w:rsidRPr="00085028">
        <w:rPr>
          <w:sz w:val="24"/>
          <w:szCs w:val="24"/>
          <w:u w:val="single"/>
        </w:rPr>
        <w:t>The Termination Interview</w:t>
      </w:r>
      <w:r w:rsidR="00331EF6" w:rsidRPr="00085028">
        <w:rPr>
          <w:b/>
          <w:sz w:val="24"/>
          <w:szCs w:val="24"/>
          <w:u w:val="single"/>
        </w:rPr>
        <w:t xml:space="preserve"> </w:t>
      </w:r>
    </w:p>
    <w:p w:rsidR="00515A05" w:rsidRDefault="00085028" w:rsidP="00515A05">
      <w:pPr>
        <w:spacing w:after="0"/>
        <w:rPr>
          <w:sz w:val="24"/>
          <w:szCs w:val="24"/>
        </w:rPr>
      </w:pPr>
      <w:r w:rsidRPr="00085028">
        <w:rPr>
          <w:b/>
          <w:sz w:val="24"/>
          <w:szCs w:val="24"/>
        </w:rPr>
        <w:t xml:space="preserve">Termination interview: </w:t>
      </w:r>
      <w:r>
        <w:rPr>
          <w:sz w:val="24"/>
          <w:szCs w:val="24"/>
        </w:rPr>
        <w:t>the interview in which an employee is informed of the fact that he or she has been dismissed. (6 steps)</w:t>
      </w:r>
    </w:p>
    <w:p w:rsidR="00085028" w:rsidRDefault="00085028" w:rsidP="00515A05">
      <w:pPr>
        <w:spacing w:after="0"/>
        <w:rPr>
          <w:sz w:val="24"/>
          <w:szCs w:val="24"/>
        </w:rPr>
      </w:pPr>
    </w:p>
    <w:p w:rsidR="00085028" w:rsidRDefault="00085028" w:rsidP="00085028">
      <w:pPr>
        <w:pStyle w:val="ListParagraph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Plan the interview</w:t>
      </w:r>
    </w:p>
    <w:p w:rsidR="00085028" w:rsidRDefault="00085028" w:rsidP="00085028">
      <w:pPr>
        <w:pStyle w:val="ListParagraph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Get to the point</w:t>
      </w:r>
    </w:p>
    <w:p w:rsidR="00085028" w:rsidRDefault="00085028" w:rsidP="00085028">
      <w:pPr>
        <w:pStyle w:val="ListParagraph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Describe the situation</w:t>
      </w:r>
    </w:p>
    <w:p w:rsidR="00085028" w:rsidRDefault="00085028" w:rsidP="00085028">
      <w:pPr>
        <w:pStyle w:val="ListParagraph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Listen</w:t>
      </w:r>
    </w:p>
    <w:p w:rsidR="00085028" w:rsidRDefault="00085028" w:rsidP="00085028">
      <w:pPr>
        <w:pStyle w:val="ListParagraph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Review all elements of the severance package</w:t>
      </w:r>
    </w:p>
    <w:p w:rsidR="00085028" w:rsidRDefault="00085028" w:rsidP="00085028">
      <w:pPr>
        <w:pStyle w:val="ListParagraph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Identify the next step</w:t>
      </w:r>
    </w:p>
    <w:p w:rsidR="00085028" w:rsidRDefault="00085028" w:rsidP="00085028">
      <w:pPr>
        <w:spacing w:after="0"/>
        <w:rPr>
          <w:sz w:val="24"/>
          <w:szCs w:val="24"/>
        </w:rPr>
      </w:pPr>
    </w:p>
    <w:p w:rsidR="00085028" w:rsidRDefault="005F3F63" w:rsidP="00085028">
      <w:pPr>
        <w:spacing w:after="0"/>
        <w:rPr>
          <w:sz w:val="24"/>
          <w:szCs w:val="24"/>
        </w:rPr>
      </w:pPr>
      <w:r>
        <w:rPr>
          <w:sz w:val="24"/>
          <w:szCs w:val="24"/>
        </w:rPr>
        <w:t>5 major reactions that commonly occur</w:t>
      </w:r>
    </w:p>
    <w:p w:rsidR="005F3F63" w:rsidRDefault="005F3F63" w:rsidP="005F3F63">
      <w:pPr>
        <w:pStyle w:val="ListParagraph"/>
        <w:numPr>
          <w:ilvl w:val="0"/>
          <w:numId w:val="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Hostile and angry</w:t>
      </w:r>
    </w:p>
    <w:p w:rsidR="005F3F63" w:rsidRDefault="005F3F63" w:rsidP="005F3F63">
      <w:pPr>
        <w:pStyle w:val="ListParagraph"/>
        <w:numPr>
          <w:ilvl w:val="0"/>
          <w:numId w:val="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Defensive/bargaining</w:t>
      </w:r>
    </w:p>
    <w:p w:rsidR="005F3F63" w:rsidRDefault="005F3F63" w:rsidP="005F3F63">
      <w:pPr>
        <w:pStyle w:val="ListParagraph"/>
        <w:numPr>
          <w:ilvl w:val="0"/>
          <w:numId w:val="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Formal/controlled</w:t>
      </w:r>
    </w:p>
    <w:p w:rsidR="005F3F63" w:rsidRDefault="005F3F63" w:rsidP="005F3F63">
      <w:pPr>
        <w:pStyle w:val="ListParagraph"/>
        <w:numPr>
          <w:ilvl w:val="0"/>
          <w:numId w:val="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Stoic facade</w:t>
      </w:r>
    </w:p>
    <w:p w:rsidR="005F3F63" w:rsidRDefault="005F3F63" w:rsidP="005F3F63">
      <w:pPr>
        <w:pStyle w:val="ListParagraph"/>
        <w:numPr>
          <w:ilvl w:val="0"/>
          <w:numId w:val="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Emotional</w:t>
      </w:r>
    </w:p>
    <w:p w:rsidR="005F3F63" w:rsidRDefault="005F3F63" w:rsidP="005F3F63">
      <w:pPr>
        <w:spacing w:after="0"/>
        <w:rPr>
          <w:sz w:val="24"/>
          <w:szCs w:val="24"/>
        </w:rPr>
      </w:pPr>
    </w:p>
    <w:p w:rsidR="005F3F63" w:rsidRPr="005F3F63" w:rsidRDefault="005F3F63" w:rsidP="005F3F63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Outplacement counselling: </w:t>
      </w:r>
      <w:r>
        <w:rPr>
          <w:sz w:val="24"/>
          <w:szCs w:val="24"/>
        </w:rPr>
        <w:t>a systematic process by which a terminated person is trained and counselled in the techniques of self-appraisal and securing a new position.</w:t>
      </w:r>
    </w:p>
    <w:p w:rsidR="00085028" w:rsidRDefault="00085028" w:rsidP="00515A05">
      <w:pPr>
        <w:spacing w:after="0"/>
        <w:rPr>
          <w:sz w:val="24"/>
          <w:szCs w:val="24"/>
        </w:rPr>
      </w:pPr>
    </w:p>
    <w:p w:rsidR="00085028" w:rsidRPr="00085028" w:rsidRDefault="00085028" w:rsidP="00515A05">
      <w:pPr>
        <w:spacing w:after="0"/>
        <w:rPr>
          <w:sz w:val="24"/>
          <w:szCs w:val="24"/>
        </w:rPr>
      </w:pPr>
    </w:p>
    <w:p w:rsidR="00515A05" w:rsidRPr="00515A05" w:rsidRDefault="00515A05" w:rsidP="00C95C35">
      <w:pPr>
        <w:spacing w:after="0"/>
        <w:rPr>
          <w:sz w:val="24"/>
          <w:szCs w:val="24"/>
        </w:rPr>
      </w:pPr>
    </w:p>
    <w:sectPr w:rsidR="00515A05" w:rsidRPr="00515A05" w:rsidSect="00D9119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5186B"/>
    <w:multiLevelType w:val="hybridMultilevel"/>
    <w:tmpl w:val="F82E8B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207E77"/>
    <w:multiLevelType w:val="hybridMultilevel"/>
    <w:tmpl w:val="F52E686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3358AA"/>
    <w:multiLevelType w:val="hybridMultilevel"/>
    <w:tmpl w:val="4F084E7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D15554"/>
    <w:multiLevelType w:val="hybridMultilevel"/>
    <w:tmpl w:val="5E34444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C402738"/>
    <w:multiLevelType w:val="hybridMultilevel"/>
    <w:tmpl w:val="B456CC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5E3CA8"/>
    <w:multiLevelType w:val="hybridMultilevel"/>
    <w:tmpl w:val="7B5E4D6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344525"/>
    <w:multiLevelType w:val="hybridMultilevel"/>
    <w:tmpl w:val="BE5C474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3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95C35"/>
    <w:rsid w:val="00085028"/>
    <w:rsid w:val="000E057F"/>
    <w:rsid w:val="001B02E7"/>
    <w:rsid w:val="00331EF6"/>
    <w:rsid w:val="004640E3"/>
    <w:rsid w:val="004E14B0"/>
    <w:rsid w:val="00515A05"/>
    <w:rsid w:val="005A2524"/>
    <w:rsid w:val="005F3F63"/>
    <w:rsid w:val="006257AB"/>
    <w:rsid w:val="006562C6"/>
    <w:rsid w:val="006662C2"/>
    <w:rsid w:val="00BD1A35"/>
    <w:rsid w:val="00C45F63"/>
    <w:rsid w:val="00C95C35"/>
    <w:rsid w:val="00D9119E"/>
    <w:rsid w:val="00F123FA"/>
    <w:rsid w:val="00F55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11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5A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629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Moe Thabit</dc:creator>
  <cp:lastModifiedBy>Moe Thabit</cp:lastModifiedBy>
  <cp:revision>1</cp:revision>
  <dcterms:created xsi:type="dcterms:W3CDTF">2011-04-08T21:54:00Z</dcterms:created>
  <dcterms:modified xsi:type="dcterms:W3CDTF">2011-04-09T00:23:00Z</dcterms:modified>
</cp:coreProperties>
</file>