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7E2" w:rsidRDefault="004E27E2">
      <w:pPr>
        <w:pStyle w:val="NoteLevel1"/>
      </w:pPr>
      <w:r>
        <w:t xml:space="preserve">Services for Sale </w:t>
      </w:r>
    </w:p>
    <w:p w:rsidR="004E27E2" w:rsidRDefault="004E27E2" w:rsidP="004E27E2">
      <w:pPr>
        <w:pStyle w:val="NoteLevel2"/>
      </w:pPr>
      <w:proofErr w:type="gramStart"/>
      <w:r>
        <w:t>tasks</w:t>
      </w:r>
      <w:proofErr w:type="gramEnd"/>
      <w:r>
        <w:t xml:space="preserve"> that had been performed by individuals within families and communities increasingly became </w:t>
      </w:r>
      <w:proofErr w:type="spellStart"/>
      <w:r>
        <w:t>commodified</w:t>
      </w:r>
      <w:proofErr w:type="spellEnd"/>
      <w:r>
        <w:t xml:space="preserve"> and were offered for sale in the market</w:t>
      </w:r>
    </w:p>
    <w:p w:rsidR="004E27E2" w:rsidRDefault="004E27E2" w:rsidP="004E27E2">
      <w:pPr>
        <w:pStyle w:val="NoteLevel2"/>
      </w:pPr>
      <w:proofErr w:type="gramStart"/>
      <w:r>
        <w:t>historically</w:t>
      </w:r>
      <w:proofErr w:type="gramEnd"/>
      <w:r>
        <w:t xml:space="preserve"> more people used to live in rural areas where there were little services offered at markets</w:t>
      </w:r>
    </w:p>
    <w:p w:rsidR="004E27E2" w:rsidRDefault="004E27E2" w:rsidP="004E27E2">
      <w:pPr>
        <w:pStyle w:val="NoteLevel2"/>
      </w:pPr>
      <w:proofErr w:type="gramStart"/>
      <w:r>
        <w:t>with</w:t>
      </w:r>
      <w:proofErr w:type="gramEnd"/>
      <w:r>
        <w:t xml:space="preserve"> urbanization the market for purchased goods and services as well as demand for police and other protective services, expanded significantly</w:t>
      </w:r>
    </w:p>
    <w:p w:rsidR="004E27E2" w:rsidRDefault="004E27E2" w:rsidP="004E27E2">
      <w:pPr>
        <w:pStyle w:val="NoteLevel2"/>
      </w:pPr>
      <w:proofErr w:type="gramStart"/>
      <w:r>
        <w:t>improved</w:t>
      </w:r>
      <w:proofErr w:type="gramEnd"/>
      <w:r>
        <w:t xml:space="preserve"> roads and railways facilitated travel and both increased the likelihood that people would need to acquire things away from home and improved their ability to do so.</w:t>
      </w:r>
    </w:p>
    <w:p w:rsidR="004E27E2" w:rsidRDefault="004E27E2" w:rsidP="004E27E2">
      <w:pPr>
        <w:pStyle w:val="NoteLevel2"/>
      </w:pPr>
      <w:r>
        <w:t xml:space="preserve">Ester Reiter – transformation of Canadian restaurant industry. Few restaurants; little money, interest or occasions to eat out. Meals at home. Increases in urbanization, immigration expanded restaurant industry. Became meeting places for those in ethnic communities and provided meals for those working in the urban core. Economy made eating out more affordable. Improved transportation, increased travel. </w:t>
      </w:r>
    </w:p>
    <w:p w:rsidR="004E27E2" w:rsidRDefault="004E27E2" w:rsidP="004E27E2">
      <w:pPr>
        <w:pStyle w:val="NoteLevel2"/>
      </w:pPr>
      <w:r>
        <w:t xml:space="preserve">Other services such as grocery stores, hotels, chains, police services increased because people could now buy goods and services they have formally provided themselves. </w:t>
      </w:r>
    </w:p>
    <w:p w:rsidR="004E27E2" w:rsidRDefault="004E27E2" w:rsidP="004E27E2">
      <w:pPr>
        <w:pStyle w:val="NoteLevel2"/>
      </w:pPr>
      <w:proofErr w:type="gramStart"/>
      <w:r>
        <w:t>Child care</w:t>
      </w:r>
      <w:proofErr w:type="gramEnd"/>
      <w:r>
        <w:t xml:space="preserve"> increased because of the number of women in the workforce – increased need. </w:t>
      </w:r>
    </w:p>
    <w:p w:rsidR="004E27E2" w:rsidRDefault="004E27E2" w:rsidP="004E27E2">
      <w:pPr>
        <w:pStyle w:val="NoteLevel2"/>
      </w:pPr>
      <w:r>
        <w:t xml:space="preserve">Social pressure to conform to society – need to buy things to conform. </w:t>
      </w:r>
    </w:p>
    <w:p w:rsidR="004E27E2" w:rsidRDefault="004E27E2" w:rsidP="004E27E2">
      <w:pPr>
        <w:pStyle w:val="NoteLevel2"/>
      </w:pPr>
      <w:r>
        <w:t xml:space="preserve">To staff these industries </w:t>
      </w:r>
      <w:proofErr w:type="gramStart"/>
      <w:r>
        <w:t>business have</w:t>
      </w:r>
      <w:proofErr w:type="gramEnd"/>
      <w:r>
        <w:t xml:space="preserve"> drawn on the </w:t>
      </w:r>
      <w:proofErr w:type="spellStart"/>
      <w:r>
        <w:t>labour</w:t>
      </w:r>
      <w:proofErr w:type="spellEnd"/>
      <w:r>
        <w:t xml:space="preserve"> of people who historically (and currently) provided many of these services within the family – adult women.</w:t>
      </w:r>
    </w:p>
    <w:p w:rsidR="009A4F37" w:rsidRDefault="004E27E2" w:rsidP="004E27E2">
      <w:pPr>
        <w:pStyle w:val="NoteLevel2"/>
      </w:pPr>
      <w:r>
        <w:t xml:space="preserve">Many service industries draw on the immigrants for certain types of laborious work. Low </w:t>
      </w:r>
      <w:proofErr w:type="gramStart"/>
      <w:r>
        <w:t>wages,</w:t>
      </w:r>
      <w:proofErr w:type="gramEnd"/>
      <w:r>
        <w:t xml:space="preserve"> choose people who have little other options; those with little e</w:t>
      </w:r>
      <w:r w:rsidR="009A4F37">
        <w:t xml:space="preserve">ducation, youth and immigrants are overrepresented in this industry. </w:t>
      </w:r>
    </w:p>
    <w:p w:rsidR="009A4F37" w:rsidRDefault="009A4F37" w:rsidP="009A4F37">
      <w:pPr>
        <w:pStyle w:val="NoteLevel1"/>
      </w:pPr>
    </w:p>
    <w:p w:rsidR="009A4F37" w:rsidRDefault="009A4F37" w:rsidP="009A4F37">
      <w:pPr>
        <w:pStyle w:val="NoteLevel1"/>
      </w:pPr>
      <w:r>
        <w:t xml:space="preserve">Serving the Public </w:t>
      </w:r>
    </w:p>
    <w:p w:rsidR="009A4F37" w:rsidRPr="009A4F37" w:rsidRDefault="009A4F37" w:rsidP="009A4F37">
      <w:pPr>
        <w:pStyle w:val="NoteLevel2"/>
      </w:pPr>
      <w:r w:rsidRPr="009A4F37">
        <w:t>Produce something intangible</w:t>
      </w:r>
      <w:r>
        <w:t xml:space="preserve"> – people in </w:t>
      </w:r>
      <w:proofErr w:type="gramStart"/>
      <w:r>
        <w:t>blue collar</w:t>
      </w:r>
      <w:proofErr w:type="gramEnd"/>
      <w:r>
        <w:t xml:space="preserve"> jobs produce something tangible.</w:t>
      </w:r>
    </w:p>
    <w:p w:rsidR="009A4F37" w:rsidRPr="009A4F37" w:rsidRDefault="009A4F37" w:rsidP="009A4F37">
      <w:pPr>
        <w:pStyle w:val="NoteLevel2"/>
      </w:pPr>
      <w:r w:rsidRPr="009A4F37">
        <w:t>Produced and consumed at the same time</w:t>
      </w:r>
      <w:r>
        <w:t xml:space="preserve"> – inherently intangible. </w:t>
      </w:r>
    </w:p>
    <w:p w:rsidR="009A4F37" w:rsidRPr="009A4F37" w:rsidRDefault="009A4F37" w:rsidP="009A4F37">
      <w:pPr>
        <w:pStyle w:val="NoteLevel2"/>
      </w:pPr>
      <w:r w:rsidRPr="009A4F37">
        <w:t>Workers sell a presentation of themselves</w:t>
      </w:r>
      <w:r>
        <w:t xml:space="preserve"> </w:t>
      </w:r>
    </w:p>
    <w:p w:rsidR="009A4F37" w:rsidRPr="009A4F37" w:rsidRDefault="009A4F37" w:rsidP="009A4F37">
      <w:pPr>
        <w:pStyle w:val="NoteLevel2"/>
      </w:pPr>
      <w:r w:rsidRPr="009A4F37">
        <w:t>Bring identity and self expression into their work</w:t>
      </w:r>
    </w:p>
    <w:p w:rsidR="009A4F37" w:rsidRDefault="009A4F37" w:rsidP="009A4F37">
      <w:pPr>
        <w:pStyle w:val="NoteLevel2"/>
      </w:pPr>
      <w:r w:rsidRPr="009A4F37">
        <w:t>Because the work is intangible it can be harder</w:t>
      </w:r>
      <w:r>
        <w:t xml:space="preserve"> to indentify value of the service; </w:t>
      </w:r>
      <w:r w:rsidRPr="009A4F37">
        <w:t>prompting lower wages</w:t>
      </w:r>
      <w:r>
        <w:t>.</w:t>
      </w:r>
    </w:p>
    <w:p w:rsidR="009A4F37" w:rsidRPr="009A4F37" w:rsidRDefault="009A4F37" w:rsidP="009A4F37">
      <w:pPr>
        <w:pStyle w:val="NoteLevel1"/>
      </w:pPr>
      <w:r>
        <w:sym w:font="Wingdings" w:char="F0E0"/>
      </w:r>
      <w:r>
        <w:t xml:space="preserve"> Common, defining characteristics:</w:t>
      </w:r>
    </w:p>
    <w:p w:rsidR="009A4F37" w:rsidRDefault="009A4F37" w:rsidP="009A4F37">
      <w:pPr>
        <w:pStyle w:val="NoteLevel1"/>
      </w:pPr>
      <w:r>
        <w:t xml:space="preserve">1) Emotional </w:t>
      </w:r>
      <w:proofErr w:type="spellStart"/>
      <w:r>
        <w:t>Labour</w:t>
      </w:r>
      <w:proofErr w:type="spellEnd"/>
      <w:r>
        <w:t xml:space="preserve"> </w:t>
      </w:r>
    </w:p>
    <w:p w:rsidR="009A4F37" w:rsidRDefault="009A4F37" w:rsidP="009A4F37">
      <w:pPr>
        <w:pStyle w:val="NoteLevel2"/>
      </w:pPr>
      <w:r w:rsidRPr="009A4F37">
        <w:t>Workers must sell themselves and display an image and personality defined by management</w:t>
      </w:r>
    </w:p>
    <w:p w:rsidR="009A4F37" w:rsidRPr="009A4F37" w:rsidRDefault="009A4F37" w:rsidP="009A4F37">
      <w:pPr>
        <w:pStyle w:val="NoteLevel2"/>
      </w:pPr>
      <w:r>
        <w:t xml:space="preserve">Workers must control their own emotions to present the visual and emotional display their employers prescribe, as well as manage the emotions of clients and customers. </w:t>
      </w:r>
    </w:p>
    <w:p w:rsidR="009A4F37" w:rsidRDefault="009A4F37" w:rsidP="009A4F37">
      <w:pPr>
        <w:pStyle w:val="NoteLevel2"/>
      </w:pPr>
      <w:r w:rsidRPr="009A4F37">
        <w:t>Can be difficult and stressful for workers</w:t>
      </w:r>
      <w:r>
        <w:t xml:space="preserve"> – deep acting of the emotions that are supposed to be shown while providing service. Quite stressful as well as alienating, as employers not only purchase workers’ </w:t>
      </w:r>
      <w:proofErr w:type="spellStart"/>
      <w:r>
        <w:t>labour</w:t>
      </w:r>
      <w:proofErr w:type="spellEnd"/>
      <w:r>
        <w:t xml:space="preserve"> </w:t>
      </w:r>
      <w:r w:rsidR="00DD423B">
        <w:t xml:space="preserve">but also attempt to shape their very emotions and sense of self. </w:t>
      </w:r>
    </w:p>
    <w:p w:rsidR="00DD423B" w:rsidRDefault="009A4F37" w:rsidP="009A4F37">
      <w:pPr>
        <w:pStyle w:val="NoteLevel2"/>
      </w:pPr>
      <w:r w:rsidRPr="009A4F37">
        <w:t>Surface vs. deep acting- some organizations require workers to actually evoke the prescribed emotion</w:t>
      </w:r>
    </w:p>
    <w:p w:rsidR="00DD423B" w:rsidRDefault="00DD423B" w:rsidP="009A4F37">
      <w:pPr>
        <w:pStyle w:val="NoteLevel2"/>
      </w:pPr>
      <w:r>
        <w:t xml:space="preserve">Emotional </w:t>
      </w:r>
      <w:proofErr w:type="spellStart"/>
      <w:r>
        <w:t>labour</w:t>
      </w:r>
      <w:proofErr w:type="spellEnd"/>
      <w:r>
        <w:t xml:space="preserve"> and caring skills are not rewarded through pay. Tend to pay less than others. </w:t>
      </w:r>
    </w:p>
    <w:p w:rsidR="00DD423B" w:rsidRDefault="00DD423B" w:rsidP="009A4F37">
      <w:pPr>
        <w:pStyle w:val="NoteLevel2"/>
      </w:pPr>
      <w:r w:rsidRPr="00DD423B">
        <w:t>Little autonomy- effects more negative when emotions dictated by employer</w:t>
      </w:r>
      <w:r>
        <w:t xml:space="preserve">. Workers who are treated well by their employers more likely to view emotional </w:t>
      </w:r>
      <w:proofErr w:type="spellStart"/>
      <w:r>
        <w:t>labour</w:t>
      </w:r>
      <w:proofErr w:type="spellEnd"/>
      <w:r>
        <w:t xml:space="preserve"> positively. Also, emotion work is more likely to lead to stress when employers work long hours and have little </w:t>
      </w:r>
      <w:proofErr w:type="spellStart"/>
      <w:r>
        <w:t>automony</w:t>
      </w:r>
      <w:proofErr w:type="spellEnd"/>
      <w:proofErr w:type="gramStart"/>
      <w:r>
        <w:t>;</w:t>
      </w:r>
      <w:proofErr w:type="gramEnd"/>
      <w:r>
        <w:t xml:space="preserve"> as workers with autonomy regard emotional work more positively. Overall, it appears the when </w:t>
      </w:r>
      <w:proofErr w:type="gramStart"/>
      <w:r>
        <w:t xml:space="preserve">emotional </w:t>
      </w:r>
      <w:proofErr w:type="spellStart"/>
      <w:r>
        <w:t>labour</w:t>
      </w:r>
      <w:proofErr w:type="spellEnd"/>
      <w:r>
        <w:t xml:space="preserve"> is directed by the employer and not the worker</w:t>
      </w:r>
      <w:proofErr w:type="gramEnd"/>
      <w:r>
        <w:t xml:space="preserve">, </w:t>
      </w:r>
      <w:proofErr w:type="gramStart"/>
      <w:r>
        <w:t>it is experienced more negatively</w:t>
      </w:r>
      <w:proofErr w:type="gramEnd"/>
      <w:r>
        <w:t xml:space="preserve">. </w:t>
      </w:r>
    </w:p>
    <w:p w:rsidR="00361EAE" w:rsidRDefault="00DD423B" w:rsidP="00DD423B">
      <w:pPr>
        <w:pStyle w:val="NoteLevel2"/>
      </w:pPr>
      <w:r w:rsidRPr="00DD423B">
        <w:t xml:space="preserve">Emotional </w:t>
      </w:r>
      <w:proofErr w:type="spellStart"/>
      <w:r w:rsidRPr="00DD423B">
        <w:t>labour</w:t>
      </w:r>
      <w:proofErr w:type="spellEnd"/>
      <w:r w:rsidRPr="00DD423B">
        <w:t xml:space="preserve"> may vary by gender and race</w:t>
      </w:r>
      <w:r w:rsidR="00361EAE">
        <w:t xml:space="preserve">. </w:t>
      </w:r>
    </w:p>
    <w:p w:rsidR="00DD423B" w:rsidRPr="00DD423B" w:rsidRDefault="00361EAE" w:rsidP="00361EAE">
      <w:pPr>
        <w:pStyle w:val="NoteLevel3"/>
      </w:pPr>
      <w:r>
        <w:t xml:space="preserve">Women find it more stressful; women’s emotional work entails the mobilization of stereotypical “femininity” (caring, friendly and sexually appealing). In contrast males are not expected to display these things. Evidence found from flight attendants and waitresses/waiters. </w:t>
      </w:r>
    </w:p>
    <w:p w:rsidR="009A4F37" w:rsidRPr="009A4F37" w:rsidRDefault="00B63988" w:rsidP="00361EAE">
      <w:pPr>
        <w:pStyle w:val="NoteLevel3"/>
      </w:pPr>
      <w:r>
        <w:t xml:space="preserve">Racial ideologies have been shown to have different expectations from different races. Further study is needed. </w:t>
      </w:r>
    </w:p>
    <w:p w:rsidR="002A5336" w:rsidRDefault="002A5336" w:rsidP="009A4F37">
      <w:pPr>
        <w:pStyle w:val="NoteLevel1"/>
      </w:pPr>
      <w:r>
        <w:t xml:space="preserve">2) Demanding Customers </w:t>
      </w:r>
    </w:p>
    <w:p w:rsidR="002A5336" w:rsidRDefault="002A5336" w:rsidP="002A5336">
      <w:pPr>
        <w:pStyle w:val="NoteLevel2"/>
      </w:pPr>
      <w:r>
        <w:t xml:space="preserve">As seen blue collar workers are generally subject to the authority of their employers and supervisors, and while collar workers are situated firmly in organizational hierarchies in which some have more authority and autonomy than others.  </w:t>
      </w:r>
    </w:p>
    <w:p w:rsidR="002A5336" w:rsidRDefault="002A5336" w:rsidP="002A5336">
      <w:pPr>
        <w:pStyle w:val="NoteLevel2"/>
      </w:pPr>
      <w:r>
        <w:t xml:space="preserve">Workers in service jobs are subject to not only the authority of their employers but also the demands of their customers. </w:t>
      </w:r>
    </w:p>
    <w:p w:rsidR="002A5336" w:rsidRPr="002A5336" w:rsidRDefault="002A5336" w:rsidP="002A5336">
      <w:pPr>
        <w:pStyle w:val="NoteLevel2"/>
      </w:pPr>
      <w:r>
        <w:t xml:space="preserve">Difficult managing the performance of tasks that are so intangible, personal and emotional. Sometimes closely monitored, other times not. Monitored by surveillance, customer feedback, secret shoppers, etc. </w:t>
      </w:r>
    </w:p>
    <w:p w:rsidR="002A5336" w:rsidRPr="002A5336" w:rsidRDefault="002A5336" w:rsidP="002A5336">
      <w:pPr>
        <w:pStyle w:val="NoteLevel2"/>
      </w:pPr>
      <w:r w:rsidRPr="002A5336">
        <w:t>Can be difficult when employers and customers have competing demands</w:t>
      </w:r>
    </w:p>
    <w:p w:rsidR="002A5336" w:rsidRPr="002A5336" w:rsidRDefault="002A5336" w:rsidP="002A5336">
      <w:pPr>
        <w:pStyle w:val="NoteLevel2"/>
      </w:pPr>
      <w:r w:rsidRPr="002A5336">
        <w:t>This is an ongoing challenge for service workers</w:t>
      </w:r>
    </w:p>
    <w:p w:rsidR="004E27E2" w:rsidRDefault="004E27E2" w:rsidP="009A4F37">
      <w:pPr>
        <w:pStyle w:val="NoteLevel1"/>
      </w:pPr>
    </w:p>
    <w:p w:rsidR="004E27E2" w:rsidRDefault="004E27E2">
      <w:pPr>
        <w:pStyle w:val="NoteLevel1"/>
        <w:sectPr w:rsidR="004E27E2">
          <w:headerReference w:type="first" r:id="rId5"/>
          <w:pgSz w:w="12240" w:h="15840"/>
          <w:pgMar w:top="1440" w:right="1440" w:bottom="1440" w:left="1440" w:header="708" w:footer="708" w:gutter="0"/>
          <w:cols w:space="708"/>
          <w:titlePg/>
          <w:docGrid w:type="lines" w:linePitch="360"/>
        </w:sectPr>
      </w:pPr>
    </w:p>
    <w:p w:rsidR="004E27E2" w:rsidRDefault="004E27E2">
      <w:pPr>
        <w:pStyle w:val="NoteLevel1"/>
      </w:pPr>
    </w:p>
    <w:p w:rsidR="004E27E2" w:rsidRDefault="004E27E2">
      <w:pPr>
        <w:pStyle w:val="NoteLevel1"/>
        <w:sectPr w:rsidR="004E27E2">
          <w:headerReference w:type="first" r:id="rId6"/>
          <w:pgSz w:w="12240" w:h="15840"/>
          <w:pgMar w:top="1440" w:right="1440" w:bottom="1440" w:left="1440" w:header="708" w:footer="708" w:gutter="0"/>
          <w:cols w:space="708"/>
          <w:titlePg/>
          <w:docGrid w:type="lines" w:linePitch="360"/>
        </w:sectPr>
      </w:pPr>
    </w:p>
    <w:p w:rsidR="004E27E2" w:rsidRDefault="004E27E2">
      <w:pPr>
        <w:pStyle w:val="NoteLevel1"/>
      </w:pPr>
    </w:p>
    <w:sectPr w:rsidR="004E27E2" w:rsidSect="004E27E2">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36" w:rsidRDefault="002A5336" w:rsidP="004E27E2">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Service Work (Chapter 13)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13-03-26 1:11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36" w:rsidRDefault="002A5336">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13-03-26 1:11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5336" w:rsidRDefault="002A5336">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13-03-26 1:11 PM</w:t>
    </w:r>
    <w:r>
      <w:rPr>
        <w:rFonts w:ascii="Verdana" w:eastAsia="ＭＳ ゴシック" w:hAnsi="Verdana"/>
        <w:sz w:val="36"/>
        <w:szCs w:val="36"/>
      </w:rPr>
      <w:fldChar w:fldCharType="end"/>
    </w:r>
  </w:p>
  <w:bookmarkEnd w:id="4"/>
  <w:bookmarkEnd w:id="5"/>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682253A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2" w:val="2"/>
    <w:docVar w:name="EnableWordNotes" w:val="0"/>
  </w:docVars>
  <w:rsids>
    <w:rsidRoot w:val="004E27E2"/>
    <w:rsid w:val="002A5336"/>
    <w:rsid w:val="002D724B"/>
    <w:rsid w:val="00361EAE"/>
    <w:rsid w:val="004E27E2"/>
    <w:rsid w:val="009A4F37"/>
    <w:rsid w:val="00B63988"/>
    <w:rsid w:val="00DD423B"/>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192E"/>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4E27E2"/>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E27E2"/>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4E27E2"/>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4E27E2"/>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4E27E2"/>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E27E2"/>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E27E2"/>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E27E2"/>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E27E2"/>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4E27E2"/>
    <w:pPr>
      <w:tabs>
        <w:tab w:val="center" w:pos="4320"/>
        <w:tab w:val="right" w:pos="8640"/>
      </w:tabs>
    </w:pPr>
  </w:style>
  <w:style w:type="character" w:customStyle="1" w:styleId="HeaderChar">
    <w:name w:val="Header Char"/>
    <w:basedOn w:val="DefaultParagraphFont"/>
    <w:link w:val="Header"/>
    <w:uiPriority w:val="99"/>
    <w:semiHidden/>
    <w:rsid w:val="004E27E2"/>
  </w:style>
</w:styles>
</file>

<file path=word/webSettings.xml><?xml version="1.0" encoding="utf-8"?>
<w:webSettings xmlns:r="http://schemas.openxmlformats.org/officeDocument/2006/relationships" xmlns:w="http://schemas.openxmlformats.org/wordprocessingml/2006/main">
  <w:divs>
    <w:div w:id="267659976">
      <w:bodyDiv w:val="1"/>
      <w:marLeft w:val="0"/>
      <w:marRight w:val="0"/>
      <w:marTop w:val="0"/>
      <w:marBottom w:val="0"/>
      <w:divBdr>
        <w:top w:val="none" w:sz="0" w:space="0" w:color="auto"/>
        <w:left w:val="none" w:sz="0" w:space="0" w:color="auto"/>
        <w:bottom w:val="none" w:sz="0" w:space="0" w:color="auto"/>
        <w:right w:val="none" w:sz="0" w:space="0" w:color="auto"/>
      </w:divBdr>
      <w:divsChild>
        <w:div w:id="1739551929">
          <w:marLeft w:val="432"/>
          <w:marRight w:val="0"/>
          <w:marTop w:val="0"/>
          <w:marBottom w:val="0"/>
          <w:divBdr>
            <w:top w:val="none" w:sz="0" w:space="0" w:color="auto"/>
            <w:left w:val="none" w:sz="0" w:space="0" w:color="auto"/>
            <w:bottom w:val="none" w:sz="0" w:space="0" w:color="auto"/>
            <w:right w:val="none" w:sz="0" w:space="0" w:color="auto"/>
          </w:divBdr>
        </w:div>
        <w:div w:id="205289988">
          <w:marLeft w:val="432"/>
          <w:marRight w:val="0"/>
          <w:marTop w:val="0"/>
          <w:marBottom w:val="0"/>
          <w:divBdr>
            <w:top w:val="none" w:sz="0" w:space="0" w:color="auto"/>
            <w:left w:val="none" w:sz="0" w:space="0" w:color="auto"/>
            <w:bottom w:val="none" w:sz="0" w:space="0" w:color="auto"/>
            <w:right w:val="none" w:sz="0" w:space="0" w:color="auto"/>
          </w:divBdr>
        </w:div>
        <w:div w:id="521358011">
          <w:marLeft w:val="432"/>
          <w:marRight w:val="0"/>
          <w:marTop w:val="0"/>
          <w:marBottom w:val="0"/>
          <w:divBdr>
            <w:top w:val="none" w:sz="0" w:space="0" w:color="auto"/>
            <w:left w:val="none" w:sz="0" w:space="0" w:color="auto"/>
            <w:bottom w:val="none" w:sz="0" w:space="0" w:color="auto"/>
            <w:right w:val="none" w:sz="0" w:space="0" w:color="auto"/>
          </w:divBdr>
        </w:div>
      </w:divsChild>
    </w:div>
    <w:div w:id="445277646">
      <w:bodyDiv w:val="1"/>
      <w:marLeft w:val="0"/>
      <w:marRight w:val="0"/>
      <w:marTop w:val="0"/>
      <w:marBottom w:val="0"/>
      <w:divBdr>
        <w:top w:val="none" w:sz="0" w:space="0" w:color="auto"/>
        <w:left w:val="none" w:sz="0" w:space="0" w:color="auto"/>
        <w:bottom w:val="none" w:sz="0" w:space="0" w:color="auto"/>
        <w:right w:val="none" w:sz="0" w:space="0" w:color="auto"/>
      </w:divBdr>
      <w:divsChild>
        <w:div w:id="2065367404">
          <w:marLeft w:val="432"/>
          <w:marRight w:val="0"/>
          <w:marTop w:val="0"/>
          <w:marBottom w:val="0"/>
          <w:divBdr>
            <w:top w:val="none" w:sz="0" w:space="0" w:color="auto"/>
            <w:left w:val="none" w:sz="0" w:space="0" w:color="auto"/>
            <w:bottom w:val="none" w:sz="0" w:space="0" w:color="auto"/>
            <w:right w:val="none" w:sz="0" w:space="0" w:color="auto"/>
          </w:divBdr>
        </w:div>
        <w:div w:id="215900706">
          <w:marLeft w:val="432"/>
          <w:marRight w:val="0"/>
          <w:marTop w:val="0"/>
          <w:marBottom w:val="0"/>
          <w:divBdr>
            <w:top w:val="none" w:sz="0" w:space="0" w:color="auto"/>
            <w:left w:val="none" w:sz="0" w:space="0" w:color="auto"/>
            <w:bottom w:val="none" w:sz="0" w:space="0" w:color="auto"/>
            <w:right w:val="none" w:sz="0" w:space="0" w:color="auto"/>
          </w:divBdr>
        </w:div>
        <w:div w:id="1163466887">
          <w:marLeft w:val="432"/>
          <w:marRight w:val="0"/>
          <w:marTop w:val="0"/>
          <w:marBottom w:val="0"/>
          <w:divBdr>
            <w:top w:val="none" w:sz="0" w:space="0" w:color="auto"/>
            <w:left w:val="none" w:sz="0" w:space="0" w:color="auto"/>
            <w:bottom w:val="none" w:sz="0" w:space="0" w:color="auto"/>
            <w:right w:val="none" w:sz="0" w:space="0" w:color="auto"/>
          </w:divBdr>
        </w:div>
        <w:div w:id="31538683">
          <w:marLeft w:val="432"/>
          <w:marRight w:val="0"/>
          <w:marTop w:val="0"/>
          <w:marBottom w:val="0"/>
          <w:divBdr>
            <w:top w:val="none" w:sz="0" w:space="0" w:color="auto"/>
            <w:left w:val="none" w:sz="0" w:space="0" w:color="auto"/>
            <w:bottom w:val="none" w:sz="0" w:space="0" w:color="auto"/>
            <w:right w:val="none" w:sz="0" w:space="0" w:color="auto"/>
          </w:divBdr>
        </w:div>
        <w:div w:id="1735352004">
          <w:marLeft w:val="432"/>
          <w:marRight w:val="0"/>
          <w:marTop w:val="0"/>
          <w:marBottom w:val="0"/>
          <w:divBdr>
            <w:top w:val="none" w:sz="0" w:space="0" w:color="auto"/>
            <w:left w:val="none" w:sz="0" w:space="0" w:color="auto"/>
            <w:bottom w:val="none" w:sz="0" w:space="0" w:color="auto"/>
            <w:right w:val="none" w:sz="0" w:space="0" w:color="auto"/>
          </w:divBdr>
        </w:div>
      </w:divsChild>
    </w:div>
    <w:div w:id="1120105998">
      <w:bodyDiv w:val="1"/>
      <w:marLeft w:val="0"/>
      <w:marRight w:val="0"/>
      <w:marTop w:val="0"/>
      <w:marBottom w:val="0"/>
      <w:divBdr>
        <w:top w:val="none" w:sz="0" w:space="0" w:color="auto"/>
        <w:left w:val="none" w:sz="0" w:space="0" w:color="auto"/>
        <w:bottom w:val="none" w:sz="0" w:space="0" w:color="auto"/>
        <w:right w:val="none" w:sz="0" w:space="0" w:color="auto"/>
      </w:divBdr>
      <w:divsChild>
        <w:div w:id="902062360">
          <w:marLeft w:val="432"/>
          <w:marRight w:val="0"/>
          <w:marTop w:val="0"/>
          <w:marBottom w:val="0"/>
          <w:divBdr>
            <w:top w:val="none" w:sz="0" w:space="0" w:color="auto"/>
            <w:left w:val="none" w:sz="0" w:space="0" w:color="auto"/>
            <w:bottom w:val="none" w:sz="0" w:space="0" w:color="auto"/>
            <w:right w:val="none" w:sz="0" w:space="0" w:color="auto"/>
          </w:divBdr>
        </w:div>
        <w:div w:id="201674899">
          <w:marLeft w:val="432"/>
          <w:marRight w:val="0"/>
          <w:marTop w:val="0"/>
          <w:marBottom w:val="0"/>
          <w:divBdr>
            <w:top w:val="none" w:sz="0" w:space="0" w:color="auto"/>
            <w:left w:val="none" w:sz="0" w:space="0" w:color="auto"/>
            <w:bottom w:val="none" w:sz="0" w:space="0" w:color="auto"/>
            <w:right w:val="none" w:sz="0" w:space="0" w:color="auto"/>
          </w:divBdr>
        </w:div>
        <w:div w:id="1192643414">
          <w:marLeft w:val="432"/>
          <w:marRight w:val="0"/>
          <w:marTop w:val="0"/>
          <w:marBottom w:val="0"/>
          <w:divBdr>
            <w:top w:val="none" w:sz="0" w:space="0" w:color="auto"/>
            <w:left w:val="none" w:sz="0" w:space="0" w:color="auto"/>
            <w:bottom w:val="none" w:sz="0" w:space="0" w:color="auto"/>
            <w:right w:val="none" w:sz="0" w:space="0" w:color="auto"/>
          </w:divBdr>
        </w:div>
      </w:divsChild>
    </w:div>
    <w:div w:id="1785155839">
      <w:bodyDiv w:val="1"/>
      <w:marLeft w:val="0"/>
      <w:marRight w:val="0"/>
      <w:marTop w:val="0"/>
      <w:marBottom w:val="0"/>
      <w:divBdr>
        <w:top w:val="none" w:sz="0" w:space="0" w:color="auto"/>
        <w:left w:val="none" w:sz="0" w:space="0" w:color="auto"/>
        <w:bottom w:val="none" w:sz="0" w:space="0" w:color="auto"/>
        <w:right w:val="none" w:sz="0" w:space="0" w:color="auto"/>
      </w:divBdr>
      <w:divsChild>
        <w:div w:id="1047989960">
          <w:marLeft w:val="432"/>
          <w:marRight w:val="0"/>
          <w:marTop w:val="0"/>
          <w:marBottom w:val="0"/>
          <w:divBdr>
            <w:top w:val="none" w:sz="0" w:space="0" w:color="auto"/>
            <w:left w:val="none" w:sz="0" w:space="0" w:color="auto"/>
            <w:bottom w:val="none" w:sz="0" w:space="0" w:color="auto"/>
            <w:right w:val="none" w:sz="0" w:space="0" w:color="auto"/>
          </w:divBdr>
        </w:div>
        <w:div w:id="366107952">
          <w:marLeft w:val="432"/>
          <w:marRight w:val="0"/>
          <w:marTop w:val="0"/>
          <w:marBottom w:val="0"/>
          <w:divBdr>
            <w:top w:val="none" w:sz="0" w:space="0" w:color="auto"/>
            <w:left w:val="none" w:sz="0" w:space="0" w:color="auto"/>
            <w:bottom w:val="none" w:sz="0" w:space="0" w:color="auto"/>
            <w:right w:val="none" w:sz="0" w:space="0" w:color="auto"/>
          </w:divBdr>
        </w:div>
        <w:div w:id="645088787">
          <w:marLeft w:val="432"/>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3</Pages>
  <Words>653</Words>
  <Characters>3723</Characters>
  <Application>Microsoft Macintosh Word</Application>
  <DocSecurity>0</DocSecurity>
  <Lines>31</Lines>
  <Paragraphs>7</Paragraphs>
  <ScaleCrop>false</ScaleCrop>
  <Company>The Country Day School</Company>
  <LinksUpToDate>false</LinksUpToDate>
  <CharactersWithSpaces>4572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White</dc:creator>
  <cp:keywords/>
  <cp:lastModifiedBy>Kayla White</cp:lastModifiedBy>
  <cp:revision>2</cp:revision>
  <dcterms:created xsi:type="dcterms:W3CDTF">2013-03-26T17:11:00Z</dcterms:created>
  <dcterms:modified xsi:type="dcterms:W3CDTF">2013-03-26T19:07:00Z</dcterms:modified>
</cp:coreProperties>
</file>