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EEB" w:rsidRDefault="004D0EEB" w:rsidP="004D0EEB">
      <w:pPr>
        <w:jc w:val="center"/>
        <w:rPr>
          <w:rFonts w:ascii="Arial" w:hAnsi="Arial" w:cs="Arial"/>
          <w:sz w:val="22"/>
          <w:szCs w:val="22"/>
        </w:rPr>
      </w:pPr>
      <w:bookmarkStart w:id="0" w:name="_GoBack"/>
      <w:bookmarkEnd w:id="0"/>
      <w:r>
        <w:rPr>
          <w:rFonts w:ascii="Arial" w:hAnsi="Arial" w:cs="Arial"/>
          <w:sz w:val="22"/>
          <w:szCs w:val="22"/>
        </w:rPr>
        <w:t>Stats Assignment #6</w:t>
      </w:r>
    </w:p>
    <w:p w:rsidR="004D0EEB" w:rsidRDefault="004D0EEB" w:rsidP="004D0EEB">
      <w:pPr>
        <w:jc w:val="cente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2. For each of the following, state the null hypothesis and the alternative hypothesis.</w:t>
      </w:r>
    </w:p>
    <w:p w:rsidR="004D0EEB" w:rsidRDefault="004D0EEB" w:rsidP="004D0EEB">
      <w:pPr>
        <w:rPr>
          <w:rFonts w:ascii="Arial" w:hAnsi="Arial" w:cs="Arial"/>
          <w:sz w:val="22"/>
          <w:szCs w:val="22"/>
        </w:rPr>
      </w:pPr>
      <w:r>
        <w:rPr>
          <w:rFonts w:ascii="Arial" w:hAnsi="Arial" w:cs="Arial"/>
          <w:sz w:val="22"/>
          <w:szCs w:val="22"/>
        </w:rPr>
        <w:t xml:space="preserve">a. The publisher of </w:t>
      </w:r>
      <w:r>
        <w:rPr>
          <w:rFonts w:ascii="Arial" w:hAnsi="Arial" w:cs="Arial"/>
          <w:i/>
          <w:sz w:val="22"/>
          <w:szCs w:val="22"/>
        </w:rPr>
        <w:t>Celebrity Living</w:t>
      </w:r>
      <w:r>
        <w:rPr>
          <w:rFonts w:ascii="Arial" w:hAnsi="Arial" w:cs="Arial"/>
          <w:sz w:val="22"/>
          <w:szCs w:val="22"/>
        </w:rPr>
        <w:t xml:space="preserve"> claims that the mean sales for personality magazines featuring people such as Angelina Jolie or Paris Hilton is at least 1.5 million per week.  A sample of 10 comparable titles shows that the mean weekly sales last week were 1.3 million.  The publisher’s claim is to be verified.</w:t>
      </w:r>
    </w:p>
    <w:p w:rsidR="004D0EEB" w:rsidRDefault="004D0EEB" w:rsidP="004D0EEB">
      <w:pPr>
        <w:rPr>
          <w:rFonts w:ascii="Arial" w:hAnsi="Arial" w:cs="Arial"/>
          <w:sz w:val="22"/>
          <w:szCs w:val="22"/>
        </w:rPr>
      </w:pPr>
      <w:r>
        <w:rPr>
          <w:rFonts w:ascii="Arial" w:hAnsi="Arial" w:cs="Arial"/>
          <w:sz w:val="22"/>
          <w:szCs w:val="22"/>
        </w:rPr>
        <w:t>b. The manager of Little Cakes Inc. states that an average of 1500 muffins is sold each week in the retail store.  One of the bakers feels that the average is less than 1500, and decides to test this claim.</w:t>
      </w:r>
    </w:p>
    <w:p w:rsidR="004D0EEB" w:rsidRDefault="004D0EEB" w:rsidP="004D0EEB">
      <w:pPr>
        <w:rPr>
          <w:rFonts w:ascii="Arial" w:hAnsi="Arial" w:cs="Arial"/>
          <w:sz w:val="22"/>
          <w:szCs w:val="22"/>
        </w:rPr>
      </w:pPr>
      <w:r>
        <w:rPr>
          <w:rFonts w:ascii="Arial" w:hAnsi="Arial" w:cs="Arial"/>
          <w:sz w:val="22"/>
          <w:szCs w:val="22"/>
        </w:rPr>
        <w:t>c. For the past three years, an insurance company has stated that its average claim amount is $2000.  The manager feels that this amount should be updated and takes a sample of 55 claims to see if there is a difference in the average claim amount.</w:t>
      </w:r>
    </w:p>
    <w:p w:rsidR="004D0EEB" w:rsidRDefault="004D0EEB" w:rsidP="004D0EEB">
      <w:pPr>
        <w:rPr>
          <w:rFonts w:ascii="Arial" w:hAnsi="Arial" w:cs="Arial"/>
          <w:sz w:val="22"/>
          <w:szCs w:val="22"/>
        </w:rPr>
      </w:pPr>
      <w:r>
        <w:rPr>
          <w:rFonts w:ascii="Arial" w:hAnsi="Arial" w:cs="Arial"/>
          <w:sz w:val="22"/>
          <w:szCs w:val="22"/>
        </w:rPr>
        <w:t>d. A machine on a production line is set to automatically fill each bottle with 500 mL of water. The quality control manager regularly takes random samples of the bottles from the production line to ensure that the machine is filling the bottles correctly, If not, the machine will need adjusting.</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Answer:</w:t>
      </w:r>
    </w:p>
    <w:p w:rsidR="004D0EEB" w:rsidRDefault="004D0EEB" w:rsidP="004D0EEB">
      <w:pPr>
        <w:rPr>
          <w:rFonts w:ascii="Arial" w:hAnsi="Arial" w:cs="Arial"/>
          <w:sz w:val="22"/>
          <w:szCs w:val="22"/>
        </w:rPr>
      </w:pPr>
    </w:p>
    <w:p w:rsidR="004D0EEB" w:rsidRDefault="004D0EEB" w:rsidP="004D0EEB">
      <w:pPr>
        <w:numPr>
          <w:ilvl w:val="0"/>
          <w:numId w:val="1"/>
        </w:numPr>
        <w:rPr>
          <w:rFonts w:ascii="Arial" w:hAnsi="Arial" w:cs="Arial"/>
          <w:sz w:val="22"/>
          <w:szCs w:val="22"/>
        </w:rPr>
      </w:pPr>
      <w:r>
        <w:rPr>
          <w:rFonts w:ascii="Arial" w:hAnsi="Arial" w:cs="Arial"/>
          <w:sz w:val="22"/>
          <w:szCs w:val="22"/>
        </w:rPr>
        <w:t>Null Hypothesis (Ho): µ ≥ 1.5</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Alternative Hypothesis (Ha): µ &lt; 1.5</w:t>
      </w:r>
    </w:p>
    <w:p w:rsidR="004D0EEB" w:rsidRDefault="004D0EEB" w:rsidP="004D0EEB">
      <w:pPr>
        <w:ind w:left="720"/>
        <w:rPr>
          <w:rFonts w:ascii="Arial" w:hAnsi="Arial" w:cs="Arial"/>
          <w:sz w:val="22"/>
          <w:szCs w:val="22"/>
        </w:rPr>
      </w:pPr>
    </w:p>
    <w:p w:rsidR="004D0EEB" w:rsidRDefault="004D0EEB" w:rsidP="004D0EEB">
      <w:pPr>
        <w:numPr>
          <w:ilvl w:val="0"/>
          <w:numId w:val="1"/>
        </w:numPr>
        <w:rPr>
          <w:rFonts w:ascii="Arial" w:hAnsi="Arial" w:cs="Arial"/>
          <w:sz w:val="22"/>
          <w:szCs w:val="22"/>
        </w:rPr>
      </w:pPr>
      <w:r>
        <w:rPr>
          <w:rFonts w:ascii="Arial" w:hAnsi="Arial" w:cs="Arial"/>
          <w:sz w:val="22"/>
          <w:szCs w:val="22"/>
        </w:rPr>
        <w:t>Null Hypothesis (Ho): µ ≥ 1500</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Alternative Hypothesis (Ha): µ &lt; 1500</w:t>
      </w:r>
    </w:p>
    <w:p w:rsidR="004D0EEB" w:rsidRDefault="004D0EEB" w:rsidP="004D0EEB">
      <w:pPr>
        <w:ind w:left="720"/>
        <w:rPr>
          <w:rFonts w:ascii="Arial" w:hAnsi="Arial" w:cs="Arial"/>
          <w:sz w:val="22"/>
          <w:szCs w:val="22"/>
        </w:rPr>
      </w:pPr>
    </w:p>
    <w:p w:rsidR="004D0EEB" w:rsidRDefault="004D0EEB" w:rsidP="004D0EEB">
      <w:pPr>
        <w:numPr>
          <w:ilvl w:val="0"/>
          <w:numId w:val="1"/>
        </w:numPr>
        <w:rPr>
          <w:rFonts w:ascii="Arial" w:hAnsi="Arial" w:cs="Arial"/>
          <w:sz w:val="22"/>
          <w:szCs w:val="22"/>
        </w:rPr>
      </w:pPr>
      <w:r>
        <w:rPr>
          <w:rFonts w:ascii="Arial" w:hAnsi="Arial" w:cs="Arial"/>
          <w:sz w:val="22"/>
          <w:szCs w:val="22"/>
        </w:rPr>
        <w:t>Null Hypothesis (Ho): µ = 2000</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Alternative Hypothesis (Ha): µ ≠ 2000</w:t>
      </w:r>
    </w:p>
    <w:p w:rsidR="004D0EEB" w:rsidRDefault="004D0EEB" w:rsidP="004D0EEB">
      <w:pPr>
        <w:ind w:left="720"/>
        <w:rPr>
          <w:rFonts w:ascii="Arial" w:hAnsi="Arial" w:cs="Arial"/>
          <w:sz w:val="22"/>
          <w:szCs w:val="22"/>
        </w:rPr>
      </w:pPr>
    </w:p>
    <w:p w:rsidR="004D0EEB" w:rsidRDefault="004D0EEB" w:rsidP="004D0EEB">
      <w:pPr>
        <w:numPr>
          <w:ilvl w:val="0"/>
          <w:numId w:val="1"/>
        </w:numPr>
        <w:rPr>
          <w:rFonts w:ascii="Arial" w:hAnsi="Arial" w:cs="Arial"/>
          <w:sz w:val="22"/>
          <w:szCs w:val="22"/>
        </w:rPr>
      </w:pPr>
      <w:r>
        <w:rPr>
          <w:rFonts w:ascii="Arial" w:hAnsi="Arial" w:cs="Arial"/>
          <w:sz w:val="22"/>
          <w:szCs w:val="22"/>
        </w:rPr>
        <w:t>Null hypothesis (Ho): µ = 500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Alternative Hypothesis (Ha): µ ≠ 500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4. The following information is available.</w:t>
      </w:r>
    </w:p>
    <w:p w:rsidR="004D0EEB" w:rsidRDefault="004D0EEB" w:rsidP="004D0EEB">
      <w:pPr>
        <w:rPr>
          <w:rFonts w:ascii="Arial" w:hAnsi="Arial" w:cs="Arial"/>
          <w:sz w:val="22"/>
          <w:szCs w:val="22"/>
        </w:rPr>
      </w:pPr>
      <w:r>
        <w:rPr>
          <w:rFonts w:ascii="Arial" w:hAnsi="Arial" w:cs="Arial"/>
          <w:sz w:val="22"/>
          <w:szCs w:val="22"/>
        </w:rPr>
        <w:t xml:space="preserve">H0: </w:t>
      </w:r>
      <w:r>
        <w:rPr>
          <w:rFonts w:ascii="Arial" w:hAnsi="Arial" w:cs="Arial"/>
          <w:position w:val="-6"/>
          <w:sz w:val="22"/>
          <w:szCs w:val="22"/>
        </w:rPr>
        <w:object w:dxaOrig="195"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 o:ole="">
            <v:imagedata r:id="rId5" o:title=""/>
          </v:shape>
          <o:OLEObject Type="Embed" ProgID="Equation.3" ShapeID="_x0000_i1025" DrawAspect="Content" ObjectID="_1467529528" r:id="rId6"/>
        </w:object>
      </w:r>
      <w:r>
        <w:rPr>
          <w:rFonts w:ascii="Arial" w:hAnsi="Arial" w:cs="Arial"/>
          <w:sz w:val="22"/>
          <w:szCs w:val="22"/>
        </w:rPr>
        <w:t xml:space="preserve"> </w:t>
      </w:r>
      <w:r>
        <w:rPr>
          <w:rFonts w:ascii="Arial" w:hAnsi="Arial" w:cs="Arial"/>
          <w:position w:val="-2"/>
          <w:sz w:val="22"/>
          <w:szCs w:val="22"/>
        </w:rPr>
        <w:object w:dxaOrig="180" w:dyaOrig="165">
          <v:shape id="_x0000_i1026" type="#_x0000_t75" style="width:9pt;height:8.25pt" o:ole="">
            <v:imagedata r:id="rId7" o:title=""/>
          </v:shape>
          <o:OLEObject Type="Embed" ProgID="Equation.3" ShapeID="_x0000_i1026" DrawAspect="Content" ObjectID="_1467529529" r:id="rId8"/>
        </w:object>
      </w:r>
      <w:r>
        <w:rPr>
          <w:rFonts w:ascii="Arial" w:hAnsi="Arial" w:cs="Arial"/>
          <w:sz w:val="22"/>
          <w:szCs w:val="22"/>
        </w:rPr>
        <w:t xml:space="preserve"> 10</w:t>
      </w:r>
    </w:p>
    <w:p w:rsidR="004D0EEB" w:rsidRDefault="004D0EEB" w:rsidP="004D0EEB">
      <w:pPr>
        <w:rPr>
          <w:rFonts w:ascii="Arial" w:hAnsi="Arial" w:cs="Arial"/>
          <w:sz w:val="22"/>
          <w:szCs w:val="22"/>
        </w:rPr>
      </w:pPr>
      <w:r>
        <w:rPr>
          <w:rFonts w:ascii="Arial" w:hAnsi="Arial" w:cs="Arial"/>
          <w:sz w:val="22"/>
          <w:szCs w:val="22"/>
        </w:rPr>
        <w:t xml:space="preserve">H1: </w:t>
      </w:r>
      <w:r>
        <w:rPr>
          <w:rFonts w:ascii="Arial" w:hAnsi="Arial" w:cs="Arial"/>
          <w:position w:val="-6"/>
          <w:sz w:val="22"/>
          <w:szCs w:val="22"/>
        </w:rPr>
        <w:object w:dxaOrig="195" w:dyaOrig="195">
          <v:shape id="_x0000_i1027" type="#_x0000_t75" style="width:9.75pt;height:9.75pt" o:ole="">
            <v:imagedata r:id="rId5" o:title=""/>
          </v:shape>
          <o:OLEObject Type="Embed" ProgID="Equation.3" ShapeID="_x0000_i1027" DrawAspect="Content" ObjectID="_1467529530" r:id="rId9"/>
        </w:object>
      </w:r>
      <w:r>
        <w:rPr>
          <w:rFonts w:ascii="Arial" w:hAnsi="Arial" w:cs="Arial"/>
          <w:sz w:val="22"/>
          <w:szCs w:val="22"/>
        </w:rPr>
        <w:t xml:space="preserve"> &gt; 10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The sample mean is 12 for the sample of 36. The population standard deviation is 3. Use the .02 significance level.</w:t>
      </w:r>
    </w:p>
    <w:p w:rsidR="004D0EEB" w:rsidRDefault="004D0EEB" w:rsidP="004D0EEB">
      <w:pPr>
        <w:rPr>
          <w:rFonts w:ascii="Arial" w:hAnsi="Arial" w:cs="Arial"/>
          <w:sz w:val="22"/>
          <w:szCs w:val="22"/>
        </w:rPr>
      </w:pPr>
      <w:r>
        <w:rPr>
          <w:rFonts w:ascii="Arial" w:hAnsi="Arial" w:cs="Arial"/>
          <w:sz w:val="22"/>
          <w:szCs w:val="22"/>
        </w:rPr>
        <w:t>a. Is this a one- or two-tailed test?</w:t>
      </w:r>
    </w:p>
    <w:p w:rsidR="004D0EEB" w:rsidRDefault="004D0EEB" w:rsidP="004D0EEB">
      <w:pPr>
        <w:rPr>
          <w:rFonts w:ascii="Arial" w:hAnsi="Arial" w:cs="Arial"/>
          <w:sz w:val="22"/>
          <w:szCs w:val="22"/>
        </w:rPr>
      </w:pPr>
      <w:r>
        <w:rPr>
          <w:rFonts w:ascii="Arial" w:hAnsi="Arial" w:cs="Arial"/>
          <w:sz w:val="22"/>
          <w:szCs w:val="22"/>
        </w:rPr>
        <w:t>b. What is the decision rule?</w:t>
      </w:r>
    </w:p>
    <w:p w:rsidR="004D0EEB" w:rsidRDefault="004D0EEB" w:rsidP="004D0EEB">
      <w:pPr>
        <w:rPr>
          <w:rFonts w:ascii="Arial" w:hAnsi="Arial" w:cs="Arial"/>
          <w:sz w:val="22"/>
          <w:szCs w:val="22"/>
        </w:rPr>
      </w:pPr>
      <w:r>
        <w:rPr>
          <w:rFonts w:ascii="Arial" w:hAnsi="Arial" w:cs="Arial"/>
          <w:sz w:val="22"/>
          <w:szCs w:val="22"/>
        </w:rPr>
        <w:t>c. What is the value of the test statistic?</w:t>
      </w:r>
    </w:p>
    <w:p w:rsidR="004D0EEB" w:rsidRDefault="004D0EEB" w:rsidP="004D0EEB">
      <w:pPr>
        <w:rPr>
          <w:rFonts w:ascii="Arial" w:hAnsi="Arial" w:cs="Arial"/>
          <w:sz w:val="22"/>
          <w:szCs w:val="22"/>
        </w:rPr>
      </w:pPr>
      <w:r>
        <w:rPr>
          <w:rFonts w:ascii="Arial" w:hAnsi="Arial" w:cs="Arial"/>
          <w:sz w:val="22"/>
          <w:szCs w:val="22"/>
        </w:rPr>
        <w:t>d. What is your decision regarding H0?</w:t>
      </w:r>
    </w:p>
    <w:p w:rsidR="004D0EEB" w:rsidRDefault="004D0EEB" w:rsidP="004D0EEB">
      <w:pPr>
        <w:rPr>
          <w:rFonts w:ascii="Arial" w:hAnsi="Arial" w:cs="Arial"/>
          <w:sz w:val="22"/>
          <w:szCs w:val="22"/>
        </w:rPr>
      </w:pPr>
      <w:r>
        <w:rPr>
          <w:rFonts w:ascii="Arial" w:hAnsi="Arial" w:cs="Arial"/>
          <w:sz w:val="22"/>
          <w:szCs w:val="22"/>
        </w:rPr>
        <w:t>e. What is the p-value? Interpret it.</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Answer:</w:t>
      </w:r>
    </w:p>
    <w:p w:rsidR="004D0EEB" w:rsidRDefault="004D0EEB" w:rsidP="004D0EEB">
      <w:pPr>
        <w:rPr>
          <w:rFonts w:ascii="Arial" w:hAnsi="Arial" w:cs="Arial"/>
          <w:sz w:val="22"/>
          <w:szCs w:val="22"/>
        </w:rPr>
      </w:pPr>
    </w:p>
    <w:p w:rsidR="004D0EEB" w:rsidRDefault="004D0EEB" w:rsidP="004D0EEB">
      <w:pPr>
        <w:numPr>
          <w:ilvl w:val="0"/>
          <w:numId w:val="2"/>
        </w:numPr>
        <w:rPr>
          <w:rFonts w:ascii="Arial" w:hAnsi="Arial" w:cs="Arial"/>
          <w:sz w:val="22"/>
          <w:szCs w:val="22"/>
        </w:rPr>
      </w:pPr>
      <w:r>
        <w:rPr>
          <w:rFonts w:ascii="Arial" w:hAnsi="Arial" w:cs="Arial"/>
          <w:sz w:val="22"/>
          <w:szCs w:val="22"/>
        </w:rPr>
        <w:t>It is a one-tailed test.</w:t>
      </w:r>
    </w:p>
    <w:p w:rsidR="004D0EEB" w:rsidRDefault="004D0EEB" w:rsidP="004D0EEB">
      <w:pPr>
        <w:ind w:left="720"/>
        <w:rPr>
          <w:rFonts w:ascii="Arial" w:hAnsi="Arial" w:cs="Arial"/>
          <w:sz w:val="22"/>
          <w:szCs w:val="22"/>
        </w:rPr>
      </w:pPr>
    </w:p>
    <w:p w:rsidR="004D0EEB" w:rsidRDefault="004D0EEB" w:rsidP="004D0EEB">
      <w:pPr>
        <w:numPr>
          <w:ilvl w:val="0"/>
          <w:numId w:val="2"/>
        </w:numPr>
        <w:rPr>
          <w:rFonts w:ascii="Arial" w:hAnsi="Arial" w:cs="Arial"/>
          <w:sz w:val="22"/>
          <w:szCs w:val="22"/>
        </w:rPr>
      </w:pPr>
      <w:r>
        <w:rPr>
          <w:rFonts w:ascii="Arial" w:hAnsi="Arial" w:cs="Arial"/>
          <w:sz w:val="22"/>
          <w:szCs w:val="22"/>
        </w:rPr>
        <w:t>Using Z-tables, the critical value is</w:t>
      </w:r>
    </w:p>
    <w:p w:rsidR="004D0EEB" w:rsidRDefault="004D0EEB" w:rsidP="004D0EEB">
      <w:pPr>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Z (0.02) = 2.054</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Decision rule – If Z-statistics &gt; 2.054, null hypothesis is rejected.</w:t>
      </w:r>
    </w:p>
    <w:p w:rsidR="004D0EEB" w:rsidRDefault="004D0EEB" w:rsidP="004D0EEB">
      <w:pPr>
        <w:ind w:left="720"/>
        <w:rPr>
          <w:rFonts w:ascii="Arial" w:hAnsi="Arial" w:cs="Arial"/>
          <w:sz w:val="22"/>
          <w:szCs w:val="22"/>
        </w:rPr>
      </w:pPr>
    </w:p>
    <w:p w:rsidR="004D0EEB" w:rsidRDefault="004D0EEB" w:rsidP="004D0EEB">
      <w:pPr>
        <w:numPr>
          <w:ilvl w:val="0"/>
          <w:numId w:val="2"/>
        </w:numPr>
        <w:rPr>
          <w:rFonts w:ascii="Arial" w:hAnsi="Arial" w:cs="Arial"/>
          <w:sz w:val="22"/>
          <w:szCs w:val="22"/>
        </w:rPr>
      </w:pPr>
      <w:r>
        <w:rPr>
          <w:rFonts w:ascii="Arial" w:hAnsi="Arial" w:cs="Arial"/>
          <w:sz w:val="22"/>
          <w:szCs w:val="22"/>
        </w:rPr>
        <w:t>Test Statistics</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Z = (X-bar - µ)/ (σ/√n)</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 xml:space="preserve">   = (12 – 10)/ (3/√36)</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 xml:space="preserve">   = 4</w:t>
      </w:r>
    </w:p>
    <w:p w:rsidR="004D0EEB" w:rsidRDefault="004D0EEB" w:rsidP="004D0EEB">
      <w:pPr>
        <w:ind w:left="720"/>
        <w:rPr>
          <w:rFonts w:ascii="Arial" w:hAnsi="Arial" w:cs="Arial"/>
          <w:sz w:val="22"/>
          <w:szCs w:val="22"/>
        </w:rPr>
      </w:pPr>
    </w:p>
    <w:p w:rsidR="004D0EEB" w:rsidRDefault="004D0EEB" w:rsidP="004D0EEB">
      <w:pPr>
        <w:numPr>
          <w:ilvl w:val="0"/>
          <w:numId w:val="2"/>
        </w:numPr>
        <w:rPr>
          <w:rFonts w:ascii="Arial" w:hAnsi="Arial" w:cs="Arial"/>
          <w:sz w:val="22"/>
          <w:szCs w:val="22"/>
        </w:rPr>
      </w:pPr>
      <w:r>
        <w:rPr>
          <w:rFonts w:ascii="Arial" w:hAnsi="Arial" w:cs="Arial"/>
          <w:sz w:val="22"/>
          <w:szCs w:val="22"/>
        </w:rPr>
        <w:t>Since test statistics is greater than critical value, null hypothesis is rejected.</w:t>
      </w:r>
    </w:p>
    <w:p w:rsidR="004D0EEB" w:rsidRDefault="004D0EEB" w:rsidP="004D0EEB">
      <w:pPr>
        <w:ind w:left="720"/>
        <w:rPr>
          <w:rFonts w:ascii="Arial" w:hAnsi="Arial" w:cs="Arial"/>
          <w:sz w:val="22"/>
          <w:szCs w:val="22"/>
        </w:rPr>
      </w:pPr>
    </w:p>
    <w:p w:rsidR="004D0EEB" w:rsidRDefault="004D0EEB" w:rsidP="004D0EEB">
      <w:pPr>
        <w:numPr>
          <w:ilvl w:val="0"/>
          <w:numId w:val="2"/>
        </w:numPr>
        <w:rPr>
          <w:rFonts w:ascii="Arial" w:hAnsi="Arial" w:cs="Arial"/>
          <w:sz w:val="22"/>
          <w:szCs w:val="22"/>
        </w:rPr>
      </w:pPr>
      <w:r>
        <w:rPr>
          <w:rFonts w:ascii="Arial" w:hAnsi="Arial" w:cs="Arial"/>
          <w:sz w:val="22"/>
          <w:szCs w:val="22"/>
        </w:rPr>
        <w:t>P [Z &gt; 4] = 1 – 0.9999 = 0.0000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As the p-value is less than significance level, we reject the null hypothesis. </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8. The </w:t>
      </w:r>
      <w:proofErr w:type="spellStart"/>
      <w:r>
        <w:rPr>
          <w:rFonts w:ascii="Arial" w:hAnsi="Arial" w:cs="Arial"/>
          <w:sz w:val="22"/>
          <w:szCs w:val="22"/>
        </w:rPr>
        <w:t>MacBurger</w:t>
      </w:r>
      <w:proofErr w:type="spellEnd"/>
      <w:r>
        <w:rPr>
          <w:rFonts w:ascii="Arial" w:hAnsi="Arial" w:cs="Arial"/>
          <w:sz w:val="22"/>
          <w:szCs w:val="22"/>
        </w:rPr>
        <w:t xml:space="preserve"> restaurant chain claims that the waiting time of customers for service is normally distributed, with a mean of 3 minutes and a standard deviation of 1 minute. The quality control department found in a sample of 50 customers at the Warren Road </w:t>
      </w:r>
      <w:proofErr w:type="spellStart"/>
      <w:r>
        <w:rPr>
          <w:rFonts w:ascii="Arial" w:hAnsi="Arial" w:cs="Arial"/>
          <w:sz w:val="22"/>
          <w:szCs w:val="22"/>
        </w:rPr>
        <w:t>MacBurger</w:t>
      </w:r>
      <w:proofErr w:type="spellEnd"/>
      <w:r>
        <w:rPr>
          <w:rFonts w:ascii="Arial" w:hAnsi="Arial" w:cs="Arial"/>
          <w:sz w:val="22"/>
          <w:szCs w:val="22"/>
        </w:rPr>
        <w:t xml:space="preserve"> that the mean waiting time was 2.75 minutes. Can we conclude that the mean waiting time is less than 3 minutes? </w:t>
      </w:r>
    </w:p>
    <w:p w:rsidR="004D0EEB" w:rsidRDefault="004D0EEB" w:rsidP="004D0EEB">
      <w:pPr>
        <w:rPr>
          <w:rFonts w:ascii="Arial" w:hAnsi="Arial" w:cs="Arial"/>
          <w:sz w:val="22"/>
          <w:szCs w:val="22"/>
        </w:rPr>
      </w:pPr>
      <w:r>
        <w:rPr>
          <w:rFonts w:ascii="Arial" w:hAnsi="Arial" w:cs="Arial"/>
          <w:sz w:val="22"/>
          <w:szCs w:val="22"/>
        </w:rPr>
        <w:t xml:space="preserve">Use </w:t>
      </w:r>
      <w:r>
        <w:rPr>
          <w:rFonts w:ascii="Arial" w:hAnsi="Arial" w:cs="Arial"/>
          <w:position w:val="-2"/>
          <w:sz w:val="22"/>
          <w:szCs w:val="22"/>
        </w:rPr>
        <w:object w:dxaOrig="225" w:dyaOrig="135">
          <v:shape id="_x0000_i1028" type="#_x0000_t75" style="width:11.25pt;height:6.75pt" o:ole="">
            <v:imagedata r:id="rId10" o:title=""/>
          </v:shape>
          <o:OLEObject Type="Embed" ProgID="Equation.3" ShapeID="_x0000_i1028" DrawAspect="Content" ObjectID="_1467529531" r:id="rId11"/>
        </w:object>
      </w:r>
      <w:r>
        <w:rPr>
          <w:rFonts w:ascii="Arial" w:hAnsi="Arial" w:cs="Arial"/>
          <w:sz w:val="22"/>
          <w:szCs w:val="22"/>
        </w:rPr>
        <w:t xml:space="preserve"> = .05.</w:t>
      </w:r>
    </w:p>
    <w:p w:rsidR="004D0EEB" w:rsidRDefault="004D0EEB" w:rsidP="004D0EEB">
      <w:pPr>
        <w:rPr>
          <w:rFonts w:ascii="Arial" w:hAnsi="Arial" w:cs="Arial"/>
          <w:sz w:val="22"/>
          <w:szCs w:val="22"/>
        </w:rPr>
      </w:pPr>
      <w:r>
        <w:rPr>
          <w:rFonts w:ascii="Arial" w:hAnsi="Arial" w:cs="Arial"/>
          <w:sz w:val="22"/>
          <w:szCs w:val="22"/>
        </w:rPr>
        <w:t>a. State the null hypothesis and the alternative hypothesis.</w:t>
      </w:r>
    </w:p>
    <w:p w:rsidR="004D0EEB" w:rsidRDefault="004D0EEB" w:rsidP="004D0EEB">
      <w:pPr>
        <w:rPr>
          <w:rFonts w:ascii="Arial" w:hAnsi="Arial" w:cs="Arial"/>
          <w:sz w:val="22"/>
          <w:szCs w:val="22"/>
        </w:rPr>
      </w:pPr>
      <w:r>
        <w:rPr>
          <w:rFonts w:ascii="Arial" w:hAnsi="Arial" w:cs="Arial"/>
          <w:sz w:val="22"/>
          <w:szCs w:val="22"/>
        </w:rPr>
        <w:t>b. State the decision rule.</w:t>
      </w:r>
    </w:p>
    <w:p w:rsidR="004D0EEB" w:rsidRDefault="004D0EEB" w:rsidP="004D0EEB">
      <w:pPr>
        <w:rPr>
          <w:rFonts w:ascii="Arial" w:hAnsi="Arial" w:cs="Arial"/>
          <w:sz w:val="22"/>
          <w:szCs w:val="22"/>
        </w:rPr>
      </w:pPr>
      <w:r>
        <w:rPr>
          <w:rFonts w:ascii="Arial" w:hAnsi="Arial" w:cs="Arial"/>
          <w:sz w:val="22"/>
          <w:szCs w:val="22"/>
        </w:rPr>
        <w:t>c. Compute the value of the test statistic.</w:t>
      </w:r>
    </w:p>
    <w:p w:rsidR="004D0EEB" w:rsidRDefault="004D0EEB" w:rsidP="004D0EEB">
      <w:pPr>
        <w:rPr>
          <w:rFonts w:ascii="Arial" w:hAnsi="Arial" w:cs="Arial"/>
          <w:sz w:val="22"/>
          <w:szCs w:val="22"/>
        </w:rPr>
      </w:pPr>
      <w:r>
        <w:rPr>
          <w:rFonts w:ascii="Arial" w:hAnsi="Arial" w:cs="Arial"/>
          <w:sz w:val="22"/>
          <w:szCs w:val="22"/>
        </w:rPr>
        <w:t>d. What is your decision regarding H0?</w:t>
      </w:r>
    </w:p>
    <w:p w:rsidR="004D0EEB" w:rsidRDefault="004D0EEB" w:rsidP="004D0EEB">
      <w:pPr>
        <w:rPr>
          <w:rFonts w:ascii="Arial" w:hAnsi="Arial" w:cs="Arial"/>
          <w:sz w:val="22"/>
          <w:szCs w:val="22"/>
        </w:rPr>
      </w:pPr>
      <w:r>
        <w:rPr>
          <w:rFonts w:ascii="Arial" w:hAnsi="Arial" w:cs="Arial"/>
          <w:sz w:val="22"/>
          <w:szCs w:val="22"/>
        </w:rPr>
        <w:t>e. What is the p-value? Interpret it.</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Solution:</w:t>
      </w:r>
    </w:p>
    <w:p w:rsidR="004D0EEB" w:rsidRDefault="004D0EEB" w:rsidP="004D0EEB">
      <w:pPr>
        <w:rPr>
          <w:rFonts w:ascii="Arial" w:hAnsi="Arial" w:cs="Arial"/>
          <w:sz w:val="22"/>
          <w:szCs w:val="22"/>
        </w:rPr>
      </w:pPr>
    </w:p>
    <w:p w:rsidR="004D0EEB" w:rsidRDefault="004D0EEB" w:rsidP="004D0EEB">
      <w:pPr>
        <w:numPr>
          <w:ilvl w:val="0"/>
          <w:numId w:val="3"/>
        </w:numPr>
        <w:rPr>
          <w:rFonts w:ascii="Arial" w:hAnsi="Arial" w:cs="Arial"/>
          <w:sz w:val="22"/>
          <w:szCs w:val="22"/>
        </w:rPr>
      </w:pPr>
      <w:r>
        <w:rPr>
          <w:rFonts w:ascii="Arial" w:hAnsi="Arial" w:cs="Arial"/>
          <w:sz w:val="22"/>
          <w:szCs w:val="22"/>
        </w:rPr>
        <w:t>Null Hypothesis (Ho): µ ≥ 3</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Alternative Hypothesis (Ha): µ &lt; 3</w:t>
      </w:r>
    </w:p>
    <w:p w:rsidR="004D0EEB" w:rsidRDefault="004D0EEB" w:rsidP="004D0EEB">
      <w:pPr>
        <w:rPr>
          <w:rFonts w:ascii="Arial" w:hAnsi="Arial" w:cs="Arial"/>
          <w:sz w:val="22"/>
          <w:szCs w:val="22"/>
        </w:rPr>
      </w:pPr>
    </w:p>
    <w:p w:rsidR="004D0EEB" w:rsidRDefault="004D0EEB" w:rsidP="004D0EEB">
      <w:pPr>
        <w:numPr>
          <w:ilvl w:val="0"/>
          <w:numId w:val="3"/>
        </w:numPr>
        <w:rPr>
          <w:rFonts w:ascii="Arial" w:hAnsi="Arial" w:cs="Arial"/>
          <w:sz w:val="22"/>
          <w:szCs w:val="22"/>
        </w:rPr>
      </w:pPr>
      <w:r>
        <w:rPr>
          <w:rFonts w:ascii="Arial" w:hAnsi="Arial" w:cs="Arial"/>
          <w:sz w:val="22"/>
          <w:szCs w:val="22"/>
        </w:rPr>
        <w:t>Using Z-tables, the critical value 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Z (0.05) = -1.645 </w:t>
      </w:r>
    </w:p>
    <w:p w:rsidR="004D0EEB" w:rsidRDefault="004D0EEB" w:rsidP="004D0EEB">
      <w:pPr>
        <w:ind w:left="720"/>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Decision rule – If Z-statistics &lt; -1.645, null hypothesis is rejected.</w:t>
      </w:r>
    </w:p>
    <w:p w:rsidR="004D0EEB" w:rsidRDefault="004D0EEB" w:rsidP="004D0EEB">
      <w:pPr>
        <w:rPr>
          <w:rFonts w:ascii="Arial" w:hAnsi="Arial" w:cs="Arial"/>
          <w:sz w:val="22"/>
          <w:szCs w:val="22"/>
        </w:rPr>
      </w:pPr>
    </w:p>
    <w:p w:rsidR="004D0EEB" w:rsidRDefault="004D0EEB" w:rsidP="004D0EEB">
      <w:pPr>
        <w:numPr>
          <w:ilvl w:val="0"/>
          <w:numId w:val="3"/>
        </w:numPr>
        <w:rPr>
          <w:rFonts w:ascii="Arial" w:hAnsi="Arial" w:cs="Arial"/>
          <w:sz w:val="22"/>
          <w:szCs w:val="22"/>
        </w:rPr>
      </w:pPr>
      <w:r>
        <w:rPr>
          <w:rFonts w:ascii="Arial" w:hAnsi="Arial" w:cs="Arial"/>
          <w:sz w:val="22"/>
          <w:szCs w:val="22"/>
        </w:rPr>
        <w:t>Test Statistics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Z = (X-bar - µ)/ (σ/√n)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(2.75 – 3)/ (1/√50)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-1.77</w:t>
      </w:r>
    </w:p>
    <w:p w:rsidR="004D0EEB" w:rsidRDefault="004D0EEB" w:rsidP="004D0EEB">
      <w:pPr>
        <w:rPr>
          <w:rFonts w:ascii="Arial" w:hAnsi="Arial" w:cs="Arial"/>
          <w:sz w:val="22"/>
          <w:szCs w:val="22"/>
        </w:rPr>
      </w:pPr>
    </w:p>
    <w:p w:rsidR="004D0EEB" w:rsidRDefault="004D0EEB" w:rsidP="004D0EEB">
      <w:pPr>
        <w:numPr>
          <w:ilvl w:val="0"/>
          <w:numId w:val="3"/>
        </w:num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Since test statistics is less than the critical value, we reject the null hypothesis.</w:t>
      </w:r>
    </w:p>
    <w:p w:rsidR="004D0EEB" w:rsidRDefault="004D0EEB" w:rsidP="004D0EEB">
      <w:pPr>
        <w:rPr>
          <w:rFonts w:ascii="Arial" w:hAnsi="Arial" w:cs="Arial"/>
          <w:sz w:val="22"/>
          <w:szCs w:val="22"/>
        </w:rPr>
      </w:pPr>
    </w:p>
    <w:p w:rsidR="004D0EEB" w:rsidRDefault="004D0EEB" w:rsidP="004D0EEB">
      <w:pPr>
        <w:numPr>
          <w:ilvl w:val="0"/>
          <w:numId w:val="3"/>
        </w:numPr>
        <w:rPr>
          <w:rFonts w:ascii="Arial" w:hAnsi="Arial" w:cs="Arial"/>
          <w:sz w:val="22"/>
          <w:szCs w:val="22"/>
        </w:rPr>
      </w:pPr>
      <w:r>
        <w:rPr>
          <w:rFonts w:ascii="Arial" w:hAnsi="Arial" w:cs="Arial"/>
          <w:sz w:val="22"/>
          <w:szCs w:val="22"/>
        </w:rPr>
        <w:t>P [Z &lt; -1.77] = 1 – 0.9616</w:t>
      </w:r>
    </w:p>
    <w:p w:rsidR="004D0EEB" w:rsidRDefault="004D0EEB" w:rsidP="004D0EEB">
      <w:pPr>
        <w:rPr>
          <w:rFonts w:ascii="Arial" w:hAnsi="Arial" w:cs="Arial"/>
          <w:sz w:val="22"/>
          <w:szCs w:val="22"/>
        </w:rPr>
      </w:pPr>
      <w:r>
        <w:rPr>
          <w:rFonts w:ascii="Arial" w:hAnsi="Arial" w:cs="Arial"/>
          <w:sz w:val="22"/>
          <w:szCs w:val="22"/>
        </w:rPr>
        <w:t xml:space="preserve"> </w:t>
      </w:r>
    </w:p>
    <w:p w:rsidR="004D0EEB" w:rsidRDefault="004D0EEB" w:rsidP="004D0EEB">
      <w:pPr>
        <w:rPr>
          <w:rFonts w:ascii="Arial" w:hAnsi="Arial" w:cs="Arial"/>
          <w:sz w:val="22"/>
          <w:szCs w:val="22"/>
        </w:rPr>
      </w:pPr>
      <w:r>
        <w:rPr>
          <w:rFonts w:ascii="Arial" w:hAnsi="Arial" w:cs="Arial"/>
          <w:sz w:val="22"/>
          <w:szCs w:val="22"/>
        </w:rPr>
        <w:t xml:space="preserve">                               = 0.0384</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As the p-value is less than significance level, we reject the null hypothesis. </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There is sufficient evidence to conclude that the mean waiting time is less than 3 minutes. </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12.  Given the following hypotheses: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H0: </w:t>
      </w:r>
      <w:r>
        <w:rPr>
          <w:rFonts w:ascii="Arial" w:hAnsi="Arial" w:cs="Arial"/>
          <w:position w:val="-6"/>
          <w:sz w:val="22"/>
          <w:szCs w:val="22"/>
        </w:rPr>
        <w:object w:dxaOrig="195" w:dyaOrig="195">
          <v:shape id="_x0000_i1029" type="#_x0000_t75" style="width:9.75pt;height:9.75pt" o:ole="">
            <v:imagedata r:id="rId5" o:title=""/>
          </v:shape>
          <o:OLEObject Type="Embed" ProgID="Equation.3" ShapeID="_x0000_i1029" DrawAspect="Content" ObjectID="_1467529532" r:id="rId12"/>
        </w:object>
      </w:r>
      <w:r>
        <w:rPr>
          <w:rFonts w:ascii="Arial" w:hAnsi="Arial" w:cs="Arial"/>
          <w:sz w:val="22"/>
          <w:szCs w:val="22"/>
        </w:rPr>
        <w:t xml:space="preserve"> = 400</w:t>
      </w:r>
    </w:p>
    <w:p w:rsidR="004D0EEB" w:rsidRDefault="004D0EEB" w:rsidP="004D0EEB">
      <w:pPr>
        <w:rPr>
          <w:rFonts w:ascii="Arial" w:hAnsi="Arial" w:cs="Arial"/>
          <w:sz w:val="22"/>
          <w:szCs w:val="22"/>
        </w:rPr>
      </w:pPr>
      <w:r>
        <w:rPr>
          <w:rFonts w:ascii="Arial" w:hAnsi="Arial" w:cs="Arial"/>
          <w:sz w:val="22"/>
          <w:szCs w:val="22"/>
        </w:rPr>
        <w:t xml:space="preserve">H1: </w:t>
      </w:r>
      <w:r>
        <w:rPr>
          <w:rFonts w:ascii="Arial" w:hAnsi="Arial" w:cs="Arial"/>
          <w:position w:val="-6"/>
          <w:sz w:val="22"/>
          <w:szCs w:val="22"/>
        </w:rPr>
        <w:object w:dxaOrig="195" w:dyaOrig="195">
          <v:shape id="_x0000_i1030" type="#_x0000_t75" style="width:9.75pt;height:9.75pt" o:ole="">
            <v:imagedata r:id="rId5" o:title=""/>
          </v:shape>
          <o:OLEObject Type="Embed" ProgID="Equation.3" ShapeID="_x0000_i1030" DrawAspect="Content" ObjectID="_1467529533" r:id="rId13"/>
        </w:object>
      </w:r>
      <w:r>
        <w:rPr>
          <w:rFonts w:ascii="Arial" w:hAnsi="Arial" w:cs="Arial"/>
          <w:sz w:val="22"/>
          <w:szCs w:val="22"/>
        </w:rPr>
        <w:t xml:space="preserve"> </w:t>
      </w:r>
      <w:r>
        <w:rPr>
          <w:rFonts w:ascii="Arial" w:hAnsi="Arial" w:cs="Arial"/>
          <w:position w:val="-2"/>
          <w:sz w:val="22"/>
          <w:szCs w:val="22"/>
        </w:rPr>
        <w:object w:dxaOrig="180" w:dyaOrig="135">
          <v:shape id="_x0000_i1031" type="#_x0000_t75" style="width:9pt;height:6.75pt" o:ole="">
            <v:imagedata r:id="rId14" o:title=""/>
          </v:shape>
          <o:OLEObject Type="Embed" ProgID="Equation.3" ShapeID="_x0000_i1031" DrawAspect="Content" ObjectID="_1467529534" r:id="rId15"/>
        </w:object>
      </w:r>
      <w:r>
        <w:rPr>
          <w:rFonts w:ascii="Arial" w:hAnsi="Arial" w:cs="Arial"/>
          <w:sz w:val="22"/>
          <w:szCs w:val="22"/>
        </w:rPr>
        <w:t xml:space="preserve"> 400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For a random sample of 12 observations, the sample mean was 407 and the sample standard deviation 6. Using the .01 significance rule.</w:t>
      </w:r>
    </w:p>
    <w:p w:rsidR="004D0EEB" w:rsidRDefault="004D0EEB" w:rsidP="004D0EEB">
      <w:pPr>
        <w:numPr>
          <w:ilvl w:val="0"/>
          <w:numId w:val="4"/>
        </w:numPr>
        <w:rPr>
          <w:rFonts w:ascii="Arial" w:hAnsi="Arial" w:cs="Arial"/>
          <w:sz w:val="22"/>
          <w:szCs w:val="22"/>
        </w:rPr>
      </w:pPr>
      <w:r>
        <w:rPr>
          <w:rFonts w:ascii="Arial" w:hAnsi="Arial" w:cs="Arial"/>
          <w:sz w:val="22"/>
          <w:szCs w:val="22"/>
        </w:rPr>
        <w:t>State the decision rule.</w:t>
      </w:r>
    </w:p>
    <w:p w:rsidR="004D0EEB" w:rsidRDefault="004D0EEB" w:rsidP="004D0EEB">
      <w:pPr>
        <w:numPr>
          <w:ilvl w:val="0"/>
          <w:numId w:val="4"/>
        </w:numPr>
        <w:rPr>
          <w:rFonts w:ascii="Arial" w:hAnsi="Arial" w:cs="Arial"/>
          <w:sz w:val="22"/>
          <w:szCs w:val="22"/>
        </w:rPr>
      </w:pPr>
      <w:r>
        <w:rPr>
          <w:rFonts w:ascii="Arial" w:hAnsi="Arial" w:cs="Arial"/>
          <w:sz w:val="22"/>
          <w:szCs w:val="22"/>
        </w:rPr>
        <w:t>Compute the value of the test statistic.</w:t>
      </w:r>
    </w:p>
    <w:p w:rsidR="004D0EEB" w:rsidRDefault="004D0EEB" w:rsidP="004D0EEB">
      <w:pPr>
        <w:numPr>
          <w:ilvl w:val="0"/>
          <w:numId w:val="4"/>
        </w:numPr>
        <w:rPr>
          <w:rFonts w:ascii="Arial" w:hAnsi="Arial" w:cs="Arial"/>
          <w:sz w:val="22"/>
          <w:szCs w:val="22"/>
        </w:rPr>
      </w:pPr>
      <w:r>
        <w:rPr>
          <w:rFonts w:ascii="Arial" w:hAnsi="Arial" w:cs="Arial"/>
          <w:sz w:val="22"/>
          <w:szCs w:val="22"/>
        </w:rPr>
        <w:t>What is your decision regarding the null hypothesis?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Solution:</w:t>
      </w:r>
    </w:p>
    <w:p w:rsidR="004D0EEB" w:rsidRDefault="004D0EEB" w:rsidP="004D0EEB">
      <w:pPr>
        <w:rPr>
          <w:rFonts w:ascii="Arial" w:hAnsi="Arial" w:cs="Arial"/>
          <w:sz w:val="22"/>
          <w:szCs w:val="22"/>
        </w:rPr>
      </w:pPr>
    </w:p>
    <w:p w:rsidR="004D0EEB" w:rsidRDefault="004D0EEB" w:rsidP="004D0EEB">
      <w:pPr>
        <w:numPr>
          <w:ilvl w:val="0"/>
          <w:numId w:val="5"/>
        </w:numPr>
        <w:contextualSpacing/>
        <w:rPr>
          <w:rFonts w:ascii="Arial" w:hAnsi="Arial" w:cs="Arial"/>
          <w:sz w:val="22"/>
          <w:szCs w:val="22"/>
        </w:rPr>
      </w:pPr>
      <w:r>
        <w:rPr>
          <w:rFonts w:ascii="Arial" w:hAnsi="Arial" w:cs="Arial"/>
          <w:sz w:val="22"/>
          <w:szCs w:val="22"/>
        </w:rPr>
        <w:t>Using Z-tables, the critical value 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proofErr w:type="gramStart"/>
      <w:r>
        <w:rPr>
          <w:rFonts w:ascii="Arial" w:hAnsi="Arial" w:cs="Arial"/>
          <w:sz w:val="22"/>
          <w:szCs w:val="22"/>
        </w:rPr>
        <w:t>t</w:t>
      </w:r>
      <w:proofErr w:type="gramEnd"/>
      <w:r>
        <w:rPr>
          <w:rFonts w:ascii="Arial" w:hAnsi="Arial" w:cs="Arial"/>
          <w:sz w:val="22"/>
          <w:szCs w:val="22"/>
        </w:rPr>
        <w:t xml:space="preserve"> (0.01/2, 12 - 1) = t (0.005, 11) = ± 3.106</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Decision rule – If t-statistics &lt; -3.106 or t-statistics &gt; 3.106, null hypothesis is rejected. </w:t>
      </w:r>
    </w:p>
    <w:p w:rsidR="004D0EEB" w:rsidRDefault="004D0EEB" w:rsidP="004D0EEB">
      <w:pPr>
        <w:rPr>
          <w:rFonts w:ascii="Arial" w:hAnsi="Arial" w:cs="Arial"/>
          <w:sz w:val="22"/>
          <w:szCs w:val="22"/>
        </w:rPr>
      </w:pPr>
    </w:p>
    <w:p w:rsidR="004D0EEB" w:rsidRDefault="004D0EEB" w:rsidP="004D0EEB">
      <w:pPr>
        <w:numPr>
          <w:ilvl w:val="0"/>
          <w:numId w:val="5"/>
        </w:numPr>
        <w:contextualSpacing/>
        <w:rPr>
          <w:rFonts w:ascii="Arial" w:hAnsi="Arial" w:cs="Arial"/>
          <w:sz w:val="22"/>
          <w:szCs w:val="22"/>
        </w:rPr>
      </w:pPr>
      <w:r>
        <w:rPr>
          <w:rFonts w:ascii="Arial" w:hAnsi="Arial" w:cs="Arial"/>
          <w:sz w:val="22"/>
          <w:szCs w:val="22"/>
        </w:rPr>
        <w:t xml:space="preserve">Test Statistics </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t = (X-bar - µ)/ (s/√n)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(407 – 400)/ (6/√12)</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4.04</w:t>
      </w:r>
    </w:p>
    <w:p w:rsidR="004D0EEB" w:rsidRDefault="004D0EEB" w:rsidP="004D0EEB">
      <w:pPr>
        <w:rPr>
          <w:rFonts w:ascii="Arial" w:hAnsi="Arial" w:cs="Arial"/>
          <w:sz w:val="22"/>
          <w:szCs w:val="22"/>
        </w:rPr>
      </w:pPr>
    </w:p>
    <w:p w:rsidR="004D0EEB" w:rsidRDefault="004D0EEB" w:rsidP="004D0EEB">
      <w:pPr>
        <w:numPr>
          <w:ilvl w:val="0"/>
          <w:numId w:val="5"/>
        </w:numPr>
        <w:contextualSpacing/>
        <w:rPr>
          <w:rFonts w:ascii="Arial" w:hAnsi="Arial" w:cs="Arial"/>
          <w:sz w:val="22"/>
          <w:szCs w:val="22"/>
        </w:rPr>
      </w:pPr>
      <w:r>
        <w:rPr>
          <w:rFonts w:ascii="Arial" w:hAnsi="Arial" w:cs="Arial"/>
          <w:sz w:val="22"/>
          <w:szCs w:val="22"/>
        </w:rPr>
        <w:t>Since test statistics lie outside the critical value, we reject the null hypothesis.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20. The liquid chlorine added to swimming pools to combat algae has a relatively short shelf life before it loses its effectiveness. Records indicate that the mean shelf life is 4.5 L jug of chlorine is 2160 hours (90 days). As an experiment, </w:t>
      </w:r>
      <w:proofErr w:type="spellStart"/>
      <w:r>
        <w:rPr>
          <w:rFonts w:ascii="Arial" w:hAnsi="Arial" w:cs="Arial"/>
          <w:sz w:val="22"/>
          <w:szCs w:val="22"/>
        </w:rPr>
        <w:t>Holdlonger</w:t>
      </w:r>
      <w:proofErr w:type="spellEnd"/>
      <w:r>
        <w:rPr>
          <w:rFonts w:ascii="Arial" w:hAnsi="Arial" w:cs="Arial"/>
          <w:sz w:val="22"/>
          <w:szCs w:val="22"/>
        </w:rPr>
        <w:t xml:space="preserve"> was added to the chlorine to find whether </w:t>
      </w:r>
      <w:proofErr w:type="spellStart"/>
      <w:r>
        <w:rPr>
          <w:rFonts w:ascii="Arial" w:hAnsi="Arial" w:cs="Arial"/>
          <w:sz w:val="22"/>
          <w:szCs w:val="22"/>
        </w:rPr>
        <w:t>is</w:t>
      </w:r>
      <w:proofErr w:type="spellEnd"/>
      <w:r>
        <w:rPr>
          <w:rFonts w:ascii="Arial" w:hAnsi="Arial" w:cs="Arial"/>
          <w:sz w:val="22"/>
          <w:szCs w:val="22"/>
        </w:rPr>
        <w:t xml:space="preserve"> would increase the shelf life. A sample of nine jugs of chlorine had these shelf lives (in hours):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2159   2170      2180     2179    2160   2167    2171    2181    2185</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At the .025 level, has </w:t>
      </w:r>
      <w:proofErr w:type="spellStart"/>
      <w:r>
        <w:rPr>
          <w:rFonts w:ascii="Arial" w:hAnsi="Arial" w:cs="Arial"/>
          <w:sz w:val="22"/>
          <w:szCs w:val="22"/>
        </w:rPr>
        <w:t>Holdlonger</w:t>
      </w:r>
      <w:proofErr w:type="spellEnd"/>
      <w:r>
        <w:rPr>
          <w:rFonts w:ascii="Arial" w:hAnsi="Arial" w:cs="Arial"/>
          <w:sz w:val="22"/>
          <w:szCs w:val="22"/>
        </w:rPr>
        <w:t xml:space="preserve"> increased the shelf life of the chlorine? Determine or estimate the </w:t>
      </w:r>
      <w:r>
        <w:rPr>
          <w:rFonts w:ascii="Arial" w:hAnsi="Arial" w:cs="Arial"/>
          <w:i/>
          <w:sz w:val="22"/>
          <w:szCs w:val="22"/>
        </w:rPr>
        <w:t>p</w:t>
      </w:r>
      <w:r>
        <w:rPr>
          <w:rFonts w:ascii="Arial" w:hAnsi="Arial" w:cs="Arial"/>
          <w:sz w:val="22"/>
          <w:szCs w:val="22"/>
        </w:rPr>
        <w:t>-value.</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Solution: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Null hypothesis (Ho): µ ≤ 2160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Alternative Hypothesis (Ha): µ &gt; 2160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Test Statistics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t = (X-bar - µ)/ (s/√n)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(2172.44 – 2160)/ (9.3823/√9)</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3.13</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Degrees of freedom, </w:t>
      </w:r>
      <w:proofErr w:type="spellStart"/>
      <w:proofErr w:type="gramStart"/>
      <w:r>
        <w:rPr>
          <w:rFonts w:ascii="Arial" w:hAnsi="Arial" w:cs="Arial"/>
          <w:sz w:val="22"/>
          <w:szCs w:val="22"/>
        </w:rPr>
        <w:t>df</w:t>
      </w:r>
      <w:proofErr w:type="spellEnd"/>
      <w:proofErr w:type="gramEnd"/>
      <w:r>
        <w:rPr>
          <w:rFonts w:ascii="Arial" w:hAnsi="Arial" w:cs="Arial"/>
          <w:sz w:val="22"/>
          <w:szCs w:val="22"/>
        </w:rPr>
        <w:t xml:space="preserve"> = n – 1 = 9 – 1 = 8</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P [t (8) &gt; 3.13] = 0.007</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lastRenderedPageBreak/>
        <w:t>Since p-value is less than p-value, we reject the null hypothesis.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There is sufficient evidence to conclude that the </w:t>
      </w:r>
      <w:proofErr w:type="spellStart"/>
      <w:r>
        <w:rPr>
          <w:rFonts w:ascii="Arial" w:hAnsi="Arial" w:cs="Arial"/>
          <w:sz w:val="22"/>
          <w:szCs w:val="22"/>
        </w:rPr>
        <w:t>Holdlonger</w:t>
      </w:r>
      <w:proofErr w:type="spellEnd"/>
      <w:r>
        <w:rPr>
          <w:rFonts w:ascii="Arial" w:hAnsi="Arial" w:cs="Arial"/>
          <w:sz w:val="22"/>
          <w:szCs w:val="22"/>
        </w:rPr>
        <w:t xml:space="preserve"> increased the shelf life of the chlorine. </w:t>
      </w:r>
    </w:p>
    <w:p w:rsidR="004D0EEB" w:rsidRDefault="004D0EEB" w:rsidP="004D0EEB">
      <w:pPr>
        <w:rPr>
          <w:rFonts w:ascii="Arial" w:hAnsi="Arial" w:cs="Arial"/>
          <w:sz w:val="22"/>
          <w:szCs w:val="22"/>
        </w:rPr>
      </w:pPr>
      <w:r>
        <w:rPr>
          <w:rFonts w:ascii="Arial" w:hAnsi="Arial" w:cs="Arial"/>
          <w:sz w:val="22"/>
          <w:szCs w:val="22"/>
        </w:rPr>
        <w:t xml:space="preserve"> </w:t>
      </w:r>
    </w:p>
    <w:p w:rsidR="004D0EEB" w:rsidRDefault="004D0EEB" w:rsidP="004D0EEB">
      <w:pPr>
        <w:rPr>
          <w:rFonts w:ascii="Arial" w:hAnsi="Arial" w:cs="Arial"/>
          <w:sz w:val="22"/>
          <w:szCs w:val="22"/>
        </w:rPr>
      </w:pPr>
      <w:r>
        <w:rPr>
          <w:rFonts w:ascii="Arial" w:hAnsi="Arial" w:cs="Arial"/>
          <w:sz w:val="22"/>
          <w:szCs w:val="22"/>
        </w:rPr>
        <w:t>24. The following hypotheses are given.</w:t>
      </w:r>
    </w:p>
    <w:p w:rsidR="004D0EEB" w:rsidRDefault="004D0EEB" w:rsidP="004D0EEB">
      <w:pPr>
        <w:rPr>
          <w:rFonts w:ascii="Arial" w:hAnsi="Arial" w:cs="Arial"/>
          <w:sz w:val="22"/>
          <w:szCs w:val="22"/>
        </w:rPr>
      </w:pPr>
      <w:r>
        <w:rPr>
          <w:rFonts w:ascii="Arial" w:hAnsi="Arial" w:cs="Arial"/>
          <w:sz w:val="22"/>
          <w:szCs w:val="22"/>
        </w:rPr>
        <w:t xml:space="preserve">H0: </w:t>
      </w:r>
      <w:r>
        <w:rPr>
          <w:rFonts w:ascii="Arial" w:hAnsi="Arial" w:cs="Arial"/>
          <w:i/>
          <w:sz w:val="22"/>
          <w:szCs w:val="22"/>
        </w:rPr>
        <w:t>p</w:t>
      </w:r>
      <w:r>
        <w:rPr>
          <w:rFonts w:ascii="Arial" w:hAnsi="Arial" w:cs="Arial"/>
          <w:sz w:val="22"/>
          <w:szCs w:val="22"/>
        </w:rPr>
        <w:t xml:space="preserve"> = .40</w:t>
      </w:r>
    </w:p>
    <w:p w:rsidR="004D0EEB" w:rsidRDefault="004D0EEB" w:rsidP="004D0EEB">
      <w:pPr>
        <w:rPr>
          <w:rFonts w:ascii="Arial" w:hAnsi="Arial" w:cs="Arial"/>
          <w:sz w:val="22"/>
          <w:szCs w:val="22"/>
        </w:rPr>
      </w:pPr>
      <w:r>
        <w:rPr>
          <w:rFonts w:ascii="Arial" w:hAnsi="Arial" w:cs="Arial"/>
          <w:sz w:val="22"/>
          <w:szCs w:val="22"/>
        </w:rPr>
        <w:t xml:space="preserve">H1: </w:t>
      </w:r>
      <w:r>
        <w:rPr>
          <w:rFonts w:ascii="Arial" w:hAnsi="Arial" w:cs="Arial"/>
          <w:i/>
          <w:sz w:val="22"/>
          <w:szCs w:val="22"/>
        </w:rPr>
        <w:t>p</w:t>
      </w:r>
      <w:r>
        <w:rPr>
          <w:rFonts w:ascii="Arial" w:hAnsi="Arial" w:cs="Arial"/>
          <w:sz w:val="22"/>
          <w:szCs w:val="22"/>
        </w:rPr>
        <w:t xml:space="preserve"> </w:t>
      </w:r>
      <w:r>
        <w:rPr>
          <w:rFonts w:ascii="Arial" w:hAnsi="Arial" w:cs="Arial"/>
          <w:position w:val="-2"/>
          <w:sz w:val="22"/>
          <w:szCs w:val="22"/>
        </w:rPr>
        <w:object w:dxaOrig="180" w:dyaOrig="135">
          <v:shape id="_x0000_i1032" type="#_x0000_t75" style="width:9pt;height:6.75pt" o:ole="">
            <v:imagedata r:id="rId14" o:title=""/>
          </v:shape>
          <o:OLEObject Type="Embed" ProgID="Equation.3" ShapeID="_x0000_i1032" DrawAspect="Content" ObjectID="_1467529535" r:id="rId16"/>
        </w:object>
      </w:r>
      <w:r>
        <w:rPr>
          <w:rFonts w:ascii="Arial" w:hAnsi="Arial" w:cs="Arial"/>
          <w:sz w:val="22"/>
          <w:szCs w:val="22"/>
        </w:rPr>
        <w:t xml:space="preserve"> .40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A sample of 120 observations revealed that </w:t>
      </w:r>
      <w:r>
        <w:rPr>
          <w:rFonts w:ascii="Arial" w:hAnsi="Arial" w:cs="Arial"/>
          <w:position w:val="-6"/>
          <w:sz w:val="22"/>
          <w:szCs w:val="22"/>
        </w:rPr>
        <w:object w:dxaOrig="195" w:dyaOrig="300">
          <v:shape id="_x0000_i1033" type="#_x0000_t75" style="width:9.75pt;height:15pt" o:ole="">
            <v:imagedata r:id="rId17" o:title=""/>
          </v:shape>
          <o:OLEObject Type="Embed" ProgID="Equation.3" ShapeID="_x0000_i1033" DrawAspect="Content" ObjectID="_1467529536" r:id="rId18"/>
        </w:object>
      </w:r>
      <w:r>
        <w:rPr>
          <w:rFonts w:ascii="Arial" w:hAnsi="Arial" w:cs="Arial"/>
          <w:sz w:val="22"/>
          <w:szCs w:val="22"/>
        </w:rPr>
        <w:t xml:space="preserve"> = .30. At the .05 significance level, can the null hypothesis be rejected?</w:t>
      </w:r>
    </w:p>
    <w:p w:rsidR="004D0EEB" w:rsidRDefault="004D0EEB" w:rsidP="004D0EEB">
      <w:pPr>
        <w:numPr>
          <w:ilvl w:val="0"/>
          <w:numId w:val="6"/>
        </w:numPr>
        <w:rPr>
          <w:rFonts w:ascii="Arial" w:hAnsi="Arial" w:cs="Arial"/>
          <w:sz w:val="22"/>
          <w:szCs w:val="22"/>
        </w:rPr>
      </w:pPr>
      <w:r>
        <w:rPr>
          <w:rFonts w:ascii="Arial" w:hAnsi="Arial" w:cs="Arial"/>
          <w:sz w:val="22"/>
          <w:szCs w:val="22"/>
        </w:rPr>
        <w:t>State the decision rule.</w:t>
      </w:r>
    </w:p>
    <w:p w:rsidR="004D0EEB" w:rsidRDefault="004D0EEB" w:rsidP="004D0EEB">
      <w:pPr>
        <w:numPr>
          <w:ilvl w:val="0"/>
          <w:numId w:val="6"/>
        </w:numPr>
        <w:rPr>
          <w:rFonts w:ascii="Arial" w:hAnsi="Arial" w:cs="Arial"/>
          <w:sz w:val="22"/>
          <w:szCs w:val="22"/>
        </w:rPr>
      </w:pPr>
      <w:r>
        <w:rPr>
          <w:rFonts w:ascii="Arial" w:hAnsi="Arial" w:cs="Arial"/>
          <w:sz w:val="22"/>
          <w:szCs w:val="22"/>
        </w:rPr>
        <w:t>Compute the value of the test statistic.</w:t>
      </w:r>
    </w:p>
    <w:p w:rsidR="004D0EEB" w:rsidRDefault="004D0EEB" w:rsidP="004D0EEB">
      <w:pPr>
        <w:numPr>
          <w:ilvl w:val="0"/>
          <w:numId w:val="6"/>
        </w:numPr>
        <w:rPr>
          <w:rFonts w:ascii="Arial" w:hAnsi="Arial" w:cs="Arial"/>
          <w:sz w:val="22"/>
          <w:szCs w:val="22"/>
        </w:rPr>
      </w:pPr>
      <w:r>
        <w:rPr>
          <w:rFonts w:ascii="Arial" w:hAnsi="Arial" w:cs="Arial"/>
          <w:sz w:val="22"/>
          <w:szCs w:val="22"/>
        </w:rPr>
        <w:t>What is your decision regarding the null hypothesis?</w:t>
      </w:r>
    </w:p>
    <w:p w:rsidR="004D0EEB" w:rsidRDefault="004D0EEB" w:rsidP="004D0EEB">
      <w:pPr>
        <w:rPr>
          <w:rFonts w:ascii="Arial" w:hAnsi="Arial" w:cs="Arial"/>
          <w:sz w:val="22"/>
          <w:szCs w:val="22"/>
        </w:rPr>
      </w:pPr>
      <w:r>
        <w:rPr>
          <w:rFonts w:ascii="Arial" w:hAnsi="Arial" w:cs="Arial"/>
          <w:sz w:val="22"/>
          <w:szCs w:val="22"/>
        </w:rPr>
        <w:t xml:space="preserve">Note: It is recommended that you use the five-step hypothesis procedure in solving the following problems. </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Solution:</w:t>
      </w:r>
    </w:p>
    <w:p w:rsidR="004D0EEB" w:rsidRDefault="004D0EEB" w:rsidP="004D0EEB">
      <w:pPr>
        <w:rPr>
          <w:rFonts w:ascii="Arial" w:hAnsi="Arial" w:cs="Arial"/>
          <w:sz w:val="22"/>
          <w:szCs w:val="22"/>
        </w:rPr>
      </w:pP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p>
    <w:p w:rsidR="004D0EEB" w:rsidRDefault="004D0EEB" w:rsidP="004D0EEB">
      <w:pPr>
        <w:numPr>
          <w:ilvl w:val="0"/>
          <w:numId w:val="7"/>
        </w:numPr>
        <w:rPr>
          <w:rFonts w:ascii="Arial" w:hAnsi="Arial" w:cs="Arial"/>
          <w:sz w:val="22"/>
          <w:szCs w:val="22"/>
        </w:rPr>
      </w:pPr>
      <w:r>
        <w:rPr>
          <w:rFonts w:ascii="Arial" w:hAnsi="Arial" w:cs="Arial"/>
          <w:sz w:val="22"/>
          <w:szCs w:val="22"/>
        </w:rPr>
        <w:t>Level of significance, α = 0.05</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Using Z-tables, the critical value 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Z (0.05/2) = Z (0.025) = ± 1.96</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Decision rule – If Z-statistics &lt; -1.96 or Z-statistics &gt; 1.96, null hypothesis is rejected. </w:t>
      </w:r>
    </w:p>
    <w:p w:rsidR="004D0EEB" w:rsidRDefault="004D0EEB" w:rsidP="004D0EEB">
      <w:pPr>
        <w:rPr>
          <w:rFonts w:ascii="Arial" w:hAnsi="Arial" w:cs="Arial"/>
          <w:sz w:val="22"/>
          <w:szCs w:val="22"/>
        </w:rPr>
      </w:pPr>
    </w:p>
    <w:p w:rsidR="004D0EEB" w:rsidRDefault="004D0EEB" w:rsidP="004D0EEB">
      <w:pPr>
        <w:numPr>
          <w:ilvl w:val="0"/>
          <w:numId w:val="7"/>
        </w:numPr>
        <w:rPr>
          <w:rFonts w:ascii="Arial" w:hAnsi="Arial" w:cs="Arial"/>
          <w:sz w:val="22"/>
          <w:szCs w:val="22"/>
        </w:rPr>
      </w:pPr>
      <w:r>
        <w:rPr>
          <w:rFonts w:ascii="Arial" w:hAnsi="Arial" w:cs="Arial"/>
          <w:sz w:val="22"/>
          <w:szCs w:val="22"/>
        </w:rPr>
        <w:t>Test Statistics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Z = (p-bar – p)/ √ p (1 – p)/n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(0.30 – 0.40)/ √0.40 (1 – 0.40)/120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-0.71</w:t>
      </w:r>
    </w:p>
    <w:p w:rsidR="004D0EEB" w:rsidRDefault="004D0EEB" w:rsidP="004D0EEB">
      <w:pPr>
        <w:rPr>
          <w:rFonts w:ascii="Arial" w:hAnsi="Arial" w:cs="Arial"/>
          <w:sz w:val="22"/>
          <w:szCs w:val="22"/>
        </w:rPr>
      </w:pPr>
    </w:p>
    <w:p w:rsidR="004D0EEB" w:rsidRDefault="004D0EEB" w:rsidP="004D0EEB">
      <w:pPr>
        <w:numPr>
          <w:ilvl w:val="0"/>
          <w:numId w:val="7"/>
        </w:numPr>
        <w:rPr>
          <w:rFonts w:ascii="Arial" w:hAnsi="Arial" w:cs="Arial"/>
          <w:sz w:val="22"/>
          <w:szCs w:val="22"/>
        </w:rPr>
      </w:pPr>
      <w:r>
        <w:rPr>
          <w:rFonts w:ascii="Arial" w:hAnsi="Arial" w:cs="Arial"/>
          <w:sz w:val="22"/>
          <w:szCs w:val="22"/>
        </w:rPr>
        <w:t>Since test statistics lie within the critical value, we fail to reject the null hypothesis.</w:t>
      </w:r>
    </w:p>
    <w:p w:rsidR="004D0EEB" w:rsidRDefault="004D0EEB" w:rsidP="004D0EEB">
      <w:pPr>
        <w:ind w:left="720"/>
        <w:rPr>
          <w:rFonts w:ascii="Arial" w:hAnsi="Arial" w:cs="Arial"/>
          <w:sz w:val="22"/>
          <w:szCs w:val="22"/>
        </w:rPr>
      </w:pPr>
    </w:p>
    <w:p w:rsidR="004D0EEB" w:rsidRDefault="004D0EEB" w:rsidP="004D0EEB">
      <w:pPr>
        <w:ind w:left="720"/>
        <w:rPr>
          <w:rFonts w:ascii="Arial" w:hAnsi="Arial" w:cs="Arial"/>
          <w:sz w:val="22"/>
          <w:szCs w:val="22"/>
        </w:rPr>
      </w:pPr>
      <w:r>
        <w:rPr>
          <w:rFonts w:ascii="Arial" w:hAnsi="Arial" w:cs="Arial"/>
          <w:sz w:val="22"/>
          <w:szCs w:val="22"/>
        </w:rPr>
        <w:t>There is sufficient evidence to conclude that the population proportion is equal to 0.40.</w:t>
      </w:r>
    </w:p>
    <w:p w:rsidR="004D0EEB" w:rsidRDefault="004D0EEB" w:rsidP="004D0EEB">
      <w:pPr>
        <w:ind w:left="720"/>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28.  Research at a university indicates that 50 percent of the students change their major area of study after their first year in a program. A random sample of 100 students in business revealed that 48 had changed their major area of study after their first year of the program. Has there been a significant decrease in the proportion of students who change their major after the first year in this program? Choose an appropriate level of significance.</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Solution: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Null hypothesis (Ho): p ≥ 0.50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Alternative Hypothesis (Ha): p &lt; 0.50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Level of significance, α = 0.05</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Sample proportion, p-bar = X/n = 48/100 = 0.48</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Test Statistics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Z = (p-bar – p)/ √ p (1 – p)/n</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(0.48 – 0.50)/ √0.50 (1 – 0.50)/100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 xml:space="preserve">   = -0.40</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Using Z-tables, the critical value is</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Z (0.05) = -1.645</w:t>
      </w:r>
    </w:p>
    <w:p w:rsidR="004D0EEB" w:rsidRDefault="004D0EEB" w:rsidP="004D0EEB">
      <w:pPr>
        <w:rPr>
          <w:rFonts w:ascii="Arial" w:hAnsi="Arial" w:cs="Arial"/>
          <w:sz w:val="22"/>
          <w:szCs w:val="22"/>
        </w:rPr>
      </w:pPr>
    </w:p>
    <w:p w:rsidR="004D0EEB" w:rsidRDefault="004D0EEB" w:rsidP="004D0EEB">
      <w:pPr>
        <w:rPr>
          <w:rFonts w:ascii="Arial" w:hAnsi="Arial" w:cs="Arial"/>
          <w:sz w:val="22"/>
          <w:szCs w:val="22"/>
        </w:rPr>
      </w:pPr>
      <w:r>
        <w:rPr>
          <w:rFonts w:ascii="Arial" w:hAnsi="Arial" w:cs="Arial"/>
          <w:sz w:val="22"/>
          <w:szCs w:val="22"/>
        </w:rPr>
        <w:t>Since test statistics is greater than critical value, we fail to reject the null hypothesis.</w:t>
      </w:r>
    </w:p>
    <w:p w:rsidR="004D0EEB" w:rsidRDefault="004D0EEB" w:rsidP="004D0EEB">
      <w:pPr>
        <w:rPr>
          <w:rFonts w:ascii="Arial" w:hAnsi="Arial" w:cs="Arial"/>
          <w:sz w:val="22"/>
          <w:szCs w:val="22"/>
        </w:rPr>
      </w:pPr>
    </w:p>
    <w:p w:rsidR="00192405" w:rsidRDefault="004D0EEB" w:rsidP="004D0EEB">
      <w:r>
        <w:rPr>
          <w:rFonts w:ascii="Arial" w:hAnsi="Arial" w:cs="Arial"/>
          <w:sz w:val="22"/>
          <w:szCs w:val="22"/>
        </w:rPr>
        <w:t>There is sufficient evidence to conclude that there been an insignificant decrease in the proportion of students who change their major after the first year in this program.</w:t>
      </w:r>
    </w:p>
    <w:sectPr w:rsidR="00192405" w:rsidSect="00056519">
      <w:pgSz w:w="12240" w:h="15840" w:code="1"/>
      <w:pgMar w:top="720" w:right="720" w:bottom="720" w:left="72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35A02"/>
    <w:multiLevelType w:val="hybridMultilevel"/>
    <w:tmpl w:val="B730564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2E143B"/>
    <w:multiLevelType w:val="hybridMultilevel"/>
    <w:tmpl w:val="BFFA6E4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2A2C9A"/>
    <w:multiLevelType w:val="hybridMultilevel"/>
    <w:tmpl w:val="B9B26C9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653570D"/>
    <w:multiLevelType w:val="hybridMultilevel"/>
    <w:tmpl w:val="2FECEE0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1FD48C5"/>
    <w:multiLevelType w:val="hybridMultilevel"/>
    <w:tmpl w:val="570CDD7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DDB6640"/>
    <w:multiLevelType w:val="hybridMultilevel"/>
    <w:tmpl w:val="E1A4EC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1065F39"/>
    <w:multiLevelType w:val="hybridMultilevel"/>
    <w:tmpl w:val="DD989092"/>
    <w:lvl w:ilvl="0" w:tplc="D04A27C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91A"/>
    <w:rsid w:val="00056519"/>
    <w:rsid w:val="00192405"/>
    <w:rsid w:val="004D0EEB"/>
    <w:rsid w:val="006D291A"/>
    <w:rsid w:val="00DA15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328C1C-5AB8-4082-A24A-88C0ED4F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EEB"/>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3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6.bin"/><Relationship Id="rId18" Type="http://schemas.openxmlformats.org/officeDocument/2006/relationships/oleObject" Target="embeddings/oleObject9.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5.bin"/><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oleObject" Target="embeddings/oleObject8.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4.bin"/><Relationship Id="rId5" Type="http://schemas.openxmlformats.org/officeDocument/2006/relationships/image" Target="media/image1.wmf"/><Relationship Id="rId15" Type="http://schemas.openxmlformats.org/officeDocument/2006/relationships/oleObject" Target="embeddings/oleObject7.bin"/><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3.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1093</Words>
  <Characters>6235</Characters>
  <Application>Microsoft Office Word</Application>
  <DocSecurity>0</DocSecurity>
  <Lines>51</Lines>
  <Paragraphs>14</Paragraphs>
  <ScaleCrop>false</ScaleCrop>
  <Company/>
  <LinksUpToDate>false</LinksUpToDate>
  <CharactersWithSpaces>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Henneberry</dc:creator>
  <cp:keywords/>
  <dc:description/>
  <cp:lastModifiedBy>Carolyn Henneberry</cp:lastModifiedBy>
  <cp:revision>3</cp:revision>
  <dcterms:created xsi:type="dcterms:W3CDTF">2014-07-03T00:02:00Z</dcterms:created>
  <dcterms:modified xsi:type="dcterms:W3CDTF">2014-07-22T14:19:00Z</dcterms:modified>
</cp:coreProperties>
</file>