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130" w:rsidRDefault="00D07869" w:rsidP="00D07869">
      <w:pPr>
        <w:rPr>
          <w:b/>
          <w:lang w:val="en-US"/>
        </w:rPr>
      </w:pPr>
      <w:r w:rsidRPr="00D07869">
        <w:rPr>
          <w:b/>
          <w:lang w:val="en-US"/>
        </w:rPr>
        <w:t>MAT 132</w:t>
      </w:r>
      <w:r w:rsidR="00434E2F">
        <w:rPr>
          <w:b/>
          <w:lang w:val="en-US"/>
        </w:rPr>
        <w:t>0</w:t>
      </w:r>
      <w:r w:rsidR="00601250">
        <w:rPr>
          <w:b/>
          <w:lang w:val="en-US"/>
        </w:rPr>
        <w:t xml:space="preserve"> – </w:t>
      </w:r>
      <w:r w:rsidR="00E86E43">
        <w:rPr>
          <w:b/>
          <w:lang w:val="en-US"/>
        </w:rPr>
        <w:t>Final Exam Practice</w:t>
      </w:r>
    </w:p>
    <w:p w:rsidR="00D07869" w:rsidRDefault="00D07869" w:rsidP="00D07869">
      <w:pPr>
        <w:rPr>
          <w:lang w:val="en-US"/>
        </w:rPr>
      </w:pPr>
    </w:p>
    <w:p w:rsidR="001E6B43" w:rsidRDefault="00E86E43" w:rsidP="00601250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Teal was on her way to school and decided to stop by the local coffee roasters to grab a </w:t>
      </w:r>
      <w:proofErr w:type="spellStart"/>
      <w:r>
        <w:rPr>
          <w:lang w:val="en-US"/>
        </w:rPr>
        <w:t>cuppa</w:t>
      </w:r>
      <w:proofErr w:type="spellEnd"/>
      <w:r>
        <w:rPr>
          <w:lang w:val="en-US"/>
        </w:rPr>
        <w:t>.  Oops… she drank too much coffee.  Stupid all-you-can-drink for $5.00….</w:t>
      </w:r>
      <w:r>
        <w:rPr>
          <w:lang w:val="en-US"/>
        </w:rPr>
        <w:br/>
        <w:t>If y is her “</w:t>
      </w:r>
      <w:proofErr w:type="spellStart"/>
      <w:r>
        <w:rPr>
          <w:lang w:val="en-US"/>
        </w:rPr>
        <w:t>hyperness</w:t>
      </w:r>
      <w:proofErr w:type="spellEnd"/>
      <w:r>
        <w:rPr>
          <w:lang w:val="en-US"/>
        </w:rPr>
        <w:t xml:space="preserve">” as a function of “x” in hours, then determine the global max and min of </w:t>
      </w:r>
      <w:r w:rsidRPr="00E86E43">
        <w:rPr>
          <w:position w:val="-10"/>
          <w:lang w:val="en-US"/>
        </w:rPr>
        <w:object w:dxaOrig="11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18pt" o:ole="">
            <v:imagedata r:id="rId5" o:title=""/>
          </v:shape>
          <o:OLEObject Type="Embed" ProgID="Equation.DSMT4" ShapeID="_x0000_i1025" DrawAspect="Content" ObjectID="_1467389895" r:id="rId6"/>
        </w:object>
      </w:r>
      <w:r>
        <w:rPr>
          <w:lang w:val="en-US"/>
        </w:rPr>
        <w:t xml:space="preserve"> over the next 5 hours (i.e. on the interval </w:t>
      </w:r>
      <w:r w:rsidRPr="00E86E43">
        <w:rPr>
          <w:position w:val="-6"/>
          <w:lang w:val="en-US"/>
        </w:rPr>
        <w:object w:dxaOrig="900" w:dyaOrig="279">
          <v:shape id="_x0000_i1026" type="#_x0000_t75" style="width:45pt;height:13.5pt" o:ole="">
            <v:imagedata r:id="rId7" o:title=""/>
          </v:shape>
          <o:OLEObject Type="Embed" ProgID="Equation.DSMT4" ShapeID="_x0000_i1026" DrawAspect="Content" ObjectID="_1467389896" r:id="rId8"/>
        </w:object>
      </w:r>
      <w:r>
        <w:rPr>
          <w:lang w:val="en-US"/>
        </w:rPr>
        <w:t>).</w:t>
      </w:r>
    </w:p>
    <w:p w:rsidR="00FA6044" w:rsidRDefault="00FA6044" w:rsidP="00FA6044">
      <w:pPr>
        <w:pStyle w:val="ListParagraph"/>
        <w:jc w:val="both"/>
        <w:rPr>
          <w:lang w:val="en-US"/>
        </w:rPr>
      </w:pPr>
    </w:p>
    <w:p w:rsidR="00CE2B20" w:rsidRDefault="00E86E43" w:rsidP="00E86E43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Several years later, the effect has worn off.  Unfortunately, Teal is also extremely hungry, as she has not eaten in a very long time.  Let’s do some integrals.  (Makes sense, eh?)</w:t>
      </w:r>
    </w:p>
    <w:p w:rsidR="00E86E43" w:rsidRDefault="00E86E43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E86E43">
        <w:rPr>
          <w:position w:val="-18"/>
          <w:lang w:val="en-US"/>
        </w:rPr>
        <w:object w:dxaOrig="920" w:dyaOrig="520">
          <v:shape id="_x0000_i1027" type="#_x0000_t75" style="width:45.75pt;height:26.25pt" o:ole="">
            <v:imagedata r:id="rId9" o:title=""/>
          </v:shape>
          <o:OLEObject Type="Embed" ProgID="Equation.DSMT4" ShapeID="_x0000_i1027" DrawAspect="Content" ObjectID="_1467389897" r:id="rId10"/>
        </w:object>
      </w:r>
    </w:p>
    <w:p w:rsidR="00E86E43" w:rsidRDefault="00E86E43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E86E43">
        <w:rPr>
          <w:position w:val="-24"/>
          <w:lang w:val="en-US"/>
        </w:rPr>
        <w:object w:dxaOrig="960" w:dyaOrig="620">
          <v:shape id="_x0000_i1028" type="#_x0000_t75" style="width:48pt;height:31.5pt" o:ole="">
            <v:imagedata r:id="rId11" o:title=""/>
          </v:shape>
          <o:OLEObject Type="Embed" ProgID="Equation.DSMT4" ShapeID="_x0000_i1028" DrawAspect="Content" ObjectID="_1467389898" r:id="rId12"/>
        </w:object>
      </w:r>
    </w:p>
    <w:p w:rsidR="00E86E43" w:rsidRDefault="00E86E43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E86E43">
        <w:rPr>
          <w:position w:val="-18"/>
          <w:lang w:val="en-US"/>
        </w:rPr>
        <w:object w:dxaOrig="1359" w:dyaOrig="520">
          <v:shape id="_x0000_i1029" type="#_x0000_t75" style="width:68.25pt;height:26.25pt" o:ole="">
            <v:imagedata r:id="rId13" o:title=""/>
          </v:shape>
          <o:OLEObject Type="Embed" ProgID="Equation.DSMT4" ShapeID="_x0000_i1029" DrawAspect="Content" ObjectID="_1467389899" r:id="rId14"/>
        </w:object>
      </w:r>
    </w:p>
    <w:p w:rsidR="00E86E43" w:rsidRDefault="00E86E43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E86E43">
        <w:rPr>
          <w:position w:val="-28"/>
          <w:lang w:val="en-US"/>
        </w:rPr>
        <w:object w:dxaOrig="2340" w:dyaOrig="680">
          <v:shape id="_x0000_i1030" type="#_x0000_t75" style="width:117pt;height:33.75pt" o:ole="">
            <v:imagedata r:id="rId15" o:title=""/>
          </v:shape>
          <o:OLEObject Type="Embed" ProgID="Equation.DSMT4" ShapeID="_x0000_i1030" DrawAspect="Content" ObjectID="_1467389900" r:id="rId16"/>
        </w:object>
      </w:r>
    </w:p>
    <w:p w:rsidR="00E86E43" w:rsidRDefault="00E86E43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E86E43">
        <w:rPr>
          <w:position w:val="-24"/>
          <w:lang w:val="en-US"/>
        </w:rPr>
        <w:object w:dxaOrig="1080" w:dyaOrig="620">
          <v:shape id="_x0000_i1031" type="#_x0000_t75" style="width:54pt;height:31.5pt" o:ole="">
            <v:imagedata r:id="rId17" o:title=""/>
          </v:shape>
          <o:OLEObject Type="Embed" ProgID="Equation.DSMT4" ShapeID="_x0000_i1031" DrawAspect="Content" ObjectID="_1467389901" r:id="rId18"/>
        </w:object>
      </w:r>
    </w:p>
    <w:p w:rsidR="00700455" w:rsidRDefault="00700455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700455">
        <w:rPr>
          <w:position w:val="-42"/>
          <w:lang w:val="en-US"/>
        </w:rPr>
        <w:object w:dxaOrig="1359" w:dyaOrig="800">
          <v:shape id="_x0000_i1032" type="#_x0000_t75" style="width:68.25pt;height:39.75pt" o:ole="">
            <v:imagedata r:id="rId19" o:title=""/>
          </v:shape>
          <o:OLEObject Type="Embed" ProgID="Equation.DSMT4" ShapeID="_x0000_i1032" DrawAspect="Content" ObjectID="_1467389902" r:id="rId20"/>
        </w:object>
      </w:r>
    </w:p>
    <w:p w:rsidR="00700455" w:rsidRDefault="00700455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700455">
        <w:rPr>
          <w:position w:val="-16"/>
          <w:lang w:val="en-US"/>
        </w:rPr>
        <w:object w:dxaOrig="1920" w:dyaOrig="440">
          <v:shape id="_x0000_i1033" type="#_x0000_t75" style="width:96pt;height:21.75pt" o:ole="">
            <v:imagedata r:id="rId21" o:title=""/>
          </v:shape>
          <o:OLEObject Type="Embed" ProgID="Equation.DSMT4" ShapeID="_x0000_i1033" DrawAspect="Content" ObjectID="_1467389903" r:id="rId22"/>
        </w:object>
      </w:r>
    </w:p>
    <w:p w:rsidR="00E86E43" w:rsidRDefault="00E86E43" w:rsidP="00E86E43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E86E43">
        <w:rPr>
          <w:position w:val="-18"/>
          <w:lang w:val="en-US"/>
        </w:rPr>
        <w:object w:dxaOrig="740" w:dyaOrig="520">
          <v:shape id="_x0000_i1034" type="#_x0000_t75" style="width:36.75pt;height:26.25pt" o:ole="">
            <v:imagedata r:id="rId23" o:title=""/>
          </v:shape>
          <o:OLEObject Type="Embed" ProgID="Equation.DSMT4" ShapeID="_x0000_i1034" DrawAspect="Content" ObjectID="_1467389904" r:id="rId24"/>
        </w:object>
      </w:r>
    </w:p>
    <w:p w:rsidR="00700455" w:rsidRDefault="00700455" w:rsidP="00700455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Needing to undo some of the work that she’s just done, Teal was derive some functions before seeking sustenance.  Find </w:t>
      </w:r>
      <w:r>
        <w:rPr>
          <w:i/>
          <w:lang w:val="en-US"/>
        </w:rPr>
        <w:t>y’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or </w:t>
      </w:r>
      <w:proofErr w:type="gramEnd"/>
      <w:r w:rsidRPr="00700455">
        <w:rPr>
          <w:position w:val="-24"/>
          <w:lang w:val="en-US"/>
        </w:rPr>
        <w:object w:dxaOrig="340" w:dyaOrig="620">
          <v:shape id="_x0000_i1035" type="#_x0000_t75" style="width:17.25pt;height:31.5pt" o:ole="">
            <v:imagedata r:id="rId25" o:title=""/>
          </v:shape>
          <o:OLEObject Type="Embed" ProgID="Equation.DSMT4" ShapeID="_x0000_i1035" DrawAspect="Content" ObjectID="_1467389905" r:id="rId26"/>
        </w:object>
      </w:r>
      <w:r>
        <w:rPr>
          <w:lang w:val="en-US"/>
        </w:rPr>
        <w:t>.</w:t>
      </w:r>
    </w:p>
    <w:p w:rsidR="00700455" w:rsidRDefault="00700455" w:rsidP="00700455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700455">
        <w:rPr>
          <w:position w:val="-36"/>
          <w:lang w:val="en-US"/>
        </w:rPr>
        <w:object w:dxaOrig="1660" w:dyaOrig="840">
          <v:shape id="_x0000_i1036" type="#_x0000_t75" style="width:83.25pt;height:42pt" o:ole="">
            <v:imagedata r:id="rId27" o:title=""/>
          </v:shape>
          <o:OLEObject Type="Embed" ProgID="Equation.DSMT4" ShapeID="_x0000_i1036" DrawAspect="Content" ObjectID="_1467389906" r:id="rId28"/>
        </w:object>
      </w:r>
    </w:p>
    <w:p w:rsidR="00700455" w:rsidRDefault="00700455" w:rsidP="00700455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700455">
        <w:rPr>
          <w:position w:val="-10"/>
          <w:lang w:val="en-US"/>
        </w:rPr>
        <w:object w:dxaOrig="2120" w:dyaOrig="360">
          <v:shape id="_x0000_i1037" type="#_x0000_t75" style="width:105.75pt;height:18pt" o:ole="">
            <v:imagedata r:id="rId29" o:title=""/>
          </v:shape>
          <o:OLEObject Type="Embed" ProgID="Equation.DSMT4" ShapeID="_x0000_i1037" DrawAspect="Content" ObjectID="_1467389907" r:id="rId30"/>
        </w:object>
      </w:r>
    </w:p>
    <w:p w:rsidR="00700455" w:rsidRPr="00480506" w:rsidRDefault="000F4A5C" w:rsidP="00700455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700455">
        <w:rPr>
          <w:position w:val="-24"/>
          <w:lang w:val="en-US"/>
        </w:rPr>
        <w:object w:dxaOrig="1460" w:dyaOrig="660">
          <v:shape id="_x0000_i1038" type="#_x0000_t75" style="width:73.5pt;height:33pt" o:ole="">
            <v:imagedata r:id="rId31" o:title=""/>
          </v:shape>
          <o:OLEObject Type="Embed" ProgID="Equation.DSMT4" ShapeID="_x0000_i1038" DrawAspect="Content" ObjectID="_1467389908" r:id="rId32"/>
        </w:object>
      </w:r>
    </w:p>
    <w:p w:rsidR="00480506" w:rsidRDefault="00480506" w:rsidP="00480506">
      <w:pPr>
        <w:pStyle w:val="ListParagraph"/>
        <w:jc w:val="both"/>
        <w:rPr>
          <w:lang w:val="en-US"/>
        </w:rPr>
      </w:pPr>
    </w:p>
    <w:p w:rsidR="00E86E43" w:rsidRDefault="00891DF9" w:rsidP="00E86E43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Teal has located a sandwich.  Unfortunately, it’s being held captive by a man known only as The DJ.  He will let her have the sandwich if she solves the definite integral </w:t>
      </w:r>
      <w:r w:rsidRPr="00891DF9">
        <w:rPr>
          <w:position w:val="-18"/>
        </w:rPr>
        <w:object w:dxaOrig="859" w:dyaOrig="520">
          <v:shape id="_x0000_i1039" type="#_x0000_t75" style="width:43.5pt;height:26.25pt" o:ole="">
            <v:imagedata r:id="rId33" o:title=""/>
          </v:shape>
          <o:OLEObject Type="Embed" ProgID="Equation.DSMT4" ShapeID="_x0000_i1039" DrawAspect="Content" ObjectID="_1467389909" r:id="rId34"/>
        </w:object>
      </w:r>
      <w:r>
        <w:rPr>
          <w:lang w:val="en-US"/>
        </w:rPr>
        <w:t xml:space="preserve"> numerically using</w:t>
      </w:r>
    </w:p>
    <w:p w:rsidR="00891DF9" w:rsidRDefault="00EF1A43" w:rsidP="00891DF9">
      <w:pPr>
        <w:pStyle w:val="ListParagraph"/>
        <w:numPr>
          <w:ilvl w:val="1"/>
          <w:numId w:val="2"/>
        </w:numPr>
        <w:jc w:val="both"/>
        <w:rPr>
          <w:lang w:val="en-US"/>
        </w:rPr>
      </w:pPr>
      <w:r>
        <w:rPr>
          <w:lang w:val="en-US"/>
        </w:rPr>
        <w:t>Midpoint Rule and 4</w:t>
      </w:r>
      <w:r w:rsidR="00891DF9">
        <w:rPr>
          <w:lang w:val="en-US"/>
        </w:rPr>
        <w:t xml:space="preserve"> intervals</w:t>
      </w:r>
    </w:p>
    <w:p w:rsidR="00891DF9" w:rsidRDefault="00891DF9" w:rsidP="00891DF9">
      <w:pPr>
        <w:pStyle w:val="ListParagraph"/>
        <w:numPr>
          <w:ilvl w:val="1"/>
          <w:numId w:val="2"/>
        </w:numPr>
        <w:jc w:val="both"/>
        <w:rPr>
          <w:lang w:val="en-US"/>
        </w:rPr>
      </w:pPr>
      <w:r>
        <w:rPr>
          <w:lang w:val="en-US"/>
        </w:rPr>
        <w:t xml:space="preserve">Trapezoid Rule and </w:t>
      </w:r>
      <w:r w:rsidR="00EF1A43">
        <w:rPr>
          <w:lang w:val="en-US"/>
        </w:rPr>
        <w:t>4</w:t>
      </w:r>
      <w:r>
        <w:rPr>
          <w:lang w:val="en-US"/>
        </w:rPr>
        <w:t xml:space="preserve"> intervals</w:t>
      </w:r>
    </w:p>
    <w:p w:rsidR="00891DF9" w:rsidRDefault="00EF1A43" w:rsidP="00891DF9">
      <w:pPr>
        <w:pStyle w:val="ListParagraph"/>
        <w:numPr>
          <w:ilvl w:val="1"/>
          <w:numId w:val="2"/>
        </w:numPr>
        <w:jc w:val="both"/>
        <w:rPr>
          <w:lang w:val="en-US"/>
        </w:rPr>
      </w:pPr>
      <w:r>
        <w:rPr>
          <w:lang w:val="en-US"/>
        </w:rPr>
        <w:t>Simpson’s Rule and 4</w:t>
      </w:r>
      <w:r w:rsidR="00891DF9">
        <w:rPr>
          <w:lang w:val="en-US"/>
        </w:rPr>
        <w:t xml:space="preserve"> intervals</w:t>
      </w:r>
    </w:p>
    <w:p w:rsidR="00891DF9" w:rsidRDefault="00891DF9" w:rsidP="00891DF9">
      <w:pPr>
        <w:pStyle w:val="MTDisplayEquation"/>
      </w:pPr>
      <w:r>
        <w:tab/>
      </w:r>
    </w:p>
    <w:p w:rsidR="00891DF9" w:rsidRDefault="00891DF9" w:rsidP="00891DF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(You better not have skipped that question.  Teal’s blood sugar HANGS IN THE BALANCE.)</w:t>
      </w:r>
    </w:p>
    <w:p w:rsidR="00891DF9" w:rsidRDefault="00891DF9" w:rsidP="00891DF9">
      <w:pPr>
        <w:pStyle w:val="ListParagraph"/>
        <w:jc w:val="both"/>
        <w:rPr>
          <w:lang w:val="en-US"/>
        </w:rPr>
      </w:pPr>
    </w:p>
    <w:p w:rsidR="00891DF9" w:rsidRDefault="00891DF9" w:rsidP="00891DF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Om nom </w:t>
      </w:r>
      <w:proofErr w:type="spellStart"/>
      <w:r>
        <w:rPr>
          <w:lang w:val="en-US"/>
        </w:rPr>
        <w:t>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nom</w:t>
      </w:r>
      <w:proofErr w:type="spellEnd"/>
      <w:r>
        <w:rPr>
          <w:lang w:val="en-US"/>
        </w:rPr>
        <w:t xml:space="preserve">!  That’s better.  (I swear, if you skipped that question, she </w:t>
      </w:r>
      <w:proofErr w:type="spellStart"/>
      <w:r>
        <w:rPr>
          <w:lang w:val="en-US"/>
        </w:rPr>
        <w:t>gonna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getchoo</w:t>
      </w:r>
      <w:proofErr w:type="spellEnd"/>
      <w:r>
        <w:rPr>
          <w:lang w:val="en-US"/>
        </w:rPr>
        <w:t>!).</w:t>
      </w:r>
      <w:r>
        <w:rPr>
          <w:lang w:val="en-US"/>
        </w:rPr>
        <w:br/>
      </w:r>
    </w:p>
    <w:p w:rsidR="00891DF9" w:rsidRDefault="00891DF9" w:rsidP="00891DF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With so much excess energy, Teal feels the NEED FOR SPEED.  Or at least for wrapping gifts.  She has a 100 cm</w:t>
      </w:r>
      <w:r w:rsidRPr="00553124">
        <w:rPr>
          <w:vertAlign w:val="superscript"/>
          <w:lang w:val="en-US"/>
        </w:rPr>
        <w:t>3</w:t>
      </w:r>
      <w:r>
        <w:rPr>
          <w:lang w:val="en-US"/>
        </w:rPr>
        <w:t xml:space="preserve"> gift to wrap, and decides to wrap said gift in a </w:t>
      </w:r>
      <w:r w:rsidR="00E96DCB">
        <w:rPr>
          <w:lang w:val="en-US"/>
        </w:rPr>
        <w:t>cylinder</w:t>
      </w:r>
      <w:r>
        <w:rPr>
          <w:lang w:val="en-US"/>
        </w:rPr>
        <w:t xml:space="preserve"> to send through the USPS.  Minimize the surface area to find the dimensions of the smallest </w:t>
      </w:r>
      <w:r w:rsidR="00E96DCB">
        <w:rPr>
          <w:lang w:val="en-US"/>
        </w:rPr>
        <w:t>cylinder</w:t>
      </w:r>
      <w:r>
        <w:rPr>
          <w:lang w:val="en-US"/>
        </w:rPr>
        <w:t xml:space="preserve"> that she can wrap.</w:t>
      </w:r>
    </w:p>
    <w:p w:rsidR="00EB71F7" w:rsidRDefault="00EB71F7" w:rsidP="00EB71F7">
      <w:pPr>
        <w:jc w:val="both"/>
        <w:rPr>
          <w:lang w:val="en-US"/>
        </w:rPr>
      </w:pPr>
    </w:p>
    <w:p w:rsidR="00891DF9" w:rsidRDefault="00891DF9" w:rsidP="00891DF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Realizing that it’s kind of tricky to wrap </w:t>
      </w:r>
      <w:r w:rsidR="00E96DCB">
        <w:rPr>
          <w:lang w:val="en-US"/>
        </w:rPr>
        <w:t>her gift this way</w:t>
      </w:r>
      <w:r>
        <w:rPr>
          <w:lang w:val="en-US"/>
        </w:rPr>
        <w:t xml:space="preserve"> (</w:t>
      </w:r>
      <w:r w:rsidR="00E96DCB">
        <w:rPr>
          <w:lang w:val="en-US"/>
        </w:rPr>
        <w:t xml:space="preserve">considering </w:t>
      </w:r>
      <w:r>
        <w:rPr>
          <w:lang w:val="en-US"/>
        </w:rPr>
        <w:t xml:space="preserve">her gift is more “box-shaped”), she decides to wrap the gift in a BOX.  </w:t>
      </w:r>
      <w:r w:rsidRPr="00891DF9">
        <w:rPr>
          <w:i/>
          <w:lang w:val="en-US"/>
        </w:rPr>
        <w:t>GENIUS</w:t>
      </w:r>
      <w:r>
        <w:rPr>
          <w:lang w:val="en-US"/>
        </w:rPr>
        <w:t xml:space="preserve">!  Assuming the same volume as before, minimize the surface area to find the dimensions of the smallest </w:t>
      </w:r>
      <w:r w:rsidR="00E96DCB">
        <w:rPr>
          <w:lang w:val="en-US"/>
        </w:rPr>
        <w:t>box</w:t>
      </w:r>
      <w:r>
        <w:rPr>
          <w:lang w:val="en-US"/>
        </w:rPr>
        <w:t xml:space="preserve"> that she can wrap.  Assume that the box has a square base and closed top.</w:t>
      </w:r>
    </w:p>
    <w:p w:rsidR="00891DF9" w:rsidRPr="00891DF9" w:rsidRDefault="00891DF9" w:rsidP="00891DF9">
      <w:pPr>
        <w:pStyle w:val="ListParagraph"/>
        <w:rPr>
          <w:lang w:val="en-US"/>
        </w:rPr>
      </w:pPr>
    </w:p>
    <w:p w:rsidR="00700455" w:rsidRDefault="00700455" w:rsidP="00891DF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Teal has always wondered why a certain region in her living room is inhabitable.  By plotting the following function, identify where Teal </w:t>
      </w:r>
      <w:r>
        <w:rPr>
          <w:i/>
          <w:lang w:val="en-US"/>
        </w:rPr>
        <w:t xml:space="preserve">cannot </w:t>
      </w:r>
      <w:proofErr w:type="spellStart"/>
      <w:r>
        <w:rPr>
          <w:i/>
          <w:lang w:val="en-US"/>
        </w:rPr>
        <w:t>exiiiiiiist</w:t>
      </w:r>
      <w:proofErr w:type="spellEnd"/>
      <w:r>
        <w:rPr>
          <w:lang w:val="en-US"/>
        </w:rPr>
        <w:t>.</w:t>
      </w:r>
    </w:p>
    <w:p w:rsidR="00700455" w:rsidRPr="00700455" w:rsidRDefault="00700455" w:rsidP="00700455">
      <w:pPr>
        <w:pStyle w:val="ListParagraph"/>
        <w:rPr>
          <w:lang w:val="en-US"/>
        </w:rPr>
      </w:pPr>
    </w:p>
    <w:p w:rsidR="00700455" w:rsidRDefault="00700455" w:rsidP="00700455">
      <w:pPr>
        <w:pStyle w:val="MTDisplayEquation"/>
      </w:pPr>
      <w:r>
        <w:tab/>
      </w:r>
      <w:r w:rsidRPr="00700455">
        <w:rPr>
          <w:position w:val="-24"/>
        </w:rPr>
        <w:object w:dxaOrig="1320" w:dyaOrig="620">
          <v:shape id="_x0000_i1040" type="#_x0000_t75" style="width:66pt;height:31.5pt" o:ole="">
            <v:imagedata r:id="rId35" o:title=""/>
          </v:shape>
          <o:OLEObject Type="Embed" ProgID="Equation.DSMT4" ShapeID="_x0000_i1040" DrawAspect="Content" ObjectID="_1467389910" r:id="rId36"/>
        </w:object>
      </w:r>
    </w:p>
    <w:p w:rsidR="00700455" w:rsidRDefault="00700455" w:rsidP="00700455">
      <w:pPr>
        <w:jc w:val="both"/>
        <w:rPr>
          <w:lang w:val="en-US"/>
        </w:rPr>
      </w:pPr>
    </w:p>
    <w:p w:rsidR="00700455" w:rsidRDefault="00700455" w:rsidP="00700455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Feeling limited by the odd arrangement in her living room, Teal decides to use reverse psychology and calculate some limits:</w:t>
      </w:r>
    </w:p>
    <w:p w:rsidR="00891DF9" w:rsidRDefault="00700455" w:rsidP="00700455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700455">
        <w:rPr>
          <w:position w:val="-24"/>
          <w:lang w:val="en-US"/>
        </w:rPr>
        <w:object w:dxaOrig="1100" w:dyaOrig="660">
          <v:shape id="_x0000_i1041" type="#_x0000_t75" style="width:54.75pt;height:33pt" o:ole="">
            <v:imagedata r:id="rId37" o:title=""/>
          </v:shape>
          <o:OLEObject Type="Embed" ProgID="Equation.DSMT4" ShapeID="_x0000_i1041" DrawAspect="Content" ObjectID="_1467389911" r:id="rId38"/>
        </w:object>
      </w:r>
      <w:r w:rsidRPr="00700455">
        <w:rPr>
          <w:lang w:val="en-US"/>
        </w:rPr>
        <w:t xml:space="preserve"> </w:t>
      </w:r>
    </w:p>
    <w:p w:rsidR="00700455" w:rsidRDefault="00700455" w:rsidP="00700455">
      <w:pPr>
        <w:pStyle w:val="ListParagraph"/>
        <w:numPr>
          <w:ilvl w:val="1"/>
          <w:numId w:val="2"/>
        </w:numPr>
        <w:jc w:val="both"/>
        <w:rPr>
          <w:lang w:val="en-US"/>
        </w:rPr>
      </w:pPr>
      <w:r w:rsidRPr="00700455">
        <w:rPr>
          <w:position w:val="-24"/>
          <w:lang w:val="en-US"/>
        </w:rPr>
        <w:object w:dxaOrig="820" w:dyaOrig="620">
          <v:shape id="_x0000_i1042" type="#_x0000_t75" style="width:40.5pt;height:31.5pt" o:ole="">
            <v:imagedata r:id="rId39" o:title=""/>
          </v:shape>
          <o:OLEObject Type="Embed" ProgID="Equation.DSMT4" ShapeID="_x0000_i1042" DrawAspect="Content" ObjectID="_1467389912" r:id="rId40"/>
        </w:object>
      </w:r>
    </w:p>
    <w:p w:rsidR="00553124" w:rsidRDefault="00553124" w:rsidP="00553124">
      <w:pPr>
        <w:pStyle w:val="ListParagraph"/>
        <w:ind w:left="1440"/>
        <w:jc w:val="both"/>
        <w:rPr>
          <w:lang w:val="en-US"/>
        </w:rPr>
      </w:pPr>
    </w:p>
    <w:p w:rsidR="00700455" w:rsidRDefault="00553124" w:rsidP="00700455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 sudden sugar craving drives Teal to seek out licorice.  BUT WAIT.  Does licorice not warrant making licorice animals?  (Similar to balloon animals, but make of licorice, and even less realistic-looking!).  If Teal has a 12 cm piece of licorice that is broken into two pieces, one of which is made into a “square-</w:t>
      </w:r>
      <w:proofErr w:type="spellStart"/>
      <w:r>
        <w:rPr>
          <w:lang w:val="en-US"/>
        </w:rPr>
        <w:t>imal</w:t>
      </w:r>
      <w:proofErr w:type="spellEnd"/>
      <w:r>
        <w:rPr>
          <w:lang w:val="en-US"/>
        </w:rPr>
        <w:t>”, and the other into a “circle-</w:t>
      </w:r>
      <w:proofErr w:type="spellStart"/>
      <w:r>
        <w:rPr>
          <w:lang w:val="en-US"/>
        </w:rPr>
        <w:t>imal</w:t>
      </w:r>
      <w:proofErr w:type="spellEnd"/>
      <w:r>
        <w:rPr>
          <w:lang w:val="en-US"/>
        </w:rPr>
        <w:t xml:space="preserve">”, calculate the length of each piece of licorice that is required to </w:t>
      </w:r>
      <w:r w:rsidR="006C52AE">
        <w:rPr>
          <w:lang w:val="en-US"/>
        </w:rPr>
        <w:t>minimize</w:t>
      </w:r>
      <w:r>
        <w:rPr>
          <w:lang w:val="en-US"/>
        </w:rPr>
        <w:t xml:space="preserve"> the total size (surface area) of both animals.  RARRRR!  It’s… terrifyingly delicious!</w:t>
      </w:r>
    </w:p>
    <w:p w:rsidR="00553124" w:rsidRDefault="00553124" w:rsidP="00553124">
      <w:pPr>
        <w:pStyle w:val="ListParagraph"/>
        <w:jc w:val="both"/>
        <w:rPr>
          <w:lang w:val="en-US"/>
        </w:rPr>
      </w:pPr>
    </w:p>
    <w:p w:rsidR="00553124" w:rsidRDefault="008415F4" w:rsidP="00700455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Knowing that it’s almost bed-time, Teal decides to do one more math problem before hitting the hay.  She finds the linear approximation of </w:t>
      </w:r>
      <w:r w:rsidR="003E690C" w:rsidRPr="008415F4">
        <w:rPr>
          <w:position w:val="-14"/>
          <w:lang w:val="en-US"/>
        </w:rPr>
        <w:object w:dxaOrig="1680" w:dyaOrig="400">
          <v:shape id="_x0000_i1043" type="#_x0000_t75" style="width:84pt;height:20.25pt" o:ole="">
            <v:imagedata r:id="rId41" o:title=""/>
          </v:shape>
          <o:OLEObject Type="Embed" ProgID="Equation.DSMT4" ShapeID="_x0000_i1043" DrawAspect="Content" ObjectID="_1467389913" r:id="rId42"/>
        </w:object>
      </w:r>
      <w:r>
        <w:rPr>
          <w:lang w:val="en-US"/>
        </w:rPr>
        <w:t xml:space="preserve"> near </w:t>
      </w:r>
      <w:r w:rsidR="003E690C" w:rsidRPr="008415F4">
        <w:rPr>
          <w:position w:val="-6"/>
          <w:lang w:val="en-US"/>
        </w:rPr>
        <w:object w:dxaOrig="520" w:dyaOrig="279">
          <v:shape id="_x0000_i1044" type="#_x0000_t75" style="width:26.25pt;height:13.5pt" o:ole="">
            <v:imagedata r:id="rId43" o:title=""/>
          </v:shape>
          <o:OLEObject Type="Embed" ProgID="Equation.DSMT4" ShapeID="_x0000_i1044" DrawAspect="Content" ObjectID="_1467389914" r:id="rId44"/>
        </w:object>
      </w:r>
      <w:r>
        <w:rPr>
          <w:lang w:val="en-US"/>
        </w:rPr>
        <w:t xml:space="preserve"> which is… and she fell asleep.  Why don’t you help her out?</w:t>
      </w:r>
    </w:p>
    <w:p w:rsidR="008415F4" w:rsidRPr="008415F4" w:rsidRDefault="008415F4" w:rsidP="008415F4">
      <w:pPr>
        <w:pStyle w:val="ListParagraph"/>
        <w:rPr>
          <w:lang w:val="en-US"/>
        </w:rPr>
      </w:pPr>
    </w:p>
    <w:p w:rsidR="008415F4" w:rsidRDefault="008415F4" w:rsidP="008415F4">
      <w:pPr>
        <w:pStyle w:val="ListParagraph"/>
        <w:numPr>
          <w:ilvl w:val="1"/>
          <w:numId w:val="2"/>
        </w:numPr>
        <w:jc w:val="both"/>
        <w:rPr>
          <w:lang w:val="en-US"/>
        </w:rPr>
      </w:pPr>
      <w:r>
        <w:rPr>
          <w:lang w:val="en-US"/>
        </w:rPr>
        <w:t>Find the linear approximation.</w:t>
      </w:r>
    </w:p>
    <w:p w:rsidR="008415F4" w:rsidRDefault="008415F4" w:rsidP="008415F4">
      <w:pPr>
        <w:pStyle w:val="ListParagraph"/>
        <w:numPr>
          <w:ilvl w:val="1"/>
          <w:numId w:val="2"/>
        </w:numPr>
        <w:jc w:val="both"/>
        <w:rPr>
          <w:lang w:val="en-US"/>
        </w:rPr>
      </w:pPr>
      <w:r>
        <w:rPr>
          <w:lang w:val="en-US"/>
        </w:rPr>
        <w:t xml:space="preserve">Use it to approximation the function </w:t>
      </w:r>
      <w:proofErr w:type="gramStart"/>
      <w:r>
        <w:rPr>
          <w:lang w:val="en-US"/>
        </w:rPr>
        <w:t xml:space="preserve">near </w:t>
      </w:r>
      <w:proofErr w:type="gramEnd"/>
      <w:r w:rsidR="003E690C" w:rsidRPr="008415F4">
        <w:rPr>
          <w:position w:val="-6"/>
          <w:lang w:val="en-US"/>
        </w:rPr>
        <w:object w:dxaOrig="560" w:dyaOrig="279">
          <v:shape id="_x0000_i1045" type="#_x0000_t75" style="width:28.5pt;height:13.5pt" o:ole="">
            <v:imagedata r:id="rId45" o:title=""/>
          </v:shape>
          <o:OLEObject Type="Embed" ProgID="Equation.DSMT4" ShapeID="_x0000_i1045" DrawAspect="Content" ObjectID="_1467389915" r:id="rId46"/>
        </w:object>
      </w:r>
      <w:r>
        <w:rPr>
          <w:lang w:val="en-US"/>
        </w:rPr>
        <w:t>.</w:t>
      </w:r>
    </w:p>
    <w:p w:rsidR="008415F4" w:rsidRPr="00700455" w:rsidRDefault="008415F4" w:rsidP="008415F4">
      <w:pPr>
        <w:pStyle w:val="ListParagraph"/>
        <w:numPr>
          <w:ilvl w:val="1"/>
          <w:numId w:val="2"/>
        </w:numPr>
        <w:jc w:val="both"/>
        <w:rPr>
          <w:lang w:val="en-US"/>
        </w:rPr>
      </w:pPr>
      <w:r>
        <w:rPr>
          <w:lang w:val="en-US"/>
        </w:rPr>
        <w:t xml:space="preserve">Use it to approximation the function </w:t>
      </w:r>
      <w:proofErr w:type="gramStart"/>
      <w:r>
        <w:rPr>
          <w:lang w:val="en-US"/>
        </w:rPr>
        <w:t xml:space="preserve">near </w:t>
      </w:r>
      <w:proofErr w:type="gramEnd"/>
      <w:r w:rsidR="003E690C" w:rsidRPr="008415F4">
        <w:rPr>
          <w:position w:val="-6"/>
          <w:lang w:val="en-US"/>
        </w:rPr>
        <w:object w:dxaOrig="660" w:dyaOrig="279">
          <v:shape id="_x0000_i1046" type="#_x0000_t75" style="width:33pt;height:13.5pt" o:ole="">
            <v:imagedata r:id="rId47" o:title=""/>
          </v:shape>
          <o:OLEObject Type="Embed" ProgID="Equation.DSMT4" ShapeID="_x0000_i1046" DrawAspect="Content" ObjectID="_1467389916" r:id="rId48"/>
        </w:object>
      </w:r>
      <w:r>
        <w:rPr>
          <w:lang w:val="en-US"/>
        </w:rPr>
        <w:t>.</w:t>
      </w:r>
    </w:p>
    <w:p w:rsidR="008415F4" w:rsidRDefault="008415F4" w:rsidP="008415F4">
      <w:pPr>
        <w:pStyle w:val="ListParagraph"/>
        <w:numPr>
          <w:ilvl w:val="1"/>
          <w:numId w:val="2"/>
        </w:numPr>
        <w:jc w:val="both"/>
        <w:rPr>
          <w:lang w:val="en-US"/>
        </w:rPr>
      </w:pPr>
      <w:r>
        <w:rPr>
          <w:lang w:val="en-US"/>
        </w:rPr>
        <w:t>Which estimate is better?</w:t>
      </w:r>
    </w:p>
    <w:p w:rsidR="00450A0C" w:rsidRDefault="00450A0C" w:rsidP="00450A0C">
      <w:pPr>
        <w:jc w:val="both"/>
        <w:rPr>
          <w:lang w:val="en-US"/>
        </w:rPr>
      </w:pPr>
    </w:p>
    <w:p w:rsidR="00450A0C" w:rsidRDefault="00450A0C" w:rsidP="00450A0C">
      <w:pPr>
        <w:jc w:val="both"/>
        <w:rPr>
          <w:lang w:val="en-US"/>
        </w:rPr>
      </w:pPr>
      <w:r>
        <w:rPr>
          <w:lang w:val="en-US"/>
        </w:rPr>
        <w:t>Best let her rest.  She’s earned it.</w:t>
      </w:r>
    </w:p>
    <w:p w:rsidR="00F87C49" w:rsidRDefault="00F87C49" w:rsidP="00450A0C">
      <w:pPr>
        <w:jc w:val="both"/>
        <w:rPr>
          <w:lang w:val="en-US"/>
        </w:rPr>
      </w:pPr>
    </w:p>
    <w:p w:rsidR="00F87C49" w:rsidRDefault="00F87C49" w:rsidP="00450A0C">
      <w:pPr>
        <w:jc w:val="both"/>
        <w:rPr>
          <w:lang w:val="en-US"/>
        </w:rPr>
      </w:pPr>
    </w:p>
    <w:p w:rsidR="00F87C49" w:rsidRDefault="00F87C49" w:rsidP="00450A0C">
      <w:pPr>
        <w:jc w:val="both"/>
        <w:rPr>
          <w:lang w:val="en-US"/>
        </w:rPr>
      </w:pPr>
    </w:p>
    <w:p w:rsidR="00F87C49" w:rsidRDefault="00F87C49" w:rsidP="00450A0C">
      <w:pPr>
        <w:jc w:val="both"/>
        <w:rPr>
          <w:lang w:val="en-US"/>
        </w:rPr>
      </w:pPr>
      <w:r>
        <w:rPr>
          <w:lang w:val="en-US"/>
        </w:rPr>
        <w:lastRenderedPageBreak/>
        <w:t>ANSWERS:</w:t>
      </w:r>
      <w:bookmarkStart w:id="0" w:name="_GoBack"/>
      <w:bookmarkEnd w:id="0"/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1. (0</w:t>
      </w:r>
      <w:proofErr w:type="gramStart"/>
      <w:r w:rsidRPr="00F87C49">
        <w:rPr>
          <w:lang w:val="en-US"/>
        </w:rPr>
        <w:t>,1</w:t>
      </w:r>
      <w:proofErr w:type="gramEnd"/>
      <w:r w:rsidRPr="00F87C49">
        <w:rPr>
          <w:lang w:val="en-US"/>
        </w:rPr>
        <w:t>) is global min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[5</w:t>
      </w:r>
      <w:proofErr w:type="gramStart"/>
      <w:r w:rsidRPr="00F87C49">
        <w:rPr>
          <w:lang w:val="en-US"/>
        </w:rPr>
        <w:t>,exp</w:t>
      </w:r>
      <w:proofErr w:type="gramEnd"/>
      <w:r w:rsidRPr="00F87C49">
        <w:rPr>
          <w:lang w:val="en-US"/>
        </w:rPr>
        <w:t>(5) + 5exp(5)] is global max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2. </w:t>
      </w:r>
      <w:proofErr w:type="gramStart"/>
      <w:r w:rsidRPr="00F87C49">
        <w:rPr>
          <w:lang w:val="en-US"/>
        </w:rPr>
        <w:t>a</w:t>
      </w:r>
      <w:proofErr w:type="gramEnd"/>
      <w:r w:rsidRPr="00F87C49">
        <w:rPr>
          <w:lang w:val="en-US"/>
        </w:rPr>
        <w:t>) e - 2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b) ln|x-2| + C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c) 4pi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d) -8 cos(x) - 2ln|x| + 4x</w:t>
      </w:r>
      <w:proofErr w:type="gramStart"/>
      <w:r w:rsidRPr="00F87C49">
        <w:rPr>
          <w:lang w:val="en-US"/>
        </w:rPr>
        <w:t>^(</w:t>
      </w:r>
      <w:proofErr w:type="gramEnd"/>
      <w:r w:rsidRPr="00F87C49">
        <w:rPr>
          <w:lang w:val="en-US"/>
        </w:rPr>
        <w:t>7/4) + C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e) 1/2 </w:t>
      </w:r>
      <w:proofErr w:type="spellStart"/>
      <w:r w:rsidRPr="00F87C49">
        <w:rPr>
          <w:lang w:val="en-US"/>
        </w:rPr>
        <w:t>arctan</w:t>
      </w:r>
      <w:proofErr w:type="spellEnd"/>
      <w:r w:rsidRPr="00F87C49">
        <w:rPr>
          <w:lang w:val="en-US"/>
        </w:rPr>
        <w:t>(x/2) + C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f) -16</w:t>
      </w:r>
      <w:proofErr w:type="gramStart"/>
      <w:r w:rsidRPr="00F87C49">
        <w:rPr>
          <w:lang w:val="en-US"/>
        </w:rPr>
        <w:t>/[</w:t>
      </w:r>
      <w:proofErr w:type="gramEnd"/>
      <w:r w:rsidRPr="00F87C49">
        <w:rPr>
          <w:lang w:val="en-US"/>
        </w:rPr>
        <w:t>7(4+x²)^7] + C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g) </w:t>
      </w:r>
      <w:proofErr w:type="spellStart"/>
      <w:proofErr w:type="gramStart"/>
      <w:r w:rsidRPr="00F87C49">
        <w:rPr>
          <w:lang w:val="en-US"/>
        </w:rPr>
        <w:t>xexp</w:t>
      </w:r>
      <w:proofErr w:type="spellEnd"/>
      <w:r w:rsidRPr="00F87C49">
        <w:rPr>
          <w:lang w:val="en-US"/>
        </w:rPr>
        <w:t>(</w:t>
      </w:r>
      <w:proofErr w:type="gramEnd"/>
      <w:r w:rsidRPr="00F87C49">
        <w:rPr>
          <w:lang w:val="en-US"/>
        </w:rPr>
        <w:t xml:space="preserve">x) - </w:t>
      </w:r>
      <w:proofErr w:type="spellStart"/>
      <w:r w:rsidRPr="00F87C49">
        <w:rPr>
          <w:lang w:val="en-US"/>
        </w:rPr>
        <w:t>exp</w:t>
      </w:r>
      <w:proofErr w:type="spellEnd"/>
      <w:r w:rsidRPr="00F87C49">
        <w:rPr>
          <w:lang w:val="en-US"/>
        </w:rPr>
        <w:t>(x) - x/2 cos(2x) + 1/4 sin(2x) + C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h) 1/3 (b³-a³)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3. </w:t>
      </w:r>
      <w:proofErr w:type="gramStart"/>
      <w:r w:rsidRPr="00F87C49">
        <w:rPr>
          <w:lang w:val="en-US"/>
        </w:rPr>
        <w:t>a</w:t>
      </w:r>
      <w:proofErr w:type="gramEnd"/>
      <w:r w:rsidRPr="00F87C49">
        <w:rPr>
          <w:lang w:val="en-US"/>
        </w:rPr>
        <w:t xml:space="preserve">) </w:t>
      </w:r>
      <w:proofErr w:type="spellStart"/>
      <w:r w:rsidRPr="00F87C49">
        <w:rPr>
          <w:lang w:val="en-US"/>
        </w:rPr>
        <w:t>dy</w:t>
      </w:r>
      <w:proofErr w:type="spellEnd"/>
      <w:r w:rsidRPr="00F87C49">
        <w:rPr>
          <w:lang w:val="en-US"/>
        </w:rPr>
        <w:t>/dx = [32x(x-3)^12]/[(13+3x)^3] * [1/x + 12/(x-3) - 9/(13+3x)]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b) </w:t>
      </w:r>
      <w:proofErr w:type="spellStart"/>
      <w:r w:rsidRPr="00F87C49">
        <w:rPr>
          <w:lang w:val="en-US"/>
        </w:rPr>
        <w:t>dy</w:t>
      </w:r>
      <w:proofErr w:type="spellEnd"/>
      <w:r w:rsidRPr="00F87C49">
        <w:rPr>
          <w:lang w:val="en-US"/>
        </w:rPr>
        <w:t>/dx = (-y³ - 2xy)</w:t>
      </w:r>
      <w:proofErr w:type="gramStart"/>
      <w:r w:rsidRPr="00F87C49">
        <w:rPr>
          <w:lang w:val="en-US"/>
        </w:rPr>
        <w:t>/(</w:t>
      </w:r>
      <w:proofErr w:type="gramEnd"/>
      <w:r w:rsidRPr="00F87C49">
        <w:rPr>
          <w:lang w:val="en-US"/>
        </w:rPr>
        <w:t>3xy² - 2 cos y + x²)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c) </w:t>
      </w:r>
      <w:proofErr w:type="gramStart"/>
      <w:r w:rsidRPr="00F87C49">
        <w:rPr>
          <w:lang w:val="en-US"/>
        </w:rPr>
        <w:t>y</w:t>
      </w:r>
      <w:proofErr w:type="gramEnd"/>
      <w:r w:rsidRPr="00F87C49">
        <w:rPr>
          <w:lang w:val="en-US"/>
        </w:rPr>
        <w:t>' = sec x [2exp(2x) + 4xexp(2x) + 3x²] + (tan x)(sec x)[2xexp(2x) + x³]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4. </w:t>
      </w:r>
      <w:proofErr w:type="gramStart"/>
      <w:r w:rsidRPr="00F87C49">
        <w:rPr>
          <w:lang w:val="en-US"/>
        </w:rPr>
        <w:t>a</w:t>
      </w:r>
      <w:proofErr w:type="gramEnd"/>
      <w:r w:rsidRPr="00F87C49">
        <w:rPr>
          <w:lang w:val="en-US"/>
        </w:rPr>
        <w:t>) 960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b) 992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c) 971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5. (You better not have skipped that question.  Teal’s blood sugar HANGS IN THE BALANCE.)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6. Om nom </w:t>
      </w:r>
      <w:proofErr w:type="spellStart"/>
      <w:r w:rsidRPr="00F87C49">
        <w:rPr>
          <w:lang w:val="en-US"/>
        </w:rPr>
        <w:t>nom</w:t>
      </w:r>
      <w:proofErr w:type="spellEnd"/>
      <w:r w:rsidRPr="00F87C49">
        <w:rPr>
          <w:lang w:val="en-US"/>
        </w:rPr>
        <w:t xml:space="preserve"> </w:t>
      </w:r>
      <w:proofErr w:type="spellStart"/>
      <w:r w:rsidRPr="00F87C49">
        <w:rPr>
          <w:lang w:val="en-US"/>
        </w:rPr>
        <w:t>nom</w:t>
      </w:r>
      <w:proofErr w:type="spellEnd"/>
      <w:r w:rsidRPr="00F87C49">
        <w:rPr>
          <w:lang w:val="en-US"/>
        </w:rPr>
        <w:t xml:space="preserve"> </w:t>
      </w:r>
      <w:proofErr w:type="spellStart"/>
      <w:r w:rsidRPr="00F87C49">
        <w:rPr>
          <w:lang w:val="en-US"/>
        </w:rPr>
        <w:t>nom</w:t>
      </w:r>
      <w:proofErr w:type="spellEnd"/>
      <w:r w:rsidRPr="00F87C49">
        <w:rPr>
          <w:lang w:val="en-US"/>
        </w:rPr>
        <w:t xml:space="preserve">!  That’s better.  (I swear, if you skipped that question, she </w:t>
      </w:r>
      <w:proofErr w:type="spellStart"/>
      <w:r w:rsidRPr="00F87C49">
        <w:rPr>
          <w:lang w:val="en-US"/>
        </w:rPr>
        <w:t>gonna</w:t>
      </w:r>
      <w:proofErr w:type="spellEnd"/>
      <w:r w:rsidRPr="00F87C49">
        <w:rPr>
          <w:lang w:val="en-US"/>
        </w:rPr>
        <w:t xml:space="preserve"> </w:t>
      </w:r>
      <w:proofErr w:type="spellStart"/>
      <w:r w:rsidRPr="00F87C49">
        <w:rPr>
          <w:lang w:val="en-US"/>
        </w:rPr>
        <w:t>getchoo</w:t>
      </w:r>
      <w:proofErr w:type="spellEnd"/>
      <w:r w:rsidRPr="00F87C49">
        <w:rPr>
          <w:lang w:val="en-US"/>
        </w:rPr>
        <w:t>!).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7. </w:t>
      </w:r>
      <w:proofErr w:type="gramStart"/>
      <w:r w:rsidRPr="00F87C49">
        <w:rPr>
          <w:lang w:val="en-US"/>
        </w:rPr>
        <w:t>r</w:t>
      </w:r>
      <w:proofErr w:type="gramEnd"/>
      <w:r w:rsidRPr="00F87C49">
        <w:rPr>
          <w:lang w:val="en-US"/>
        </w:rPr>
        <w:t xml:space="preserve"> = 2.52 cm, h = 5.03 cm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8. </w:t>
      </w:r>
      <w:proofErr w:type="gramStart"/>
      <w:r w:rsidRPr="00F87C49">
        <w:rPr>
          <w:lang w:val="en-US"/>
        </w:rPr>
        <w:t>x</w:t>
      </w:r>
      <w:proofErr w:type="gramEnd"/>
      <w:r w:rsidRPr="00F87C49">
        <w:rPr>
          <w:lang w:val="en-US"/>
        </w:rPr>
        <w:t xml:space="preserve"> = 4.64 cm, y = 4.64 cm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9. Check with graphing software.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Teal cannot exist along y=-3 and x=2 (asymptotes).  There also appears to be a diagonal asymptote, but those are scary, so we don’t worry about those.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10. </w:t>
      </w:r>
      <w:proofErr w:type="gramStart"/>
      <w:r w:rsidRPr="00F87C49">
        <w:rPr>
          <w:lang w:val="en-US"/>
        </w:rPr>
        <w:t>a</w:t>
      </w:r>
      <w:proofErr w:type="gramEnd"/>
      <w:r w:rsidRPr="00F87C49">
        <w:rPr>
          <w:lang w:val="en-US"/>
        </w:rPr>
        <w:t>) 108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>b) 0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11. </w:t>
      </w:r>
      <w:proofErr w:type="gramStart"/>
      <w:r w:rsidRPr="00F87C49">
        <w:rPr>
          <w:lang w:val="en-US"/>
        </w:rPr>
        <w:t>r</w:t>
      </w:r>
      <w:proofErr w:type="gramEnd"/>
      <w:r w:rsidRPr="00F87C49">
        <w:rPr>
          <w:lang w:val="en-US"/>
        </w:rPr>
        <w:t xml:space="preserve"> = 0.84 cm, x = 1.68 cm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12. </w:t>
      </w:r>
      <w:proofErr w:type="gramStart"/>
      <w:r w:rsidRPr="00F87C49">
        <w:rPr>
          <w:lang w:val="en-US"/>
        </w:rPr>
        <w:t>a</w:t>
      </w:r>
      <w:proofErr w:type="gramEnd"/>
      <w:r w:rsidRPr="00F87C49">
        <w:rPr>
          <w:lang w:val="en-US"/>
        </w:rPr>
        <w:t>) L(x) = 4xexp(2) + 3x - 2exp(2)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b) </w:t>
      </w:r>
      <w:proofErr w:type="gramStart"/>
      <w:r w:rsidRPr="00F87C49">
        <w:rPr>
          <w:lang w:val="en-US"/>
        </w:rPr>
        <w:t>6exp(</w:t>
      </w:r>
      <w:proofErr w:type="gramEnd"/>
      <w:r w:rsidRPr="00F87C49">
        <w:rPr>
          <w:lang w:val="en-US"/>
        </w:rPr>
        <w:t>2) + 6</w:t>
      </w:r>
    </w:p>
    <w:p w:rsidR="00F87C49" w:rsidRPr="00F87C49" w:rsidRDefault="00F87C49" w:rsidP="00F87C49">
      <w:pPr>
        <w:jc w:val="both"/>
        <w:rPr>
          <w:lang w:val="en-US"/>
        </w:rPr>
      </w:pPr>
      <w:r w:rsidRPr="00F87C49">
        <w:rPr>
          <w:lang w:val="en-US"/>
        </w:rPr>
        <w:t xml:space="preserve">c) </w:t>
      </w:r>
      <w:proofErr w:type="gramStart"/>
      <w:r w:rsidRPr="00F87C49">
        <w:rPr>
          <w:lang w:val="en-US"/>
        </w:rPr>
        <w:t>38exp(</w:t>
      </w:r>
      <w:proofErr w:type="gramEnd"/>
      <w:r w:rsidRPr="00F87C49">
        <w:rPr>
          <w:lang w:val="en-US"/>
        </w:rPr>
        <w:t>2) + 30</w:t>
      </w:r>
    </w:p>
    <w:p w:rsidR="00F87C49" w:rsidRPr="00F87C49" w:rsidRDefault="00F87C49" w:rsidP="00F87C49">
      <w:pPr>
        <w:jc w:val="both"/>
        <w:rPr>
          <w:lang w:val="en-US"/>
        </w:rPr>
      </w:pPr>
    </w:p>
    <w:p w:rsidR="00F87C49" w:rsidRPr="00450A0C" w:rsidRDefault="00F87C49" w:rsidP="00F87C49">
      <w:pPr>
        <w:jc w:val="both"/>
        <w:rPr>
          <w:lang w:val="en-US"/>
        </w:rPr>
      </w:pPr>
      <w:proofErr w:type="gramStart"/>
      <w:r w:rsidRPr="00F87C49">
        <w:rPr>
          <w:lang w:val="en-US"/>
        </w:rPr>
        <w:t>L(</w:t>
      </w:r>
      <w:proofErr w:type="gramEnd"/>
      <w:r w:rsidRPr="00F87C49">
        <w:rPr>
          <w:lang w:val="en-US"/>
        </w:rPr>
        <w:t>2), since it’s closer to the origin of the linear approximation.</w:t>
      </w:r>
    </w:p>
    <w:sectPr w:rsidR="00F87C49" w:rsidRPr="00450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413EA"/>
    <w:multiLevelType w:val="hybridMultilevel"/>
    <w:tmpl w:val="21D652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14884"/>
    <w:multiLevelType w:val="hybridMultilevel"/>
    <w:tmpl w:val="D21618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AED"/>
    <w:rsid w:val="00010CAA"/>
    <w:rsid w:val="00017569"/>
    <w:rsid w:val="00020CAD"/>
    <w:rsid w:val="00080F41"/>
    <w:rsid w:val="000F4A5C"/>
    <w:rsid w:val="001177A2"/>
    <w:rsid w:val="001672AB"/>
    <w:rsid w:val="001C3CE3"/>
    <w:rsid w:val="001E6B43"/>
    <w:rsid w:val="00216612"/>
    <w:rsid w:val="002431FB"/>
    <w:rsid w:val="002768B5"/>
    <w:rsid w:val="002A62D9"/>
    <w:rsid w:val="002B1CA7"/>
    <w:rsid w:val="002F6A4D"/>
    <w:rsid w:val="0032104F"/>
    <w:rsid w:val="00365A08"/>
    <w:rsid w:val="003C4BC1"/>
    <w:rsid w:val="003E690C"/>
    <w:rsid w:val="003F22B4"/>
    <w:rsid w:val="00401AC7"/>
    <w:rsid w:val="0041329F"/>
    <w:rsid w:val="0042715D"/>
    <w:rsid w:val="00434E2F"/>
    <w:rsid w:val="00442DCE"/>
    <w:rsid w:val="00450A0C"/>
    <w:rsid w:val="004516DE"/>
    <w:rsid w:val="00480506"/>
    <w:rsid w:val="004D7C98"/>
    <w:rsid w:val="004E358C"/>
    <w:rsid w:val="00520BDB"/>
    <w:rsid w:val="00553124"/>
    <w:rsid w:val="00596FD4"/>
    <w:rsid w:val="005B4747"/>
    <w:rsid w:val="005C1A58"/>
    <w:rsid w:val="00601250"/>
    <w:rsid w:val="00671101"/>
    <w:rsid w:val="006B2B33"/>
    <w:rsid w:val="006C52AE"/>
    <w:rsid w:val="006F548C"/>
    <w:rsid w:val="00700455"/>
    <w:rsid w:val="0073087F"/>
    <w:rsid w:val="007B54A0"/>
    <w:rsid w:val="008415F4"/>
    <w:rsid w:val="0088573B"/>
    <w:rsid w:val="00887A47"/>
    <w:rsid w:val="00891DF9"/>
    <w:rsid w:val="008A20B1"/>
    <w:rsid w:val="008E4130"/>
    <w:rsid w:val="00902104"/>
    <w:rsid w:val="009A30C1"/>
    <w:rsid w:val="00A25304"/>
    <w:rsid w:val="00A70BB7"/>
    <w:rsid w:val="00A976B7"/>
    <w:rsid w:val="00B0442F"/>
    <w:rsid w:val="00B1539D"/>
    <w:rsid w:val="00B37CF4"/>
    <w:rsid w:val="00B57173"/>
    <w:rsid w:val="00B74F57"/>
    <w:rsid w:val="00BC6251"/>
    <w:rsid w:val="00BD2107"/>
    <w:rsid w:val="00C32C6D"/>
    <w:rsid w:val="00C742EE"/>
    <w:rsid w:val="00CA0882"/>
    <w:rsid w:val="00CE2B20"/>
    <w:rsid w:val="00D07869"/>
    <w:rsid w:val="00D44821"/>
    <w:rsid w:val="00DA1235"/>
    <w:rsid w:val="00DB2F5C"/>
    <w:rsid w:val="00DC6632"/>
    <w:rsid w:val="00DD0AED"/>
    <w:rsid w:val="00E743B6"/>
    <w:rsid w:val="00E86E43"/>
    <w:rsid w:val="00E96DCB"/>
    <w:rsid w:val="00EB71F7"/>
    <w:rsid w:val="00EB73DB"/>
    <w:rsid w:val="00EE5EBD"/>
    <w:rsid w:val="00EE6207"/>
    <w:rsid w:val="00EF1A43"/>
    <w:rsid w:val="00F0147E"/>
    <w:rsid w:val="00F87C49"/>
    <w:rsid w:val="00FA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7D79D1-C464-4DF5-9770-ECB60B0F4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4A0"/>
    <w:pPr>
      <w:ind w:left="720"/>
      <w:contextualSpacing/>
    </w:pPr>
  </w:style>
  <w:style w:type="table" w:styleId="TableGrid">
    <w:name w:val="Table Grid"/>
    <w:basedOn w:val="TableNormal"/>
    <w:uiPriority w:val="59"/>
    <w:rsid w:val="00DC6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C6632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DC663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MTDisplayEquation">
    <w:name w:val="MTDisplayEquation"/>
    <w:basedOn w:val="Normal"/>
    <w:next w:val="Normal"/>
    <w:link w:val="MTDisplayEquationChar"/>
    <w:rsid w:val="00EB73DB"/>
    <w:pPr>
      <w:tabs>
        <w:tab w:val="center" w:pos="4680"/>
        <w:tab w:val="right" w:pos="9360"/>
      </w:tabs>
      <w:jc w:val="both"/>
    </w:pPr>
    <w:rPr>
      <w:lang w:val="en-US"/>
    </w:rPr>
  </w:style>
  <w:style w:type="character" w:customStyle="1" w:styleId="MTDisplayEquationChar">
    <w:name w:val="MTDisplayEquation Char"/>
    <w:basedOn w:val="DefaultParagraphFont"/>
    <w:link w:val="MTDisplayEquation"/>
    <w:rsid w:val="00EB73DB"/>
    <w:rPr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4805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Katrina Barsczewski</dc:creator>
  <cp:lastModifiedBy>Brian Lee</cp:lastModifiedBy>
  <cp:revision>12</cp:revision>
  <dcterms:created xsi:type="dcterms:W3CDTF">2013-04-03T19:20:00Z</dcterms:created>
  <dcterms:modified xsi:type="dcterms:W3CDTF">2014-07-20T23:32:00Z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