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D49" w:rsidRDefault="00375D49" w:rsidP="00375D49">
      <w:pPr>
        <w:autoSpaceDE w:val="0"/>
        <w:autoSpaceDN w:val="0"/>
        <w:adjustRightInd w:val="0"/>
        <w:spacing w:after="0" w:line="240" w:lineRule="auto"/>
        <w:jc w:val="center"/>
        <w:rPr>
          <w:rFonts w:ascii="Arial" w:hAnsi="Arial" w:cs="Arial"/>
          <w:b/>
          <w:bCs/>
          <w:sz w:val="32"/>
          <w:szCs w:val="32"/>
        </w:rPr>
      </w:pPr>
      <w:r>
        <w:rPr>
          <w:rFonts w:ascii="Arial" w:hAnsi="Arial" w:cs="Arial"/>
          <w:b/>
          <w:bCs/>
          <w:sz w:val="40"/>
          <w:szCs w:val="40"/>
        </w:rPr>
        <w:t xml:space="preserve">Final </w:t>
      </w:r>
      <w:proofErr w:type="gramStart"/>
      <w:r>
        <w:rPr>
          <w:rFonts w:ascii="Arial" w:hAnsi="Arial" w:cs="Arial"/>
          <w:b/>
          <w:bCs/>
          <w:sz w:val="40"/>
          <w:szCs w:val="40"/>
        </w:rPr>
        <w:t xml:space="preserve">Exam  </w:t>
      </w:r>
      <w:r>
        <w:rPr>
          <w:rFonts w:ascii="Arial" w:hAnsi="Arial" w:cs="Arial"/>
          <w:b/>
          <w:bCs/>
          <w:sz w:val="32"/>
          <w:szCs w:val="32"/>
        </w:rPr>
        <w:t>(</w:t>
      </w:r>
      <w:proofErr w:type="gramEnd"/>
      <w:r>
        <w:rPr>
          <w:rFonts w:ascii="Arial" w:hAnsi="Arial" w:cs="Arial"/>
          <w:b/>
          <w:bCs/>
          <w:sz w:val="32"/>
          <w:szCs w:val="32"/>
        </w:rPr>
        <w:t>2 hours)</w:t>
      </w:r>
    </w:p>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keepNext/>
        <w:autoSpaceDE w:val="0"/>
        <w:autoSpaceDN w:val="0"/>
        <w:adjustRightInd w:val="0"/>
        <w:spacing w:after="0" w:line="240" w:lineRule="auto"/>
        <w:jc w:val="center"/>
        <w:rPr>
          <w:rFonts w:ascii="Times New Roman" w:hAnsi="Times New Roman" w:cs="Times New Roman"/>
          <w:sz w:val="32"/>
          <w:szCs w:val="32"/>
        </w:rPr>
      </w:pPr>
      <w:r>
        <w:rPr>
          <w:rFonts w:ascii="Times New Roman" w:hAnsi="Times New Roman" w:cs="Times New Roman"/>
          <w:sz w:val="32"/>
          <w:szCs w:val="32"/>
        </w:rPr>
        <w:t>ADM 3345 - Tax I</w:t>
      </w:r>
    </w:p>
    <w:p w:rsidR="00375D49" w:rsidRDefault="00375D49" w:rsidP="00375D49">
      <w:pPr>
        <w:autoSpaceDE w:val="0"/>
        <w:autoSpaceDN w:val="0"/>
        <w:adjustRightInd w:val="0"/>
        <w:spacing w:after="0" w:line="240" w:lineRule="auto"/>
        <w:jc w:val="center"/>
        <w:rPr>
          <w:rFonts w:ascii="Times New Roman" w:hAnsi="Times New Roman" w:cs="Times New Roman"/>
          <w:sz w:val="32"/>
          <w:szCs w:val="32"/>
        </w:rPr>
      </w:pPr>
      <w:r>
        <w:rPr>
          <w:rFonts w:ascii="Times New Roman" w:hAnsi="Times New Roman" w:cs="Times New Roman"/>
          <w:sz w:val="32"/>
          <w:szCs w:val="32"/>
        </w:rPr>
        <w:t>December 15, 2007</w:t>
      </w:r>
    </w:p>
    <w:p w:rsidR="00375D49" w:rsidRDefault="00375D49" w:rsidP="00375D49">
      <w:pPr>
        <w:autoSpaceDE w:val="0"/>
        <w:autoSpaceDN w:val="0"/>
        <w:adjustRightInd w:val="0"/>
        <w:spacing w:after="0" w:line="240" w:lineRule="auto"/>
        <w:jc w:val="center"/>
        <w:rPr>
          <w:rFonts w:ascii="Times New Roman" w:hAnsi="Times New Roman" w:cs="Times New Roman"/>
          <w:sz w:val="32"/>
          <w:szCs w:val="32"/>
        </w:rPr>
      </w:pPr>
    </w:p>
    <w:p w:rsidR="00375D49" w:rsidRDefault="00375D49" w:rsidP="00375D49">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Please identify your section:</w:t>
      </w:r>
    </w:p>
    <w:p w:rsidR="00375D49" w:rsidRDefault="00375D49" w:rsidP="00375D49">
      <w:pPr>
        <w:autoSpaceDE w:val="0"/>
        <w:autoSpaceDN w:val="0"/>
        <w:adjustRightInd w:val="0"/>
        <w:spacing w:after="0" w:line="240" w:lineRule="auto"/>
        <w:ind w:firstLine="720"/>
        <w:rPr>
          <w:rFonts w:ascii="Times New Roman" w:hAnsi="Times New Roman" w:cs="Times New Roman"/>
          <w:sz w:val="32"/>
          <w:szCs w:val="32"/>
        </w:rPr>
      </w:pPr>
      <w:r>
        <w:rPr>
          <w:rFonts w:ascii="Times New Roman" w:hAnsi="Times New Roman" w:cs="Times New Roman"/>
          <w:sz w:val="32"/>
          <w:szCs w:val="32"/>
        </w:rPr>
        <w:t>Section A:  Day class with Prof. Kathryn Pedwell</w:t>
      </w:r>
    </w:p>
    <w:p w:rsidR="00375D49" w:rsidRDefault="00375D49" w:rsidP="00375D49">
      <w:pPr>
        <w:autoSpaceDE w:val="0"/>
        <w:autoSpaceDN w:val="0"/>
        <w:adjustRightInd w:val="0"/>
        <w:spacing w:after="0" w:line="240" w:lineRule="auto"/>
        <w:ind w:firstLine="720"/>
        <w:rPr>
          <w:rFonts w:ascii="Times New Roman" w:hAnsi="Times New Roman" w:cs="Times New Roman"/>
          <w:sz w:val="32"/>
          <w:szCs w:val="32"/>
        </w:rPr>
      </w:pPr>
      <w:r>
        <w:rPr>
          <w:rFonts w:ascii="Times New Roman" w:hAnsi="Times New Roman" w:cs="Times New Roman"/>
          <w:sz w:val="32"/>
          <w:szCs w:val="32"/>
        </w:rPr>
        <w:t>Section B:  Night Class with Prof. Julia Andrukaitis</w:t>
      </w:r>
    </w:p>
    <w:p w:rsidR="00375D49" w:rsidRDefault="00375D49" w:rsidP="00375D49">
      <w:pPr>
        <w:autoSpaceDE w:val="0"/>
        <w:autoSpaceDN w:val="0"/>
        <w:adjustRightInd w:val="0"/>
        <w:spacing w:after="0" w:line="240" w:lineRule="auto"/>
        <w:jc w:val="center"/>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keepNex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Student Name:</w:t>
      </w:r>
      <w:proofErr w:type="gramStart"/>
      <w:r>
        <w:rPr>
          <w:rFonts w:ascii="Times New Roman" w:hAnsi="Times New Roman" w:cs="Times New Roman"/>
          <w:sz w:val="24"/>
          <w:szCs w:val="24"/>
        </w:rPr>
        <w:t>:  _</w:t>
      </w:r>
      <w:proofErr w:type="gramEnd"/>
      <w:r>
        <w:rPr>
          <w:rFonts w:ascii="Times New Roman" w:hAnsi="Times New Roman" w:cs="Times New Roman"/>
          <w:sz w:val="24"/>
          <w:szCs w:val="24"/>
        </w:rPr>
        <w:t>______________________________________________________________</w:t>
      </w:r>
    </w:p>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Student I.D.:  _________________________________________________________________</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tbl>
      <w:tblPr>
        <w:tblW w:w="0" w:type="auto"/>
        <w:tblLayout w:type="fixed"/>
        <w:tblLook w:val="0000"/>
      </w:tblPr>
      <w:tblGrid>
        <w:gridCol w:w="4788"/>
        <w:gridCol w:w="4788"/>
      </w:tblGrid>
      <w:tr w:rsidR="00375D49">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Question #1 </w:t>
            </w:r>
          </w:p>
        </w:tc>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/34 </w:t>
            </w:r>
          </w:p>
        </w:tc>
      </w:tr>
      <w:tr w:rsidR="00375D49">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Question # 2 </w:t>
            </w:r>
          </w:p>
        </w:tc>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/22</w:t>
            </w:r>
          </w:p>
        </w:tc>
      </w:tr>
      <w:tr w:rsidR="00375D49">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Question # 3 </w:t>
            </w:r>
          </w:p>
        </w:tc>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/30</w:t>
            </w:r>
          </w:p>
        </w:tc>
      </w:tr>
      <w:tr w:rsidR="00375D49">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Total: </w:t>
            </w:r>
          </w:p>
        </w:tc>
        <w:tc>
          <w:tcPr>
            <w:tcW w:w="478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/86                           /100</w:t>
            </w:r>
          </w:p>
        </w:tc>
      </w:tr>
    </w:tbl>
    <w:p w:rsidR="00375D49" w:rsidRDefault="00375D49" w:rsidP="00375D49">
      <w:pPr>
        <w:autoSpaceDE w:val="0"/>
        <w:autoSpaceDN w:val="0"/>
        <w:adjustRightInd w:val="0"/>
        <w:spacing w:after="0" w:line="240" w:lineRule="auto"/>
        <w:rPr>
          <w:rFonts w:ascii="Times New Roman" w:hAnsi="Times New Roman" w:cs="Times New Roman"/>
          <w:sz w:val="24"/>
          <w:szCs w:val="24"/>
        </w:rPr>
      </w:pPr>
    </w:p>
    <w:tbl>
      <w:tblPr>
        <w:tblW w:w="0" w:type="auto"/>
        <w:tblLayout w:type="fixed"/>
        <w:tblLook w:val="0000"/>
      </w:tblPr>
      <w:tblGrid>
        <w:gridCol w:w="9936"/>
      </w:tblGrid>
      <w:tr w:rsidR="00375D49">
        <w:tc>
          <w:tcPr>
            <w:tcW w:w="9936"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 xml:space="preserve">Statement of Academic Integrity </w:t>
            </w:r>
            <w:r>
              <w:rPr>
                <w:rFonts w:ascii="Times New Roman" w:hAnsi="Times New Roman" w:cs="Times New Roman"/>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r>
              <w:rPr>
                <w:rFonts w:ascii="Times New Roman" w:hAnsi="Times New Roman" w:cs="Times New Roman"/>
                <w:b/>
                <w:bCs/>
                <w:sz w:val="20"/>
                <w:szCs w:val="20"/>
              </w:rPr>
              <w:t xml:space="preserve">Statement to be signed by the student: </w:t>
            </w:r>
            <w:r>
              <w:rPr>
                <w:rFonts w:ascii="Times New Roman" w:hAnsi="Times New Roman" w:cs="Times New Roman"/>
                <w:sz w:val="20"/>
                <w:szCs w:val="20"/>
              </w:rPr>
              <w:t>I have read the text on academic integrity and I pledge not to have committed or attempted to commit academic fraud in this examination.  Signed</w:t>
            </w:r>
            <w:proofErr w:type="gramStart"/>
            <w:r>
              <w:rPr>
                <w:rFonts w:ascii="Times New Roman" w:hAnsi="Times New Roman" w:cs="Times New Roman"/>
                <w:sz w:val="20"/>
                <w:szCs w:val="20"/>
              </w:rPr>
              <w:t>:_</w:t>
            </w:r>
            <w:proofErr w:type="gramEnd"/>
            <w:r>
              <w:rPr>
                <w:rFonts w:ascii="Times New Roman" w:hAnsi="Times New Roman" w:cs="Times New Roman"/>
                <w:sz w:val="20"/>
                <w:szCs w:val="20"/>
              </w:rPr>
              <w:t xml:space="preserve">_____________________________________    Note: an examination copy or booklet without that signed statement will not be graded and will receive a final exam grade of zero. </w:t>
            </w:r>
          </w:p>
        </w:tc>
      </w:tr>
    </w:tbl>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br w:type="page"/>
      </w:r>
      <w:r>
        <w:rPr>
          <w:rFonts w:ascii="Times New Roman" w:hAnsi="Times New Roman" w:cs="Times New Roman"/>
          <w:b/>
          <w:bCs/>
          <w:sz w:val="24"/>
          <w:szCs w:val="24"/>
        </w:rPr>
        <w:lastRenderedPageBreak/>
        <w:t>Question #1</w:t>
      </w:r>
      <w:r>
        <w:rPr>
          <w:rFonts w:ascii="Times New Roman" w:hAnsi="Times New Roman" w:cs="Times New Roman"/>
          <w:sz w:val="24"/>
          <w:szCs w:val="24"/>
        </w:rPr>
        <w:t xml:space="preserve">:  </w:t>
      </w:r>
      <w:r>
        <w:rPr>
          <w:rFonts w:ascii="Times New Roman" w:hAnsi="Times New Roman" w:cs="Times New Roman"/>
          <w:b/>
          <w:bCs/>
          <w:sz w:val="24"/>
          <w:szCs w:val="24"/>
        </w:rPr>
        <w:t>Calculating Net Income</w:t>
      </w:r>
      <w:r>
        <w:rPr>
          <w:rFonts w:ascii="Times New Roman" w:hAnsi="Times New Roman" w:cs="Times New Roman"/>
          <w:sz w:val="24"/>
          <w:szCs w:val="24"/>
        </w:rPr>
        <w:t xml:space="preserve"> </w:t>
      </w:r>
      <w:r>
        <w:rPr>
          <w:rFonts w:ascii="Times New Roman" w:hAnsi="Times New Roman" w:cs="Times New Roman"/>
          <w:b/>
          <w:bCs/>
          <w:sz w:val="24"/>
          <w:szCs w:val="24"/>
        </w:rPr>
        <w:t xml:space="preserve">For Tax </w:t>
      </w:r>
      <w:proofErr w:type="gramStart"/>
      <w:r>
        <w:rPr>
          <w:rFonts w:ascii="Times New Roman" w:hAnsi="Times New Roman" w:cs="Times New Roman"/>
          <w:b/>
          <w:bCs/>
          <w:sz w:val="24"/>
          <w:szCs w:val="24"/>
        </w:rPr>
        <w:t>Purposes</w:t>
      </w:r>
      <w:r>
        <w:rPr>
          <w:rFonts w:ascii="Times New Roman" w:hAnsi="Times New Roman" w:cs="Times New Roman"/>
          <w:sz w:val="24"/>
          <w:szCs w:val="24"/>
        </w:rPr>
        <w:t xml:space="preserve">  (</w:t>
      </w:r>
      <w:proofErr w:type="gramEnd"/>
      <w:r>
        <w:rPr>
          <w:rFonts w:ascii="Times New Roman" w:hAnsi="Times New Roman" w:cs="Times New Roman"/>
          <w:sz w:val="24"/>
          <w:szCs w:val="24"/>
        </w:rPr>
        <w:t>34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Ms. Zola divorced her husband in 2006 and began to build a new life for herself and her children, Faizan who is 5 years old and Kiranjeet who is 9.  In April 2007, she graduated from the University of Ottawa with a degree in commerce and was hired by a large publicly-traded company in Toronto for a managerial position.  The following facts pertain to Ms. Zola for 2007:</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On January 5, 2007, Ms. Zola finally settled the financial issues still outstanding from her divorce, including child and spousal support.  She received a lump sum payment of $9,600, of which $6,000 was allocated towards the 2006 unpaid child support and the remainder was allocated as the 2006 unpaid spousal support.  In addition, Ms. Zola received $6,000 in child support in 2007.  She also received $300/month in spousal support every month in 2007 until her graduation at the end of April 2007.  </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To care for the children, Ms. Zola paid a nanny $24,000 in 2007.  In addition, both children attended 4 weeks of summer camp, which cost $300 per child per week.</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While awaiting her divorce settlement, Ms. Zola undertook part-time translation work.  She earned $35,000 in gross revenues in 2007.  Her 2007 expenses, completely supported with receipts and correctly calculated for tax purposes, totaled $5,000.  This compares well with 2006 net earnings of $12,000, which was her sole source of income in 2006.</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Ms. Zola paid $2,750 in tuition for the four months she attended the University of Ottawa at the beginning of 2007 until her graduation.  She also paid $725 for books and supplies.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Ms. Zola’s salary from her employment in Toronto during 2007 was $60,500.  Her employer withheld the following amounts from her salary:</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CPP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$1,990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EI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720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RPP Contributions</w:t>
      </w:r>
      <w:r>
        <w:rPr>
          <w:rFonts w:ascii="Times New Roman" w:hAnsi="Times New Roman" w:cs="Times New Roman"/>
          <w:sz w:val="24"/>
          <w:szCs w:val="24"/>
        </w:rPr>
        <w:tab/>
        <w:t xml:space="preserve">  2,500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Income Taxes</w:t>
      </w:r>
      <w:r>
        <w:rPr>
          <w:rFonts w:ascii="Times New Roman" w:hAnsi="Times New Roman" w:cs="Times New Roman"/>
          <w:sz w:val="24"/>
          <w:szCs w:val="24"/>
        </w:rPr>
        <w:tab/>
      </w:r>
      <w:r>
        <w:rPr>
          <w:rFonts w:ascii="Times New Roman" w:hAnsi="Times New Roman" w:cs="Times New Roman"/>
          <w:sz w:val="24"/>
          <w:szCs w:val="24"/>
        </w:rPr>
        <w:tab/>
        <w:t xml:space="preserve">  9,375</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Ms. Zola’s employer provided her with a $3,000 moving allowance.  Ms. Zola incurred the following moving expenses:</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Moving Company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$4,500</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1 night Lodging in Ottawa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250</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Gas to drive to Toronto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55</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Meals en route to Toronto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45</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12 nights Lodging and meals in Toronto</w:t>
      </w:r>
      <w:r>
        <w:rPr>
          <w:rFonts w:ascii="Times New Roman" w:hAnsi="Times New Roman" w:cs="Times New Roman"/>
          <w:sz w:val="24"/>
          <w:szCs w:val="24"/>
        </w:rPr>
        <w:tab/>
      </w:r>
      <w:r>
        <w:rPr>
          <w:rFonts w:ascii="Times New Roman" w:hAnsi="Times New Roman" w:cs="Times New Roman"/>
          <w:sz w:val="24"/>
          <w:szCs w:val="24"/>
        </w:rPr>
        <w:tab/>
        <w:t xml:space="preserve">  1,370</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Fee to cancel Ottawa Lease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1,200</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Legal Fees and Transfer Taxes on </w:t>
      </w:r>
    </w:p>
    <w:p w:rsidR="00375D49" w:rsidRDefault="00375D49" w:rsidP="00375D49">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purchase</w:t>
      </w:r>
      <w:proofErr w:type="gramEnd"/>
      <w:r>
        <w:rPr>
          <w:rFonts w:ascii="Times New Roman" w:hAnsi="Times New Roman" w:cs="Times New Roman"/>
          <w:sz w:val="24"/>
          <w:szCs w:val="24"/>
        </w:rPr>
        <w:t xml:space="preserve"> of a new home in Toronto</w:t>
      </w:r>
      <w:r>
        <w:rPr>
          <w:rFonts w:ascii="Times New Roman" w:hAnsi="Times New Roman" w:cs="Times New Roman"/>
          <w:sz w:val="24"/>
          <w:szCs w:val="24"/>
        </w:rPr>
        <w:tab/>
      </w:r>
      <w:r>
        <w:rPr>
          <w:rFonts w:ascii="Times New Roman" w:hAnsi="Times New Roman" w:cs="Times New Roman"/>
          <w:sz w:val="24"/>
          <w:szCs w:val="24"/>
        </w:rPr>
        <w:tab/>
        <w:t xml:space="preserve">  2,750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lastRenderedPageBreak/>
        <w:t>7.</w:t>
      </w:r>
      <w:r>
        <w:rPr>
          <w:rFonts w:ascii="Times New Roman" w:hAnsi="Times New Roman" w:cs="Times New Roman"/>
          <w:sz w:val="24"/>
          <w:szCs w:val="24"/>
        </w:rPr>
        <w:tab/>
        <w:t>Ms. Zola has $3,500 unused deduction room in her RRSP from prior years; her pension adjustment for 2006 is $800 and she intends to maximize her contribution in 2007.</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In 2007, Ms. Zola received $250 in eligible dividends from Research In Motion Inc. (RIM), a large publicly-traded company</w:t>
      </w:r>
      <w:proofErr w:type="gramStart"/>
      <w:r>
        <w:rPr>
          <w:rFonts w:ascii="Times New Roman" w:hAnsi="Times New Roman" w:cs="Times New Roman"/>
          <w:sz w:val="24"/>
          <w:szCs w:val="24"/>
        </w:rPr>
        <w:t>..</w:t>
      </w:r>
      <w:proofErr w:type="gramEnd"/>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t>Ms. Zola’s employer has provided Ms. Zola with stock options which permitted her to purchase up to 1,000 of the company’s shares for $10.00.At the time the option was provided, the fair market value of the shares were $9.00.  In October of 2007, when the fair market value of the shares were $12.50, Ms. Zola exercised her option and purchased 200 shares but, unaware of the opportunity to defer her benefit, she failed to make the appropriate election.</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10.</w:t>
      </w:r>
      <w:r>
        <w:rPr>
          <w:rFonts w:ascii="Times New Roman" w:hAnsi="Times New Roman" w:cs="Times New Roman"/>
          <w:sz w:val="24"/>
          <w:szCs w:val="24"/>
        </w:rPr>
        <w:tab/>
        <w:t>During 2007, Ms. Zola gifted 200 shares of XYZ Company to her brother.  Ms. Zola originally paid $2 per share.  The fair market value at the time the shares were transferred was $5 per share.  XYZ Company paid no dividends in 2007.</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ab/>
        <w:t>Ms. Zola incurred a capital loss of $500 on shares she sold in 2004.  She knew in 2004 that she was unable to deduct this loss, but has never understood what she should do with them.</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t>Ms. Zola contributed $500 to the United Way and another $500 to the Afghanistan Girls Education Fund.  She received a tax receipts from the United Way, but the charity in Afghanistan was a new initiative without charitable standing in Canada.</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Required:</w:t>
      </w: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Answer the following questions regarding Ms. Zola’s situation.  </w:t>
      </w:r>
      <w:r>
        <w:rPr>
          <w:rFonts w:ascii="Times New Roman" w:hAnsi="Times New Roman" w:cs="Times New Roman"/>
          <w:b/>
          <w:bCs/>
          <w:sz w:val="24"/>
          <w:szCs w:val="24"/>
        </w:rPr>
        <w:t>Show all your calculations in order to obtain full marks!</w:t>
      </w: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p>
    <w:p w:rsidR="00375D49" w:rsidRDefault="00375D49" w:rsidP="00375D49">
      <w:pPr>
        <w:tabs>
          <w:tab w:val="left" w:pos="435"/>
        </w:tabs>
        <w:autoSpaceDE w:val="0"/>
        <w:autoSpaceDN w:val="0"/>
        <w:adjustRightInd w:val="0"/>
        <w:spacing w:after="0" w:line="240" w:lineRule="auto"/>
        <w:ind w:left="435" w:hanging="435"/>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Calculate Ms. Zola’s Employment Income.  (3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435"/>
        </w:tabs>
        <w:autoSpaceDE w:val="0"/>
        <w:autoSpaceDN w:val="0"/>
        <w:adjustRightInd w:val="0"/>
        <w:spacing w:after="0" w:line="240" w:lineRule="auto"/>
        <w:ind w:left="435" w:hanging="435"/>
        <w:rPr>
          <w:rFonts w:ascii="Times New Roman" w:hAnsi="Times New Roman" w:cs="Times New Roman"/>
          <w:sz w:val="24"/>
          <w:szCs w:val="24"/>
        </w:rPr>
      </w:pPr>
      <w:r>
        <w:rPr>
          <w:rFonts w:ascii="Times New Roman" w:hAnsi="Times New Roman" w:cs="Times New Roman"/>
          <w:b/>
          <w:bCs/>
          <w:sz w:val="24"/>
          <w:szCs w:val="24"/>
        </w:rPr>
        <w:br w:type="page"/>
      </w:r>
      <w:r>
        <w:rPr>
          <w:rFonts w:ascii="Times New Roman" w:hAnsi="Times New Roman" w:cs="Times New Roman"/>
          <w:sz w:val="24"/>
          <w:szCs w:val="24"/>
        </w:rPr>
        <w:lastRenderedPageBreak/>
        <w:t>(B)</w:t>
      </w:r>
      <w:r>
        <w:rPr>
          <w:rFonts w:ascii="Times New Roman" w:hAnsi="Times New Roman" w:cs="Times New Roman"/>
          <w:sz w:val="24"/>
          <w:szCs w:val="24"/>
        </w:rPr>
        <w:tab/>
        <w:t>Calculate Ms. Zola’s eligible moving expenses.  (6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435"/>
        </w:tabs>
        <w:autoSpaceDE w:val="0"/>
        <w:autoSpaceDN w:val="0"/>
        <w:adjustRightInd w:val="0"/>
        <w:spacing w:after="0" w:line="240" w:lineRule="auto"/>
        <w:ind w:left="435" w:hanging="435"/>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 xml:space="preserve">Calculate the Maximum amount Ms. Zola can claim as a Deduction for Child Care Expenses.  </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(8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435"/>
        </w:tabs>
        <w:autoSpaceDE w:val="0"/>
        <w:autoSpaceDN w:val="0"/>
        <w:adjustRightInd w:val="0"/>
        <w:spacing w:after="0" w:line="240" w:lineRule="auto"/>
        <w:ind w:left="435" w:hanging="435"/>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(D)</w:t>
      </w:r>
      <w:r>
        <w:rPr>
          <w:rFonts w:ascii="Times New Roman" w:hAnsi="Times New Roman" w:cs="Times New Roman"/>
          <w:sz w:val="24"/>
          <w:szCs w:val="24"/>
        </w:rPr>
        <w:tab/>
        <w:t>Calculate the maximum amount that Ms. Zola can contribute to her RRSP in 2007.  (4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435"/>
        </w:tabs>
        <w:autoSpaceDE w:val="0"/>
        <w:autoSpaceDN w:val="0"/>
        <w:adjustRightInd w:val="0"/>
        <w:spacing w:after="0" w:line="240" w:lineRule="auto"/>
        <w:ind w:left="435" w:hanging="435"/>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t xml:space="preserve">Calculate Ms. Zola’s 2007 Net Income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Tax Purposes (NIFTP).  Use the proper aggregating formula format and show all of your calculations.  (10 Marks Total)</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435"/>
        </w:tabs>
        <w:autoSpaceDE w:val="0"/>
        <w:autoSpaceDN w:val="0"/>
        <w:adjustRightInd w:val="0"/>
        <w:spacing w:after="0" w:line="240" w:lineRule="auto"/>
        <w:ind w:left="435" w:hanging="435"/>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(F)</w:t>
      </w:r>
      <w:r>
        <w:rPr>
          <w:rFonts w:ascii="Times New Roman" w:hAnsi="Times New Roman" w:cs="Times New Roman"/>
          <w:sz w:val="24"/>
          <w:szCs w:val="24"/>
        </w:rPr>
        <w:tab/>
        <w:t>Calculate Ms. Zola’s 2007 Taxable Income.  (3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b/>
          <w:bCs/>
          <w:sz w:val="24"/>
          <w:szCs w:val="24"/>
        </w:rPr>
        <w:lastRenderedPageBreak/>
        <w:t>Question #2:</w:t>
      </w:r>
      <w:r>
        <w:rPr>
          <w:rFonts w:ascii="Times New Roman" w:hAnsi="Times New Roman" w:cs="Times New Roman"/>
          <w:sz w:val="24"/>
          <w:szCs w:val="24"/>
        </w:rPr>
        <w:t xml:space="preserve">  </w:t>
      </w:r>
      <w:r>
        <w:rPr>
          <w:rFonts w:ascii="Times New Roman" w:hAnsi="Times New Roman" w:cs="Times New Roman"/>
          <w:b/>
          <w:bCs/>
          <w:sz w:val="24"/>
          <w:szCs w:val="24"/>
        </w:rPr>
        <w:t xml:space="preserve">Determining Tax </w:t>
      </w:r>
      <w:proofErr w:type="gramStart"/>
      <w:r>
        <w:rPr>
          <w:rFonts w:ascii="Times New Roman" w:hAnsi="Times New Roman" w:cs="Times New Roman"/>
          <w:b/>
          <w:bCs/>
          <w:sz w:val="24"/>
          <w:szCs w:val="24"/>
        </w:rPr>
        <w:t xml:space="preserve">Credits  </w:t>
      </w:r>
      <w:r>
        <w:rPr>
          <w:rFonts w:ascii="Times New Roman" w:hAnsi="Times New Roman" w:cs="Times New Roman"/>
          <w:sz w:val="24"/>
          <w:szCs w:val="24"/>
        </w:rPr>
        <w:t>(</w:t>
      </w:r>
      <w:proofErr w:type="gramEnd"/>
      <w:r>
        <w:rPr>
          <w:rFonts w:ascii="Times New Roman" w:hAnsi="Times New Roman" w:cs="Times New Roman"/>
          <w:sz w:val="24"/>
          <w:szCs w:val="24"/>
        </w:rPr>
        <w:t>22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Mr. Jones has Taxable Income of $113,250 during 2007.</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 has asked for your assistance in calculating how much taxes he must pay, and has provided you with the following information:</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Mr. Jones has four dependents:</w:t>
      </w:r>
    </w:p>
    <w:p w:rsidR="00375D49" w:rsidRDefault="00375D49" w:rsidP="00375D49">
      <w:pPr>
        <w:tabs>
          <w:tab w:val="left" w:pos="1080"/>
        </w:tabs>
        <w:autoSpaceDE w:val="0"/>
        <w:autoSpaceDN w:val="0"/>
        <w:adjustRightInd w:val="0"/>
        <w:spacing w:after="0" w:line="240" w:lineRule="auto"/>
        <w:ind w:left="1080" w:hanging="360"/>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 xml:space="preserve">His wife, Sarah, is a full-time homemaker.  She stays at home to take care of their son, John, and handicapped daughter, Brenda. </w:t>
      </w:r>
    </w:p>
    <w:p w:rsidR="00375D49" w:rsidRDefault="00375D49" w:rsidP="00375D49">
      <w:pPr>
        <w:tabs>
          <w:tab w:val="left" w:pos="1080"/>
        </w:tabs>
        <w:autoSpaceDE w:val="0"/>
        <w:autoSpaceDN w:val="0"/>
        <w:adjustRightInd w:val="0"/>
        <w:spacing w:after="0" w:line="240" w:lineRule="auto"/>
        <w:ind w:left="1080" w:hanging="360"/>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John is the Jones’ youngest son.  He is 17 years old and is in high school.  John is very involved in extracurricular activities so he is unable to work even part-time.</w:t>
      </w:r>
    </w:p>
    <w:p w:rsidR="00375D49" w:rsidRDefault="00375D49" w:rsidP="00375D49">
      <w:pPr>
        <w:tabs>
          <w:tab w:val="left" w:pos="1080"/>
        </w:tabs>
        <w:autoSpaceDE w:val="0"/>
        <w:autoSpaceDN w:val="0"/>
        <w:adjustRightInd w:val="0"/>
        <w:spacing w:after="0" w:line="240" w:lineRule="auto"/>
        <w:ind w:left="1080" w:hanging="360"/>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Dex is the Jones’ oldest son.  He is 23 years old and studying medicine at the University of Calgary.  Given the rigorous medical program which is on-going 12 months per year until graduation, Dex is unable to work even part-time.  Mr. Jones has paid Dex’s tuition of $8,600 related to the 2007 year, his books which cost $3,370 per year and his residence fees of $6,800 per year.  Dex has agreed to transfer the maximum tax credits related to his education to his father.</w:t>
      </w:r>
    </w:p>
    <w:p w:rsidR="00375D49" w:rsidRDefault="00375D49" w:rsidP="00375D49">
      <w:pPr>
        <w:tabs>
          <w:tab w:val="left" w:pos="1080"/>
        </w:tabs>
        <w:autoSpaceDE w:val="0"/>
        <w:autoSpaceDN w:val="0"/>
        <w:adjustRightInd w:val="0"/>
        <w:spacing w:after="0" w:line="240" w:lineRule="auto"/>
        <w:ind w:left="1080" w:hanging="360"/>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Brenda is 26 years old.  She suffers from a severe disability, which has been certified by a doctor.  Brenda received $9,040 in disability benefits from the government in 2007.</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Mr. Jones’ T4 indicates that the employer withheld $1,990 for CPP contributions, $720 for EI premiums and $26,250 for income taxes.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During 2007, Mr. Jones contributed $3,000 to the United Way.  He also contributed $5,000 to the Nigerian Literacy Program after they promised he will receive a charitable receipt for $10,000 for his donation.  He received a charitable tax receipt only from the United Way, but Mr. Jones has kept all the documentation regarding his contribution to the Nigerian Literacy Program.</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Mr. Jones has paid the following medical expenses:</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For himself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$1,200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For Sarah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500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For John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200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For Dex</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300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For Brenda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3,750</w:t>
      </w:r>
    </w:p>
    <w:p w:rsidR="00375D49" w:rsidRDefault="00375D49" w:rsidP="00375D49">
      <w:pPr>
        <w:autoSpaceDE w:val="0"/>
        <w:autoSpaceDN w:val="0"/>
        <w:adjustRightInd w:val="0"/>
        <w:spacing w:after="0" w:line="240" w:lineRule="auto"/>
        <w:ind w:left="1440"/>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Mr. Jones contributed $1,000 to his favorite federal political party.</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tabs>
          <w:tab w:val="left" w:pos="360"/>
        </w:tabs>
        <w:autoSpaceDE w:val="0"/>
        <w:autoSpaceDN w:val="0"/>
        <w:adjustRightInd w:val="0"/>
        <w:spacing w:after="0" w:line="240" w:lineRule="auto"/>
        <w:ind w:left="360" w:hanging="36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Mr. Jones will incur a provincial income tax of $12,300.</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Required:</w:t>
      </w:r>
      <w:r>
        <w:rPr>
          <w:rFonts w:ascii="Times New Roman" w:hAnsi="Times New Roman" w:cs="Times New Roman"/>
          <w:b/>
          <w:bCs/>
          <w:sz w:val="24"/>
          <w:szCs w:val="24"/>
        </w:rPr>
        <w:tab/>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Calculate Mr. Jones’ basic federal tax payable, all of his tax credits and his final taxes payable/refundable.</w:t>
      </w: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Show all of your calculations in order to obtain full marks!</w:t>
      </w:r>
    </w:p>
    <w:p w:rsidR="00375D49" w:rsidRDefault="00375D49" w:rsidP="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br w:type="page"/>
      </w:r>
      <w:r>
        <w:rPr>
          <w:rFonts w:ascii="Times New Roman" w:hAnsi="Times New Roman" w:cs="Times New Roman"/>
          <w:b/>
          <w:bCs/>
          <w:sz w:val="24"/>
          <w:szCs w:val="24"/>
        </w:rPr>
        <w:lastRenderedPageBreak/>
        <w:t>Solution to Question #2:</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br w:type="page"/>
      </w:r>
      <w:r>
        <w:rPr>
          <w:rFonts w:ascii="Times New Roman" w:hAnsi="Times New Roman" w:cs="Times New Roman"/>
          <w:b/>
          <w:bCs/>
          <w:sz w:val="24"/>
          <w:szCs w:val="24"/>
        </w:rPr>
        <w:lastRenderedPageBreak/>
        <w:t>Question #3:</w:t>
      </w:r>
      <w:r>
        <w:rPr>
          <w:rFonts w:ascii="Times New Roman" w:hAnsi="Times New Roman" w:cs="Times New Roman"/>
          <w:sz w:val="24"/>
          <w:szCs w:val="24"/>
        </w:rPr>
        <w:t xml:space="preserve">    (30 Marks)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tbl>
      <w:tblPr>
        <w:tblW w:w="0" w:type="auto"/>
        <w:tblLayout w:type="fixed"/>
        <w:tblLook w:val="0000"/>
      </w:tblPr>
      <w:tblGrid>
        <w:gridCol w:w="7308"/>
        <w:gridCol w:w="3150"/>
      </w:tblGrid>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Questions: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Answers:  (2 Marks each)</w:t>
            </w: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Gerrard Bensen lives with his wife and two children.  Two years ago, hismother who is 72 years old and extremely healthy, moved in with them.  Her NIFTP for 2007 is $14,100.  Calculate the amount of Gerrard’s caregiver tax credit, if any, for 2007.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On November 15, 2007, Jordan Brown (age 70 and retired) passed away.  What is the filing deadline for Jordan’s 2007 tax return?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On October 4, 2006, Heather passed away.  At the time of her death, she held 10,000 shares of Algonquin Power Corporation.  These shares had a fair market value on October 4, 2006 of $30 per share.  Heather had originally paid $5 per share.  These shares were left to Heather’s spouse.  What is the taxable capital gain that will result for Heather from the deemed disposition of these shares upon Heather’s death, assuming no election is made?</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What is the carry forward period for capital losses?</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During 2005, Ms. Geisel withdrew $18,000 from her RRSP under the Home Buyers’ Plan.  In 2006, she received an inheritance and immediately repaid $5,000 to the plan.  What is the amount of her minimum repayment during 2007?</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0"/>
                <w:szCs w:val="20"/>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What is the carryback period for restricted farm losses?</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0"/>
                <w:szCs w:val="20"/>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 Lifetime Capital Gains Deduction/Exemption is available on gains resulting from the disposition of qualified small business corporation shares or qualified farm properties.  How much is the lifetime limit that can be claimed?</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John is an employee working for the Department of National Defense as a computer programmer, and earning a salary of $104,000.  What is the due date of his 2007 Income Tax Return?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p>
        </w:tc>
      </w:tr>
    </w:tbl>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br w:type="page"/>
      </w:r>
    </w:p>
    <w:tbl>
      <w:tblPr>
        <w:tblW w:w="0" w:type="auto"/>
        <w:tblLayout w:type="fixed"/>
        <w:tblLook w:val="0000"/>
      </w:tblPr>
      <w:tblGrid>
        <w:gridCol w:w="7308"/>
        <w:gridCol w:w="3150"/>
      </w:tblGrid>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Questions:</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Answers:  (2 Marks each)</w:t>
            </w: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 August 2007, Kerrie contributed $13,000 to her RRSP.  Her 2007 deduction limit is $15,000.  She also has undeducted RRSP contributions from previous years of $6,000.  How much of her total contribution will incur penalties in 2007 as excess contribution?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Ms. Gloria Martell owns publicly traded securities with an adjusted cost base of $28,000 and a FMV of $49,000.  On April 21, 2007, she permanently departs from Canada still owning the shares.  She would like to know the tax consequences of her departure, if any, with respect to these securities. a) What type of tax consequences will she incur on these securities? b) What would be the amount of any tax consequences at the time of her departure?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 taxpayer can make a contribution to their spouse’s RRSP.  However, the tax authorities are concerned that </w:t>
            </w:r>
            <w:proofErr w:type="gramStart"/>
            <w:r>
              <w:rPr>
                <w:rFonts w:ascii="Times New Roman" w:hAnsi="Times New Roman" w:cs="Times New Roman"/>
                <w:sz w:val="24"/>
                <w:szCs w:val="24"/>
              </w:rPr>
              <w:t>a such</w:t>
            </w:r>
            <w:proofErr w:type="gramEnd"/>
            <w:r>
              <w:rPr>
                <w:rFonts w:ascii="Times New Roman" w:hAnsi="Times New Roman" w:cs="Times New Roman"/>
                <w:sz w:val="24"/>
                <w:szCs w:val="24"/>
              </w:rPr>
              <w:t xml:space="preserve"> a spousal RRSP would be used as a mechanism to transfer funds to the lower income spouse.  Therefore, the CRA imposed a limit on how soon the recipient spouse can withdraw the funds.  What is that limit?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Mr. Carl owns a piece of land with an adjusted cost base (ACB) of $100,000 and a fair market value (FMV) of $75,000.  He sells the land to his brother, Simon, for $95,000.  Simon sells the land for $75,000.  What is the capital gain or loss to be recorded by Simon?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Ms. Nacari has net employment income of $56,000, interest income of $22,000, </w:t>
            </w:r>
            <w:proofErr w:type="gramStart"/>
            <w:r>
              <w:rPr>
                <w:rFonts w:ascii="Times New Roman" w:hAnsi="Times New Roman" w:cs="Times New Roman"/>
                <w:sz w:val="24"/>
                <w:szCs w:val="24"/>
              </w:rPr>
              <w:t>net</w:t>
            </w:r>
            <w:proofErr w:type="gramEnd"/>
            <w:r>
              <w:rPr>
                <w:rFonts w:ascii="Times New Roman" w:hAnsi="Times New Roman" w:cs="Times New Roman"/>
                <w:sz w:val="24"/>
                <w:szCs w:val="24"/>
              </w:rPr>
              <w:t xml:space="preserve"> rental income of $2,500 and receives $12,000 taxable spousal support benefits from her former spouse.  What is Ms. Nacari’s Earned Income for RRSP purposes?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r w:rsidR="00375D49">
        <w:tc>
          <w:tcPr>
            <w:tcW w:w="730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 2007, Mr. Kumar moved from Saskatchewan to Ontario to start a new job, where he earned income in excess of $50,000 during 2007.  Mr. Kumar incurred the following moving expenses: Transport of household effects  $5,000 Travel for self &amp; family     2,000 Legal fees for house purchase in Ontario      900 Lease cancellation costs in Saskatchewan       750 30 days Temporary accommodation waiting     For possession of new home    2,100 House hunting trip prior to move        500 What is the maximum moving expense that Mr. Kumar can deduct? </w:t>
            </w:r>
          </w:p>
        </w:tc>
        <w:tc>
          <w:tcPr>
            <w:tcW w:w="315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r>
    </w:tbl>
    <w:p w:rsidR="00375D49" w:rsidRDefault="00375D49" w:rsidP="00375D49">
      <w:pPr>
        <w:keepNext/>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Federal Tax Rates</w:t>
      </w:r>
    </w:p>
    <w:p w:rsidR="00375D49" w:rsidRDefault="00375D49" w:rsidP="00375D49">
      <w:pPr>
        <w:keepNext/>
        <w:autoSpaceDE w:val="0"/>
        <w:autoSpaceDN w:val="0"/>
        <w:adjustRightInd w:val="0"/>
        <w:spacing w:after="0" w:line="240" w:lineRule="auto"/>
        <w:jc w:val="center"/>
        <w:rPr>
          <w:rFonts w:ascii="Times New Roman" w:hAnsi="Times New Roman" w:cs="Times New Roman"/>
          <w:b/>
          <w:bCs/>
          <w:sz w:val="32"/>
          <w:szCs w:val="32"/>
        </w:rPr>
      </w:pPr>
    </w:p>
    <w:tbl>
      <w:tblPr>
        <w:tblW w:w="0" w:type="auto"/>
        <w:tblLayout w:type="fixed"/>
        <w:tblLook w:val="0000"/>
      </w:tblPr>
      <w:tblGrid>
        <w:gridCol w:w="4968"/>
        <w:gridCol w:w="2340"/>
        <w:gridCol w:w="2268"/>
      </w:tblGrid>
      <w:tr w:rsidR="00375D49">
        <w:tc>
          <w:tcPr>
            <w:tcW w:w="49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Taxable Income</w:t>
            </w:r>
          </w:p>
        </w:tc>
        <w:tc>
          <w:tcPr>
            <w:tcW w:w="234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Federal Tax</w:t>
            </w:r>
          </w:p>
        </w:tc>
        <w:tc>
          <w:tcPr>
            <w:tcW w:w="22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Tax Rate on Excess</w:t>
            </w:r>
          </w:p>
        </w:tc>
      </w:tr>
      <w:tr w:rsidR="00375D49">
        <w:tc>
          <w:tcPr>
            <w:tcW w:w="49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$36,178 or less</w:t>
            </w:r>
          </w:p>
        </w:tc>
        <w:tc>
          <w:tcPr>
            <w:tcW w:w="234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15.5%</w:t>
            </w:r>
          </w:p>
        </w:tc>
      </w:tr>
      <w:tr w:rsidR="00375D49">
        <w:tc>
          <w:tcPr>
            <w:tcW w:w="49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More than $36,178 but less than $74,357</w:t>
            </w:r>
          </w:p>
        </w:tc>
        <w:tc>
          <w:tcPr>
            <w:tcW w:w="234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$5,763</w:t>
            </w:r>
          </w:p>
        </w:tc>
        <w:tc>
          <w:tcPr>
            <w:tcW w:w="22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22%</w:t>
            </w:r>
          </w:p>
        </w:tc>
      </w:tr>
      <w:tr w:rsidR="00375D49">
        <w:tc>
          <w:tcPr>
            <w:tcW w:w="49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More than $74,357 but less than $120,887</w:t>
            </w:r>
          </w:p>
        </w:tc>
        <w:tc>
          <w:tcPr>
            <w:tcW w:w="234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$13,942</w:t>
            </w:r>
          </w:p>
        </w:tc>
        <w:tc>
          <w:tcPr>
            <w:tcW w:w="22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w:t>
            </w:r>
          </w:p>
        </w:tc>
      </w:tr>
      <w:tr w:rsidR="00375D49">
        <w:tc>
          <w:tcPr>
            <w:tcW w:w="49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More than $120,887</w:t>
            </w:r>
          </w:p>
        </w:tc>
        <w:tc>
          <w:tcPr>
            <w:tcW w:w="2340"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$26,040</w:t>
            </w:r>
          </w:p>
        </w:tc>
        <w:tc>
          <w:tcPr>
            <w:tcW w:w="2268" w:type="dxa"/>
            <w:tcBorders>
              <w:top w:val="single" w:sz="6" w:space="0" w:color="auto"/>
              <w:left w:val="single" w:sz="6" w:space="0" w:color="auto"/>
              <w:bottom w:val="single" w:sz="6" w:space="0" w:color="auto"/>
              <w:right w:val="single" w:sz="6" w:space="0" w:color="auto"/>
            </w:tcBorders>
          </w:tcPr>
          <w:p w:rsidR="00375D49" w:rsidRDefault="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29%</w:t>
            </w:r>
          </w:p>
        </w:tc>
      </w:tr>
    </w:tbl>
    <w:p w:rsidR="00375D49" w:rsidRDefault="00375D49" w:rsidP="00375D49">
      <w:pPr>
        <w:keepNext/>
        <w:autoSpaceDE w:val="0"/>
        <w:autoSpaceDN w:val="0"/>
        <w:adjustRightInd w:val="0"/>
        <w:spacing w:after="0" w:line="240" w:lineRule="auto"/>
        <w:rPr>
          <w:rFonts w:ascii="Times New Roman" w:hAnsi="Times New Roman" w:cs="Times New Roman"/>
          <w:sz w:val="24"/>
          <w:szCs w:val="24"/>
        </w:rPr>
      </w:pPr>
    </w:p>
    <w:p w:rsidR="00375D49" w:rsidRDefault="00375D49" w:rsidP="00375D49">
      <w:pPr>
        <w:keepNext/>
        <w:autoSpaceDE w:val="0"/>
        <w:autoSpaceDN w:val="0"/>
        <w:adjustRightInd w:val="0"/>
        <w:spacing w:after="0" w:line="240" w:lineRule="auto"/>
        <w:rPr>
          <w:rFonts w:ascii="Times New Roman" w:hAnsi="Times New Roman" w:cs="Times New Roman"/>
          <w:sz w:val="24"/>
          <w:szCs w:val="24"/>
        </w:rPr>
      </w:pPr>
    </w:p>
    <w:p w:rsidR="00375D49" w:rsidRDefault="00375D49" w:rsidP="00375D49">
      <w:pPr>
        <w:keepNext/>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Tax Credits</w:t>
      </w:r>
    </w:p>
    <w:p w:rsidR="00375D49" w:rsidRDefault="00375D49" w:rsidP="00375D49">
      <w:pPr>
        <w:autoSpaceDE w:val="0"/>
        <w:autoSpaceDN w:val="0"/>
        <w:adjustRightInd w:val="0"/>
        <w:spacing w:after="0" w:line="240" w:lineRule="auto"/>
        <w:jc w:val="center"/>
        <w:rPr>
          <w:rFonts w:ascii="Times New Roman" w:hAnsi="Times New Roman" w:cs="Times New Roman"/>
          <w:b/>
          <w:bCs/>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Basic Personal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$8,929</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Spousal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$8,929</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Eligible dependent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$8,929</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Caregiver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$4,019 Less NIFTP in excess of $13,726</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Infirm Dependent over 17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$4,019 Less NIFTP in excess of $9,721</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Disability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$6,890; supplement for a disabled child under 18 is</w:t>
      </w:r>
    </w:p>
    <w:p w:rsidR="00375D49" w:rsidRDefault="00375D49" w:rsidP="00375D49">
      <w:pPr>
        <w:autoSpaceDE w:val="0"/>
        <w:autoSpaceDN w:val="0"/>
        <w:adjustRightInd w:val="0"/>
        <w:spacing w:after="0" w:line="240" w:lineRule="auto"/>
        <w:ind w:left="4320" w:firstLine="720"/>
        <w:rPr>
          <w:rFonts w:ascii="Times New Roman" w:hAnsi="Times New Roman" w:cs="Times New Roman"/>
          <w:sz w:val="24"/>
          <w:szCs w:val="24"/>
        </w:rPr>
      </w:pP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additional $4,019</w:t>
      </w:r>
    </w:p>
    <w:p w:rsidR="00375D49" w:rsidRDefault="00375D49" w:rsidP="00375D49">
      <w:pPr>
        <w:autoSpaceDE w:val="0"/>
        <w:autoSpaceDN w:val="0"/>
        <w:adjustRightInd w:val="0"/>
        <w:spacing w:after="0" w:line="240" w:lineRule="auto"/>
        <w:ind w:left="3600" w:hanging="3600"/>
        <w:rPr>
          <w:rFonts w:ascii="Times New Roman" w:hAnsi="Times New Roman" w:cs="Times New Roman"/>
          <w:sz w:val="24"/>
          <w:szCs w:val="24"/>
        </w:rPr>
      </w:pPr>
      <w:r>
        <w:rPr>
          <w:rFonts w:ascii="Times New Roman" w:hAnsi="Times New Roman" w:cs="Times New Roman"/>
          <w:sz w:val="24"/>
          <w:szCs w:val="24"/>
        </w:rPr>
        <w:t>Age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$5,177 </w:t>
      </w:r>
      <w:proofErr w:type="gramStart"/>
      <w:r>
        <w:rPr>
          <w:rFonts w:ascii="Times New Roman" w:hAnsi="Times New Roman" w:cs="Times New Roman"/>
          <w:sz w:val="24"/>
          <w:szCs w:val="24"/>
        </w:rPr>
        <w:t>Less</w:t>
      </w:r>
      <w:proofErr w:type="gramEnd"/>
      <w:r>
        <w:rPr>
          <w:rFonts w:ascii="Times New Roman" w:hAnsi="Times New Roman" w:cs="Times New Roman"/>
          <w:sz w:val="24"/>
          <w:szCs w:val="24"/>
        </w:rPr>
        <w:t xml:space="preserve"> the lesser of:</w:t>
      </w:r>
    </w:p>
    <w:p w:rsidR="00375D49" w:rsidRDefault="00375D49" w:rsidP="00375D49">
      <w:pPr>
        <w:autoSpaceDE w:val="0"/>
        <w:autoSpaceDN w:val="0"/>
        <w:adjustRightInd w:val="0"/>
        <w:spacing w:after="0" w:line="240" w:lineRule="auto"/>
        <w:ind w:left="5040" w:firstLine="720"/>
        <w:rPr>
          <w:rFonts w:ascii="Times New Roman" w:hAnsi="Times New Roman" w:cs="Times New Roman"/>
          <w:sz w:val="24"/>
          <w:szCs w:val="24"/>
        </w:rPr>
      </w:pPr>
      <w:r>
        <w:rPr>
          <w:rFonts w:ascii="Times New Roman" w:hAnsi="Times New Roman" w:cs="Times New Roman"/>
          <w:sz w:val="24"/>
          <w:szCs w:val="24"/>
        </w:rPr>
        <w:t>$5,177 or 15% of NIFTP &gt; $30,936</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Pension Income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$2,000</w:t>
      </w:r>
    </w:p>
    <w:p w:rsidR="00375D49" w:rsidRDefault="00375D49" w:rsidP="00375D49">
      <w:pPr>
        <w:autoSpaceDE w:val="0"/>
        <w:autoSpaceDN w:val="0"/>
        <w:adjustRightInd w:val="0"/>
        <w:spacing w:after="0" w:line="240" w:lineRule="auto"/>
        <w:ind w:left="5040" w:hanging="5040"/>
        <w:rPr>
          <w:rFonts w:ascii="Times New Roman" w:hAnsi="Times New Roman" w:cs="Times New Roman"/>
          <w:sz w:val="24"/>
          <w:szCs w:val="24"/>
        </w:rPr>
      </w:pPr>
      <w:r>
        <w:rPr>
          <w:rFonts w:ascii="Times New Roman" w:hAnsi="Times New Roman" w:cs="Times New Roman"/>
          <w:sz w:val="24"/>
          <w:szCs w:val="24"/>
        </w:rPr>
        <w:t>Medical Expenses</w:t>
      </w:r>
      <w:r>
        <w:rPr>
          <w:rFonts w:ascii="Times New Roman" w:hAnsi="Times New Roman" w:cs="Times New Roman"/>
          <w:sz w:val="24"/>
          <w:szCs w:val="24"/>
        </w:rPr>
        <w:tab/>
        <w:t>Qualifying expenditures in excess of the lower of $1,926 or 3% of NIFTP; expenses claimed for a dependent over 18 must be reduced by the lesser of 3% of the dependent’s NIFTP or $1,926 (to a max ($10,000)</w:t>
      </w:r>
    </w:p>
    <w:p w:rsidR="00375D49" w:rsidRDefault="00375D49" w:rsidP="00375D49">
      <w:pPr>
        <w:autoSpaceDE w:val="0"/>
        <w:autoSpaceDN w:val="0"/>
        <w:adjustRightInd w:val="0"/>
        <w:spacing w:after="0" w:line="240" w:lineRule="auto"/>
        <w:ind w:left="5040" w:hanging="5040"/>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Canada Pension Plan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$1,990</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$720</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Tuition Fees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As incurred</w:t>
      </w:r>
    </w:p>
    <w:p w:rsidR="00375D49" w:rsidRDefault="00375D49" w:rsidP="00375D49">
      <w:pPr>
        <w:autoSpaceDE w:val="0"/>
        <w:autoSpaceDN w:val="0"/>
        <w:adjustRightInd w:val="0"/>
        <w:spacing w:after="0" w:line="240" w:lineRule="auto"/>
        <w:ind w:left="5040" w:hanging="5040"/>
        <w:rPr>
          <w:rFonts w:ascii="Times New Roman" w:hAnsi="Times New Roman" w:cs="Times New Roman"/>
          <w:sz w:val="24"/>
          <w:szCs w:val="24"/>
        </w:rPr>
      </w:pPr>
      <w:r>
        <w:rPr>
          <w:rFonts w:ascii="Times New Roman" w:hAnsi="Times New Roman" w:cs="Times New Roman"/>
          <w:sz w:val="24"/>
          <w:szCs w:val="24"/>
        </w:rPr>
        <w:t>Education</w:t>
      </w:r>
      <w:r>
        <w:rPr>
          <w:rFonts w:ascii="Times New Roman" w:hAnsi="Times New Roman" w:cs="Times New Roman"/>
          <w:sz w:val="24"/>
          <w:szCs w:val="24"/>
        </w:rPr>
        <w:tab/>
        <w:t>$400/month full time attendance; $120/month for part-time attendance</w:t>
      </w:r>
    </w:p>
    <w:p w:rsidR="00375D49" w:rsidRDefault="00375D49" w:rsidP="00375D49">
      <w:pPr>
        <w:autoSpaceDE w:val="0"/>
        <w:autoSpaceDN w:val="0"/>
        <w:adjustRightInd w:val="0"/>
        <w:spacing w:after="0" w:line="240" w:lineRule="auto"/>
        <w:ind w:left="5040" w:hanging="5040"/>
        <w:rPr>
          <w:rFonts w:ascii="Times New Roman" w:hAnsi="Times New Roman" w:cs="Times New Roman"/>
          <w:sz w:val="24"/>
          <w:szCs w:val="24"/>
        </w:rPr>
      </w:pPr>
      <w:r>
        <w:rPr>
          <w:rFonts w:ascii="Times New Roman" w:hAnsi="Times New Roman" w:cs="Times New Roman"/>
          <w:sz w:val="24"/>
          <w:szCs w:val="24"/>
        </w:rPr>
        <w:t>Textbook</w:t>
      </w:r>
      <w:r>
        <w:rPr>
          <w:rFonts w:ascii="Times New Roman" w:hAnsi="Times New Roman" w:cs="Times New Roman"/>
          <w:sz w:val="24"/>
          <w:szCs w:val="24"/>
        </w:rPr>
        <w:tab/>
        <w:t>$65 per month of full-time; $20 part-time</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Interest on student loans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incurred</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Child Tax Credit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$2,000</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Adoption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As incurred to a maximum of $10,445</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Canada Employment Credit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$1,000</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Public Transit Credit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As incurred on or after July 1, 2006</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Child Fitness Credit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$500</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keepNext/>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Other Tax Credits</w:t>
      </w:r>
    </w:p>
    <w:p w:rsidR="00375D49" w:rsidRDefault="00375D49" w:rsidP="00375D49">
      <w:pPr>
        <w:autoSpaceDE w:val="0"/>
        <w:autoSpaceDN w:val="0"/>
        <w:adjustRightInd w:val="0"/>
        <w:spacing w:after="0" w:line="240" w:lineRule="auto"/>
        <w:jc w:val="center"/>
        <w:rPr>
          <w:rFonts w:ascii="Times New Roman" w:hAnsi="Times New Roman" w:cs="Times New Roman"/>
          <w:b/>
          <w:bCs/>
          <w:sz w:val="24"/>
          <w:szCs w:val="24"/>
        </w:rPr>
      </w:pPr>
    </w:p>
    <w:p w:rsidR="00375D49" w:rsidRDefault="00375D49" w:rsidP="00375D49">
      <w:pPr>
        <w:keepNex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Charitable Donations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15.5% on first $200; 29% on remainder</w:t>
      </w:r>
    </w:p>
    <w:p w:rsidR="00375D49" w:rsidRDefault="00375D49" w:rsidP="00375D49">
      <w:pPr>
        <w:autoSpaceDE w:val="0"/>
        <w:autoSpaceDN w:val="0"/>
        <w:adjustRightInd w:val="0"/>
        <w:spacing w:after="0" w:line="240" w:lineRule="auto"/>
        <w:ind w:left="5040" w:hanging="5040"/>
        <w:rPr>
          <w:rFonts w:ascii="Times New Roman" w:hAnsi="Times New Roman" w:cs="Times New Roman"/>
          <w:sz w:val="24"/>
          <w:szCs w:val="24"/>
        </w:rPr>
      </w:pPr>
      <w:r>
        <w:rPr>
          <w:rFonts w:ascii="Times New Roman" w:hAnsi="Times New Roman" w:cs="Times New Roman"/>
          <w:sz w:val="24"/>
          <w:szCs w:val="24"/>
        </w:rPr>
        <w:t>Political Donations</w:t>
      </w:r>
      <w:r>
        <w:rPr>
          <w:rFonts w:ascii="Times New Roman" w:hAnsi="Times New Roman" w:cs="Times New Roman"/>
          <w:sz w:val="24"/>
          <w:szCs w:val="24"/>
        </w:rPr>
        <w:tab/>
        <w:t>¾ of first $400; ½ of next $350; 1/3 of next $525 to a maximum credit of $650</w:t>
      </w:r>
    </w:p>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Rough Calculations:</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page is attached for your convenience and will </w:t>
      </w:r>
      <w:r>
        <w:rPr>
          <w:rFonts w:ascii="Times New Roman" w:hAnsi="Times New Roman" w:cs="Times New Roman"/>
          <w:b/>
          <w:bCs/>
          <w:sz w:val="24"/>
          <w:szCs w:val="24"/>
        </w:rPr>
        <w:t>NOT</w:t>
      </w:r>
      <w:r>
        <w:rPr>
          <w:rFonts w:ascii="Times New Roman" w:hAnsi="Times New Roman" w:cs="Times New Roman"/>
          <w:sz w:val="24"/>
          <w:szCs w:val="24"/>
        </w:rPr>
        <w:t xml:space="preserve"> be marked!)</w:t>
      </w: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75D49" w:rsidRDefault="00375D49" w:rsidP="00375D49">
      <w:pPr>
        <w:autoSpaceDE w:val="0"/>
        <w:autoSpaceDN w:val="0"/>
        <w:adjustRightInd w:val="0"/>
        <w:spacing w:after="0" w:line="240" w:lineRule="auto"/>
        <w:rPr>
          <w:rFonts w:ascii="Times New Roman" w:hAnsi="Times New Roman" w:cs="Times New Roman"/>
          <w:sz w:val="20"/>
          <w:szCs w:val="20"/>
        </w:rPr>
      </w:pPr>
    </w:p>
    <w:p w:rsidR="00375D49" w:rsidRDefault="00375D49" w:rsidP="00375D49">
      <w:pPr>
        <w:autoSpaceDE w:val="0"/>
        <w:autoSpaceDN w:val="0"/>
        <w:adjustRightInd w:val="0"/>
        <w:spacing w:after="0" w:line="240" w:lineRule="auto"/>
        <w:rPr>
          <w:rFonts w:ascii="Times New Roman" w:hAnsi="Times New Roman" w:cs="Times New Roman"/>
          <w:sz w:val="24"/>
          <w:szCs w:val="24"/>
        </w:rPr>
      </w:pPr>
    </w:p>
    <w:p w:rsidR="003B27F5" w:rsidRDefault="003B27F5"/>
    <w:sectPr w:rsidR="003B27F5" w:rsidSect="00905510">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375D49"/>
    <w:rsid w:val="00106605"/>
    <w:rsid w:val="00375D49"/>
    <w:rsid w:val="003B27F5"/>
    <w:rsid w:val="00CF137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6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2037</Words>
  <Characters>11614</Characters>
  <Application>Microsoft Office Word</Application>
  <DocSecurity>0</DocSecurity>
  <Lines>96</Lines>
  <Paragraphs>27</Paragraphs>
  <ScaleCrop>false</ScaleCrop>
  <Company/>
  <LinksUpToDate>false</LinksUpToDate>
  <CharactersWithSpaces>13624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Monisha Bhatt</dc:creator>
  <cp:keywords/>
  <dc:description/>
  <cp:lastModifiedBy>Ravi</cp:lastModifiedBy>
  <cp:revision>2</cp:revision>
  <dcterms:created xsi:type="dcterms:W3CDTF">2008-12-03T17:40:00Z</dcterms:created>
  <dcterms:modified xsi:type="dcterms:W3CDTF">2008-12-03T17:40:00Z</dcterms:modified>
</cp:coreProperties>
</file>