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04B40C" w14:textId="77777777" w:rsidR="00707433" w:rsidRPr="00B84FA8" w:rsidRDefault="00080AF7" w:rsidP="00080AF7">
      <w:pPr>
        <w:jc w:val="center"/>
        <w:rPr>
          <w:rFonts w:ascii="Times New Roman" w:hAnsi="Times New Roman" w:cs="Times New Roman"/>
          <w:b/>
          <w:sz w:val="40"/>
          <w:szCs w:val="40"/>
        </w:rPr>
      </w:pPr>
      <w:r w:rsidRPr="00B84FA8">
        <w:rPr>
          <w:rFonts w:ascii="Times New Roman" w:hAnsi="Times New Roman" w:cs="Times New Roman"/>
          <w:b/>
          <w:sz w:val="40"/>
          <w:szCs w:val="40"/>
        </w:rPr>
        <w:t>Sensory System</w:t>
      </w:r>
    </w:p>
    <w:p w14:paraId="297BE449" w14:textId="77777777" w:rsidR="00080AF7" w:rsidRPr="00B84FA8" w:rsidRDefault="00080AF7" w:rsidP="00080AF7">
      <w:pPr>
        <w:rPr>
          <w:rFonts w:ascii="Times New Roman" w:hAnsi="Times New Roman" w:cs="Times New Roman"/>
        </w:rPr>
      </w:pPr>
    </w:p>
    <w:p w14:paraId="10F199A4" w14:textId="77777777" w:rsidR="00080AF7" w:rsidRPr="00B84FA8" w:rsidRDefault="00080AF7" w:rsidP="00080AF7">
      <w:pPr>
        <w:rPr>
          <w:rFonts w:ascii="Times New Roman" w:hAnsi="Times New Roman" w:cs="Times New Roman"/>
        </w:rPr>
      </w:pPr>
      <w:r w:rsidRPr="00B84FA8">
        <w:rPr>
          <w:rFonts w:ascii="Times New Roman" w:hAnsi="Times New Roman" w:cs="Times New Roman"/>
        </w:rPr>
        <w:t xml:space="preserve">For homeostasis to function properly it is necessary for the body to detect changes in the external environment so it can react appropriately in order to maintain its internal environment. </w:t>
      </w:r>
    </w:p>
    <w:p w14:paraId="1F9FE93E" w14:textId="77777777" w:rsidR="00080AF7" w:rsidRPr="00B84FA8" w:rsidRDefault="00080AF7" w:rsidP="00080AF7">
      <w:pPr>
        <w:rPr>
          <w:rFonts w:ascii="Times New Roman" w:hAnsi="Times New Roman" w:cs="Times New Roman"/>
        </w:rPr>
      </w:pPr>
      <w:r w:rsidRPr="00B84FA8">
        <w:rPr>
          <w:rFonts w:ascii="Times New Roman" w:hAnsi="Times New Roman" w:cs="Times New Roman"/>
        </w:rPr>
        <w:t xml:space="preserve">The human body has several sensory systems that allow it to detect these external changes rapidly. </w:t>
      </w:r>
    </w:p>
    <w:p w14:paraId="54C3BFFF" w14:textId="77777777" w:rsidR="00080AF7" w:rsidRPr="00B84FA8" w:rsidRDefault="00080AF7" w:rsidP="00080AF7">
      <w:pPr>
        <w:rPr>
          <w:rFonts w:ascii="Times New Roman" w:hAnsi="Times New Roman" w:cs="Times New Roman"/>
        </w:rPr>
      </w:pPr>
      <w:r w:rsidRPr="00B84FA8">
        <w:rPr>
          <w:rFonts w:ascii="Times New Roman" w:hAnsi="Times New Roman" w:cs="Times New Roman"/>
        </w:rPr>
        <w:t>These systems include:</w:t>
      </w:r>
    </w:p>
    <w:p w14:paraId="74A9769F" w14:textId="77777777" w:rsidR="00080AF7" w:rsidRPr="00B84FA8" w:rsidRDefault="00080AF7" w:rsidP="00080AF7">
      <w:pPr>
        <w:pStyle w:val="ListBullet"/>
        <w:tabs>
          <w:tab w:val="clear" w:pos="360"/>
          <w:tab w:val="num" w:pos="1080"/>
        </w:tabs>
        <w:ind w:left="1080"/>
        <w:rPr>
          <w:rFonts w:ascii="Times New Roman" w:hAnsi="Times New Roman" w:cs="Times New Roman"/>
        </w:rPr>
      </w:pPr>
      <w:r w:rsidRPr="00B84FA8">
        <w:rPr>
          <w:rFonts w:ascii="Times New Roman" w:hAnsi="Times New Roman" w:cs="Times New Roman"/>
        </w:rPr>
        <w:t>The somatosensory (touch) system</w:t>
      </w:r>
    </w:p>
    <w:p w14:paraId="24389B90" w14:textId="77777777" w:rsidR="00080AF7" w:rsidRPr="00B84FA8" w:rsidRDefault="00080AF7" w:rsidP="00080AF7">
      <w:pPr>
        <w:pStyle w:val="ListBullet"/>
        <w:tabs>
          <w:tab w:val="clear" w:pos="360"/>
          <w:tab w:val="num" w:pos="1080"/>
        </w:tabs>
        <w:ind w:left="1080"/>
        <w:rPr>
          <w:rFonts w:ascii="Times New Roman" w:hAnsi="Times New Roman" w:cs="Times New Roman"/>
        </w:rPr>
      </w:pPr>
      <w:r w:rsidRPr="00B84FA8">
        <w:rPr>
          <w:rFonts w:ascii="Times New Roman" w:hAnsi="Times New Roman" w:cs="Times New Roman"/>
        </w:rPr>
        <w:t xml:space="preserve">The visual system </w:t>
      </w:r>
    </w:p>
    <w:p w14:paraId="2AB4A913" w14:textId="77777777" w:rsidR="00080AF7" w:rsidRPr="00B84FA8" w:rsidRDefault="00080AF7" w:rsidP="00080AF7">
      <w:pPr>
        <w:pStyle w:val="ListBullet"/>
        <w:tabs>
          <w:tab w:val="clear" w:pos="360"/>
          <w:tab w:val="num" w:pos="1080"/>
        </w:tabs>
        <w:ind w:left="1080"/>
        <w:rPr>
          <w:rFonts w:ascii="Times New Roman" w:hAnsi="Times New Roman" w:cs="Times New Roman"/>
        </w:rPr>
      </w:pPr>
      <w:r w:rsidRPr="00B84FA8">
        <w:rPr>
          <w:rFonts w:ascii="Times New Roman" w:hAnsi="Times New Roman" w:cs="Times New Roman"/>
        </w:rPr>
        <w:t xml:space="preserve">The auditory and vestibular system </w:t>
      </w:r>
    </w:p>
    <w:p w14:paraId="6FC6F57F" w14:textId="77777777" w:rsidR="00080AF7" w:rsidRPr="00B84FA8" w:rsidRDefault="00080AF7" w:rsidP="00080AF7">
      <w:pPr>
        <w:pStyle w:val="ListBullet"/>
        <w:tabs>
          <w:tab w:val="clear" w:pos="360"/>
          <w:tab w:val="num" w:pos="1080"/>
        </w:tabs>
        <w:ind w:left="1080"/>
        <w:rPr>
          <w:rFonts w:ascii="Times New Roman" w:hAnsi="Times New Roman" w:cs="Times New Roman"/>
        </w:rPr>
      </w:pPr>
      <w:r w:rsidRPr="00B84FA8">
        <w:rPr>
          <w:rFonts w:ascii="Times New Roman" w:hAnsi="Times New Roman" w:cs="Times New Roman"/>
        </w:rPr>
        <w:t>The olfactory (smell) system</w:t>
      </w:r>
    </w:p>
    <w:p w14:paraId="3EC500CC" w14:textId="77777777" w:rsidR="00080AF7" w:rsidRPr="00B84FA8" w:rsidRDefault="00080AF7" w:rsidP="00080AF7">
      <w:pPr>
        <w:pStyle w:val="ListBullet"/>
        <w:tabs>
          <w:tab w:val="clear" w:pos="360"/>
          <w:tab w:val="num" w:pos="1080"/>
        </w:tabs>
        <w:ind w:left="1080"/>
        <w:rPr>
          <w:rFonts w:ascii="Times New Roman" w:hAnsi="Times New Roman" w:cs="Times New Roman"/>
        </w:rPr>
      </w:pPr>
      <w:r w:rsidRPr="00B84FA8">
        <w:rPr>
          <w:rFonts w:ascii="Times New Roman" w:hAnsi="Times New Roman" w:cs="Times New Roman"/>
        </w:rPr>
        <w:t xml:space="preserve">The gustatory (taste) system </w:t>
      </w:r>
    </w:p>
    <w:p w14:paraId="26BC6F19" w14:textId="77777777" w:rsidR="00080AF7" w:rsidRPr="00B84FA8" w:rsidRDefault="00080AF7" w:rsidP="00080AF7">
      <w:pPr>
        <w:pStyle w:val="ListBullet"/>
        <w:numPr>
          <w:ilvl w:val="0"/>
          <w:numId w:val="0"/>
        </w:numPr>
        <w:ind w:left="360" w:hanging="360"/>
        <w:rPr>
          <w:rFonts w:ascii="Times New Roman" w:hAnsi="Times New Roman" w:cs="Times New Roman"/>
        </w:rPr>
      </w:pPr>
    </w:p>
    <w:p w14:paraId="25FED585" w14:textId="77777777" w:rsidR="00080AF7" w:rsidRPr="00B84FA8" w:rsidRDefault="00080AF7" w:rsidP="00080AF7">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b/>
          <w:color w:val="008000"/>
          <w:sz w:val="28"/>
          <w:szCs w:val="28"/>
        </w:rPr>
        <w:t>Transduction of Environmental Information</w:t>
      </w:r>
    </w:p>
    <w:p w14:paraId="3C521513" w14:textId="77777777" w:rsidR="00990BB1" w:rsidRPr="00B84FA8" w:rsidRDefault="00990BB1" w:rsidP="00990BB1">
      <w:pPr>
        <w:pStyle w:val="ListBullet"/>
        <w:numPr>
          <w:ilvl w:val="0"/>
          <w:numId w:val="0"/>
        </w:numPr>
        <w:ind w:left="360" w:hanging="360"/>
        <w:rPr>
          <w:rFonts w:ascii="Times New Roman" w:hAnsi="Times New Roman" w:cs="Times New Roman"/>
        </w:rPr>
      </w:pPr>
    </w:p>
    <w:p w14:paraId="33FF57DD" w14:textId="77777777" w:rsidR="00080AF7" w:rsidRPr="00B84FA8" w:rsidRDefault="00080AF7" w:rsidP="00990BB1">
      <w:pPr>
        <w:pStyle w:val="ListBullet"/>
        <w:numPr>
          <w:ilvl w:val="0"/>
          <w:numId w:val="0"/>
        </w:numPr>
        <w:rPr>
          <w:rFonts w:ascii="Times New Roman" w:hAnsi="Times New Roman" w:cs="Times New Roman"/>
        </w:rPr>
      </w:pPr>
      <w:r w:rsidRPr="00B84FA8">
        <w:rPr>
          <w:rFonts w:ascii="Times New Roman" w:hAnsi="Times New Roman" w:cs="Times New Roman"/>
        </w:rPr>
        <w:t xml:space="preserve">It is how information from the external environment is turned into language the brain understands </w:t>
      </w:r>
      <w:r w:rsidRPr="00B84FA8">
        <w:rPr>
          <w:rFonts w:ascii="Times New Roman" w:hAnsi="Times New Roman" w:cs="Times New Roman"/>
        </w:rPr>
        <w:sym w:font="Wingdings" w:char="F0E0"/>
      </w:r>
      <w:r w:rsidRPr="00B84FA8">
        <w:rPr>
          <w:rFonts w:ascii="Times New Roman" w:hAnsi="Times New Roman" w:cs="Times New Roman"/>
        </w:rPr>
        <w:t xml:space="preserve"> action potentials </w:t>
      </w:r>
    </w:p>
    <w:p w14:paraId="65DA8A95" w14:textId="77777777" w:rsidR="00990BB1" w:rsidRPr="00B84FA8" w:rsidRDefault="00990BB1" w:rsidP="00990BB1">
      <w:pPr>
        <w:pStyle w:val="ListBullet"/>
        <w:numPr>
          <w:ilvl w:val="0"/>
          <w:numId w:val="0"/>
        </w:numPr>
        <w:ind w:left="360" w:hanging="360"/>
        <w:rPr>
          <w:rFonts w:ascii="Times New Roman" w:hAnsi="Times New Roman" w:cs="Times New Roman"/>
          <w:b/>
          <w:color w:val="0000FF"/>
        </w:rPr>
      </w:pPr>
    </w:p>
    <w:p w14:paraId="0C03530B" w14:textId="77777777" w:rsidR="00080AF7" w:rsidRPr="00B84FA8" w:rsidRDefault="00080AF7" w:rsidP="00990BB1">
      <w:pPr>
        <w:pStyle w:val="ListBullet"/>
        <w:numPr>
          <w:ilvl w:val="0"/>
          <w:numId w:val="0"/>
        </w:numPr>
        <w:ind w:left="360" w:hanging="360"/>
        <w:rPr>
          <w:rFonts w:ascii="Times New Roman" w:hAnsi="Times New Roman" w:cs="Times New Roman"/>
          <w:b/>
          <w:color w:val="0000FF"/>
        </w:rPr>
      </w:pPr>
      <w:r w:rsidRPr="00B84FA8">
        <w:rPr>
          <w:rFonts w:ascii="Times New Roman" w:hAnsi="Times New Roman" w:cs="Times New Roman"/>
          <w:b/>
          <w:color w:val="0000FF"/>
        </w:rPr>
        <w:t xml:space="preserve">Environmental stimuli (ES) </w:t>
      </w:r>
    </w:p>
    <w:p w14:paraId="76958976" w14:textId="77777777" w:rsidR="00080AF7" w:rsidRPr="00B84FA8" w:rsidRDefault="00080AF7" w:rsidP="002E133B">
      <w:pPr>
        <w:pStyle w:val="ListBullet"/>
        <w:numPr>
          <w:ilvl w:val="0"/>
          <w:numId w:val="2"/>
        </w:numPr>
        <w:rPr>
          <w:rFonts w:ascii="Times New Roman" w:hAnsi="Times New Roman" w:cs="Times New Roman"/>
        </w:rPr>
      </w:pPr>
      <w:r w:rsidRPr="00B84FA8">
        <w:rPr>
          <w:rFonts w:ascii="Times New Roman" w:hAnsi="Times New Roman" w:cs="Times New Roman"/>
        </w:rPr>
        <w:t>It is energy like light, heat, touch, or sound</w:t>
      </w:r>
    </w:p>
    <w:p w14:paraId="61C7641C" w14:textId="77777777" w:rsidR="00080AF7" w:rsidRPr="00B84FA8" w:rsidRDefault="00080AF7" w:rsidP="002E133B">
      <w:pPr>
        <w:pStyle w:val="ListBullet"/>
        <w:numPr>
          <w:ilvl w:val="0"/>
          <w:numId w:val="2"/>
        </w:numPr>
        <w:rPr>
          <w:rFonts w:ascii="Times New Roman" w:hAnsi="Times New Roman" w:cs="Times New Roman"/>
        </w:rPr>
      </w:pPr>
      <w:r w:rsidRPr="00B84FA8">
        <w:rPr>
          <w:rFonts w:ascii="Times New Roman" w:hAnsi="Times New Roman" w:cs="Times New Roman"/>
        </w:rPr>
        <w:t xml:space="preserve">This energy must be detected by </w:t>
      </w:r>
      <w:r w:rsidRPr="00B84FA8">
        <w:rPr>
          <w:rFonts w:ascii="Times New Roman" w:hAnsi="Times New Roman" w:cs="Times New Roman"/>
          <w:b/>
        </w:rPr>
        <w:t xml:space="preserve">sensory receptors </w:t>
      </w:r>
      <w:r w:rsidRPr="00B84FA8">
        <w:rPr>
          <w:rFonts w:ascii="Times New Roman" w:hAnsi="Times New Roman" w:cs="Times New Roman"/>
        </w:rPr>
        <w:t xml:space="preserve">which then convert the information into action potentials </w:t>
      </w:r>
    </w:p>
    <w:p w14:paraId="395863E8" w14:textId="77777777" w:rsidR="00080AF7" w:rsidRPr="00B84FA8" w:rsidRDefault="00080AF7" w:rsidP="002E133B">
      <w:pPr>
        <w:pStyle w:val="ListBullet"/>
        <w:numPr>
          <w:ilvl w:val="0"/>
          <w:numId w:val="2"/>
        </w:numPr>
        <w:rPr>
          <w:rFonts w:ascii="Times New Roman" w:hAnsi="Times New Roman" w:cs="Times New Roman"/>
        </w:rPr>
      </w:pPr>
      <w:r w:rsidRPr="00B84FA8">
        <w:rPr>
          <w:rFonts w:ascii="Times New Roman" w:hAnsi="Times New Roman" w:cs="Times New Roman"/>
        </w:rPr>
        <w:t>The stimuli comes in different forms and, therefore, will require different receptors to detect the stimulus and then convert it to action potentials</w:t>
      </w:r>
    </w:p>
    <w:p w14:paraId="0EFD9E0A" w14:textId="77777777" w:rsidR="00080AF7" w:rsidRPr="00B84FA8" w:rsidRDefault="00080AF7" w:rsidP="002E133B">
      <w:pPr>
        <w:pStyle w:val="ListBullet"/>
        <w:numPr>
          <w:ilvl w:val="0"/>
          <w:numId w:val="2"/>
        </w:numPr>
        <w:rPr>
          <w:rFonts w:ascii="Times New Roman" w:hAnsi="Times New Roman" w:cs="Times New Roman"/>
        </w:rPr>
      </w:pPr>
      <w:r w:rsidRPr="00B84FA8">
        <w:rPr>
          <w:rFonts w:ascii="Times New Roman" w:hAnsi="Times New Roman" w:cs="Times New Roman"/>
          <w:noProof/>
        </w:rPr>
        <w:drawing>
          <wp:anchor distT="0" distB="0" distL="114300" distR="114300" simplePos="0" relativeHeight="251658240" behindDoc="0" locked="0" layoutInCell="1" allowOverlap="1" wp14:anchorId="6CD90EA3" wp14:editId="5E136837">
            <wp:simplePos x="0" y="0"/>
            <wp:positionH relativeFrom="column">
              <wp:posOffset>4000500</wp:posOffset>
            </wp:positionH>
            <wp:positionV relativeFrom="paragraph">
              <wp:posOffset>96520</wp:posOffset>
            </wp:positionV>
            <wp:extent cx="2085340" cy="2110105"/>
            <wp:effectExtent l="50800" t="50800" r="124460" b="125095"/>
            <wp:wrapTight wrapText="bothSides">
              <wp:wrapPolygon edited="0">
                <wp:start x="-526" y="-520"/>
                <wp:lineTo x="-526" y="21841"/>
                <wp:lineTo x="-263" y="22621"/>
                <wp:lineTo x="22100" y="22621"/>
                <wp:lineTo x="22626" y="20800"/>
                <wp:lineTo x="22626" y="-520"/>
                <wp:lineTo x="-526" y="-520"/>
              </wp:wrapPolygon>
            </wp:wrapTight>
            <wp:docPr id="1" name="Picture 1" descr="Macintosh HD:Users:erajgilani:Desktop:Screen Shot 2013-11-02 at 8.04.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Macintosh HD:Users:erajgilani:Desktop:Screen Shot 2013-11-02 at 8.04.18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85340" cy="2110105"/>
                    </a:xfrm>
                    <a:prstGeom prst="rect">
                      <a:avLst/>
                    </a:prstGeom>
                    <a:ln w="9525" cap="sq" cmpd="sng">
                      <a:solidFill>
                        <a:srgbClr val="000000"/>
                      </a:solidFill>
                      <a:prstDash val="solid"/>
                      <a:miter lim="800000"/>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B84FA8">
        <w:rPr>
          <w:rFonts w:ascii="Times New Roman" w:hAnsi="Times New Roman" w:cs="Times New Roman"/>
        </w:rPr>
        <w:t>Example:</w:t>
      </w:r>
    </w:p>
    <w:p w14:paraId="32A4A88B" w14:textId="77777777" w:rsidR="00080AF7" w:rsidRPr="00B84FA8" w:rsidRDefault="00080AF7" w:rsidP="002E133B">
      <w:pPr>
        <w:pStyle w:val="ListBullet"/>
        <w:numPr>
          <w:ilvl w:val="1"/>
          <w:numId w:val="2"/>
        </w:numPr>
        <w:rPr>
          <w:rFonts w:ascii="Times New Roman" w:hAnsi="Times New Roman" w:cs="Times New Roman"/>
        </w:rPr>
      </w:pPr>
      <w:r w:rsidRPr="00B84FA8">
        <w:rPr>
          <w:rFonts w:ascii="Times New Roman" w:hAnsi="Times New Roman" w:cs="Times New Roman"/>
        </w:rPr>
        <w:t xml:space="preserve">A </w:t>
      </w:r>
      <w:r w:rsidRPr="00B84FA8">
        <w:rPr>
          <w:rFonts w:ascii="Times New Roman" w:hAnsi="Times New Roman" w:cs="Times New Roman"/>
          <w:b/>
        </w:rPr>
        <w:t xml:space="preserve">Mechanical stimulus </w:t>
      </w:r>
      <w:r w:rsidRPr="00B84FA8">
        <w:rPr>
          <w:rFonts w:ascii="Times New Roman" w:hAnsi="Times New Roman" w:cs="Times New Roman"/>
        </w:rPr>
        <w:t xml:space="preserve">will stretch the sensory receptors in the skin and open ion channels, causing a depolarization of the sensory neuron producing an action potential </w:t>
      </w:r>
    </w:p>
    <w:p w14:paraId="71E2BE33" w14:textId="77777777" w:rsidR="00080AF7" w:rsidRPr="00B84FA8" w:rsidRDefault="00080AF7" w:rsidP="002E133B">
      <w:pPr>
        <w:pStyle w:val="ListBullet"/>
        <w:numPr>
          <w:ilvl w:val="1"/>
          <w:numId w:val="2"/>
        </w:numPr>
        <w:rPr>
          <w:rFonts w:ascii="Times New Roman" w:hAnsi="Times New Roman" w:cs="Times New Roman"/>
        </w:rPr>
      </w:pPr>
      <w:r w:rsidRPr="00B84FA8">
        <w:rPr>
          <w:rFonts w:ascii="Times New Roman" w:hAnsi="Times New Roman" w:cs="Times New Roman"/>
        </w:rPr>
        <w:t xml:space="preserve">A </w:t>
      </w:r>
      <w:r w:rsidRPr="00B84FA8">
        <w:rPr>
          <w:rFonts w:ascii="Times New Roman" w:hAnsi="Times New Roman" w:cs="Times New Roman"/>
          <w:b/>
        </w:rPr>
        <w:t xml:space="preserve">Chemical stimulus </w:t>
      </w:r>
      <w:r w:rsidRPr="00B84FA8">
        <w:rPr>
          <w:rFonts w:ascii="Times New Roman" w:hAnsi="Times New Roman" w:cs="Times New Roman"/>
        </w:rPr>
        <w:t xml:space="preserve">binds with a receptor, causing depolarization and then an action potential </w:t>
      </w:r>
    </w:p>
    <w:p w14:paraId="22A7A556" w14:textId="77777777" w:rsidR="00080AF7" w:rsidRPr="00B84FA8" w:rsidRDefault="00080AF7" w:rsidP="002E133B">
      <w:pPr>
        <w:pStyle w:val="ListBullet"/>
        <w:numPr>
          <w:ilvl w:val="1"/>
          <w:numId w:val="2"/>
        </w:numPr>
        <w:rPr>
          <w:rFonts w:ascii="Times New Roman" w:hAnsi="Times New Roman" w:cs="Times New Roman"/>
        </w:rPr>
      </w:pPr>
      <w:r w:rsidRPr="00B84FA8">
        <w:rPr>
          <w:rFonts w:ascii="Times New Roman" w:hAnsi="Times New Roman" w:cs="Times New Roman"/>
        </w:rPr>
        <w:t xml:space="preserve">A </w:t>
      </w:r>
      <w:r w:rsidRPr="00B84FA8">
        <w:rPr>
          <w:rFonts w:ascii="Times New Roman" w:hAnsi="Times New Roman" w:cs="Times New Roman"/>
          <w:b/>
        </w:rPr>
        <w:t>Light energy</w:t>
      </w:r>
      <w:r w:rsidRPr="00B84FA8">
        <w:rPr>
          <w:rFonts w:ascii="Times New Roman" w:hAnsi="Times New Roman" w:cs="Times New Roman"/>
        </w:rPr>
        <w:t xml:space="preserve"> is absorbed by photoreceptors of the eye (rods and cones in the retina) and eventually produces action potentials </w:t>
      </w:r>
    </w:p>
    <w:p w14:paraId="147EA2FF" w14:textId="77777777" w:rsidR="00080AF7" w:rsidRPr="00B84FA8" w:rsidRDefault="00080AF7" w:rsidP="002E133B">
      <w:pPr>
        <w:pStyle w:val="ListBullet"/>
        <w:numPr>
          <w:ilvl w:val="1"/>
          <w:numId w:val="2"/>
        </w:numPr>
        <w:rPr>
          <w:rFonts w:ascii="Times New Roman" w:hAnsi="Times New Roman" w:cs="Times New Roman"/>
        </w:rPr>
      </w:pPr>
      <w:r w:rsidRPr="00B84FA8">
        <w:rPr>
          <w:rFonts w:ascii="Times New Roman" w:hAnsi="Times New Roman" w:cs="Times New Roman"/>
        </w:rPr>
        <w:t xml:space="preserve">A </w:t>
      </w:r>
      <w:r w:rsidRPr="00B84FA8">
        <w:rPr>
          <w:rFonts w:ascii="Times New Roman" w:hAnsi="Times New Roman" w:cs="Times New Roman"/>
          <w:b/>
        </w:rPr>
        <w:t xml:space="preserve">Gravity and motion type of stimuli </w:t>
      </w:r>
      <w:r w:rsidRPr="00B84FA8">
        <w:rPr>
          <w:rFonts w:ascii="Times New Roman" w:hAnsi="Times New Roman" w:cs="Times New Roman"/>
        </w:rPr>
        <w:t xml:space="preserve">can also be detected by hair cells in the vestibular system, which convert this form of external stimulus to action potentials </w:t>
      </w:r>
    </w:p>
    <w:p w14:paraId="593FC071" w14:textId="77777777" w:rsidR="00080AF7" w:rsidRPr="00B84FA8" w:rsidRDefault="00080AF7" w:rsidP="002E133B">
      <w:pPr>
        <w:pStyle w:val="ListBullet"/>
        <w:numPr>
          <w:ilvl w:val="0"/>
          <w:numId w:val="2"/>
        </w:numPr>
        <w:rPr>
          <w:rFonts w:ascii="Times New Roman" w:hAnsi="Times New Roman" w:cs="Times New Roman"/>
        </w:rPr>
      </w:pPr>
      <w:r w:rsidRPr="00B84FA8">
        <w:rPr>
          <w:rFonts w:ascii="Times New Roman" w:hAnsi="Times New Roman" w:cs="Times New Roman"/>
        </w:rPr>
        <w:t xml:space="preserve">Some receptors can detect more than one type of stimulus </w:t>
      </w:r>
    </w:p>
    <w:p w14:paraId="7DC6848A" w14:textId="77777777" w:rsidR="00080AF7" w:rsidRPr="00B84FA8" w:rsidRDefault="00080AF7" w:rsidP="002E133B">
      <w:pPr>
        <w:pStyle w:val="ListBullet"/>
        <w:numPr>
          <w:ilvl w:val="0"/>
          <w:numId w:val="2"/>
        </w:numPr>
        <w:rPr>
          <w:rFonts w:ascii="Times New Roman" w:hAnsi="Times New Roman" w:cs="Times New Roman"/>
        </w:rPr>
      </w:pPr>
      <w:r w:rsidRPr="00B84FA8">
        <w:rPr>
          <w:rFonts w:ascii="Times New Roman" w:hAnsi="Times New Roman" w:cs="Times New Roman"/>
          <w:b/>
        </w:rPr>
        <w:t xml:space="preserve">Adequate stimulus </w:t>
      </w:r>
      <w:r w:rsidRPr="00B84FA8">
        <w:rPr>
          <w:rFonts w:ascii="Times New Roman" w:hAnsi="Times New Roman" w:cs="Times New Roman"/>
        </w:rPr>
        <w:t xml:space="preserve">– ES and most sensitive sensory receptor </w:t>
      </w:r>
    </w:p>
    <w:p w14:paraId="43D7AC00" w14:textId="77777777" w:rsidR="00080AF7" w:rsidRPr="00B84FA8" w:rsidRDefault="00080AF7" w:rsidP="002E133B">
      <w:pPr>
        <w:pStyle w:val="ListBullet"/>
        <w:numPr>
          <w:ilvl w:val="1"/>
          <w:numId w:val="2"/>
        </w:numPr>
        <w:rPr>
          <w:rFonts w:ascii="Times New Roman" w:hAnsi="Times New Roman" w:cs="Times New Roman"/>
        </w:rPr>
      </w:pPr>
      <w:r w:rsidRPr="00B84FA8">
        <w:rPr>
          <w:rFonts w:ascii="Times New Roman" w:hAnsi="Times New Roman" w:cs="Times New Roman"/>
        </w:rPr>
        <w:t xml:space="preserve">The adequate stimulus for the rod and cone cells found in the retina of the eye is light </w:t>
      </w:r>
    </w:p>
    <w:p w14:paraId="43EE5E3B" w14:textId="77777777" w:rsidR="00990BB1" w:rsidRPr="00B84FA8" w:rsidRDefault="00990BB1" w:rsidP="002E133B">
      <w:pPr>
        <w:pStyle w:val="ListBullet"/>
        <w:numPr>
          <w:ilvl w:val="1"/>
          <w:numId w:val="2"/>
        </w:numPr>
        <w:rPr>
          <w:rFonts w:ascii="Times New Roman" w:hAnsi="Times New Roman" w:cs="Times New Roman"/>
        </w:rPr>
      </w:pPr>
      <w:r w:rsidRPr="00B84FA8">
        <w:rPr>
          <w:rFonts w:ascii="Times New Roman" w:hAnsi="Times New Roman" w:cs="Times New Roman"/>
        </w:rPr>
        <w:lastRenderedPageBreak/>
        <w:t xml:space="preserve">Example: If a pencil tip touches a point on your hand, it provides adequate stimulus for the activation of the cold receptor. </w:t>
      </w:r>
    </w:p>
    <w:p w14:paraId="2AA1DC4B" w14:textId="77777777" w:rsidR="00080AF7" w:rsidRPr="00B84FA8" w:rsidRDefault="00080AF7" w:rsidP="002E133B">
      <w:pPr>
        <w:pStyle w:val="ListBullet"/>
        <w:numPr>
          <w:ilvl w:val="0"/>
          <w:numId w:val="2"/>
        </w:numPr>
        <w:rPr>
          <w:rFonts w:ascii="Times New Roman" w:hAnsi="Times New Roman" w:cs="Times New Roman"/>
        </w:rPr>
      </w:pPr>
      <w:r w:rsidRPr="00B84FA8">
        <w:rPr>
          <w:rFonts w:ascii="Times New Roman" w:hAnsi="Times New Roman" w:cs="Times New Roman"/>
        </w:rPr>
        <w:t>Sensory receptors do respond to other forms of energy</w:t>
      </w:r>
      <w:r w:rsidR="00990BB1" w:rsidRPr="00B84FA8">
        <w:rPr>
          <w:rFonts w:ascii="Times New Roman" w:hAnsi="Times New Roman" w:cs="Times New Roman"/>
        </w:rPr>
        <w:t xml:space="preserve"> but not in an optimal way</w:t>
      </w:r>
    </w:p>
    <w:p w14:paraId="1E8D0170" w14:textId="77777777" w:rsidR="00990BB1" w:rsidRPr="00B84FA8" w:rsidRDefault="00990BB1" w:rsidP="002E133B">
      <w:pPr>
        <w:pStyle w:val="ListBullet"/>
        <w:numPr>
          <w:ilvl w:val="0"/>
          <w:numId w:val="2"/>
        </w:numPr>
        <w:rPr>
          <w:rFonts w:ascii="Times New Roman" w:hAnsi="Times New Roman" w:cs="Times New Roman"/>
        </w:rPr>
      </w:pPr>
      <w:r w:rsidRPr="00B84FA8">
        <w:rPr>
          <w:rFonts w:ascii="Times New Roman" w:hAnsi="Times New Roman" w:cs="Times New Roman"/>
        </w:rPr>
        <w:t xml:space="preserve">Example: the rod and cone cells of the eye also respond to pressure on the eyeball </w:t>
      </w:r>
    </w:p>
    <w:p w14:paraId="227CF783" w14:textId="77777777" w:rsidR="00990BB1" w:rsidRPr="00B84FA8" w:rsidRDefault="00990BB1" w:rsidP="00990BB1">
      <w:pPr>
        <w:pStyle w:val="ListBullet"/>
        <w:numPr>
          <w:ilvl w:val="0"/>
          <w:numId w:val="0"/>
        </w:numPr>
        <w:ind w:left="360" w:hanging="360"/>
        <w:rPr>
          <w:rFonts w:ascii="Times New Roman" w:hAnsi="Times New Roman" w:cs="Times New Roman"/>
        </w:rPr>
      </w:pPr>
    </w:p>
    <w:p w14:paraId="2F301D8E" w14:textId="77777777" w:rsidR="00990BB1" w:rsidRPr="00B84FA8" w:rsidRDefault="00990BB1" w:rsidP="00990BB1">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b/>
          <w:color w:val="008000"/>
          <w:sz w:val="28"/>
          <w:szCs w:val="28"/>
        </w:rPr>
        <w:t xml:space="preserve">Receptors (Generator) Potentials </w:t>
      </w:r>
    </w:p>
    <w:p w14:paraId="63EA9691" w14:textId="77777777" w:rsidR="002E133B" w:rsidRPr="00B84FA8" w:rsidRDefault="002E133B" w:rsidP="00990BB1">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noProof/>
        </w:rPr>
        <w:drawing>
          <wp:anchor distT="0" distB="0" distL="114300" distR="114300" simplePos="0" relativeHeight="251659264" behindDoc="0" locked="0" layoutInCell="1" allowOverlap="1" wp14:anchorId="2992007D" wp14:editId="61299493">
            <wp:simplePos x="0" y="0"/>
            <wp:positionH relativeFrom="margin">
              <wp:posOffset>4114800</wp:posOffset>
            </wp:positionH>
            <wp:positionV relativeFrom="margin">
              <wp:posOffset>1600200</wp:posOffset>
            </wp:positionV>
            <wp:extent cx="1725930" cy="2327275"/>
            <wp:effectExtent l="0" t="0" r="1270" b="9525"/>
            <wp:wrapSquare wrapText="bothSides"/>
            <wp:docPr id="2" name="Picture 2" descr="Macintosh HD:Users:erajgilani:Desktop:Screen Shot 2013-11-02 at 8.26.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ajgilani:Desktop:Screen Shot 2013-11-02 at 8.26.01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5930" cy="2327275"/>
                    </a:xfrm>
                    <a:prstGeom prst="rect">
                      <a:avLst/>
                    </a:prstGeom>
                    <a:noFill/>
                    <a:ln>
                      <a:noFill/>
                    </a:ln>
                  </pic:spPr>
                </pic:pic>
              </a:graphicData>
            </a:graphic>
          </wp:anchor>
        </w:drawing>
      </w:r>
    </w:p>
    <w:p w14:paraId="399F2B8B" w14:textId="77777777" w:rsidR="002E133B" w:rsidRPr="00B84FA8" w:rsidRDefault="002E133B" w:rsidP="002E133B">
      <w:pPr>
        <w:pStyle w:val="ListBullet"/>
        <w:numPr>
          <w:ilvl w:val="0"/>
          <w:numId w:val="0"/>
        </w:numPr>
        <w:tabs>
          <w:tab w:val="left" w:pos="0"/>
        </w:tabs>
        <w:rPr>
          <w:rFonts w:ascii="Times New Roman" w:hAnsi="Times New Roman" w:cs="Times New Roman"/>
        </w:rPr>
      </w:pPr>
      <w:r w:rsidRPr="00B84FA8">
        <w:rPr>
          <w:rFonts w:ascii="Times New Roman" w:hAnsi="Times New Roman" w:cs="Times New Roman"/>
        </w:rPr>
        <w:t>Once the sensory receptor is stimulated by an environmental stimulus, it will cause a change in ion permeability, leading to a local depolarization</w:t>
      </w:r>
    </w:p>
    <w:p w14:paraId="2A56386F" w14:textId="77777777" w:rsidR="002E133B" w:rsidRPr="00B84FA8" w:rsidRDefault="002E133B" w:rsidP="002E133B">
      <w:pPr>
        <w:pStyle w:val="ListBullet"/>
        <w:numPr>
          <w:ilvl w:val="0"/>
          <w:numId w:val="0"/>
        </w:numPr>
        <w:rPr>
          <w:rFonts w:ascii="Times New Roman" w:hAnsi="Times New Roman" w:cs="Times New Roman"/>
        </w:rPr>
      </w:pPr>
      <w:r w:rsidRPr="00B84FA8">
        <w:rPr>
          <w:rFonts w:ascii="Times New Roman" w:hAnsi="Times New Roman" w:cs="Times New Roman"/>
        </w:rPr>
        <w:t xml:space="preserve">This local depolarization is called a </w:t>
      </w:r>
      <w:r w:rsidRPr="00B84FA8">
        <w:rPr>
          <w:rFonts w:ascii="Times New Roman" w:hAnsi="Times New Roman" w:cs="Times New Roman"/>
          <w:b/>
        </w:rPr>
        <w:t xml:space="preserve">generator </w:t>
      </w:r>
      <w:r w:rsidRPr="00B84FA8">
        <w:rPr>
          <w:rFonts w:ascii="Times New Roman" w:hAnsi="Times New Roman" w:cs="Times New Roman"/>
        </w:rPr>
        <w:t>or</w:t>
      </w:r>
      <w:r w:rsidRPr="00B84FA8">
        <w:rPr>
          <w:rFonts w:ascii="Times New Roman" w:hAnsi="Times New Roman" w:cs="Times New Roman"/>
          <w:b/>
        </w:rPr>
        <w:t xml:space="preserve"> receptor potential (RP)</w:t>
      </w:r>
    </w:p>
    <w:p w14:paraId="48BFB1FF" w14:textId="77777777" w:rsidR="002E133B" w:rsidRPr="00B84FA8" w:rsidRDefault="002E133B" w:rsidP="002E133B">
      <w:pPr>
        <w:pStyle w:val="ListBullet"/>
        <w:numPr>
          <w:ilvl w:val="0"/>
          <w:numId w:val="3"/>
        </w:numPr>
        <w:rPr>
          <w:rFonts w:ascii="Times New Roman" w:hAnsi="Times New Roman" w:cs="Times New Roman"/>
        </w:rPr>
      </w:pPr>
      <w:r w:rsidRPr="00B84FA8">
        <w:rPr>
          <w:rFonts w:ascii="Times New Roman" w:hAnsi="Times New Roman" w:cs="Times New Roman"/>
        </w:rPr>
        <w:t xml:space="preserve">Since the receptor does not have voltage-gated ion channels necessary to fire an AP, the RP must spread to an area on the sensory neuron that does contain these channels </w:t>
      </w:r>
    </w:p>
    <w:p w14:paraId="7D1C5BE6" w14:textId="77777777" w:rsidR="002E133B" w:rsidRPr="00B84FA8" w:rsidRDefault="002E133B" w:rsidP="002E133B">
      <w:pPr>
        <w:pStyle w:val="ListBullet"/>
        <w:numPr>
          <w:ilvl w:val="0"/>
          <w:numId w:val="3"/>
        </w:numPr>
        <w:rPr>
          <w:rFonts w:ascii="Times New Roman" w:hAnsi="Times New Roman" w:cs="Times New Roman"/>
        </w:rPr>
      </w:pPr>
      <w:r w:rsidRPr="00B84FA8">
        <w:rPr>
          <w:rFonts w:ascii="Times New Roman" w:hAnsi="Times New Roman" w:cs="Times New Roman"/>
        </w:rPr>
        <w:t>This is usually at the first node of Ranvier on the axon</w:t>
      </w:r>
    </w:p>
    <w:p w14:paraId="43FE85B5" w14:textId="77777777" w:rsidR="002E133B" w:rsidRPr="00B84FA8" w:rsidRDefault="002E133B" w:rsidP="002E133B">
      <w:pPr>
        <w:pStyle w:val="ListBullet"/>
        <w:numPr>
          <w:ilvl w:val="0"/>
          <w:numId w:val="3"/>
        </w:numPr>
        <w:rPr>
          <w:rFonts w:ascii="Times New Roman" w:hAnsi="Times New Roman" w:cs="Times New Roman"/>
        </w:rPr>
      </w:pPr>
      <w:r w:rsidRPr="00B84FA8">
        <w:rPr>
          <w:rFonts w:ascii="Times New Roman" w:hAnsi="Times New Roman" w:cs="Times New Roman"/>
        </w:rPr>
        <w:t>The AP will then be generated and propagated along the axon and into the spinal cord</w:t>
      </w:r>
    </w:p>
    <w:p w14:paraId="165C5409" w14:textId="77777777" w:rsidR="002E133B" w:rsidRPr="00B84FA8" w:rsidRDefault="002E133B" w:rsidP="002E133B">
      <w:pPr>
        <w:pStyle w:val="ListBullet"/>
        <w:numPr>
          <w:ilvl w:val="0"/>
          <w:numId w:val="3"/>
        </w:numPr>
        <w:rPr>
          <w:rFonts w:ascii="Times New Roman" w:hAnsi="Times New Roman" w:cs="Times New Roman"/>
        </w:rPr>
      </w:pPr>
      <w:r w:rsidRPr="00B84FA8">
        <w:rPr>
          <w:rFonts w:ascii="Times New Roman" w:hAnsi="Times New Roman" w:cs="Times New Roman"/>
        </w:rPr>
        <w:t>In receptors with no axons (like hear cells in the inner ear), the depolarization has to spread to the synapse to result in the release of a neurotransmitter</w:t>
      </w:r>
    </w:p>
    <w:p w14:paraId="6F10AA98" w14:textId="77777777" w:rsidR="002E133B" w:rsidRPr="00B84FA8" w:rsidRDefault="002E133B" w:rsidP="002E133B">
      <w:pPr>
        <w:pStyle w:val="ListBullet"/>
        <w:numPr>
          <w:ilvl w:val="0"/>
          <w:numId w:val="3"/>
        </w:numPr>
        <w:rPr>
          <w:rFonts w:ascii="Times New Roman" w:hAnsi="Times New Roman" w:cs="Times New Roman"/>
        </w:rPr>
      </w:pPr>
      <w:r w:rsidRPr="00B84FA8">
        <w:rPr>
          <w:rFonts w:ascii="Times New Roman" w:hAnsi="Times New Roman" w:cs="Times New Roman"/>
        </w:rPr>
        <w:t>RPs are similar to EPSPs and IPSPs and share some of the same characteristic:</w:t>
      </w:r>
    </w:p>
    <w:p w14:paraId="6D6D7470" w14:textId="77777777" w:rsidR="002E133B" w:rsidRPr="00B84FA8" w:rsidRDefault="002E133B" w:rsidP="002E133B">
      <w:pPr>
        <w:pStyle w:val="ListBullet"/>
        <w:numPr>
          <w:ilvl w:val="1"/>
          <w:numId w:val="3"/>
        </w:numPr>
        <w:rPr>
          <w:rFonts w:ascii="Times New Roman" w:hAnsi="Times New Roman" w:cs="Times New Roman"/>
        </w:rPr>
      </w:pPr>
      <w:r w:rsidRPr="00B84FA8">
        <w:rPr>
          <w:rFonts w:ascii="Times New Roman" w:hAnsi="Times New Roman" w:cs="Times New Roman"/>
        </w:rPr>
        <w:t>They are generally depolarizing but can by hyperpolarizing as well</w:t>
      </w:r>
    </w:p>
    <w:p w14:paraId="1B18EA32" w14:textId="77777777" w:rsidR="002E133B" w:rsidRPr="00B84FA8" w:rsidRDefault="002E133B" w:rsidP="002E133B">
      <w:pPr>
        <w:pStyle w:val="ListBullet"/>
        <w:numPr>
          <w:ilvl w:val="1"/>
          <w:numId w:val="3"/>
        </w:numPr>
        <w:rPr>
          <w:rFonts w:ascii="Times New Roman" w:hAnsi="Times New Roman" w:cs="Times New Roman"/>
        </w:rPr>
      </w:pPr>
      <w:r w:rsidRPr="00B84FA8">
        <w:rPr>
          <w:rFonts w:ascii="Times New Roman" w:hAnsi="Times New Roman" w:cs="Times New Roman"/>
        </w:rPr>
        <w:t xml:space="preserve">They are caused by an increase in permeability to sodium ions or potassium ions in the cause of a hyperpolarizing stimulus </w:t>
      </w:r>
    </w:p>
    <w:p w14:paraId="25DD3D3C" w14:textId="77777777" w:rsidR="002E133B" w:rsidRPr="00B84FA8" w:rsidRDefault="002E133B" w:rsidP="002E133B">
      <w:pPr>
        <w:pStyle w:val="ListBullet"/>
        <w:numPr>
          <w:ilvl w:val="1"/>
          <w:numId w:val="3"/>
        </w:numPr>
        <w:rPr>
          <w:rFonts w:ascii="Times New Roman" w:hAnsi="Times New Roman" w:cs="Times New Roman"/>
        </w:rPr>
      </w:pPr>
      <w:r w:rsidRPr="00B84FA8">
        <w:rPr>
          <w:rFonts w:ascii="Times New Roman" w:hAnsi="Times New Roman" w:cs="Times New Roman"/>
        </w:rPr>
        <w:t>They are local and do not prorogate down the neuron like an AP but spread like an EPSP, decreasing with time and distance from the stimulus</w:t>
      </w:r>
    </w:p>
    <w:p w14:paraId="3382DBB3" w14:textId="77777777" w:rsidR="002E133B" w:rsidRPr="00B84FA8" w:rsidRDefault="002E133B" w:rsidP="002E133B">
      <w:pPr>
        <w:pStyle w:val="ListBullet"/>
        <w:numPr>
          <w:ilvl w:val="1"/>
          <w:numId w:val="3"/>
        </w:numPr>
        <w:rPr>
          <w:rFonts w:ascii="Times New Roman" w:hAnsi="Times New Roman" w:cs="Times New Roman"/>
        </w:rPr>
      </w:pPr>
      <w:r w:rsidRPr="00B84FA8">
        <w:rPr>
          <w:rFonts w:ascii="Times New Roman" w:hAnsi="Times New Roman" w:cs="Times New Roman"/>
        </w:rPr>
        <w:t>They are proportional to the strength of the stimulus – the stronger the stimulus, the large the RP and the more likely to fire an AP</w:t>
      </w:r>
    </w:p>
    <w:p w14:paraId="3E331EA5" w14:textId="77777777" w:rsidR="004F41A3" w:rsidRPr="00B84FA8" w:rsidRDefault="004F41A3" w:rsidP="004F41A3">
      <w:pPr>
        <w:pStyle w:val="ListBullet"/>
        <w:numPr>
          <w:ilvl w:val="0"/>
          <w:numId w:val="3"/>
        </w:numPr>
        <w:rPr>
          <w:rFonts w:ascii="Times New Roman" w:hAnsi="Times New Roman" w:cs="Times New Roman"/>
          <w:b/>
        </w:rPr>
      </w:pPr>
      <w:r w:rsidRPr="00B84FA8">
        <w:rPr>
          <w:rFonts w:ascii="Times New Roman" w:hAnsi="Times New Roman" w:cs="Times New Roman"/>
        </w:rPr>
        <w:t xml:space="preserve">Receptor Potential and </w:t>
      </w:r>
      <w:r w:rsidRPr="00B84FA8">
        <w:rPr>
          <w:rFonts w:ascii="Times New Roman" w:hAnsi="Times New Roman" w:cs="Times New Roman"/>
          <w:b/>
        </w:rPr>
        <w:t>Neural Coding</w:t>
      </w:r>
    </w:p>
    <w:p w14:paraId="4A2B77C2" w14:textId="77777777" w:rsidR="004F41A3" w:rsidRPr="00B84FA8" w:rsidRDefault="004F41A3" w:rsidP="004F41A3">
      <w:pPr>
        <w:pStyle w:val="ListBullet"/>
        <w:numPr>
          <w:ilvl w:val="1"/>
          <w:numId w:val="3"/>
        </w:numPr>
        <w:rPr>
          <w:rFonts w:ascii="Times New Roman" w:hAnsi="Times New Roman" w:cs="Times New Roman"/>
          <w:b/>
        </w:rPr>
      </w:pPr>
      <w:r w:rsidRPr="00B84FA8">
        <w:rPr>
          <w:rFonts w:ascii="Times New Roman" w:hAnsi="Times New Roman" w:cs="Times New Roman"/>
        </w:rPr>
        <w:t>Neural coding informed the brain of the weight of an object in your hand</w:t>
      </w:r>
    </w:p>
    <w:p w14:paraId="009E22D3" w14:textId="77777777" w:rsidR="004F41A3" w:rsidRPr="00B84FA8" w:rsidRDefault="004F41A3" w:rsidP="004F41A3">
      <w:pPr>
        <w:pStyle w:val="ListBullet"/>
        <w:numPr>
          <w:ilvl w:val="1"/>
          <w:numId w:val="3"/>
        </w:numPr>
        <w:rPr>
          <w:rFonts w:ascii="Times New Roman" w:hAnsi="Times New Roman" w:cs="Times New Roman"/>
          <w:b/>
        </w:rPr>
      </w:pPr>
      <w:r w:rsidRPr="00B84FA8">
        <w:rPr>
          <w:rFonts w:ascii="Times New Roman" w:hAnsi="Times New Roman" w:cs="Times New Roman"/>
        </w:rPr>
        <w:t>The heavier weight will trigger the receptors to produce a large RP</w:t>
      </w:r>
    </w:p>
    <w:p w14:paraId="4DAAA7DB" w14:textId="77777777" w:rsidR="004F41A3" w:rsidRPr="00B84FA8" w:rsidRDefault="004F41A3" w:rsidP="004F41A3">
      <w:pPr>
        <w:pStyle w:val="ListBullet"/>
        <w:numPr>
          <w:ilvl w:val="1"/>
          <w:numId w:val="3"/>
        </w:numPr>
        <w:rPr>
          <w:rFonts w:ascii="Times New Roman" w:hAnsi="Times New Roman" w:cs="Times New Roman"/>
          <w:b/>
        </w:rPr>
      </w:pPr>
      <w:r w:rsidRPr="00B84FA8">
        <w:rPr>
          <w:rFonts w:ascii="Times New Roman" w:hAnsi="Times New Roman" w:cs="Times New Roman"/>
        </w:rPr>
        <w:t>This large RP will trigger many APs on the sensory neurons axon</w:t>
      </w:r>
    </w:p>
    <w:p w14:paraId="26F66709" w14:textId="77777777" w:rsidR="004F41A3" w:rsidRPr="00B84FA8" w:rsidRDefault="004F41A3" w:rsidP="004F41A3">
      <w:pPr>
        <w:pStyle w:val="ListBullet"/>
        <w:numPr>
          <w:ilvl w:val="1"/>
          <w:numId w:val="3"/>
        </w:numPr>
        <w:rPr>
          <w:rFonts w:ascii="Times New Roman" w:hAnsi="Times New Roman" w:cs="Times New Roman"/>
          <w:b/>
        </w:rPr>
      </w:pPr>
      <w:r w:rsidRPr="00B84FA8">
        <w:rPr>
          <w:rFonts w:ascii="Times New Roman" w:hAnsi="Times New Roman" w:cs="Times New Roman"/>
        </w:rPr>
        <w:t>This burst of high-frequency AP will eventuall</w:t>
      </w:r>
      <w:r w:rsidR="00ED22FB" w:rsidRPr="00B84FA8">
        <w:rPr>
          <w:rFonts w:ascii="Times New Roman" w:hAnsi="Times New Roman" w:cs="Times New Roman"/>
        </w:rPr>
        <w:t>y</w:t>
      </w:r>
      <w:r w:rsidRPr="00B84FA8">
        <w:rPr>
          <w:rFonts w:ascii="Times New Roman" w:hAnsi="Times New Roman" w:cs="Times New Roman"/>
        </w:rPr>
        <w:t xml:space="preserve"> reach the brain where you become consciously aware of the heavier weight in your hand </w:t>
      </w:r>
    </w:p>
    <w:p w14:paraId="55DB877B" w14:textId="77777777" w:rsidR="00ED22FB" w:rsidRPr="00B84FA8" w:rsidRDefault="00ED22FB" w:rsidP="00ED22FB">
      <w:pPr>
        <w:pStyle w:val="ListBullet"/>
        <w:numPr>
          <w:ilvl w:val="0"/>
          <w:numId w:val="0"/>
        </w:numPr>
        <w:ind w:left="360" w:hanging="360"/>
        <w:rPr>
          <w:rFonts w:ascii="Times New Roman" w:hAnsi="Times New Roman" w:cs="Times New Roman"/>
        </w:rPr>
      </w:pPr>
    </w:p>
    <w:p w14:paraId="61E950E6" w14:textId="77777777" w:rsidR="00ED22FB" w:rsidRPr="00B84FA8" w:rsidRDefault="00ED22FB" w:rsidP="00ED22FB">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b/>
          <w:color w:val="008000"/>
          <w:sz w:val="28"/>
          <w:szCs w:val="28"/>
        </w:rPr>
        <w:t xml:space="preserve">The Somatosensory System </w:t>
      </w:r>
    </w:p>
    <w:p w14:paraId="4ED171E1" w14:textId="77777777" w:rsidR="00ED22FB" w:rsidRPr="00B84FA8" w:rsidRDefault="00ED22FB" w:rsidP="00ED22FB">
      <w:pPr>
        <w:pStyle w:val="ListBullet"/>
        <w:numPr>
          <w:ilvl w:val="0"/>
          <w:numId w:val="0"/>
        </w:numPr>
        <w:ind w:left="360" w:hanging="360"/>
        <w:rPr>
          <w:rFonts w:ascii="Times New Roman" w:hAnsi="Times New Roman" w:cs="Times New Roman"/>
        </w:rPr>
      </w:pPr>
    </w:p>
    <w:p w14:paraId="540A94E9" w14:textId="77777777" w:rsidR="00ED22FB" w:rsidRPr="00B84FA8" w:rsidRDefault="00ED22FB" w:rsidP="00ED22FB">
      <w:pPr>
        <w:pStyle w:val="ListBullet"/>
        <w:numPr>
          <w:ilvl w:val="0"/>
          <w:numId w:val="0"/>
        </w:numPr>
        <w:rPr>
          <w:rFonts w:ascii="Times New Roman" w:hAnsi="Times New Roman" w:cs="Times New Roman"/>
        </w:rPr>
      </w:pPr>
      <w:r w:rsidRPr="00B84FA8">
        <w:rPr>
          <w:rFonts w:ascii="Times New Roman" w:hAnsi="Times New Roman" w:cs="Times New Roman"/>
        </w:rPr>
        <w:t xml:space="preserve">The Somatosensory system detects and processes the sensations of touch, vibration, temperature, and pain (majority of which originate in the skin) </w:t>
      </w:r>
    </w:p>
    <w:p w14:paraId="34FF961F" w14:textId="77777777" w:rsidR="00ED22FB" w:rsidRPr="00B84FA8" w:rsidRDefault="00ED22FB" w:rsidP="00ED22FB">
      <w:pPr>
        <w:pStyle w:val="ListBullet"/>
        <w:numPr>
          <w:ilvl w:val="0"/>
          <w:numId w:val="0"/>
        </w:numPr>
        <w:rPr>
          <w:rFonts w:ascii="Times New Roman" w:hAnsi="Times New Roman" w:cs="Times New Roman"/>
        </w:rPr>
      </w:pPr>
      <w:r w:rsidRPr="00B84FA8">
        <w:rPr>
          <w:rFonts w:ascii="Times New Roman" w:hAnsi="Times New Roman" w:cs="Times New Roman"/>
        </w:rPr>
        <w:t xml:space="preserve">Detecting each sensation requires several different sensory receptors within the skin, each developed to detect its adequate stimulus </w:t>
      </w:r>
    </w:p>
    <w:p w14:paraId="4C2EF72E" w14:textId="77777777" w:rsidR="00ED22FB" w:rsidRPr="00B84FA8" w:rsidRDefault="00ED22FB" w:rsidP="00ED22FB">
      <w:pPr>
        <w:pStyle w:val="ListBullet"/>
        <w:numPr>
          <w:ilvl w:val="0"/>
          <w:numId w:val="0"/>
        </w:numPr>
        <w:rPr>
          <w:rFonts w:ascii="Times New Roman" w:hAnsi="Times New Roman" w:cs="Times New Roman"/>
        </w:rPr>
      </w:pPr>
      <w:r w:rsidRPr="00B84FA8">
        <w:rPr>
          <w:rFonts w:ascii="Times New Roman" w:hAnsi="Times New Roman" w:cs="Times New Roman"/>
        </w:rPr>
        <w:t xml:space="preserve">The receptors in the skin are collectively referred to as cutaneous receptors. They include the following: </w:t>
      </w:r>
    </w:p>
    <w:p w14:paraId="40CD8A56" w14:textId="77777777" w:rsidR="00ED22FB" w:rsidRPr="00B84FA8" w:rsidRDefault="00ED22FB" w:rsidP="00ED22FB">
      <w:pPr>
        <w:pStyle w:val="ListBullet"/>
        <w:numPr>
          <w:ilvl w:val="0"/>
          <w:numId w:val="5"/>
        </w:numPr>
        <w:rPr>
          <w:rFonts w:ascii="Times New Roman" w:hAnsi="Times New Roman" w:cs="Times New Roman"/>
        </w:rPr>
      </w:pPr>
      <w:r w:rsidRPr="00B84FA8">
        <w:rPr>
          <w:rFonts w:ascii="Times New Roman" w:hAnsi="Times New Roman" w:cs="Times New Roman"/>
          <w:b/>
        </w:rPr>
        <w:t xml:space="preserve">Hair Follicle Receptors </w:t>
      </w:r>
      <w:r w:rsidRPr="00B84FA8">
        <w:rPr>
          <w:rFonts w:ascii="Times New Roman" w:hAnsi="Times New Roman" w:cs="Times New Roman"/>
        </w:rPr>
        <w:t xml:space="preserve">– sensitive to fine touch and vibration </w:t>
      </w:r>
    </w:p>
    <w:p w14:paraId="2840CAED" w14:textId="77777777" w:rsidR="00ED22FB" w:rsidRPr="00B84FA8" w:rsidRDefault="00ED22FB" w:rsidP="00ED22FB">
      <w:pPr>
        <w:pStyle w:val="ListBullet"/>
        <w:numPr>
          <w:ilvl w:val="0"/>
          <w:numId w:val="5"/>
        </w:numPr>
        <w:rPr>
          <w:rFonts w:ascii="Times New Roman" w:hAnsi="Times New Roman" w:cs="Times New Roman"/>
        </w:rPr>
      </w:pPr>
      <w:r w:rsidRPr="00B84FA8">
        <w:rPr>
          <w:rFonts w:ascii="Times New Roman" w:hAnsi="Times New Roman" w:cs="Times New Roman"/>
          <w:b/>
        </w:rPr>
        <w:t xml:space="preserve">Free Nerve Endings </w:t>
      </w:r>
      <w:r w:rsidRPr="00B84FA8">
        <w:rPr>
          <w:rFonts w:ascii="Times New Roman" w:hAnsi="Times New Roman" w:cs="Times New Roman"/>
        </w:rPr>
        <w:t>– respond to pain and temperature (hot and cold)</w:t>
      </w:r>
    </w:p>
    <w:p w14:paraId="58B5BD17" w14:textId="77777777" w:rsidR="00ED22FB" w:rsidRPr="00B84FA8" w:rsidRDefault="00ED22FB" w:rsidP="00ED22FB">
      <w:pPr>
        <w:pStyle w:val="ListBullet"/>
        <w:numPr>
          <w:ilvl w:val="0"/>
          <w:numId w:val="5"/>
        </w:numPr>
        <w:rPr>
          <w:rFonts w:ascii="Times New Roman" w:hAnsi="Times New Roman" w:cs="Times New Roman"/>
        </w:rPr>
      </w:pPr>
      <w:proofErr w:type="spellStart"/>
      <w:r w:rsidRPr="00B84FA8">
        <w:rPr>
          <w:rFonts w:ascii="Times New Roman" w:hAnsi="Times New Roman" w:cs="Times New Roman"/>
          <w:b/>
        </w:rPr>
        <w:t>Meissner’s</w:t>
      </w:r>
      <w:proofErr w:type="spellEnd"/>
      <w:r w:rsidRPr="00B84FA8">
        <w:rPr>
          <w:rFonts w:ascii="Times New Roman" w:hAnsi="Times New Roman" w:cs="Times New Roman"/>
          <w:b/>
        </w:rPr>
        <w:t xml:space="preserve"> corpuscles </w:t>
      </w:r>
      <w:r w:rsidRPr="00B84FA8">
        <w:rPr>
          <w:rFonts w:ascii="Times New Roman" w:hAnsi="Times New Roman" w:cs="Times New Roman"/>
        </w:rPr>
        <w:t xml:space="preserve">– detect low-frequency vibrations (between 30 and 40 cycles/sec) and touch </w:t>
      </w:r>
    </w:p>
    <w:p w14:paraId="4F23F0C6" w14:textId="77777777" w:rsidR="00ED22FB" w:rsidRPr="00B84FA8" w:rsidRDefault="00ED22FB" w:rsidP="00ED22FB">
      <w:pPr>
        <w:pStyle w:val="ListBullet"/>
        <w:numPr>
          <w:ilvl w:val="0"/>
          <w:numId w:val="5"/>
        </w:numPr>
        <w:rPr>
          <w:rFonts w:ascii="Times New Roman" w:hAnsi="Times New Roman" w:cs="Times New Roman"/>
        </w:rPr>
      </w:pPr>
      <w:proofErr w:type="spellStart"/>
      <w:r w:rsidRPr="00B84FA8">
        <w:rPr>
          <w:rFonts w:ascii="Times New Roman" w:hAnsi="Times New Roman" w:cs="Times New Roman"/>
          <w:b/>
        </w:rPr>
        <w:t>Ruffini’s</w:t>
      </w:r>
      <w:proofErr w:type="spellEnd"/>
      <w:r w:rsidRPr="00B84FA8">
        <w:rPr>
          <w:rFonts w:ascii="Times New Roman" w:hAnsi="Times New Roman" w:cs="Times New Roman"/>
          <w:b/>
        </w:rPr>
        <w:t xml:space="preserve"> corpuscles </w:t>
      </w:r>
      <w:r w:rsidRPr="00B84FA8">
        <w:rPr>
          <w:rFonts w:ascii="Times New Roman" w:hAnsi="Times New Roman" w:cs="Times New Roman"/>
        </w:rPr>
        <w:t xml:space="preserve">– detect touch </w:t>
      </w:r>
    </w:p>
    <w:p w14:paraId="30D8B878" w14:textId="77777777" w:rsidR="00ED22FB" w:rsidRPr="00B84FA8" w:rsidRDefault="00ED22FB" w:rsidP="00ED22FB">
      <w:pPr>
        <w:pStyle w:val="ListBullet"/>
        <w:numPr>
          <w:ilvl w:val="0"/>
          <w:numId w:val="5"/>
        </w:numPr>
        <w:rPr>
          <w:rFonts w:ascii="Times New Roman" w:hAnsi="Times New Roman" w:cs="Times New Roman"/>
        </w:rPr>
      </w:pPr>
      <w:proofErr w:type="spellStart"/>
      <w:r w:rsidRPr="00B84FA8">
        <w:rPr>
          <w:rFonts w:ascii="Times New Roman" w:hAnsi="Times New Roman" w:cs="Times New Roman"/>
          <w:b/>
        </w:rPr>
        <w:t>Pacinian</w:t>
      </w:r>
      <w:proofErr w:type="spellEnd"/>
      <w:r w:rsidRPr="00B84FA8">
        <w:rPr>
          <w:rFonts w:ascii="Times New Roman" w:hAnsi="Times New Roman" w:cs="Times New Roman"/>
          <w:b/>
        </w:rPr>
        <w:t xml:space="preserve"> corpuscle </w:t>
      </w:r>
      <w:r w:rsidRPr="00B84FA8">
        <w:rPr>
          <w:rFonts w:ascii="Times New Roman" w:hAnsi="Times New Roman" w:cs="Times New Roman"/>
        </w:rPr>
        <w:t xml:space="preserve">– detect high-frequency vibrations (250 to 300 cycles/sec) and touch </w:t>
      </w:r>
    </w:p>
    <w:p w14:paraId="05299396" w14:textId="77777777" w:rsidR="00ED22FB" w:rsidRPr="00B84FA8" w:rsidRDefault="00ED22FB" w:rsidP="00ED22FB">
      <w:pPr>
        <w:pStyle w:val="ListBullet"/>
        <w:numPr>
          <w:ilvl w:val="0"/>
          <w:numId w:val="0"/>
        </w:numPr>
        <w:ind w:left="360"/>
        <w:rPr>
          <w:rFonts w:ascii="Times New Roman" w:hAnsi="Times New Roman" w:cs="Times New Roman"/>
          <w:b/>
        </w:rPr>
      </w:pPr>
    </w:p>
    <w:p w14:paraId="270F999E" w14:textId="77777777" w:rsidR="00ED22FB" w:rsidRPr="00B84FA8" w:rsidRDefault="00ED22FB" w:rsidP="00ED22FB">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b/>
          <w:color w:val="008000"/>
          <w:sz w:val="28"/>
          <w:szCs w:val="28"/>
        </w:rPr>
        <w:t>Receptive Field</w:t>
      </w:r>
    </w:p>
    <w:p w14:paraId="1C84F7C0" w14:textId="77777777" w:rsidR="00ED22FB" w:rsidRPr="00B84FA8" w:rsidRDefault="00ED22FB" w:rsidP="00ED22FB">
      <w:pPr>
        <w:pStyle w:val="ListBullet"/>
        <w:numPr>
          <w:ilvl w:val="0"/>
          <w:numId w:val="0"/>
        </w:numPr>
        <w:ind w:left="360" w:hanging="360"/>
        <w:rPr>
          <w:rFonts w:ascii="Times New Roman" w:hAnsi="Times New Roman" w:cs="Times New Roman"/>
          <w:b/>
          <w:color w:val="008000"/>
          <w:sz w:val="28"/>
          <w:szCs w:val="28"/>
        </w:rPr>
      </w:pPr>
    </w:p>
    <w:p w14:paraId="342140D1" w14:textId="77777777" w:rsidR="00ED22FB" w:rsidRPr="00B84FA8" w:rsidRDefault="00ED22FB" w:rsidP="00A904A5">
      <w:pPr>
        <w:pStyle w:val="ListBullet"/>
        <w:numPr>
          <w:ilvl w:val="0"/>
          <w:numId w:val="0"/>
        </w:numPr>
        <w:rPr>
          <w:rFonts w:ascii="Times New Roman" w:hAnsi="Times New Roman" w:cs="Times New Roman"/>
        </w:rPr>
      </w:pPr>
      <w:r w:rsidRPr="00B84FA8">
        <w:rPr>
          <w:rFonts w:ascii="Times New Roman" w:hAnsi="Times New Roman" w:cs="Times New Roman"/>
        </w:rPr>
        <w:t xml:space="preserve">This is an area on the surface of the skin where an adequate stimulus will activate a particular receptor to fire an AP in the neuron </w:t>
      </w:r>
    </w:p>
    <w:p w14:paraId="7AC05103" w14:textId="77777777" w:rsidR="00ED22FB" w:rsidRPr="00B84FA8" w:rsidRDefault="00ED22FB" w:rsidP="00A904A5">
      <w:pPr>
        <w:pStyle w:val="ListBullet"/>
        <w:numPr>
          <w:ilvl w:val="0"/>
          <w:numId w:val="0"/>
        </w:numPr>
        <w:rPr>
          <w:rFonts w:ascii="Times New Roman" w:hAnsi="Times New Roman" w:cs="Times New Roman"/>
        </w:rPr>
      </w:pPr>
      <w:r w:rsidRPr="00B84FA8">
        <w:rPr>
          <w:rFonts w:ascii="Times New Roman" w:hAnsi="Times New Roman" w:cs="Times New Roman"/>
        </w:rPr>
        <w:t xml:space="preserve">Any stimulus applied outside the receptor field will not generate an AP </w:t>
      </w:r>
    </w:p>
    <w:p w14:paraId="3EF0DE0B" w14:textId="77777777" w:rsidR="00ED22FB" w:rsidRPr="00B84FA8" w:rsidRDefault="00ED22FB" w:rsidP="00A904A5">
      <w:pPr>
        <w:pStyle w:val="ListBullet"/>
        <w:numPr>
          <w:ilvl w:val="0"/>
          <w:numId w:val="0"/>
        </w:numPr>
        <w:rPr>
          <w:rFonts w:ascii="Times New Roman" w:hAnsi="Times New Roman" w:cs="Times New Roman"/>
        </w:rPr>
      </w:pPr>
      <w:r w:rsidRPr="00B84FA8">
        <w:rPr>
          <w:rFonts w:ascii="Times New Roman" w:hAnsi="Times New Roman" w:cs="Times New Roman"/>
        </w:rPr>
        <w:t>After AP have been generated in the sensory nerve, they must be propagated to a specific area of the brain so that the individual becomes consciously aware of the stimulus</w:t>
      </w:r>
    </w:p>
    <w:p w14:paraId="398332E0" w14:textId="77777777" w:rsidR="00ED22FB" w:rsidRPr="00B84FA8" w:rsidRDefault="00ED22FB" w:rsidP="00A904A5">
      <w:pPr>
        <w:pStyle w:val="ListBullet"/>
        <w:numPr>
          <w:ilvl w:val="0"/>
          <w:numId w:val="0"/>
        </w:numPr>
        <w:rPr>
          <w:rFonts w:ascii="Times New Roman" w:hAnsi="Times New Roman" w:cs="Times New Roman"/>
        </w:rPr>
      </w:pPr>
      <w:r w:rsidRPr="00B84FA8">
        <w:rPr>
          <w:rFonts w:ascii="Times New Roman" w:hAnsi="Times New Roman" w:cs="Times New Roman"/>
        </w:rPr>
        <w:t>These APs reach the brain via two spinal tracts:</w:t>
      </w:r>
    </w:p>
    <w:p w14:paraId="79437DE8" w14:textId="77777777" w:rsidR="00ED22FB" w:rsidRPr="00B84FA8" w:rsidRDefault="00ED22FB" w:rsidP="00ED22FB">
      <w:pPr>
        <w:pStyle w:val="ListBullet"/>
        <w:numPr>
          <w:ilvl w:val="0"/>
          <w:numId w:val="6"/>
        </w:numPr>
        <w:rPr>
          <w:rFonts w:ascii="Times New Roman" w:hAnsi="Times New Roman" w:cs="Times New Roman"/>
        </w:rPr>
      </w:pPr>
      <w:proofErr w:type="spellStart"/>
      <w:r w:rsidRPr="00B84FA8">
        <w:rPr>
          <w:rFonts w:ascii="Times New Roman" w:hAnsi="Times New Roman" w:cs="Times New Roman"/>
          <w:b/>
        </w:rPr>
        <w:t>Spinothalamic</w:t>
      </w:r>
      <w:proofErr w:type="spellEnd"/>
      <w:r w:rsidRPr="00B84FA8">
        <w:rPr>
          <w:rFonts w:ascii="Times New Roman" w:hAnsi="Times New Roman" w:cs="Times New Roman"/>
          <w:b/>
        </w:rPr>
        <w:t xml:space="preserve"> (Anterolateral) Tract</w:t>
      </w:r>
    </w:p>
    <w:p w14:paraId="2D4238E0" w14:textId="77777777" w:rsidR="00ED22FB" w:rsidRPr="00B84FA8" w:rsidRDefault="00ED22FB" w:rsidP="00ED22FB">
      <w:pPr>
        <w:pStyle w:val="ListBullet"/>
        <w:numPr>
          <w:ilvl w:val="0"/>
          <w:numId w:val="7"/>
        </w:numPr>
        <w:rPr>
          <w:rFonts w:ascii="Times New Roman" w:hAnsi="Times New Roman" w:cs="Times New Roman"/>
        </w:rPr>
      </w:pPr>
      <w:proofErr w:type="spellStart"/>
      <w:r w:rsidRPr="00B84FA8">
        <w:rPr>
          <w:rFonts w:ascii="Times New Roman" w:hAnsi="Times New Roman" w:cs="Times New Roman"/>
        </w:rPr>
        <w:t>Tranmits</w:t>
      </w:r>
      <w:proofErr w:type="spellEnd"/>
      <w:r w:rsidRPr="00B84FA8">
        <w:rPr>
          <w:rFonts w:ascii="Times New Roman" w:hAnsi="Times New Roman" w:cs="Times New Roman"/>
        </w:rPr>
        <w:t xml:space="preserve"> information dealing with very basic sensations like pain, temperature and crude touch </w:t>
      </w:r>
    </w:p>
    <w:p w14:paraId="608CAC22" w14:textId="77777777" w:rsidR="00ED22FB" w:rsidRPr="00B84FA8" w:rsidRDefault="00ED22FB" w:rsidP="00ED22FB">
      <w:pPr>
        <w:pStyle w:val="ListBullet"/>
        <w:numPr>
          <w:ilvl w:val="0"/>
          <w:numId w:val="7"/>
        </w:numPr>
        <w:rPr>
          <w:rFonts w:ascii="Times New Roman" w:hAnsi="Times New Roman" w:cs="Times New Roman"/>
        </w:rPr>
      </w:pPr>
      <w:r w:rsidRPr="00B84FA8">
        <w:rPr>
          <w:rFonts w:ascii="Times New Roman" w:hAnsi="Times New Roman" w:cs="Times New Roman"/>
        </w:rPr>
        <w:t xml:space="preserve">The information from the </w:t>
      </w:r>
      <w:r w:rsidRPr="00B84FA8">
        <w:rPr>
          <w:rFonts w:ascii="Times New Roman" w:hAnsi="Times New Roman" w:cs="Times New Roman"/>
          <w:b/>
        </w:rPr>
        <w:t xml:space="preserve">sensory neuron (first order neuron) </w:t>
      </w:r>
      <w:r w:rsidRPr="00B84FA8">
        <w:rPr>
          <w:rFonts w:ascii="Times New Roman" w:hAnsi="Times New Roman" w:cs="Times New Roman"/>
        </w:rPr>
        <w:t xml:space="preserve">enters the spinal cord where is synapses with a </w:t>
      </w:r>
      <w:r w:rsidRPr="00B84FA8">
        <w:rPr>
          <w:rFonts w:ascii="Times New Roman" w:hAnsi="Times New Roman" w:cs="Times New Roman"/>
          <w:b/>
        </w:rPr>
        <w:t>second order neuron</w:t>
      </w:r>
    </w:p>
    <w:p w14:paraId="0FB48E7D" w14:textId="77777777" w:rsidR="00ED22FB" w:rsidRPr="00B84FA8" w:rsidRDefault="00A9707F" w:rsidP="00ED22FB">
      <w:pPr>
        <w:pStyle w:val="ListBullet"/>
        <w:numPr>
          <w:ilvl w:val="0"/>
          <w:numId w:val="7"/>
        </w:numPr>
        <w:rPr>
          <w:rFonts w:ascii="Times New Roman" w:hAnsi="Times New Roman" w:cs="Times New Roman"/>
        </w:rPr>
      </w:pPr>
      <w:r w:rsidRPr="00B84FA8">
        <w:rPr>
          <w:rFonts w:ascii="Times New Roman" w:hAnsi="Times New Roman" w:cs="Times New Roman"/>
        </w:rPr>
        <w:t xml:space="preserve">The second order neuron crosses to the opposite or contralateral side of the spinal cord and ascends to a region of the brain called the </w:t>
      </w:r>
      <w:r w:rsidRPr="00B84FA8">
        <w:rPr>
          <w:rFonts w:ascii="Times New Roman" w:hAnsi="Times New Roman" w:cs="Times New Roman"/>
          <w:b/>
        </w:rPr>
        <w:t>thalamus</w:t>
      </w:r>
    </w:p>
    <w:p w14:paraId="1CCB07BC" w14:textId="77777777" w:rsidR="00A9707F" w:rsidRPr="00B84FA8" w:rsidRDefault="00A9707F" w:rsidP="00ED22FB">
      <w:pPr>
        <w:pStyle w:val="ListBullet"/>
        <w:numPr>
          <w:ilvl w:val="0"/>
          <w:numId w:val="7"/>
        </w:numPr>
        <w:rPr>
          <w:rFonts w:ascii="Times New Roman" w:hAnsi="Times New Roman" w:cs="Times New Roman"/>
        </w:rPr>
      </w:pPr>
      <w:r w:rsidRPr="00B84FA8">
        <w:rPr>
          <w:rFonts w:ascii="Times New Roman" w:hAnsi="Times New Roman" w:cs="Times New Roman"/>
        </w:rPr>
        <w:t>The thalamus acts as a relay station for almost all sensory information (except smell)</w:t>
      </w:r>
    </w:p>
    <w:p w14:paraId="33F48539" w14:textId="77777777" w:rsidR="00A9707F" w:rsidRPr="00B84FA8" w:rsidRDefault="00A9707F" w:rsidP="00ED22FB">
      <w:pPr>
        <w:pStyle w:val="ListBullet"/>
        <w:numPr>
          <w:ilvl w:val="0"/>
          <w:numId w:val="7"/>
        </w:numPr>
        <w:rPr>
          <w:rFonts w:ascii="Times New Roman" w:hAnsi="Times New Roman" w:cs="Times New Roman"/>
        </w:rPr>
      </w:pPr>
      <w:r w:rsidRPr="00B84FA8">
        <w:rPr>
          <w:rFonts w:ascii="Times New Roman" w:hAnsi="Times New Roman" w:cs="Times New Roman"/>
        </w:rPr>
        <w:t xml:space="preserve">A second synapse with a third order neuron occurs here and then travels to the somatosensory cortex </w:t>
      </w:r>
    </w:p>
    <w:p w14:paraId="46A7B1F3" w14:textId="77777777" w:rsidR="00A9707F" w:rsidRPr="00B84FA8" w:rsidRDefault="00A9707F" w:rsidP="00ED22FB">
      <w:pPr>
        <w:pStyle w:val="ListBullet"/>
        <w:numPr>
          <w:ilvl w:val="0"/>
          <w:numId w:val="7"/>
        </w:numPr>
        <w:rPr>
          <w:rFonts w:ascii="Times New Roman" w:hAnsi="Times New Roman" w:cs="Times New Roman"/>
        </w:rPr>
      </w:pPr>
      <w:r w:rsidRPr="00B84FA8">
        <w:rPr>
          <w:rFonts w:ascii="Times New Roman" w:hAnsi="Times New Roman" w:cs="Times New Roman"/>
          <w:b/>
        </w:rPr>
        <w:t>Note:</w:t>
      </w:r>
      <w:r w:rsidRPr="00B84FA8">
        <w:rPr>
          <w:rFonts w:ascii="Times New Roman" w:hAnsi="Times New Roman" w:cs="Times New Roman"/>
        </w:rPr>
        <w:t xml:space="preserve"> Important to realize that sensory information from the right side of the body goes to the left side of the brain </w:t>
      </w:r>
    </w:p>
    <w:p w14:paraId="2A6293BE" w14:textId="77777777" w:rsidR="00ED22FB" w:rsidRPr="00B84FA8" w:rsidRDefault="00A9707F" w:rsidP="00A9707F">
      <w:pPr>
        <w:pStyle w:val="ListBullet"/>
        <w:numPr>
          <w:ilvl w:val="0"/>
          <w:numId w:val="6"/>
        </w:numPr>
        <w:rPr>
          <w:rFonts w:ascii="Times New Roman" w:hAnsi="Times New Roman" w:cs="Times New Roman"/>
        </w:rPr>
      </w:pPr>
      <w:r w:rsidRPr="00B84FA8">
        <w:rPr>
          <w:rFonts w:ascii="Times New Roman" w:hAnsi="Times New Roman" w:cs="Times New Roman"/>
          <w:b/>
        </w:rPr>
        <w:t xml:space="preserve">Dorsal Column, Medial </w:t>
      </w:r>
      <w:proofErr w:type="spellStart"/>
      <w:r w:rsidRPr="00B84FA8">
        <w:rPr>
          <w:rFonts w:ascii="Times New Roman" w:hAnsi="Times New Roman" w:cs="Times New Roman"/>
          <w:b/>
        </w:rPr>
        <w:t>Lemniscal</w:t>
      </w:r>
      <w:proofErr w:type="spellEnd"/>
      <w:r w:rsidRPr="00B84FA8">
        <w:rPr>
          <w:rFonts w:ascii="Times New Roman" w:hAnsi="Times New Roman" w:cs="Times New Roman"/>
          <w:b/>
        </w:rPr>
        <w:t xml:space="preserve"> System</w:t>
      </w:r>
    </w:p>
    <w:p w14:paraId="22CA990C" w14:textId="77777777" w:rsidR="002B58C1" w:rsidRPr="00B84FA8" w:rsidRDefault="002B58C1" w:rsidP="002B58C1">
      <w:pPr>
        <w:pStyle w:val="ListBullet"/>
        <w:numPr>
          <w:ilvl w:val="0"/>
          <w:numId w:val="8"/>
        </w:numPr>
        <w:rPr>
          <w:rFonts w:ascii="Times New Roman" w:hAnsi="Times New Roman" w:cs="Times New Roman"/>
        </w:rPr>
      </w:pPr>
      <w:r w:rsidRPr="00B84FA8">
        <w:rPr>
          <w:rFonts w:ascii="Times New Roman" w:hAnsi="Times New Roman" w:cs="Times New Roman"/>
        </w:rPr>
        <w:t xml:space="preserve">Transmit information associated with the more advanced sensations of fine detailed touch, proprioception (muscle sense), and vibration </w:t>
      </w:r>
    </w:p>
    <w:p w14:paraId="515E1D9A" w14:textId="77777777" w:rsidR="002B58C1" w:rsidRPr="00B84FA8" w:rsidRDefault="002B58C1" w:rsidP="002B58C1">
      <w:pPr>
        <w:pStyle w:val="ListBullet"/>
        <w:numPr>
          <w:ilvl w:val="0"/>
          <w:numId w:val="8"/>
        </w:numPr>
        <w:rPr>
          <w:rFonts w:ascii="Times New Roman" w:hAnsi="Times New Roman" w:cs="Times New Roman"/>
        </w:rPr>
      </w:pPr>
      <w:r w:rsidRPr="00B84FA8">
        <w:rPr>
          <w:rFonts w:ascii="Times New Roman" w:hAnsi="Times New Roman" w:cs="Times New Roman"/>
        </w:rPr>
        <w:t xml:space="preserve">The information from the </w:t>
      </w:r>
      <w:r w:rsidRPr="00B84FA8">
        <w:rPr>
          <w:rFonts w:ascii="Times New Roman" w:hAnsi="Times New Roman" w:cs="Times New Roman"/>
          <w:b/>
        </w:rPr>
        <w:t xml:space="preserve">sensory neuron (first order neuron) </w:t>
      </w:r>
      <w:r w:rsidRPr="00B84FA8">
        <w:rPr>
          <w:rFonts w:ascii="Times New Roman" w:hAnsi="Times New Roman" w:cs="Times New Roman"/>
        </w:rPr>
        <w:t xml:space="preserve">enters the spinal cord and immediately travels up the spinal cord because crossing to the contralateral side (unlike the </w:t>
      </w:r>
      <w:proofErr w:type="spellStart"/>
      <w:r w:rsidRPr="00B84FA8">
        <w:rPr>
          <w:rFonts w:ascii="Times New Roman" w:hAnsi="Times New Roman" w:cs="Times New Roman"/>
        </w:rPr>
        <w:t>spinothalamic</w:t>
      </w:r>
      <w:proofErr w:type="spellEnd"/>
      <w:r w:rsidRPr="00B84FA8">
        <w:rPr>
          <w:rFonts w:ascii="Times New Roman" w:hAnsi="Times New Roman" w:cs="Times New Roman"/>
        </w:rPr>
        <w:t xml:space="preserve"> system)</w:t>
      </w:r>
    </w:p>
    <w:p w14:paraId="22A27849" w14:textId="77777777" w:rsidR="002B58C1" w:rsidRPr="00B84FA8" w:rsidRDefault="002B58C1" w:rsidP="002B58C1">
      <w:pPr>
        <w:pStyle w:val="ListBullet"/>
        <w:numPr>
          <w:ilvl w:val="0"/>
          <w:numId w:val="8"/>
        </w:numPr>
        <w:rPr>
          <w:rFonts w:ascii="Times New Roman" w:hAnsi="Times New Roman" w:cs="Times New Roman"/>
        </w:rPr>
      </w:pPr>
      <w:r w:rsidRPr="00B84FA8">
        <w:rPr>
          <w:rFonts w:ascii="Times New Roman" w:hAnsi="Times New Roman" w:cs="Times New Roman"/>
        </w:rPr>
        <w:t xml:space="preserve">In the upper spinal cord, the sensory neuron synapses with a second order neuron which then crosses to the opposite side of the spinal cord </w:t>
      </w:r>
    </w:p>
    <w:p w14:paraId="4DED4C1B" w14:textId="77777777" w:rsidR="002B58C1" w:rsidRPr="00B84FA8" w:rsidRDefault="002B58C1" w:rsidP="002B58C1">
      <w:pPr>
        <w:pStyle w:val="ListBullet"/>
        <w:numPr>
          <w:ilvl w:val="0"/>
          <w:numId w:val="8"/>
        </w:numPr>
        <w:rPr>
          <w:rFonts w:ascii="Times New Roman" w:hAnsi="Times New Roman" w:cs="Times New Roman"/>
        </w:rPr>
      </w:pPr>
      <w:r w:rsidRPr="00B84FA8">
        <w:rPr>
          <w:rFonts w:ascii="Times New Roman" w:hAnsi="Times New Roman" w:cs="Times New Roman"/>
        </w:rPr>
        <w:t>From here it continues to the thalamus where it synapses again onto a third order neuron that then travels to the somatosensory cortex</w:t>
      </w:r>
    </w:p>
    <w:p w14:paraId="238D7B81" w14:textId="77777777" w:rsidR="002B58C1" w:rsidRPr="00B84FA8" w:rsidRDefault="002B58C1" w:rsidP="002B58C1">
      <w:pPr>
        <w:pStyle w:val="ListBullet"/>
        <w:numPr>
          <w:ilvl w:val="0"/>
          <w:numId w:val="0"/>
        </w:numPr>
        <w:ind w:left="360" w:hanging="360"/>
        <w:rPr>
          <w:rFonts w:ascii="Times New Roman" w:hAnsi="Times New Roman" w:cs="Times New Roman"/>
          <w:color w:val="008000"/>
        </w:rPr>
      </w:pPr>
    </w:p>
    <w:p w14:paraId="05C7D996" w14:textId="77777777" w:rsidR="00577AD4" w:rsidRPr="00B84FA8" w:rsidRDefault="00577AD4" w:rsidP="002B58C1">
      <w:pPr>
        <w:pStyle w:val="ListBullet"/>
        <w:numPr>
          <w:ilvl w:val="0"/>
          <w:numId w:val="0"/>
        </w:numPr>
        <w:ind w:left="360" w:hanging="360"/>
        <w:rPr>
          <w:rFonts w:ascii="Times New Roman" w:hAnsi="Times New Roman" w:cs="Times New Roman"/>
          <w:b/>
          <w:color w:val="008000"/>
          <w:sz w:val="28"/>
          <w:szCs w:val="28"/>
        </w:rPr>
      </w:pPr>
    </w:p>
    <w:p w14:paraId="5EF2FB2C" w14:textId="77777777" w:rsidR="00577AD4" w:rsidRPr="00B84FA8" w:rsidRDefault="00577AD4" w:rsidP="002B58C1">
      <w:pPr>
        <w:pStyle w:val="ListBullet"/>
        <w:numPr>
          <w:ilvl w:val="0"/>
          <w:numId w:val="0"/>
        </w:numPr>
        <w:ind w:left="360" w:hanging="360"/>
        <w:rPr>
          <w:rFonts w:ascii="Times New Roman" w:hAnsi="Times New Roman" w:cs="Times New Roman"/>
          <w:b/>
          <w:color w:val="008000"/>
          <w:sz w:val="28"/>
          <w:szCs w:val="28"/>
        </w:rPr>
      </w:pPr>
    </w:p>
    <w:p w14:paraId="2A9AC338" w14:textId="77777777" w:rsidR="00577AD4" w:rsidRPr="00B84FA8" w:rsidRDefault="00577AD4" w:rsidP="002B58C1">
      <w:pPr>
        <w:pStyle w:val="ListBullet"/>
        <w:numPr>
          <w:ilvl w:val="0"/>
          <w:numId w:val="0"/>
        </w:numPr>
        <w:ind w:left="360" w:hanging="360"/>
        <w:rPr>
          <w:rFonts w:ascii="Times New Roman" w:hAnsi="Times New Roman" w:cs="Times New Roman"/>
          <w:b/>
          <w:color w:val="008000"/>
          <w:sz w:val="28"/>
          <w:szCs w:val="28"/>
        </w:rPr>
      </w:pPr>
    </w:p>
    <w:p w14:paraId="0E3FF4F8" w14:textId="77777777" w:rsidR="00577AD4" w:rsidRPr="00B84FA8" w:rsidRDefault="00577AD4" w:rsidP="002B58C1">
      <w:pPr>
        <w:pStyle w:val="ListBullet"/>
        <w:numPr>
          <w:ilvl w:val="0"/>
          <w:numId w:val="0"/>
        </w:numPr>
        <w:ind w:left="360" w:hanging="360"/>
        <w:rPr>
          <w:rFonts w:ascii="Times New Roman" w:hAnsi="Times New Roman" w:cs="Times New Roman"/>
          <w:b/>
          <w:color w:val="008000"/>
          <w:sz w:val="28"/>
          <w:szCs w:val="28"/>
        </w:rPr>
      </w:pPr>
    </w:p>
    <w:p w14:paraId="46A5755B" w14:textId="77777777" w:rsidR="00577AD4" w:rsidRPr="00B84FA8" w:rsidRDefault="00577AD4" w:rsidP="002B58C1">
      <w:pPr>
        <w:pStyle w:val="ListBullet"/>
        <w:numPr>
          <w:ilvl w:val="0"/>
          <w:numId w:val="0"/>
        </w:numPr>
        <w:ind w:left="360" w:hanging="360"/>
        <w:rPr>
          <w:rFonts w:ascii="Times New Roman" w:hAnsi="Times New Roman" w:cs="Times New Roman"/>
          <w:b/>
          <w:color w:val="008000"/>
          <w:sz w:val="28"/>
          <w:szCs w:val="28"/>
        </w:rPr>
      </w:pPr>
    </w:p>
    <w:p w14:paraId="549404CA" w14:textId="77777777" w:rsidR="002B58C1" w:rsidRPr="00B84FA8" w:rsidRDefault="00577AD4" w:rsidP="002B58C1">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noProof/>
        </w:rPr>
        <w:drawing>
          <wp:anchor distT="0" distB="0" distL="114300" distR="114300" simplePos="0" relativeHeight="251660288" behindDoc="0" locked="0" layoutInCell="1" allowOverlap="1" wp14:anchorId="1335AB17" wp14:editId="0CF1431C">
            <wp:simplePos x="0" y="0"/>
            <wp:positionH relativeFrom="column">
              <wp:posOffset>3543300</wp:posOffset>
            </wp:positionH>
            <wp:positionV relativeFrom="paragraph">
              <wp:posOffset>114300</wp:posOffset>
            </wp:positionV>
            <wp:extent cx="2286000" cy="1753235"/>
            <wp:effectExtent l="50800" t="50800" r="127000" b="126365"/>
            <wp:wrapTight wrapText="bothSides">
              <wp:wrapPolygon edited="0">
                <wp:start x="-480" y="-626"/>
                <wp:lineTo x="-480" y="21905"/>
                <wp:lineTo x="-240" y="22844"/>
                <wp:lineTo x="22080" y="22844"/>
                <wp:lineTo x="22560" y="20028"/>
                <wp:lineTo x="22560" y="-626"/>
                <wp:lineTo x="-480" y="-626"/>
              </wp:wrapPolygon>
            </wp:wrapTight>
            <wp:docPr id="3" name="Picture 3" descr="Macintosh HD:Users:erajgilani:Desktop:Screen Shot 2013-11-03 at 8.45.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Users:erajgilani:Desktop:Screen Shot 2013-11-03 at 8.45.08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1753235"/>
                    </a:xfrm>
                    <a:prstGeom prst="rect">
                      <a:avLst/>
                    </a:prstGeom>
                    <a:ln w="9525" cap="sq" cmpd="sng">
                      <a:solidFill>
                        <a:srgbClr val="000000"/>
                      </a:solidFill>
                      <a:prstDash val="solid"/>
                      <a:miter lim="800000"/>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B58C1" w:rsidRPr="00B84FA8">
        <w:rPr>
          <w:rFonts w:ascii="Times New Roman" w:hAnsi="Times New Roman" w:cs="Times New Roman"/>
          <w:b/>
          <w:color w:val="008000"/>
          <w:sz w:val="28"/>
          <w:szCs w:val="28"/>
        </w:rPr>
        <w:t>Primary Somatosensory Cortex</w:t>
      </w:r>
    </w:p>
    <w:p w14:paraId="4D88A654" w14:textId="77777777" w:rsidR="002B58C1" w:rsidRPr="00B84FA8" w:rsidRDefault="002B58C1" w:rsidP="002B58C1">
      <w:pPr>
        <w:pStyle w:val="ListBullet"/>
        <w:numPr>
          <w:ilvl w:val="0"/>
          <w:numId w:val="0"/>
        </w:numPr>
        <w:ind w:left="360" w:hanging="360"/>
        <w:rPr>
          <w:rFonts w:ascii="Times New Roman" w:hAnsi="Times New Roman" w:cs="Times New Roman"/>
          <w:b/>
          <w:color w:val="008000"/>
          <w:sz w:val="28"/>
          <w:szCs w:val="28"/>
        </w:rPr>
      </w:pPr>
    </w:p>
    <w:p w14:paraId="0E61C267" w14:textId="77777777" w:rsidR="002B58C1" w:rsidRPr="00B84FA8" w:rsidRDefault="002B58C1" w:rsidP="002B58C1">
      <w:pPr>
        <w:pStyle w:val="ListBullet"/>
        <w:numPr>
          <w:ilvl w:val="0"/>
          <w:numId w:val="0"/>
        </w:numPr>
        <w:rPr>
          <w:rFonts w:ascii="Times New Roman" w:hAnsi="Times New Roman" w:cs="Times New Roman"/>
        </w:rPr>
      </w:pPr>
      <w:r w:rsidRPr="00B84FA8">
        <w:rPr>
          <w:rFonts w:ascii="Times New Roman" w:hAnsi="Times New Roman" w:cs="Times New Roman"/>
        </w:rPr>
        <w:t xml:space="preserve">Once the sensory information has reached the brain, it travels to the primary somatosensory cortex, which is located in the parietal lobe on the </w:t>
      </w:r>
      <w:proofErr w:type="spellStart"/>
      <w:r w:rsidRPr="00B84FA8">
        <w:rPr>
          <w:rFonts w:ascii="Times New Roman" w:hAnsi="Times New Roman" w:cs="Times New Roman"/>
        </w:rPr>
        <w:t>postcentral</w:t>
      </w:r>
      <w:proofErr w:type="spellEnd"/>
      <w:r w:rsidRPr="00B84FA8">
        <w:rPr>
          <w:rFonts w:ascii="Times New Roman" w:hAnsi="Times New Roman" w:cs="Times New Roman"/>
        </w:rPr>
        <w:t xml:space="preserve"> </w:t>
      </w:r>
      <w:proofErr w:type="spellStart"/>
      <w:r w:rsidRPr="00B84FA8">
        <w:rPr>
          <w:rFonts w:ascii="Times New Roman" w:hAnsi="Times New Roman" w:cs="Times New Roman"/>
        </w:rPr>
        <w:t>gyrus</w:t>
      </w:r>
      <w:proofErr w:type="spellEnd"/>
      <w:r w:rsidRPr="00B84FA8">
        <w:rPr>
          <w:rFonts w:ascii="Times New Roman" w:hAnsi="Times New Roman" w:cs="Times New Roman"/>
        </w:rPr>
        <w:t xml:space="preserve"> behind the central sulcus </w:t>
      </w:r>
    </w:p>
    <w:p w14:paraId="576BB3BF" w14:textId="77777777" w:rsidR="00577AD4" w:rsidRPr="00B84FA8" w:rsidRDefault="00577AD4" w:rsidP="00577AD4">
      <w:pPr>
        <w:pStyle w:val="ListBullet"/>
        <w:numPr>
          <w:ilvl w:val="0"/>
          <w:numId w:val="6"/>
        </w:numPr>
        <w:rPr>
          <w:rFonts w:ascii="Times New Roman" w:hAnsi="Times New Roman" w:cs="Times New Roman"/>
        </w:rPr>
      </w:pPr>
      <w:r w:rsidRPr="00B84FA8">
        <w:rPr>
          <w:rFonts w:ascii="Times New Roman" w:hAnsi="Times New Roman" w:cs="Times New Roman"/>
          <w:b/>
        </w:rPr>
        <w:t xml:space="preserve">The </w:t>
      </w:r>
      <w:proofErr w:type="spellStart"/>
      <w:r w:rsidRPr="00B84FA8">
        <w:rPr>
          <w:rFonts w:ascii="Times New Roman" w:hAnsi="Times New Roman" w:cs="Times New Roman"/>
          <w:b/>
        </w:rPr>
        <w:t>Somatosenory</w:t>
      </w:r>
      <w:proofErr w:type="spellEnd"/>
      <w:r w:rsidRPr="00B84FA8">
        <w:rPr>
          <w:rFonts w:ascii="Times New Roman" w:hAnsi="Times New Roman" w:cs="Times New Roman"/>
          <w:b/>
        </w:rPr>
        <w:t xml:space="preserve"> Homunculus</w:t>
      </w:r>
    </w:p>
    <w:p w14:paraId="59DB876B" w14:textId="77777777" w:rsidR="00577AD4" w:rsidRPr="00B84FA8" w:rsidRDefault="00577AD4" w:rsidP="00577AD4">
      <w:pPr>
        <w:pStyle w:val="ListBullet"/>
        <w:numPr>
          <w:ilvl w:val="0"/>
          <w:numId w:val="9"/>
        </w:numPr>
        <w:rPr>
          <w:rFonts w:ascii="Times New Roman" w:hAnsi="Times New Roman" w:cs="Times New Roman"/>
        </w:rPr>
      </w:pPr>
      <w:r w:rsidRPr="00B84FA8">
        <w:rPr>
          <w:rFonts w:ascii="Times New Roman" w:hAnsi="Times New Roman" w:cs="Times New Roman"/>
        </w:rPr>
        <w:t xml:space="preserve">Arranged in a very specific manner </w:t>
      </w:r>
    </w:p>
    <w:p w14:paraId="55E6F653" w14:textId="77777777" w:rsidR="00577AD4" w:rsidRPr="00B84FA8" w:rsidRDefault="00577AD4" w:rsidP="00577AD4">
      <w:pPr>
        <w:pStyle w:val="ListBullet"/>
        <w:numPr>
          <w:ilvl w:val="0"/>
          <w:numId w:val="9"/>
        </w:numPr>
        <w:rPr>
          <w:rFonts w:ascii="Times New Roman" w:hAnsi="Times New Roman" w:cs="Times New Roman"/>
        </w:rPr>
      </w:pPr>
      <w:r w:rsidRPr="00B84FA8">
        <w:rPr>
          <w:rFonts w:ascii="Times New Roman" w:hAnsi="Times New Roman" w:cs="Times New Roman"/>
        </w:rPr>
        <w:t xml:space="preserve">The sensory information arriving at this cortex is not randomly scattered around on the surface; rather, it is </w:t>
      </w:r>
      <w:r w:rsidRPr="00B84FA8">
        <w:rPr>
          <w:rFonts w:ascii="Times New Roman" w:hAnsi="Times New Roman" w:cs="Times New Roman"/>
          <w:b/>
        </w:rPr>
        <w:t xml:space="preserve">geographically preserved </w:t>
      </w:r>
    </w:p>
    <w:p w14:paraId="1884C1EB" w14:textId="77777777" w:rsidR="00577AD4" w:rsidRPr="00B84FA8" w:rsidRDefault="00577AD4" w:rsidP="00577AD4">
      <w:pPr>
        <w:pStyle w:val="ListBullet"/>
        <w:numPr>
          <w:ilvl w:val="0"/>
          <w:numId w:val="9"/>
        </w:numPr>
        <w:rPr>
          <w:rFonts w:ascii="Times New Roman" w:hAnsi="Times New Roman" w:cs="Times New Roman"/>
        </w:rPr>
      </w:pPr>
      <w:r w:rsidRPr="00B84FA8">
        <w:rPr>
          <w:rFonts w:ascii="Times New Roman" w:hAnsi="Times New Roman" w:cs="Times New Roman"/>
        </w:rPr>
        <w:t xml:space="preserve">It is as if the entire body were projected onto the surface of the brain like a map </w:t>
      </w:r>
    </w:p>
    <w:p w14:paraId="38102033" w14:textId="77777777" w:rsidR="00577AD4" w:rsidRPr="00B84FA8" w:rsidRDefault="00577AD4" w:rsidP="00577AD4">
      <w:pPr>
        <w:pStyle w:val="ListBullet"/>
        <w:numPr>
          <w:ilvl w:val="0"/>
          <w:numId w:val="9"/>
        </w:numPr>
        <w:rPr>
          <w:rFonts w:ascii="Times New Roman" w:hAnsi="Times New Roman" w:cs="Times New Roman"/>
        </w:rPr>
      </w:pPr>
      <w:r w:rsidRPr="00B84FA8">
        <w:rPr>
          <w:rFonts w:ascii="Times New Roman" w:hAnsi="Times New Roman" w:cs="Times New Roman"/>
          <w:noProof/>
        </w:rPr>
        <w:drawing>
          <wp:anchor distT="0" distB="0" distL="114300" distR="114300" simplePos="0" relativeHeight="251661312" behindDoc="0" locked="0" layoutInCell="1" allowOverlap="1" wp14:anchorId="1EA85407" wp14:editId="3AAC55A1">
            <wp:simplePos x="0" y="0"/>
            <wp:positionH relativeFrom="column">
              <wp:posOffset>4000500</wp:posOffset>
            </wp:positionH>
            <wp:positionV relativeFrom="paragraph">
              <wp:posOffset>334645</wp:posOffset>
            </wp:positionV>
            <wp:extent cx="1824990" cy="1778635"/>
            <wp:effectExtent l="50800" t="50800" r="130810" b="126365"/>
            <wp:wrapTight wrapText="bothSides">
              <wp:wrapPolygon edited="0">
                <wp:start x="-601" y="-617"/>
                <wp:lineTo x="-601" y="21901"/>
                <wp:lineTo x="-301" y="22826"/>
                <wp:lineTo x="22246" y="22826"/>
                <wp:lineTo x="22848" y="19742"/>
                <wp:lineTo x="22848" y="-617"/>
                <wp:lineTo x="-601" y="-617"/>
              </wp:wrapPolygon>
            </wp:wrapTight>
            <wp:docPr id="4" name="Picture 4" descr="Macintosh HD:Users:erajgilani:Desktop:Screen Shot 2013-11-03 at 8.52.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cintosh HD:Users:erajgilani:Desktop:Screen Shot 2013-11-03 at 8.52.55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4990" cy="1778635"/>
                    </a:xfrm>
                    <a:prstGeom prst="rect">
                      <a:avLst/>
                    </a:prstGeom>
                    <a:ln w="12700" cap="sq" cmpd="sng">
                      <a:solidFill>
                        <a:srgbClr val="000000"/>
                      </a:solidFill>
                      <a:prstDash val="solid"/>
                      <a:miter lim="800000"/>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B84FA8">
        <w:rPr>
          <w:rFonts w:ascii="Times New Roman" w:hAnsi="Times New Roman" w:cs="Times New Roman"/>
        </w:rPr>
        <w:t>All the sensory information for the foot is located in one area-that of the leg just next to it and the hip next to the leg, and so on-for the entire body</w:t>
      </w:r>
    </w:p>
    <w:p w14:paraId="5DB01779" w14:textId="77777777" w:rsidR="00577AD4" w:rsidRPr="00B84FA8" w:rsidRDefault="00577AD4" w:rsidP="00577AD4">
      <w:pPr>
        <w:pStyle w:val="ListBullet"/>
        <w:numPr>
          <w:ilvl w:val="0"/>
          <w:numId w:val="9"/>
        </w:numPr>
        <w:rPr>
          <w:rFonts w:ascii="Times New Roman" w:hAnsi="Times New Roman" w:cs="Times New Roman"/>
        </w:rPr>
      </w:pPr>
      <w:r w:rsidRPr="00B84FA8">
        <w:rPr>
          <w:rFonts w:ascii="Times New Roman" w:hAnsi="Times New Roman" w:cs="Times New Roman"/>
        </w:rPr>
        <w:t>This topographical representation of the body on the surface of the cortex is called the</w:t>
      </w:r>
      <w:r w:rsidRPr="00B84FA8">
        <w:rPr>
          <w:rFonts w:ascii="Times New Roman" w:hAnsi="Times New Roman" w:cs="Times New Roman"/>
          <w:b/>
        </w:rPr>
        <w:t xml:space="preserve"> somatosensory homunculus </w:t>
      </w:r>
    </w:p>
    <w:p w14:paraId="478159B8" w14:textId="77777777" w:rsidR="00577AD4" w:rsidRPr="00B84FA8" w:rsidRDefault="00577AD4" w:rsidP="00577AD4">
      <w:pPr>
        <w:pStyle w:val="ListBullet"/>
        <w:numPr>
          <w:ilvl w:val="0"/>
          <w:numId w:val="9"/>
        </w:numPr>
        <w:rPr>
          <w:rFonts w:ascii="Times New Roman" w:hAnsi="Times New Roman" w:cs="Times New Roman"/>
        </w:rPr>
      </w:pPr>
      <w:r w:rsidRPr="00B84FA8">
        <w:rPr>
          <w:rFonts w:ascii="Times New Roman" w:hAnsi="Times New Roman" w:cs="Times New Roman"/>
        </w:rPr>
        <w:t>Some of the areas of the human body take up more space in the somatosensory homunculus</w:t>
      </w:r>
    </w:p>
    <w:p w14:paraId="485BBCBD" w14:textId="77777777" w:rsidR="00577AD4" w:rsidRPr="00B84FA8" w:rsidRDefault="00577AD4" w:rsidP="00577AD4">
      <w:pPr>
        <w:pStyle w:val="ListBullet"/>
        <w:numPr>
          <w:ilvl w:val="0"/>
          <w:numId w:val="9"/>
        </w:numPr>
        <w:rPr>
          <w:rFonts w:ascii="Times New Roman" w:hAnsi="Times New Roman" w:cs="Times New Roman"/>
        </w:rPr>
      </w:pPr>
      <w:r w:rsidRPr="00B84FA8">
        <w:rPr>
          <w:rFonts w:ascii="Times New Roman" w:hAnsi="Times New Roman" w:cs="Times New Roman"/>
        </w:rPr>
        <w:t xml:space="preserve">Areas dealing with the hand, tongue, and lips, receive more sensory information and require more of the brain to process that information </w:t>
      </w:r>
    </w:p>
    <w:p w14:paraId="026470C9" w14:textId="77777777" w:rsidR="00577AD4" w:rsidRPr="00B84FA8" w:rsidRDefault="00577AD4" w:rsidP="00577AD4">
      <w:pPr>
        <w:pStyle w:val="ListBullet"/>
        <w:numPr>
          <w:ilvl w:val="0"/>
          <w:numId w:val="9"/>
        </w:numPr>
        <w:rPr>
          <w:rFonts w:ascii="Times New Roman" w:hAnsi="Times New Roman" w:cs="Times New Roman"/>
        </w:rPr>
      </w:pPr>
      <w:r w:rsidRPr="00B84FA8">
        <w:rPr>
          <w:rFonts w:ascii="Times New Roman" w:hAnsi="Times New Roman" w:cs="Times New Roman"/>
        </w:rPr>
        <w:t xml:space="preserve">The hands, tongue, and lips are the most sensitive parts of the body; they contain many more sensory receptors than any other part </w:t>
      </w:r>
    </w:p>
    <w:p w14:paraId="6247857E" w14:textId="77777777" w:rsidR="00577AD4" w:rsidRPr="00B84FA8" w:rsidRDefault="00577AD4" w:rsidP="00577AD4">
      <w:pPr>
        <w:pStyle w:val="ListBullet"/>
        <w:numPr>
          <w:ilvl w:val="0"/>
          <w:numId w:val="0"/>
        </w:numPr>
        <w:ind w:left="360" w:hanging="360"/>
        <w:rPr>
          <w:rFonts w:ascii="Times New Roman" w:hAnsi="Times New Roman" w:cs="Times New Roman"/>
          <w:color w:val="008000"/>
          <w:sz w:val="28"/>
          <w:szCs w:val="28"/>
        </w:rPr>
      </w:pPr>
    </w:p>
    <w:p w14:paraId="317D8F87" w14:textId="1AF201B4" w:rsidR="00A904A5" w:rsidRPr="00B84FA8" w:rsidRDefault="00A904A5" w:rsidP="00577AD4">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b/>
          <w:color w:val="008000"/>
          <w:sz w:val="28"/>
          <w:szCs w:val="28"/>
        </w:rPr>
        <w:t>The Visual System</w:t>
      </w:r>
    </w:p>
    <w:p w14:paraId="38F7F154" w14:textId="77777777" w:rsidR="00A904A5" w:rsidRPr="00B84FA8" w:rsidRDefault="00A904A5" w:rsidP="00577AD4">
      <w:pPr>
        <w:pStyle w:val="ListBullet"/>
        <w:numPr>
          <w:ilvl w:val="0"/>
          <w:numId w:val="0"/>
        </w:numPr>
        <w:ind w:left="360" w:hanging="360"/>
        <w:rPr>
          <w:rFonts w:ascii="Times New Roman" w:hAnsi="Times New Roman" w:cs="Times New Roman"/>
          <w:b/>
          <w:color w:val="008000"/>
          <w:sz w:val="28"/>
          <w:szCs w:val="28"/>
        </w:rPr>
      </w:pPr>
    </w:p>
    <w:p w14:paraId="5138163B" w14:textId="703540D3" w:rsidR="00A904A5" w:rsidRPr="00B84FA8" w:rsidRDefault="00A904A5" w:rsidP="00A904A5">
      <w:pPr>
        <w:pStyle w:val="ListBullet"/>
        <w:numPr>
          <w:ilvl w:val="0"/>
          <w:numId w:val="0"/>
        </w:numPr>
        <w:rPr>
          <w:rFonts w:ascii="Times New Roman" w:hAnsi="Times New Roman" w:cs="Times New Roman"/>
        </w:rPr>
      </w:pPr>
      <w:r w:rsidRPr="00B84FA8">
        <w:rPr>
          <w:rFonts w:ascii="Times New Roman" w:hAnsi="Times New Roman" w:cs="Times New Roman"/>
        </w:rPr>
        <w:t xml:space="preserve">The visual system detects light, converts it into APs, and sends these to the primary visual areas for processing </w:t>
      </w:r>
    </w:p>
    <w:p w14:paraId="5F76EB7F" w14:textId="40964F62" w:rsidR="00A904A5" w:rsidRPr="00B84FA8" w:rsidRDefault="00A904A5" w:rsidP="00A904A5">
      <w:pPr>
        <w:pStyle w:val="ListBullet"/>
        <w:numPr>
          <w:ilvl w:val="0"/>
          <w:numId w:val="0"/>
        </w:numPr>
        <w:rPr>
          <w:rFonts w:ascii="Times New Roman" w:hAnsi="Times New Roman" w:cs="Times New Roman"/>
        </w:rPr>
      </w:pPr>
      <w:r w:rsidRPr="00B84FA8">
        <w:rPr>
          <w:rFonts w:ascii="Times New Roman" w:hAnsi="Times New Roman" w:cs="Times New Roman"/>
        </w:rPr>
        <w:t xml:space="preserve">Once processed, we become aware of our visual world and are able to distinguish and recognize features in our external environment </w:t>
      </w:r>
    </w:p>
    <w:p w14:paraId="4604C8C0" w14:textId="77777777" w:rsidR="00A904A5" w:rsidRPr="00B84FA8" w:rsidRDefault="00A904A5" w:rsidP="00577AD4">
      <w:pPr>
        <w:pStyle w:val="ListBullet"/>
        <w:numPr>
          <w:ilvl w:val="0"/>
          <w:numId w:val="0"/>
        </w:numPr>
        <w:ind w:left="360" w:hanging="360"/>
        <w:rPr>
          <w:rFonts w:ascii="Times New Roman" w:hAnsi="Times New Roman" w:cs="Times New Roman"/>
        </w:rPr>
      </w:pPr>
    </w:p>
    <w:p w14:paraId="61703013" w14:textId="61F07F46" w:rsidR="00A904A5" w:rsidRPr="00B84FA8" w:rsidRDefault="00A904A5" w:rsidP="00577AD4">
      <w:pPr>
        <w:pStyle w:val="ListBullet"/>
        <w:numPr>
          <w:ilvl w:val="0"/>
          <w:numId w:val="0"/>
        </w:numPr>
        <w:ind w:left="360" w:hanging="360"/>
        <w:rPr>
          <w:rFonts w:ascii="Times New Roman" w:hAnsi="Times New Roman" w:cs="Times New Roman"/>
        </w:rPr>
      </w:pPr>
      <w:r w:rsidRPr="00B84FA8">
        <w:rPr>
          <w:rFonts w:ascii="Times New Roman" w:hAnsi="Times New Roman" w:cs="Times New Roman"/>
        </w:rPr>
        <w:t>The visual system consists of:</w:t>
      </w:r>
    </w:p>
    <w:p w14:paraId="27F14210" w14:textId="14009FEB" w:rsidR="00A904A5" w:rsidRPr="00B84FA8" w:rsidRDefault="00A904A5" w:rsidP="00A904A5">
      <w:pPr>
        <w:pStyle w:val="ListBullet"/>
        <w:numPr>
          <w:ilvl w:val="0"/>
          <w:numId w:val="3"/>
        </w:numPr>
        <w:rPr>
          <w:rFonts w:ascii="Times New Roman" w:hAnsi="Times New Roman" w:cs="Times New Roman"/>
        </w:rPr>
      </w:pPr>
      <w:r w:rsidRPr="00B84FA8">
        <w:rPr>
          <w:rFonts w:ascii="Times New Roman" w:hAnsi="Times New Roman" w:cs="Times New Roman"/>
          <w:b/>
        </w:rPr>
        <w:t>Eye</w:t>
      </w:r>
      <w:r w:rsidRPr="00B84FA8">
        <w:rPr>
          <w:rFonts w:ascii="Times New Roman" w:hAnsi="Times New Roman" w:cs="Times New Roman"/>
        </w:rPr>
        <w:t xml:space="preserve"> </w:t>
      </w:r>
      <w:r w:rsidRPr="00B84FA8">
        <w:rPr>
          <w:rFonts w:ascii="Times New Roman" w:hAnsi="Times New Roman" w:cs="Times New Roman"/>
        </w:rPr>
        <w:sym w:font="Wingdings" w:char="F0E0"/>
      </w:r>
      <w:r w:rsidRPr="00B84FA8">
        <w:rPr>
          <w:rFonts w:ascii="Times New Roman" w:hAnsi="Times New Roman" w:cs="Times New Roman"/>
        </w:rPr>
        <w:t xml:space="preserve"> contains photoreceptors that convert the light to APs</w:t>
      </w:r>
    </w:p>
    <w:p w14:paraId="67E7765D" w14:textId="54325F21" w:rsidR="00A904A5" w:rsidRPr="00B84FA8" w:rsidRDefault="00A904A5" w:rsidP="00A904A5">
      <w:pPr>
        <w:pStyle w:val="ListBullet"/>
        <w:numPr>
          <w:ilvl w:val="0"/>
          <w:numId w:val="3"/>
        </w:numPr>
        <w:rPr>
          <w:rFonts w:ascii="Times New Roman" w:hAnsi="Times New Roman" w:cs="Times New Roman"/>
        </w:rPr>
      </w:pPr>
      <w:r w:rsidRPr="00B84FA8">
        <w:rPr>
          <w:rFonts w:ascii="Times New Roman" w:hAnsi="Times New Roman" w:cs="Times New Roman"/>
          <w:b/>
        </w:rPr>
        <w:t>Visual Pathway</w:t>
      </w:r>
      <w:r w:rsidRPr="00B84FA8">
        <w:rPr>
          <w:rFonts w:ascii="Times New Roman" w:hAnsi="Times New Roman" w:cs="Times New Roman"/>
        </w:rPr>
        <w:t xml:space="preserve"> </w:t>
      </w:r>
      <w:r w:rsidRPr="00B84FA8">
        <w:rPr>
          <w:rFonts w:ascii="Times New Roman" w:hAnsi="Times New Roman" w:cs="Times New Roman"/>
        </w:rPr>
        <w:sym w:font="Wingdings" w:char="F0E0"/>
      </w:r>
      <w:r w:rsidRPr="00B84FA8">
        <w:rPr>
          <w:rFonts w:ascii="Times New Roman" w:hAnsi="Times New Roman" w:cs="Times New Roman"/>
        </w:rPr>
        <w:t xml:space="preserve"> transmits the APs</w:t>
      </w:r>
    </w:p>
    <w:p w14:paraId="0E86608B" w14:textId="20DA726B" w:rsidR="00A904A5" w:rsidRPr="00B84FA8" w:rsidRDefault="00A904A5" w:rsidP="00A904A5">
      <w:pPr>
        <w:pStyle w:val="ListBullet"/>
        <w:numPr>
          <w:ilvl w:val="0"/>
          <w:numId w:val="3"/>
        </w:numPr>
        <w:rPr>
          <w:rFonts w:ascii="Times New Roman" w:hAnsi="Times New Roman" w:cs="Times New Roman"/>
        </w:rPr>
      </w:pPr>
      <w:r w:rsidRPr="00B84FA8">
        <w:rPr>
          <w:rFonts w:ascii="Times New Roman" w:hAnsi="Times New Roman" w:cs="Times New Roman"/>
          <w:b/>
        </w:rPr>
        <w:t xml:space="preserve">Primary Visual Area </w:t>
      </w:r>
      <w:r w:rsidRPr="00B84FA8">
        <w:rPr>
          <w:rFonts w:ascii="Times New Roman" w:hAnsi="Times New Roman" w:cs="Times New Roman"/>
        </w:rPr>
        <w:sym w:font="Wingdings" w:char="F0E0"/>
      </w:r>
      <w:r w:rsidRPr="00B84FA8">
        <w:rPr>
          <w:rFonts w:ascii="Times New Roman" w:hAnsi="Times New Roman" w:cs="Times New Roman"/>
        </w:rPr>
        <w:t xml:space="preserve"> in the occipital lobe of the brain (which processes the incoming signals) </w:t>
      </w:r>
    </w:p>
    <w:p w14:paraId="77644211" w14:textId="77777777" w:rsidR="00A904A5" w:rsidRPr="00B84FA8" w:rsidRDefault="00A904A5" w:rsidP="00A904A5">
      <w:pPr>
        <w:pStyle w:val="ListBullet"/>
        <w:numPr>
          <w:ilvl w:val="0"/>
          <w:numId w:val="0"/>
        </w:numPr>
        <w:ind w:left="360" w:hanging="360"/>
        <w:rPr>
          <w:rFonts w:ascii="Times New Roman" w:hAnsi="Times New Roman" w:cs="Times New Roman"/>
          <w:b/>
        </w:rPr>
      </w:pPr>
    </w:p>
    <w:p w14:paraId="59E36BDF" w14:textId="77777777" w:rsidR="00A904A5" w:rsidRPr="00B84FA8" w:rsidRDefault="00A904A5" w:rsidP="00A904A5">
      <w:pPr>
        <w:pStyle w:val="ListBullet"/>
        <w:numPr>
          <w:ilvl w:val="0"/>
          <w:numId w:val="0"/>
        </w:numPr>
        <w:ind w:left="360" w:hanging="360"/>
        <w:rPr>
          <w:rFonts w:ascii="Times New Roman" w:hAnsi="Times New Roman" w:cs="Times New Roman"/>
          <w:b/>
        </w:rPr>
      </w:pPr>
    </w:p>
    <w:p w14:paraId="04AE2547" w14:textId="77777777" w:rsidR="00A904A5" w:rsidRPr="00B84FA8" w:rsidRDefault="00A904A5" w:rsidP="00A904A5">
      <w:pPr>
        <w:pStyle w:val="ListBullet"/>
        <w:numPr>
          <w:ilvl w:val="0"/>
          <w:numId w:val="0"/>
        </w:numPr>
        <w:ind w:left="360" w:hanging="360"/>
        <w:rPr>
          <w:rFonts w:ascii="Times New Roman" w:hAnsi="Times New Roman" w:cs="Times New Roman"/>
          <w:b/>
        </w:rPr>
      </w:pPr>
    </w:p>
    <w:p w14:paraId="27D8D169" w14:textId="77777777" w:rsidR="00A904A5" w:rsidRPr="00B84FA8" w:rsidRDefault="00A904A5" w:rsidP="00A904A5">
      <w:pPr>
        <w:pStyle w:val="ListBullet"/>
        <w:numPr>
          <w:ilvl w:val="0"/>
          <w:numId w:val="0"/>
        </w:numPr>
        <w:ind w:left="360" w:hanging="360"/>
        <w:rPr>
          <w:rFonts w:ascii="Times New Roman" w:hAnsi="Times New Roman" w:cs="Times New Roman"/>
          <w:b/>
        </w:rPr>
      </w:pPr>
    </w:p>
    <w:p w14:paraId="43E680F6" w14:textId="77777777" w:rsidR="00A904A5" w:rsidRPr="00B84FA8" w:rsidRDefault="00A904A5" w:rsidP="00A904A5">
      <w:pPr>
        <w:pStyle w:val="ListBullet"/>
        <w:numPr>
          <w:ilvl w:val="0"/>
          <w:numId w:val="0"/>
        </w:numPr>
        <w:ind w:left="360" w:hanging="360"/>
        <w:rPr>
          <w:rFonts w:ascii="Times New Roman" w:hAnsi="Times New Roman" w:cs="Times New Roman"/>
          <w:b/>
        </w:rPr>
      </w:pPr>
    </w:p>
    <w:p w14:paraId="74BE6E5C" w14:textId="624F7852" w:rsidR="00A904A5" w:rsidRPr="00B84FA8" w:rsidRDefault="004D0A03" w:rsidP="00A904A5">
      <w:pPr>
        <w:pStyle w:val="ListBullet"/>
        <w:numPr>
          <w:ilvl w:val="0"/>
          <w:numId w:val="10"/>
        </w:numPr>
        <w:rPr>
          <w:rFonts w:ascii="Times New Roman" w:hAnsi="Times New Roman" w:cs="Times New Roman"/>
          <w:b/>
        </w:rPr>
      </w:pPr>
      <w:r w:rsidRPr="00B84FA8">
        <w:rPr>
          <w:rFonts w:ascii="Times New Roman" w:hAnsi="Times New Roman" w:cs="Times New Roman"/>
          <w:noProof/>
        </w:rPr>
        <w:drawing>
          <wp:anchor distT="0" distB="0" distL="114300" distR="114300" simplePos="0" relativeHeight="251662336" behindDoc="0" locked="0" layoutInCell="1" allowOverlap="1" wp14:anchorId="7F8DCBDD" wp14:editId="5B7128D9">
            <wp:simplePos x="0" y="0"/>
            <wp:positionH relativeFrom="column">
              <wp:posOffset>4229100</wp:posOffset>
            </wp:positionH>
            <wp:positionV relativeFrom="paragraph">
              <wp:posOffset>-114300</wp:posOffset>
            </wp:positionV>
            <wp:extent cx="1735455" cy="1600200"/>
            <wp:effectExtent l="50800" t="50800" r="118745" b="127000"/>
            <wp:wrapTight wrapText="bothSides">
              <wp:wrapPolygon edited="0">
                <wp:start x="-632" y="-686"/>
                <wp:lineTo x="-632" y="21600"/>
                <wp:lineTo x="-316" y="22971"/>
                <wp:lineTo x="22130" y="22971"/>
                <wp:lineTo x="22762" y="21600"/>
                <wp:lineTo x="22762" y="-686"/>
                <wp:lineTo x="-632" y="-686"/>
              </wp:wrapPolygon>
            </wp:wrapTight>
            <wp:docPr id="5" name="Picture 5" descr="Macintosh HD:Users:erajgilani:Desktop:Unknow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Macintosh HD:Users:erajgilani:Desktop:Unknown.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5455" cy="1600200"/>
                    </a:xfrm>
                    <a:prstGeom prst="rect">
                      <a:avLst/>
                    </a:prstGeom>
                    <a:ln w="12700" cap="sq" cmpd="sng">
                      <a:solidFill>
                        <a:srgbClr val="000000"/>
                      </a:solidFill>
                      <a:prstDash val="solid"/>
                      <a:miter lim="800000"/>
                    </a:ln>
                    <a:effectLst>
                      <a:outerShdw blurRad="50800" dist="38100" dir="2700000" algn="tl" rotWithShape="0">
                        <a:srgbClr val="000000">
                          <a:alpha val="43000"/>
                        </a:srgbClr>
                      </a:outerShdw>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A904A5" w:rsidRPr="00B84FA8">
        <w:rPr>
          <w:rFonts w:ascii="Times New Roman" w:hAnsi="Times New Roman" w:cs="Times New Roman"/>
          <w:b/>
        </w:rPr>
        <w:t>The Eye</w:t>
      </w:r>
    </w:p>
    <w:p w14:paraId="5C478627" w14:textId="656B2125" w:rsidR="00A904A5" w:rsidRPr="00B84FA8" w:rsidRDefault="00A904A5" w:rsidP="00A904A5">
      <w:pPr>
        <w:pStyle w:val="ListBullet"/>
        <w:numPr>
          <w:ilvl w:val="0"/>
          <w:numId w:val="3"/>
        </w:numPr>
        <w:ind w:left="1276"/>
        <w:rPr>
          <w:rFonts w:ascii="Times New Roman" w:hAnsi="Times New Roman" w:cs="Times New Roman"/>
        </w:rPr>
      </w:pPr>
      <w:r w:rsidRPr="00B84FA8">
        <w:rPr>
          <w:rFonts w:ascii="Times New Roman" w:hAnsi="Times New Roman" w:cs="Times New Roman"/>
        </w:rPr>
        <w:t xml:space="preserve">After passing through the cornea, the amount of light is regulated by the iris, which can constrict with bright light or dilate in low light </w:t>
      </w:r>
    </w:p>
    <w:p w14:paraId="0ADF21E5" w14:textId="5B40E6DA" w:rsidR="00A904A5" w:rsidRPr="00B84FA8" w:rsidRDefault="00A904A5" w:rsidP="00A904A5">
      <w:pPr>
        <w:pStyle w:val="ListBullet"/>
        <w:numPr>
          <w:ilvl w:val="0"/>
          <w:numId w:val="3"/>
        </w:numPr>
        <w:ind w:left="1276"/>
        <w:rPr>
          <w:rFonts w:ascii="Times New Roman" w:hAnsi="Times New Roman" w:cs="Times New Roman"/>
        </w:rPr>
      </w:pPr>
      <w:r w:rsidRPr="00B84FA8">
        <w:rPr>
          <w:rFonts w:ascii="Times New Roman" w:hAnsi="Times New Roman" w:cs="Times New Roman"/>
        </w:rPr>
        <w:t xml:space="preserve">The lens flips the light (upside down and backwards) and focuses it onto the retina at the back of the eye </w:t>
      </w:r>
    </w:p>
    <w:p w14:paraId="2D240E2F" w14:textId="4B376798" w:rsidR="00A904A5" w:rsidRPr="00B84FA8" w:rsidRDefault="00A904A5" w:rsidP="00A904A5">
      <w:pPr>
        <w:pStyle w:val="ListBullet"/>
        <w:numPr>
          <w:ilvl w:val="0"/>
          <w:numId w:val="3"/>
        </w:numPr>
        <w:ind w:left="1276"/>
        <w:rPr>
          <w:rFonts w:ascii="Times New Roman" w:hAnsi="Times New Roman" w:cs="Times New Roman"/>
        </w:rPr>
      </w:pPr>
      <w:r w:rsidRPr="00B84FA8">
        <w:rPr>
          <w:rFonts w:ascii="Times New Roman" w:hAnsi="Times New Roman" w:cs="Times New Roman"/>
        </w:rPr>
        <w:t xml:space="preserve">The retina contains photoreceptors called </w:t>
      </w:r>
      <w:r w:rsidRPr="00B84FA8">
        <w:rPr>
          <w:rFonts w:ascii="Times New Roman" w:hAnsi="Times New Roman" w:cs="Times New Roman"/>
          <w:b/>
        </w:rPr>
        <w:t xml:space="preserve">rods and cones </w:t>
      </w:r>
    </w:p>
    <w:p w14:paraId="278E1F04" w14:textId="5AFA4238" w:rsidR="00A904A5" w:rsidRPr="00B84FA8" w:rsidRDefault="00A904A5" w:rsidP="00A904A5">
      <w:pPr>
        <w:pStyle w:val="ListBullet"/>
        <w:numPr>
          <w:ilvl w:val="0"/>
          <w:numId w:val="3"/>
        </w:numPr>
        <w:ind w:left="1276"/>
        <w:rPr>
          <w:rFonts w:ascii="Times New Roman" w:hAnsi="Times New Roman" w:cs="Times New Roman"/>
        </w:rPr>
      </w:pPr>
      <w:r w:rsidRPr="00B84FA8">
        <w:rPr>
          <w:rFonts w:ascii="Times New Roman" w:hAnsi="Times New Roman" w:cs="Times New Roman"/>
        </w:rPr>
        <w:t xml:space="preserve">The rods and cones actually point toward the back of the head </w:t>
      </w:r>
    </w:p>
    <w:p w14:paraId="4DCB4CCA" w14:textId="3F406B2C" w:rsidR="00A904A5" w:rsidRPr="00B84FA8" w:rsidRDefault="004D0A03" w:rsidP="00A904A5">
      <w:pPr>
        <w:pStyle w:val="ListBullet"/>
        <w:numPr>
          <w:ilvl w:val="0"/>
          <w:numId w:val="3"/>
        </w:numPr>
        <w:ind w:left="1276"/>
        <w:rPr>
          <w:rFonts w:ascii="Times New Roman" w:hAnsi="Times New Roman" w:cs="Times New Roman"/>
        </w:rPr>
      </w:pPr>
      <w:r w:rsidRPr="00B84FA8">
        <w:rPr>
          <w:rFonts w:ascii="Times New Roman" w:hAnsi="Times New Roman" w:cs="Times New Roman"/>
          <w:noProof/>
        </w:rPr>
        <w:drawing>
          <wp:anchor distT="0" distB="0" distL="114300" distR="114300" simplePos="0" relativeHeight="251663360" behindDoc="1" locked="0" layoutInCell="1" allowOverlap="1" wp14:anchorId="0DE46D80" wp14:editId="687F9D6B">
            <wp:simplePos x="0" y="0"/>
            <wp:positionH relativeFrom="column">
              <wp:posOffset>3771900</wp:posOffset>
            </wp:positionH>
            <wp:positionV relativeFrom="paragraph">
              <wp:posOffset>398145</wp:posOffset>
            </wp:positionV>
            <wp:extent cx="2057400" cy="2098675"/>
            <wp:effectExtent l="25400" t="25400" r="25400" b="34925"/>
            <wp:wrapTight wrapText="bothSides">
              <wp:wrapPolygon edited="0">
                <wp:start x="-267" y="-261"/>
                <wp:lineTo x="-267" y="21698"/>
                <wp:lineTo x="21600" y="21698"/>
                <wp:lineTo x="21600" y="-261"/>
                <wp:lineTo x="-267" y="-261"/>
              </wp:wrapPolygon>
            </wp:wrapTight>
            <wp:docPr id="6" name="Picture 6" descr="Macintosh HD:Users:erajgilani:Desktop:Screen Shot 2013-11-04 at 11.51.3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ajgilani:Desktop:Screen Shot 2013-11-04 at 11.51.30 A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400" cy="2098675"/>
                    </a:xfrm>
                    <a:prstGeom prst="rect">
                      <a:avLst/>
                    </a:prstGeom>
                    <a:noFill/>
                    <a:ln w="12700" cmpd="sng">
                      <a:solidFill>
                        <a:schemeClr val="tx1"/>
                      </a:solid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A904A5" w:rsidRPr="00B84FA8">
        <w:rPr>
          <w:rFonts w:ascii="Times New Roman" w:hAnsi="Times New Roman" w:cs="Times New Roman"/>
        </w:rPr>
        <w:t xml:space="preserve">The center of your vision is focused onto a part of the retina called the fovea. This area has the highest </w:t>
      </w:r>
      <w:proofErr w:type="gramStart"/>
      <w:r w:rsidR="00A904A5" w:rsidRPr="00B84FA8">
        <w:rPr>
          <w:rFonts w:ascii="Times New Roman" w:hAnsi="Times New Roman" w:cs="Times New Roman"/>
        </w:rPr>
        <w:t>[</w:t>
      </w:r>
      <w:r w:rsidRPr="00B84FA8">
        <w:rPr>
          <w:rFonts w:ascii="Times New Roman" w:hAnsi="Times New Roman" w:cs="Times New Roman"/>
        </w:rPr>
        <w:t xml:space="preserve"> </w:t>
      </w:r>
      <w:r w:rsidR="00A904A5" w:rsidRPr="00B84FA8">
        <w:rPr>
          <w:rFonts w:ascii="Times New Roman" w:hAnsi="Times New Roman" w:cs="Times New Roman"/>
        </w:rPr>
        <w:t>]</w:t>
      </w:r>
      <w:proofErr w:type="gramEnd"/>
      <w:r w:rsidR="00A904A5" w:rsidRPr="00B84FA8">
        <w:rPr>
          <w:rFonts w:ascii="Times New Roman" w:hAnsi="Times New Roman" w:cs="Times New Roman"/>
        </w:rPr>
        <w:t xml:space="preserve"> of cone cells </w:t>
      </w:r>
    </w:p>
    <w:p w14:paraId="3CFDAD8E" w14:textId="275A9F48" w:rsidR="00A904A5" w:rsidRPr="00B84FA8" w:rsidRDefault="00A904A5" w:rsidP="00A904A5">
      <w:pPr>
        <w:pStyle w:val="ListBullet"/>
        <w:numPr>
          <w:ilvl w:val="0"/>
          <w:numId w:val="10"/>
        </w:numPr>
        <w:rPr>
          <w:rFonts w:ascii="Times New Roman" w:hAnsi="Times New Roman" w:cs="Times New Roman"/>
        </w:rPr>
      </w:pPr>
      <w:r w:rsidRPr="00B84FA8">
        <w:rPr>
          <w:rFonts w:ascii="Times New Roman" w:hAnsi="Times New Roman" w:cs="Times New Roman"/>
          <w:b/>
        </w:rPr>
        <w:t xml:space="preserve">The Photoreceptors of the Eye – Rod Cells and Cone Cells </w:t>
      </w:r>
    </w:p>
    <w:p w14:paraId="6709C0AD" w14:textId="77777777" w:rsidR="00A904A5" w:rsidRPr="00B84FA8" w:rsidRDefault="00A904A5" w:rsidP="00A904A5">
      <w:pPr>
        <w:pStyle w:val="ListBullet"/>
        <w:numPr>
          <w:ilvl w:val="0"/>
          <w:numId w:val="11"/>
        </w:numPr>
        <w:ind w:left="1276"/>
        <w:rPr>
          <w:rFonts w:ascii="Times New Roman" w:hAnsi="Times New Roman" w:cs="Times New Roman"/>
          <w:b/>
        </w:rPr>
      </w:pPr>
      <w:r w:rsidRPr="00B84FA8">
        <w:rPr>
          <w:rFonts w:ascii="Times New Roman" w:hAnsi="Times New Roman" w:cs="Times New Roman"/>
          <w:b/>
        </w:rPr>
        <w:t>Rods</w:t>
      </w:r>
    </w:p>
    <w:p w14:paraId="341BBE27" w14:textId="500BEACA" w:rsidR="00A904A5" w:rsidRPr="00B84FA8" w:rsidRDefault="00A904A5" w:rsidP="004D0A03">
      <w:pPr>
        <w:pStyle w:val="ListBullet"/>
        <w:numPr>
          <w:ilvl w:val="0"/>
          <w:numId w:val="12"/>
        </w:numPr>
        <w:ind w:left="1701"/>
        <w:rPr>
          <w:rFonts w:ascii="Times New Roman" w:hAnsi="Times New Roman" w:cs="Times New Roman"/>
        </w:rPr>
      </w:pPr>
      <w:r w:rsidRPr="00B84FA8">
        <w:rPr>
          <w:rFonts w:ascii="Times New Roman" w:hAnsi="Times New Roman" w:cs="Times New Roman"/>
        </w:rPr>
        <w:t xml:space="preserve"> Are extremely sensitive to light and therefore functions best under low light conditions </w:t>
      </w:r>
    </w:p>
    <w:p w14:paraId="25F26062" w14:textId="4F43FDDB" w:rsidR="00A904A5" w:rsidRPr="00B84FA8" w:rsidRDefault="00A904A5" w:rsidP="004D0A03">
      <w:pPr>
        <w:pStyle w:val="ListBullet"/>
        <w:numPr>
          <w:ilvl w:val="0"/>
          <w:numId w:val="12"/>
        </w:numPr>
        <w:ind w:left="1701"/>
        <w:rPr>
          <w:rFonts w:ascii="Times New Roman" w:hAnsi="Times New Roman" w:cs="Times New Roman"/>
        </w:rPr>
      </w:pPr>
      <w:r w:rsidRPr="00B84FA8">
        <w:rPr>
          <w:rFonts w:ascii="Times New Roman" w:hAnsi="Times New Roman" w:cs="Times New Roman"/>
        </w:rPr>
        <w:t xml:space="preserve">They contain one type of </w:t>
      </w:r>
      <w:proofErr w:type="spellStart"/>
      <w:r w:rsidRPr="00B84FA8">
        <w:rPr>
          <w:rFonts w:ascii="Times New Roman" w:hAnsi="Times New Roman" w:cs="Times New Roman"/>
        </w:rPr>
        <w:t>photopigment</w:t>
      </w:r>
      <w:proofErr w:type="spellEnd"/>
      <w:r w:rsidRPr="00B84FA8">
        <w:rPr>
          <w:rFonts w:ascii="Times New Roman" w:hAnsi="Times New Roman" w:cs="Times New Roman"/>
        </w:rPr>
        <w:t xml:space="preserve"> (a chemical sensitive to</w:t>
      </w:r>
      <w:r w:rsidR="004D0A03" w:rsidRPr="00B84FA8">
        <w:rPr>
          <w:rFonts w:ascii="Times New Roman" w:hAnsi="Times New Roman" w:cs="Times New Roman"/>
        </w:rPr>
        <w:t xml:space="preserve"> light), and do not detect colo</w:t>
      </w:r>
      <w:r w:rsidRPr="00B84FA8">
        <w:rPr>
          <w:rFonts w:ascii="Times New Roman" w:hAnsi="Times New Roman" w:cs="Times New Roman"/>
        </w:rPr>
        <w:t xml:space="preserve">r </w:t>
      </w:r>
    </w:p>
    <w:p w14:paraId="2DADC8EF" w14:textId="192C3CC6" w:rsidR="00A904A5" w:rsidRPr="00B84FA8" w:rsidRDefault="00A904A5" w:rsidP="004D0A03">
      <w:pPr>
        <w:pStyle w:val="ListBullet"/>
        <w:numPr>
          <w:ilvl w:val="0"/>
          <w:numId w:val="12"/>
        </w:numPr>
        <w:ind w:left="1701"/>
        <w:rPr>
          <w:rFonts w:ascii="Times New Roman" w:hAnsi="Times New Roman" w:cs="Times New Roman"/>
        </w:rPr>
      </w:pPr>
      <w:r w:rsidRPr="00B84FA8">
        <w:rPr>
          <w:rFonts w:ascii="Times New Roman" w:hAnsi="Times New Roman" w:cs="Times New Roman"/>
        </w:rPr>
        <w:t>Rods are located mostly</w:t>
      </w:r>
      <w:r w:rsidR="004D0A03" w:rsidRPr="00B84FA8">
        <w:rPr>
          <w:rFonts w:ascii="Times New Roman" w:hAnsi="Times New Roman" w:cs="Times New Roman"/>
        </w:rPr>
        <w:t xml:space="preserve"> in the region of the ret</w:t>
      </w:r>
      <w:r w:rsidRPr="00B84FA8">
        <w:rPr>
          <w:rFonts w:ascii="Times New Roman" w:hAnsi="Times New Roman" w:cs="Times New Roman"/>
        </w:rPr>
        <w:t xml:space="preserve">ina outside and around the fovea </w:t>
      </w:r>
    </w:p>
    <w:p w14:paraId="512437FE" w14:textId="4FA26C37" w:rsidR="004D0A03" w:rsidRPr="00B84FA8" w:rsidRDefault="004D0A03" w:rsidP="004D0A03">
      <w:pPr>
        <w:pStyle w:val="ListBullet"/>
        <w:numPr>
          <w:ilvl w:val="0"/>
          <w:numId w:val="13"/>
        </w:numPr>
        <w:ind w:left="1276"/>
        <w:rPr>
          <w:rFonts w:ascii="Times New Roman" w:hAnsi="Times New Roman" w:cs="Times New Roman"/>
        </w:rPr>
      </w:pPr>
      <w:r w:rsidRPr="00B84FA8">
        <w:rPr>
          <w:rFonts w:ascii="Times New Roman" w:hAnsi="Times New Roman" w:cs="Times New Roman"/>
          <w:b/>
        </w:rPr>
        <w:t xml:space="preserve">Cones </w:t>
      </w:r>
    </w:p>
    <w:p w14:paraId="41955E57" w14:textId="20495986" w:rsidR="004D0A03" w:rsidRPr="00B84FA8" w:rsidRDefault="004D0A03" w:rsidP="004D0A03">
      <w:pPr>
        <w:pStyle w:val="ListBullet"/>
        <w:numPr>
          <w:ilvl w:val="0"/>
          <w:numId w:val="17"/>
        </w:numPr>
        <w:ind w:left="1701"/>
        <w:rPr>
          <w:rFonts w:ascii="Times New Roman" w:hAnsi="Times New Roman" w:cs="Times New Roman"/>
        </w:rPr>
      </w:pPr>
      <w:r w:rsidRPr="00B84FA8">
        <w:rPr>
          <w:rFonts w:ascii="Times New Roman" w:hAnsi="Times New Roman" w:cs="Times New Roman"/>
        </w:rPr>
        <w:t xml:space="preserve">Functions best under bright light and are ideal for detecting detail </w:t>
      </w:r>
    </w:p>
    <w:p w14:paraId="58FDEBBB" w14:textId="60307324" w:rsidR="004D0A03" w:rsidRPr="00B84FA8" w:rsidRDefault="004D0A03" w:rsidP="004D0A03">
      <w:pPr>
        <w:pStyle w:val="ListBullet"/>
        <w:numPr>
          <w:ilvl w:val="0"/>
          <w:numId w:val="17"/>
        </w:numPr>
        <w:ind w:left="1701"/>
        <w:rPr>
          <w:rFonts w:ascii="Times New Roman" w:hAnsi="Times New Roman" w:cs="Times New Roman"/>
        </w:rPr>
      </w:pPr>
      <w:r w:rsidRPr="00B84FA8">
        <w:rPr>
          <w:rFonts w:ascii="Times New Roman" w:hAnsi="Times New Roman" w:cs="Times New Roman"/>
        </w:rPr>
        <w:t xml:space="preserve">There are three different types of cone cells, each with a different </w:t>
      </w:r>
      <w:proofErr w:type="spellStart"/>
      <w:r w:rsidRPr="00B84FA8">
        <w:rPr>
          <w:rFonts w:ascii="Times New Roman" w:hAnsi="Times New Roman" w:cs="Times New Roman"/>
        </w:rPr>
        <w:t>photopigment</w:t>
      </w:r>
      <w:proofErr w:type="spellEnd"/>
      <w:r w:rsidRPr="00B84FA8">
        <w:rPr>
          <w:rFonts w:ascii="Times New Roman" w:hAnsi="Times New Roman" w:cs="Times New Roman"/>
        </w:rPr>
        <w:t xml:space="preserve"> and each sensitive to one primary color</w:t>
      </w:r>
    </w:p>
    <w:p w14:paraId="7E6E8F13" w14:textId="3DBE0E89" w:rsidR="004D0A03" w:rsidRPr="00B84FA8" w:rsidRDefault="004D0A03" w:rsidP="004D0A03">
      <w:pPr>
        <w:pStyle w:val="ListBullet"/>
        <w:numPr>
          <w:ilvl w:val="0"/>
          <w:numId w:val="17"/>
        </w:numPr>
        <w:ind w:left="1701"/>
        <w:rPr>
          <w:rFonts w:ascii="Times New Roman" w:hAnsi="Times New Roman" w:cs="Times New Roman"/>
        </w:rPr>
      </w:pPr>
      <w:r w:rsidRPr="00B84FA8">
        <w:rPr>
          <w:rFonts w:ascii="Times New Roman" w:hAnsi="Times New Roman" w:cs="Times New Roman"/>
        </w:rPr>
        <w:t xml:space="preserve">The cones are principally located in the region of the fovea where they are found in large </w:t>
      </w:r>
      <w:proofErr w:type="gramStart"/>
      <w:r w:rsidRPr="00B84FA8">
        <w:rPr>
          <w:rFonts w:ascii="Times New Roman" w:hAnsi="Times New Roman" w:cs="Times New Roman"/>
        </w:rPr>
        <w:t>[ ]</w:t>
      </w:r>
      <w:proofErr w:type="gramEnd"/>
      <w:r w:rsidRPr="00B84FA8">
        <w:rPr>
          <w:rFonts w:ascii="Times New Roman" w:hAnsi="Times New Roman" w:cs="Times New Roman"/>
        </w:rPr>
        <w:t xml:space="preserve"> </w:t>
      </w:r>
    </w:p>
    <w:p w14:paraId="255C42D0" w14:textId="0CF8FFF9" w:rsidR="004D0A03" w:rsidRPr="00B84FA8" w:rsidRDefault="004D0A03" w:rsidP="004D0A03">
      <w:pPr>
        <w:pStyle w:val="ListBullet"/>
        <w:numPr>
          <w:ilvl w:val="0"/>
          <w:numId w:val="18"/>
        </w:numPr>
        <w:ind w:left="1276"/>
        <w:rPr>
          <w:rFonts w:ascii="Times New Roman" w:hAnsi="Times New Roman" w:cs="Times New Roman"/>
        </w:rPr>
      </w:pPr>
      <w:r w:rsidRPr="00B84FA8">
        <w:rPr>
          <w:rFonts w:ascii="Times New Roman" w:hAnsi="Times New Roman" w:cs="Times New Roman"/>
        </w:rPr>
        <w:t>Rods and cones do not have axons and therefore do not generate APs</w:t>
      </w:r>
    </w:p>
    <w:p w14:paraId="5EE4DCD7" w14:textId="1CF1B6CE" w:rsidR="004D0A03" w:rsidRPr="00B84FA8" w:rsidRDefault="004D0A03" w:rsidP="004D0A03">
      <w:pPr>
        <w:pStyle w:val="ListBullet"/>
        <w:numPr>
          <w:ilvl w:val="0"/>
          <w:numId w:val="18"/>
        </w:numPr>
        <w:ind w:left="1276"/>
        <w:rPr>
          <w:rFonts w:ascii="Times New Roman" w:hAnsi="Times New Roman" w:cs="Times New Roman"/>
        </w:rPr>
      </w:pPr>
      <w:r w:rsidRPr="00B84FA8">
        <w:rPr>
          <w:rFonts w:ascii="Times New Roman" w:hAnsi="Times New Roman" w:cs="Times New Roman"/>
        </w:rPr>
        <w:t xml:space="preserve">Generate RPs that cause the release of an </w:t>
      </w:r>
      <w:r w:rsidRPr="00B84FA8">
        <w:rPr>
          <w:rFonts w:ascii="Times New Roman" w:hAnsi="Times New Roman" w:cs="Times New Roman"/>
          <w:b/>
        </w:rPr>
        <w:t xml:space="preserve">inhibitory neurotransmitter </w:t>
      </w:r>
      <w:r w:rsidRPr="00B84FA8">
        <w:rPr>
          <w:rFonts w:ascii="Times New Roman" w:hAnsi="Times New Roman" w:cs="Times New Roman"/>
        </w:rPr>
        <w:t xml:space="preserve">from their synaptic ending </w:t>
      </w:r>
    </w:p>
    <w:p w14:paraId="7FFEB63A" w14:textId="78B34ACC" w:rsidR="004D0A03" w:rsidRPr="00B84FA8" w:rsidRDefault="004D0A03" w:rsidP="004D0A03">
      <w:pPr>
        <w:pStyle w:val="ListBullet"/>
        <w:numPr>
          <w:ilvl w:val="0"/>
          <w:numId w:val="19"/>
        </w:numPr>
        <w:rPr>
          <w:rFonts w:ascii="Times New Roman" w:hAnsi="Times New Roman" w:cs="Times New Roman"/>
        </w:rPr>
      </w:pPr>
      <w:r w:rsidRPr="00B84FA8">
        <w:rPr>
          <w:rFonts w:ascii="Times New Roman" w:hAnsi="Times New Roman" w:cs="Times New Roman"/>
          <w:b/>
        </w:rPr>
        <w:t xml:space="preserve">Other Cells of the Retina </w:t>
      </w:r>
    </w:p>
    <w:p w14:paraId="66DAF343" w14:textId="33EDC408" w:rsidR="004D0A03" w:rsidRPr="00B84FA8" w:rsidRDefault="004D0A03" w:rsidP="004D0A03">
      <w:pPr>
        <w:pStyle w:val="ListBullet"/>
        <w:numPr>
          <w:ilvl w:val="0"/>
          <w:numId w:val="20"/>
        </w:numPr>
        <w:ind w:left="1276"/>
        <w:rPr>
          <w:rFonts w:ascii="Times New Roman" w:hAnsi="Times New Roman" w:cs="Times New Roman"/>
        </w:rPr>
      </w:pPr>
      <w:r w:rsidRPr="00B84FA8">
        <w:rPr>
          <w:rFonts w:ascii="Times New Roman" w:hAnsi="Times New Roman" w:cs="Times New Roman"/>
        </w:rPr>
        <w:t xml:space="preserve">The retina contains a pigment layer at the very back of the eye that absorbs excess light </w:t>
      </w:r>
    </w:p>
    <w:p w14:paraId="7EAFA8DB" w14:textId="11156990" w:rsidR="004D0A03" w:rsidRPr="00B84FA8" w:rsidRDefault="004D0A03" w:rsidP="004D0A03">
      <w:pPr>
        <w:pStyle w:val="ListBullet"/>
        <w:numPr>
          <w:ilvl w:val="0"/>
          <w:numId w:val="20"/>
        </w:numPr>
        <w:ind w:left="1276"/>
        <w:rPr>
          <w:rFonts w:ascii="Times New Roman" w:hAnsi="Times New Roman" w:cs="Times New Roman"/>
        </w:rPr>
      </w:pPr>
      <w:r w:rsidRPr="00B84FA8">
        <w:rPr>
          <w:rFonts w:ascii="Times New Roman" w:hAnsi="Times New Roman" w:cs="Times New Roman"/>
        </w:rPr>
        <w:t xml:space="preserve">Other cells in the </w:t>
      </w:r>
      <w:proofErr w:type="spellStart"/>
      <w:r w:rsidRPr="00B84FA8">
        <w:rPr>
          <w:rFonts w:ascii="Times New Roman" w:hAnsi="Times New Roman" w:cs="Times New Roman"/>
        </w:rPr>
        <w:t>retine</w:t>
      </w:r>
      <w:proofErr w:type="spellEnd"/>
      <w:r w:rsidRPr="00B84FA8">
        <w:rPr>
          <w:rFonts w:ascii="Times New Roman" w:hAnsi="Times New Roman" w:cs="Times New Roman"/>
        </w:rPr>
        <w:t xml:space="preserve"> include:</w:t>
      </w:r>
    </w:p>
    <w:p w14:paraId="43864517" w14:textId="50943C05" w:rsidR="004D0A03" w:rsidRPr="00B84FA8" w:rsidRDefault="004D0A03" w:rsidP="004D0A03">
      <w:pPr>
        <w:pStyle w:val="ListBullet"/>
        <w:numPr>
          <w:ilvl w:val="0"/>
          <w:numId w:val="21"/>
        </w:numPr>
        <w:ind w:left="1701"/>
        <w:rPr>
          <w:rFonts w:ascii="Times New Roman" w:hAnsi="Times New Roman" w:cs="Times New Roman"/>
        </w:rPr>
      </w:pPr>
      <w:r w:rsidRPr="00B84FA8">
        <w:rPr>
          <w:rFonts w:ascii="Times New Roman" w:hAnsi="Times New Roman" w:cs="Times New Roman"/>
        </w:rPr>
        <w:t>Bipolar cells</w:t>
      </w:r>
    </w:p>
    <w:p w14:paraId="6F05E7A3" w14:textId="6C2B3352" w:rsidR="004D0A03" w:rsidRPr="00B84FA8" w:rsidRDefault="004D0A03" w:rsidP="004D0A03">
      <w:pPr>
        <w:pStyle w:val="ListBullet"/>
        <w:numPr>
          <w:ilvl w:val="0"/>
          <w:numId w:val="21"/>
        </w:numPr>
        <w:ind w:left="1701"/>
        <w:rPr>
          <w:rFonts w:ascii="Times New Roman" w:hAnsi="Times New Roman" w:cs="Times New Roman"/>
        </w:rPr>
      </w:pPr>
      <w:r w:rsidRPr="00B84FA8">
        <w:rPr>
          <w:rFonts w:ascii="Times New Roman" w:hAnsi="Times New Roman" w:cs="Times New Roman"/>
        </w:rPr>
        <w:t>Ganglion cells</w:t>
      </w:r>
    </w:p>
    <w:p w14:paraId="61CF638E" w14:textId="13C4B248" w:rsidR="004D0A03" w:rsidRPr="00B84FA8" w:rsidRDefault="004D0A03" w:rsidP="004D0A03">
      <w:pPr>
        <w:pStyle w:val="ListBullet"/>
        <w:numPr>
          <w:ilvl w:val="0"/>
          <w:numId w:val="21"/>
        </w:numPr>
        <w:ind w:left="1701"/>
        <w:rPr>
          <w:rFonts w:ascii="Times New Roman" w:hAnsi="Times New Roman" w:cs="Times New Roman"/>
        </w:rPr>
      </w:pPr>
      <w:r w:rsidRPr="00B84FA8">
        <w:rPr>
          <w:rFonts w:ascii="Times New Roman" w:hAnsi="Times New Roman" w:cs="Times New Roman"/>
        </w:rPr>
        <w:t xml:space="preserve">Horizontal cells </w:t>
      </w:r>
    </w:p>
    <w:p w14:paraId="505CD0D7" w14:textId="7C4B8A0B" w:rsidR="004D0A03" w:rsidRPr="00B84FA8" w:rsidRDefault="004D0A03" w:rsidP="004D0A03">
      <w:pPr>
        <w:pStyle w:val="ListBullet"/>
        <w:numPr>
          <w:ilvl w:val="0"/>
          <w:numId w:val="21"/>
        </w:numPr>
        <w:ind w:left="1701"/>
        <w:rPr>
          <w:rFonts w:ascii="Times New Roman" w:hAnsi="Times New Roman" w:cs="Times New Roman"/>
        </w:rPr>
      </w:pPr>
      <w:proofErr w:type="spellStart"/>
      <w:r w:rsidRPr="00B84FA8">
        <w:rPr>
          <w:rFonts w:ascii="Times New Roman" w:hAnsi="Times New Roman" w:cs="Times New Roman"/>
        </w:rPr>
        <w:t>Amacrine</w:t>
      </w:r>
      <w:proofErr w:type="spellEnd"/>
      <w:r w:rsidRPr="00B84FA8">
        <w:rPr>
          <w:rFonts w:ascii="Times New Roman" w:hAnsi="Times New Roman" w:cs="Times New Roman"/>
        </w:rPr>
        <w:t xml:space="preserve"> cells </w:t>
      </w:r>
    </w:p>
    <w:p w14:paraId="7BF83664" w14:textId="459AD6D4" w:rsidR="004D0A03" w:rsidRPr="00B84FA8" w:rsidRDefault="004D0A03" w:rsidP="004D0A03">
      <w:pPr>
        <w:pStyle w:val="ListBullet"/>
        <w:numPr>
          <w:ilvl w:val="0"/>
          <w:numId w:val="22"/>
        </w:numPr>
        <w:ind w:left="1276"/>
        <w:rPr>
          <w:rFonts w:ascii="Times New Roman" w:hAnsi="Times New Roman" w:cs="Times New Roman"/>
        </w:rPr>
      </w:pPr>
      <w:r w:rsidRPr="00B84FA8">
        <w:rPr>
          <w:rFonts w:ascii="Times New Roman" w:hAnsi="Times New Roman" w:cs="Times New Roman"/>
        </w:rPr>
        <w:t>These other cells are responsible for the integration of information from the rods and cones and the production of APs</w:t>
      </w:r>
    </w:p>
    <w:p w14:paraId="6BEF7314" w14:textId="77777777" w:rsidR="00A46650" w:rsidRPr="00B84FA8" w:rsidRDefault="00A46650" w:rsidP="00A46650">
      <w:pPr>
        <w:pStyle w:val="ListBullet"/>
        <w:numPr>
          <w:ilvl w:val="0"/>
          <w:numId w:val="0"/>
        </w:numPr>
        <w:ind w:left="360" w:hanging="360"/>
        <w:rPr>
          <w:rFonts w:ascii="Times New Roman" w:hAnsi="Times New Roman" w:cs="Times New Roman"/>
        </w:rPr>
      </w:pPr>
    </w:p>
    <w:p w14:paraId="5C1EC199" w14:textId="77777777" w:rsidR="00A46650" w:rsidRPr="00B84FA8" w:rsidRDefault="00A46650" w:rsidP="00A46650">
      <w:pPr>
        <w:pStyle w:val="ListBullet"/>
        <w:numPr>
          <w:ilvl w:val="0"/>
          <w:numId w:val="0"/>
        </w:numPr>
        <w:ind w:left="360" w:hanging="360"/>
        <w:rPr>
          <w:rFonts w:ascii="Times New Roman" w:hAnsi="Times New Roman" w:cs="Times New Roman"/>
        </w:rPr>
      </w:pPr>
    </w:p>
    <w:p w14:paraId="22F5E3D3" w14:textId="77777777" w:rsidR="00A46650" w:rsidRPr="00B84FA8" w:rsidRDefault="00A46650" w:rsidP="00A46650">
      <w:pPr>
        <w:pStyle w:val="ListBullet"/>
        <w:numPr>
          <w:ilvl w:val="0"/>
          <w:numId w:val="0"/>
        </w:numPr>
        <w:ind w:left="360" w:hanging="360"/>
        <w:rPr>
          <w:rFonts w:ascii="Times New Roman" w:hAnsi="Times New Roman" w:cs="Times New Roman"/>
        </w:rPr>
      </w:pPr>
    </w:p>
    <w:p w14:paraId="603051EA" w14:textId="5BDA9769" w:rsidR="004D0A03" w:rsidRPr="00B84FA8" w:rsidRDefault="00A46650" w:rsidP="004D0A03">
      <w:pPr>
        <w:pStyle w:val="ListBullet"/>
        <w:numPr>
          <w:ilvl w:val="0"/>
          <w:numId w:val="19"/>
        </w:numPr>
        <w:rPr>
          <w:rFonts w:ascii="Times New Roman" w:hAnsi="Times New Roman" w:cs="Times New Roman"/>
        </w:rPr>
      </w:pPr>
      <w:r w:rsidRPr="00B84FA8">
        <w:rPr>
          <w:rFonts w:ascii="Times New Roman" w:hAnsi="Times New Roman" w:cs="Times New Roman"/>
          <w:b/>
        </w:rPr>
        <w:t>Transduction of Light to Action Potentials</w:t>
      </w:r>
    </w:p>
    <w:p w14:paraId="4E31D5F1" w14:textId="62DD906C" w:rsidR="00A46650" w:rsidRPr="00B84FA8" w:rsidRDefault="00A46650" w:rsidP="00A46650">
      <w:pPr>
        <w:pStyle w:val="ListBullet"/>
        <w:numPr>
          <w:ilvl w:val="0"/>
          <w:numId w:val="23"/>
        </w:numPr>
        <w:ind w:left="1276" w:hanging="414"/>
        <w:rPr>
          <w:rFonts w:ascii="Times New Roman" w:hAnsi="Times New Roman" w:cs="Times New Roman"/>
        </w:rPr>
      </w:pPr>
      <w:r w:rsidRPr="00B84FA8">
        <w:rPr>
          <w:rFonts w:ascii="Times New Roman" w:hAnsi="Times New Roman" w:cs="Times New Roman"/>
        </w:rPr>
        <w:t>The visual system works “</w:t>
      </w:r>
      <w:r w:rsidRPr="00B84FA8">
        <w:rPr>
          <w:rFonts w:ascii="Times New Roman" w:hAnsi="Times New Roman" w:cs="Times New Roman"/>
          <w:b/>
        </w:rPr>
        <w:t>backwards”</w:t>
      </w:r>
    </w:p>
    <w:p w14:paraId="68FA595F" w14:textId="2BD72BB8" w:rsidR="00A46650" w:rsidRPr="00B84FA8" w:rsidRDefault="00A46650" w:rsidP="00A46650">
      <w:pPr>
        <w:pStyle w:val="ListBullet"/>
        <w:numPr>
          <w:ilvl w:val="0"/>
          <w:numId w:val="23"/>
        </w:numPr>
        <w:ind w:left="1276" w:hanging="414"/>
        <w:rPr>
          <w:rFonts w:ascii="Times New Roman" w:hAnsi="Times New Roman" w:cs="Times New Roman"/>
        </w:rPr>
      </w:pPr>
      <w:r w:rsidRPr="00B84FA8">
        <w:rPr>
          <w:rFonts w:ascii="Times New Roman" w:hAnsi="Times New Roman" w:cs="Times New Roman"/>
        </w:rPr>
        <w:t xml:space="preserve">When depolarized, the rod and cone cells release an </w:t>
      </w:r>
      <w:r w:rsidRPr="00B84FA8">
        <w:rPr>
          <w:rFonts w:ascii="Times New Roman" w:hAnsi="Times New Roman" w:cs="Times New Roman"/>
          <w:b/>
        </w:rPr>
        <w:t xml:space="preserve">inhibitory neurotransmitter, </w:t>
      </w:r>
      <w:r w:rsidRPr="00B84FA8">
        <w:rPr>
          <w:rFonts w:ascii="Times New Roman" w:hAnsi="Times New Roman" w:cs="Times New Roman"/>
        </w:rPr>
        <w:t xml:space="preserve">shutting off the </w:t>
      </w:r>
      <w:proofErr w:type="spellStart"/>
      <w:r w:rsidRPr="00B84FA8">
        <w:rPr>
          <w:rFonts w:ascii="Times New Roman" w:hAnsi="Times New Roman" w:cs="Times New Roman"/>
        </w:rPr>
        <w:t>biopolar</w:t>
      </w:r>
      <w:proofErr w:type="spellEnd"/>
      <w:r w:rsidRPr="00B84FA8">
        <w:rPr>
          <w:rFonts w:ascii="Times New Roman" w:hAnsi="Times New Roman" w:cs="Times New Roman"/>
        </w:rPr>
        <w:t xml:space="preserve"> cells</w:t>
      </w:r>
    </w:p>
    <w:p w14:paraId="660D6B38" w14:textId="54B36890" w:rsidR="00A46650" w:rsidRPr="00B84FA8" w:rsidRDefault="00A46650" w:rsidP="00A46650">
      <w:pPr>
        <w:pStyle w:val="ListBullet"/>
        <w:numPr>
          <w:ilvl w:val="0"/>
          <w:numId w:val="23"/>
        </w:numPr>
        <w:ind w:left="1276" w:hanging="414"/>
        <w:rPr>
          <w:rFonts w:ascii="Times New Roman" w:hAnsi="Times New Roman" w:cs="Times New Roman"/>
        </w:rPr>
      </w:pPr>
      <w:r w:rsidRPr="00B84FA8">
        <w:rPr>
          <w:rFonts w:ascii="Times New Roman" w:hAnsi="Times New Roman" w:cs="Times New Roman"/>
        </w:rPr>
        <w:t xml:space="preserve">When light strikes the retina, it does not excite and depolarize the rod and cone cells </w:t>
      </w:r>
    </w:p>
    <w:p w14:paraId="78B50CA7" w14:textId="01BF4CEF" w:rsidR="00A46650" w:rsidRPr="00B84FA8" w:rsidRDefault="00A46650" w:rsidP="00A46650">
      <w:pPr>
        <w:pStyle w:val="ListBullet"/>
        <w:numPr>
          <w:ilvl w:val="0"/>
          <w:numId w:val="23"/>
        </w:numPr>
        <w:ind w:left="1276" w:hanging="414"/>
        <w:rPr>
          <w:rFonts w:ascii="Times New Roman" w:hAnsi="Times New Roman" w:cs="Times New Roman"/>
        </w:rPr>
      </w:pPr>
      <w:r w:rsidRPr="00B84FA8">
        <w:rPr>
          <w:rFonts w:ascii="Times New Roman" w:hAnsi="Times New Roman" w:cs="Times New Roman"/>
          <w:b/>
        </w:rPr>
        <w:t xml:space="preserve">The light actually hyperpolarizes these cells and shuts them off </w:t>
      </w:r>
    </w:p>
    <w:p w14:paraId="22F72087" w14:textId="7530C925" w:rsidR="00A46650" w:rsidRPr="00B84FA8" w:rsidRDefault="00A46650" w:rsidP="00A46650">
      <w:pPr>
        <w:pStyle w:val="ListBullet"/>
        <w:numPr>
          <w:ilvl w:val="0"/>
          <w:numId w:val="23"/>
        </w:numPr>
        <w:ind w:left="1276" w:hanging="414"/>
        <w:rPr>
          <w:rFonts w:ascii="Times New Roman" w:hAnsi="Times New Roman" w:cs="Times New Roman"/>
        </w:rPr>
      </w:pPr>
      <w:r w:rsidRPr="00B84FA8">
        <w:rPr>
          <w:rFonts w:ascii="Times New Roman" w:hAnsi="Times New Roman" w:cs="Times New Roman"/>
        </w:rPr>
        <w:t xml:space="preserve">Since these cells release an inhibitory neurotransmitter when </w:t>
      </w:r>
      <w:r w:rsidRPr="00B84FA8">
        <w:rPr>
          <w:rFonts w:ascii="Times New Roman" w:hAnsi="Times New Roman" w:cs="Times New Roman"/>
          <w:b/>
        </w:rPr>
        <w:t>depolarized in the dark</w:t>
      </w:r>
      <w:r w:rsidRPr="00B84FA8">
        <w:rPr>
          <w:rFonts w:ascii="Times New Roman" w:hAnsi="Times New Roman" w:cs="Times New Roman"/>
        </w:rPr>
        <w:t xml:space="preserve">, they inhibit the bipolar cells </w:t>
      </w:r>
    </w:p>
    <w:p w14:paraId="548B0AF9" w14:textId="311FB124" w:rsidR="00A46650" w:rsidRPr="00B84FA8" w:rsidRDefault="00A46650" w:rsidP="00A46650">
      <w:pPr>
        <w:pStyle w:val="ListBullet"/>
        <w:numPr>
          <w:ilvl w:val="0"/>
          <w:numId w:val="23"/>
        </w:numPr>
        <w:ind w:left="1276" w:hanging="414"/>
        <w:rPr>
          <w:rFonts w:ascii="Times New Roman" w:hAnsi="Times New Roman" w:cs="Times New Roman"/>
        </w:rPr>
      </w:pPr>
      <w:r w:rsidRPr="00B84FA8">
        <w:rPr>
          <w:rFonts w:ascii="Times New Roman" w:hAnsi="Times New Roman" w:cs="Times New Roman"/>
        </w:rPr>
        <w:t>When light strikes the photoreceptors, they hyperpolarize, shut off</w:t>
      </w:r>
      <w:proofErr w:type="gramStart"/>
      <w:r w:rsidRPr="00B84FA8">
        <w:rPr>
          <w:rFonts w:ascii="Times New Roman" w:hAnsi="Times New Roman" w:cs="Times New Roman"/>
        </w:rPr>
        <w:t>,  and</w:t>
      </w:r>
      <w:proofErr w:type="gramEnd"/>
      <w:r w:rsidRPr="00B84FA8">
        <w:rPr>
          <w:rFonts w:ascii="Times New Roman" w:hAnsi="Times New Roman" w:cs="Times New Roman"/>
        </w:rPr>
        <w:t xml:space="preserve"> stop releasing inhibitory neurotransmitter </w:t>
      </w:r>
    </w:p>
    <w:p w14:paraId="6BA196B6" w14:textId="287D371F" w:rsidR="00A46650" w:rsidRPr="00B84FA8" w:rsidRDefault="00A46650" w:rsidP="00A46650">
      <w:pPr>
        <w:pStyle w:val="ListBullet"/>
        <w:numPr>
          <w:ilvl w:val="0"/>
          <w:numId w:val="23"/>
        </w:numPr>
        <w:ind w:left="1276" w:hanging="414"/>
        <w:rPr>
          <w:rFonts w:ascii="Times New Roman" w:hAnsi="Times New Roman" w:cs="Times New Roman"/>
        </w:rPr>
      </w:pPr>
      <w:r w:rsidRPr="00B84FA8">
        <w:rPr>
          <w:rFonts w:ascii="Times New Roman" w:hAnsi="Times New Roman" w:cs="Times New Roman"/>
        </w:rPr>
        <w:t xml:space="preserve">The bipolar cells, which can depolarize spontaneously (by themselves), now become activated </w:t>
      </w:r>
    </w:p>
    <w:p w14:paraId="27DB70A5" w14:textId="66B8572F" w:rsidR="00A46650" w:rsidRPr="00B84FA8" w:rsidRDefault="00A46650" w:rsidP="00A46650">
      <w:pPr>
        <w:pStyle w:val="ListBullet"/>
        <w:numPr>
          <w:ilvl w:val="0"/>
          <w:numId w:val="23"/>
        </w:numPr>
        <w:ind w:left="1276" w:hanging="414"/>
        <w:rPr>
          <w:rFonts w:ascii="Times New Roman" w:hAnsi="Times New Roman" w:cs="Times New Roman"/>
        </w:rPr>
      </w:pPr>
      <w:r w:rsidRPr="00B84FA8">
        <w:rPr>
          <w:rFonts w:ascii="Times New Roman" w:hAnsi="Times New Roman" w:cs="Times New Roman"/>
        </w:rPr>
        <w:t xml:space="preserve">Eventually, the depolarization of the bipolar cells may lead to an AP in the ganglion cells </w:t>
      </w:r>
    </w:p>
    <w:p w14:paraId="658869F8" w14:textId="7F69C9CA" w:rsidR="00A46650" w:rsidRPr="00B84FA8" w:rsidRDefault="00A46650" w:rsidP="00A46650">
      <w:pPr>
        <w:pStyle w:val="ListBullet"/>
        <w:numPr>
          <w:ilvl w:val="0"/>
          <w:numId w:val="19"/>
        </w:numPr>
        <w:rPr>
          <w:rFonts w:ascii="Times New Roman" w:hAnsi="Times New Roman" w:cs="Times New Roman"/>
        </w:rPr>
      </w:pPr>
      <w:r w:rsidRPr="00B84FA8">
        <w:rPr>
          <w:rFonts w:ascii="Times New Roman" w:hAnsi="Times New Roman" w:cs="Times New Roman"/>
          <w:b/>
        </w:rPr>
        <w:t>How Light is Transformed into APs</w:t>
      </w:r>
    </w:p>
    <w:p w14:paraId="468F3825" w14:textId="1A71306B" w:rsidR="00A46650" w:rsidRPr="00B84FA8" w:rsidRDefault="00A46650" w:rsidP="00A46650">
      <w:pPr>
        <w:pStyle w:val="ListBullet"/>
        <w:numPr>
          <w:ilvl w:val="0"/>
          <w:numId w:val="24"/>
        </w:numPr>
        <w:ind w:left="1276" w:hanging="425"/>
        <w:rPr>
          <w:rFonts w:ascii="Times New Roman" w:hAnsi="Times New Roman" w:cs="Times New Roman"/>
        </w:rPr>
      </w:pPr>
      <w:r w:rsidRPr="00B84FA8">
        <w:rPr>
          <w:rFonts w:ascii="Times New Roman" w:hAnsi="Times New Roman" w:cs="Times New Roman"/>
        </w:rPr>
        <w:t>In the dark, Na</w:t>
      </w:r>
      <w:r w:rsidRPr="00B84FA8">
        <w:rPr>
          <w:rFonts w:ascii="Times New Roman" w:hAnsi="Times New Roman" w:cs="Times New Roman"/>
          <w:vertAlign w:val="superscript"/>
        </w:rPr>
        <w:t>+</w:t>
      </w:r>
      <w:r w:rsidRPr="00B84FA8">
        <w:rPr>
          <w:rFonts w:ascii="Times New Roman" w:hAnsi="Times New Roman" w:cs="Times New Roman"/>
        </w:rPr>
        <w:t xml:space="preserve"> are flowing into the photoreceptors, producing a </w:t>
      </w:r>
      <w:r w:rsidRPr="00B84FA8">
        <w:rPr>
          <w:rFonts w:ascii="Times New Roman" w:hAnsi="Times New Roman" w:cs="Times New Roman"/>
          <w:b/>
        </w:rPr>
        <w:t xml:space="preserve">depolarization </w:t>
      </w:r>
    </w:p>
    <w:p w14:paraId="035B478D" w14:textId="79673A0F" w:rsidR="00A46650" w:rsidRPr="00B84FA8" w:rsidRDefault="00A46650" w:rsidP="00A46650">
      <w:pPr>
        <w:pStyle w:val="ListBullet"/>
        <w:numPr>
          <w:ilvl w:val="0"/>
          <w:numId w:val="24"/>
        </w:numPr>
        <w:ind w:left="1276" w:hanging="425"/>
        <w:rPr>
          <w:rFonts w:ascii="Times New Roman" w:hAnsi="Times New Roman" w:cs="Times New Roman"/>
        </w:rPr>
      </w:pPr>
      <w:r w:rsidRPr="00B84FA8">
        <w:rPr>
          <w:rFonts w:ascii="Times New Roman" w:hAnsi="Times New Roman" w:cs="Times New Roman"/>
        </w:rPr>
        <w:t xml:space="preserve">This leads to the release of the inhibitory neurotransmitter </w:t>
      </w:r>
    </w:p>
    <w:p w14:paraId="5FD4950F" w14:textId="7EB28EE5" w:rsidR="00A46650" w:rsidRPr="00B84FA8" w:rsidRDefault="00A46650" w:rsidP="00A46650">
      <w:pPr>
        <w:pStyle w:val="ListBullet"/>
        <w:numPr>
          <w:ilvl w:val="0"/>
          <w:numId w:val="24"/>
        </w:numPr>
        <w:ind w:left="1276" w:hanging="425"/>
        <w:rPr>
          <w:rFonts w:ascii="Times New Roman" w:hAnsi="Times New Roman" w:cs="Times New Roman"/>
        </w:rPr>
      </w:pPr>
      <w:r w:rsidRPr="00B84FA8">
        <w:rPr>
          <w:rFonts w:ascii="Times New Roman" w:hAnsi="Times New Roman" w:cs="Times New Roman"/>
        </w:rPr>
        <w:t>When light strikes the rod and cone cells, it closes these Na</w:t>
      </w:r>
      <w:r w:rsidRPr="00B84FA8">
        <w:rPr>
          <w:rFonts w:ascii="Times New Roman" w:hAnsi="Times New Roman" w:cs="Times New Roman"/>
          <w:vertAlign w:val="superscript"/>
        </w:rPr>
        <w:t>+</w:t>
      </w:r>
      <w:r w:rsidRPr="00B84FA8">
        <w:rPr>
          <w:rFonts w:ascii="Times New Roman" w:hAnsi="Times New Roman" w:cs="Times New Roman"/>
        </w:rPr>
        <w:t xml:space="preserve"> channels</w:t>
      </w:r>
    </w:p>
    <w:p w14:paraId="53D71E4F" w14:textId="3414E8E5" w:rsidR="00A46650" w:rsidRPr="00B84FA8" w:rsidRDefault="00A46650" w:rsidP="00A46650">
      <w:pPr>
        <w:pStyle w:val="ListBullet"/>
        <w:numPr>
          <w:ilvl w:val="0"/>
          <w:numId w:val="24"/>
        </w:numPr>
        <w:ind w:left="1276" w:hanging="425"/>
        <w:rPr>
          <w:rFonts w:ascii="Times New Roman" w:hAnsi="Times New Roman" w:cs="Times New Roman"/>
        </w:rPr>
      </w:pPr>
      <w:r w:rsidRPr="00B84FA8">
        <w:rPr>
          <w:rFonts w:ascii="Times New Roman" w:hAnsi="Times New Roman" w:cs="Times New Roman"/>
        </w:rPr>
        <w:t>With less Na</w:t>
      </w:r>
      <w:r w:rsidRPr="00B84FA8">
        <w:rPr>
          <w:rFonts w:ascii="Times New Roman" w:hAnsi="Times New Roman" w:cs="Times New Roman"/>
          <w:vertAlign w:val="superscript"/>
        </w:rPr>
        <w:t>+</w:t>
      </w:r>
      <w:r w:rsidRPr="00B84FA8">
        <w:rPr>
          <w:rFonts w:ascii="Times New Roman" w:hAnsi="Times New Roman" w:cs="Times New Roman"/>
        </w:rPr>
        <w:t xml:space="preserve"> coming in and K</w:t>
      </w:r>
      <w:r w:rsidRPr="00B84FA8">
        <w:rPr>
          <w:rFonts w:ascii="Times New Roman" w:hAnsi="Times New Roman" w:cs="Times New Roman"/>
          <w:vertAlign w:val="superscript"/>
        </w:rPr>
        <w:t>+</w:t>
      </w:r>
      <w:r w:rsidRPr="00B84FA8">
        <w:rPr>
          <w:rFonts w:ascii="Times New Roman" w:hAnsi="Times New Roman" w:cs="Times New Roman"/>
        </w:rPr>
        <w:t xml:space="preserve"> leaking out, the cell </w:t>
      </w:r>
      <w:r w:rsidRPr="00B84FA8">
        <w:rPr>
          <w:rFonts w:ascii="Times New Roman" w:hAnsi="Times New Roman" w:cs="Times New Roman"/>
          <w:b/>
        </w:rPr>
        <w:t xml:space="preserve">hyperpolarizes </w:t>
      </w:r>
    </w:p>
    <w:p w14:paraId="21377162" w14:textId="67058E6C" w:rsidR="00A46650" w:rsidRPr="00B84FA8" w:rsidRDefault="00A46650" w:rsidP="00A46650">
      <w:pPr>
        <w:pStyle w:val="ListBullet"/>
        <w:numPr>
          <w:ilvl w:val="0"/>
          <w:numId w:val="24"/>
        </w:numPr>
        <w:ind w:left="1276" w:hanging="425"/>
        <w:rPr>
          <w:rFonts w:ascii="Times New Roman" w:hAnsi="Times New Roman" w:cs="Times New Roman"/>
        </w:rPr>
      </w:pPr>
      <w:r w:rsidRPr="00B84FA8">
        <w:rPr>
          <w:rFonts w:ascii="Times New Roman" w:hAnsi="Times New Roman" w:cs="Times New Roman"/>
        </w:rPr>
        <w:t xml:space="preserve">With the rods and cones hyperpolarized, no inhibitory neurotransmitter is released and the bipolar cell depolarizes </w:t>
      </w:r>
    </w:p>
    <w:p w14:paraId="071340A2" w14:textId="440327BC" w:rsidR="000E54D0" w:rsidRPr="00B84FA8" w:rsidRDefault="000E54D0" w:rsidP="000E54D0">
      <w:pPr>
        <w:pStyle w:val="ListBullet"/>
        <w:numPr>
          <w:ilvl w:val="0"/>
          <w:numId w:val="25"/>
        </w:numPr>
        <w:rPr>
          <w:rFonts w:ascii="Times New Roman" w:hAnsi="Times New Roman" w:cs="Times New Roman"/>
        </w:rPr>
      </w:pPr>
      <w:r w:rsidRPr="00B84FA8">
        <w:rPr>
          <w:rFonts w:ascii="Times New Roman" w:hAnsi="Times New Roman" w:cs="Times New Roman"/>
          <w:b/>
        </w:rPr>
        <w:t xml:space="preserve">Types of Eye Movements </w:t>
      </w:r>
    </w:p>
    <w:p w14:paraId="709C26B0" w14:textId="5D0B8F9D" w:rsidR="009D10FC" w:rsidRPr="00B84FA8" w:rsidRDefault="009D10FC" w:rsidP="009D10FC">
      <w:pPr>
        <w:pStyle w:val="ListBullet"/>
        <w:numPr>
          <w:ilvl w:val="0"/>
          <w:numId w:val="27"/>
        </w:numPr>
        <w:rPr>
          <w:rFonts w:ascii="Times New Roman" w:hAnsi="Times New Roman" w:cs="Times New Roman"/>
        </w:rPr>
      </w:pPr>
      <w:r w:rsidRPr="00B84FA8">
        <w:rPr>
          <w:rFonts w:ascii="Times New Roman" w:hAnsi="Times New Roman" w:cs="Times New Roman"/>
          <w:b/>
        </w:rPr>
        <w:t xml:space="preserve">Saccades </w:t>
      </w:r>
    </w:p>
    <w:p w14:paraId="235D0E87" w14:textId="7AA3CEBC" w:rsidR="000E54D0" w:rsidRPr="00B84FA8" w:rsidRDefault="009D10FC" w:rsidP="009D10FC">
      <w:pPr>
        <w:pStyle w:val="ListParagraph"/>
        <w:numPr>
          <w:ilvl w:val="0"/>
          <w:numId w:val="24"/>
        </w:numPr>
        <w:ind w:left="2127"/>
        <w:rPr>
          <w:rFonts w:ascii="Times New Roman" w:hAnsi="Times New Roman" w:cs="Times New Roman"/>
        </w:rPr>
      </w:pPr>
      <w:r w:rsidRPr="00B84FA8">
        <w:rPr>
          <w:rFonts w:ascii="Times New Roman" w:hAnsi="Times New Roman" w:cs="Times New Roman"/>
        </w:rPr>
        <w:t>Rapid, jerky movements of the eye</w:t>
      </w:r>
    </w:p>
    <w:p w14:paraId="096B2FDD" w14:textId="384E0FCC" w:rsidR="009D10FC" w:rsidRPr="00B84FA8" w:rsidRDefault="009D10FC" w:rsidP="009D10FC">
      <w:pPr>
        <w:pStyle w:val="ListParagraph"/>
        <w:numPr>
          <w:ilvl w:val="0"/>
          <w:numId w:val="24"/>
        </w:numPr>
        <w:ind w:left="2127"/>
        <w:rPr>
          <w:rFonts w:ascii="Times New Roman" w:hAnsi="Times New Roman" w:cs="Times New Roman"/>
        </w:rPr>
      </w:pPr>
      <w:r w:rsidRPr="00B84FA8">
        <w:rPr>
          <w:rFonts w:ascii="Times New Roman" w:hAnsi="Times New Roman" w:cs="Times New Roman"/>
        </w:rPr>
        <w:t xml:space="preserve">Used to rapidly move the eye to the object of interest </w:t>
      </w:r>
    </w:p>
    <w:p w14:paraId="25C0D55C" w14:textId="51F50EA9" w:rsidR="009D10FC" w:rsidRPr="00B84FA8" w:rsidRDefault="009D10FC" w:rsidP="009D10FC">
      <w:pPr>
        <w:pStyle w:val="ListParagraph"/>
        <w:numPr>
          <w:ilvl w:val="0"/>
          <w:numId w:val="24"/>
        </w:numPr>
        <w:ind w:left="2127"/>
        <w:rPr>
          <w:rFonts w:ascii="Times New Roman" w:hAnsi="Times New Roman" w:cs="Times New Roman"/>
        </w:rPr>
      </w:pPr>
      <w:r w:rsidRPr="00B84FA8">
        <w:rPr>
          <w:rFonts w:ascii="Times New Roman" w:hAnsi="Times New Roman" w:cs="Times New Roman"/>
        </w:rPr>
        <w:t xml:space="preserve">Example: Gazing around a room while holding your head still or reading these words on your computer </w:t>
      </w:r>
    </w:p>
    <w:p w14:paraId="71C5F280" w14:textId="3D15AA58" w:rsidR="009D10FC" w:rsidRPr="00B84FA8" w:rsidRDefault="009D10FC" w:rsidP="009D10FC">
      <w:pPr>
        <w:pStyle w:val="ListParagraph"/>
        <w:numPr>
          <w:ilvl w:val="0"/>
          <w:numId w:val="27"/>
        </w:numPr>
        <w:rPr>
          <w:rFonts w:ascii="Times New Roman" w:hAnsi="Times New Roman" w:cs="Times New Roman"/>
          <w:b/>
        </w:rPr>
      </w:pPr>
      <w:r w:rsidRPr="00B84FA8">
        <w:rPr>
          <w:rFonts w:ascii="Times New Roman" w:hAnsi="Times New Roman" w:cs="Times New Roman"/>
          <w:b/>
        </w:rPr>
        <w:t xml:space="preserve">Smooth Pursuit </w:t>
      </w:r>
    </w:p>
    <w:p w14:paraId="3164CB53" w14:textId="58D1CCD2" w:rsidR="009D10FC" w:rsidRPr="00B84FA8" w:rsidRDefault="009D10FC" w:rsidP="009D10FC">
      <w:pPr>
        <w:pStyle w:val="ListParagraph"/>
        <w:numPr>
          <w:ilvl w:val="0"/>
          <w:numId w:val="30"/>
        </w:numPr>
        <w:ind w:left="2127"/>
        <w:rPr>
          <w:rFonts w:ascii="Times New Roman" w:hAnsi="Times New Roman" w:cs="Times New Roman"/>
        </w:rPr>
      </w:pPr>
      <w:r w:rsidRPr="00B84FA8">
        <w:rPr>
          <w:rFonts w:ascii="Times New Roman" w:hAnsi="Times New Roman" w:cs="Times New Roman"/>
        </w:rPr>
        <w:t xml:space="preserve">Smooth movement of the eyes that is made to keep a moving object of interest focused on the fovea </w:t>
      </w:r>
    </w:p>
    <w:p w14:paraId="6878FE7B" w14:textId="27AEB6E7" w:rsidR="009D10FC" w:rsidRPr="00B84FA8" w:rsidRDefault="009D10FC" w:rsidP="009D10FC">
      <w:pPr>
        <w:pStyle w:val="ListParagraph"/>
        <w:numPr>
          <w:ilvl w:val="0"/>
          <w:numId w:val="30"/>
        </w:numPr>
        <w:ind w:left="2127"/>
        <w:rPr>
          <w:rFonts w:ascii="Times New Roman" w:hAnsi="Times New Roman" w:cs="Times New Roman"/>
        </w:rPr>
      </w:pPr>
      <w:r w:rsidRPr="00B84FA8">
        <w:rPr>
          <w:rFonts w:ascii="Times New Roman" w:hAnsi="Times New Roman" w:cs="Times New Roman"/>
        </w:rPr>
        <w:t xml:space="preserve">Example: following the light of a bird through the sky while keeping your head still </w:t>
      </w:r>
    </w:p>
    <w:p w14:paraId="71E81FC6" w14:textId="1BCC1241" w:rsidR="009D10FC" w:rsidRPr="00B84FA8" w:rsidRDefault="009D10FC" w:rsidP="009D10FC">
      <w:pPr>
        <w:pStyle w:val="ListParagraph"/>
        <w:numPr>
          <w:ilvl w:val="0"/>
          <w:numId w:val="27"/>
        </w:numPr>
        <w:rPr>
          <w:rFonts w:ascii="Times New Roman" w:hAnsi="Times New Roman" w:cs="Times New Roman"/>
          <w:b/>
        </w:rPr>
      </w:pPr>
      <w:r w:rsidRPr="00B84FA8">
        <w:rPr>
          <w:rFonts w:ascii="Times New Roman" w:hAnsi="Times New Roman" w:cs="Times New Roman"/>
          <w:b/>
        </w:rPr>
        <w:t>Vestibular Ocular Reflex (VOR)</w:t>
      </w:r>
    </w:p>
    <w:p w14:paraId="74AB81AC" w14:textId="16E11DBD" w:rsidR="009D10FC" w:rsidRPr="00B84FA8" w:rsidRDefault="009D10FC" w:rsidP="009D10FC">
      <w:pPr>
        <w:pStyle w:val="ListParagraph"/>
        <w:numPr>
          <w:ilvl w:val="0"/>
          <w:numId w:val="30"/>
        </w:numPr>
        <w:ind w:left="2127" w:hanging="426"/>
        <w:rPr>
          <w:rFonts w:ascii="Times New Roman" w:hAnsi="Times New Roman" w:cs="Times New Roman"/>
        </w:rPr>
      </w:pPr>
      <w:r w:rsidRPr="00B84FA8">
        <w:rPr>
          <w:rFonts w:ascii="Times New Roman" w:hAnsi="Times New Roman" w:cs="Times New Roman"/>
        </w:rPr>
        <w:t xml:space="preserve">Eye movements that are made when you focus your attention on an object and then move your head back and forth or shake it up and down </w:t>
      </w:r>
    </w:p>
    <w:p w14:paraId="729AA7CE" w14:textId="553EAA1C" w:rsidR="009D10FC" w:rsidRPr="00B84FA8" w:rsidRDefault="009D10FC" w:rsidP="009D10FC">
      <w:pPr>
        <w:pStyle w:val="ListParagraph"/>
        <w:numPr>
          <w:ilvl w:val="0"/>
          <w:numId w:val="30"/>
        </w:numPr>
        <w:ind w:left="2127" w:hanging="426"/>
        <w:rPr>
          <w:rFonts w:ascii="Times New Roman" w:hAnsi="Times New Roman" w:cs="Times New Roman"/>
        </w:rPr>
      </w:pPr>
      <w:r w:rsidRPr="00B84FA8">
        <w:rPr>
          <w:rFonts w:ascii="Times New Roman" w:hAnsi="Times New Roman" w:cs="Times New Roman"/>
        </w:rPr>
        <w:t>Example: Staring at someone with whom you are disagreeing or agreeing</w:t>
      </w:r>
    </w:p>
    <w:p w14:paraId="0334CDE9" w14:textId="7EE4FA57" w:rsidR="009D10FC" w:rsidRPr="00B84FA8" w:rsidRDefault="009D10FC" w:rsidP="009D10FC">
      <w:pPr>
        <w:pStyle w:val="ListParagraph"/>
        <w:numPr>
          <w:ilvl w:val="0"/>
          <w:numId w:val="27"/>
        </w:numPr>
        <w:rPr>
          <w:rFonts w:ascii="Times New Roman" w:hAnsi="Times New Roman" w:cs="Times New Roman"/>
          <w:b/>
        </w:rPr>
      </w:pPr>
      <w:proofErr w:type="spellStart"/>
      <w:r w:rsidRPr="00B84FA8">
        <w:rPr>
          <w:rFonts w:ascii="Times New Roman" w:hAnsi="Times New Roman" w:cs="Times New Roman"/>
          <w:b/>
        </w:rPr>
        <w:t>Vergences</w:t>
      </w:r>
      <w:proofErr w:type="spellEnd"/>
      <w:r w:rsidRPr="00B84FA8">
        <w:rPr>
          <w:rFonts w:ascii="Times New Roman" w:hAnsi="Times New Roman" w:cs="Times New Roman"/>
          <w:b/>
        </w:rPr>
        <w:t xml:space="preserve"> </w:t>
      </w:r>
    </w:p>
    <w:p w14:paraId="7FDB7F4D" w14:textId="294631C6" w:rsidR="009D10FC" w:rsidRPr="00B84FA8" w:rsidRDefault="009D10FC" w:rsidP="007C71EB">
      <w:pPr>
        <w:pStyle w:val="ListParagraph"/>
        <w:numPr>
          <w:ilvl w:val="0"/>
          <w:numId w:val="30"/>
        </w:numPr>
        <w:ind w:left="2127" w:hanging="426"/>
        <w:rPr>
          <w:rFonts w:ascii="Times New Roman" w:hAnsi="Times New Roman" w:cs="Times New Roman"/>
        </w:rPr>
      </w:pPr>
      <w:r w:rsidRPr="00B84FA8">
        <w:rPr>
          <w:rFonts w:ascii="Times New Roman" w:hAnsi="Times New Roman" w:cs="Times New Roman"/>
        </w:rPr>
        <w:t xml:space="preserve">Eye movements that are made when an object of interest is approaching or moving away from you </w:t>
      </w:r>
    </w:p>
    <w:p w14:paraId="22AFBC03" w14:textId="18C4A795" w:rsidR="009D10FC" w:rsidRPr="00B84FA8" w:rsidRDefault="009D10FC" w:rsidP="007C71EB">
      <w:pPr>
        <w:pStyle w:val="ListParagraph"/>
        <w:numPr>
          <w:ilvl w:val="0"/>
          <w:numId w:val="30"/>
        </w:numPr>
        <w:ind w:left="2127" w:hanging="426"/>
        <w:rPr>
          <w:rFonts w:ascii="Times New Roman" w:hAnsi="Times New Roman" w:cs="Times New Roman"/>
        </w:rPr>
      </w:pPr>
      <w:r w:rsidRPr="00B84FA8">
        <w:rPr>
          <w:rFonts w:ascii="Times New Roman" w:hAnsi="Times New Roman" w:cs="Times New Roman"/>
        </w:rPr>
        <w:t xml:space="preserve">When the object is moving away, the eyes </w:t>
      </w:r>
      <w:r w:rsidRPr="00B84FA8">
        <w:rPr>
          <w:rFonts w:ascii="Times New Roman" w:hAnsi="Times New Roman" w:cs="Times New Roman"/>
          <w:b/>
        </w:rPr>
        <w:t>diverge</w:t>
      </w:r>
      <w:r w:rsidRPr="00B84FA8">
        <w:rPr>
          <w:rFonts w:ascii="Times New Roman" w:hAnsi="Times New Roman" w:cs="Times New Roman"/>
        </w:rPr>
        <w:t xml:space="preserve">, when the object moves closer, the eyes </w:t>
      </w:r>
      <w:r w:rsidRPr="00B84FA8">
        <w:rPr>
          <w:rFonts w:ascii="Times New Roman" w:hAnsi="Times New Roman" w:cs="Times New Roman"/>
          <w:b/>
        </w:rPr>
        <w:t xml:space="preserve">converge </w:t>
      </w:r>
    </w:p>
    <w:p w14:paraId="446E61DD" w14:textId="13CF3C56" w:rsidR="004D0A03" w:rsidRPr="00B84FA8" w:rsidRDefault="009D10FC" w:rsidP="007C71EB">
      <w:pPr>
        <w:pStyle w:val="ListParagraph"/>
        <w:numPr>
          <w:ilvl w:val="0"/>
          <w:numId w:val="30"/>
        </w:numPr>
        <w:ind w:left="2127" w:hanging="426"/>
        <w:rPr>
          <w:rFonts w:ascii="Times New Roman" w:hAnsi="Times New Roman" w:cs="Times New Roman"/>
        </w:rPr>
      </w:pPr>
      <w:r w:rsidRPr="00B84FA8">
        <w:rPr>
          <w:rFonts w:ascii="Times New Roman" w:hAnsi="Times New Roman" w:cs="Times New Roman"/>
        </w:rPr>
        <w:t>Example: Staring at a pencil while moving it away from and towards your face</w:t>
      </w:r>
    </w:p>
    <w:p w14:paraId="32D27A16" w14:textId="77777777" w:rsidR="004D0A03" w:rsidRPr="00B84FA8" w:rsidRDefault="004D0A03" w:rsidP="004D0A03">
      <w:pPr>
        <w:pStyle w:val="ListBullet"/>
        <w:numPr>
          <w:ilvl w:val="0"/>
          <w:numId w:val="0"/>
        </w:numPr>
        <w:tabs>
          <w:tab w:val="left" w:pos="567"/>
        </w:tabs>
        <w:ind w:left="360" w:hanging="360"/>
        <w:rPr>
          <w:rFonts w:ascii="Times New Roman" w:hAnsi="Times New Roman" w:cs="Times New Roman"/>
        </w:rPr>
      </w:pPr>
    </w:p>
    <w:p w14:paraId="7000AFF4" w14:textId="104A6EA2" w:rsidR="00A904A5" w:rsidRPr="00B84FA8" w:rsidRDefault="00E7782E" w:rsidP="00E7782E">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b/>
          <w:color w:val="008000"/>
          <w:sz w:val="28"/>
          <w:szCs w:val="28"/>
        </w:rPr>
        <w:t>The Auditory System</w:t>
      </w:r>
    </w:p>
    <w:p w14:paraId="128309F5" w14:textId="77777777" w:rsidR="00E7782E" w:rsidRPr="00B84FA8" w:rsidRDefault="00E7782E" w:rsidP="00E7782E">
      <w:pPr>
        <w:pStyle w:val="ListBullet"/>
        <w:numPr>
          <w:ilvl w:val="0"/>
          <w:numId w:val="0"/>
        </w:numPr>
        <w:ind w:left="360" w:hanging="360"/>
        <w:rPr>
          <w:rFonts w:ascii="Times New Roman" w:hAnsi="Times New Roman" w:cs="Times New Roman"/>
          <w:b/>
          <w:color w:val="008000"/>
          <w:sz w:val="28"/>
          <w:szCs w:val="28"/>
        </w:rPr>
      </w:pPr>
    </w:p>
    <w:p w14:paraId="4821ABF5" w14:textId="52B56E27" w:rsidR="00E7782E" w:rsidRPr="00B84FA8" w:rsidRDefault="00E7782E" w:rsidP="00E7782E">
      <w:pPr>
        <w:pStyle w:val="ListBullet"/>
        <w:numPr>
          <w:ilvl w:val="0"/>
          <w:numId w:val="0"/>
        </w:numPr>
        <w:ind w:left="360" w:hanging="360"/>
        <w:rPr>
          <w:rFonts w:ascii="Times New Roman" w:hAnsi="Times New Roman" w:cs="Times New Roman"/>
        </w:rPr>
      </w:pPr>
      <w:r w:rsidRPr="00B84FA8">
        <w:rPr>
          <w:rFonts w:ascii="Times New Roman" w:hAnsi="Times New Roman" w:cs="Times New Roman"/>
        </w:rPr>
        <w:t>The auditory system converts sound waves from the external environment into APs that travel to the auditory system of the brain</w:t>
      </w:r>
    </w:p>
    <w:p w14:paraId="1853E56D" w14:textId="77777777" w:rsidR="00E7782E" w:rsidRPr="00B84FA8" w:rsidRDefault="00E7782E" w:rsidP="00E7782E">
      <w:pPr>
        <w:pStyle w:val="ListBullet"/>
        <w:numPr>
          <w:ilvl w:val="0"/>
          <w:numId w:val="0"/>
        </w:numPr>
        <w:ind w:left="360" w:hanging="360"/>
        <w:rPr>
          <w:rFonts w:ascii="Times New Roman" w:hAnsi="Times New Roman" w:cs="Times New Roman"/>
        </w:rPr>
      </w:pPr>
      <w:r w:rsidRPr="00B84FA8">
        <w:rPr>
          <w:rFonts w:ascii="Times New Roman" w:hAnsi="Times New Roman" w:cs="Times New Roman"/>
        </w:rPr>
        <w:t>Detect sound frequencies ranging from 20 waves per second (or Hz) to 20,000 Hz</w:t>
      </w:r>
    </w:p>
    <w:p w14:paraId="55C61850" w14:textId="154FA024" w:rsidR="00E7782E" w:rsidRPr="00B84FA8" w:rsidRDefault="00E7782E" w:rsidP="00E7782E">
      <w:pPr>
        <w:pStyle w:val="ListBullet"/>
        <w:numPr>
          <w:ilvl w:val="0"/>
          <w:numId w:val="0"/>
        </w:numPr>
        <w:ind w:left="360" w:hanging="360"/>
        <w:rPr>
          <w:rFonts w:ascii="Times New Roman" w:hAnsi="Times New Roman" w:cs="Times New Roman"/>
        </w:rPr>
      </w:pPr>
      <w:r w:rsidRPr="00B84FA8">
        <w:rPr>
          <w:rFonts w:ascii="Times New Roman" w:hAnsi="Times New Roman" w:cs="Times New Roman"/>
        </w:rPr>
        <w:t xml:space="preserve">Most acute hearing occurs in the range of 1,000 to 3,000 Hz </w:t>
      </w:r>
    </w:p>
    <w:p w14:paraId="2ABF53FB" w14:textId="77777777" w:rsidR="00E7782E" w:rsidRPr="00B84FA8" w:rsidRDefault="00E7782E" w:rsidP="00E7782E">
      <w:pPr>
        <w:pStyle w:val="ListBullet"/>
        <w:numPr>
          <w:ilvl w:val="0"/>
          <w:numId w:val="0"/>
        </w:numPr>
        <w:ind w:left="360" w:hanging="360"/>
        <w:rPr>
          <w:rFonts w:ascii="Times New Roman" w:hAnsi="Times New Roman" w:cs="Times New Roman"/>
        </w:rPr>
      </w:pPr>
    </w:p>
    <w:p w14:paraId="090581EE" w14:textId="33562E5A" w:rsidR="00E7782E" w:rsidRPr="00B84FA8" w:rsidRDefault="00E7782E" w:rsidP="00E7782E">
      <w:pPr>
        <w:pStyle w:val="ListBullet"/>
        <w:numPr>
          <w:ilvl w:val="0"/>
          <w:numId w:val="0"/>
        </w:numPr>
        <w:ind w:left="360" w:hanging="360"/>
        <w:rPr>
          <w:rFonts w:ascii="Times New Roman" w:hAnsi="Times New Roman" w:cs="Times New Roman"/>
          <w:b/>
        </w:rPr>
      </w:pPr>
      <w:r w:rsidRPr="00B84FA8">
        <w:rPr>
          <w:rFonts w:ascii="Times New Roman" w:hAnsi="Times New Roman" w:cs="Times New Roman"/>
          <w:b/>
        </w:rPr>
        <w:t>Structure</w:t>
      </w:r>
    </w:p>
    <w:p w14:paraId="0C3CF097" w14:textId="41CF8983" w:rsidR="00E7782E" w:rsidRPr="00B84FA8" w:rsidRDefault="00E7782E" w:rsidP="00E7782E">
      <w:pPr>
        <w:pStyle w:val="ListBullet"/>
        <w:numPr>
          <w:ilvl w:val="0"/>
          <w:numId w:val="34"/>
        </w:numPr>
        <w:rPr>
          <w:rFonts w:ascii="Times New Roman" w:hAnsi="Times New Roman" w:cs="Times New Roman"/>
        </w:rPr>
      </w:pPr>
      <w:r w:rsidRPr="00B84FA8">
        <w:rPr>
          <w:rFonts w:ascii="Times New Roman" w:hAnsi="Times New Roman" w:cs="Times New Roman"/>
        </w:rPr>
        <w:t xml:space="preserve">The external or out ear contains the ear or </w:t>
      </w:r>
      <w:proofErr w:type="spellStart"/>
      <w:r w:rsidRPr="00B84FA8">
        <w:rPr>
          <w:rFonts w:ascii="Times New Roman" w:hAnsi="Times New Roman" w:cs="Times New Roman"/>
        </w:rPr>
        <w:t>aucile</w:t>
      </w:r>
      <w:proofErr w:type="spellEnd"/>
      <w:r w:rsidRPr="00B84FA8">
        <w:rPr>
          <w:rFonts w:ascii="Times New Roman" w:hAnsi="Times New Roman" w:cs="Times New Roman"/>
        </w:rPr>
        <w:t xml:space="preserve"> and the external auditory canal</w:t>
      </w:r>
    </w:p>
    <w:p w14:paraId="19C0DE3F" w14:textId="028CF561" w:rsidR="00E7782E" w:rsidRPr="00B84FA8" w:rsidRDefault="00E7782E" w:rsidP="00E7782E">
      <w:pPr>
        <w:pStyle w:val="ListBullet"/>
        <w:numPr>
          <w:ilvl w:val="0"/>
          <w:numId w:val="34"/>
        </w:numPr>
        <w:rPr>
          <w:rFonts w:ascii="Times New Roman" w:hAnsi="Times New Roman" w:cs="Times New Roman"/>
          <w:b/>
        </w:rPr>
      </w:pPr>
      <w:r w:rsidRPr="00B84FA8">
        <w:rPr>
          <w:rFonts w:ascii="Times New Roman" w:hAnsi="Times New Roman" w:cs="Times New Roman"/>
        </w:rPr>
        <w:t xml:space="preserve">Middle ear consists of the eardrum (or tympanic membrane), the ear </w:t>
      </w:r>
      <w:proofErr w:type="spellStart"/>
      <w:r w:rsidRPr="00B84FA8">
        <w:rPr>
          <w:rFonts w:ascii="Times New Roman" w:hAnsi="Times New Roman" w:cs="Times New Roman"/>
        </w:rPr>
        <w:t>ossicles</w:t>
      </w:r>
      <w:proofErr w:type="spellEnd"/>
      <w:r w:rsidRPr="00B84FA8">
        <w:rPr>
          <w:rFonts w:ascii="Times New Roman" w:hAnsi="Times New Roman" w:cs="Times New Roman"/>
        </w:rPr>
        <w:t xml:space="preserve"> (which are made up of three bones – the malleus, incus, and stapes), and the Eustachian tube</w:t>
      </w:r>
    </w:p>
    <w:p w14:paraId="74AE34B8" w14:textId="49409D1A" w:rsidR="00E7782E" w:rsidRPr="00B84FA8" w:rsidRDefault="00E7782E" w:rsidP="00E7782E">
      <w:pPr>
        <w:pStyle w:val="ListBullet"/>
        <w:numPr>
          <w:ilvl w:val="0"/>
          <w:numId w:val="34"/>
        </w:numPr>
        <w:rPr>
          <w:rFonts w:ascii="Times New Roman" w:hAnsi="Times New Roman" w:cs="Times New Roman"/>
          <w:b/>
        </w:rPr>
      </w:pPr>
      <w:r w:rsidRPr="00B84FA8">
        <w:rPr>
          <w:rFonts w:ascii="Times New Roman" w:hAnsi="Times New Roman" w:cs="Times New Roman"/>
        </w:rPr>
        <w:t xml:space="preserve">Inner ear consists of the vestibular apparatus, which is involved with the sense of balance, and the cochlea for the processing of sound </w:t>
      </w:r>
    </w:p>
    <w:p w14:paraId="4ED7CA3B" w14:textId="421018FC" w:rsidR="00E7782E" w:rsidRPr="00B84FA8" w:rsidRDefault="00E7782E" w:rsidP="00E7782E">
      <w:pPr>
        <w:pStyle w:val="ListBullet"/>
        <w:numPr>
          <w:ilvl w:val="0"/>
          <w:numId w:val="0"/>
        </w:numPr>
        <w:rPr>
          <w:rFonts w:ascii="Times New Roman" w:hAnsi="Times New Roman" w:cs="Times New Roman"/>
          <w:b/>
        </w:rPr>
      </w:pPr>
      <w:r w:rsidRPr="00B84FA8">
        <w:rPr>
          <w:rFonts w:ascii="Times New Roman" w:hAnsi="Times New Roman" w:cs="Times New Roman"/>
          <w:b/>
          <w:noProof/>
        </w:rPr>
        <w:drawing>
          <wp:inline distT="0" distB="0" distL="0" distR="0" wp14:anchorId="1ABC745A" wp14:editId="0A002174">
            <wp:extent cx="5486400" cy="2362200"/>
            <wp:effectExtent l="0" t="0" r="0" b="0"/>
            <wp:docPr id="7" name="Picture 7" descr="Macintosh HD:Users:erajgilani:Desktop:Screen Shot 2013-11-06 at 11.55.2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ajgilani:Desktop:Screen Shot 2013-11-06 at 11.55.25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362200"/>
                    </a:xfrm>
                    <a:prstGeom prst="rect">
                      <a:avLst/>
                    </a:prstGeom>
                    <a:noFill/>
                    <a:ln>
                      <a:noFill/>
                    </a:ln>
                  </pic:spPr>
                </pic:pic>
              </a:graphicData>
            </a:graphic>
          </wp:inline>
        </w:drawing>
      </w:r>
    </w:p>
    <w:p w14:paraId="2D1E55CC" w14:textId="77777777" w:rsidR="00E7782E" w:rsidRPr="00B84FA8" w:rsidRDefault="00E7782E" w:rsidP="00E7782E">
      <w:pPr>
        <w:pStyle w:val="ListBullet"/>
        <w:numPr>
          <w:ilvl w:val="0"/>
          <w:numId w:val="0"/>
        </w:numPr>
        <w:rPr>
          <w:rFonts w:ascii="Times New Roman" w:hAnsi="Times New Roman" w:cs="Times New Roman"/>
          <w:b/>
        </w:rPr>
      </w:pPr>
    </w:p>
    <w:p w14:paraId="7FCE441A" w14:textId="51768F91" w:rsidR="00E7782E" w:rsidRPr="00B84FA8" w:rsidRDefault="00E7782E" w:rsidP="00E7782E">
      <w:pPr>
        <w:pStyle w:val="ListBullet"/>
        <w:numPr>
          <w:ilvl w:val="0"/>
          <w:numId w:val="0"/>
        </w:numPr>
        <w:rPr>
          <w:rFonts w:ascii="Times New Roman" w:hAnsi="Times New Roman" w:cs="Times New Roman"/>
          <w:b/>
        </w:rPr>
      </w:pPr>
      <w:r w:rsidRPr="00B84FA8">
        <w:rPr>
          <w:rFonts w:ascii="Times New Roman" w:hAnsi="Times New Roman" w:cs="Times New Roman"/>
          <w:b/>
        </w:rPr>
        <w:t xml:space="preserve">Structure of the Cochlea </w:t>
      </w:r>
    </w:p>
    <w:p w14:paraId="2717A736" w14:textId="525F451B" w:rsidR="00E7782E" w:rsidRPr="00B84FA8" w:rsidRDefault="00E7782E" w:rsidP="00E7782E">
      <w:pPr>
        <w:pStyle w:val="ListBullet"/>
        <w:numPr>
          <w:ilvl w:val="0"/>
          <w:numId w:val="30"/>
        </w:numPr>
        <w:ind w:left="709" w:hanging="425"/>
        <w:rPr>
          <w:rFonts w:ascii="Times New Roman" w:hAnsi="Times New Roman" w:cs="Times New Roman"/>
        </w:rPr>
      </w:pPr>
      <w:r w:rsidRPr="00B84FA8">
        <w:rPr>
          <w:rFonts w:ascii="Times New Roman" w:hAnsi="Times New Roman" w:cs="Times New Roman"/>
        </w:rPr>
        <w:t>Cochlea resembles the shell of a typical garden snail</w:t>
      </w:r>
    </w:p>
    <w:p w14:paraId="282C69C0" w14:textId="39E67C5B" w:rsidR="00E7782E" w:rsidRPr="00B84FA8" w:rsidRDefault="00E7782E" w:rsidP="00E7782E">
      <w:pPr>
        <w:pStyle w:val="ListBullet"/>
        <w:numPr>
          <w:ilvl w:val="0"/>
          <w:numId w:val="30"/>
        </w:numPr>
        <w:ind w:left="709" w:hanging="425"/>
        <w:rPr>
          <w:rFonts w:ascii="Times New Roman" w:hAnsi="Times New Roman" w:cs="Times New Roman"/>
        </w:rPr>
      </w:pPr>
      <w:r w:rsidRPr="00B84FA8">
        <w:rPr>
          <w:rFonts w:ascii="Times New Roman" w:hAnsi="Times New Roman" w:cs="Times New Roman"/>
        </w:rPr>
        <w:t xml:space="preserve">Divided into three compartments: </w:t>
      </w:r>
      <w:proofErr w:type="spellStart"/>
      <w:r w:rsidR="00060EC4" w:rsidRPr="00B84FA8">
        <w:rPr>
          <w:rFonts w:ascii="Times New Roman" w:hAnsi="Times New Roman" w:cs="Times New Roman"/>
          <w:b/>
        </w:rPr>
        <w:t>scala</w:t>
      </w:r>
      <w:proofErr w:type="spellEnd"/>
      <w:r w:rsidR="00060EC4" w:rsidRPr="00B84FA8">
        <w:rPr>
          <w:rFonts w:ascii="Times New Roman" w:hAnsi="Times New Roman" w:cs="Times New Roman"/>
          <w:b/>
        </w:rPr>
        <w:t xml:space="preserve"> vestibule </w:t>
      </w:r>
      <w:r w:rsidR="00060EC4" w:rsidRPr="00B84FA8">
        <w:rPr>
          <w:rFonts w:ascii="Times New Roman" w:hAnsi="Times New Roman" w:cs="Times New Roman"/>
        </w:rPr>
        <w:t xml:space="preserve">(vestibular duct), </w:t>
      </w:r>
      <w:r w:rsidR="00060EC4" w:rsidRPr="00B84FA8">
        <w:rPr>
          <w:rFonts w:ascii="Times New Roman" w:hAnsi="Times New Roman" w:cs="Times New Roman"/>
          <w:b/>
        </w:rPr>
        <w:t>Cochlear duct</w:t>
      </w:r>
      <w:r w:rsidR="00060EC4" w:rsidRPr="00B84FA8">
        <w:rPr>
          <w:rFonts w:ascii="Times New Roman" w:hAnsi="Times New Roman" w:cs="Times New Roman"/>
        </w:rPr>
        <w:t xml:space="preserve">, and a </w:t>
      </w:r>
      <w:proofErr w:type="spellStart"/>
      <w:r w:rsidR="00060EC4" w:rsidRPr="00B84FA8">
        <w:rPr>
          <w:rFonts w:ascii="Times New Roman" w:hAnsi="Times New Roman" w:cs="Times New Roman"/>
          <w:b/>
        </w:rPr>
        <w:t>scala</w:t>
      </w:r>
      <w:proofErr w:type="spellEnd"/>
      <w:r w:rsidR="00060EC4" w:rsidRPr="00B84FA8">
        <w:rPr>
          <w:rFonts w:ascii="Times New Roman" w:hAnsi="Times New Roman" w:cs="Times New Roman"/>
          <w:b/>
        </w:rPr>
        <w:t xml:space="preserve"> tympani</w:t>
      </w:r>
    </w:p>
    <w:p w14:paraId="5A3D9123" w14:textId="07822711" w:rsidR="00060EC4" w:rsidRPr="00B84FA8" w:rsidRDefault="00060EC4" w:rsidP="00E7782E">
      <w:pPr>
        <w:pStyle w:val="ListBullet"/>
        <w:numPr>
          <w:ilvl w:val="0"/>
          <w:numId w:val="30"/>
        </w:numPr>
        <w:ind w:left="709" w:hanging="425"/>
        <w:rPr>
          <w:rFonts w:ascii="Times New Roman" w:hAnsi="Times New Roman" w:cs="Times New Roman"/>
        </w:rPr>
      </w:pPr>
      <w:r w:rsidRPr="00B84FA8">
        <w:rPr>
          <w:rFonts w:ascii="Times New Roman" w:hAnsi="Times New Roman" w:cs="Times New Roman"/>
        </w:rPr>
        <w:t xml:space="preserve">Separating the cochlear duct and the tympanic duct is the </w:t>
      </w:r>
      <w:r w:rsidRPr="00B84FA8">
        <w:rPr>
          <w:rFonts w:ascii="Times New Roman" w:hAnsi="Times New Roman" w:cs="Times New Roman"/>
          <w:b/>
        </w:rPr>
        <w:t>basilar membrane</w:t>
      </w:r>
      <w:r w:rsidRPr="00B84FA8">
        <w:rPr>
          <w:rFonts w:ascii="Times New Roman" w:hAnsi="Times New Roman" w:cs="Times New Roman"/>
        </w:rPr>
        <w:t xml:space="preserve">, which contains the </w:t>
      </w:r>
      <w:r w:rsidRPr="00B84FA8">
        <w:rPr>
          <w:rFonts w:ascii="Times New Roman" w:hAnsi="Times New Roman" w:cs="Times New Roman"/>
          <w:b/>
        </w:rPr>
        <w:t xml:space="preserve">organ of </w:t>
      </w:r>
      <w:proofErr w:type="spellStart"/>
      <w:r w:rsidRPr="00B84FA8">
        <w:rPr>
          <w:rFonts w:ascii="Times New Roman" w:hAnsi="Times New Roman" w:cs="Times New Roman"/>
          <w:b/>
        </w:rPr>
        <w:t>Corti</w:t>
      </w:r>
      <w:proofErr w:type="spellEnd"/>
      <w:r w:rsidRPr="00B84FA8">
        <w:rPr>
          <w:rFonts w:ascii="Times New Roman" w:hAnsi="Times New Roman" w:cs="Times New Roman"/>
          <w:b/>
        </w:rPr>
        <w:t xml:space="preserve"> </w:t>
      </w:r>
    </w:p>
    <w:p w14:paraId="272159A5" w14:textId="47F7AFD0" w:rsidR="00060EC4" w:rsidRPr="00B84FA8" w:rsidRDefault="00060EC4" w:rsidP="00E7782E">
      <w:pPr>
        <w:pStyle w:val="ListBullet"/>
        <w:numPr>
          <w:ilvl w:val="0"/>
          <w:numId w:val="30"/>
        </w:numPr>
        <w:ind w:left="709" w:hanging="425"/>
        <w:rPr>
          <w:rFonts w:ascii="Times New Roman" w:hAnsi="Times New Roman" w:cs="Times New Roman"/>
        </w:rPr>
      </w:pPr>
      <w:r w:rsidRPr="00B84FA8">
        <w:rPr>
          <w:rFonts w:ascii="Times New Roman" w:hAnsi="Times New Roman" w:cs="Times New Roman"/>
        </w:rPr>
        <w:t xml:space="preserve">The organ of </w:t>
      </w:r>
      <w:proofErr w:type="spellStart"/>
      <w:r w:rsidRPr="00B84FA8">
        <w:rPr>
          <w:rFonts w:ascii="Times New Roman" w:hAnsi="Times New Roman" w:cs="Times New Roman"/>
        </w:rPr>
        <w:t>corti</w:t>
      </w:r>
      <w:proofErr w:type="spellEnd"/>
      <w:r w:rsidRPr="00B84FA8">
        <w:rPr>
          <w:rFonts w:ascii="Times New Roman" w:hAnsi="Times New Roman" w:cs="Times New Roman"/>
        </w:rPr>
        <w:t xml:space="preserve"> is where the sound waves are converted to APs by special </w:t>
      </w:r>
      <w:r w:rsidRPr="00B84FA8">
        <w:rPr>
          <w:rFonts w:ascii="Times New Roman" w:hAnsi="Times New Roman" w:cs="Times New Roman"/>
          <w:b/>
        </w:rPr>
        <w:t>hair cells</w:t>
      </w:r>
    </w:p>
    <w:p w14:paraId="0420AAD6" w14:textId="537301D9" w:rsidR="00060EC4" w:rsidRPr="00B84FA8" w:rsidRDefault="00060EC4" w:rsidP="00E7782E">
      <w:pPr>
        <w:pStyle w:val="ListBullet"/>
        <w:numPr>
          <w:ilvl w:val="0"/>
          <w:numId w:val="30"/>
        </w:numPr>
        <w:ind w:left="709" w:hanging="425"/>
        <w:rPr>
          <w:rFonts w:ascii="Times New Roman" w:hAnsi="Times New Roman" w:cs="Times New Roman"/>
        </w:rPr>
      </w:pPr>
      <w:r w:rsidRPr="00B84FA8">
        <w:rPr>
          <w:rFonts w:ascii="Times New Roman" w:hAnsi="Times New Roman" w:cs="Times New Roman"/>
        </w:rPr>
        <w:t xml:space="preserve">These hair cells are embedded in the </w:t>
      </w:r>
      <w:r w:rsidRPr="00B84FA8">
        <w:rPr>
          <w:rFonts w:ascii="Times New Roman" w:hAnsi="Times New Roman" w:cs="Times New Roman"/>
          <w:b/>
        </w:rPr>
        <w:t xml:space="preserve">tectorial membrane </w:t>
      </w:r>
    </w:p>
    <w:p w14:paraId="6334006E" w14:textId="77777777" w:rsidR="00060EC4" w:rsidRPr="00B84FA8" w:rsidRDefault="00060EC4" w:rsidP="00060EC4">
      <w:pPr>
        <w:pStyle w:val="ListBullet"/>
        <w:numPr>
          <w:ilvl w:val="0"/>
          <w:numId w:val="0"/>
        </w:numPr>
        <w:ind w:left="360" w:hanging="360"/>
        <w:rPr>
          <w:rFonts w:ascii="Times New Roman" w:hAnsi="Times New Roman" w:cs="Times New Roman"/>
        </w:rPr>
      </w:pPr>
    </w:p>
    <w:p w14:paraId="5D016562" w14:textId="77777777" w:rsidR="00060EC4" w:rsidRPr="00B84FA8" w:rsidRDefault="00060EC4" w:rsidP="00060EC4">
      <w:pPr>
        <w:pStyle w:val="ListBullet"/>
        <w:numPr>
          <w:ilvl w:val="0"/>
          <w:numId w:val="0"/>
        </w:numPr>
        <w:ind w:left="360" w:hanging="360"/>
        <w:rPr>
          <w:rFonts w:ascii="Times New Roman" w:hAnsi="Times New Roman" w:cs="Times New Roman"/>
        </w:rPr>
      </w:pPr>
    </w:p>
    <w:p w14:paraId="7F06684B" w14:textId="77777777" w:rsidR="00060EC4" w:rsidRPr="00B84FA8" w:rsidRDefault="00060EC4" w:rsidP="00060EC4">
      <w:pPr>
        <w:pStyle w:val="ListBullet"/>
        <w:numPr>
          <w:ilvl w:val="0"/>
          <w:numId w:val="0"/>
        </w:numPr>
        <w:ind w:left="360" w:hanging="360"/>
        <w:rPr>
          <w:rFonts w:ascii="Times New Roman" w:hAnsi="Times New Roman" w:cs="Times New Roman"/>
        </w:rPr>
      </w:pPr>
    </w:p>
    <w:p w14:paraId="33DC14A9" w14:textId="77777777" w:rsidR="00060EC4" w:rsidRPr="00B84FA8" w:rsidRDefault="00060EC4" w:rsidP="00060EC4">
      <w:pPr>
        <w:pStyle w:val="ListBullet"/>
        <w:numPr>
          <w:ilvl w:val="0"/>
          <w:numId w:val="0"/>
        </w:numPr>
        <w:ind w:left="360" w:hanging="360"/>
        <w:rPr>
          <w:rFonts w:ascii="Times New Roman" w:hAnsi="Times New Roman" w:cs="Times New Roman"/>
        </w:rPr>
      </w:pPr>
    </w:p>
    <w:p w14:paraId="0121F9F4" w14:textId="77777777" w:rsidR="00F50680" w:rsidRPr="00B84FA8" w:rsidRDefault="00F50680" w:rsidP="00060EC4">
      <w:pPr>
        <w:pStyle w:val="ListBullet"/>
        <w:numPr>
          <w:ilvl w:val="0"/>
          <w:numId w:val="0"/>
        </w:numPr>
        <w:ind w:left="360" w:hanging="360"/>
        <w:rPr>
          <w:rFonts w:ascii="Times New Roman" w:hAnsi="Times New Roman" w:cs="Times New Roman"/>
        </w:rPr>
      </w:pPr>
    </w:p>
    <w:p w14:paraId="1D116459" w14:textId="77777777" w:rsidR="00060EC4" w:rsidRPr="00B84FA8" w:rsidRDefault="00060EC4" w:rsidP="007C71EB">
      <w:pPr>
        <w:pStyle w:val="ListBullet"/>
        <w:numPr>
          <w:ilvl w:val="0"/>
          <w:numId w:val="0"/>
        </w:numPr>
        <w:rPr>
          <w:rFonts w:ascii="Times New Roman" w:hAnsi="Times New Roman" w:cs="Times New Roman"/>
        </w:rPr>
      </w:pPr>
      <w:bookmarkStart w:id="0" w:name="_GoBack"/>
      <w:bookmarkEnd w:id="0"/>
    </w:p>
    <w:p w14:paraId="3F4372B7" w14:textId="77777777" w:rsidR="00060EC4" w:rsidRPr="00B84FA8" w:rsidRDefault="00060EC4" w:rsidP="00060EC4">
      <w:pPr>
        <w:pStyle w:val="ListBullet"/>
        <w:numPr>
          <w:ilvl w:val="0"/>
          <w:numId w:val="0"/>
        </w:numPr>
        <w:ind w:left="360" w:hanging="360"/>
        <w:rPr>
          <w:rFonts w:ascii="Times New Roman" w:hAnsi="Times New Roman" w:cs="Times New Roman"/>
        </w:rPr>
      </w:pPr>
    </w:p>
    <w:p w14:paraId="199B503F" w14:textId="34343AC8" w:rsidR="00060EC4" w:rsidRPr="00B84FA8" w:rsidRDefault="00060EC4" w:rsidP="00060EC4">
      <w:pPr>
        <w:pStyle w:val="ListBullet"/>
        <w:numPr>
          <w:ilvl w:val="0"/>
          <w:numId w:val="0"/>
        </w:numPr>
        <w:ind w:left="360" w:hanging="360"/>
        <w:rPr>
          <w:rFonts w:ascii="Times New Roman" w:hAnsi="Times New Roman" w:cs="Times New Roman"/>
          <w:b/>
        </w:rPr>
      </w:pPr>
      <w:r w:rsidRPr="00B84FA8">
        <w:rPr>
          <w:rFonts w:ascii="Times New Roman" w:hAnsi="Times New Roman" w:cs="Times New Roman"/>
          <w:b/>
        </w:rPr>
        <w:t xml:space="preserve">Sound </w:t>
      </w:r>
    </w:p>
    <w:p w14:paraId="76624D16" w14:textId="1CC2FA3B" w:rsidR="00060EC4" w:rsidRPr="00B84FA8" w:rsidRDefault="00060EC4" w:rsidP="00060EC4">
      <w:pPr>
        <w:pStyle w:val="ListBullet"/>
        <w:numPr>
          <w:ilvl w:val="0"/>
          <w:numId w:val="30"/>
        </w:numPr>
        <w:ind w:left="709" w:hanging="425"/>
        <w:rPr>
          <w:rFonts w:ascii="Times New Roman" w:hAnsi="Times New Roman" w:cs="Times New Roman"/>
        </w:rPr>
      </w:pPr>
      <w:r w:rsidRPr="00B84FA8">
        <w:rPr>
          <w:rFonts w:ascii="Times New Roman" w:hAnsi="Times New Roman" w:cs="Times New Roman"/>
        </w:rPr>
        <w:t xml:space="preserve">Sound is not created until this wave of air pressure hits parts of the ear (or microphone) and turns it into electrical information (APs in the CNS) that is then interpreted as sound </w:t>
      </w:r>
    </w:p>
    <w:p w14:paraId="24074C55" w14:textId="344B8623" w:rsidR="00060EC4" w:rsidRPr="00B84FA8" w:rsidRDefault="00060EC4" w:rsidP="00060EC4">
      <w:pPr>
        <w:pStyle w:val="ListBullet"/>
        <w:numPr>
          <w:ilvl w:val="0"/>
          <w:numId w:val="30"/>
        </w:numPr>
        <w:ind w:left="709" w:hanging="425"/>
        <w:rPr>
          <w:rFonts w:ascii="Times New Roman" w:hAnsi="Times New Roman" w:cs="Times New Roman"/>
        </w:rPr>
      </w:pPr>
      <w:r w:rsidRPr="00B84FA8">
        <w:rPr>
          <w:rFonts w:ascii="Times New Roman" w:hAnsi="Times New Roman" w:cs="Times New Roman"/>
          <w:b/>
        </w:rPr>
        <w:t>Frequency and Intensity of Sound Waves</w:t>
      </w:r>
    </w:p>
    <w:p w14:paraId="580E3672" w14:textId="00DD2B83" w:rsidR="00060EC4" w:rsidRPr="00B84FA8" w:rsidRDefault="00060EC4" w:rsidP="00060EC4">
      <w:pPr>
        <w:pStyle w:val="ListBullet"/>
        <w:numPr>
          <w:ilvl w:val="0"/>
          <w:numId w:val="36"/>
        </w:numPr>
        <w:ind w:left="1276"/>
        <w:rPr>
          <w:rFonts w:ascii="Times New Roman" w:hAnsi="Times New Roman" w:cs="Times New Roman"/>
        </w:rPr>
      </w:pPr>
      <w:r w:rsidRPr="00B84FA8">
        <w:rPr>
          <w:rFonts w:ascii="Times New Roman" w:hAnsi="Times New Roman" w:cs="Times New Roman"/>
        </w:rPr>
        <w:t xml:space="preserve">The frequency of a sound wave is the number of waves (or cycles) per unit time, while the intensity (or loudness) is expressed by the height (or amplitude) of the sound wave </w:t>
      </w:r>
    </w:p>
    <w:p w14:paraId="3FDB0440" w14:textId="7CB3688C" w:rsidR="00060EC4" w:rsidRPr="00B84FA8" w:rsidRDefault="00060EC4" w:rsidP="00060EC4">
      <w:pPr>
        <w:pStyle w:val="ListBullet"/>
        <w:numPr>
          <w:ilvl w:val="0"/>
          <w:numId w:val="30"/>
        </w:numPr>
        <w:ind w:left="709" w:hanging="425"/>
        <w:rPr>
          <w:rFonts w:ascii="Times New Roman" w:hAnsi="Times New Roman" w:cs="Times New Roman"/>
        </w:rPr>
      </w:pPr>
      <w:r w:rsidRPr="00B84FA8">
        <w:rPr>
          <w:rFonts w:ascii="Times New Roman" w:hAnsi="Times New Roman" w:cs="Times New Roman"/>
          <w:b/>
        </w:rPr>
        <w:t xml:space="preserve">Transfer and Amplification of Sound Vibrations </w:t>
      </w:r>
    </w:p>
    <w:p w14:paraId="09BEC790" w14:textId="55CB0017" w:rsidR="00060EC4" w:rsidRPr="00B84FA8" w:rsidRDefault="003A5D1C" w:rsidP="00060EC4">
      <w:pPr>
        <w:pStyle w:val="ListBullet"/>
        <w:numPr>
          <w:ilvl w:val="0"/>
          <w:numId w:val="37"/>
        </w:numPr>
        <w:ind w:left="1276"/>
        <w:rPr>
          <w:rFonts w:ascii="Times New Roman" w:hAnsi="Times New Roman" w:cs="Times New Roman"/>
        </w:rPr>
      </w:pPr>
      <w:r w:rsidRPr="00B84FA8">
        <w:rPr>
          <w:rFonts w:ascii="Times New Roman" w:hAnsi="Times New Roman" w:cs="Times New Roman"/>
        </w:rPr>
        <w:t xml:space="preserve">The airwaves created by a falling tree travel through the air and reach the outer ear </w:t>
      </w:r>
    </w:p>
    <w:p w14:paraId="3CCB13FF" w14:textId="52EAFCCA" w:rsidR="003A5D1C" w:rsidRPr="00B84FA8" w:rsidRDefault="003A5D1C" w:rsidP="00060EC4">
      <w:pPr>
        <w:pStyle w:val="ListBullet"/>
        <w:numPr>
          <w:ilvl w:val="0"/>
          <w:numId w:val="37"/>
        </w:numPr>
        <w:ind w:left="1276"/>
        <w:rPr>
          <w:rFonts w:ascii="Times New Roman" w:hAnsi="Times New Roman" w:cs="Times New Roman"/>
        </w:rPr>
      </w:pPr>
      <w:r w:rsidRPr="00B84FA8">
        <w:rPr>
          <w:rFonts w:ascii="Times New Roman" w:hAnsi="Times New Roman" w:cs="Times New Roman"/>
        </w:rPr>
        <w:t xml:space="preserve">These waves are funneled into the external auditory canal and strike the tympanic membrane, causing it to flex back and forth </w:t>
      </w:r>
    </w:p>
    <w:p w14:paraId="0502AE72" w14:textId="53A49481" w:rsidR="003A5D1C" w:rsidRPr="00B84FA8" w:rsidRDefault="003A5D1C" w:rsidP="00060EC4">
      <w:pPr>
        <w:pStyle w:val="ListBullet"/>
        <w:numPr>
          <w:ilvl w:val="0"/>
          <w:numId w:val="37"/>
        </w:numPr>
        <w:ind w:left="1276"/>
        <w:rPr>
          <w:rFonts w:ascii="Times New Roman" w:hAnsi="Times New Roman" w:cs="Times New Roman"/>
        </w:rPr>
      </w:pPr>
      <w:r w:rsidRPr="00B84FA8">
        <w:rPr>
          <w:rFonts w:ascii="Times New Roman" w:hAnsi="Times New Roman" w:cs="Times New Roman"/>
        </w:rPr>
        <w:t xml:space="preserve">The levering action of the ear </w:t>
      </w:r>
      <w:proofErr w:type="spellStart"/>
      <w:r w:rsidRPr="00B84FA8">
        <w:rPr>
          <w:rFonts w:ascii="Times New Roman" w:hAnsi="Times New Roman" w:cs="Times New Roman"/>
        </w:rPr>
        <w:t>ossicles</w:t>
      </w:r>
      <w:proofErr w:type="spellEnd"/>
      <w:r w:rsidRPr="00B84FA8">
        <w:rPr>
          <w:rFonts w:ascii="Times New Roman" w:hAnsi="Times New Roman" w:cs="Times New Roman"/>
        </w:rPr>
        <w:t xml:space="preserve"> amplifies the pressure waves that strike the tympanic membrane </w:t>
      </w:r>
    </w:p>
    <w:p w14:paraId="643FBFF1" w14:textId="5BC006B1" w:rsidR="00060EC4" w:rsidRPr="00B84FA8" w:rsidRDefault="003A5D1C" w:rsidP="003A5D1C">
      <w:pPr>
        <w:pStyle w:val="ListBullet"/>
        <w:numPr>
          <w:ilvl w:val="0"/>
          <w:numId w:val="37"/>
        </w:numPr>
        <w:ind w:left="1276"/>
        <w:rPr>
          <w:rFonts w:ascii="Times New Roman" w:hAnsi="Times New Roman" w:cs="Times New Roman"/>
        </w:rPr>
      </w:pPr>
      <w:r w:rsidRPr="00B84FA8">
        <w:rPr>
          <w:rFonts w:ascii="Times New Roman" w:hAnsi="Times New Roman" w:cs="Times New Roman"/>
        </w:rPr>
        <w:t xml:space="preserve">The ear </w:t>
      </w:r>
      <w:proofErr w:type="spellStart"/>
      <w:r w:rsidRPr="00B84FA8">
        <w:rPr>
          <w:rFonts w:ascii="Times New Roman" w:hAnsi="Times New Roman" w:cs="Times New Roman"/>
        </w:rPr>
        <w:t>ossicles</w:t>
      </w:r>
      <w:proofErr w:type="spellEnd"/>
      <w:r w:rsidRPr="00B84FA8">
        <w:rPr>
          <w:rFonts w:ascii="Times New Roman" w:hAnsi="Times New Roman" w:cs="Times New Roman"/>
        </w:rPr>
        <w:t xml:space="preserve"> cause the oval winder to vibrate; this is a small membrane-covered opening directly underneath the stapes (one of the ear </w:t>
      </w:r>
      <w:proofErr w:type="spellStart"/>
      <w:r w:rsidRPr="00B84FA8">
        <w:rPr>
          <w:rFonts w:ascii="Times New Roman" w:hAnsi="Times New Roman" w:cs="Times New Roman"/>
        </w:rPr>
        <w:t>ossicles</w:t>
      </w:r>
      <w:proofErr w:type="spellEnd"/>
      <w:r w:rsidRPr="00B84FA8">
        <w:rPr>
          <w:rFonts w:ascii="Times New Roman" w:hAnsi="Times New Roman" w:cs="Times New Roman"/>
        </w:rPr>
        <w:t xml:space="preserve">) </w:t>
      </w:r>
    </w:p>
    <w:p w14:paraId="3620E6E2" w14:textId="57FC6070" w:rsidR="003A5D1C" w:rsidRPr="00B84FA8" w:rsidRDefault="003A5D1C" w:rsidP="003A5D1C">
      <w:pPr>
        <w:pStyle w:val="ListBullet"/>
        <w:numPr>
          <w:ilvl w:val="0"/>
          <w:numId w:val="37"/>
        </w:numPr>
        <w:ind w:left="1276"/>
        <w:rPr>
          <w:rFonts w:ascii="Times New Roman" w:hAnsi="Times New Roman" w:cs="Times New Roman"/>
        </w:rPr>
      </w:pPr>
      <w:r w:rsidRPr="00B84FA8">
        <w:rPr>
          <w:rFonts w:ascii="Times New Roman" w:hAnsi="Times New Roman" w:cs="Times New Roman"/>
        </w:rPr>
        <w:t xml:space="preserve">Since the ear </w:t>
      </w:r>
      <w:proofErr w:type="spellStart"/>
      <w:r w:rsidRPr="00B84FA8">
        <w:rPr>
          <w:rFonts w:ascii="Times New Roman" w:hAnsi="Times New Roman" w:cs="Times New Roman"/>
        </w:rPr>
        <w:t>ossicles</w:t>
      </w:r>
      <w:proofErr w:type="spellEnd"/>
      <w:r w:rsidRPr="00B84FA8">
        <w:rPr>
          <w:rFonts w:ascii="Times New Roman" w:hAnsi="Times New Roman" w:cs="Times New Roman"/>
        </w:rPr>
        <w:t xml:space="preserve"> amplify the vibrations of the tympanic membrane and since the oval winder is much smaller than this membrane, the waves are amplified 15 to 20 times their original amount </w:t>
      </w:r>
    </w:p>
    <w:p w14:paraId="080C9F87" w14:textId="6750B4AA" w:rsidR="003A5D1C" w:rsidRPr="00B84FA8" w:rsidRDefault="003A5D1C" w:rsidP="003A5D1C">
      <w:pPr>
        <w:pStyle w:val="ListBullet"/>
        <w:numPr>
          <w:ilvl w:val="0"/>
          <w:numId w:val="37"/>
        </w:numPr>
        <w:ind w:left="1276"/>
        <w:rPr>
          <w:rFonts w:ascii="Times New Roman" w:hAnsi="Times New Roman" w:cs="Times New Roman"/>
        </w:rPr>
      </w:pPr>
      <w:r w:rsidRPr="00B84FA8">
        <w:rPr>
          <w:rFonts w:ascii="Times New Roman" w:hAnsi="Times New Roman" w:cs="Times New Roman"/>
        </w:rPr>
        <w:t xml:space="preserve">Fluid inside the cochlea, called perilymph, then transmits the waves to the hair cells embedded in the basilar membrane, which detect the vibrations and turn them into APs in the auditory nerve </w:t>
      </w:r>
    </w:p>
    <w:p w14:paraId="1E2FC78F" w14:textId="139AF348" w:rsidR="003A5D1C" w:rsidRPr="00B84FA8" w:rsidRDefault="003A5D1C" w:rsidP="003A5D1C">
      <w:pPr>
        <w:pStyle w:val="ListBullet"/>
        <w:numPr>
          <w:ilvl w:val="0"/>
          <w:numId w:val="30"/>
        </w:numPr>
        <w:ind w:left="709" w:hanging="425"/>
        <w:rPr>
          <w:rFonts w:ascii="Times New Roman" w:hAnsi="Times New Roman" w:cs="Times New Roman"/>
          <w:b/>
        </w:rPr>
      </w:pPr>
      <w:r w:rsidRPr="00B84FA8">
        <w:rPr>
          <w:rFonts w:ascii="Times New Roman" w:hAnsi="Times New Roman" w:cs="Times New Roman"/>
          <w:b/>
        </w:rPr>
        <w:t xml:space="preserve">Transduction to Sound to Action Potentials </w:t>
      </w:r>
    </w:p>
    <w:p w14:paraId="3A73D4AB" w14:textId="0CE11E9A" w:rsidR="003A5D1C" w:rsidRPr="00B84FA8" w:rsidRDefault="003A5D1C" w:rsidP="003A5D1C">
      <w:pPr>
        <w:pStyle w:val="ListBullet"/>
        <w:numPr>
          <w:ilvl w:val="0"/>
          <w:numId w:val="38"/>
        </w:numPr>
        <w:ind w:left="1276"/>
        <w:rPr>
          <w:rFonts w:ascii="Times New Roman" w:hAnsi="Times New Roman" w:cs="Times New Roman"/>
          <w:b/>
        </w:rPr>
      </w:pPr>
      <w:r w:rsidRPr="00B84FA8">
        <w:rPr>
          <w:rFonts w:ascii="Times New Roman" w:hAnsi="Times New Roman" w:cs="Times New Roman"/>
        </w:rPr>
        <w:t xml:space="preserve">We hear different frequencies of sound because of the vibration of the basilar membrane (basement membrane) </w:t>
      </w:r>
    </w:p>
    <w:p w14:paraId="335F9EBC" w14:textId="60A76019" w:rsidR="003A5D1C" w:rsidRPr="00B84FA8" w:rsidRDefault="003A5D1C" w:rsidP="003A5D1C">
      <w:pPr>
        <w:pStyle w:val="ListBullet"/>
        <w:numPr>
          <w:ilvl w:val="0"/>
          <w:numId w:val="38"/>
        </w:numPr>
        <w:ind w:left="1276"/>
        <w:rPr>
          <w:rFonts w:ascii="Times New Roman" w:hAnsi="Times New Roman" w:cs="Times New Roman"/>
          <w:b/>
        </w:rPr>
      </w:pPr>
      <w:r w:rsidRPr="00B84FA8">
        <w:rPr>
          <w:rFonts w:ascii="Times New Roman" w:hAnsi="Times New Roman" w:cs="Times New Roman"/>
        </w:rPr>
        <w:t xml:space="preserve">The pressure waves in the fluid created by vibrations of the oval window produce a traveling wave on the basement membrane, which reaches a peak at different regions of the membrane </w:t>
      </w:r>
    </w:p>
    <w:p w14:paraId="76597340" w14:textId="101E970C" w:rsidR="003A5D1C" w:rsidRPr="00B84FA8" w:rsidRDefault="003A5D1C" w:rsidP="003A5D1C">
      <w:pPr>
        <w:pStyle w:val="ListBullet"/>
        <w:numPr>
          <w:ilvl w:val="0"/>
          <w:numId w:val="38"/>
        </w:numPr>
        <w:ind w:left="1276"/>
        <w:rPr>
          <w:rFonts w:ascii="Times New Roman" w:hAnsi="Times New Roman" w:cs="Times New Roman"/>
          <w:b/>
        </w:rPr>
      </w:pPr>
      <w:r w:rsidRPr="00B84FA8">
        <w:rPr>
          <w:rFonts w:ascii="Times New Roman" w:hAnsi="Times New Roman" w:cs="Times New Roman"/>
        </w:rPr>
        <w:t>This happens because the membrane is not consistent along its length</w:t>
      </w:r>
    </w:p>
    <w:p w14:paraId="5D97E9B9" w14:textId="07FCB610" w:rsidR="00957BAD" w:rsidRPr="00B84FA8" w:rsidRDefault="00957BAD" w:rsidP="00957BAD">
      <w:pPr>
        <w:pStyle w:val="ListBullet"/>
        <w:numPr>
          <w:ilvl w:val="0"/>
          <w:numId w:val="30"/>
        </w:numPr>
        <w:ind w:left="709" w:hanging="425"/>
        <w:rPr>
          <w:rFonts w:ascii="Times New Roman" w:hAnsi="Times New Roman" w:cs="Times New Roman"/>
          <w:b/>
        </w:rPr>
      </w:pPr>
      <w:r w:rsidRPr="00B84FA8">
        <w:rPr>
          <w:rFonts w:ascii="Times New Roman" w:hAnsi="Times New Roman" w:cs="Times New Roman"/>
          <w:b/>
        </w:rPr>
        <w:t>Basilar (Basement) Membrane</w:t>
      </w:r>
    </w:p>
    <w:p w14:paraId="23ED3A46" w14:textId="3B054C65" w:rsidR="00957BAD" w:rsidRPr="00B84FA8" w:rsidRDefault="00957BAD" w:rsidP="00957BAD">
      <w:pPr>
        <w:pStyle w:val="ListBullet"/>
        <w:numPr>
          <w:ilvl w:val="0"/>
          <w:numId w:val="39"/>
        </w:numPr>
        <w:ind w:left="1276"/>
        <w:rPr>
          <w:rFonts w:ascii="Times New Roman" w:hAnsi="Times New Roman" w:cs="Times New Roman"/>
          <w:b/>
        </w:rPr>
      </w:pPr>
      <w:r w:rsidRPr="00B84FA8">
        <w:rPr>
          <w:rFonts w:ascii="Times New Roman" w:hAnsi="Times New Roman" w:cs="Times New Roman"/>
        </w:rPr>
        <w:t xml:space="preserve">Not uniform shape and tension also varies along its length, being </w:t>
      </w:r>
      <w:r w:rsidRPr="00B84FA8">
        <w:rPr>
          <w:rFonts w:ascii="Times New Roman" w:hAnsi="Times New Roman" w:cs="Times New Roman"/>
        </w:rPr>
        <w:br/>
        <w:t xml:space="preserve">“tight” at the base and “loose” at the top </w:t>
      </w:r>
    </w:p>
    <w:p w14:paraId="50CF47E0" w14:textId="7F3AE3CE" w:rsidR="00957BAD" w:rsidRPr="00B84FA8" w:rsidRDefault="00957BAD" w:rsidP="00957BAD">
      <w:pPr>
        <w:pStyle w:val="ListBullet"/>
        <w:numPr>
          <w:ilvl w:val="0"/>
          <w:numId w:val="39"/>
        </w:numPr>
        <w:ind w:left="1276"/>
        <w:rPr>
          <w:rFonts w:ascii="Times New Roman" w:hAnsi="Times New Roman" w:cs="Times New Roman"/>
          <w:b/>
        </w:rPr>
      </w:pPr>
      <w:r w:rsidRPr="00B84FA8">
        <w:rPr>
          <w:rFonts w:ascii="Times New Roman" w:hAnsi="Times New Roman" w:cs="Times New Roman"/>
        </w:rPr>
        <w:t xml:space="preserve">Depending on the part of the membrane that is vibrating, only certain hair cells will be activated by certain sounds: low frequencies will stimulate hair cells at the apex (top) of the cochlea, and high frequencies will stimulate hair cells on the membrane near the oval window </w:t>
      </w:r>
    </w:p>
    <w:p w14:paraId="44101966" w14:textId="77777777" w:rsidR="00957BAD" w:rsidRPr="00B84FA8" w:rsidRDefault="00957BAD" w:rsidP="00957BAD">
      <w:pPr>
        <w:pStyle w:val="ListBullet"/>
        <w:numPr>
          <w:ilvl w:val="0"/>
          <w:numId w:val="39"/>
        </w:numPr>
        <w:ind w:left="1276"/>
        <w:rPr>
          <w:rFonts w:ascii="Times New Roman" w:hAnsi="Times New Roman" w:cs="Times New Roman"/>
          <w:b/>
        </w:rPr>
      </w:pPr>
      <w:r w:rsidRPr="00B84FA8">
        <w:rPr>
          <w:rFonts w:ascii="Times New Roman" w:hAnsi="Times New Roman" w:cs="Times New Roman"/>
        </w:rPr>
        <w:t>The length stiffness of the hair cells also differ slightly along the length of the membrane</w:t>
      </w:r>
    </w:p>
    <w:p w14:paraId="19F1105C" w14:textId="77777777" w:rsidR="00957BAD" w:rsidRPr="00B84FA8" w:rsidRDefault="00957BAD" w:rsidP="00957BAD">
      <w:pPr>
        <w:pStyle w:val="ListBullet"/>
        <w:numPr>
          <w:ilvl w:val="0"/>
          <w:numId w:val="0"/>
        </w:numPr>
        <w:ind w:left="360" w:hanging="360"/>
        <w:rPr>
          <w:rFonts w:ascii="Times New Roman" w:hAnsi="Times New Roman" w:cs="Times New Roman"/>
        </w:rPr>
      </w:pPr>
    </w:p>
    <w:p w14:paraId="500D5A4F" w14:textId="77777777" w:rsidR="00957BAD" w:rsidRPr="00B84FA8" w:rsidRDefault="00957BAD" w:rsidP="00957BAD">
      <w:pPr>
        <w:pStyle w:val="ListBullet"/>
        <w:numPr>
          <w:ilvl w:val="0"/>
          <w:numId w:val="0"/>
        </w:numPr>
        <w:ind w:left="360" w:hanging="360"/>
        <w:rPr>
          <w:rFonts w:ascii="Times New Roman" w:hAnsi="Times New Roman" w:cs="Times New Roman"/>
        </w:rPr>
      </w:pPr>
    </w:p>
    <w:p w14:paraId="2B4E6E14" w14:textId="77777777" w:rsidR="00957BAD" w:rsidRPr="00B84FA8" w:rsidRDefault="00957BAD" w:rsidP="00957BAD">
      <w:pPr>
        <w:pStyle w:val="ListBullet"/>
        <w:numPr>
          <w:ilvl w:val="0"/>
          <w:numId w:val="0"/>
        </w:numPr>
        <w:ind w:left="360" w:hanging="360"/>
        <w:rPr>
          <w:rFonts w:ascii="Times New Roman" w:hAnsi="Times New Roman" w:cs="Times New Roman"/>
        </w:rPr>
      </w:pPr>
    </w:p>
    <w:p w14:paraId="7AE1C5E3" w14:textId="77777777" w:rsidR="00957BAD" w:rsidRPr="00B84FA8" w:rsidRDefault="00957BAD" w:rsidP="00957BAD">
      <w:pPr>
        <w:pStyle w:val="ListBullet"/>
        <w:numPr>
          <w:ilvl w:val="0"/>
          <w:numId w:val="0"/>
        </w:numPr>
        <w:ind w:left="360" w:hanging="360"/>
        <w:rPr>
          <w:rFonts w:ascii="Times New Roman" w:hAnsi="Times New Roman" w:cs="Times New Roman"/>
        </w:rPr>
      </w:pPr>
    </w:p>
    <w:p w14:paraId="48A2236D" w14:textId="77777777" w:rsidR="00957BAD" w:rsidRPr="00B84FA8" w:rsidRDefault="00957BAD" w:rsidP="00957BAD">
      <w:pPr>
        <w:pStyle w:val="ListBullet"/>
        <w:numPr>
          <w:ilvl w:val="0"/>
          <w:numId w:val="0"/>
        </w:numPr>
        <w:ind w:left="360" w:hanging="360"/>
        <w:rPr>
          <w:rFonts w:ascii="Times New Roman" w:hAnsi="Times New Roman" w:cs="Times New Roman"/>
        </w:rPr>
      </w:pPr>
    </w:p>
    <w:p w14:paraId="0F35EB4F" w14:textId="77777777" w:rsidR="00957BAD" w:rsidRPr="00B84FA8" w:rsidRDefault="00957BAD" w:rsidP="00957BAD">
      <w:pPr>
        <w:pStyle w:val="ListBullet"/>
        <w:numPr>
          <w:ilvl w:val="0"/>
          <w:numId w:val="0"/>
        </w:numPr>
        <w:ind w:left="360" w:hanging="360"/>
        <w:rPr>
          <w:rFonts w:ascii="Times New Roman" w:hAnsi="Times New Roman" w:cs="Times New Roman"/>
        </w:rPr>
      </w:pPr>
    </w:p>
    <w:p w14:paraId="2290FFF5" w14:textId="77777777" w:rsidR="00957BAD" w:rsidRPr="00B84FA8" w:rsidRDefault="00957BAD" w:rsidP="00957BAD">
      <w:pPr>
        <w:pStyle w:val="ListBullet"/>
        <w:numPr>
          <w:ilvl w:val="0"/>
          <w:numId w:val="0"/>
        </w:numPr>
        <w:ind w:left="360" w:hanging="360"/>
        <w:rPr>
          <w:rFonts w:ascii="Times New Roman" w:hAnsi="Times New Roman" w:cs="Times New Roman"/>
        </w:rPr>
      </w:pPr>
    </w:p>
    <w:p w14:paraId="5550875F" w14:textId="38AB2D2E" w:rsidR="00957BAD" w:rsidRPr="00B84FA8" w:rsidRDefault="00957BAD" w:rsidP="00957BAD">
      <w:pPr>
        <w:pStyle w:val="ListBullet"/>
        <w:numPr>
          <w:ilvl w:val="0"/>
          <w:numId w:val="0"/>
        </w:numPr>
        <w:ind w:left="360" w:hanging="360"/>
        <w:rPr>
          <w:rFonts w:ascii="Times New Roman" w:hAnsi="Times New Roman" w:cs="Times New Roman"/>
          <w:b/>
        </w:rPr>
      </w:pPr>
      <w:r w:rsidRPr="00B84FA8">
        <w:rPr>
          <w:rFonts w:ascii="Times New Roman" w:hAnsi="Times New Roman" w:cs="Times New Roman"/>
        </w:rPr>
        <w:t xml:space="preserve"> </w:t>
      </w:r>
    </w:p>
    <w:p w14:paraId="2333FEB2" w14:textId="7993879C" w:rsidR="00957BAD" w:rsidRPr="00B84FA8" w:rsidRDefault="00957BAD" w:rsidP="00957BAD">
      <w:pPr>
        <w:pStyle w:val="ListBullet"/>
        <w:numPr>
          <w:ilvl w:val="0"/>
          <w:numId w:val="30"/>
        </w:numPr>
        <w:rPr>
          <w:rFonts w:ascii="Times New Roman" w:hAnsi="Times New Roman" w:cs="Times New Roman"/>
          <w:b/>
        </w:rPr>
      </w:pPr>
      <w:r w:rsidRPr="00B84FA8">
        <w:rPr>
          <w:rFonts w:ascii="Times New Roman" w:hAnsi="Times New Roman" w:cs="Times New Roman"/>
          <w:b/>
        </w:rPr>
        <w:t xml:space="preserve">Basilar Membrane and Brain </w:t>
      </w:r>
    </w:p>
    <w:p w14:paraId="79F33155" w14:textId="04E13040" w:rsidR="00957BAD" w:rsidRPr="00B84FA8" w:rsidRDefault="00957BAD" w:rsidP="00957BAD">
      <w:pPr>
        <w:pStyle w:val="ListBullet"/>
        <w:numPr>
          <w:ilvl w:val="0"/>
          <w:numId w:val="40"/>
        </w:numPr>
        <w:tabs>
          <w:tab w:val="left" w:pos="851"/>
        </w:tabs>
        <w:ind w:left="1276"/>
        <w:rPr>
          <w:rFonts w:ascii="Times New Roman" w:hAnsi="Times New Roman" w:cs="Times New Roman"/>
          <w:b/>
        </w:rPr>
      </w:pPr>
      <w:r w:rsidRPr="00B84FA8">
        <w:rPr>
          <w:rFonts w:ascii="Times New Roman" w:hAnsi="Times New Roman" w:cs="Times New Roman"/>
          <w:b/>
          <w:noProof/>
        </w:rPr>
        <w:drawing>
          <wp:anchor distT="0" distB="0" distL="114300" distR="114300" simplePos="0" relativeHeight="251664384" behindDoc="0" locked="0" layoutInCell="1" allowOverlap="1" wp14:anchorId="0F20F16E" wp14:editId="35BDACFD">
            <wp:simplePos x="0" y="0"/>
            <wp:positionH relativeFrom="column">
              <wp:posOffset>3886200</wp:posOffset>
            </wp:positionH>
            <wp:positionV relativeFrom="paragraph">
              <wp:posOffset>114300</wp:posOffset>
            </wp:positionV>
            <wp:extent cx="2057400" cy="1514475"/>
            <wp:effectExtent l="0" t="0" r="0" b="9525"/>
            <wp:wrapTight wrapText="bothSides">
              <wp:wrapPolygon edited="0">
                <wp:start x="0" y="0"/>
                <wp:lineTo x="0" y="21374"/>
                <wp:lineTo x="21333" y="21374"/>
                <wp:lineTo x="21333" y="0"/>
                <wp:lineTo x="0" y="0"/>
              </wp:wrapPolygon>
            </wp:wrapTight>
            <wp:docPr id="8" name="Picture 8" descr="Macintosh HD:Users:erajgilani:Desktop:Screen Shot 2013-11-06 at 12.25.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ajgilani:Desktop:Screen Shot 2013-11-06 at 12.25.46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7400"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84FA8">
        <w:rPr>
          <w:rFonts w:ascii="Times New Roman" w:hAnsi="Times New Roman" w:cs="Times New Roman"/>
        </w:rPr>
        <w:t xml:space="preserve">When the basilar membrane vibrates, the hair cells are bent, causing ion channels to open and depolarization of the cells </w:t>
      </w:r>
    </w:p>
    <w:p w14:paraId="2F8B82B4" w14:textId="384583F7" w:rsidR="00957BAD" w:rsidRPr="00B84FA8" w:rsidRDefault="00957BAD" w:rsidP="00957BAD">
      <w:pPr>
        <w:pStyle w:val="ListBullet"/>
        <w:numPr>
          <w:ilvl w:val="0"/>
          <w:numId w:val="40"/>
        </w:numPr>
        <w:tabs>
          <w:tab w:val="left" w:pos="851"/>
        </w:tabs>
        <w:ind w:left="1276"/>
        <w:rPr>
          <w:rFonts w:ascii="Times New Roman" w:hAnsi="Times New Roman" w:cs="Times New Roman"/>
          <w:b/>
        </w:rPr>
      </w:pPr>
      <w:r w:rsidRPr="00B84FA8">
        <w:rPr>
          <w:rFonts w:ascii="Times New Roman" w:hAnsi="Times New Roman" w:cs="Times New Roman"/>
        </w:rPr>
        <w:t xml:space="preserve">The depolarization causes the release of a neurotransmitter from the hair cells, exciting neurons of the auditory nerve which then fire APs </w:t>
      </w:r>
    </w:p>
    <w:p w14:paraId="009B74D4" w14:textId="26469F4A" w:rsidR="00957BAD" w:rsidRPr="00B84FA8" w:rsidRDefault="00957BAD" w:rsidP="00957BAD">
      <w:pPr>
        <w:pStyle w:val="ListBullet"/>
        <w:numPr>
          <w:ilvl w:val="0"/>
          <w:numId w:val="40"/>
        </w:numPr>
        <w:tabs>
          <w:tab w:val="left" w:pos="851"/>
        </w:tabs>
        <w:ind w:left="1276"/>
        <w:rPr>
          <w:rFonts w:ascii="Times New Roman" w:hAnsi="Times New Roman" w:cs="Times New Roman"/>
          <w:b/>
        </w:rPr>
      </w:pPr>
      <w:r w:rsidRPr="00B84FA8">
        <w:rPr>
          <w:rFonts w:ascii="Times New Roman" w:hAnsi="Times New Roman" w:cs="Times New Roman"/>
        </w:rPr>
        <w:t xml:space="preserve">The louder the sound, the stronger the vibration of the basilar membrane, the more bent the hair cells, the more neurotransmitter released, and the higher the frequency of APs produced </w:t>
      </w:r>
    </w:p>
    <w:p w14:paraId="7A944C78" w14:textId="7E59B1EC" w:rsidR="00957BAD" w:rsidRPr="00B84FA8" w:rsidRDefault="00957BAD" w:rsidP="00957BAD">
      <w:pPr>
        <w:pStyle w:val="ListBullet"/>
        <w:numPr>
          <w:ilvl w:val="0"/>
          <w:numId w:val="40"/>
        </w:numPr>
        <w:tabs>
          <w:tab w:val="left" w:pos="851"/>
        </w:tabs>
        <w:ind w:left="1276"/>
        <w:rPr>
          <w:rFonts w:ascii="Times New Roman" w:hAnsi="Times New Roman" w:cs="Times New Roman"/>
          <w:b/>
        </w:rPr>
      </w:pPr>
      <w:r w:rsidRPr="00B84FA8">
        <w:rPr>
          <w:rFonts w:ascii="Times New Roman" w:hAnsi="Times New Roman" w:cs="Times New Roman"/>
        </w:rPr>
        <w:t xml:space="preserve">These signals flow to the auditory cortex located in the temporal lobe of the brain </w:t>
      </w:r>
    </w:p>
    <w:p w14:paraId="7916F3F5" w14:textId="77777777" w:rsidR="00957BAD" w:rsidRPr="00B84FA8" w:rsidRDefault="00957BAD" w:rsidP="00957BAD">
      <w:pPr>
        <w:pStyle w:val="ListBullet"/>
        <w:numPr>
          <w:ilvl w:val="0"/>
          <w:numId w:val="0"/>
        </w:numPr>
        <w:ind w:left="2356"/>
        <w:rPr>
          <w:rFonts w:ascii="Times New Roman" w:hAnsi="Times New Roman" w:cs="Times New Roman"/>
          <w:b/>
        </w:rPr>
      </w:pPr>
    </w:p>
    <w:p w14:paraId="7C94C3B6" w14:textId="6BBF3CC3" w:rsidR="003A5D1C" w:rsidRPr="00B84FA8" w:rsidRDefault="003A5D1C" w:rsidP="009428FE">
      <w:pPr>
        <w:pStyle w:val="ListBullet"/>
        <w:numPr>
          <w:ilvl w:val="0"/>
          <w:numId w:val="0"/>
        </w:numPr>
        <w:ind w:left="360" w:hanging="360"/>
        <w:rPr>
          <w:rFonts w:ascii="Times New Roman" w:hAnsi="Times New Roman" w:cs="Times New Roman"/>
          <w:b/>
        </w:rPr>
      </w:pPr>
    </w:p>
    <w:p w14:paraId="1F1149A9" w14:textId="7543A5A5" w:rsidR="009428FE" w:rsidRPr="00B84FA8" w:rsidRDefault="009428FE" w:rsidP="009428FE">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b/>
          <w:color w:val="008000"/>
          <w:sz w:val="28"/>
          <w:szCs w:val="28"/>
        </w:rPr>
        <w:t xml:space="preserve">The Vestibular System </w:t>
      </w:r>
    </w:p>
    <w:p w14:paraId="3F368F32" w14:textId="77777777" w:rsidR="009428FE" w:rsidRPr="00B84FA8" w:rsidRDefault="009428FE" w:rsidP="009428FE">
      <w:pPr>
        <w:pStyle w:val="ListBullet"/>
        <w:numPr>
          <w:ilvl w:val="0"/>
          <w:numId w:val="0"/>
        </w:numPr>
        <w:ind w:left="360" w:hanging="360"/>
        <w:rPr>
          <w:rFonts w:ascii="Times New Roman" w:hAnsi="Times New Roman" w:cs="Times New Roman"/>
          <w:b/>
          <w:color w:val="008000"/>
          <w:sz w:val="28"/>
          <w:szCs w:val="28"/>
        </w:rPr>
      </w:pPr>
    </w:p>
    <w:p w14:paraId="2B204C81" w14:textId="0830BEAE" w:rsidR="009428FE" w:rsidRPr="00B84FA8" w:rsidRDefault="009428FE" w:rsidP="009428FE">
      <w:pPr>
        <w:pStyle w:val="ListBullet"/>
        <w:numPr>
          <w:ilvl w:val="0"/>
          <w:numId w:val="0"/>
        </w:numPr>
        <w:ind w:left="360" w:hanging="360"/>
        <w:rPr>
          <w:rFonts w:ascii="Times New Roman" w:hAnsi="Times New Roman" w:cs="Times New Roman"/>
        </w:rPr>
      </w:pPr>
      <w:r w:rsidRPr="00B84FA8">
        <w:rPr>
          <w:rFonts w:ascii="Times New Roman" w:hAnsi="Times New Roman" w:cs="Times New Roman"/>
        </w:rPr>
        <w:t xml:space="preserve">Vestibular system is located next to the cochlea and is responsible for maintaining balance, equilibrium, and postural reflexes </w:t>
      </w:r>
    </w:p>
    <w:p w14:paraId="21CE7379" w14:textId="65015B0F" w:rsidR="009428FE" w:rsidRPr="00B84FA8" w:rsidRDefault="009428FE" w:rsidP="009428FE">
      <w:pPr>
        <w:pStyle w:val="ListBullet"/>
        <w:numPr>
          <w:ilvl w:val="0"/>
          <w:numId w:val="0"/>
        </w:numPr>
        <w:ind w:left="360" w:hanging="360"/>
        <w:rPr>
          <w:rFonts w:ascii="Times New Roman" w:hAnsi="Times New Roman" w:cs="Times New Roman"/>
        </w:rPr>
      </w:pPr>
      <w:r w:rsidRPr="00B84FA8">
        <w:rPr>
          <w:rFonts w:ascii="Times New Roman" w:hAnsi="Times New Roman" w:cs="Times New Roman"/>
        </w:rPr>
        <w:t xml:space="preserve">It performs these functions by detecting linear and rotational motion and the position of your head relative to the rest of the body </w:t>
      </w:r>
    </w:p>
    <w:p w14:paraId="510FC4E5" w14:textId="6962934F" w:rsidR="009428FE" w:rsidRPr="00B84FA8" w:rsidRDefault="009428FE" w:rsidP="009428FE">
      <w:pPr>
        <w:pStyle w:val="ListBullet"/>
        <w:numPr>
          <w:ilvl w:val="0"/>
          <w:numId w:val="0"/>
        </w:numPr>
        <w:ind w:left="360" w:hanging="360"/>
        <w:rPr>
          <w:rFonts w:ascii="Times New Roman" w:hAnsi="Times New Roman" w:cs="Times New Roman"/>
        </w:rPr>
      </w:pPr>
      <w:r w:rsidRPr="00B84FA8">
        <w:rPr>
          <w:rFonts w:ascii="Times New Roman" w:hAnsi="Times New Roman" w:cs="Times New Roman"/>
        </w:rPr>
        <w:t>The vestibular apparatus is also responsible for one of the types of eye movements we looked at earlier called the vestibular ocular reflex (VOR)</w:t>
      </w:r>
    </w:p>
    <w:p w14:paraId="05BA1DD6" w14:textId="77777777" w:rsidR="009428FE" w:rsidRPr="00B84FA8" w:rsidRDefault="009428FE" w:rsidP="009428FE">
      <w:pPr>
        <w:pStyle w:val="ListBullet"/>
        <w:numPr>
          <w:ilvl w:val="0"/>
          <w:numId w:val="0"/>
        </w:numPr>
        <w:ind w:left="360" w:hanging="360"/>
        <w:rPr>
          <w:rFonts w:ascii="Times New Roman" w:hAnsi="Times New Roman" w:cs="Times New Roman"/>
        </w:rPr>
      </w:pPr>
    </w:p>
    <w:p w14:paraId="50174FF1" w14:textId="48FBD254" w:rsidR="009428FE" w:rsidRPr="00B84FA8" w:rsidRDefault="009428FE" w:rsidP="009428FE">
      <w:pPr>
        <w:pStyle w:val="ListBullet"/>
        <w:numPr>
          <w:ilvl w:val="0"/>
          <w:numId w:val="0"/>
        </w:numPr>
        <w:ind w:left="360" w:hanging="360"/>
        <w:rPr>
          <w:rFonts w:ascii="Times New Roman" w:hAnsi="Times New Roman" w:cs="Times New Roman"/>
          <w:b/>
        </w:rPr>
      </w:pPr>
      <w:r w:rsidRPr="00B84FA8">
        <w:rPr>
          <w:rFonts w:ascii="Times New Roman" w:hAnsi="Times New Roman" w:cs="Times New Roman"/>
          <w:b/>
        </w:rPr>
        <w:t>Structure of the Vestibular Apparatus</w:t>
      </w:r>
    </w:p>
    <w:p w14:paraId="7015EA7A" w14:textId="5D94A617" w:rsidR="009428FE" w:rsidRPr="00B84FA8" w:rsidRDefault="009428FE" w:rsidP="009428FE">
      <w:pPr>
        <w:pStyle w:val="ListBullet"/>
        <w:numPr>
          <w:ilvl w:val="0"/>
          <w:numId w:val="41"/>
        </w:numPr>
        <w:rPr>
          <w:rFonts w:ascii="Times New Roman" w:hAnsi="Times New Roman" w:cs="Times New Roman"/>
          <w:b/>
        </w:rPr>
      </w:pPr>
      <w:r w:rsidRPr="00B84FA8">
        <w:rPr>
          <w:rFonts w:ascii="Times New Roman" w:hAnsi="Times New Roman" w:cs="Times New Roman"/>
          <w:b/>
        </w:rPr>
        <w:t xml:space="preserve">The Semicircular Canals </w:t>
      </w:r>
    </w:p>
    <w:p w14:paraId="534DCC63" w14:textId="4AB1057D" w:rsidR="009428FE" w:rsidRPr="00B84FA8" w:rsidRDefault="009428FE" w:rsidP="009428FE">
      <w:pPr>
        <w:pStyle w:val="ListBullet"/>
        <w:numPr>
          <w:ilvl w:val="0"/>
          <w:numId w:val="30"/>
        </w:numPr>
        <w:ind w:left="1800"/>
        <w:rPr>
          <w:rFonts w:ascii="Times New Roman" w:hAnsi="Times New Roman" w:cs="Times New Roman"/>
          <w:b/>
        </w:rPr>
      </w:pPr>
      <w:r w:rsidRPr="00B84FA8">
        <w:rPr>
          <w:rFonts w:ascii="Times New Roman" w:hAnsi="Times New Roman" w:cs="Times New Roman"/>
        </w:rPr>
        <w:t>Detect only rotational or angular acceleration/deceleration of the head</w:t>
      </w:r>
    </w:p>
    <w:p w14:paraId="2AB49EB1" w14:textId="55B45626" w:rsidR="009428FE" w:rsidRPr="00B84FA8" w:rsidRDefault="009428FE" w:rsidP="009428FE">
      <w:pPr>
        <w:pStyle w:val="ListBullet"/>
        <w:numPr>
          <w:ilvl w:val="0"/>
          <w:numId w:val="30"/>
        </w:numPr>
        <w:ind w:left="1800"/>
        <w:rPr>
          <w:rFonts w:ascii="Times New Roman" w:hAnsi="Times New Roman" w:cs="Times New Roman"/>
          <w:b/>
        </w:rPr>
      </w:pPr>
      <w:r w:rsidRPr="00B84FA8">
        <w:rPr>
          <w:rFonts w:ascii="Times New Roman" w:hAnsi="Times New Roman" w:cs="Times New Roman"/>
        </w:rPr>
        <w:t>Three and each one will detect movement in each plane of motion</w:t>
      </w:r>
    </w:p>
    <w:p w14:paraId="0259D0C4" w14:textId="2405B5C2" w:rsidR="009428FE" w:rsidRPr="00B84FA8" w:rsidRDefault="009428FE" w:rsidP="009428FE">
      <w:pPr>
        <w:pStyle w:val="ListBullet"/>
        <w:numPr>
          <w:ilvl w:val="0"/>
          <w:numId w:val="30"/>
        </w:numPr>
        <w:ind w:left="1800"/>
        <w:rPr>
          <w:rFonts w:ascii="Times New Roman" w:hAnsi="Times New Roman" w:cs="Times New Roman"/>
          <w:b/>
        </w:rPr>
      </w:pPr>
      <w:r w:rsidRPr="00B84FA8">
        <w:rPr>
          <w:rFonts w:ascii="Times New Roman" w:hAnsi="Times New Roman" w:cs="Times New Roman"/>
        </w:rPr>
        <w:t xml:space="preserve">Filled with a fluid called </w:t>
      </w:r>
      <w:proofErr w:type="spellStart"/>
      <w:r w:rsidRPr="00B84FA8">
        <w:rPr>
          <w:rFonts w:ascii="Times New Roman" w:hAnsi="Times New Roman" w:cs="Times New Roman"/>
          <w:b/>
        </w:rPr>
        <w:t>endolymph</w:t>
      </w:r>
      <w:proofErr w:type="spellEnd"/>
      <w:r w:rsidRPr="00B84FA8">
        <w:rPr>
          <w:rFonts w:ascii="Times New Roman" w:hAnsi="Times New Roman" w:cs="Times New Roman"/>
        </w:rPr>
        <w:t xml:space="preserve"> </w:t>
      </w:r>
    </w:p>
    <w:p w14:paraId="2FC7EE17" w14:textId="3A5E4648" w:rsidR="009428FE" w:rsidRPr="00B84FA8" w:rsidRDefault="009428FE" w:rsidP="009428FE">
      <w:pPr>
        <w:pStyle w:val="ListBullet"/>
        <w:numPr>
          <w:ilvl w:val="0"/>
          <w:numId w:val="30"/>
        </w:numPr>
        <w:ind w:left="1800"/>
        <w:rPr>
          <w:rFonts w:ascii="Times New Roman" w:hAnsi="Times New Roman" w:cs="Times New Roman"/>
          <w:b/>
        </w:rPr>
      </w:pPr>
      <w:r w:rsidRPr="00B84FA8">
        <w:rPr>
          <w:rFonts w:ascii="Times New Roman" w:hAnsi="Times New Roman" w:cs="Times New Roman"/>
        </w:rPr>
        <w:t xml:space="preserve">At the end of each canal is a swelling called the </w:t>
      </w:r>
      <w:proofErr w:type="spellStart"/>
      <w:r w:rsidRPr="00B84FA8">
        <w:rPr>
          <w:rFonts w:ascii="Times New Roman" w:hAnsi="Times New Roman" w:cs="Times New Roman"/>
        </w:rPr>
        <w:t>ampula</w:t>
      </w:r>
      <w:proofErr w:type="spellEnd"/>
      <w:r w:rsidRPr="00B84FA8">
        <w:rPr>
          <w:rFonts w:ascii="Times New Roman" w:hAnsi="Times New Roman" w:cs="Times New Roman"/>
        </w:rPr>
        <w:t xml:space="preserve">, and inside the </w:t>
      </w:r>
      <w:proofErr w:type="spellStart"/>
      <w:r w:rsidRPr="00B84FA8">
        <w:rPr>
          <w:rFonts w:ascii="Times New Roman" w:hAnsi="Times New Roman" w:cs="Times New Roman"/>
        </w:rPr>
        <w:t>the</w:t>
      </w:r>
      <w:proofErr w:type="spellEnd"/>
      <w:r w:rsidRPr="00B84FA8">
        <w:rPr>
          <w:rFonts w:ascii="Times New Roman" w:hAnsi="Times New Roman" w:cs="Times New Roman"/>
        </w:rPr>
        <w:t xml:space="preserve"> </w:t>
      </w:r>
      <w:proofErr w:type="spellStart"/>
      <w:r w:rsidRPr="00B84FA8">
        <w:rPr>
          <w:rFonts w:ascii="Times New Roman" w:hAnsi="Times New Roman" w:cs="Times New Roman"/>
        </w:rPr>
        <w:t>ampula</w:t>
      </w:r>
      <w:proofErr w:type="spellEnd"/>
      <w:r w:rsidRPr="00B84FA8">
        <w:rPr>
          <w:rFonts w:ascii="Times New Roman" w:hAnsi="Times New Roman" w:cs="Times New Roman"/>
        </w:rPr>
        <w:t xml:space="preserve"> is a sensory region call the crista </w:t>
      </w:r>
      <w:proofErr w:type="spellStart"/>
      <w:r w:rsidRPr="00B84FA8">
        <w:rPr>
          <w:rFonts w:ascii="Times New Roman" w:hAnsi="Times New Roman" w:cs="Times New Roman"/>
        </w:rPr>
        <w:t>ampullaris</w:t>
      </w:r>
      <w:proofErr w:type="spellEnd"/>
      <w:r w:rsidRPr="00B84FA8">
        <w:rPr>
          <w:rFonts w:ascii="Times New Roman" w:hAnsi="Times New Roman" w:cs="Times New Roman"/>
        </w:rPr>
        <w:t xml:space="preserve"> </w:t>
      </w:r>
    </w:p>
    <w:p w14:paraId="0A1A9F4F" w14:textId="4DBB14EB" w:rsidR="009428FE" w:rsidRPr="00B84FA8" w:rsidRDefault="009428FE" w:rsidP="009428FE">
      <w:pPr>
        <w:pStyle w:val="ListBullet"/>
        <w:numPr>
          <w:ilvl w:val="0"/>
          <w:numId w:val="30"/>
        </w:numPr>
        <w:ind w:left="1800"/>
        <w:rPr>
          <w:rFonts w:ascii="Times New Roman" w:hAnsi="Times New Roman" w:cs="Times New Roman"/>
          <w:b/>
        </w:rPr>
      </w:pPr>
      <w:r w:rsidRPr="00B84FA8">
        <w:rPr>
          <w:rFonts w:ascii="Times New Roman" w:hAnsi="Times New Roman" w:cs="Times New Roman"/>
        </w:rPr>
        <w:t xml:space="preserve">The crista </w:t>
      </w:r>
      <w:proofErr w:type="spellStart"/>
      <w:r w:rsidRPr="00B84FA8">
        <w:rPr>
          <w:rFonts w:ascii="Times New Roman" w:hAnsi="Times New Roman" w:cs="Times New Roman"/>
        </w:rPr>
        <w:t>ampullaris</w:t>
      </w:r>
      <w:proofErr w:type="spellEnd"/>
      <w:r w:rsidRPr="00B84FA8">
        <w:rPr>
          <w:rFonts w:ascii="Times New Roman" w:hAnsi="Times New Roman" w:cs="Times New Roman"/>
        </w:rPr>
        <w:t xml:space="preserve"> contains the sensory hair cells, which are fixed at their base, while their cilia are embedded in a gelatinous </w:t>
      </w:r>
      <w:proofErr w:type="spellStart"/>
      <w:r w:rsidRPr="00B84FA8">
        <w:rPr>
          <w:rFonts w:ascii="Times New Roman" w:hAnsi="Times New Roman" w:cs="Times New Roman"/>
        </w:rPr>
        <w:t>materal</w:t>
      </w:r>
      <w:proofErr w:type="spellEnd"/>
      <w:r w:rsidRPr="00B84FA8">
        <w:rPr>
          <w:rFonts w:ascii="Times New Roman" w:hAnsi="Times New Roman" w:cs="Times New Roman"/>
        </w:rPr>
        <w:t xml:space="preserve"> called the </w:t>
      </w:r>
      <w:proofErr w:type="spellStart"/>
      <w:r w:rsidRPr="00B84FA8">
        <w:rPr>
          <w:rFonts w:ascii="Times New Roman" w:hAnsi="Times New Roman" w:cs="Times New Roman"/>
        </w:rPr>
        <w:t>cupula</w:t>
      </w:r>
      <w:proofErr w:type="spellEnd"/>
      <w:r w:rsidRPr="00B84FA8">
        <w:rPr>
          <w:rFonts w:ascii="Times New Roman" w:hAnsi="Times New Roman" w:cs="Times New Roman"/>
        </w:rPr>
        <w:t xml:space="preserve"> </w:t>
      </w:r>
    </w:p>
    <w:p w14:paraId="00AE3FEA" w14:textId="77777777" w:rsidR="009428FE" w:rsidRPr="00B84FA8" w:rsidRDefault="009428FE" w:rsidP="009428FE">
      <w:pPr>
        <w:pStyle w:val="ListBullet"/>
        <w:numPr>
          <w:ilvl w:val="0"/>
          <w:numId w:val="30"/>
        </w:numPr>
        <w:ind w:left="1800"/>
        <w:rPr>
          <w:rFonts w:ascii="Times New Roman" w:hAnsi="Times New Roman" w:cs="Times New Roman"/>
        </w:rPr>
      </w:pPr>
      <w:r w:rsidRPr="00B84FA8">
        <w:rPr>
          <w:rFonts w:ascii="Times New Roman" w:hAnsi="Times New Roman" w:cs="Times New Roman"/>
        </w:rPr>
        <w:t xml:space="preserve">When the head is rotated to the left, the </w:t>
      </w:r>
      <w:proofErr w:type="spellStart"/>
      <w:r w:rsidRPr="00B84FA8">
        <w:rPr>
          <w:rFonts w:ascii="Times New Roman" w:hAnsi="Times New Roman" w:cs="Times New Roman"/>
        </w:rPr>
        <w:t>endolymph</w:t>
      </w:r>
      <w:proofErr w:type="spellEnd"/>
      <w:r w:rsidRPr="00B84FA8">
        <w:rPr>
          <w:rFonts w:ascii="Times New Roman" w:hAnsi="Times New Roman" w:cs="Times New Roman"/>
        </w:rPr>
        <w:t xml:space="preserve"> inside the canals lags behind and seemingly moves to the right</w:t>
      </w:r>
    </w:p>
    <w:p w14:paraId="37D6ACBB" w14:textId="41AD48AB" w:rsidR="009428FE" w:rsidRPr="00B84FA8" w:rsidRDefault="009428FE" w:rsidP="009428FE">
      <w:pPr>
        <w:pStyle w:val="ListBullet"/>
        <w:numPr>
          <w:ilvl w:val="0"/>
          <w:numId w:val="30"/>
        </w:numPr>
        <w:ind w:left="1800"/>
        <w:rPr>
          <w:rFonts w:ascii="Times New Roman" w:hAnsi="Times New Roman" w:cs="Times New Roman"/>
        </w:rPr>
      </w:pPr>
      <w:r w:rsidRPr="00B84FA8">
        <w:rPr>
          <w:rFonts w:ascii="Times New Roman" w:hAnsi="Times New Roman" w:cs="Times New Roman"/>
        </w:rPr>
        <w:t xml:space="preserve">The </w:t>
      </w:r>
      <w:proofErr w:type="spellStart"/>
      <w:r w:rsidRPr="00B84FA8">
        <w:rPr>
          <w:rFonts w:ascii="Times New Roman" w:hAnsi="Times New Roman" w:cs="Times New Roman"/>
        </w:rPr>
        <w:t>endolymph</w:t>
      </w:r>
      <w:proofErr w:type="spellEnd"/>
      <w:r w:rsidRPr="00B84FA8">
        <w:rPr>
          <w:rFonts w:ascii="Times New Roman" w:hAnsi="Times New Roman" w:cs="Times New Roman"/>
        </w:rPr>
        <w:t xml:space="preserve"> hits the </w:t>
      </w:r>
      <w:proofErr w:type="spellStart"/>
      <w:r w:rsidRPr="00B84FA8">
        <w:rPr>
          <w:rFonts w:ascii="Times New Roman" w:hAnsi="Times New Roman" w:cs="Times New Roman"/>
        </w:rPr>
        <w:t>cupula</w:t>
      </w:r>
      <w:proofErr w:type="spellEnd"/>
      <w:r w:rsidRPr="00B84FA8">
        <w:rPr>
          <w:rFonts w:ascii="Times New Roman" w:hAnsi="Times New Roman" w:cs="Times New Roman"/>
        </w:rPr>
        <w:t xml:space="preserve"> and bends the hair cells embedded in it </w:t>
      </w:r>
    </w:p>
    <w:p w14:paraId="3AB9B053" w14:textId="64011B6D" w:rsidR="009428FE" w:rsidRPr="00B84FA8" w:rsidRDefault="009428FE" w:rsidP="009428FE">
      <w:pPr>
        <w:pStyle w:val="ListBullet"/>
        <w:numPr>
          <w:ilvl w:val="0"/>
          <w:numId w:val="30"/>
        </w:numPr>
        <w:ind w:left="1800"/>
        <w:rPr>
          <w:rFonts w:ascii="Times New Roman" w:hAnsi="Times New Roman" w:cs="Times New Roman"/>
          <w:b/>
        </w:rPr>
      </w:pPr>
      <w:r w:rsidRPr="00B84FA8">
        <w:rPr>
          <w:rFonts w:ascii="Times New Roman" w:hAnsi="Times New Roman" w:cs="Times New Roman"/>
        </w:rPr>
        <w:t xml:space="preserve">When hair cells are bent in a particular direction, they will depolarize and fire APs, sending signals to the brain </w:t>
      </w:r>
    </w:p>
    <w:p w14:paraId="2FC9990C" w14:textId="19861C09" w:rsidR="009428FE" w:rsidRPr="00B84FA8" w:rsidRDefault="009428FE" w:rsidP="009428FE">
      <w:pPr>
        <w:pStyle w:val="ListBullet"/>
        <w:numPr>
          <w:ilvl w:val="0"/>
          <w:numId w:val="30"/>
        </w:numPr>
        <w:ind w:left="1800"/>
        <w:rPr>
          <w:rFonts w:ascii="Times New Roman" w:hAnsi="Times New Roman" w:cs="Times New Roman"/>
          <w:b/>
        </w:rPr>
      </w:pPr>
      <w:r w:rsidRPr="00B84FA8">
        <w:rPr>
          <w:rFonts w:ascii="Times New Roman" w:hAnsi="Times New Roman" w:cs="Times New Roman"/>
        </w:rPr>
        <w:t xml:space="preserve">When bent in the opposite direction, they will hyperpolarize, sending no signals to the brain </w:t>
      </w:r>
    </w:p>
    <w:p w14:paraId="713F3DF2" w14:textId="77777777" w:rsidR="009428FE" w:rsidRPr="00B84FA8" w:rsidRDefault="009428FE" w:rsidP="009428FE">
      <w:pPr>
        <w:pStyle w:val="ListBullet"/>
        <w:numPr>
          <w:ilvl w:val="0"/>
          <w:numId w:val="0"/>
        </w:numPr>
        <w:ind w:left="360" w:hanging="360"/>
        <w:rPr>
          <w:rFonts w:ascii="Times New Roman" w:hAnsi="Times New Roman" w:cs="Times New Roman"/>
        </w:rPr>
      </w:pPr>
    </w:p>
    <w:p w14:paraId="22385C8F" w14:textId="77777777" w:rsidR="009428FE" w:rsidRPr="00B84FA8" w:rsidRDefault="009428FE" w:rsidP="009428FE">
      <w:pPr>
        <w:pStyle w:val="ListBullet"/>
        <w:numPr>
          <w:ilvl w:val="0"/>
          <w:numId w:val="0"/>
        </w:numPr>
        <w:ind w:left="360" w:hanging="360"/>
        <w:rPr>
          <w:rFonts w:ascii="Times New Roman" w:hAnsi="Times New Roman" w:cs="Times New Roman"/>
        </w:rPr>
      </w:pPr>
    </w:p>
    <w:p w14:paraId="6743A64D" w14:textId="77777777" w:rsidR="009428FE" w:rsidRPr="00B84FA8" w:rsidRDefault="009428FE" w:rsidP="009428FE">
      <w:pPr>
        <w:pStyle w:val="ListBullet"/>
        <w:numPr>
          <w:ilvl w:val="0"/>
          <w:numId w:val="0"/>
        </w:numPr>
        <w:ind w:left="360" w:hanging="360"/>
        <w:rPr>
          <w:rFonts w:ascii="Times New Roman" w:hAnsi="Times New Roman" w:cs="Times New Roman"/>
        </w:rPr>
      </w:pPr>
    </w:p>
    <w:p w14:paraId="294FB556" w14:textId="77777777" w:rsidR="009428FE" w:rsidRPr="00B84FA8" w:rsidRDefault="009428FE" w:rsidP="009428FE">
      <w:pPr>
        <w:pStyle w:val="ListBullet"/>
        <w:numPr>
          <w:ilvl w:val="0"/>
          <w:numId w:val="0"/>
        </w:numPr>
        <w:ind w:left="360" w:hanging="360"/>
        <w:rPr>
          <w:rFonts w:ascii="Times New Roman" w:hAnsi="Times New Roman" w:cs="Times New Roman"/>
          <w:b/>
        </w:rPr>
      </w:pPr>
    </w:p>
    <w:p w14:paraId="7917659F" w14:textId="77777777" w:rsidR="009428FE" w:rsidRPr="00B84FA8" w:rsidRDefault="009428FE" w:rsidP="009428FE">
      <w:pPr>
        <w:pStyle w:val="ListBullet"/>
        <w:numPr>
          <w:ilvl w:val="0"/>
          <w:numId w:val="41"/>
        </w:numPr>
        <w:rPr>
          <w:rFonts w:ascii="Times New Roman" w:hAnsi="Times New Roman" w:cs="Times New Roman"/>
          <w:b/>
        </w:rPr>
      </w:pPr>
      <w:r w:rsidRPr="00B84FA8">
        <w:rPr>
          <w:rFonts w:ascii="Times New Roman" w:hAnsi="Times New Roman" w:cs="Times New Roman"/>
          <w:b/>
        </w:rPr>
        <w:t xml:space="preserve">Otolith organs </w:t>
      </w:r>
    </w:p>
    <w:p w14:paraId="5539B2DA" w14:textId="7662A452" w:rsidR="009428FE" w:rsidRPr="00B84FA8" w:rsidRDefault="009428FE" w:rsidP="009428FE">
      <w:pPr>
        <w:pStyle w:val="ListBullet"/>
        <w:numPr>
          <w:ilvl w:val="0"/>
          <w:numId w:val="30"/>
        </w:numPr>
        <w:ind w:left="1800"/>
        <w:rPr>
          <w:rFonts w:ascii="Times New Roman" w:hAnsi="Times New Roman" w:cs="Times New Roman"/>
        </w:rPr>
      </w:pPr>
      <w:r w:rsidRPr="00B84FA8">
        <w:rPr>
          <w:rFonts w:ascii="Times New Roman" w:hAnsi="Times New Roman" w:cs="Times New Roman"/>
        </w:rPr>
        <w:t xml:space="preserve">Which detect linear accelerations and decelerations and the position of your head when it is tilted </w:t>
      </w:r>
    </w:p>
    <w:p w14:paraId="2962A90B" w14:textId="64C97BA3" w:rsidR="009428FE" w:rsidRPr="00B84FA8" w:rsidRDefault="009428FE" w:rsidP="009428FE">
      <w:pPr>
        <w:pStyle w:val="ListBullet"/>
        <w:numPr>
          <w:ilvl w:val="0"/>
          <w:numId w:val="30"/>
        </w:numPr>
        <w:ind w:left="1800"/>
        <w:rPr>
          <w:rFonts w:ascii="Times New Roman" w:hAnsi="Times New Roman" w:cs="Times New Roman"/>
          <w:b/>
        </w:rPr>
      </w:pPr>
      <w:r w:rsidRPr="00B84FA8">
        <w:rPr>
          <w:rFonts w:ascii="Times New Roman" w:hAnsi="Times New Roman" w:cs="Times New Roman"/>
        </w:rPr>
        <w:t>Two and one is for detecting linear acceleration in the v</w:t>
      </w:r>
      <w:r w:rsidR="00F50680" w:rsidRPr="00B84FA8">
        <w:rPr>
          <w:rFonts w:ascii="Times New Roman" w:hAnsi="Times New Roman" w:cs="Times New Roman"/>
        </w:rPr>
        <w:t xml:space="preserve">ertical plane (up and down) which is the </w:t>
      </w:r>
      <w:r w:rsidR="00F50680" w:rsidRPr="00B84FA8">
        <w:rPr>
          <w:rFonts w:ascii="Times New Roman" w:hAnsi="Times New Roman" w:cs="Times New Roman"/>
          <w:b/>
        </w:rPr>
        <w:t xml:space="preserve">utricle </w:t>
      </w:r>
      <w:r w:rsidR="00F50680" w:rsidRPr="00B84FA8">
        <w:rPr>
          <w:rFonts w:ascii="Times New Roman" w:hAnsi="Times New Roman" w:cs="Times New Roman"/>
        </w:rPr>
        <w:t>and</w:t>
      </w:r>
      <w:r w:rsidR="00F50680" w:rsidRPr="00B84FA8">
        <w:rPr>
          <w:rFonts w:ascii="Times New Roman" w:hAnsi="Times New Roman" w:cs="Times New Roman"/>
          <w:b/>
        </w:rPr>
        <w:t xml:space="preserve"> </w:t>
      </w:r>
      <w:r w:rsidRPr="00B84FA8">
        <w:rPr>
          <w:rFonts w:ascii="Times New Roman" w:hAnsi="Times New Roman" w:cs="Times New Roman"/>
        </w:rPr>
        <w:t>another for accele</w:t>
      </w:r>
      <w:r w:rsidR="00F50680" w:rsidRPr="00B84FA8">
        <w:rPr>
          <w:rFonts w:ascii="Times New Roman" w:hAnsi="Times New Roman" w:cs="Times New Roman"/>
        </w:rPr>
        <w:t xml:space="preserve">rations on the horizontal plane which is the </w:t>
      </w:r>
      <w:proofErr w:type="spellStart"/>
      <w:r w:rsidR="00F50680" w:rsidRPr="00B84FA8">
        <w:rPr>
          <w:rFonts w:ascii="Times New Roman" w:hAnsi="Times New Roman" w:cs="Times New Roman"/>
          <w:b/>
        </w:rPr>
        <w:t>saccule</w:t>
      </w:r>
      <w:proofErr w:type="spellEnd"/>
      <w:r w:rsidR="00F50680" w:rsidRPr="00B84FA8">
        <w:rPr>
          <w:rFonts w:ascii="Times New Roman" w:hAnsi="Times New Roman" w:cs="Times New Roman"/>
          <w:b/>
        </w:rPr>
        <w:t xml:space="preserve"> </w:t>
      </w:r>
    </w:p>
    <w:p w14:paraId="6A09006F" w14:textId="5796C165" w:rsidR="009428FE" w:rsidRPr="00B84FA8" w:rsidRDefault="009428FE" w:rsidP="009428FE">
      <w:pPr>
        <w:pStyle w:val="ListBullet"/>
        <w:numPr>
          <w:ilvl w:val="0"/>
          <w:numId w:val="30"/>
        </w:numPr>
        <w:ind w:left="1800"/>
        <w:rPr>
          <w:rFonts w:ascii="Times New Roman" w:hAnsi="Times New Roman" w:cs="Times New Roman"/>
        </w:rPr>
      </w:pPr>
      <w:r w:rsidRPr="00B84FA8">
        <w:rPr>
          <w:rFonts w:ascii="Times New Roman" w:hAnsi="Times New Roman" w:cs="Times New Roman"/>
        </w:rPr>
        <w:t>The utricle detects horizontal accelerations and decelerations</w:t>
      </w:r>
    </w:p>
    <w:p w14:paraId="4146E39C" w14:textId="2E40548D" w:rsidR="009428FE" w:rsidRPr="00B84FA8" w:rsidRDefault="009428FE" w:rsidP="009428FE">
      <w:pPr>
        <w:pStyle w:val="ListBullet"/>
        <w:numPr>
          <w:ilvl w:val="0"/>
          <w:numId w:val="30"/>
        </w:numPr>
        <w:ind w:left="1800"/>
        <w:rPr>
          <w:rFonts w:ascii="Times New Roman" w:hAnsi="Times New Roman" w:cs="Times New Roman"/>
        </w:rPr>
      </w:pPr>
      <w:r w:rsidRPr="00B84FA8">
        <w:rPr>
          <w:rFonts w:ascii="Times New Roman" w:hAnsi="Times New Roman" w:cs="Times New Roman"/>
        </w:rPr>
        <w:t xml:space="preserve">Both organs at together to detect head tilts </w:t>
      </w:r>
    </w:p>
    <w:p w14:paraId="4D8624D8" w14:textId="27929259" w:rsidR="009428FE" w:rsidRPr="00B84FA8" w:rsidRDefault="009428FE" w:rsidP="009428FE">
      <w:pPr>
        <w:pStyle w:val="ListBullet"/>
        <w:numPr>
          <w:ilvl w:val="0"/>
          <w:numId w:val="30"/>
        </w:numPr>
        <w:ind w:left="1800"/>
        <w:rPr>
          <w:rFonts w:ascii="Times New Roman" w:hAnsi="Times New Roman" w:cs="Times New Roman"/>
        </w:rPr>
      </w:pPr>
      <w:r w:rsidRPr="00B84FA8">
        <w:rPr>
          <w:rFonts w:ascii="Times New Roman" w:hAnsi="Times New Roman" w:cs="Times New Roman"/>
        </w:rPr>
        <w:t xml:space="preserve">Each Otolith organ contains many hair cells that are anchored at their base and have their cilia embedded in a gelatinous membrane </w:t>
      </w:r>
    </w:p>
    <w:p w14:paraId="0432AFE5" w14:textId="664C331A" w:rsidR="009428FE" w:rsidRPr="00B84FA8" w:rsidRDefault="009428FE" w:rsidP="009428FE">
      <w:pPr>
        <w:pStyle w:val="ListBullet"/>
        <w:numPr>
          <w:ilvl w:val="0"/>
          <w:numId w:val="30"/>
        </w:numPr>
        <w:ind w:left="1800"/>
        <w:rPr>
          <w:rFonts w:ascii="Times New Roman" w:hAnsi="Times New Roman" w:cs="Times New Roman"/>
        </w:rPr>
      </w:pPr>
      <w:r w:rsidRPr="00B84FA8">
        <w:rPr>
          <w:rFonts w:ascii="Times New Roman" w:hAnsi="Times New Roman" w:cs="Times New Roman"/>
        </w:rPr>
        <w:t xml:space="preserve">The gelatinous membrane has Otolith crystals embedded in it to give weight and inertia during movements </w:t>
      </w:r>
    </w:p>
    <w:p w14:paraId="145163F5" w14:textId="1E2FFF40" w:rsidR="009428FE" w:rsidRPr="00B84FA8" w:rsidRDefault="009428FE" w:rsidP="009428FE">
      <w:pPr>
        <w:pStyle w:val="ListBullet"/>
        <w:numPr>
          <w:ilvl w:val="0"/>
          <w:numId w:val="30"/>
        </w:numPr>
        <w:ind w:left="1800"/>
        <w:rPr>
          <w:rFonts w:ascii="Times New Roman" w:hAnsi="Times New Roman" w:cs="Times New Roman"/>
          <w:b/>
        </w:rPr>
      </w:pPr>
      <w:r w:rsidRPr="00B84FA8">
        <w:rPr>
          <w:rFonts w:ascii="Times New Roman" w:hAnsi="Times New Roman" w:cs="Times New Roman"/>
          <w:b/>
        </w:rPr>
        <w:t>When the body is at rest, there is a regular series of APs being produced in the vestibular nerve:</w:t>
      </w:r>
    </w:p>
    <w:p w14:paraId="11747CFB" w14:textId="5716CCE7" w:rsidR="009428FE" w:rsidRPr="00B84FA8" w:rsidRDefault="009428FE" w:rsidP="009428FE">
      <w:pPr>
        <w:pStyle w:val="ListBullet"/>
        <w:numPr>
          <w:ilvl w:val="0"/>
          <w:numId w:val="43"/>
        </w:numPr>
        <w:ind w:left="2520"/>
        <w:rPr>
          <w:rFonts w:ascii="Times New Roman" w:hAnsi="Times New Roman" w:cs="Times New Roman"/>
        </w:rPr>
      </w:pPr>
      <w:r w:rsidRPr="00B84FA8">
        <w:rPr>
          <w:rFonts w:ascii="Times New Roman" w:hAnsi="Times New Roman" w:cs="Times New Roman"/>
        </w:rPr>
        <w:t xml:space="preserve">The body accelerates in either the vertical or horizontal plane, the Otolith crystals initially lag behind and seem to move in the opposite direction, to the acceleration </w:t>
      </w:r>
    </w:p>
    <w:p w14:paraId="52064F23" w14:textId="5280259B" w:rsidR="009428FE" w:rsidRPr="00B84FA8" w:rsidRDefault="009428FE" w:rsidP="009428FE">
      <w:pPr>
        <w:pStyle w:val="ListBullet"/>
        <w:numPr>
          <w:ilvl w:val="0"/>
          <w:numId w:val="43"/>
        </w:numPr>
        <w:ind w:left="2520"/>
        <w:rPr>
          <w:rFonts w:ascii="Times New Roman" w:hAnsi="Times New Roman" w:cs="Times New Roman"/>
        </w:rPr>
      </w:pPr>
      <w:r w:rsidRPr="00B84FA8">
        <w:rPr>
          <w:rFonts w:ascii="Times New Roman" w:hAnsi="Times New Roman" w:cs="Times New Roman"/>
        </w:rPr>
        <w:t>This bends cilia of the hair cells in the opposite direction, causing them to increase the frequency of APs in the vestibular nerve (the faster the acceleration, the higher the AP frequency)</w:t>
      </w:r>
    </w:p>
    <w:p w14:paraId="673AB6B5" w14:textId="01052239" w:rsidR="009428FE" w:rsidRPr="00B84FA8" w:rsidRDefault="009428FE" w:rsidP="009428FE">
      <w:pPr>
        <w:pStyle w:val="ListBullet"/>
        <w:numPr>
          <w:ilvl w:val="0"/>
          <w:numId w:val="43"/>
        </w:numPr>
        <w:ind w:left="2520"/>
        <w:rPr>
          <w:rFonts w:ascii="Times New Roman" w:hAnsi="Times New Roman" w:cs="Times New Roman"/>
        </w:rPr>
      </w:pPr>
      <w:r w:rsidRPr="00B84FA8">
        <w:rPr>
          <w:rFonts w:ascii="Times New Roman" w:hAnsi="Times New Roman" w:cs="Times New Roman"/>
        </w:rPr>
        <w:t xml:space="preserve">When the body is moving at constant velocity (neither accelerating nor decelerating), the hair cells return to their “resting state” as do the frequency of APS </w:t>
      </w:r>
    </w:p>
    <w:p w14:paraId="20553CAB" w14:textId="068EE7BD" w:rsidR="009428FE" w:rsidRPr="00B84FA8" w:rsidRDefault="009428FE" w:rsidP="009428FE">
      <w:pPr>
        <w:pStyle w:val="ListBullet"/>
        <w:numPr>
          <w:ilvl w:val="0"/>
          <w:numId w:val="43"/>
        </w:numPr>
        <w:ind w:left="2520"/>
        <w:rPr>
          <w:rFonts w:ascii="Times New Roman" w:hAnsi="Times New Roman" w:cs="Times New Roman"/>
        </w:rPr>
      </w:pPr>
      <w:r w:rsidRPr="00B84FA8">
        <w:rPr>
          <w:rFonts w:ascii="Times New Roman" w:hAnsi="Times New Roman" w:cs="Times New Roman"/>
        </w:rPr>
        <w:t xml:space="preserve">When the body begins to </w:t>
      </w:r>
      <w:r w:rsidR="00F50680" w:rsidRPr="00B84FA8">
        <w:rPr>
          <w:rFonts w:ascii="Times New Roman" w:hAnsi="Times New Roman" w:cs="Times New Roman"/>
        </w:rPr>
        <w:t xml:space="preserve">decelerate, the hair cells bend in the other direction, which causes the frequency of APs to decrease further from the resting state (the more rapid deceleration, the lower the AP frequency </w:t>
      </w:r>
    </w:p>
    <w:p w14:paraId="20990DBC" w14:textId="77777777" w:rsidR="00F50680" w:rsidRPr="00B84FA8" w:rsidRDefault="00F50680" w:rsidP="00F50680">
      <w:pPr>
        <w:pStyle w:val="ListBullet"/>
        <w:numPr>
          <w:ilvl w:val="0"/>
          <w:numId w:val="0"/>
        </w:numPr>
        <w:ind w:left="360" w:hanging="360"/>
        <w:rPr>
          <w:rFonts w:ascii="Times New Roman" w:hAnsi="Times New Roman" w:cs="Times New Roman"/>
        </w:rPr>
      </w:pPr>
    </w:p>
    <w:p w14:paraId="2AB09FE4" w14:textId="54F2C951" w:rsidR="00F50680" w:rsidRPr="00B84FA8" w:rsidRDefault="00F50680" w:rsidP="00F50680">
      <w:pPr>
        <w:pStyle w:val="ListBullet"/>
        <w:numPr>
          <w:ilvl w:val="0"/>
          <w:numId w:val="0"/>
        </w:numPr>
        <w:ind w:left="360" w:hanging="360"/>
        <w:rPr>
          <w:rFonts w:ascii="Times New Roman" w:hAnsi="Times New Roman" w:cs="Times New Roman"/>
          <w:b/>
          <w:color w:val="008000"/>
          <w:sz w:val="28"/>
          <w:szCs w:val="28"/>
        </w:rPr>
      </w:pPr>
      <w:r w:rsidRPr="00B84FA8">
        <w:rPr>
          <w:rFonts w:ascii="Times New Roman" w:hAnsi="Times New Roman" w:cs="Times New Roman"/>
          <w:b/>
          <w:color w:val="008000"/>
          <w:sz w:val="28"/>
          <w:szCs w:val="28"/>
        </w:rPr>
        <w:t>The Hair Cell</w:t>
      </w:r>
    </w:p>
    <w:p w14:paraId="59C5580D" w14:textId="239346DE" w:rsidR="009428FE" w:rsidRPr="00B84FA8" w:rsidRDefault="00F50680" w:rsidP="00F50680">
      <w:pPr>
        <w:pStyle w:val="ListBullet"/>
        <w:numPr>
          <w:ilvl w:val="0"/>
          <w:numId w:val="30"/>
        </w:numPr>
        <w:rPr>
          <w:rFonts w:ascii="Times New Roman" w:hAnsi="Times New Roman" w:cs="Times New Roman"/>
        </w:rPr>
      </w:pPr>
      <w:r w:rsidRPr="00B84FA8">
        <w:rPr>
          <w:rFonts w:ascii="Times New Roman" w:hAnsi="Times New Roman" w:cs="Times New Roman"/>
        </w:rPr>
        <w:t xml:space="preserve">When the hair cells are at rest, they release a small resting level of neurotransmitter from their base onto the sensory nerve, which fires APs </w:t>
      </w:r>
    </w:p>
    <w:p w14:paraId="287D5E68" w14:textId="15A6269E" w:rsidR="00F50680" w:rsidRPr="00B84FA8" w:rsidRDefault="00F50680" w:rsidP="00F50680">
      <w:pPr>
        <w:pStyle w:val="ListBullet"/>
        <w:numPr>
          <w:ilvl w:val="0"/>
          <w:numId w:val="30"/>
        </w:numPr>
        <w:rPr>
          <w:rFonts w:ascii="Times New Roman" w:hAnsi="Times New Roman" w:cs="Times New Roman"/>
        </w:rPr>
      </w:pPr>
      <w:r w:rsidRPr="00B84FA8">
        <w:rPr>
          <w:rFonts w:ascii="Times New Roman" w:hAnsi="Times New Roman" w:cs="Times New Roman"/>
        </w:rPr>
        <w:t xml:space="preserve">When the smaller </w:t>
      </w:r>
      <w:proofErr w:type="spellStart"/>
      <w:r w:rsidRPr="00B84FA8">
        <w:rPr>
          <w:rFonts w:ascii="Times New Roman" w:hAnsi="Times New Roman" w:cs="Times New Roman"/>
        </w:rPr>
        <w:t>stereocilia</w:t>
      </w:r>
      <w:proofErr w:type="spellEnd"/>
      <w:r w:rsidRPr="00B84FA8">
        <w:rPr>
          <w:rFonts w:ascii="Times New Roman" w:hAnsi="Times New Roman" w:cs="Times New Roman"/>
        </w:rPr>
        <w:t xml:space="preserve"> bend toward the large </w:t>
      </w:r>
      <w:proofErr w:type="spellStart"/>
      <w:r w:rsidRPr="00B84FA8">
        <w:rPr>
          <w:rFonts w:ascii="Times New Roman" w:hAnsi="Times New Roman" w:cs="Times New Roman"/>
        </w:rPr>
        <w:t>kinoclilium</w:t>
      </w:r>
      <w:proofErr w:type="spellEnd"/>
      <w:r w:rsidRPr="00B84FA8">
        <w:rPr>
          <w:rFonts w:ascii="Times New Roman" w:hAnsi="Times New Roman" w:cs="Times New Roman"/>
        </w:rPr>
        <w:t xml:space="preserve"> (during an acceleration, for example), the hair cell releases more neurotransmitter, causing more APs in the sensory nerve</w:t>
      </w:r>
    </w:p>
    <w:p w14:paraId="35067BB5" w14:textId="4A725426" w:rsidR="00F50680" w:rsidRPr="00B84FA8" w:rsidRDefault="00F50680" w:rsidP="00F50680">
      <w:pPr>
        <w:pStyle w:val="ListBullet"/>
        <w:numPr>
          <w:ilvl w:val="0"/>
          <w:numId w:val="30"/>
        </w:numPr>
        <w:rPr>
          <w:rFonts w:ascii="Times New Roman" w:hAnsi="Times New Roman" w:cs="Times New Roman"/>
        </w:rPr>
      </w:pPr>
      <w:r w:rsidRPr="00B84FA8">
        <w:rPr>
          <w:rFonts w:ascii="Times New Roman" w:hAnsi="Times New Roman" w:cs="Times New Roman"/>
        </w:rPr>
        <w:t xml:space="preserve">When the </w:t>
      </w:r>
      <w:proofErr w:type="spellStart"/>
      <w:r w:rsidRPr="00B84FA8">
        <w:rPr>
          <w:rFonts w:ascii="Times New Roman" w:hAnsi="Times New Roman" w:cs="Times New Roman"/>
        </w:rPr>
        <w:t>stereocilia</w:t>
      </w:r>
      <w:proofErr w:type="spellEnd"/>
      <w:r w:rsidRPr="00B84FA8">
        <w:rPr>
          <w:rFonts w:ascii="Times New Roman" w:hAnsi="Times New Roman" w:cs="Times New Roman"/>
        </w:rPr>
        <w:t xml:space="preserve"> bend away from the </w:t>
      </w:r>
      <w:proofErr w:type="spellStart"/>
      <w:r w:rsidRPr="00B84FA8">
        <w:rPr>
          <w:rFonts w:ascii="Times New Roman" w:hAnsi="Times New Roman" w:cs="Times New Roman"/>
        </w:rPr>
        <w:t>kinocilium</w:t>
      </w:r>
      <w:proofErr w:type="spellEnd"/>
      <w:r w:rsidRPr="00B84FA8">
        <w:rPr>
          <w:rFonts w:ascii="Times New Roman" w:hAnsi="Times New Roman" w:cs="Times New Roman"/>
        </w:rPr>
        <w:t xml:space="preserve"> (during a deceleration, for example), the hair cell releases less neurotransmitter resulting in fewer APs</w:t>
      </w:r>
    </w:p>
    <w:sectPr w:rsidR="00F50680" w:rsidRPr="00B84FA8" w:rsidSect="005E089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DC6E0C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D85A3D"/>
    <w:multiLevelType w:val="hybridMultilevel"/>
    <w:tmpl w:val="BD90B0B6"/>
    <w:lvl w:ilvl="0" w:tplc="0D46A580">
      <w:start w:val="5"/>
      <w:numFmt w:val="bullet"/>
      <w:lvlText w:val="-"/>
      <w:lvlJc w:val="left"/>
      <w:pPr>
        <w:ind w:left="644" w:hanging="360"/>
      </w:pPr>
      <w:rPr>
        <w:rFonts w:ascii="Cambria" w:eastAsiaTheme="minorEastAsia" w:hAnsi="Cambria" w:cstheme="minorBidi" w:hint="default"/>
      </w:rPr>
    </w:lvl>
    <w:lvl w:ilvl="1" w:tplc="04090003" w:tentative="1">
      <w:start w:val="1"/>
      <w:numFmt w:val="bullet"/>
      <w:lvlText w:val="o"/>
      <w:lvlJc w:val="left"/>
      <w:pPr>
        <w:ind w:left="3076" w:hanging="360"/>
      </w:pPr>
      <w:rPr>
        <w:rFonts w:ascii="Courier New" w:hAnsi="Courier New" w:hint="default"/>
      </w:rPr>
    </w:lvl>
    <w:lvl w:ilvl="2" w:tplc="04090005" w:tentative="1">
      <w:start w:val="1"/>
      <w:numFmt w:val="bullet"/>
      <w:lvlText w:val=""/>
      <w:lvlJc w:val="left"/>
      <w:pPr>
        <w:ind w:left="3796" w:hanging="360"/>
      </w:pPr>
      <w:rPr>
        <w:rFonts w:ascii="Wingdings" w:hAnsi="Wingdings" w:hint="default"/>
      </w:rPr>
    </w:lvl>
    <w:lvl w:ilvl="3" w:tplc="04090001" w:tentative="1">
      <w:start w:val="1"/>
      <w:numFmt w:val="bullet"/>
      <w:lvlText w:val=""/>
      <w:lvlJc w:val="left"/>
      <w:pPr>
        <w:ind w:left="4516" w:hanging="360"/>
      </w:pPr>
      <w:rPr>
        <w:rFonts w:ascii="Symbol" w:hAnsi="Symbol" w:hint="default"/>
      </w:rPr>
    </w:lvl>
    <w:lvl w:ilvl="4" w:tplc="04090003" w:tentative="1">
      <w:start w:val="1"/>
      <w:numFmt w:val="bullet"/>
      <w:lvlText w:val="o"/>
      <w:lvlJc w:val="left"/>
      <w:pPr>
        <w:ind w:left="5236" w:hanging="360"/>
      </w:pPr>
      <w:rPr>
        <w:rFonts w:ascii="Courier New" w:hAnsi="Courier New" w:hint="default"/>
      </w:rPr>
    </w:lvl>
    <w:lvl w:ilvl="5" w:tplc="04090005" w:tentative="1">
      <w:start w:val="1"/>
      <w:numFmt w:val="bullet"/>
      <w:lvlText w:val=""/>
      <w:lvlJc w:val="left"/>
      <w:pPr>
        <w:ind w:left="5956" w:hanging="360"/>
      </w:pPr>
      <w:rPr>
        <w:rFonts w:ascii="Wingdings" w:hAnsi="Wingdings" w:hint="default"/>
      </w:rPr>
    </w:lvl>
    <w:lvl w:ilvl="6" w:tplc="04090001" w:tentative="1">
      <w:start w:val="1"/>
      <w:numFmt w:val="bullet"/>
      <w:lvlText w:val=""/>
      <w:lvlJc w:val="left"/>
      <w:pPr>
        <w:ind w:left="6676" w:hanging="360"/>
      </w:pPr>
      <w:rPr>
        <w:rFonts w:ascii="Symbol" w:hAnsi="Symbol" w:hint="default"/>
      </w:rPr>
    </w:lvl>
    <w:lvl w:ilvl="7" w:tplc="04090003" w:tentative="1">
      <w:start w:val="1"/>
      <w:numFmt w:val="bullet"/>
      <w:lvlText w:val="o"/>
      <w:lvlJc w:val="left"/>
      <w:pPr>
        <w:ind w:left="7396" w:hanging="360"/>
      </w:pPr>
      <w:rPr>
        <w:rFonts w:ascii="Courier New" w:hAnsi="Courier New" w:hint="default"/>
      </w:rPr>
    </w:lvl>
    <w:lvl w:ilvl="8" w:tplc="04090005" w:tentative="1">
      <w:start w:val="1"/>
      <w:numFmt w:val="bullet"/>
      <w:lvlText w:val=""/>
      <w:lvlJc w:val="left"/>
      <w:pPr>
        <w:ind w:left="8116" w:hanging="360"/>
      </w:pPr>
      <w:rPr>
        <w:rFonts w:ascii="Wingdings" w:hAnsi="Wingdings" w:hint="default"/>
      </w:rPr>
    </w:lvl>
  </w:abstractNum>
  <w:abstractNum w:abstractNumId="2">
    <w:nsid w:val="03823BCC"/>
    <w:multiLevelType w:val="hybridMultilevel"/>
    <w:tmpl w:val="82902E14"/>
    <w:lvl w:ilvl="0" w:tplc="0D46A5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378C4"/>
    <w:multiLevelType w:val="hybridMultilevel"/>
    <w:tmpl w:val="79E48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B2409F"/>
    <w:multiLevelType w:val="hybridMultilevel"/>
    <w:tmpl w:val="AEBC1950"/>
    <w:lvl w:ilvl="0" w:tplc="04090001">
      <w:start w:val="1"/>
      <w:numFmt w:val="bullet"/>
      <w:lvlText w:val=""/>
      <w:lvlJc w:val="left"/>
      <w:pPr>
        <w:ind w:left="2356" w:hanging="360"/>
      </w:pPr>
      <w:rPr>
        <w:rFonts w:ascii="Symbol" w:hAnsi="Symbol" w:hint="default"/>
      </w:rPr>
    </w:lvl>
    <w:lvl w:ilvl="1" w:tplc="04090003" w:tentative="1">
      <w:start w:val="1"/>
      <w:numFmt w:val="bullet"/>
      <w:lvlText w:val="o"/>
      <w:lvlJc w:val="left"/>
      <w:pPr>
        <w:ind w:left="3076" w:hanging="360"/>
      </w:pPr>
      <w:rPr>
        <w:rFonts w:ascii="Courier New" w:hAnsi="Courier New" w:hint="default"/>
      </w:rPr>
    </w:lvl>
    <w:lvl w:ilvl="2" w:tplc="04090005" w:tentative="1">
      <w:start w:val="1"/>
      <w:numFmt w:val="bullet"/>
      <w:lvlText w:val=""/>
      <w:lvlJc w:val="left"/>
      <w:pPr>
        <w:ind w:left="3796" w:hanging="360"/>
      </w:pPr>
      <w:rPr>
        <w:rFonts w:ascii="Wingdings" w:hAnsi="Wingdings" w:hint="default"/>
      </w:rPr>
    </w:lvl>
    <w:lvl w:ilvl="3" w:tplc="04090001" w:tentative="1">
      <w:start w:val="1"/>
      <w:numFmt w:val="bullet"/>
      <w:lvlText w:val=""/>
      <w:lvlJc w:val="left"/>
      <w:pPr>
        <w:ind w:left="4516" w:hanging="360"/>
      </w:pPr>
      <w:rPr>
        <w:rFonts w:ascii="Symbol" w:hAnsi="Symbol" w:hint="default"/>
      </w:rPr>
    </w:lvl>
    <w:lvl w:ilvl="4" w:tplc="04090003" w:tentative="1">
      <w:start w:val="1"/>
      <w:numFmt w:val="bullet"/>
      <w:lvlText w:val="o"/>
      <w:lvlJc w:val="left"/>
      <w:pPr>
        <w:ind w:left="5236" w:hanging="360"/>
      </w:pPr>
      <w:rPr>
        <w:rFonts w:ascii="Courier New" w:hAnsi="Courier New" w:hint="default"/>
      </w:rPr>
    </w:lvl>
    <w:lvl w:ilvl="5" w:tplc="04090005" w:tentative="1">
      <w:start w:val="1"/>
      <w:numFmt w:val="bullet"/>
      <w:lvlText w:val=""/>
      <w:lvlJc w:val="left"/>
      <w:pPr>
        <w:ind w:left="5956" w:hanging="360"/>
      </w:pPr>
      <w:rPr>
        <w:rFonts w:ascii="Wingdings" w:hAnsi="Wingdings" w:hint="default"/>
      </w:rPr>
    </w:lvl>
    <w:lvl w:ilvl="6" w:tplc="04090001" w:tentative="1">
      <w:start w:val="1"/>
      <w:numFmt w:val="bullet"/>
      <w:lvlText w:val=""/>
      <w:lvlJc w:val="left"/>
      <w:pPr>
        <w:ind w:left="6676" w:hanging="360"/>
      </w:pPr>
      <w:rPr>
        <w:rFonts w:ascii="Symbol" w:hAnsi="Symbol" w:hint="default"/>
      </w:rPr>
    </w:lvl>
    <w:lvl w:ilvl="7" w:tplc="04090003" w:tentative="1">
      <w:start w:val="1"/>
      <w:numFmt w:val="bullet"/>
      <w:lvlText w:val="o"/>
      <w:lvlJc w:val="left"/>
      <w:pPr>
        <w:ind w:left="7396" w:hanging="360"/>
      </w:pPr>
      <w:rPr>
        <w:rFonts w:ascii="Courier New" w:hAnsi="Courier New" w:hint="default"/>
      </w:rPr>
    </w:lvl>
    <w:lvl w:ilvl="8" w:tplc="04090005" w:tentative="1">
      <w:start w:val="1"/>
      <w:numFmt w:val="bullet"/>
      <w:lvlText w:val=""/>
      <w:lvlJc w:val="left"/>
      <w:pPr>
        <w:ind w:left="8116" w:hanging="360"/>
      </w:pPr>
      <w:rPr>
        <w:rFonts w:ascii="Wingdings" w:hAnsi="Wingdings" w:hint="default"/>
      </w:rPr>
    </w:lvl>
  </w:abstractNum>
  <w:abstractNum w:abstractNumId="5">
    <w:nsid w:val="09595E54"/>
    <w:multiLevelType w:val="hybridMultilevel"/>
    <w:tmpl w:val="8EBEAE30"/>
    <w:lvl w:ilvl="0" w:tplc="0D46A580">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A6348D"/>
    <w:multiLevelType w:val="hybridMultilevel"/>
    <w:tmpl w:val="6FCA2D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0E023B"/>
    <w:multiLevelType w:val="hybridMultilevel"/>
    <w:tmpl w:val="665AE3D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86F013F"/>
    <w:multiLevelType w:val="hybridMultilevel"/>
    <w:tmpl w:val="F080FE02"/>
    <w:lvl w:ilvl="0" w:tplc="0D46A5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A06C25"/>
    <w:multiLevelType w:val="hybridMultilevel"/>
    <w:tmpl w:val="348098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E65EA2"/>
    <w:multiLevelType w:val="hybridMultilevel"/>
    <w:tmpl w:val="6FC666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50344A"/>
    <w:multiLevelType w:val="hybridMultilevel"/>
    <w:tmpl w:val="90B017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6D6ECE"/>
    <w:multiLevelType w:val="multilevel"/>
    <w:tmpl w:val="BC64F06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F9128C9"/>
    <w:multiLevelType w:val="hybridMultilevel"/>
    <w:tmpl w:val="DD7C9390"/>
    <w:lvl w:ilvl="0" w:tplc="B03A4DF4">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4">
    <w:nsid w:val="251E1B25"/>
    <w:multiLevelType w:val="hybridMultilevel"/>
    <w:tmpl w:val="26A4B7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510002"/>
    <w:multiLevelType w:val="hybridMultilevel"/>
    <w:tmpl w:val="0EB6CD2C"/>
    <w:lvl w:ilvl="0" w:tplc="0D46A580">
      <w:start w:val="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5066EEF"/>
    <w:multiLevelType w:val="hybridMultilevel"/>
    <w:tmpl w:val="C126888C"/>
    <w:lvl w:ilvl="0" w:tplc="E20C652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3F5BF4"/>
    <w:multiLevelType w:val="hybridMultilevel"/>
    <w:tmpl w:val="D7E403F2"/>
    <w:lvl w:ilvl="0" w:tplc="B03A4DF4">
      <w:start w:val="1"/>
      <w:numFmt w:val="decimal"/>
      <w:lvlText w:val="%1."/>
      <w:lvlJc w:val="left"/>
      <w:pPr>
        <w:ind w:left="720" w:hanging="360"/>
      </w:pPr>
      <w:rPr>
        <w:rFonts w:hint="default"/>
      </w:rPr>
    </w:lvl>
    <w:lvl w:ilvl="1" w:tplc="04090019" w:tentative="1">
      <w:start w:val="1"/>
      <w:numFmt w:val="lowerLetter"/>
      <w:lvlText w:val="%2."/>
      <w:lvlJc w:val="left"/>
      <w:pPr>
        <w:ind w:left="524" w:hanging="360"/>
      </w:pPr>
    </w:lvl>
    <w:lvl w:ilvl="2" w:tplc="0409001B" w:tentative="1">
      <w:start w:val="1"/>
      <w:numFmt w:val="lowerRoman"/>
      <w:lvlText w:val="%3."/>
      <w:lvlJc w:val="right"/>
      <w:pPr>
        <w:ind w:left="1244" w:hanging="180"/>
      </w:pPr>
    </w:lvl>
    <w:lvl w:ilvl="3" w:tplc="0409000F" w:tentative="1">
      <w:start w:val="1"/>
      <w:numFmt w:val="decimal"/>
      <w:lvlText w:val="%4."/>
      <w:lvlJc w:val="left"/>
      <w:pPr>
        <w:ind w:left="1964" w:hanging="360"/>
      </w:pPr>
    </w:lvl>
    <w:lvl w:ilvl="4" w:tplc="04090019" w:tentative="1">
      <w:start w:val="1"/>
      <w:numFmt w:val="lowerLetter"/>
      <w:lvlText w:val="%5."/>
      <w:lvlJc w:val="left"/>
      <w:pPr>
        <w:ind w:left="2684" w:hanging="360"/>
      </w:pPr>
    </w:lvl>
    <w:lvl w:ilvl="5" w:tplc="0409001B" w:tentative="1">
      <w:start w:val="1"/>
      <w:numFmt w:val="lowerRoman"/>
      <w:lvlText w:val="%6."/>
      <w:lvlJc w:val="right"/>
      <w:pPr>
        <w:ind w:left="3404" w:hanging="180"/>
      </w:pPr>
    </w:lvl>
    <w:lvl w:ilvl="6" w:tplc="0409000F" w:tentative="1">
      <w:start w:val="1"/>
      <w:numFmt w:val="decimal"/>
      <w:lvlText w:val="%7."/>
      <w:lvlJc w:val="left"/>
      <w:pPr>
        <w:ind w:left="4124" w:hanging="360"/>
      </w:pPr>
    </w:lvl>
    <w:lvl w:ilvl="7" w:tplc="04090019" w:tentative="1">
      <w:start w:val="1"/>
      <w:numFmt w:val="lowerLetter"/>
      <w:lvlText w:val="%8."/>
      <w:lvlJc w:val="left"/>
      <w:pPr>
        <w:ind w:left="4844" w:hanging="360"/>
      </w:pPr>
    </w:lvl>
    <w:lvl w:ilvl="8" w:tplc="0409001B" w:tentative="1">
      <w:start w:val="1"/>
      <w:numFmt w:val="lowerRoman"/>
      <w:lvlText w:val="%9."/>
      <w:lvlJc w:val="right"/>
      <w:pPr>
        <w:ind w:left="5564" w:hanging="180"/>
      </w:pPr>
    </w:lvl>
  </w:abstractNum>
  <w:abstractNum w:abstractNumId="18">
    <w:nsid w:val="48176409"/>
    <w:multiLevelType w:val="hybridMultilevel"/>
    <w:tmpl w:val="12FCA80E"/>
    <w:lvl w:ilvl="0" w:tplc="0D46A5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F05488"/>
    <w:multiLevelType w:val="hybridMultilevel"/>
    <w:tmpl w:val="7906535E"/>
    <w:lvl w:ilvl="0" w:tplc="0D46A580">
      <w:start w:val="5"/>
      <w:numFmt w:val="bullet"/>
      <w:lvlText w:val="-"/>
      <w:lvlJc w:val="left"/>
      <w:pPr>
        <w:ind w:left="1636" w:hanging="360"/>
      </w:pPr>
      <w:rPr>
        <w:rFonts w:ascii="Cambria" w:eastAsiaTheme="minorEastAsia" w:hAnsi="Cambria" w:cstheme="minorBidi" w:hint="default"/>
      </w:rPr>
    </w:lvl>
    <w:lvl w:ilvl="1" w:tplc="04090003" w:tentative="1">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0">
    <w:nsid w:val="49214D12"/>
    <w:multiLevelType w:val="hybridMultilevel"/>
    <w:tmpl w:val="E482FADC"/>
    <w:lvl w:ilvl="0" w:tplc="0D46A580">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9B5943"/>
    <w:multiLevelType w:val="hybridMultilevel"/>
    <w:tmpl w:val="2D7C617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nsid w:val="4B59520E"/>
    <w:multiLevelType w:val="hybridMultilevel"/>
    <w:tmpl w:val="5364AB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F46299"/>
    <w:multiLevelType w:val="hybridMultilevel"/>
    <w:tmpl w:val="BD528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06568CC"/>
    <w:multiLevelType w:val="hybridMultilevel"/>
    <w:tmpl w:val="4284458E"/>
    <w:lvl w:ilvl="0" w:tplc="04090001">
      <w:start w:val="1"/>
      <w:numFmt w:val="bullet"/>
      <w:lvlText w:val=""/>
      <w:lvlJc w:val="left"/>
      <w:pPr>
        <w:ind w:left="2356" w:hanging="360"/>
      </w:pPr>
      <w:rPr>
        <w:rFonts w:ascii="Symbol" w:hAnsi="Symbol" w:hint="default"/>
      </w:rPr>
    </w:lvl>
    <w:lvl w:ilvl="1" w:tplc="04090003" w:tentative="1">
      <w:start w:val="1"/>
      <w:numFmt w:val="bullet"/>
      <w:lvlText w:val="o"/>
      <w:lvlJc w:val="left"/>
      <w:pPr>
        <w:ind w:left="3076" w:hanging="360"/>
      </w:pPr>
      <w:rPr>
        <w:rFonts w:ascii="Courier New" w:hAnsi="Courier New" w:hint="default"/>
      </w:rPr>
    </w:lvl>
    <w:lvl w:ilvl="2" w:tplc="04090005" w:tentative="1">
      <w:start w:val="1"/>
      <w:numFmt w:val="bullet"/>
      <w:lvlText w:val=""/>
      <w:lvlJc w:val="left"/>
      <w:pPr>
        <w:ind w:left="3796" w:hanging="360"/>
      </w:pPr>
      <w:rPr>
        <w:rFonts w:ascii="Wingdings" w:hAnsi="Wingdings" w:hint="default"/>
      </w:rPr>
    </w:lvl>
    <w:lvl w:ilvl="3" w:tplc="04090001" w:tentative="1">
      <w:start w:val="1"/>
      <w:numFmt w:val="bullet"/>
      <w:lvlText w:val=""/>
      <w:lvlJc w:val="left"/>
      <w:pPr>
        <w:ind w:left="4516" w:hanging="360"/>
      </w:pPr>
      <w:rPr>
        <w:rFonts w:ascii="Symbol" w:hAnsi="Symbol" w:hint="default"/>
      </w:rPr>
    </w:lvl>
    <w:lvl w:ilvl="4" w:tplc="04090003" w:tentative="1">
      <w:start w:val="1"/>
      <w:numFmt w:val="bullet"/>
      <w:lvlText w:val="o"/>
      <w:lvlJc w:val="left"/>
      <w:pPr>
        <w:ind w:left="5236" w:hanging="360"/>
      </w:pPr>
      <w:rPr>
        <w:rFonts w:ascii="Courier New" w:hAnsi="Courier New" w:hint="default"/>
      </w:rPr>
    </w:lvl>
    <w:lvl w:ilvl="5" w:tplc="04090005" w:tentative="1">
      <w:start w:val="1"/>
      <w:numFmt w:val="bullet"/>
      <w:lvlText w:val=""/>
      <w:lvlJc w:val="left"/>
      <w:pPr>
        <w:ind w:left="5956" w:hanging="360"/>
      </w:pPr>
      <w:rPr>
        <w:rFonts w:ascii="Wingdings" w:hAnsi="Wingdings" w:hint="default"/>
      </w:rPr>
    </w:lvl>
    <w:lvl w:ilvl="6" w:tplc="04090001" w:tentative="1">
      <w:start w:val="1"/>
      <w:numFmt w:val="bullet"/>
      <w:lvlText w:val=""/>
      <w:lvlJc w:val="left"/>
      <w:pPr>
        <w:ind w:left="6676" w:hanging="360"/>
      </w:pPr>
      <w:rPr>
        <w:rFonts w:ascii="Symbol" w:hAnsi="Symbol" w:hint="default"/>
      </w:rPr>
    </w:lvl>
    <w:lvl w:ilvl="7" w:tplc="04090003" w:tentative="1">
      <w:start w:val="1"/>
      <w:numFmt w:val="bullet"/>
      <w:lvlText w:val="o"/>
      <w:lvlJc w:val="left"/>
      <w:pPr>
        <w:ind w:left="7396" w:hanging="360"/>
      </w:pPr>
      <w:rPr>
        <w:rFonts w:ascii="Courier New" w:hAnsi="Courier New" w:hint="default"/>
      </w:rPr>
    </w:lvl>
    <w:lvl w:ilvl="8" w:tplc="04090005" w:tentative="1">
      <w:start w:val="1"/>
      <w:numFmt w:val="bullet"/>
      <w:lvlText w:val=""/>
      <w:lvlJc w:val="left"/>
      <w:pPr>
        <w:ind w:left="8116" w:hanging="360"/>
      </w:pPr>
      <w:rPr>
        <w:rFonts w:ascii="Wingdings" w:hAnsi="Wingdings" w:hint="default"/>
      </w:rPr>
    </w:lvl>
  </w:abstractNum>
  <w:abstractNum w:abstractNumId="25">
    <w:nsid w:val="55AE41D4"/>
    <w:multiLevelType w:val="hybridMultilevel"/>
    <w:tmpl w:val="ECC607FE"/>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6">
    <w:nsid w:val="570472B6"/>
    <w:multiLevelType w:val="hybridMultilevel"/>
    <w:tmpl w:val="1EB0878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7">
    <w:nsid w:val="583251E8"/>
    <w:multiLevelType w:val="hybridMultilevel"/>
    <w:tmpl w:val="12F22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4C1787"/>
    <w:multiLevelType w:val="hybridMultilevel"/>
    <w:tmpl w:val="786657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74213F"/>
    <w:multiLevelType w:val="hybridMultilevel"/>
    <w:tmpl w:val="CB2E5F58"/>
    <w:lvl w:ilvl="0" w:tplc="41E8E7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AC629C"/>
    <w:multiLevelType w:val="hybridMultilevel"/>
    <w:tmpl w:val="75D03B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9C62A1"/>
    <w:multiLevelType w:val="hybridMultilevel"/>
    <w:tmpl w:val="F7F4CEAC"/>
    <w:lvl w:ilvl="0" w:tplc="0D46A5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E0042D"/>
    <w:multiLevelType w:val="hybridMultilevel"/>
    <w:tmpl w:val="D932058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nsid w:val="5F7B31F9"/>
    <w:multiLevelType w:val="hybridMultilevel"/>
    <w:tmpl w:val="92927332"/>
    <w:lvl w:ilvl="0" w:tplc="0D46A5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811616"/>
    <w:multiLevelType w:val="hybridMultilevel"/>
    <w:tmpl w:val="1F44C37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E85A0F"/>
    <w:multiLevelType w:val="hybridMultilevel"/>
    <w:tmpl w:val="90E671EA"/>
    <w:lvl w:ilvl="0" w:tplc="0D46A5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A10062"/>
    <w:multiLevelType w:val="hybridMultilevel"/>
    <w:tmpl w:val="1C14A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EE5D57"/>
    <w:multiLevelType w:val="hybridMultilevel"/>
    <w:tmpl w:val="385C9C9A"/>
    <w:lvl w:ilvl="0" w:tplc="0D46A5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6F90412"/>
    <w:multiLevelType w:val="hybridMultilevel"/>
    <w:tmpl w:val="9348A120"/>
    <w:lvl w:ilvl="0" w:tplc="04090001">
      <w:start w:val="1"/>
      <w:numFmt w:val="bullet"/>
      <w:lvlText w:val=""/>
      <w:lvlJc w:val="left"/>
      <w:pPr>
        <w:ind w:left="2356" w:hanging="360"/>
      </w:pPr>
      <w:rPr>
        <w:rFonts w:ascii="Symbol" w:hAnsi="Symbol" w:hint="default"/>
      </w:rPr>
    </w:lvl>
    <w:lvl w:ilvl="1" w:tplc="04090003" w:tentative="1">
      <w:start w:val="1"/>
      <w:numFmt w:val="bullet"/>
      <w:lvlText w:val="o"/>
      <w:lvlJc w:val="left"/>
      <w:pPr>
        <w:ind w:left="3076" w:hanging="360"/>
      </w:pPr>
      <w:rPr>
        <w:rFonts w:ascii="Courier New" w:hAnsi="Courier New" w:hint="default"/>
      </w:rPr>
    </w:lvl>
    <w:lvl w:ilvl="2" w:tplc="04090005" w:tentative="1">
      <w:start w:val="1"/>
      <w:numFmt w:val="bullet"/>
      <w:lvlText w:val=""/>
      <w:lvlJc w:val="left"/>
      <w:pPr>
        <w:ind w:left="3796" w:hanging="360"/>
      </w:pPr>
      <w:rPr>
        <w:rFonts w:ascii="Wingdings" w:hAnsi="Wingdings" w:hint="default"/>
      </w:rPr>
    </w:lvl>
    <w:lvl w:ilvl="3" w:tplc="04090001" w:tentative="1">
      <w:start w:val="1"/>
      <w:numFmt w:val="bullet"/>
      <w:lvlText w:val=""/>
      <w:lvlJc w:val="left"/>
      <w:pPr>
        <w:ind w:left="4516" w:hanging="360"/>
      </w:pPr>
      <w:rPr>
        <w:rFonts w:ascii="Symbol" w:hAnsi="Symbol" w:hint="default"/>
      </w:rPr>
    </w:lvl>
    <w:lvl w:ilvl="4" w:tplc="04090003" w:tentative="1">
      <w:start w:val="1"/>
      <w:numFmt w:val="bullet"/>
      <w:lvlText w:val="o"/>
      <w:lvlJc w:val="left"/>
      <w:pPr>
        <w:ind w:left="5236" w:hanging="360"/>
      </w:pPr>
      <w:rPr>
        <w:rFonts w:ascii="Courier New" w:hAnsi="Courier New" w:hint="default"/>
      </w:rPr>
    </w:lvl>
    <w:lvl w:ilvl="5" w:tplc="04090005" w:tentative="1">
      <w:start w:val="1"/>
      <w:numFmt w:val="bullet"/>
      <w:lvlText w:val=""/>
      <w:lvlJc w:val="left"/>
      <w:pPr>
        <w:ind w:left="5956" w:hanging="360"/>
      </w:pPr>
      <w:rPr>
        <w:rFonts w:ascii="Wingdings" w:hAnsi="Wingdings" w:hint="default"/>
      </w:rPr>
    </w:lvl>
    <w:lvl w:ilvl="6" w:tplc="04090001" w:tentative="1">
      <w:start w:val="1"/>
      <w:numFmt w:val="bullet"/>
      <w:lvlText w:val=""/>
      <w:lvlJc w:val="left"/>
      <w:pPr>
        <w:ind w:left="6676" w:hanging="360"/>
      </w:pPr>
      <w:rPr>
        <w:rFonts w:ascii="Symbol" w:hAnsi="Symbol" w:hint="default"/>
      </w:rPr>
    </w:lvl>
    <w:lvl w:ilvl="7" w:tplc="04090003" w:tentative="1">
      <w:start w:val="1"/>
      <w:numFmt w:val="bullet"/>
      <w:lvlText w:val="o"/>
      <w:lvlJc w:val="left"/>
      <w:pPr>
        <w:ind w:left="7396" w:hanging="360"/>
      </w:pPr>
      <w:rPr>
        <w:rFonts w:ascii="Courier New" w:hAnsi="Courier New" w:hint="default"/>
      </w:rPr>
    </w:lvl>
    <w:lvl w:ilvl="8" w:tplc="04090005" w:tentative="1">
      <w:start w:val="1"/>
      <w:numFmt w:val="bullet"/>
      <w:lvlText w:val=""/>
      <w:lvlJc w:val="left"/>
      <w:pPr>
        <w:ind w:left="8116" w:hanging="360"/>
      </w:pPr>
      <w:rPr>
        <w:rFonts w:ascii="Wingdings" w:hAnsi="Wingdings" w:hint="default"/>
      </w:rPr>
    </w:lvl>
  </w:abstractNum>
  <w:abstractNum w:abstractNumId="39">
    <w:nsid w:val="78FA6D3E"/>
    <w:multiLevelType w:val="hybridMultilevel"/>
    <w:tmpl w:val="565A332C"/>
    <w:lvl w:ilvl="0" w:tplc="0D46A580">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ED591B"/>
    <w:multiLevelType w:val="hybridMultilevel"/>
    <w:tmpl w:val="D5EE8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7E1B18"/>
    <w:multiLevelType w:val="hybridMultilevel"/>
    <w:tmpl w:val="4998C0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BF1F46"/>
    <w:multiLevelType w:val="hybridMultilevel"/>
    <w:tmpl w:val="07407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22"/>
  </w:num>
  <w:num w:numId="5">
    <w:abstractNumId w:val="29"/>
  </w:num>
  <w:num w:numId="6">
    <w:abstractNumId w:val="23"/>
  </w:num>
  <w:num w:numId="7">
    <w:abstractNumId w:val="34"/>
  </w:num>
  <w:num w:numId="8">
    <w:abstractNumId w:val="7"/>
  </w:num>
  <w:num w:numId="9">
    <w:abstractNumId w:val="25"/>
  </w:num>
  <w:num w:numId="10">
    <w:abstractNumId w:val="40"/>
  </w:num>
  <w:num w:numId="11">
    <w:abstractNumId w:val="31"/>
  </w:num>
  <w:num w:numId="12">
    <w:abstractNumId w:val="6"/>
  </w:num>
  <w:num w:numId="13">
    <w:abstractNumId w:val="37"/>
  </w:num>
  <w:num w:numId="14">
    <w:abstractNumId w:val="14"/>
  </w:num>
  <w:num w:numId="15">
    <w:abstractNumId w:val="9"/>
  </w:num>
  <w:num w:numId="16">
    <w:abstractNumId w:val="30"/>
  </w:num>
  <w:num w:numId="17">
    <w:abstractNumId w:val="11"/>
  </w:num>
  <w:num w:numId="18">
    <w:abstractNumId w:val="33"/>
  </w:num>
  <w:num w:numId="19">
    <w:abstractNumId w:val="36"/>
  </w:num>
  <w:num w:numId="20">
    <w:abstractNumId w:val="2"/>
  </w:num>
  <w:num w:numId="21">
    <w:abstractNumId w:val="41"/>
  </w:num>
  <w:num w:numId="22">
    <w:abstractNumId w:val="39"/>
  </w:num>
  <w:num w:numId="23">
    <w:abstractNumId w:val="35"/>
  </w:num>
  <w:num w:numId="24">
    <w:abstractNumId w:val="8"/>
  </w:num>
  <w:num w:numId="25">
    <w:abstractNumId w:val="3"/>
  </w:num>
  <w:num w:numId="26">
    <w:abstractNumId w:val="18"/>
  </w:num>
  <w:num w:numId="27">
    <w:abstractNumId w:val="13"/>
  </w:num>
  <w:num w:numId="28">
    <w:abstractNumId w:val="19"/>
  </w:num>
  <w:num w:numId="29">
    <w:abstractNumId w:val="17"/>
  </w:num>
  <w:num w:numId="30">
    <w:abstractNumId w:val="1"/>
  </w:num>
  <w:num w:numId="31">
    <w:abstractNumId w:val="15"/>
  </w:num>
  <w:num w:numId="32">
    <w:abstractNumId w:val="10"/>
  </w:num>
  <w:num w:numId="33">
    <w:abstractNumId w:val="27"/>
  </w:num>
  <w:num w:numId="34">
    <w:abstractNumId w:val="16"/>
  </w:num>
  <w:num w:numId="35">
    <w:abstractNumId w:val="12"/>
  </w:num>
  <w:num w:numId="36">
    <w:abstractNumId w:val="24"/>
  </w:num>
  <w:num w:numId="37">
    <w:abstractNumId w:val="38"/>
  </w:num>
  <w:num w:numId="38">
    <w:abstractNumId w:val="4"/>
  </w:num>
  <w:num w:numId="39">
    <w:abstractNumId w:val="32"/>
  </w:num>
  <w:num w:numId="40">
    <w:abstractNumId w:val="21"/>
  </w:num>
  <w:num w:numId="41">
    <w:abstractNumId w:val="42"/>
  </w:num>
  <w:num w:numId="42">
    <w:abstractNumId w:val="26"/>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AF7"/>
    <w:rsid w:val="00060EC4"/>
    <w:rsid w:val="00080AF7"/>
    <w:rsid w:val="000E54D0"/>
    <w:rsid w:val="002B58C1"/>
    <w:rsid w:val="002E133B"/>
    <w:rsid w:val="003A5D1C"/>
    <w:rsid w:val="004D0A03"/>
    <w:rsid w:val="004F41A3"/>
    <w:rsid w:val="00577AD4"/>
    <w:rsid w:val="005E0892"/>
    <w:rsid w:val="00707433"/>
    <w:rsid w:val="007C71EB"/>
    <w:rsid w:val="009428FE"/>
    <w:rsid w:val="00957BAD"/>
    <w:rsid w:val="00990BB1"/>
    <w:rsid w:val="009D10FC"/>
    <w:rsid w:val="00A46650"/>
    <w:rsid w:val="00A904A5"/>
    <w:rsid w:val="00A9707F"/>
    <w:rsid w:val="00B84FA8"/>
    <w:rsid w:val="00E7782E"/>
    <w:rsid w:val="00ED22FB"/>
    <w:rsid w:val="00F50680"/>
    <w:rsid w:val="00F53F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ABDA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080AF7"/>
    <w:pPr>
      <w:numPr>
        <w:numId w:val="1"/>
      </w:numPr>
      <w:contextualSpacing/>
    </w:pPr>
  </w:style>
  <w:style w:type="paragraph" w:styleId="BalloonText">
    <w:name w:val="Balloon Text"/>
    <w:basedOn w:val="Normal"/>
    <w:link w:val="BalloonTextChar"/>
    <w:uiPriority w:val="99"/>
    <w:semiHidden/>
    <w:unhideWhenUsed/>
    <w:rsid w:val="00080A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0AF7"/>
    <w:rPr>
      <w:rFonts w:ascii="Lucida Grande" w:hAnsi="Lucida Grande" w:cs="Lucida Grande"/>
      <w:sz w:val="18"/>
      <w:szCs w:val="18"/>
    </w:rPr>
  </w:style>
  <w:style w:type="paragraph" w:styleId="ListParagraph">
    <w:name w:val="List Paragraph"/>
    <w:basedOn w:val="Normal"/>
    <w:uiPriority w:val="34"/>
    <w:qFormat/>
    <w:rsid w:val="009D10F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080AF7"/>
    <w:pPr>
      <w:numPr>
        <w:numId w:val="1"/>
      </w:numPr>
      <w:contextualSpacing/>
    </w:pPr>
  </w:style>
  <w:style w:type="paragraph" w:styleId="BalloonText">
    <w:name w:val="Balloon Text"/>
    <w:basedOn w:val="Normal"/>
    <w:link w:val="BalloonTextChar"/>
    <w:uiPriority w:val="99"/>
    <w:semiHidden/>
    <w:unhideWhenUsed/>
    <w:rsid w:val="00080A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0AF7"/>
    <w:rPr>
      <w:rFonts w:ascii="Lucida Grande" w:hAnsi="Lucida Grande" w:cs="Lucida Grande"/>
      <w:sz w:val="18"/>
      <w:szCs w:val="18"/>
    </w:rPr>
  </w:style>
  <w:style w:type="paragraph" w:styleId="ListParagraph">
    <w:name w:val="List Paragraph"/>
    <w:basedOn w:val="Normal"/>
    <w:uiPriority w:val="34"/>
    <w:qFormat/>
    <w:rsid w:val="009D10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10</Pages>
  <Words>2836</Words>
  <Characters>16169</Characters>
  <Application>Microsoft Macintosh Word</Application>
  <DocSecurity>0</DocSecurity>
  <Lines>134</Lines>
  <Paragraphs>37</Paragraphs>
  <ScaleCrop>false</ScaleCrop>
  <Company/>
  <LinksUpToDate>false</LinksUpToDate>
  <CharactersWithSpaces>18968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Eraj</dc:creator>
  <cp:keywords/>
  <dc:description/>
  <cp:lastModifiedBy>Eraj</cp:lastModifiedBy>
  <cp:revision>9</cp:revision>
  <dcterms:created xsi:type="dcterms:W3CDTF">2013-11-02T23:49:00Z</dcterms:created>
  <dcterms:modified xsi:type="dcterms:W3CDTF">2013-11-08T19:57:00Z</dcterms:modified>
</cp:coreProperties>
</file>