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Assignment # 1-Comparing development(ECO 2117)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Student Name: Jiashu Liu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Student Number: 6809803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Date: Jan 23. 2014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The word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“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>w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ell-being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”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contains multiple living conditions, such as healthy, happy and prosperous. Therefore, I would rank these countries  in term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of well-being as India, Pakistan and Bangladesh. 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First of all, in Table 1, HDI summarizes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essential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aspects of development such as education and health. These three countries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are almost equal in th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ese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two parts,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which means they are in the same development level.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Although Bangladesh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 is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relatively high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in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life expectancy at birth and mean years of schooling, in column 7(GNI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>per ca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pita) the aggregate income is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intensely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low, India is twice as much as Bangladesh. Also, in the last column(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GDP rank minus HDI rank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), Bangladesh is 11, a positive figure indicates that the HDI rank is higher than the GDP rank, but in the first column Bangladesh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 HDI rank is the lowest. Thus, it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s GDP must be the lowest. In addition, GDP per capita is often considered an indicator of a country's standard of living, from Table 1, I would rank these three countries as India, Pakistan and Bangladesh. 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Next, looking carefully in Table 2, HDI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s trends are increasingly high from 1980 to 2011. Also, the time differences are getting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>shortened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,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the gap is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from 10 years to just 1 year.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In  a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ccord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ance with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to these data, all of the countries are growing faster than before. India is increased by 0.23 points in 31 years.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Follow by this trend, Indian, Pakistan and Bangladesh will keep rais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ing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their HDI. 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      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Finally, Table 3 consists of  some main measures to rank the well-being of these three countries.   Column 4 and 6 are knowledge information provided by each country, obviously Indian are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more knowledgeable than two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other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nations. Moreover, the last column(Total expenditure on health) represents people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 welfare on medical treatment, India is 4.2, Pakistan is the lowest 2.6, and look forward to column 5, Pakistan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 under five mortality rate is very high. This phenomenon shows Pakista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>ni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not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fully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attach importan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ce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to their health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y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life. PPP stands for Purchasing Power Parity, in column 3 Pakistan is the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 xml:space="preserve">most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optimistic value, only 22.6% of people living with less than PPP $1.25 a day. While,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In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India and Bangladesh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,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almost 50% of their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zh-TW" w:eastAsia="zh-TW"/>
        </w:rPr>
        <w:t>people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have very small purchasing power. </w:t>
      </w:r>
    </w:p>
    <w:p>
      <w:pPr>
        <w:pStyle w:val="正文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</w:pP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    However, some of the data from these three tables are not quite convictive, they don't provide each countr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y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’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population information. Therefore, on the basis of the three tables, 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I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would rank the three countries in term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>s</w:t>
      </w:r>
      <w:r>
        <w:rPr>
          <w:rFonts w:ascii="Times New Roman" w:cs="Times New Roman" w:hAnsi="Times New Roman" w:eastAsia="Times New Roman"/>
          <w:sz w:val="24"/>
          <w:szCs w:val="24"/>
          <w:rtl w:val="0"/>
          <w:lang w:val="en-US"/>
        </w:rPr>
        <w:t xml:space="preserve"> of well-being as India, Pakistan and Bangladesh.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页眉与页脚"/>
      <w:bidi w:val="0"/>
    </w:pPr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页眉与页脚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正文">
    <w:name w:val="正文"/>
    <w:next w:val="正文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