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D05" w:rsidRPr="00BC6E7C" w:rsidRDefault="00B41551">
      <w:pPr>
        <w:rPr>
          <w:sz w:val="12"/>
          <w:szCs w:val="12"/>
        </w:rPr>
      </w:pPr>
      <w:r w:rsidRPr="00BC6E7C">
        <w:rPr>
          <w:sz w:val="12"/>
          <w:szCs w:val="12"/>
        </w:rPr>
        <w:t xml:space="preserve">Working capital / owner </w:t>
      </w:r>
      <w:proofErr w:type="spellStart"/>
      <w:r w:rsidRPr="00BC6E7C">
        <w:rPr>
          <w:sz w:val="12"/>
          <w:szCs w:val="12"/>
        </w:rPr>
        <w:t>equitin</w:t>
      </w:r>
      <w:proofErr w:type="spellEnd"/>
      <w:r w:rsidRPr="00BC6E7C">
        <w:rPr>
          <w:sz w:val="12"/>
          <w:szCs w:val="12"/>
        </w:rPr>
        <w:t xml:space="preserve"> account is same as retained earnings </w:t>
      </w:r>
      <w:proofErr w:type="gramStart"/>
      <w:r w:rsidRPr="00BC6E7C">
        <w:rPr>
          <w:sz w:val="12"/>
          <w:szCs w:val="12"/>
        </w:rPr>
        <w:t>( SEE</w:t>
      </w:r>
      <w:proofErr w:type="gramEnd"/>
      <w:r w:rsidRPr="00BC6E7C">
        <w:rPr>
          <w:sz w:val="12"/>
          <w:szCs w:val="12"/>
        </w:rPr>
        <w:t xml:space="preserve"> KNIGHTS IMPORT).. </w:t>
      </w:r>
      <w:proofErr w:type="gramStart"/>
      <w:r w:rsidRPr="00BC6E7C">
        <w:rPr>
          <w:sz w:val="12"/>
          <w:szCs w:val="12"/>
        </w:rPr>
        <w:t>the</w:t>
      </w:r>
      <w:proofErr w:type="gramEnd"/>
      <w:r w:rsidRPr="00BC6E7C">
        <w:rPr>
          <w:sz w:val="12"/>
          <w:szCs w:val="12"/>
        </w:rPr>
        <w:t xml:space="preserve"> capital investment = added to the R/E T part AND </w:t>
      </w:r>
      <w:proofErr w:type="spellStart"/>
      <w:r w:rsidRPr="00BC6E7C">
        <w:rPr>
          <w:sz w:val="12"/>
          <w:szCs w:val="12"/>
        </w:rPr>
        <w:t>AND</w:t>
      </w:r>
      <w:proofErr w:type="spellEnd"/>
      <w:r w:rsidRPr="00BC6E7C">
        <w:rPr>
          <w:sz w:val="12"/>
          <w:szCs w:val="12"/>
        </w:rPr>
        <w:t xml:space="preserve"> THE STATEMENT OF CASHFLOWS</w:t>
      </w:r>
    </w:p>
    <w:p w:rsidR="00B41551" w:rsidRPr="00BC6E7C" w:rsidRDefault="00B41551" w:rsidP="00B41551">
      <w:pPr>
        <w:pStyle w:val="ListParagraph"/>
        <w:numPr>
          <w:ilvl w:val="0"/>
          <w:numId w:val="1"/>
        </w:numPr>
        <w:rPr>
          <w:sz w:val="12"/>
          <w:szCs w:val="12"/>
        </w:rPr>
      </w:pPr>
      <w:r w:rsidRPr="00BC6E7C">
        <w:rPr>
          <w:sz w:val="12"/>
          <w:szCs w:val="12"/>
        </w:rPr>
        <w:t>USE EXPENSES FOR AMRT</w:t>
      </w:r>
    </w:p>
    <w:p w:rsidR="0096018F" w:rsidRPr="00311662" w:rsidRDefault="00B41551" w:rsidP="00A9367D">
      <w:pPr>
        <w:pStyle w:val="ListParagraph"/>
        <w:numPr>
          <w:ilvl w:val="0"/>
          <w:numId w:val="1"/>
        </w:numPr>
        <w:rPr>
          <w:sz w:val="12"/>
          <w:szCs w:val="12"/>
        </w:rPr>
      </w:pPr>
      <w:r w:rsidRPr="00BC6E7C">
        <w:rPr>
          <w:sz w:val="12"/>
          <w:szCs w:val="12"/>
        </w:rPr>
        <w:t>For calculating % and differences for B</w:t>
      </w:r>
      <w:bookmarkStart w:id="0" w:name="_GoBack"/>
      <w:bookmarkEnd w:id="0"/>
    </w:p>
    <w:p w:rsidR="00A9367D" w:rsidRDefault="00862D4C" w:rsidP="00A9367D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editId="36B11C9B">
                <wp:simplePos x="0" y="0"/>
                <wp:positionH relativeFrom="column">
                  <wp:posOffset>2696845</wp:posOffset>
                </wp:positionH>
                <wp:positionV relativeFrom="paragraph">
                  <wp:posOffset>1420494</wp:posOffset>
                </wp:positionV>
                <wp:extent cx="1028700" cy="180975"/>
                <wp:effectExtent l="0" t="0" r="19050" b="28575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2D4C" w:rsidRPr="00862D4C" w:rsidRDefault="00862D4C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862D4C">
                              <w:rPr>
                                <w:sz w:val="12"/>
                                <w:szCs w:val="12"/>
                              </w:rPr>
                              <w:t>CAN USE WEIGHTED AVG TOO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2.35pt;margin-top:111.85pt;width:81pt;height:1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mn9IwIAAEYEAAAOAAAAZHJzL2Uyb0RvYy54bWysU9uO0zAQfUfiHyy/06ShpW3UdLV0KUJa&#10;LtIuH+A6TmNhe4ztNilfz9jJlnJ7QeTB8mTGZ2bOmVnf9FqRk3BegqnodJJTIgyHWppDRT8/7l4s&#10;KfGBmZopMKKiZ+Hpzeb5s3VnS1FAC6oWjiCI8WVnK9qGYMss87wVmvkJWGHQ2YDTLKDpDlntWIfo&#10;WmVFnr/KOnC1dcCF9/j3bnDSTcJvGsHDx6bxIhBVUawtpNOlcx/PbLNm5cEx20o+lsH+oQrNpMGk&#10;F6g7Fhg5OvkblJbcgYcmTDjoDJpGcpF6wG6m+S/dPLTMitQLkuPthSb//2D5h9MnR2Rd0WL1khLD&#10;NIr0KPpAXkNPishPZ32JYQ8WA0OPv1Hn1Ku398C/eGJg2zJzELfOQdcKVmN90/gyu3o64PgIsu/e&#10;Q41p2DFAAuobpyN5SAdBdNTpfNEmlsJjyrxYLnJ0cfRNl/lqMU8pWPn02jof3grQJF4q6lD7hM5O&#10;9z7Ealj5FBKTeVCy3kmlkuEO+61y5MRwTnbpG9F/ClOGdBVdzYv5QMBfIfL0/QlCy4ADr6Su6PIS&#10;xMpI2xtTp3EMTKrhjiUrM/IYqRtIDP2+H3XZQ31GRh0Mg42LiJcW3DdKOhzqivqvR+YEJeqdQVVW&#10;09ksbkEyZvNFgYa79uyvPcxwhKpooGS4bkPanEiYgVtUr5GJ2CjzUMlYKw5r4ntcrLgN13aK+rH+&#10;m+8AAAD//wMAUEsDBBQABgAIAAAAIQBv9YTe4AAAAAsBAAAPAAAAZHJzL2Rvd25yZXYueG1sTI/N&#10;TsMwEITvSLyDtUhcEHVw0zSEOBVCAsENCoKrG2+TCP8E203D27Oc4Da7M5r9tt7M1rAJQxy8k3C1&#10;yICha70eXCfh7fX+sgQWk3JaGe9QwjdG2DSnJ7WqtD+6F5y2qWNU4mKlJPQpjRXnse3RqrjwIzry&#10;9j5YlWgMHddBHancGi6yrOBWDY4u9GrEux7bz+3BSijzx+kjPi2f39tib67TxXp6+ApSnp/NtzfA&#10;Es7pLwy/+IQODTHt/MHpyIyEXORrikoQYkmCEquyILGjzUoI4E3N///Q/AAAAP//AwBQSwECLQAU&#10;AAYACAAAACEAtoM4kv4AAADhAQAAEwAAAAAAAAAAAAAAAAAAAAAAW0NvbnRlbnRfVHlwZXNdLnht&#10;bFBLAQItABQABgAIAAAAIQA4/SH/1gAAAJQBAAALAAAAAAAAAAAAAAAAAC8BAABfcmVscy8ucmVs&#10;c1BLAQItABQABgAIAAAAIQDs4mn9IwIAAEYEAAAOAAAAAAAAAAAAAAAAAC4CAABkcnMvZTJvRG9j&#10;LnhtbFBLAQItABQABgAIAAAAIQBv9YTe4AAAAAsBAAAPAAAAAAAAAAAAAAAAAH0EAABkcnMvZG93&#10;bnJldi54bWxQSwUGAAAAAAQABADzAAAAigUAAAAA&#10;">
                <v:textbox>
                  <w:txbxContent>
                    <w:p w:rsidR="00862D4C" w:rsidRPr="00862D4C" w:rsidRDefault="00862D4C">
                      <w:pPr>
                        <w:rPr>
                          <w:sz w:val="12"/>
                          <w:szCs w:val="12"/>
                        </w:rPr>
                      </w:pPr>
                      <w:r w:rsidRPr="00862D4C">
                        <w:rPr>
                          <w:sz w:val="12"/>
                          <w:szCs w:val="12"/>
                        </w:rPr>
                        <w:t>CAN USE WEIGHTED AVG TOO</w:t>
                      </w:r>
                    </w:p>
                  </w:txbxContent>
                </v:textbox>
              </v:shape>
            </w:pict>
          </mc:Fallback>
        </mc:AlternateContent>
      </w:r>
      <w:r w:rsidR="00A9367D">
        <w:rPr>
          <w:noProof/>
          <w:lang w:val="en-US"/>
        </w:rPr>
        <w:drawing>
          <wp:inline distT="0" distB="0" distL="0" distR="0" wp14:anchorId="7A817B97" wp14:editId="546F52D4">
            <wp:extent cx="2087335" cy="1123950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384" cy="112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0736">
        <w:rPr>
          <w:noProof/>
          <w:lang w:val="en-US"/>
        </w:rPr>
        <w:drawing>
          <wp:inline distT="0" distB="0" distL="0" distR="0" wp14:anchorId="4DC97C56" wp14:editId="45B3C99B">
            <wp:extent cx="1738282" cy="13430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8282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0736">
        <w:rPr>
          <w:noProof/>
          <w:lang w:val="en-US"/>
        </w:rPr>
        <w:drawing>
          <wp:inline distT="0" distB="0" distL="0" distR="0" wp14:anchorId="772DC26D" wp14:editId="3188CF6D">
            <wp:extent cx="1590675" cy="13430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>
            <wp:extent cx="1713169" cy="1581150"/>
            <wp:effectExtent l="0" t="0" r="1905" b="0"/>
            <wp:docPr id="292" name="Pictur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311" cy="1584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0736" w:rsidRDefault="00D70736" w:rsidP="00A9367D">
      <w:r>
        <w:rPr>
          <w:noProof/>
          <w:lang w:val="en-US"/>
        </w:rPr>
        <w:drawing>
          <wp:inline distT="0" distB="0" distL="0" distR="0" wp14:anchorId="688A5DF0" wp14:editId="1F42BC1F">
            <wp:extent cx="2160366" cy="13335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366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5E37B55F" wp14:editId="1A35DBA0">
            <wp:extent cx="538639" cy="8667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639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1F3741FF" wp14:editId="25EBA84F">
            <wp:extent cx="1609725" cy="1191110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19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5CA49BEA" wp14:editId="31FE4935">
            <wp:extent cx="1809750" cy="1199937"/>
            <wp:effectExtent l="0" t="0" r="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220" cy="1200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7742">
        <w:rPr>
          <w:noProof/>
          <w:lang w:val="en-US"/>
        </w:rPr>
        <w:drawing>
          <wp:inline distT="0" distB="0" distL="0" distR="0" wp14:anchorId="034B50FF" wp14:editId="7B6EF8D6">
            <wp:extent cx="642106" cy="1304925"/>
            <wp:effectExtent l="0" t="0" r="571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106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742" w:rsidRPr="00BC6E7C" w:rsidRDefault="00237742" w:rsidP="00A9367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C6E7C">
        <w:rPr>
          <w:sz w:val="24"/>
          <w:szCs w:val="24"/>
        </w:rPr>
        <w:t>SCF:</w:t>
      </w:r>
      <w:r w:rsidR="00BC6E7C" w:rsidRPr="00BC6E7C">
        <w:rPr>
          <w:sz w:val="24"/>
          <w:szCs w:val="24"/>
        </w:rPr>
        <w:t xml:space="preserve"> SCF </w:t>
      </w:r>
      <w:proofErr w:type="gramStart"/>
      <w:r w:rsidR="00BC6E7C" w:rsidRPr="00BC6E7C">
        <w:rPr>
          <w:sz w:val="24"/>
          <w:szCs w:val="24"/>
        </w:rPr>
        <w:t>ANALYSIS :</w:t>
      </w:r>
      <w:proofErr w:type="gramEnd"/>
      <w:r w:rsidR="00BC6E7C" w:rsidRPr="00BC6E7C">
        <w:rPr>
          <w:sz w:val="24"/>
          <w:szCs w:val="24"/>
        </w:rPr>
        <w:t xml:space="preserve"> 1) ops? 2) </w:t>
      </w:r>
      <w:proofErr w:type="gramStart"/>
      <w:r w:rsidR="00BC6E7C" w:rsidRPr="00BC6E7C">
        <w:rPr>
          <w:sz w:val="24"/>
          <w:szCs w:val="24"/>
        </w:rPr>
        <w:t>uses</w:t>
      </w:r>
      <w:proofErr w:type="gramEnd"/>
      <w:r w:rsidR="00BC6E7C" w:rsidRPr="00BC6E7C">
        <w:rPr>
          <w:sz w:val="24"/>
          <w:szCs w:val="24"/>
        </w:rPr>
        <w:t xml:space="preserve"> and sources( major) 3) MATCH </w:t>
      </w:r>
      <w:r w:rsidR="00086641">
        <w:rPr>
          <w:sz w:val="24"/>
          <w:szCs w:val="24"/>
        </w:rPr>
        <w:t>( SUSTAINABLE???)</w:t>
      </w:r>
    </w:p>
    <w:p w:rsidR="00237742" w:rsidRDefault="00237742" w:rsidP="00A9367D">
      <w:r>
        <w:rPr>
          <w:noProof/>
          <w:lang w:val="en-US"/>
        </w:rPr>
        <w:drawing>
          <wp:inline distT="0" distB="0" distL="0" distR="0" wp14:anchorId="6E7610CC" wp14:editId="426F63F6">
            <wp:extent cx="2603499" cy="1952625"/>
            <wp:effectExtent l="0" t="0" r="698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296" cy="1959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465AA5F7" wp14:editId="1E9DC727">
            <wp:extent cx="1914060" cy="151447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06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25EDF584" wp14:editId="34F09455">
            <wp:extent cx="2457450" cy="1653550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65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742" w:rsidRDefault="00237742" w:rsidP="00A9367D">
      <w:r>
        <w:rPr>
          <w:noProof/>
          <w:lang w:val="en-US"/>
        </w:rPr>
        <w:drawing>
          <wp:inline distT="0" distB="0" distL="0" distR="0" wp14:anchorId="4F515F25" wp14:editId="7FBBED99">
            <wp:extent cx="1754535" cy="124777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812" cy="1250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6796FAA5" wp14:editId="261A73B8">
            <wp:extent cx="1485778" cy="1295400"/>
            <wp:effectExtent l="0" t="0" r="63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778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5FD62346" wp14:editId="35140E92">
            <wp:extent cx="1597536" cy="1476375"/>
            <wp:effectExtent l="0" t="0" r="317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790" cy="1477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2C7C6403" wp14:editId="3B1596D0">
            <wp:extent cx="1758309" cy="14668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278" cy="147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37AA" w:rsidRDefault="006F2D23" w:rsidP="00A9367D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9C2FBF" wp14:editId="39E06903">
                <wp:simplePos x="0" y="0"/>
                <wp:positionH relativeFrom="column">
                  <wp:posOffset>4801869</wp:posOffset>
                </wp:positionH>
                <wp:positionV relativeFrom="paragraph">
                  <wp:posOffset>288290</wp:posOffset>
                </wp:positionV>
                <wp:extent cx="2686685" cy="1981200"/>
                <wp:effectExtent l="0" t="0" r="18415" b="19050"/>
                <wp:wrapNone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685" cy="198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2D23" w:rsidRDefault="006F2D23" w:rsidP="006F2D2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Case and framework</w:t>
                            </w:r>
                          </w:p>
                          <w:p w:rsidR="006F2D23" w:rsidRDefault="006F2D23" w:rsidP="006F2D2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proofErr w:type="spellStart"/>
                            <w:r>
                              <w:t>Role</w:t>
                            </w:r>
                            <w:proofErr w:type="gramStart"/>
                            <w:r>
                              <w:t>,decision</w:t>
                            </w:r>
                            <w:proofErr w:type="spellEnd"/>
                            <w:proofErr w:type="gramEnd"/>
                            <w:r>
                              <w:t xml:space="preserve"> goals</w:t>
                            </w:r>
                          </w:p>
                          <w:p w:rsidR="006F2D23" w:rsidRDefault="006F2D23" w:rsidP="006F2D2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Industry</w:t>
                            </w:r>
                            <w:proofErr w:type="gramStart"/>
                            <w:r>
                              <w:t>( KSF</w:t>
                            </w:r>
                            <w:proofErr w:type="gramEnd"/>
                            <w:r>
                              <w:t xml:space="preserve">), consumer, competitive </w:t>
                            </w:r>
                          </w:p>
                          <w:p w:rsidR="006F2D23" w:rsidRDefault="006F2D23" w:rsidP="006F2D2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proofErr w:type="spellStart"/>
                            <w:proofErr w:type="gramStart"/>
                            <w:r>
                              <w:t>Sizeup</w:t>
                            </w:r>
                            <w:proofErr w:type="spellEnd"/>
                            <w:r>
                              <w:t>(</w:t>
                            </w:r>
                            <w:proofErr w:type="gramEnd"/>
                            <w:r>
                              <w:t xml:space="preserve">capabilities.. </w:t>
                            </w:r>
                            <w:proofErr w:type="spellStart"/>
                            <w:r>
                              <w:t>SCF</w:t>
                            </w:r>
                            <w:proofErr w:type="gramStart"/>
                            <w:r>
                              <w:t>,analyze,ratios,analyze</w:t>
                            </w:r>
                            <w:proofErr w:type="spellEnd"/>
                            <w:proofErr w:type="gramEnd"/>
                            <w:r>
                              <w:t xml:space="preserve"> (</w:t>
                            </w:r>
                            <w:proofErr w:type="spellStart"/>
                            <w:r>
                              <w:t>seeabove</w:t>
                            </w:r>
                            <w:proofErr w:type="spellEnd"/>
                            <w:r>
                              <w:t>)</w:t>
                            </w:r>
                          </w:p>
                          <w:p w:rsidR="006F2D23" w:rsidRDefault="006F2D23" w:rsidP="006F2D2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Differential! MUST</w:t>
                            </w:r>
                            <w:r w:rsidR="00CC0077">
                              <w:t xml:space="preserve"> decide</w:t>
                            </w:r>
                            <w:proofErr w:type="gramStart"/>
                            <w:r w:rsidR="00CC0077">
                              <w:t>..</w:t>
                            </w:r>
                            <w:proofErr w:type="gramEnd"/>
                          </w:p>
                          <w:p w:rsidR="00CC0077" w:rsidRDefault="00CC0077" w:rsidP="006F2D2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IS AND BS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78.1pt;margin-top:22.7pt;width:211.55pt;height:15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KfeJwIAAE4EAAAOAAAAZHJzL2Uyb0RvYy54bWysVNuO2yAQfa/Uf0C8N46tJE2sOKtttqkq&#10;bS/Sbj8AYxyjAkOBxE6/vgPOZtPbS1U/IIYZDmfOzHh9M2hFjsJ5Caai+WRKiTAcGmn2Ff3yuHu1&#10;pMQHZhqmwIiKnoSnN5uXL9a9LUUBHahGOIIgxpe9rWgXgi2zzPNOaOYnYIVBZwtOs4Cm22eNYz2i&#10;a5UV0+ki68E11gEX3uPp3eikm4TftoKHT23rRSCqosgtpNWltY5rtlmzcu+Y7SQ/02D/wEIzafDR&#10;C9QdC4wcnPwNSkvuwEMbJhx0Bm0ruUg5YDb59JdsHjpmRcoFxfH2IpP/f7D84/GzI7KpaLHKKTFM&#10;Y5EexRDIGxhIEfXprS8x7MFiYBjwGOuccvX2HvhXTwxsO2b24tY56DvBGuSXx5vZ1dURx0eQuv8A&#10;DT7DDgES0NA6HcVDOQiiY51Ol9pEKhwPi8VysVjOKeHoy1fLHKuf3mDl03XrfHgnQJO4qajD4id4&#10;drz3IdJh5VNIfM2Dks1OKpUMt6+3ypEjw0bZpe+M/lOYMqSv6GpezEcF/goxTd+fILQM2PFK6oou&#10;L0GsjLq9NU3qx8CkGvdIWZmzkFG7UcUw1EOqWVI5ilxDc0JlHYwNjgOJmw7cd0p6bO6K+m8H5gQl&#10;6r3B6qzy2SxOQzJm89cFGu7aU197mOEIVdFAybjdhjRBUTcDt1jFViZ9n5mcKWPTJtnPAxan4tpO&#10;Uc+/gc0PAAAA//8DAFBLAwQUAAYACAAAACEAOVrydOIAAAALAQAADwAAAGRycy9kb3ducmV2Lnht&#10;bEyPy07DMBBF90j8gzVIbFDrtHm1IZMKIYHoDloEWzd2k4h4HGw3DX+Pu4Ll6B7de6bcTLpno7Ku&#10;M4SwmEfAFNVGdtQgvO+fZitgzguSojekEH6Ug011fVWKQpozvalx5xsWSsgVAqH1fig4d3WrtHBz&#10;MygK2dFYLXw4bcOlFedQrnu+jKKMa9FRWGjFoB5bVX/tThphlbyMn24bv37U2bFf+7t8fP62iLc3&#10;08M9MK8m/wfDRT+oQxWcDuZE0rEeIU+zZUARkjQBdgEW+ToGdkCI0zwBXpX8/w/VLwAAAP//AwBQ&#10;SwECLQAUAAYACAAAACEAtoM4kv4AAADhAQAAEwAAAAAAAAAAAAAAAAAAAAAAW0NvbnRlbnRfVHlw&#10;ZXNdLnhtbFBLAQItABQABgAIAAAAIQA4/SH/1gAAAJQBAAALAAAAAAAAAAAAAAAAAC8BAABfcmVs&#10;cy8ucmVsc1BLAQItABQABgAIAAAAIQBX8KfeJwIAAE4EAAAOAAAAAAAAAAAAAAAAAC4CAABkcnMv&#10;ZTJvRG9jLnhtbFBLAQItABQABgAIAAAAIQA5WvJ04gAAAAsBAAAPAAAAAAAAAAAAAAAAAIEEAABk&#10;cnMvZG93bnJldi54bWxQSwUGAAAAAAQABADzAAAAkAUAAAAA&#10;">
                <v:textbox>
                  <w:txbxContent>
                    <w:p w:rsidR="006F2D23" w:rsidRDefault="006F2D23" w:rsidP="006F2D23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Case and framework</w:t>
                      </w:r>
                    </w:p>
                    <w:p w:rsidR="006F2D23" w:rsidRDefault="006F2D23" w:rsidP="006F2D23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Role,decision goals</w:t>
                      </w:r>
                    </w:p>
                    <w:p w:rsidR="006F2D23" w:rsidRDefault="006F2D23" w:rsidP="006F2D23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Industry( KSF), consumer, competitive </w:t>
                      </w:r>
                    </w:p>
                    <w:p w:rsidR="006F2D23" w:rsidRDefault="006F2D23" w:rsidP="006F2D23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Sizeup(capabilities.. SCF,analyze,ratios,analyze (seeabove)</w:t>
                      </w:r>
                    </w:p>
                    <w:p w:rsidR="006F2D23" w:rsidRDefault="006F2D23" w:rsidP="006F2D23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Differential! MUST</w:t>
                      </w:r>
                      <w:r w:rsidR="00CC0077">
                        <w:t xml:space="preserve"> decide..</w:t>
                      </w:r>
                    </w:p>
                    <w:p w:rsidR="00CC0077" w:rsidRDefault="00CC0077" w:rsidP="006F2D23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IS AND BS</w:t>
                      </w:r>
                    </w:p>
                  </w:txbxContent>
                </v:textbox>
              </v:shape>
            </w:pict>
          </mc:Fallback>
        </mc:AlternateContent>
      </w:r>
      <w:r w:rsidR="00287F81">
        <w:rPr>
          <w:noProof/>
          <w:lang w:val="en-US"/>
        </w:rPr>
        <w:drawing>
          <wp:inline distT="0" distB="0" distL="0" distR="0" wp14:anchorId="7315AF54" wp14:editId="21F41125">
            <wp:extent cx="1838325" cy="1369930"/>
            <wp:effectExtent l="0" t="0" r="0" b="190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36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7F81">
        <w:rPr>
          <w:noProof/>
          <w:lang w:val="en-US"/>
        </w:rPr>
        <w:drawing>
          <wp:inline distT="0" distB="0" distL="0" distR="0" wp14:anchorId="2B427403" wp14:editId="2F695A14">
            <wp:extent cx="1502514" cy="1266825"/>
            <wp:effectExtent l="0" t="0" r="2540" b="0"/>
            <wp:docPr id="288" name="Pictur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3342" cy="1267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7F81">
        <w:rPr>
          <w:noProof/>
          <w:lang w:val="en-US"/>
        </w:rPr>
        <w:drawing>
          <wp:inline distT="0" distB="0" distL="0" distR="0" wp14:anchorId="77B17393" wp14:editId="6DABC516">
            <wp:extent cx="1453685" cy="990600"/>
            <wp:effectExtent l="0" t="0" r="0" b="0"/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68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742" w:rsidRDefault="00237742" w:rsidP="00A9367D">
      <w:r>
        <w:rPr>
          <w:noProof/>
          <w:lang w:val="en-US"/>
        </w:rPr>
        <w:lastRenderedPageBreak/>
        <w:drawing>
          <wp:inline distT="0" distB="0" distL="0" distR="0" wp14:anchorId="2CA525D8" wp14:editId="56A98B43">
            <wp:extent cx="2390775" cy="1685925"/>
            <wp:effectExtent l="0" t="0" r="9525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4150613B" wp14:editId="43AEF0BF">
            <wp:extent cx="2152650" cy="17716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2956A0D6" wp14:editId="7B64F639">
            <wp:extent cx="2821194" cy="216217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194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D87" w:rsidRDefault="00862D4C" w:rsidP="00A9367D">
      <w:r w:rsidRPr="00BC6E7C">
        <w:rPr>
          <w:noProof/>
          <w:sz w:val="12"/>
          <w:szCs w:val="12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33945A" wp14:editId="70CF1BBB">
                <wp:simplePos x="0" y="0"/>
                <wp:positionH relativeFrom="column">
                  <wp:posOffset>3354070</wp:posOffset>
                </wp:positionH>
                <wp:positionV relativeFrom="paragraph">
                  <wp:posOffset>4249420</wp:posOffset>
                </wp:positionV>
                <wp:extent cx="2374265" cy="1123950"/>
                <wp:effectExtent l="0" t="0" r="23495" b="19050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6E7C" w:rsidRPr="00BC6E7C" w:rsidRDefault="00BC6E7C" w:rsidP="00BC6E7C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BC6E7C">
                              <w:rPr>
                                <w:sz w:val="12"/>
                                <w:szCs w:val="12"/>
                              </w:rPr>
                              <w:t xml:space="preserve">Working capital / owner </w:t>
                            </w:r>
                            <w:proofErr w:type="spellStart"/>
                            <w:r w:rsidRPr="00BC6E7C">
                              <w:rPr>
                                <w:sz w:val="12"/>
                                <w:szCs w:val="12"/>
                              </w:rPr>
                              <w:t>equitin</w:t>
                            </w:r>
                            <w:proofErr w:type="spellEnd"/>
                            <w:r w:rsidRPr="00BC6E7C">
                              <w:rPr>
                                <w:sz w:val="12"/>
                                <w:szCs w:val="12"/>
                              </w:rPr>
                              <w:t xml:space="preserve"> account is same as retained earnings </w:t>
                            </w:r>
                            <w:proofErr w:type="gramStart"/>
                            <w:r w:rsidRPr="00BC6E7C">
                              <w:rPr>
                                <w:sz w:val="12"/>
                                <w:szCs w:val="12"/>
                              </w:rPr>
                              <w:t>( SEE</w:t>
                            </w:r>
                            <w:proofErr w:type="gramEnd"/>
                            <w:r w:rsidRPr="00BC6E7C">
                              <w:rPr>
                                <w:sz w:val="12"/>
                                <w:szCs w:val="12"/>
                              </w:rPr>
                              <w:t xml:space="preserve"> KNIGHTS IMPORT).. </w:t>
                            </w:r>
                            <w:proofErr w:type="gramStart"/>
                            <w:r w:rsidRPr="00BC6E7C">
                              <w:rPr>
                                <w:sz w:val="12"/>
                                <w:szCs w:val="12"/>
                              </w:rPr>
                              <w:t>the</w:t>
                            </w:r>
                            <w:proofErr w:type="gramEnd"/>
                            <w:r w:rsidRPr="00BC6E7C">
                              <w:rPr>
                                <w:sz w:val="12"/>
                                <w:szCs w:val="12"/>
                              </w:rPr>
                              <w:t xml:space="preserve"> capital investment = added to the R/E T part AND </w:t>
                            </w:r>
                            <w:proofErr w:type="spellStart"/>
                            <w:r w:rsidRPr="00BC6E7C">
                              <w:rPr>
                                <w:sz w:val="12"/>
                                <w:szCs w:val="12"/>
                              </w:rPr>
                              <w:t>AND</w:t>
                            </w:r>
                            <w:proofErr w:type="spellEnd"/>
                            <w:r w:rsidRPr="00BC6E7C">
                              <w:rPr>
                                <w:sz w:val="12"/>
                                <w:szCs w:val="12"/>
                              </w:rPr>
                              <w:t xml:space="preserve"> THE STATEMENT OF CASHFLOWS</w:t>
                            </w:r>
                          </w:p>
                          <w:p w:rsidR="00BC6E7C" w:rsidRPr="00BC6E7C" w:rsidRDefault="00BC6E7C" w:rsidP="00BC6E7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12"/>
                                <w:szCs w:val="12"/>
                              </w:rPr>
                            </w:pPr>
                            <w:r w:rsidRPr="00BC6E7C">
                              <w:rPr>
                                <w:sz w:val="12"/>
                                <w:szCs w:val="12"/>
                              </w:rPr>
                              <w:t>USE EXPENSES FOR AMRT</w:t>
                            </w:r>
                          </w:p>
                          <w:p w:rsidR="00BC6E7C" w:rsidRDefault="00BC6E7C" w:rsidP="00BC6E7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12"/>
                                <w:szCs w:val="12"/>
                              </w:rPr>
                            </w:pPr>
                            <w:r w:rsidRPr="00BC6E7C">
                              <w:rPr>
                                <w:sz w:val="12"/>
                                <w:szCs w:val="12"/>
                              </w:rPr>
                              <w:t>For calculating % and differences for B/S… y2-y1/y1</w:t>
                            </w:r>
                          </w:p>
                          <w:p w:rsidR="00CF4D0F" w:rsidRDefault="00CF4D0F" w:rsidP="00BC6E7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Subunit </w:t>
                            </w: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eval</w:t>
                            </w:r>
                            <w:proofErr w:type="spellEnd"/>
                            <w:r>
                              <w:rPr>
                                <w:sz w:val="12"/>
                                <w:szCs w:val="12"/>
                              </w:rPr>
                              <w:t xml:space="preserve"> = per product</w:t>
                            </w:r>
                            <w:proofErr w:type="gramStart"/>
                            <w:r>
                              <w:rPr>
                                <w:sz w:val="12"/>
                                <w:szCs w:val="12"/>
                              </w:rPr>
                              <w:t>..</w:t>
                            </w:r>
                            <w:proofErr w:type="gramEnd"/>
                            <w:r>
                              <w:rPr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12"/>
                                <w:szCs w:val="12"/>
                              </w:rPr>
                              <w:t>subtract</w:t>
                            </w:r>
                            <w:proofErr w:type="gramEnd"/>
                            <w:r>
                              <w:rPr>
                                <w:sz w:val="12"/>
                                <w:szCs w:val="12"/>
                              </w:rPr>
                              <w:t xml:space="preserve"> its variable costs! </w:t>
                            </w:r>
                            <w:r w:rsidR="00BF6D02">
                              <w:rPr>
                                <w:sz w:val="12"/>
                                <w:szCs w:val="12"/>
                              </w:rPr>
                              <w:t xml:space="preserve"> Use fixed cost if LONG TERM DECISION</w:t>
                            </w:r>
                          </w:p>
                          <w:p w:rsidR="00913EF7" w:rsidRPr="00BC6E7C" w:rsidRDefault="00913EF7" w:rsidP="00BC6E7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Margin of safety </w:t>
                            </w:r>
                            <w:proofErr w:type="gramStart"/>
                            <w:r>
                              <w:rPr>
                                <w:sz w:val="12"/>
                                <w:szCs w:val="12"/>
                              </w:rPr>
                              <w:t xml:space="preserve">( </w:t>
                            </w: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projectedsales</w:t>
                            </w:r>
                            <w:proofErr w:type="spellEnd"/>
                            <w:proofErr w:type="gramEnd"/>
                            <w:r>
                              <w:rPr>
                                <w:sz w:val="12"/>
                                <w:szCs w:val="12"/>
                              </w:rPr>
                              <w:t>-B/E sales)/ projected</w:t>
                            </w:r>
                          </w:p>
                          <w:p w:rsidR="00BC6E7C" w:rsidRDefault="00BC6E7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64.1pt;margin-top:334.6pt;width:186.95pt;height:88.5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ghWKAIAAE4EAAAOAAAAZHJzL2Uyb0RvYy54bWysVNtu2zAMfR+wfxD0vjh2k7Yx4hRdugwD&#10;ugvQ7gNkWY6FSaImKbGzrx8lJ1nQbS/D/CCIInV0eEh6eTdoRfbCeQmmovlkSokwHBppthX9+rx5&#10;c0uJD8w0TIERFT0IT+9Wr18te1uKAjpQjXAEQYwve1vRLgRbZpnnndDMT8AKg84WnGYBTbfNGsd6&#10;RNcqK6bT66wH11gHXHiPpw+jk64SftsKHj63rReBqIoit5BWl9Y6rtlqycqtY7aT/EiD/QMLzaTB&#10;R89QDywwsnPyNygtuQMPbZhw0Bm0reQi5YDZ5NMX2Tx1zIqUC4rj7Vkm//9g+af9F0dkU9FigfoY&#10;prFIz2II5C0MpIj69NaXGPZkMTAMeIx1Trl6+wj8mycG1h0zW3HvHPSdYA3yy+PN7OLqiOMjSN1/&#10;hAafYbsACWhonY7ioRwE0ZHH4VybSIXjYXF1Myuu55Rw9OV5cbWYp+plrDxdt86H9wI0iZuKOix+&#10;gmf7Rx8iHVaeQuJrHpRsNlKpZLhtvVaO7Bk2yiZ9KYMXYcqQvqKLeTEfFfgrxDR9f4LQMmDHK6kr&#10;ensOYmXU7Z1pUj8GJtW4R8rKHIWM2o0qhqEexpqd6lNDc0BlHYwNjgOJmw7cD0p6bO6K+u875gQl&#10;6oPB6izy2SxOQzJm85sCDXfpqS89zHCEqmigZNyuQ5qgqJuBe6xiK5O+sdwjkyNlbNok+3HA4lRc&#10;2inq129g9RMAAP//AwBQSwMEFAAGAAgAAAAhAKAAeVjgAAAACwEAAA8AAABkcnMvZG93bnJldi54&#10;bWxMj8FuwjAMhu+T9g6RkXYbaatRla4umpC4cFuHGMfQhCbQOFUToLz9stN2s+VPv7+/Wk22Zzc1&#10;euMIIZ0nwBS1ThrqEHZfm9cCmA+CpOgdKYSH8rCqn58qUUp3p091a0LHYgj5UiDoEIaSc99qZYWf&#10;u0FRvJ3caEWI69hxOYp7DLc9z5Ik51YYih+0GNRaq/bSXC2Cv6Sbxbc77/Rh+9DN+WD2ZrtGfJlN&#10;H+/AgprCHwy/+lEd6uh0dFeSnvUIi6zIIoqQ58s4RGKZZCmwI0LxlmfA64r/71D/AAAA//8DAFBL&#10;AQItABQABgAIAAAAIQC2gziS/gAAAOEBAAATAAAAAAAAAAAAAAAAAAAAAABbQ29udGVudF9UeXBl&#10;c10ueG1sUEsBAi0AFAAGAAgAAAAhADj9If/WAAAAlAEAAAsAAAAAAAAAAAAAAAAALwEAAF9yZWxz&#10;Ly5yZWxzUEsBAi0AFAAGAAgAAAAhAC1mCFYoAgAATgQAAA4AAAAAAAAAAAAAAAAALgIAAGRycy9l&#10;Mm9Eb2MueG1sUEsBAi0AFAAGAAgAAAAhAKAAeVjgAAAACwEAAA8AAAAAAAAAAAAAAAAAggQAAGRy&#10;cy9kb3ducmV2LnhtbFBLBQYAAAAABAAEAPMAAACPBQAAAAA=&#10;">
                <v:textbox>
                  <w:txbxContent>
                    <w:p w:rsidR="00BC6E7C" w:rsidRPr="00BC6E7C" w:rsidRDefault="00BC6E7C" w:rsidP="00BC6E7C">
                      <w:pPr>
                        <w:rPr>
                          <w:sz w:val="12"/>
                          <w:szCs w:val="12"/>
                        </w:rPr>
                      </w:pPr>
                      <w:r w:rsidRPr="00BC6E7C">
                        <w:rPr>
                          <w:sz w:val="12"/>
                          <w:szCs w:val="12"/>
                        </w:rPr>
                        <w:t>Working capital / owner equitin account is same as retained earnings ( SEE KNIGHTS IMPORT).. the capital investment = added to the R/E T part AND AND THE STATEMENT OF CASHFLOWS</w:t>
                      </w:r>
                    </w:p>
                    <w:p w:rsidR="00BC6E7C" w:rsidRPr="00BC6E7C" w:rsidRDefault="00BC6E7C" w:rsidP="00BC6E7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12"/>
                          <w:szCs w:val="12"/>
                        </w:rPr>
                      </w:pPr>
                      <w:r w:rsidRPr="00BC6E7C">
                        <w:rPr>
                          <w:sz w:val="12"/>
                          <w:szCs w:val="12"/>
                        </w:rPr>
                        <w:t>USE EXPENSES FOR AMRT</w:t>
                      </w:r>
                    </w:p>
                    <w:p w:rsidR="00BC6E7C" w:rsidRDefault="00BC6E7C" w:rsidP="00BC6E7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12"/>
                          <w:szCs w:val="12"/>
                        </w:rPr>
                      </w:pPr>
                      <w:r w:rsidRPr="00BC6E7C">
                        <w:rPr>
                          <w:sz w:val="12"/>
                          <w:szCs w:val="12"/>
                        </w:rPr>
                        <w:t>For calculating % and differences for B/S… y2-y1/y1</w:t>
                      </w:r>
                    </w:p>
                    <w:p w:rsidR="00CF4D0F" w:rsidRDefault="00CF4D0F" w:rsidP="00BC6E7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 xml:space="preserve">Subunit eval = per product.. subtract its variable costs! </w:t>
                      </w:r>
                      <w:r w:rsidR="00BF6D02">
                        <w:rPr>
                          <w:sz w:val="12"/>
                          <w:szCs w:val="12"/>
                        </w:rPr>
                        <w:t xml:space="preserve"> Use fixed cost if LONG TERM DECISION</w:t>
                      </w:r>
                    </w:p>
                    <w:p w:rsidR="00913EF7" w:rsidRPr="00BC6E7C" w:rsidRDefault="00913EF7" w:rsidP="00BC6E7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Margin of safety ( projectedsales-B/E sales)/ projected</w:t>
                      </w:r>
                    </w:p>
                    <w:p w:rsidR="00BC6E7C" w:rsidRDefault="00BC6E7C"/>
                  </w:txbxContent>
                </v:textbox>
              </v:shape>
            </w:pict>
          </mc:Fallback>
        </mc:AlternateContent>
      </w:r>
      <w:r w:rsidR="0096018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2C62F8" wp14:editId="08DDADD2">
                <wp:simplePos x="0" y="0"/>
                <wp:positionH relativeFrom="column">
                  <wp:posOffset>1420495</wp:posOffset>
                </wp:positionH>
                <wp:positionV relativeFrom="paragraph">
                  <wp:posOffset>3906520</wp:posOffset>
                </wp:positionV>
                <wp:extent cx="1933575" cy="127635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7D87" w:rsidRPr="00E17D87" w:rsidRDefault="00E17D87" w:rsidP="00E17D87">
                            <w:pPr>
                              <w:spacing w:line="240" w:lineRule="auto"/>
                              <w:rPr>
                                <w:sz w:val="12"/>
                                <w:szCs w:val="12"/>
                              </w:rPr>
                            </w:pPr>
                            <w:r w:rsidRPr="00E17D87">
                              <w:rPr>
                                <w:sz w:val="12"/>
                                <w:szCs w:val="12"/>
                              </w:rPr>
                              <w:t xml:space="preserve">Projected Income </w:t>
                            </w:r>
                            <w:proofErr w:type="spellStart"/>
                            <w:r w:rsidRPr="00E17D87">
                              <w:rPr>
                                <w:sz w:val="12"/>
                                <w:szCs w:val="12"/>
                              </w:rPr>
                              <w:t>StatementProcess</w:t>
                            </w:r>
                            <w:proofErr w:type="spellEnd"/>
                            <w:r w:rsidRPr="00E17D87">
                              <w:rPr>
                                <w:sz w:val="12"/>
                                <w:szCs w:val="12"/>
                              </w:rPr>
                              <w:t>:</w:t>
                            </w:r>
                          </w:p>
                          <w:p w:rsidR="00E17D87" w:rsidRPr="00E17D87" w:rsidRDefault="00E17D87" w:rsidP="00E17D87">
                            <w:pPr>
                              <w:spacing w:line="240" w:lineRule="auto"/>
                              <w:rPr>
                                <w:sz w:val="12"/>
                                <w:szCs w:val="12"/>
                              </w:rPr>
                            </w:pPr>
                            <w:r w:rsidRPr="00E17D87">
                              <w:rPr>
                                <w:sz w:val="12"/>
                                <w:szCs w:val="12"/>
                              </w:rPr>
                              <w:t>1. Estimate sales forecast</w:t>
                            </w:r>
                          </w:p>
                          <w:p w:rsidR="00E17D87" w:rsidRPr="00E17D87" w:rsidRDefault="00E17D87" w:rsidP="00E17D87">
                            <w:pPr>
                              <w:spacing w:line="240" w:lineRule="auto"/>
                              <w:rPr>
                                <w:sz w:val="12"/>
                                <w:szCs w:val="12"/>
                              </w:rPr>
                            </w:pPr>
                            <w:r w:rsidRPr="00E17D87">
                              <w:rPr>
                                <w:sz w:val="12"/>
                                <w:szCs w:val="12"/>
                              </w:rPr>
                              <w:t xml:space="preserve">2. Estimate expense levels using vertical </w:t>
                            </w:r>
                          </w:p>
                          <w:p w:rsidR="00E17D87" w:rsidRPr="00E17D87" w:rsidRDefault="00E17D87" w:rsidP="00E17D87">
                            <w:pPr>
                              <w:spacing w:line="240" w:lineRule="auto"/>
                              <w:rPr>
                                <w:sz w:val="12"/>
                                <w:szCs w:val="12"/>
                              </w:rPr>
                            </w:pPr>
                            <w:proofErr w:type="gramStart"/>
                            <w:r w:rsidRPr="00E17D87">
                              <w:rPr>
                                <w:sz w:val="12"/>
                                <w:szCs w:val="12"/>
                              </w:rPr>
                              <w:t>analysis</w:t>
                            </w:r>
                            <w:proofErr w:type="gramEnd"/>
                            <w:r w:rsidRPr="00E17D87">
                              <w:rPr>
                                <w:sz w:val="12"/>
                                <w:szCs w:val="12"/>
                              </w:rPr>
                              <w:t xml:space="preserve">, management policy, and/or past </w:t>
                            </w:r>
                          </w:p>
                          <w:p w:rsidR="00E17D87" w:rsidRPr="00E17D87" w:rsidRDefault="00E17D87" w:rsidP="00E17D87">
                            <w:pPr>
                              <w:spacing w:line="240" w:lineRule="auto"/>
                              <w:rPr>
                                <w:sz w:val="12"/>
                                <w:szCs w:val="12"/>
                              </w:rPr>
                            </w:pPr>
                            <w:proofErr w:type="gramStart"/>
                            <w:r w:rsidRPr="00E17D87">
                              <w:rPr>
                                <w:sz w:val="12"/>
                                <w:szCs w:val="12"/>
                              </w:rPr>
                              <w:t>income</w:t>
                            </w:r>
                            <w:proofErr w:type="gramEnd"/>
                            <w:r w:rsidRPr="00E17D87">
                              <w:rPr>
                                <w:sz w:val="12"/>
                                <w:szCs w:val="12"/>
                              </w:rPr>
                              <w:t xml:space="preserve"> statements</w:t>
                            </w:r>
                          </w:p>
                          <w:p w:rsidR="00E17D87" w:rsidRPr="00E17D87" w:rsidRDefault="00E17D87" w:rsidP="00E17D87">
                            <w:pPr>
                              <w:spacing w:line="240" w:lineRule="auto"/>
                              <w:rPr>
                                <w:sz w:val="12"/>
                                <w:szCs w:val="12"/>
                              </w:rPr>
                            </w:pPr>
                            <w:r w:rsidRPr="00E17D87">
                              <w:rPr>
                                <w:sz w:val="12"/>
                                <w:szCs w:val="12"/>
                              </w:rPr>
                              <w:t>3. Apply tax rate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11.85pt;margin-top:307.6pt;width:152.25pt;height:10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MOEKQIAAE4EAAAOAAAAZHJzL2Uyb0RvYy54bWysVNuO0zAQfUfiHyy/06Rps91GTVdLlyKk&#10;5SLt8gGO4zQWjsfYbpPy9YydtlQLvCDyYHk84+OZc2ayuhs6RQ7COgm6pNNJSonQHGqpdyX9+rx9&#10;c0uJ80zXTIEWJT0KR+/Wr1+telOIDFpQtbAEQbQrelPS1ntTJInjreiYm4ARGp0N2I55NO0uqS3r&#10;Eb1TSZamN0kPtjYWuHAOTx9GJ11H/KYR3H9uGic8USXF3HxcbVyrsCbrFSt2lplW8lMa7B+y6JjU&#10;+OgF6oF5RvZW/gbVSW7BQeMnHLoEmkZyEWvAaqbpi2qeWmZErAXJceZCk/t/sPzT4Yslsi7pLF1Q&#10;olmHIj2LwZO3MJAs8NMbV2DYk8FAP+Ax6hxrdeYR+DdHNGxapnfi3lroW8FqzG8abiZXV0ccF0Cq&#10;/iPU+Azbe4hAQ2O7QB7SQRAddTpetAmp8PDkcjbLFzklHH3TbHEzy6N6CSvO1411/r2AjoRNSS2K&#10;H+HZ4dH5kA4rziHhNQdK1lupVDTsrtooSw4MG2Ubv1jBizClSV/SZZ7lIwN/hUjj9yeITnrseCW7&#10;kt5eglgReHun69iPnkk17jFlpU9EBu5GFv1QDaNmZ30qqI/IrIWxwXEgcdOC/UFJj81dUvd9z6yg&#10;RH3QqM5yOp+HaYjGPF9kaNhrT3XtYZojVEk9JeN24+MEBd403KOKjYz8BrnHTE4pY9NG2k8DFqbi&#10;2o5Rv34D658AAAD//wMAUEsDBBQABgAIAAAAIQCW965L4QAAAAsBAAAPAAAAZHJzL2Rvd25yZXYu&#10;eG1sTI/LTsMwEEX3SPyDNUhsEHXi0jSEOBVCAsEOCoKtG0+TCD+C7abh7xlWsJvRXJ05t97M1rAJ&#10;Qxy8k5AvMmDoWq8H10l4e72/LIHFpJxWxjuU8I0RNs3pSa0q7Y/uBadt6hhBXKyUhD6lseI8tj1a&#10;FRd+REe3vQ9WJVpDx3VQR4Jbw0WWFdyqwdGHXo1412P7uT1YCeXV4/QRn5bP722xN9fpYj09fAUp&#10;z8/m2xtgCef0F4ZffVKHhpx2/uB0ZEaCEMs1RSUU+UoAo8RKlDTsCJ8XAnhT8/8dmh8AAAD//wMA&#10;UEsBAi0AFAAGAAgAAAAhALaDOJL+AAAA4QEAABMAAAAAAAAAAAAAAAAAAAAAAFtDb250ZW50X1R5&#10;cGVzXS54bWxQSwECLQAUAAYACAAAACEAOP0h/9YAAACUAQAACwAAAAAAAAAAAAAAAAAvAQAAX3Jl&#10;bHMvLnJlbHNQSwECLQAUAAYACAAAACEAxWjDhCkCAABOBAAADgAAAAAAAAAAAAAAAAAuAgAAZHJz&#10;L2Uyb0RvYy54bWxQSwECLQAUAAYACAAAACEAlveuS+EAAAALAQAADwAAAAAAAAAAAAAAAACDBAAA&#10;ZHJzL2Rvd25yZXYueG1sUEsFBgAAAAAEAAQA8wAAAJEFAAAAAA==&#10;">
                <v:textbox>
                  <w:txbxContent>
                    <w:p w:rsidR="00E17D87" w:rsidRPr="00E17D87" w:rsidRDefault="00E17D87" w:rsidP="00E17D87">
                      <w:pPr>
                        <w:spacing w:line="240" w:lineRule="auto"/>
                        <w:rPr>
                          <w:sz w:val="12"/>
                          <w:szCs w:val="12"/>
                        </w:rPr>
                      </w:pPr>
                      <w:r w:rsidRPr="00E17D87">
                        <w:rPr>
                          <w:sz w:val="12"/>
                          <w:szCs w:val="12"/>
                        </w:rPr>
                        <w:t>Projected Income StatementProcess:</w:t>
                      </w:r>
                    </w:p>
                    <w:p w:rsidR="00E17D87" w:rsidRPr="00E17D87" w:rsidRDefault="00E17D87" w:rsidP="00E17D87">
                      <w:pPr>
                        <w:spacing w:line="240" w:lineRule="auto"/>
                        <w:rPr>
                          <w:sz w:val="12"/>
                          <w:szCs w:val="12"/>
                        </w:rPr>
                      </w:pPr>
                      <w:r w:rsidRPr="00E17D87">
                        <w:rPr>
                          <w:sz w:val="12"/>
                          <w:szCs w:val="12"/>
                        </w:rPr>
                        <w:t>1. Estimate sales forecast</w:t>
                      </w:r>
                    </w:p>
                    <w:p w:rsidR="00E17D87" w:rsidRPr="00E17D87" w:rsidRDefault="00E17D87" w:rsidP="00E17D87">
                      <w:pPr>
                        <w:spacing w:line="240" w:lineRule="auto"/>
                        <w:rPr>
                          <w:sz w:val="12"/>
                          <w:szCs w:val="12"/>
                        </w:rPr>
                      </w:pPr>
                      <w:r w:rsidRPr="00E17D87">
                        <w:rPr>
                          <w:sz w:val="12"/>
                          <w:szCs w:val="12"/>
                        </w:rPr>
                        <w:t xml:space="preserve">2. Estimate expense levels using vertical </w:t>
                      </w:r>
                    </w:p>
                    <w:p w:rsidR="00E17D87" w:rsidRPr="00E17D87" w:rsidRDefault="00E17D87" w:rsidP="00E17D87">
                      <w:pPr>
                        <w:spacing w:line="240" w:lineRule="auto"/>
                        <w:rPr>
                          <w:sz w:val="12"/>
                          <w:szCs w:val="12"/>
                        </w:rPr>
                      </w:pPr>
                      <w:r w:rsidRPr="00E17D87">
                        <w:rPr>
                          <w:sz w:val="12"/>
                          <w:szCs w:val="12"/>
                        </w:rPr>
                        <w:t xml:space="preserve">analysis, management policy, and/or past </w:t>
                      </w:r>
                    </w:p>
                    <w:p w:rsidR="00E17D87" w:rsidRPr="00E17D87" w:rsidRDefault="00E17D87" w:rsidP="00E17D87">
                      <w:pPr>
                        <w:spacing w:line="240" w:lineRule="auto"/>
                        <w:rPr>
                          <w:sz w:val="12"/>
                          <w:szCs w:val="12"/>
                        </w:rPr>
                      </w:pPr>
                      <w:r w:rsidRPr="00E17D87">
                        <w:rPr>
                          <w:sz w:val="12"/>
                          <w:szCs w:val="12"/>
                        </w:rPr>
                        <w:t>income statements</w:t>
                      </w:r>
                    </w:p>
                    <w:p w:rsidR="00E17D87" w:rsidRPr="00E17D87" w:rsidRDefault="00E17D87" w:rsidP="00E17D87">
                      <w:pPr>
                        <w:spacing w:line="240" w:lineRule="auto"/>
                        <w:rPr>
                          <w:sz w:val="12"/>
                          <w:szCs w:val="12"/>
                        </w:rPr>
                      </w:pPr>
                      <w:r w:rsidRPr="00E17D87">
                        <w:rPr>
                          <w:sz w:val="12"/>
                          <w:szCs w:val="12"/>
                        </w:rPr>
                        <w:t>3. Apply tax rate</w:t>
                      </w:r>
                    </w:p>
                  </w:txbxContent>
                </v:textbox>
              </v:shape>
            </w:pict>
          </mc:Fallback>
        </mc:AlternateContent>
      </w:r>
      <w:r w:rsidR="00237742">
        <w:rPr>
          <w:noProof/>
          <w:lang w:val="en-US"/>
        </w:rPr>
        <w:drawing>
          <wp:inline distT="0" distB="0" distL="0" distR="0" wp14:anchorId="2AB95BEA" wp14:editId="2407E565">
            <wp:extent cx="2872154" cy="2190750"/>
            <wp:effectExtent l="0" t="0" r="444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154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7742">
        <w:rPr>
          <w:noProof/>
          <w:lang w:val="en-US"/>
        </w:rPr>
        <w:drawing>
          <wp:inline distT="0" distB="0" distL="0" distR="0" wp14:anchorId="5DF80ECF" wp14:editId="105D011B">
            <wp:extent cx="2286000" cy="2263425"/>
            <wp:effectExtent l="0" t="0" r="0" b="381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56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5E87">
        <w:rPr>
          <w:noProof/>
          <w:lang w:val="en-US"/>
        </w:rPr>
        <w:drawing>
          <wp:inline distT="0" distB="0" distL="0" distR="0" wp14:anchorId="5B001D7B" wp14:editId="2E77EC20">
            <wp:extent cx="2228850" cy="173355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5E87">
        <w:rPr>
          <w:noProof/>
          <w:lang w:val="en-US"/>
        </w:rPr>
        <w:drawing>
          <wp:inline distT="0" distB="0" distL="0" distR="0" wp14:anchorId="49AA4571" wp14:editId="2436D446">
            <wp:extent cx="1343421" cy="1333500"/>
            <wp:effectExtent l="0" t="0" r="952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238" cy="1337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D87">
        <w:rPr>
          <w:noProof/>
          <w:lang w:val="en-US"/>
        </w:rPr>
        <w:drawing>
          <wp:inline distT="0" distB="0" distL="0" distR="0" wp14:anchorId="667A3B33" wp14:editId="7A3DEF16">
            <wp:extent cx="1486427" cy="12954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398" cy="1297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D87">
        <w:rPr>
          <w:noProof/>
          <w:lang w:val="en-US"/>
        </w:rPr>
        <w:drawing>
          <wp:inline distT="0" distB="0" distL="0" distR="0" wp14:anchorId="350A1DD9" wp14:editId="6027D53D">
            <wp:extent cx="1205186" cy="12192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186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D87">
        <w:rPr>
          <w:noProof/>
          <w:lang w:val="en-US"/>
        </w:rPr>
        <w:drawing>
          <wp:inline distT="0" distB="0" distL="0" distR="0">
            <wp:extent cx="2200275" cy="1238250"/>
            <wp:effectExtent l="0" t="0" r="952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883" cy="124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D87">
        <w:rPr>
          <w:noProof/>
          <w:lang w:val="en-US"/>
        </w:rPr>
        <w:drawing>
          <wp:inline distT="0" distB="0" distL="0" distR="0">
            <wp:extent cx="1181100" cy="1628775"/>
            <wp:effectExtent l="0" t="0" r="0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D87">
        <w:rPr>
          <w:noProof/>
          <w:lang w:val="en-US"/>
        </w:rPr>
        <w:drawing>
          <wp:inline distT="0" distB="0" distL="0" distR="0">
            <wp:extent cx="1419225" cy="981075"/>
            <wp:effectExtent l="0" t="0" r="9525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17D87" w:rsidSect="00D70736">
      <w:pgSz w:w="12240" w:h="15840"/>
      <w:pgMar w:top="238" w:right="244" w:bottom="244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63DBB"/>
    <w:multiLevelType w:val="hybridMultilevel"/>
    <w:tmpl w:val="DE18D03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392E03"/>
    <w:multiLevelType w:val="hybridMultilevel"/>
    <w:tmpl w:val="D8C23D2A"/>
    <w:lvl w:ilvl="0" w:tplc="965016B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551"/>
    <w:rsid w:val="0002127A"/>
    <w:rsid w:val="000624F6"/>
    <w:rsid w:val="00086641"/>
    <w:rsid w:val="00095E87"/>
    <w:rsid w:val="000A42E0"/>
    <w:rsid w:val="001C75D6"/>
    <w:rsid w:val="00237742"/>
    <w:rsid w:val="00287F81"/>
    <w:rsid w:val="00311662"/>
    <w:rsid w:val="006F2D23"/>
    <w:rsid w:val="00800D10"/>
    <w:rsid w:val="00862D4C"/>
    <w:rsid w:val="00913EF7"/>
    <w:rsid w:val="0096018F"/>
    <w:rsid w:val="00A60CE8"/>
    <w:rsid w:val="00A9367D"/>
    <w:rsid w:val="00AE0E3C"/>
    <w:rsid w:val="00B41551"/>
    <w:rsid w:val="00BC6E7C"/>
    <w:rsid w:val="00BF6D02"/>
    <w:rsid w:val="00CC0077"/>
    <w:rsid w:val="00CC37AA"/>
    <w:rsid w:val="00CF4D0F"/>
    <w:rsid w:val="00D70736"/>
    <w:rsid w:val="00DA3769"/>
    <w:rsid w:val="00DB0E77"/>
    <w:rsid w:val="00E17D87"/>
    <w:rsid w:val="00FF1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15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93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6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15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93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6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image" Target="media/image19.png"/><Relationship Id="rId25" Type="http://schemas.openxmlformats.org/officeDocument/2006/relationships/image" Target="media/image20.png"/><Relationship Id="rId26" Type="http://schemas.openxmlformats.org/officeDocument/2006/relationships/image" Target="media/image21.png"/><Relationship Id="rId27" Type="http://schemas.openxmlformats.org/officeDocument/2006/relationships/image" Target="media/image22.png"/><Relationship Id="rId28" Type="http://schemas.openxmlformats.org/officeDocument/2006/relationships/image" Target="media/image23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25.png"/><Relationship Id="rId31" Type="http://schemas.openxmlformats.org/officeDocument/2006/relationships/image" Target="media/image26.png"/><Relationship Id="rId32" Type="http://schemas.openxmlformats.org/officeDocument/2006/relationships/image" Target="media/image27.png"/><Relationship Id="rId9" Type="http://schemas.openxmlformats.org/officeDocument/2006/relationships/image" Target="media/image4.png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33" Type="http://schemas.openxmlformats.org/officeDocument/2006/relationships/image" Target="media/image28.png"/><Relationship Id="rId34" Type="http://schemas.openxmlformats.org/officeDocument/2006/relationships/image" Target="media/image29.png"/><Relationship Id="rId35" Type="http://schemas.openxmlformats.org/officeDocument/2006/relationships/image" Target="media/image30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37" Type="http://schemas.openxmlformats.org/officeDocument/2006/relationships/fontTable" Target="fontTable.xml"/><Relationship Id="rId3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</Words>
  <Characters>310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Siddhesh</dc:creator>
  <cp:lastModifiedBy>Jananan Muththalagan</cp:lastModifiedBy>
  <cp:revision>2</cp:revision>
  <dcterms:created xsi:type="dcterms:W3CDTF">2014-06-20T20:28:00Z</dcterms:created>
  <dcterms:modified xsi:type="dcterms:W3CDTF">2014-06-20T20:28:00Z</dcterms:modified>
</cp:coreProperties>
</file>