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1DEB" w:rsidRDefault="00AB731F">
      <w:r>
        <w:t>Grade 12 Physics Chapter Summaries</w:t>
      </w:r>
    </w:p>
    <w:p w:rsidR="00AB731F" w:rsidRPr="00AB731F" w:rsidRDefault="00AB731F" w:rsidP="00AB731F">
      <w:pPr>
        <w:autoSpaceDE w:val="0"/>
        <w:autoSpaceDN w:val="0"/>
        <w:adjustRightInd w:val="0"/>
        <w:spacing w:after="0" w:line="240" w:lineRule="auto"/>
        <w:rPr>
          <w:rFonts w:ascii="ImagoBQ-MediumItalic" w:hAnsi="ImagoBQ-MediumItalic" w:cs="ImagoBQ-MediumItalic"/>
          <w:i/>
          <w:iCs/>
          <w:color w:val="D10027"/>
          <w:sz w:val="29"/>
          <w:szCs w:val="29"/>
        </w:rPr>
      </w:pPr>
      <w:r>
        <w:rPr>
          <w:rFonts w:ascii="ImagoBQ-MediumItalic" w:hAnsi="ImagoBQ-MediumItalic" w:cs="ImagoBQ-MediumItalic"/>
          <w:i/>
          <w:iCs/>
          <w:color w:val="D10027"/>
          <w:sz w:val="29"/>
          <w:szCs w:val="29"/>
        </w:rPr>
        <w:t>Speed and Velocity in One and Two Dimensions</w:t>
      </w:r>
    </w:p>
    <w:p w:rsidR="00AB731F" w:rsidRDefault="00AB731F" w:rsidP="00AB731F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A scalar quantity has magnitude but no direction.</w:t>
      </w:r>
    </w:p>
    <w:p w:rsidR="00AB731F" w:rsidRDefault="00AB731F" w:rsidP="00AB731F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Average speed is the total distance travelled divided by the total time of travel.</w:t>
      </w:r>
    </w:p>
    <w:p w:rsidR="00AB731F" w:rsidRDefault="00AB731F" w:rsidP="00AB731F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A vector quantity has both magnitude and direction.</w:t>
      </w:r>
    </w:p>
    <w:p w:rsidR="00AB731F" w:rsidRDefault="00AB731F" w:rsidP="00AB731F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Position is the distance with a direction from some reference point.</w:t>
      </w:r>
    </w:p>
    <w:p w:rsidR="00AB731F" w:rsidRDefault="00AB731F" w:rsidP="00AB731F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Displacement is the change of position.</w:t>
      </w:r>
    </w:p>
    <w:p w:rsidR="00AB731F" w:rsidRDefault="00AB731F" w:rsidP="00AB731F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Velocity is the rate of change of position.</w:t>
      </w:r>
    </w:p>
    <w:p w:rsidR="00AB731F" w:rsidRDefault="00AB731F" w:rsidP="00AB731F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Average velocity is change of position divided by the time interval for that</w:t>
      </w:r>
    </w:p>
    <w:p w:rsidR="00AB731F" w:rsidRDefault="00AB731F" w:rsidP="00AB731F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change</w:t>
      </w:r>
      <w:proofErr w:type="gramEnd"/>
      <w:r>
        <w:rPr>
          <w:rFonts w:ascii="Minion-Regular" w:hAnsi="Minion-Regular" w:cs="Minion-Regular"/>
          <w:sz w:val="21"/>
          <w:szCs w:val="21"/>
        </w:rPr>
        <w:t>.</w:t>
      </w:r>
    </w:p>
    <w:p w:rsidR="00AB731F" w:rsidRDefault="00AB731F" w:rsidP="00AB731F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Instantaneous velocity is the velocity at a particular instant.</w:t>
      </w:r>
    </w:p>
    <w:p w:rsidR="00AB731F" w:rsidRDefault="00AB731F" w:rsidP="00AB731F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Instantaneous speed is the magnitude of the instantaneous velocity.</w:t>
      </w:r>
    </w:p>
    <w:p w:rsidR="00AB731F" w:rsidRDefault="00AB731F" w:rsidP="00AB731F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The slope of the line on a position-time graph indicates the velocity.</w:t>
      </w:r>
    </w:p>
    <w:p w:rsidR="00AB731F" w:rsidRDefault="00AB731F" w:rsidP="00AB731F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The area under the line on a velocity-time graph indicates the change of position.</w:t>
      </w:r>
    </w:p>
    <w:p w:rsidR="00AB731F" w:rsidRDefault="00AB731F" w:rsidP="00AB731F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In two-dimensional motion, the average velocity is the total displacement divided</w:t>
      </w:r>
    </w:p>
    <w:p w:rsidR="00AB731F" w:rsidRDefault="00AB731F" w:rsidP="00AB731F">
      <w:pPr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by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the time interval for that displacement.</w:t>
      </w:r>
    </w:p>
    <w:p w:rsidR="00AB731F" w:rsidRPr="00AB731F" w:rsidRDefault="00AB731F" w:rsidP="00AB731F">
      <w:pPr>
        <w:autoSpaceDE w:val="0"/>
        <w:autoSpaceDN w:val="0"/>
        <w:adjustRightInd w:val="0"/>
        <w:spacing w:after="0" w:line="240" w:lineRule="auto"/>
        <w:rPr>
          <w:rFonts w:ascii="ImagoBQ-MediumItalic" w:hAnsi="ImagoBQ-MediumItalic" w:cs="ImagoBQ-MediumItalic"/>
          <w:i/>
          <w:iCs/>
          <w:color w:val="D10027"/>
          <w:sz w:val="29"/>
          <w:szCs w:val="29"/>
        </w:rPr>
      </w:pPr>
      <w:r>
        <w:rPr>
          <w:rFonts w:ascii="ImagoBQ-MediumItalic" w:hAnsi="ImagoBQ-MediumItalic" w:cs="ImagoBQ-MediumItalic"/>
          <w:i/>
          <w:iCs/>
          <w:color w:val="D10027"/>
          <w:sz w:val="29"/>
          <w:szCs w:val="29"/>
        </w:rPr>
        <w:t>Acceleration in One and Two Dimensions</w:t>
      </w:r>
    </w:p>
    <w:p w:rsidR="00AB731F" w:rsidRDefault="00AB731F" w:rsidP="00AB731F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Average acceleration is the average rate of change of velocity.</w:t>
      </w:r>
    </w:p>
    <w:p w:rsidR="00AB731F" w:rsidRDefault="00AB731F" w:rsidP="00AB731F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Instantaneous acceleration is the acceleration at a particular instant.</w:t>
      </w:r>
    </w:p>
    <w:p w:rsidR="00AB731F" w:rsidRDefault="00AB731F" w:rsidP="00AB731F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The tangent technique can be used to determine the instantaneous velocity on a</w:t>
      </w:r>
    </w:p>
    <w:p w:rsidR="00AB731F" w:rsidRDefault="00AB731F" w:rsidP="00AB731F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position-time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graph of accelerated motion.</w:t>
      </w:r>
    </w:p>
    <w:p w:rsidR="00AB731F" w:rsidRDefault="00AB731F" w:rsidP="00AB731F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The slope of the line on a velocity-time graph indicates the acceleration.</w:t>
      </w:r>
    </w:p>
    <w:p w:rsidR="00AB731F" w:rsidRDefault="00AB731F" w:rsidP="00AB731F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The area under the line on an acceleration-time graph indicates the change in</w:t>
      </w:r>
    </w:p>
    <w:p w:rsidR="00AB731F" w:rsidRDefault="00AB731F" w:rsidP="00AB731F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velocity</w:t>
      </w:r>
      <w:proofErr w:type="gramEnd"/>
      <w:r>
        <w:rPr>
          <w:rFonts w:ascii="Minion-Regular" w:hAnsi="Minion-Regular" w:cs="Minion-Regular"/>
          <w:sz w:val="21"/>
          <w:szCs w:val="21"/>
        </w:rPr>
        <w:t>.</w:t>
      </w:r>
    </w:p>
    <w:p w:rsidR="00AB731F" w:rsidRDefault="00AB731F" w:rsidP="00AB731F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There are five variables involved in the mathematical analysis of motion with</w:t>
      </w:r>
    </w:p>
    <w:p w:rsidR="00AB731F" w:rsidRDefault="00AB731F" w:rsidP="00AB731F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constant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acceleration and there are five equations, each of which has four of the</w:t>
      </w:r>
    </w:p>
    <w:p w:rsidR="00AB731F" w:rsidRDefault="00AB731F" w:rsidP="00AB731F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five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variables.</w:t>
      </w:r>
    </w:p>
    <w:p w:rsidR="00AB731F" w:rsidRDefault="00AB731F" w:rsidP="00AB731F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In two-dimensional motion, the average acceleration is found by using the vector</w:t>
      </w:r>
    </w:p>
    <w:p w:rsidR="00AB731F" w:rsidRDefault="00AB731F" w:rsidP="00AB731F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subtraction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</w:t>
      </w:r>
      <w:r>
        <w:rPr>
          <w:rFonts w:ascii="MathematicalPi-One" w:hAnsi="MathematicalPi-One" w:cs="MathematicalPi-One"/>
          <w:sz w:val="21"/>
          <w:szCs w:val="21"/>
        </w:rPr>
        <w:t>∆</w:t>
      </w:r>
      <w:r w:rsidR="00122D95">
        <w:rPr>
          <w:rFonts w:ascii="MathematicalPi-One" w:hAnsi="MathematicalPi-One" w:cs="MathematicalPi-One"/>
          <w:sz w:val="21"/>
          <w:szCs w:val="21"/>
        </w:rPr>
        <w:t>v=</w:t>
      </w:r>
      <w:proofErr w:type="spellStart"/>
      <w:r w:rsidR="00122D95">
        <w:rPr>
          <w:rFonts w:ascii="MathematicalPi-One" w:hAnsi="MathematicalPi-One" w:cs="MathematicalPi-One"/>
          <w:sz w:val="21"/>
          <w:szCs w:val="21"/>
        </w:rPr>
        <w:t>v</w:t>
      </w:r>
      <w:r w:rsidR="00122D95">
        <w:rPr>
          <w:rFonts w:ascii="MathematicalPi-One" w:hAnsi="MathematicalPi-One" w:cs="MathematicalPi-One"/>
          <w:sz w:val="21"/>
          <w:szCs w:val="21"/>
          <w:vertAlign w:val="subscript"/>
        </w:rPr>
        <w:t>f</w:t>
      </w:r>
      <w:proofErr w:type="spellEnd"/>
      <w:r w:rsidR="00122D95">
        <w:rPr>
          <w:rFonts w:ascii="MathematicalPi-One" w:hAnsi="MathematicalPi-One" w:cs="MathematicalPi-One"/>
          <w:sz w:val="21"/>
          <w:szCs w:val="21"/>
        </w:rPr>
        <w:t>-v</w:t>
      </w:r>
      <w:r w:rsidR="00122D95">
        <w:rPr>
          <w:rFonts w:ascii="MathematicalPi-One" w:hAnsi="MathematicalPi-One" w:cs="MathematicalPi-One"/>
          <w:sz w:val="21"/>
          <w:szCs w:val="21"/>
          <w:vertAlign w:val="subscript"/>
        </w:rPr>
        <w:t>i</w:t>
      </w:r>
      <w:r w:rsidR="00122D95">
        <w:rPr>
          <w:rFonts w:ascii="MathematicalPi-One" w:hAnsi="MathematicalPi-One" w:cs="MathematicalPi-One"/>
          <w:sz w:val="21"/>
          <w:szCs w:val="21"/>
        </w:rPr>
        <w:t xml:space="preserve"> </w:t>
      </w:r>
      <w:r>
        <w:rPr>
          <w:rFonts w:ascii="Minion-Regular" w:hAnsi="Minion-Regular" w:cs="Minion-Regular"/>
          <w:sz w:val="16"/>
          <w:szCs w:val="16"/>
        </w:rPr>
        <w:t xml:space="preserve"> </w:t>
      </w:r>
      <w:r>
        <w:rPr>
          <w:rFonts w:ascii="Minion-Regular" w:hAnsi="Minion-Regular" w:cs="Minion-Regular"/>
          <w:sz w:val="21"/>
          <w:szCs w:val="21"/>
        </w:rPr>
        <w:t xml:space="preserve">divided by the time interval </w:t>
      </w:r>
      <w:r w:rsidR="00122D95">
        <w:rPr>
          <w:rFonts w:ascii="MathematicalPi-One" w:hAnsi="MathematicalPi-One" w:cs="MathematicalPi-One"/>
          <w:sz w:val="21"/>
          <w:szCs w:val="21"/>
        </w:rPr>
        <w:t>∆</w:t>
      </w:r>
      <w:r>
        <w:rPr>
          <w:rFonts w:ascii="Minion-Italic" w:hAnsi="Minion-Italic" w:cs="Minion-Italic"/>
          <w:i/>
          <w:iCs/>
          <w:sz w:val="21"/>
          <w:szCs w:val="21"/>
        </w:rPr>
        <w:t>t</w:t>
      </w:r>
      <w:r>
        <w:rPr>
          <w:rFonts w:ascii="Minion-Regular" w:hAnsi="Minion-Regular" w:cs="Minion-Regular"/>
          <w:sz w:val="21"/>
          <w:szCs w:val="21"/>
        </w:rPr>
        <w:t>.</w:t>
      </w:r>
    </w:p>
    <w:p w:rsidR="00122D95" w:rsidRDefault="00122D95" w:rsidP="00AB731F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ImagoBQ-MediumItalic" w:hAnsi="ImagoBQ-MediumItalic" w:cs="ImagoBQ-MediumItalic"/>
          <w:i/>
          <w:iCs/>
          <w:color w:val="D10027"/>
          <w:sz w:val="29"/>
          <w:szCs w:val="29"/>
        </w:rPr>
        <w:t>Acceleration Due to Gravity</w:t>
      </w:r>
    </w:p>
    <w:p w:rsidR="00122D95" w:rsidRDefault="00122D95" w:rsidP="00122D95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Free fall is the motion of an object falling toward the surface of Earth with no</w:t>
      </w:r>
    </w:p>
    <w:p w:rsidR="00122D95" w:rsidRDefault="00122D95" w:rsidP="00122D95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other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force acting on it than gravity.</w:t>
      </w:r>
    </w:p>
    <w:p w:rsidR="00122D95" w:rsidRDefault="00122D95" w:rsidP="00122D95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 xml:space="preserve">The average acceleration due to gravity at Earth’s surface is </w:t>
      </w:r>
      <w:r>
        <w:rPr>
          <w:rFonts w:ascii="Minion-Italic" w:hAnsi="Minion-Italic" w:cs="Minion-Italic"/>
          <w:i/>
          <w:iCs/>
          <w:sz w:val="21"/>
          <w:szCs w:val="21"/>
        </w:rPr>
        <w:t>g</w:t>
      </w:r>
      <w:r w:rsidR="00F323F0">
        <w:rPr>
          <w:rFonts w:ascii="MathematicalPi-Five" w:hAnsi="MathematicalPi-Five" w:cs="MathematicalPi-Five"/>
          <w:sz w:val="21"/>
          <w:szCs w:val="21"/>
        </w:rPr>
        <w:t>= 9.8 m/s</w:t>
      </w:r>
      <w:r w:rsidR="00F323F0">
        <w:rPr>
          <w:rFonts w:ascii="MathematicalPi-Five" w:hAnsi="MathematicalPi-Five" w:cs="MathematicalPi-Five"/>
          <w:sz w:val="21"/>
          <w:szCs w:val="21"/>
          <w:vertAlign w:val="superscript"/>
        </w:rPr>
        <w:t>2</w:t>
      </w:r>
      <w:r>
        <w:rPr>
          <w:rFonts w:ascii="Minion-Regular" w:hAnsi="Minion-Regular" w:cs="Minion-Regular"/>
          <w:sz w:val="16"/>
          <w:szCs w:val="16"/>
        </w:rPr>
        <w:t xml:space="preserve"> </w:t>
      </w:r>
      <w:r>
        <w:rPr>
          <w:rFonts w:ascii="Minion-Regular" w:hAnsi="Minion-Regular" w:cs="Minion-Regular"/>
          <w:sz w:val="21"/>
          <w:szCs w:val="21"/>
        </w:rPr>
        <w:t>[down].</w:t>
      </w:r>
    </w:p>
    <w:p w:rsidR="00122D95" w:rsidRDefault="00122D95" w:rsidP="00122D95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The acceleration due to gravity depends on latitude, altitude, and local effects,</w:t>
      </w:r>
    </w:p>
    <w:p w:rsidR="00122D95" w:rsidRDefault="00122D95" w:rsidP="00122D95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such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as the distribution of mineral deposits.</w:t>
      </w:r>
    </w:p>
    <w:p w:rsidR="00122D95" w:rsidRDefault="00122D95" w:rsidP="00122D95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The constant acceleration equations can be applied to analyze motion in the vertical</w:t>
      </w:r>
    </w:p>
    <w:p w:rsidR="00122D95" w:rsidRDefault="00122D95" w:rsidP="00122D95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plane</w:t>
      </w:r>
      <w:proofErr w:type="gramEnd"/>
      <w:r>
        <w:rPr>
          <w:rFonts w:ascii="Minion-Regular" w:hAnsi="Minion-Regular" w:cs="Minion-Regular"/>
          <w:sz w:val="21"/>
          <w:szCs w:val="21"/>
        </w:rPr>
        <w:t>.</w:t>
      </w:r>
    </w:p>
    <w:p w:rsidR="00122D95" w:rsidRDefault="00122D95" w:rsidP="00122D95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Terminal speed is the maximum speed reached by an object falling in air or other</w:t>
      </w:r>
    </w:p>
    <w:p w:rsidR="00122D95" w:rsidRDefault="00122D95" w:rsidP="00122D95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spellStart"/>
      <w:proofErr w:type="gramStart"/>
      <w:r>
        <w:rPr>
          <w:rFonts w:ascii="Minion-Regular" w:hAnsi="Minion-Regular" w:cs="Minion-Regular"/>
          <w:sz w:val="21"/>
          <w:szCs w:val="21"/>
        </w:rPr>
        <w:t>fluids.When</w:t>
      </w:r>
      <w:proofErr w:type="spellEnd"/>
      <w:proofErr w:type="gramEnd"/>
      <w:r>
        <w:rPr>
          <w:rFonts w:ascii="Minion-Regular" w:hAnsi="Minion-Regular" w:cs="Minion-Regular"/>
          <w:sz w:val="21"/>
          <w:szCs w:val="21"/>
        </w:rPr>
        <w:t xml:space="preserve"> a falling object reaches terminal speed, its downward acceleration</w:t>
      </w:r>
    </w:p>
    <w:p w:rsidR="00122D95" w:rsidRDefault="00122D95" w:rsidP="00122D95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becomes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zero and its velocity becomes constant.</w:t>
      </w:r>
    </w:p>
    <w:p w:rsidR="00FB0002" w:rsidRDefault="00FB0002" w:rsidP="00122D95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ImagoBQ-MediumItalic" w:hAnsi="ImagoBQ-MediumItalic" w:cs="ImagoBQ-MediumItalic"/>
          <w:i/>
          <w:iCs/>
          <w:color w:val="D10027"/>
          <w:sz w:val="29"/>
          <w:szCs w:val="29"/>
        </w:rPr>
        <w:lastRenderedPageBreak/>
        <w:t>Projectile Motion</w:t>
      </w:r>
    </w:p>
    <w:p w:rsidR="00FB0002" w:rsidRDefault="00FB0002" w:rsidP="00FB0002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A projectile is an object moving through the air in a curved trajectory with no</w:t>
      </w:r>
    </w:p>
    <w:p w:rsidR="00FB0002" w:rsidRDefault="00FB0002" w:rsidP="00FB0002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propulsion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system.</w:t>
      </w:r>
    </w:p>
    <w:p w:rsidR="00FB0002" w:rsidRDefault="00FB0002" w:rsidP="00FB0002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Projectile motion is motion with a constant horizontal velocity combined with a</w:t>
      </w:r>
    </w:p>
    <w:p w:rsidR="00FB0002" w:rsidRDefault="00FB0002" w:rsidP="00FB0002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constant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vertical acceleration.</w:t>
      </w:r>
    </w:p>
    <w:p w:rsidR="00FB0002" w:rsidRDefault="00FB0002" w:rsidP="00FB0002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The horizontal and vertical motions of a projectile are independent of each other</w:t>
      </w:r>
    </w:p>
    <w:p w:rsidR="00FB0002" w:rsidRDefault="00FB0002" w:rsidP="00FB0002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except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they have a common time.</w:t>
      </w:r>
    </w:p>
    <w:p w:rsidR="00FB0002" w:rsidRDefault="00FB0002" w:rsidP="00FB0002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Projectile motion problems can be solved by applying the constant velocity equation</w:t>
      </w:r>
    </w:p>
    <w:p w:rsidR="00FB0002" w:rsidRDefault="00FB0002" w:rsidP="00FB0002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for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the horizontal component of the motion and the constant acceleration</w:t>
      </w:r>
    </w:p>
    <w:p w:rsidR="00FB0002" w:rsidRDefault="00FB0002" w:rsidP="00FB0002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equations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for the vertical component of the motion.</w:t>
      </w:r>
    </w:p>
    <w:p w:rsidR="00FB0002" w:rsidRDefault="00FB0002" w:rsidP="00FB0002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</w:p>
    <w:p w:rsidR="00FB0002" w:rsidRPr="00FB0002" w:rsidRDefault="00FB0002" w:rsidP="00FB0002">
      <w:pPr>
        <w:autoSpaceDE w:val="0"/>
        <w:autoSpaceDN w:val="0"/>
        <w:adjustRightInd w:val="0"/>
        <w:spacing w:after="0" w:line="240" w:lineRule="auto"/>
        <w:rPr>
          <w:rFonts w:ascii="ImagoBQ-MediumItalic" w:hAnsi="ImagoBQ-MediumItalic" w:cs="ImagoBQ-MediumItalic"/>
          <w:i/>
          <w:iCs/>
          <w:color w:val="D10027"/>
          <w:sz w:val="29"/>
          <w:szCs w:val="29"/>
        </w:rPr>
      </w:pPr>
      <w:r>
        <w:rPr>
          <w:rFonts w:ascii="ImagoBQ-MediumItalic" w:hAnsi="ImagoBQ-MediumItalic" w:cs="ImagoBQ-MediumItalic"/>
          <w:i/>
          <w:iCs/>
          <w:color w:val="D10027"/>
          <w:sz w:val="29"/>
          <w:szCs w:val="29"/>
        </w:rPr>
        <w:t>Frames of Reference and Relative Velocity</w:t>
      </w:r>
    </w:p>
    <w:p w:rsidR="00FB0002" w:rsidRDefault="00FB0002" w:rsidP="00FB0002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A frame of reference is a coordinate system relative to which motion can be</w:t>
      </w:r>
    </w:p>
    <w:p w:rsidR="00FB0002" w:rsidRDefault="00FB0002" w:rsidP="00FB0002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observed</w:t>
      </w:r>
      <w:proofErr w:type="gramEnd"/>
      <w:r>
        <w:rPr>
          <w:rFonts w:ascii="Minion-Regular" w:hAnsi="Minion-Regular" w:cs="Minion-Regular"/>
          <w:sz w:val="21"/>
          <w:szCs w:val="21"/>
        </w:rPr>
        <w:t>.</w:t>
      </w:r>
    </w:p>
    <w:p w:rsidR="00FB0002" w:rsidRDefault="00FB0002" w:rsidP="00FB0002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Relative velocity is the velocity of an object relative to a specific frame of reference.</w:t>
      </w:r>
    </w:p>
    <w:p w:rsidR="00FB0002" w:rsidRDefault="00FB0002" w:rsidP="00FB0002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21"/>
          <w:szCs w:val="21"/>
        </w:rPr>
        <w:t xml:space="preserve">(A typical relative velocity equation is </w:t>
      </w:r>
      <w:proofErr w:type="spellStart"/>
      <w:r>
        <w:rPr>
          <w:rFonts w:ascii="Minion-Italic" w:hAnsi="Minion-Italic" w:cs="Minion-Italic"/>
          <w:i/>
          <w:iCs/>
          <w:sz w:val="21"/>
          <w:szCs w:val="21"/>
        </w:rPr>
        <w:t>v</w:t>
      </w:r>
      <w:r>
        <w:rPr>
          <w:rFonts w:ascii="Minion-Italic" w:hAnsi="Minion-Italic" w:cs="Minion-Italic"/>
          <w:i/>
          <w:iCs/>
          <w:sz w:val="21"/>
          <w:szCs w:val="21"/>
          <w:vertAlign w:val="subscript"/>
        </w:rPr>
        <w:t>PE</w:t>
      </w:r>
      <w:proofErr w:type="spellEnd"/>
      <w:r>
        <w:rPr>
          <w:rFonts w:ascii="Minion-Italic" w:hAnsi="Minion-Italic" w:cs="Minion-Italic"/>
          <w:i/>
          <w:iCs/>
          <w:sz w:val="21"/>
          <w:szCs w:val="21"/>
        </w:rPr>
        <w:t>=</w:t>
      </w:r>
      <w:proofErr w:type="spellStart"/>
      <w:r>
        <w:rPr>
          <w:rFonts w:ascii="Minion-Italic" w:hAnsi="Minion-Italic" w:cs="Minion-Italic"/>
          <w:i/>
          <w:iCs/>
          <w:sz w:val="21"/>
          <w:szCs w:val="21"/>
        </w:rPr>
        <w:t>v</w:t>
      </w:r>
      <w:r>
        <w:rPr>
          <w:rFonts w:ascii="Minion-Italic" w:hAnsi="Minion-Italic" w:cs="Minion-Italic"/>
          <w:i/>
          <w:iCs/>
          <w:sz w:val="21"/>
          <w:szCs w:val="21"/>
          <w:vertAlign w:val="subscript"/>
        </w:rPr>
        <w:t>PA</w:t>
      </w:r>
      <w:r>
        <w:rPr>
          <w:rFonts w:ascii="Minion-Italic" w:hAnsi="Minion-Italic" w:cs="Minion-Italic"/>
          <w:i/>
          <w:iCs/>
          <w:sz w:val="21"/>
          <w:szCs w:val="21"/>
        </w:rPr>
        <w:t>+v</w:t>
      </w:r>
      <w:r>
        <w:rPr>
          <w:rFonts w:ascii="Minion-Italic" w:hAnsi="Minion-Italic" w:cs="Minion-Italic"/>
          <w:i/>
          <w:iCs/>
          <w:sz w:val="21"/>
          <w:szCs w:val="21"/>
          <w:vertAlign w:val="subscript"/>
        </w:rPr>
        <w:t>AE</w:t>
      </w:r>
      <w:proofErr w:type="spellEnd"/>
      <w:r>
        <w:rPr>
          <w:rFonts w:ascii="Minion-Regular" w:hAnsi="Minion-Regular" w:cs="Minion-Regular"/>
          <w:sz w:val="21"/>
          <w:szCs w:val="21"/>
        </w:rPr>
        <w:t xml:space="preserve"> where P is the observed object and E is the observer or frame of reference.)</w:t>
      </w:r>
    </w:p>
    <w:p w:rsidR="00FB0002" w:rsidRDefault="00FB0002" w:rsidP="00FB0002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ImagoBQ-MediumItalic" w:hAnsi="ImagoBQ-MediumItalic" w:cs="ImagoBQ-MediumItalic"/>
          <w:i/>
          <w:iCs/>
          <w:color w:val="D10027"/>
          <w:sz w:val="29"/>
          <w:szCs w:val="29"/>
        </w:rPr>
        <w:t>Forces and Free-Body Diagrams</w:t>
      </w:r>
    </w:p>
    <w:p w:rsidR="00FB0002" w:rsidRDefault="00FB0002" w:rsidP="00FB0002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We commonly deal with Earth’s force of gravity, the normal force, tension forces,</w:t>
      </w:r>
    </w:p>
    <w:p w:rsidR="00FB0002" w:rsidRDefault="00FB0002" w:rsidP="00FB0002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and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friction forces.</w:t>
      </w:r>
    </w:p>
    <w:p w:rsidR="00FB0002" w:rsidRDefault="00FB0002" w:rsidP="00FB0002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Static friction tends to prevent a stationary object from starting to move; kinetic</w:t>
      </w:r>
    </w:p>
    <w:p w:rsidR="00FB0002" w:rsidRDefault="00FB0002" w:rsidP="00FB0002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friction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acts against an object’s motion. Air resistance acts against an object</w:t>
      </w:r>
    </w:p>
    <w:p w:rsidR="00FB0002" w:rsidRDefault="00FB0002" w:rsidP="00FB0002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moving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through air.</w:t>
      </w:r>
    </w:p>
    <w:p w:rsidR="00FB0002" w:rsidRDefault="00FB0002" w:rsidP="00FB0002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The free-body diagram (FBD) of an object shows all the forces acting on that</w:t>
      </w:r>
    </w:p>
    <w:p w:rsidR="00FB0002" w:rsidRDefault="00FB0002" w:rsidP="00FB0002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object</w:t>
      </w:r>
      <w:proofErr w:type="gramEnd"/>
      <w:r>
        <w:rPr>
          <w:rFonts w:ascii="Minion-Regular" w:hAnsi="Minion-Regular" w:cs="Minion-Regular"/>
          <w:sz w:val="21"/>
          <w:szCs w:val="21"/>
        </w:rPr>
        <w:t>. It is an indispensable tool in helping to solve problems involving forces.</w:t>
      </w:r>
    </w:p>
    <w:p w:rsidR="00FB0002" w:rsidRDefault="00FB0002" w:rsidP="00FB0002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 xml:space="preserve">The net force </w:t>
      </w:r>
      <w:r>
        <w:rPr>
          <w:rFonts w:ascii="MathematicalPi-One" w:hAnsi="MathematicalPi-One" w:cs="MathematicalPi-One"/>
          <w:sz w:val="21"/>
          <w:szCs w:val="21"/>
        </w:rPr>
        <w:t xml:space="preserve">∑F </w:t>
      </w:r>
      <w:r>
        <w:rPr>
          <w:rFonts w:ascii="Minion-Regular" w:hAnsi="Minion-Regular" w:cs="Minion-Regular"/>
          <w:sz w:val="21"/>
          <w:szCs w:val="21"/>
        </w:rPr>
        <w:t>is the vector sum of all the forces acting on an object.</w:t>
      </w:r>
    </w:p>
    <w:p w:rsidR="00FB0002" w:rsidRDefault="008D6CC7" w:rsidP="00FB0002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ImagoBQ-MediumItalic" w:hAnsi="ImagoBQ-MediumItalic" w:cs="ImagoBQ-MediumItalic"/>
          <w:i/>
          <w:iCs/>
          <w:color w:val="D10027"/>
          <w:sz w:val="29"/>
          <w:szCs w:val="29"/>
        </w:rPr>
        <w:t>Newton’s Laws of Motion</w:t>
      </w:r>
    </w:p>
    <w:p w:rsidR="00FB0002" w:rsidRDefault="00FB0002" w:rsidP="00FB0002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21"/>
          <w:szCs w:val="21"/>
        </w:rPr>
        <w:t>Dynamics is the study of forces and the effects the forces have on the velocities of</w:t>
      </w:r>
    </w:p>
    <w:p w:rsidR="00FB0002" w:rsidRDefault="00FB0002" w:rsidP="00FB0002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objects</w:t>
      </w:r>
      <w:proofErr w:type="gramEnd"/>
      <w:r>
        <w:rPr>
          <w:rFonts w:ascii="Minion-Regular" w:hAnsi="Minion-Regular" w:cs="Minion-Regular"/>
          <w:sz w:val="21"/>
          <w:szCs w:val="21"/>
        </w:rPr>
        <w:t>.</w:t>
      </w:r>
    </w:p>
    <w:p w:rsidR="00FB0002" w:rsidRDefault="00FB0002" w:rsidP="00FB0002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The three laws of motion and the SI unit of force are named after Sir Isaac Newton.</w:t>
      </w:r>
    </w:p>
    <w:p w:rsidR="00FB0002" w:rsidRDefault="00FB0002" w:rsidP="00FB0002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Newton’s first law of motion (also called the law of inertia) states: If the net force</w:t>
      </w:r>
    </w:p>
    <w:p w:rsidR="00FB0002" w:rsidRDefault="00FB0002" w:rsidP="00FB0002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acting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on an object is zero, the object maintains its state of rest or constant</w:t>
      </w:r>
    </w:p>
    <w:p w:rsidR="00FB0002" w:rsidRDefault="00FB0002" w:rsidP="00FB0002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velocity</w:t>
      </w:r>
      <w:proofErr w:type="gramEnd"/>
      <w:r>
        <w:rPr>
          <w:rFonts w:ascii="Minion-Regular" w:hAnsi="Minion-Regular" w:cs="Minion-Regular"/>
          <w:sz w:val="21"/>
          <w:szCs w:val="21"/>
        </w:rPr>
        <w:t>.</w:t>
      </w:r>
    </w:p>
    <w:p w:rsidR="00FB0002" w:rsidRDefault="00FB0002" w:rsidP="00FB0002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Inertia is the property of matter that tends to keep an object at rest or in motion.</w:t>
      </w:r>
    </w:p>
    <w:p w:rsidR="00FB0002" w:rsidRDefault="00FB0002" w:rsidP="00FB0002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An object is in equilibrium if the net force acting on it is zero, which means the</w:t>
      </w:r>
    </w:p>
    <w:p w:rsidR="00FB0002" w:rsidRDefault="00FB0002" w:rsidP="00FB0002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object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is either at rest or is moving at a constant velocity.</w:t>
      </w:r>
    </w:p>
    <w:p w:rsidR="00FB0002" w:rsidRDefault="00FB0002" w:rsidP="00FB0002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Newton’s second law of motion states: If the external net force on an object is not</w:t>
      </w:r>
    </w:p>
    <w:p w:rsidR="00FB0002" w:rsidRDefault="00FB0002" w:rsidP="00FB0002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zero</w:t>
      </w:r>
      <w:proofErr w:type="gramEnd"/>
      <w:r>
        <w:rPr>
          <w:rFonts w:ascii="Minion-Regular" w:hAnsi="Minion-Regular" w:cs="Minion-Regular"/>
          <w:sz w:val="21"/>
          <w:szCs w:val="21"/>
        </w:rPr>
        <w:t>, the object accelerates in the direction of the net force. The acceleration is</w:t>
      </w:r>
    </w:p>
    <w:p w:rsidR="00FB0002" w:rsidRDefault="00FB0002" w:rsidP="00FB0002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directly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proportional to the net force and inversely proportional to the object’s</w:t>
      </w:r>
    </w:p>
    <w:p w:rsidR="00FB0002" w:rsidRDefault="00FB0002" w:rsidP="008D6CC7">
      <w:pPr>
        <w:autoSpaceDE w:val="0"/>
        <w:autoSpaceDN w:val="0"/>
        <w:adjustRightInd w:val="0"/>
        <w:spacing w:after="0" w:line="240" w:lineRule="auto"/>
        <w:rPr>
          <w:rFonts w:ascii="MathematicalPi-Five" w:hAnsi="MathematicalPi-Five" w:cs="MathematicalPi-Five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mass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. The second law can be written in equation form as </w:t>
      </w:r>
      <w:r w:rsidR="008D6CC7">
        <w:rPr>
          <w:rFonts w:ascii="Minion-Regular" w:hAnsi="Minion-Regular" w:cs="Minion-Regular"/>
          <w:sz w:val="21"/>
          <w:szCs w:val="21"/>
        </w:rPr>
        <w:t>a=</w:t>
      </w:r>
      <w:r w:rsidR="008D6CC7">
        <w:rPr>
          <w:rFonts w:ascii="MathematicalPi-One" w:hAnsi="MathematicalPi-One" w:cs="MathematicalPi-One"/>
          <w:sz w:val="21"/>
          <w:szCs w:val="21"/>
        </w:rPr>
        <w:t>∑F/m</w:t>
      </w:r>
    </w:p>
    <w:p w:rsidR="00FB0002" w:rsidRDefault="00FB0002" w:rsidP="00FB0002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athematicalPi-One" w:hAnsi="MathematicalPi-One" w:cs="MathematicalPi-One"/>
          <w:sz w:val="21"/>
          <w:szCs w:val="21"/>
        </w:rPr>
        <w:t xml:space="preserve"> </w:t>
      </w:r>
      <w:r>
        <w:rPr>
          <w:rFonts w:ascii="Minion-Regular" w:hAnsi="Minion-Regular" w:cs="Minion-Regular"/>
          <w:sz w:val="21"/>
          <w:szCs w:val="21"/>
        </w:rPr>
        <w:t>(</w:t>
      </w:r>
      <w:proofErr w:type="gramStart"/>
      <w:r>
        <w:rPr>
          <w:rFonts w:ascii="Minion-Regular" w:hAnsi="Minion-Regular" w:cs="Minion-Regular"/>
          <w:sz w:val="21"/>
          <w:szCs w:val="21"/>
        </w:rPr>
        <w:t>equivalently</w:t>
      </w:r>
      <w:proofErr w:type="gramEnd"/>
      <w:r>
        <w:rPr>
          <w:rFonts w:ascii="Minion-Regular" w:hAnsi="Minion-Regular" w:cs="Minion-Regular"/>
          <w:sz w:val="21"/>
          <w:szCs w:val="21"/>
        </w:rPr>
        <w:t>,</w:t>
      </w:r>
      <w:r w:rsidR="008D6CC7" w:rsidRPr="008D6CC7">
        <w:rPr>
          <w:rFonts w:ascii="MathematicalPi-One" w:hAnsi="MathematicalPi-One" w:cs="MathematicalPi-One"/>
          <w:sz w:val="21"/>
          <w:szCs w:val="21"/>
        </w:rPr>
        <w:t xml:space="preserve"> </w:t>
      </w:r>
      <w:r w:rsidR="008D6CC7">
        <w:rPr>
          <w:rFonts w:ascii="MathematicalPi-One" w:hAnsi="MathematicalPi-One" w:cs="MathematicalPi-One"/>
          <w:sz w:val="21"/>
          <w:szCs w:val="21"/>
        </w:rPr>
        <w:t>∑F=ma</w:t>
      </w:r>
    </w:p>
    <w:p w:rsidR="00FB0002" w:rsidRDefault="00FB0002" w:rsidP="00FB0002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Both the first and second laws deal with a single object; the third law deals with</w:t>
      </w:r>
    </w:p>
    <w:p w:rsidR="00FB0002" w:rsidRDefault="00FB0002" w:rsidP="00FB0002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two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objects.</w:t>
      </w:r>
    </w:p>
    <w:p w:rsidR="00FB0002" w:rsidRDefault="00FB0002" w:rsidP="00FB0002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 xml:space="preserve">The SI unit of force is the </w:t>
      </w:r>
      <w:proofErr w:type="spellStart"/>
      <w:r>
        <w:rPr>
          <w:rFonts w:ascii="Minion-Regular" w:hAnsi="Minion-Regular" w:cs="Minion-Regular"/>
          <w:sz w:val="21"/>
          <w:szCs w:val="21"/>
        </w:rPr>
        <w:t>newton</w:t>
      </w:r>
      <w:proofErr w:type="spellEnd"/>
      <w:r>
        <w:rPr>
          <w:rFonts w:ascii="Minion-Regular" w:hAnsi="Minion-Regular" w:cs="Minion-Regular"/>
          <w:sz w:val="21"/>
          <w:szCs w:val="21"/>
        </w:rPr>
        <w:t xml:space="preserve"> (N): 1 N </w:t>
      </w:r>
      <w:r>
        <w:rPr>
          <w:rFonts w:ascii="MathematicalPi-One" w:hAnsi="MathematicalPi-One" w:cs="MathematicalPi-One"/>
          <w:sz w:val="21"/>
          <w:szCs w:val="21"/>
        </w:rPr>
        <w:t xml:space="preserve">5 </w:t>
      </w:r>
      <w:r>
        <w:rPr>
          <w:rFonts w:ascii="Minion-Regular" w:hAnsi="Minion-Regular" w:cs="Minion-Regular"/>
          <w:sz w:val="21"/>
          <w:szCs w:val="21"/>
        </w:rPr>
        <w:t xml:space="preserve">1 </w:t>
      </w:r>
      <w:proofErr w:type="spellStart"/>
      <w:r>
        <w:rPr>
          <w:rFonts w:ascii="Minion-Regular" w:hAnsi="Minion-Regular" w:cs="Minion-Regular"/>
          <w:sz w:val="21"/>
          <w:szCs w:val="21"/>
        </w:rPr>
        <w:t>kg</w:t>
      </w:r>
      <w:proofErr w:type="gramStart"/>
      <w:r>
        <w:rPr>
          <w:rFonts w:ascii="MathematicalPi-One" w:hAnsi="MathematicalPi-One" w:cs="MathematicalPi-One"/>
          <w:sz w:val="21"/>
          <w:szCs w:val="21"/>
        </w:rPr>
        <w:t>?</w:t>
      </w:r>
      <w:r>
        <w:rPr>
          <w:rFonts w:ascii="Minion-Regular" w:hAnsi="Minion-Regular" w:cs="Minion-Regular"/>
          <w:sz w:val="21"/>
          <w:szCs w:val="21"/>
        </w:rPr>
        <w:t>m</w:t>
      </w:r>
      <w:proofErr w:type="spellEnd"/>
      <w:proofErr w:type="gramEnd"/>
      <w:r>
        <w:rPr>
          <w:rFonts w:ascii="Minion-Regular" w:hAnsi="Minion-Regular" w:cs="Minion-Regular"/>
          <w:sz w:val="21"/>
          <w:szCs w:val="21"/>
        </w:rPr>
        <w:t>/s</w:t>
      </w:r>
      <w:r>
        <w:rPr>
          <w:rFonts w:ascii="Minion-Regular" w:hAnsi="Minion-Regular" w:cs="Minion-Regular"/>
          <w:sz w:val="16"/>
          <w:szCs w:val="16"/>
        </w:rPr>
        <w:t>2</w:t>
      </w:r>
      <w:r>
        <w:rPr>
          <w:rFonts w:ascii="Minion-Regular" w:hAnsi="Minion-Regular" w:cs="Minion-Regular"/>
          <w:sz w:val="21"/>
          <w:szCs w:val="21"/>
        </w:rPr>
        <w:t>.</w:t>
      </w:r>
    </w:p>
    <w:p w:rsidR="00FB0002" w:rsidRDefault="00FB0002" w:rsidP="00FB0002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lastRenderedPageBreak/>
        <w:t xml:space="preserve">• </w:t>
      </w:r>
      <w:r>
        <w:rPr>
          <w:rFonts w:ascii="Minion-Regular" w:hAnsi="Minion-Regular" w:cs="Minion-Regular"/>
          <w:sz w:val="21"/>
          <w:szCs w:val="21"/>
        </w:rPr>
        <w:t>The weight of an object is the force of gravity acting on it in Earth’s gravitational</w:t>
      </w:r>
    </w:p>
    <w:p w:rsidR="00FB0002" w:rsidRDefault="00FB0002" w:rsidP="00FB0002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field</w:t>
      </w:r>
      <w:proofErr w:type="gramEnd"/>
      <w:r>
        <w:rPr>
          <w:rFonts w:ascii="Minion-Regular" w:hAnsi="Minion-Regular" w:cs="Minion-Regular"/>
          <w:sz w:val="21"/>
          <w:szCs w:val="21"/>
        </w:rPr>
        <w:t>. The magnitude of the gravitational field at Earth’s surface is 9.8 N/kg,</w:t>
      </w:r>
    </w:p>
    <w:p w:rsidR="00FB0002" w:rsidRDefault="00FB0002" w:rsidP="00FB0002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which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is equivalent to 9.8 m/s</w:t>
      </w:r>
      <w:r>
        <w:rPr>
          <w:rFonts w:ascii="Minion-Regular" w:hAnsi="Minion-Regular" w:cs="Minion-Regular"/>
          <w:sz w:val="16"/>
          <w:szCs w:val="16"/>
        </w:rPr>
        <w:t>2</w:t>
      </w:r>
      <w:r>
        <w:rPr>
          <w:rFonts w:ascii="Minion-Regular" w:hAnsi="Minion-Regular" w:cs="Minion-Regular"/>
          <w:sz w:val="21"/>
          <w:szCs w:val="21"/>
        </w:rPr>
        <w:t>.</w:t>
      </w:r>
    </w:p>
    <w:p w:rsidR="00FB0002" w:rsidRDefault="00FB0002" w:rsidP="00FB0002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Newton’s third law of motion (also called the action-reaction law) states: For</w:t>
      </w:r>
    </w:p>
    <w:p w:rsidR="00FB0002" w:rsidRDefault="00FB0002" w:rsidP="00FB0002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every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action force, there is a simultaneous force equal in magnitude, but opposite</w:t>
      </w:r>
    </w:p>
    <w:p w:rsidR="00FB0002" w:rsidRDefault="00FB0002" w:rsidP="00FB0002">
      <w:pPr>
        <w:autoSpaceDE w:val="0"/>
        <w:autoSpaceDN w:val="0"/>
        <w:adjustRightInd w:val="0"/>
        <w:spacing w:after="0" w:line="240" w:lineRule="auto"/>
        <w:rPr>
          <w:rFonts w:ascii="Minion-Italic" w:hAnsi="Minion-Italic" w:cs="Minion-Italic"/>
          <w:i/>
          <w:iCs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in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direction</w:t>
      </w:r>
      <w:r>
        <w:rPr>
          <w:rFonts w:ascii="Minion-Italic" w:hAnsi="Minion-Italic" w:cs="Minion-Italic"/>
          <w:i/>
          <w:iCs/>
          <w:sz w:val="21"/>
          <w:szCs w:val="21"/>
        </w:rPr>
        <w:t>.</w:t>
      </w:r>
    </w:p>
    <w:p w:rsidR="008D6CC7" w:rsidRDefault="008D6CC7" w:rsidP="00FB0002">
      <w:pPr>
        <w:autoSpaceDE w:val="0"/>
        <w:autoSpaceDN w:val="0"/>
        <w:adjustRightInd w:val="0"/>
        <w:spacing w:after="0" w:line="240" w:lineRule="auto"/>
        <w:rPr>
          <w:rFonts w:ascii="Minion-Italic" w:hAnsi="Minion-Italic" w:cs="Minion-Italic"/>
          <w:i/>
          <w:iCs/>
          <w:sz w:val="21"/>
          <w:szCs w:val="21"/>
        </w:rPr>
      </w:pPr>
      <w:r>
        <w:rPr>
          <w:rFonts w:ascii="ImagoBQ-MediumItalic" w:hAnsi="ImagoBQ-MediumItalic" w:cs="ImagoBQ-MediumItalic"/>
          <w:i/>
          <w:iCs/>
          <w:color w:val="D10027"/>
          <w:sz w:val="29"/>
          <w:szCs w:val="29"/>
        </w:rPr>
        <w:t>Applying Newton’s Laws of Motion</w:t>
      </w:r>
    </w:p>
    <w:p w:rsidR="008D6CC7" w:rsidRDefault="008D6CC7" w:rsidP="008D6CC7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It is wise to develop a general strategy that helps solve the great variety of types</w:t>
      </w:r>
    </w:p>
    <w:p w:rsidR="008D6CC7" w:rsidRDefault="008D6CC7" w:rsidP="008D6CC7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of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problems involving forces, no matter how different each problem may at</w:t>
      </w:r>
    </w:p>
    <w:p w:rsidR="008D6CC7" w:rsidRDefault="008D6CC7" w:rsidP="008D6CC7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first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appear.</w:t>
      </w:r>
    </w:p>
    <w:p w:rsidR="008D6CC7" w:rsidRDefault="008D6CC7" w:rsidP="008D6CC7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The skill of drawing an FBD for each object in a given problem is vital.</w:t>
      </w:r>
    </w:p>
    <w:p w:rsidR="008D6CC7" w:rsidRDefault="008D6CC7" w:rsidP="008D6CC7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For motion in two dimensions, it is almost always convenient to analyze the</w:t>
      </w:r>
    </w:p>
    <w:p w:rsidR="008D6CC7" w:rsidRDefault="008D6CC7" w:rsidP="008D6CC7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perpendicular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components of the forces separately and then bring the concepts</w:t>
      </w:r>
    </w:p>
    <w:p w:rsidR="008D6CC7" w:rsidRDefault="008D6CC7" w:rsidP="008D6CC7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together</w:t>
      </w:r>
      <w:proofErr w:type="gramEnd"/>
      <w:r>
        <w:rPr>
          <w:rFonts w:ascii="Minion-Regular" w:hAnsi="Minion-Regular" w:cs="Minion-Regular"/>
          <w:sz w:val="21"/>
          <w:szCs w:val="21"/>
        </w:rPr>
        <w:t>.</w:t>
      </w:r>
    </w:p>
    <w:p w:rsidR="008D6CC7" w:rsidRDefault="008D6CC7" w:rsidP="008D6CC7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ImagoBQ-MediumItalic" w:hAnsi="ImagoBQ-MediumItalic" w:cs="ImagoBQ-MediumItalic"/>
          <w:i/>
          <w:iCs/>
          <w:color w:val="D10027"/>
          <w:sz w:val="29"/>
          <w:szCs w:val="29"/>
        </w:rPr>
        <w:t>Exploring Frictional Forces</w:t>
      </w:r>
    </w:p>
    <w:p w:rsidR="008D6CC7" w:rsidRDefault="008D6CC7" w:rsidP="008D6CC7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As the force applied to an object increases, the static friction opposing the force</w:t>
      </w:r>
    </w:p>
    <w:p w:rsidR="008D6CC7" w:rsidRDefault="008D6CC7" w:rsidP="008D6CC7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increases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until the maximum static friction is reached, at which instant the object</w:t>
      </w:r>
    </w:p>
    <w:p w:rsidR="008D6CC7" w:rsidRDefault="008D6CC7" w:rsidP="008D6CC7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begins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to move. After that instant, kinetic friction opposes the motion.</w:t>
      </w:r>
    </w:p>
    <w:p w:rsidR="008D6CC7" w:rsidRDefault="008D6CC7" w:rsidP="008D6CC7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The coefficients of static friction and kinetic friction are the ratios, respectively,</w:t>
      </w:r>
    </w:p>
    <w:p w:rsidR="008D6CC7" w:rsidRDefault="008D6CC7" w:rsidP="008D6CC7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of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the magnitude of the static friction force and the kinetic friction force to the</w:t>
      </w:r>
    </w:p>
    <w:p w:rsidR="008D6CC7" w:rsidRDefault="008D6CC7" w:rsidP="008D6CC7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normal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force between an object and the surface with which it is in contact. These</w:t>
      </w:r>
    </w:p>
    <w:p w:rsidR="008D6CC7" w:rsidRDefault="008D6CC7" w:rsidP="008D6CC7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coefficients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have no units.</w:t>
      </w:r>
    </w:p>
    <w:p w:rsidR="008D6CC7" w:rsidRDefault="008D6CC7" w:rsidP="008D6CC7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Internal friction in a fluid is called viscosity and depends on the nature and temperature</w:t>
      </w:r>
    </w:p>
    <w:p w:rsidR="008D6CC7" w:rsidRDefault="008D6CC7" w:rsidP="008D6CC7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of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the fluid.</w:t>
      </w:r>
    </w:p>
    <w:p w:rsidR="008D6CC7" w:rsidRDefault="008D6CC7" w:rsidP="008D6CC7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Laminar flow of a fluid occurs when the layers of the fluid flow smoothly over</w:t>
      </w:r>
    </w:p>
    <w:p w:rsidR="008D6CC7" w:rsidRDefault="008D6CC7" w:rsidP="008D6CC7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one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another.</w:t>
      </w:r>
    </w:p>
    <w:p w:rsidR="008D6CC7" w:rsidRDefault="008D6CC7" w:rsidP="008D6CC7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The irregular flow of a fluid is called turbulence; this problem can be reduced by</w:t>
      </w:r>
    </w:p>
    <w:p w:rsidR="008D6CC7" w:rsidRDefault="008D6CC7" w:rsidP="008D6CC7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streamlining</w:t>
      </w:r>
      <w:proofErr w:type="gramEnd"/>
      <w:r>
        <w:rPr>
          <w:rFonts w:ascii="Minion-Regular" w:hAnsi="Minion-Regular" w:cs="Minion-Regular"/>
          <w:sz w:val="21"/>
          <w:szCs w:val="21"/>
        </w:rPr>
        <w:t>.</w:t>
      </w:r>
    </w:p>
    <w:p w:rsidR="008D6CC7" w:rsidRDefault="008D6CC7" w:rsidP="008D6CC7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 xml:space="preserve">Bernoulli’s principle </w:t>
      </w:r>
      <w:proofErr w:type="spellStart"/>
      <w:r>
        <w:rPr>
          <w:rFonts w:ascii="Minion-Regular" w:hAnsi="Minion-Regular" w:cs="Minion-Regular"/>
          <w:sz w:val="21"/>
          <w:szCs w:val="21"/>
        </w:rPr>
        <w:t>states</w:t>
      </w:r>
      <w:proofErr w:type="gramStart"/>
      <w:r>
        <w:rPr>
          <w:rFonts w:ascii="Minion-Regular" w:hAnsi="Minion-Regular" w:cs="Minion-Regular"/>
          <w:sz w:val="21"/>
          <w:szCs w:val="21"/>
        </w:rPr>
        <w:t>:Where</w:t>
      </w:r>
      <w:proofErr w:type="spellEnd"/>
      <w:proofErr w:type="gramEnd"/>
      <w:r>
        <w:rPr>
          <w:rFonts w:ascii="Minion-Regular" w:hAnsi="Minion-Regular" w:cs="Minion-Regular"/>
          <w:sz w:val="21"/>
          <w:szCs w:val="21"/>
        </w:rPr>
        <w:t xml:space="preserve"> the speed of a fluid is low, the pressure is high,</w:t>
      </w:r>
    </w:p>
    <w:p w:rsidR="008D6CC7" w:rsidRDefault="008D6CC7" w:rsidP="008D6CC7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and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where the speed of the same fluid is high, the pressure is low. Among the</w:t>
      </w:r>
    </w:p>
    <w:p w:rsidR="008D6CC7" w:rsidRDefault="008D6CC7" w:rsidP="008D6CC7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illustrations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of this principle is the throwing of curve balls in baseball.</w:t>
      </w:r>
    </w:p>
    <w:p w:rsidR="008D6CC7" w:rsidRPr="008D6CC7" w:rsidRDefault="008D6CC7" w:rsidP="008D6CC7">
      <w:pPr>
        <w:autoSpaceDE w:val="0"/>
        <w:autoSpaceDN w:val="0"/>
        <w:adjustRightInd w:val="0"/>
        <w:spacing w:after="0" w:line="240" w:lineRule="auto"/>
        <w:rPr>
          <w:rFonts w:ascii="ImagoBQ-MediumItalic" w:hAnsi="ImagoBQ-MediumItalic" w:cs="ImagoBQ-MediumItalic"/>
          <w:i/>
          <w:iCs/>
          <w:color w:val="D10027"/>
          <w:sz w:val="29"/>
          <w:szCs w:val="29"/>
        </w:rPr>
      </w:pPr>
      <w:r>
        <w:rPr>
          <w:rFonts w:ascii="ImagoBQ-MediumItalic" w:hAnsi="ImagoBQ-MediumItalic" w:cs="ImagoBQ-MediumItalic"/>
          <w:i/>
          <w:iCs/>
          <w:color w:val="D10027"/>
          <w:sz w:val="29"/>
          <w:szCs w:val="29"/>
        </w:rPr>
        <w:t xml:space="preserve">Inertial and </w:t>
      </w:r>
      <w:proofErr w:type="spellStart"/>
      <w:r>
        <w:rPr>
          <w:rFonts w:ascii="ImagoBQ-MediumItalic" w:hAnsi="ImagoBQ-MediumItalic" w:cs="ImagoBQ-MediumItalic"/>
          <w:i/>
          <w:iCs/>
          <w:color w:val="D10027"/>
          <w:sz w:val="29"/>
          <w:szCs w:val="29"/>
        </w:rPr>
        <w:t>Noninertial</w:t>
      </w:r>
      <w:proofErr w:type="spellEnd"/>
      <w:r>
        <w:rPr>
          <w:rFonts w:ascii="ImagoBQ-MediumItalic" w:hAnsi="ImagoBQ-MediumItalic" w:cs="ImagoBQ-MediumItalic"/>
          <w:i/>
          <w:iCs/>
          <w:color w:val="D10027"/>
          <w:sz w:val="29"/>
          <w:szCs w:val="29"/>
        </w:rPr>
        <w:t xml:space="preserve"> Frames of Reference</w:t>
      </w:r>
    </w:p>
    <w:p w:rsidR="008D6CC7" w:rsidRDefault="008D6CC7" w:rsidP="008D6CC7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An inertial frame of reference is one in which the law of inertia (Newton’s first</w:t>
      </w:r>
    </w:p>
    <w:p w:rsidR="008D6CC7" w:rsidRDefault="008D6CC7" w:rsidP="008D6CC7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law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of motion) holds.</w:t>
      </w:r>
    </w:p>
    <w:p w:rsidR="008D6CC7" w:rsidRDefault="008D6CC7" w:rsidP="008D6CC7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 xml:space="preserve">An accelerating frame of reference is a </w:t>
      </w:r>
      <w:proofErr w:type="spellStart"/>
      <w:r>
        <w:rPr>
          <w:rFonts w:ascii="Minion-Regular" w:hAnsi="Minion-Regular" w:cs="Minion-Regular"/>
          <w:sz w:val="21"/>
          <w:szCs w:val="21"/>
        </w:rPr>
        <w:t>noninertial</w:t>
      </w:r>
      <w:proofErr w:type="spellEnd"/>
      <w:r>
        <w:rPr>
          <w:rFonts w:ascii="Minion-Regular" w:hAnsi="Minion-Regular" w:cs="Minion-Regular"/>
          <w:sz w:val="21"/>
          <w:szCs w:val="21"/>
        </w:rPr>
        <w:t xml:space="preserve"> frame where the law of inertia</w:t>
      </w:r>
    </w:p>
    <w:p w:rsidR="008D6CC7" w:rsidRDefault="008D6CC7" w:rsidP="008D6CC7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does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not hold.</w:t>
      </w:r>
    </w:p>
    <w:p w:rsidR="008D6CC7" w:rsidRDefault="008D6CC7" w:rsidP="008D6CC7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 xml:space="preserve">In a </w:t>
      </w:r>
      <w:proofErr w:type="spellStart"/>
      <w:r>
        <w:rPr>
          <w:rFonts w:ascii="Minion-Regular" w:hAnsi="Minion-Regular" w:cs="Minion-Regular"/>
          <w:sz w:val="21"/>
          <w:szCs w:val="21"/>
        </w:rPr>
        <w:t>noninertial</w:t>
      </w:r>
      <w:proofErr w:type="spellEnd"/>
      <w:r>
        <w:rPr>
          <w:rFonts w:ascii="Minion-Regular" w:hAnsi="Minion-Regular" w:cs="Minion-Regular"/>
          <w:sz w:val="21"/>
          <w:szCs w:val="21"/>
        </w:rPr>
        <w:t xml:space="preserve"> frame of reference, fictitious forces are often invented to account</w:t>
      </w:r>
    </w:p>
    <w:p w:rsidR="008D6CC7" w:rsidRDefault="008D6CC7" w:rsidP="008D6CC7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for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observations.</w:t>
      </w:r>
    </w:p>
    <w:p w:rsidR="00893B66" w:rsidRDefault="00893B66" w:rsidP="00893B66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30"/>
          <w:szCs w:val="30"/>
        </w:rPr>
      </w:pPr>
      <w:r>
        <w:rPr>
          <w:rFonts w:ascii="ImagoBQ-MediumItalic" w:hAnsi="ImagoBQ-MediumItalic" w:cs="ImagoBQ-MediumItalic"/>
          <w:i/>
          <w:iCs/>
          <w:color w:val="D10027"/>
          <w:sz w:val="29"/>
          <w:szCs w:val="29"/>
        </w:rPr>
        <w:t xml:space="preserve">Uniform </w:t>
      </w:r>
      <w:proofErr w:type="spellStart"/>
      <w:r>
        <w:rPr>
          <w:rFonts w:ascii="ImagoBQ-MediumItalic" w:hAnsi="ImagoBQ-MediumItalic" w:cs="ImagoBQ-MediumItalic"/>
          <w:i/>
          <w:iCs/>
          <w:color w:val="D10027"/>
          <w:sz w:val="29"/>
          <w:szCs w:val="29"/>
        </w:rPr>
        <w:t>CircularMotion</w:t>
      </w:r>
      <w:proofErr w:type="spellEnd"/>
    </w:p>
    <w:p w:rsidR="00893B66" w:rsidRDefault="00893B66" w:rsidP="00893B66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Uniform circular motion is motion at a constant speed in a circle or part of a</w:t>
      </w:r>
    </w:p>
    <w:p w:rsidR="00893B66" w:rsidRDefault="00893B66" w:rsidP="00893B66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circle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with a constant radius.</w:t>
      </w:r>
    </w:p>
    <w:p w:rsidR="00893B66" w:rsidRDefault="00893B66" w:rsidP="00893B66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Centripetal acceleration is the acceleration toward the centre of the circular path</w:t>
      </w:r>
    </w:p>
    <w:p w:rsidR="00893B66" w:rsidRDefault="00893B66" w:rsidP="00893B66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of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an object travelling in a circle or part of a circle.</w:t>
      </w:r>
    </w:p>
    <w:p w:rsidR="00893B66" w:rsidRDefault="00893B66" w:rsidP="00893B66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Vector subtractions of position and velocity vectors can be used to derive the</w:t>
      </w:r>
    </w:p>
    <w:p w:rsidR="00893B66" w:rsidRDefault="00893B66" w:rsidP="00893B66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lastRenderedPageBreak/>
        <w:t>equations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for centripetal acceleration.</w:t>
      </w:r>
    </w:p>
    <w:p w:rsidR="00893B66" w:rsidRDefault="00893B66" w:rsidP="00893B66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ImagoBQ-MediumItalic" w:hAnsi="ImagoBQ-MediumItalic" w:cs="ImagoBQ-MediumItalic"/>
          <w:i/>
          <w:iCs/>
          <w:color w:val="D10027"/>
          <w:sz w:val="29"/>
          <w:szCs w:val="29"/>
        </w:rPr>
        <w:t xml:space="preserve">Analyzing Forces in </w:t>
      </w:r>
      <w:proofErr w:type="spellStart"/>
      <w:r>
        <w:rPr>
          <w:rFonts w:ascii="ImagoBQ-MediumItalic" w:hAnsi="ImagoBQ-MediumItalic" w:cs="ImagoBQ-MediumItalic"/>
          <w:i/>
          <w:iCs/>
          <w:color w:val="D10027"/>
          <w:sz w:val="29"/>
          <w:szCs w:val="29"/>
        </w:rPr>
        <w:t>CircularMotion</w:t>
      </w:r>
      <w:proofErr w:type="spellEnd"/>
    </w:p>
    <w:p w:rsidR="00893B66" w:rsidRDefault="00893B66" w:rsidP="00893B66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The net force acting on an object in uniform circular motion acts toward the</w:t>
      </w:r>
    </w:p>
    <w:p w:rsidR="00893B66" w:rsidRDefault="00893B66" w:rsidP="00893B66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centre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of the circle. (This force is sometimes called the centripetal force, although</w:t>
      </w:r>
    </w:p>
    <w:p w:rsidR="00893B66" w:rsidRDefault="00893B66" w:rsidP="00893B66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it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is always just gravity, the normal force, or another force that you know already.)</w:t>
      </w:r>
    </w:p>
    <w:p w:rsidR="00893B66" w:rsidRDefault="00893B66" w:rsidP="00893B66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 xml:space="preserve">The magnitude of the net force can be calculated by combining Newton’s </w:t>
      </w:r>
      <w:proofErr w:type="spellStart"/>
      <w:r>
        <w:rPr>
          <w:rFonts w:ascii="Minion-Regular" w:hAnsi="Minion-Regular" w:cs="Minion-Regular"/>
          <w:sz w:val="21"/>
          <w:szCs w:val="21"/>
        </w:rPr>
        <w:t>secondlaw</w:t>
      </w:r>
      <w:proofErr w:type="spellEnd"/>
    </w:p>
    <w:p w:rsidR="00893B66" w:rsidRDefault="00893B66" w:rsidP="00893B66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equation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with the equations for centripetal acceleration.</w:t>
      </w:r>
    </w:p>
    <w:p w:rsidR="00893B66" w:rsidRDefault="00893B66" w:rsidP="00893B66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 xml:space="preserve">The frame of reference of an object moving in a circle is a </w:t>
      </w:r>
      <w:proofErr w:type="spellStart"/>
      <w:r>
        <w:rPr>
          <w:rFonts w:ascii="Minion-Regular" w:hAnsi="Minion-Regular" w:cs="Minion-Regular"/>
          <w:sz w:val="21"/>
          <w:szCs w:val="21"/>
        </w:rPr>
        <w:t>noninertial</w:t>
      </w:r>
      <w:proofErr w:type="spellEnd"/>
      <w:r>
        <w:rPr>
          <w:rFonts w:ascii="Minion-Regular" w:hAnsi="Minion-Regular" w:cs="Minion-Regular"/>
          <w:sz w:val="21"/>
          <w:szCs w:val="21"/>
        </w:rPr>
        <w:t xml:space="preserve"> frame of</w:t>
      </w:r>
    </w:p>
    <w:p w:rsidR="00893B66" w:rsidRDefault="00893B66" w:rsidP="00893B66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reference</w:t>
      </w:r>
      <w:proofErr w:type="gramEnd"/>
      <w:r>
        <w:rPr>
          <w:rFonts w:ascii="Minion-Regular" w:hAnsi="Minion-Regular" w:cs="Minion-Regular"/>
          <w:sz w:val="21"/>
          <w:szCs w:val="21"/>
        </w:rPr>
        <w:t>.</w:t>
      </w:r>
    </w:p>
    <w:p w:rsidR="00893B66" w:rsidRDefault="00893B66" w:rsidP="00893B66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Centrifugal force is a fictitious force used to explain the forces observed in a</w:t>
      </w:r>
    </w:p>
    <w:p w:rsidR="00893B66" w:rsidRDefault="00893B66" w:rsidP="00893B66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rotating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frame of reference.</w:t>
      </w:r>
    </w:p>
    <w:p w:rsidR="00893B66" w:rsidRDefault="00893B66" w:rsidP="00893B66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Centrifuges apply the principles of Newton’s first law of motion and centrifugal</w:t>
      </w:r>
    </w:p>
    <w:p w:rsidR="00893B66" w:rsidRDefault="00893B66" w:rsidP="00893B66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force</w:t>
      </w:r>
      <w:proofErr w:type="gramEnd"/>
      <w:r>
        <w:rPr>
          <w:rFonts w:ascii="Minion-Regular" w:hAnsi="Minion-Regular" w:cs="Minion-Regular"/>
          <w:sz w:val="21"/>
          <w:szCs w:val="21"/>
        </w:rPr>
        <w:t>.</w:t>
      </w:r>
    </w:p>
    <w:p w:rsidR="00893B66" w:rsidRDefault="00893B66" w:rsidP="00893B66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 xml:space="preserve">The </w:t>
      </w:r>
      <w:proofErr w:type="spellStart"/>
      <w:r>
        <w:rPr>
          <w:rFonts w:ascii="Minion-Regular" w:hAnsi="Minion-Regular" w:cs="Minion-Regular"/>
          <w:sz w:val="21"/>
          <w:szCs w:val="21"/>
        </w:rPr>
        <w:t>Coriolis</w:t>
      </w:r>
      <w:proofErr w:type="spellEnd"/>
      <w:r>
        <w:rPr>
          <w:rFonts w:ascii="Minion-Regular" w:hAnsi="Minion-Regular" w:cs="Minion-Regular"/>
          <w:sz w:val="21"/>
          <w:szCs w:val="21"/>
        </w:rPr>
        <w:t xml:space="preserve"> force is a fictitious force used to explain particles moving in a</w:t>
      </w:r>
    </w:p>
    <w:p w:rsidR="00893B66" w:rsidRDefault="00893B66" w:rsidP="00893B66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rotating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frame of reference.</w:t>
      </w:r>
    </w:p>
    <w:p w:rsidR="00893B66" w:rsidRDefault="00893B66" w:rsidP="00893B66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30"/>
          <w:szCs w:val="30"/>
        </w:rPr>
      </w:pPr>
      <w:r>
        <w:rPr>
          <w:rFonts w:ascii="ImagoBQ-MediumItalic" w:hAnsi="ImagoBQ-MediumItalic" w:cs="ImagoBQ-MediumItalic"/>
          <w:i/>
          <w:iCs/>
          <w:color w:val="D10027"/>
          <w:sz w:val="29"/>
          <w:szCs w:val="29"/>
        </w:rPr>
        <w:t>Universal Gravitation</w:t>
      </w:r>
    </w:p>
    <w:p w:rsidR="00893B66" w:rsidRDefault="00893B66" w:rsidP="00893B66">
      <w:pPr>
        <w:autoSpaceDE w:val="0"/>
        <w:autoSpaceDN w:val="0"/>
        <w:adjustRightInd w:val="0"/>
        <w:spacing w:after="0" w:line="240" w:lineRule="auto"/>
        <w:rPr>
          <w:rFonts w:ascii="ImagoBQ-Book" w:hAnsi="ImagoBQ-Book" w:cs="ImagoBQ-Book"/>
          <w:sz w:val="18"/>
          <w:szCs w:val="18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 xml:space="preserve">Newton’s law of universal gravitation states that the force of gravitational </w:t>
      </w:r>
      <w:proofErr w:type="spellStart"/>
      <w:r>
        <w:rPr>
          <w:rFonts w:ascii="Minion-Regular" w:hAnsi="Minion-Regular" w:cs="Minion-Regular"/>
          <w:sz w:val="21"/>
          <w:szCs w:val="21"/>
        </w:rPr>
        <w:t>attrac</w:t>
      </w:r>
      <w:proofErr w:type="spellEnd"/>
      <w:r>
        <w:rPr>
          <w:rFonts w:ascii="Minion-Regular" w:hAnsi="Minion-Regular" w:cs="Minion-Regular"/>
          <w:sz w:val="21"/>
          <w:szCs w:val="21"/>
        </w:rPr>
        <w:t xml:space="preserve">- </w:t>
      </w:r>
      <w:r>
        <w:rPr>
          <w:rFonts w:ascii="ImagoBQ-Book" w:hAnsi="ImagoBQ-Book" w:cs="ImagoBQ-Book"/>
          <w:sz w:val="18"/>
          <w:szCs w:val="18"/>
        </w:rPr>
        <w:t>For question 12</w:t>
      </w:r>
    </w:p>
    <w:p w:rsidR="00893B66" w:rsidRDefault="00893B66" w:rsidP="00893B66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spellStart"/>
      <w:proofErr w:type="gramStart"/>
      <w:r>
        <w:rPr>
          <w:rFonts w:ascii="Minion-Regular" w:hAnsi="Minion-Regular" w:cs="Minion-Regular"/>
          <w:sz w:val="21"/>
          <w:szCs w:val="21"/>
        </w:rPr>
        <w:t>tion</w:t>
      </w:r>
      <w:proofErr w:type="spellEnd"/>
      <w:proofErr w:type="gramEnd"/>
      <w:r>
        <w:rPr>
          <w:rFonts w:ascii="Minion-Regular" w:hAnsi="Minion-Regular" w:cs="Minion-Regular"/>
          <w:sz w:val="21"/>
          <w:szCs w:val="21"/>
        </w:rPr>
        <w:t xml:space="preserve"> between any two objects is directly proportional to the product of the</w:t>
      </w:r>
    </w:p>
    <w:p w:rsidR="00893B66" w:rsidRDefault="00893B66" w:rsidP="00893B66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masses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of the objects and inversely proportional to the square of the distance</w:t>
      </w:r>
    </w:p>
    <w:p w:rsidR="00893B66" w:rsidRDefault="00893B66" w:rsidP="00893B66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between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their centres.</w:t>
      </w:r>
    </w:p>
    <w:p w:rsidR="00893B66" w:rsidRDefault="00893B66" w:rsidP="00893B66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 xml:space="preserve">The universal gravitation constant, </w:t>
      </w:r>
      <w:r>
        <w:rPr>
          <w:rFonts w:ascii="Minion-Italic" w:hAnsi="Minion-Italic" w:cs="Minion-Italic"/>
          <w:i/>
          <w:iCs/>
          <w:sz w:val="21"/>
          <w:szCs w:val="21"/>
        </w:rPr>
        <w:t xml:space="preserve">G </w:t>
      </w:r>
      <w:r>
        <w:rPr>
          <w:rFonts w:ascii="Minion-Regular" w:hAnsi="Minion-Regular" w:cs="Minion-Regular"/>
          <w:sz w:val="21"/>
          <w:szCs w:val="21"/>
        </w:rPr>
        <w:t xml:space="preserve">= 6.67 </w:t>
      </w:r>
      <w:r>
        <w:rPr>
          <w:rFonts w:ascii="MathematicalPi-One" w:hAnsi="MathematicalPi-One" w:cs="MathematicalPi-One"/>
          <w:sz w:val="21"/>
          <w:szCs w:val="21"/>
        </w:rPr>
        <w:t xml:space="preserve">3 </w:t>
      </w:r>
      <w:r>
        <w:rPr>
          <w:rFonts w:ascii="Minion-Regular" w:hAnsi="Minion-Regular" w:cs="Minion-Regular"/>
          <w:sz w:val="21"/>
          <w:szCs w:val="21"/>
        </w:rPr>
        <w:t>10</w:t>
      </w:r>
      <w:r>
        <w:rPr>
          <w:rFonts w:ascii="MathematicalPi-One" w:hAnsi="MathematicalPi-One" w:cs="MathematicalPi-One"/>
          <w:sz w:val="16"/>
          <w:szCs w:val="16"/>
        </w:rPr>
        <w:t>2</w:t>
      </w:r>
      <w:r>
        <w:rPr>
          <w:rFonts w:ascii="Minion-Regular" w:hAnsi="Minion-Regular" w:cs="Minion-Regular"/>
          <w:sz w:val="16"/>
          <w:szCs w:val="16"/>
        </w:rPr>
        <w:t xml:space="preserve">11 </w:t>
      </w:r>
      <w:r>
        <w:rPr>
          <w:rFonts w:ascii="Minion-Regular" w:hAnsi="Minion-Regular" w:cs="Minion-Regular"/>
          <w:sz w:val="21"/>
          <w:szCs w:val="21"/>
        </w:rPr>
        <w:t>N</w:t>
      </w:r>
      <w:proofErr w:type="gramStart"/>
      <w:r>
        <w:rPr>
          <w:rFonts w:ascii="MathematicalPi-One" w:hAnsi="MathematicalPi-One" w:cs="MathematicalPi-One"/>
          <w:sz w:val="21"/>
          <w:szCs w:val="21"/>
        </w:rPr>
        <w:t>?</w:t>
      </w:r>
      <w:r>
        <w:rPr>
          <w:rFonts w:ascii="Minion-Regular" w:hAnsi="Minion-Regular" w:cs="Minion-Regular"/>
          <w:sz w:val="21"/>
          <w:szCs w:val="21"/>
        </w:rPr>
        <w:t>m</w:t>
      </w:r>
      <w:r>
        <w:rPr>
          <w:rFonts w:ascii="Minion-Regular" w:hAnsi="Minion-Regular" w:cs="Minion-Regular"/>
          <w:sz w:val="16"/>
          <w:szCs w:val="16"/>
        </w:rPr>
        <w:t>2</w:t>
      </w:r>
      <w:proofErr w:type="gramEnd"/>
      <w:r>
        <w:rPr>
          <w:rFonts w:ascii="Minion-Regular" w:hAnsi="Minion-Regular" w:cs="Minion-Regular"/>
          <w:sz w:val="21"/>
          <w:szCs w:val="21"/>
        </w:rPr>
        <w:t>/kg</w:t>
      </w:r>
      <w:r>
        <w:rPr>
          <w:rFonts w:ascii="Minion-Regular" w:hAnsi="Minion-Regular" w:cs="Minion-Regular"/>
          <w:sz w:val="16"/>
          <w:szCs w:val="16"/>
        </w:rPr>
        <w:t>2</w:t>
      </w:r>
      <w:r>
        <w:rPr>
          <w:rFonts w:ascii="Minion-Regular" w:hAnsi="Minion-Regular" w:cs="Minion-Regular"/>
          <w:sz w:val="21"/>
          <w:szCs w:val="21"/>
        </w:rPr>
        <w:t>, was first determined</w:t>
      </w:r>
    </w:p>
    <w:p w:rsidR="00893B66" w:rsidRDefault="00893B66" w:rsidP="00893B66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experimentally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by Henry Cavendish in 1798.</w:t>
      </w:r>
    </w:p>
    <w:p w:rsidR="00893B66" w:rsidRDefault="00893B66" w:rsidP="00893B66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The law of universal gravitation is applied in analyzing the motions of bodies in</w:t>
      </w:r>
    </w:p>
    <w:p w:rsidR="00893B66" w:rsidRDefault="00893B66" w:rsidP="00893B66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the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universe, such as planets in the solar system. (This analysis can lead to the</w:t>
      </w:r>
    </w:p>
    <w:p w:rsidR="00893B66" w:rsidRDefault="00893B66" w:rsidP="00893B66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discovery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of other celestial bodies.)</w:t>
      </w:r>
    </w:p>
    <w:p w:rsidR="00B4665F" w:rsidRDefault="00B4665F" w:rsidP="00893B66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30"/>
          <w:szCs w:val="30"/>
        </w:rPr>
      </w:pPr>
      <w:r>
        <w:rPr>
          <w:rFonts w:ascii="ImagoBQ-MediumItalic" w:hAnsi="ImagoBQ-MediumItalic" w:cs="ImagoBQ-MediumItalic"/>
          <w:i/>
          <w:iCs/>
          <w:color w:val="D10027"/>
          <w:sz w:val="29"/>
          <w:szCs w:val="29"/>
        </w:rPr>
        <w:t>Satellites and Space Stations</w:t>
      </w:r>
    </w:p>
    <w:p w:rsidR="00893B66" w:rsidRDefault="00893B66" w:rsidP="00893B66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Satellites can be natural (such as moons of planets) or artificial (such as the</w:t>
      </w:r>
    </w:p>
    <w:p w:rsidR="00893B66" w:rsidRDefault="00893B66" w:rsidP="00893B66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Hubble Space Telescope).</w:t>
      </w:r>
      <w:proofErr w:type="gramEnd"/>
    </w:p>
    <w:p w:rsidR="00893B66" w:rsidRDefault="00893B66" w:rsidP="00893B66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The speed of a satellite in uniform circular motion around a central body is a</w:t>
      </w:r>
    </w:p>
    <w:p w:rsidR="00893B66" w:rsidRDefault="00893B66" w:rsidP="00893B66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function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of the mass of that central body and the radius of the orbit. The speed is</w:t>
      </w:r>
    </w:p>
    <w:p w:rsidR="00893B66" w:rsidRDefault="00893B66" w:rsidP="00893B66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constant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for a given radius.</w:t>
      </w:r>
    </w:p>
    <w:p w:rsidR="00893B66" w:rsidRDefault="00893B66" w:rsidP="00893B66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Any interplanetary space travel for humans in the future must involve artificial</w:t>
      </w:r>
    </w:p>
    <w:p w:rsidR="00893B66" w:rsidRDefault="00893B66" w:rsidP="00893B66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gravity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aboard a spacecraft.</w:t>
      </w:r>
    </w:p>
    <w:p w:rsidR="00B4665F" w:rsidRDefault="00B4665F" w:rsidP="00B4665F">
      <w:pPr>
        <w:pStyle w:val="Heading1"/>
      </w:pPr>
      <w:r>
        <w:t>Unit 2</w:t>
      </w:r>
    </w:p>
    <w:p w:rsidR="00B4665F" w:rsidRDefault="00B4665F" w:rsidP="00B4665F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30"/>
          <w:szCs w:val="30"/>
        </w:rPr>
      </w:pPr>
      <w:r>
        <w:rPr>
          <w:rFonts w:ascii="ImagoBQ-MediumItalic" w:hAnsi="ImagoBQ-MediumItalic" w:cs="ImagoBQ-MediumItalic"/>
          <w:i/>
          <w:iCs/>
          <w:color w:val="D10027"/>
          <w:sz w:val="29"/>
          <w:szCs w:val="29"/>
        </w:rPr>
        <w:t>Work Done by a Constant Force</w:t>
      </w:r>
    </w:p>
    <w:p w:rsidR="00B4665F" w:rsidRDefault="00B4665F" w:rsidP="00B4665F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 xml:space="preserve">Work is the energy transferred to an object when a force </w:t>
      </w:r>
      <w:r>
        <w:rPr>
          <w:rFonts w:ascii="Minion-Italic" w:hAnsi="Minion-Italic" w:cs="Minion-Italic"/>
          <w:i/>
          <w:iCs/>
          <w:sz w:val="21"/>
          <w:szCs w:val="21"/>
        </w:rPr>
        <w:t xml:space="preserve">F </w:t>
      </w:r>
      <w:r>
        <w:rPr>
          <w:rFonts w:ascii="MathematicalPi-Five" w:hAnsi="MathematicalPi-Five" w:cs="MathematicalPi-Five"/>
          <w:sz w:val="21"/>
          <w:szCs w:val="21"/>
        </w:rPr>
        <w:t>#$</w:t>
      </w:r>
      <w:r>
        <w:rPr>
          <w:rFonts w:ascii="Minion-Regular" w:hAnsi="Minion-Regular" w:cs="Minion-Regular"/>
          <w:sz w:val="21"/>
          <w:szCs w:val="21"/>
        </w:rPr>
        <w:t>, acting on the object,</w:t>
      </w:r>
    </w:p>
    <w:p w:rsidR="00B4665F" w:rsidRDefault="00B4665F" w:rsidP="00B4665F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moves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it through a distance </w:t>
      </w:r>
      <w:r>
        <w:rPr>
          <w:rFonts w:ascii="MathematicalPi-One" w:hAnsi="MathematicalPi-One" w:cs="MathematicalPi-One"/>
          <w:sz w:val="21"/>
          <w:szCs w:val="21"/>
        </w:rPr>
        <w:t>D</w:t>
      </w:r>
      <w:r>
        <w:rPr>
          <w:rFonts w:ascii="Minion-Italic" w:hAnsi="Minion-Italic" w:cs="Minion-Italic"/>
          <w:i/>
          <w:iCs/>
          <w:sz w:val="21"/>
          <w:szCs w:val="21"/>
        </w:rPr>
        <w:t>d</w:t>
      </w:r>
      <w:r>
        <w:rPr>
          <w:rFonts w:ascii="Minion-Regular" w:hAnsi="Minion-Regular" w:cs="Minion-Regular"/>
          <w:sz w:val="21"/>
          <w:szCs w:val="21"/>
        </w:rPr>
        <w:t>.</w:t>
      </w:r>
    </w:p>
    <w:p w:rsidR="00B4665F" w:rsidRDefault="00B4665F" w:rsidP="00B4665F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The SI unit of work is the joule (J).</w:t>
      </w:r>
    </w:p>
    <w:p w:rsidR="00B4665F" w:rsidRDefault="00B4665F" w:rsidP="00B4665F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If the force causing an object to undergo a displacement is at an angle to the displacement,</w:t>
      </w:r>
    </w:p>
    <w:p w:rsidR="00B4665F" w:rsidRDefault="00B4665F" w:rsidP="00B4665F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only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the component of the force in the direction of the displacement</w:t>
      </w:r>
    </w:p>
    <w:p w:rsidR="00B4665F" w:rsidRDefault="00B4665F" w:rsidP="00B4665F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does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work on the object.</w:t>
      </w:r>
    </w:p>
    <w:p w:rsidR="00B4665F" w:rsidRDefault="00B4665F" w:rsidP="00B4665F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Under certain conditions, zero work is done on an object even if the object experiences</w:t>
      </w:r>
    </w:p>
    <w:p w:rsidR="00B4665F" w:rsidRDefault="00B4665F" w:rsidP="00B4665F">
      <w:pPr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lastRenderedPageBreak/>
        <w:t>an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applied force or is in motion.</w:t>
      </w:r>
    </w:p>
    <w:p w:rsidR="00B4665F" w:rsidRDefault="00B4665F" w:rsidP="00B4665F">
      <w:pPr>
        <w:autoSpaceDE w:val="0"/>
        <w:autoSpaceDN w:val="0"/>
        <w:adjustRightInd w:val="0"/>
        <w:spacing w:after="0" w:line="240" w:lineRule="auto"/>
        <w:rPr>
          <w:rFonts w:ascii="ImagoBQ-MediumItalic" w:hAnsi="ImagoBQ-MediumItalic" w:cs="ImagoBQ-MediumItalic"/>
          <w:i/>
          <w:iCs/>
          <w:color w:val="D10027"/>
          <w:sz w:val="29"/>
          <w:szCs w:val="29"/>
        </w:rPr>
      </w:pPr>
      <w:r>
        <w:rPr>
          <w:rFonts w:ascii="ImagoBQ-MediumItalic" w:hAnsi="ImagoBQ-MediumItalic" w:cs="ImagoBQ-MediumItalic"/>
          <w:i/>
          <w:iCs/>
          <w:color w:val="D10027"/>
          <w:sz w:val="29"/>
          <w:szCs w:val="29"/>
        </w:rPr>
        <w:t>Kinetic Energy and the</w:t>
      </w:r>
    </w:p>
    <w:p w:rsidR="00B4665F" w:rsidRDefault="00B4665F" w:rsidP="00B4665F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30"/>
          <w:szCs w:val="30"/>
        </w:rPr>
      </w:pPr>
      <w:r>
        <w:rPr>
          <w:rFonts w:ascii="ImagoBQ-MediumItalic" w:hAnsi="ImagoBQ-MediumItalic" w:cs="ImagoBQ-MediumItalic"/>
          <w:i/>
          <w:iCs/>
          <w:color w:val="D10027"/>
          <w:sz w:val="29"/>
          <w:szCs w:val="29"/>
        </w:rPr>
        <w:t>Work-Energy Theorem</w:t>
      </w:r>
    </w:p>
    <w:p w:rsidR="00B4665F" w:rsidRDefault="00B4665F" w:rsidP="00B4665F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 xml:space="preserve">Kinetic energy </w:t>
      </w:r>
      <w:r>
        <w:rPr>
          <w:rFonts w:ascii="Minion-Italic" w:hAnsi="Minion-Italic" w:cs="Minion-Italic"/>
          <w:i/>
          <w:iCs/>
          <w:sz w:val="21"/>
          <w:szCs w:val="21"/>
        </w:rPr>
        <w:t>E</w:t>
      </w:r>
      <w:r>
        <w:rPr>
          <w:rFonts w:ascii="Minion-Regular" w:hAnsi="Minion-Regular" w:cs="Minion-Regular"/>
          <w:sz w:val="16"/>
          <w:szCs w:val="16"/>
        </w:rPr>
        <w:t xml:space="preserve">K </w:t>
      </w:r>
      <w:r>
        <w:rPr>
          <w:rFonts w:ascii="Minion-Regular" w:hAnsi="Minion-Regular" w:cs="Minion-Regular"/>
          <w:sz w:val="21"/>
          <w:szCs w:val="21"/>
        </w:rPr>
        <w:t xml:space="preserve">is energy of motion. It is a scalar </w:t>
      </w:r>
      <w:proofErr w:type="spellStart"/>
      <w:r>
        <w:rPr>
          <w:rFonts w:ascii="Minion-Regular" w:hAnsi="Minion-Regular" w:cs="Minion-Regular"/>
          <w:sz w:val="21"/>
          <w:szCs w:val="21"/>
        </w:rPr>
        <w:t>quantity</w:t>
      </w:r>
      <w:proofErr w:type="gramStart"/>
      <w:r>
        <w:rPr>
          <w:rFonts w:ascii="Minion-Regular" w:hAnsi="Minion-Regular" w:cs="Minion-Regular"/>
          <w:sz w:val="21"/>
          <w:szCs w:val="21"/>
        </w:rPr>
        <w:t>,measured</w:t>
      </w:r>
      <w:proofErr w:type="spellEnd"/>
      <w:proofErr w:type="gramEnd"/>
      <w:r>
        <w:rPr>
          <w:rFonts w:ascii="Minion-Regular" w:hAnsi="Minion-Regular" w:cs="Minion-Regular"/>
          <w:sz w:val="21"/>
          <w:szCs w:val="21"/>
        </w:rPr>
        <w:t xml:space="preserve"> in</w:t>
      </w:r>
    </w:p>
    <w:p w:rsidR="00B4665F" w:rsidRDefault="00B4665F" w:rsidP="00B4665F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joules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(J).</w:t>
      </w:r>
    </w:p>
    <w:p w:rsidR="00B4665F" w:rsidRDefault="00B4665F" w:rsidP="00B4665F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The work-energy theorem states that the total work done on an object equals the</w:t>
      </w:r>
    </w:p>
    <w:p w:rsidR="00B4665F" w:rsidRDefault="00B4665F" w:rsidP="00B4665F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change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in the object’s kinetic energy, provided there is no change in any other</w:t>
      </w:r>
    </w:p>
    <w:p w:rsidR="00B4665F" w:rsidRDefault="00B4665F" w:rsidP="00B4665F">
      <w:pPr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form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of energy.</w:t>
      </w:r>
    </w:p>
    <w:p w:rsidR="00B4665F" w:rsidRDefault="00B4665F" w:rsidP="00B4665F">
      <w:pPr>
        <w:autoSpaceDE w:val="0"/>
        <w:autoSpaceDN w:val="0"/>
        <w:adjustRightInd w:val="0"/>
        <w:spacing w:after="0" w:line="240" w:lineRule="auto"/>
        <w:rPr>
          <w:rFonts w:ascii="ImagoBQ-MediumItalic" w:hAnsi="ImagoBQ-MediumItalic" w:cs="ImagoBQ-MediumItalic"/>
          <w:i/>
          <w:iCs/>
          <w:color w:val="D10027"/>
          <w:sz w:val="29"/>
          <w:szCs w:val="29"/>
        </w:rPr>
      </w:pPr>
      <w:r>
        <w:rPr>
          <w:rFonts w:ascii="ImagoBQ-MediumItalic" w:hAnsi="ImagoBQ-MediumItalic" w:cs="ImagoBQ-MediumItalic"/>
          <w:i/>
          <w:iCs/>
          <w:color w:val="D10027"/>
          <w:sz w:val="29"/>
          <w:szCs w:val="29"/>
        </w:rPr>
        <w:t>Gravitational Potential Energy</w:t>
      </w:r>
    </w:p>
    <w:p w:rsidR="00B4665F" w:rsidRDefault="00B4665F" w:rsidP="00B4665F">
      <w:pPr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ImagoBQ-MediumItalic" w:hAnsi="ImagoBQ-MediumItalic" w:cs="ImagoBQ-MediumItalic"/>
          <w:i/>
          <w:iCs/>
          <w:color w:val="D10027"/>
          <w:sz w:val="29"/>
          <w:szCs w:val="29"/>
        </w:rPr>
        <w:t>at</w:t>
      </w:r>
      <w:proofErr w:type="gramEnd"/>
      <w:r>
        <w:rPr>
          <w:rFonts w:ascii="ImagoBQ-MediumItalic" w:hAnsi="ImagoBQ-MediumItalic" w:cs="ImagoBQ-MediumItalic"/>
          <w:i/>
          <w:iCs/>
          <w:color w:val="D10027"/>
          <w:sz w:val="29"/>
          <w:szCs w:val="29"/>
        </w:rPr>
        <w:t xml:space="preserve"> Earth’s Surface</w:t>
      </w:r>
    </w:p>
    <w:p w:rsidR="00B4665F" w:rsidRDefault="00B4665F" w:rsidP="00B4665F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Gravitational potential energy is the energy possessed by an object due to its elevation</w:t>
      </w:r>
    </w:p>
    <w:p w:rsidR="00B4665F" w:rsidRDefault="00B4665F" w:rsidP="00B4665F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above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Earth’s surface. It is a scalar quantity measured in joules (J).</w:t>
      </w:r>
    </w:p>
    <w:p w:rsidR="00B4665F" w:rsidRDefault="00B4665F" w:rsidP="00B4665F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Gravitational potential energy is always stated relative to a reference level.</w:t>
      </w:r>
    </w:p>
    <w:p w:rsidR="00B4665F" w:rsidRDefault="00B4665F" w:rsidP="00B4665F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The gravitational potential energy of an object depends on its mass, the gravitational</w:t>
      </w:r>
    </w:p>
    <w:p w:rsidR="00B4665F" w:rsidRDefault="00B4665F" w:rsidP="00B4665F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field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in which the object is located, and the object’s height above a reference</w:t>
      </w:r>
    </w:p>
    <w:p w:rsidR="00B4665F" w:rsidRDefault="00B4665F" w:rsidP="00B4665F">
      <w:pPr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level</w:t>
      </w:r>
      <w:proofErr w:type="gramEnd"/>
      <w:r>
        <w:rPr>
          <w:rFonts w:ascii="Minion-Regular" w:hAnsi="Minion-Regular" w:cs="Minion-Regular"/>
          <w:sz w:val="21"/>
          <w:szCs w:val="21"/>
        </w:rPr>
        <w:t>.</w:t>
      </w:r>
    </w:p>
    <w:p w:rsidR="001E31E0" w:rsidRDefault="001E31E0" w:rsidP="00B4665F">
      <w:pPr>
        <w:rPr>
          <w:rFonts w:ascii="Minion-Regular" w:hAnsi="Minion-Regular" w:cs="Minion-Regular"/>
          <w:sz w:val="21"/>
          <w:szCs w:val="21"/>
        </w:rPr>
      </w:pPr>
      <w:r>
        <w:rPr>
          <w:rFonts w:ascii="ImagoBQ-MediumItalic" w:hAnsi="ImagoBQ-MediumItalic" w:cs="ImagoBQ-MediumItalic"/>
          <w:i/>
          <w:iCs/>
          <w:color w:val="D10027"/>
          <w:sz w:val="29"/>
          <w:szCs w:val="29"/>
        </w:rPr>
        <w:t>The Law of Conservation of Energy</w:t>
      </w:r>
    </w:p>
    <w:p w:rsidR="001E31E0" w:rsidRDefault="001E31E0" w:rsidP="001E31E0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The law of conservation of energy states that for an isolated system, energy can</w:t>
      </w:r>
    </w:p>
    <w:p w:rsidR="001E31E0" w:rsidRDefault="001E31E0" w:rsidP="001E31E0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be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converted into different forms, but cannot be created or destroyed.</w:t>
      </w:r>
    </w:p>
    <w:p w:rsidR="001E31E0" w:rsidRDefault="001E31E0" w:rsidP="001E31E0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The work done on a moving object by kinetic friction results in the conversion of</w:t>
      </w:r>
    </w:p>
    <w:p w:rsidR="001E31E0" w:rsidRDefault="001E31E0" w:rsidP="001E31E0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kinetic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energy into thermal energy.</w:t>
      </w:r>
    </w:p>
    <w:p w:rsidR="001E31E0" w:rsidRDefault="001E31E0" w:rsidP="001E31E0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The law of conservation of energy can be applied to solve a great variety of</w:t>
      </w:r>
    </w:p>
    <w:p w:rsidR="001E31E0" w:rsidRDefault="001E31E0" w:rsidP="001E31E0">
      <w:pPr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physics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problems.</w:t>
      </w:r>
    </w:p>
    <w:p w:rsidR="001E31E0" w:rsidRDefault="001E31E0" w:rsidP="001E31E0">
      <w:pPr>
        <w:autoSpaceDE w:val="0"/>
        <w:autoSpaceDN w:val="0"/>
        <w:adjustRightInd w:val="0"/>
        <w:spacing w:after="0" w:line="240" w:lineRule="auto"/>
        <w:rPr>
          <w:rFonts w:ascii="ImagoBQ-MediumItalic" w:hAnsi="ImagoBQ-MediumItalic" w:cs="ImagoBQ-MediumItalic"/>
          <w:i/>
          <w:iCs/>
          <w:color w:val="D10027"/>
          <w:sz w:val="29"/>
          <w:szCs w:val="29"/>
        </w:rPr>
      </w:pPr>
      <w:r>
        <w:rPr>
          <w:rFonts w:ascii="ImagoBQ-MediumItalic" w:hAnsi="ImagoBQ-MediumItalic" w:cs="ImagoBQ-MediumItalic"/>
          <w:i/>
          <w:iCs/>
          <w:color w:val="D10027"/>
          <w:sz w:val="29"/>
          <w:szCs w:val="29"/>
        </w:rPr>
        <w:t>Elastic Potential Energy and</w:t>
      </w:r>
    </w:p>
    <w:p w:rsidR="001E31E0" w:rsidRDefault="001E31E0" w:rsidP="001E31E0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30"/>
          <w:szCs w:val="30"/>
        </w:rPr>
      </w:pPr>
      <w:r>
        <w:rPr>
          <w:rFonts w:ascii="ImagoBQ-MediumItalic" w:hAnsi="ImagoBQ-MediumItalic" w:cs="ImagoBQ-MediumItalic"/>
          <w:i/>
          <w:iCs/>
          <w:color w:val="D10027"/>
          <w:sz w:val="29"/>
          <w:szCs w:val="29"/>
        </w:rPr>
        <w:t>Simple Harmonic Motion</w:t>
      </w:r>
    </w:p>
    <w:p w:rsidR="001E31E0" w:rsidRDefault="001E31E0" w:rsidP="001E31E0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Hooke’s law for an ideal spring states that the magnitude of the force exerted by</w:t>
      </w:r>
    </w:p>
    <w:p w:rsidR="001E31E0" w:rsidRDefault="001E31E0" w:rsidP="001E31E0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or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applied to a spring is directly proportional to the displacement the spring has</w:t>
      </w:r>
    </w:p>
    <w:p w:rsidR="001E31E0" w:rsidRDefault="001E31E0" w:rsidP="001E31E0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moved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from equilibrium.</w:t>
      </w:r>
    </w:p>
    <w:p w:rsidR="001E31E0" w:rsidRDefault="001E31E0" w:rsidP="001E31E0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 xml:space="preserve">The constant of proportionality </w:t>
      </w:r>
      <w:r>
        <w:rPr>
          <w:rFonts w:ascii="Minion-Italic" w:hAnsi="Minion-Italic" w:cs="Minion-Italic"/>
          <w:i/>
          <w:iCs/>
          <w:sz w:val="21"/>
          <w:szCs w:val="21"/>
        </w:rPr>
        <w:t xml:space="preserve">k </w:t>
      </w:r>
      <w:r>
        <w:rPr>
          <w:rFonts w:ascii="Minion-Regular" w:hAnsi="Minion-Regular" w:cs="Minion-Regular"/>
          <w:sz w:val="21"/>
          <w:szCs w:val="21"/>
        </w:rPr>
        <w:t>in Hooke’s law is the force constant of the</w:t>
      </w:r>
    </w:p>
    <w:p w:rsidR="001E31E0" w:rsidRDefault="001E31E0" w:rsidP="001E31E0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spring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, measured in </w:t>
      </w:r>
      <w:proofErr w:type="spellStart"/>
      <w:r>
        <w:rPr>
          <w:rFonts w:ascii="Minion-Regular" w:hAnsi="Minion-Regular" w:cs="Minion-Regular"/>
          <w:sz w:val="21"/>
          <w:szCs w:val="21"/>
        </w:rPr>
        <w:t>newtons</w:t>
      </w:r>
      <w:proofErr w:type="spellEnd"/>
      <w:r>
        <w:rPr>
          <w:rFonts w:ascii="Minion-Regular" w:hAnsi="Minion-Regular" w:cs="Minion-Regular"/>
          <w:sz w:val="21"/>
          <w:szCs w:val="21"/>
        </w:rPr>
        <w:t xml:space="preserve"> per </w:t>
      </w:r>
      <w:proofErr w:type="spellStart"/>
      <w:r>
        <w:rPr>
          <w:rFonts w:ascii="Minion-Regular" w:hAnsi="Minion-Regular" w:cs="Minion-Regular"/>
          <w:sz w:val="21"/>
          <w:szCs w:val="21"/>
        </w:rPr>
        <w:t>metre</w:t>
      </w:r>
      <w:proofErr w:type="spellEnd"/>
      <w:r>
        <w:rPr>
          <w:rFonts w:ascii="Minion-Regular" w:hAnsi="Minion-Regular" w:cs="Minion-Regular"/>
          <w:sz w:val="21"/>
          <w:szCs w:val="21"/>
        </w:rPr>
        <w:t>.</w:t>
      </w:r>
    </w:p>
    <w:p w:rsidR="001E31E0" w:rsidRDefault="001E31E0" w:rsidP="001E31E0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Elastic potential energy is the energy stored in objects that are stretched, compressed,</w:t>
      </w:r>
    </w:p>
    <w:p w:rsidR="001E31E0" w:rsidRDefault="001E31E0" w:rsidP="001E31E0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twisted</w:t>
      </w:r>
      <w:proofErr w:type="gramEnd"/>
      <w:r>
        <w:rPr>
          <w:rFonts w:ascii="Minion-Regular" w:hAnsi="Minion-Regular" w:cs="Minion-Regular"/>
          <w:sz w:val="21"/>
          <w:szCs w:val="21"/>
        </w:rPr>
        <w:t>, or bent.</w:t>
      </w:r>
    </w:p>
    <w:p w:rsidR="001E31E0" w:rsidRDefault="001E31E0" w:rsidP="001E31E0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The elastic potential energy stored in a spring is proportional to the force constant</w:t>
      </w:r>
    </w:p>
    <w:p w:rsidR="001E31E0" w:rsidRDefault="001E31E0" w:rsidP="001E31E0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of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the spring and to the square of the stretch or compression.</w:t>
      </w:r>
    </w:p>
    <w:p w:rsidR="001E31E0" w:rsidRDefault="001E31E0" w:rsidP="001E31E0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Simple harmonic motion (SHM) is periodic vibratory motion such that the force</w:t>
      </w:r>
    </w:p>
    <w:p w:rsidR="001E31E0" w:rsidRDefault="001E31E0" w:rsidP="001E31E0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21"/>
          <w:szCs w:val="21"/>
        </w:rPr>
        <w:t>(</w:t>
      </w:r>
      <w:proofErr w:type="gramStart"/>
      <w:r>
        <w:rPr>
          <w:rFonts w:ascii="Minion-Regular" w:hAnsi="Minion-Regular" w:cs="Minion-Regular"/>
          <w:sz w:val="21"/>
          <w:szCs w:val="21"/>
        </w:rPr>
        <w:t>and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thus the acceleration) is directly proportional to the displacement.</w:t>
      </w:r>
    </w:p>
    <w:p w:rsidR="001E31E0" w:rsidRDefault="001E31E0" w:rsidP="001E31E0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A reference circle can be used to derive equations for the period and frequency of</w:t>
      </w:r>
    </w:p>
    <w:p w:rsidR="001E31E0" w:rsidRDefault="001E31E0" w:rsidP="001E31E0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SHM.</w:t>
      </w:r>
      <w:proofErr w:type="gramEnd"/>
    </w:p>
    <w:p w:rsidR="001E31E0" w:rsidRDefault="001E31E0" w:rsidP="001E31E0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lastRenderedPageBreak/>
        <w:t xml:space="preserve">• </w:t>
      </w:r>
      <w:r>
        <w:rPr>
          <w:rFonts w:ascii="Minion-Regular" w:hAnsi="Minion-Regular" w:cs="Minion-Regular"/>
          <w:sz w:val="21"/>
          <w:szCs w:val="21"/>
        </w:rPr>
        <w:t>The law of conservation of mechanical energy can be applied to a mass–spring</w:t>
      </w:r>
    </w:p>
    <w:p w:rsidR="001E31E0" w:rsidRDefault="001E31E0" w:rsidP="001E31E0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system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and includes elastic potential energy, kinetic energy, and, in the case of</w:t>
      </w:r>
    </w:p>
    <w:p w:rsidR="001E31E0" w:rsidRDefault="001E31E0" w:rsidP="001E31E0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vertical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systems, gravitational potential energy.</w:t>
      </w:r>
    </w:p>
    <w:p w:rsidR="001E31E0" w:rsidRDefault="001E31E0" w:rsidP="001E31E0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Damped harmonic motion is periodic motion in which the amplitude of vibration</w:t>
      </w:r>
    </w:p>
    <w:p w:rsidR="001E31E0" w:rsidRDefault="001E31E0" w:rsidP="001E31E0">
      <w:pPr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and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the energy decrease with time.</w:t>
      </w:r>
    </w:p>
    <w:p w:rsidR="001E31E0" w:rsidRDefault="001E31E0" w:rsidP="001E31E0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30"/>
          <w:szCs w:val="30"/>
        </w:rPr>
      </w:pPr>
      <w:r>
        <w:rPr>
          <w:rFonts w:ascii="ImagoBQ-MediumItalic" w:hAnsi="ImagoBQ-MediumItalic" w:cs="ImagoBQ-MediumItalic"/>
          <w:i/>
          <w:iCs/>
          <w:color w:val="D10027"/>
          <w:sz w:val="29"/>
          <w:szCs w:val="29"/>
        </w:rPr>
        <w:t>Momentum and Impulse</w:t>
      </w:r>
    </w:p>
    <w:p w:rsidR="001E31E0" w:rsidRDefault="001E31E0" w:rsidP="001E31E0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The linear momentum of an object is the product of the object’s mass and</w:t>
      </w:r>
    </w:p>
    <w:p w:rsidR="001E31E0" w:rsidRDefault="001E31E0" w:rsidP="001E31E0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velocity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. It is a vector quantity whose SI base units are </w:t>
      </w:r>
      <w:proofErr w:type="spellStart"/>
      <w:r>
        <w:rPr>
          <w:rFonts w:ascii="Minion-Regular" w:hAnsi="Minion-Regular" w:cs="Minion-Regular"/>
          <w:sz w:val="21"/>
          <w:szCs w:val="21"/>
        </w:rPr>
        <w:t>kg</w:t>
      </w:r>
      <w:proofErr w:type="gramStart"/>
      <w:r>
        <w:rPr>
          <w:rFonts w:ascii="MathematicalPi-One" w:hAnsi="MathematicalPi-One" w:cs="MathematicalPi-One"/>
          <w:sz w:val="21"/>
          <w:szCs w:val="21"/>
        </w:rPr>
        <w:t>?</w:t>
      </w:r>
      <w:r>
        <w:rPr>
          <w:rFonts w:ascii="Minion-Regular" w:hAnsi="Minion-Regular" w:cs="Minion-Regular"/>
          <w:sz w:val="21"/>
          <w:szCs w:val="21"/>
        </w:rPr>
        <w:t>m</w:t>
      </w:r>
      <w:proofErr w:type="spellEnd"/>
      <w:proofErr w:type="gramEnd"/>
      <w:r>
        <w:rPr>
          <w:rFonts w:ascii="Minion-Regular" w:hAnsi="Minion-Regular" w:cs="Minion-Regular"/>
          <w:sz w:val="21"/>
          <w:szCs w:val="21"/>
        </w:rPr>
        <w:t>/s.</w:t>
      </w:r>
    </w:p>
    <w:p w:rsidR="001E31E0" w:rsidRDefault="001E31E0" w:rsidP="001E31E0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The impulse given to an object is the product of the average net force acting on</w:t>
      </w:r>
    </w:p>
    <w:p w:rsidR="001E31E0" w:rsidRDefault="001E31E0" w:rsidP="001E31E0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the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object and the time interval over which that force acts. It is a vector quantity</w:t>
      </w:r>
    </w:p>
    <w:p w:rsidR="001E31E0" w:rsidRDefault="001E31E0" w:rsidP="001E31E0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whose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SI base units are N</w:t>
      </w:r>
      <w:r>
        <w:rPr>
          <w:rFonts w:ascii="MathematicalPi-One" w:hAnsi="MathematicalPi-One" w:cs="MathematicalPi-One"/>
          <w:sz w:val="21"/>
          <w:szCs w:val="21"/>
        </w:rPr>
        <w:t>?</w:t>
      </w:r>
      <w:r>
        <w:rPr>
          <w:rFonts w:ascii="Minion-Regular" w:hAnsi="Minion-Regular" w:cs="Minion-Regular"/>
          <w:sz w:val="21"/>
          <w:szCs w:val="21"/>
        </w:rPr>
        <w:t>s.</w:t>
      </w:r>
    </w:p>
    <w:p w:rsidR="001E31E0" w:rsidRDefault="001E31E0" w:rsidP="001E31E0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The impulse given to an object equals the change in momentum experienced by</w:t>
      </w:r>
    </w:p>
    <w:p w:rsidR="001E31E0" w:rsidRDefault="001E31E0" w:rsidP="001E31E0">
      <w:pPr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the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object.</w:t>
      </w:r>
    </w:p>
    <w:p w:rsidR="001E31E0" w:rsidRDefault="001E31E0" w:rsidP="001E31E0">
      <w:pPr>
        <w:autoSpaceDE w:val="0"/>
        <w:autoSpaceDN w:val="0"/>
        <w:adjustRightInd w:val="0"/>
        <w:spacing w:after="0" w:line="240" w:lineRule="auto"/>
        <w:rPr>
          <w:rFonts w:ascii="ImagoBQ-MediumItalic" w:hAnsi="ImagoBQ-MediumItalic" w:cs="ImagoBQ-MediumItalic"/>
          <w:i/>
          <w:iCs/>
          <w:color w:val="D10027"/>
          <w:sz w:val="29"/>
          <w:szCs w:val="29"/>
        </w:rPr>
      </w:pPr>
      <w:r>
        <w:rPr>
          <w:rFonts w:ascii="ImagoBQ-MediumItalic" w:hAnsi="ImagoBQ-MediumItalic" w:cs="ImagoBQ-MediumItalic"/>
          <w:i/>
          <w:iCs/>
          <w:color w:val="D10027"/>
          <w:sz w:val="29"/>
          <w:szCs w:val="29"/>
        </w:rPr>
        <w:t>Conservation of Momentum</w:t>
      </w:r>
    </w:p>
    <w:p w:rsidR="001E31E0" w:rsidRDefault="001E31E0" w:rsidP="001E31E0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30"/>
          <w:szCs w:val="30"/>
        </w:rPr>
      </w:pPr>
      <w:proofErr w:type="gramStart"/>
      <w:r>
        <w:rPr>
          <w:rFonts w:ascii="ImagoBQ-MediumItalic" w:hAnsi="ImagoBQ-MediumItalic" w:cs="ImagoBQ-MediumItalic"/>
          <w:i/>
          <w:iCs/>
          <w:color w:val="D10027"/>
          <w:sz w:val="29"/>
          <w:szCs w:val="29"/>
        </w:rPr>
        <w:t>in</w:t>
      </w:r>
      <w:proofErr w:type="gramEnd"/>
      <w:r>
        <w:rPr>
          <w:rFonts w:ascii="ImagoBQ-MediumItalic" w:hAnsi="ImagoBQ-MediumItalic" w:cs="ImagoBQ-MediumItalic"/>
          <w:i/>
          <w:iCs/>
          <w:color w:val="D10027"/>
          <w:sz w:val="29"/>
          <w:szCs w:val="29"/>
        </w:rPr>
        <w:t xml:space="preserve"> One Dimension</w:t>
      </w:r>
    </w:p>
    <w:p w:rsidR="001E31E0" w:rsidRDefault="001E31E0" w:rsidP="001E31E0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The law of conservation of linear momentum states that if the net force acting on</w:t>
      </w:r>
    </w:p>
    <w:p w:rsidR="001E31E0" w:rsidRDefault="001E31E0" w:rsidP="001E31E0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a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system is zero, then the momentum of the system is conserved.</w:t>
      </w:r>
    </w:p>
    <w:p w:rsidR="001E31E0" w:rsidRDefault="001E31E0" w:rsidP="001E31E0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During an interaction between two objects in a system on which the total net</w:t>
      </w:r>
    </w:p>
    <w:p w:rsidR="001E31E0" w:rsidRDefault="001E31E0" w:rsidP="001E31E0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force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is zero, the change in momentum of one object is equal in magnitude, but</w:t>
      </w:r>
    </w:p>
    <w:p w:rsidR="001E31E0" w:rsidRDefault="001E31E0" w:rsidP="001E31E0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opposite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in direction, to the change in momentum of the other object.</w:t>
      </w:r>
    </w:p>
    <w:p w:rsidR="001E31E0" w:rsidRDefault="001E31E0" w:rsidP="001E31E0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For any collision involving a system on which the total net force is zero, the total</w:t>
      </w:r>
    </w:p>
    <w:p w:rsidR="001E31E0" w:rsidRDefault="001E31E0" w:rsidP="001E31E0">
      <w:pPr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momentum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before the collision equals the total momentum after the collision.</w:t>
      </w:r>
    </w:p>
    <w:p w:rsidR="007B40C4" w:rsidRDefault="007B40C4" w:rsidP="001E31E0">
      <w:pPr>
        <w:rPr>
          <w:rFonts w:ascii="Minion-Regular" w:hAnsi="Minion-Regular" w:cs="Minion-Regular"/>
          <w:sz w:val="21"/>
          <w:szCs w:val="21"/>
        </w:rPr>
      </w:pPr>
      <w:r>
        <w:rPr>
          <w:rFonts w:ascii="ImagoBQ-MediumItalic" w:hAnsi="ImagoBQ-MediumItalic" w:cs="ImagoBQ-MediumItalic"/>
          <w:i/>
          <w:iCs/>
          <w:color w:val="D10027"/>
          <w:sz w:val="29"/>
          <w:szCs w:val="29"/>
        </w:rPr>
        <w:t>Elastic and Inelastic Collisions</w:t>
      </w:r>
    </w:p>
    <w:p w:rsidR="007B40C4" w:rsidRDefault="007B40C4" w:rsidP="007B40C4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In all elastic, inelastic, and completely inelastic collisions involving an isolated</w:t>
      </w:r>
    </w:p>
    <w:p w:rsidR="007B40C4" w:rsidRDefault="007B40C4" w:rsidP="007B40C4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system</w:t>
      </w:r>
      <w:proofErr w:type="gramEnd"/>
      <w:r>
        <w:rPr>
          <w:rFonts w:ascii="Minion-Regular" w:hAnsi="Minion-Regular" w:cs="Minion-Regular"/>
          <w:sz w:val="21"/>
          <w:szCs w:val="21"/>
        </w:rPr>
        <w:t>, the momentum is conserved.</w:t>
      </w:r>
    </w:p>
    <w:p w:rsidR="007B40C4" w:rsidRDefault="007B40C4" w:rsidP="007B40C4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In an elastic collision, the total kinetic energy after the collision equals the total</w:t>
      </w:r>
    </w:p>
    <w:p w:rsidR="007B40C4" w:rsidRDefault="007B40C4" w:rsidP="007B40C4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kinetic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energy before the collision.</w:t>
      </w:r>
    </w:p>
    <w:p w:rsidR="007B40C4" w:rsidRDefault="007B40C4" w:rsidP="007B40C4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In an inelastic collision, the total kinetic energy after the collision is different</w:t>
      </w:r>
    </w:p>
    <w:p w:rsidR="007B40C4" w:rsidRDefault="007B40C4" w:rsidP="007B40C4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from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the total kinetic energy before the collision.</w:t>
      </w:r>
    </w:p>
    <w:p w:rsidR="007B40C4" w:rsidRDefault="007B40C4" w:rsidP="007B40C4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In a completely inelastic collision, the objects stick together and move with the</w:t>
      </w:r>
    </w:p>
    <w:p w:rsidR="007B40C4" w:rsidRDefault="007B40C4" w:rsidP="007B40C4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same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velocity, and the decrease in total kinetic energy is at a maximum.</w:t>
      </w:r>
    </w:p>
    <w:p w:rsidR="007B40C4" w:rsidRDefault="007B40C4" w:rsidP="007B40C4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Elastic collisions can be analyzed by applying both the conservation of kinetic</w:t>
      </w:r>
    </w:p>
    <w:p w:rsidR="001E31E0" w:rsidRDefault="007B40C4" w:rsidP="007B40C4">
      <w:pPr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energy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and the conservation of momentum simultaneously.</w:t>
      </w:r>
    </w:p>
    <w:p w:rsidR="007B40C4" w:rsidRDefault="007B40C4" w:rsidP="007B40C4">
      <w:pPr>
        <w:autoSpaceDE w:val="0"/>
        <w:autoSpaceDN w:val="0"/>
        <w:adjustRightInd w:val="0"/>
        <w:spacing w:after="0" w:line="240" w:lineRule="auto"/>
        <w:rPr>
          <w:rFonts w:ascii="ImagoBQ-MediumItalic" w:hAnsi="ImagoBQ-MediumItalic" w:cs="ImagoBQ-MediumItalic"/>
          <w:i/>
          <w:iCs/>
          <w:color w:val="D10027"/>
          <w:sz w:val="29"/>
          <w:szCs w:val="29"/>
        </w:rPr>
      </w:pPr>
      <w:r>
        <w:rPr>
          <w:rFonts w:ascii="ImagoBQ-MediumItalic" w:hAnsi="ImagoBQ-MediumItalic" w:cs="ImagoBQ-MediumItalic"/>
          <w:i/>
          <w:iCs/>
          <w:color w:val="D10027"/>
          <w:sz w:val="29"/>
          <w:szCs w:val="29"/>
        </w:rPr>
        <w:t>Conservation of Momentum</w:t>
      </w:r>
    </w:p>
    <w:p w:rsidR="007B40C4" w:rsidRDefault="007B40C4" w:rsidP="007B40C4">
      <w:pPr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ImagoBQ-MediumItalic" w:hAnsi="ImagoBQ-MediumItalic" w:cs="ImagoBQ-MediumItalic"/>
          <w:i/>
          <w:iCs/>
          <w:color w:val="D10027"/>
          <w:sz w:val="29"/>
          <w:szCs w:val="29"/>
        </w:rPr>
        <w:t>in</w:t>
      </w:r>
      <w:proofErr w:type="gramEnd"/>
      <w:r>
        <w:rPr>
          <w:rFonts w:ascii="ImagoBQ-MediumItalic" w:hAnsi="ImagoBQ-MediumItalic" w:cs="ImagoBQ-MediumItalic"/>
          <w:i/>
          <w:iCs/>
          <w:color w:val="D10027"/>
          <w:sz w:val="29"/>
          <w:szCs w:val="29"/>
        </w:rPr>
        <w:t xml:space="preserve"> Two Dimensions</w:t>
      </w:r>
    </w:p>
    <w:p w:rsidR="007B40C4" w:rsidRDefault="007B40C4" w:rsidP="007B40C4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Collisions in two dimensions are analyzed using the same principles as collisions</w:t>
      </w:r>
    </w:p>
    <w:p w:rsidR="007B40C4" w:rsidRDefault="007B40C4" w:rsidP="007B40C4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in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one dimension: conservation of momentum for all collisions for which the net</w:t>
      </w:r>
    </w:p>
    <w:p w:rsidR="007B40C4" w:rsidRDefault="007B40C4" w:rsidP="007B40C4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force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on the system is zero, and both conservation of momentum and conservation</w:t>
      </w:r>
    </w:p>
    <w:p w:rsidR="007B40C4" w:rsidRDefault="007B40C4" w:rsidP="007B40C4">
      <w:pPr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of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kinetic energy if the collision is elastic.</w:t>
      </w:r>
    </w:p>
    <w:p w:rsidR="007B40C4" w:rsidRDefault="007B40C4" w:rsidP="007B40C4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30"/>
          <w:szCs w:val="30"/>
        </w:rPr>
      </w:pPr>
      <w:r>
        <w:rPr>
          <w:rFonts w:ascii="ImagoBQ-MediumItalic" w:hAnsi="ImagoBQ-MediumItalic" w:cs="ImagoBQ-MediumItalic"/>
          <w:i/>
          <w:iCs/>
          <w:color w:val="D10027"/>
          <w:sz w:val="29"/>
          <w:szCs w:val="29"/>
        </w:rPr>
        <w:lastRenderedPageBreak/>
        <w:t>Gravitational Fields</w:t>
      </w:r>
    </w:p>
    <w:p w:rsidR="007B40C4" w:rsidRDefault="007B40C4" w:rsidP="007B40C4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A gravitational field exists in the space surrounding an object in which the force</w:t>
      </w:r>
    </w:p>
    <w:p w:rsidR="007B40C4" w:rsidRDefault="007B40C4" w:rsidP="007B40C4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of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gravity is exerted on objects.</w:t>
      </w:r>
    </w:p>
    <w:p w:rsidR="007B40C4" w:rsidRDefault="007B40C4" w:rsidP="007B40C4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The magnitude of the gravitational field strength surrounding a planet or other</w:t>
      </w:r>
    </w:p>
    <w:p w:rsidR="007B40C4" w:rsidRDefault="007B40C4" w:rsidP="007B40C4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body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(assumed to be spherical) is directly proportional to the mass of the central</w:t>
      </w:r>
    </w:p>
    <w:p w:rsidR="007B40C4" w:rsidRDefault="007B40C4" w:rsidP="007B40C4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body</w:t>
      </w:r>
      <w:proofErr w:type="gramEnd"/>
      <w:r>
        <w:rPr>
          <w:rFonts w:ascii="Minion-Regular" w:hAnsi="Minion-Regular" w:cs="Minion-Regular"/>
          <w:sz w:val="21"/>
          <w:szCs w:val="21"/>
        </w:rPr>
        <w:t>, and inversely proportional to the square of the distance to the centre of</w:t>
      </w:r>
    </w:p>
    <w:p w:rsidR="007B40C4" w:rsidRDefault="007B40C4" w:rsidP="007B40C4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the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body.</w:t>
      </w:r>
    </w:p>
    <w:p w:rsidR="007B40C4" w:rsidRDefault="007B40C4" w:rsidP="007B40C4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The law of universal gravitation applies to all bodies in the solar system, from the</w:t>
      </w:r>
    </w:p>
    <w:p w:rsidR="007B40C4" w:rsidRDefault="007B40C4" w:rsidP="007B40C4">
      <w:pPr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Sun to planets, moons, and artificial satellites.</w:t>
      </w:r>
      <w:proofErr w:type="gramEnd"/>
    </w:p>
    <w:p w:rsidR="007B40C4" w:rsidRDefault="007B40C4" w:rsidP="007B40C4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30"/>
          <w:szCs w:val="30"/>
        </w:rPr>
      </w:pPr>
      <w:r>
        <w:rPr>
          <w:rFonts w:ascii="ImagoBQ-MediumItalic" w:hAnsi="ImagoBQ-MediumItalic" w:cs="ImagoBQ-MediumItalic"/>
          <w:i/>
          <w:iCs/>
          <w:color w:val="D10027"/>
          <w:sz w:val="29"/>
          <w:szCs w:val="29"/>
        </w:rPr>
        <w:t xml:space="preserve">Orbits and </w:t>
      </w:r>
      <w:proofErr w:type="spellStart"/>
      <w:r>
        <w:rPr>
          <w:rFonts w:ascii="ImagoBQ-MediumItalic" w:hAnsi="ImagoBQ-MediumItalic" w:cs="ImagoBQ-MediumItalic"/>
          <w:i/>
          <w:iCs/>
          <w:color w:val="D10027"/>
          <w:sz w:val="29"/>
          <w:szCs w:val="29"/>
        </w:rPr>
        <w:t>Kepler’s</w:t>
      </w:r>
      <w:proofErr w:type="spellEnd"/>
      <w:r>
        <w:rPr>
          <w:rFonts w:ascii="ImagoBQ-MediumItalic" w:hAnsi="ImagoBQ-MediumItalic" w:cs="ImagoBQ-MediumItalic"/>
          <w:i/>
          <w:iCs/>
          <w:color w:val="D10027"/>
          <w:sz w:val="29"/>
          <w:szCs w:val="29"/>
        </w:rPr>
        <w:t xml:space="preserve"> Laws</w:t>
      </w:r>
    </w:p>
    <w:p w:rsidR="007B40C4" w:rsidRDefault="007B40C4" w:rsidP="007B40C4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The orbits of planets are most easily approximated as circles even though they</w:t>
      </w:r>
    </w:p>
    <w:p w:rsidR="007B40C4" w:rsidRDefault="007B40C4" w:rsidP="007B40C4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are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ellipses.</w:t>
      </w:r>
    </w:p>
    <w:p w:rsidR="007B40C4" w:rsidRDefault="007B40C4" w:rsidP="007B40C4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proofErr w:type="spellStart"/>
      <w:r>
        <w:rPr>
          <w:rFonts w:ascii="Minion-Regular" w:hAnsi="Minion-Regular" w:cs="Minion-Regular"/>
          <w:sz w:val="21"/>
          <w:szCs w:val="21"/>
        </w:rPr>
        <w:t>Kepler’s</w:t>
      </w:r>
      <w:proofErr w:type="spellEnd"/>
      <w:r>
        <w:rPr>
          <w:rFonts w:ascii="Minion-Regular" w:hAnsi="Minion-Regular" w:cs="Minion-Regular"/>
          <w:sz w:val="21"/>
          <w:szCs w:val="21"/>
        </w:rPr>
        <w:t xml:space="preserve"> first law of planetary motion states that each planet moves around the</w:t>
      </w:r>
    </w:p>
    <w:p w:rsidR="007B40C4" w:rsidRDefault="007B40C4" w:rsidP="007B40C4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21"/>
          <w:szCs w:val="21"/>
        </w:rPr>
        <w:t>Sun in an orbit that is an ellipse, with the Sun at one focus of the ellipse.</w:t>
      </w:r>
    </w:p>
    <w:p w:rsidR="007B40C4" w:rsidRDefault="007B40C4" w:rsidP="007B40C4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proofErr w:type="spellStart"/>
      <w:r>
        <w:rPr>
          <w:rFonts w:ascii="Minion-Regular" w:hAnsi="Minion-Regular" w:cs="Minion-Regular"/>
          <w:sz w:val="21"/>
          <w:szCs w:val="21"/>
        </w:rPr>
        <w:t>Kepler’s</w:t>
      </w:r>
      <w:proofErr w:type="spellEnd"/>
      <w:r>
        <w:rPr>
          <w:rFonts w:ascii="Minion-Regular" w:hAnsi="Minion-Regular" w:cs="Minion-Regular"/>
          <w:sz w:val="21"/>
          <w:szCs w:val="21"/>
        </w:rPr>
        <w:t xml:space="preserve"> second law of planetary motion states that the straight line joining a</w:t>
      </w:r>
    </w:p>
    <w:p w:rsidR="007B40C4" w:rsidRDefault="007B40C4" w:rsidP="007B40C4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planet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and the Sun sweeps out equal areas in space in equal intervals of time.</w:t>
      </w:r>
    </w:p>
    <w:p w:rsidR="007B40C4" w:rsidRDefault="007B40C4" w:rsidP="007B40C4">
      <w:pPr>
        <w:autoSpaceDE w:val="0"/>
        <w:autoSpaceDN w:val="0"/>
        <w:adjustRightInd w:val="0"/>
        <w:spacing w:after="0" w:line="240" w:lineRule="auto"/>
        <w:rPr>
          <w:rFonts w:ascii="Minion-Italic" w:hAnsi="Minion-Italic" w:cs="Minion-Italic"/>
          <w:i/>
          <w:iCs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proofErr w:type="spellStart"/>
      <w:r>
        <w:rPr>
          <w:rFonts w:ascii="Minion-Regular" w:hAnsi="Minion-Regular" w:cs="Minion-Regular"/>
          <w:sz w:val="21"/>
          <w:szCs w:val="21"/>
        </w:rPr>
        <w:t>Kepler’s</w:t>
      </w:r>
      <w:proofErr w:type="spellEnd"/>
      <w:r>
        <w:rPr>
          <w:rFonts w:ascii="Minion-Regular" w:hAnsi="Minion-Regular" w:cs="Minion-Regular"/>
          <w:sz w:val="21"/>
          <w:szCs w:val="21"/>
        </w:rPr>
        <w:t xml:space="preserve"> third law of planetary motion states that the cube of the average radius </w:t>
      </w:r>
      <w:r>
        <w:rPr>
          <w:rFonts w:ascii="Minion-Italic" w:hAnsi="Minion-Italic" w:cs="Minion-Italic"/>
          <w:i/>
          <w:iCs/>
          <w:sz w:val="21"/>
          <w:szCs w:val="21"/>
        </w:rPr>
        <w:t>r</w:t>
      </w:r>
    </w:p>
    <w:p w:rsidR="007B40C4" w:rsidRDefault="007B40C4" w:rsidP="007B40C4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of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a planet’s orbit is directly proportional to the square of the period </w:t>
      </w:r>
      <w:r>
        <w:rPr>
          <w:rFonts w:ascii="Minion-Italic" w:hAnsi="Minion-Italic" w:cs="Minion-Italic"/>
          <w:i/>
          <w:iCs/>
          <w:sz w:val="21"/>
          <w:szCs w:val="21"/>
        </w:rPr>
        <w:t xml:space="preserve">T </w:t>
      </w:r>
      <w:r>
        <w:rPr>
          <w:rFonts w:ascii="Minion-Regular" w:hAnsi="Minion-Regular" w:cs="Minion-Regular"/>
          <w:sz w:val="21"/>
          <w:szCs w:val="21"/>
        </w:rPr>
        <w:t>of the</w:t>
      </w:r>
    </w:p>
    <w:p w:rsidR="007B40C4" w:rsidRDefault="007B40C4" w:rsidP="007B40C4">
      <w:pPr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planet’s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orbit.</w:t>
      </w:r>
    </w:p>
    <w:p w:rsidR="007B40C4" w:rsidRDefault="007B40C4" w:rsidP="007B40C4">
      <w:pPr>
        <w:autoSpaceDE w:val="0"/>
        <w:autoSpaceDN w:val="0"/>
        <w:adjustRightInd w:val="0"/>
        <w:spacing w:after="0" w:line="240" w:lineRule="auto"/>
        <w:rPr>
          <w:rFonts w:ascii="ImagoBQ-MediumItalic" w:hAnsi="ImagoBQ-MediumItalic" w:cs="ImagoBQ-MediumItalic"/>
          <w:i/>
          <w:iCs/>
          <w:color w:val="D10027"/>
          <w:sz w:val="29"/>
          <w:szCs w:val="29"/>
        </w:rPr>
      </w:pPr>
      <w:r>
        <w:rPr>
          <w:rFonts w:ascii="ImagoBQ-MediumItalic" w:hAnsi="ImagoBQ-MediumItalic" w:cs="ImagoBQ-MediumItalic"/>
          <w:i/>
          <w:iCs/>
          <w:color w:val="D10027"/>
          <w:sz w:val="29"/>
          <w:szCs w:val="29"/>
        </w:rPr>
        <w:t>Gravitational Potential Energy</w:t>
      </w:r>
    </w:p>
    <w:p w:rsidR="007B40C4" w:rsidRDefault="007B40C4" w:rsidP="007B40C4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30"/>
          <w:szCs w:val="30"/>
        </w:rPr>
      </w:pPr>
      <w:proofErr w:type="gramStart"/>
      <w:r>
        <w:rPr>
          <w:rFonts w:ascii="ImagoBQ-MediumItalic" w:hAnsi="ImagoBQ-MediumItalic" w:cs="ImagoBQ-MediumItalic"/>
          <w:i/>
          <w:iCs/>
          <w:color w:val="D10027"/>
          <w:sz w:val="29"/>
          <w:szCs w:val="29"/>
        </w:rPr>
        <w:t>in</w:t>
      </w:r>
      <w:proofErr w:type="gramEnd"/>
      <w:r>
        <w:rPr>
          <w:rFonts w:ascii="ImagoBQ-MediumItalic" w:hAnsi="ImagoBQ-MediumItalic" w:cs="ImagoBQ-MediumItalic"/>
          <w:i/>
          <w:iCs/>
          <w:color w:val="D10027"/>
          <w:sz w:val="29"/>
          <w:szCs w:val="29"/>
        </w:rPr>
        <w:t xml:space="preserve"> General</w:t>
      </w:r>
    </w:p>
    <w:p w:rsidR="007B40C4" w:rsidRDefault="007B40C4" w:rsidP="007B40C4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The gravitational potential energy of a system of two (spherical) masses is</w:t>
      </w:r>
    </w:p>
    <w:p w:rsidR="007B40C4" w:rsidRDefault="007B40C4" w:rsidP="007B40C4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directly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proportional to the product of their masses, and inversely proportional</w:t>
      </w:r>
    </w:p>
    <w:p w:rsidR="007B40C4" w:rsidRDefault="007B40C4" w:rsidP="007B40C4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to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the distance between their centres.</w:t>
      </w:r>
    </w:p>
    <w:p w:rsidR="007B40C4" w:rsidRDefault="007B40C4" w:rsidP="007B40C4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A gravitational potential energy of zero is assigned to an isolated system of two</w:t>
      </w:r>
    </w:p>
    <w:p w:rsidR="007B40C4" w:rsidRDefault="007B40C4" w:rsidP="007B40C4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masses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that are so far apart (i.e., their separation is approaching infinity) that the</w:t>
      </w:r>
    </w:p>
    <w:p w:rsidR="007B40C4" w:rsidRDefault="007B40C4" w:rsidP="007B40C4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force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of gravity between them has dropped to zero.</w:t>
      </w:r>
    </w:p>
    <w:p w:rsidR="007B40C4" w:rsidRDefault="007B40C4" w:rsidP="007B40C4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The change in gravitational potential energy very close to Earth’s surface is a special</w:t>
      </w:r>
    </w:p>
    <w:p w:rsidR="007B40C4" w:rsidRDefault="007B40C4" w:rsidP="007B40C4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case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of gravitational potential energy in general.</w:t>
      </w:r>
    </w:p>
    <w:p w:rsidR="007B40C4" w:rsidRDefault="007B40C4" w:rsidP="007B40C4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 xml:space="preserve">Escape speed is the minimum speed needed to project a mass </w:t>
      </w:r>
      <w:r>
        <w:rPr>
          <w:rFonts w:ascii="Minion-Italic" w:hAnsi="Minion-Italic" w:cs="Minion-Italic"/>
          <w:i/>
          <w:iCs/>
          <w:sz w:val="21"/>
          <w:szCs w:val="21"/>
        </w:rPr>
        <w:t xml:space="preserve">m </w:t>
      </w:r>
      <w:r>
        <w:rPr>
          <w:rFonts w:ascii="Minion-Regular" w:hAnsi="Minion-Regular" w:cs="Minion-Regular"/>
          <w:sz w:val="21"/>
          <w:szCs w:val="21"/>
        </w:rPr>
        <w:t>from the surface</w:t>
      </w:r>
    </w:p>
    <w:p w:rsidR="007B40C4" w:rsidRDefault="007B40C4" w:rsidP="007B40C4">
      <w:pPr>
        <w:autoSpaceDE w:val="0"/>
        <w:autoSpaceDN w:val="0"/>
        <w:adjustRightInd w:val="0"/>
        <w:spacing w:after="0" w:line="240" w:lineRule="auto"/>
        <w:rPr>
          <w:rFonts w:ascii="Minion-Italic" w:hAnsi="Minion-Italic" w:cs="Minion-Italic"/>
          <w:i/>
          <w:iCs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of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mass </w:t>
      </w:r>
      <w:r>
        <w:rPr>
          <w:rFonts w:ascii="Minion-Italic" w:hAnsi="Minion-Italic" w:cs="Minion-Italic"/>
          <w:i/>
          <w:iCs/>
          <w:sz w:val="21"/>
          <w:szCs w:val="21"/>
        </w:rPr>
        <w:t xml:space="preserve">M </w:t>
      </w:r>
      <w:r>
        <w:rPr>
          <w:rFonts w:ascii="Minion-Regular" w:hAnsi="Minion-Regular" w:cs="Minion-Regular"/>
          <w:sz w:val="21"/>
          <w:szCs w:val="21"/>
        </w:rPr>
        <w:t xml:space="preserve">to just escape the gravitational force of </w:t>
      </w:r>
      <w:r>
        <w:rPr>
          <w:rFonts w:ascii="Minion-Italic" w:hAnsi="Minion-Italic" w:cs="Minion-Italic"/>
          <w:i/>
          <w:iCs/>
          <w:sz w:val="21"/>
          <w:szCs w:val="21"/>
        </w:rPr>
        <w:t>M.</w:t>
      </w:r>
    </w:p>
    <w:p w:rsidR="007B40C4" w:rsidRDefault="007B40C4" w:rsidP="007B40C4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 xml:space="preserve">Escape energy is the minimum kinetic energy needed to project a mass </w:t>
      </w:r>
      <w:r>
        <w:rPr>
          <w:rFonts w:ascii="Minion-Italic" w:hAnsi="Minion-Italic" w:cs="Minion-Italic"/>
          <w:i/>
          <w:iCs/>
          <w:sz w:val="21"/>
          <w:szCs w:val="21"/>
        </w:rPr>
        <w:t xml:space="preserve">m </w:t>
      </w:r>
      <w:r>
        <w:rPr>
          <w:rFonts w:ascii="Minion-Regular" w:hAnsi="Minion-Regular" w:cs="Minion-Regular"/>
          <w:sz w:val="21"/>
          <w:szCs w:val="21"/>
        </w:rPr>
        <w:t>from</w:t>
      </w:r>
    </w:p>
    <w:p w:rsidR="007B40C4" w:rsidRDefault="007B40C4" w:rsidP="007B40C4">
      <w:pPr>
        <w:autoSpaceDE w:val="0"/>
        <w:autoSpaceDN w:val="0"/>
        <w:adjustRightInd w:val="0"/>
        <w:spacing w:after="0" w:line="240" w:lineRule="auto"/>
        <w:rPr>
          <w:rFonts w:ascii="Minion-Italic" w:hAnsi="Minion-Italic" w:cs="Minion-Italic"/>
          <w:i/>
          <w:iCs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the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surface of mass </w:t>
      </w:r>
      <w:r>
        <w:rPr>
          <w:rFonts w:ascii="Minion-Italic" w:hAnsi="Minion-Italic" w:cs="Minion-Italic"/>
          <w:i/>
          <w:iCs/>
          <w:sz w:val="21"/>
          <w:szCs w:val="21"/>
        </w:rPr>
        <w:t xml:space="preserve">M </w:t>
      </w:r>
      <w:r>
        <w:rPr>
          <w:rFonts w:ascii="Minion-Regular" w:hAnsi="Minion-Regular" w:cs="Minion-Regular"/>
          <w:sz w:val="21"/>
          <w:szCs w:val="21"/>
        </w:rPr>
        <w:t xml:space="preserve">to just escape the gravitational force of </w:t>
      </w:r>
      <w:r>
        <w:rPr>
          <w:rFonts w:ascii="Minion-Italic" w:hAnsi="Minion-Italic" w:cs="Minion-Italic"/>
          <w:i/>
          <w:iCs/>
          <w:sz w:val="21"/>
          <w:szCs w:val="21"/>
        </w:rPr>
        <w:t>M.</w:t>
      </w:r>
    </w:p>
    <w:p w:rsidR="007B40C4" w:rsidRDefault="007B40C4" w:rsidP="007B40C4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 xml:space="preserve">Binding energy is the amount of additional kinetic energy needed by a mass </w:t>
      </w:r>
      <w:r>
        <w:rPr>
          <w:rFonts w:ascii="Minion-Italic" w:hAnsi="Minion-Italic" w:cs="Minion-Italic"/>
          <w:i/>
          <w:iCs/>
          <w:sz w:val="21"/>
          <w:szCs w:val="21"/>
        </w:rPr>
        <w:t xml:space="preserve">m </w:t>
      </w:r>
      <w:r>
        <w:rPr>
          <w:rFonts w:ascii="Minion-Regular" w:hAnsi="Minion-Regular" w:cs="Minion-Regular"/>
          <w:sz w:val="21"/>
          <w:szCs w:val="21"/>
        </w:rPr>
        <w:t>to</w:t>
      </w:r>
    </w:p>
    <w:p w:rsidR="007B40C4" w:rsidRDefault="007B40C4" w:rsidP="007B40C4">
      <w:pPr>
        <w:rPr>
          <w:rFonts w:ascii="Minion-Italic" w:hAnsi="Minion-Italic" w:cs="Minion-Italic"/>
          <w:i/>
          <w:iCs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just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escape from a mass </w:t>
      </w:r>
      <w:r>
        <w:rPr>
          <w:rFonts w:ascii="Minion-Italic" w:hAnsi="Minion-Italic" w:cs="Minion-Italic"/>
          <w:i/>
          <w:iCs/>
          <w:sz w:val="21"/>
          <w:szCs w:val="21"/>
        </w:rPr>
        <w:t>M.</w:t>
      </w:r>
    </w:p>
    <w:p w:rsidR="007B40C4" w:rsidRDefault="007B40C4" w:rsidP="007B40C4">
      <w:pPr>
        <w:autoSpaceDE w:val="0"/>
        <w:autoSpaceDN w:val="0"/>
        <w:adjustRightInd w:val="0"/>
        <w:spacing w:after="0" w:line="240" w:lineRule="auto"/>
        <w:rPr>
          <w:rFonts w:ascii="ImagoBQ-MediumItalic" w:hAnsi="ImagoBQ-MediumItalic" w:cs="ImagoBQ-MediumItalic"/>
          <w:i/>
          <w:iCs/>
          <w:color w:val="D10027"/>
          <w:sz w:val="29"/>
          <w:szCs w:val="29"/>
        </w:rPr>
      </w:pPr>
      <w:r>
        <w:rPr>
          <w:rFonts w:ascii="ImagoBQ-MediumItalic" w:hAnsi="ImagoBQ-MediumItalic" w:cs="ImagoBQ-MediumItalic"/>
          <w:i/>
          <w:iCs/>
          <w:color w:val="D10027"/>
          <w:sz w:val="29"/>
          <w:szCs w:val="29"/>
        </w:rPr>
        <w:t>Electric Charge and the Electrical</w:t>
      </w:r>
    </w:p>
    <w:p w:rsidR="007B40C4" w:rsidRDefault="007B40C4" w:rsidP="007B40C4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30"/>
          <w:szCs w:val="30"/>
        </w:rPr>
      </w:pPr>
      <w:r>
        <w:rPr>
          <w:rFonts w:ascii="ImagoBQ-MediumItalic" w:hAnsi="ImagoBQ-MediumItalic" w:cs="ImagoBQ-MediumItalic"/>
          <w:i/>
          <w:iCs/>
          <w:color w:val="D10027"/>
          <w:sz w:val="29"/>
          <w:szCs w:val="29"/>
        </w:rPr>
        <w:t>Structure of Matter</w:t>
      </w:r>
    </w:p>
    <w:p w:rsidR="007B40C4" w:rsidRDefault="007B40C4" w:rsidP="007B40C4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The laws of electric charges state: opposite electric charges attract each other;</w:t>
      </w:r>
    </w:p>
    <w:p w:rsidR="007B40C4" w:rsidRDefault="007B40C4" w:rsidP="007B40C4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similar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electric charges repel each other; charged objects attract some neutral</w:t>
      </w:r>
    </w:p>
    <w:p w:rsidR="007B40C4" w:rsidRDefault="007B40C4" w:rsidP="007B40C4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objects</w:t>
      </w:r>
      <w:proofErr w:type="gramEnd"/>
      <w:r>
        <w:rPr>
          <w:rFonts w:ascii="Minion-Regular" w:hAnsi="Minion-Regular" w:cs="Minion-Regular"/>
          <w:sz w:val="21"/>
          <w:szCs w:val="21"/>
        </w:rPr>
        <w:t>.</w:t>
      </w:r>
    </w:p>
    <w:p w:rsidR="007B40C4" w:rsidRDefault="007B40C4" w:rsidP="007B40C4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There are three ways of charging an object: by friction, by contact, and by</w:t>
      </w:r>
    </w:p>
    <w:p w:rsidR="007B40C4" w:rsidRDefault="007B40C4" w:rsidP="007B40C4">
      <w:pPr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induction</w:t>
      </w:r>
      <w:proofErr w:type="gramEnd"/>
      <w:r>
        <w:rPr>
          <w:rFonts w:ascii="Minion-Regular" w:hAnsi="Minion-Regular" w:cs="Minion-Regular"/>
          <w:sz w:val="21"/>
          <w:szCs w:val="21"/>
        </w:rPr>
        <w:t>.</w:t>
      </w:r>
    </w:p>
    <w:p w:rsidR="00AD2927" w:rsidRPr="00AD2927" w:rsidRDefault="00AD2927" w:rsidP="007B40C4">
      <w:pPr>
        <w:autoSpaceDE w:val="0"/>
        <w:autoSpaceDN w:val="0"/>
        <w:adjustRightInd w:val="0"/>
        <w:spacing w:after="0" w:line="240" w:lineRule="auto"/>
        <w:rPr>
          <w:rFonts w:ascii="ImagoBQ-MediumItalic" w:hAnsi="ImagoBQ-MediumItalic" w:cs="ImagoBQ-MediumItalic"/>
          <w:i/>
          <w:iCs/>
          <w:color w:val="D10027"/>
          <w:sz w:val="29"/>
          <w:szCs w:val="29"/>
        </w:rPr>
      </w:pPr>
      <w:r>
        <w:rPr>
          <w:rFonts w:ascii="ImagoBQ-MediumItalic" w:hAnsi="ImagoBQ-MediumItalic" w:cs="ImagoBQ-MediumItalic"/>
          <w:i/>
          <w:iCs/>
          <w:color w:val="D10027"/>
          <w:sz w:val="29"/>
          <w:szCs w:val="29"/>
        </w:rPr>
        <w:lastRenderedPageBreak/>
        <w:t>Electric Forces: Coulomb’s Law</w:t>
      </w:r>
    </w:p>
    <w:p w:rsidR="007B40C4" w:rsidRDefault="00AD2927" w:rsidP="007B40C4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noProof/>
          <w:sz w:val="30"/>
          <w:szCs w:val="30"/>
        </w:rPr>
        <w:drawing>
          <wp:inline distT="0" distB="0" distL="0" distR="0">
            <wp:extent cx="5905500" cy="1009650"/>
            <wp:effectExtent l="1905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B40C4">
        <w:rPr>
          <w:rFonts w:ascii="Minion-Regular" w:hAnsi="Minion-Regular" w:cs="Minion-Regular"/>
          <w:sz w:val="30"/>
          <w:szCs w:val="30"/>
        </w:rPr>
        <w:t xml:space="preserve">• </w:t>
      </w:r>
      <w:r w:rsidR="007B40C4">
        <w:rPr>
          <w:rFonts w:ascii="Minion-Regular" w:hAnsi="Minion-Regular" w:cs="Minion-Regular"/>
          <w:sz w:val="21"/>
          <w:szCs w:val="21"/>
        </w:rPr>
        <w:t>Coulomb’s law applies when the charges on the two spheres are very small, and</w:t>
      </w:r>
    </w:p>
    <w:p w:rsidR="007B40C4" w:rsidRDefault="007B40C4" w:rsidP="007B40C4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the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two spheres are small compared to the distance between them.</w:t>
      </w:r>
    </w:p>
    <w:p w:rsidR="007B40C4" w:rsidRDefault="007B40C4" w:rsidP="007B40C4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30"/>
          <w:szCs w:val="30"/>
        </w:rPr>
        <w:t xml:space="preserve">• </w:t>
      </w:r>
      <w:r>
        <w:rPr>
          <w:rFonts w:ascii="Minion-Regular" w:hAnsi="Minion-Regular" w:cs="Minion-Regular"/>
          <w:sz w:val="21"/>
          <w:szCs w:val="21"/>
        </w:rPr>
        <w:t>There are similarities and differences between Coulomb’s law and Newton’s law</w:t>
      </w:r>
    </w:p>
    <w:p w:rsidR="007B40C4" w:rsidRDefault="007B40C4" w:rsidP="007B40C4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of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universal gravitation: Both are inverse square laws that are also proportional to</w:t>
      </w:r>
    </w:p>
    <w:p w:rsidR="007B40C4" w:rsidRDefault="007B40C4" w:rsidP="007B40C4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the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product of quantities that characterize the bodies involved; the forces act</w:t>
      </w:r>
    </w:p>
    <w:p w:rsidR="007B40C4" w:rsidRDefault="007B40C4" w:rsidP="007B40C4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along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the line joining the two centres of the masses or charges; and the magnitude</w:t>
      </w:r>
    </w:p>
    <w:p w:rsidR="007B40C4" w:rsidRDefault="007B40C4" w:rsidP="007B40C4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of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the force is accurately given by the force that would be measured if all the</w:t>
      </w:r>
    </w:p>
    <w:p w:rsidR="007B40C4" w:rsidRDefault="007B40C4" w:rsidP="007B40C4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mass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or charge is concentrated at a point at the centre of the sphere. However, the</w:t>
      </w:r>
    </w:p>
    <w:p w:rsidR="007B40C4" w:rsidRDefault="007B40C4" w:rsidP="007B40C4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gravitational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force can only attract while the electric force can attract or repel.</w:t>
      </w:r>
    </w:p>
    <w:p w:rsidR="007B40C4" w:rsidRDefault="007B40C4" w:rsidP="007B40C4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sz w:val="21"/>
          <w:szCs w:val="21"/>
        </w:rPr>
        <w:t>The universal gravitational constant is very small, while Coulomb’s constant is</w:t>
      </w:r>
    </w:p>
    <w:p w:rsidR="007B40C4" w:rsidRDefault="007B40C4" w:rsidP="007B40C4">
      <w:pPr>
        <w:rPr>
          <w:rFonts w:ascii="Minion-Regular" w:hAnsi="Minion-Regular" w:cs="Minion-Regular"/>
          <w:sz w:val="21"/>
          <w:szCs w:val="21"/>
        </w:rPr>
      </w:pPr>
      <w:proofErr w:type="gramStart"/>
      <w:r>
        <w:rPr>
          <w:rFonts w:ascii="Minion-Regular" w:hAnsi="Minion-Regular" w:cs="Minion-Regular"/>
          <w:sz w:val="21"/>
          <w:szCs w:val="21"/>
        </w:rPr>
        <w:t>very</w:t>
      </w:r>
      <w:proofErr w:type="gramEnd"/>
      <w:r>
        <w:rPr>
          <w:rFonts w:ascii="Minion-Regular" w:hAnsi="Minion-Regular" w:cs="Minion-Regular"/>
          <w:sz w:val="21"/>
          <w:szCs w:val="21"/>
        </w:rPr>
        <w:t xml:space="preserve"> large.</w:t>
      </w:r>
    </w:p>
    <w:p w:rsidR="00AD2927" w:rsidRDefault="00AD2927" w:rsidP="007B40C4">
      <w:pPr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noProof/>
          <w:sz w:val="21"/>
          <w:szCs w:val="21"/>
        </w:rPr>
        <w:drawing>
          <wp:inline distT="0" distB="0" distL="0" distR="0">
            <wp:extent cx="4904740" cy="2514600"/>
            <wp:effectExtent l="1905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4740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0623" w:rsidRDefault="006F0623" w:rsidP="007B40C4">
      <w:pPr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noProof/>
          <w:sz w:val="21"/>
          <w:szCs w:val="21"/>
        </w:rPr>
        <w:lastRenderedPageBreak/>
        <w:drawing>
          <wp:inline distT="0" distB="0" distL="0" distR="0">
            <wp:extent cx="4904740" cy="2677160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0623" w:rsidRDefault="006F0623" w:rsidP="007B40C4">
      <w:pPr>
        <w:rPr>
          <w:rFonts w:ascii="Minion-Regular" w:hAnsi="Minion-Regular" w:cs="Minion-Regular"/>
          <w:sz w:val="21"/>
          <w:szCs w:val="21"/>
        </w:rPr>
      </w:pPr>
    </w:p>
    <w:p w:rsidR="006F0623" w:rsidRDefault="00F67E5C" w:rsidP="007B40C4">
      <w:pPr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noProof/>
          <w:sz w:val="21"/>
          <w:szCs w:val="21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858385" cy="1171575"/>
            <wp:effectExtent l="19050" t="0" r="0" b="0"/>
            <wp:wrapTight wrapText="bothSides">
              <wp:wrapPolygon edited="0">
                <wp:start x="-85" y="0"/>
                <wp:lineTo x="-85" y="21424"/>
                <wp:lineTo x="21597" y="21424"/>
                <wp:lineTo x="21597" y="0"/>
                <wp:lineTo x="-85" y="0"/>
              </wp:wrapPolygon>
            </wp:wrapTight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8385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67E5C" w:rsidRDefault="00F67E5C" w:rsidP="007B40C4">
      <w:pPr>
        <w:rPr>
          <w:rFonts w:ascii="Minion-Regular" w:hAnsi="Minion-Regular" w:cs="Minion-Regular"/>
          <w:sz w:val="21"/>
          <w:szCs w:val="21"/>
        </w:rPr>
      </w:pPr>
    </w:p>
    <w:p w:rsidR="00F67E5C" w:rsidRDefault="00F67E5C" w:rsidP="007B40C4">
      <w:pPr>
        <w:rPr>
          <w:rFonts w:ascii="Minion-Regular" w:hAnsi="Minion-Regular" w:cs="Minion-Regular"/>
          <w:sz w:val="21"/>
          <w:szCs w:val="21"/>
        </w:rPr>
      </w:pPr>
    </w:p>
    <w:p w:rsidR="00F67E5C" w:rsidRDefault="00F67E5C" w:rsidP="007B40C4">
      <w:pPr>
        <w:rPr>
          <w:rFonts w:ascii="Minion-Regular" w:hAnsi="Minion-Regular" w:cs="Minion-Regular"/>
          <w:sz w:val="21"/>
          <w:szCs w:val="21"/>
        </w:rPr>
      </w:pPr>
    </w:p>
    <w:p w:rsidR="00F67E5C" w:rsidRDefault="00F67E5C" w:rsidP="007B40C4">
      <w:pPr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noProof/>
          <w:sz w:val="21"/>
          <w:szCs w:val="21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877435" cy="1466850"/>
            <wp:effectExtent l="19050" t="0" r="0" b="0"/>
            <wp:wrapTight wrapText="bothSides">
              <wp:wrapPolygon edited="0">
                <wp:start x="-84" y="0"/>
                <wp:lineTo x="-84" y="21319"/>
                <wp:lineTo x="21597" y="21319"/>
                <wp:lineTo x="21597" y="0"/>
                <wp:lineTo x="-84" y="0"/>
              </wp:wrapPolygon>
            </wp:wrapTight>
            <wp:docPr id="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7435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67E5C" w:rsidRDefault="00F67E5C" w:rsidP="007B40C4">
      <w:pPr>
        <w:rPr>
          <w:rFonts w:ascii="Minion-Regular" w:hAnsi="Minion-Regular" w:cs="Minion-Regular"/>
          <w:sz w:val="21"/>
          <w:szCs w:val="21"/>
        </w:rPr>
      </w:pPr>
    </w:p>
    <w:p w:rsidR="00F67E5C" w:rsidRDefault="00F67E5C" w:rsidP="007B40C4">
      <w:pPr>
        <w:rPr>
          <w:rFonts w:ascii="Minion-Regular" w:hAnsi="Minion-Regular" w:cs="Minion-Regular"/>
          <w:sz w:val="21"/>
          <w:szCs w:val="21"/>
        </w:rPr>
      </w:pPr>
    </w:p>
    <w:p w:rsidR="00F67E5C" w:rsidRDefault="00F67E5C" w:rsidP="007B40C4">
      <w:pPr>
        <w:rPr>
          <w:rFonts w:ascii="Minion-Regular" w:hAnsi="Minion-Regular" w:cs="Minion-Regular"/>
          <w:sz w:val="21"/>
          <w:szCs w:val="21"/>
        </w:rPr>
      </w:pPr>
    </w:p>
    <w:p w:rsidR="00F67E5C" w:rsidRDefault="00F67E5C" w:rsidP="007B40C4">
      <w:pPr>
        <w:rPr>
          <w:rFonts w:ascii="Minion-Regular" w:hAnsi="Minion-Regular" w:cs="Minion-Regular"/>
          <w:sz w:val="21"/>
          <w:szCs w:val="21"/>
        </w:rPr>
      </w:pPr>
    </w:p>
    <w:p w:rsidR="00F67E5C" w:rsidRDefault="00F67E5C" w:rsidP="007B40C4">
      <w:pPr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noProof/>
          <w:sz w:val="21"/>
          <w:szCs w:val="21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877435" cy="2181225"/>
            <wp:effectExtent l="19050" t="0" r="0" b="0"/>
            <wp:wrapTight wrapText="bothSides">
              <wp:wrapPolygon edited="0">
                <wp:start x="-84" y="0"/>
                <wp:lineTo x="-84" y="21506"/>
                <wp:lineTo x="21597" y="21506"/>
                <wp:lineTo x="21597" y="0"/>
                <wp:lineTo x="-84" y="0"/>
              </wp:wrapPolygon>
            </wp:wrapTight>
            <wp:docPr id="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743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67E5C" w:rsidRDefault="00F67E5C" w:rsidP="007B40C4">
      <w:pPr>
        <w:rPr>
          <w:rFonts w:ascii="Minion-Regular" w:hAnsi="Minion-Regular" w:cs="Minion-Regular"/>
          <w:sz w:val="21"/>
          <w:szCs w:val="21"/>
        </w:rPr>
      </w:pPr>
    </w:p>
    <w:p w:rsidR="00F67E5C" w:rsidRDefault="00F67E5C" w:rsidP="007B40C4">
      <w:pPr>
        <w:rPr>
          <w:rFonts w:ascii="Minion-Regular" w:hAnsi="Minion-Regular" w:cs="Minion-Regular"/>
          <w:sz w:val="21"/>
          <w:szCs w:val="21"/>
        </w:rPr>
      </w:pPr>
    </w:p>
    <w:p w:rsidR="00F67E5C" w:rsidRDefault="00F67E5C" w:rsidP="007B40C4">
      <w:pPr>
        <w:rPr>
          <w:rFonts w:ascii="Minion-Regular" w:hAnsi="Minion-Regular" w:cs="Minion-Regular"/>
          <w:sz w:val="21"/>
          <w:szCs w:val="21"/>
        </w:rPr>
      </w:pPr>
    </w:p>
    <w:p w:rsidR="00F67E5C" w:rsidRDefault="00F67E5C" w:rsidP="007B40C4">
      <w:pPr>
        <w:rPr>
          <w:rFonts w:ascii="Minion-Regular" w:hAnsi="Minion-Regular" w:cs="Minion-Regular"/>
          <w:sz w:val="21"/>
          <w:szCs w:val="21"/>
        </w:rPr>
      </w:pPr>
    </w:p>
    <w:p w:rsidR="00F67E5C" w:rsidRDefault="00F67E5C" w:rsidP="007B40C4">
      <w:pPr>
        <w:rPr>
          <w:rFonts w:ascii="Minion-Regular" w:hAnsi="Minion-Regular" w:cs="Minion-Regular"/>
          <w:sz w:val="21"/>
          <w:szCs w:val="21"/>
        </w:rPr>
      </w:pPr>
    </w:p>
    <w:p w:rsidR="00F67E5C" w:rsidRDefault="00F67E5C" w:rsidP="007B40C4">
      <w:pPr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noProof/>
          <w:sz w:val="21"/>
          <w:szCs w:val="21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952365" cy="2352675"/>
            <wp:effectExtent l="19050" t="0" r="635" b="0"/>
            <wp:wrapTight wrapText="bothSides">
              <wp:wrapPolygon edited="0">
                <wp:start x="-83" y="0"/>
                <wp:lineTo x="-83" y="21513"/>
                <wp:lineTo x="21603" y="21513"/>
                <wp:lineTo x="21603" y="0"/>
                <wp:lineTo x="-83" y="0"/>
              </wp:wrapPolygon>
            </wp:wrapTight>
            <wp:docPr id="1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2365" cy="2352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67E5C" w:rsidRDefault="00F67E5C" w:rsidP="007B40C4">
      <w:pPr>
        <w:rPr>
          <w:rFonts w:ascii="Minion-Regular" w:hAnsi="Minion-Regular" w:cs="Minion-Regular"/>
          <w:sz w:val="21"/>
          <w:szCs w:val="21"/>
        </w:rPr>
      </w:pPr>
    </w:p>
    <w:p w:rsidR="00F67E5C" w:rsidRDefault="00F67E5C" w:rsidP="007B40C4">
      <w:pPr>
        <w:rPr>
          <w:rFonts w:ascii="Minion-Regular" w:hAnsi="Minion-Regular" w:cs="Minion-Regular"/>
          <w:sz w:val="21"/>
          <w:szCs w:val="21"/>
        </w:rPr>
      </w:pPr>
    </w:p>
    <w:p w:rsidR="00F67E5C" w:rsidRDefault="00F67E5C" w:rsidP="007B40C4">
      <w:pPr>
        <w:rPr>
          <w:rFonts w:ascii="Minion-Regular" w:hAnsi="Minion-Regular" w:cs="Minion-Regular"/>
          <w:sz w:val="21"/>
          <w:szCs w:val="21"/>
        </w:rPr>
      </w:pPr>
    </w:p>
    <w:p w:rsidR="00F67E5C" w:rsidRDefault="00F67E5C" w:rsidP="007B40C4">
      <w:pPr>
        <w:rPr>
          <w:rFonts w:ascii="Minion-Regular" w:hAnsi="Minion-Regular" w:cs="Minion-Regular"/>
          <w:sz w:val="21"/>
          <w:szCs w:val="21"/>
        </w:rPr>
      </w:pPr>
    </w:p>
    <w:p w:rsidR="00F67E5C" w:rsidRDefault="00F67E5C" w:rsidP="007B40C4">
      <w:pPr>
        <w:rPr>
          <w:rFonts w:ascii="Minion-Regular" w:hAnsi="Minion-Regular" w:cs="Minion-Regular"/>
          <w:sz w:val="21"/>
          <w:szCs w:val="21"/>
        </w:rPr>
      </w:pPr>
    </w:p>
    <w:p w:rsidR="00F67E5C" w:rsidRDefault="00F67E5C" w:rsidP="007B40C4">
      <w:pPr>
        <w:rPr>
          <w:rFonts w:ascii="Minion-Regular" w:hAnsi="Minion-Regular" w:cs="Minion-Regular"/>
          <w:sz w:val="21"/>
          <w:szCs w:val="21"/>
        </w:rPr>
      </w:pPr>
    </w:p>
    <w:p w:rsidR="00F67E5C" w:rsidRDefault="00F67E5C" w:rsidP="007B40C4">
      <w:pPr>
        <w:rPr>
          <w:rFonts w:ascii="Minion-Regular" w:hAnsi="Minion-Regular" w:cs="Minion-Regular"/>
          <w:sz w:val="21"/>
          <w:szCs w:val="21"/>
        </w:rPr>
      </w:pPr>
    </w:p>
    <w:p w:rsidR="00F67E5C" w:rsidRDefault="00F67E5C" w:rsidP="007B40C4">
      <w:pPr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noProof/>
          <w:sz w:val="21"/>
          <w:szCs w:val="21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866640" cy="1533525"/>
            <wp:effectExtent l="19050" t="0" r="0" b="0"/>
            <wp:wrapTight wrapText="bothSides">
              <wp:wrapPolygon edited="0">
                <wp:start x="-85" y="0"/>
                <wp:lineTo x="-85" y="21466"/>
                <wp:lineTo x="21561" y="21466"/>
                <wp:lineTo x="21561" y="0"/>
                <wp:lineTo x="-85" y="0"/>
              </wp:wrapPolygon>
            </wp:wrapTight>
            <wp:docPr id="1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6640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67E5C" w:rsidRDefault="00F67E5C" w:rsidP="007B40C4">
      <w:pPr>
        <w:rPr>
          <w:rFonts w:ascii="Minion-Regular" w:hAnsi="Minion-Regular" w:cs="Minion-Regular"/>
          <w:sz w:val="21"/>
          <w:szCs w:val="21"/>
        </w:rPr>
      </w:pPr>
    </w:p>
    <w:p w:rsidR="00F67E5C" w:rsidRDefault="00F67E5C" w:rsidP="007B40C4">
      <w:pPr>
        <w:rPr>
          <w:rFonts w:ascii="Minion-Regular" w:hAnsi="Minion-Regular" w:cs="Minion-Regular"/>
          <w:sz w:val="21"/>
          <w:szCs w:val="21"/>
        </w:rPr>
      </w:pPr>
    </w:p>
    <w:p w:rsidR="00F67E5C" w:rsidRDefault="00F67E5C" w:rsidP="007B40C4">
      <w:pPr>
        <w:rPr>
          <w:rFonts w:ascii="Minion-Regular" w:hAnsi="Minion-Regular" w:cs="Minion-Regular"/>
          <w:sz w:val="21"/>
          <w:szCs w:val="21"/>
        </w:rPr>
      </w:pPr>
    </w:p>
    <w:p w:rsidR="00F67E5C" w:rsidRDefault="00F67E5C" w:rsidP="007B40C4">
      <w:pPr>
        <w:rPr>
          <w:rFonts w:ascii="Minion-Regular" w:hAnsi="Minion-Regular" w:cs="Minion-Regular"/>
          <w:sz w:val="21"/>
          <w:szCs w:val="21"/>
        </w:rPr>
      </w:pPr>
    </w:p>
    <w:p w:rsidR="00F67E5C" w:rsidRDefault="00F67E5C" w:rsidP="007B40C4">
      <w:pPr>
        <w:rPr>
          <w:rFonts w:ascii="Minion-Regular" w:hAnsi="Minion-Regular" w:cs="Minion-Regular"/>
          <w:sz w:val="21"/>
          <w:szCs w:val="21"/>
        </w:rPr>
      </w:pPr>
    </w:p>
    <w:p w:rsidR="00F67E5C" w:rsidRDefault="00F67E5C" w:rsidP="007B40C4">
      <w:pPr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noProof/>
          <w:sz w:val="21"/>
          <w:szCs w:val="21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877435" cy="1790700"/>
            <wp:effectExtent l="19050" t="0" r="0" b="0"/>
            <wp:wrapTight wrapText="bothSides">
              <wp:wrapPolygon edited="0">
                <wp:start x="-84" y="0"/>
                <wp:lineTo x="-84" y="21370"/>
                <wp:lineTo x="21597" y="21370"/>
                <wp:lineTo x="21597" y="0"/>
                <wp:lineTo x="-84" y="0"/>
              </wp:wrapPolygon>
            </wp:wrapTight>
            <wp:docPr id="12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743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67E5C" w:rsidRDefault="00F67E5C" w:rsidP="007B40C4">
      <w:pPr>
        <w:rPr>
          <w:rFonts w:ascii="Minion-Regular" w:hAnsi="Minion-Regular" w:cs="Minion-Regular"/>
          <w:sz w:val="21"/>
          <w:szCs w:val="21"/>
        </w:rPr>
      </w:pPr>
    </w:p>
    <w:p w:rsidR="00F67E5C" w:rsidRDefault="00F67E5C" w:rsidP="007B40C4">
      <w:pPr>
        <w:rPr>
          <w:rFonts w:ascii="Minion-Regular" w:hAnsi="Minion-Regular" w:cs="Minion-Regular"/>
          <w:sz w:val="21"/>
          <w:szCs w:val="21"/>
        </w:rPr>
      </w:pPr>
    </w:p>
    <w:p w:rsidR="00F67E5C" w:rsidRDefault="00F67E5C" w:rsidP="007B40C4">
      <w:pPr>
        <w:rPr>
          <w:rFonts w:ascii="Minion-Regular" w:hAnsi="Minion-Regular" w:cs="Minion-Regular"/>
          <w:sz w:val="21"/>
          <w:szCs w:val="21"/>
        </w:rPr>
      </w:pPr>
    </w:p>
    <w:p w:rsidR="00F67E5C" w:rsidRDefault="00F67E5C" w:rsidP="007B40C4">
      <w:pPr>
        <w:rPr>
          <w:rFonts w:ascii="Minion-Regular" w:hAnsi="Minion-Regular" w:cs="Minion-Regular"/>
          <w:sz w:val="21"/>
          <w:szCs w:val="21"/>
        </w:rPr>
      </w:pPr>
    </w:p>
    <w:p w:rsidR="00F67E5C" w:rsidRDefault="00F67E5C" w:rsidP="007B40C4">
      <w:pPr>
        <w:rPr>
          <w:rFonts w:ascii="Minion-Regular" w:hAnsi="Minion-Regular" w:cs="Minion-Regular"/>
          <w:sz w:val="21"/>
          <w:szCs w:val="21"/>
        </w:rPr>
      </w:pPr>
    </w:p>
    <w:p w:rsidR="00F67E5C" w:rsidRDefault="00F67E5C" w:rsidP="007B40C4">
      <w:pPr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noProof/>
          <w:sz w:val="21"/>
          <w:szCs w:val="21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904740" cy="1924050"/>
            <wp:effectExtent l="19050" t="0" r="0" b="0"/>
            <wp:wrapTight wrapText="bothSides">
              <wp:wrapPolygon edited="0">
                <wp:start x="-84" y="0"/>
                <wp:lineTo x="-84" y="21386"/>
                <wp:lineTo x="21561" y="21386"/>
                <wp:lineTo x="21561" y="0"/>
                <wp:lineTo x="-84" y="0"/>
              </wp:wrapPolygon>
            </wp:wrapTight>
            <wp:docPr id="13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4740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67E5C" w:rsidRDefault="00F67E5C" w:rsidP="007B40C4">
      <w:pPr>
        <w:rPr>
          <w:rFonts w:ascii="Minion-Regular" w:hAnsi="Minion-Regular" w:cs="Minion-Regular"/>
          <w:sz w:val="21"/>
          <w:szCs w:val="21"/>
        </w:rPr>
      </w:pPr>
    </w:p>
    <w:p w:rsidR="00F67E5C" w:rsidRDefault="00F67E5C" w:rsidP="007B40C4">
      <w:pPr>
        <w:rPr>
          <w:rFonts w:ascii="Minion-Regular" w:hAnsi="Minion-Regular" w:cs="Minion-Regular"/>
          <w:sz w:val="21"/>
          <w:szCs w:val="21"/>
        </w:rPr>
      </w:pPr>
    </w:p>
    <w:p w:rsidR="00F67E5C" w:rsidRDefault="00F67E5C" w:rsidP="007B40C4">
      <w:pPr>
        <w:rPr>
          <w:rFonts w:ascii="Minion-Regular" w:hAnsi="Minion-Regular" w:cs="Minion-Regular"/>
          <w:sz w:val="21"/>
          <w:szCs w:val="21"/>
        </w:rPr>
      </w:pPr>
    </w:p>
    <w:p w:rsidR="00F67E5C" w:rsidRDefault="00F67E5C" w:rsidP="007B40C4">
      <w:pPr>
        <w:rPr>
          <w:rFonts w:ascii="Minion-Regular" w:hAnsi="Minion-Regular" w:cs="Minion-Regular"/>
          <w:sz w:val="21"/>
          <w:szCs w:val="21"/>
        </w:rPr>
      </w:pPr>
    </w:p>
    <w:p w:rsidR="00F67E5C" w:rsidRDefault="00F67E5C" w:rsidP="007B40C4">
      <w:pPr>
        <w:rPr>
          <w:rFonts w:ascii="Minion-Regular" w:hAnsi="Minion-Regular" w:cs="Minion-Regular"/>
          <w:sz w:val="21"/>
          <w:szCs w:val="21"/>
        </w:rPr>
      </w:pPr>
    </w:p>
    <w:p w:rsidR="00F67E5C" w:rsidRDefault="00DB40F7" w:rsidP="007B40C4">
      <w:pPr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noProof/>
          <w:sz w:val="21"/>
          <w:szCs w:val="21"/>
        </w:rPr>
        <w:lastRenderedPageBreak/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819015" cy="2723515"/>
            <wp:effectExtent l="19050" t="0" r="635" b="0"/>
            <wp:wrapTight wrapText="bothSides">
              <wp:wrapPolygon edited="0">
                <wp:start x="-85" y="0"/>
                <wp:lineTo x="-85" y="21454"/>
                <wp:lineTo x="21603" y="21454"/>
                <wp:lineTo x="21603" y="0"/>
                <wp:lineTo x="-85" y="0"/>
              </wp:wrapPolygon>
            </wp:wrapTight>
            <wp:docPr id="14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015" cy="2723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B40F7" w:rsidRDefault="00DB40F7" w:rsidP="007B40C4">
      <w:pPr>
        <w:rPr>
          <w:rFonts w:ascii="Minion-Regular" w:hAnsi="Minion-Regular" w:cs="Minion-Regular"/>
          <w:sz w:val="21"/>
          <w:szCs w:val="21"/>
        </w:rPr>
      </w:pPr>
    </w:p>
    <w:p w:rsidR="00DB40F7" w:rsidRDefault="00DB40F7" w:rsidP="007B40C4">
      <w:pPr>
        <w:rPr>
          <w:rFonts w:ascii="Minion-Regular" w:hAnsi="Minion-Regular" w:cs="Minion-Regular"/>
          <w:sz w:val="21"/>
          <w:szCs w:val="21"/>
        </w:rPr>
      </w:pPr>
    </w:p>
    <w:p w:rsidR="00DB40F7" w:rsidRDefault="00DB40F7" w:rsidP="007B40C4">
      <w:pPr>
        <w:rPr>
          <w:rFonts w:ascii="Minion-Regular" w:hAnsi="Minion-Regular" w:cs="Minion-Regular"/>
          <w:sz w:val="21"/>
          <w:szCs w:val="21"/>
        </w:rPr>
      </w:pPr>
    </w:p>
    <w:p w:rsidR="00DB40F7" w:rsidRDefault="00DB40F7" w:rsidP="007B40C4">
      <w:pPr>
        <w:rPr>
          <w:rFonts w:ascii="Minion-Regular" w:hAnsi="Minion-Regular" w:cs="Minion-Regular"/>
          <w:sz w:val="21"/>
          <w:szCs w:val="21"/>
        </w:rPr>
      </w:pPr>
    </w:p>
    <w:p w:rsidR="00DB40F7" w:rsidRDefault="00DB40F7" w:rsidP="007B40C4">
      <w:pPr>
        <w:rPr>
          <w:rFonts w:ascii="Minion-Regular" w:hAnsi="Minion-Regular" w:cs="Minion-Regular"/>
          <w:sz w:val="21"/>
          <w:szCs w:val="21"/>
        </w:rPr>
      </w:pPr>
    </w:p>
    <w:p w:rsidR="00DB40F7" w:rsidRDefault="00DB40F7" w:rsidP="007B40C4">
      <w:pPr>
        <w:rPr>
          <w:rFonts w:ascii="Minion-Regular" w:hAnsi="Minion-Regular" w:cs="Minion-Regular"/>
          <w:sz w:val="21"/>
          <w:szCs w:val="21"/>
        </w:rPr>
      </w:pPr>
    </w:p>
    <w:p w:rsidR="00DB40F7" w:rsidRDefault="00DB40F7" w:rsidP="007B40C4">
      <w:pPr>
        <w:rPr>
          <w:rFonts w:ascii="Minion-Regular" w:hAnsi="Minion-Regular" w:cs="Minion-Regular"/>
          <w:sz w:val="21"/>
          <w:szCs w:val="21"/>
        </w:rPr>
      </w:pPr>
    </w:p>
    <w:p w:rsidR="00DB40F7" w:rsidRDefault="00DB40F7" w:rsidP="007B40C4">
      <w:pPr>
        <w:rPr>
          <w:rFonts w:ascii="Minion-Regular" w:hAnsi="Minion-Regular" w:cs="Minion-Regular"/>
          <w:sz w:val="21"/>
          <w:szCs w:val="21"/>
        </w:rPr>
      </w:pPr>
    </w:p>
    <w:p w:rsidR="00DB40F7" w:rsidRDefault="00DB40F7" w:rsidP="007B40C4">
      <w:pPr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noProof/>
          <w:sz w:val="21"/>
          <w:szCs w:val="21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866640" cy="1676400"/>
            <wp:effectExtent l="19050" t="0" r="0" b="0"/>
            <wp:wrapTight wrapText="bothSides">
              <wp:wrapPolygon edited="0">
                <wp:start x="-85" y="0"/>
                <wp:lineTo x="-85" y="21355"/>
                <wp:lineTo x="21561" y="21355"/>
                <wp:lineTo x="21561" y="0"/>
                <wp:lineTo x="-85" y="0"/>
              </wp:wrapPolygon>
            </wp:wrapTight>
            <wp:docPr id="15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6640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B40F7" w:rsidRDefault="00DB40F7" w:rsidP="007B40C4">
      <w:pPr>
        <w:rPr>
          <w:rFonts w:ascii="Minion-Regular" w:hAnsi="Minion-Regular" w:cs="Minion-Regular"/>
          <w:sz w:val="21"/>
          <w:szCs w:val="21"/>
        </w:rPr>
      </w:pPr>
    </w:p>
    <w:p w:rsidR="00DB40F7" w:rsidRDefault="00DB40F7" w:rsidP="007B40C4">
      <w:pPr>
        <w:rPr>
          <w:rFonts w:ascii="Minion-Regular" w:hAnsi="Minion-Regular" w:cs="Minion-Regular"/>
          <w:sz w:val="21"/>
          <w:szCs w:val="21"/>
        </w:rPr>
      </w:pPr>
    </w:p>
    <w:p w:rsidR="00DB40F7" w:rsidRDefault="00DB40F7" w:rsidP="007B40C4">
      <w:pPr>
        <w:rPr>
          <w:rFonts w:ascii="Minion-Regular" w:hAnsi="Minion-Regular" w:cs="Minion-Regular"/>
          <w:sz w:val="21"/>
          <w:szCs w:val="21"/>
        </w:rPr>
      </w:pPr>
    </w:p>
    <w:p w:rsidR="00DB40F7" w:rsidRDefault="00DB40F7" w:rsidP="007B40C4">
      <w:pPr>
        <w:rPr>
          <w:rFonts w:ascii="Minion-Regular" w:hAnsi="Minion-Regular" w:cs="Minion-Regular"/>
          <w:sz w:val="21"/>
          <w:szCs w:val="21"/>
        </w:rPr>
      </w:pPr>
    </w:p>
    <w:p w:rsidR="00DB40F7" w:rsidRDefault="00DB40F7" w:rsidP="007B40C4">
      <w:pPr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noProof/>
          <w:sz w:val="21"/>
          <w:szCs w:val="21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896485" cy="1514475"/>
            <wp:effectExtent l="19050" t="0" r="0" b="0"/>
            <wp:wrapTight wrapText="bothSides">
              <wp:wrapPolygon edited="0">
                <wp:start x="-84" y="0"/>
                <wp:lineTo x="-84" y="21464"/>
                <wp:lineTo x="21597" y="21464"/>
                <wp:lineTo x="21597" y="0"/>
                <wp:lineTo x="-84" y="0"/>
              </wp:wrapPolygon>
            </wp:wrapTight>
            <wp:docPr id="16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6485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B40F7" w:rsidRDefault="00DB40F7" w:rsidP="007B40C4">
      <w:pPr>
        <w:rPr>
          <w:rFonts w:ascii="Minion-Regular" w:hAnsi="Minion-Regular" w:cs="Minion-Regular"/>
          <w:sz w:val="21"/>
          <w:szCs w:val="21"/>
        </w:rPr>
      </w:pPr>
    </w:p>
    <w:p w:rsidR="00DB40F7" w:rsidRDefault="00DB40F7" w:rsidP="007B40C4">
      <w:pPr>
        <w:rPr>
          <w:rFonts w:ascii="Minion-Regular" w:hAnsi="Minion-Regular" w:cs="Minion-Regular"/>
          <w:sz w:val="21"/>
          <w:szCs w:val="21"/>
        </w:rPr>
      </w:pPr>
    </w:p>
    <w:p w:rsidR="00DB40F7" w:rsidRDefault="00DB40F7" w:rsidP="007B40C4">
      <w:pPr>
        <w:rPr>
          <w:rFonts w:ascii="Minion-Regular" w:hAnsi="Minion-Regular" w:cs="Minion-Regular"/>
          <w:sz w:val="21"/>
          <w:szCs w:val="21"/>
        </w:rPr>
      </w:pPr>
    </w:p>
    <w:p w:rsidR="00DB40F7" w:rsidRDefault="00DB40F7" w:rsidP="007B40C4">
      <w:pPr>
        <w:rPr>
          <w:rFonts w:ascii="Minion-Regular" w:hAnsi="Minion-Regular" w:cs="Minion-Regular"/>
          <w:sz w:val="21"/>
          <w:szCs w:val="21"/>
        </w:rPr>
      </w:pPr>
    </w:p>
    <w:p w:rsidR="00DB40F7" w:rsidRDefault="00DB40F7" w:rsidP="007B40C4">
      <w:pPr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noProof/>
          <w:sz w:val="21"/>
          <w:szCs w:val="21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923790" cy="2666365"/>
            <wp:effectExtent l="19050" t="0" r="0" b="0"/>
            <wp:wrapTight wrapText="bothSides">
              <wp:wrapPolygon edited="0">
                <wp:start x="-84" y="0"/>
                <wp:lineTo x="-84" y="21451"/>
                <wp:lineTo x="21561" y="21451"/>
                <wp:lineTo x="21561" y="0"/>
                <wp:lineTo x="-84" y="0"/>
              </wp:wrapPolygon>
            </wp:wrapTight>
            <wp:docPr id="17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3790" cy="2666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B40F7" w:rsidRDefault="00DB40F7" w:rsidP="007B40C4">
      <w:pPr>
        <w:rPr>
          <w:rFonts w:ascii="Minion-Regular" w:hAnsi="Minion-Regular" w:cs="Minion-Regular"/>
          <w:sz w:val="21"/>
          <w:szCs w:val="21"/>
        </w:rPr>
      </w:pPr>
    </w:p>
    <w:p w:rsidR="00DB40F7" w:rsidRDefault="00DB40F7" w:rsidP="007B40C4">
      <w:pPr>
        <w:rPr>
          <w:rFonts w:ascii="Minion-Regular" w:hAnsi="Minion-Regular" w:cs="Minion-Regular"/>
          <w:sz w:val="21"/>
          <w:szCs w:val="21"/>
        </w:rPr>
      </w:pPr>
    </w:p>
    <w:p w:rsidR="00DB40F7" w:rsidRDefault="00DB40F7" w:rsidP="007B40C4">
      <w:pPr>
        <w:rPr>
          <w:rFonts w:ascii="Minion-Regular" w:hAnsi="Minion-Regular" w:cs="Minion-Regular"/>
          <w:sz w:val="21"/>
          <w:szCs w:val="21"/>
        </w:rPr>
      </w:pPr>
    </w:p>
    <w:p w:rsidR="00DB40F7" w:rsidRDefault="00DB40F7" w:rsidP="007B40C4">
      <w:pPr>
        <w:rPr>
          <w:rFonts w:ascii="Minion-Regular" w:hAnsi="Minion-Regular" w:cs="Minion-Regular"/>
          <w:sz w:val="21"/>
          <w:szCs w:val="21"/>
        </w:rPr>
      </w:pPr>
    </w:p>
    <w:p w:rsidR="00DB40F7" w:rsidRDefault="00DB40F7" w:rsidP="007B40C4">
      <w:pPr>
        <w:rPr>
          <w:rFonts w:ascii="Minion-Regular" w:hAnsi="Minion-Regular" w:cs="Minion-Regular"/>
          <w:sz w:val="21"/>
          <w:szCs w:val="21"/>
        </w:rPr>
      </w:pPr>
    </w:p>
    <w:p w:rsidR="00DB40F7" w:rsidRDefault="00DB40F7" w:rsidP="007B40C4">
      <w:pPr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noProof/>
          <w:sz w:val="21"/>
          <w:szCs w:val="21"/>
        </w:rPr>
        <w:lastRenderedPageBreak/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904740" cy="3228340"/>
            <wp:effectExtent l="19050" t="0" r="0" b="0"/>
            <wp:wrapTight wrapText="bothSides">
              <wp:wrapPolygon edited="0">
                <wp:start x="-84" y="0"/>
                <wp:lineTo x="-84" y="21413"/>
                <wp:lineTo x="21561" y="21413"/>
                <wp:lineTo x="21561" y="0"/>
                <wp:lineTo x="-84" y="0"/>
              </wp:wrapPolygon>
            </wp:wrapTight>
            <wp:docPr id="18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4740" cy="3228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B40F7" w:rsidRDefault="00DB40F7" w:rsidP="007B40C4">
      <w:pPr>
        <w:rPr>
          <w:rFonts w:ascii="Minion-Regular" w:hAnsi="Minion-Regular" w:cs="Minion-Regular"/>
          <w:sz w:val="21"/>
          <w:szCs w:val="21"/>
        </w:rPr>
      </w:pPr>
    </w:p>
    <w:p w:rsidR="00DB40F7" w:rsidRDefault="00DB40F7" w:rsidP="007B40C4">
      <w:pPr>
        <w:rPr>
          <w:rFonts w:ascii="Minion-Regular" w:hAnsi="Minion-Regular" w:cs="Minion-Regular"/>
          <w:sz w:val="21"/>
          <w:szCs w:val="21"/>
        </w:rPr>
      </w:pPr>
    </w:p>
    <w:p w:rsidR="00DB40F7" w:rsidRDefault="00DB40F7" w:rsidP="007B40C4">
      <w:pPr>
        <w:rPr>
          <w:rFonts w:ascii="Minion-Regular" w:hAnsi="Minion-Regular" w:cs="Minion-Regular"/>
          <w:sz w:val="21"/>
          <w:szCs w:val="21"/>
        </w:rPr>
      </w:pPr>
    </w:p>
    <w:p w:rsidR="00DB40F7" w:rsidRDefault="00DB40F7" w:rsidP="007B40C4">
      <w:pPr>
        <w:rPr>
          <w:rFonts w:ascii="Minion-Regular" w:hAnsi="Minion-Regular" w:cs="Minion-Regular"/>
          <w:sz w:val="21"/>
          <w:szCs w:val="21"/>
        </w:rPr>
      </w:pPr>
    </w:p>
    <w:p w:rsidR="00DB40F7" w:rsidRDefault="00DB40F7" w:rsidP="007B40C4">
      <w:pPr>
        <w:rPr>
          <w:rFonts w:ascii="Minion-Regular" w:hAnsi="Minion-Regular" w:cs="Minion-Regular"/>
          <w:sz w:val="21"/>
          <w:szCs w:val="21"/>
        </w:rPr>
      </w:pPr>
    </w:p>
    <w:p w:rsidR="00DB40F7" w:rsidRDefault="00DB40F7" w:rsidP="007B40C4">
      <w:pPr>
        <w:rPr>
          <w:rFonts w:ascii="Minion-Regular" w:hAnsi="Minion-Regular" w:cs="Minion-Regular"/>
          <w:sz w:val="21"/>
          <w:szCs w:val="21"/>
        </w:rPr>
      </w:pPr>
    </w:p>
    <w:p w:rsidR="00DB40F7" w:rsidRDefault="00DB40F7" w:rsidP="007B40C4">
      <w:pPr>
        <w:rPr>
          <w:rFonts w:ascii="Minion-Regular" w:hAnsi="Minion-Regular" w:cs="Minion-Regular"/>
          <w:sz w:val="21"/>
          <w:szCs w:val="21"/>
        </w:rPr>
      </w:pPr>
    </w:p>
    <w:p w:rsidR="00DB40F7" w:rsidRDefault="00DB40F7" w:rsidP="007B40C4">
      <w:pPr>
        <w:rPr>
          <w:rFonts w:ascii="Minion-Regular" w:hAnsi="Minion-Regular" w:cs="Minion-Regular"/>
          <w:sz w:val="21"/>
          <w:szCs w:val="21"/>
        </w:rPr>
      </w:pPr>
    </w:p>
    <w:p w:rsidR="00DB40F7" w:rsidRDefault="00DB40F7" w:rsidP="007B40C4">
      <w:pPr>
        <w:rPr>
          <w:rFonts w:ascii="Minion-Regular" w:hAnsi="Minion-Regular" w:cs="Minion-Regular"/>
          <w:sz w:val="21"/>
          <w:szCs w:val="21"/>
        </w:rPr>
      </w:pPr>
    </w:p>
    <w:p w:rsidR="00DB40F7" w:rsidRDefault="00DB40F7" w:rsidP="007B40C4">
      <w:pPr>
        <w:rPr>
          <w:rFonts w:ascii="Minion-Regular" w:hAnsi="Minion-Regular" w:cs="Minion-Regular"/>
          <w:sz w:val="21"/>
          <w:szCs w:val="21"/>
        </w:rPr>
      </w:pPr>
    </w:p>
    <w:p w:rsidR="00DB40F7" w:rsidRDefault="00DB40F7" w:rsidP="007B40C4">
      <w:pPr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noProof/>
          <w:sz w:val="21"/>
          <w:szCs w:val="21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809490" cy="1409700"/>
            <wp:effectExtent l="19050" t="0" r="0" b="0"/>
            <wp:wrapTight wrapText="bothSides">
              <wp:wrapPolygon edited="0">
                <wp:start x="-86" y="0"/>
                <wp:lineTo x="-86" y="21308"/>
                <wp:lineTo x="21560" y="21308"/>
                <wp:lineTo x="21560" y="0"/>
                <wp:lineTo x="-86" y="0"/>
              </wp:wrapPolygon>
            </wp:wrapTight>
            <wp:docPr id="19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9490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B40F7" w:rsidRDefault="00DB40F7" w:rsidP="007B40C4">
      <w:pPr>
        <w:rPr>
          <w:rFonts w:ascii="Minion-Regular" w:hAnsi="Minion-Regular" w:cs="Minion-Regular"/>
          <w:sz w:val="21"/>
          <w:szCs w:val="21"/>
        </w:rPr>
      </w:pPr>
    </w:p>
    <w:p w:rsidR="00DB40F7" w:rsidRDefault="00DB40F7" w:rsidP="007B40C4">
      <w:pPr>
        <w:rPr>
          <w:rFonts w:ascii="Minion-Regular" w:hAnsi="Minion-Regular" w:cs="Minion-Regular"/>
          <w:sz w:val="21"/>
          <w:szCs w:val="21"/>
        </w:rPr>
      </w:pPr>
    </w:p>
    <w:p w:rsidR="00DB40F7" w:rsidRDefault="00DB40F7" w:rsidP="007B40C4">
      <w:pPr>
        <w:rPr>
          <w:rFonts w:ascii="Minion-Regular" w:hAnsi="Minion-Regular" w:cs="Minion-Regular"/>
          <w:sz w:val="21"/>
          <w:szCs w:val="21"/>
        </w:rPr>
      </w:pPr>
    </w:p>
    <w:p w:rsidR="00DB40F7" w:rsidRDefault="00DB40F7" w:rsidP="007B40C4">
      <w:pPr>
        <w:rPr>
          <w:rFonts w:ascii="Minion-Regular" w:hAnsi="Minion-Regular" w:cs="Minion-Regular"/>
          <w:sz w:val="21"/>
          <w:szCs w:val="21"/>
        </w:rPr>
      </w:pPr>
    </w:p>
    <w:p w:rsidR="00DB40F7" w:rsidRDefault="00DB40F7" w:rsidP="007B40C4">
      <w:pPr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noProof/>
          <w:sz w:val="21"/>
          <w:szCs w:val="21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904740" cy="2839085"/>
            <wp:effectExtent l="19050" t="0" r="0" b="0"/>
            <wp:wrapTight wrapText="bothSides">
              <wp:wrapPolygon edited="0">
                <wp:start x="-84" y="0"/>
                <wp:lineTo x="-84" y="21450"/>
                <wp:lineTo x="21561" y="21450"/>
                <wp:lineTo x="21561" y="0"/>
                <wp:lineTo x="-84" y="0"/>
              </wp:wrapPolygon>
            </wp:wrapTight>
            <wp:docPr id="20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4740" cy="2839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82842" w:rsidRDefault="00A82842" w:rsidP="007B40C4">
      <w:pPr>
        <w:rPr>
          <w:rFonts w:ascii="Minion-Regular" w:hAnsi="Minion-Regular" w:cs="Minion-Regular"/>
          <w:sz w:val="21"/>
          <w:szCs w:val="21"/>
        </w:rPr>
      </w:pPr>
    </w:p>
    <w:p w:rsidR="00A82842" w:rsidRDefault="00A82842" w:rsidP="007B40C4">
      <w:pPr>
        <w:rPr>
          <w:rFonts w:ascii="Minion-Regular" w:hAnsi="Minion-Regular" w:cs="Minion-Regular"/>
          <w:sz w:val="21"/>
          <w:szCs w:val="21"/>
        </w:rPr>
      </w:pPr>
    </w:p>
    <w:p w:rsidR="00A82842" w:rsidRDefault="00A82842" w:rsidP="007B40C4">
      <w:pPr>
        <w:rPr>
          <w:rFonts w:ascii="Minion-Regular" w:hAnsi="Minion-Regular" w:cs="Minion-Regular"/>
          <w:sz w:val="21"/>
          <w:szCs w:val="21"/>
        </w:rPr>
      </w:pPr>
    </w:p>
    <w:p w:rsidR="00A82842" w:rsidRDefault="00A82842" w:rsidP="007B40C4">
      <w:pPr>
        <w:rPr>
          <w:rFonts w:ascii="Minion-Regular" w:hAnsi="Minion-Regular" w:cs="Minion-Regular"/>
          <w:sz w:val="21"/>
          <w:szCs w:val="21"/>
        </w:rPr>
      </w:pPr>
    </w:p>
    <w:p w:rsidR="00A82842" w:rsidRDefault="00A82842" w:rsidP="007B40C4">
      <w:pPr>
        <w:rPr>
          <w:rFonts w:ascii="Minion-Regular" w:hAnsi="Minion-Regular" w:cs="Minion-Regular"/>
          <w:sz w:val="21"/>
          <w:szCs w:val="21"/>
        </w:rPr>
      </w:pPr>
    </w:p>
    <w:p w:rsidR="00A82842" w:rsidRDefault="00A82842" w:rsidP="007B40C4">
      <w:pPr>
        <w:rPr>
          <w:rFonts w:ascii="Minion-Regular" w:hAnsi="Minion-Regular" w:cs="Minion-Regular"/>
          <w:sz w:val="21"/>
          <w:szCs w:val="21"/>
        </w:rPr>
      </w:pPr>
    </w:p>
    <w:p w:rsidR="00A82842" w:rsidRDefault="00A82842" w:rsidP="007B40C4">
      <w:pPr>
        <w:rPr>
          <w:rFonts w:ascii="Minion-Regular" w:hAnsi="Minion-Regular" w:cs="Minion-Regular"/>
          <w:sz w:val="21"/>
          <w:szCs w:val="21"/>
        </w:rPr>
      </w:pPr>
    </w:p>
    <w:p w:rsidR="00A82842" w:rsidRDefault="00A82842" w:rsidP="007B40C4">
      <w:pPr>
        <w:rPr>
          <w:rFonts w:ascii="Minion-Regular" w:hAnsi="Minion-Regular" w:cs="Minion-Regular"/>
          <w:sz w:val="21"/>
          <w:szCs w:val="21"/>
        </w:rPr>
      </w:pPr>
    </w:p>
    <w:p w:rsidR="00A82842" w:rsidRDefault="00A82842" w:rsidP="007B40C4">
      <w:pPr>
        <w:rPr>
          <w:rFonts w:ascii="Minion-Regular" w:hAnsi="Minion-Regular" w:cs="Minion-Regular"/>
          <w:sz w:val="21"/>
          <w:szCs w:val="21"/>
        </w:rPr>
      </w:pPr>
    </w:p>
    <w:p w:rsidR="00A82842" w:rsidRDefault="00A82842" w:rsidP="007B40C4">
      <w:pPr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noProof/>
          <w:sz w:val="21"/>
          <w:szCs w:val="21"/>
        </w:rPr>
        <w:lastRenderedPageBreak/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809490" cy="4001135"/>
            <wp:effectExtent l="19050" t="0" r="0" b="0"/>
            <wp:wrapTight wrapText="bothSides">
              <wp:wrapPolygon edited="0">
                <wp:start x="-86" y="0"/>
                <wp:lineTo x="-86" y="21494"/>
                <wp:lineTo x="21560" y="21494"/>
                <wp:lineTo x="21560" y="0"/>
                <wp:lineTo x="-86" y="0"/>
              </wp:wrapPolygon>
            </wp:wrapTight>
            <wp:docPr id="21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9490" cy="4001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82842" w:rsidRDefault="00A82842" w:rsidP="007B40C4">
      <w:pPr>
        <w:rPr>
          <w:rFonts w:ascii="Minion-Regular" w:hAnsi="Minion-Regular" w:cs="Minion-Regular"/>
          <w:sz w:val="21"/>
          <w:szCs w:val="21"/>
        </w:rPr>
      </w:pPr>
    </w:p>
    <w:p w:rsidR="00A82842" w:rsidRDefault="00A82842" w:rsidP="007B40C4">
      <w:pPr>
        <w:rPr>
          <w:rFonts w:ascii="Minion-Regular" w:hAnsi="Minion-Regular" w:cs="Minion-Regular"/>
          <w:sz w:val="21"/>
          <w:szCs w:val="21"/>
        </w:rPr>
      </w:pPr>
    </w:p>
    <w:p w:rsidR="00A82842" w:rsidRDefault="00A82842" w:rsidP="007B40C4">
      <w:pPr>
        <w:rPr>
          <w:rFonts w:ascii="Minion-Regular" w:hAnsi="Minion-Regular" w:cs="Minion-Regular"/>
          <w:sz w:val="21"/>
          <w:szCs w:val="21"/>
        </w:rPr>
      </w:pPr>
    </w:p>
    <w:p w:rsidR="00A82842" w:rsidRDefault="00A82842" w:rsidP="007B40C4">
      <w:pPr>
        <w:rPr>
          <w:rFonts w:ascii="Minion-Regular" w:hAnsi="Minion-Regular" w:cs="Minion-Regular"/>
          <w:sz w:val="21"/>
          <w:szCs w:val="21"/>
        </w:rPr>
      </w:pPr>
    </w:p>
    <w:p w:rsidR="00A82842" w:rsidRDefault="00A82842" w:rsidP="007B40C4">
      <w:pPr>
        <w:rPr>
          <w:rFonts w:ascii="Minion-Regular" w:hAnsi="Minion-Regular" w:cs="Minion-Regular"/>
          <w:sz w:val="21"/>
          <w:szCs w:val="21"/>
        </w:rPr>
      </w:pPr>
    </w:p>
    <w:p w:rsidR="00A82842" w:rsidRDefault="00A82842" w:rsidP="007B40C4">
      <w:pPr>
        <w:rPr>
          <w:rFonts w:ascii="Minion-Regular" w:hAnsi="Minion-Regular" w:cs="Minion-Regular"/>
          <w:sz w:val="21"/>
          <w:szCs w:val="21"/>
        </w:rPr>
      </w:pPr>
    </w:p>
    <w:p w:rsidR="00A82842" w:rsidRDefault="00A82842" w:rsidP="007B40C4">
      <w:pPr>
        <w:rPr>
          <w:rFonts w:ascii="Minion-Regular" w:hAnsi="Minion-Regular" w:cs="Minion-Regular"/>
          <w:sz w:val="21"/>
          <w:szCs w:val="21"/>
        </w:rPr>
      </w:pPr>
    </w:p>
    <w:p w:rsidR="00A82842" w:rsidRDefault="00A82842" w:rsidP="007B40C4">
      <w:pPr>
        <w:rPr>
          <w:rFonts w:ascii="Minion-Regular" w:hAnsi="Minion-Regular" w:cs="Minion-Regular"/>
          <w:sz w:val="21"/>
          <w:szCs w:val="21"/>
        </w:rPr>
      </w:pPr>
    </w:p>
    <w:p w:rsidR="00A82842" w:rsidRDefault="00A82842" w:rsidP="007B40C4">
      <w:pPr>
        <w:rPr>
          <w:rFonts w:ascii="Minion-Regular" w:hAnsi="Minion-Regular" w:cs="Minion-Regular"/>
          <w:sz w:val="21"/>
          <w:szCs w:val="21"/>
        </w:rPr>
      </w:pPr>
    </w:p>
    <w:p w:rsidR="00A82842" w:rsidRDefault="00A82842" w:rsidP="007B40C4">
      <w:pPr>
        <w:rPr>
          <w:rFonts w:ascii="Minion-Regular" w:hAnsi="Minion-Regular" w:cs="Minion-Regular"/>
          <w:sz w:val="21"/>
          <w:szCs w:val="21"/>
        </w:rPr>
      </w:pPr>
    </w:p>
    <w:p w:rsidR="00A82842" w:rsidRDefault="00A82842" w:rsidP="007B40C4">
      <w:pPr>
        <w:rPr>
          <w:rFonts w:ascii="Minion-Regular" w:hAnsi="Minion-Regular" w:cs="Minion-Regular"/>
          <w:sz w:val="21"/>
          <w:szCs w:val="21"/>
        </w:rPr>
      </w:pPr>
    </w:p>
    <w:p w:rsidR="00A82842" w:rsidRDefault="00A82842" w:rsidP="007B40C4">
      <w:pPr>
        <w:rPr>
          <w:rFonts w:ascii="Minion-Regular" w:hAnsi="Minion-Regular" w:cs="Minion-Regular"/>
          <w:sz w:val="21"/>
          <w:szCs w:val="21"/>
        </w:rPr>
      </w:pPr>
    </w:p>
    <w:p w:rsidR="00A82842" w:rsidRDefault="00A82842" w:rsidP="007B40C4">
      <w:pPr>
        <w:rPr>
          <w:rFonts w:ascii="Minion-Regular" w:hAnsi="Minion-Regular" w:cs="Minion-Regular"/>
          <w:sz w:val="21"/>
          <w:szCs w:val="21"/>
        </w:rPr>
      </w:pPr>
    </w:p>
    <w:p w:rsidR="00A82842" w:rsidRDefault="00A82842" w:rsidP="007B40C4">
      <w:pPr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noProof/>
          <w:sz w:val="21"/>
          <w:szCs w:val="21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904740" cy="1914525"/>
            <wp:effectExtent l="19050" t="0" r="0" b="0"/>
            <wp:wrapTight wrapText="bothSides">
              <wp:wrapPolygon edited="0">
                <wp:start x="-84" y="0"/>
                <wp:lineTo x="-84" y="21493"/>
                <wp:lineTo x="21561" y="21493"/>
                <wp:lineTo x="21561" y="0"/>
                <wp:lineTo x="-84" y="0"/>
              </wp:wrapPolygon>
            </wp:wrapTight>
            <wp:docPr id="22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4740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82842" w:rsidRDefault="00A82842" w:rsidP="007B40C4">
      <w:pPr>
        <w:rPr>
          <w:rFonts w:ascii="Minion-Regular" w:hAnsi="Minion-Regular" w:cs="Minion-Regular"/>
          <w:sz w:val="21"/>
          <w:szCs w:val="21"/>
        </w:rPr>
      </w:pPr>
    </w:p>
    <w:p w:rsidR="00A82842" w:rsidRDefault="00A82842" w:rsidP="007B40C4">
      <w:pPr>
        <w:rPr>
          <w:rFonts w:ascii="Minion-Regular" w:hAnsi="Minion-Regular" w:cs="Minion-Regular"/>
          <w:sz w:val="21"/>
          <w:szCs w:val="21"/>
        </w:rPr>
      </w:pPr>
    </w:p>
    <w:p w:rsidR="00A82842" w:rsidRDefault="00A82842" w:rsidP="007B40C4">
      <w:pPr>
        <w:rPr>
          <w:rFonts w:ascii="Minion-Regular" w:hAnsi="Minion-Regular" w:cs="Minion-Regular"/>
          <w:sz w:val="21"/>
          <w:szCs w:val="21"/>
        </w:rPr>
      </w:pPr>
    </w:p>
    <w:p w:rsidR="00A82842" w:rsidRDefault="00A82842" w:rsidP="007B40C4">
      <w:pPr>
        <w:rPr>
          <w:rFonts w:ascii="Minion-Regular" w:hAnsi="Minion-Regular" w:cs="Minion-Regular"/>
          <w:sz w:val="21"/>
          <w:szCs w:val="21"/>
        </w:rPr>
      </w:pPr>
    </w:p>
    <w:p w:rsidR="00A82842" w:rsidRDefault="00A82842" w:rsidP="007B40C4">
      <w:pPr>
        <w:rPr>
          <w:rFonts w:ascii="Minion-Regular" w:hAnsi="Minion-Regular" w:cs="Minion-Regular"/>
          <w:sz w:val="21"/>
          <w:szCs w:val="21"/>
        </w:rPr>
      </w:pPr>
    </w:p>
    <w:p w:rsidR="00A82842" w:rsidRDefault="00A82842" w:rsidP="007B40C4">
      <w:pPr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noProof/>
          <w:sz w:val="21"/>
          <w:szCs w:val="21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-5010150</wp:posOffset>
            </wp:positionH>
            <wp:positionV relativeFrom="paragraph">
              <wp:posOffset>95885</wp:posOffset>
            </wp:positionV>
            <wp:extent cx="4810125" cy="2762250"/>
            <wp:effectExtent l="19050" t="0" r="9525" b="0"/>
            <wp:wrapTight wrapText="bothSides">
              <wp:wrapPolygon edited="0">
                <wp:start x="-86" y="0"/>
                <wp:lineTo x="-86" y="21451"/>
                <wp:lineTo x="21643" y="21451"/>
                <wp:lineTo x="21643" y="0"/>
                <wp:lineTo x="-86" y="0"/>
              </wp:wrapPolygon>
            </wp:wrapTight>
            <wp:docPr id="23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125" cy="2762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82842" w:rsidRDefault="00A82842" w:rsidP="007B40C4">
      <w:pPr>
        <w:rPr>
          <w:rFonts w:ascii="Minion-Regular" w:hAnsi="Minion-Regular" w:cs="Minion-Regular"/>
          <w:sz w:val="21"/>
          <w:szCs w:val="21"/>
        </w:rPr>
      </w:pPr>
    </w:p>
    <w:p w:rsidR="00A82842" w:rsidRDefault="00A82842" w:rsidP="007B40C4">
      <w:pPr>
        <w:rPr>
          <w:rFonts w:ascii="Minion-Regular" w:hAnsi="Minion-Regular" w:cs="Minion-Regular"/>
          <w:sz w:val="21"/>
          <w:szCs w:val="21"/>
        </w:rPr>
      </w:pPr>
    </w:p>
    <w:p w:rsidR="00A82842" w:rsidRDefault="00A82842" w:rsidP="007B40C4">
      <w:pPr>
        <w:rPr>
          <w:rFonts w:ascii="Minion-Regular" w:hAnsi="Minion-Regular" w:cs="Minion-Regular"/>
          <w:sz w:val="21"/>
          <w:szCs w:val="21"/>
        </w:rPr>
      </w:pPr>
    </w:p>
    <w:p w:rsidR="00A82842" w:rsidRDefault="00A82842" w:rsidP="007B40C4">
      <w:pPr>
        <w:rPr>
          <w:rFonts w:ascii="Minion-Regular" w:hAnsi="Minion-Regular" w:cs="Minion-Regular"/>
          <w:sz w:val="21"/>
          <w:szCs w:val="21"/>
        </w:rPr>
      </w:pPr>
    </w:p>
    <w:p w:rsidR="00A82842" w:rsidRDefault="00A82842" w:rsidP="007B40C4">
      <w:pPr>
        <w:rPr>
          <w:rFonts w:ascii="Minion-Regular" w:hAnsi="Minion-Regular" w:cs="Minion-Regular"/>
          <w:sz w:val="21"/>
          <w:szCs w:val="21"/>
        </w:rPr>
      </w:pPr>
    </w:p>
    <w:p w:rsidR="00A82842" w:rsidRDefault="00A82842" w:rsidP="007B40C4">
      <w:pPr>
        <w:rPr>
          <w:rFonts w:ascii="Minion-Regular" w:hAnsi="Minion-Regular" w:cs="Minion-Regular"/>
          <w:sz w:val="21"/>
          <w:szCs w:val="21"/>
        </w:rPr>
      </w:pPr>
    </w:p>
    <w:p w:rsidR="00A82842" w:rsidRDefault="00A82842" w:rsidP="007B40C4">
      <w:pPr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noProof/>
          <w:sz w:val="21"/>
          <w:szCs w:val="21"/>
        </w:rPr>
        <w:lastRenderedPageBreak/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877435" cy="2076450"/>
            <wp:effectExtent l="19050" t="0" r="0" b="0"/>
            <wp:wrapTight wrapText="bothSides">
              <wp:wrapPolygon edited="0">
                <wp:start x="-84" y="0"/>
                <wp:lineTo x="-84" y="21402"/>
                <wp:lineTo x="21597" y="21402"/>
                <wp:lineTo x="21597" y="0"/>
                <wp:lineTo x="-84" y="0"/>
              </wp:wrapPolygon>
            </wp:wrapTight>
            <wp:docPr id="24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7435" cy="207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82842" w:rsidRDefault="00A82842" w:rsidP="007B40C4">
      <w:pPr>
        <w:rPr>
          <w:rFonts w:ascii="Minion-Regular" w:hAnsi="Minion-Regular" w:cs="Minion-Regular"/>
          <w:sz w:val="21"/>
          <w:szCs w:val="21"/>
        </w:rPr>
      </w:pPr>
    </w:p>
    <w:p w:rsidR="00A82842" w:rsidRDefault="00A82842" w:rsidP="007B40C4">
      <w:pPr>
        <w:rPr>
          <w:rFonts w:ascii="Minion-Regular" w:hAnsi="Minion-Regular" w:cs="Minion-Regular"/>
          <w:sz w:val="21"/>
          <w:szCs w:val="21"/>
        </w:rPr>
      </w:pPr>
    </w:p>
    <w:p w:rsidR="00A82842" w:rsidRDefault="00A82842" w:rsidP="007B40C4">
      <w:pPr>
        <w:rPr>
          <w:rFonts w:ascii="Minion-Regular" w:hAnsi="Minion-Regular" w:cs="Minion-Regular"/>
          <w:sz w:val="21"/>
          <w:szCs w:val="21"/>
        </w:rPr>
      </w:pPr>
    </w:p>
    <w:p w:rsidR="00A82842" w:rsidRDefault="00A82842" w:rsidP="007B40C4">
      <w:pPr>
        <w:rPr>
          <w:rFonts w:ascii="Minion-Regular" w:hAnsi="Minion-Regular" w:cs="Minion-Regular"/>
          <w:sz w:val="21"/>
          <w:szCs w:val="21"/>
        </w:rPr>
      </w:pPr>
    </w:p>
    <w:p w:rsidR="00A82842" w:rsidRDefault="00A82842" w:rsidP="007B40C4">
      <w:pPr>
        <w:rPr>
          <w:rFonts w:ascii="Minion-Regular" w:hAnsi="Minion-Regular" w:cs="Minion-Regular"/>
          <w:sz w:val="21"/>
          <w:szCs w:val="21"/>
        </w:rPr>
      </w:pPr>
    </w:p>
    <w:p w:rsidR="00A82842" w:rsidRDefault="00A82842" w:rsidP="007B40C4">
      <w:pPr>
        <w:rPr>
          <w:rFonts w:ascii="Minion-Regular" w:hAnsi="Minion-Regular" w:cs="Minion-Regular"/>
          <w:sz w:val="21"/>
          <w:szCs w:val="21"/>
        </w:rPr>
      </w:pPr>
    </w:p>
    <w:p w:rsidR="00A82842" w:rsidRDefault="00A82842" w:rsidP="007B40C4">
      <w:pPr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noProof/>
          <w:sz w:val="21"/>
          <w:szCs w:val="21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571365" cy="1400175"/>
            <wp:effectExtent l="19050" t="0" r="635" b="0"/>
            <wp:wrapTight wrapText="bothSides">
              <wp:wrapPolygon edited="0">
                <wp:start x="-90" y="0"/>
                <wp:lineTo x="-90" y="21453"/>
                <wp:lineTo x="21603" y="21453"/>
                <wp:lineTo x="21603" y="0"/>
                <wp:lineTo x="-90" y="0"/>
              </wp:wrapPolygon>
            </wp:wrapTight>
            <wp:docPr id="25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1365" cy="140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82842" w:rsidRDefault="00A82842" w:rsidP="007B40C4">
      <w:pPr>
        <w:rPr>
          <w:rFonts w:ascii="Minion-Regular" w:hAnsi="Minion-Regular" w:cs="Minion-Regular"/>
          <w:sz w:val="21"/>
          <w:szCs w:val="21"/>
        </w:rPr>
      </w:pPr>
    </w:p>
    <w:p w:rsidR="00A82842" w:rsidRDefault="00A82842" w:rsidP="007B40C4">
      <w:pPr>
        <w:rPr>
          <w:rFonts w:ascii="Minion-Regular" w:hAnsi="Minion-Regular" w:cs="Minion-Regular"/>
          <w:sz w:val="21"/>
          <w:szCs w:val="21"/>
        </w:rPr>
      </w:pPr>
    </w:p>
    <w:p w:rsidR="00A82842" w:rsidRDefault="00A82842" w:rsidP="007B40C4">
      <w:pPr>
        <w:rPr>
          <w:rFonts w:ascii="Minion-Regular" w:hAnsi="Minion-Regular" w:cs="Minion-Regular"/>
          <w:sz w:val="21"/>
          <w:szCs w:val="21"/>
        </w:rPr>
      </w:pPr>
    </w:p>
    <w:p w:rsidR="00A82842" w:rsidRDefault="00A82842" w:rsidP="007B40C4">
      <w:pPr>
        <w:rPr>
          <w:rFonts w:ascii="Minion-Regular" w:hAnsi="Minion-Regular" w:cs="Minion-Regular"/>
          <w:sz w:val="21"/>
          <w:szCs w:val="21"/>
        </w:rPr>
      </w:pPr>
    </w:p>
    <w:p w:rsidR="00A82842" w:rsidRDefault="00A82842" w:rsidP="007B40C4">
      <w:pPr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noProof/>
          <w:sz w:val="21"/>
          <w:szCs w:val="21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799965" cy="1666875"/>
            <wp:effectExtent l="19050" t="0" r="635" b="0"/>
            <wp:wrapTight wrapText="bothSides">
              <wp:wrapPolygon edited="0">
                <wp:start x="-86" y="0"/>
                <wp:lineTo x="-86" y="21477"/>
                <wp:lineTo x="21603" y="21477"/>
                <wp:lineTo x="21603" y="0"/>
                <wp:lineTo x="-86" y="0"/>
              </wp:wrapPolygon>
            </wp:wrapTight>
            <wp:docPr id="26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9965" cy="166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82842" w:rsidRDefault="00A82842" w:rsidP="007B40C4">
      <w:pPr>
        <w:rPr>
          <w:rFonts w:ascii="Minion-Regular" w:hAnsi="Minion-Regular" w:cs="Minion-Regular"/>
          <w:sz w:val="21"/>
          <w:szCs w:val="21"/>
        </w:rPr>
      </w:pPr>
    </w:p>
    <w:p w:rsidR="00A82842" w:rsidRDefault="00A82842" w:rsidP="007B40C4">
      <w:pPr>
        <w:rPr>
          <w:rFonts w:ascii="Minion-Regular" w:hAnsi="Minion-Regular" w:cs="Minion-Regular"/>
          <w:sz w:val="21"/>
          <w:szCs w:val="21"/>
        </w:rPr>
      </w:pPr>
    </w:p>
    <w:p w:rsidR="00A82842" w:rsidRDefault="00A82842" w:rsidP="007B40C4">
      <w:pPr>
        <w:rPr>
          <w:rFonts w:ascii="Minion-Regular" w:hAnsi="Minion-Regular" w:cs="Minion-Regular"/>
          <w:sz w:val="21"/>
          <w:szCs w:val="21"/>
        </w:rPr>
      </w:pPr>
    </w:p>
    <w:p w:rsidR="00A82842" w:rsidRDefault="00A82842" w:rsidP="007B40C4">
      <w:pPr>
        <w:rPr>
          <w:rFonts w:ascii="Minion-Regular" w:hAnsi="Minion-Regular" w:cs="Minion-Regular"/>
          <w:sz w:val="21"/>
          <w:szCs w:val="21"/>
        </w:rPr>
      </w:pPr>
    </w:p>
    <w:p w:rsidR="00282E0A" w:rsidRDefault="00282E0A" w:rsidP="007B40C4">
      <w:pPr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noProof/>
          <w:sz w:val="21"/>
          <w:szCs w:val="21"/>
        </w:rPr>
        <w:drawing>
          <wp:inline distT="0" distB="0" distL="0" distR="0">
            <wp:extent cx="4734560" cy="2696210"/>
            <wp:effectExtent l="19050" t="0" r="8890" b="0"/>
            <wp:docPr id="32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4560" cy="2696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2842" w:rsidRDefault="00282E0A" w:rsidP="007B40C4">
      <w:pPr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noProof/>
          <w:sz w:val="21"/>
          <w:szCs w:val="21"/>
        </w:rPr>
        <w:lastRenderedPageBreak/>
        <w:drawing>
          <wp:inline distT="0" distB="0" distL="0" distR="0">
            <wp:extent cx="5942965" cy="5484495"/>
            <wp:effectExtent l="19050" t="0" r="635" b="0"/>
            <wp:docPr id="34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965" cy="5484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Minion-Regular" w:hAnsi="Minion-Regular" w:cs="Minion-Regular"/>
          <w:noProof/>
          <w:sz w:val="21"/>
          <w:szCs w:val="21"/>
        </w:rPr>
        <w:lastRenderedPageBreak/>
        <w:drawing>
          <wp:inline distT="0" distB="0" distL="0" distR="0">
            <wp:extent cx="4858385" cy="2924810"/>
            <wp:effectExtent l="19050" t="0" r="0" b="0"/>
            <wp:docPr id="33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8385" cy="2924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2E0A" w:rsidRDefault="00282E0A" w:rsidP="007B40C4">
      <w:pPr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noProof/>
          <w:sz w:val="21"/>
          <w:szCs w:val="21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877435" cy="3352165"/>
            <wp:effectExtent l="19050" t="0" r="0" b="0"/>
            <wp:wrapTight wrapText="bothSides">
              <wp:wrapPolygon edited="0">
                <wp:start x="-84" y="0"/>
                <wp:lineTo x="-84" y="21481"/>
                <wp:lineTo x="21597" y="21481"/>
                <wp:lineTo x="21597" y="0"/>
                <wp:lineTo x="-84" y="0"/>
              </wp:wrapPolygon>
            </wp:wrapTight>
            <wp:docPr id="36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7435" cy="3352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82E0A" w:rsidRDefault="00282E0A" w:rsidP="007B40C4">
      <w:pPr>
        <w:rPr>
          <w:rFonts w:ascii="Minion-Regular" w:hAnsi="Minion-Regular" w:cs="Minion-Regular"/>
          <w:sz w:val="21"/>
          <w:szCs w:val="21"/>
        </w:rPr>
      </w:pPr>
    </w:p>
    <w:p w:rsidR="00282E0A" w:rsidRDefault="00282E0A" w:rsidP="007B40C4">
      <w:pPr>
        <w:rPr>
          <w:rFonts w:ascii="Minion-Regular" w:hAnsi="Minion-Regular" w:cs="Minion-Regular"/>
          <w:sz w:val="21"/>
          <w:szCs w:val="21"/>
        </w:rPr>
      </w:pPr>
    </w:p>
    <w:p w:rsidR="00282E0A" w:rsidRDefault="00282E0A" w:rsidP="007B40C4">
      <w:pPr>
        <w:rPr>
          <w:rFonts w:ascii="Minion-Regular" w:hAnsi="Minion-Regular" w:cs="Minion-Regular"/>
          <w:sz w:val="21"/>
          <w:szCs w:val="21"/>
        </w:rPr>
      </w:pPr>
    </w:p>
    <w:p w:rsidR="00282E0A" w:rsidRDefault="00282E0A" w:rsidP="007B40C4">
      <w:pPr>
        <w:rPr>
          <w:rFonts w:ascii="Minion-Regular" w:hAnsi="Minion-Regular" w:cs="Minion-Regular"/>
          <w:sz w:val="21"/>
          <w:szCs w:val="21"/>
        </w:rPr>
      </w:pPr>
    </w:p>
    <w:p w:rsidR="00282E0A" w:rsidRDefault="00282E0A" w:rsidP="007B40C4">
      <w:pPr>
        <w:rPr>
          <w:rFonts w:ascii="Minion-Regular" w:hAnsi="Minion-Regular" w:cs="Minion-Regular"/>
          <w:sz w:val="21"/>
          <w:szCs w:val="21"/>
        </w:rPr>
      </w:pPr>
    </w:p>
    <w:p w:rsidR="00282E0A" w:rsidRDefault="00282E0A" w:rsidP="007B40C4">
      <w:pPr>
        <w:rPr>
          <w:rFonts w:ascii="Minion-Regular" w:hAnsi="Minion-Regular" w:cs="Minion-Regular"/>
          <w:sz w:val="21"/>
          <w:szCs w:val="21"/>
        </w:rPr>
      </w:pPr>
    </w:p>
    <w:p w:rsidR="00282E0A" w:rsidRDefault="00282E0A" w:rsidP="007B40C4">
      <w:pPr>
        <w:rPr>
          <w:rFonts w:ascii="Minion-Regular" w:hAnsi="Minion-Regular" w:cs="Minion-Regular"/>
          <w:sz w:val="21"/>
          <w:szCs w:val="21"/>
        </w:rPr>
      </w:pPr>
    </w:p>
    <w:p w:rsidR="00282E0A" w:rsidRDefault="00282E0A" w:rsidP="007B40C4">
      <w:pPr>
        <w:rPr>
          <w:rFonts w:ascii="Minion-Regular" w:hAnsi="Minion-Regular" w:cs="Minion-Regular"/>
          <w:sz w:val="21"/>
          <w:szCs w:val="21"/>
        </w:rPr>
      </w:pPr>
    </w:p>
    <w:p w:rsidR="00282E0A" w:rsidRDefault="00282E0A" w:rsidP="007B40C4">
      <w:pPr>
        <w:rPr>
          <w:rFonts w:ascii="Minion-Regular" w:hAnsi="Minion-Regular" w:cs="Minion-Regular"/>
          <w:sz w:val="21"/>
          <w:szCs w:val="21"/>
        </w:rPr>
      </w:pPr>
    </w:p>
    <w:p w:rsidR="00282E0A" w:rsidRDefault="00282E0A" w:rsidP="007B40C4">
      <w:pPr>
        <w:rPr>
          <w:rFonts w:ascii="Minion-Regular" w:hAnsi="Minion-Regular" w:cs="Minion-Regular"/>
          <w:sz w:val="21"/>
          <w:szCs w:val="21"/>
        </w:rPr>
      </w:pPr>
    </w:p>
    <w:p w:rsidR="00282E0A" w:rsidRDefault="00282E0A" w:rsidP="007B40C4">
      <w:pPr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noProof/>
          <w:sz w:val="21"/>
          <w:szCs w:val="21"/>
        </w:rPr>
        <w:lastRenderedPageBreak/>
        <w:drawing>
          <wp:inline distT="0" distB="0" distL="0" distR="0">
            <wp:extent cx="4896485" cy="5706110"/>
            <wp:effectExtent l="19050" t="0" r="0" b="0"/>
            <wp:docPr id="37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6485" cy="5706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2E0A" w:rsidRDefault="00282E0A" w:rsidP="007B40C4">
      <w:pPr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noProof/>
          <w:sz w:val="21"/>
          <w:szCs w:val="21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734560" cy="2457450"/>
            <wp:effectExtent l="19050" t="0" r="8890" b="0"/>
            <wp:wrapTight wrapText="bothSides">
              <wp:wrapPolygon edited="0">
                <wp:start x="-87" y="0"/>
                <wp:lineTo x="-87" y="21433"/>
                <wp:lineTo x="21641" y="21433"/>
                <wp:lineTo x="21641" y="0"/>
                <wp:lineTo x="-87" y="0"/>
              </wp:wrapPolygon>
            </wp:wrapTight>
            <wp:docPr id="38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4560" cy="245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82E0A" w:rsidRDefault="00282E0A" w:rsidP="007B40C4">
      <w:pPr>
        <w:rPr>
          <w:rFonts w:ascii="Minion-Regular" w:hAnsi="Minion-Regular" w:cs="Minion-Regular"/>
          <w:sz w:val="21"/>
          <w:szCs w:val="21"/>
        </w:rPr>
      </w:pPr>
    </w:p>
    <w:p w:rsidR="00282E0A" w:rsidRDefault="00282E0A" w:rsidP="007B40C4">
      <w:pPr>
        <w:rPr>
          <w:rFonts w:ascii="Minion-Regular" w:hAnsi="Minion-Regular" w:cs="Minion-Regular"/>
          <w:sz w:val="21"/>
          <w:szCs w:val="21"/>
        </w:rPr>
      </w:pPr>
    </w:p>
    <w:p w:rsidR="00282E0A" w:rsidRDefault="00282E0A" w:rsidP="007B40C4">
      <w:pPr>
        <w:rPr>
          <w:rFonts w:ascii="Minion-Regular" w:hAnsi="Minion-Regular" w:cs="Minion-Regular"/>
          <w:sz w:val="21"/>
          <w:szCs w:val="21"/>
        </w:rPr>
      </w:pPr>
    </w:p>
    <w:p w:rsidR="00282E0A" w:rsidRDefault="00282E0A" w:rsidP="007B40C4">
      <w:pPr>
        <w:rPr>
          <w:rFonts w:ascii="Minion-Regular" w:hAnsi="Minion-Regular" w:cs="Minion-Regular"/>
          <w:sz w:val="21"/>
          <w:szCs w:val="21"/>
        </w:rPr>
      </w:pPr>
    </w:p>
    <w:p w:rsidR="00282E0A" w:rsidRDefault="00282E0A" w:rsidP="007B40C4">
      <w:pPr>
        <w:rPr>
          <w:rFonts w:ascii="Minion-Regular" w:hAnsi="Minion-Regular" w:cs="Minion-Regular"/>
          <w:sz w:val="21"/>
          <w:szCs w:val="21"/>
        </w:rPr>
      </w:pPr>
    </w:p>
    <w:p w:rsidR="00282E0A" w:rsidRDefault="00282E0A" w:rsidP="007B40C4">
      <w:pPr>
        <w:rPr>
          <w:rFonts w:ascii="Minion-Regular" w:hAnsi="Minion-Regular" w:cs="Minion-Regular"/>
          <w:sz w:val="21"/>
          <w:szCs w:val="21"/>
        </w:rPr>
      </w:pPr>
    </w:p>
    <w:p w:rsidR="00282E0A" w:rsidRDefault="007310ED" w:rsidP="007B40C4">
      <w:pPr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noProof/>
          <w:sz w:val="21"/>
          <w:szCs w:val="21"/>
        </w:rPr>
        <w:lastRenderedPageBreak/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858385" cy="5904865"/>
            <wp:effectExtent l="19050" t="0" r="0" b="0"/>
            <wp:wrapTight wrapText="bothSides">
              <wp:wrapPolygon edited="0">
                <wp:start x="-85" y="0"/>
                <wp:lineTo x="-85" y="21533"/>
                <wp:lineTo x="21597" y="21533"/>
                <wp:lineTo x="21597" y="0"/>
                <wp:lineTo x="-85" y="0"/>
              </wp:wrapPolygon>
            </wp:wrapTight>
            <wp:docPr id="39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8385" cy="5904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310ED" w:rsidRDefault="007310ED" w:rsidP="007B40C4">
      <w:pPr>
        <w:rPr>
          <w:rFonts w:ascii="Minion-Regular" w:hAnsi="Minion-Regular" w:cs="Minion-Regular"/>
          <w:sz w:val="21"/>
          <w:szCs w:val="21"/>
        </w:rPr>
      </w:pPr>
    </w:p>
    <w:p w:rsidR="007310ED" w:rsidRDefault="007310ED" w:rsidP="007B40C4">
      <w:pPr>
        <w:rPr>
          <w:rFonts w:ascii="Minion-Regular" w:hAnsi="Minion-Regular" w:cs="Minion-Regular"/>
          <w:sz w:val="21"/>
          <w:szCs w:val="21"/>
        </w:rPr>
      </w:pPr>
    </w:p>
    <w:p w:rsidR="007310ED" w:rsidRDefault="007310ED" w:rsidP="007B40C4">
      <w:pPr>
        <w:rPr>
          <w:rFonts w:ascii="Minion-Regular" w:hAnsi="Minion-Regular" w:cs="Minion-Regular"/>
          <w:sz w:val="21"/>
          <w:szCs w:val="21"/>
        </w:rPr>
      </w:pPr>
    </w:p>
    <w:p w:rsidR="007310ED" w:rsidRDefault="007310ED" w:rsidP="007B40C4">
      <w:pPr>
        <w:rPr>
          <w:rFonts w:ascii="Minion-Regular" w:hAnsi="Minion-Regular" w:cs="Minion-Regular"/>
          <w:sz w:val="21"/>
          <w:szCs w:val="21"/>
        </w:rPr>
      </w:pPr>
    </w:p>
    <w:p w:rsidR="007310ED" w:rsidRDefault="007310ED" w:rsidP="007B40C4">
      <w:pPr>
        <w:rPr>
          <w:rFonts w:ascii="Minion-Regular" w:hAnsi="Minion-Regular" w:cs="Minion-Regular"/>
          <w:sz w:val="21"/>
          <w:szCs w:val="21"/>
        </w:rPr>
      </w:pPr>
    </w:p>
    <w:p w:rsidR="007310ED" w:rsidRDefault="007310ED" w:rsidP="007B40C4">
      <w:pPr>
        <w:rPr>
          <w:rFonts w:ascii="Minion-Regular" w:hAnsi="Minion-Regular" w:cs="Minion-Regular"/>
          <w:sz w:val="21"/>
          <w:szCs w:val="21"/>
        </w:rPr>
      </w:pPr>
    </w:p>
    <w:p w:rsidR="007310ED" w:rsidRDefault="007310ED" w:rsidP="007B40C4">
      <w:pPr>
        <w:rPr>
          <w:rFonts w:ascii="Minion-Regular" w:hAnsi="Minion-Regular" w:cs="Minion-Regular"/>
          <w:sz w:val="21"/>
          <w:szCs w:val="21"/>
        </w:rPr>
      </w:pPr>
    </w:p>
    <w:p w:rsidR="007310ED" w:rsidRDefault="007310ED" w:rsidP="007B40C4">
      <w:pPr>
        <w:rPr>
          <w:rFonts w:ascii="Minion-Regular" w:hAnsi="Minion-Regular" w:cs="Minion-Regular"/>
          <w:sz w:val="21"/>
          <w:szCs w:val="21"/>
        </w:rPr>
      </w:pPr>
    </w:p>
    <w:p w:rsidR="007310ED" w:rsidRDefault="007310ED" w:rsidP="007B40C4">
      <w:pPr>
        <w:rPr>
          <w:rFonts w:ascii="Minion-Regular" w:hAnsi="Minion-Regular" w:cs="Minion-Regular"/>
          <w:sz w:val="21"/>
          <w:szCs w:val="21"/>
        </w:rPr>
      </w:pPr>
    </w:p>
    <w:p w:rsidR="007310ED" w:rsidRDefault="007310ED" w:rsidP="007B40C4">
      <w:pPr>
        <w:rPr>
          <w:rFonts w:ascii="Minion-Regular" w:hAnsi="Minion-Regular" w:cs="Minion-Regular"/>
          <w:sz w:val="21"/>
          <w:szCs w:val="21"/>
        </w:rPr>
      </w:pPr>
    </w:p>
    <w:p w:rsidR="007310ED" w:rsidRDefault="007310ED" w:rsidP="007B40C4">
      <w:pPr>
        <w:rPr>
          <w:rFonts w:ascii="Minion-Regular" w:hAnsi="Minion-Regular" w:cs="Minion-Regular"/>
          <w:sz w:val="21"/>
          <w:szCs w:val="21"/>
        </w:rPr>
      </w:pPr>
    </w:p>
    <w:p w:rsidR="007310ED" w:rsidRDefault="007310ED" w:rsidP="007B40C4">
      <w:pPr>
        <w:rPr>
          <w:rFonts w:ascii="Minion-Regular" w:hAnsi="Minion-Regular" w:cs="Minion-Regular"/>
          <w:sz w:val="21"/>
          <w:szCs w:val="21"/>
        </w:rPr>
      </w:pPr>
    </w:p>
    <w:p w:rsidR="007310ED" w:rsidRDefault="007310ED" w:rsidP="007B40C4">
      <w:pPr>
        <w:rPr>
          <w:rFonts w:ascii="Minion-Regular" w:hAnsi="Minion-Regular" w:cs="Minion-Regular"/>
          <w:sz w:val="21"/>
          <w:szCs w:val="21"/>
        </w:rPr>
      </w:pPr>
    </w:p>
    <w:p w:rsidR="007310ED" w:rsidRDefault="007310ED" w:rsidP="007B40C4">
      <w:pPr>
        <w:rPr>
          <w:rFonts w:ascii="Minion-Regular" w:hAnsi="Minion-Regular" w:cs="Minion-Regular"/>
          <w:sz w:val="21"/>
          <w:szCs w:val="21"/>
        </w:rPr>
      </w:pPr>
    </w:p>
    <w:p w:rsidR="007310ED" w:rsidRDefault="007310ED" w:rsidP="007B40C4">
      <w:pPr>
        <w:rPr>
          <w:rFonts w:ascii="Minion-Regular" w:hAnsi="Minion-Regular" w:cs="Minion-Regular"/>
          <w:sz w:val="21"/>
          <w:szCs w:val="21"/>
        </w:rPr>
      </w:pPr>
    </w:p>
    <w:p w:rsidR="007310ED" w:rsidRDefault="007310ED" w:rsidP="007B40C4">
      <w:pPr>
        <w:rPr>
          <w:rFonts w:ascii="Minion-Regular" w:hAnsi="Minion-Regular" w:cs="Minion-Regular"/>
          <w:sz w:val="21"/>
          <w:szCs w:val="21"/>
        </w:rPr>
      </w:pPr>
    </w:p>
    <w:p w:rsidR="007310ED" w:rsidRDefault="007310ED" w:rsidP="007B40C4">
      <w:pPr>
        <w:rPr>
          <w:rFonts w:ascii="Minion-Regular" w:hAnsi="Minion-Regular" w:cs="Minion-Regular"/>
          <w:sz w:val="21"/>
          <w:szCs w:val="21"/>
        </w:rPr>
      </w:pPr>
    </w:p>
    <w:p w:rsidR="007310ED" w:rsidRDefault="007310ED" w:rsidP="007B40C4">
      <w:pPr>
        <w:rPr>
          <w:rFonts w:ascii="Minion-Regular" w:hAnsi="Minion-Regular" w:cs="Minion-Regular"/>
          <w:sz w:val="21"/>
          <w:szCs w:val="21"/>
        </w:rPr>
      </w:pPr>
    </w:p>
    <w:p w:rsidR="007310ED" w:rsidRDefault="007310ED" w:rsidP="007B40C4">
      <w:pPr>
        <w:rPr>
          <w:rFonts w:ascii="Minion-Regular" w:hAnsi="Minion-Regular" w:cs="Minion-Regular"/>
          <w:sz w:val="21"/>
          <w:szCs w:val="21"/>
        </w:rPr>
      </w:pPr>
    </w:p>
    <w:p w:rsidR="007310ED" w:rsidRDefault="007310ED" w:rsidP="007B40C4">
      <w:pPr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noProof/>
          <w:sz w:val="21"/>
          <w:szCs w:val="21"/>
        </w:rPr>
        <w:lastRenderedPageBreak/>
        <w:drawing>
          <wp:inline distT="0" distB="0" distL="0" distR="0">
            <wp:extent cx="4944110" cy="4544060"/>
            <wp:effectExtent l="19050" t="0" r="8890" b="0"/>
            <wp:docPr id="40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4110" cy="4544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10ED" w:rsidRDefault="007310ED" w:rsidP="007B40C4">
      <w:pPr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noProof/>
          <w:sz w:val="21"/>
          <w:szCs w:val="21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809490" cy="2685415"/>
            <wp:effectExtent l="19050" t="0" r="0" b="0"/>
            <wp:wrapTight wrapText="bothSides">
              <wp:wrapPolygon edited="0">
                <wp:start x="-86" y="0"/>
                <wp:lineTo x="-86" y="21452"/>
                <wp:lineTo x="21560" y="21452"/>
                <wp:lineTo x="21560" y="0"/>
                <wp:lineTo x="-86" y="0"/>
              </wp:wrapPolygon>
            </wp:wrapTight>
            <wp:docPr id="41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9490" cy="2685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310ED" w:rsidRDefault="007310ED" w:rsidP="007B40C4">
      <w:pPr>
        <w:rPr>
          <w:rFonts w:ascii="Minion-Regular" w:hAnsi="Minion-Regular" w:cs="Minion-Regular"/>
          <w:sz w:val="21"/>
          <w:szCs w:val="21"/>
        </w:rPr>
      </w:pPr>
    </w:p>
    <w:p w:rsidR="007310ED" w:rsidRDefault="007310ED" w:rsidP="007B40C4">
      <w:pPr>
        <w:rPr>
          <w:rFonts w:ascii="Minion-Regular" w:hAnsi="Minion-Regular" w:cs="Minion-Regular"/>
          <w:sz w:val="21"/>
          <w:szCs w:val="21"/>
        </w:rPr>
      </w:pPr>
    </w:p>
    <w:p w:rsidR="007310ED" w:rsidRDefault="007310ED" w:rsidP="007B40C4">
      <w:pPr>
        <w:rPr>
          <w:rFonts w:ascii="Minion-Regular" w:hAnsi="Minion-Regular" w:cs="Minion-Regular"/>
          <w:sz w:val="21"/>
          <w:szCs w:val="21"/>
        </w:rPr>
      </w:pPr>
    </w:p>
    <w:p w:rsidR="007310ED" w:rsidRDefault="007310ED" w:rsidP="007B40C4">
      <w:pPr>
        <w:rPr>
          <w:rFonts w:ascii="Minion-Regular" w:hAnsi="Minion-Regular" w:cs="Minion-Regular"/>
          <w:sz w:val="21"/>
          <w:szCs w:val="21"/>
        </w:rPr>
      </w:pPr>
    </w:p>
    <w:p w:rsidR="007310ED" w:rsidRDefault="007310ED" w:rsidP="007B40C4">
      <w:pPr>
        <w:rPr>
          <w:rFonts w:ascii="Minion-Regular" w:hAnsi="Minion-Regular" w:cs="Minion-Regular"/>
          <w:sz w:val="21"/>
          <w:szCs w:val="21"/>
        </w:rPr>
      </w:pPr>
    </w:p>
    <w:p w:rsidR="007310ED" w:rsidRDefault="007310ED" w:rsidP="007B40C4">
      <w:pPr>
        <w:rPr>
          <w:rFonts w:ascii="Minion-Regular" w:hAnsi="Minion-Regular" w:cs="Minion-Regular"/>
          <w:sz w:val="21"/>
          <w:szCs w:val="21"/>
        </w:rPr>
      </w:pPr>
    </w:p>
    <w:p w:rsidR="007310ED" w:rsidRDefault="007310ED" w:rsidP="007B40C4">
      <w:pPr>
        <w:rPr>
          <w:rFonts w:ascii="Minion-Regular" w:hAnsi="Minion-Regular" w:cs="Minion-Regular"/>
          <w:sz w:val="21"/>
          <w:szCs w:val="21"/>
        </w:rPr>
      </w:pPr>
    </w:p>
    <w:p w:rsidR="007310ED" w:rsidRDefault="007310ED" w:rsidP="007B40C4">
      <w:pPr>
        <w:rPr>
          <w:rFonts w:ascii="Minion-Regular" w:hAnsi="Minion-Regular" w:cs="Minion-Regular"/>
          <w:sz w:val="21"/>
          <w:szCs w:val="21"/>
        </w:rPr>
      </w:pPr>
    </w:p>
    <w:p w:rsidR="007310ED" w:rsidRDefault="00B24580" w:rsidP="007B40C4">
      <w:pPr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noProof/>
          <w:sz w:val="21"/>
          <w:szCs w:val="21"/>
        </w:rPr>
        <w:lastRenderedPageBreak/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223520</wp:posOffset>
            </wp:positionH>
            <wp:positionV relativeFrom="paragraph">
              <wp:posOffset>4749165</wp:posOffset>
            </wp:positionV>
            <wp:extent cx="4530090" cy="1214120"/>
            <wp:effectExtent l="19050" t="0" r="3810" b="0"/>
            <wp:wrapTight wrapText="bothSides">
              <wp:wrapPolygon edited="0">
                <wp:start x="-91" y="0"/>
                <wp:lineTo x="-91" y="21351"/>
                <wp:lineTo x="21618" y="21351"/>
                <wp:lineTo x="21618" y="0"/>
                <wp:lineTo x="-91" y="0"/>
              </wp:wrapPolygon>
            </wp:wrapTight>
            <wp:docPr id="43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0090" cy="1214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Minion-Regular" w:hAnsi="Minion-Regular" w:cs="Minion-Regular"/>
          <w:noProof/>
          <w:sz w:val="21"/>
          <w:szCs w:val="21"/>
        </w:rPr>
        <w:drawing>
          <wp:inline distT="0" distB="0" distL="0" distR="0">
            <wp:extent cx="4915535" cy="4742815"/>
            <wp:effectExtent l="19050" t="0" r="0" b="0"/>
            <wp:docPr id="42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5535" cy="4742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4580" w:rsidRDefault="00B24580" w:rsidP="007B40C4">
      <w:pPr>
        <w:rPr>
          <w:rFonts w:ascii="Minion-Regular" w:hAnsi="Minion-Regular" w:cs="Minion-Regular"/>
          <w:sz w:val="21"/>
          <w:szCs w:val="21"/>
        </w:rPr>
      </w:pPr>
    </w:p>
    <w:p w:rsidR="00B24580" w:rsidRDefault="00B24580" w:rsidP="007B40C4">
      <w:pPr>
        <w:rPr>
          <w:rFonts w:ascii="Minion-Regular" w:hAnsi="Minion-Regular" w:cs="Minion-Regular"/>
          <w:sz w:val="21"/>
          <w:szCs w:val="21"/>
        </w:rPr>
      </w:pPr>
    </w:p>
    <w:p w:rsidR="00B24580" w:rsidRDefault="00B24580" w:rsidP="007B40C4">
      <w:pPr>
        <w:rPr>
          <w:rFonts w:ascii="Minion-Regular" w:hAnsi="Minion-Regular" w:cs="Minion-Regular"/>
          <w:sz w:val="21"/>
          <w:szCs w:val="21"/>
        </w:rPr>
      </w:pPr>
    </w:p>
    <w:p w:rsidR="00B24580" w:rsidRDefault="00B24580" w:rsidP="007B40C4">
      <w:pPr>
        <w:rPr>
          <w:rFonts w:ascii="Minion-Regular" w:hAnsi="Minion-Regular" w:cs="Minion-Regular"/>
          <w:sz w:val="21"/>
          <w:szCs w:val="21"/>
        </w:rPr>
      </w:pPr>
    </w:p>
    <w:p w:rsidR="00B24580" w:rsidRDefault="00B24580" w:rsidP="007B40C4">
      <w:pPr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noProof/>
          <w:sz w:val="21"/>
          <w:szCs w:val="21"/>
        </w:rPr>
        <w:lastRenderedPageBreak/>
        <w:drawing>
          <wp:inline distT="0" distB="0" distL="0" distR="0">
            <wp:extent cx="4791710" cy="7028815"/>
            <wp:effectExtent l="19050" t="0" r="8890" b="0"/>
            <wp:docPr id="44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1710" cy="7028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0642" w:rsidRDefault="00850642" w:rsidP="007B40C4">
      <w:pPr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noProof/>
          <w:sz w:val="21"/>
          <w:szCs w:val="21"/>
        </w:rPr>
        <w:lastRenderedPageBreak/>
        <w:drawing>
          <wp:inline distT="0" distB="0" distL="0" distR="0">
            <wp:extent cx="4877435" cy="3866515"/>
            <wp:effectExtent l="19050" t="0" r="0" b="0"/>
            <wp:docPr id="45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7435" cy="3866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0642" w:rsidRDefault="00850642" w:rsidP="007B40C4">
      <w:pPr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noProof/>
          <w:sz w:val="21"/>
          <w:szCs w:val="21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885690" cy="3209290"/>
            <wp:effectExtent l="19050" t="0" r="0" b="0"/>
            <wp:wrapTight wrapText="bothSides">
              <wp:wrapPolygon edited="0">
                <wp:start x="-84" y="0"/>
                <wp:lineTo x="-84" y="21412"/>
                <wp:lineTo x="21561" y="21412"/>
                <wp:lineTo x="21561" y="0"/>
                <wp:lineTo x="-84" y="0"/>
              </wp:wrapPolygon>
            </wp:wrapTight>
            <wp:docPr id="47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5690" cy="3209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50642" w:rsidRDefault="00850642" w:rsidP="007B40C4">
      <w:pPr>
        <w:rPr>
          <w:rFonts w:ascii="Minion-Regular" w:hAnsi="Minion-Regular" w:cs="Minion-Regular"/>
          <w:sz w:val="21"/>
          <w:szCs w:val="21"/>
        </w:rPr>
      </w:pPr>
    </w:p>
    <w:p w:rsidR="00850642" w:rsidRDefault="00850642" w:rsidP="007B40C4">
      <w:pPr>
        <w:rPr>
          <w:rFonts w:ascii="Minion-Regular" w:hAnsi="Minion-Regular" w:cs="Minion-Regular"/>
          <w:sz w:val="21"/>
          <w:szCs w:val="21"/>
        </w:rPr>
      </w:pPr>
    </w:p>
    <w:p w:rsidR="00850642" w:rsidRDefault="00850642" w:rsidP="007B40C4">
      <w:pPr>
        <w:rPr>
          <w:rFonts w:ascii="Minion-Regular" w:hAnsi="Minion-Regular" w:cs="Minion-Regular"/>
          <w:sz w:val="21"/>
          <w:szCs w:val="21"/>
        </w:rPr>
      </w:pPr>
    </w:p>
    <w:p w:rsidR="00850642" w:rsidRDefault="00850642" w:rsidP="007B40C4">
      <w:pPr>
        <w:rPr>
          <w:rFonts w:ascii="Minion-Regular" w:hAnsi="Minion-Regular" w:cs="Minion-Regular"/>
          <w:noProof/>
          <w:sz w:val="21"/>
          <w:szCs w:val="21"/>
        </w:rPr>
      </w:pPr>
    </w:p>
    <w:p w:rsidR="00850642" w:rsidRDefault="00850642" w:rsidP="007B40C4">
      <w:pPr>
        <w:rPr>
          <w:rFonts w:ascii="Minion-Regular" w:hAnsi="Minion-Regular" w:cs="Minion-Regular"/>
          <w:noProof/>
          <w:sz w:val="21"/>
          <w:szCs w:val="21"/>
        </w:rPr>
      </w:pPr>
    </w:p>
    <w:p w:rsidR="00850642" w:rsidRDefault="00850642" w:rsidP="007B40C4">
      <w:pPr>
        <w:rPr>
          <w:rFonts w:ascii="Minion-Regular" w:hAnsi="Minion-Regular" w:cs="Minion-Regular"/>
          <w:noProof/>
          <w:sz w:val="21"/>
          <w:szCs w:val="21"/>
        </w:rPr>
      </w:pPr>
    </w:p>
    <w:p w:rsidR="00850642" w:rsidRDefault="00850642" w:rsidP="007B40C4">
      <w:pPr>
        <w:rPr>
          <w:rFonts w:ascii="Minion-Regular" w:hAnsi="Minion-Regular" w:cs="Minion-Regular"/>
          <w:noProof/>
          <w:sz w:val="21"/>
          <w:szCs w:val="21"/>
        </w:rPr>
      </w:pPr>
    </w:p>
    <w:p w:rsidR="00850642" w:rsidRDefault="00850642" w:rsidP="007B40C4">
      <w:pPr>
        <w:rPr>
          <w:rFonts w:ascii="Minion-Regular" w:hAnsi="Minion-Regular" w:cs="Minion-Regular"/>
          <w:noProof/>
          <w:sz w:val="21"/>
          <w:szCs w:val="21"/>
        </w:rPr>
      </w:pPr>
    </w:p>
    <w:p w:rsidR="00850642" w:rsidRDefault="00850642" w:rsidP="007B40C4">
      <w:pPr>
        <w:rPr>
          <w:rFonts w:ascii="Minion-Regular" w:hAnsi="Minion-Regular" w:cs="Minion-Regular"/>
          <w:noProof/>
          <w:sz w:val="21"/>
          <w:szCs w:val="21"/>
        </w:rPr>
      </w:pPr>
    </w:p>
    <w:p w:rsidR="00850642" w:rsidRDefault="00850642" w:rsidP="007B40C4">
      <w:pPr>
        <w:rPr>
          <w:rFonts w:ascii="Minion-Regular" w:hAnsi="Minion-Regular" w:cs="Minion-Regular"/>
          <w:noProof/>
          <w:sz w:val="21"/>
          <w:szCs w:val="21"/>
        </w:rPr>
      </w:pPr>
    </w:p>
    <w:p w:rsidR="00850642" w:rsidRDefault="00850642" w:rsidP="007B40C4">
      <w:pPr>
        <w:rPr>
          <w:rFonts w:ascii="Minion-Regular" w:hAnsi="Minion-Regular" w:cs="Minion-Regular"/>
          <w:sz w:val="21"/>
          <w:szCs w:val="21"/>
        </w:rPr>
      </w:pPr>
    </w:p>
    <w:p w:rsidR="00850642" w:rsidRDefault="00850642" w:rsidP="007B40C4">
      <w:pPr>
        <w:rPr>
          <w:rFonts w:ascii="Minion-Regular" w:hAnsi="Minion-Regular" w:cs="Minion-Regular"/>
          <w:sz w:val="21"/>
          <w:szCs w:val="21"/>
        </w:rPr>
      </w:pPr>
    </w:p>
    <w:p w:rsidR="00850642" w:rsidRDefault="00850642" w:rsidP="007B40C4">
      <w:pPr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noProof/>
          <w:sz w:val="21"/>
          <w:szCs w:val="21"/>
        </w:rPr>
        <w:lastRenderedPageBreak/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96520</wp:posOffset>
            </wp:positionH>
            <wp:positionV relativeFrom="paragraph">
              <wp:posOffset>-518795</wp:posOffset>
            </wp:positionV>
            <wp:extent cx="4812030" cy="2606675"/>
            <wp:effectExtent l="19050" t="0" r="7620" b="0"/>
            <wp:wrapTight wrapText="bothSides">
              <wp:wrapPolygon edited="0">
                <wp:start x="-86" y="0"/>
                <wp:lineTo x="-86" y="21468"/>
                <wp:lineTo x="21634" y="21468"/>
                <wp:lineTo x="21634" y="0"/>
                <wp:lineTo x="-86" y="0"/>
              </wp:wrapPolygon>
            </wp:wrapTight>
            <wp:docPr id="48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2030" cy="2606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50642" w:rsidRDefault="00850642" w:rsidP="007B40C4">
      <w:pPr>
        <w:rPr>
          <w:rFonts w:ascii="Minion-Regular" w:hAnsi="Minion-Regular" w:cs="Minion-Regular"/>
          <w:sz w:val="21"/>
          <w:szCs w:val="21"/>
        </w:rPr>
      </w:pPr>
    </w:p>
    <w:p w:rsidR="00850642" w:rsidRDefault="00850642" w:rsidP="007B40C4">
      <w:pPr>
        <w:rPr>
          <w:rFonts w:ascii="Minion-Regular" w:hAnsi="Minion-Regular" w:cs="Minion-Regular"/>
          <w:sz w:val="21"/>
          <w:szCs w:val="21"/>
        </w:rPr>
      </w:pPr>
    </w:p>
    <w:p w:rsidR="00850642" w:rsidRDefault="00850642" w:rsidP="007B40C4">
      <w:pPr>
        <w:rPr>
          <w:rFonts w:ascii="Minion-Regular" w:hAnsi="Minion-Regular" w:cs="Minion-Regular"/>
          <w:sz w:val="21"/>
          <w:szCs w:val="21"/>
        </w:rPr>
      </w:pPr>
    </w:p>
    <w:p w:rsidR="00850642" w:rsidRDefault="00850642" w:rsidP="007B40C4">
      <w:pPr>
        <w:rPr>
          <w:rFonts w:ascii="Minion-Regular" w:hAnsi="Minion-Regular" w:cs="Minion-Regular"/>
          <w:sz w:val="21"/>
          <w:szCs w:val="21"/>
        </w:rPr>
      </w:pPr>
    </w:p>
    <w:p w:rsidR="00850642" w:rsidRDefault="00850642" w:rsidP="007B40C4">
      <w:pPr>
        <w:rPr>
          <w:rFonts w:ascii="Minion-Regular" w:hAnsi="Minion-Regular" w:cs="Minion-Regular"/>
          <w:sz w:val="21"/>
          <w:szCs w:val="21"/>
        </w:rPr>
      </w:pPr>
    </w:p>
    <w:p w:rsidR="00850642" w:rsidRDefault="00850642" w:rsidP="007B40C4">
      <w:pPr>
        <w:rPr>
          <w:rFonts w:ascii="Minion-Regular" w:hAnsi="Minion-Regular" w:cs="Minion-Regular"/>
          <w:sz w:val="21"/>
          <w:szCs w:val="21"/>
        </w:rPr>
      </w:pPr>
    </w:p>
    <w:p w:rsidR="00850642" w:rsidRDefault="00850642" w:rsidP="007B40C4">
      <w:pPr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noProof/>
          <w:sz w:val="21"/>
          <w:szCs w:val="21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944110" cy="5761990"/>
            <wp:effectExtent l="19050" t="0" r="8890" b="0"/>
            <wp:wrapTight wrapText="bothSides">
              <wp:wrapPolygon edited="0">
                <wp:start x="-83" y="0"/>
                <wp:lineTo x="-83" y="21495"/>
                <wp:lineTo x="21639" y="21495"/>
                <wp:lineTo x="21639" y="0"/>
                <wp:lineTo x="-83" y="0"/>
              </wp:wrapPolygon>
            </wp:wrapTight>
            <wp:docPr id="49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4110" cy="5761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50642" w:rsidRDefault="00850642" w:rsidP="007B40C4">
      <w:pPr>
        <w:rPr>
          <w:rFonts w:ascii="Minion-Regular" w:hAnsi="Minion-Regular" w:cs="Minion-Regular"/>
          <w:sz w:val="21"/>
          <w:szCs w:val="21"/>
        </w:rPr>
      </w:pPr>
    </w:p>
    <w:p w:rsidR="00850642" w:rsidRDefault="00850642" w:rsidP="007B40C4">
      <w:pPr>
        <w:rPr>
          <w:rFonts w:ascii="Minion-Regular" w:hAnsi="Minion-Regular" w:cs="Minion-Regular"/>
          <w:sz w:val="21"/>
          <w:szCs w:val="21"/>
        </w:rPr>
      </w:pPr>
    </w:p>
    <w:p w:rsidR="00850642" w:rsidRDefault="00850642" w:rsidP="007B40C4">
      <w:pPr>
        <w:rPr>
          <w:rFonts w:ascii="Minion-Regular" w:hAnsi="Minion-Regular" w:cs="Minion-Regular"/>
          <w:sz w:val="21"/>
          <w:szCs w:val="21"/>
        </w:rPr>
      </w:pPr>
    </w:p>
    <w:p w:rsidR="00850642" w:rsidRDefault="00850642" w:rsidP="007B40C4">
      <w:pPr>
        <w:rPr>
          <w:rFonts w:ascii="Minion-Regular" w:hAnsi="Minion-Regular" w:cs="Minion-Regular"/>
          <w:sz w:val="21"/>
          <w:szCs w:val="21"/>
        </w:rPr>
      </w:pPr>
    </w:p>
    <w:p w:rsidR="00850642" w:rsidRDefault="00850642" w:rsidP="007B40C4">
      <w:pPr>
        <w:rPr>
          <w:rFonts w:ascii="Minion-Regular" w:hAnsi="Minion-Regular" w:cs="Minion-Regular"/>
          <w:sz w:val="21"/>
          <w:szCs w:val="21"/>
        </w:rPr>
      </w:pPr>
    </w:p>
    <w:p w:rsidR="00850642" w:rsidRDefault="00850642" w:rsidP="007B40C4">
      <w:pPr>
        <w:rPr>
          <w:rFonts w:ascii="Minion-Regular" w:hAnsi="Minion-Regular" w:cs="Minion-Regular"/>
          <w:sz w:val="21"/>
          <w:szCs w:val="21"/>
        </w:rPr>
      </w:pPr>
    </w:p>
    <w:p w:rsidR="00850642" w:rsidRDefault="00850642" w:rsidP="007B40C4">
      <w:pPr>
        <w:rPr>
          <w:rFonts w:ascii="Minion-Regular" w:hAnsi="Minion-Regular" w:cs="Minion-Regular"/>
          <w:sz w:val="21"/>
          <w:szCs w:val="21"/>
        </w:rPr>
      </w:pPr>
    </w:p>
    <w:p w:rsidR="00850642" w:rsidRDefault="00850642" w:rsidP="007B40C4">
      <w:pPr>
        <w:rPr>
          <w:rFonts w:ascii="Minion-Regular" w:hAnsi="Minion-Regular" w:cs="Minion-Regular"/>
          <w:sz w:val="21"/>
          <w:szCs w:val="21"/>
        </w:rPr>
      </w:pPr>
    </w:p>
    <w:p w:rsidR="00850642" w:rsidRDefault="00850642" w:rsidP="007B40C4">
      <w:pPr>
        <w:rPr>
          <w:rFonts w:ascii="Minion-Regular" w:hAnsi="Minion-Regular" w:cs="Minion-Regular"/>
          <w:sz w:val="21"/>
          <w:szCs w:val="21"/>
        </w:rPr>
      </w:pPr>
    </w:p>
    <w:p w:rsidR="00850642" w:rsidRDefault="00850642" w:rsidP="007B40C4">
      <w:pPr>
        <w:rPr>
          <w:rFonts w:ascii="Minion-Regular" w:hAnsi="Minion-Regular" w:cs="Minion-Regular"/>
          <w:sz w:val="21"/>
          <w:szCs w:val="21"/>
        </w:rPr>
      </w:pPr>
    </w:p>
    <w:p w:rsidR="00850642" w:rsidRDefault="00850642" w:rsidP="007B40C4">
      <w:pPr>
        <w:rPr>
          <w:rFonts w:ascii="Minion-Regular" w:hAnsi="Minion-Regular" w:cs="Minion-Regular"/>
          <w:sz w:val="21"/>
          <w:szCs w:val="21"/>
        </w:rPr>
      </w:pPr>
    </w:p>
    <w:p w:rsidR="00850642" w:rsidRDefault="00850642" w:rsidP="007B40C4">
      <w:pPr>
        <w:rPr>
          <w:rFonts w:ascii="Minion-Regular" w:hAnsi="Minion-Regular" w:cs="Minion-Regular"/>
          <w:sz w:val="21"/>
          <w:szCs w:val="21"/>
        </w:rPr>
      </w:pPr>
    </w:p>
    <w:p w:rsidR="00850642" w:rsidRDefault="00850642" w:rsidP="007B40C4">
      <w:pPr>
        <w:rPr>
          <w:rFonts w:ascii="Minion-Regular" w:hAnsi="Minion-Regular" w:cs="Minion-Regular"/>
          <w:sz w:val="21"/>
          <w:szCs w:val="21"/>
        </w:rPr>
      </w:pPr>
    </w:p>
    <w:p w:rsidR="00850642" w:rsidRDefault="00850642" w:rsidP="007B40C4">
      <w:pPr>
        <w:rPr>
          <w:rFonts w:ascii="Minion-Regular" w:hAnsi="Minion-Regular" w:cs="Minion-Regular"/>
          <w:sz w:val="21"/>
          <w:szCs w:val="21"/>
        </w:rPr>
      </w:pPr>
    </w:p>
    <w:p w:rsidR="00850642" w:rsidRDefault="00850642" w:rsidP="007B40C4">
      <w:pPr>
        <w:rPr>
          <w:rFonts w:ascii="Minion-Regular" w:hAnsi="Minion-Regular" w:cs="Minion-Regular"/>
          <w:sz w:val="21"/>
          <w:szCs w:val="21"/>
        </w:rPr>
      </w:pPr>
    </w:p>
    <w:p w:rsidR="00850642" w:rsidRDefault="00850642" w:rsidP="007B40C4">
      <w:pPr>
        <w:rPr>
          <w:rFonts w:ascii="Minion-Regular" w:hAnsi="Minion-Regular" w:cs="Minion-Regular"/>
          <w:sz w:val="21"/>
          <w:szCs w:val="21"/>
        </w:rPr>
      </w:pPr>
    </w:p>
    <w:p w:rsidR="00850642" w:rsidRDefault="00850642" w:rsidP="007B40C4">
      <w:pPr>
        <w:rPr>
          <w:rFonts w:ascii="Minion-Regular" w:hAnsi="Minion-Regular" w:cs="Minion-Regular"/>
          <w:sz w:val="21"/>
          <w:szCs w:val="21"/>
        </w:rPr>
      </w:pPr>
    </w:p>
    <w:p w:rsidR="00850642" w:rsidRDefault="00850642" w:rsidP="007B40C4">
      <w:pPr>
        <w:rPr>
          <w:rFonts w:ascii="Minion-Regular" w:hAnsi="Minion-Regular" w:cs="Minion-Regular"/>
          <w:sz w:val="21"/>
          <w:szCs w:val="21"/>
        </w:rPr>
      </w:pPr>
    </w:p>
    <w:p w:rsidR="00850642" w:rsidRDefault="00850642" w:rsidP="007B40C4">
      <w:pPr>
        <w:rPr>
          <w:rFonts w:ascii="Minion-Regular" w:hAnsi="Minion-Regular" w:cs="Minion-Regular"/>
          <w:sz w:val="21"/>
          <w:szCs w:val="21"/>
        </w:rPr>
      </w:pPr>
    </w:p>
    <w:p w:rsidR="00850642" w:rsidRDefault="00850642" w:rsidP="007B40C4">
      <w:pPr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noProof/>
          <w:sz w:val="21"/>
          <w:szCs w:val="21"/>
        </w:rPr>
        <w:lastRenderedPageBreak/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915535" cy="3924935"/>
            <wp:effectExtent l="19050" t="0" r="0" b="0"/>
            <wp:wrapTight wrapText="bothSides">
              <wp:wrapPolygon edited="0">
                <wp:start x="-84" y="0"/>
                <wp:lineTo x="-84" y="21492"/>
                <wp:lineTo x="21597" y="21492"/>
                <wp:lineTo x="21597" y="0"/>
                <wp:lineTo x="-84" y="0"/>
              </wp:wrapPolygon>
            </wp:wrapTight>
            <wp:docPr id="50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5535" cy="3924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50642" w:rsidRDefault="00850642" w:rsidP="007B40C4">
      <w:pPr>
        <w:rPr>
          <w:rFonts w:ascii="Minion-Regular" w:hAnsi="Minion-Regular" w:cs="Minion-Regular"/>
          <w:sz w:val="21"/>
          <w:szCs w:val="21"/>
        </w:rPr>
      </w:pPr>
    </w:p>
    <w:p w:rsidR="00850642" w:rsidRDefault="00850642" w:rsidP="007B40C4">
      <w:pPr>
        <w:rPr>
          <w:rFonts w:ascii="Minion-Regular" w:hAnsi="Minion-Regular" w:cs="Minion-Regular"/>
          <w:sz w:val="21"/>
          <w:szCs w:val="21"/>
        </w:rPr>
      </w:pPr>
    </w:p>
    <w:p w:rsidR="00850642" w:rsidRDefault="00850642" w:rsidP="007B40C4">
      <w:pPr>
        <w:rPr>
          <w:rFonts w:ascii="Minion-Regular" w:hAnsi="Minion-Regular" w:cs="Minion-Regular"/>
          <w:sz w:val="21"/>
          <w:szCs w:val="21"/>
        </w:rPr>
      </w:pPr>
    </w:p>
    <w:p w:rsidR="00850642" w:rsidRDefault="00850642" w:rsidP="007B40C4">
      <w:pPr>
        <w:rPr>
          <w:rFonts w:ascii="Minion-Regular" w:hAnsi="Minion-Regular" w:cs="Minion-Regular"/>
          <w:sz w:val="21"/>
          <w:szCs w:val="21"/>
        </w:rPr>
      </w:pPr>
    </w:p>
    <w:p w:rsidR="00850642" w:rsidRDefault="00850642" w:rsidP="007B40C4">
      <w:pPr>
        <w:rPr>
          <w:rFonts w:ascii="Minion-Regular" w:hAnsi="Minion-Regular" w:cs="Minion-Regular"/>
          <w:sz w:val="21"/>
          <w:szCs w:val="21"/>
        </w:rPr>
      </w:pPr>
    </w:p>
    <w:p w:rsidR="00850642" w:rsidRDefault="00850642" w:rsidP="007B40C4">
      <w:pPr>
        <w:rPr>
          <w:rFonts w:ascii="Minion-Regular" w:hAnsi="Minion-Regular" w:cs="Minion-Regular"/>
          <w:sz w:val="21"/>
          <w:szCs w:val="21"/>
        </w:rPr>
      </w:pPr>
    </w:p>
    <w:p w:rsidR="00850642" w:rsidRDefault="00850642" w:rsidP="007B40C4">
      <w:pPr>
        <w:rPr>
          <w:rFonts w:ascii="Minion-Regular" w:hAnsi="Minion-Regular" w:cs="Minion-Regular"/>
          <w:sz w:val="21"/>
          <w:szCs w:val="21"/>
        </w:rPr>
      </w:pPr>
    </w:p>
    <w:p w:rsidR="00850642" w:rsidRDefault="00850642" w:rsidP="007B40C4">
      <w:pPr>
        <w:rPr>
          <w:rFonts w:ascii="Minion-Regular" w:hAnsi="Minion-Regular" w:cs="Minion-Regular"/>
          <w:sz w:val="21"/>
          <w:szCs w:val="21"/>
        </w:rPr>
      </w:pPr>
    </w:p>
    <w:p w:rsidR="00850642" w:rsidRDefault="00850642" w:rsidP="007B40C4">
      <w:pPr>
        <w:rPr>
          <w:rFonts w:ascii="Minion-Regular" w:hAnsi="Minion-Regular" w:cs="Minion-Regular"/>
          <w:sz w:val="21"/>
          <w:szCs w:val="21"/>
        </w:rPr>
      </w:pPr>
    </w:p>
    <w:p w:rsidR="00850642" w:rsidRDefault="00850642" w:rsidP="007B40C4">
      <w:pPr>
        <w:rPr>
          <w:rFonts w:ascii="Minion-Regular" w:hAnsi="Minion-Regular" w:cs="Minion-Regular"/>
          <w:sz w:val="21"/>
          <w:szCs w:val="21"/>
        </w:rPr>
      </w:pPr>
    </w:p>
    <w:p w:rsidR="00850642" w:rsidRDefault="00850642" w:rsidP="007B40C4">
      <w:pPr>
        <w:rPr>
          <w:rFonts w:ascii="Minion-Regular" w:hAnsi="Minion-Regular" w:cs="Minion-Regular"/>
          <w:sz w:val="21"/>
          <w:szCs w:val="21"/>
        </w:rPr>
      </w:pPr>
    </w:p>
    <w:p w:rsidR="00850642" w:rsidRDefault="00850642" w:rsidP="007B40C4">
      <w:pPr>
        <w:rPr>
          <w:rFonts w:ascii="Minion-Regular" w:hAnsi="Minion-Regular" w:cs="Minion-Regular"/>
          <w:sz w:val="21"/>
          <w:szCs w:val="21"/>
        </w:rPr>
      </w:pPr>
    </w:p>
    <w:p w:rsidR="00850642" w:rsidRDefault="00850642" w:rsidP="007B40C4">
      <w:pPr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noProof/>
          <w:sz w:val="21"/>
          <w:szCs w:val="21"/>
        </w:rPr>
        <w:lastRenderedPageBreak/>
        <w:drawing>
          <wp:inline distT="0" distB="0" distL="0" distR="0">
            <wp:extent cx="4877435" cy="5380990"/>
            <wp:effectExtent l="19050" t="0" r="0" b="0"/>
            <wp:docPr id="51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7435" cy="538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0642" w:rsidRDefault="00341540" w:rsidP="007B40C4">
      <w:pPr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noProof/>
          <w:sz w:val="21"/>
          <w:szCs w:val="21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799965" cy="1762125"/>
            <wp:effectExtent l="19050" t="0" r="635" b="0"/>
            <wp:wrapTight wrapText="bothSides">
              <wp:wrapPolygon edited="0">
                <wp:start x="-86" y="0"/>
                <wp:lineTo x="-86" y="21483"/>
                <wp:lineTo x="21603" y="21483"/>
                <wp:lineTo x="21603" y="0"/>
                <wp:lineTo x="-86" y="0"/>
              </wp:wrapPolygon>
            </wp:wrapTight>
            <wp:docPr id="52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9965" cy="176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41540" w:rsidRDefault="00341540" w:rsidP="007B40C4">
      <w:pPr>
        <w:rPr>
          <w:rFonts w:ascii="Minion-Regular" w:hAnsi="Minion-Regular" w:cs="Minion-Regular"/>
          <w:sz w:val="21"/>
          <w:szCs w:val="21"/>
        </w:rPr>
      </w:pPr>
    </w:p>
    <w:p w:rsidR="00341540" w:rsidRDefault="00341540" w:rsidP="007B40C4">
      <w:pPr>
        <w:rPr>
          <w:rFonts w:ascii="Minion-Regular" w:hAnsi="Minion-Regular" w:cs="Minion-Regular"/>
          <w:sz w:val="21"/>
          <w:szCs w:val="21"/>
        </w:rPr>
      </w:pPr>
    </w:p>
    <w:p w:rsidR="00341540" w:rsidRDefault="00341540" w:rsidP="007B40C4">
      <w:pPr>
        <w:rPr>
          <w:rFonts w:ascii="Minion-Regular" w:hAnsi="Minion-Regular" w:cs="Minion-Regular"/>
          <w:sz w:val="21"/>
          <w:szCs w:val="21"/>
        </w:rPr>
      </w:pPr>
    </w:p>
    <w:p w:rsidR="00341540" w:rsidRDefault="00341540" w:rsidP="007B40C4">
      <w:pPr>
        <w:rPr>
          <w:rFonts w:ascii="Minion-Regular" w:hAnsi="Minion-Regular" w:cs="Minion-Regular"/>
          <w:sz w:val="21"/>
          <w:szCs w:val="21"/>
        </w:rPr>
      </w:pPr>
    </w:p>
    <w:p w:rsidR="00341540" w:rsidRDefault="00341540" w:rsidP="007B40C4">
      <w:pPr>
        <w:rPr>
          <w:rFonts w:ascii="Minion-Regular" w:hAnsi="Minion-Regular" w:cs="Minion-Regular"/>
          <w:sz w:val="21"/>
          <w:szCs w:val="21"/>
        </w:rPr>
      </w:pPr>
    </w:p>
    <w:p w:rsidR="00341540" w:rsidRDefault="00341540" w:rsidP="007B40C4">
      <w:pPr>
        <w:rPr>
          <w:rFonts w:ascii="Minion-Regular" w:hAnsi="Minion-Regular" w:cs="Minion-Regular"/>
          <w:sz w:val="21"/>
          <w:szCs w:val="21"/>
        </w:rPr>
      </w:pPr>
    </w:p>
    <w:p w:rsidR="00850642" w:rsidRDefault="00341540" w:rsidP="007B40C4">
      <w:pPr>
        <w:rPr>
          <w:rFonts w:ascii="Minion-Regular" w:hAnsi="Minion-Regular" w:cs="Minion-Regular"/>
          <w:sz w:val="21"/>
          <w:szCs w:val="21"/>
        </w:rPr>
      </w:pPr>
      <w:r>
        <w:rPr>
          <w:rFonts w:ascii="Minion-Regular" w:hAnsi="Minion-Regular" w:cs="Minion-Regular"/>
          <w:noProof/>
          <w:sz w:val="21"/>
          <w:szCs w:val="21"/>
        </w:rPr>
        <w:lastRenderedPageBreak/>
        <w:drawing>
          <wp:inline distT="0" distB="0" distL="0" distR="0">
            <wp:extent cx="4982210" cy="4590415"/>
            <wp:effectExtent l="19050" t="0" r="8890" b="0"/>
            <wp:docPr id="54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2210" cy="4590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1540" w:rsidRDefault="00341540" w:rsidP="007B40C4">
      <w:pPr>
        <w:rPr>
          <w:rFonts w:ascii="Minion-Regular" w:hAnsi="Minion-Regular" w:cs="Minion-Regular"/>
          <w:sz w:val="21"/>
          <w:szCs w:val="21"/>
        </w:rPr>
      </w:pPr>
    </w:p>
    <w:p w:rsidR="00850642" w:rsidRDefault="00850642" w:rsidP="007B40C4">
      <w:pPr>
        <w:rPr>
          <w:rFonts w:ascii="Minion-Regular" w:hAnsi="Minion-Regular" w:cs="Minion-Regular"/>
          <w:sz w:val="21"/>
          <w:szCs w:val="21"/>
        </w:rPr>
      </w:pPr>
    </w:p>
    <w:sectPr w:rsidR="00850642" w:rsidSect="00F21D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ImagoBQ-Medium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inion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athematicalPi-One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inion-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athematicalPi-Five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ImagoBQ-Book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20"/>
  <w:characterSpacingControl w:val="doNotCompress"/>
  <w:compat/>
  <w:rsids>
    <w:rsidRoot w:val="00AB731F"/>
    <w:rsid w:val="00122D95"/>
    <w:rsid w:val="001E31E0"/>
    <w:rsid w:val="00236F1D"/>
    <w:rsid w:val="00282E0A"/>
    <w:rsid w:val="00341540"/>
    <w:rsid w:val="003F484C"/>
    <w:rsid w:val="006F0623"/>
    <w:rsid w:val="007310ED"/>
    <w:rsid w:val="007B40C4"/>
    <w:rsid w:val="00850642"/>
    <w:rsid w:val="00893B66"/>
    <w:rsid w:val="008D6CC7"/>
    <w:rsid w:val="00A82842"/>
    <w:rsid w:val="00AB731F"/>
    <w:rsid w:val="00AD2927"/>
    <w:rsid w:val="00B24580"/>
    <w:rsid w:val="00B4665F"/>
    <w:rsid w:val="00DB40F7"/>
    <w:rsid w:val="00EF7C8A"/>
    <w:rsid w:val="00F21DEB"/>
    <w:rsid w:val="00F323F0"/>
    <w:rsid w:val="00F67E5C"/>
    <w:rsid w:val="00FB00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1DEB"/>
  </w:style>
  <w:style w:type="paragraph" w:styleId="Heading1">
    <w:name w:val="heading 1"/>
    <w:basedOn w:val="Normal"/>
    <w:next w:val="Normal"/>
    <w:link w:val="Heading1Char"/>
    <w:uiPriority w:val="9"/>
    <w:qFormat/>
    <w:rsid w:val="00B466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466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29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292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9" Type="http://schemas.openxmlformats.org/officeDocument/2006/relationships/image" Target="media/image36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42" Type="http://schemas.openxmlformats.org/officeDocument/2006/relationships/image" Target="media/image39.png"/><Relationship Id="rId47" Type="http://schemas.openxmlformats.org/officeDocument/2006/relationships/fontTable" Target="fontTable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png"/><Relationship Id="rId46" Type="http://schemas.openxmlformats.org/officeDocument/2006/relationships/image" Target="media/image43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41" Type="http://schemas.openxmlformats.org/officeDocument/2006/relationships/image" Target="media/image38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40" Type="http://schemas.openxmlformats.org/officeDocument/2006/relationships/image" Target="media/image37.png"/><Relationship Id="rId45" Type="http://schemas.openxmlformats.org/officeDocument/2006/relationships/image" Target="media/image42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4" Type="http://schemas.openxmlformats.org/officeDocument/2006/relationships/image" Target="media/image41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43" Type="http://schemas.openxmlformats.org/officeDocument/2006/relationships/image" Target="media/image40.png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</Pages>
  <Words>2708</Words>
  <Characters>15438</Characters>
  <Application>Microsoft Office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Hamza Shafique</dc:creator>
  <cp:lastModifiedBy>Hamza Shafique</cp:lastModifiedBy>
  <cp:revision>4</cp:revision>
  <dcterms:created xsi:type="dcterms:W3CDTF">2012-07-19T23:32:00Z</dcterms:created>
  <dcterms:modified xsi:type="dcterms:W3CDTF">2012-08-30T23:43:00Z</dcterms:modified>
</cp:coreProperties>
</file>