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666" w:rsidRDefault="00593666">
      <w:r>
        <w:t>ABORTION</w:t>
      </w:r>
    </w:p>
    <w:p w:rsidR="00593666" w:rsidRDefault="00593666">
      <w:r>
        <w:t xml:space="preserve">-Don Marquis- why abortion is </w:t>
      </w:r>
      <w:proofErr w:type="spellStart"/>
      <w:r>
        <w:t>i</w:t>
      </w:r>
      <w:proofErr w:type="spellEnd"/>
    </w:p>
    <w:p w:rsidR="00593666" w:rsidRDefault="00593666"/>
    <w:p w:rsidR="00593666" w:rsidRDefault="00593666">
      <w:r>
        <w:t>-Both the standard anti-abortion and the standard pro-choice arguments: suffer from the same argumentative flaws, resulting in a standoff without the possibility of resolving the issue</w:t>
      </w:r>
    </w:p>
    <w:p w:rsidR="00593666" w:rsidRPr="00593666" w:rsidRDefault="00593666">
      <w:r>
        <w:t xml:space="preserve">-The standard </w:t>
      </w:r>
      <w:r>
        <w:rPr>
          <w:u w:val="single"/>
        </w:rPr>
        <w:t>anti-abortion</w:t>
      </w:r>
      <w:r>
        <w:t xml:space="preserve"> position –the </w:t>
      </w:r>
      <w:r w:rsidRPr="00593666">
        <w:rPr>
          <w:u w:val="single"/>
        </w:rPr>
        <w:t>‘sanctity of human life’</w:t>
      </w:r>
      <w:r>
        <w:t xml:space="preserve"> position; the standard </w:t>
      </w:r>
      <w:r w:rsidRPr="00593666">
        <w:rPr>
          <w:u w:val="single"/>
        </w:rPr>
        <w:t>pro-choice</w:t>
      </w:r>
      <w:r>
        <w:t xml:space="preserve"> position—the </w:t>
      </w:r>
      <w:r w:rsidRPr="00593666">
        <w:rPr>
          <w:u w:val="single"/>
        </w:rPr>
        <w:t>‘personhood’</w:t>
      </w:r>
      <w:r>
        <w:t xml:space="preserve"> position</w:t>
      </w:r>
    </w:p>
    <w:p w:rsidR="00593666" w:rsidRDefault="00593666">
      <w:r>
        <w:t xml:space="preserve">-The ‘sanctity </w:t>
      </w:r>
      <w:proofErr w:type="gramStart"/>
      <w:r>
        <w:t>of  life’</w:t>
      </w:r>
      <w:proofErr w:type="gramEnd"/>
      <w:r>
        <w:t xml:space="preserve"> position that all human life is sacred is </w:t>
      </w:r>
      <w:r>
        <w:rPr>
          <w:i/>
        </w:rPr>
        <w:t xml:space="preserve">too broad </w:t>
      </w:r>
      <w:r>
        <w:t xml:space="preserve"> and leads to conclusions that the human cancer-cell culture is sacred and should not be killed. </w:t>
      </w:r>
    </w:p>
    <w:p w:rsidR="00593666" w:rsidRPr="00593666" w:rsidRDefault="00593666">
      <w:r>
        <w:t xml:space="preserve">-The personhood position is too narrow and leads to the conclusion that only rational (full-fledged) moral agents should not be killed, but it doesn’t explain whether or it is permissible to kill the mentally ill, as well as infants and young children. </w:t>
      </w:r>
    </w:p>
    <w:p w:rsidR="00593666" w:rsidRDefault="00593666">
      <w:r>
        <w:t xml:space="preserve">-The ‘personhood’ position uses </w:t>
      </w:r>
      <w:r>
        <w:rPr>
          <w:i/>
        </w:rPr>
        <w:t xml:space="preserve">psychological </w:t>
      </w:r>
      <w:r>
        <w:t xml:space="preserve">characteristics to describe moral gent/person. </w:t>
      </w:r>
    </w:p>
    <w:p w:rsidR="00593666" w:rsidRDefault="00593666">
      <w:r>
        <w:t xml:space="preserve">-Pro-choicers demand that the anti-abortionists make the connection between the premise that (anatomical) human beings are precious and that it is morally wrong to kill human beings. </w:t>
      </w:r>
    </w:p>
    <w:p w:rsidR="00593666" w:rsidRDefault="00593666">
      <w:r>
        <w:t xml:space="preserve">-What we should also demand is that the </w:t>
      </w:r>
      <w:r w:rsidRPr="00593666">
        <w:rPr>
          <w:u w:val="single"/>
        </w:rPr>
        <w:t>pro-choicers</w:t>
      </w:r>
      <w:r>
        <w:t xml:space="preserve"> justify the connection they’re making between a </w:t>
      </w:r>
      <w:r>
        <w:rPr>
          <w:i/>
        </w:rPr>
        <w:t>psychological definition</w:t>
      </w:r>
      <w:r>
        <w:t xml:space="preserve"> of human being (as a person with consciousness, etc.) and the </w:t>
      </w:r>
      <w:r>
        <w:rPr>
          <w:i/>
        </w:rPr>
        <w:t>moral premise</w:t>
      </w:r>
      <w:r>
        <w:t xml:space="preserve"> that it is wrong to kill only persons (moral agents). </w:t>
      </w:r>
    </w:p>
    <w:p w:rsidR="00593666" w:rsidRDefault="00593666">
      <w:pPr>
        <w:rPr>
          <w:b/>
        </w:rPr>
      </w:pPr>
      <w:r>
        <w:t xml:space="preserve">-For Marquis, the connections between the definitions of ‘human being’ and the assumption that it is wrong to kill an innocent human being that both groups make, are </w:t>
      </w:r>
      <w:r>
        <w:rPr>
          <w:b/>
        </w:rPr>
        <w:t xml:space="preserve">arbitrary. </w:t>
      </w:r>
    </w:p>
    <w:p w:rsidR="00225CAB" w:rsidRDefault="00593666">
      <w:r>
        <w:rPr>
          <w:b/>
        </w:rPr>
        <w:t>-</w:t>
      </w:r>
      <w:r>
        <w:t xml:space="preserve">An additional point: the attempt of pro-choicers to define ‘human being’ or ‘person’ as a moral agent leads to </w:t>
      </w:r>
      <w:r>
        <w:rPr>
          <w:b/>
        </w:rPr>
        <w:t>circularity</w:t>
      </w:r>
      <w:r>
        <w:t xml:space="preserve"> of the argument about abortion. </w:t>
      </w:r>
    </w:p>
    <w:p w:rsidR="00225CAB" w:rsidRDefault="00225CAB">
      <w:r>
        <w:t xml:space="preserve">-(What the pro-choice argument says is that the fetus is not a moral agent and therefore, it is not morally wrong to kill it, and this argument is circular because it doesn’t define ‘moral agent’ other than saying that fetuses are not). </w:t>
      </w:r>
    </w:p>
    <w:p w:rsidR="00225CAB" w:rsidRDefault="00225CAB">
      <w:r>
        <w:t>-This standoff between anti-abortionists and pro-choicers leads us to believe that the issue of abortion is not resolvable.</w:t>
      </w:r>
    </w:p>
    <w:p w:rsidR="00225CAB" w:rsidRDefault="00225CAB">
      <w:r>
        <w:t>-</w:t>
      </w:r>
      <w:r>
        <w:rPr>
          <w:u w:val="single"/>
        </w:rPr>
        <w:t>Marquis:</w:t>
      </w:r>
      <w:r>
        <w:t xml:space="preserve"> the issue whether the fetus is a human being or not, is the wrong way to approach the problem of abortion. </w:t>
      </w:r>
    </w:p>
    <w:p w:rsidR="00225CAB" w:rsidRDefault="00225CAB">
      <w:r>
        <w:t xml:space="preserve">-We should approach it from the point of view of what it means to say that it is wrong to </w:t>
      </w:r>
      <w:r>
        <w:rPr>
          <w:b/>
        </w:rPr>
        <w:t xml:space="preserve">kill </w:t>
      </w:r>
      <w:r>
        <w:t xml:space="preserve">an innocent human being. </w:t>
      </w:r>
    </w:p>
    <w:p w:rsidR="00225CAB" w:rsidRDefault="00225CAB">
      <w:r>
        <w:t>-It is wrong to kill a human being because the killing of someone inflicts the greatest of all possible losses on the victim (not on the family, friends, etc</w:t>
      </w:r>
      <w:proofErr w:type="gramStart"/>
      <w:r>
        <w:t>..</w:t>
      </w:r>
      <w:proofErr w:type="gramEnd"/>
      <w:r>
        <w:t>, but on the victim!).</w:t>
      </w:r>
    </w:p>
    <w:p w:rsidR="00225CAB" w:rsidRDefault="00225CAB">
      <w:pPr>
        <w:rPr>
          <w:b/>
        </w:rPr>
      </w:pPr>
      <w:r>
        <w:t xml:space="preserve">-The loss is the loss of one’s </w:t>
      </w:r>
      <w:r>
        <w:rPr>
          <w:b/>
        </w:rPr>
        <w:t xml:space="preserve">future. </w:t>
      </w:r>
    </w:p>
    <w:p w:rsidR="00B7648D" w:rsidRDefault="00225CAB">
      <w:r>
        <w:rPr>
          <w:b/>
        </w:rPr>
        <w:t>-</w:t>
      </w:r>
      <w:r>
        <w:t>The mere biological fact of death is not what is morally wrong with killing</w:t>
      </w:r>
      <w:r w:rsidR="00B7648D">
        <w:t>.</w:t>
      </w:r>
    </w:p>
    <w:p w:rsidR="00B7648D" w:rsidRDefault="00B7648D">
      <w:pPr>
        <w:rPr>
          <w:i/>
        </w:rPr>
      </w:pPr>
      <w:r>
        <w:t xml:space="preserve">-It is the fact that by killing someone, I will deprive them of all the projects, activities, enjoyments, etc, that they would have otherwise experienced, and which they </w:t>
      </w:r>
      <w:r>
        <w:rPr>
          <w:i/>
        </w:rPr>
        <w:t xml:space="preserve">value. </w:t>
      </w:r>
    </w:p>
    <w:p w:rsidR="00B7648D" w:rsidRPr="00B7648D" w:rsidRDefault="00B7648D">
      <w:r w:rsidRPr="00B7648D">
        <w:t xml:space="preserve">-He calls this his </w:t>
      </w:r>
      <w:r>
        <w:t>‘</w:t>
      </w:r>
      <w:r w:rsidRPr="00B7648D">
        <w:rPr>
          <w:u w:val="single"/>
        </w:rPr>
        <w:t>future-like-ours’</w:t>
      </w:r>
      <w:r w:rsidRPr="00B7648D">
        <w:t xml:space="preserve"> view</w:t>
      </w:r>
      <w:r>
        <w:t xml:space="preserve">, depriving someone’s future is the wrong thing you can do to someone. </w:t>
      </w:r>
    </w:p>
    <w:p w:rsidR="00B7648D" w:rsidRDefault="00B7648D"/>
    <w:p w:rsidR="00B7648D" w:rsidRDefault="00B7648D">
      <w:r>
        <w:t>-Four implications this view:</w:t>
      </w:r>
    </w:p>
    <w:p w:rsidR="00B7648D" w:rsidRDefault="00B7648D">
      <w:r>
        <w:t>-It is incompatible with the anti-abortionist view that it is wrong to kill only biological human beings.</w:t>
      </w:r>
    </w:p>
    <w:p w:rsidR="00B7648D" w:rsidRDefault="00B7648D">
      <w:r>
        <w:t xml:space="preserve">-It also allows for including the lives of some non0human mammals as valuable. </w:t>
      </w:r>
    </w:p>
    <w:p w:rsidR="00B7648D" w:rsidRDefault="00B7648D">
      <w:r>
        <w:t xml:space="preserve">-It also does not automatically prohibit active euthanasia as the sanctity-of-life position does. </w:t>
      </w:r>
    </w:p>
    <w:p w:rsidR="00A72307" w:rsidRDefault="00B7648D">
      <w:r>
        <w:t xml:space="preserve">-If one’s life is full of future pain and suffering, then it loses its value. </w:t>
      </w:r>
    </w:p>
    <w:p w:rsidR="00B7648D" w:rsidRPr="00A72307" w:rsidRDefault="00A72307">
      <w:r>
        <w:t xml:space="preserve">-And last, the defenders of the personhood position cannot justify why it is wrong to kill infants and young children without adding </w:t>
      </w:r>
      <w:r>
        <w:rPr>
          <w:i/>
        </w:rPr>
        <w:t>ad hoc</w:t>
      </w:r>
      <w:r>
        <w:t xml:space="preserve"> hypotheses which not always works (e.g. that we have other moral mechanisms that prevent us from killing infants). </w:t>
      </w:r>
    </w:p>
    <w:p w:rsidR="00A72307" w:rsidRDefault="00A72307">
      <w:r>
        <w:t xml:space="preserve">Ad hoc= stuck with your argument, and adding something to help your argument. He is saying Warren is stuck with her argument, and is using other moral mechanisms to justify her reasoning. </w:t>
      </w:r>
    </w:p>
    <w:p w:rsidR="00A72307" w:rsidRDefault="00A72307">
      <w:r>
        <w:t xml:space="preserve">-But the future-like-ours theory accounts for all infants and young children since all their future is in front of them, and therefore, they are valuable human </w:t>
      </w:r>
      <w:r w:rsidR="00F25782">
        <w:t>beings, which</w:t>
      </w:r>
      <w:r>
        <w:t xml:space="preserve"> are not to be killed. </w:t>
      </w:r>
    </w:p>
    <w:p w:rsidR="00A72307" w:rsidRDefault="00A72307">
      <w:r>
        <w:t>-Thus, the future-like-ours theory of the wrongness of killing a human being avoids the flaws of both sanctity-of-human-life and personhood views, while at the same time bringing out their strengths</w:t>
      </w:r>
    </w:p>
    <w:p w:rsidR="00F25782" w:rsidRDefault="00A72307">
      <w:r>
        <w:t xml:space="preserve">An assumption that Marquis makes and which has to be accepted for the argument to work: the future of a standard (normal) fetus is </w:t>
      </w:r>
      <w:r>
        <w:rPr>
          <w:i/>
        </w:rPr>
        <w:t>identical</w:t>
      </w:r>
      <w:r>
        <w:t xml:space="preserve"> with that of a young child, ad the future of a young child is identical with that of an adult (which we decided, is valuable).  </w:t>
      </w:r>
    </w:p>
    <w:p w:rsidR="00F25782" w:rsidRDefault="00F25782">
      <w:r>
        <w:t>-</w:t>
      </w:r>
      <w:r>
        <w:rPr>
          <w:b/>
        </w:rPr>
        <w:t xml:space="preserve">Contraception: </w:t>
      </w:r>
      <w:r>
        <w:t xml:space="preserve">for Marquis contraception is not immoral because even though it prevents the future like ours from happening, it would be morally wrong </w:t>
      </w:r>
      <w:r>
        <w:rPr>
          <w:i/>
        </w:rPr>
        <w:t xml:space="preserve">only if </w:t>
      </w:r>
      <w:r>
        <w:t xml:space="preserve">one argues that we have a moral obligation to maximize all the futures we consider of value. </w:t>
      </w:r>
    </w:p>
    <w:p w:rsidR="00F25782" w:rsidRDefault="00F25782">
      <w:r>
        <w:t xml:space="preserve">-But no such claim is made by his theory, so contraception is not on the same level as abortion. </w:t>
      </w:r>
    </w:p>
    <w:p w:rsidR="00F25782" w:rsidRDefault="00F25782">
      <w:r>
        <w:t xml:space="preserve">-Therefore, the theory that Don Marquis proposes proclaims abortion as seriously wrong from a moral point of view. </w:t>
      </w:r>
    </w:p>
    <w:p w:rsidR="00F25782" w:rsidRDefault="00F25782"/>
    <w:p w:rsidR="00F25782" w:rsidRDefault="00F25782">
      <w:pPr>
        <w:rPr>
          <w:u w:val="single"/>
        </w:rPr>
      </w:pPr>
      <w:r>
        <w:rPr>
          <w:u w:val="single"/>
        </w:rPr>
        <w:t>Possible problems with Marquis’ position:</w:t>
      </w:r>
    </w:p>
    <w:p w:rsidR="00F25782" w:rsidRDefault="00F25782">
      <w:pPr>
        <w:rPr>
          <w:u w:val="single"/>
        </w:rPr>
      </w:pPr>
    </w:p>
    <w:p w:rsidR="00756CC6" w:rsidRDefault="00F25782" w:rsidP="00756CC6">
      <w:pPr>
        <w:pStyle w:val="ListParagraph"/>
        <w:numPr>
          <w:ilvl w:val="0"/>
          <w:numId w:val="1"/>
        </w:numPr>
      </w:pPr>
      <w:r>
        <w:t xml:space="preserve">His criticism of the pro-choice position doesn’t seem entirely fair on three </w:t>
      </w:r>
      <w:r w:rsidR="00756CC6">
        <w:t>main counts.</w:t>
      </w:r>
    </w:p>
    <w:p w:rsidR="00756CC6" w:rsidRDefault="00756CC6" w:rsidP="00756CC6">
      <w:pPr>
        <w:pStyle w:val="ListParagraph"/>
        <w:ind w:left="1440"/>
      </w:pPr>
      <w:r>
        <w:t>-Fi</w:t>
      </w:r>
      <w:r w:rsidR="00F25782">
        <w:t>rst</w:t>
      </w:r>
      <w:r>
        <w:t>,</w:t>
      </w:r>
      <w:r w:rsidR="00F25782">
        <w:t xml:space="preserve"> the two minimum characteristics that Warren proposes (consciousness and reasoning) aren’t psychological but philosophical;</w:t>
      </w:r>
      <w:r>
        <w:br/>
      </w:r>
      <w:r w:rsidR="00F25782">
        <w:t>-Second, if Warren’s characteristics are vague so are Marquis’s: what are those future experiences, project</w:t>
      </w:r>
      <w:r>
        <w:t>s etc. that he is talking about?</w:t>
      </w:r>
      <w:r>
        <w:br/>
        <w:t xml:space="preserve">-Third, his criticism of </w:t>
      </w:r>
      <w:r w:rsidRPr="00756CC6">
        <w:rPr>
          <w:i/>
        </w:rPr>
        <w:t>ad hoc-</w:t>
      </w:r>
      <w:r w:rsidR="00F25782" w:rsidRPr="00756CC6">
        <w:rPr>
          <w:i/>
        </w:rPr>
        <w:t>ness</w:t>
      </w:r>
      <w:r w:rsidR="00F25782">
        <w:t xml:space="preserve"> is unfair since Warren has an argument why infants, young children, mentally incapacitated people are not moral agents. </w:t>
      </w:r>
    </w:p>
    <w:p w:rsidR="00756CC6" w:rsidRDefault="00756CC6" w:rsidP="00756CC6">
      <w:pPr>
        <w:pStyle w:val="ListParagraph"/>
        <w:numPr>
          <w:ilvl w:val="0"/>
          <w:numId w:val="1"/>
        </w:numPr>
      </w:pPr>
      <w:r>
        <w:t>Problems with his original position (future-like-ours):</w:t>
      </w:r>
      <w:r>
        <w:br/>
        <w:t xml:space="preserve">-apart from its </w:t>
      </w:r>
      <w:r>
        <w:rPr>
          <w:i/>
        </w:rPr>
        <w:t>intuitiveness</w:t>
      </w:r>
      <w:r>
        <w:t xml:space="preserve"> it is not really justified philosophically/ ethically; -There’s no explanation as to what makes the future experiences of any </w:t>
      </w:r>
      <w:r>
        <w:rPr>
          <w:i/>
        </w:rPr>
        <w:t>value</w:t>
      </w:r>
      <w:r>
        <w:t xml:space="preserve"> (a discussion of ‘value’ is needed) –One has to accept on faith that the future if a fetus is a future like ours (this is an empirical argument)</w:t>
      </w:r>
    </w:p>
    <w:p w:rsidR="00756CC6" w:rsidRDefault="00756CC6" w:rsidP="00F25782">
      <w:pPr>
        <w:pStyle w:val="ListParagraph"/>
        <w:ind w:left="1440"/>
      </w:pPr>
    </w:p>
    <w:p w:rsidR="00593666" w:rsidRPr="00F25782" w:rsidRDefault="00593666" w:rsidP="00756CC6"/>
    <w:sectPr w:rsidR="00593666" w:rsidRPr="00F25782" w:rsidSect="0059366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4447C"/>
    <w:multiLevelType w:val="hybridMultilevel"/>
    <w:tmpl w:val="8A2C4A9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93666"/>
    <w:rsid w:val="00225CAB"/>
    <w:rsid w:val="00593666"/>
    <w:rsid w:val="00756CC6"/>
    <w:rsid w:val="00A72307"/>
    <w:rsid w:val="00B7648D"/>
    <w:rsid w:val="00F25782"/>
  </w:rsids>
  <m:mathPr>
    <m:mathFont m:val="WP IconicSymbols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9E5CB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25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779</Words>
  <Characters>4445</Characters>
  <Application>Microsoft Macintosh Word</Application>
  <DocSecurity>0</DocSecurity>
  <Lines>37</Lines>
  <Paragraphs>8</Paragraphs>
  <ScaleCrop>false</ScaleCrop>
  <Company>University of Western Ontario</Company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 Stenta</dc:creator>
  <cp:keywords/>
  <cp:lastModifiedBy>Caterina Stenta</cp:lastModifiedBy>
  <cp:revision>1</cp:revision>
  <dcterms:created xsi:type="dcterms:W3CDTF">2012-01-31T19:40:00Z</dcterms:created>
  <dcterms:modified xsi:type="dcterms:W3CDTF">2012-01-31T20:43:00Z</dcterms:modified>
</cp:coreProperties>
</file>