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D7A" w:rsidRDefault="00683D7A" w:rsidP="00683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20, 2014</w:t>
      </w:r>
    </w:p>
    <w:p w:rsidR="00683D7A" w:rsidRDefault="00683D7A" w:rsidP="00683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Socialization</w:t>
      </w:r>
    </w:p>
    <w:p w:rsidR="00683D7A" w:rsidRDefault="00683D7A" w:rsidP="00683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3D7A" w:rsidRDefault="00FA08F5" w:rsidP="00FA08F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8F5">
        <w:rPr>
          <w:rFonts w:ascii="Times New Roman" w:hAnsi="Times New Roman" w:cs="Times New Roman"/>
          <w:sz w:val="24"/>
          <w:szCs w:val="24"/>
        </w:rPr>
        <w:t>The lifelong process through which individuals acquire a self-identity and the physical, mental, and social skills needed for survival in society</w:t>
      </w:r>
    </w:p>
    <w:p w:rsidR="00FA08F5" w:rsidRDefault="00FA08F5" w:rsidP="00FA08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08F5" w:rsidRDefault="00FA08F5" w:rsidP="00FA08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Functions of socialization</w:t>
      </w:r>
    </w:p>
    <w:p w:rsidR="00FA08F5" w:rsidRDefault="00FA08F5" w:rsidP="00FA08F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ensure the survival and stability of society (if you want your religion to live you need to socialize about it)</w:t>
      </w:r>
    </w:p>
    <w:p w:rsidR="00FA08F5" w:rsidRDefault="00FA08F5" w:rsidP="00FA08F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ensure the individuals survival and development: personality and sense of self</w:t>
      </w:r>
    </w:p>
    <w:p w:rsidR="00FA08F5" w:rsidRDefault="00FA08F5" w:rsidP="00FA08F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name is the most essential piece of existing socially to other people</w:t>
      </w:r>
      <w:r w:rsidR="00B85154">
        <w:rPr>
          <w:rFonts w:ascii="Times New Roman" w:hAnsi="Times New Roman" w:cs="Times New Roman"/>
          <w:sz w:val="24"/>
          <w:szCs w:val="24"/>
        </w:rPr>
        <w:t>.</w:t>
      </w:r>
    </w:p>
    <w:p w:rsidR="00B85154" w:rsidRDefault="00B85154" w:rsidP="00FA08F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Interpersonal is a basic need, like food &amp; water.</w:t>
      </w:r>
    </w:p>
    <w:p w:rsidR="00B85154" w:rsidRDefault="00B85154" w:rsidP="00B851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5154" w:rsidRDefault="00B85154" w:rsidP="00B851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Socialization and cultural diversity</w:t>
      </w:r>
    </w:p>
    <w:p w:rsidR="00B85154" w:rsidRDefault="00B85154" w:rsidP="00B8515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birth there is no difference between </w:t>
      </w:r>
      <w:proofErr w:type="spellStart"/>
      <w:r>
        <w:rPr>
          <w:rFonts w:ascii="Times New Roman" w:hAnsi="Times New Roman" w:cs="Times New Roman"/>
          <w:sz w:val="24"/>
          <w:szCs w:val="24"/>
        </w:rPr>
        <w:t>chinese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American infants</w:t>
      </w:r>
    </w:p>
    <w:p w:rsidR="00646602" w:rsidRDefault="00646602" w:rsidP="00B8515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Netsilik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children sit on mothers back facing outward and only connect with the world via sight, so </w:t>
      </w:r>
      <w:proofErr w:type="spellStart"/>
      <w:r>
        <w:rPr>
          <w:rFonts w:ascii="Times New Roman" w:hAnsi="Times New Roman" w:cs="Times New Roman"/>
          <w:sz w:val="24"/>
          <w:szCs w:val="24"/>
        </w:rPr>
        <w:t>netsilik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children have an acute sense of sight. If your raised this way you will have lots of different experiences</w:t>
      </w:r>
    </w:p>
    <w:p w:rsidR="00646602" w:rsidRDefault="00646602" w:rsidP="006466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6602" w:rsidRDefault="00646602" w:rsidP="006466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Determining national characters</w:t>
      </w:r>
    </w:p>
    <w:p w:rsidR="00646602" w:rsidRDefault="00646602" w:rsidP="0064660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Caudill (69); infants have acquired some </w:t>
      </w:r>
      <w:proofErr w:type="spellStart"/>
      <w:r>
        <w:rPr>
          <w:rFonts w:ascii="Times New Roman" w:hAnsi="Times New Roman" w:cs="Times New Roman"/>
          <w:sz w:val="24"/>
          <w:szCs w:val="24"/>
        </w:rPr>
        <w:t>behaviors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conform to their culture around 3 or 4 months of age</w:t>
      </w:r>
    </w:p>
    <w:p w:rsidR="008B36E0" w:rsidRDefault="008B36E0" w:rsidP="008B36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36E0" w:rsidRDefault="008B36E0" w:rsidP="008B36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Midterm review</w:t>
      </w:r>
    </w:p>
    <w:p w:rsidR="008B36E0" w:rsidRDefault="008B36E0" w:rsidP="008B36E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Multiple choice</w:t>
      </w:r>
    </w:p>
    <w:p w:rsidR="008B36E0" w:rsidRDefault="008B36E0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q’s</w:t>
      </w:r>
    </w:p>
    <w:p w:rsidR="008B36E0" w:rsidRDefault="008B36E0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Origins of socio: 10</w:t>
      </w:r>
    </w:p>
    <w:p w:rsidR="008B36E0" w:rsidRDefault="008B36E0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Culture: 7</w:t>
      </w:r>
    </w:p>
    <w:p w:rsidR="008B36E0" w:rsidRDefault="008B36E0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Socialization: 3</w:t>
      </w:r>
    </w:p>
    <w:p w:rsidR="008B36E0" w:rsidRDefault="008B36E0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Sociology is defined as: a) the systematic study of human society and social interaction</w:t>
      </w:r>
    </w:p>
    <w:p w:rsidR="008B36E0" w:rsidRDefault="008B36E0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Sociological perspective is unique because d) it is a POV that helps us see how behaviour is shaped by the groups to which we belong and the society in which we live</w:t>
      </w:r>
    </w:p>
    <w:p w:rsidR="008B36E0" w:rsidRDefault="00B71C59" w:rsidP="008B36E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Concept </w:t>
      </w:r>
      <w:proofErr w:type="spellStart"/>
      <w:r>
        <w:rPr>
          <w:rFonts w:ascii="Times New Roman" w:hAnsi="Times New Roman" w:cs="Times New Roman"/>
          <w:sz w:val="24"/>
          <w:szCs w:val="24"/>
        </w:rPr>
        <w:t>defn’s</w:t>
      </w:r>
      <w:proofErr w:type="spellEnd"/>
    </w:p>
    <w:p w:rsidR="008B36E0" w:rsidRDefault="008B36E0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Origins: 5</w:t>
      </w:r>
    </w:p>
    <w:p w:rsidR="008B36E0" w:rsidRDefault="008B36E0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Culture: 2</w:t>
      </w:r>
    </w:p>
    <w:p w:rsidR="008B36E0" w:rsidRDefault="008B36E0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Socialization: 1</w:t>
      </w:r>
    </w:p>
    <w:p w:rsidR="00B71C59" w:rsidRDefault="00B71C59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a prejudice and what is a stereotype? How are they related? Provide one example of each concept; 5 elements</w:t>
      </w:r>
    </w:p>
    <w:p w:rsidR="00B71C59" w:rsidRDefault="00B71C59" w:rsidP="008B36E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sapir-whorf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hypothesis? Illustrate with an example. Use the definition the prof gave</w:t>
      </w:r>
    </w:p>
    <w:p w:rsidR="00B71C59" w:rsidRDefault="00B71C59" w:rsidP="00B71C5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Short answer</w:t>
      </w:r>
    </w:p>
    <w:p w:rsidR="00B71C59" w:rsidRDefault="00B71C59" w:rsidP="00B71C59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Origins: 3</w:t>
      </w:r>
    </w:p>
    <w:p w:rsidR="00B71C59" w:rsidRDefault="00B71C59" w:rsidP="00B71C59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Culture: 1</w:t>
      </w:r>
    </w:p>
    <w:p w:rsidR="00B71C59" w:rsidRDefault="00B71C59" w:rsidP="00B71C59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List the main assumptions of the functionalist, conflict, feminist, and symbolic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interactionist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perspectives about society. Using one or many examples, describe how each perspective would view a contemporary issue</w:t>
      </w:r>
    </w:p>
    <w:p w:rsidR="00B71C59" w:rsidRDefault="00B71C59" w:rsidP="00B71C59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 assumption (each perspectives vision of society)</w:t>
      </w:r>
    </w:p>
    <w:p w:rsidR="00407124" w:rsidRDefault="00407124" w:rsidP="0040712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Textbook</w:t>
      </w:r>
    </w:p>
    <w:p w:rsidR="00407124" w:rsidRDefault="00407124" w:rsidP="00407124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Ch1 </w:t>
      </w:r>
    </w:p>
    <w:p w:rsidR="00407124" w:rsidRDefault="00407124" w:rsidP="00407124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2: all except sociological analysis of culture, and culture of the future</w:t>
      </w:r>
    </w:p>
    <w:p w:rsidR="00407124" w:rsidRDefault="00407124" w:rsidP="00407124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Ch. 3: All except sociological and psychological theories of human development, and socialization in the future</w:t>
      </w:r>
    </w:p>
    <w:p w:rsidR="00407124" w:rsidRPr="008B36E0" w:rsidRDefault="00407124" w:rsidP="00407124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Don’t pay attention to the boxes</w:t>
      </w:r>
      <w:bookmarkStart w:id="0" w:name="_GoBack"/>
      <w:bookmarkEnd w:id="0"/>
    </w:p>
    <w:sectPr w:rsidR="00407124" w:rsidRPr="008B36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61029"/>
    <w:multiLevelType w:val="hybridMultilevel"/>
    <w:tmpl w:val="37E48B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F943D1"/>
    <w:multiLevelType w:val="hybridMultilevel"/>
    <w:tmpl w:val="305202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732899"/>
    <w:multiLevelType w:val="hybridMultilevel"/>
    <w:tmpl w:val="669864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D7A"/>
    <w:rsid w:val="00407124"/>
    <w:rsid w:val="00646602"/>
    <w:rsid w:val="00683D7A"/>
    <w:rsid w:val="008B36E0"/>
    <w:rsid w:val="00B71C59"/>
    <w:rsid w:val="00B85154"/>
    <w:rsid w:val="00FA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8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0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</dc:creator>
  <cp:lastModifiedBy>Gary</cp:lastModifiedBy>
  <cp:revision>4</cp:revision>
  <dcterms:created xsi:type="dcterms:W3CDTF">2014-05-20T17:08:00Z</dcterms:created>
  <dcterms:modified xsi:type="dcterms:W3CDTF">2014-05-20T19:01:00Z</dcterms:modified>
</cp:coreProperties>
</file>