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bidi w:val="0"/>
        <w:rPr>
          <w:sz w:val="22"/>
          <w:szCs w:val="22"/>
        </w:rPr>
      </w:pPr>
      <w:r>
        <w:rPr>
          <w:rFonts w:ascii="Calibri" w:cs="Arial Unicode MS" w:hAnsi="Arial Unicode MS" w:eastAsia="Arial Unicode MS"/>
          <w:sz w:val="22"/>
          <w:szCs w:val="22"/>
          <w:rtl w:val="0"/>
          <w:lang w:val="en-US"/>
        </w:rPr>
        <w:t>Name:_________________________________</w:t>
      </w:r>
    </w:p>
    <w:p>
      <w:pPr>
        <w:pStyle w:val="Normal"/>
        <w:bidi w:val="0"/>
        <w:rPr>
          <w:sz w:val="22"/>
          <w:szCs w:val="22"/>
        </w:rPr>
      </w:pPr>
      <w:r>
        <w:rPr>
          <w:rFonts w:ascii="Calibri" w:cs="Arial Unicode MS" w:hAnsi="Arial Unicode MS" w:eastAsia="Arial Unicode MS"/>
          <w:sz w:val="22"/>
          <w:szCs w:val="22"/>
          <w:rtl w:val="0"/>
          <w:lang w:val="en-US"/>
        </w:rPr>
        <w:t>Section:__________ Student ID Number:________________</w:t>
      </w:r>
    </w:p>
    <w:p>
      <w:pPr>
        <w:pStyle w:val="Normal"/>
        <w:bidi w:val="0"/>
        <w:rPr>
          <w:sz w:val="22"/>
          <w:szCs w:val="22"/>
        </w:rPr>
      </w:pPr>
      <w:r>
        <w:rPr>
          <w:rFonts w:ascii="Calibri" w:cs="Arial Unicode MS" w:hAnsi="Arial Unicode MS" w:eastAsia="Arial Unicode MS"/>
          <w:sz w:val="22"/>
          <w:szCs w:val="22"/>
          <w:rtl w:val="0"/>
          <w:lang w:val="en-US"/>
        </w:rPr>
        <w:t>Instructions: This is an in-class quiz.  It will test your understanding of concepts and readings assigned in this course.  I will enforce the following rules for the quiz.</w:t>
      </w:r>
    </w:p>
    <w:p>
      <w:pPr>
        <w:pStyle w:val="List Paragraph"/>
        <w:numPr>
          <w:ilvl w:val="0"/>
          <w:numId w:val="3"/>
        </w:numPr>
        <w:ind w:left="720" w:hanging="360"/>
        <w:rPr>
          <w:position w:val="0"/>
          <w:sz w:val="22"/>
          <w:szCs w:val="22"/>
        </w:rPr>
      </w:pPr>
      <w:r>
        <w:rPr>
          <w:sz w:val="22"/>
          <w:szCs w:val="22"/>
          <w:rtl w:val="0"/>
          <w:lang w:val="en-US"/>
        </w:rPr>
        <w:t>This is a closed book quiz.  Please close your notes and your laptops for the duration of the quiz.</w:t>
      </w:r>
    </w:p>
    <w:p>
      <w:pPr>
        <w:pStyle w:val="List Paragraph"/>
        <w:numPr>
          <w:ilvl w:val="0"/>
          <w:numId w:val="3"/>
        </w:numPr>
        <w:ind w:left="720" w:hanging="360"/>
        <w:rPr>
          <w:position w:val="0"/>
          <w:sz w:val="22"/>
          <w:szCs w:val="22"/>
        </w:rPr>
      </w:pPr>
      <w:r>
        <w:rPr>
          <w:sz w:val="22"/>
          <w:szCs w:val="22"/>
          <w:rtl w:val="0"/>
          <w:lang w:val="en-US"/>
        </w:rPr>
        <w:t>Write your name, SID and section in the top left of this page.</w:t>
      </w:r>
    </w:p>
    <w:p>
      <w:pPr>
        <w:pStyle w:val="List Paragraph"/>
        <w:numPr>
          <w:ilvl w:val="0"/>
          <w:numId w:val="3"/>
        </w:numPr>
        <w:ind w:left="720" w:hanging="360"/>
        <w:rPr>
          <w:position w:val="0"/>
          <w:sz w:val="22"/>
          <w:szCs w:val="22"/>
        </w:rPr>
      </w:pPr>
      <w:r>
        <w:rPr>
          <w:sz w:val="22"/>
          <w:szCs w:val="22"/>
          <w:rtl w:val="0"/>
          <w:lang w:val="en-US"/>
        </w:rPr>
        <w:t>Please submit your answers to the tutor for your section.</w:t>
      </w:r>
    </w:p>
    <w:p>
      <w:pPr>
        <w:pStyle w:val="List Paragraph"/>
        <w:numPr>
          <w:ilvl w:val="0"/>
          <w:numId w:val="3"/>
        </w:numPr>
        <w:ind w:left="720" w:hanging="360"/>
        <w:rPr>
          <w:position w:val="0"/>
          <w:sz w:val="22"/>
          <w:szCs w:val="22"/>
        </w:rPr>
      </w:pPr>
      <w:r>
        <w:rPr>
          <w:sz w:val="22"/>
          <w:szCs w:val="22"/>
          <w:rtl w:val="0"/>
          <w:lang w:val="en-US"/>
        </w:rPr>
        <w:t xml:space="preserve">Answer the questions on this sheet.  The quiz will be one hour long.  </w:t>
      </w:r>
    </w:p>
    <w:p>
      <w:pPr>
        <w:pStyle w:val="List Paragraph"/>
        <w:ind w:left="108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Fill in the Blank (6 points total)</w:t>
      </w:r>
    </w:p>
    <w:p>
      <w:pPr>
        <w:pStyle w:val="List Paragraph"/>
        <w:ind w:left="1080" w:firstLine="0"/>
      </w:pPr>
    </w:p>
    <w:p>
      <w:pPr>
        <w:pStyle w:val="List Paragraph"/>
        <w:numPr>
          <w:ilvl w:val="0"/>
          <w:numId w:val="9"/>
        </w:numPr>
        <w:ind w:left="1440" w:hanging="360"/>
        <w:rPr>
          <w:position w:val="0"/>
          <w:sz w:val="22"/>
          <w:szCs w:val="22"/>
        </w:rPr>
      </w:pPr>
      <w:r>
        <w:rPr>
          <w:sz w:val="22"/>
          <w:szCs w:val="22"/>
          <w:rtl w:val="0"/>
          <w:lang w:val="en-US"/>
        </w:rPr>
        <w:t xml:space="preserve"> In medieval professions (or guilds), a craftsman frequently employed more than one ____</w:t>
      </w:r>
      <w:r>
        <w:rPr>
          <w:b w:val="1"/>
          <w:bCs w:val="1"/>
          <w:i w:val="1"/>
          <w:iCs w:val="1"/>
          <w:sz w:val="22"/>
          <w:szCs w:val="22"/>
          <w:rtl w:val="0"/>
          <w:lang w:val="en-US"/>
        </w:rPr>
        <w:t>Journeyman</w:t>
      </w:r>
      <w:r>
        <w:rPr>
          <w:sz w:val="22"/>
          <w:szCs w:val="22"/>
          <w:rtl w:val="0"/>
          <w:lang w:val="en-US"/>
        </w:rPr>
        <w:t>_______ even as he trained multiple _______</w:t>
      </w:r>
      <w:r>
        <w:rPr>
          <w:b w:val="1"/>
          <w:bCs w:val="1"/>
          <w:i w:val="1"/>
          <w:iCs w:val="1"/>
          <w:sz w:val="22"/>
          <w:szCs w:val="22"/>
          <w:rtl w:val="0"/>
          <w:lang w:val="en-US"/>
        </w:rPr>
        <w:t>Apprentices</w:t>
      </w:r>
      <w:r>
        <w:rPr>
          <w:sz w:val="22"/>
          <w:szCs w:val="22"/>
          <w:rtl w:val="0"/>
          <w:lang w:val="en-US"/>
        </w:rPr>
        <w:t>_________.</w:t>
      </w:r>
    </w:p>
    <w:p>
      <w:pPr>
        <w:pStyle w:val="List Paragraph"/>
        <w:ind w:left="1440" w:firstLine="0"/>
      </w:pPr>
    </w:p>
    <w:p>
      <w:pPr>
        <w:pStyle w:val="List Paragraph"/>
        <w:numPr>
          <w:ilvl w:val="0"/>
          <w:numId w:val="9"/>
        </w:numPr>
        <w:ind w:left="1440" w:hanging="360"/>
        <w:rPr>
          <w:position w:val="0"/>
          <w:sz w:val="22"/>
          <w:szCs w:val="22"/>
        </w:rPr>
      </w:pPr>
      <w:r>
        <w:rPr>
          <w:sz w:val="22"/>
          <w:szCs w:val="22"/>
          <w:rtl w:val="0"/>
          <w:lang w:val="en-US"/>
        </w:rPr>
        <w:t xml:space="preserve"> Labor unions are associations that can be classified into the _</w:t>
      </w:r>
      <w:r>
        <w:rPr>
          <w:b w:val="1"/>
          <w:bCs w:val="1"/>
          <w:i w:val="1"/>
          <w:iCs w:val="1"/>
          <w:sz w:val="22"/>
          <w:szCs w:val="22"/>
          <w:rtl w:val="0"/>
          <w:lang w:val="en-US"/>
        </w:rPr>
        <w:t>Collective Bargaining</w:t>
      </w:r>
      <w:r>
        <w:rPr>
          <w:sz w:val="22"/>
          <w:szCs w:val="22"/>
          <w:rtl w:val="0"/>
          <w:lang w:val="en-US"/>
        </w:rPr>
        <w:t>__ model, while professional associations in Canada follow a   __</w:t>
      </w:r>
      <w:r>
        <w:rPr>
          <w:b w:val="1"/>
          <w:bCs w:val="1"/>
          <w:i w:val="1"/>
          <w:iCs w:val="1"/>
          <w:sz w:val="22"/>
          <w:szCs w:val="22"/>
          <w:rtl w:val="0"/>
          <w:lang w:val="en-US"/>
        </w:rPr>
        <w:t>Social contract</w:t>
      </w:r>
      <w:r>
        <w:rPr>
          <w:sz w:val="22"/>
          <w:szCs w:val="22"/>
          <w:rtl w:val="0"/>
          <w:lang w:val="en-US"/>
        </w:rPr>
        <w:t xml:space="preserve">__ model.  </w:t>
      </w:r>
    </w:p>
    <w:p>
      <w:pPr>
        <w:pStyle w:val="List Paragraph"/>
        <w:bidi w:val="0"/>
      </w:pPr>
    </w:p>
    <w:p>
      <w:pPr>
        <w:pStyle w:val="List Paragraph"/>
        <w:numPr>
          <w:ilvl w:val="0"/>
          <w:numId w:val="9"/>
        </w:numPr>
        <w:ind w:left="1440" w:hanging="360"/>
        <w:rPr>
          <w:position w:val="0"/>
          <w:sz w:val="22"/>
          <w:szCs w:val="22"/>
        </w:rPr>
      </w:pPr>
      <w:r>
        <w:rPr>
          <w:sz w:val="22"/>
          <w:szCs w:val="22"/>
          <w:rtl w:val="0"/>
          <w:lang w:val="en-US"/>
        </w:rPr>
        <w:t>On one end of the ethical spectrum is moral ___</w:t>
      </w:r>
      <w:r>
        <w:rPr>
          <w:b w:val="1"/>
          <w:bCs w:val="1"/>
          <w:i w:val="1"/>
          <w:iCs w:val="1"/>
          <w:sz w:val="22"/>
          <w:szCs w:val="22"/>
          <w:rtl w:val="0"/>
          <w:lang w:val="en-US"/>
        </w:rPr>
        <w:t>Absolutism</w:t>
      </w:r>
      <w:r>
        <w:rPr>
          <w:sz w:val="22"/>
          <w:szCs w:val="22"/>
          <w:rtl w:val="0"/>
          <w:lang w:val="en-US"/>
        </w:rPr>
        <w:t>___ which maintains that morals are unchanging, inflexible, and always true.  On the other end of the spectrum is moral ___</w:t>
      </w:r>
      <w:r>
        <w:rPr>
          <w:b w:val="1"/>
          <w:bCs w:val="1"/>
          <w:i w:val="1"/>
          <w:iCs w:val="1"/>
          <w:sz w:val="22"/>
          <w:szCs w:val="22"/>
          <w:rtl w:val="0"/>
          <w:lang w:val="en-US"/>
        </w:rPr>
        <w:t>Relativism</w:t>
      </w:r>
      <w:r>
        <w:rPr>
          <w:sz w:val="22"/>
          <w:szCs w:val="22"/>
          <w:rtl w:val="0"/>
          <w:lang w:val="en-US"/>
        </w:rPr>
        <w:t>__ which maintains that morals are mere expressions of subjective judgments based on a person</w:t>
      </w:r>
      <w:r>
        <w:rPr>
          <w:rFonts w:hAnsi="Calibri" w:hint="default"/>
          <w:sz w:val="22"/>
          <w:szCs w:val="22"/>
          <w:rtl w:val="0"/>
          <w:lang w:val="en-US"/>
        </w:rPr>
        <w:t>’</w:t>
      </w:r>
      <w:r>
        <w:rPr>
          <w:sz w:val="22"/>
          <w:szCs w:val="22"/>
          <w:rtl w:val="0"/>
          <w:lang w:val="en-US"/>
        </w:rPr>
        <w:t xml:space="preserve">s particular culture or historic period.  </w:t>
      </w:r>
    </w:p>
    <w:p>
      <w:pPr>
        <w:pStyle w:val="List Paragraph"/>
        <w:bidi w:val="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Mark True or False (4 points total)</w:t>
      </w:r>
    </w:p>
    <w:p>
      <w:pPr>
        <w:pStyle w:val="List Paragraph"/>
        <w:ind w:left="1080" w:firstLine="0"/>
      </w:pPr>
    </w:p>
    <w:p>
      <w:pPr>
        <w:pStyle w:val="List Paragraph"/>
        <w:numPr>
          <w:ilvl w:val="0"/>
          <w:numId w:val="12"/>
        </w:numPr>
        <w:ind w:left="1440" w:hanging="360"/>
        <w:rPr>
          <w:position w:val="0"/>
          <w:sz w:val="22"/>
          <w:szCs w:val="22"/>
        </w:rPr>
      </w:pPr>
      <w:r>
        <w:rPr>
          <w:sz w:val="22"/>
          <w:szCs w:val="22"/>
          <w:rtl w:val="0"/>
          <w:lang w:val="en-US"/>
        </w:rPr>
        <w:t xml:space="preserve">In the United States there are fewer legal requirements of professionals than there are in Canada.              T      /      F   </w:t>
      </w:r>
      <w:r>
        <w:rPr>
          <w:b w:val="1"/>
          <w:bCs w:val="1"/>
          <w:i w:val="1"/>
          <w:iCs w:val="1"/>
          <w:sz w:val="22"/>
          <w:szCs w:val="22"/>
          <w:rtl w:val="0"/>
          <w:lang w:val="en-US"/>
        </w:rPr>
        <w:t>(TRUE</w:t>
      </w:r>
      <w:r>
        <w:rPr>
          <w:sz w:val="22"/>
          <w:szCs w:val="22"/>
          <w:rtl w:val="0"/>
          <w:lang w:val="en-US"/>
        </w:rPr>
        <w:t>)</w:t>
      </w:r>
    </w:p>
    <w:p>
      <w:pPr>
        <w:pStyle w:val="List Paragraph"/>
        <w:numPr>
          <w:ilvl w:val="0"/>
          <w:numId w:val="12"/>
        </w:numPr>
        <w:ind w:left="1440" w:hanging="360"/>
        <w:rPr>
          <w:b w:val="1"/>
          <w:bCs w:val="1"/>
          <w:i w:val="1"/>
          <w:iCs w:val="1"/>
          <w:position w:val="0"/>
          <w:sz w:val="22"/>
          <w:szCs w:val="22"/>
        </w:rPr>
      </w:pPr>
      <w:r>
        <w:rPr>
          <w:sz w:val="22"/>
          <w:szCs w:val="22"/>
          <w:rtl w:val="0"/>
          <w:lang w:val="en-US"/>
        </w:rPr>
        <w:t xml:space="preserve">The social upheaval of the 1960s and 70s in Canada (often dubbed the </w:t>
      </w:r>
      <w:r>
        <w:rPr>
          <w:rFonts w:hAnsi="Calibri" w:hint="default"/>
          <w:sz w:val="22"/>
          <w:szCs w:val="22"/>
          <w:rtl w:val="0"/>
          <w:lang w:val="en-US"/>
        </w:rPr>
        <w:t>“</w:t>
      </w:r>
      <w:r>
        <w:rPr>
          <w:sz w:val="22"/>
          <w:szCs w:val="22"/>
          <w:rtl w:val="0"/>
          <w:lang w:val="en-US"/>
        </w:rPr>
        <w:t>Quiet Revolution</w:t>
      </w:r>
      <w:r>
        <w:rPr>
          <w:rFonts w:hAnsi="Calibri" w:hint="default"/>
          <w:sz w:val="22"/>
          <w:szCs w:val="22"/>
          <w:rtl w:val="0"/>
          <w:lang w:val="en-US"/>
        </w:rPr>
        <w:t>”</w:t>
      </w:r>
      <w:r>
        <w:rPr>
          <w:sz w:val="22"/>
          <w:szCs w:val="22"/>
          <w:rtl w:val="0"/>
          <w:lang w:val="en-US"/>
        </w:rPr>
        <w:t xml:space="preserve">) that eventually lead to the reorganization of the professional system in Canada was marked by a radical transformation from a progressive society to a conservative one.      T     /     F   </w:t>
      </w:r>
      <w:r>
        <w:rPr>
          <w:b w:val="1"/>
          <w:bCs w:val="1"/>
          <w:i w:val="1"/>
          <w:iCs w:val="1"/>
          <w:sz w:val="22"/>
          <w:szCs w:val="22"/>
          <w:rtl w:val="0"/>
          <w:lang w:val="en-US"/>
        </w:rPr>
        <w:t>(FALSE)</w:t>
      </w:r>
    </w:p>
    <w:p>
      <w:pPr>
        <w:pStyle w:val="List Paragraph"/>
        <w:numPr>
          <w:ilvl w:val="0"/>
          <w:numId w:val="12"/>
        </w:numPr>
        <w:ind w:left="1440" w:hanging="360"/>
        <w:rPr>
          <w:b w:val="1"/>
          <w:bCs w:val="1"/>
          <w:i w:val="1"/>
          <w:iCs w:val="1"/>
          <w:position w:val="0"/>
          <w:sz w:val="22"/>
          <w:szCs w:val="22"/>
        </w:rPr>
      </w:pPr>
      <w:r>
        <w:rPr>
          <w:sz w:val="22"/>
          <w:szCs w:val="22"/>
          <w:rtl w:val="0"/>
          <w:lang w:val="en-US"/>
        </w:rPr>
        <w:t>Ethics are transmitted through socialization.      T     /      F   (</w:t>
      </w:r>
      <w:r>
        <w:rPr>
          <w:b w:val="1"/>
          <w:bCs w:val="1"/>
          <w:i w:val="1"/>
          <w:iCs w:val="1"/>
          <w:sz w:val="22"/>
          <w:szCs w:val="22"/>
          <w:rtl w:val="0"/>
          <w:lang w:val="en-US"/>
        </w:rPr>
        <w:t>FALSE)</w:t>
      </w:r>
    </w:p>
    <w:p>
      <w:pPr>
        <w:pStyle w:val="List Paragraph"/>
        <w:numPr>
          <w:ilvl w:val="0"/>
          <w:numId w:val="12"/>
        </w:numPr>
        <w:ind w:left="1440" w:hanging="360"/>
        <w:rPr>
          <w:b w:val="1"/>
          <w:bCs w:val="1"/>
          <w:i w:val="1"/>
          <w:iCs w:val="1"/>
          <w:position w:val="0"/>
          <w:sz w:val="22"/>
          <w:szCs w:val="22"/>
        </w:rPr>
      </w:pPr>
      <w:r>
        <w:rPr>
          <w:sz w:val="22"/>
          <w:szCs w:val="22"/>
          <w:rtl w:val="0"/>
          <w:lang w:val="en-US"/>
        </w:rPr>
        <w:t>Virtue theory focuses on the agent, not the action, when determining ethics.     T     /     F (</w:t>
      </w:r>
      <w:r>
        <w:rPr>
          <w:b w:val="1"/>
          <w:bCs w:val="1"/>
          <w:i w:val="1"/>
          <w:iCs w:val="1"/>
          <w:sz w:val="22"/>
          <w:szCs w:val="22"/>
          <w:rtl w:val="0"/>
          <w:lang w:val="en-US"/>
        </w:rPr>
        <w:t>TRUE)</w:t>
      </w:r>
    </w:p>
    <w:p>
      <w:pPr>
        <w:pStyle w:val="List Paragraph"/>
        <w:ind w:left="108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Short Answer Questions (4 points total)</w:t>
      </w:r>
    </w:p>
    <w:p>
      <w:pPr>
        <w:pStyle w:val="List Paragraph"/>
        <w:ind w:left="1080" w:firstLine="0"/>
      </w:pPr>
    </w:p>
    <w:p>
      <w:pPr>
        <w:pStyle w:val="List Paragraph"/>
        <w:numPr>
          <w:ilvl w:val="0"/>
          <w:numId w:val="15"/>
        </w:numPr>
        <w:ind w:left="1440" w:hanging="360"/>
        <w:rPr>
          <w:position w:val="0"/>
          <w:sz w:val="22"/>
          <w:szCs w:val="22"/>
        </w:rPr>
      </w:pPr>
      <w:r>
        <w:rPr>
          <w:sz w:val="22"/>
          <w:szCs w:val="22"/>
          <w:rtl w:val="0"/>
          <w:lang w:val="en-US"/>
        </w:rPr>
        <w:t xml:space="preserve"> Engineering is one of the 25 professional orders in Quebec that have both </w:t>
      </w:r>
      <w:r>
        <w:rPr>
          <w:rFonts w:hAnsi="Calibri" w:hint="default"/>
          <w:sz w:val="22"/>
          <w:szCs w:val="22"/>
          <w:rtl w:val="0"/>
          <w:lang w:val="en-US"/>
        </w:rPr>
        <w:t>“</w:t>
      </w:r>
      <w:r>
        <w:rPr>
          <w:sz w:val="22"/>
          <w:szCs w:val="22"/>
          <w:rtl w:val="0"/>
          <w:lang w:val="en-US"/>
        </w:rPr>
        <w:t>reserved title</w:t>
      </w:r>
      <w:r>
        <w:rPr>
          <w:rFonts w:hAnsi="Calibri" w:hint="default"/>
          <w:sz w:val="22"/>
          <w:szCs w:val="22"/>
          <w:rtl w:val="0"/>
          <w:lang w:val="en-US"/>
        </w:rPr>
        <w:t xml:space="preserve">” </w:t>
      </w:r>
      <w:r>
        <w:rPr>
          <w:sz w:val="22"/>
          <w:szCs w:val="22"/>
          <w:rtl w:val="0"/>
          <w:lang w:val="en-US"/>
        </w:rPr>
        <w:t xml:space="preserve">and </w:t>
      </w:r>
      <w:r>
        <w:rPr>
          <w:rFonts w:hAnsi="Calibri" w:hint="default"/>
          <w:sz w:val="22"/>
          <w:szCs w:val="22"/>
          <w:rtl w:val="0"/>
          <w:lang w:val="en-US"/>
        </w:rPr>
        <w:t>“</w:t>
      </w:r>
      <w:r>
        <w:rPr>
          <w:sz w:val="22"/>
          <w:szCs w:val="22"/>
          <w:rtl w:val="0"/>
          <w:lang w:val="en-US"/>
        </w:rPr>
        <w:t>exclusive right to practice.</w:t>
      </w:r>
      <w:r>
        <w:rPr>
          <w:rFonts w:hAnsi="Calibri" w:hint="default"/>
          <w:sz w:val="22"/>
          <w:szCs w:val="22"/>
          <w:rtl w:val="0"/>
          <w:lang w:val="en-US"/>
        </w:rPr>
        <w:t xml:space="preserve">”  </w:t>
      </w:r>
      <w:r>
        <w:rPr>
          <w:sz w:val="22"/>
          <w:szCs w:val="22"/>
          <w:rtl w:val="0"/>
          <w:lang w:val="en-US"/>
        </w:rPr>
        <w:t>Explain the differences between these.</w:t>
      </w:r>
    </w:p>
    <w:p>
      <w:pPr>
        <w:pStyle w:val="List Paragraph"/>
        <w:ind w:left="1440" w:firstLine="0"/>
        <w:rPr>
          <w:b w:val="1"/>
          <w:bCs w:val="1"/>
          <w:i w:val="1"/>
          <w:iCs w:val="1"/>
          <w:color w:val="000000"/>
          <w:sz w:val="22"/>
          <w:szCs w:val="22"/>
        </w:rPr>
      </w:pPr>
      <w:r>
        <w:rPr>
          <w:b w:val="1"/>
          <w:bCs w:val="1"/>
          <w:i w:val="1"/>
          <w:iCs w:val="1"/>
          <w:sz w:val="22"/>
          <w:szCs w:val="22"/>
          <w:rtl w:val="0"/>
          <w:lang w:val="en-US"/>
        </w:rPr>
        <w:t>ANSWER: Reserved title gives you the right to bear a title like Engineer, and right to practice gives you the right to work on a particular set of tasks that are reserved for the profession.</w:t>
      </w:r>
    </w:p>
    <w:p>
      <w:pPr>
        <w:pStyle w:val="List Paragraph"/>
        <w:ind w:left="1440" w:firstLine="0"/>
      </w:pPr>
    </w:p>
    <w:p>
      <w:pPr>
        <w:pStyle w:val="List Paragraph"/>
        <w:ind w:left="1440" w:firstLine="0"/>
      </w:pP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15"/>
        </w:numPr>
        <w:ind w:left="1440" w:hanging="360"/>
        <w:rPr>
          <w:position w:val="0"/>
          <w:sz w:val="22"/>
          <w:szCs w:val="22"/>
        </w:rPr>
      </w:pPr>
      <w:r>
        <w:rPr>
          <w:sz w:val="22"/>
          <w:szCs w:val="22"/>
          <w:rtl w:val="0"/>
          <w:lang w:val="en-US"/>
        </w:rPr>
        <w:t xml:space="preserve">Explain the distinction between </w:t>
      </w:r>
      <w:r>
        <w:rPr>
          <w:rFonts w:hAnsi="Calibri" w:hint="default"/>
          <w:sz w:val="22"/>
          <w:szCs w:val="22"/>
          <w:rtl w:val="0"/>
          <w:lang w:val="en-US"/>
        </w:rPr>
        <w:t>“</w:t>
      </w:r>
      <w:r>
        <w:rPr>
          <w:sz w:val="22"/>
          <w:szCs w:val="22"/>
          <w:rtl w:val="0"/>
          <w:lang w:val="en-US"/>
        </w:rPr>
        <w:t>morals</w:t>
      </w:r>
      <w:r>
        <w:rPr>
          <w:rFonts w:hAnsi="Calibri" w:hint="default"/>
          <w:sz w:val="22"/>
          <w:szCs w:val="22"/>
          <w:rtl w:val="0"/>
          <w:lang w:val="en-US"/>
        </w:rPr>
        <w:t xml:space="preserve">” </w:t>
      </w:r>
      <w:r>
        <w:rPr>
          <w:sz w:val="22"/>
          <w:szCs w:val="22"/>
          <w:rtl w:val="0"/>
          <w:lang w:val="en-US"/>
        </w:rPr>
        <w:t xml:space="preserve">and </w:t>
      </w:r>
      <w:r>
        <w:rPr>
          <w:rFonts w:hAnsi="Calibri" w:hint="default"/>
          <w:sz w:val="22"/>
          <w:szCs w:val="22"/>
          <w:rtl w:val="0"/>
          <w:lang w:val="en-US"/>
        </w:rPr>
        <w:t>“</w:t>
      </w:r>
      <w:r>
        <w:rPr>
          <w:sz w:val="22"/>
          <w:szCs w:val="22"/>
          <w:rtl w:val="0"/>
          <w:lang w:val="en-US"/>
        </w:rPr>
        <w:t>ethics</w:t>
      </w:r>
      <w:r>
        <w:rPr>
          <w:rFonts w:hAnsi="Calibri" w:hint="default"/>
          <w:sz w:val="22"/>
          <w:szCs w:val="22"/>
          <w:rtl w:val="0"/>
          <w:lang w:val="en-US"/>
        </w:rPr>
        <w:t xml:space="preserve">” </w:t>
      </w:r>
      <w:r>
        <w:rPr>
          <w:sz w:val="22"/>
          <w:szCs w:val="22"/>
          <w:rtl w:val="0"/>
          <w:lang w:val="en-US"/>
        </w:rPr>
        <w:t xml:space="preserve">as described in the course lecture.  </w:t>
      </w:r>
    </w:p>
    <w:p>
      <w:pPr>
        <w:pStyle w:val="List Paragraph"/>
        <w:ind w:left="1440" w:firstLine="0"/>
        <w:rPr>
          <w:b w:val="1"/>
          <w:bCs w:val="1"/>
          <w:i w:val="1"/>
          <w:iCs w:val="1"/>
          <w:color w:val="000000"/>
          <w:sz w:val="22"/>
          <w:szCs w:val="22"/>
        </w:rPr>
      </w:pPr>
      <w:r>
        <w:rPr>
          <w:b w:val="1"/>
          <w:bCs w:val="1"/>
          <w:i w:val="1"/>
          <w:iCs w:val="1"/>
          <w:sz w:val="22"/>
          <w:szCs w:val="22"/>
          <w:rtl w:val="0"/>
          <w:lang w:val="en-US"/>
        </w:rPr>
        <w:t>ANSWER:  Ethics is systematic analysis of human behavior.  Frameworks are not specific to cultural or geographic context.  Ethics are impersonal.  Ethics require rational examination.   Ethics is an understanding of the philosophical basis for making moral choices.  Ethics is an objective system of making choices.  Morals are customary norms of behavior.  Vary with time and geography.  Morals are personal.  Morals transmitted through socialization.</w:t>
      </w:r>
      <w:r>
        <w:rPr>
          <w:sz w:val="22"/>
          <w:szCs w:val="22"/>
          <w:rtl w:val="0"/>
          <w:lang w:val="en-US"/>
        </w:rPr>
        <w:t xml:space="preserve"> </w:t>
      </w:r>
      <w:r>
        <w:rPr>
          <w:b w:val="1"/>
          <w:bCs w:val="1"/>
          <w:i w:val="1"/>
          <w:iCs w:val="1"/>
          <w:sz w:val="22"/>
          <w:szCs w:val="22"/>
          <w:rtl w:val="0"/>
          <w:lang w:val="en-US"/>
        </w:rPr>
        <w:t>It is a classification of right or wrong acts based on cultural, religious or customary mores. Morals can differ from place, community, region &amp; country.</w:t>
      </w:r>
    </w:p>
    <w:p>
      <w:pPr>
        <w:pStyle w:val="List Paragraph"/>
        <w:ind w:left="1440" w:firstLine="0"/>
      </w:pP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6"/>
        </w:numPr>
        <w:ind w:left="1080" w:hanging="720"/>
        <w:rPr>
          <w:b w:val="1"/>
          <w:bCs w:val="1"/>
          <w:color w:val="000000"/>
          <w:position w:val="0"/>
          <w:sz w:val="22"/>
          <w:szCs w:val="22"/>
        </w:rPr>
      </w:pPr>
      <w:r>
        <w:rPr>
          <w:b w:val="1"/>
          <w:bCs w:val="1"/>
          <w:sz w:val="22"/>
          <w:szCs w:val="22"/>
          <w:rtl w:val="0"/>
          <w:lang w:val="en-US"/>
        </w:rPr>
        <w:t>Essay Questions (8 points total)</w:t>
      </w:r>
    </w:p>
    <w:p>
      <w:pPr>
        <w:pStyle w:val="List Paragraph"/>
        <w:ind w:left="1080" w:firstLine="0"/>
      </w:pPr>
    </w:p>
    <w:p>
      <w:pPr>
        <w:pStyle w:val="List Paragraph"/>
        <w:ind w:left="1080" w:firstLine="0"/>
        <w:rPr>
          <w:i w:val="1"/>
          <w:iCs w:val="1"/>
          <w:color w:val="000000"/>
          <w:sz w:val="22"/>
          <w:szCs w:val="22"/>
        </w:rPr>
      </w:pPr>
      <w:r>
        <w:rPr>
          <w:i w:val="1"/>
          <w:iCs w:val="1"/>
          <w:sz w:val="22"/>
          <w:szCs w:val="22"/>
          <w:rtl w:val="0"/>
          <w:lang w:val="en-US"/>
        </w:rPr>
        <w:t>Suppose that you are a famous transplant surgeon, and that your transplants always work. You have five patients, each of whom needs a transplant. One needs a heart, one a brain, two need one lung apiece, and one needs a liver. One of your patients, Patient A, has come in today to find out the results from some lab work. You know from the results of the lab work that Patient A would be a perfect donor for each of your five other patients, and you know that there are no other available donors. So you ask Patient A if he would be willing to be cut up and have his organs distributed. He declines your kind offer, but you realize that you could easily overpower Patient A and cut him up without his consent.</w:t>
      </w:r>
    </w:p>
    <w:p>
      <w:pPr>
        <w:pStyle w:val="List Paragraph"/>
        <w:ind w:left="1080" w:firstLine="0"/>
      </w:pPr>
    </w:p>
    <w:p>
      <w:pPr>
        <w:pStyle w:val="List Paragraph"/>
        <w:numPr>
          <w:ilvl w:val="0"/>
          <w:numId w:val="18"/>
        </w:numPr>
        <w:ind w:left="1440" w:hanging="360"/>
        <w:rPr>
          <w:position w:val="0"/>
          <w:sz w:val="22"/>
          <w:szCs w:val="22"/>
        </w:rPr>
      </w:pPr>
      <w:r>
        <w:rPr>
          <w:sz w:val="22"/>
          <w:szCs w:val="22"/>
          <w:rtl w:val="0"/>
          <w:lang w:val="en-US"/>
        </w:rPr>
        <w:t xml:space="preserve"> First define Mills</w:t>
      </w:r>
      <w:r>
        <w:rPr>
          <w:rFonts w:hAnsi="Calibri" w:hint="default"/>
          <w:sz w:val="22"/>
          <w:szCs w:val="22"/>
          <w:rtl w:val="0"/>
          <w:lang w:val="en-US"/>
        </w:rPr>
        <w:t xml:space="preserve">’ </w:t>
      </w:r>
      <w:r>
        <w:rPr>
          <w:sz w:val="22"/>
          <w:szCs w:val="22"/>
          <w:rtl w:val="0"/>
          <w:lang w:val="en-US"/>
        </w:rPr>
        <w:t>utilitarianism.  Second, describe what a utilitarian would say about the above scenario.</w:t>
      </w:r>
    </w:p>
    <w:p>
      <w:pPr>
        <w:pStyle w:val="List Paragraph"/>
        <w:ind w:left="1440" w:firstLine="0"/>
        <w:rPr>
          <w:sz w:val="22"/>
          <w:szCs w:val="22"/>
        </w:rPr>
      </w:pPr>
      <w:r>
        <w:rPr>
          <w:b w:val="1"/>
          <w:bCs w:val="1"/>
          <w:i w:val="1"/>
          <w:iCs w:val="1"/>
          <w:sz w:val="22"/>
          <w:szCs w:val="22"/>
          <w:rtl w:val="0"/>
          <w:lang w:val="en-US"/>
        </w:rPr>
        <w:t>ANSWER:</w:t>
      </w:r>
      <w:r>
        <w:rPr>
          <w:sz w:val="22"/>
          <w:szCs w:val="22"/>
          <w:rtl w:val="0"/>
          <w:lang w:val="en-US"/>
        </w:rPr>
        <w:t xml:space="preserve">  The ethical content of an action depends on the consequences produced.</w:t>
      </w:r>
    </w:p>
    <w:p>
      <w:pPr>
        <w:pStyle w:val="List Paragraph"/>
        <w:ind w:left="1440" w:firstLine="0"/>
        <w:rPr>
          <w:sz w:val="22"/>
          <w:szCs w:val="22"/>
        </w:rPr>
      </w:pPr>
      <w:r>
        <w:rPr>
          <w:sz w:val="22"/>
          <w:szCs w:val="22"/>
          <w:rtl w:val="0"/>
          <w:lang w:val="en-US"/>
        </w:rPr>
        <w:t xml:space="preserve">Three Elements of Utilitarianism (MUST HAVE ALL THREE).  1. </w:t>
      </w:r>
      <w:r>
        <w:rPr>
          <w:b w:val="1"/>
          <w:bCs w:val="1"/>
          <w:i w:val="1"/>
          <w:iCs w:val="1"/>
          <w:sz w:val="22"/>
          <w:szCs w:val="22"/>
          <w:rtl w:val="0"/>
          <w:lang w:val="en-US"/>
        </w:rPr>
        <w:t xml:space="preserve">Consequentialist </w:t>
      </w:r>
      <w:r>
        <w:rPr>
          <w:rFonts w:hAnsi="Calibri" w:hint="default"/>
          <w:sz w:val="22"/>
          <w:szCs w:val="22"/>
          <w:rtl w:val="0"/>
          <w:lang w:val="en-US"/>
        </w:rPr>
        <w:t xml:space="preserve">– </w:t>
      </w:r>
      <w:r>
        <w:rPr>
          <w:sz w:val="22"/>
          <w:szCs w:val="22"/>
          <w:rtl w:val="0"/>
          <w:lang w:val="en-US"/>
        </w:rPr>
        <w:t xml:space="preserve">It is ONLY the consequences that determine ethical content of action.  2. </w:t>
      </w:r>
      <w:r>
        <w:rPr>
          <w:b w:val="1"/>
          <w:bCs w:val="1"/>
          <w:i w:val="1"/>
          <w:iCs w:val="1"/>
          <w:sz w:val="22"/>
          <w:szCs w:val="22"/>
          <w:rtl w:val="0"/>
          <w:lang w:val="en-US"/>
        </w:rPr>
        <w:t>Hedonistic</w:t>
      </w:r>
      <w:r>
        <w:rPr>
          <w:rFonts w:hAnsi="Calibri" w:hint="default"/>
          <w:sz w:val="22"/>
          <w:szCs w:val="22"/>
          <w:rtl w:val="0"/>
          <w:lang w:val="en-US"/>
        </w:rPr>
        <w:t xml:space="preserve"> – </w:t>
      </w:r>
      <w:r>
        <w:rPr>
          <w:sz w:val="22"/>
          <w:szCs w:val="22"/>
          <w:rtl w:val="0"/>
          <w:lang w:val="en-US"/>
        </w:rPr>
        <w:t xml:space="preserve">Consequences or </w:t>
      </w:r>
      <w:r>
        <w:rPr>
          <w:rFonts w:hAnsi="Calibri" w:hint="default"/>
          <w:sz w:val="22"/>
          <w:szCs w:val="22"/>
          <w:rtl w:val="0"/>
          <w:lang w:val="en-US"/>
        </w:rPr>
        <w:t>“</w:t>
      </w:r>
      <w:r>
        <w:rPr>
          <w:sz w:val="22"/>
          <w:szCs w:val="22"/>
          <w:rtl w:val="0"/>
          <w:lang w:val="en-US"/>
        </w:rPr>
        <w:t>utility</w:t>
      </w:r>
      <w:r>
        <w:rPr>
          <w:rFonts w:hAnsi="Calibri" w:hint="default"/>
          <w:sz w:val="22"/>
          <w:szCs w:val="22"/>
          <w:rtl w:val="0"/>
          <w:lang w:val="en-US"/>
        </w:rPr>
        <w:t xml:space="preserve">” </w:t>
      </w:r>
      <w:r>
        <w:rPr>
          <w:sz w:val="22"/>
          <w:szCs w:val="22"/>
          <w:rtl w:val="0"/>
          <w:lang w:val="en-US"/>
        </w:rPr>
        <w:t xml:space="preserve">measured in terms of happiness/unhappiness.  3. </w:t>
      </w:r>
      <w:r>
        <w:rPr>
          <w:b w:val="1"/>
          <w:bCs w:val="1"/>
          <w:i w:val="1"/>
          <w:iCs w:val="1"/>
          <w:sz w:val="22"/>
          <w:szCs w:val="22"/>
          <w:rtl w:val="0"/>
          <w:lang w:val="en-US"/>
        </w:rPr>
        <w:t xml:space="preserve">Aggregative </w:t>
      </w:r>
      <w:r>
        <w:rPr>
          <w:rFonts w:hAnsi="Calibri" w:hint="default"/>
          <w:sz w:val="22"/>
          <w:szCs w:val="22"/>
          <w:rtl w:val="0"/>
          <w:lang w:val="en-US"/>
        </w:rPr>
        <w:t>–</w:t>
      </w:r>
      <w:r>
        <w:rPr>
          <w:sz w:val="22"/>
          <w:szCs w:val="22"/>
          <w:rtl w:val="0"/>
          <w:lang w:val="en-US"/>
        </w:rPr>
        <w:t xml:space="preserve">ALL of the consequences that come about as a result of an action need to be counted impartially (as a </w:t>
      </w:r>
      <w:r>
        <w:rPr>
          <w:rFonts w:hAnsi="Calibri" w:hint="default"/>
          <w:sz w:val="22"/>
          <w:szCs w:val="22"/>
          <w:rtl w:val="0"/>
          <w:lang w:val="en-US"/>
        </w:rPr>
        <w:t>“</w:t>
      </w:r>
      <w:r>
        <w:rPr>
          <w:sz w:val="22"/>
          <w:szCs w:val="22"/>
          <w:rtl w:val="0"/>
          <w:lang w:val="en-US"/>
        </w:rPr>
        <w:t>disinterested, benevolent spectator</w:t>
      </w:r>
      <w:r>
        <w:rPr>
          <w:rFonts w:hAnsi="Calibri" w:hint="default"/>
          <w:sz w:val="22"/>
          <w:szCs w:val="22"/>
          <w:rtl w:val="0"/>
          <w:lang w:val="en-US"/>
        </w:rPr>
        <w:t>”</w:t>
      </w:r>
      <w:r>
        <w:rPr>
          <w:sz w:val="22"/>
          <w:szCs w:val="22"/>
          <w:rtl w:val="0"/>
          <w:lang w:val="en-US"/>
        </w:rPr>
        <w:t xml:space="preserve">)  </w:t>
      </w:r>
    </w:p>
    <w:p>
      <w:pPr>
        <w:pStyle w:val="List Paragraph"/>
        <w:ind w:left="1440" w:firstLine="0"/>
        <w:rPr>
          <w:sz w:val="22"/>
          <w:szCs w:val="22"/>
        </w:rPr>
      </w:pPr>
      <w:r>
        <w:rPr>
          <w:sz w:val="22"/>
          <w:szCs w:val="22"/>
          <w:rtl w:val="0"/>
          <w:lang w:val="en-US"/>
        </w:rPr>
        <w:t>Since cutting up patient A without his consent would result in the greatest amount of happiness for all those involved, a utilitarian would endorse the doctor overpowering Patient A and cutting him up in order to use his organs to save the other 5 patients.</w:t>
      </w:r>
    </w:p>
    <w:p>
      <w:pPr>
        <w:pStyle w:val="List Paragraph"/>
        <w:ind w:left="1440" w:firstLine="0"/>
      </w:pPr>
    </w:p>
    <w:p>
      <w:pPr>
        <w:pStyle w:val="List Paragraph"/>
        <w:ind w:left="1440" w:firstLine="0"/>
      </w:pPr>
    </w:p>
    <w:p>
      <w:pPr>
        <w:pStyle w:val="List Paragraph"/>
        <w:ind w:left="1440" w:firstLine="0"/>
      </w:pPr>
    </w:p>
    <w:p>
      <w:pPr>
        <w:pStyle w:val="List Paragraph"/>
        <w:numPr>
          <w:ilvl w:val="0"/>
          <w:numId w:val="18"/>
        </w:numPr>
        <w:ind w:left="1440" w:hanging="360"/>
        <w:rPr>
          <w:position w:val="0"/>
          <w:sz w:val="22"/>
          <w:szCs w:val="22"/>
        </w:rPr>
      </w:pPr>
      <w:r>
        <w:rPr>
          <w:sz w:val="22"/>
          <w:szCs w:val="22"/>
          <w:rtl w:val="0"/>
          <w:lang w:val="en-US"/>
        </w:rPr>
        <w:t xml:space="preserve"> First define Kant</w:t>
      </w:r>
      <w:r>
        <w:rPr>
          <w:rFonts w:hAnsi="Calibri" w:hint="default"/>
          <w:sz w:val="22"/>
          <w:szCs w:val="22"/>
          <w:rtl w:val="0"/>
          <w:lang w:val="en-US"/>
        </w:rPr>
        <w:t>’</w:t>
      </w:r>
      <w:r>
        <w:rPr>
          <w:sz w:val="22"/>
          <w:szCs w:val="22"/>
          <w:rtl w:val="0"/>
          <w:lang w:val="en-US"/>
        </w:rPr>
        <w:t xml:space="preserve">s duty ethics.  Second, describe what a deontologist like Kant would say about the above scenario.  </w:t>
      </w:r>
    </w:p>
    <w:p>
      <w:pPr>
        <w:pStyle w:val="List Paragraph"/>
        <w:ind w:left="1440" w:firstLine="0"/>
      </w:pPr>
    </w:p>
    <w:p>
      <w:pPr>
        <w:pStyle w:val="List Paragraph"/>
        <w:ind w:left="1440" w:firstLine="0"/>
      </w:pPr>
    </w:p>
    <w:p>
      <w:pPr>
        <w:pStyle w:val="List Paragraph"/>
        <w:ind w:left="1440" w:firstLine="0"/>
        <w:rPr>
          <w:sz w:val="22"/>
          <w:szCs w:val="22"/>
        </w:rPr>
      </w:pPr>
      <w:r>
        <w:rPr>
          <w:sz w:val="22"/>
          <w:szCs w:val="22"/>
          <w:rtl w:val="0"/>
          <w:lang w:val="en-US"/>
        </w:rPr>
        <w:t xml:space="preserve">ANSWER:  The ends do not justify the means chosen to accomplish them.  However good consequences may be, if the actions are wrong, they do not justify the action.  Morality is created by following rules. Doing your duty: Ethical action arises from following rules. </w:t>
      </w:r>
      <w:r>
        <w:rPr>
          <w:rFonts w:hAnsi="Calibri" w:hint="default"/>
          <w:sz w:val="22"/>
          <w:szCs w:val="22"/>
          <w:rtl w:val="0"/>
          <w:lang w:val="en-US"/>
        </w:rPr>
        <w:t>“</w:t>
      </w:r>
      <w:r>
        <w:rPr>
          <w:sz w:val="22"/>
          <w:szCs w:val="22"/>
          <w:rtl w:val="0"/>
          <w:lang w:val="en-US"/>
        </w:rPr>
        <w:t>Do A, no matter what</w:t>
      </w:r>
      <w:r>
        <w:rPr>
          <w:rFonts w:hAnsi="Calibri" w:hint="default"/>
          <w:sz w:val="22"/>
          <w:szCs w:val="22"/>
          <w:rtl w:val="0"/>
          <w:lang w:val="en-US"/>
        </w:rPr>
        <w:t xml:space="preserve">” – </w:t>
      </w:r>
      <w:r>
        <w:rPr>
          <w:sz w:val="22"/>
          <w:szCs w:val="22"/>
          <w:rtl w:val="0"/>
          <w:lang w:val="en-US"/>
        </w:rPr>
        <w:t xml:space="preserve">categorical imperative.  Follow only those rules that can be applied universally.  Act so that you always treat humanity never simply as a means but always as an end.  (They should, at least, mention specifically the idea of </w:t>
      </w:r>
      <w:r>
        <w:rPr>
          <w:rFonts w:hAnsi="Calibri" w:hint="default"/>
          <w:sz w:val="22"/>
          <w:szCs w:val="22"/>
          <w:rtl w:val="0"/>
          <w:lang w:val="en-US"/>
        </w:rPr>
        <w:t>“</w:t>
      </w:r>
      <w:r>
        <w:rPr>
          <w:sz w:val="22"/>
          <w:szCs w:val="22"/>
          <w:rtl w:val="0"/>
          <w:lang w:val="en-US"/>
        </w:rPr>
        <w:t>following rules</w:t>
      </w:r>
      <w:r>
        <w:rPr>
          <w:rFonts w:hAnsi="Calibri" w:hint="default"/>
          <w:sz w:val="22"/>
          <w:szCs w:val="22"/>
          <w:rtl w:val="0"/>
          <w:lang w:val="en-US"/>
        </w:rPr>
        <w:t xml:space="preserve">” </w:t>
      </w:r>
      <w:r>
        <w:rPr>
          <w:sz w:val="22"/>
          <w:szCs w:val="22"/>
          <w:rtl w:val="0"/>
          <w:lang w:val="en-US"/>
        </w:rPr>
        <w:t xml:space="preserve">and </w:t>
      </w:r>
      <w:r>
        <w:rPr>
          <w:rFonts w:hAnsi="Calibri" w:hint="default"/>
          <w:sz w:val="22"/>
          <w:szCs w:val="22"/>
          <w:rtl w:val="0"/>
          <w:lang w:val="en-US"/>
        </w:rPr>
        <w:t>“</w:t>
      </w:r>
      <w:r>
        <w:rPr>
          <w:sz w:val="22"/>
          <w:szCs w:val="22"/>
          <w:rtl w:val="0"/>
          <w:lang w:val="en-US"/>
        </w:rPr>
        <w:t>consent</w:t>
      </w:r>
      <w:r>
        <w:rPr>
          <w:rFonts w:hAnsi="Calibri" w:hint="default"/>
          <w:sz w:val="22"/>
          <w:szCs w:val="22"/>
          <w:rtl w:val="0"/>
          <w:lang w:val="en-US"/>
        </w:rPr>
        <w:t xml:space="preserve">” </w:t>
      </w:r>
      <w:r>
        <w:rPr>
          <w:sz w:val="22"/>
          <w:szCs w:val="22"/>
          <w:rtl w:val="0"/>
          <w:lang w:val="en-US"/>
        </w:rPr>
        <w:t>here).</w:t>
      </w:r>
    </w:p>
    <w:p>
      <w:pPr>
        <w:pStyle w:val="List Paragraph"/>
        <w:ind w:left="1440" w:firstLine="0"/>
      </w:pPr>
    </w:p>
    <w:p>
      <w:pPr>
        <w:pStyle w:val="List Paragraph"/>
        <w:ind w:left="1440" w:firstLine="0"/>
        <w:rPr>
          <w:sz w:val="22"/>
          <w:szCs w:val="22"/>
        </w:rPr>
      </w:pPr>
      <w:r>
        <w:rPr>
          <w:sz w:val="22"/>
          <w:szCs w:val="22"/>
          <w:rtl w:val="0"/>
          <w:lang w:val="en-US"/>
        </w:rPr>
        <w:t xml:space="preserve">Since Patient A has not given consent to be cut up by the doctor in order to save the other 5 patients, Kant would argue that it would be immoral to do so.  </w:t>
      </w:r>
    </w:p>
    <w:p>
      <w:pPr>
        <w:pStyle w:val="List Paragraph"/>
        <w:ind w:left="1080" w:firstLine="0"/>
      </w:pPr>
    </w:p>
    <w:p>
      <w:pPr>
        <w:pStyle w:val="List Paragraph"/>
        <w:ind w:left="1080" w:firstLine="0"/>
      </w:pPr>
      <w:bookmarkStart w:name="GoBack" w:id="0"/>
    </w:p>
    <w:p>
      <w:pPr>
        <w:pStyle w:val="List Paragraph"/>
        <w:ind w:left="1080" w:firstLine="0"/>
      </w:p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ree Form"/>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tabs>
        <w:tab w:val="right" w:pos="9340"/>
        <w:tab w:val="clear" w:pos="9360"/>
      </w:tabs>
      <w:rPr>
        <w:sz w:val="22"/>
        <w:szCs w:val="22"/>
      </w:rPr>
    </w:pPr>
    <w:r>
      <w:rPr>
        <w:sz w:val="22"/>
        <w:szCs w:val="22"/>
        <w:rtl w:val="0"/>
        <w:lang w:val="en-US"/>
      </w:rPr>
      <w:t xml:space="preserve">ENGR 201 </w:t>
    </w:r>
    <w:r>
      <w:rPr>
        <w:rFonts w:hAnsi="Calibri" w:hint="default"/>
        <w:sz w:val="22"/>
        <w:szCs w:val="22"/>
        <w:rtl w:val="0"/>
        <w:lang w:val="en-US"/>
      </w:rPr>
      <w:t xml:space="preserve">– </w:t>
    </w:r>
    <w:r>
      <w:rPr>
        <w:sz w:val="22"/>
        <w:szCs w:val="22"/>
        <w:rtl w:val="0"/>
        <w:lang w:val="en-US"/>
      </w:rPr>
      <w:t>Professional Practice and Responsibility</w:t>
    </w:r>
  </w:p>
  <w:p>
    <w:pPr>
      <w:pStyle w:val="header"/>
      <w:tabs>
        <w:tab w:val="right" w:pos="9340"/>
        <w:tab w:val="clear" w:pos="9360"/>
      </w:tabs>
    </w:pPr>
    <w:r>
      <w:rPr>
        <w:sz w:val="22"/>
        <w:szCs w:val="22"/>
        <w:rtl w:val="0"/>
        <w:lang w:val="en-US"/>
      </w:rPr>
      <w:t>QUIZ 1</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720"/>
          <w:tab w:val="clear" w:pos="0"/>
        </w:tabs>
        <w:ind w:left="720" w:hanging="360"/>
      </w:pPr>
      <w:rPr>
        <w:color w:val="000000"/>
        <w:position w:val="0"/>
        <w:sz w:val="22"/>
        <w:szCs w:val="22"/>
      </w:rPr>
    </w:lvl>
    <w:lvl w:ilvl="1">
      <w:start w:val="1"/>
      <w:numFmt w:val="lowerLetter"/>
      <w:suff w:val="tab"/>
      <w:lvlText w:val="%2."/>
      <w:lvlJc w:val="left"/>
      <w:pPr>
        <w:tabs>
          <w:tab w:val="num" w:pos="1440"/>
          <w:tab w:val="clear" w:pos="0"/>
        </w:tabs>
        <w:ind w:left="1440" w:hanging="360"/>
      </w:pPr>
      <w:rPr>
        <w:color w:val="000000"/>
        <w:position w:val="0"/>
        <w:sz w:val="22"/>
        <w:szCs w:val="22"/>
      </w:rPr>
    </w:lvl>
    <w:lvl w:ilvl="2">
      <w:start w:val="1"/>
      <w:numFmt w:val="lowerRoman"/>
      <w:suff w:val="tab"/>
      <w:lvlText w:val="%3."/>
      <w:lvlJc w:val="left"/>
      <w:pPr>
        <w:tabs>
          <w:tab w:val="num" w:pos="2160"/>
          <w:tab w:val="clear" w:pos="0"/>
        </w:tabs>
        <w:ind w:left="2160" w:hanging="389"/>
      </w:pPr>
      <w:rPr>
        <w:color w:val="000000"/>
        <w:position w:val="0"/>
        <w:sz w:val="22"/>
        <w:szCs w:val="22"/>
      </w:rPr>
    </w:lvl>
    <w:lvl w:ilvl="3">
      <w:start w:val="1"/>
      <w:numFmt w:val="decimal"/>
      <w:suff w:val="tab"/>
      <w:lvlText w:val="%4."/>
      <w:lvlJc w:val="left"/>
      <w:pPr>
        <w:tabs>
          <w:tab w:val="num" w:pos="2880"/>
          <w:tab w:val="clear" w:pos="0"/>
        </w:tabs>
        <w:ind w:left="2880" w:hanging="360"/>
      </w:pPr>
      <w:rPr>
        <w:color w:val="000000"/>
        <w:position w:val="0"/>
        <w:sz w:val="22"/>
        <w:szCs w:val="22"/>
      </w:rPr>
    </w:lvl>
    <w:lvl w:ilvl="4">
      <w:start w:val="1"/>
      <w:numFmt w:val="lowerLetter"/>
      <w:suff w:val="tab"/>
      <w:lvlText w:val="%5."/>
      <w:lvlJc w:val="left"/>
      <w:pPr>
        <w:tabs>
          <w:tab w:val="num" w:pos="3600"/>
          <w:tab w:val="clear" w:pos="0"/>
        </w:tabs>
        <w:ind w:left="3600" w:hanging="360"/>
      </w:pPr>
      <w:rPr>
        <w:color w:val="000000"/>
        <w:position w:val="0"/>
        <w:sz w:val="22"/>
        <w:szCs w:val="22"/>
      </w:rPr>
    </w:lvl>
    <w:lvl w:ilvl="5">
      <w:start w:val="1"/>
      <w:numFmt w:val="lowerRoman"/>
      <w:suff w:val="tab"/>
      <w:lvlText w:val="%6."/>
      <w:lvlJc w:val="left"/>
      <w:pPr>
        <w:tabs>
          <w:tab w:val="num" w:pos="4320"/>
          <w:tab w:val="clear" w:pos="0"/>
        </w:tabs>
        <w:ind w:left="4320" w:hanging="389"/>
      </w:pPr>
      <w:rPr>
        <w:color w:val="000000"/>
        <w:position w:val="0"/>
        <w:sz w:val="22"/>
        <w:szCs w:val="22"/>
      </w:rPr>
    </w:lvl>
    <w:lvl w:ilvl="6">
      <w:start w:val="1"/>
      <w:numFmt w:val="decimal"/>
      <w:suff w:val="tab"/>
      <w:lvlText w:val="%7."/>
      <w:lvlJc w:val="left"/>
      <w:pPr>
        <w:tabs>
          <w:tab w:val="num" w:pos="5040"/>
          <w:tab w:val="clear" w:pos="0"/>
        </w:tabs>
        <w:ind w:left="5040" w:hanging="360"/>
      </w:pPr>
      <w:rPr>
        <w:color w:val="000000"/>
        <w:position w:val="0"/>
        <w:sz w:val="22"/>
        <w:szCs w:val="22"/>
      </w:rPr>
    </w:lvl>
    <w:lvl w:ilvl="7">
      <w:start w:val="1"/>
      <w:numFmt w:val="lowerLetter"/>
      <w:suff w:val="tab"/>
      <w:lvlText w:val="%8."/>
      <w:lvlJc w:val="left"/>
      <w:pPr>
        <w:tabs>
          <w:tab w:val="num" w:pos="5760"/>
          <w:tab w:val="clear" w:pos="0"/>
        </w:tabs>
        <w:ind w:left="5760" w:hanging="360"/>
      </w:pPr>
      <w:rPr>
        <w:color w:val="000000"/>
        <w:position w:val="0"/>
        <w:sz w:val="22"/>
        <w:szCs w:val="22"/>
      </w:rPr>
    </w:lvl>
    <w:lvl w:ilvl="8">
      <w:start w:val="1"/>
      <w:numFmt w:val="lowerRoman"/>
      <w:suff w:val="tab"/>
      <w:lvlText w:val="%9."/>
      <w:lvlJc w:val="left"/>
      <w:pPr>
        <w:tabs>
          <w:tab w:val="num" w:pos="6480"/>
          <w:tab w:val="clear" w:pos="0"/>
        </w:tabs>
        <w:ind w:left="6480" w:hanging="389"/>
      </w:pPr>
      <w:rPr>
        <w:color w:val="000000"/>
        <w:position w:val="0"/>
        <w:sz w:val="22"/>
        <w:szCs w:val="22"/>
      </w:rPr>
    </w:lvl>
  </w:abstractNum>
  <w:abstractNum w:abstractNumId="1">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2">
    <w:multiLevelType w:val="multilevel"/>
    <w:styleLink w:val="List 0"/>
    <w:lvl w:ilvl="0">
      <w:start w:val="1"/>
      <w:numFmt w:val="decimal"/>
      <w:suff w:val="tab"/>
      <w:lvlText w:val="%1."/>
      <w:lvlJc w:val="left"/>
      <w:pPr>
        <w:tabs>
          <w:tab w:val="num" w:pos="720"/>
          <w:tab w:val="clear" w:pos="0"/>
        </w:tabs>
        <w:ind w:left="720" w:hanging="360"/>
      </w:pPr>
      <w:rPr>
        <w:color w:val="000000"/>
        <w:position w:val="0"/>
        <w:sz w:val="22"/>
        <w:szCs w:val="22"/>
      </w:rPr>
    </w:lvl>
    <w:lvl w:ilvl="1">
      <w:start w:val="1"/>
      <w:numFmt w:val="lowerLetter"/>
      <w:suff w:val="tab"/>
      <w:lvlText w:val="%2."/>
      <w:lvlJc w:val="left"/>
      <w:pPr>
        <w:tabs>
          <w:tab w:val="num" w:pos="1440"/>
          <w:tab w:val="clear" w:pos="0"/>
        </w:tabs>
        <w:ind w:left="1440" w:hanging="360"/>
      </w:pPr>
      <w:rPr>
        <w:color w:val="000000"/>
        <w:position w:val="0"/>
        <w:sz w:val="22"/>
        <w:szCs w:val="22"/>
      </w:rPr>
    </w:lvl>
    <w:lvl w:ilvl="2">
      <w:start w:val="1"/>
      <w:numFmt w:val="lowerRoman"/>
      <w:suff w:val="tab"/>
      <w:lvlText w:val="%3."/>
      <w:lvlJc w:val="left"/>
      <w:pPr>
        <w:tabs>
          <w:tab w:val="num" w:pos="2160"/>
          <w:tab w:val="clear" w:pos="0"/>
        </w:tabs>
        <w:ind w:left="2160" w:hanging="389"/>
      </w:pPr>
      <w:rPr>
        <w:color w:val="000000"/>
        <w:position w:val="0"/>
        <w:sz w:val="22"/>
        <w:szCs w:val="22"/>
      </w:rPr>
    </w:lvl>
    <w:lvl w:ilvl="3">
      <w:start w:val="1"/>
      <w:numFmt w:val="decimal"/>
      <w:suff w:val="tab"/>
      <w:lvlText w:val="%4."/>
      <w:lvlJc w:val="left"/>
      <w:pPr>
        <w:tabs>
          <w:tab w:val="num" w:pos="2880"/>
          <w:tab w:val="clear" w:pos="0"/>
        </w:tabs>
        <w:ind w:left="2880" w:hanging="360"/>
      </w:pPr>
      <w:rPr>
        <w:color w:val="000000"/>
        <w:position w:val="0"/>
        <w:sz w:val="22"/>
        <w:szCs w:val="22"/>
      </w:rPr>
    </w:lvl>
    <w:lvl w:ilvl="4">
      <w:start w:val="1"/>
      <w:numFmt w:val="lowerLetter"/>
      <w:suff w:val="tab"/>
      <w:lvlText w:val="%5."/>
      <w:lvlJc w:val="left"/>
      <w:pPr>
        <w:tabs>
          <w:tab w:val="num" w:pos="3600"/>
          <w:tab w:val="clear" w:pos="0"/>
        </w:tabs>
        <w:ind w:left="3600" w:hanging="360"/>
      </w:pPr>
      <w:rPr>
        <w:color w:val="000000"/>
        <w:position w:val="0"/>
        <w:sz w:val="22"/>
        <w:szCs w:val="22"/>
      </w:rPr>
    </w:lvl>
    <w:lvl w:ilvl="5">
      <w:start w:val="1"/>
      <w:numFmt w:val="lowerRoman"/>
      <w:suff w:val="tab"/>
      <w:lvlText w:val="%6."/>
      <w:lvlJc w:val="left"/>
      <w:pPr>
        <w:tabs>
          <w:tab w:val="num" w:pos="4320"/>
          <w:tab w:val="clear" w:pos="0"/>
        </w:tabs>
        <w:ind w:left="4320" w:hanging="389"/>
      </w:pPr>
      <w:rPr>
        <w:color w:val="000000"/>
        <w:position w:val="0"/>
        <w:sz w:val="22"/>
        <w:szCs w:val="22"/>
      </w:rPr>
    </w:lvl>
    <w:lvl w:ilvl="6">
      <w:start w:val="1"/>
      <w:numFmt w:val="decimal"/>
      <w:suff w:val="tab"/>
      <w:lvlText w:val="%7."/>
      <w:lvlJc w:val="left"/>
      <w:pPr>
        <w:tabs>
          <w:tab w:val="num" w:pos="5040"/>
          <w:tab w:val="clear" w:pos="0"/>
        </w:tabs>
        <w:ind w:left="5040" w:hanging="360"/>
      </w:pPr>
      <w:rPr>
        <w:color w:val="000000"/>
        <w:position w:val="0"/>
        <w:sz w:val="22"/>
        <w:szCs w:val="22"/>
      </w:rPr>
    </w:lvl>
    <w:lvl w:ilvl="7">
      <w:start w:val="1"/>
      <w:numFmt w:val="lowerLetter"/>
      <w:suff w:val="tab"/>
      <w:lvlText w:val="%8."/>
      <w:lvlJc w:val="left"/>
      <w:pPr>
        <w:tabs>
          <w:tab w:val="num" w:pos="5760"/>
          <w:tab w:val="clear" w:pos="0"/>
        </w:tabs>
        <w:ind w:left="5760" w:hanging="360"/>
      </w:pPr>
      <w:rPr>
        <w:color w:val="000000"/>
        <w:position w:val="0"/>
        <w:sz w:val="22"/>
        <w:szCs w:val="22"/>
      </w:rPr>
    </w:lvl>
    <w:lvl w:ilvl="8">
      <w:start w:val="1"/>
      <w:numFmt w:val="lowerRoman"/>
      <w:suff w:val="tab"/>
      <w:lvlText w:val="%9."/>
      <w:lvlJc w:val="left"/>
      <w:pPr>
        <w:tabs>
          <w:tab w:val="num" w:pos="6480"/>
          <w:tab w:val="clear" w:pos="0"/>
        </w:tabs>
        <w:ind w:left="6480" w:hanging="389"/>
      </w:pPr>
      <w:rPr>
        <w:color w:val="000000"/>
        <w:position w:val="0"/>
        <w:sz w:val="22"/>
        <w:szCs w:val="22"/>
      </w:rPr>
    </w:lvl>
  </w:abstractNum>
  <w:abstractNum w:abstractNumId="3">
    <w:multiLevelType w:val="multilevel"/>
    <w:lvl w:ilvl="0">
      <w:start w:val="1"/>
      <w:numFmt w:val="upperRoman"/>
      <w:suff w:val="tab"/>
      <w:lvlText w:val="%1."/>
      <w:lvlJc w:val="left"/>
      <w:pPr>
        <w:tabs>
          <w:tab w:val="num" w:pos="720"/>
          <w:tab w:val="clear" w:pos="0"/>
        </w:tabs>
        <w:ind w:left="720" w:hanging="360"/>
      </w:pPr>
      <w:rPr>
        <w:b w:val="1"/>
        <w:bCs w:val="1"/>
        <w:color w:val="000000"/>
        <w:position w:val="0"/>
        <w:sz w:val="22"/>
        <w:szCs w:val="22"/>
      </w:rPr>
    </w:lvl>
    <w:lvl w:ilvl="1">
      <w:start w:val="1"/>
      <w:numFmt w:val="lowerLetter"/>
      <w:suff w:val="tab"/>
      <w:lvlText w:val="%2."/>
      <w:lvlJc w:val="left"/>
      <w:pPr>
        <w:tabs>
          <w:tab w:val="num" w:pos="1440"/>
          <w:tab w:val="clear" w:pos="0"/>
        </w:tabs>
        <w:ind w:left="1440" w:hanging="360"/>
      </w:pPr>
      <w:rPr>
        <w:b w:val="1"/>
        <w:bCs w:val="1"/>
        <w:color w:val="000000"/>
        <w:position w:val="0"/>
        <w:sz w:val="22"/>
        <w:szCs w:val="22"/>
      </w:rPr>
    </w:lvl>
    <w:lvl w:ilvl="2">
      <w:start w:val="1"/>
      <w:numFmt w:val="lowerRoman"/>
      <w:suff w:val="tab"/>
      <w:lvlText w:val="%3."/>
      <w:lvlJc w:val="left"/>
      <w:pPr>
        <w:tabs>
          <w:tab w:val="num" w:pos="2160"/>
          <w:tab w:val="clear" w:pos="0"/>
        </w:tabs>
        <w:ind w:left="2160" w:hanging="389"/>
      </w:pPr>
      <w:rPr>
        <w:b w:val="1"/>
        <w:bCs w:val="1"/>
        <w:color w:val="000000"/>
        <w:position w:val="0"/>
        <w:sz w:val="22"/>
        <w:szCs w:val="22"/>
      </w:rPr>
    </w:lvl>
    <w:lvl w:ilvl="3">
      <w:start w:val="1"/>
      <w:numFmt w:val="decimal"/>
      <w:suff w:val="tab"/>
      <w:lvlText w:val="%4."/>
      <w:lvlJc w:val="left"/>
      <w:pPr>
        <w:tabs>
          <w:tab w:val="num" w:pos="2880"/>
          <w:tab w:val="clear" w:pos="0"/>
        </w:tabs>
        <w:ind w:left="2880" w:hanging="360"/>
      </w:pPr>
      <w:rPr>
        <w:b w:val="1"/>
        <w:bCs w:val="1"/>
        <w:color w:val="000000"/>
        <w:position w:val="0"/>
        <w:sz w:val="22"/>
        <w:szCs w:val="22"/>
      </w:rPr>
    </w:lvl>
    <w:lvl w:ilvl="4">
      <w:start w:val="1"/>
      <w:numFmt w:val="lowerLetter"/>
      <w:suff w:val="tab"/>
      <w:lvlText w:val="%5."/>
      <w:lvlJc w:val="left"/>
      <w:pPr>
        <w:tabs>
          <w:tab w:val="num" w:pos="3600"/>
          <w:tab w:val="clear" w:pos="0"/>
        </w:tabs>
        <w:ind w:left="3600" w:hanging="360"/>
      </w:pPr>
      <w:rPr>
        <w:b w:val="1"/>
        <w:bCs w:val="1"/>
        <w:color w:val="000000"/>
        <w:position w:val="0"/>
        <w:sz w:val="22"/>
        <w:szCs w:val="22"/>
      </w:rPr>
    </w:lvl>
    <w:lvl w:ilvl="5">
      <w:start w:val="1"/>
      <w:numFmt w:val="lowerRoman"/>
      <w:suff w:val="tab"/>
      <w:lvlText w:val="%6."/>
      <w:lvlJc w:val="left"/>
      <w:pPr>
        <w:tabs>
          <w:tab w:val="num" w:pos="4320"/>
          <w:tab w:val="clear" w:pos="0"/>
        </w:tabs>
        <w:ind w:left="4320" w:hanging="389"/>
      </w:pPr>
      <w:rPr>
        <w:b w:val="1"/>
        <w:bCs w:val="1"/>
        <w:color w:val="000000"/>
        <w:position w:val="0"/>
        <w:sz w:val="22"/>
        <w:szCs w:val="22"/>
      </w:rPr>
    </w:lvl>
    <w:lvl w:ilvl="6">
      <w:start w:val="1"/>
      <w:numFmt w:val="decimal"/>
      <w:suff w:val="tab"/>
      <w:lvlText w:val="%7."/>
      <w:lvlJc w:val="left"/>
      <w:pPr>
        <w:tabs>
          <w:tab w:val="num" w:pos="5040"/>
          <w:tab w:val="clear" w:pos="0"/>
        </w:tabs>
        <w:ind w:left="5040" w:hanging="360"/>
      </w:pPr>
      <w:rPr>
        <w:b w:val="1"/>
        <w:bCs w:val="1"/>
        <w:color w:val="000000"/>
        <w:position w:val="0"/>
        <w:sz w:val="22"/>
        <w:szCs w:val="22"/>
      </w:rPr>
    </w:lvl>
    <w:lvl w:ilvl="7">
      <w:start w:val="1"/>
      <w:numFmt w:val="lowerLetter"/>
      <w:suff w:val="tab"/>
      <w:lvlText w:val="%8."/>
      <w:lvlJc w:val="left"/>
      <w:pPr>
        <w:tabs>
          <w:tab w:val="num" w:pos="5760"/>
          <w:tab w:val="clear" w:pos="0"/>
        </w:tabs>
        <w:ind w:left="5760" w:hanging="360"/>
      </w:pPr>
      <w:rPr>
        <w:b w:val="1"/>
        <w:bCs w:val="1"/>
        <w:color w:val="000000"/>
        <w:position w:val="0"/>
        <w:sz w:val="22"/>
        <w:szCs w:val="22"/>
      </w:rPr>
    </w:lvl>
    <w:lvl w:ilvl="8">
      <w:start w:val="1"/>
      <w:numFmt w:val="lowerRoman"/>
      <w:suff w:val="tab"/>
      <w:lvlText w:val="%9."/>
      <w:lvlJc w:val="left"/>
      <w:pPr>
        <w:tabs>
          <w:tab w:val="num" w:pos="6480"/>
          <w:tab w:val="clear" w:pos="0"/>
        </w:tabs>
        <w:ind w:left="6480" w:hanging="389"/>
      </w:pPr>
      <w:rPr>
        <w:b w:val="1"/>
        <w:bCs w:val="1"/>
        <w:color w:val="000000"/>
        <w:position w:val="0"/>
        <w:sz w:val="22"/>
        <w:szCs w:val="22"/>
      </w:rPr>
    </w:lvl>
  </w:abstractNum>
  <w:abstractNum w:abstractNumId="4">
    <w:multiLevelType w:val="multilevel"/>
    <w:lvl w:ilvl="0">
      <w:start w:val="1"/>
      <w:numFmt w:val="upperRoman"/>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5">
    <w:multiLevelType w:val="multilevel"/>
    <w:styleLink w:val="List 1.0"/>
    <w:lvl w:ilvl="0">
      <w:start w:val="1"/>
      <w:numFmt w:val="upperRoman"/>
      <w:suff w:val="tab"/>
      <w:lvlText w:val="%1."/>
      <w:lvlJc w:val="left"/>
      <w:pPr>
        <w:tabs>
          <w:tab w:val="num" w:pos="720"/>
          <w:tab w:val="clear" w:pos="0"/>
        </w:tabs>
        <w:ind w:left="720" w:hanging="360"/>
      </w:pPr>
      <w:rPr>
        <w:b w:val="1"/>
        <w:bCs w:val="1"/>
        <w:color w:val="000000"/>
        <w:position w:val="0"/>
        <w:sz w:val="22"/>
        <w:szCs w:val="22"/>
      </w:rPr>
    </w:lvl>
    <w:lvl w:ilvl="1">
      <w:start w:val="1"/>
      <w:numFmt w:val="lowerLetter"/>
      <w:suff w:val="tab"/>
      <w:lvlText w:val="%2."/>
      <w:lvlJc w:val="left"/>
      <w:pPr>
        <w:tabs>
          <w:tab w:val="num" w:pos="1440"/>
          <w:tab w:val="clear" w:pos="0"/>
        </w:tabs>
        <w:ind w:left="1440" w:hanging="360"/>
      </w:pPr>
      <w:rPr>
        <w:b w:val="1"/>
        <w:bCs w:val="1"/>
        <w:color w:val="000000"/>
        <w:position w:val="0"/>
        <w:sz w:val="22"/>
        <w:szCs w:val="22"/>
      </w:rPr>
    </w:lvl>
    <w:lvl w:ilvl="2">
      <w:start w:val="1"/>
      <w:numFmt w:val="lowerRoman"/>
      <w:suff w:val="tab"/>
      <w:lvlText w:val="%3."/>
      <w:lvlJc w:val="left"/>
      <w:pPr>
        <w:tabs>
          <w:tab w:val="num" w:pos="2160"/>
          <w:tab w:val="clear" w:pos="0"/>
        </w:tabs>
        <w:ind w:left="2160" w:hanging="389"/>
      </w:pPr>
      <w:rPr>
        <w:b w:val="1"/>
        <w:bCs w:val="1"/>
        <w:color w:val="000000"/>
        <w:position w:val="0"/>
        <w:sz w:val="22"/>
        <w:szCs w:val="22"/>
      </w:rPr>
    </w:lvl>
    <w:lvl w:ilvl="3">
      <w:start w:val="1"/>
      <w:numFmt w:val="decimal"/>
      <w:suff w:val="tab"/>
      <w:lvlText w:val="%4."/>
      <w:lvlJc w:val="left"/>
      <w:pPr>
        <w:tabs>
          <w:tab w:val="num" w:pos="2880"/>
          <w:tab w:val="clear" w:pos="0"/>
        </w:tabs>
        <w:ind w:left="2880" w:hanging="360"/>
      </w:pPr>
      <w:rPr>
        <w:b w:val="1"/>
        <w:bCs w:val="1"/>
        <w:color w:val="000000"/>
        <w:position w:val="0"/>
        <w:sz w:val="22"/>
        <w:szCs w:val="22"/>
      </w:rPr>
    </w:lvl>
    <w:lvl w:ilvl="4">
      <w:start w:val="1"/>
      <w:numFmt w:val="lowerLetter"/>
      <w:suff w:val="tab"/>
      <w:lvlText w:val="%5."/>
      <w:lvlJc w:val="left"/>
      <w:pPr>
        <w:tabs>
          <w:tab w:val="num" w:pos="3600"/>
          <w:tab w:val="clear" w:pos="0"/>
        </w:tabs>
        <w:ind w:left="3600" w:hanging="360"/>
      </w:pPr>
      <w:rPr>
        <w:b w:val="1"/>
        <w:bCs w:val="1"/>
        <w:color w:val="000000"/>
        <w:position w:val="0"/>
        <w:sz w:val="22"/>
        <w:szCs w:val="22"/>
      </w:rPr>
    </w:lvl>
    <w:lvl w:ilvl="5">
      <w:start w:val="1"/>
      <w:numFmt w:val="lowerRoman"/>
      <w:suff w:val="tab"/>
      <w:lvlText w:val="%6."/>
      <w:lvlJc w:val="left"/>
      <w:pPr>
        <w:tabs>
          <w:tab w:val="num" w:pos="4320"/>
          <w:tab w:val="clear" w:pos="0"/>
        </w:tabs>
        <w:ind w:left="4320" w:hanging="389"/>
      </w:pPr>
      <w:rPr>
        <w:b w:val="1"/>
        <w:bCs w:val="1"/>
        <w:color w:val="000000"/>
        <w:position w:val="0"/>
        <w:sz w:val="22"/>
        <w:szCs w:val="22"/>
      </w:rPr>
    </w:lvl>
    <w:lvl w:ilvl="6">
      <w:start w:val="1"/>
      <w:numFmt w:val="decimal"/>
      <w:suff w:val="tab"/>
      <w:lvlText w:val="%7."/>
      <w:lvlJc w:val="left"/>
      <w:pPr>
        <w:tabs>
          <w:tab w:val="num" w:pos="5040"/>
          <w:tab w:val="clear" w:pos="0"/>
        </w:tabs>
        <w:ind w:left="5040" w:hanging="360"/>
      </w:pPr>
      <w:rPr>
        <w:b w:val="1"/>
        <w:bCs w:val="1"/>
        <w:color w:val="000000"/>
        <w:position w:val="0"/>
        <w:sz w:val="22"/>
        <w:szCs w:val="22"/>
      </w:rPr>
    </w:lvl>
    <w:lvl w:ilvl="7">
      <w:start w:val="1"/>
      <w:numFmt w:val="lowerLetter"/>
      <w:suff w:val="tab"/>
      <w:lvlText w:val="%8."/>
      <w:lvlJc w:val="left"/>
      <w:pPr>
        <w:tabs>
          <w:tab w:val="num" w:pos="5760"/>
          <w:tab w:val="clear" w:pos="0"/>
        </w:tabs>
        <w:ind w:left="5760" w:hanging="360"/>
      </w:pPr>
      <w:rPr>
        <w:b w:val="1"/>
        <w:bCs w:val="1"/>
        <w:color w:val="000000"/>
        <w:position w:val="0"/>
        <w:sz w:val="22"/>
        <w:szCs w:val="22"/>
      </w:rPr>
    </w:lvl>
    <w:lvl w:ilvl="8">
      <w:start w:val="1"/>
      <w:numFmt w:val="lowerRoman"/>
      <w:suff w:val="tab"/>
      <w:lvlText w:val="%9."/>
      <w:lvlJc w:val="left"/>
      <w:pPr>
        <w:tabs>
          <w:tab w:val="num" w:pos="6480"/>
          <w:tab w:val="clear" w:pos="0"/>
        </w:tabs>
        <w:ind w:left="6480" w:hanging="389"/>
      </w:pPr>
      <w:rPr>
        <w:b w:val="1"/>
        <w:bCs w:val="1"/>
        <w:color w:val="000000"/>
        <w:position w:val="0"/>
        <w:sz w:val="22"/>
        <w:szCs w:val="22"/>
      </w:rPr>
    </w:lvl>
  </w:abstractNum>
  <w:abstractNum w:abstractNumId="6">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7">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8">
    <w:multiLevelType w:val="multilevel"/>
    <w:styleLink w:val="List 2.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9">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0">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1">
    <w:multiLevelType w:val="multilevel"/>
    <w:styleLink w:val="List 3.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2">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3">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4">
    <w:multiLevelType w:val="multilevel"/>
    <w:styleLink w:val="List 4.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5">
    <w:multiLevelType w:val="multilevel"/>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abstractNum w:abstractNumId="16">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7">
    <w:multiLevelType w:val="multilevel"/>
    <w:styleLink w:val="List 5.0"/>
    <w:lvl w:ilvl="0">
      <w:start w:val="1"/>
      <w:numFmt w:val="decimal"/>
      <w:suff w:val="tab"/>
      <w:lvlText w:val="%1."/>
      <w:lvlJc w:val="left"/>
      <w:pPr>
        <w:tabs>
          <w:tab w:val="num" w:pos="1440"/>
          <w:tab w:val="clear" w:pos="0"/>
        </w:tabs>
        <w:ind w:left="1440" w:hanging="360"/>
      </w:pPr>
      <w:rPr>
        <w:color w:val="000000"/>
        <w:position w:val="0"/>
        <w:sz w:val="22"/>
        <w:szCs w:val="22"/>
      </w:rPr>
    </w:lvl>
    <w:lvl w:ilvl="1">
      <w:start w:val="1"/>
      <w:numFmt w:val="lowerLetter"/>
      <w:suff w:val="tab"/>
      <w:lvlText w:val="%2."/>
      <w:lvlJc w:val="left"/>
      <w:pPr>
        <w:tabs>
          <w:tab w:val="num" w:pos="2160"/>
          <w:tab w:val="clear" w:pos="0"/>
        </w:tabs>
        <w:ind w:left="2160" w:hanging="360"/>
      </w:pPr>
      <w:rPr>
        <w:color w:val="000000"/>
        <w:position w:val="0"/>
        <w:sz w:val="22"/>
        <w:szCs w:val="22"/>
      </w:rPr>
    </w:lvl>
    <w:lvl w:ilvl="2">
      <w:start w:val="1"/>
      <w:numFmt w:val="lowerRoman"/>
      <w:suff w:val="tab"/>
      <w:lvlText w:val="%3."/>
      <w:lvlJc w:val="left"/>
      <w:pPr>
        <w:tabs>
          <w:tab w:val="num" w:pos="2880"/>
          <w:tab w:val="clear" w:pos="0"/>
        </w:tabs>
        <w:ind w:left="2880" w:hanging="389"/>
      </w:pPr>
      <w:rPr>
        <w:color w:val="000000"/>
        <w:position w:val="0"/>
        <w:sz w:val="22"/>
        <w:szCs w:val="22"/>
      </w:rPr>
    </w:lvl>
    <w:lvl w:ilvl="3">
      <w:start w:val="1"/>
      <w:numFmt w:val="decimal"/>
      <w:suff w:val="tab"/>
      <w:lvlText w:val="%4."/>
      <w:lvlJc w:val="left"/>
      <w:pPr>
        <w:tabs>
          <w:tab w:val="num" w:pos="3600"/>
          <w:tab w:val="clear" w:pos="0"/>
        </w:tabs>
        <w:ind w:left="3600" w:hanging="360"/>
      </w:pPr>
      <w:rPr>
        <w:color w:val="000000"/>
        <w:position w:val="0"/>
        <w:sz w:val="22"/>
        <w:szCs w:val="22"/>
      </w:rPr>
    </w:lvl>
    <w:lvl w:ilvl="4">
      <w:start w:val="1"/>
      <w:numFmt w:val="lowerLetter"/>
      <w:suff w:val="tab"/>
      <w:lvlText w:val="%5."/>
      <w:lvlJc w:val="left"/>
      <w:pPr>
        <w:tabs>
          <w:tab w:val="num" w:pos="4320"/>
          <w:tab w:val="clear" w:pos="0"/>
        </w:tabs>
        <w:ind w:left="4320" w:hanging="360"/>
      </w:pPr>
      <w:rPr>
        <w:color w:val="000000"/>
        <w:position w:val="0"/>
        <w:sz w:val="22"/>
        <w:szCs w:val="22"/>
      </w:rPr>
    </w:lvl>
    <w:lvl w:ilvl="5">
      <w:start w:val="1"/>
      <w:numFmt w:val="lowerRoman"/>
      <w:suff w:val="tab"/>
      <w:lvlText w:val="%6."/>
      <w:lvlJc w:val="left"/>
      <w:pPr>
        <w:tabs>
          <w:tab w:val="num" w:pos="5040"/>
          <w:tab w:val="clear" w:pos="0"/>
        </w:tabs>
        <w:ind w:left="5040" w:hanging="389"/>
      </w:pPr>
      <w:rPr>
        <w:color w:val="000000"/>
        <w:position w:val="0"/>
        <w:sz w:val="22"/>
        <w:szCs w:val="22"/>
      </w:rPr>
    </w:lvl>
    <w:lvl w:ilvl="6">
      <w:start w:val="1"/>
      <w:numFmt w:val="decimal"/>
      <w:suff w:val="tab"/>
      <w:lvlText w:val="%7."/>
      <w:lvlJc w:val="left"/>
      <w:pPr>
        <w:tabs>
          <w:tab w:val="num" w:pos="5760"/>
          <w:tab w:val="clear" w:pos="0"/>
        </w:tabs>
        <w:ind w:left="5760" w:hanging="360"/>
      </w:pPr>
      <w:rPr>
        <w:color w:val="000000"/>
        <w:position w:val="0"/>
        <w:sz w:val="22"/>
        <w:szCs w:val="22"/>
      </w:rPr>
    </w:lvl>
    <w:lvl w:ilvl="7">
      <w:start w:val="1"/>
      <w:numFmt w:val="lowerLetter"/>
      <w:suff w:val="tab"/>
      <w:lvlText w:val="%8."/>
      <w:lvlJc w:val="left"/>
      <w:pPr>
        <w:tabs>
          <w:tab w:val="num" w:pos="6480"/>
          <w:tab w:val="clear" w:pos="0"/>
        </w:tabs>
        <w:ind w:left="6480" w:hanging="360"/>
      </w:pPr>
      <w:rPr>
        <w:color w:val="000000"/>
        <w:position w:val="0"/>
        <w:sz w:val="22"/>
        <w:szCs w:val="22"/>
      </w:rPr>
    </w:lvl>
    <w:lvl w:ilvl="8">
      <w:start w:val="1"/>
      <w:numFmt w:val="lowerRoman"/>
      <w:suff w:val="tab"/>
      <w:lvlText w:val="%9."/>
      <w:lvlJc w:val="left"/>
      <w:pPr>
        <w:tabs>
          <w:tab w:val="num" w:pos="7200"/>
          <w:tab w:val="clear" w:pos="0"/>
        </w:tabs>
        <w:ind w:left="7200" w:hanging="389"/>
      </w:pPr>
      <w:rPr>
        <w:color w:val="000000"/>
        <w:position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ree Form">
    <w:name w:val="Free Form"/>
    <w:next w:val="Free Form"/>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List 1"/>
    <w:next w:val="List 0"/>
    <w:pPr>
      <w:numPr>
        <w:numId w:val="1"/>
      </w:numPr>
    </w:pPr>
  </w:style>
  <w:style w:type="numbering" w:styleId="List 1">
    <w:name w:val="List 1"/>
    <w:next w:val="List 1"/>
    <w:pPr>
      <w:numPr>
        <w:numId w:val="2"/>
      </w:numPr>
    </w:pPr>
  </w:style>
  <w:style w:type="numbering" w:styleId="List 1.0">
    <w:name w:val="List 1"/>
    <w:basedOn w:val="List 2"/>
    <w:next w:val="List 1.0"/>
    <w:pPr>
      <w:numPr>
        <w:numId w:val="4"/>
      </w:numPr>
    </w:pPr>
  </w:style>
  <w:style w:type="numbering" w:styleId="List 2">
    <w:name w:val="List 2"/>
    <w:next w:val="List 2"/>
    <w:pPr>
      <w:numPr>
        <w:numId w:val="5"/>
      </w:numPr>
    </w:pPr>
  </w:style>
  <w:style w:type="numbering" w:styleId="List 2.0">
    <w:name w:val="List 2"/>
    <w:basedOn w:val="List 3"/>
    <w:next w:val="List 2.0"/>
    <w:pPr>
      <w:numPr>
        <w:numId w:val="7"/>
      </w:numPr>
    </w:pPr>
  </w:style>
  <w:style w:type="numbering" w:styleId="List 3">
    <w:name w:val="List 3"/>
    <w:next w:val="List 3"/>
    <w:pPr>
      <w:numPr>
        <w:numId w:val="8"/>
      </w:numPr>
    </w:pPr>
  </w:style>
  <w:style w:type="numbering" w:styleId="List 3.0">
    <w:name w:val="List 3"/>
    <w:basedOn w:val="List 4"/>
    <w:next w:val="List 3.0"/>
    <w:pPr>
      <w:numPr>
        <w:numId w:val="10"/>
      </w:numPr>
    </w:pPr>
  </w:style>
  <w:style w:type="numbering" w:styleId="List 4">
    <w:name w:val="List 4"/>
    <w:next w:val="List 4"/>
    <w:pPr>
      <w:numPr>
        <w:numId w:val="11"/>
      </w:numPr>
    </w:pPr>
  </w:style>
  <w:style w:type="numbering" w:styleId="List 4.0">
    <w:name w:val="List 4"/>
    <w:basedOn w:val="List 5"/>
    <w:next w:val="List 4.0"/>
    <w:pPr>
      <w:numPr>
        <w:numId w:val="13"/>
      </w:numPr>
    </w:pPr>
  </w:style>
  <w:style w:type="numbering" w:styleId="List 5">
    <w:name w:val="List 5"/>
    <w:next w:val="List 5"/>
    <w:pPr>
      <w:numPr>
        <w:numId w:val="14"/>
      </w:numPr>
    </w:pPr>
  </w:style>
  <w:style w:type="numbering" w:styleId="List 5.0">
    <w:name w:val="List 5"/>
    <w:basedOn w:val="List 6"/>
    <w:next w:val="List 5.0"/>
    <w:pPr>
      <w:numPr>
        <w:numId w:val="16"/>
      </w:numPr>
    </w:pPr>
  </w:style>
  <w:style w:type="numbering" w:styleId="List 6">
    <w:name w:val="List 6"/>
    <w:next w:val="List 6"/>
    <w:pPr>
      <w:numPr>
        <w:numId w:val="1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alpha val="0"/>
        </a:srgbClr>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Calibri"/>
        <a:ea typeface="Calibri"/>
        <a:cs typeface="Calibri"/>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15000"/>
          </a:lnSpc>
          <a:spcBef>
            <a:spcPts val="100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