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764" w:rsidRDefault="009F7764" w:rsidP="009F7764">
      <w:pPr>
        <w:jc w:val="center"/>
        <w:rPr>
          <w:b/>
          <w:sz w:val="44"/>
          <w:szCs w:val="44"/>
          <w:u w:val="single"/>
        </w:rPr>
      </w:pPr>
      <w:r w:rsidRPr="00135190">
        <w:rPr>
          <w:b/>
          <w:sz w:val="44"/>
          <w:szCs w:val="44"/>
          <w:u w:val="single"/>
        </w:rPr>
        <w:t>Human Anatomy and Physiology</w:t>
      </w:r>
    </w:p>
    <w:p w:rsidR="009F7764" w:rsidRDefault="00B21299" w:rsidP="009F7764">
      <w:pPr>
        <w:jc w:val="center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Lecture 3</w:t>
      </w:r>
    </w:p>
    <w:p w:rsidR="00B21299" w:rsidRPr="00B21299" w:rsidRDefault="00B21299" w:rsidP="009F7764">
      <w:pPr>
        <w:jc w:val="center"/>
        <w:rPr>
          <w:b/>
          <w:sz w:val="32"/>
          <w:szCs w:val="32"/>
          <w:u w:val="single"/>
        </w:rPr>
      </w:pPr>
      <w:r w:rsidRPr="00B21299">
        <w:rPr>
          <w:b/>
          <w:sz w:val="32"/>
          <w:szCs w:val="32"/>
          <w:u w:val="single"/>
        </w:rPr>
        <w:t>Chapter 3: Plasma Membrane</w:t>
      </w:r>
    </w:p>
    <w:p w:rsidR="009F7764" w:rsidRPr="009F7764" w:rsidRDefault="009F7764" w:rsidP="009F7764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The Plasma membrane separates the two body’s major fluid spots; </w:t>
      </w:r>
      <w:r w:rsidRPr="009F7764">
        <w:rPr>
          <w:sz w:val="28"/>
          <w:szCs w:val="28"/>
          <w:u w:val="single"/>
        </w:rPr>
        <w:t>intracellular fluid</w:t>
      </w:r>
      <w:r>
        <w:rPr>
          <w:sz w:val="28"/>
          <w:szCs w:val="28"/>
        </w:rPr>
        <w:t xml:space="preserve"> (inside cells) and </w:t>
      </w:r>
      <w:r w:rsidRPr="009F7764">
        <w:rPr>
          <w:sz w:val="28"/>
          <w:szCs w:val="28"/>
          <w:u w:val="single"/>
        </w:rPr>
        <w:t>extracellular</w:t>
      </w:r>
      <w:r>
        <w:rPr>
          <w:sz w:val="28"/>
          <w:szCs w:val="28"/>
        </w:rPr>
        <w:t xml:space="preserve"> fluid (outside cells). </w:t>
      </w:r>
    </w:p>
    <w:p w:rsidR="00492D2E" w:rsidRPr="0095305D" w:rsidRDefault="00492D2E" w:rsidP="009F7764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492D2E">
        <w:rPr>
          <w:b/>
          <w:sz w:val="28"/>
          <w:szCs w:val="28"/>
        </w:rPr>
        <w:t xml:space="preserve">Fluid mosaic model </w:t>
      </w:r>
      <w:r w:rsidR="00263F91">
        <w:rPr>
          <w:sz w:val="28"/>
          <w:szCs w:val="28"/>
        </w:rPr>
        <w:t>represents the plasma membrane as a double layered with lipid and protein molecules in it. The proteins that float in the fluid lipid bilayer form a changing mosaic pattern.</w:t>
      </w:r>
    </w:p>
    <w:p w:rsidR="00AA23F4" w:rsidRDefault="00AA23F4" w:rsidP="00580E92">
      <w:pPr>
        <w:ind w:left="360"/>
        <w:rPr>
          <w:b/>
          <w:sz w:val="32"/>
          <w:szCs w:val="32"/>
          <w:u w:val="single"/>
        </w:rPr>
      </w:pPr>
    </w:p>
    <w:p w:rsidR="0095305D" w:rsidRDefault="00580E92" w:rsidP="00580E92">
      <w:pPr>
        <w:ind w:left="360"/>
        <w:rPr>
          <w:b/>
          <w:sz w:val="32"/>
          <w:szCs w:val="32"/>
          <w:u w:val="single"/>
        </w:rPr>
      </w:pPr>
      <w:r w:rsidRPr="00580E92">
        <w:rPr>
          <w:b/>
          <w:sz w:val="32"/>
          <w:szCs w:val="32"/>
          <w:u w:val="single"/>
        </w:rPr>
        <w:t>Membrane Lipids</w:t>
      </w:r>
    </w:p>
    <w:p w:rsidR="00580E92" w:rsidRDefault="00580E92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Lipid bilayer is made of </w:t>
      </w:r>
      <w:r w:rsidRPr="00580E92">
        <w:rPr>
          <w:sz w:val="28"/>
          <w:szCs w:val="28"/>
          <w:u w:val="single"/>
        </w:rPr>
        <w:t>phospholipids</w:t>
      </w:r>
      <w:r>
        <w:rPr>
          <w:sz w:val="28"/>
          <w:szCs w:val="28"/>
        </w:rPr>
        <w:t xml:space="preserve">, with small amounts of cholesterol and glycolipids. </w:t>
      </w:r>
    </w:p>
    <w:p w:rsidR="00580E92" w:rsidRDefault="00580E92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Polar </w:t>
      </w:r>
      <w:r w:rsidR="004846D0">
        <w:rPr>
          <w:sz w:val="28"/>
          <w:szCs w:val="28"/>
        </w:rPr>
        <w:t>heads are attached to water, thus they lie on both inside and outside</w:t>
      </w:r>
    </w:p>
    <w:p w:rsidR="004846D0" w:rsidRDefault="004846D0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Non-polar tails avoid the fluids and line up at the centre of the membrane</w:t>
      </w:r>
    </w:p>
    <w:p w:rsidR="004846D0" w:rsidRDefault="00DA6303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This orientation of phospholipids allows the membranes to reseal when torn</w:t>
      </w:r>
    </w:p>
    <w:p w:rsidR="00DA6303" w:rsidRDefault="00E05DAA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Plasma membrane’s consistency is like that of an olive oil</w:t>
      </w:r>
    </w:p>
    <w:p w:rsidR="00E05DAA" w:rsidRDefault="001E7588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lipid molecules move from side to side </w:t>
      </w:r>
      <w:r w:rsidR="00A17CFB">
        <w:rPr>
          <w:sz w:val="28"/>
          <w:szCs w:val="28"/>
        </w:rPr>
        <w:t>to prevent flip-flopping</w:t>
      </w:r>
    </w:p>
    <w:p w:rsidR="00A17CFB" w:rsidRDefault="00A17CFB" w:rsidP="00580E9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Majority of phospholipids are unsaturated, which kinks their tails and increases space in between</w:t>
      </w:r>
    </w:p>
    <w:p w:rsidR="00A17CFB" w:rsidRPr="0099427F" w:rsidRDefault="00A17CFB" w:rsidP="00580E92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A17CFB">
        <w:rPr>
          <w:sz w:val="28"/>
          <w:szCs w:val="28"/>
          <w:u w:val="single"/>
        </w:rPr>
        <w:t>Glycolipids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are lipids with attached sugar groups on the outer plasma </w:t>
      </w:r>
      <w:r w:rsidR="00131037">
        <w:rPr>
          <w:sz w:val="28"/>
          <w:szCs w:val="28"/>
        </w:rPr>
        <w:t xml:space="preserve">membrane surface. The sugar groups make the end of the glycolipid molecule polar. </w:t>
      </w:r>
      <w:r w:rsidR="006C1E1A">
        <w:rPr>
          <w:sz w:val="28"/>
          <w:szCs w:val="28"/>
        </w:rPr>
        <w:t xml:space="preserve">Cholesterol also has a polar region; the hydroxyl group. The lipid rafts are </w:t>
      </w:r>
      <w:r w:rsidR="0099427F">
        <w:rPr>
          <w:sz w:val="28"/>
          <w:szCs w:val="28"/>
        </w:rPr>
        <w:t>for receptor molecules (cell signalling).</w:t>
      </w:r>
    </w:p>
    <w:p w:rsidR="00411EF5" w:rsidRDefault="00411EF5" w:rsidP="002F7023">
      <w:pPr>
        <w:ind w:left="360"/>
        <w:rPr>
          <w:b/>
          <w:sz w:val="32"/>
          <w:szCs w:val="32"/>
          <w:u w:val="single"/>
        </w:rPr>
      </w:pPr>
    </w:p>
    <w:p w:rsidR="007B7FA7" w:rsidRDefault="007B7FA7" w:rsidP="007B7FA7">
      <w:pPr>
        <w:rPr>
          <w:b/>
          <w:sz w:val="32"/>
          <w:szCs w:val="32"/>
          <w:u w:val="single"/>
        </w:rPr>
      </w:pPr>
    </w:p>
    <w:p w:rsidR="0099427F" w:rsidRDefault="007B7FA7" w:rsidP="007B7FA7">
      <w:pPr>
        <w:rPr>
          <w:b/>
          <w:sz w:val="32"/>
          <w:szCs w:val="32"/>
          <w:u w:val="single"/>
        </w:rPr>
      </w:pPr>
      <w:r w:rsidRPr="007B7FA7">
        <w:rPr>
          <w:b/>
          <w:sz w:val="32"/>
          <w:szCs w:val="32"/>
        </w:rPr>
        <w:lastRenderedPageBreak/>
        <w:t xml:space="preserve">          </w:t>
      </w:r>
      <w:r w:rsidR="002F7023">
        <w:rPr>
          <w:b/>
          <w:sz w:val="32"/>
          <w:szCs w:val="32"/>
          <w:u w:val="single"/>
        </w:rPr>
        <w:t>Membrane Proteins</w:t>
      </w:r>
    </w:p>
    <w:p w:rsidR="002F7023" w:rsidRDefault="002F7023" w:rsidP="002F702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Proteins make up half of the plasma membrane</w:t>
      </w:r>
    </w:p>
    <w:p w:rsidR="002F7023" w:rsidRPr="002F7023" w:rsidRDefault="002F7023" w:rsidP="002F702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There are two types of protein populations: </w:t>
      </w:r>
      <w:r w:rsidRPr="002F7023">
        <w:rPr>
          <w:sz w:val="28"/>
          <w:szCs w:val="28"/>
          <w:u w:val="single"/>
        </w:rPr>
        <w:t>Integral</w:t>
      </w:r>
      <w:r>
        <w:rPr>
          <w:sz w:val="28"/>
          <w:szCs w:val="28"/>
        </w:rPr>
        <w:t xml:space="preserve"> and </w:t>
      </w:r>
      <w:r w:rsidRPr="002F7023">
        <w:rPr>
          <w:sz w:val="28"/>
          <w:szCs w:val="28"/>
          <w:u w:val="single"/>
        </w:rPr>
        <w:t>peripheral</w:t>
      </w:r>
    </w:p>
    <w:p w:rsidR="002F7023" w:rsidRPr="008A23F5" w:rsidRDefault="00157692" w:rsidP="002F7023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157692">
        <w:rPr>
          <w:b/>
          <w:sz w:val="28"/>
          <w:szCs w:val="28"/>
        </w:rPr>
        <w:t>Integral proteins</w:t>
      </w:r>
      <w:r>
        <w:rPr>
          <w:b/>
          <w:sz w:val="28"/>
          <w:szCs w:val="28"/>
        </w:rPr>
        <w:t xml:space="preserve"> </w:t>
      </w:r>
      <w:r w:rsidR="003B069B">
        <w:rPr>
          <w:sz w:val="28"/>
          <w:szCs w:val="28"/>
        </w:rPr>
        <w:t xml:space="preserve">are firmly inserted into the lipid bilayer. </w:t>
      </w:r>
      <w:r w:rsidR="00EF14E9">
        <w:rPr>
          <w:sz w:val="28"/>
          <w:szCs w:val="28"/>
        </w:rPr>
        <w:t xml:space="preserve">Some are transmembrane proteins that extend </w:t>
      </w:r>
      <w:r w:rsidR="00E42538">
        <w:rPr>
          <w:sz w:val="28"/>
          <w:szCs w:val="28"/>
        </w:rPr>
        <w:t xml:space="preserve">from one side and some extend from both sides. </w:t>
      </w:r>
      <w:r w:rsidR="00411EF5">
        <w:rPr>
          <w:sz w:val="28"/>
          <w:szCs w:val="28"/>
        </w:rPr>
        <w:t xml:space="preserve">All integral proteins have </w:t>
      </w:r>
      <w:r w:rsidR="00AA23F4">
        <w:rPr>
          <w:sz w:val="28"/>
          <w:szCs w:val="28"/>
        </w:rPr>
        <w:t>hydrophobic and hydrophilic regions, which allow</w:t>
      </w:r>
      <w:r w:rsidR="00411EF5">
        <w:rPr>
          <w:sz w:val="28"/>
          <w:szCs w:val="28"/>
        </w:rPr>
        <w:t xml:space="preserve"> communication between the non</w:t>
      </w:r>
      <w:r w:rsidR="00AA23F4">
        <w:rPr>
          <w:sz w:val="28"/>
          <w:szCs w:val="28"/>
        </w:rPr>
        <w:t>-</w:t>
      </w:r>
      <w:r w:rsidR="00411EF5">
        <w:rPr>
          <w:sz w:val="28"/>
          <w:szCs w:val="28"/>
        </w:rPr>
        <w:t>polar tails and with water inside and outside the cell.</w:t>
      </w:r>
      <w:r w:rsidR="00AA23F4">
        <w:rPr>
          <w:sz w:val="28"/>
          <w:szCs w:val="28"/>
        </w:rPr>
        <w:t xml:space="preserve"> Most transmembrane proteins cluster to form channels/pores so that molecules or ions can move through them. </w:t>
      </w:r>
      <w:r w:rsidR="00C54579">
        <w:rPr>
          <w:sz w:val="28"/>
          <w:szCs w:val="28"/>
        </w:rPr>
        <w:t>Some transmembrane proteins act a</w:t>
      </w:r>
      <w:r w:rsidR="00F31154">
        <w:rPr>
          <w:sz w:val="28"/>
          <w:szCs w:val="28"/>
        </w:rPr>
        <w:t xml:space="preserve">s carriers that bind to a substance and others act as receptors for hormones. </w:t>
      </w:r>
    </w:p>
    <w:p w:rsidR="008A23F5" w:rsidRPr="002A51B1" w:rsidRDefault="008A23F5" w:rsidP="002A51B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2A51B1">
        <w:rPr>
          <w:b/>
          <w:sz w:val="28"/>
          <w:szCs w:val="28"/>
        </w:rPr>
        <w:t xml:space="preserve">Peripheral proteins </w:t>
      </w:r>
      <w:r w:rsidR="00EC752A" w:rsidRPr="002A51B1">
        <w:rPr>
          <w:sz w:val="28"/>
          <w:szCs w:val="28"/>
        </w:rPr>
        <w:t xml:space="preserve">are not embedded in the membrane, but are attached onto integral membranes. </w:t>
      </w:r>
      <w:r w:rsidR="00BD6BD1">
        <w:rPr>
          <w:sz w:val="28"/>
          <w:szCs w:val="28"/>
        </w:rPr>
        <w:t>Some are enzymes, others are motor proteins involved in changing cell shape and muscle cell contraction.</w:t>
      </w:r>
      <w:r w:rsidR="00902FF7">
        <w:rPr>
          <w:sz w:val="28"/>
          <w:szCs w:val="28"/>
        </w:rPr>
        <w:t xml:space="preserve"> </w:t>
      </w:r>
      <w:r w:rsidR="00276B86">
        <w:rPr>
          <w:sz w:val="28"/>
          <w:szCs w:val="28"/>
        </w:rPr>
        <w:t>Peripheral proteins on the extracellular side float freely while the other side don`t because of their role of being attached to the cytoskeleton.</w:t>
      </w:r>
      <w:r w:rsidR="00D04B0E">
        <w:rPr>
          <w:sz w:val="28"/>
          <w:szCs w:val="28"/>
        </w:rPr>
        <w:t xml:space="preserve"> Proteins at the extracellular have sugar groups called </w:t>
      </w:r>
      <w:r w:rsidR="00D04B0E" w:rsidRPr="00D04B0E">
        <w:rPr>
          <w:sz w:val="28"/>
          <w:szCs w:val="28"/>
          <w:u w:val="single"/>
        </w:rPr>
        <w:t>Glycocalyx</w:t>
      </w:r>
      <w:r w:rsidR="00D04B0E">
        <w:rPr>
          <w:sz w:val="28"/>
          <w:szCs w:val="28"/>
        </w:rPr>
        <w:t>. Glycocalyx are encoated by both lipids and proteins</w:t>
      </w:r>
      <w:r w:rsidR="00D27C87">
        <w:rPr>
          <w:sz w:val="28"/>
          <w:szCs w:val="28"/>
        </w:rPr>
        <w:t>, with th</w:t>
      </w:r>
      <w:r w:rsidR="00683D35">
        <w:rPr>
          <w:sz w:val="28"/>
          <w:szCs w:val="28"/>
        </w:rPr>
        <w:t>eir main function being enabling</w:t>
      </w:r>
      <w:r w:rsidR="00D27C87">
        <w:rPr>
          <w:sz w:val="28"/>
          <w:szCs w:val="28"/>
        </w:rPr>
        <w:t xml:space="preserve"> </w:t>
      </w:r>
      <w:r w:rsidR="00683D35">
        <w:rPr>
          <w:sz w:val="28"/>
          <w:szCs w:val="28"/>
        </w:rPr>
        <w:t xml:space="preserve">other cells to recognize the peripheral protein. </w:t>
      </w:r>
    </w:p>
    <w:p w:rsidR="00263F91" w:rsidRPr="00EB6100" w:rsidRDefault="00FB6762" w:rsidP="009F7764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In a cancerous cell, the glycocalyx content changes constant, thus preventing the immune system to recognize it</w:t>
      </w:r>
      <w:r w:rsidR="00EB6100">
        <w:rPr>
          <w:sz w:val="28"/>
          <w:szCs w:val="28"/>
        </w:rPr>
        <w:t xml:space="preserve">`s mechanisms. </w:t>
      </w:r>
    </w:p>
    <w:p w:rsidR="00EB6100" w:rsidRDefault="006E2291" w:rsidP="006E2291">
      <w:pPr>
        <w:ind w:left="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Membrane Junctions</w:t>
      </w:r>
    </w:p>
    <w:p w:rsidR="006E2291" w:rsidRDefault="00E93B1B" w:rsidP="006E229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Three factors act to bind cells: Glycoproteins, membranes, and junctions.</w:t>
      </w:r>
    </w:p>
    <w:p w:rsidR="00E93B1B" w:rsidRDefault="00E93B1B" w:rsidP="006E229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Tight junctions </w:t>
      </w:r>
      <w:r>
        <w:rPr>
          <w:sz w:val="28"/>
          <w:szCs w:val="28"/>
        </w:rPr>
        <w:t>help prevent any molecules pass</w:t>
      </w:r>
      <w:r w:rsidR="000B5C59">
        <w:rPr>
          <w:sz w:val="28"/>
          <w:szCs w:val="28"/>
        </w:rPr>
        <w:t>ing</w:t>
      </w:r>
      <w:r>
        <w:rPr>
          <w:sz w:val="28"/>
          <w:szCs w:val="28"/>
        </w:rPr>
        <w:t xml:space="preserve"> through from the extracellular.</w:t>
      </w:r>
      <w:r w:rsidR="00392CA8">
        <w:rPr>
          <w:sz w:val="28"/>
          <w:szCs w:val="28"/>
        </w:rPr>
        <w:t xml:space="preserve"> </w:t>
      </w:r>
      <w:r w:rsidR="006C539A">
        <w:rPr>
          <w:sz w:val="28"/>
          <w:szCs w:val="28"/>
        </w:rPr>
        <w:t>Ex. epithelium in the digestive tract</w:t>
      </w:r>
    </w:p>
    <w:p w:rsidR="006C539A" w:rsidRDefault="006C539A" w:rsidP="006E2291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Desmosomes</w:t>
      </w:r>
      <w:proofErr w:type="spellEnd"/>
      <w:r>
        <w:rPr>
          <w:b/>
          <w:sz w:val="28"/>
          <w:szCs w:val="28"/>
        </w:rPr>
        <w:t xml:space="preserve"> </w:t>
      </w:r>
      <w:r w:rsidR="007F72BA">
        <w:rPr>
          <w:sz w:val="28"/>
          <w:szCs w:val="28"/>
        </w:rPr>
        <w:t xml:space="preserve">prevent separation of cells. </w:t>
      </w:r>
      <w:r w:rsidR="00E3747C">
        <w:rPr>
          <w:sz w:val="28"/>
          <w:szCs w:val="28"/>
        </w:rPr>
        <w:t xml:space="preserve">On the cytoplasmic side, </w:t>
      </w:r>
      <w:r w:rsidR="00E3747C" w:rsidRPr="00E3747C">
        <w:rPr>
          <w:sz w:val="28"/>
          <w:szCs w:val="28"/>
          <w:u w:val="single"/>
        </w:rPr>
        <w:t xml:space="preserve">plaques </w:t>
      </w:r>
      <w:r w:rsidR="00E3747C">
        <w:rPr>
          <w:sz w:val="28"/>
          <w:szCs w:val="28"/>
        </w:rPr>
        <w:t xml:space="preserve">are located. All the cells are linked by glycoproteins called </w:t>
      </w:r>
      <w:r w:rsidR="00E3747C">
        <w:rPr>
          <w:sz w:val="28"/>
          <w:szCs w:val="28"/>
          <w:u w:val="single"/>
        </w:rPr>
        <w:t>Cadherins</w:t>
      </w:r>
      <w:r w:rsidR="00E3747C">
        <w:rPr>
          <w:sz w:val="28"/>
          <w:szCs w:val="28"/>
        </w:rPr>
        <w:t xml:space="preserve">, and </w:t>
      </w:r>
      <w:r w:rsidR="00400FA9">
        <w:rPr>
          <w:sz w:val="28"/>
          <w:szCs w:val="28"/>
        </w:rPr>
        <w:t>Thick proteins called keratins branch out like wires on the cytoplasmic sides.</w:t>
      </w:r>
      <w:r w:rsidR="004B00DA">
        <w:rPr>
          <w:sz w:val="28"/>
          <w:szCs w:val="28"/>
        </w:rPr>
        <w:t xml:space="preserve"> Desmosomes are found in skins and heart muscle. </w:t>
      </w:r>
    </w:p>
    <w:p w:rsidR="00400FA9" w:rsidRPr="00DD13B8" w:rsidRDefault="00400FA9" w:rsidP="006E229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Gap Junctions </w:t>
      </w:r>
      <w:r w:rsidR="009E45FD">
        <w:rPr>
          <w:sz w:val="28"/>
          <w:szCs w:val="28"/>
        </w:rPr>
        <w:t xml:space="preserve">connect </w:t>
      </w:r>
      <w:r w:rsidR="00465B64">
        <w:rPr>
          <w:sz w:val="28"/>
          <w:szCs w:val="28"/>
        </w:rPr>
        <w:t xml:space="preserve">by hollow cylinders called </w:t>
      </w:r>
      <w:r w:rsidR="00465B64" w:rsidRPr="00465B64">
        <w:rPr>
          <w:sz w:val="28"/>
          <w:szCs w:val="28"/>
          <w:u w:val="single"/>
        </w:rPr>
        <w:t>Connexons</w:t>
      </w:r>
      <w:r w:rsidR="00465B64" w:rsidRPr="008C3A2D">
        <w:rPr>
          <w:sz w:val="28"/>
          <w:szCs w:val="28"/>
        </w:rPr>
        <w:t xml:space="preserve">. </w:t>
      </w:r>
      <w:r w:rsidR="003E2EBD">
        <w:rPr>
          <w:sz w:val="28"/>
          <w:szCs w:val="28"/>
        </w:rPr>
        <w:t>Main functions of gap junctions are</w:t>
      </w:r>
      <w:r w:rsidR="00007A92">
        <w:rPr>
          <w:sz w:val="28"/>
          <w:szCs w:val="28"/>
        </w:rPr>
        <w:t xml:space="preserve"> to allow passage of molecules from cell to cell. </w:t>
      </w:r>
      <w:r w:rsidR="00465B64">
        <w:rPr>
          <w:sz w:val="28"/>
          <w:szCs w:val="28"/>
          <w:u w:val="single"/>
        </w:rPr>
        <w:t xml:space="preserve"> </w:t>
      </w:r>
    </w:p>
    <w:p w:rsidR="00DD13B8" w:rsidRDefault="00401381" w:rsidP="00401381">
      <w:pPr>
        <w:ind w:left="36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Membrane Transport</w:t>
      </w:r>
    </w:p>
    <w:p w:rsidR="00401381" w:rsidRPr="0034699E" w:rsidRDefault="00A54E2C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Cells are bathed in an extracellular fluid called </w:t>
      </w:r>
      <w:r w:rsidRPr="00A54E2C">
        <w:rPr>
          <w:sz w:val="28"/>
          <w:szCs w:val="28"/>
          <w:u w:val="single"/>
        </w:rPr>
        <w:t>Interstitial fluid</w:t>
      </w:r>
      <w:r>
        <w:rPr>
          <w:sz w:val="28"/>
          <w:szCs w:val="28"/>
          <w:u w:val="single"/>
        </w:rPr>
        <w:t xml:space="preserve"> (blood)</w:t>
      </w:r>
      <w:r w:rsidR="0034699E">
        <w:rPr>
          <w:sz w:val="28"/>
          <w:szCs w:val="28"/>
          <w:u w:val="single"/>
        </w:rPr>
        <w:t xml:space="preserve"> </w:t>
      </w:r>
      <w:r w:rsidR="0034699E">
        <w:rPr>
          <w:sz w:val="28"/>
          <w:szCs w:val="28"/>
        </w:rPr>
        <w:t>that contains nutrients (sugars, amino acids)</w:t>
      </w:r>
    </w:p>
    <w:p w:rsidR="0034699E" w:rsidRPr="005B186E" w:rsidRDefault="005B186E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Plasma membranes are </w:t>
      </w:r>
      <w:r w:rsidRPr="005B186E">
        <w:rPr>
          <w:sz w:val="28"/>
          <w:szCs w:val="28"/>
          <w:u w:val="single"/>
        </w:rPr>
        <w:t>permeable</w:t>
      </w:r>
      <w:r>
        <w:rPr>
          <w:sz w:val="28"/>
          <w:szCs w:val="28"/>
        </w:rPr>
        <w:t xml:space="preserve"> membranes to some nutrients</w:t>
      </w:r>
    </w:p>
    <w:p w:rsidR="005B186E" w:rsidRPr="000F3C7C" w:rsidRDefault="000F3C7C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Substances move through cells by an either a </w:t>
      </w:r>
      <w:r w:rsidRPr="000F3C7C">
        <w:rPr>
          <w:sz w:val="28"/>
          <w:szCs w:val="28"/>
          <w:u w:val="single"/>
        </w:rPr>
        <w:t>passive</w:t>
      </w:r>
      <w:r>
        <w:rPr>
          <w:sz w:val="28"/>
          <w:szCs w:val="28"/>
        </w:rPr>
        <w:t xml:space="preserve"> or </w:t>
      </w:r>
      <w:r w:rsidRPr="000F3C7C">
        <w:rPr>
          <w:sz w:val="28"/>
          <w:szCs w:val="28"/>
          <w:u w:val="single"/>
        </w:rPr>
        <w:t xml:space="preserve">active </w:t>
      </w:r>
      <w:r>
        <w:rPr>
          <w:sz w:val="28"/>
          <w:szCs w:val="28"/>
        </w:rPr>
        <w:t>process</w:t>
      </w:r>
    </w:p>
    <w:p w:rsidR="000F3C7C" w:rsidRPr="000F3C7C" w:rsidRDefault="000F3C7C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Passive processes don’t need energy to move through the plasma membrane while active processes do. </w:t>
      </w:r>
    </w:p>
    <w:p w:rsidR="000F3C7C" w:rsidRPr="005B186E" w:rsidRDefault="000F3C7C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b/>
          <w:sz w:val="28"/>
          <w:szCs w:val="28"/>
        </w:rPr>
        <w:t xml:space="preserve">Passive processes </w:t>
      </w:r>
      <w:r w:rsidR="00D11C44">
        <w:rPr>
          <w:sz w:val="28"/>
          <w:szCs w:val="28"/>
        </w:rPr>
        <w:t xml:space="preserve">include </w:t>
      </w:r>
      <w:r w:rsidR="00D11C44" w:rsidRPr="00D11C44">
        <w:rPr>
          <w:sz w:val="28"/>
          <w:szCs w:val="28"/>
          <w:u w:val="single"/>
        </w:rPr>
        <w:t xml:space="preserve">diffusion </w:t>
      </w:r>
      <w:r w:rsidR="00D11C44">
        <w:rPr>
          <w:sz w:val="28"/>
          <w:szCs w:val="28"/>
        </w:rPr>
        <w:t xml:space="preserve">and </w:t>
      </w:r>
      <w:r w:rsidR="00D11C44" w:rsidRPr="00D11C44">
        <w:rPr>
          <w:sz w:val="28"/>
          <w:szCs w:val="28"/>
          <w:u w:val="single"/>
        </w:rPr>
        <w:t>filtration</w:t>
      </w:r>
    </w:p>
    <w:p w:rsidR="005B186E" w:rsidRPr="002F5A04" w:rsidRDefault="00D11C44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D11C44">
        <w:rPr>
          <w:b/>
          <w:sz w:val="28"/>
          <w:szCs w:val="28"/>
        </w:rPr>
        <w:t xml:space="preserve">Diffusion </w:t>
      </w:r>
      <w:r w:rsidR="00D613F5">
        <w:rPr>
          <w:sz w:val="28"/>
          <w:szCs w:val="28"/>
        </w:rPr>
        <w:t xml:space="preserve">is </w:t>
      </w:r>
      <w:r w:rsidR="00F5437C">
        <w:rPr>
          <w:sz w:val="28"/>
          <w:szCs w:val="28"/>
        </w:rPr>
        <w:t>tendency</w:t>
      </w:r>
      <w:r w:rsidR="00D613F5">
        <w:rPr>
          <w:sz w:val="28"/>
          <w:szCs w:val="28"/>
        </w:rPr>
        <w:t xml:space="preserve"> of molecules to move from an area of higher concentration to a lower one</w:t>
      </w:r>
      <w:r w:rsidR="00377898">
        <w:rPr>
          <w:sz w:val="28"/>
          <w:szCs w:val="28"/>
        </w:rPr>
        <w:t xml:space="preserve"> (Concentration gradient). </w:t>
      </w:r>
      <w:r w:rsidR="003573C3">
        <w:rPr>
          <w:sz w:val="28"/>
          <w:szCs w:val="28"/>
        </w:rPr>
        <w:t xml:space="preserve">Constant random </w:t>
      </w:r>
      <w:r w:rsidR="002A1CD1">
        <w:rPr>
          <w:sz w:val="28"/>
          <w:szCs w:val="28"/>
        </w:rPr>
        <w:t>high speed motion of molecules result in collisions</w:t>
      </w:r>
      <w:r w:rsidR="008E214E">
        <w:rPr>
          <w:sz w:val="28"/>
          <w:szCs w:val="28"/>
        </w:rPr>
        <w:t>, thus dispersion of the particles around the surrounding environment.</w:t>
      </w:r>
      <w:r w:rsidR="00CB540A">
        <w:rPr>
          <w:sz w:val="28"/>
          <w:szCs w:val="28"/>
        </w:rPr>
        <w:t xml:space="preserve"> Speed of diffusion is influenced by molecular size, and temperature.</w:t>
      </w:r>
      <w:r w:rsidR="00420961">
        <w:rPr>
          <w:sz w:val="28"/>
          <w:szCs w:val="28"/>
        </w:rPr>
        <w:t xml:space="preserve"> </w:t>
      </w:r>
      <w:r w:rsidR="008D2E0A">
        <w:rPr>
          <w:sz w:val="28"/>
          <w:szCs w:val="28"/>
        </w:rPr>
        <w:t xml:space="preserve">Ex. movement of ions through membranes and neurotransmitters between two nerve cells. </w:t>
      </w:r>
      <w:r w:rsidR="007D17FB">
        <w:rPr>
          <w:sz w:val="28"/>
          <w:szCs w:val="28"/>
        </w:rPr>
        <w:t xml:space="preserve">The plasma membrane’s hydrophobic core serves as a physical barrier for diffusion. </w:t>
      </w:r>
      <w:r w:rsidR="00E30C48">
        <w:rPr>
          <w:sz w:val="28"/>
          <w:szCs w:val="28"/>
        </w:rPr>
        <w:t xml:space="preserve">Molecules will diffuse through the membrane only if they are </w:t>
      </w:r>
      <w:r w:rsidR="00E30C48" w:rsidRPr="00E30C48">
        <w:rPr>
          <w:i/>
          <w:sz w:val="28"/>
          <w:szCs w:val="28"/>
        </w:rPr>
        <w:t>lipid soluble</w:t>
      </w:r>
      <w:r w:rsidR="00E30C48">
        <w:rPr>
          <w:i/>
          <w:sz w:val="28"/>
          <w:szCs w:val="28"/>
        </w:rPr>
        <w:t xml:space="preserve">, small enough, </w:t>
      </w:r>
      <w:r w:rsidR="00E30C48">
        <w:rPr>
          <w:sz w:val="28"/>
          <w:szCs w:val="28"/>
        </w:rPr>
        <w:t xml:space="preserve">and, </w:t>
      </w:r>
      <w:r w:rsidR="00E30C48" w:rsidRPr="00E30C48">
        <w:rPr>
          <w:i/>
          <w:sz w:val="28"/>
          <w:szCs w:val="28"/>
        </w:rPr>
        <w:t xml:space="preserve">carried </w:t>
      </w:r>
      <w:r w:rsidR="00E30C48">
        <w:rPr>
          <w:i/>
          <w:sz w:val="28"/>
          <w:szCs w:val="28"/>
        </w:rPr>
        <w:t xml:space="preserve">by a molecule. </w:t>
      </w:r>
    </w:p>
    <w:p w:rsidR="002F5A04" w:rsidRPr="00BB2539" w:rsidRDefault="00BB2539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unassisted diffusion of lipid-soluble or small particles is called </w:t>
      </w:r>
      <w:r>
        <w:rPr>
          <w:sz w:val="28"/>
          <w:szCs w:val="28"/>
          <w:u w:val="single"/>
        </w:rPr>
        <w:t>Simple Diffusion</w:t>
      </w:r>
      <w:r>
        <w:rPr>
          <w:sz w:val="28"/>
          <w:szCs w:val="28"/>
        </w:rPr>
        <w:t xml:space="preserve">. The unassisted diffusion of a solvent (water) through a membrane is called </w:t>
      </w:r>
      <w:r w:rsidRPr="00BB2539">
        <w:rPr>
          <w:sz w:val="28"/>
          <w:szCs w:val="28"/>
          <w:u w:val="single"/>
        </w:rPr>
        <w:t>Osmosis</w:t>
      </w:r>
      <w:r>
        <w:rPr>
          <w:sz w:val="28"/>
          <w:szCs w:val="28"/>
        </w:rPr>
        <w:t xml:space="preserve">. Assisted diffusion is known as </w:t>
      </w:r>
      <w:r>
        <w:rPr>
          <w:sz w:val="28"/>
          <w:szCs w:val="28"/>
          <w:u w:val="single"/>
        </w:rPr>
        <w:t>Facilitated diffusion</w:t>
      </w:r>
      <w:r>
        <w:rPr>
          <w:sz w:val="28"/>
          <w:szCs w:val="28"/>
        </w:rPr>
        <w:t>.</w:t>
      </w:r>
    </w:p>
    <w:p w:rsidR="00BB2539" w:rsidRPr="00BB2539" w:rsidRDefault="00BB2539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Simple Diffusion </w:t>
      </w:r>
      <w:r w:rsidR="00845900">
        <w:rPr>
          <w:sz w:val="28"/>
          <w:szCs w:val="28"/>
        </w:rPr>
        <w:t>consists of non-polar and lipid soluble substances diffusing th</w:t>
      </w:r>
      <w:r w:rsidR="008D18AC">
        <w:rPr>
          <w:sz w:val="28"/>
          <w:szCs w:val="28"/>
        </w:rPr>
        <w:t>r</w:t>
      </w:r>
      <w:r w:rsidR="00845900">
        <w:rPr>
          <w:sz w:val="28"/>
          <w:szCs w:val="28"/>
        </w:rPr>
        <w:t xml:space="preserve">ough the lipid bilayer. </w:t>
      </w:r>
      <w:r w:rsidR="003A5618">
        <w:rPr>
          <w:sz w:val="28"/>
          <w:szCs w:val="28"/>
        </w:rPr>
        <w:t xml:space="preserve">Examples of substances are oxygen, and carbon dioxide. </w:t>
      </w:r>
      <w:r w:rsidR="00FE46B8">
        <w:rPr>
          <w:sz w:val="28"/>
          <w:szCs w:val="28"/>
        </w:rPr>
        <w:t xml:space="preserve">Oxygen from blood into cells, and carbon dioxide from cells into blood. </w:t>
      </w:r>
    </w:p>
    <w:p w:rsidR="00BB2539" w:rsidRPr="002403C2" w:rsidRDefault="004972F2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Facilitated Diffusion </w:t>
      </w:r>
      <w:r w:rsidR="005415E6">
        <w:rPr>
          <w:sz w:val="28"/>
          <w:szCs w:val="28"/>
        </w:rPr>
        <w:t>consists of</w:t>
      </w:r>
      <w:r w:rsidR="00736CB6">
        <w:rPr>
          <w:sz w:val="28"/>
          <w:szCs w:val="28"/>
        </w:rPr>
        <w:t xml:space="preserve"> lipid insoluble</w:t>
      </w:r>
      <w:r w:rsidR="005415E6">
        <w:rPr>
          <w:sz w:val="28"/>
          <w:szCs w:val="28"/>
        </w:rPr>
        <w:t xml:space="preserve"> molecules like glucose, amino acids, and ions being passively transported. </w:t>
      </w:r>
      <w:r w:rsidR="002403C2">
        <w:rPr>
          <w:sz w:val="28"/>
          <w:szCs w:val="28"/>
        </w:rPr>
        <w:t xml:space="preserve">This process is initiated </w:t>
      </w:r>
      <w:r w:rsidR="002403C2">
        <w:rPr>
          <w:sz w:val="28"/>
          <w:szCs w:val="28"/>
        </w:rPr>
        <w:lastRenderedPageBreak/>
        <w:t>by either protein carriers in the membrane or moving through water filled protein channels.</w:t>
      </w:r>
    </w:p>
    <w:p w:rsidR="002403C2" w:rsidRPr="00275B4A" w:rsidRDefault="001559E1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Carriers </w:t>
      </w:r>
      <w:r w:rsidR="009228D4">
        <w:rPr>
          <w:sz w:val="28"/>
          <w:szCs w:val="28"/>
        </w:rPr>
        <w:t xml:space="preserve">are the integral proteins that transfer large molecules down the concentration gradient. </w:t>
      </w:r>
      <w:r w:rsidR="00CF75E1">
        <w:rPr>
          <w:sz w:val="28"/>
          <w:szCs w:val="28"/>
        </w:rPr>
        <w:t>The carrier causes binding of the substrate, thus allowing shape change in itself</w:t>
      </w:r>
      <w:r w:rsidR="00D02C1D">
        <w:rPr>
          <w:sz w:val="28"/>
          <w:szCs w:val="28"/>
        </w:rPr>
        <w:t xml:space="preserve"> (non-ATP requiring). </w:t>
      </w:r>
      <w:r w:rsidR="00275B4A">
        <w:rPr>
          <w:sz w:val="28"/>
          <w:szCs w:val="28"/>
        </w:rPr>
        <w:t xml:space="preserve">When all glucose carriers are engaged, they are saturated glucose transport occurs at maximum rate. </w:t>
      </w:r>
    </w:p>
    <w:p w:rsidR="00275B4A" w:rsidRPr="001A4DB8" w:rsidRDefault="00E05F08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Channels </w:t>
      </w:r>
      <w:r w:rsidR="00C651E1">
        <w:rPr>
          <w:sz w:val="28"/>
          <w:szCs w:val="28"/>
        </w:rPr>
        <w:t xml:space="preserve">are transmembrane proteins </w:t>
      </w:r>
      <w:r w:rsidR="00B074ED">
        <w:rPr>
          <w:sz w:val="28"/>
          <w:szCs w:val="28"/>
        </w:rPr>
        <w:t xml:space="preserve">that transport ions or water.  The channels are selective due to pore size.  </w:t>
      </w:r>
      <w:r w:rsidR="00B074ED" w:rsidRPr="00B074ED">
        <w:rPr>
          <w:i/>
          <w:sz w:val="28"/>
          <w:szCs w:val="28"/>
        </w:rPr>
        <w:t>Leakage channels</w:t>
      </w:r>
      <w:r w:rsidR="00B074ED">
        <w:rPr>
          <w:sz w:val="28"/>
          <w:szCs w:val="28"/>
        </w:rPr>
        <w:t xml:space="preserve"> are always open and allow passage of ions or water, while others are gated and controlled by chemical signals. </w:t>
      </w:r>
      <w:r w:rsidR="008C405E">
        <w:rPr>
          <w:sz w:val="28"/>
          <w:szCs w:val="28"/>
        </w:rPr>
        <w:t xml:space="preserve">Channels can also be inhibited by certain molecules, and show saturation. </w:t>
      </w:r>
      <w:r w:rsidR="00ED25D3">
        <w:rPr>
          <w:sz w:val="28"/>
          <w:szCs w:val="28"/>
        </w:rPr>
        <w:t xml:space="preserve">Substances move down concentration gradient. </w:t>
      </w:r>
      <w:r w:rsidR="006B4ED8">
        <w:rPr>
          <w:sz w:val="28"/>
          <w:szCs w:val="28"/>
        </w:rPr>
        <w:t xml:space="preserve">The rate of a simple diffusion is controllable due to regulation of </w:t>
      </w:r>
      <w:r w:rsidR="00AF06DF">
        <w:rPr>
          <w:sz w:val="28"/>
          <w:szCs w:val="28"/>
        </w:rPr>
        <w:t xml:space="preserve">activity or number of individual carrier or channels. </w:t>
      </w:r>
    </w:p>
    <w:p w:rsidR="001A4DB8" w:rsidRPr="00D11C44" w:rsidRDefault="001A4DB8" w:rsidP="0040138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Osmosis </w:t>
      </w:r>
      <w:r w:rsidR="003A4CFF">
        <w:rPr>
          <w:sz w:val="28"/>
          <w:szCs w:val="28"/>
        </w:rPr>
        <w:t>is the diffusion of a solvent such as water</w:t>
      </w:r>
      <w:r w:rsidR="005121CE">
        <w:rPr>
          <w:sz w:val="28"/>
          <w:szCs w:val="28"/>
        </w:rPr>
        <w:t xml:space="preserve"> through permeable membrane. </w:t>
      </w:r>
      <w:r w:rsidR="00C4541E">
        <w:rPr>
          <w:sz w:val="28"/>
          <w:szCs w:val="28"/>
        </w:rPr>
        <w:t xml:space="preserve">Water also moves freely through water-specific channels called </w:t>
      </w:r>
      <w:r w:rsidR="00C4541E" w:rsidRPr="00C4541E">
        <w:rPr>
          <w:sz w:val="28"/>
          <w:szCs w:val="28"/>
          <w:u w:val="single"/>
        </w:rPr>
        <w:t>Aquaporins</w:t>
      </w:r>
      <w:r w:rsidR="00C4541E">
        <w:rPr>
          <w:sz w:val="28"/>
          <w:szCs w:val="28"/>
          <w:u w:val="single"/>
        </w:rPr>
        <w:t xml:space="preserve"> (AQP)</w:t>
      </w:r>
      <w:r w:rsidR="00C4541E">
        <w:rPr>
          <w:sz w:val="28"/>
          <w:szCs w:val="28"/>
        </w:rPr>
        <w:t xml:space="preserve">. </w:t>
      </w:r>
      <w:r w:rsidR="00280399">
        <w:rPr>
          <w:sz w:val="28"/>
          <w:szCs w:val="28"/>
        </w:rPr>
        <w:t xml:space="preserve">Aquaporins exist in red blood cells and kidney tubule cells. </w:t>
      </w:r>
    </w:p>
    <w:p w:rsidR="00A54E2C" w:rsidRPr="003B114E" w:rsidRDefault="00A36739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Osmosis occurs when water concentration on both sides on membrane differ. Water concentration decreases </w:t>
      </w:r>
      <w:r w:rsidR="00534B86">
        <w:rPr>
          <w:sz w:val="28"/>
          <w:szCs w:val="28"/>
        </w:rPr>
        <w:t xml:space="preserve">in response to number of solute particles in solution. </w:t>
      </w:r>
      <w:r w:rsidR="003B114E">
        <w:rPr>
          <w:sz w:val="28"/>
          <w:szCs w:val="28"/>
        </w:rPr>
        <w:t xml:space="preserve">One molecule/ion displaces one water molecule. </w:t>
      </w:r>
    </w:p>
    <w:p w:rsidR="003B114E" w:rsidRPr="003B114E" w:rsidRDefault="003B114E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Total concentration of all solutes in a solution is called </w:t>
      </w:r>
      <w:r w:rsidRPr="003B114E">
        <w:rPr>
          <w:sz w:val="28"/>
          <w:szCs w:val="28"/>
          <w:u w:val="single"/>
        </w:rPr>
        <w:t>Osmolarity</w:t>
      </w:r>
      <w:r>
        <w:rPr>
          <w:sz w:val="28"/>
          <w:szCs w:val="28"/>
        </w:rPr>
        <w:t>.</w:t>
      </w:r>
    </w:p>
    <w:p w:rsidR="003B114E" w:rsidRPr="004A4A9B" w:rsidRDefault="00DF0544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When equal volumes </w:t>
      </w:r>
      <w:r w:rsidR="004A4A9B">
        <w:rPr>
          <w:sz w:val="28"/>
          <w:szCs w:val="28"/>
        </w:rPr>
        <w:t>of aqueous solutions of different osmolarity are separated, net diffusion of both solute and water occurs</w:t>
      </w:r>
    </w:p>
    <w:p w:rsidR="004A4A9B" w:rsidRPr="005B088A" w:rsidRDefault="00BE7333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In plant cells, </w:t>
      </w:r>
      <w:r w:rsidR="00FE7CD9">
        <w:rPr>
          <w:sz w:val="28"/>
          <w:szCs w:val="28"/>
        </w:rPr>
        <w:t xml:space="preserve">when water reaches into the cell, the point is finally reached where the </w:t>
      </w:r>
      <w:r w:rsidR="00FE7CD9" w:rsidRPr="00FE7CD9">
        <w:rPr>
          <w:sz w:val="28"/>
          <w:szCs w:val="28"/>
          <w:u w:val="single"/>
        </w:rPr>
        <w:t>hydrostatic pressure</w:t>
      </w:r>
      <w:r w:rsidR="00FE7CD9">
        <w:rPr>
          <w:sz w:val="28"/>
          <w:szCs w:val="28"/>
        </w:rPr>
        <w:t xml:space="preserve"> (water against membrane) is equal to the </w:t>
      </w:r>
      <w:r w:rsidR="00FE7CD9" w:rsidRPr="00FE7CD9">
        <w:rPr>
          <w:sz w:val="28"/>
          <w:szCs w:val="28"/>
          <w:u w:val="single"/>
        </w:rPr>
        <w:t>osmotic pressure</w:t>
      </w:r>
      <w:r w:rsidR="00FE7CD9">
        <w:rPr>
          <w:sz w:val="28"/>
          <w:szCs w:val="28"/>
        </w:rPr>
        <w:t xml:space="preserve"> (tendency of water to move into the cell by osmosis). </w:t>
      </w:r>
      <w:r w:rsidR="004047F4">
        <w:rPr>
          <w:sz w:val="28"/>
          <w:szCs w:val="28"/>
        </w:rPr>
        <w:t>This causes no further point of water entry</w:t>
      </w:r>
      <w:r w:rsidR="005B088A">
        <w:rPr>
          <w:sz w:val="28"/>
          <w:szCs w:val="28"/>
        </w:rPr>
        <w:t xml:space="preserve">. Higher amount of solutes in a cell, the higher the osmotic pressure. </w:t>
      </w:r>
    </w:p>
    <w:p w:rsidR="005B088A" w:rsidRPr="00DD11DD" w:rsidRDefault="005B088A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>Due to the lack of cell walls, Hydrostatic and osmotic pressures don’t occur in animal because cells will swell up and rupture</w:t>
      </w:r>
      <w:r w:rsidR="00DD11DD">
        <w:rPr>
          <w:sz w:val="28"/>
          <w:szCs w:val="28"/>
        </w:rPr>
        <w:t xml:space="preserve">. This ability to change the shape of a cell by altering their internal water volume is called </w:t>
      </w:r>
      <w:r w:rsidR="00DD11DD" w:rsidRPr="00DD11DD">
        <w:rPr>
          <w:sz w:val="28"/>
          <w:szCs w:val="28"/>
          <w:u w:val="single"/>
        </w:rPr>
        <w:t>Tonicity</w:t>
      </w:r>
      <w:r w:rsidR="00DD11DD">
        <w:rPr>
          <w:sz w:val="28"/>
          <w:szCs w:val="28"/>
        </w:rPr>
        <w:t>.</w:t>
      </w:r>
    </w:p>
    <w:p w:rsidR="00DD11DD" w:rsidRPr="00204C18" w:rsidRDefault="00B2309B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lastRenderedPageBreak/>
        <w:t xml:space="preserve">Solutions with same concentrations of non-penetrating solutes (0.9% saline or 5% glucose) are </w:t>
      </w:r>
      <w:r w:rsidR="006D0B95">
        <w:rPr>
          <w:sz w:val="28"/>
          <w:szCs w:val="28"/>
          <w:u w:val="single"/>
        </w:rPr>
        <w:t>I</w:t>
      </w:r>
      <w:r w:rsidRPr="00B2309B">
        <w:rPr>
          <w:sz w:val="28"/>
          <w:szCs w:val="28"/>
          <w:u w:val="single"/>
        </w:rPr>
        <w:t>sotonic</w:t>
      </w:r>
      <w:r>
        <w:rPr>
          <w:sz w:val="28"/>
          <w:szCs w:val="28"/>
        </w:rPr>
        <w:t xml:space="preserve">, meaning the same tonicity. </w:t>
      </w:r>
      <w:r w:rsidR="00C917FD">
        <w:rPr>
          <w:sz w:val="28"/>
          <w:szCs w:val="28"/>
        </w:rPr>
        <w:t>Cells exposed to isotonic solutions maintain their shape</w:t>
      </w:r>
      <w:r w:rsidR="00204C18">
        <w:rPr>
          <w:sz w:val="28"/>
          <w:szCs w:val="28"/>
        </w:rPr>
        <w:t xml:space="preserve">. </w:t>
      </w:r>
    </w:p>
    <w:p w:rsidR="00204C18" w:rsidRPr="006D0B95" w:rsidRDefault="006D0B95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 xml:space="preserve">Cells with higher concentration of non-penetrating solutes are </w:t>
      </w:r>
      <w:r w:rsidRPr="006D0B95">
        <w:rPr>
          <w:sz w:val="28"/>
          <w:szCs w:val="28"/>
          <w:u w:val="single"/>
        </w:rPr>
        <w:t>Hypertonic</w:t>
      </w:r>
      <w:r>
        <w:rPr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 xml:space="preserve">Cells in hypertonic cells lose water and shrink. </w:t>
      </w:r>
    </w:p>
    <w:p w:rsidR="006D0B95" w:rsidRPr="005B088A" w:rsidRDefault="005B1B6E" w:rsidP="00401381">
      <w:pPr>
        <w:pStyle w:val="ListParagraph"/>
        <w:numPr>
          <w:ilvl w:val="0"/>
          <w:numId w:val="1"/>
        </w:numPr>
        <w:rPr>
          <w:b/>
          <w:sz w:val="32"/>
          <w:szCs w:val="32"/>
          <w:u w:val="single"/>
        </w:rPr>
      </w:pPr>
      <w:r>
        <w:rPr>
          <w:sz w:val="28"/>
          <w:szCs w:val="28"/>
        </w:rPr>
        <w:t>Solutions with lower concentration of solutes than</w:t>
      </w:r>
      <w:r w:rsidR="00FB6073">
        <w:rPr>
          <w:sz w:val="28"/>
          <w:szCs w:val="28"/>
        </w:rPr>
        <w:t xml:space="preserve"> in</w:t>
      </w:r>
      <w:r>
        <w:rPr>
          <w:sz w:val="28"/>
          <w:szCs w:val="28"/>
        </w:rPr>
        <w:t xml:space="preserve"> cells are </w:t>
      </w:r>
      <w:r w:rsidRPr="005B1B6E">
        <w:rPr>
          <w:sz w:val="28"/>
          <w:szCs w:val="28"/>
          <w:u w:val="single"/>
        </w:rPr>
        <w:t>Hypotonic</w:t>
      </w:r>
      <w:r>
        <w:rPr>
          <w:sz w:val="28"/>
          <w:szCs w:val="28"/>
        </w:rPr>
        <w:t xml:space="preserve">. </w:t>
      </w:r>
      <w:r w:rsidR="00FB6073">
        <w:rPr>
          <w:sz w:val="28"/>
          <w:szCs w:val="28"/>
        </w:rPr>
        <w:t xml:space="preserve">Cells in hypotonic solutions absorb water by osmosis until they burst (lyse). </w:t>
      </w:r>
    </w:p>
    <w:p w:rsidR="005B088A" w:rsidRPr="004047F4" w:rsidRDefault="005B088A" w:rsidP="00C34A27">
      <w:pPr>
        <w:pStyle w:val="ListParagraph"/>
        <w:rPr>
          <w:b/>
          <w:sz w:val="32"/>
          <w:szCs w:val="32"/>
          <w:u w:val="single"/>
        </w:rPr>
      </w:pPr>
    </w:p>
    <w:p w:rsidR="004047F4" w:rsidRPr="00A54E2C" w:rsidRDefault="004047F4" w:rsidP="00C34A27">
      <w:pPr>
        <w:pStyle w:val="ListParagraph"/>
        <w:rPr>
          <w:b/>
          <w:sz w:val="32"/>
          <w:szCs w:val="32"/>
          <w:u w:val="single"/>
        </w:rPr>
      </w:pPr>
    </w:p>
    <w:p w:rsidR="00A54E2C" w:rsidRPr="00A54E2C" w:rsidRDefault="00A54E2C" w:rsidP="00C34A27">
      <w:pPr>
        <w:pStyle w:val="ListParagraph"/>
        <w:rPr>
          <w:b/>
          <w:sz w:val="32"/>
          <w:szCs w:val="32"/>
          <w:u w:val="single"/>
        </w:rPr>
      </w:pPr>
    </w:p>
    <w:p w:rsidR="00A54E2C" w:rsidRPr="00401381" w:rsidRDefault="00A54E2C" w:rsidP="00C34A27">
      <w:pPr>
        <w:pStyle w:val="ListParagraph"/>
        <w:rPr>
          <w:b/>
          <w:sz w:val="32"/>
          <w:szCs w:val="32"/>
          <w:u w:val="single"/>
        </w:rPr>
      </w:pPr>
    </w:p>
    <w:p w:rsidR="006E2291" w:rsidRPr="006E2291" w:rsidRDefault="00E3747C" w:rsidP="006E2291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922D7" w:rsidRPr="00492D2E" w:rsidRDefault="00F922D7" w:rsidP="002E67CC">
      <w:pPr>
        <w:pStyle w:val="ListParagraph"/>
        <w:rPr>
          <w:b/>
          <w:sz w:val="28"/>
          <w:szCs w:val="28"/>
          <w:u w:val="single"/>
        </w:rPr>
      </w:pPr>
    </w:p>
    <w:p w:rsidR="008171BF" w:rsidRDefault="008171BF" w:rsidP="009F7764">
      <w:pPr>
        <w:jc w:val="center"/>
      </w:pPr>
    </w:p>
    <w:sectPr w:rsidR="008171BF" w:rsidSect="00E03A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6F6A"/>
    <w:multiLevelType w:val="hybridMultilevel"/>
    <w:tmpl w:val="B1964966"/>
    <w:lvl w:ilvl="0" w:tplc="04466D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7764"/>
    <w:rsid w:val="00007A92"/>
    <w:rsid w:val="00013B56"/>
    <w:rsid w:val="000279E6"/>
    <w:rsid w:val="00036BB3"/>
    <w:rsid w:val="000B471C"/>
    <w:rsid w:val="000B5C59"/>
    <w:rsid w:val="000C2747"/>
    <w:rsid w:val="000F3C7C"/>
    <w:rsid w:val="000F782F"/>
    <w:rsid w:val="00131037"/>
    <w:rsid w:val="001448ED"/>
    <w:rsid w:val="001559E1"/>
    <w:rsid w:val="00157692"/>
    <w:rsid w:val="00195BB6"/>
    <w:rsid w:val="001A4DB8"/>
    <w:rsid w:val="001B616B"/>
    <w:rsid w:val="001C1912"/>
    <w:rsid w:val="001C6255"/>
    <w:rsid w:val="001E302A"/>
    <w:rsid w:val="001E7588"/>
    <w:rsid w:val="00204C18"/>
    <w:rsid w:val="0020584F"/>
    <w:rsid w:val="002403C2"/>
    <w:rsid w:val="00242630"/>
    <w:rsid w:val="00263F91"/>
    <w:rsid w:val="002665E5"/>
    <w:rsid w:val="00275B4A"/>
    <w:rsid w:val="00276B86"/>
    <w:rsid w:val="00280399"/>
    <w:rsid w:val="002869D8"/>
    <w:rsid w:val="002A1CD1"/>
    <w:rsid w:val="002A3FB6"/>
    <w:rsid w:val="002A51B1"/>
    <w:rsid w:val="002B7123"/>
    <w:rsid w:val="002B7DB2"/>
    <w:rsid w:val="002C1BC8"/>
    <w:rsid w:val="002C45C2"/>
    <w:rsid w:val="002D19E3"/>
    <w:rsid w:val="002E67CC"/>
    <w:rsid w:val="002F5A04"/>
    <w:rsid w:val="002F7023"/>
    <w:rsid w:val="00304026"/>
    <w:rsid w:val="003073EE"/>
    <w:rsid w:val="003174E1"/>
    <w:rsid w:val="00324CAA"/>
    <w:rsid w:val="0034699E"/>
    <w:rsid w:val="003573C3"/>
    <w:rsid w:val="00377898"/>
    <w:rsid w:val="00392CA8"/>
    <w:rsid w:val="003A3979"/>
    <w:rsid w:val="003A4CFF"/>
    <w:rsid w:val="003A5618"/>
    <w:rsid w:val="003B069B"/>
    <w:rsid w:val="003B114E"/>
    <w:rsid w:val="003C76EE"/>
    <w:rsid w:val="003D20B1"/>
    <w:rsid w:val="003E08CE"/>
    <w:rsid w:val="003E2EBD"/>
    <w:rsid w:val="003F0434"/>
    <w:rsid w:val="00400FA9"/>
    <w:rsid w:val="00401381"/>
    <w:rsid w:val="004047F4"/>
    <w:rsid w:val="00404C9D"/>
    <w:rsid w:val="00411EF5"/>
    <w:rsid w:val="00416FB2"/>
    <w:rsid w:val="00420961"/>
    <w:rsid w:val="004325CD"/>
    <w:rsid w:val="00465B64"/>
    <w:rsid w:val="00483FE4"/>
    <w:rsid w:val="004846D0"/>
    <w:rsid w:val="00492D2E"/>
    <w:rsid w:val="00493720"/>
    <w:rsid w:val="004972F2"/>
    <w:rsid w:val="004A4A9B"/>
    <w:rsid w:val="004A65C2"/>
    <w:rsid w:val="004B00DA"/>
    <w:rsid w:val="004C4C9D"/>
    <w:rsid w:val="004E241F"/>
    <w:rsid w:val="004E4A86"/>
    <w:rsid w:val="004E56AA"/>
    <w:rsid w:val="004E7986"/>
    <w:rsid w:val="0051026C"/>
    <w:rsid w:val="005121CE"/>
    <w:rsid w:val="00521F6C"/>
    <w:rsid w:val="00531E1B"/>
    <w:rsid w:val="00534B86"/>
    <w:rsid w:val="005361A6"/>
    <w:rsid w:val="00536C0E"/>
    <w:rsid w:val="005415E6"/>
    <w:rsid w:val="0055124D"/>
    <w:rsid w:val="005770F0"/>
    <w:rsid w:val="00580E92"/>
    <w:rsid w:val="005A3B4C"/>
    <w:rsid w:val="005B088A"/>
    <w:rsid w:val="005B186E"/>
    <w:rsid w:val="005B1B6E"/>
    <w:rsid w:val="005C14D1"/>
    <w:rsid w:val="005C1DBD"/>
    <w:rsid w:val="005F6423"/>
    <w:rsid w:val="0060674B"/>
    <w:rsid w:val="006615F8"/>
    <w:rsid w:val="006709CF"/>
    <w:rsid w:val="00681AF1"/>
    <w:rsid w:val="00683D35"/>
    <w:rsid w:val="006919E7"/>
    <w:rsid w:val="006B4ED8"/>
    <w:rsid w:val="006C1E1A"/>
    <w:rsid w:val="006C539A"/>
    <w:rsid w:val="006D0B95"/>
    <w:rsid w:val="006E2291"/>
    <w:rsid w:val="006E7CC3"/>
    <w:rsid w:val="00701703"/>
    <w:rsid w:val="00723F52"/>
    <w:rsid w:val="00736CB6"/>
    <w:rsid w:val="00767E0A"/>
    <w:rsid w:val="007741A7"/>
    <w:rsid w:val="007778BD"/>
    <w:rsid w:val="007821AA"/>
    <w:rsid w:val="007B7FA7"/>
    <w:rsid w:val="007D17FB"/>
    <w:rsid w:val="007F72BA"/>
    <w:rsid w:val="0080694D"/>
    <w:rsid w:val="00811798"/>
    <w:rsid w:val="008171BF"/>
    <w:rsid w:val="00844096"/>
    <w:rsid w:val="00845900"/>
    <w:rsid w:val="00846CAD"/>
    <w:rsid w:val="008A23F5"/>
    <w:rsid w:val="008C3A2D"/>
    <w:rsid w:val="008C405E"/>
    <w:rsid w:val="008D18AC"/>
    <w:rsid w:val="008D2E0A"/>
    <w:rsid w:val="008D3B3D"/>
    <w:rsid w:val="008D3D2D"/>
    <w:rsid w:val="008E214E"/>
    <w:rsid w:val="00902FF7"/>
    <w:rsid w:val="00914C14"/>
    <w:rsid w:val="009228D4"/>
    <w:rsid w:val="00942539"/>
    <w:rsid w:val="0095305D"/>
    <w:rsid w:val="0098482B"/>
    <w:rsid w:val="0099427F"/>
    <w:rsid w:val="00997C80"/>
    <w:rsid w:val="009A1930"/>
    <w:rsid w:val="009B1F16"/>
    <w:rsid w:val="009E45FD"/>
    <w:rsid w:val="009F7764"/>
    <w:rsid w:val="00A138BC"/>
    <w:rsid w:val="00A17CFB"/>
    <w:rsid w:val="00A17D59"/>
    <w:rsid w:val="00A30480"/>
    <w:rsid w:val="00A30BD5"/>
    <w:rsid w:val="00A36739"/>
    <w:rsid w:val="00A46777"/>
    <w:rsid w:val="00A54E2C"/>
    <w:rsid w:val="00A574D9"/>
    <w:rsid w:val="00A81404"/>
    <w:rsid w:val="00A835CB"/>
    <w:rsid w:val="00A95B36"/>
    <w:rsid w:val="00A95E85"/>
    <w:rsid w:val="00A960E1"/>
    <w:rsid w:val="00AA23F4"/>
    <w:rsid w:val="00AA6A33"/>
    <w:rsid w:val="00AC0DF4"/>
    <w:rsid w:val="00AC50EA"/>
    <w:rsid w:val="00AD30E1"/>
    <w:rsid w:val="00AE1C7D"/>
    <w:rsid w:val="00AF06DF"/>
    <w:rsid w:val="00B05168"/>
    <w:rsid w:val="00B074ED"/>
    <w:rsid w:val="00B21299"/>
    <w:rsid w:val="00B22211"/>
    <w:rsid w:val="00B2309B"/>
    <w:rsid w:val="00B30347"/>
    <w:rsid w:val="00B56777"/>
    <w:rsid w:val="00B70E5E"/>
    <w:rsid w:val="00B72E1D"/>
    <w:rsid w:val="00B75F20"/>
    <w:rsid w:val="00B77830"/>
    <w:rsid w:val="00B8379F"/>
    <w:rsid w:val="00BB2539"/>
    <w:rsid w:val="00BC527F"/>
    <w:rsid w:val="00BD1343"/>
    <w:rsid w:val="00BD6BD1"/>
    <w:rsid w:val="00BD734F"/>
    <w:rsid w:val="00BE0748"/>
    <w:rsid w:val="00BE7333"/>
    <w:rsid w:val="00BF2307"/>
    <w:rsid w:val="00C015F4"/>
    <w:rsid w:val="00C20D5F"/>
    <w:rsid w:val="00C267E7"/>
    <w:rsid w:val="00C34A27"/>
    <w:rsid w:val="00C36D7F"/>
    <w:rsid w:val="00C40001"/>
    <w:rsid w:val="00C4541E"/>
    <w:rsid w:val="00C52D52"/>
    <w:rsid w:val="00C54579"/>
    <w:rsid w:val="00C635BB"/>
    <w:rsid w:val="00C651E1"/>
    <w:rsid w:val="00C717B6"/>
    <w:rsid w:val="00C81335"/>
    <w:rsid w:val="00C917FD"/>
    <w:rsid w:val="00C92036"/>
    <w:rsid w:val="00CB540A"/>
    <w:rsid w:val="00CD6514"/>
    <w:rsid w:val="00CF2FE9"/>
    <w:rsid w:val="00CF75E1"/>
    <w:rsid w:val="00D0170E"/>
    <w:rsid w:val="00D02C1D"/>
    <w:rsid w:val="00D04B0E"/>
    <w:rsid w:val="00D11C44"/>
    <w:rsid w:val="00D2088C"/>
    <w:rsid w:val="00D21018"/>
    <w:rsid w:val="00D27C87"/>
    <w:rsid w:val="00D46B41"/>
    <w:rsid w:val="00D55059"/>
    <w:rsid w:val="00D55A47"/>
    <w:rsid w:val="00D613F5"/>
    <w:rsid w:val="00D8009C"/>
    <w:rsid w:val="00DA2703"/>
    <w:rsid w:val="00DA6303"/>
    <w:rsid w:val="00DC1297"/>
    <w:rsid w:val="00DC2D74"/>
    <w:rsid w:val="00DC30D8"/>
    <w:rsid w:val="00DD11DD"/>
    <w:rsid w:val="00DD13B8"/>
    <w:rsid w:val="00DD3CE3"/>
    <w:rsid w:val="00DE2046"/>
    <w:rsid w:val="00DF0544"/>
    <w:rsid w:val="00E03ABE"/>
    <w:rsid w:val="00E05DAA"/>
    <w:rsid w:val="00E05F08"/>
    <w:rsid w:val="00E30C48"/>
    <w:rsid w:val="00E3747C"/>
    <w:rsid w:val="00E42538"/>
    <w:rsid w:val="00E6133D"/>
    <w:rsid w:val="00E671F0"/>
    <w:rsid w:val="00E93B1B"/>
    <w:rsid w:val="00EB1B61"/>
    <w:rsid w:val="00EB3F5A"/>
    <w:rsid w:val="00EB6100"/>
    <w:rsid w:val="00EC502B"/>
    <w:rsid w:val="00EC752A"/>
    <w:rsid w:val="00ED25D3"/>
    <w:rsid w:val="00EF14E9"/>
    <w:rsid w:val="00F16951"/>
    <w:rsid w:val="00F31154"/>
    <w:rsid w:val="00F5437C"/>
    <w:rsid w:val="00F6793E"/>
    <w:rsid w:val="00F922D7"/>
    <w:rsid w:val="00FB597E"/>
    <w:rsid w:val="00FB6073"/>
    <w:rsid w:val="00FB6762"/>
    <w:rsid w:val="00FE46B8"/>
    <w:rsid w:val="00FE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7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</TotalTime>
  <Pages>5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Geneseo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Melle</dc:creator>
  <cp:lastModifiedBy>Melle</cp:lastModifiedBy>
  <cp:revision>20</cp:revision>
  <dcterms:created xsi:type="dcterms:W3CDTF">2011-09-14T20:27:00Z</dcterms:created>
  <dcterms:modified xsi:type="dcterms:W3CDTF">2011-09-22T00:18:00Z</dcterms:modified>
</cp:coreProperties>
</file>