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BB6" w:rsidRDefault="002517E3" w:rsidP="002517E3">
      <w:pPr>
        <w:jc w:val="center"/>
        <w:rPr>
          <w:b/>
          <w:u w:val="single"/>
        </w:rPr>
      </w:pPr>
      <w:r>
        <w:rPr>
          <w:b/>
          <w:u w:val="single"/>
        </w:rPr>
        <w:t>CHAPTER 15</w:t>
      </w:r>
    </w:p>
    <w:p w:rsidR="002517E3" w:rsidRDefault="002517E3" w:rsidP="002517E3">
      <w:pPr>
        <w:jc w:val="center"/>
        <w:rPr>
          <w:b/>
          <w:u w:val="single"/>
        </w:rPr>
      </w:pPr>
      <w:r>
        <w:rPr>
          <w:b/>
          <w:u w:val="single"/>
        </w:rPr>
        <w:t>DATA PROCESSING AND FUNDAMENTAL DATA ANALYSIS</w:t>
      </w:r>
    </w:p>
    <w:p w:rsidR="00403C3C" w:rsidRDefault="00403C3C" w:rsidP="002517E3">
      <w:pPr>
        <w:jc w:val="center"/>
        <w:rPr>
          <w:b/>
          <w:u w:val="single"/>
        </w:rPr>
      </w:pPr>
    </w:p>
    <w:p w:rsidR="00403C3C" w:rsidRDefault="00403C3C" w:rsidP="00403C3C">
      <w:pPr>
        <w:rPr>
          <w:b/>
        </w:rPr>
      </w:pPr>
    </w:p>
    <w:p w:rsidR="00403C3C" w:rsidRDefault="00403C3C" w:rsidP="00403C3C">
      <w:pPr>
        <w:rPr>
          <w:b/>
          <w:i/>
          <w:u w:val="single"/>
        </w:rPr>
      </w:pPr>
      <w:r>
        <w:rPr>
          <w:b/>
          <w:i/>
          <w:u w:val="single"/>
        </w:rPr>
        <w:t>Overview of the Data Analysis Procedure</w:t>
      </w:r>
    </w:p>
    <w:p w:rsidR="00403C3C" w:rsidRDefault="00403C3C" w:rsidP="00403C3C">
      <w:pPr>
        <w:pStyle w:val="ListParagraph"/>
        <w:numPr>
          <w:ilvl w:val="0"/>
          <w:numId w:val="1"/>
        </w:numPr>
      </w:pPr>
      <w:r>
        <w:t>Validation and editing (quality control)</w:t>
      </w:r>
    </w:p>
    <w:p w:rsidR="00403C3C" w:rsidRDefault="00403C3C" w:rsidP="00403C3C">
      <w:pPr>
        <w:pStyle w:val="ListParagraph"/>
        <w:numPr>
          <w:ilvl w:val="0"/>
          <w:numId w:val="1"/>
        </w:numPr>
      </w:pPr>
      <w:r>
        <w:t>Coding</w:t>
      </w:r>
    </w:p>
    <w:p w:rsidR="00403C3C" w:rsidRDefault="00403C3C" w:rsidP="00403C3C">
      <w:pPr>
        <w:pStyle w:val="ListParagraph"/>
        <w:numPr>
          <w:ilvl w:val="0"/>
          <w:numId w:val="1"/>
        </w:numPr>
      </w:pPr>
      <w:r>
        <w:t>Data entry</w:t>
      </w:r>
    </w:p>
    <w:p w:rsidR="00403C3C" w:rsidRDefault="00403C3C" w:rsidP="00403C3C">
      <w:pPr>
        <w:pStyle w:val="ListParagraph"/>
        <w:numPr>
          <w:ilvl w:val="0"/>
          <w:numId w:val="1"/>
        </w:numPr>
      </w:pPr>
      <w:r>
        <w:t>Logical cleaning of data</w:t>
      </w:r>
    </w:p>
    <w:p w:rsidR="00403C3C" w:rsidRDefault="00403C3C" w:rsidP="00403C3C">
      <w:pPr>
        <w:pStyle w:val="ListParagraph"/>
        <w:numPr>
          <w:ilvl w:val="0"/>
          <w:numId w:val="1"/>
        </w:numPr>
      </w:pPr>
      <w:r>
        <w:t>Tabulation and statistical analysis</w:t>
      </w:r>
    </w:p>
    <w:p w:rsidR="00871621" w:rsidRDefault="00871621" w:rsidP="00871621"/>
    <w:p w:rsidR="00871621" w:rsidRDefault="00871621" w:rsidP="00871621"/>
    <w:p w:rsidR="00871621" w:rsidRDefault="00871621" w:rsidP="00871621">
      <w:pPr>
        <w:rPr>
          <w:b/>
          <w:i/>
          <w:u w:val="single"/>
        </w:rPr>
      </w:pPr>
      <w:r>
        <w:rPr>
          <w:b/>
          <w:i/>
          <w:u w:val="single"/>
        </w:rPr>
        <w:t>Step One: Validation and Editing</w:t>
      </w:r>
    </w:p>
    <w:p w:rsidR="00871621" w:rsidRDefault="00871621" w:rsidP="00871621">
      <w:r>
        <w:rPr>
          <w:b/>
        </w:rPr>
        <w:t xml:space="preserve">Validation: </w:t>
      </w:r>
      <w:r w:rsidRPr="00871621">
        <w:t>Process of ascertaining that interviews actually were conducted as specified.</w:t>
      </w:r>
      <w:r w:rsidR="00611DC4">
        <w:t xml:space="preserve"> (</w:t>
      </w:r>
      <w:r w:rsidR="00611DC4">
        <w:rPr>
          <w:i/>
        </w:rPr>
        <w:t xml:space="preserve">E.g. </w:t>
      </w:r>
      <w:r w:rsidR="00611DC4">
        <w:t>interviewer fraud or failure to follow key instructions)</w:t>
      </w:r>
    </w:p>
    <w:p w:rsidR="0025501D" w:rsidRDefault="0025501D" w:rsidP="0025501D">
      <w:pPr>
        <w:pStyle w:val="ListParagraph"/>
        <w:numPr>
          <w:ilvl w:val="0"/>
          <w:numId w:val="2"/>
        </w:numPr>
      </w:pPr>
      <w:r>
        <w:t>Was the person actually interviewed?</w:t>
      </w:r>
    </w:p>
    <w:p w:rsidR="0025501D" w:rsidRDefault="0025501D" w:rsidP="0025501D">
      <w:pPr>
        <w:pStyle w:val="ListParagraph"/>
        <w:numPr>
          <w:ilvl w:val="0"/>
          <w:numId w:val="2"/>
        </w:numPr>
      </w:pPr>
      <w:r>
        <w:t>Did the person qualify according to the screening questions?</w:t>
      </w:r>
    </w:p>
    <w:p w:rsidR="0025501D" w:rsidRDefault="0025501D" w:rsidP="0025501D">
      <w:pPr>
        <w:pStyle w:val="ListParagraph"/>
        <w:numPr>
          <w:ilvl w:val="0"/>
          <w:numId w:val="2"/>
        </w:numPr>
      </w:pPr>
      <w:r>
        <w:t>Was the interview conducted in the required manner?</w:t>
      </w:r>
    </w:p>
    <w:p w:rsidR="0025501D" w:rsidRDefault="0025501D" w:rsidP="0025501D">
      <w:pPr>
        <w:pStyle w:val="ListParagraph"/>
        <w:numPr>
          <w:ilvl w:val="0"/>
          <w:numId w:val="2"/>
        </w:numPr>
      </w:pPr>
      <w:r>
        <w:t>Did the interviewer cover the entire survey?</w:t>
      </w:r>
    </w:p>
    <w:p w:rsidR="0025501D" w:rsidRDefault="0025501D" w:rsidP="00871621"/>
    <w:p w:rsidR="0025501D" w:rsidRDefault="0025501D" w:rsidP="00871621">
      <w:r>
        <w:rPr>
          <w:b/>
        </w:rPr>
        <w:t>Editing:</w:t>
      </w:r>
      <w:r>
        <w:t xml:space="preserve"> </w:t>
      </w:r>
      <w:r w:rsidRPr="0025501D">
        <w:t>Process of ascertaining that questionnaires were filled out properly and completely.</w:t>
      </w:r>
    </w:p>
    <w:p w:rsidR="00907DDA" w:rsidRDefault="00907DDA" w:rsidP="00907DDA">
      <w:pPr>
        <w:pStyle w:val="ListParagraph"/>
        <w:numPr>
          <w:ilvl w:val="0"/>
          <w:numId w:val="3"/>
        </w:numPr>
      </w:pPr>
      <w:r>
        <w:t xml:space="preserve">Did the interviewer fail to ask certain questions or </w:t>
      </w:r>
      <w:r w:rsidR="006F1DCC">
        <w:t xml:space="preserve">fail to </w:t>
      </w:r>
      <w:r>
        <w:t>record answer</w:t>
      </w:r>
      <w:r w:rsidR="006F1DCC">
        <w:t>s</w:t>
      </w:r>
      <w:r>
        <w:t xml:space="preserve"> for certain questions?</w:t>
      </w:r>
    </w:p>
    <w:p w:rsidR="00907DDA" w:rsidRDefault="00907DDA" w:rsidP="00907DDA">
      <w:pPr>
        <w:pStyle w:val="ListParagraph"/>
        <w:numPr>
          <w:ilvl w:val="0"/>
          <w:numId w:val="3"/>
        </w:numPr>
      </w:pPr>
      <w:r>
        <w:t>Were skip patterns followed?</w:t>
      </w:r>
    </w:p>
    <w:p w:rsidR="00907DDA" w:rsidRPr="00CC441A" w:rsidRDefault="00907DDA" w:rsidP="00907DDA">
      <w:pPr>
        <w:pStyle w:val="ListParagraph"/>
        <w:numPr>
          <w:ilvl w:val="1"/>
          <w:numId w:val="3"/>
        </w:numPr>
        <w:rPr>
          <w:i/>
        </w:rPr>
      </w:pPr>
      <w:r w:rsidRPr="00907DDA">
        <w:rPr>
          <w:i/>
        </w:rPr>
        <w:t xml:space="preserve">Skip Pattern: </w:t>
      </w:r>
      <w:r w:rsidRPr="00907DDA">
        <w:t xml:space="preserve">Sequence in </w:t>
      </w:r>
      <w:r w:rsidR="00CC441A">
        <w:t>which later questions are asked</w:t>
      </w:r>
      <w:r w:rsidRPr="00907DDA">
        <w:t xml:space="preserve"> based on a respondent’s answer to an earlier question or questions.</w:t>
      </w:r>
    </w:p>
    <w:p w:rsidR="00CC441A" w:rsidRPr="009A47E6" w:rsidRDefault="00CC441A" w:rsidP="00CC441A">
      <w:pPr>
        <w:pStyle w:val="ListParagraph"/>
        <w:numPr>
          <w:ilvl w:val="0"/>
          <w:numId w:val="3"/>
        </w:numPr>
        <w:rPr>
          <w:i/>
        </w:rPr>
      </w:pPr>
      <w:r>
        <w:t>Did the interviewer paraphrase respondent’s answers to open-ended questions</w:t>
      </w:r>
      <w:r w:rsidR="006F1DCC">
        <w:t xml:space="preserve"> or copy them verbatim</w:t>
      </w:r>
      <w:r>
        <w:t>?</w:t>
      </w:r>
      <w:r w:rsidR="0038602C">
        <w:t xml:space="preserve"> Did the interviewer probe?</w:t>
      </w:r>
    </w:p>
    <w:p w:rsidR="009A47E6" w:rsidRDefault="009A47E6" w:rsidP="009A47E6">
      <w:pPr>
        <w:rPr>
          <w:i/>
        </w:rPr>
      </w:pPr>
    </w:p>
    <w:p w:rsidR="009A47E6" w:rsidRDefault="009A47E6" w:rsidP="009A47E6">
      <w:pPr>
        <w:rPr>
          <w:b/>
          <w:i/>
          <w:u w:val="single"/>
        </w:rPr>
      </w:pPr>
      <w:r>
        <w:rPr>
          <w:b/>
          <w:i/>
          <w:u w:val="single"/>
        </w:rPr>
        <w:lastRenderedPageBreak/>
        <w:t>Step Two: Coding</w:t>
      </w:r>
    </w:p>
    <w:p w:rsidR="009A47E6" w:rsidRDefault="00EF632C" w:rsidP="009A47E6">
      <w:r w:rsidRPr="00EF632C">
        <w:t>Process of grouping and assigning numeric codes to the various responses to a question.</w:t>
      </w:r>
    </w:p>
    <w:p w:rsidR="00836F01" w:rsidRDefault="00836F01" w:rsidP="009A47E6"/>
    <w:p w:rsidR="00836F01" w:rsidRDefault="00836F01" w:rsidP="009A47E6">
      <w:pPr>
        <w:rPr>
          <w:b/>
        </w:rPr>
      </w:pPr>
      <w:r>
        <w:rPr>
          <w:b/>
        </w:rPr>
        <w:t>Coding Process:</w:t>
      </w:r>
    </w:p>
    <w:p w:rsidR="00836F01" w:rsidRDefault="00836F01" w:rsidP="00836F01">
      <w:pPr>
        <w:pStyle w:val="ListParagraph"/>
        <w:numPr>
          <w:ilvl w:val="0"/>
          <w:numId w:val="4"/>
        </w:numPr>
      </w:pPr>
      <w:r>
        <w:t>List responses</w:t>
      </w:r>
    </w:p>
    <w:p w:rsidR="00836F01" w:rsidRDefault="00836F01" w:rsidP="00836F01">
      <w:pPr>
        <w:pStyle w:val="ListParagraph"/>
        <w:numPr>
          <w:ilvl w:val="0"/>
          <w:numId w:val="4"/>
        </w:numPr>
      </w:pPr>
      <w:r>
        <w:t>Consolidate responses</w:t>
      </w:r>
    </w:p>
    <w:p w:rsidR="00836F01" w:rsidRDefault="00836F01" w:rsidP="00836F01">
      <w:pPr>
        <w:pStyle w:val="ListParagraph"/>
        <w:numPr>
          <w:ilvl w:val="0"/>
          <w:numId w:val="4"/>
        </w:numPr>
      </w:pPr>
      <w:r>
        <w:t>Set codes</w:t>
      </w:r>
    </w:p>
    <w:p w:rsidR="00836F01" w:rsidRDefault="00836F01" w:rsidP="00836F01">
      <w:pPr>
        <w:pStyle w:val="ListParagraph"/>
        <w:numPr>
          <w:ilvl w:val="0"/>
          <w:numId w:val="4"/>
        </w:numPr>
      </w:pPr>
      <w:r>
        <w:t>Enter codes</w:t>
      </w:r>
    </w:p>
    <w:p w:rsidR="00836F01" w:rsidRDefault="00836F01" w:rsidP="00836F01">
      <w:pPr>
        <w:pStyle w:val="ListParagraph"/>
        <w:numPr>
          <w:ilvl w:val="1"/>
          <w:numId w:val="4"/>
        </w:numPr>
      </w:pPr>
      <w:r>
        <w:t>Read responses to individual open-ended questions on questionnaires</w:t>
      </w:r>
    </w:p>
    <w:p w:rsidR="00836F01" w:rsidRDefault="00836F01" w:rsidP="00836F01">
      <w:pPr>
        <w:pStyle w:val="ListParagraph"/>
        <w:numPr>
          <w:ilvl w:val="1"/>
          <w:numId w:val="4"/>
        </w:numPr>
      </w:pPr>
      <w:r>
        <w:t>Match individual responses with the consolidated list if response categories and determine the appropriate numeric code for each response</w:t>
      </w:r>
    </w:p>
    <w:p w:rsidR="00836F01" w:rsidRDefault="00836F01" w:rsidP="00836F01">
      <w:pPr>
        <w:pStyle w:val="ListParagraph"/>
        <w:numPr>
          <w:ilvl w:val="1"/>
          <w:numId w:val="4"/>
        </w:numPr>
      </w:pPr>
      <w:r>
        <w:t>Write the numeric code in the appropriate place on the questionnaire for the response to the particular question or enter the appropriate code in the database electronically</w:t>
      </w:r>
    </w:p>
    <w:p w:rsidR="00836F01" w:rsidRDefault="00836F01" w:rsidP="00836F01"/>
    <w:p w:rsidR="00836F01" w:rsidRDefault="00836F01" w:rsidP="00836F01">
      <w:r>
        <w:rPr>
          <w:b/>
        </w:rPr>
        <w:t xml:space="preserve">Automated Coding Systems: </w:t>
      </w:r>
      <w:r>
        <w:t>Algorithms are based on semiotics and show great promise for speeding up the coding process, reducing its cost and increasing its objectivity. (</w:t>
      </w:r>
      <w:r>
        <w:rPr>
          <w:i/>
        </w:rPr>
        <w:t xml:space="preserve">E.g. </w:t>
      </w:r>
      <w:r>
        <w:t>TextSmart module of SPSS)</w:t>
      </w:r>
    </w:p>
    <w:p w:rsidR="00433CC9" w:rsidRDefault="00433CC9" w:rsidP="00836F01"/>
    <w:p w:rsidR="007B4BF1" w:rsidRDefault="007B4BF1" w:rsidP="00836F01"/>
    <w:p w:rsidR="00433CC9" w:rsidRDefault="00433CC9" w:rsidP="00836F01">
      <w:pPr>
        <w:rPr>
          <w:b/>
          <w:i/>
          <w:u w:val="single"/>
        </w:rPr>
      </w:pPr>
      <w:r>
        <w:rPr>
          <w:b/>
          <w:i/>
          <w:u w:val="single"/>
        </w:rPr>
        <w:t>Step Three: Data Entry</w:t>
      </w:r>
    </w:p>
    <w:p w:rsidR="006C7E4D" w:rsidRDefault="006C7E4D" w:rsidP="00836F01">
      <w:r w:rsidRPr="006C7E4D">
        <w:t>Process of converting information to an electronic format.</w:t>
      </w:r>
    </w:p>
    <w:p w:rsidR="00967D8E" w:rsidRDefault="00967D8E" w:rsidP="00836F01"/>
    <w:p w:rsidR="00967D8E" w:rsidRDefault="00967D8E" w:rsidP="00836F01">
      <w:r>
        <w:rPr>
          <w:b/>
        </w:rPr>
        <w:t>Intelligent Entry Systems:</w:t>
      </w:r>
      <w:r>
        <w:t xml:space="preserve"> </w:t>
      </w:r>
      <w:r w:rsidR="00ED3419" w:rsidRPr="00ED3419">
        <w:t>Form of data entry in which the information being entered into the data entry device is checked for internal logic.</w:t>
      </w:r>
      <w:r w:rsidR="00876801">
        <w:t xml:space="preserve"> These systems can be programmed to avoid certain types of errors at the point of data entry, such as invalid or wild codes and violation of skip patterns</w:t>
      </w:r>
    </w:p>
    <w:p w:rsidR="00CC3716" w:rsidRDefault="00CC3716" w:rsidP="00836F01"/>
    <w:p w:rsidR="00716C87" w:rsidRDefault="00716C87" w:rsidP="00716C87">
      <w:r>
        <w:rPr>
          <w:b/>
        </w:rPr>
        <w:t xml:space="preserve">Scanning: </w:t>
      </w:r>
      <w:r w:rsidRPr="00716C87">
        <w:t>Form of data entry in which responses on questionnaires are read in automatically by the data entry device.</w:t>
      </w:r>
      <w:r>
        <w:t xml:space="preserve"> (</w:t>
      </w:r>
      <w:r>
        <w:rPr>
          <w:i/>
        </w:rPr>
        <w:t xml:space="preserve">E.g. </w:t>
      </w:r>
      <w:r>
        <w:t>Scantron)</w:t>
      </w:r>
    </w:p>
    <w:p w:rsidR="007A5314" w:rsidRDefault="007A5314" w:rsidP="00716C87">
      <w:pPr>
        <w:rPr>
          <w:b/>
          <w:i/>
          <w:u w:val="single"/>
        </w:rPr>
      </w:pPr>
      <w:r>
        <w:rPr>
          <w:b/>
          <w:i/>
          <w:u w:val="single"/>
        </w:rPr>
        <w:lastRenderedPageBreak/>
        <w:t>Step Four: Logical Cleaning of Data</w:t>
      </w:r>
    </w:p>
    <w:p w:rsidR="004519EC" w:rsidRDefault="004519EC" w:rsidP="004519EC">
      <w:pPr>
        <w:rPr>
          <w:b/>
        </w:rPr>
      </w:pPr>
      <w:r w:rsidRPr="004519EC">
        <w:rPr>
          <w:b/>
        </w:rPr>
        <w:t xml:space="preserve">Logical or Machine Cleaning: </w:t>
      </w:r>
      <w:r w:rsidRPr="004519EC">
        <w:t>Final computerized error check of data.</w:t>
      </w:r>
      <w:r w:rsidR="00BF51CE">
        <w:t xml:space="preserve"> This may be done through error check routines and/or marginal reports.</w:t>
      </w:r>
    </w:p>
    <w:p w:rsidR="004519EC" w:rsidRDefault="004519EC" w:rsidP="006B79E4">
      <w:pPr>
        <w:pStyle w:val="ListParagraph"/>
        <w:numPr>
          <w:ilvl w:val="0"/>
          <w:numId w:val="5"/>
        </w:numPr>
      </w:pPr>
      <w:r w:rsidRPr="006B79E4">
        <w:rPr>
          <w:b/>
        </w:rPr>
        <w:t xml:space="preserve">Error Check Routines: </w:t>
      </w:r>
      <w:r w:rsidRPr="004519EC">
        <w:t>Computer programs that accept instructions from the user to check for logical errors in the data.</w:t>
      </w:r>
    </w:p>
    <w:p w:rsidR="006B79E4" w:rsidRDefault="006B79E4" w:rsidP="006B79E4">
      <w:pPr>
        <w:pStyle w:val="ListParagraph"/>
        <w:numPr>
          <w:ilvl w:val="0"/>
          <w:numId w:val="5"/>
        </w:numPr>
      </w:pPr>
      <w:r w:rsidRPr="006B79E4">
        <w:rPr>
          <w:b/>
        </w:rPr>
        <w:t>Marginal Report:</w:t>
      </w:r>
      <w:r w:rsidRPr="006B79E4">
        <w:t xml:space="preserve"> Computer-generated table of the frequencies of the responses to each question, used to monitor entry of valid codes and correct use of skip patterns.</w:t>
      </w:r>
    </w:p>
    <w:p w:rsidR="00A76415" w:rsidRDefault="00A76415" w:rsidP="00A76415"/>
    <w:p w:rsidR="00A76415" w:rsidRDefault="00A76415" w:rsidP="00A76415"/>
    <w:p w:rsidR="00415F23" w:rsidRDefault="00415F23" w:rsidP="00A76415"/>
    <w:p w:rsidR="00A76415" w:rsidRDefault="00A76415" w:rsidP="00A76415">
      <w:pPr>
        <w:rPr>
          <w:b/>
          <w:i/>
          <w:u w:val="single"/>
        </w:rPr>
      </w:pPr>
      <w:r>
        <w:rPr>
          <w:b/>
          <w:i/>
          <w:u w:val="single"/>
        </w:rPr>
        <w:t>Step Five: Tabulation and Statistical Analysis</w:t>
      </w:r>
    </w:p>
    <w:p w:rsidR="00163661" w:rsidRDefault="00054579" w:rsidP="00A76415">
      <w:r>
        <w:rPr>
          <w:b/>
        </w:rPr>
        <w:t>One-Way Frequency Tables</w:t>
      </w:r>
      <w:r w:rsidR="00645C16">
        <w:rPr>
          <w:b/>
        </w:rPr>
        <w:t xml:space="preserve">: </w:t>
      </w:r>
      <w:r w:rsidR="00753179">
        <w:t>Table showing the number of respondents choosing each answer to the survey question</w:t>
      </w:r>
      <w:r w:rsidR="00672BDC">
        <w:t xml:space="preserve">. </w:t>
      </w:r>
    </w:p>
    <w:p w:rsidR="00054579" w:rsidRDefault="00672BDC" w:rsidP="00A76415">
      <w:r>
        <w:t>In most instances, it is the first summary of survey results seen by the research analyst. In addition to frequencies, these table</w:t>
      </w:r>
      <w:r w:rsidR="00BA6108">
        <w:t>s</w:t>
      </w:r>
      <w:r>
        <w:t xml:space="preserve"> typically indicate the percentage of those responding who gave each possible response to a question</w:t>
      </w:r>
      <w:r w:rsidR="00163661">
        <w:t>. There are three options for the base used for the percentages:</w:t>
      </w:r>
    </w:p>
    <w:p w:rsidR="00163661" w:rsidRDefault="00163661" w:rsidP="00163661">
      <w:pPr>
        <w:pStyle w:val="ListParagraph"/>
        <w:numPr>
          <w:ilvl w:val="0"/>
          <w:numId w:val="6"/>
        </w:numPr>
      </w:pPr>
      <w:r>
        <w:t>Total respondents</w:t>
      </w:r>
    </w:p>
    <w:p w:rsidR="00163661" w:rsidRDefault="00163661" w:rsidP="00163661">
      <w:pPr>
        <w:pStyle w:val="ListParagraph"/>
        <w:numPr>
          <w:ilvl w:val="0"/>
          <w:numId w:val="6"/>
        </w:numPr>
      </w:pPr>
      <w:r>
        <w:t>Number of people asked the particular question</w:t>
      </w:r>
    </w:p>
    <w:p w:rsidR="00163661" w:rsidRDefault="00163661" w:rsidP="00163661">
      <w:pPr>
        <w:pStyle w:val="ListParagraph"/>
        <w:numPr>
          <w:ilvl w:val="0"/>
          <w:numId w:val="6"/>
        </w:numPr>
      </w:pPr>
      <w:r>
        <w:t>Number of people answering the question</w:t>
      </w:r>
      <w:r w:rsidR="00BA6108">
        <w:t xml:space="preserve"> (</w:t>
      </w:r>
      <w:r w:rsidR="008F37A5">
        <w:rPr>
          <w:i/>
        </w:rPr>
        <w:t xml:space="preserve">i.e. </w:t>
      </w:r>
      <w:r w:rsidR="00BA6108">
        <w:t>2 – people who answered don’t know)</w:t>
      </w:r>
    </w:p>
    <w:p w:rsidR="00430454" w:rsidRDefault="00430454" w:rsidP="00682D1D"/>
    <w:p w:rsidR="00EB236D" w:rsidRDefault="00EB236D" w:rsidP="00682D1D"/>
    <w:p w:rsidR="00BB1DE9" w:rsidRDefault="00682D1D" w:rsidP="00BB1DE9">
      <w:r>
        <w:rPr>
          <w:b/>
        </w:rPr>
        <w:t>Cross Tabulations</w:t>
      </w:r>
      <w:r w:rsidR="00AA4962">
        <w:rPr>
          <w:b/>
        </w:rPr>
        <w:t xml:space="preserve">: </w:t>
      </w:r>
      <w:r w:rsidR="005748B8">
        <w:t>Examination of the responses to one question relative to the responses to one or more other questions</w:t>
      </w:r>
      <w:r w:rsidR="00BB1DE9">
        <w:t xml:space="preserve">. </w:t>
      </w:r>
    </w:p>
    <w:p w:rsidR="00BB1DE9" w:rsidRDefault="00BB1DE9" w:rsidP="00BB1DE9">
      <w:pPr>
        <w:pStyle w:val="ListParagraph"/>
        <w:numPr>
          <w:ilvl w:val="0"/>
          <w:numId w:val="7"/>
        </w:numPr>
      </w:pPr>
      <w:r>
        <w:t>P</w:t>
      </w:r>
      <w:r w:rsidRPr="00BB1DE9">
        <w:t>ut the independent variable in the columns, dependent variable in the rows</w:t>
      </w:r>
    </w:p>
    <w:p w:rsidR="00EB236D" w:rsidRDefault="00EB236D" w:rsidP="00EB236D">
      <w:pPr>
        <w:pStyle w:val="ListParagraph"/>
        <w:ind w:left="360"/>
        <w:rPr>
          <w:i/>
        </w:rPr>
      </w:pPr>
    </w:p>
    <w:p w:rsidR="00EB236D" w:rsidRPr="00EB236D" w:rsidRDefault="00EB236D" w:rsidP="00EB236D">
      <w:pPr>
        <w:pStyle w:val="ListParagraph"/>
        <w:ind w:left="360"/>
        <w:rPr>
          <w:i/>
        </w:rPr>
      </w:pPr>
      <w:r>
        <w:rPr>
          <w:i/>
        </w:rPr>
        <w:t>(See examples on next page)</w:t>
      </w:r>
    </w:p>
    <w:p w:rsidR="003A5721" w:rsidRDefault="003A5721" w:rsidP="003A5721">
      <w:r w:rsidRPr="003A5721">
        <w:lastRenderedPageBreak/>
        <w:drawing>
          <wp:inline distT="0" distB="0" distL="0" distR="0" wp14:anchorId="04610062" wp14:editId="18587510">
            <wp:extent cx="4888181" cy="2333767"/>
            <wp:effectExtent l="0" t="0" r="8255" b="0"/>
            <wp:docPr id="266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88181" cy="2333767"/>
                    </a:xfrm>
                    <a:prstGeom prst="rect">
                      <a:avLst/>
                    </a:prstGeom>
                    <a:noFill/>
                    <a:ln>
                      <a:noFill/>
                    </a:ln>
                    <a:extLst/>
                  </pic:spPr>
                </pic:pic>
              </a:graphicData>
            </a:graphic>
          </wp:inline>
        </w:drawing>
      </w:r>
    </w:p>
    <w:p w:rsidR="00E127C1" w:rsidRDefault="00E127C1" w:rsidP="003A5721"/>
    <w:p w:rsidR="002E3BBA" w:rsidRDefault="002E3BBA" w:rsidP="002E3BBA">
      <w:r w:rsidRPr="002E3BBA">
        <w:drawing>
          <wp:inline distT="0" distB="0" distL="0" distR="0" wp14:anchorId="4AC93304" wp14:editId="23B6FBB8">
            <wp:extent cx="4858603" cy="3293053"/>
            <wp:effectExtent l="0" t="0" r="0" b="3175"/>
            <wp:docPr id="276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66939" cy="3298703"/>
                    </a:xfrm>
                    <a:prstGeom prst="rect">
                      <a:avLst/>
                    </a:prstGeom>
                    <a:noFill/>
                    <a:ln>
                      <a:noFill/>
                    </a:ln>
                    <a:extLst/>
                  </pic:spPr>
                </pic:pic>
              </a:graphicData>
            </a:graphic>
          </wp:inline>
        </w:drawing>
      </w:r>
    </w:p>
    <w:p w:rsidR="005C1A98" w:rsidRDefault="005C1A98" w:rsidP="002E3BBA"/>
    <w:p w:rsidR="005C1A98" w:rsidRDefault="005C1A98" w:rsidP="005C1A98">
      <w:pPr>
        <w:pStyle w:val="ListParagraph"/>
        <w:numPr>
          <w:ilvl w:val="0"/>
          <w:numId w:val="7"/>
        </w:numPr>
      </w:pPr>
      <w:r>
        <w:t>A common way of setting up cross-tabulation tables is to use columns to represent factors such as demographics and lifestyle characteristics, which are expected to be predictors of the state of mind, behaviour, or intentions data, shown as rows of the table.</w:t>
      </w:r>
    </w:p>
    <w:p w:rsidR="006B606C" w:rsidRDefault="006B606C" w:rsidP="005C1A98">
      <w:pPr>
        <w:pStyle w:val="ListParagraph"/>
        <w:numPr>
          <w:ilvl w:val="0"/>
          <w:numId w:val="7"/>
        </w:numPr>
      </w:pPr>
      <w:r>
        <w:t>Cross tabulations provide a powerful and easily understood approach to the summarization and analysis of survey research results.</w:t>
      </w:r>
    </w:p>
    <w:p w:rsidR="006B606C" w:rsidRDefault="006B606C" w:rsidP="005C1A98">
      <w:pPr>
        <w:pStyle w:val="ListParagraph"/>
        <w:numPr>
          <w:ilvl w:val="0"/>
          <w:numId w:val="7"/>
        </w:numPr>
      </w:pPr>
      <w:r>
        <w:t>However, it is easy to become swamped by the sheer volume of computer printouts if a careful tabulation plan has not been developed.</w:t>
      </w:r>
      <w:r w:rsidR="00EB5937">
        <w:t xml:space="preserve"> </w:t>
      </w:r>
    </w:p>
    <w:p w:rsidR="00EB5937" w:rsidRDefault="00EB5937" w:rsidP="005C1A98">
      <w:pPr>
        <w:pStyle w:val="ListParagraph"/>
        <w:numPr>
          <w:ilvl w:val="0"/>
          <w:numId w:val="7"/>
        </w:numPr>
      </w:pPr>
      <w:r>
        <w:lastRenderedPageBreak/>
        <w:t>Some tips:</w:t>
      </w:r>
    </w:p>
    <w:p w:rsidR="00000000" w:rsidRPr="00EB5937" w:rsidRDefault="00735FEF" w:rsidP="00EB5937">
      <w:pPr>
        <w:pStyle w:val="ListParagraph"/>
        <w:numPr>
          <w:ilvl w:val="1"/>
          <w:numId w:val="7"/>
        </w:numPr>
      </w:pPr>
      <w:r>
        <w:rPr>
          <w:lang w:val="en-US"/>
        </w:rPr>
        <w:t>Make h</w:t>
      </w:r>
      <w:r w:rsidR="003A2052" w:rsidRPr="00EB5937">
        <w:rPr>
          <w:lang w:val="en-US"/>
        </w:rPr>
        <w:t>ypotheses.</w:t>
      </w:r>
    </w:p>
    <w:p w:rsidR="00000000" w:rsidRPr="00EB5937" w:rsidRDefault="00735FEF" w:rsidP="00EB5937">
      <w:pPr>
        <w:pStyle w:val="ListParagraph"/>
        <w:numPr>
          <w:ilvl w:val="1"/>
          <w:numId w:val="7"/>
        </w:numPr>
      </w:pPr>
      <w:r>
        <w:rPr>
          <w:lang w:val="en-US"/>
        </w:rPr>
        <w:t>Look for what is not t</w:t>
      </w:r>
      <w:r w:rsidR="003A2052" w:rsidRPr="00EB5937">
        <w:rPr>
          <w:lang w:val="en-US"/>
        </w:rPr>
        <w:t>here.</w:t>
      </w:r>
    </w:p>
    <w:p w:rsidR="00000000" w:rsidRPr="00EB5937" w:rsidRDefault="00735FEF" w:rsidP="00EB5937">
      <w:pPr>
        <w:pStyle w:val="ListParagraph"/>
        <w:numPr>
          <w:ilvl w:val="1"/>
          <w:numId w:val="7"/>
        </w:numPr>
      </w:pPr>
      <w:r>
        <w:rPr>
          <w:lang w:val="en-US"/>
        </w:rPr>
        <w:t>Scrutinize for the o</w:t>
      </w:r>
      <w:r w:rsidR="003A2052" w:rsidRPr="00EB5937">
        <w:rPr>
          <w:lang w:val="en-US"/>
        </w:rPr>
        <w:t>bvious.</w:t>
      </w:r>
    </w:p>
    <w:p w:rsidR="00000000" w:rsidRPr="00EB5937" w:rsidRDefault="00735FEF" w:rsidP="00EB5937">
      <w:pPr>
        <w:pStyle w:val="ListParagraph"/>
        <w:numPr>
          <w:ilvl w:val="1"/>
          <w:numId w:val="7"/>
        </w:numPr>
      </w:pPr>
      <w:r>
        <w:rPr>
          <w:lang w:val="en-US"/>
        </w:rPr>
        <w:t>Keep your mind o</w:t>
      </w:r>
      <w:r w:rsidR="003A2052" w:rsidRPr="00EB5937">
        <w:rPr>
          <w:lang w:val="en-US"/>
        </w:rPr>
        <w:t>pen.</w:t>
      </w:r>
    </w:p>
    <w:p w:rsidR="00000000" w:rsidRPr="00EB5937" w:rsidRDefault="00735FEF" w:rsidP="00EB5937">
      <w:pPr>
        <w:pStyle w:val="ListParagraph"/>
        <w:numPr>
          <w:ilvl w:val="1"/>
          <w:numId w:val="7"/>
        </w:numPr>
      </w:pPr>
      <w:r>
        <w:rPr>
          <w:lang w:val="en-US"/>
        </w:rPr>
        <w:t>Trust the d</w:t>
      </w:r>
      <w:r w:rsidR="003A2052" w:rsidRPr="00EB5937">
        <w:rPr>
          <w:lang w:val="en-US"/>
        </w:rPr>
        <w:t>ata.</w:t>
      </w:r>
    </w:p>
    <w:p w:rsidR="00EB5937" w:rsidRPr="00BB1DE9" w:rsidRDefault="003A2052" w:rsidP="00EB5937">
      <w:pPr>
        <w:pStyle w:val="ListParagraph"/>
        <w:numPr>
          <w:ilvl w:val="1"/>
          <w:numId w:val="7"/>
        </w:numPr>
      </w:pPr>
      <w:r w:rsidRPr="00EB5937">
        <w:rPr>
          <w:lang w:val="en-US"/>
        </w:rPr>
        <w:t>Watch the “n”.</w:t>
      </w:r>
    </w:p>
    <w:p w:rsidR="00682D1D" w:rsidRPr="005748B8" w:rsidRDefault="00682D1D" w:rsidP="00682D1D"/>
    <w:p w:rsidR="0049261C" w:rsidRDefault="0049261C" w:rsidP="00A76415">
      <w:pPr>
        <w:rPr>
          <w:b/>
          <w:i/>
          <w:u w:val="single"/>
        </w:rPr>
      </w:pPr>
    </w:p>
    <w:p w:rsidR="00C9595D" w:rsidRPr="00A76415" w:rsidRDefault="00C9595D" w:rsidP="00A76415">
      <w:pPr>
        <w:rPr>
          <w:b/>
          <w:i/>
          <w:u w:val="single"/>
        </w:rPr>
      </w:pPr>
    </w:p>
    <w:p w:rsidR="00BF51CE" w:rsidRDefault="00C30810" w:rsidP="004519EC">
      <w:pPr>
        <w:rPr>
          <w:b/>
          <w:i/>
          <w:u w:val="single"/>
        </w:rPr>
      </w:pPr>
      <w:r>
        <w:rPr>
          <w:b/>
          <w:i/>
          <w:u w:val="single"/>
        </w:rPr>
        <w:t>Graphical Representations of Data</w:t>
      </w:r>
    </w:p>
    <w:p w:rsidR="003A2052" w:rsidRDefault="003A2052" w:rsidP="004519EC">
      <w:pPr>
        <w:rPr>
          <w:b/>
          <w:i/>
          <w:u w:val="single"/>
        </w:rPr>
      </w:pPr>
    </w:p>
    <w:p w:rsidR="00F12B40" w:rsidRDefault="00F12B40" w:rsidP="004519EC">
      <w:pPr>
        <w:rPr>
          <w:b/>
        </w:rPr>
      </w:pPr>
      <w:r>
        <w:rPr>
          <w:b/>
        </w:rPr>
        <w:t>Line Charts</w:t>
      </w:r>
    </w:p>
    <w:p w:rsidR="00DE27FF" w:rsidRPr="00DE27FF" w:rsidRDefault="00DE27FF" w:rsidP="00DE27FF">
      <w:pPr>
        <w:pStyle w:val="ListParagraph"/>
        <w:numPr>
          <w:ilvl w:val="0"/>
          <w:numId w:val="9"/>
        </w:numPr>
      </w:pPr>
      <w:r w:rsidRPr="00DE27FF">
        <w:t>Good for demonstrating linear relationships</w:t>
      </w:r>
    </w:p>
    <w:p w:rsidR="00DE27FF" w:rsidRDefault="00DE27FF" w:rsidP="00DE27FF">
      <w:pPr>
        <w:pStyle w:val="ListParagraph"/>
        <w:numPr>
          <w:ilvl w:val="0"/>
          <w:numId w:val="9"/>
        </w:numPr>
      </w:pPr>
      <w:r w:rsidRPr="00DE27FF">
        <w:t>Particularly useful for presenting a given measurement taken at several points over time</w:t>
      </w:r>
    </w:p>
    <w:p w:rsidR="00C9595D" w:rsidRDefault="00C9595D" w:rsidP="00C9595D">
      <w:pPr>
        <w:pStyle w:val="ListParagraph"/>
        <w:ind w:left="360"/>
      </w:pPr>
    </w:p>
    <w:p w:rsidR="003D7C40" w:rsidRDefault="003D7C40" w:rsidP="003D7C40">
      <w:r w:rsidRPr="003D7C40">
        <w:drawing>
          <wp:inline distT="0" distB="0" distL="0" distR="0" wp14:anchorId="26F18E38" wp14:editId="1BE9C32D">
            <wp:extent cx="5457216" cy="2920621"/>
            <wp:effectExtent l="0" t="0" r="0" b="0"/>
            <wp:docPr id="3789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92" name="Picture 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9721" cy="2938017"/>
                    </a:xfrm>
                    <a:prstGeom prst="rect">
                      <a:avLst/>
                    </a:prstGeom>
                    <a:noFill/>
                    <a:ln>
                      <a:noFill/>
                    </a:ln>
                    <a:extLst/>
                  </pic:spPr>
                </pic:pic>
              </a:graphicData>
            </a:graphic>
          </wp:inline>
        </w:drawing>
      </w:r>
    </w:p>
    <w:p w:rsidR="005F3D78" w:rsidRDefault="005F3D78" w:rsidP="003D7C40"/>
    <w:p w:rsidR="003A2052" w:rsidRDefault="003A2052" w:rsidP="003D7C40">
      <w:pPr>
        <w:rPr>
          <w:b/>
        </w:rPr>
      </w:pPr>
    </w:p>
    <w:p w:rsidR="005F3D78" w:rsidRDefault="005F3D78" w:rsidP="003D7C40">
      <w:pPr>
        <w:rPr>
          <w:b/>
        </w:rPr>
      </w:pPr>
      <w:bookmarkStart w:id="0" w:name="_GoBack"/>
      <w:bookmarkEnd w:id="0"/>
      <w:r>
        <w:rPr>
          <w:b/>
        </w:rPr>
        <w:lastRenderedPageBreak/>
        <w:t>Pie Charts</w:t>
      </w:r>
    </w:p>
    <w:p w:rsidR="00000000" w:rsidRPr="00B963FE" w:rsidRDefault="003A2052" w:rsidP="00B963FE">
      <w:pPr>
        <w:pStyle w:val="ListParagraph"/>
        <w:numPr>
          <w:ilvl w:val="0"/>
          <w:numId w:val="10"/>
        </w:numPr>
      </w:pPr>
      <w:r w:rsidRPr="00B963FE">
        <w:rPr>
          <w:lang w:val="en-US"/>
        </w:rPr>
        <w:t>Good for special relationships among data points</w:t>
      </w:r>
    </w:p>
    <w:p w:rsidR="00B963FE" w:rsidRPr="0002012B" w:rsidRDefault="003A2052" w:rsidP="00B963FE">
      <w:pPr>
        <w:pStyle w:val="ListParagraph"/>
        <w:numPr>
          <w:ilvl w:val="0"/>
          <w:numId w:val="10"/>
        </w:numPr>
      </w:pPr>
      <w:r w:rsidRPr="00B963FE">
        <w:rPr>
          <w:lang w:val="en-US"/>
        </w:rPr>
        <w:t>Should total to 100%</w:t>
      </w:r>
    </w:p>
    <w:p w:rsidR="0002012B" w:rsidRPr="0084282D" w:rsidRDefault="0002012B" w:rsidP="00B963FE">
      <w:pPr>
        <w:pStyle w:val="ListParagraph"/>
        <w:numPr>
          <w:ilvl w:val="0"/>
          <w:numId w:val="10"/>
        </w:numPr>
      </w:pPr>
      <w:r>
        <w:rPr>
          <w:lang w:val="en-US"/>
        </w:rPr>
        <w:t>3D pie charts are harder to read</w:t>
      </w:r>
    </w:p>
    <w:p w:rsidR="0084282D" w:rsidRPr="00AF05AD" w:rsidRDefault="0084282D" w:rsidP="0084282D">
      <w:pPr>
        <w:pStyle w:val="ListParagraph"/>
        <w:ind w:left="360"/>
      </w:pPr>
    </w:p>
    <w:p w:rsidR="00AF05AD" w:rsidRDefault="00AF05AD" w:rsidP="00AF05AD">
      <w:pPr>
        <w:pStyle w:val="ListParagraph"/>
        <w:ind w:left="360"/>
      </w:pPr>
      <w:r w:rsidRPr="00AF05AD">
        <w:drawing>
          <wp:inline distT="0" distB="0" distL="0" distR="0" wp14:anchorId="4D01B43F" wp14:editId="556CC02F">
            <wp:extent cx="3848669" cy="3193860"/>
            <wp:effectExtent l="0" t="0" r="0" b="6985"/>
            <wp:docPr id="40963"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0963" name="Picture 2"/>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a:off x="0" y="0"/>
                      <a:ext cx="3849896" cy="3194878"/>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545505" w:rsidRDefault="00545505" w:rsidP="00AF05AD">
      <w:pPr>
        <w:pStyle w:val="ListParagraph"/>
        <w:ind w:left="360"/>
      </w:pPr>
    </w:p>
    <w:p w:rsidR="000533AB" w:rsidRDefault="000533AB" w:rsidP="00AF05AD">
      <w:pPr>
        <w:pStyle w:val="ListParagraph"/>
        <w:ind w:left="360"/>
      </w:pPr>
      <w:r w:rsidRPr="000533AB">
        <w:drawing>
          <wp:inline distT="0" distB="0" distL="0" distR="0" wp14:anchorId="6D78923F" wp14:editId="458F625D">
            <wp:extent cx="5265428" cy="2975211"/>
            <wp:effectExtent l="0" t="0" r="0" b="0"/>
            <wp:docPr id="39939"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9939" name="Picture 2"/>
                    <pic:cNvPicPr>
                      <a:picLocks noGrp="1"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a:off x="0" y="0"/>
                      <a:ext cx="5271865" cy="2978848"/>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636A87" w:rsidRDefault="00636A87" w:rsidP="00AF05AD">
      <w:pPr>
        <w:pStyle w:val="ListParagraph"/>
        <w:ind w:left="360"/>
      </w:pPr>
    </w:p>
    <w:p w:rsidR="00636A87" w:rsidRDefault="00636A87" w:rsidP="00AF05AD">
      <w:pPr>
        <w:pStyle w:val="ListParagraph"/>
        <w:ind w:left="360"/>
      </w:pPr>
    </w:p>
    <w:p w:rsidR="00636A87" w:rsidRDefault="00636A87" w:rsidP="00AF05AD">
      <w:pPr>
        <w:pStyle w:val="ListParagraph"/>
        <w:ind w:left="360"/>
      </w:pPr>
    </w:p>
    <w:p w:rsidR="00636A87" w:rsidRDefault="00636A87" w:rsidP="00636A87">
      <w:pPr>
        <w:pStyle w:val="ListParagraph"/>
        <w:ind w:left="0"/>
        <w:rPr>
          <w:b/>
        </w:rPr>
      </w:pPr>
      <w:r>
        <w:rPr>
          <w:b/>
        </w:rPr>
        <w:lastRenderedPageBreak/>
        <w:t>Bar Charts</w:t>
      </w:r>
    </w:p>
    <w:p w:rsidR="00000000" w:rsidRPr="00257EB5" w:rsidRDefault="003A2052" w:rsidP="00636A87">
      <w:pPr>
        <w:pStyle w:val="ListParagraph"/>
        <w:numPr>
          <w:ilvl w:val="0"/>
          <w:numId w:val="10"/>
        </w:numPr>
      </w:pPr>
      <w:r w:rsidRPr="00636A87">
        <w:rPr>
          <w:lang w:val="en-US"/>
        </w:rPr>
        <w:t>Good for side by side relationships / comparisons</w:t>
      </w:r>
    </w:p>
    <w:p w:rsidR="00257EB5" w:rsidRPr="00636A87" w:rsidRDefault="00257EB5" w:rsidP="00257EB5">
      <w:pPr>
        <w:pStyle w:val="ListParagraph"/>
        <w:numPr>
          <w:ilvl w:val="0"/>
          <w:numId w:val="10"/>
        </w:numPr>
      </w:pPr>
      <w:r>
        <w:t>C</w:t>
      </w:r>
      <w:r w:rsidRPr="00257EB5">
        <w:t xml:space="preserve">omparisons </w:t>
      </w:r>
      <w:r>
        <w:t xml:space="preserve">are </w:t>
      </w:r>
      <w:r w:rsidRPr="00257EB5">
        <w:t>easier than</w:t>
      </w:r>
      <w:r>
        <w:t xml:space="preserve"> with</w:t>
      </w:r>
      <w:r w:rsidRPr="00257EB5">
        <w:t xml:space="preserve"> pie chart</w:t>
      </w:r>
      <w:r>
        <w:t>s</w:t>
      </w:r>
    </w:p>
    <w:p w:rsidR="00636A87" w:rsidRPr="00553E33" w:rsidRDefault="003A2052" w:rsidP="00636A87">
      <w:pPr>
        <w:pStyle w:val="ListParagraph"/>
        <w:numPr>
          <w:ilvl w:val="0"/>
          <w:numId w:val="10"/>
        </w:numPr>
      </w:pPr>
      <w:r w:rsidRPr="00636A87">
        <w:rPr>
          <w:lang w:val="en-US"/>
        </w:rPr>
        <w:t>Most flexible of the graphs</w:t>
      </w:r>
    </w:p>
    <w:p w:rsidR="00553E33" w:rsidRPr="00553E33" w:rsidRDefault="00553E33" w:rsidP="00636A87">
      <w:pPr>
        <w:pStyle w:val="ListParagraph"/>
        <w:numPr>
          <w:ilvl w:val="0"/>
          <w:numId w:val="10"/>
        </w:numPr>
      </w:pPr>
      <w:r>
        <w:rPr>
          <w:lang w:val="en-US"/>
        </w:rPr>
        <w:t>Use zero origins</w:t>
      </w:r>
    </w:p>
    <w:p w:rsidR="00553E33" w:rsidRDefault="007136C6" w:rsidP="00636A87">
      <w:pPr>
        <w:pStyle w:val="ListParagraph"/>
        <w:numPr>
          <w:ilvl w:val="0"/>
          <w:numId w:val="10"/>
        </w:numPr>
      </w:pPr>
      <w:r>
        <w:t>Use Multiple graphs for 3 v</w:t>
      </w:r>
      <w:r w:rsidR="00553E33" w:rsidRPr="00553E33">
        <w:t>ariables</w:t>
      </w:r>
    </w:p>
    <w:p w:rsidR="007136C6" w:rsidRPr="0056788B" w:rsidRDefault="007136C6" w:rsidP="00636A87">
      <w:pPr>
        <w:pStyle w:val="ListParagraph"/>
        <w:numPr>
          <w:ilvl w:val="0"/>
          <w:numId w:val="10"/>
        </w:numPr>
      </w:pPr>
      <w:r>
        <w:t>Avoid 3D bar charts – hard to read</w:t>
      </w:r>
    </w:p>
    <w:p w:rsidR="0056788B" w:rsidRDefault="0056788B" w:rsidP="0056788B">
      <w:r w:rsidRPr="0056788B">
        <w:drawing>
          <wp:inline distT="0" distB="0" distL="0" distR="0" wp14:anchorId="2C8C8498" wp14:editId="25C78D7E">
            <wp:extent cx="3057098" cy="1634344"/>
            <wp:effectExtent l="0" t="0" r="0" b="4445"/>
            <wp:docPr id="44035"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4035" name="Picture 2"/>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3063228" cy="1637621"/>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553E33" w:rsidRDefault="00553E33" w:rsidP="0056788B">
      <w:r w:rsidRPr="00553E33">
        <w:drawing>
          <wp:inline distT="0" distB="0" distL="0" distR="0" wp14:anchorId="2FA1EED3" wp14:editId="7253D9F5">
            <wp:extent cx="4624864" cy="1815152"/>
            <wp:effectExtent l="0" t="0" r="4445" b="0"/>
            <wp:docPr id="45059"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5059" name="Picture 2"/>
                    <pic:cNvPicPr>
                      <a:picLocks noGrp="1"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0800000">
                      <a:off x="0" y="0"/>
                      <a:ext cx="4624864" cy="1815152"/>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BA752B" w:rsidRDefault="00BA752B" w:rsidP="0056788B">
      <w:r w:rsidRPr="00BA752B">
        <w:drawing>
          <wp:inline distT="0" distB="0" distL="0" distR="0" wp14:anchorId="08F2DBE1" wp14:editId="67EA0F1E">
            <wp:extent cx="5486400" cy="1395730"/>
            <wp:effectExtent l="0" t="0" r="0" b="0"/>
            <wp:docPr id="48131"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8131" name="Picture 2"/>
                    <pic:cNvPicPr>
                      <a:picLocks noGrp="1"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10800000">
                      <a:off x="0" y="0"/>
                      <a:ext cx="5486400" cy="1395730"/>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BA752B" w:rsidRPr="00636A87" w:rsidRDefault="00BA752B" w:rsidP="0056788B">
      <w:r w:rsidRPr="00BA752B">
        <w:drawing>
          <wp:inline distT="0" distB="0" distL="0" distR="0" wp14:anchorId="255A21BA" wp14:editId="0DCCAD45">
            <wp:extent cx="4995081" cy="1242989"/>
            <wp:effectExtent l="0" t="0" r="0" b="0"/>
            <wp:docPr id="4813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2"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4995081" cy="1242989"/>
                    </a:xfrm>
                    <a:prstGeom prst="rect">
                      <a:avLst/>
                    </a:prstGeom>
                    <a:noFill/>
                    <a:ln>
                      <a:noFill/>
                    </a:ln>
                    <a:effectLst/>
                    <a:extLst/>
                  </pic:spPr>
                </pic:pic>
              </a:graphicData>
            </a:graphic>
          </wp:inline>
        </w:drawing>
      </w:r>
    </w:p>
    <w:p w:rsidR="00BF51CE" w:rsidRDefault="00D11F9F" w:rsidP="004A17DC">
      <w:pPr>
        <w:pStyle w:val="ListParagraph"/>
        <w:numPr>
          <w:ilvl w:val="0"/>
          <w:numId w:val="13"/>
        </w:numPr>
      </w:pPr>
      <w:r w:rsidRPr="004A17DC">
        <w:lastRenderedPageBreak/>
        <w:t>Four types of bar charts:</w:t>
      </w:r>
    </w:p>
    <w:p w:rsidR="004A17DC" w:rsidRPr="009F0285" w:rsidRDefault="008810F7" w:rsidP="004A17DC">
      <w:pPr>
        <w:pStyle w:val="ListParagraph"/>
        <w:numPr>
          <w:ilvl w:val="1"/>
          <w:numId w:val="13"/>
        </w:numPr>
      </w:pPr>
      <w:r>
        <w:rPr>
          <w:i/>
        </w:rPr>
        <w:t>Plain Bar Chart</w:t>
      </w:r>
    </w:p>
    <w:p w:rsidR="009F0285" w:rsidRDefault="009F0285" w:rsidP="009F0285">
      <w:pPr>
        <w:pStyle w:val="ListParagraph"/>
        <w:ind w:left="1080"/>
      </w:pPr>
      <w:r w:rsidRPr="009F0285">
        <w:drawing>
          <wp:inline distT="0" distB="0" distL="0" distR="0" wp14:anchorId="776D9E08" wp14:editId="435480D5">
            <wp:extent cx="2770496" cy="1443287"/>
            <wp:effectExtent l="0" t="0" r="0" b="5080"/>
            <wp:docPr id="4199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9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76084" cy="1446198"/>
                    </a:xfrm>
                    <a:prstGeom prst="rect">
                      <a:avLst/>
                    </a:prstGeom>
                    <a:noFill/>
                    <a:ln>
                      <a:noFill/>
                    </a:ln>
                    <a:extLst/>
                  </pic:spPr>
                </pic:pic>
              </a:graphicData>
            </a:graphic>
          </wp:inline>
        </w:drawing>
      </w:r>
    </w:p>
    <w:p w:rsidR="003F2EF9" w:rsidRDefault="003F2EF9" w:rsidP="009F0285">
      <w:pPr>
        <w:pStyle w:val="ListParagraph"/>
        <w:ind w:left="1080"/>
      </w:pPr>
    </w:p>
    <w:p w:rsidR="009F0285" w:rsidRDefault="009F0285" w:rsidP="009F0285">
      <w:pPr>
        <w:pStyle w:val="ListParagraph"/>
        <w:numPr>
          <w:ilvl w:val="1"/>
          <w:numId w:val="13"/>
        </w:numPr>
      </w:pPr>
      <w:r>
        <w:rPr>
          <w:i/>
        </w:rPr>
        <w:t>Clustered Bar Chart</w:t>
      </w:r>
      <w:r w:rsidR="003F2EF9">
        <w:rPr>
          <w:i/>
        </w:rPr>
        <w:t>:</w:t>
      </w:r>
      <w:r w:rsidR="003F2EF9">
        <w:t xml:space="preserve"> Shows the results of cross tabulations</w:t>
      </w:r>
    </w:p>
    <w:p w:rsidR="00DA557F" w:rsidRDefault="00DA557F" w:rsidP="00DA557F">
      <w:pPr>
        <w:pStyle w:val="ListParagraph"/>
        <w:ind w:left="1080"/>
      </w:pPr>
      <w:r w:rsidRPr="00DA557F">
        <w:drawing>
          <wp:inline distT="0" distB="0" distL="0" distR="0" wp14:anchorId="2448065F" wp14:editId="7A291ECF">
            <wp:extent cx="2952466" cy="1351128"/>
            <wp:effectExtent l="0" t="0" r="635" b="1905"/>
            <wp:docPr id="4301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8" name="Picture 1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56205" cy="1352839"/>
                    </a:xfrm>
                    <a:prstGeom prst="rect">
                      <a:avLst/>
                    </a:prstGeom>
                    <a:noFill/>
                    <a:ln>
                      <a:noFill/>
                    </a:ln>
                    <a:extLst/>
                  </pic:spPr>
                </pic:pic>
              </a:graphicData>
            </a:graphic>
          </wp:inline>
        </w:drawing>
      </w:r>
    </w:p>
    <w:p w:rsidR="00DA557F" w:rsidRDefault="00DA557F" w:rsidP="00DA557F">
      <w:pPr>
        <w:pStyle w:val="ListParagraph"/>
        <w:ind w:left="1080"/>
      </w:pPr>
    </w:p>
    <w:p w:rsidR="00DA557F" w:rsidRDefault="00DA557F" w:rsidP="00DA557F">
      <w:pPr>
        <w:pStyle w:val="ListParagraph"/>
        <w:numPr>
          <w:ilvl w:val="1"/>
          <w:numId w:val="13"/>
        </w:numPr>
      </w:pPr>
      <w:r>
        <w:rPr>
          <w:i/>
        </w:rPr>
        <w:t>Stacked Bar Chart:</w:t>
      </w:r>
      <w:r w:rsidR="002A53F8">
        <w:rPr>
          <w:i/>
        </w:rPr>
        <w:t xml:space="preserve"> </w:t>
      </w:r>
      <w:r w:rsidR="002A53F8">
        <w:t>Also show the results of cross tabulations</w:t>
      </w:r>
    </w:p>
    <w:p w:rsidR="002A53F8" w:rsidRDefault="003057F6" w:rsidP="003057F6">
      <w:pPr>
        <w:pStyle w:val="ListParagraph"/>
        <w:ind w:left="1080"/>
      </w:pPr>
      <w:r w:rsidRPr="003057F6">
        <w:drawing>
          <wp:inline distT="0" distB="0" distL="0" distR="0" wp14:anchorId="6925FBCA" wp14:editId="71396DB0">
            <wp:extent cx="3268047" cy="1528549"/>
            <wp:effectExtent l="0" t="0" r="8890" b="0"/>
            <wp:docPr id="430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9"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67827" cy="1528446"/>
                    </a:xfrm>
                    <a:prstGeom prst="rect">
                      <a:avLst/>
                    </a:prstGeom>
                    <a:noFill/>
                    <a:ln>
                      <a:noFill/>
                    </a:ln>
                    <a:extLst/>
                  </pic:spPr>
                </pic:pic>
              </a:graphicData>
            </a:graphic>
          </wp:inline>
        </w:drawing>
      </w:r>
    </w:p>
    <w:p w:rsidR="00A80388" w:rsidRDefault="00A80388" w:rsidP="003057F6">
      <w:pPr>
        <w:pStyle w:val="ListParagraph"/>
        <w:ind w:left="1080"/>
      </w:pPr>
    </w:p>
    <w:p w:rsidR="00A80388" w:rsidRDefault="00A80388" w:rsidP="00A80388">
      <w:pPr>
        <w:pStyle w:val="ListParagraph"/>
        <w:numPr>
          <w:ilvl w:val="1"/>
          <w:numId w:val="13"/>
        </w:numPr>
      </w:pPr>
      <w:r>
        <w:rPr>
          <w:i/>
        </w:rPr>
        <w:t xml:space="preserve">Multiple-row, 3D Bar Chart: </w:t>
      </w:r>
      <w:r w:rsidR="004008C1">
        <w:t>Also show the results of cross tabulations</w:t>
      </w:r>
    </w:p>
    <w:p w:rsidR="00087880" w:rsidRDefault="00087880" w:rsidP="00087880">
      <w:pPr>
        <w:pStyle w:val="ListParagraph"/>
        <w:ind w:left="1080"/>
      </w:pPr>
      <w:r w:rsidRPr="00087880">
        <w:drawing>
          <wp:inline distT="0" distB="0" distL="0" distR="0" wp14:anchorId="22492008" wp14:editId="6A5E9179">
            <wp:extent cx="3297044" cy="1651379"/>
            <wp:effectExtent l="0" t="0" r="0" b="6350"/>
            <wp:docPr id="430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17"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98646" cy="1652181"/>
                    </a:xfrm>
                    <a:prstGeom prst="rect">
                      <a:avLst/>
                    </a:prstGeom>
                    <a:noFill/>
                    <a:ln>
                      <a:noFill/>
                    </a:ln>
                    <a:extLst/>
                  </pic:spPr>
                </pic:pic>
              </a:graphicData>
            </a:graphic>
          </wp:inline>
        </w:drawing>
      </w:r>
    </w:p>
    <w:p w:rsidR="0051482A" w:rsidRDefault="0051482A" w:rsidP="00087880">
      <w:pPr>
        <w:pStyle w:val="ListParagraph"/>
        <w:ind w:left="1080"/>
      </w:pPr>
    </w:p>
    <w:p w:rsidR="0051482A" w:rsidRDefault="0051482A" w:rsidP="00087880">
      <w:pPr>
        <w:pStyle w:val="ListParagraph"/>
        <w:ind w:left="1080"/>
      </w:pPr>
    </w:p>
    <w:p w:rsidR="00D74542" w:rsidRDefault="00D74542" w:rsidP="00D74542">
      <w:pPr>
        <w:pStyle w:val="ListParagraph"/>
        <w:ind w:left="0"/>
        <w:rPr>
          <w:b/>
        </w:rPr>
      </w:pPr>
      <w:r w:rsidRPr="00D74542">
        <w:rPr>
          <w:b/>
        </w:rPr>
        <w:lastRenderedPageBreak/>
        <w:t>Lying with Graphs</w:t>
      </w:r>
    </w:p>
    <w:p w:rsidR="00D74542" w:rsidRDefault="00D74542" w:rsidP="00D74542">
      <w:pPr>
        <w:pStyle w:val="ListParagraph"/>
        <w:ind w:left="0"/>
        <w:rPr>
          <w:b/>
        </w:rPr>
      </w:pPr>
    </w:p>
    <w:p w:rsidR="00D74542" w:rsidRDefault="00D74542" w:rsidP="00D74542">
      <w:pPr>
        <w:pStyle w:val="ListParagraph"/>
        <w:ind w:left="0"/>
        <w:rPr>
          <w:b/>
        </w:rPr>
      </w:pPr>
    </w:p>
    <w:p w:rsidR="00D74542" w:rsidRDefault="00D74542" w:rsidP="00D74542">
      <w:pPr>
        <w:pStyle w:val="ListParagraph"/>
        <w:ind w:left="0"/>
        <w:rPr>
          <w:b/>
        </w:rPr>
      </w:pPr>
      <w:r w:rsidRPr="00D74542">
        <w:rPr>
          <w:b/>
        </w:rPr>
        <w:drawing>
          <wp:inline distT="0" distB="0" distL="0" distR="0" wp14:anchorId="04720DBD" wp14:editId="2685CAFA">
            <wp:extent cx="5486400" cy="2374900"/>
            <wp:effectExtent l="0" t="0" r="0" b="6350"/>
            <wp:docPr id="33795"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3795" name="Picture 2"/>
                    <pic:cNvPicPr>
                      <a:picLocks noGrp="1"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86400" cy="2374900"/>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D74542" w:rsidRDefault="00D74542" w:rsidP="00D74542">
      <w:pPr>
        <w:pStyle w:val="ListParagraph"/>
        <w:ind w:left="0"/>
        <w:rPr>
          <w:b/>
        </w:rPr>
      </w:pPr>
    </w:p>
    <w:p w:rsidR="00D74542" w:rsidRDefault="00D74542" w:rsidP="00D74542">
      <w:pPr>
        <w:pStyle w:val="ListParagraph"/>
        <w:ind w:left="0"/>
        <w:rPr>
          <w:b/>
        </w:rPr>
      </w:pPr>
    </w:p>
    <w:p w:rsidR="00D74542" w:rsidRDefault="00D74542" w:rsidP="00D74542">
      <w:pPr>
        <w:pStyle w:val="ListParagraph"/>
        <w:ind w:left="0"/>
        <w:rPr>
          <w:b/>
        </w:rPr>
      </w:pPr>
    </w:p>
    <w:p w:rsidR="00D74542" w:rsidRDefault="00D74542" w:rsidP="00D74542">
      <w:pPr>
        <w:pStyle w:val="ListParagraph"/>
        <w:ind w:left="0"/>
        <w:rPr>
          <w:i/>
        </w:rPr>
      </w:pPr>
      <w:r>
        <w:rPr>
          <w:i/>
        </w:rPr>
        <w:t>More Honest:</w:t>
      </w:r>
    </w:p>
    <w:p w:rsidR="00D74542" w:rsidRDefault="00D74542" w:rsidP="00D74542">
      <w:pPr>
        <w:pStyle w:val="ListParagraph"/>
        <w:ind w:left="0"/>
        <w:rPr>
          <w:i/>
        </w:rPr>
      </w:pPr>
      <w:r w:rsidRPr="00D74542">
        <w:rPr>
          <w:i/>
        </w:rPr>
        <w:drawing>
          <wp:inline distT="0" distB="0" distL="0" distR="0" wp14:anchorId="4683D1BC" wp14:editId="4A11F216">
            <wp:extent cx="5486400" cy="3980815"/>
            <wp:effectExtent l="0" t="0" r="0" b="635"/>
            <wp:docPr id="34819" name="Picture 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4819" name="Picture 2"/>
                    <pic:cNvPicPr>
                      <a:picLocks noGrp="1"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3980815"/>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rsidR="002B0915" w:rsidRDefault="002B0915" w:rsidP="00D74542">
      <w:pPr>
        <w:pStyle w:val="ListParagraph"/>
        <w:ind w:left="0"/>
        <w:rPr>
          <w:i/>
        </w:rPr>
      </w:pPr>
    </w:p>
    <w:p w:rsidR="000E69A0" w:rsidRPr="00D74542" w:rsidRDefault="000E69A0" w:rsidP="00D74542">
      <w:pPr>
        <w:pStyle w:val="ListParagraph"/>
        <w:ind w:left="0"/>
        <w:rPr>
          <w:i/>
        </w:rPr>
      </w:pPr>
    </w:p>
    <w:p w:rsidR="0051482A" w:rsidRDefault="00527CDB" w:rsidP="008C400D">
      <w:pPr>
        <w:pStyle w:val="ListParagraph"/>
        <w:ind w:left="0"/>
        <w:rPr>
          <w:b/>
          <w:i/>
          <w:u w:val="single"/>
        </w:rPr>
      </w:pPr>
      <w:r>
        <w:rPr>
          <w:b/>
          <w:i/>
          <w:u w:val="single"/>
        </w:rPr>
        <w:lastRenderedPageBreak/>
        <w:t>Descriptive Statistics</w:t>
      </w:r>
    </w:p>
    <w:p w:rsidR="005819B9" w:rsidRDefault="005819B9" w:rsidP="008C400D">
      <w:pPr>
        <w:pStyle w:val="ListParagraph"/>
        <w:ind w:left="0"/>
      </w:pPr>
      <w:r w:rsidRPr="005819B9">
        <w:t>Descriptive statistics are the most efficient means of summarizing the characteristics of large sets of data. In a statistical analysis, the analyst calculates one number or a few numbers that reveal something about the characteristics of large sets of data.</w:t>
      </w:r>
    </w:p>
    <w:p w:rsidR="008C18E1" w:rsidRDefault="008C18E1" w:rsidP="008C400D">
      <w:pPr>
        <w:pStyle w:val="ListParagraph"/>
        <w:ind w:left="0"/>
        <w:rPr>
          <w:b/>
          <w:i/>
          <w:u w:val="single"/>
        </w:rPr>
      </w:pPr>
    </w:p>
    <w:p w:rsidR="00A65006" w:rsidRDefault="00A65006" w:rsidP="008C400D">
      <w:pPr>
        <w:pStyle w:val="ListParagraph"/>
        <w:ind w:left="0"/>
        <w:rPr>
          <w:b/>
          <w:i/>
          <w:u w:val="single"/>
        </w:rPr>
      </w:pPr>
    </w:p>
    <w:p w:rsidR="008C18E1" w:rsidRDefault="008C18E1" w:rsidP="008C400D">
      <w:pPr>
        <w:pStyle w:val="ListParagraph"/>
        <w:ind w:left="0"/>
        <w:rPr>
          <w:b/>
        </w:rPr>
      </w:pPr>
      <w:r>
        <w:rPr>
          <w:b/>
        </w:rPr>
        <w:t>Measures of Central Tendency</w:t>
      </w:r>
    </w:p>
    <w:p w:rsidR="00D3440D" w:rsidRPr="00D3440D" w:rsidRDefault="00D3440D" w:rsidP="006F3E7D">
      <w:pPr>
        <w:pStyle w:val="ListParagraph"/>
        <w:numPr>
          <w:ilvl w:val="0"/>
          <w:numId w:val="14"/>
        </w:numPr>
        <w:ind w:left="360"/>
      </w:pPr>
      <w:r>
        <w:rPr>
          <w:i/>
        </w:rPr>
        <w:t xml:space="preserve">Mean: </w:t>
      </w:r>
      <w:r w:rsidRPr="00D3440D">
        <w:t xml:space="preserve">The sum of the values for </w:t>
      </w:r>
      <w:r>
        <w:t xml:space="preserve">all observations of a variable divided </w:t>
      </w:r>
      <w:r w:rsidRPr="00D3440D">
        <w:t>by the number of observations.</w:t>
      </w:r>
    </w:p>
    <w:p w:rsidR="00D3440D" w:rsidRPr="00D3440D" w:rsidRDefault="00D3440D" w:rsidP="006F3E7D">
      <w:pPr>
        <w:pStyle w:val="ListParagraph"/>
        <w:ind w:left="-720"/>
      </w:pPr>
    </w:p>
    <w:p w:rsidR="00D3440D" w:rsidRPr="00D3440D" w:rsidRDefault="00D3440D" w:rsidP="006F3E7D">
      <w:pPr>
        <w:pStyle w:val="ListParagraph"/>
        <w:numPr>
          <w:ilvl w:val="0"/>
          <w:numId w:val="14"/>
        </w:numPr>
        <w:ind w:left="360"/>
      </w:pPr>
      <w:r w:rsidRPr="00D3440D">
        <w:rPr>
          <w:i/>
        </w:rPr>
        <w:t>Median:</w:t>
      </w:r>
      <w:r w:rsidRPr="00D3440D">
        <w:t xml:space="preserve"> Value below which 50 pe</w:t>
      </w:r>
      <w:r w:rsidR="00D875D8">
        <w:t>rcent of the observations fall – midpoint.</w:t>
      </w:r>
    </w:p>
    <w:p w:rsidR="00D3440D" w:rsidRPr="00D3440D" w:rsidRDefault="00D3440D" w:rsidP="006F3E7D">
      <w:pPr>
        <w:pStyle w:val="ListParagraph"/>
        <w:ind w:left="-720"/>
      </w:pPr>
    </w:p>
    <w:p w:rsidR="00D3440D" w:rsidRPr="00B44DE6" w:rsidRDefault="00D3440D" w:rsidP="006F3E7D">
      <w:pPr>
        <w:pStyle w:val="ListParagraph"/>
        <w:numPr>
          <w:ilvl w:val="0"/>
          <w:numId w:val="14"/>
        </w:numPr>
        <w:ind w:left="360"/>
        <w:rPr>
          <w:i/>
        </w:rPr>
      </w:pPr>
      <w:r>
        <w:rPr>
          <w:i/>
        </w:rPr>
        <w:t xml:space="preserve">Mode: </w:t>
      </w:r>
      <w:r w:rsidRPr="00D3440D">
        <w:t>The value that occurs most frequently.</w:t>
      </w:r>
    </w:p>
    <w:p w:rsidR="00B44DE6" w:rsidRDefault="00B44DE6" w:rsidP="00B44DE6">
      <w:pPr>
        <w:rPr>
          <w:i/>
        </w:rPr>
      </w:pPr>
    </w:p>
    <w:p w:rsidR="00B44DE6" w:rsidRDefault="00B44DE6" w:rsidP="00B44DE6">
      <w:pPr>
        <w:rPr>
          <w:b/>
        </w:rPr>
      </w:pPr>
      <w:r>
        <w:rPr>
          <w:b/>
        </w:rPr>
        <w:t>Measures of Dispers</w:t>
      </w:r>
      <w:r w:rsidR="00E71089">
        <w:rPr>
          <w:b/>
        </w:rPr>
        <w:t>i</w:t>
      </w:r>
      <w:r>
        <w:rPr>
          <w:b/>
        </w:rPr>
        <w:t>on</w:t>
      </w:r>
    </w:p>
    <w:p w:rsidR="00E71089" w:rsidRDefault="00E71089" w:rsidP="00B44DE6">
      <w:r>
        <w:t>These indicate how spread out the data is</w:t>
      </w:r>
    </w:p>
    <w:p w:rsidR="00000000" w:rsidRPr="004E1DDF" w:rsidRDefault="004E1DDF" w:rsidP="004E1DDF">
      <w:pPr>
        <w:pStyle w:val="ListParagraph"/>
        <w:numPr>
          <w:ilvl w:val="0"/>
          <w:numId w:val="15"/>
        </w:numPr>
      </w:pPr>
      <w:r w:rsidRPr="00EC5799">
        <w:rPr>
          <w:bCs/>
          <w:i/>
          <w:lang w:val="en-US"/>
        </w:rPr>
        <w:t>Variance:</w:t>
      </w:r>
      <w:r>
        <w:rPr>
          <w:b/>
          <w:bCs/>
          <w:lang w:val="en-US"/>
        </w:rPr>
        <w:t xml:space="preserve"> </w:t>
      </w:r>
      <w:r w:rsidR="003A2052" w:rsidRPr="004E1DDF">
        <w:rPr>
          <w:lang w:val="en-US"/>
        </w:rPr>
        <w:t>The sums of the squared deviations from the mean divided by the number of observations minus one.</w:t>
      </w:r>
      <w:r>
        <w:rPr>
          <w:lang w:val="en-US"/>
        </w:rPr>
        <w:t xml:space="preserve"> It is t</w:t>
      </w:r>
      <w:r w:rsidR="003A2052" w:rsidRPr="004E1DDF">
        <w:rPr>
          <w:lang w:val="en-US"/>
        </w:rPr>
        <w:t>he same formula as standard deviation with the squaring.</w:t>
      </w:r>
    </w:p>
    <w:p w:rsidR="004E1DDF" w:rsidRPr="004E1DDF" w:rsidRDefault="004E1DDF" w:rsidP="004E1DDF">
      <w:pPr>
        <w:pStyle w:val="ListParagraph"/>
        <w:ind w:left="360"/>
      </w:pPr>
    </w:p>
    <w:p w:rsidR="00000000" w:rsidRPr="004E1DDF" w:rsidRDefault="004E1DDF" w:rsidP="004E1DDF">
      <w:pPr>
        <w:pStyle w:val="ListParagraph"/>
        <w:numPr>
          <w:ilvl w:val="0"/>
          <w:numId w:val="15"/>
        </w:numPr>
      </w:pPr>
      <w:r w:rsidRPr="00EC5799">
        <w:rPr>
          <w:bCs/>
          <w:i/>
          <w:lang w:val="en-US"/>
        </w:rPr>
        <w:t>Range:</w:t>
      </w:r>
      <w:r>
        <w:rPr>
          <w:b/>
          <w:bCs/>
          <w:lang w:val="en-US"/>
        </w:rPr>
        <w:t xml:space="preserve"> </w:t>
      </w:r>
      <w:r w:rsidR="003A2052" w:rsidRPr="004E1DDF">
        <w:rPr>
          <w:lang w:val="en-US"/>
        </w:rPr>
        <w:t>The maximum value for a variable minus the minimum value for that variable.</w:t>
      </w:r>
    </w:p>
    <w:p w:rsidR="004E1DDF" w:rsidRPr="004E1DDF" w:rsidRDefault="004E1DDF" w:rsidP="004E1DDF">
      <w:pPr>
        <w:pStyle w:val="ListParagraph"/>
        <w:ind w:left="360"/>
      </w:pPr>
    </w:p>
    <w:p w:rsidR="00A276A8" w:rsidRPr="00A276A8" w:rsidRDefault="004E1DDF" w:rsidP="00A276A8">
      <w:pPr>
        <w:pStyle w:val="ListParagraph"/>
        <w:numPr>
          <w:ilvl w:val="0"/>
          <w:numId w:val="15"/>
        </w:numPr>
      </w:pPr>
      <w:r w:rsidRPr="00EC5799">
        <w:rPr>
          <w:bCs/>
          <w:i/>
          <w:lang w:val="en-US"/>
        </w:rPr>
        <w:t>Standard Deviation</w:t>
      </w:r>
      <w:r w:rsidRPr="004E1DDF">
        <w:rPr>
          <w:b/>
          <w:bCs/>
          <w:lang w:val="en-US"/>
        </w:rPr>
        <w:t>:</w:t>
      </w:r>
      <w:r>
        <w:rPr>
          <w:b/>
          <w:bCs/>
          <w:lang w:val="en-US"/>
        </w:rPr>
        <w:t xml:space="preserve"> </w:t>
      </w:r>
      <w:r w:rsidR="003A2052" w:rsidRPr="004E1DDF">
        <w:rPr>
          <w:lang w:val="en-US"/>
        </w:rPr>
        <w:t xml:space="preserve">Measure of dispersion calculated by subtracting the mean of the series from each value in a series, squaring each result, summing the results, dividing the sum by the number of items </w:t>
      </w:r>
      <w:r w:rsidR="003A2052" w:rsidRPr="004E1DDF">
        <w:rPr>
          <w:lang w:val="en-US"/>
        </w:rPr>
        <w:t>minus 1, and taking the square root of this value.</w:t>
      </w:r>
    </w:p>
    <w:p w:rsidR="00A276A8" w:rsidRDefault="00A276A8" w:rsidP="00A276A8">
      <w:pPr>
        <w:pStyle w:val="ListParagraph"/>
      </w:pPr>
    </w:p>
    <w:p w:rsidR="00A276A8" w:rsidRPr="00CF76D0" w:rsidRDefault="00A276A8" w:rsidP="00A276A8">
      <w:pPr>
        <w:pStyle w:val="ListParagraph"/>
        <w:ind w:left="360"/>
      </w:pPr>
    </w:p>
    <w:p w:rsidR="00DB1055" w:rsidRDefault="00DB1055" w:rsidP="00CF76D0">
      <w:pPr>
        <w:pStyle w:val="ListParagraph"/>
        <w:ind w:left="360"/>
      </w:pPr>
    </w:p>
    <w:p w:rsidR="00CF76D0" w:rsidRPr="00A276A8" w:rsidRDefault="00CF76D0" w:rsidP="00CF76D0">
      <w:pPr>
        <w:pStyle w:val="ListParagraph"/>
        <w:ind w:left="360"/>
        <w:rPr>
          <w:rFonts w:eastAsiaTheme="minorEastAsia"/>
        </w:rPr>
      </w:pPr>
      <m:oMathPara>
        <m:oMath>
          <m:r>
            <w:rPr>
              <w:rFonts w:ascii="Cambria Math" w:hAnsi="Cambria Math"/>
            </w:rPr>
            <m:t>S=</m:t>
          </m:r>
          <m:rad>
            <m:radPr>
              <m:degHide m:val="1"/>
              <m:ctrlPr>
                <w:rPr>
                  <w:rFonts w:ascii="Cambria Math" w:hAnsi="Cambria Math"/>
                  <w:i/>
                </w:rPr>
              </m:ctrlPr>
            </m:radPr>
            <m:deg/>
            <m:e>
              <m:f>
                <m:fPr>
                  <m:ctrlPr>
                    <w:rPr>
                      <w:rFonts w:ascii="Cambria Math" w:hAnsi="Cambria Math"/>
                      <w:i/>
                    </w:rPr>
                  </m:ctrlPr>
                </m:fPr>
                <m:num>
                  <m:nary>
                    <m:naryPr>
                      <m:chr m:val="∑"/>
                      <m:limLoc m:val="undOvr"/>
                      <m:ctrlPr>
                        <w:rPr>
                          <w:rFonts w:ascii="Cambria Math" w:hAnsi="Cambria Math"/>
                          <w:i/>
                        </w:rPr>
                      </m:ctrlPr>
                    </m:naryPr>
                    <m:sub>
                      <m:r>
                        <w:rPr>
                          <w:rFonts w:ascii="Cambria Math" w:hAnsi="Cambria Math"/>
                        </w:rPr>
                        <m:t>i=1</m:t>
                      </m:r>
                    </m:sub>
                    <m:sup>
                      <m:r>
                        <w:rPr>
                          <w:rFonts w:ascii="Cambria Math" w:hAnsi="Cambria Math"/>
                        </w:rPr>
                        <m:t>n</m:t>
                      </m:r>
                    </m:sup>
                    <m:e>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m:t>
                          </m:r>
                          <m:bar>
                            <m:barPr>
                              <m:pos m:val="top"/>
                              <m:ctrlPr>
                                <w:rPr>
                                  <w:rFonts w:ascii="Cambria Math" w:hAnsi="Cambria Math"/>
                                  <w:i/>
                                </w:rPr>
                              </m:ctrlPr>
                            </m:barPr>
                            <m:e>
                              <m:r>
                                <w:rPr>
                                  <w:rFonts w:ascii="Cambria Math" w:hAnsi="Cambria Math"/>
                                </w:rPr>
                                <m:t>X</m:t>
                              </m:r>
                            </m:e>
                          </m:bar>
                        </m:e>
                      </m:d>
                    </m:e>
                  </m:nary>
                </m:num>
                <m:den>
                  <m:r>
                    <w:rPr>
                      <w:rFonts w:ascii="Cambria Math" w:hAnsi="Cambria Math"/>
                    </w:rPr>
                    <m:t>n-1</m:t>
                  </m:r>
                </m:den>
              </m:f>
            </m:e>
          </m:rad>
        </m:oMath>
      </m:oMathPara>
    </w:p>
    <w:p w:rsidR="00A276A8" w:rsidRPr="00E71089" w:rsidRDefault="00A276A8" w:rsidP="00CF76D0">
      <w:pPr>
        <w:pStyle w:val="ListParagraph"/>
        <w:ind w:left="360"/>
      </w:pPr>
    </w:p>
    <w:p w:rsidR="00D11F9F" w:rsidRDefault="00DB1055" w:rsidP="00D11F9F">
      <w:r>
        <w:t xml:space="preserve">S = sample standard deviation                                                       n = sample size </w:t>
      </w:r>
    </w:p>
    <w:p w:rsidR="00DB1055" w:rsidRPr="00C6206D" w:rsidRDefault="00DB1055" w:rsidP="008E7481">
      <w:r>
        <w:t>X</w:t>
      </w:r>
      <w:r>
        <w:rPr>
          <w:vertAlign w:val="subscript"/>
        </w:rPr>
        <w:t xml:space="preserve">i </w:t>
      </w:r>
      <w:r>
        <w:t>= value of the ith observation</w:t>
      </w:r>
      <w:r w:rsidR="00FD1294">
        <w:t xml:space="preserve">                                                   </w:t>
      </w:r>
      <m:oMath>
        <m:bar>
          <m:barPr>
            <m:pos m:val="top"/>
            <m:ctrlPr>
              <w:rPr>
                <w:rFonts w:ascii="Cambria Math" w:hAnsi="Cambria Math"/>
                <w:i/>
              </w:rPr>
            </m:ctrlPr>
          </m:barPr>
          <m:e>
            <m:r>
              <w:rPr>
                <w:rFonts w:ascii="Cambria Math" w:hAnsi="Cambria Math"/>
              </w:rPr>
              <m:t>X</m:t>
            </m:r>
          </m:e>
        </m:bar>
      </m:oMath>
      <w:r>
        <w:t xml:space="preserve"> = sample mean</w:t>
      </w:r>
    </w:p>
    <w:sectPr w:rsidR="00DB1055" w:rsidRPr="00C6206D">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B0A05"/>
    <w:multiLevelType w:val="hybridMultilevel"/>
    <w:tmpl w:val="196E08D6"/>
    <w:lvl w:ilvl="0" w:tplc="57C0DE9E">
      <w:start w:val="1"/>
      <w:numFmt w:val="decimal"/>
      <w:lvlText w:val="%1."/>
      <w:lvlJc w:val="left"/>
      <w:pPr>
        <w:tabs>
          <w:tab w:val="num" w:pos="720"/>
        </w:tabs>
        <w:ind w:left="720" w:hanging="360"/>
      </w:pPr>
    </w:lvl>
    <w:lvl w:ilvl="1" w:tplc="DEFADEB0" w:tentative="1">
      <w:start w:val="1"/>
      <w:numFmt w:val="decimal"/>
      <w:lvlText w:val="%2."/>
      <w:lvlJc w:val="left"/>
      <w:pPr>
        <w:tabs>
          <w:tab w:val="num" w:pos="1440"/>
        </w:tabs>
        <w:ind w:left="1440" w:hanging="360"/>
      </w:pPr>
    </w:lvl>
    <w:lvl w:ilvl="2" w:tplc="B71A0C94" w:tentative="1">
      <w:start w:val="1"/>
      <w:numFmt w:val="decimal"/>
      <w:lvlText w:val="%3."/>
      <w:lvlJc w:val="left"/>
      <w:pPr>
        <w:tabs>
          <w:tab w:val="num" w:pos="2160"/>
        </w:tabs>
        <w:ind w:left="2160" w:hanging="360"/>
      </w:pPr>
    </w:lvl>
    <w:lvl w:ilvl="3" w:tplc="D9287960" w:tentative="1">
      <w:start w:val="1"/>
      <w:numFmt w:val="decimal"/>
      <w:lvlText w:val="%4."/>
      <w:lvlJc w:val="left"/>
      <w:pPr>
        <w:tabs>
          <w:tab w:val="num" w:pos="2880"/>
        </w:tabs>
        <w:ind w:left="2880" w:hanging="360"/>
      </w:pPr>
    </w:lvl>
    <w:lvl w:ilvl="4" w:tplc="FB769962" w:tentative="1">
      <w:start w:val="1"/>
      <w:numFmt w:val="decimal"/>
      <w:lvlText w:val="%5."/>
      <w:lvlJc w:val="left"/>
      <w:pPr>
        <w:tabs>
          <w:tab w:val="num" w:pos="3600"/>
        </w:tabs>
        <w:ind w:left="3600" w:hanging="360"/>
      </w:pPr>
    </w:lvl>
    <w:lvl w:ilvl="5" w:tplc="EEC82F3C" w:tentative="1">
      <w:start w:val="1"/>
      <w:numFmt w:val="decimal"/>
      <w:lvlText w:val="%6."/>
      <w:lvlJc w:val="left"/>
      <w:pPr>
        <w:tabs>
          <w:tab w:val="num" w:pos="4320"/>
        </w:tabs>
        <w:ind w:left="4320" w:hanging="360"/>
      </w:pPr>
    </w:lvl>
    <w:lvl w:ilvl="6" w:tplc="9FD42EF4" w:tentative="1">
      <w:start w:val="1"/>
      <w:numFmt w:val="decimal"/>
      <w:lvlText w:val="%7."/>
      <w:lvlJc w:val="left"/>
      <w:pPr>
        <w:tabs>
          <w:tab w:val="num" w:pos="5040"/>
        </w:tabs>
        <w:ind w:left="5040" w:hanging="360"/>
      </w:pPr>
    </w:lvl>
    <w:lvl w:ilvl="7" w:tplc="CED07832" w:tentative="1">
      <w:start w:val="1"/>
      <w:numFmt w:val="decimal"/>
      <w:lvlText w:val="%8."/>
      <w:lvlJc w:val="left"/>
      <w:pPr>
        <w:tabs>
          <w:tab w:val="num" w:pos="5760"/>
        </w:tabs>
        <w:ind w:left="5760" w:hanging="360"/>
      </w:pPr>
    </w:lvl>
    <w:lvl w:ilvl="8" w:tplc="B252745C" w:tentative="1">
      <w:start w:val="1"/>
      <w:numFmt w:val="decimal"/>
      <w:lvlText w:val="%9."/>
      <w:lvlJc w:val="left"/>
      <w:pPr>
        <w:tabs>
          <w:tab w:val="num" w:pos="6480"/>
        </w:tabs>
        <w:ind w:left="6480" w:hanging="360"/>
      </w:pPr>
    </w:lvl>
  </w:abstractNum>
  <w:abstractNum w:abstractNumId="1">
    <w:nsid w:val="165C072D"/>
    <w:multiLevelType w:val="hybridMultilevel"/>
    <w:tmpl w:val="E228C8A2"/>
    <w:lvl w:ilvl="0" w:tplc="6AF6C6FA">
      <w:start w:val="1"/>
      <w:numFmt w:val="bullet"/>
      <w:lvlText w:val="•"/>
      <w:lvlJc w:val="left"/>
      <w:pPr>
        <w:tabs>
          <w:tab w:val="num" w:pos="720"/>
        </w:tabs>
        <w:ind w:left="720" w:hanging="360"/>
      </w:pPr>
      <w:rPr>
        <w:rFonts w:ascii="Times New Roman" w:hAnsi="Times New Roman" w:hint="default"/>
      </w:rPr>
    </w:lvl>
    <w:lvl w:ilvl="1" w:tplc="EFB2FE86">
      <w:start w:val="1"/>
      <w:numFmt w:val="bullet"/>
      <w:lvlText w:val="•"/>
      <w:lvlJc w:val="left"/>
      <w:pPr>
        <w:tabs>
          <w:tab w:val="num" w:pos="1440"/>
        </w:tabs>
        <w:ind w:left="1440" w:hanging="360"/>
      </w:pPr>
      <w:rPr>
        <w:rFonts w:ascii="Times New Roman" w:hAnsi="Times New Roman" w:hint="default"/>
      </w:rPr>
    </w:lvl>
    <w:lvl w:ilvl="2" w:tplc="ECE800EC" w:tentative="1">
      <w:start w:val="1"/>
      <w:numFmt w:val="bullet"/>
      <w:lvlText w:val="•"/>
      <w:lvlJc w:val="left"/>
      <w:pPr>
        <w:tabs>
          <w:tab w:val="num" w:pos="2160"/>
        </w:tabs>
        <w:ind w:left="2160" w:hanging="360"/>
      </w:pPr>
      <w:rPr>
        <w:rFonts w:ascii="Times New Roman" w:hAnsi="Times New Roman" w:hint="default"/>
      </w:rPr>
    </w:lvl>
    <w:lvl w:ilvl="3" w:tplc="BA2815A2" w:tentative="1">
      <w:start w:val="1"/>
      <w:numFmt w:val="bullet"/>
      <w:lvlText w:val="•"/>
      <w:lvlJc w:val="left"/>
      <w:pPr>
        <w:tabs>
          <w:tab w:val="num" w:pos="2880"/>
        </w:tabs>
        <w:ind w:left="2880" w:hanging="360"/>
      </w:pPr>
      <w:rPr>
        <w:rFonts w:ascii="Times New Roman" w:hAnsi="Times New Roman" w:hint="default"/>
      </w:rPr>
    </w:lvl>
    <w:lvl w:ilvl="4" w:tplc="372AC54C" w:tentative="1">
      <w:start w:val="1"/>
      <w:numFmt w:val="bullet"/>
      <w:lvlText w:val="•"/>
      <w:lvlJc w:val="left"/>
      <w:pPr>
        <w:tabs>
          <w:tab w:val="num" w:pos="3600"/>
        </w:tabs>
        <w:ind w:left="3600" w:hanging="360"/>
      </w:pPr>
      <w:rPr>
        <w:rFonts w:ascii="Times New Roman" w:hAnsi="Times New Roman" w:hint="default"/>
      </w:rPr>
    </w:lvl>
    <w:lvl w:ilvl="5" w:tplc="8F38C3E0" w:tentative="1">
      <w:start w:val="1"/>
      <w:numFmt w:val="bullet"/>
      <w:lvlText w:val="•"/>
      <w:lvlJc w:val="left"/>
      <w:pPr>
        <w:tabs>
          <w:tab w:val="num" w:pos="4320"/>
        </w:tabs>
        <w:ind w:left="4320" w:hanging="360"/>
      </w:pPr>
      <w:rPr>
        <w:rFonts w:ascii="Times New Roman" w:hAnsi="Times New Roman" w:hint="default"/>
      </w:rPr>
    </w:lvl>
    <w:lvl w:ilvl="6" w:tplc="04CA06A6" w:tentative="1">
      <w:start w:val="1"/>
      <w:numFmt w:val="bullet"/>
      <w:lvlText w:val="•"/>
      <w:lvlJc w:val="left"/>
      <w:pPr>
        <w:tabs>
          <w:tab w:val="num" w:pos="5040"/>
        </w:tabs>
        <w:ind w:left="5040" w:hanging="360"/>
      </w:pPr>
      <w:rPr>
        <w:rFonts w:ascii="Times New Roman" w:hAnsi="Times New Roman" w:hint="default"/>
      </w:rPr>
    </w:lvl>
    <w:lvl w:ilvl="7" w:tplc="4AB442FA" w:tentative="1">
      <w:start w:val="1"/>
      <w:numFmt w:val="bullet"/>
      <w:lvlText w:val="•"/>
      <w:lvlJc w:val="left"/>
      <w:pPr>
        <w:tabs>
          <w:tab w:val="num" w:pos="5760"/>
        </w:tabs>
        <w:ind w:left="5760" w:hanging="360"/>
      </w:pPr>
      <w:rPr>
        <w:rFonts w:ascii="Times New Roman" w:hAnsi="Times New Roman" w:hint="default"/>
      </w:rPr>
    </w:lvl>
    <w:lvl w:ilvl="8" w:tplc="E53A9AC0" w:tentative="1">
      <w:start w:val="1"/>
      <w:numFmt w:val="bullet"/>
      <w:lvlText w:val="•"/>
      <w:lvlJc w:val="left"/>
      <w:pPr>
        <w:tabs>
          <w:tab w:val="num" w:pos="6480"/>
        </w:tabs>
        <w:ind w:left="6480" w:hanging="360"/>
      </w:pPr>
      <w:rPr>
        <w:rFonts w:ascii="Times New Roman" w:hAnsi="Times New Roman" w:hint="default"/>
      </w:rPr>
    </w:lvl>
  </w:abstractNum>
  <w:abstractNum w:abstractNumId="2">
    <w:nsid w:val="1B2A5000"/>
    <w:multiLevelType w:val="hybridMultilevel"/>
    <w:tmpl w:val="8674A050"/>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
    <w:nsid w:val="2B286888"/>
    <w:multiLevelType w:val="hybridMultilevel"/>
    <w:tmpl w:val="B7B0725C"/>
    <w:lvl w:ilvl="0" w:tplc="1009000F">
      <w:start w:val="1"/>
      <w:numFmt w:val="decimal"/>
      <w:lvlText w:val="%1."/>
      <w:lvlJc w:val="left"/>
      <w:pPr>
        <w:ind w:left="360" w:hanging="360"/>
      </w:pPr>
      <w:rPr>
        <w:rFonts w:hint="default"/>
      </w:rPr>
    </w:lvl>
    <w:lvl w:ilvl="1" w:tplc="10090019">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4">
    <w:nsid w:val="2C4D4BBE"/>
    <w:multiLevelType w:val="hybridMultilevel"/>
    <w:tmpl w:val="0422EF24"/>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5">
    <w:nsid w:val="34E16007"/>
    <w:multiLevelType w:val="hybridMultilevel"/>
    <w:tmpl w:val="7CD67F16"/>
    <w:lvl w:ilvl="0" w:tplc="D88C2180">
      <w:start w:val="1"/>
      <w:numFmt w:val="bullet"/>
      <w:lvlText w:val="•"/>
      <w:lvlJc w:val="left"/>
      <w:pPr>
        <w:tabs>
          <w:tab w:val="num" w:pos="720"/>
        </w:tabs>
        <w:ind w:left="720" w:hanging="360"/>
      </w:pPr>
      <w:rPr>
        <w:rFonts w:ascii="Times New Roman" w:hAnsi="Times New Roman" w:hint="default"/>
      </w:rPr>
    </w:lvl>
    <w:lvl w:ilvl="1" w:tplc="913E99C4">
      <w:start w:val="1"/>
      <w:numFmt w:val="bullet"/>
      <w:lvlText w:val="•"/>
      <w:lvlJc w:val="left"/>
      <w:pPr>
        <w:tabs>
          <w:tab w:val="num" w:pos="1440"/>
        </w:tabs>
        <w:ind w:left="1440" w:hanging="360"/>
      </w:pPr>
      <w:rPr>
        <w:rFonts w:ascii="Times New Roman" w:hAnsi="Times New Roman" w:hint="default"/>
      </w:rPr>
    </w:lvl>
    <w:lvl w:ilvl="2" w:tplc="687E4856" w:tentative="1">
      <w:start w:val="1"/>
      <w:numFmt w:val="bullet"/>
      <w:lvlText w:val="•"/>
      <w:lvlJc w:val="left"/>
      <w:pPr>
        <w:tabs>
          <w:tab w:val="num" w:pos="2160"/>
        </w:tabs>
        <w:ind w:left="2160" w:hanging="360"/>
      </w:pPr>
      <w:rPr>
        <w:rFonts w:ascii="Times New Roman" w:hAnsi="Times New Roman" w:hint="default"/>
      </w:rPr>
    </w:lvl>
    <w:lvl w:ilvl="3" w:tplc="81CCF244" w:tentative="1">
      <w:start w:val="1"/>
      <w:numFmt w:val="bullet"/>
      <w:lvlText w:val="•"/>
      <w:lvlJc w:val="left"/>
      <w:pPr>
        <w:tabs>
          <w:tab w:val="num" w:pos="2880"/>
        </w:tabs>
        <w:ind w:left="2880" w:hanging="360"/>
      </w:pPr>
      <w:rPr>
        <w:rFonts w:ascii="Times New Roman" w:hAnsi="Times New Roman" w:hint="default"/>
      </w:rPr>
    </w:lvl>
    <w:lvl w:ilvl="4" w:tplc="D0C47B08" w:tentative="1">
      <w:start w:val="1"/>
      <w:numFmt w:val="bullet"/>
      <w:lvlText w:val="•"/>
      <w:lvlJc w:val="left"/>
      <w:pPr>
        <w:tabs>
          <w:tab w:val="num" w:pos="3600"/>
        </w:tabs>
        <w:ind w:left="3600" w:hanging="360"/>
      </w:pPr>
      <w:rPr>
        <w:rFonts w:ascii="Times New Roman" w:hAnsi="Times New Roman" w:hint="default"/>
      </w:rPr>
    </w:lvl>
    <w:lvl w:ilvl="5" w:tplc="469AEF20" w:tentative="1">
      <w:start w:val="1"/>
      <w:numFmt w:val="bullet"/>
      <w:lvlText w:val="•"/>
      <w:lvlJc w:val="left"/>
      <w:pPr>
        <w:tabs>
          <w:tab w:val="num" w:pos="4320"/>
        </w:tabs>
        <w:ind w:left="4320" w:hanging="360"/>
      </w:pPr>
      <w:rPr>
        <w:rFonts w:ascii="Times New Roman" w:hAnsi="Times New Roman" w:hint="default"/>
      </w:rPr>
    </w:lvl>
    <w:lvl w:ilvl="6" w:tplc="5448BBFC" w:tentative="1">
      <w:start w:val="1"/>
      <w:numFmt w:val="bullet"/>
      <w:lvlText w:val="•"/>
      <w:lvlJc w:val="left"/>
      <w:pPr>
        <w:tabs>
          <w:tab w:val="num" w:pos="5040"/>
        </w:tabs>
        <w:ind w:left="5040" w:hanging="360"/>
      </w:pPr>
      <w:rPr>
        <w:rFonts w:ascii="Times New Roman" w:hAnsi="Times New Roman" w:hint="default"/>
      </w:rPr>
    </w:lvl>
    <w:lvl w:ilvl="7" w:tplc="2E5CDD6A" w:tentative="1">
      <w:start w:val="1"/>
      <w:numFmt w:val="bullet"/>
      <w:lvlText w:val="•"/>
      <w:lvlJc w:val="left"/>
      <w:pPr>
        <w:tabs>
          <w:tab w:val="num" w:pos="5760"/>
        </w:tabs>
        <w:ind w:left="5760" w:hanging="360"/>
      </w:pPr>
      <w:rPr>
        <w:rFonts w:ascii="Times New Roman" w:hAnsi="Times New Roman" w:hint="default"/>
      </w:rPr>
    </w:lvl>
    <w:lvl w:ilvl="8" w:tplc="C42092E6" w:tentative="1">
      <w:start w:val="1"/>
      <w:numFmt w:val="bullet"/>
      <w:lvlText w:val="•"/>
      <w:lvlJc w:val="left"/>
      <w:pPr>
        <w:tabs>
          <w:tab w:val="num" w:pos="6480"/>
        </w:tabs>
        <w:ind w:left="6480" w:hanging="360"/>
      </w:pPr>
      <w:rPr>
        <w:rFonts w:ascii="Times New Roman" w:hAnsi="Times New Roman" w:hint="default"/>
      </w:rPr>
    </w:lvl>
  </w:abstractNum>
  <w:abstractNum w:abstractNumId="6">
    <w:nsid w:val="467117BA"/>
    <w:multiLevelType w:val="hybridMultilevel"/>
    <w:tmpl w:val="EF88BA8E"/>
    <w:lvl w:ilvl="0" w:tplc="8D461BB0">
      <w:start w:val="1"/>
      <w:numFmt w:val="bullet"/>
      <w:lvlText w:val="•"/>
      <w:lvlJc w:val="left"/>
      <w:pPr>
        <w:tabs>
          <w:tab w:val="num" w:pos="720"/>
        </w:tabs>
        <w:ind w:left="720" w:hanging="360"/>
      </w:pPr>
      <w:rPr>
        <w:rFonts w:ascii="Times New Roman" w:hAnsi="Times New Roman" w:hint="default"/>
      </w:rPr>
    </w:lvl>
    <w:lvl w:ilvl="1" w:tplc="98FEEE7A">
      <w:start w:val="1"/>
      <w:numFmt w:val="bullet"/>
      <w:lvlText w:val="•"/>
      <w:lvlJc w:val="left"/>
      <w:pPr>
        <w:tabs>
          <w:tab w:val="num" w:pos="1440"/>
        </w:tabs>
        <w:ind w:left="1440" w:hanging="360"/>
      </w:pPr>
      <w:rPr>
        <w:rFonts w:ascii="Times New Roman" w:hAnsi="Times New Roman" w:hint="default"/>
      </w:rPr>
    </w:lvl>
    <w:lvl w:ilvl="2" w:tplc="655CE1A6" w:tentative="1">
      <w:start w:val="1"/>
      <w:numFmt w:val="bullet"/>
      <w:lvlText w:val="•"/>
      <w:lvlJc w:val="left"/>
      <w:pPr>
        <w:tabs>
          <w:tab w:val="num" w:pos="2160"/>
        </w:tabs>
        <w:ind w:left="2160" w:hanging="360"/>
      </w:pPr>
      <w:rPr>
        <w:rFonts w:ascii="Times New Roman" w:hAnsi="Times New Roman" w:hint="default"/>
      </w:rPr>
    </w:lvl>
    <w:lvl w:ilvl="3" w:tplc="47FE327C" w:tentative="1">
      <w:start w:val="1"/>
      <w:numFmt w:val="bullet"/>
      <w:lvlText w:val="•"/>
      <w:lvlJc w:val="left"/>
      <w:pPr>
        <w:tabs>
          <w:tab w:val="num" w:pos="2880"/>
        </w:tabs>
        <w:ind w:left="2880" w:hanging="360"/>
      </w:pPr>
      <w:rPr>
        <w:rFonts w:ascii="Times New Roman" w:hAnsi="Times New Roman" w:hint="default"/>
      </w:rPr>
    </w:lvl>
    <w:lvl w:ilvl="4" w:tplc="3F368B22" w:tentative="1">
      <w:start w:val="1"/>
      <w:numFmt w:val="bullet"/>
      <w:lvlText w:val="•"/>
      <w:lvlJc w:val="left"/>
      <w:pPr>
        <w:tabs>
          <w:tab w:val="num" w:pos="3600"/>
        </w:tabs>
        <w:ind w:left="3600" w:hanging="360"/>
      </w:pPr>
      <w:rPr>
        <w:rFonts w:ascii="Times New Roman" w:hAnsi="Times New Roman" w:hint="default"/>
      </w:rPr>
    </w:lvl>
    <w:lvl w:ilvl="5" w:tplc="08666E4A" w:tentative="1">
      <w:start w:val="1"/>
      <w:numFmt w:val="bullet"/>
      <w:lvlText w:val="•"/>
      <w:lvlJc w:val="left"/>
      <w:pPr>
        <w:tabs>
          <w:tab w:val="num" w:pos="4320"/>
        </w:tabs>
        <w:ind w:left="4320" w:hanging="360"/>
      </w:pPr>
      <w:rPr>
        <w:rFonts w:ascii="Times New Roman" w:hAnsi="Times New Roman" w:hint="default"/>
      </w:rPr>
    </w:lvl>
    <w:lvl w:ilvl="6" w:tplc="9E7A4216" w:tentative="1">
      <w:start w:val="1"/>
      <w:numFmt w:val="bullet"/>
      <w:lvlText w:val="•"/>
      <w:lvlJc w:val="left"/>
      <w:pPr>
        <w:tabs>
          <w:tab w:val="num" w:pos="5040"/>
        </w:tabs>
        <w:ind w:left="5040" w:hanging="360"/>
      </w:pPr>
      <w:rPr>
        <w:rFonts w:ascii="Times New Roman" w:hAnsi="Times New Roman" w:hint="default"/>
      </w:rPr>
    </w:lvl>
    <w:lvl w:ilvl="7" w:tplc="A26C8F54" w:tentative="1">
      <w:start w:val="1"/>
      <w:numFmt w:val="bullet"/>
      <w:lvlText w:val="•"/>
      <w:lvlJc w:val="left"/>
      <w:pPr>
        <w:tabs>
          <w:tab w:val="num" w:pos="5760"/>
        </w:tabs>
        <w:ind w:left="5760" w:hanging="360"/>
      </w:pPr>
      <w:rPr>
        <w:rFonts w:ascii="Times New Roman" w:hAnsi="Times New Roman" w:hint="default"/>
      </w:rPr>
    </w:lvl>
    <w:lvl w:ilvl="8" w:tplc="08E80898" w:tentative="1">
      <w:start w:val="1"/>
      <w:numFmt w:val="bullet"/>
      <w:lvlText w:val="•"/>
      <w:lvlJc w:val="left"/>
      <w:pPr>
        <w:tabs>
          <w:tab w:val="num" w:pos="6480"/>
        </w:tabs>
        <w:ind w:left="6480" w:hanging="360"/>
      </w:pPr>
      <w:rPr>
        <w:rFonts w:ascii="Times New Roman" w:hAnsi="Times New Roman" w:hint="default"/>
      </w:rPr>
    </w:lvl>
  </w:abstractNum>
  <w:abstractNum w:abstractNumId="7">
    <w:nsid w:val="48CC050B"/>
    <w:multiLevelType w:val="hybridMultilevel"/>
    <w:tmpl w:val="6944CC36"/>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nsid w:val="497C5208"/>
    <w:multiLevelType w:val="hybridMultilevel"/>
    <w:tmpl w:val="6B8898F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nsid w:val="508B3156"/>
    <w:multiLevelType w:val="hybridMultilevel"/>
    <w:tmpl w:val="BF6AFACC"/>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0D958CA"/>
    <w:multiLevelType w:val="hybridMultilevel"/>
    <w:tmpl w:val="FF96C44A"/>
    <w:lvl w:ilvl="0" w:tplc="C02E5DEC">
      <w:start w:val="1"/>
      <w:numFmt w:val="bullet"/>
      <w:lvlText w:val="•"/>
      <w:lvlJc w:val="left"/>
      <w:pPr>
        <w:tabs>
          <w:tab w:val="num" w:pos="720"/>
        </w:tabs>
        <w:ind w:left="720" w:hanging="360"/>
      </w:pPr>
      <w:rPr>
        <w:rFonts w:ascii="Arial" w:hAnsi="Arial" w:hint="default"/>
      </w:rPr>
    </w:lvl>
    <w:lvl w:ilvl="1" w:tplc="89E47814" w:tentative="1">
      <w:start w:val="1"/>
      <w:numFmt w:val="bullet"/>
      <w:lvlText w:val="•"/>
      <w:lvlJc w:val="left"/>
      <w:pPr>
        <w:tabs>
          <w:tab w:val="num" w:pos="1440"/>
        </w:tabs>
        <w:ind w:left="1440" w:hanging="360"/>
      </w:pPr>
      <w:rPr>
        <w:rFonts w:ascii="Arial" w:hAnsi="Arial" w:hint="default"/>
      </w:rPr>
    </w:lvl>
    <w:lvl w:ilvl="2" w:tplc="296A29D4" w:tentative="1">
      <w:start w:val="1"/>
      <w:numFmt w:val="bullet"/>
      <w:lvlText w:val="•"/>
      <w:lvlJc w:val="left"/>
      <w:pPr>
        <w:tabs>
          <w:tab w:val="num" w:pos="2160"/>
        </w:tabs>
        <w:ind w:left="2160" w:hanging="360"/>
      </w:pPr>
      <w:rPr>
        <w:rFonts w:ascii="Arial" w:hAnsi="Arial" w:hint="default"/>
      </w:rPr>
    </w:lvl>
    <w:lvl w:ilvl="3" w:tplc="2854796E" w:tentative="1">
      <w:start w:val="1"/>
      <w:numFmt w:val="bullet"/>
      <w:lvlText w:val="•"/>
      <w:lvlJc w:val="left"/>
      <w:pPr>
        <w:tabs>
          <w:tab w:val="num" w:pos="2880"/>
        </w:tabs>
        <w:ind w:left="2880" w:hanging="360"/>
      </w:pPr>
      <w:rPr>
        <w:rFonts w:ascii="Arial" w:hAnsi="Arial" w:hint="default"/>
      </w:rPr>
    </w:lvl>
    <w:lvl w:ilvl="4" w:tplc="000E568C" w:tentative="1">
      <w:start w:val="1"/>
      <w:numFmt w:val="bullet"/>
      <w:lvlText w:val="•"/>
      <w:lvlJc w:val="left"/>
      <w:pPr>
        <w:tabs>
          <w:tab w:val="num" w:pos="3600"/>
        </w:tabs>
        <w:ind w:left="3600" w:hanging="360"/>
      </w:pPr>
      <w:rPr>
        <w:rFonts w:ascii="Arial" w:hAnsi="Arial" w:hint="default"/>
      </w:rPr>
    </w:lvl>
    <w:lvl w:ilvl="5" w:tplc="C600688C" w:tentative="1">
      <w:start w:val="1"/>
      <w:numFmt w:val="bullet"/>
      <w:lvlText w:val="•"/>
      <w:lvlJc w:val="left"/>
      <w:pPr>
        <w:tabs>
          <w:tab w:val="num" w:pos="4320"/>
        </w:tabs>
        <w:ind w:left="4320" w:hanging="360"/>
      </w:pPr>
      <w:rPr>
        <w:rFonts w:ascii="Arial" w:hAnsi="Arial" w:hint="default"/>
      </w:rPr>
    </w:lvl>
    <w:lvl w:ilvl="6" w:tplc="4A7A83A4" w:tentative="1">
      <w:start w:val="1"/>
      <w:numFmt w:val="bullet"/>
      <w:lvlText w:val="•"/>
      <w:lvlJc w:val="left"/>
      <w:pPr>
        <w:tabs>
          <w:tab w:val="num" w:pos="5040"/>
        </w:tabs>
        <w:ind w:left="5040" w:hanging="360"/>
      </w:pPr>
      <w:rPr>
        <w:rFonts w:ascii="Arial" w:hAnsi="Arial" w:hint="default"/>
      </w:rPr>
    </w:lvl>
    <w:lvl w:ilvl="7" w:tplc="B01C9E66" w:tentative="1">
      <w:start w:val="1"/>
      <w:numFmt w:val="bullet"/>
      <w:lvlText w:val="•"/>
      <w:lvlJc w:val="left"/>
      <w:pPr>
        <w:tabs>
          <w:tab w:val="num" w:pos="5760"/>
        </w:tabs>
        <w:ind w:left="5760" w:hanging="360"/>
      </w:pPr>
      <w:rPr>
        <w:rFonts w:ascii="Arial" w:hAnsi="Arial" w:hint="default"/>
      </w:rPr>
    </w:lvl>
    <w:lvl w:ilvl="8" w:tplc="25AC80F6" w:tentative="1">
      <w:start w:val="1"/>
      <w:numFmt w:val="bullet"/>
      <w:lvlText w:val="•"/>
      <w:lvlJc w:val="left"/>
      <w:pPr>
        <w:tabs>
          <w:tab w:val="num" w:pos="6480"/>
        </w:tabs>
        <w:ind w:left="6480" w:hanging="360"/>
      </w:pPr>
      <w:rPr>
        <w:rFonts w:ascii="Arial" w:hAnsi="Arial" w:hint="default"/>
      </w:rPr>
    </w:lvl>
  </w:abstractNum>
  <w:abstractNum w:abstractNumId="11">
    <w:nsid w:val="552943FC"/>
    <w:multiLevelType w:val="hybridMultilevel"/>
    <w:tmpl w:val="DB3652DC"/>
    <w:lvl w:ilvl="0" w:tplc="1582917E">
      <w:start w:val="1"/>
      <w:numFmt w:val="bullet"/>
      <w:lvlText w:val="•"/>
      <w:lvlJc w:val="left"/>
      <w:pPr>
        <w:tabs>
          <w:tab w:val="num" w:pos="720"/>
        </w:tabs>
        <w:ind w:left="720" w:hanging="360"/>
      </w:pPr>
      <w:rPr>
        <w:rFonts w:ascii="Arial" w:hAnsi="Arial" w:hint="default"/>
      </w:rPr>
    </w:lvl>
    <w:lvl w:ilvl="1" w:tplc="01242EA6" w:tentative="1">
      <w:start w:val="1"/>
      <w:numFmt w:val="bullet"/>
      <w:lvlText w:val="•"/>
      <w:lvlJc w:val="left"/>
      <w:pPr>
        <w:tabs>
          <w:tab w:val="num" w:pos="1440"/>
        </w:tabs>
        <w:ind w:left="1440" w:hanging="360"/>
      </w:pPr>
      <w:rPr>
        <w:rFonts w:ascii="Arial" w:hAnsi="Arial" w:hint="default"/>
      </w:rPr>
    </w:lvl>
    <w:lvl w:ilvl="2" w:tplc="E4286D72" w:tentative="1">
      <w:start w:val="1"/>
      <w:numFmt w:val="bullet"/>
      <w:lvlText w:val="•"/>
      <w:lvlJc w:val="left"/>
      <w:pPr>
        <w:tabs>
          <w:tab w:val="num" w:pos="2160"/>
        </w:tabs>
        <w:ind w:left="2160" w:hanging="360"/>
      </w:pPr>
      <w:rPr>
        <w:rFonts w:ascii="Arial" w:hAnsi="Arial" w:hint="default"/>
      </w:rPr>
    </w:lvl>
    <w:lvl w:ilvl="3" w:tplc="4D2AC372" w:tentative="1">
      <w:start w:val="1"/>
      <w:numFmt w:val="bullet"/>
      <w:lvlText w:val="•"/>
      <w:lvlJc w:val="left"/>
      <w:pPr>
        <w:tabs>
          <w:tab w:val="num" w:pos="2880"/>
        </w:tabs>
        <w:ind w:left="2880" w:hanging="360"/>
      </w:pPr>
      <w:rPr>
        <w:rFonts w:ascii="Arial" w:hAnsi="Arial" w:hint="default"/>
      </w:rPr>
    </w:lvl>
    <w:lvl w:ilvl="4" w:tplc="9676BE84" w:tentative="1">
      <w:start w:val="1"/>
      <w:numFmt w:val="bullet"/>
      <w:lvlText w:val="•"/>
      <w:lvlJc w:val="left"/>
      <w:pPr>
        <w:tabs>
          <w:tab w:val="num" w:pos="3600"/>
        </w:tabs>
        <w:ind w:left="3600" w:hanging="360"/>
      </w:pPr>
      <w:rPr>
        <w:rFonts w:ascii="Arial" w:hAnsi="Arial" w:hint="default"/>
      </w:rPr>
    </w:lvl>
    <w:lvl w:ilvl="5" w:tplc="55228B92" w:tentative="1">
      <w:start w:val="1"/>
      <w:numFmt w:val="bullet"/>
      <w:lvlText w:val="•"/>
      <w:lvlJc w:val="left"/>
      <w:pPr>
        <w:tabs>
          <w:tab w:val="num" w:pos="4320"/>
        </w:tabs>
        <w:ind w:left="4320" w:hanging="360"/>
      </w:pPr>
      <w:rPr>
        <w:rFonts w:ascii="Arial" w:hAnsi="Arial" w:hint="default"/>
      </w:rPr>
    </w:lvl>
    <w:lvl w:ilvl="6" w:tplc="DC0AFE24" w:tentative="1">
      <w:start w:val="1"/>
      <w:numFmt w:val="bullet"/>
      <w:lvlText w:val="•"/>
      <w:lvlJc w:val="left"/>
      <w:pPr>
        <w:tabs>
          <w:tab w:val="num" w:pos="5040"/>
        </w:tabs>
        <w:ind w:left="5040" w:hanging="360"/>
      </w:pPr>
      <w:rPr>
        <w:rFonts w:ascii="Arial" w:hAnsi="Arial" w:hint="default"/>
      </w:rPr>
    </w:lvl>
    <w:lvl w:ilvl="7" w:tplc="586475EC" w:tentative="1">
      <w:start w:val="1"/>
      <w:numFmt w:val="bullet"/>
      <w:lvlText w:val="•"/>
      <w:lvlJc w:val="left"/>
      <w:pPr>
        <w:tabs>
          <w:tab w:val="num" w:pos="5760"/>
        </w:tabs>
        <w:ind w:left="5760" w:hanging="360"/>
      </w:pPr>
      <w:rPr>
        <w:rFonts w:ascii="Arial" w:hAnsi="Arial" w:hint="default"/>
      </w:rPr>
    </w:lvl>
    <w:lvl w:ilvl="8" w:tplc="5DE48432" w:tentative="1">
      <w:start w:val="1"/>
      <w:numFmt w:val="bullet"/>
      <w:lvlText w:val="•"/>
      <w:lvlJc w:val="left"/>
      <w:pPr>
        <w:tabs>
          <w:tab w:val="num" w:pos="6480"/>
        </w:tabs>
        <w:ind w:left="6480" w:hanging="360"/>
      </w:pPr>
      <w:rPr>
        <w:rFonts w:ascii="Arial" w:hAnsi="Arial" w:hint="default"/>
      </w:rPr>
    </w:lvl>
  </w:abstractNum>
  <w:abstractNum w:abstractNumId="12">
    <w:nsid w:val="56DF6D05"/>
    <w:multiLevelType w:val="hybridMultilevel"/>
    <w:tmpl w:val="4564A158"/>
    <w:lvl w:ilvl="0" w:tplc="10090001">
      <w:start w:val="1"/>
      <w:numFmt w:val="bullet"/>
      <w:lvlText w:val=""/>
      <w:lvlJc w:val="left"/>
      <w:pPr>
        <w:ind w:left="360" w:hanging="360"/>
      </w:pPr>
      <w:rPr>
        <w:rFonts w:ascii="Symbol" w:hAnsi="Symbol" w:hint="default"/>
      </w:rPr>
    </w:lvl>
    <w:lvl w:ilvl="1" w:tplc="10090003">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3">
    <w:nsid w:val="59DB76DB"/>
    <w:multiLevelType w:val="hybridMultilevel"/>
    <w:tmpl w:val="176E218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4">
    <w:nsid w:val="5A5D764A"/>
    <w:multiLevelType w:val="hybridMultilevel"/>
    <w:tmpl w:val="8DAA2456"/>
    <w:lvl w:ilvl="0" w:tplc="10090001">
      <w:start w:val="1"/>
      <w:numFmt w:val="bullet"/>
      <w:lvlText w:val=""/>
      <w:lvlJc w:val="left"/>
      <w:pPr>
        <w:ind w:left="360" w:hanging="360"/>
      </w:pPr>
      <w:rPr>
        <w:rFonts w:ascii="Symbol" w:hAnsi="Symbol" w:hint="default"/>
      </w:rPr>
    </w:lvl>
    <w:lvl w:ilvl="1" w:tplc="1009000B">
      <w:start w:val="1"/>
      <w:numFmt w:val="bullet"/>
      <w:lvlText w:val=""/>
      <w:lvlJc w:val="left"/>
      <w:pPr>
        <w:ind w:left="1080" w:hanging="360"/>
      </w:pPr>
      <w:rPr>
        <w:rFonts w:ascii="Wingdings" w:hAnsi="Wingding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5">
    <w:nsid w:val="5AAF442F"/>
    <w:multiLevelType w:val="hybridMultilevel"/>
    <w:tmpl w:val="255C826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6">
    <w:nsid w:val="5E1F263A"/>
    <w:multiLevelType w:val="hybridMultilevel"/>
    <w:tmpl w:val="636A44A4"/>
    <w:lvl w:ilvl="0" w:tplc="1009000F">
      <w:start w:val="1"/>
      <w:numFmt w:val="decimal"/>
      <w:lvlText w:val="%1."/>
      <w:lvlJc w:val="left"/>
      <w:pPr>
        <w:ind w:left="1080" w:hanging="360"/>
      </w:p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nsid w:val="6340656D"/>
    <w:multiLevelType w:val="hybridMultilevel"/>
    <w:tmpl w:val="0EE2398A"/>
    <w:lvl w:ilvl="0" w:tplc="10090001">
      <w:start w:val="1"/>
      <w:numFmt w:val="bullet"/>
      <w:lvlText w:val=""/>
      <w:lvlJc w:val="left"/>
      <w:pPr>
        <w:ind w:left="360" w:hanging="360"/>
      </w:pPr>
      <w:rPr>
        <w:rFonts w:ascii="Symbol" w:hAnsi="Symbol" w:hint="default"/>
      </w:rPr>
    </w:lvl>
    <w:lvl w:ilvl="1" w:tplc="1009000F">
      <w:start w:val="1"/>
      <w:numFmt w:val="decimal"/>
      <w:lvlText w:val="%2."/>
      <w:lvlJc w:val="left"/>
      <w:pPr>
        <w:ind w:left="1080" w:hanging="360"/>
      </w:pPr>
      <w:rPr>
        <w:rFonts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7"/>
  </w:num>
  <w:num w:numId="2">
    <w:abstractNumId w:val="15"/>
  </w:num>
  <w:num w:numId="3">
    <w:abstractNumId w:val="14"/>
  </w:num>
  <w:num w:numId="4">
    <w:abstractNumId w:val="3"/>
  </w:num>
  <w:num w:numId="5">
    <w:abstractNumId w:val="9"/>
  </w:num>
  <w:num w:numId="6">
    <w:abstractNumId w:val="8"/>
  </w:num>
  <w:num w:numId="7">
    <w:abstractNumId w:val="4"/>
  </w:num>
  <w:num w:numId="8">
    <w:abstractNumId w:val="0"/>
  </w:num>
  <w:num w:numId="9">
    <w:abstractNumId w:val="13"/>
  </w:num>
  <w:num w:numId="10">
    <w:abstractNumId w:val="12"/>
  </w:num>
  <w:num w:numId="11">
    <w:abstractNumId w:val="10"/>
  </w:num>
  <w:num w:numId="12">
    <w:abstractNumId w:val="11"/>
  </w:num>
  <w:num w:numId="13">
    <w:abstractNumId w:val="17"/>
  </w:num>
  <w:num w:numId="14">
    <w:abstractNumId w:val="16"/>
  </w:num>
  <w:num w:numId="15">
    <w:abstractNumId w:val="2"/>
  </w:num>
  <w:num w:numId="16">
    <w:abstractNumId w:val="6"/>
  </w:num>
  <w:num w:numId="17">
    <w:abstractNumId w:val="1"/>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3F78"/>
    <w:rsid w:val="0002012B"/>
    <w:rsid w:val="000533AB"/>
    <w:rsid w:val="00054579"/>
    <w:rsid w:val="00087880"/>
    <w:rsid w:val="000E69A0"/>
    <w:rsid w:val="00163661"/>
    <w:rsid w:val="002517E3"/>
    <w:rsid w:val="0025501D"/>
    <w:rsid w:val="00257EB5"/>
    <w:rsid w:val="002A53F8"/>
    <w:rsid w:val="002B0915"/>
    <w:rsid w:val="002D0A18"/>
    <w:rsid w:val="002E3BBA"/>
    <w:rsid w:val="003057F6"/>
    <w:rsid w:val="003134B8"/>
    <w:rsid w:val="00380F27"/>
    <w:rsid w:val="0038602C"/>
    <w:rsid w:val="003A2052"/>
    <w:rsid w:val="003A5721"/>
    <w:rsid w:val="003D7C40"/>
    <w:rsid w:val="003F2EF9"/>
    <w:rsid w:val="004008C1"/>
    <w:rsid w:val="00403C3C"/>
    <w:rsid w:val="00415F23"/>
    <w:rsid w:val="00430454"/>
    <w:rsid w:val="00433CC9"/>
    <w:rsid w:val="004519EC"/>
    <w:rsid w:val="0049261C"/>
    <w:rsid w:val="004A17DC"/>
    <w:rsid w:val="004E1DDF"/>
    <w:rsid w:val="0051482A"/>
    <w:rsid w:val="00527CDB"/>
    <w:rsid w:val="00545505"/>
    <w:rsid w:val="00553E33"/>
    <w:rsid w:val="0056788B"/>
    <w:rsid w:val="005748B8"/>
    <w:rsid w:val="005819B9"/>
    <w:rsid w:val="005954CF"/>
    <w:rsid w:val="005C1A98"/>
    <w:rsid w:val="005F3D78"/>
    <w:rsid w:val="00611DC4"/>
    <w:rsid w:val="00636A87"/>
    <w:rsid w:val="00645C16"/>
    <w:rsid w:val="00672BDC"/>
    <w:rsid w:val="00682D1D"/>
    <w:rsid w:val="006B606C"/>
    <w:rsid w:val="006B79E4"/>
    <w:rsid w:val="006C7E4D"/>
    <w:rsid w:val="006F1DCC"/>
    <w:rsid w:val="006F3E7D"/>
    <w:rsid w:val="00705B07"/>
    <w:rsid w:val="007136C6"/>
    <w:rsid w:val="00716C87"/>
    <w:rsid w:val="00735FEF"/>
    <w:rsid w:val="00753179"/>
    <w:rsid w:val="007A5314"/>
    <w:rsid w:val="007B4BF1"/>
    <w:rsid w:val="00836F01"/>
    <w:rsid w:val="0084282D"/>
    <w:rsid w:val="00871621"/>
    <w:rsid w:val="00876801"/>
    <w:rsid w:val="008810F7"/>
    <w:rsid w:val="008C18E1"/>
    <w:rsid w:val="008C400D"/>
    <w:rsid w:val="008E7481"/>
    <w:rsid w:val="008F37A5"/>
    <w:rsid w:val="00907DDA"/>
    <w:rsid w:val="00967D8E"/>
    <w:rsid w:val="009A47E6"/>
    <w:rsid w:val="009F0285"/>
    <w:rsid w:val="00A25AFB"/>
    <w:rsid w:val="00A276A8"/>
    <w:rsid w:val="00A65006"/>
    <w:rsid w:val="00A76415"/>
    <w:rsid w:val="00A80388"/>
    <w:rsid w:val="00AA4962"/>
    <w:rsid w:val="00AF05AD"/>
    <w:rsid w:val="00B44DE6"/>
    <w:rsid w:val="00B963FE"/>
    <w:rsid w:val="00BA6108"/>
    <w:rsid w:val="00BA752B"/>
    <w:rsid w:val="00BB1DE9"/>
    <w:rsid w:val="00BF51CE"/>
    <w:rsid w:val="00C30810"/>
    <w:rsid w:val="00C6206D"/>
    <w:rsid w:val="00C9595D"/>
    <w:rsid w:val="00CC3716"/>
    <w:rsid w:val="00CC441A"/>
    <w:rsid w:val="00CF76D0"/>
    <w:rsid w:val="00D11F9F"/>
    <w:rsid w:val="00D3440D"/>
    <w:rsid w:val="00D74542"/>
    <w:rsid w:val="00D875D8"/>
    <w:rsid w:val="00DA557F"/>
    <w:rsid w:val="00DB1055"/>
    <w:rsid w:val="00DB3F78"/>
    <w:rsid w:val="00DB65A1"/>
    <w:rsid w:val="00DE27FF"/>
    <w:rsid w:val="00E127C1"/>
    <w:rsid w:val="00E63807"/>
    <w:rsid w:val="00E71089"/>
    <w:rsid w:val="00EB236D"/>
    <w:rsid w:val="00EB5937"/>
    <w:rsid w:val="00EC5799"/>
    <w:rsid w:val="00ED3419"/>
    <w:rsid w:val="00EF632C"/>
    <w:rsid w:val="00F12B40"/>
    <w:rsid w:val="00F85BB6"/>
    <w:rsid w:val="00FD12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7E3"/>
    <w:pPr>
      <w:spacing w:before="120"/>
      <w:jc w:val="both"/>
    </w:pPr>
    <w:rPr>
      <w:rFonts w:ascii="Arial" w:hAnsi="Arial"/>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17E3"/>
    <w:pPr>
      <w:spacing w:after="0" w:line="240" w:lineRule="auto"/>
    </w:pPr>
  </w:style>
  <w:style w:type="paragraph" w:styleId="ListParagraph">
    <w:name w:val="List Paragraph"/>
    <w:basedOn w:val="Normal"/>
    <w:uiPriority w:val="34"/>
    <w:qFormat/>
    <w:rsid w:val="00403C3C"/>
    <w:pPr>
      <w:ind w:left="720"/>
      <w:contextualSpacing/>
    </w:pPr>
  </w:style>
  <w:style w:type="paragraph" w:styleId="NormalWeb">
    <w:name w:val="Normal (Web)"/>
    <w:basedOn w:val="Normal"/>
    <w:uiPriority w:val="99"/>
    <w:semiHidden/>
    <w:unhideWhenUsed/>
    <w:rsid w:val="00BB1DE9"/>
    <w:pPr>
      <w:spacing w:before="100" w:beforeAutospacing="1" w:after="100" w:afterAutospacing="1" w:line="240" w:lineRule="auto"/>
      <w:jc w:val="left"/>
    </w:pPr>
    <w:rPr>
      <w:rFonts w:ascii="Times New Roman" w:eastAsia="Times New Roman" w:hAnsi="Times New Roman" w:cs="Times New Roman"/>
      <w:szCs w:val="24"/>
      <w:lang w:eastAsia="en-CA"/>
    </w:rPr>
  </w:style>
  <w:style w:type="paragraph" w:styleId="BalloonText">
    <w:name w:val="Balloon Text"/>
    <w:basedOn w:val="Normal"/>
    <w:link w:val="BalloonTextChar"/>
    <w:uiPriority w:val="99"/>
    <w:semiHidden/>
    <w:unhideWhenUsed/>
    <w:rsid w:val="002E3BB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3BBA"/>
    <w:rPr>
      <w:rFonts w:ascii="Tahoma" w:hAnsi="Tahoma" w:cs="Tahoma"/>
      <w:sz w:val="16"/>
      <w:szCs w:val="16"/>
    </w:rPr>
  </w:style>
  <w:style w:type="character" w:styleId="PlaceholderText">
    <w:name w:val="Placeholder Text"/>
    <w:basedOn w:val="DefaultParagraphFont"/>
    <w:uiPriority w:val="99"/>
    <w:semiHidden/>
    <w:rsid w:val="00CF76D0"/>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517E3"/>
    <w:pPr>
      <w:spacing w:before="120"/>
      <w:jc w:val="both"/>
    </w:pPr>
    <w:rPr>
      <w:rFonts w:ascii="Arial" w:hAnsi="Arial"/>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517E3"/>
    <w:pPr>
      <w:spacing w:after="0" w:line="240" w:lineRule="auto"/>
    </w:pPr>
  </w:style>
  <w:style w:type="paragraph" w:styleId="ListParagraph">
    <w:name w:val="List Paragraph"/>
    <w:basedOn w:val="Normal"/>
    <w:uiPriority w:val="34"/>
    <w:qFormat/>
    <w:rsid w:val="00403C3C"/>
    <w:pPr>
      <w:ind w:left="720"/>
      <w:contextualSpacing/>
    </w:pPr>
  </w:style>
  <w:style w:type="paragraph" w:styleId="NormalWeb">
    <w:name w:val="Normal (Web)"/>
    <w:basedOn w:val="Normal"/>
    <w:uiPriority w:val="99"/>
    <w:semiHidden/>
    <w:unhideWhenUsed/>
    <w:rsid w:val="00BB1DE9"/>
    <w:pPr>
      <w:spacing w:before="100" w:beforeAutospacing="1" w:after="100" w:afterAutospacing="1" w:line="240" w:lineRule="auto"/>
      <w:jc w:val="left"/>
    </w:pPr>
    <w:rPr>
      <w:rFonts w:ascii="Times New Roman" w:eastAsia="Times New Roman" w:hAnsi="Times New Roman" w:cs="Times New Roman"/>
      <w:szCs w:val="24"/>
      <w:lang w:eastAsia="en-CA"/>
    </w:rPr>
  </w:style>
  <w:style w:type="paragraph" w:styleId="BalloonText">
    <w:name w:val="Balloon Text"/>
    <w:basedOn w:val="Normal"/>
    <w:link w:val="BalloonTextChar"/>
    <w:uiPriority w:val="99"/>
    <w:semiHidden/>
    <w:unhideWhenUsed/>
    <w:rsid w:val="002E3BB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3BBA"/>
    <w:rPr>
      <w:rFonts w:ascii="Tahoma" w:hAnsi="Tahoma" w:cs="Tahoma"/>
      <w:sz w:val="16"/>
      <w:szCs w:val="16"/>
    </w:rPr>
  </w:style>
  <w:style w:type="character" w:styleId="PlaceholderText">
    <w:name w:val="Placeholder Text"/>
    <w:basedOn w:val="DefaultParagraphFont"/>
    <w:uiPriority w:val="99"/>
    <w:semiHidden/>
    <w:rsid w:val="00CF76D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19754">
      <w:bodyDiv w:val="1"/>
      <w:marLeft w:val="0"/>
      <w:marRight w:val="0"/>
      <w:marTop w:val="0"/>
      <w:marBottom w:val="0"/>
      <w:divBdr>
        <w:top w:val="none" w:sz="0" w:space="0" w:color="auto"/>
        <w:left w:val="none" w:sz="0" w:space="0" w:color="auto"/>
        <w:bottom w:val="none" w:sz="0" w:space="0" w:color="auto"/>
        <w:right w:val="none" w:sz="0" w:space="0" w:color="auto"/>
      </w:divBdr>
      <w:divsChild>
        <w:div w:id="510995954">
          <w:marLeft w:val="806"/>
          <w:marRight w:val="0"/>
          <w:marTop w:val="115"/>
          <w:marBottom w:val="0"/>
          <w:divBdr>
            <w:top w:val="none" w:sz="0" w:space="0" w:color="auto"/>
            <w:left w:val="none" w:sz="0" w:space="0" w:color="auto"/>
            <w:bottom w:val="none" w:sz="0" w:space="0" w:color="auto"/>
            <w:right w:val="none" w:sz="0" w:space="0" w:color="auto"/>
          </w:divBdr>
        </w:div>
        <w:div w:id="808593818">
          <w:marLeft w:val="806"/>
          <w:marRight w:val="0"/>
          <w:marTop w:val="115"/>
          <w:marBottom w:val="0"/>
          <w:divBdr>
            <w:top w:val="none" w:sz="0" w:space="0" w:color="auto"/>
            <w:left w:val="none" w:sz="0" w:space="0" w:color="auto"/>
            <w:bottom w:val="none" w:sz="0" w:space="0" w:color="auto"/>
            <w:right w:val="none" w:sz="0" w:space="0" w:color="auto"/>
          </w:divBdr>
        </w:div>
        <w:div w:id="827482282">
          <w:marLeft w:val="806"/>
          <w:marRight w:val="0"/>
          <w:marTop w:val="115"/>
          <w:marBottom w:val="0"/>
          <w:divBdr>
            <w:top w:val="none" w:sz="0" w:space="0" w:color="auto"/>
            <w:left w:val="none" w:sz="0" w:space="0" w:color="auto"/>
            <w:bottom w:val="none" w:sz="0" w:space="0" w:color="auto"/>
            <w:right w:val="none" w:sz="0" w:space="0" w:color="auto"/>
          </w:divBdr>
        </w:div>
        <w:div w:id="1568028098">
          <w:marLeft w:val="806"/>
          <w:marRight w:val="0"/>
          <w:marTop w:val="115"/>
          <w:marBottom w:val="0"/>
          <w:divBdr>
            <w:top w:val="none" w:sz="0" w:space="0" w:color="auto"/>
            <w:left w:val="none" w:sz="0" w:space="0" w:color="auto"/>
            <w:bottom w:val="none" w:sz="0" w:space="0" w:color="auto"/>
            <w:right w:val="none" w:sz="0" w:space="0" w:color="auto"/>
          </w:divBdr>
        </w:div>
        <w:div w:id="1016689751">
          <w:marLeft w:val="806"/>
          <w:marRight w:val="0"/>
          <w:marTop w:val="115"/>
          <w:marBottom w:val="0"/>
          <w:divBdr>
            <w:top w:val="none" w:sz="0" w:space="0" w:color="auto"/>
            <w:left w:val="none" w:sz="0" w:space="0" w:color="auto"/>
            <w:bottom w:val="none" w:sz="0" w:space="0" w:color="auto"/>
            <w:right w:val="none" w:sz="0" w:space="0" w:color="auto"/>
          </w:divBdr>
        </w:div>
        <w:div w:id="1648507528">
          <w:marLeft w:val="806"/>
          <w:marRight w:val="0"/>
          <w:marTop w:val="115"/>
          <w:marBottom w:val="0"/>
          <w:divBdr>
            <w:top w:val="none" w:sz="0" w:space="0" w:color="auto"/>
            <w:left w:val="none" w:sz="0" w:space="0" w:color="auto"/>
            <w:bottom w:val="none" w:sz="0" w:space="0" w:color="auto"/>
            <w:right w:val="none" w:sz="0" w:space="0" w:color="auto"/>
          </w:divBdr>
        </w:div>
      </w:divsChild>
    </w:div>
    <w:div w:id="194849090">
      <w:bodyDiv w:val="1"/>
      <w:marLeft w:val="0"/>
      <w:marRight w:val="0"/>
      <w:marTop w:val="0"/>
      <w:marBottom w:val="0"/>
      <w:divBdr>
        <w:top w:val="none" w:sz="0" w:space="0" w:color="auto"/>
        <w:left w:val="none" w:sz="0" w:space="0" w:color="auto"/>
        <w:bottom w:val="none" w:sz="0" w:space="0" w:color="auto"/>
        <w:right w:val="none" w:sz="0" w:space="0" w:color="auto"/>
      </w:divBdr>
      <w:divsChild>
        <w:div w:id="1469470419">
          <w:marLeft w:val="720"/>
          <w:marRight w:val="0"/>
          <w:marTop w:val="0"/>
          <w:marBottom w:val="0"/>
          <w:divBdr>
            <w:top w:val="none" w:sz="0" w:space="0" w:color="auto"/>
            <w:left w:val="none" w:sz="0" w:space="0" w:color="auto"/>
            <w:bottom w:val="none" w:sz="0" w:space="0" w:color="auto"/>
            <w:right w:val="none" w:sz="0" w:space="0" w:color="auto"/>
          </w:divBdr>
        </w:div>
      </w:divsChild>
    </w:div>
    <w:div w:id="362898184">
      <w:bodyDiv w:val="1"/>
      <w:marLeft w:val="0"/>
      <w:marRight w:val="0"/>
      <w:marTop w:val="0"/>
      <w:marBottom w:val="0"/>
      <w:divBdr>
        <w:top w:val="none" w:sz="0" w:space="0" w:color="auto"/>
        <w:left w:val="none" w:sz="0" w:space="0" w:color="auto"/>
        <w:bottom w:val="none" w:sz="0" w:space="0" w:color="auto"/>
        <w:right w:val="none" w:sz="0" w:space="0" w:color="auto"/>
      </w:divBdr>
    </w:div>
    <w:div w:id="528303618">
      <w:bodyDiv w:val="1"/>
      <w:marLeft w:val="0"/>
      <w:marRight w:val="0"/>
      <w:marTop w:val="0"/>
      <w:marBottom w:val="0"/>
      <w:divBdr>
        <w:top w:val="none" w:sz="0" w:space="0" w:color="auto"/>
        <w:left w:val="none" w:sz="0" w:space="0" w:color="auto"/>
        <w:bottom w:val="none" w:sz="0" w:space="0" w:color="auto"/>
        <w:right w:val="none" w:sz="0" w:space="0" w:color="auto"/>
      </w:divBdr>
    </w:div>
    <w:div w:id="759063586">
      <w:bodyDiv w:val="1"/>
      <w:marLeft w:val="0"/>
      <w:marRight w:val="0"/>
      <w:marTop w:val="0"/>
      <w:marBottom w:val="0"/>
      <w:divBdr>
        <w:top w:val="none" w:sz="0" w:space="0" w:color="auto"/>
        <w:left w:val="none" w:sz="0" w:space="0" w:color="auto"/>
        <w:bottom w:val="none" w:sz="0" w:space="0" w:color="auto"/>
        <w:right w:val="none" w:sz="0" w:space="0" w:color="auto"/>
      </w:divBdr>
      <w:divsChild>
        <w:div w:id="650447594">
          <w:marLeft w:val="720"/>
          <w:marRight w:val="0"/>
          <w:marTop w:val="0"/>
          <w:marBottom w:val="0"/>
          <w:divBdr>
            <w:top w:val="none" w:sz="0" w:space="0" w:color="auto"/>
            <w:left w:val="none" w:sz="0" w:space="0" w:color="auto"/>
            <w:bottom w:val="none" w:sz="0" w:space="0" w:color="auto"/>
            <w:right w:val="none" w:sz="0" w:space="0" w:color="auto"/>
          </w:divBdr>
        </w:div>
      </w:divsChild>
    </w:div>
    <w:div w:id="759104359">
      <w:bodyDiv w:val="1"/>
      <w:marLeft w:val="0"/>
      <w:marRight w:val="0"/>
      <w:marTop w:val="0"/>
      <w:marBottom w:val="0"/>
      <w:divBdr>
        <w:top w:val="none" w:sz="0" w:space="0" w:color="auto"/>
        <w:left w:val="none" w:sz="0" w:space="0" w:color="auto"/>
        <w:bottom w:val="none" w:sz="0" w:space="0" w:color="auto"/>
        <w:right w:val="none" w:sz="0" w:space="0" w:color="auto"/>
      </w:divBdr>
      <w:divsChild>
        <w:div w:id="1054234281">
          <w:marLeft w:val="720"/>
          <w:marRight w:val="0"/>
          <w:marTop w:val="108"/>
          <w:marBottom w:val="0"/>
          <w:divBdr>
            <w:top w:val="none" w:sz="0" w:space="0" w:color="auto"/>
            <w:left w:val="none" w:sz="0" w:space="0" w:color="auto"/>
            <w:bottom w:val="none" w:sz="0" w:space="0" w:color="auto"/>
            <w:right w:val="none" w:sz="0" w:space="0" w:color="auto"/>
          </w:divBdr>
        </w:div>
        <w:div w:id="1582250269">
          <w:marLeft w:val="720"/>
          <w:marRight w:val="0"/>
          <w:marTop w:val="108"/>
          <w:marBottom w:val="0"/>
          <w:divBdr>
            <w:top w:val="none" w:sz="0" w:space="0" w:color="auto"/>
            <w:left w:val="none" w:sz="0" w:space="0" w:color="auto"/>
            <w:bottom w:val="none" w:sz="0" w:space="0" w:color="auto"/>
            <w:right w:val="none" w:sz="0" w:space="0" w:color="auto"/>
          </w:divBdr>
        </w:div>
        <w:div w:id="531260064">
          <w:marLeft w:val="720"/>
          <w:marRight w:val="0"/>
          <w:marTop w:val="108"/>
          <w:marBottom w:val="0"/>
          <w:divBdr>
            <w:top w:val="none" w:sz="0" w:space="0" w:color="auto"/>
            <w:left w:val="none" w:sz="0" w:space="0" w:color="auto"/>
            <w:bottom w:val="none" w:sz="0" w:space="0" w:color="auto"/>
            <w:right w:val="none" w:sz="0" w:space="0" w:color="auto"/>
          </w:divBdr>
        </w:div>
        <w:div w:id="447435176">
          <w:marLeft w:val="720"/>
          <w:marRight w:val="0"/>
          <w:marTop w:val="108"/>
          <w:marBottom w:val="0"/>
          <w:divBdr>
            <w:top w:val="none" w:sz="0" w:space="0" w:color="auto"/>
            <w:left w:val="none" w:sz="0" w:space="0" w:color="auto"/>
            <w:bottom w:val="none" w:sz="0" w:space="0" w:color="auto"/>
            <w:right w:val="none" w:sz="0" w:space="0" w:color="auto"/>
          </w:divBdr>
        </w:div>
      </w:divsChild>
    </w:div>
    <w:div w:id="819423651">
      <w:bodyDiv w:val="1"/>
      <w:marLeft w:val="0"/>
      <w:marRight w:val="0"/>
      <w:marTop w:val="0"/>
      <w:marBottom w:val="0"/>
      <w:divBdr>
        <w:top w:val="none" w:sz="0" w:space="0" w:color="auto"/>
        <w:left w:val="none" w:sz="0" w:space="0" w:color="auto"/>
        <w:bottom w:val="none" w:sz="0" w:space="0" w:color="auto"/>
        <w:right w:val="none" w:sz="0" w:space="0" w:color="auto"/>
      </w:divBdr>
    </w:div>
    <w:div w:id="956638286">
      <w:bodyDiv w:val="1"/>
      <w:marLeft w:val="0"/>
      <w:marRight w:val="0"/>
      <w:marTop w:val="0"/>
      <w:marBottom w:val="0"/>
      <w:divBdr>
        <w:top w:val="none" w:sz="0" w:space="0" w:color="auto"/>
        <w:left w:val="none" w:sz="0" w:space="0" w:color="auto"/>
        <w:bottom w:val="none" w:sz="0" w:space="0" w:color="auto"/>
        <w:right w:val="none" w:sz="0" w:space="0" w:color="auto"/>
      </w:divBdr>
    </w:div>
    <w:div w:id="980036800">
      <w:bodyDiv w:val="1"/>
      <w:marLeft w:val="0"/>
      <w:marRight w:val="0"/>
      <w:marTop w:val="0"/>
      <w:marBottom w:val="0"/>
      <w:divBdr>
        <w:top w:val="none" w:sz="0" w:space="0" w:color="auto"/>
        <w:left w:val="none" w:sz="0" w:space="0" w:color="auto"/>
        <w:bottom w:val="none" w:sz="0" w:space="0" w:color="auto"/>
        <w:right w:val="none" w:sz="0" w:space="0" w:color="auto"/>
      </w:divBdr>
      <w:divsChild>
        <w:div w:id="1761945147">
          <w:marLeft w:val="720"/>
          <w:marRight w:val="0"/>
          <w:marTop w:val="0"/>
          <w:marBottom w:val="0"/>
          <w:divBdr>
            <w:top w:val="none" w:sz="0" w:space="0" w:color="auto"/>
            <w:left w:val="none" w:sz="0" w:space="0" w:color="auto"/>
            <w:bottom w:val="none" w:sz="0" w:space="0" w:color="auto"/>
            <w:right w:val="none" w:sz="0" w:space="0" w:color="auto"/>
          </w:divBdr>
        </w:div>
      </w:divsChild>
    </w:div>
    <w:div w:id="1276474369">
      <w:bodyDiv w:val="1"/>
      <w:marLeft w:val="0"/>
      <w:marRight w:val="0"/>
      <w:marTop w:val="0"/>
      <w:marBottom w:val="0"/>
      <w:divBdr>
        <w:top w:val="none" w:sz="0" w:space="0" w:color="auto"/>
        <w:left w:val="none" w:sz="0" w:space="0" w:color="auto"/>
        <w:bottom w:val="none" w:sz="0" w:space="0" w:color="auto"/>
        <w:right w:val="none" w:sz="0" w:space="0" w:color="auto"/>
      </w:divBdr>
    </w:div>
    <w:div w:id="1318611836">
      <w:bodyDiv w:val="1"/>
      <w:marLeft w:val="0"/>
      <w:marRight w:val="0"/>
      <w:marTop w:val="0"/>
      <w:marBottom w:val="0"/>
      <w:divBdr>
        <w:top w:val="none" w:sz="0" w:space="0" w:color="auto"/>
        <w:left w:val="none" w:sz="0" w:space="0" w:color="auto"/>
        <w:bottom w:val="none" w:sz="0" w:space="0" w:color="auto"/>
        <w:right w:val="none" w:sz="0" w:space="0" w:color="auto"/>
      </w:divBdr>
      <w:divsChild>
        <w:div w:id="1170753689">
          <w:marLeft w:val="720"/>
          <w:marRight w:val="0"/>
          <w:marTop w:val="0"/>
          <w:marBottom w:val="0"/>
          <w:divBdr>
            <w:top w:val="none" w:sz="0" w:space="0" w:color="auto"/>
            <w:left w:val="none" w:sz="0" w:space="0" w:color="auto"/>
            <w:bottom w:val="none" w:sz="0" w:space="0" w:color="auto"/>
            <w:right w:val="none" w:sz="0" w:space="0" w:color="auto"/>
          </w:divBdr>
        </w:div>
        <w:div w:id="978147162">
          <w:marLeft w:val="720"/>
          <w:marRight w:val="0"/>
          <w:marTop w:val="0"/>
          <w:marBottom w:val="0"/>
          <w:divBdr>
            <w:top w:val="none" w:sz="0" w:space="0" w:color="auto"/>
            <w:left w:val="none" w:sz="0" w:space="0" w:color="auto"/>
            <w:bottom w:val="none" w:sz="0" w:space="0" w:color="auto"/>
            <w:right w:val="none" w:sz="0" w:space="0" w:color="auto"/>
          </w:divBdr>
        </w:div>
        <w:div w:id="2047023528">
          <w:marLeft w:val="720"/>
          <w:marRight w:val="0"/>
          <w:marTop w:val="0"/>
          <w:marBottom w:val="0"/>
          <w:divBdr>
            <w:top w:val="none" w:sz="0" w:space="0" w:color="auto"/>
            <w:left w:val="none" w:sz="0" w:space="0" w:color="auto"/>
            <w:bottom w:val="none" w:sz="0" w:space="0" w:color="auto"/>
            <w:right w:val="none" w:sz="0" w:space="0" w:color="auto"/>
          </w:divBdr>
        </w:div>
      </w:divsChild>
    </w:div>
    <w:div w:id="1588072416">
      <w:bodyDiv w:val="1"/>
      <w:marLeft w:val="0"/>
      <w:marRight w:val="0"/>
      <w:marTop w:val="0"/>
      <w:marBottom w:val="0"/>
      <w:divBdr>
        <w:top w:val="none" w:sz="0" w:space="0" w:color="auto"/>
        <w:left w:val="none" w:sz="0" w:space="0" w:color="auto"/>
        <w:bottom w:val="none" w:sz="0" w:space="0" w:color="auto"/>
        <w:right w:val="none" w:sz="0" w:space="0" w:color="auto"/>
      </w:divBdr>
    </w:div>
    <w:div w:id="1783186516">
      <w:bodyDiv w:val="1"/>
      <w:marLeft w:val="0"/>
      <w:marRight w:val="0"/>
      <w:marTop w:val="0"/>
      <w:marBottom w:val="0"/>
      <w:divBdr>
        <w:top w:val="none" w:sz="0" w:space="0" w:color="auto"/>
        <w:left w:val="none" w:sz="0" w:space="0" w:color="auto"/>
        <w:bottom w:val="none" w:sz="0" w:space="0" w:color="auto"/>
        <w:right w:val="none" w:sz="0" w:space="0" w:color="auto"/>
      </w:divBdr>
      <w:divsChild>
        <w:div w:id="1568227092">
          <w:marLeft w:val="720"/>
          <w:marRight w:val="0"/>
          <w:marTop w:val="0"/>
          <w:marBottom w:val="0"/>
          <w:divBdr>
            <w:top w:val="none" w:sz="0" w:space="0" w:color="auto"/>
            <w:left w:val="none" w:sz="0" w:space="0" w:color="auto"/>
            <w:bottom w:val="none" w:sz="0" w:space="0" w:color="auto"/>
            <w:right w:val="none" w:sz="0" w:space="0" w:color="auto"/>
          </w:divBdr>
        </w:div>
      </w:divsChild>
    </w:div>
    <w:div w:id="1854417605">
      <w:bodyDiv w:val="1"/>
      <w:marLeft w:val="0"/>
      <w:marRight w:val="0"/>
      <w:marTop w:val="0"/>
      <w:marBottom w:val="0"/>
      <w:divBdr>
        <w:top w:val="none" w:sz="0" w:space="0" w:color="auto"/>
        <w:left w:val="none" w:sz="0" w:space="0" w:color="auto"/>
        <w:bottom w:val="none" w:sz="0" w:space="0" w:color="auto"/>
        <w:right w:val="none" w:sz="0" w:space="0" w:color="auto"/>
      </w:divBdr>
      <w:divsChild>
        <w:div w:id="1495418884">
          <w:marLeft w:val="720"/>
          <w:marRight w:val="0"/>
          <w:marTop w:val="0"/>
          <w:marBottom w:val="0"/>
          <w:divBdr>
            <w:top w:val="none" w:sz="0" w:space="0" w:color="auto"/>
            <w:left w:val="none" w:sz="0" w:space="0" w:color="auto"/>
            <w:bottom w:val="none" w:sz="0" w:space="0" w:color="auto"/>
            <w:right w:val="none" w:sz="0" w:space="0" w:color="auto"/>
          </w:divBdr>
        </w:div>
      </w:divsChild>
    </w:div>
    <w:div w:id="1863857768">
      <w:bodyDiv w:val="1"/>
      <w:marLeft w:val="0"/>
      <w:marRight w:val="0"/>
      <w:marTop w:val="0"/>
      <w:marBottom w:val="0"/>
      <w:divBdr>
        <w:top w:val="none" w:sz="0" w:space="0" w:color="auto"/>
        <w:left w:val="none" w:sz="0" w:space="0" w:color="auto"/>
        <w:bottom w:val="none" w:sz="0" w:space="0" w:color="auto"/>
        <w:right w:val="none" w:sz="0" w:space="0" w:color="auto"/>
      </w:divBdr>
      <w:divsChild>
        <w:div w:id="578100759">
          <w:marLeft w:val="720"/>
          <w:marRight w:val="0"/>
          <w:marTop w:val="0"/>
          <w:marBottom w:val="0"/>
          <w:divBdr>
            <w:top w:val="none" w:sz="0" w:space="0" w:color="auto"/>
            <w:left w:val="none" w:sz="0" w:space="0" w:color="auto"/>
            <w:bottom w:val="none" w:sz="0" w:space="0" w:color="auto"/>
            <w:right w:val="none" w:sz="0" w:space="0" w:color="auto"/>
          </w:divBdr>
        </w:div>
      </w:divsChild>
    </w:div>
    <w:div w:id="1950627269">
      <w:bodyDiv w:val="1"/>
      <w:marLeft w:val="0"/>
      <w:marRight w:val="0"/>
      <w:marTop w:val="0"/>
      <w:marBottom w:val="0"/>
      <w:divBdr>
        <w:top w:val="none" w:sz="0" w:space="0" w:color="auto"/>
        <w:left w:val="none" w:sz="0" w:space="0" w:color="auto"/>
        <w:bottom w:val="none" w:sz="0" w:space="0" w:color="auto"/>
        <w:right w:val="none" w:sz="0" w:space="0" w:color="auto"/>
      </w:divBdr>
      <w:divsChild>
        <w:div w:id="1373653997">
          <w:marLeft w:val="720"/>
          <w:marRight w:val="0"/>
          <w:marTop w:val="0"/>
          <w:marBottom w:val="0"/>
          <w:divBdr>
            <w:top w:val="none" w:sz="0" w:space="0" w:color="auto"/>
            <w:left w:val="none" w:sz="0" w:space="0" w:color="auto"/>
            <w:bottom w:val="none" w:sz="0" w:space="0" w:color="auto"/>
            <w:right w:val="none" w:sz="0" w:space="0" w:color="auto"/>
          </w:divBdr>
        </w:div>
      </w:divsChild>
    </w:div>
    <w:div w:id="2123649699">
      <w:bodyDiv w:val="1"/>
      <w:marLeft w:val="0"/>
      <w:marRight w:val="0"/>
      <w:marTop w:val="0"/>
      <w:marBottom w:val="0"/>
      <w:divBdr>
        <w:top w:val="none" w:sz="0" w:space="0" w:color="auto"/>
        <w:left w:val="none" w:sz="0" w:space="0" w:color="auto"/>
        <w:bottom w:val="none" w:sz="0" w:space="0" w:color="auto"/>
        <w:right w:val="none" w:sz="0" w:space="0" w:color="auto"/>
      </w:divBdr>
      <w:divsChild>
        <w:div w:id="251595067">
          <w:marLeft w:val="720"/>
          <w:marRight w:val="0"/>
          <w:marTop w:val="0"/>
          <w:marBottom w:val="0"/>
          <w:divBdr>
            <w:top w:val="none" w:sz="0" w:space="0" w:color="auto"/>
            <w:left w:val="none" w:sz="0" w:space="0" w:color="auto"/>
            <w:bottom w:val="none" w:sz="0" w:space="0" w:color="auto"/>
            <w:right w:val="none" w:sz="0" w:space="0" w:color="auto"/>
          </w:divBdr>
        </w:div>
        <w:div w:id="606893314">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emf"/><Relationship Id="rId18" Type="http://schemas.openxmlformats.org/officeDocument/2006/relationships/image" Target="media/image13.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emf"/><Relationship Id="rId17"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emf"/><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emf"/><Relationship Id="rId19"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10</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Rosalie-Ann Massé</dc:creator>
  <cp:lastModifiedBy>Rosalie-Ann Massé</cp:lastModifiedBy>
  <cp:revision>110</cp:revision>
  <dcterms:created xsi:type="dcterms:W3CDTF">2014-04-28T21:13:00Z</dcterms:created>
  <dcterms:modified xsi:type="dcterms:W3CDTF">2014-04-28T22:58:00Z</dcterms:modified>
</cp:coreProperties>
</file>