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B6" w:rsidRDefault="00C33483" w:rsidP="00C33483">
      <w:pPr>
        <w:jc w:val="center"/>
        <w:rPr>
          <w:b/>
          <w:u w:val="single"/>
        </w:rPr>
      </w:pPr>
      <w:r>
        <w:rPr>
          <w:b/>
          <w:u w:val="single"/>
        </w:rPr>
        <w:t>CHAPTER 8</w:t>
      </w:r>
    </w:p>
    <w:p w:rsidR="00C33483" w:rsidRDefault="00C33483" w:rsidP="00C33483">
      <w:pPr>
        <w:jc w:val="center"/>
        <w:rPr>
          <w:b/>
          <w:u w:val="single"/>
        </w:rPr>
      </w:pPr>
      <w:r>
        <w:rPr>
          <w:b/>
          <w:u w:val="single"/>
        </w:rPr>
        <w:t>PRIMARY DATA COLLECTION: OBSERVATION</w:t>
      </w:r>
    </w:p>
    <w:p w:rsidR="00C33483" w:rsidRDefault="00C33483" w:rsidP="00C33483">
      <w:pPr>
        <w:jc w:val="center"/>
        <w:rPr>
          <w:i/>
        </w:rPr>
      </w:pPr>
      <w:r w:rsidRPr="00C33483">
        <w:rPr>
          <w:i/>
        </w:rPr>
        <w:t>ETHNOGRAPHY, SCANNED-BASED RESEARCH, AND OTHER OBSERVATION TECHNIQUES</w:t>
      </w:r>
    </w:p>
    <w:p w:rsidR="00550370" w:rsidRDefault="00550370" w:rsidP="00C33483">
      <w:pPr>
        <w:jc w:val="center"/>
        <w:rPr>
          <w:i/>
        </w:rPr>
      </w:pPr>
    </w:p>
    <w:p w:rsidR="00550370" w:rsidRDefault="00550370" w:rsidP="00C33483">
      <w:pPr>
        <w:jc w:val="center"/>
        <w:rPr>
          <w:i/>
        </w:rPr>
      </w:pPr>
    </w:p>
    <w:p w:rsidR="00550370" w:rsidRDefault="00443E5C" w:rsidP="00550370">
      <w:pPr>
        <w:rPr>
          <w:b/>
          <w:i/>
          <w:u w:val="single"/>
        </w:rPr>
      </w:pPr>
      <w:r>
        <w:rPr>
          <w:b/>
          <w:i/>
          <w:u w:val="single"/>
        </w:rPr>
        <w:t>Nature of Observation Research</w:t>
      </w:r>
    </w:p>
    <w:p w:rsidR="004949EB" w:rsidRDefault="004949EB" w:rsidP="00550370">
      <w:r>
        <w:rPr>
          <w:b/>
        </w:rPr>
        <w:t xml:space="preserve">Observation Research: </w:t>
      </w:r>
      <w:r w:rsidRPr="004949EB">
        <w:t>The systematic process of recording patterns of occurrences or behaviors without normally communicating with the people involved</w:t>
      </w:r>
      <w:r w:rsidR="009F537E">
        <w:t>.</w:t>
      </w:r>
    </w:p>
    <w:p w:rsidR="009F537E" w:rsidRDefault="009F537E" w:rsidP="00550370"/>
    <w:p w:rsidR="005E3C41" w:rsidRDefault="005E3C41" w:rsidP="00550370"/>
    <w:p w:rsidR="009F537E" w:rsidRDefault="009F537E" w:rsidP="00550370">
      <w:pPr>
        <w:rPr>
          <w:b/>
        </w:rPr>
      </w:pPr>
      <w:r>
        <w:rPr>
          <w:b/>
        </w:rPr>
        <w:t>Conditions for Using Observation</w:t>
      </w:r>
    </w:p>
    <w:p w:rsidR="00B703A7" w:rsidRPr="00B703A7" w:rsidRDefault="00B703A7" w:rsidP="00B703A7">
      <w:pPr>
        <w:pStyle w:val="ListParagraph"/>
        <w:numPr>
          <w:ilvl w:val="0"/>
          <w:numId w:val="1"/>
        </w:numPr>
      </w:pPr>
      <w:r w:rsidRPr="00B703A7">
        <w:t>The needed information must be either observable or inferable</w:t>
      </w:r>
      <w:r>
        <w:t xml:space="preserve"> from behaviour that is observable. (</w:t>
      </w:r>
      <w:r>
        <w:rPr>
          <w:i/>
        </w:rPr>
        <w:t>E.g.</w:t>
      </w:r>
      <w:r>
        <w:t xml:space="preserve"> If a researcher wants to know why an individual purchased a new Corolla instead of a Ford, observation research will not provide the answer)</w:t>
      </w:r>
    </w:p>
    <w:p w:rsidR="00550256" w:rsidRPr="00550256" w:rsidRDefault="00550256" w:rsidP="00550256">
      <w:pPr>
        <w:pStyle w:val="ListParagraph"/>
        <w:numPr>
          <w:ilvl w:val="0"/>
          <w:numId w:val="1"/>
        </w:numPr>
      </w:pPr>
      <w:r w:rsidRPr="00550256">
        <w:t>The behavior should be repetitive, frequent, or in some manner predictable</w:t>
      </w:r>
      <w:r>
        <w:t>. Otherwise, the cost of observation may make the approach prohibitively expensive.</w:t>
      </w:r>
    </w:p>
    <w:p w:rsidR="00601BCC" w:rsidRPr="00550256" w:rsidRDefault="002F5874" w:rsidP="00550256">
      <w:pPr>
        <w:pStyle w:val="ListParagraph"/>
        <w:numPr>
          <w:ilvl w:val="0"/>
          <w:numId w:val="1"/>
        </w:numPr>
      </w:pPr>
      <w:r w:rsidRPr="00550256">
        <w:rPr>
          <w:lang w:val="en-US"/>
        </w:rPr>
        <w:t>The behavior must be relatively short in duration</w:t>
      </w:r>
      <w:r w:rsidR="00550256">
        <w:rPr>
          <w:lang w:val="en-US"/>
        </w:rPr>
        <w:t xml:space="preserve"> (</w:t>
      </w:r>
      <w:r w:rsidR="00550256">
        <w:rPr>
          <w:i/>
          <w:lang w:val="en-US"/>
        </w:rPr>
        <w:t xml:space="preserve">E.g. </w:t>
      </w:r>
      <w:r w:rsidR="00550256">
        <w:rPr>
          <w:lang w:val="en-US"/>
        </w:rPr>
        <w:t>the entire decision making process of buying a new home over several months isn’t feasible).</w:t>
      </w:r>
    </w:p>
    <w:p w:rsidR="009F537E" w:rsidRDefault="009F537E" w:rsidP="00F8589C"/>
    <w:p w:rsidR="005E3C41" w:rsidRDefault="005E3C41" w:rsidP="00F8589C"/>
    <w:p w:rsidR="00D22489" w:rsidRDefault="00D22489" w:rsidP="00F8589C">
      <w:pPr>
        <w:rPr>
          <w:b/>
        </w:rPr>
      </w:pPr>
      <w:r>
        <w:rPr>
          <w:b/>
        </w:rPr>
        <w:t>Approaches to Observation Research</w:t>
      </w:r>
    </w:p>
    <w:p w:rsidR="002F1D4B" w:rsidRPr="007D0F72" w:rsidRDefault="002F1D4B" w:rsidP="007D0F72">
      <w:pPr>
        <w:pStyle w:val="ListParagraph"/>
        <w:numPr>
          <w:ilvl w:val="0"/>
          <w:numId w:val="3"/>
        </w:numPr>
      </w:pPr>
      <w:r w:rsidRPr="00C714DB">
        <w:rPr>
          <w:i/>
        </w:rPr>
        <w:t>Normal versus Contrived Situations</w:t>
      </w:r>
      <w:r w:rsidR="00C714DB" w:rsidRPr="007D0F72">
        <w:t>:</w:t>
      </w:r>
      <w:r w:rsidR="007D0F72" w:rsidRPr="007D0F72">
        <w:t xml:space="preserve"> Is the setting made up by the researcher or are you observing a naturally occurring event?</w:t>
      </w:r>
    </w:p>
    <w:p w:rsidR="00C714DB" w:rsidRDefault="00C714DB" w:rsidP="00C714DB">
      <w:pPr>
        <w:pStyle w:val="ListParagraph"/>
        <w:numPr>
          <w:ilvl w:val="1"/>
          <w:numId w:val="3"/>
        </w:numPr>
      </w:pPr>
      <w:r>
        <w:t>Natural: Simple observation</w:t>
      </w:r>
    </w:p>
    <w:p w:rsidR="00C714DB" w:rsidRDefault="00C714DB" w:rsidP="00C714DB">
      <w:pPr>
        <w:pStyle w:val="ListParagraph"/>
        <w:numPr>
          <w:ilvl w:val="1"/>
          <w:numId w:val="3"/>
        </w:numPr>
      </w:pPr>
      <w:r>
        <w:t>Contrived: Researcher controls extraneous variables, and instructs the participants to do something</w:t>
      </w:r>
      <w:r w:rsidR="00ED0672">
        <w:t>. Less external validity</w:t>
      </w:r>
    </w:p>
    <w:p w:rsidR="009E73D6" w:rsidRPr="009E73D6" w:rsidRDefault="00AD7F70" w:rsidP="009E73D6">
      <w:pPr>
        <w:pStyle w:val="ListParagraph"/>
        <w:numPr>
          <w:ilvl w:val="0"/>
          <w:numId w:val="3"/>
        </w:numPr>
        <w:rPr>
          <w:i/>
        </w:rPr>
      </w:pPr>
      <w:r w:rsidRPr="009E73D6">
        <w:rPr>
          <w:i/>
        </w:rPr>
        <w:lastRenderedPageBreak/>
        <w:t>Open versus Disguised Observation</w:t>
      </w:r>
      <w:r w:rsidR="009E73D6" w:rsidRPr="009E73D6">
        <w:rPr>
          <w:i/>
        </w:rPr>
        <w:t xml:space="preserve">: </w:t>
      </w:r>
      <w:r w:rsidR="009E73D6" w:rsidRPr="009E73D6">
        <w:t xml:space="preserve">Does the subject know the purpose of the research? </w:t>
      </w:r>
    </w:p>
    <w:p w:rsidR="00AD7F70" w:rsidRDefault="005E3C41" w:rsidP="005E3C41">
      <w:pPr>
        <w:pStyle w:val="ListParagraph"/>
        <w:numPr>
          <w:ilvl w:val="1"/>
          <w:numId w:val="3"/>
        </w:numPr>
      </w:pPr>
      <w:r>
        <w:t>Open Observation: Process of monitoring people who know they are being watched</w:t>
      </w:r>
      <w:r w:rsidR="00AE73AD">
        <w:t>. This may cause people to behave differently and the appearance, etc. of the interviewer may cause bias.</w:t>
      </w:r>
    </w:p>
    <w:p w:rsidR="005E3C41" w:rsidRDefault="005E3C41" w:rsidP="005E3C41">
      <w:pPr>
        <w:pStyle w:val="ListParagraph"/>
        <w:numPr>
          <w:ilvl w:val="1"/>
          <w:numId w:val="3"/>
        </w:numPr>
      </w:pPr>
      <w:r>
        <w:t>Disguised Observation: Process of monitoring people who do not know they are being watched</w:t>
      </w:r>
    </w:p>
    <w:p w:rsidR="00E91A66" w:rsidRPr="00E91A66" w:rsidRDefault="00F04809" w:rsidP="00E91A66">
      <w:pPr>
        <w:pStyle w:val="ListParagraph"/>
        <w:numPr>
          <w:ilvl w:val="0"/>
          <w:numId w:val="3"/>
        </w:numPr>
        <w:rPr>
          <w:i/>
        </w:rPr>
      </w:pPr>
      <w:r w:rsidRPr="00E91A66">
        <w:rPr>
          <w:i/>
        </w:rPr>
        <w:t>Human versus Machine Observers:</w:t>
      </w:r>
      <w:r w:rsidR="00E91A66" w:rsidRPr="00E91A66">
        <w:rPr>
          <w:i/>
        </w:rPr>
        <w:t xml:space="preserve"> </w:t>
      </w:r>
      <w:r w:rsidR="00E91A66" w:rsidRPr="00E91A66">
        <w:t>Can a machine better capture data – or not?</w:t>
      </w:r>
    </w:p>
    <w:p w:rsidR="00F04809" w:rsidRDefault="00E91A66" w:rsidP="00E91A66">
      <w:pPr>
        <w:pStyle w:val="ListParagraph"/>
        <w:numPr>
          <w:ilvl w:val="1"/>
          <w:numId w:val="3"/>
        </w:numPr>
      </w:pPr>
      <w:r>
        <w:t>Some machines are cheaper, more accurate and more efficient, such as traffic counters, media habit records (Nielsen), electronic scanners, cameras, etc.</w:t>
      </w:r>
    </w:p>
    <w:p w:rsidR="00AD3DF2" w:rsidRDefault="00AD3DF2" w:rsidP="00AD3DF2">
      <w:pPr>
        <w:pStyle w:val="ListParagraph"/>
        <w:numPr>
          <w:ilvl w:val="0"/>
          <w:numId w:val="3"/>
        </w:numPr>
      </w:pPr>
      <w:r>
        <w:rPr>
          <w:i/>
        </w:rPr>
        <w:t>Direct versus Indirect Observation:</w:t>
      </w:r>
      <w:r w:rsidR="00710D92">
        <w:t xml:space="preserve"> The book doesn’t freaking talk about anything else in this section except for:</w:t>
      </w:r>
    </w:p>
    <w:p w:rsidR="00D93B4D" w:rsidRDefault="00710D92" w:rsidP="00D93B4D">
      <w:pPr>
        <w:pStyle w:val="ListParagraph"/>
        <w:numPr>
          <w:ilvl w:val="1"/>
          <w:numId w:val="3"/>
        </w:numPr>
      </w:pPr>
      <w:r>
        <w:t>Garbologists: Researchers who sort through people’s garbage to analyze household consumption patterns</w:t>
      </w:r>
    </w:p>
    <w:p w:rsidR="00724162" w:rsidRPr="00724162" w:rsidRDefault="00724162" w:rsidP="00724162">
      <w:pPr>
        <w:pStyle w:val="ListParagraph"/>
        <w:numPr>
          <w:ilvl w:val="0"/>
          <w:numId w:val="3"/>
        </w:numPr>
        <w:rPr>
          <w:i/>
        </w:rPr>
      </w:pPr>
      <w:r w:rsidRPr="00724162">
        <w:rPr>
          <w:i/>
        </w:rPr>
        <w:t>Structured vs. Unstructured</w:t>
      </w:r>
      <w:r>
        <w:rPr>
          <w:i/>
        </w:rPr>
        <w:t xml:space="preserve">: </w:t>
      </w:r>
      <w:r w:rsidRPr="00724162">
        <w:t>Researcher takes detailed notes or makes general observations</w:t>
      </w:r>
      <w:r w:rsidR="00081F7E">
        <w:t>.</w:t>
      </w:r>
    </w:p>
    <w:p w:rsidR="004E1FE0" w:rsidRDefault="004E1FE0" w:rsidP="00D93B4D"/>
    <w:p w:rsidR="00442A51" w:rsidRDefault="00442A51" w:rsidP="00D93B4D"/>
    <w:p w:rsidR="00D93B4D" w:rsidRDefault="00D93B4D" w:rsidP="00D93B4D">
      <w:pPr>
        <w:rPr>
          <w:b/>
        </w:rPr>
      </w:pPr>
      <w:r>
        <w:rPr>
          <w:b/>
        </w:rPr>
        <w:t>Advantages of Observation Research</w:t>
      </w:r>
    </w:p>
    <w:p w:rsidR="004E1FE0" w:rsidRPr="004E1FE0" w:rsidRDefault="004E1FE0" w:rsidP="004E1FE0">
      <w:pPr>
        <w:pStyle w:val="ListParagraph"/>
        <w:numPr>
          <w:ilvl w:val="0"/>
          <w:numId w:val="4"/>
        </w:numPr>
      </w:pPr>
      <w:r w:rsidRPr="004E1FE0">
        <w:t>You see what people actually do - ra</w:t>
      </w:r>
      <w:r>
        <w:t>ther than what they say they do</w:t>
      </w:r>
    </w:p>
    <w:p w:rsidR="004E1FE0" w:rsidRPr="004E1FE0" w:rsidRDefault="004E1FE0" w:rsidP="004E1FE0">
      <w:pPr>
        <w:pStyle w:val="ListParagraph"/>
        <w:numPr>
          <w:ilvl w:val="0"/>
          <w:numId w:val="4"/>
        </w:numPr>
      </w:pPr>
      <w:r w:rsidRPr="004E1FE0">
        <w:t>Firsthand info</w:t>
      </w:r>
      <w:r>
        <w:t>rmation is less prone to biases</w:t>
      </w:r>
    </w:p>
    <w:p w:rsidR="004E1FE0" w:rsidRPr="004E1FE0" w:rsidRDefault="004E1FE0" w:rsidP="004E1FE0">
      <w:pPr>
        <w:pStyle w:val="ListParagraph"/>
        <w:numPr>
          <w:ilvl w:val="0"/>
          <w:numId w:val="4"/>
        </w:numPr>
      </w:pPr>
      <w:r w:rsidRPr="004E1FE0">
        <w:t>The observational data can be executed qu</w:t>
      </w:r>
      <w:r>
        <w:t>ickly and relatively accurately</w:t>
      </w:r>
    </w:p>
    <w:p w:rsidR="004E1FE0" w:rsidRPr="004E1FE0" w:rsidRDefault="004E1FE0" w:rsidP="004E1FE0">
      <w:pPr>
        <w:pStyle w:val="ListParagraph"/>
        <w:numPr>
          <w:ilvl w:val="0"/>
          <w:numId w:val="4"/>
        </w:numPr>
      </w:pPr>
      <w:r w:rsidRPr="004E1FE0">
        <w:t>Electro</w:t>
      </w:r>
      <w:r>
        <w:t>nic collection such as scanners</w:t>
      </w:r>
      <w:r w:rsidRPr="004E1FE0">
        <w:t xml:space="preserve"> is more efficient than manual counts</w:t>
      </w:r>
    </w:p>
    <w:p w:rsidR="002F6FC8" w:rsidRDefault="004E1FE0" w:rsidP="002F6FC8">
      <w:pPr>
        <w:pStyle w:val="ListParagraph"/>
        <w:numPr>
          <w:ilvl w:val="0"/>
          <w:numId w:val="4"/>
        </w:numPr>
      </w:pPr>
      <w:r>
        <w:t xml:space="preserve">Clients can also observe their </w:t>
      </w:r>
      <w:r w:rsidRPr="004E1FE0">
        <w:t>customers along with the researcher</w:t>
      </w:r>
    </w:p>
    <w:p w:rsidR="00236770" w:rsidRDefault="00236770" w:rsidP="002F6FC8"/>
    <w:p w:rsidR="002F6FC8" w:rsidRDefault="002F6FC8" w:rsidP="002F6FC8">
      <w:pPr>
        <w:rPr>
          <w:b/>
        </w:rPr>
      </w:pPr>
      <w:r>
        <w:rPr>
          <w:b/>
        </w:rPr>
        <w:t>Disadvantages of Observation Research</w:t>
      </w:r>
    </w:p>
    <w:p w:rsidR="00236770" w:rsidRDefault="00236770" w:rsidP="00236770">
      <w:pPr>
        <w:pStyle w:val="ListParagraph"/>
        <w:numPr>
          <w:ilvl w:val="0"/>
          <w:numId w:val="5"/>
        </w:numPr>
      </w:pPr>
      <w:r w:rsidRPr="00236770">
        <w:t>Only physical or behavior can be</w:t>
      </w:r>
      <w:r>
        <w:t xml:space="preserve"> measured</w:t>
      </w:r>
    </w:p>
    <w:p w:rsidR="00236770" w:rsidRPr="00236770" w:rsidRDefault="00236770" w:rsidP="00236770">
      <w:pPr>
        <w:pStyle w:val="ListParagraph"/>
        <w:numPr>
          <w:ilvl w:val="0"/>
          <w:numId w:val="5"/>
        </w:numPr>
      </w:pPr>
      <w:r w:rsidRPr="00236770">
        <w:t>Can’t measure attitudes, b</w:t>
      </w:r>
      <w:r>
        <w:t>eliefs, intentions, or feelings</w:t>
      </w:r>
    </w:p>
    <w:p w:rsidR="00236770" w:rsidRPr="00236770" w:rsidRDefault="00236770" w:rsidP="00236770">
      <w:pPr>
        <w:pStyle w:val="ListParagraph"/>
        <w:numPr>
          <w:ilvl w:val="0"/>
          <w:numId w:val="5"/>
        </w:numPr>
      </w:pPr>
      <w:r w:rsidRPr="00236770">
        <w:t>Not always a good represent</w:t>
      </w:r>
      <w:r>
        <w:t>ation of the general population</w:t>
      </w:r>
    </w:p>
    <w:p w:rsidR="00236770" w:rsidRPr="00236770" w:rsidRDefault="00236770" w:rsidP="00236770">
      <w:pPr>
        <w:pStyle w:val="ListParagraph"/>
        <w:numPr>
          <w:ilvl w:val="0"/>
          <w:numId w:val="5"/>
        </w:numPr>
      </w:pPr>
      <w:r>
        <w:t xml:space="preserve">Interpretation is somewhat </w:t>
      </w:r>
      <w:r w:rsidRPr="00236770">
        <w:t>subjectiv</w:t>
      </w:r>
      <w:r>
        <w:t>e depending on observation type</w:t>
      </w:r>
    </w:p>
    <w:p w:rsidR="00236770" w:rsidRPr="00236770" w:rsidRDefault="00236770" w:rsidP="00236770">
      <w:pPr>
        <w:pStyle w:val="ListParagraph"/>
        <w:numPr>
          <w:ilvl w:val="0"/>
          <w:numId w:val="5"/>
        </w:numPr>
      </w:pPr>
      <w:r w:rsidRPr="00236770">
        <w:t>Data analysis is generally more qualitative than qua</w:t>
      </w:r>
      <w:r>
        <w:t>ntitative</w:t>
      </w:r>
    </w:p>
    <w:p w:rsidR="00236770" w:rsidRPr="00236770" w:rsidRDefault="00236770" w:rsidP="00236770">
      <w:pPr>
        <w:pStyle w:val="ListParagraph"/>
        <w:numPr>
          <w:ilvl w:val="0"/>
          <w:numId w:val="5"/>
        </w:numPr>
      </w:pPr>
      <w:r w:rsidRPr="00236770">
        <w:t>It can be expensive and time consuming if subjects not readily available</w:t>
      </w:r>
    </w:p>
    <w:p w:rsidR="00EC2CE7" w:rsidRDefault="00236770" w:rsidP="00EC2CE7">
      <w:pPr>
        <w:pStyle w:val="ListParagraph"/>
        <w:numPr>
          <w:ilvl w:val="0"/>
          <w:numId w:val="5"/>
        </w:numPr>
      </w:pPr>
      <w:r w:rsidRPr="00236770">
        <w:t>Data can be time sensitive making predictive analysis tricky</w:t>
      </w:r>
    </w:p>
    <w:p w:rsidR="00081F7E" w:rsidRDefault="00081F7E" w:rsidP="00EC2CE7">
      <w:pPr>
        <w:rPr>
          <w:b/>
          <w:i/>
          <w:u w:val="single"/>
        </w:rPr>
      </w:pPr>
      <w:r w:rsidRPr="00081F7E">
        <w:rPr>
          <w:b/>
          <w:i/>
          <w:noProof/>
          <w:u w:val="single"/>
          <w:lang w:eastAsia="en-CA"/>
        </w:rPr>
        <w:lastRenderedPageBreak/>
        <w:drawing>
          <wp:inline distT="0" distB="0" distL="0" distR="0" wp14:anchorId="3EAC516A" wp14:editId="73BC2EF7">
            <wp:extent cx="5486400" cy="1362075"/>
            <wp:effectExtent l="0" t="0" r="0" b="9525"/>
            <wp:docPr id="5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362075"/>
                    </a:xfrm>
                    <a:prstGeom prst="rect">
                      <a:avLst/>
                    </a:prstGeom>
                    <a:noFill/>
                    <a:ln>
                      <a:noFill/>
                    </a:ln>
                    <a:extLst/>
                  </pic:spPr>
                </pic:pic>
              </a:graphicData>
            </a:graphic>
          </wp:inline>
        </w:drawing>
      </w:r>
    </w:p>
    <w:p w:rsidR="00081F7E" w:rsidRDefault="00081F7E" w:rsidP="00EC2CE7">
      <w:pPr>
        <w:rPr>
          <w:b/>
          <w:i/>
          <w:u w:val="single"/>
        </w:rPr>
      </w:pPr>
    </w:p>
    <w:p w:rsidR="00081F7E" w:rsidRDefault="00081F7E" w:rsidP="00EC2CE7">
      <w:pPr>
        <w:rPr>
          <w:b/>
          <w:i/>
          <w:u w:val="single"/>
        </w:rPr>
      </w:pPr>
    </w:p>
    <w:p w:rsidR="00EC2CE7" w:rsidRDefault="00EC2CE7" w:rsidP="00EC2CE7">
      <w:pPr>
        <w:rPr>
          <w:b/>
          <w:i/>
          <w:u w:val="single"/>
        </w:rPr>
      </w:pPr>
      <w:r>
        <w:rPr>
          <w:b/>
          <w:i/>
          <w:u w:val="single"/>
        </w:rPr>
        <w:t>Human Observation</w:t>
      </w:r>
    </w:p>
    <w:p w:rsidR="00CD3AEA" w:rsidRDefault="00705BED" w:rsidP="00EC2CE7">
      <w:r>
        <w:rPr>
          <w:b/>
        </w:rPr>
        <w:t>Ethnographic Research:</w:t>
      </w:r>
      <w:r w:rsidRPr="00705BED">
        <w:t xml:space="preserve"> </w:t>
      </w:r>
      <w:r w:rsidR="00347C1B">
        <w:t>Stems from anthropology. It is t</w:t>
      </w:r>
      <w:r w:rsidRPr="00705BED">
        <w:t>he study of human behavior in its natural context, involving observation of behavior and physical setting.</w:t>
      </w:r>
      <w:r w:rsidR="00347C1B">
        <w:t xml:space="preserve"> </w:t>
      </w:r>
      <w:r w:rsidR="00D460E2">
        <w:t xml:space="preserve">It is a </w:t>
      </w:r>
      <w:r w:rsidR="00D460E2" w:rsidRPr="00D460E2">
        <w:t>research method designed to explore cultural phenomena where the researcher observes society from the point of view of the subject of the study.</w:t>
      </w:r>
    </w:p>
    <w:p w:rsidR="00081F7E" w:rsidRDefault="00081F7E" w:rsidP="00EC2CE7">
      <w:bookmarkStart w:id="0" w:name="_GoBack"/>
      <w:bookmarkEnd w:id="0"/>
    </w:p>
    <w:p w:rsidR="00EC2CE7" w:rsidRPr="00081F7E" w:rsidRDefault="00347C1B" w:rsidP="00CD3AEA">
      <w:pPr>
        <w:pStyle w:val="ListParagraph"/>
        <w:numPr>
          <w:ilvl w:val="0"/>
          <w:numId w:val="6"/>
        </w:numPr>
        <w:rPr>
          <w:b/>
        </w:rPr>
      </w:pPr>
      <w:r>
        <w:t>Ethnographers directly observe the population they are studying. As “participant observers”, ethnographers can use their intimacy with the people they are studying to gain richer, deeper insights into culture and behaviour – in short, what makes people do what they do</w:t>
      </w:r>
    </w:p>
    <w:p w:rsidR="00081F7E" w:rsidRPr="000F0DEF" w:rsidRDefault="00081F7E" w:rsidP="00081F7E">
      <w:pPr>
        <w:pStyle w:val="ListParagraph"/>
        <w:ind w:left="360"/>
        <w:rPr>
          <w:b/>
        </w:rPr>
      </w:pPr>
    </w:p>
    <w:p w:rsidR="000F0DEF" w:rsidRPr="001D7C92" w:rsidRDefault="000F0DEF" w:rsidP="000F0DEF">
      <w:pPr>
        <w:pStyle w:val="ListParagraph"/>
        <w:ind w:left="360"/>
        <w:rPr>
          <w:b/>
        </w:rPr>
      </w:pPr>
    </w:p>
    <w:p w:rsidR="001D7C92" w:rsidRPr="005748A1" w:rsidRDefault="001D7C92" w:rsidP="00CD3AEA">
      <w:pPr>
        <w:pStyle w:val="ListParagraph"/>
        <w:numPr>
          <w:ilvl w:val="0"/>
          <w:numId w:val="6"/>
        </w:numPr>
        <w:rPr>
          <w:b/>
        </w:rPr>
      </w:pPr>
      <w:r>
        <w:rPr>
          <w:i/>
        </w:rPr>
        <w:t>Advantages:</w:t>
      </w:r>
    </w:p>
    <w:p w:rsidR="005748A1" w:rsidRPr="005748A1" w:rsidRDefault="005748A1" w:rsidP="005748A1">
      <w:pPr>
        <w:pStyle w:val="ListParagraph"/>
        <w:numPr>
          <w:ilvl w:val="1"/>
          <w:numId w:val="6"/>
        </w:numPr>
      </w:pPr>
      <w:r w:rsidRPr="005748A1">
        <w:t>It is reality-based; it can show exactly how consumers live with a product, not just what they say about it or how they remember using it.</w:t>
      </w:r>
    </w:p>
    <w:p w:rsidR="005748A1" w:rsidRPr="005748A1" w:rsidRDefault="00C908CE" w:rsidP="005748A1">
      <w:pPr>
        <w:pStyle w:val="ListParagraph"/>
        <w:numPr>
          <w:ilvl w:val="1"/>
          <w:numId w:val="6"/>
        </w:numPr>
      </w:pPr>
      <w:r>
        <w:t xml:space="preserve">It can </w:t>
      </w:r>
      <w:r w:rsidR="005748A1" w:rsidRPr="005748A1">
        <w:t>rev</w:t>
      </w:r>
      <w:r>
        <w:t>eal unexpressed needs and wants and</w:t>
      </w:r>
      <w:r w:rsidR="005748A1" w:rsidRPr="005748A1">
        <w:t xml:space="preserve"> it can discover unexploited consumer benefits.</w:t>
      </w:r>
    </w:p>
    <w:p w:rsidR="005748A1" w:rsidRPr="005748A1" w:rsidRDefault="005748A1" w:rsidP="005748A1">
      <w:pPr>
        <w:pStyle w:val="ListParagraph"/>
        <w:numPr>
          <w:ilvl w:val="1"/>
          <w:numId w:val="6"/>
        </w:numPr>
      </w:pPr>
      <w:r w:rsidRPr="005748A1">
        <w:t>It can reveal product problems.</w:t>
      </w:r>
    </w:p>
    <w:p w:rsidR="005748A1" w:rsidRPr="005748A1" w:rsidRDefault="005748A1" w:rsidP="005748A1">
      <w:pPr>
        <w:pStyle w:val="ListParagraph"/>
        <w:numPr>
          <w:ilvl w:val="1"/>
          <w:numId w:val="6"/>
        </w:numPr>
      </w:pPr>
      <w:r w:rsidRPr="005748A1">
        <w:t>It can show how, when, where, and why people shop for brands.</w:t>
      </w:r>
    </w:p>
    <w:p w:rsidR="005748A1" w:rsidRPr="005748A1" w:rsidRDefault="005748A1" w:rsidP="005748A1">
      <w:pPr>
        <w:pStyle w:val="ListParagraph"/>
        <w:numPr>
          <w:ilvl w:val="1"/>
          <w:numId w:val="6"/>
        </w:numPr>
      </w:pPr>
      <w:r>
        <w:t>It can show who in the</w:t>
      </w:r>
      <w:r w:rsidRPr="005748A1">
        <w:t xml:space="preserve"> family actually uses a product.</w:t>
      </w:r>
    </w:p>
    <w:p w:rsidR="005748A1" w:rsidRPr="005748A1" w:rsidRDefault="005748A1" w:rsidP="005748A1">
      <w:pPr>
        <w:pStyle w:val="ListParagraph"/>
        <w:numPr>
          <w:ilvl w:val="1"/>
          <w:numId w:val="6"/>
        </w:numPr>
      </w:pPr>
      <w:r w:rsidRPr="005748A1">
        <w:t xml:space="preserve">It can take advantage of consumers’ experience with the category and their hands-on creativity. </w:t>
      </w:r>
    </w:p>
    <w:p w:rsidR="005748A1" w:rsidRPr="005748A1" w:rsidRDefault="005748A1" w:rsidP="005748A1">
      <w:pPr>
        <w:pStyle w:val="ListParagraph"/>
        <w:numPr>
          <w:ilvl w:val="1"/>
          <w:numId w:val="6"/>
        </w:numPr>
      </w:pPr>
      <w:r w:rsidRPr="005748A1">
        <w:t>It can test new products in a real context.</w:t>
      </w:r>
    </w:p>
    <w:p w:rsidR="005748A1" w:rsidRPr="005748A1" w:rsidRDefault="005748A1" w:rsidP="005748A1">
      <w:pPr>
        <w:pStyle w:val="ListParagraph"/>
        <w:numPr>
          <w:ilvl w:val="1"/>
          <w:numId w:val="6"/>
        </w:numPr>
      </w:pPr>
      <w:r w:rsidRPr="005748A1">
        <w:t>It can reveal advertising execution ideas that derive directly</w:t>
      </w:r>
      <w:r>
        <w:t xml:space="preserve"> from </w:t>
      </w:r>
      <w:r w:rsidRPr="005748A1">
        <w:t xml:space="preserve">consumer experience. </w:t>
      </w:r>
    </w:p>
    <w:p w:rsidR="00F11D5C" w:rsidRDefault="005748A1" w:rsidP="00F11D5C">
      <w:pPr>
        <w:pStyle w:val="ListParagraph"/>
        <w:numPr>
          <w:ilvl w:val="1"/>
          <w:numId w:val="6"/>
        </w:numPr>
      </w:pPr>
      <w:r w:rsidRPr="005748A1">
        <w:t xml:space="preserve">It can form a better relationship with your consumers based on an intimate knowledge of their lifestyles. </w:t>
      </w:r>
    </w:p>
    <w:p w:rsidR="000F0DEF" w:rsidRDefault="000F0DEF" w:rsidP="00F11D5C"/>
    <w:p w:rsidR="0005667E" w:rsidRDefault="00F11D5C" w:rsidP="00F11D5C">
      <w:r>
        <w:rPr>
          <w:b/>
        </w:rPr>
        <w:t>Mystery Shoppers:</w:t>
      </w:r>
      <w:r w:rsidRPr="00F11D5C">
        <w:t xml:space="preserve"> People who pose as customers and shop at a company’s own stores or those of its competitors to collect data about customer-employee interactions and to gather observational data. They might also compare prices, displays, and the like.</w:t>
      </w:r>
    </w:p>
    <w:p w:rsidR="00FE16C6" w:rsidRPr="00FE16C6" w:rsidRDefault="00FE16C6" w:rsidP="00FE16C6">
      <w:pPr>
        <w:pStyle w:val="ListParagraph"/>
        <w:numPr>
          <w:ilvl w:val="0"/>
          <w:numId w:val="13"/>
        </w:numPr>
      </w:pPr>
      <w:r w:rsidRPr="00FE16C6">
        <w:t xml:space="preserve">Major uses: </w:t>
      </w:r>
    </w:p>
    <w:p w:rsidR="00601BCC" w:rsidRPr="00FE16C6" w:rsidRDefault="002F5874" w:rsidP="00FE16C6">
      <w:pPr>
        <w:pStyle w:val="ListParagraph"/>
        <w:numPr>
          <w:ilvl w:val="1"/>
          <w:numId w:val="13"/>
        </w:numPr>
      </w:pPr>
      <w:r w:rsidRPr="00FE16C6">
        <w:t>Monitor customer service &amp; quality (services are variable)</w:t>
      </w:r>
    </w:p>
    <w:p w:rsidR="002B2488" w:rsidRDefault="002F5874" w:rsidP="009F3F80">
      <w:pPr>
        <w:pStyle w:val="ListParagraph"/>
        <w:numPr>
          <w:ilvl w:val="1"/>
          <w:numId w:val="13"/>
        </w:numPr>
      </w:pPr>
      <w:r w:rsidRPr="00FE16C6">
        <w:t xml:space="preserve">Assess employee training </w:t>
      </w:r>
    </w:p>
    <w:p w:rsidR="009F3F80" w:rsidRDefault="009F3F80" w:rsidP="009F3F80">
      <w:pPr>
        <w:pStyle w:val="ListParagraph"/>
        <w:ind w:left="1080"/>
      </w:pPr>
    </w:p>
    <w:p w:rsidR="009F3F80" w:rsidRDefault="009F3F80" w:rsidP="009F3F80">
      <w:pPr>
        <w:pStyle w:val="ListParagraph"/>
        <w:ind w:left="1080"/>
      </w:pPr>
    </w:p>
    <w:p w:rsidR="005A65EC" w:rsidRDefault="005A65EC" w:rsidP="005A65EC">
      <w:pPr>
        <w:pStyle w:val="ListParagraph"/>
        <w:numPr>
          <w:ilvl w:val="0"/>
          <w:numId w:val="8"/>
        </w:numPr>
      </w:pPr>
      <w:r>
        <w:t>Four basic levels:</w:t>
      </w:r>
    </w:p>
    <w:p w:rsidR="005A65EC" w:rsidRDefault="005A65EC" w:rsidP="005A65EC">
      <w:pPr>
        <w:pStyle w:val="ListParagraph"/>
        <w:numPr>
          <w:ilvl w:val="1"/>
          <w:numId w:val="8"/>
        </w:numPr>
      </w:pPr>
      <w:r>
        <w:rPr>
          <w:i/>
        </w:rPr>
        <w:t xml:space="preserve">Level 1: </w:t>
      </w:r>
      <w:r w:rsidRPr="005A65EC">
        <w:t>The mystery shopper calls the business with a script with questions and notes the experience.</w:t>
      </w:r>
    </w:p>
    <w:p w:rsidR="009C6089" w:rsidRPr="009C6089" w:rsidRDefault="009C6089" w:rsidP="009C6089">
      <w:pPr>
        <w:pStyle w:val="ListParagraph"/>
        <w:numPr>
          <w:ilvl w:val="1"/>
          <w:numId w:val="8"/>
        </w:numPr>
      </w:pPr>
      <w:r>
        <w:rPr>
          <w:i/>
        </w:rPr>
        <w:t>Level 2:</w:t>
      </w:r>
      <w:r>
        <w:t xml:space="preserve"> </w:t>
      </w:r>
      <w:r w:rsidRPr="009C6089">
        <w:rPr>
          <w:lang w:val="en-US"/>
        </w:rPr>
        <w:t>The mystery shopper visits the business and makes a quick purchase with little or no customer-employee interaction.</w:t>
      </w:r>
    </w:p>
    <w:p w:rsidR="009C6089" w:rsidRDefault="009C6089" w:rsidP="004A6A5C">
      <w:pPr>
        <w:pStyle w:val="ListParagraph"/>
        <w:numPr>
          <w:ilvl w:val="1"/>
          <w:numId w:val="8"/>
        </w:numPr>
      </w:pPr>
      <w:r>
        <w:rPr>
          <w:i/>
        </w:rPr>
        <w:t xml:space="preserve">Level 3: </w:t>
      </w:r>
      <w:r w:rsidR="004A6A5C" w:rsidRPr="004A6A5C">
        <w:t>The mystery shopper visits the business for a more involved experience to include a scripted scenario to gauge the customer-employee interaction.  Level III usually does not involve a purchase - although detailed discussion about the product or services will likely occur.</w:t>
      </w:r>
    </w:p>
    <w:p w:rsidR="0005667E" w:rsidRPr="009F3F80" w:rsidRDefault="000F0DEF" w:rsidP="001908F6">
      <w:pPr>
        <w:pStyle w:val="ListParagraph"/>
        <w:numPr>
          <w:ilvl w:val="1"/>
          <w:numId w:val="8"/>
        </w:numPr>
      </w:pPr>
      <w:r>
        <w:rPr>
          <w:i/>
        </w:rPr>
        <w:t>Level 4:</w:t>
      </w:r>
      <w:r>
        <w:t xml:space="preserve"> </w:t>
      </w:r>
      <w:r w:rsidRPr="000F0DEF">
        <w:rPr>
          <w:lang w:val="en-US"/>
        </w:rPr>
        <w:t>The mystery shopper visits the business with great</w:t>
      </w:r>
      <w:r>
        <w:rPr>
          <w:lang w:val="en-US"/>
        </w:rPr>
        <w:t xml:space="preserve"> knowledge about the products. </w:t>
      </w:r>
      <w:r w:rsidRPr="000F0DEF">
        <w:rPr>
          <w:lang w:val="en-US"/>
        </w:rPr>
        <w:t>This knowledge can be used to t</w:t>
      </w:r>
      <w:r>
        <w:rPr>
          <w:lang w:val="en-US"/>
        </w:rPr>
        <w:t>est the employees. A purchase</w:t>
      </w:r>
      <w:r w:rsidRPr="000F0DEF">
        <w:rPr>
          <w:lang w:val="en-US"/>
        </w:rPr>
        <w:t xml:space="preserve"> (and/or issues related to the purchases) might likely be involved.</w:t>
      </w:r>
    </w:p>
    <w:p w:rsidR="009F3F80" w:rsidRDefault="009F3F80" w:rsidP="009F3F80">
      <w:pPr>
        <w:pStyle w:val="ListParagraph"/>
        <w:ind w:left="1080"/>
        <w:rPr>
          <w:i/>
        </w:rPr>
      </w:pPr>
    </w:p>
    <w:p w:rsidR="009F3F80" w:rsidRPr="000F0DEF" w:rsidRDefault="009F3F80" w:rsidP="009F3F80">
      <w:pPr>
        <w:pStyle w:val="ListParagraph"/>
        <w:ind w:left="1080"/>
      </w:pPr>
    </w:p>
    <w:p w:rsidR="000F0DEF" w:rsidRDefault="00742044" w:rsidP="00742044">
      <w:pPr>
        <w:pStyle w:val="ListParagraph"/>
        <w:numPr>
          <w:ilvl w:val="0"/>
          <w:numId w:val="8"/>
        </w:numPr>
      </w:pPr>
      <w:r>
        <w:t>Objectives of mystery shopping:</w:t>
      </w:r>
    </w:p>
    <w:p w:rsidR="0005667E" w:rsidRPr="0005667E" w:rsidRDefault="0005667E" w:rsidP="0005667E">
      <w:pPr>
        <w:pStyle w:val="ListParagraph"/>
        <w:numPr>
          <w:ilvl w:val="1"/>
          <w:numId w:val="8"/>
        </w:numPr>
      </w:pPr>
      <w:r w:rsidRPr="0005667E">
        <w:t>Enabling an organization to monitor compliance with product/service delivery standards, and specifications</w:t>
      </w:r>
    </w:p>
    <w:p w:rsidR="0005667E" w:rsidRPr="0005667E" w:rsidRDefault="0005667E" w:rsidP="0005667E">
      <w:pPr>
        <w:pStyle w:val="ListParagraph"/>
        <w:numPr>
          <w:ilvl w:val="1"/>
          <w:numId w:val="8"/>
        </w:numPr>
      </w:pPr>
      <w:r w:rsidRPr="0005667E">
        <w:t>Enabling marketers to examine the gap between promises made through advertising/sales promotion and actual service delivery</w:t>
      </w:r>
    </w:p>
    <w:p w:rsidR="0005667E" w:rsidRPr="0005667E" w:rsidRDefault="0005667E" w:rsidP="0005667E">
      <w:pPr>
        <w:pStyle w:val="ListParagraph"/>
        <w:numPr>
          <w:ilvl w:val="1"/>
          <w:numId w:val="8"/>
        </w:numPr>
      </w:pPr>
      <w:r w:rsidRPr="0005667E">
        <w:t>Helping monitor the impact of training and performance improvement initiatives on compliance with or conformance to product/service delivery specifications</w:t>
      </w:r>
    </w:p>
    <w:p w:rsidR="0005667E" w:rsidRPr="0005667E" w:rsidRDefault="0005667E" w:rsidP="0005667E">
      <w:pPr>
        <w:pStyle w:val="ListParagraph"/>
        <w:numPr>
          <w:ilvl w:val="1"/>
          <w:numId w:val="8"/>
        </w:numPr>
      </w:pPr>
      <w:r w:rsidRPr="0005667E">
        <w:t>Identifying differences in the customer experience across different times of day, locations, product/service types, and other potential sources of variation in product/service quality</w:t>
      </w:r>
    </w:p>
    <w:p w:rsidR="00742044" w:rsidRDefault="00742044" w:rsidP="0005667E">
      <w:pPr>
        <w:pStyle w:val="ListParagraph"/>
        <w:ind w:left="1080"/>
      </w:pPr>
    </w:p>
    <w:p w:rsidR="009F3F80" w:rsidRDefault="009F3F80" w:rsidP="00F73363">
      <w:pPr>
        <w:pStyle w:val="ListParagraph"/>
        <w:ind w:left="0"/>
      </w:pPr>
    </w:p>
    <w:p w:rsidR="009F3F80" w:rsidRDefault="009F3F80" w:rsidP="00F73363">
      <w:pPr>
        <w:pStyle w:val="ListParagraph"/>
        <w:ind w:left="0"/>
      </w:pPr>
    </w:p>
    <w:p w:rsidR="00F73363" w:rsidRDefault="00F73363" w:rsidP="00F73363">
      <w:pPr>
        <w:pStyle w:val="ListParagraph"/>
        <w:ind w:left="0"/>
      </w:pPr>
      <w:r>
        <w:rPr>
          <w:b/>
        </w:rPr>
        <w:t>One-Way Mirror Observations</w:t>
      </w:r>
      <w:r w:rsidR="00E37367">
        <w:rPr>
          <w:b/>
        </w:rPr>
        <w:t xml:space="preserve">: </w:t>
      </w:r>
      <w:r w:rsidR="00E37367" w:rsidRPr="00E37367">
        <w:t>Practice of watching behaviors and activities from behind a one-way-mirror</w:t>
      </w:r>
    </w:p>
    <w:p w:rsidR="008A3A46" w:rsidRPr="008A3A46" w:rsidRDefault="008A3A46" w:rsidP="008A3A46">
      <w:pPr>
        <w:pStyle w:val="ListParagraph"/>
        <w:numPr>
          <w:ilvl w:val="0"/>
          <w:numId w:val="9"/>
        </w:numPr>
        <w:rPr>
          <w:b/>
        </w:rPr>
      </w:pPr>
      <w:r>
        <w:t>Allows clients to observe the group discussion as it unfolds</w:t>
      </w:r>
    </w:p>
    <w:p w:rsidR="008A3A46" w:rsidRPr="008A3A46" w:rsidRDefault="008A3A46" w:rsidP="008A3A46">
      <w:pPr>
        <w:pStyle w:val="ListParagraph"/>
        <w:numPr>
          <w:ilvl w:val="0"/>
          <w:numId w:val="9"/>
        </w:numPr>
        <w:rPr>
          <w:b/>
        </w:rPr>
      </w:pPr>
      <w:r>
        <w:t>New product development managers and the like can note consumer’s reactions to various package prototypes as they are demonstrated by the moderator</w:t>
      </w:r>
    </w:p>
    <w:p w:rsidR="008A3A46" w:rsidRPr="008A3A46" w:rsidRDefault="008A3A46" w:rsidP="008A3A46">
      <w:pPr>
        <w:pStyle w:val="ListParagraph"/>
        <w:numPr>
          <w:ilvl w:val="0"/>
          <w:numId w:val="9"/>
        </w:numPr>
        <w:rPr>
          <w:b/>
        </w:rPr>
      </w:pPr>
      <w:r>
        <w:t>Clients can observe the degree of emotion exhibited by the consumers as he or she speaks</w:t>
      </w:r>
    </w:p>
    <w:p w:rsidR="00BC309E" w:rsidRPr="00063B60" w:rsidRDefault="008A3A46" w:rsidP="00BC309E">
      <w:pPr>
        <w:pStyle w:val="ListParagraph"/>
        <w:numPr>
          <w:ilvl w:val="0"/>
          <w:numId w:val="9"/>
        </w:numPr>
        <w:rPr>
          <w:b/>
        </w:rPr>
      </w:pPr>
      <w:r>
        <w:t>Also used to observe children in psychology and testing toys</w:t>
      </w:r>
    </w:p>
    <w:p w:rsidR="001A7D29" w:rsidRDefault="001A7D29" w:rsidP="00BC309E">
      <w:pPr>
        <w:rPr>
          <w:b/>
        </w:rPr>
      </w:pPr>
    </w:p>
    <w:p w:rsidR="00BC309E" w:rsidRPr="00BC309E" w:rsidRDefault="00BC309E" w:rsidP="00BC309E">
      <w:r>
        <w:rPr>
          <w:b/>
        </w:rPr>
        <w:t xml:space="preserve">Audits: </w:t>
      </w:r>
      <w:r w:rsidRPr="00BC309E">
        <w:t>Examination and verification of the sales of a product</w:t>
      </w:r>
    </w:p>
    <w:p w:rsidR="00475DDD" w:rsidRDefault="00475DDD" w:rsidP="00475DDD">
      <w:pPr>
        <w:rPr>
          <w:b/>
        </w:rPr>
      </w:pPr>
    </w:p>
    <w:p w:rsidR="00CF3123" w:rsidRDefault="00CF3123" w:rsidP="00475DDD">
      <w:pPr>
        <w:rPr>
          <w:b/>
        </w:rPr>
      </w:pPr>
    </w:p>
    <w:p w:rsidR="00475DDD" w:rsidRPr="00475DDD" w:rsidRDefault="00475DDD" w:rsidP="00475DDD">
      <w:pPr>
        <w:rPr>
          <w:b/>
          <w:i/>
          <w:u w:val="single"/>
        </w:rPr>
      </w:pPr>
      <w:r w:rsidRPr="00475DDD">
        <w:rPr>
          <w:b/>
          <w:i/>
          <w:u w:val="single"/>
        </w:rPr>
        <w:t>Machine Observation</w:t>
      </w:r>
    </w:p>
    <w:p w:rsidR="00601BCC" w:rsidRPr="00FE16C6" w:rsidRDefault="002F5874" w:rsidP="00FE16C6">
      <w:pPr>
        <w:pStyle w:val="ListParagraph"/>
        <w:numPr>
          <w:ilvl w:val="0"/>
          <w:numId w:val="10"/>
        </w:numPr>
      </w:pPr>
      <w:r w:rsidRPr="00FE16C6">
        <w:rPr>
          <w:lang w:val="en-US"/>
        </w:rPr>
        <w:t>Traffic Counters</w:t>
      </w:r>
    </w:p>
    <w:p w:rsidR="00601BCC" w:rsidRPr="00FE16C6" w:rsidRDefault="002F5874" w:rsidP="00FE16C6">
      <w:pPr>
        <w:pStyle w:val="ListParagraph"/>
        <w:numPr>
          <w:ilvl w:val="0"/>
          <w:numId w:val="10"/>
        </w:numPr>
      </w:pPr>
      <w:r w:rsidRPr="00FE16C6">
        <w:rPr>
          <w:lang w:val="en-US"/>
        </w:rPr>
        <w:t>Physiological Measurement Devices</w:t>
      </w:r>
    </w:p>
    <w:p w:rsidR="00601BCC" w:rsidRPr="00FE16C6" w:rsidRDefault="002F5874" w:rsidP="00FE16C6">
      <w:pPr>
        <w:pStyle w:val="ListParagraph"/>
        <w:numPr>
          <w:ilvl w:val="0"/>
          <w:numId w:val="10"/>
        </w:numPr>
      </w:pPr>
      <w:r w:rsidRPr="00FE16C6">
        <w:rPr>
          <w:lang w:val="en-US"/>
        </w:rPr>
        <w:t>Electroencephalograph</w:t>
      </w:r>
    </w:p>
    <w:p w:rsidR="00601BCC" w:rsidRPr="00FE16C6" w:rsidRDefault="002F5874" w:rsidP="00FE16C6">
      <w:pPr>
        <w:pStyle w:val="ListParagraph"/>
        <w:numPr>
          <w:ilvl w:val="0"/>
          <w:numId w:val="10"/>
        </w:numPr>
      </w:pPr>
      <w:r w:rsidRPr="00FE16C6">
        <w:rPr>
          <w:lang w:val="en-US"/>
        </w:rPr>
        <w:t>Galvanic Skin Responses</w:t>
      </w:r>
    </w:p>
    <w:p w:rsidR="00601BCC" w:rsidRPr="00FE16C6" w:rsidRDefault="002F5874" w:rsidP="00FE16C6">
      <w:pPr>
        <w:pStyle w:val="ListParagraph"/>
        <w:numPr>
          <w:ilvl w:val="0"/>
          <w:numId w:val="10"/>
        </w:numPr>
      </w:pPr>
      <w:r w:rsidRPr="00FE16C6">
        <w:rPr>
          <w:lang w:val="en-US"/>
        </w:rPr>
        <w:t>Eye Tracking</w:t>
      </w:r>
    </w:p>
    <w:p w:rsidR="00601BCC" w:rsidRPr="00FE16C6" w:rsidRDefault="002F5874" w:rsidP="00FE16C6">
      <w:pPr>
        <w:pStyle w:val="ListParagraph"/>
        <w:numPr>
          <w:ilvl w:val="0"/>
          <w:numId w:val="10"/>
        </w:numPr>
      </w:pPr>
      <w:r w:rsidRPr="00FE16C6">
        <w:rPr>
          <w:lang w:val="en-US"/>
        </w:rPr>
        <w:t>Facial Action Coding Service (FACS)</w:t>
      </w:r>
    </w:p>
    <w:p w:rsidR="00601BCC" w:rsidRPr="00FE16C6" w:rsidRDefault="002F5874" w:rsidP="00FE16C6">
      <w:pPr>
        <w:pStyle w:val="ListParagraph"/>
        <w:numPr>
          <w:ilvl w:val="0"/>
          <w:numId w:val="10"/>
        </w:numPr>
      </w:pPr>
      <w:r w:rsidRPr="00FE16C6">
        <w:rPr>
          <w:lang w:val="en-US"/>
        </w:rPr>
        <w:t>Television Audience Measurement</w:t>
      </w:r>
    </w:p>
    <w:p w:rsidR="00601BCC" w:rsidRPr="00FE16C6" w:rsidRDefault="002F5874" w:rsidP="00FE16C6">
      <w:pPr>
        <w:pStyle w:val="ListParagraph"/>
        <w:numPr>
          <w:ilvl w:val="0"/>
          <w:numId w:val="10"/>
        </w:numPr>
      </w:pPr>
      <w:r w:rsidRPr="00FE16C6">
        <w:rPr>
          <w:lang w:val="en-US"/>
        </w:rPr>
        <w:t>Portable People Meter</w:t>
      </w:r>
    </w:p>
    <w:p w:rsidR="00601BCC" w:rsidRPr="004B3968" w:rsidRDefault="002F5874" w:rsidP="00FE16C6">
      <w:pPr>
        <w:pStyle w:val="ListParagraph"/>
        <w:numPr>
          <w:ilvl w:val="0"/>
          <w:numId w:val="10"/>
        </w:numPr>
      </w:pPr>
      <w:r w:rsidRPr="00FE16C6">
        <w:rPr>
          <w:lang w:val="en-US"/>
        </w:rPr>
        <w:t>Symphony IRI Consumer Network</w:t>
      </w:r>
    </w:p>
    <w:p w:rsidR="004B3968" w:rsidRDefault="004B3968" w:rsidP="004B3968"/>
    <w:p w:rsidR="005C1AC5" w:rsidRDefault="005C1AC5" w:rsidP="004B3968"/>
    <w:p w:rsidR="003770FF" w:rsidRDefault="003770FF" w:rsidP="004B3968"/>
    <w:p w:rsidR="004B3968" w:rsidRPr="004B3968" w:rsidRDefault="004B3968" w:rsidP="004B3968">
      <w:pPr>
        <w:rPr>
          <w:b/>
          <w:i/>
          <w:u w:val="single"/>
        </w:rPr>
      </w:pPr>
      <w:r>
        <w:rPr>
          <w:b/>
          <w:i/>
          <w:u w:val="single"/>
        </w:rPr>
        <w:t>Observation Research</w:t>
      </w:r>
      <w:r w:rsidR="00125D62">
        <w:rPr>
          <w:b/>
          <w:i/>
          <w:u w:val="single"/>
        </w:rPr>
        <w:t xml:space="preserve"> </w:t>
      </w:r>
      <w:r>
        <w:rPr>
          <w:b/>
          <w:i/>
          <w:u w:val="single"/>
        </w:rPr>
        <w:t>on the Internet</w:t>
      </w:r>
    </w:p>
    <w:p w:rsidR="00B07546" w:rsidRPr="00B07546" w:rsidRDefault="00B07546" w:rsidP="00B07546">
      <w:r w:rsidRPr="00B07546">
        <w:rPr>
          <w:b/>
          <w:bCs/>
          <w:lang w:val="en-US"/>
        </w:rPr>
        <w:t>Internet Tracking:</w:t>
      </w:r>
    </w:p>
    <w:p w:rsidR="00601BCC" w:rsidRPr="00B07546" w:rsidRDefault="002F5874" w:rsidP="00B07546">
      <w:pPr>
        <w:pStyle w:val="ListParagraph"/>
        <w:numPr>
          <w:ilvl w:val="0"/>
          <w:numId w:val="15"/>
        </w:numPr>
      </w:pPr>
      <w:r w:rsidRPr="00B07546">
        <w:rPr>
          <w:lang w:val="en-US"/>
        </w:rPr>
        <w:t>Modeling surfing patterns along with demographic and psychographic data to predict consumer behavior.</w:t>
      </w:r>
    </w:p>
    <w:p w:rsidR="00601BCC" w:rsidRPr="00B07546" w:rsidRDefault="002F5874" w:rsidP="00B07546">
      <w:pPr>
        <w:pStyle w:val="ListParagraph"/>
        <w:numPr>
          <w:ilvl w:val="0"/>
          <w:numId w:val="15"/>
        </w:numPr>
      </w:pPr>
      <w:r w:rsidRPr="00B07546">
        <w:rPr>
          <w:lang w:val="en-US"/>
        </w:rPr>
        <w:t>Web site should mirror the customers’ buying process</w:t>
      </w:r>
    </w:p>
    <w:p w:rsidR="00601BCC" w:rsidRPr="00B07546" w:rsidRDefault="002F5874" w:rsidP="00B07546">
      <w:pPr>
        <w:pStyle w:val="ListParagraph"/>
        <w:numPr>
          <w:ilvl w:val="0"/>
          <w:numId w:val="15"/>
        </w:numPr>
      </w:pPr>
      <w:r w:rsidRPr="00B07546">
        <w:rPr>
          <w:lang w:val="en-US"/>
        </w:rPr>
        <w:lastRenderedPageBreak/>
        <w:t>Click sequence / patterns should enhance predictive capability.</w:t>
      </w:r>
    </w:p>
    <w:p w:rsidR="00601BCC" w:rsidRPr="00B07546" w:rsidRDefault="002F5874" w:rsidP="00B07546">
      <w:pPr>
        <w:pStyle w:val="ListParagraph"/>
        <w:numPr>
          <w:ilvl w:val="0"/>
          <w:numId w:val="15"/>
        </w:numPr>
      </w:pPr>
      <w:proofErr w:type="spellStart"/>
      <w:r w:rsidRPr="00B07546">
        <w:rPr>
          <w:lang w:val="en-US"/>
        </w:rPr>
        <w:t>comScore</w:t>
      </w:r>
      <w:proofErr w:type="spellEnd"/>
      <w:r w:rsidRPr="00B07546">
        <w:rPr>
          <w:lang w:val="en-US"/>
        </w:rPr>
        <w:t>—tracks the Internet with a panel of over 2 million users</w:t>
      </w:r>
    </w:p>
    <w:p w:rsidR="00601BCC" w:rsidRPr="00834E81" w:rsidRDefault="002F5874" w:rsidP="00B07546">
      <w:pPr>
        <w:pStyle w:val="ListParagraph"/>
        <w:numPr>
          <w:ilvl w:val="0"/>
          <w:numId w:val="15"/>
        </w:numPr>
      </w:pPr>
      <w:r w:rsidRPr="00B07546">
        <w:rPr>
          <w:lang w:val="en-US"/>
        </w:rPr>
        <w:t xml:space="preserve">Scraping the Web - Used to develop a cohesive message from thousands of conversation threads in newsgroups, </w:t>
      </w:r>
      <w:proofErr w:type="spellStart"/>
      <w:r w:rsidRPr="00B07546">
        <w:rPr>
          <w:lang w:val="en-US"/>
        </w:rPr>
        <w:t>chatrooms</w:t>
      </w:r>
      <w:proofErr w:type="spellEnd"/>
      <w:r w:rsidRPr="00B07546">
        <w:rPr>
          <w:lang w:val="en-US"/>
        </w:rPr>
        <w:t xml:space="preserve">, </w:t>
      </w:r>
      <w:proofErr w:type="spellStart"/>
      <w:r w:rsidRPr="00B07546">
        <w:rPr>
          <w:lang w:val="en-US"/>
        </w:rPr>
        <w:t>listservs</w:t>
      </w:r>
      <w:proofErr w:type="spellEnd"/>
      <w:r w:rsidRPr="00B07546">
        <w:rPr>
          <w:lang w:val="en-US"/>
        </w:rPr>
        <w:t xml:space="preserve">, message boards, </w:t>
      </w:r>
      <w:r w:rsidR="00B07546">
        <w:rPr>
          <w:lang w:val="en-US"/>
        </w:rPr>
        <w:t xml:space="preserve">Facebook, Twitter, </w:t>
      </w:r>
      <w:r w:rsidRPr="00B07546">
        <w:rPr>
          <w:lang w:val="en-US"/>
        </w:rPr>
        <w:t>etc.</w:t>
      </w:r>
      <w:r w:rsidR="007227E7">
        <w:rPr>
          <w:lang w:val="en-US"/>
        </w:rPr>
        <w:t xml:space="preserve"> (</w:t>
      </w:r>
      <w:r w:rsidR="007227E7">
        <w:rPr>
          <w:i/>
          <w:lang w:val="en-US"/>
        </w:rPr>
        <w:t xml:space="preserve">E.g. </w:t>
      </w:r>
      <w:r w:rsidR="007227E7">
        <w:rPr>
          <w:lang w:val="en-US"/>
        </w:rPr>
        <w:t xml:space="preserve">Nielsen, </w:t>
      </w:r>
      <w:proofErr w:type="spellStart"/>
      <w:r w:rsidR="007227E7">
        <w:rPr>
          <w:lang w:val="en-US"/>
        </w:rPr>
        <w:t>Buzzmetrics</w:t>
      </w:r>
      <w:proofErr w:type="spellEnd"/>
      <w:r w:rsidR="007227E7">
        <w:rPr>
          <w:lang w:val="en-US"/>
        </w:rPr>
        <w:t>)</w:t>
      </w:r>
    </w:p>
    <w:p w:rsidR="00834E81" w:rsidRDefault="00834E81" w:rsidP="00834E81"/>
    <w:p w:rsidR="00834E81" w:rsidRDefault="00834E81" w:rsidP="00834E81"/>
    <w:p w:rsidR="002F5874" w:rsidRDefault="002F5874" w:rsidP="00834E81"/>
    <w:p w:rsidR="00834E81" w:rsidRDefault="00834E81" w:rsidP="00834E81">
      <w:pPr>
        <w:rPr>
          <w:b/>
          <w:i/>
          <w:u w:val="single"/>
        </w:rPr>
      </w:pPr>
      <w:r>
        <w:rPr>
          <w:b/>
          <w:i/>
          <w:u w:val="single"/>
        </w:rPr>
        <w:t>Observation Research and Virtual Shopping</w:t>
      </w:r>
    </w:p>
    <w:p w:rsidR="00D8743B" w:rsidRDefault="00D8743B" w:rsidP="00834E81">
      <w:pPr>
        <w:rPr>
          <w:b/>
        </w:rPr>
      </w:pPr>
      <w:r>
        <w:rPr>
          <w:b/>
        </w:rPr>
        <w:t>Advantages:</w:t>
      </w:r>
    </w:p>
    <w:p w:rsidR="00601BCC" w:rsidRPr="00D8743B" w:rsidRDefault="002F5874" w:rsidP="00D8743B">
      <w:pPr>
        <w:pStyle w:val="ListParagraph"/>
        <w:numPr>
          <w:ilvl w:val="0"/>
          <w:numId w:val="16"/>
        </w:numPr>
      </w:pPr>
      <w:r w:rsidRPr="00D8743B">
        <w:rPr>
          <w:lang w:val="en-US"/>
        </w:rPr>
        <w:t>Duplicates the distracting clutter of an actual market</w:t>
      </w:r>
    </w:p>
    <w:p w:rsidR="00601BCC" w:rsidRPr="00D8743B" w:rsidRDefault="002F5874" w:rsidP="00D8743B">
      <w:pPr>
        <w:pStyle w:val="ListParagraph"/>
        <w:numPr>
          <w:ilvl w:val="0"/>
          <w:numId w:val="16"/>
        </w:numPr>
      </w:pPr>
      <w:r w:rsidRPr="00D8743B">
        <w:rPr>
          <w:lang w:val="en-US"/>
        </w:rPr>
        <w:t>Can set up and alter the tests quickly</w:t>
      </w:r>
    </w:p>
    <w:p w:rsidR="00601BCC" w:rsidRPr="00D8743B" w:rsidRDefault="002F5874" w:rsidP="00D8743B">
      <w:pPr>
        <w:pStyle w:val="ListParagraph"/>
        <w:numPr>
          <w:ilvl w:val="0"/>
          <w:numId w:val="16"/>
        </w:numPr>
      </w:pPr>
      <w:r w:rsidRPr="00D8743B">
        <w:rPr>
          <w:lang w:val="en-US"/>
        </w:rPr>
        <w:t>Production costs are low after set up</w:t>
      </w:r>
    </w:p>
    <w:p w:rsidR="00D8743B" w:rsidRPr="00D8743B" w:rsidRDefault="00D8743B" w:rsidP="00D8743B">
      <w:pPr>
        <w:pStyle w:val="ListParagraph"/>
        <w:numPr>
          <w:ilvl w:val="0"/>
          <w:numId w:val="16"/>
        </w:numPr>
      </w:pPr>
      <w:r w:rsidRPr="00D8743B">
        <w:rPr>
          <w:lang w:val="en-US"/>
        </w:rPr>
        <w:t>Very flexible</w:t>
      </w:r>
    </w:p>
    <w:p w:rsidR="00E37367" w:rsidRPr="00FE16C6" w:rsidRDefault="00E37367" w:rsidP="00FE16C6"/>
    <w:sectPr w:rsidR="00E37367" w:rsidRPr="00FE16C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7E85"/>
    <w:multiLevelType w:val="hybridMultilevel"/>
    <w:tmpl w:val="15BAF3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5885345"/>
    <w:multiLevelType w:val="hybridMultilevel"/>
    <w:tmpl w:val="97B8E1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A9A3ABD"/>
    <w:multiLevelType w:val="hybridMultilevel"/>
    <w:tmpl w:val="23BEA8EE"/>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CDC32E4"/>
    <w:multiLevelType w:val="hybridMultilevel"/>
    <w:tmpl w:val="013A5D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318909B9"/>
    <w:multiLevelType w:val="hybridMultilevel"/>
    <w:tmpl w:val="48F6778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38B65D58"/>
    <w:multiLevelType w:val="hybridMultilevel"/>
    <w:tmpl w:val="8D268BF8"/>
    <w:lvl w:ilvl="0" w:tplc="521C913E">
      <w:start w:val="1"/>
      <w:numFmt w:val="bullet"/>
      <w:lvlText w:val="•"/>
      <w:lvlJc w:val="left"/>
      <w:pPr>
        <w:tabs>
          <w:tab w:val="num" w:pos="720"/>
        </w:tabs>
        <w:ind w:left="720" w:hanging="360"/>
      </w:pPr>
      <w:rPr>
        <w:rFonts w:ascii="Arial" w:hAnsi="Arial" w:hint="default"/>
      </w:rPr>
    </w:lvl>
    <w:lvl w:ilvl="1" w:tplc="6246ABD6" w:tentative="1">
      <w:start w:val="1"/>
      <w:numFmt w:val="bullet"/>
      <w:lvlText w:val="•"/>
      <w:lvlJc w:val="left"/>
      <w:pPr>
        <w:tabs>
          <w:tab w:val="num" w:pos="1440"/>
        </w:tabs>
        <w:ind w:left="1440" w:hanging="360"/>
      </w:pPr>
      <w:rPr>
        <w:rFonts w:ascii="Arial" w:hAnsi="Arial" w:hint="default"/>
      </w:rPr>
    </w:lvl>
    <w:lvl w:ilvl="2" w:tplc="E4308C5E" w:tentative="1">
      <w:start w:val="1"/>
      <w:numFmt w:val="bullet"/>
      <w:lvlText w:val="•"/>
      <w:lvlJc w:val="left"/>
      <w:pPr>
        <w:tabs>
          <w:tab w:val="num" w:pos="2160"/>
        </w:tabs>
        <w:ind w:left="2160" w:hanging="360"/>
      </w:pPr>
      <w:rPr>
        <w:rFonts w:ascii="Arial" w:hAnsi="Arial" w:hint="default"/>
      </w:rPr>
    </w:lvl>
    <w:lvl w:ilvl="3" w:tplc="8C087C50" w:tentative="1">
      <w:start w:val="1"/>
      <w:numFmt w:val="bullet"/>
      <w:lvlText w:val="•"/>
      <w:lvlJc w:val="left"/>
      <w:pPr>
        <w:tabs>
          <w:tab w:val="num" w:pos="2880"/>
        </w:tabs>
        <w:ind w:left="2880" w:hanging="360"/>
      </w:pPr>
      <w:rPr>
        <w:rFonts w:ascii="Arial" w:hAnsi="Arial" w:hint="default"/>
      </w:rPr>
    </w:lvl>
    <w:lvl w:ilvl="4" w:tplc="888AAD60" w:tentative="1">
      <w:start w:val="1"/>
      <w:numFmt w:val="bullet"/>
      <w:lvlText w:val="•"/>
      <w:lvlJc w:val="left"/>
      <w:pPr>
        <w:tabs>
          <w:tab w:val="num" w:pos="3600"/>
        </w:tabs>
        <w:ind w:left="3600" w:hanging="360"/>
      </w:pPr>
      <w:rPr>
        <w:rFonts w:ascii="Arial" w:hAnsi="Arial" w:hint="default"/>
      </w:rPr>
    </w:lvl>
    <w:lvl w:ilvl="5" w:tplc="EEFCC7DC" w:tentative="1">
      <w:start w:val="1"/>
      <w:numFmt w:val="bullet"/>
      <w:lvlText w:val="•"/>
      <w:lvlJc w:val="left"/>
      <w:pPr>
        <w:tabs>
          <w:tab w:val="num" w:pos="4320"/>
        </w:tabs>
        <w:ind w:left="4320" w:hanging="360"/>
      </w:pPr>
      <w:rPr>
        <w:rFonts w:ascii="Arial" w:hAnsi="Arial" w:hint="default"/>
      </w:rPr>
    </w:lvl>
    <w:lvl w:ilvl="6" w:tplc="EA5C4C60" w:tentative="1">
      <w:start w:val="1"/>
      <w:numFmt w:val="bullet"/>
      <w:lvlText w:val="•"/>
      <w:lvlJc w:val="left"/>
      <w:pPr>
        <w:tabs>
          <w:tab w:val="num" w:pos="5040"/>
        </w:tabs>
        <w:ind w:left="5040" w:hanging="360"/>
      </w:pPr>
      <w:rPr>
        <w:rFonts w:ascii="Arial" w:hAnsi="Arial" w:hint="default"/>
      </w:rPr>
    </w:lvl>
    <w:lvl w:ilvl="7" w:tplc="7B2A7546" w:tentative="1">
      <w:start w:val="1"/>
      <w:numFmt w:val="bullet"/>
      <w:lvlText w:val="•"/>
      <w:lvlJc w:val="left"/>
      <w:pPr>
        <w:tabs>
          <w:tab w:val="num" w:pos="5760"/>
        </w:tabs>
        <w:ind w:left="5760" w:hanging="360"/>
      </w:pPr>
      <w:rPr>
        <w:rFonts w:ascii="Arial" w:hAnsi="Arial" w:hint="default"/>
      </w:rPr>
    </w:lvl>
    <w:lvl w:ilvl="8" w:tplc="922C0828" w:tentative="1">
      <w:start w:val="1"/>
      <w:numFmt w:val="bullet"/>
      <w:lvlText w:val="•"/>
      <w:lvlJc w:val="left"/>
      <w:pPr>
        <w:tabs>
          <w:tab w:val="num" w:pos="6480"/>
        </w:tabs>
        <w:ind w:left="6480" w:hanging="360"/>
      </w:pPr>
      <w:rPr>
        <w:rFonts w:ascii="Arial" w:hAnsi="Arial" w:hint="default"/>
      </w:rPr>
    </w:lvl>
  </w:abstractNum>
  <w:abstractNum w:abstractNumId="6">
    <w:nsid w:val="3AAC1643"/>
    <w:multiLevelType w:val="hybridMultilevel"/>
    <w:tmpl w:val="62EEA1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3B852EF8"/>
    <w:multiLevelType w:val="hybridMultilevel"/>
    <w:tmpl w:val="19ECE9F0"/>
    <w:lvl w:ilvl="0" w:tplc="4606DA16">
      <w:start w:val="1"/>
      <w:numFmt w:val="decimal"/>
      <w:lvlText w:val="%1."/>
      <w:lvlJc w:val="left"/>
      <w:pPr>
        <w:tabs>
          <w:tab w:val="num" w:pos="720"/>
        </w:tabs>
        <w:ind w:left="720" w:hanging="360"/>
      </w:pPr>
    </w:lvl>
    <w:lvl w:ilvl="1" w:tplc="17AA4A98">
      <w:start w:val="1"/>
      <w:numFmt w:val="decimal"/>
      <w:lvlText w:val="%2."/>
      <w:lvlJc w:val="left"/>
      <w:pPr>
        <w:tabs>
          <w:tab w:val="num" w:pos="1440"/>
        </w:tabs>
        <w:ind w:left="1440" w:hanging="360"/>
      </w:pPr>
    </w:lvl>
    <w:lvl w:ilvl="2" w:tplc="0540A53C" w:tentative="1">
      <w:start w:val="1"/>
      <w:numFmt w:val="decimal"/>
      <w:lvlText w:val="%3."/>
      <w:lvlJc w:val="left"/>
      <w:pPr>
        <w:tabs>
          <w:tab w:val="num" w:pos="2160"/>
        </w:tabs>
        <w:ind w:left="2160" w:hanging="360"/>
      </w:pPr>
    </w:lvl>
    <w:lvl w:ilvl="3" w:tplc="8E6EB276" w:tentative="1">
      <w:start w:val="1"/>
      <w:numFmt w:val="decimal"/>
      <w:lvlText w:val="%4."/>
      <w:lvlJc w:val="left"/>
      <w:pPr>
        <w:tabs>
          <w:tab w:val="num" w:pos="2880"/>
        </w:tabs>
        <w:ind w:left="2880" w:hanging="360"/>
      </w:pPr>
    </w:lvl>
    <w:lvl w:ilvl="4" w:tplc="D7080D10" w:tentative="1">
      <w:start w:val="1"/>
      <w:numFmt w:val="decimal"/>
      <w:lvlText w:val="%5."/>
      <w:lvlJc w:val="left"/>
      <w:pPr>
        <w:tabs>
          <w:tab w:val="num" w:pos="3600"/>
        </w:tabs>
        <w:ind w:left="3600" w:hanging="360"/>
      </w:pPr>
    </w:lvl>
    <w:lvl w:ilvl="5" w:tplc="642C6F78" w:tentative="1">
      <w:start w:val="1"/>
      <w:numFmt w:val="decimal"/>
      <w:lvlText w:val="%6."/>
      <w:lvlJc w:val="left"/>
      <w:pPr>
        <w:tabs>
          <w:tab w:val="num" w:pos="4320"/>
        </w:tabs>
        <w:ind w:left="4320" w:hanging="360"/>
      </w:pPr>
    </w:lvl>
    <w:lvl w:ilvl="6" w:tplc="D1A67840" w:tentative="1">
      <w:start w:val="1"/>
      <w:numFmt w:val="decimal"/>
      <w:lvlText w:val="%7."/>
      <w:lvlJc w:val="left"/>
      <w:pPr>
        <w:tabs>
          <w:tab w:val="num" w:pos="5040"/>
        </w:tabs>
        <w:ind w:left="5040" w:hanging="360"/>
      </w:pPr>
    </w:lvl>
    <w:lvl w:ilvl="7" w:tplc="998E522C" w:tentative="1">
      <w:start w:val="1"/>
      <w:numFmt w:val="decimal"/>
      <w:lvlText w:val="%8."/>
      <w:lvlJc w:val="left"/>
      <w:pPr>
        <w:tabs>
          <w:tab w:val="num" w:pos="5760"/>
        </w:tabs>
        <w:ind w:left="5760" w:hanging="360"/>
      </w:pPr>
    </w:lvl>
    <w:lvl w:ilvl="8" w:tplc="C4E2AB54" w:tentative="1">
      <w:start w:val="1"/>
      <w:numFmt w:val="decimal"/>
      <w:lvlText w:val="%9."/>
      <w:lvlJc w:val="left"/>
      <w:pPr>
        <w:tabs>
          <w:tab w:val="num" w:pos="6480"/>
        </w:tabs>
        <w:ind w:left="6480" w:hanging="360"/>
      </w:pPr>
    </w:lvl>
  </w:abstractNum>
  <w:abstractNum w:abstractNumId="8">
    <w:nsid w:val="3D936FF0"/>
    <w:multiLevelType w:val="hybridMultilevel"/>
    <w:tmpl w:val="29749E3A"/>
    <w:lvl w:ilvl="0" w:tplc="B27CF624">
      <w:start w:val="1"/>
      <w:numFmt w:val="bullet"/>
      <w:lvlText w:val="•"/>
      <w:lvlJc w:val="left"/>
      <w:pPr>
        <w:tabs>
          <w:tab w:val="num" w:pos="720"/>
        </w:tabs>
        <w:ind w:left="720" w:hanging="360"/>
      </w:pPr>
      <w:rPr>
        <w:rFonts w:ascii="Arial" w:hAnsi="Arial" w:hint="default"/>
      </w:rPr>
    </w:lvl>
    <w:lvl w:ilvl="1" w:tplc="4FC6E236">
      <w:start w:val="1"/>
      <w:numFmt w:val="bullet"/>
      <w:lvlText w:val="•"/>
      <w:lvlJc w:val="left"/>
      <w:pPr>
        <w:tabs>
          <w:tab w:val="num" w:pos="1440"/>
        </w:tabs>
        <w:ind w:left="1440" w:hanging="360"/>
      </w:pPr>
      <w:rPr>
        <w:rFonts w:ascii="Arial" w:hAnsi="Arial" w:hint="default"/>
      </w:rPr>
    </w:lvl>
    <w:lvl w:ilvl="2" w:tplc="F34C4970">
      <w:start w:val="791"/>
      <w:numFmt w:val="bullet"/>
      <w:lvlText w:val="•"/>
      <w:lvlJc w:val="left"/>
      <w:pPr>
        <w:tabs>
          <w:tab w:val="num" w:pos="2160"/>
        </w:tabs>
        <w:ind w:left="2160" w:hanging="360"/>
      </w:pPr>
      <w:rPr>
        <w:rFonts w:ascii="Arial" w:hAnsi="Arial" w:hint="default"/>
      </w:rPr>
    </w:lvl>
    <w:lvl w:ilvl="3" w:tplc="E3B2A596" w:tentative="1">
      <w:start w:val="1"/>
      <w:numFmt w:val="bullet"/>
      <w:lvlText w:val="•"/>
      <w:lvlJc w:val="left"/>
      <w:pPr>
        <w:tabs>
          <w:tab w:val="num" w:pos="2880"/>
        </w:tabs>
        <w:ind w:left="2880" w:hanging="360"/>
      </w:pPr>
      <w:rPr>
        <w:rFonts w:ascii="Arial" w:hAnsi="Arial" w:hint="default"/>
      </w:rPr>
    </w:lvl>
    <w:lvl w:ilvl="4" w:tplc="1B783756" w:tentative="1">
      <w:start w:val="1"/>
      <w:numFmt w:val="bullet"/>
      <w:lvlText w:val="•"/>
      <w:lvlJc w:val="left"/>
      <w:pPr>
        <w:tabs>
          <w:tab w:val="num" w:pos="3600"/>
        </w:tabs>
        <w:ind w:left="3600" w:hanging="360"/>
      </w:pPr>
      <w:rPr>
        <w:rFonts w:ascii="Arial" w:hAnsi="Arial" w:hint="default"/>
      </w:rPr>
    </w:lvl>
    <w:lvl w:ilvl="5" w:tplc="2FB6B66A" w:tentative="1">
      <w:start w:val="1"/>
      <w:numFmt w:val="bullet"/>
      <w:lvlText w:val="•"/>
      <w:lvlJc w:val="left"/>
      <w:pPr>
        <w:tabs>
          <w:tab w:val="num" w:pos="4320"/>
        </w:tabs>
        <w:ind w:left="4320" w:hanging="360"/>
      </w:pPr>
      <w:rPr>
        <w:rFonts w:ascii="Arial" w:hAnsi="Arial" w:hint="default"/>
      </w:rPr>
    </w:lvl>
    <w:lvl w:ilvl="6" w:tplc="757A395A" w:tentative="1">
      <w:start w:val="1"/>
      <w:numFmt w:val="bullet"/>
      <w:lvlText w:val="•"/>
      <w:lvlJc w:val="left"/>
      <w:pPr>
        <w:tabs>
          <w:tab w:val="num" w:pos="5040"/>
        </w:tabs>
        <w:ind w:left="5040" w:hanging="360"/>
      </w:pPr>
      <w:rPr>
        <w:rFonts w:ascii="Arial" w:hAnsi="Arial" w:hint="default"/>
      </w:rPr>
    </w:lvl>
    <w:lvl w:ilvl="7" w:tplc="7916A4A2" w:tentative="1">
      <w:start w:val="1"/>
      <w:numFmt w:val="bullet"/>
      <w:lvlText w:val="•"/>
      <w:lvlJc w:val="left"/>
      <w:pPr>
        <w:tabs>
          <w:tab w:val="num" w:pos="5760"/>
        </w:tabs>
        <w:ind w:left="5760" w:hanging="360"/>
      </w:pPr>
      <w:rPr>
        <w:rFonts w:ascii="Arial" w:hAnsi="Arial" w:hint="default"/>
      </w:rPr>
    </w:lvl>
    <w:lvl w:ilvl="8" w:tplc="477A911E" w:tentative="1">
      <w:start w:val="1"/>
      <w:numFmt w:val="bullet"/>
      <w:lvlText w:val="•"/>
      <w:lvlJc w:val="left"/>
      <w:pPr>
        <w:tabs>
          <w:tab w:val="num" w:pos="6480"/>
        </w:tabs>
        <w:ind w:left="6480" w:hanging="360"/>
      </w:pPr>
      <w:rPr>
        <w:rFonts w:ascii="Arial" w:hAnsi="Arial" w:hint="default"/>
      </w:rPr>
    </w:lvl>
  </w:abstractNum>
  <w:abstractNum w:abstractNumId="9">
    <w:nsid w:val="44193AE1"/>
    <w:multiLevelType w:val="hybridMultilevel"/>
    <w:tmpl w:val="29029CB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4A335238"/>
    <w:multiLevelType w:val="hybridMultilevel"/>
    <w:tmpl w:val="CE0C3374"/>
    <w:lvl w:ilvl="0" w:tplc="46DCD9B6">
      <w:start w:val="1"/>
      <w:numFmt w:val="bullet"/>
      <w:lvlText w:val="•"/>
      <w:lvlJc w:val="left"/>
      <w:pPr>
        <w:tabs>
          <w:tab w:val="num" w:pos="720"/>
        </w:tabs>
        <w:ind w:left="720" w:hanging="360"/>
      </w:pPr>
      <w:rPr>
        <w:rFonts w:ascii="Times New Roman" w:hAnsi="Times New Roman" w:hint="default"/>
      </w:rPr>
    </w:lvl>
    <w:lvl w:ilvl="1" w:tplc="A3E86E46" w:tentative="1">
      <w:start w:val="1"/>
      <w:numFmt w:val="bullet"/>
      <w:lvlText w:val="•"/>
      <w:lvlJc w:val="left"/>
      <w:pPr>
        <w:tabs>
          <w:tab w:val="num" w:pos="1440"/>
        </w:tabs>
        <w:ind w:left="1440" w:hanging="360"/>
      </w:pPr>
      <w:rPr>
        <w:rFonts w:ascii="Times New Roman" w:hAnsi="Times New Roman" w:hint="default"/>
      </w:rPr>
    </w:lvl>
    <w:lvl w:ilvl="2" w:tplc="CAD6198C" w:tentative="1">
      <w:start w:val="1"/>
      <w:numFmt w:val="bullet"/>
      <w:lvlText w:val="•"/>
      <w:lvlJc w:val="left"/>
      <w:pPr>
        <w:tabs>
          <w:tab w:val="num" w:pos="2160"/>
        </w:tabs>
        <w:ind w:left="2160" w:hanging="360"/>
      </w:pPr>
      <w:rPr>
        <w:rFonts w:ascii="Times New Roman" w:hAnsi="Times New Roman" w:hint="default"/>
      </w:rPr>
    </w:lvl>
    <w:lvl w:ilvl="3" w:tplc="83DE469E" w:tentative="1">
      <w:start w:val="1"/>
      <w:numFmt w:val="bullet"/>
      <w:lvlText w:val="•"/>
      <w:lvlJc w:val="left"/>
      <w:pPr>
        <w:tabs>
          <w:tab w:val="num" w:pos="2880"/>
        </w:tabs>
        <w:ind w:left="2880" w:hanging="360"/>
      </w:pPr>
      <w:rPr>
        <w:rFonts w:ascii="Times New Roman" w:hAnsi="Times New Roman" w:hint="default"/>
      </w:rPr>
    </w:lvl>
    <w:lvl w:ilvl="4" w:tplc="9F1A55FA" w:tentative="1">
      <w:start w:val="1"/>
      <w:numFmt w:val="bullet"/>
      <w:lvlText w:val="•"/>
      <w:lvlJc w:val="left"/>
      <w:pPr>
        <w:tabs>
          <w:tab w:val="num" w:pos="3600"/>
        </w:tabs>
        <w:ind w:left="3600" w:hanging="360"/>
      </w:pPr>
      <w:rPr>
        <w:rFonts w:ascii="Times New Roman" w:hAnsi="Times New Roman" w:hint="default"/>
      </w:rPr>
    </w:lvl>
    <w:lvl w:ilvl="5" w:tplc="C6AA0148" w:tentative="1">
      <w:start w:val="1"/>
      <w:numFmt w:val="bullet"/>
      <w:lvlText w:val="•"/>
      <w:lvlJc w:val="left"/>
      <w:pPr>
        <w:tabs>
          <w:tab w:val="num" w:pos="4320"/>
        </w:tabs>
        <w:ind w:left="4320" w:hanging="360"/>
      </w:pPr>
      <w:rPr>
        <w:rFonts w:ascii="Times New Roman" w:hAnsi="Times New Roman" w:hint="default"/>
      </w:rPr>
    </w:lvl>
    <w:lvl w:ilvl="6" w:tplc="77E63526" w:tentative="1">
      <w:start w:val="1"/>
      <w:numFmt w:val="bullet"/>
      <w:lvlText w:val="•"/>
      <w:lvlJc w:val="left"/>
      <w:pPr>
        <w:tabs>
          <w:tab w:val="num" w:pos="5040"/>
        </w:tabs>
        <w:ind w:left="5040" w:hanging="360"/>
      </w:pPr>
      <w:rPr>
        <w:rFonts w:ascii="Times New Roman" w:hAnsi="Times New Roman" w:hint="default"/>
      </w:rPr>
    </w:lvl>
    <w:lvl w:ilvl="7" w:tplc="6BE2276E" w:tentative="1">
      <w:start w:val="1"/>
      <w:numFmt w:val="bullet"/>
      <w:lvlText w:val="•"/>
      <w:lvlJc w:val="left"/>
      <w:pPr>
        <w:tabs>
          <w:tab w:val="num" w:pos="5760"/>
        </w:tabs>
        <w:ind w:left="5760" w:hanging="360"/>
      </w:pPr>
      <w:rPr>
        <w:rFonts w:ascii="Times New Roman" w:hAnsi="Times New Roman" w:hint="default"/>
      </w:rPr>
    </w:lvl>
    <w:lvl w:ilvl="8" w:tplc="1512D27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B960780"/>
    <w:multiLevelType w:val="hybridMultilevel"/>
    <w:tmpl w:val="706439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4FDC0022"/>
    <w:multiLevelType w:val="hybridMultilevel"/>
    <w:tmpl w:val="7618EA28"/>
    <w:lvl w:ilvl="0" w:tplc="A6A6AFF6">
      <w:start w:val="1"/>
      <w:numFmt w:val="bullet"/>
      <w:lvlText w:val="•"/>
      <w:lvlJc w:val="left"/>
      <w:pPr>
        <w:tabs>
          <w:tab w:val="num" w:pos="720"/>
        </w:tabs>
        <w:ind w:left="720" w:hanging="360"/>
      </w:pPr>
      <w:rPr>
        <w:rFonts w:ascii="Times New Roman" w:hAnsi="Times New Roman" w:hint="default"/>
      </w:rPr>
    </w:lvl>
    <w:lvl w:ilvl="1" w:tplc="0D780CD8">
      <w:start w:val="1"/>
      <w:numFmt w:val="bullet"/>
      <w:lvlText w:val="•"/>
      <w:lvlJc w:val="left"/>
      <w:pPr>
        <w:tabs>
          <w:tab w:val="num" w:pos="1440"/>
        </w:tabs>
        <w:ind w:left="1440" w:hanging="360"/>
      </w:pPr>
      <w:rPr>
        <w:rFonts w:ascii="Times New Roman" w:hAnsi="Times New Roman" w:hint="default"/>
      </w:rPr>
    </w:lvl>
    <w:lvl w:ilvl="2" w:tplc="FFB467D8" w:tentative="1">
      <w:start w:val="1"/>
      <w:numFmt w:val="bullet"/>
      <w:lvlText w:val="•"/>
      <w:lvlJc w:val="left"/>
      <w:pPr>
        <w:tabs>
          <w:tab w:val="num" w:pos="2160"/>
        </w:tabs>
        <w:ind w:left="2160" w:hanging="360"/>
      </w:pPr>
      <w:rPr>
        <w:rFonts w:ascii="Times New Roman" w:hAnsi="Times New Roman" w:hint="default"/>
      </w:rPr>
    </w:lvl>
    <w:lvl w:ilvl="3" w:tplc="2F88CBA0" w:tentative="1">
      <w:start w:val="1"/>
      <w:numFmt w:val="bullet"/>
      <w:lvlText w:val="•"/>
      <w:lvlJc w:val="left"/>
      <w:pPr>
        <w:tabs>
          <w:tab w:val="num" w:pos="2880"/>
        </w:tabs>
        <w:ind w:left="2880" w:hanging="360"/>
      </w:pPr>
      <w:rPr>
        <w:rFonts w:ascii="Times New Roman" w:hAnsi="Times New Roman" w:hint="default"/>
      </w:rPr>
    </w:lvl>
    <w:lvl w:ilvl="4" w:tplc="4DC86A3C" w:tentative="1">
      <w:start w:val="1"/>
      <w:numFmt w:val="bullet"/>
      <w:lvlText w:val="•"/>
      <w:lvlJc w:val="left"/>
      <w:pPr>
        <w:tabs>
          <w:tab w:val="num" w:pos="3600"/>
        </w:tabs>
        <w:ind w:left="3600" w:hanging="360"/>
      </w:pPr>
      <w:rPr>
        <w:rFonts w:ascii="Times New Roman" w:hAnsi="Times New Roman" w:hint="default"/>
      </w:rPr>
    </w:lvl>
    <w:lvl w:ilvl="5" w:tplc="21004CC0" w:tentative="1">
      <w:start w:val="1"/>
      <w:numFmt w:val="bullet"/>
      <w:lvlText w:val="•"/>
      <w:lvlJc w:val="left"/>
      <w:pPr>
        <w:tabs>
          <w:tab w:val="num" w:pos="4320"/>
        </w:tabs>
        <w:ind w:left="4320" w:hanging="360"/>
      </w:pPr>
      <w:rPr>
        <w:rFonts w:ascii="Times New Roman" w:hAnsi="Times New Roman" w:hint="default"/>
      </w:rPr>
    </w:lvl>
    <w:lvl w:ilvl="6" w:tplc="ED767A32" w:tentative="1">
      <w:start w:val="1"/>
      <w:numFmt w:val="bullet"/>
      <w:lvlText w:val="•"/>
      <w:lvlJc w:val="left"/>
      <w:pPr>
        <w:tabs>
          <w:tab w:val="num" w:pos="5040"/>
        </w:tabs>
        <w:ind w:left="5040" w:hanging="360"/>
      </w:pPr>
      <w:rPr>
        <w:rFonts w:ascii="Times New Roman" w:hAnsi="Times New Roman" w:hint="default"/>
      </w:rPr>
    </w:lvl>
    <w:lvl w:ilvl="7" w:tplc="485C8396" w:tentative="1">
      <w:start w:val="1"/>
      <w:numFmt w:val="bullet"/>
      <w:lvlText w:val="•"/>
      <w:lvlJc w:val="left"/>
      <w:pPr>
        <w:tabs>
          <w:tab w:val="num" w:pos="5760"/>
        </w:tabs>
        <w:ind w:left="5760" w:hanging="360"/>
      </w:pPr>
      <w:rPr>
        <w:rFonts w:ascii="Times New Roman" w:hAnsi="Times New Roman" w:hint="default"/>
      </w:rPr>
    </w:lvl>
    <w:lvl w:ilvl="8" w:tplc="7744F15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4140C8D"/>
    <w:multiLevelType w:val="hybridMultilevel"/>
    <w:tmpl w:val="5D863B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674C1A16"/>
    <w:multiLevelType w:val="hybridMultilevel"/>
    <w:tmpl w:val="CD803A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6B7B2F19"/>
    <w:multiLevelType w:val="hybridMultilevel"/>
    <w:tmpl w:val="2308762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724F10EA"/>
    <w:multiLevelType w:val="hybridMultilevel"/>
    <w:tmpl w:val="2AFA1C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4"/>
  </w:num>
  <w:num w:numId="2">
    <w:abstractNumId w:val="10"/>
  </w:num>
  <w:num w:numId="3">
    <w:abstractNumId w:val="13"/>
  </w:num>
  <w:num w:numId="4">
    <w:abstractNumId w:val="3"/>
  </w:num>
  <w:num w:numId="5">
    <w:abstractNumId w:val="0"/>
  </w:num>
  <w:num w:numId="6">
    <w:abstractNumId w:val="15"/>
  </w:num>
  <w:num w:numId="7">
    <w:abstractNumId w:val="2"/>
  </w:num>
  <w:num w:numId="8">
    <w:abstractNumId w:val="6"/>
  </w:num>
  <w:num w:numId="9">
    <w:abstractNumId w:val="11"/>
  </w:num>
  <w:num w:numId="10">
    <w:abstractNumId w:val="14"/>
  </w:num>
  <w:num w:numId="11">
    <w:abstractNumId w:val="8"/>
  </w:num>
  <w:num w:numId="12">
    <w:abstractNumId w:val="5"/>
  </w:num>
  <w:num w:numId="13">
    <w:abstractNumId w:val="1"/>
  </w:num>
  <w:num w:numId="14">
    <w:abstractNumId w:val="12"/>
  </w:num>
  <w:num w:numId="15">
    <w:abstractNumId w:val="16"/>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683"/>
    <w:rsid w:val="000322DB"/>
    <w:rsid w:val="0005667E"/>
    <w:rsid w:val="00063B60"/>
    <w:rsid w:val="00081F7E"/>
    <w:rsid w:val="000F0DEF"/>
    <w:rsid w:val="00125D62"/>
    <w:rsid w:val="001908F6"/>
    <w:rsid w:val="001A7D29"/>
    <w:rsid w:val="001D7C92"/>
    <w:rsid w:val="00236770"/>
    <w:rsid w:val="00280CAE"/>
    <w:rsid w:val="002B2488"/>
    <w:rsid w:val="002F1D4B"/>
    <w:rsid w:val="002F5874"/>
    <w:rsid w:val="002F6FC8"/>
    <w:rsid w:val="00337B60"/>
    <w:rsid w:val="00347C1B"/>
    <w:rsid w:val="003770FF"/>
    <w:rsid w:val="00442A51"/>
    <w:rsid w:val="00443E5C"/>
    <w:rsid w:val="00475DDD"/>
    <w:rsid w:val="004949EB"/>
    <w:rsid w:val="004A6A5C"/>
    <w:rsid w:val="004B3968"/>
    <w:rsid w:val="004E1FE0"/>
    <w:rsid w:val="005123FC"/>
    <w:rsid w:val="00550256"/>
    <w:rsid w:val="00550370"/>
    <w:rsid w:val="005748A1"/>
    <w:rsid w:val="005A65EC"/>
    <w:rsid w:val="005C1AC5"/>
    <w:rsid w:val="005E3C41"/>
    <w:rsid w:val="00601BCC"/>
    <w:rsid w:val="006E1470"/>
    <w:rsid w:val="006F2EAD"/>
    <w:rsid w:val="006F7594"/>
    <w:rsid w:val="00705BED"/>
    <w:rsid w:val="00710D92"/>
    <w:rsid w:val="007227E7"/>
    <w:rsid w:val="00724162"/>
    <w:rsid w:val="00734683"/>
    <w:rsid w:val="00742044"/>
    <w:rsid w:val="00770AA2"/>
    <w:rsid w:val="007D0F72"/>
    <w:rsid w:val="00834E81"/>
    <w:rsid w:val="008A0E79"/>
    <w:rsid w:val="008A3A46"/>
    <w:rsid w:val="009C6089"/>
    <w:rsid w:val="009E73D6"/>
    <w:rsid w:val="009F3F80"/>
    <w:rsid w:val="009F537E"/>
    <w:rsid w:val="00AD3DF2"/>
    <w:rsid w:val="00AD7F70"/>
    <w:rsid w:val="00AE73AD"/>
    <w:rsid w:val="00B07546"/>
    <w:rsid w:val="00B44ECE"/>
    <w:rsid w:val="00B703A7"/>
    <w:rsid w:val="00BC309E"/>
    <w:rsid w:val="00C33483"/>
    <w:rsid w:val="00C714DB"/>
    <w:rsid w:val="00C908CE"/>
    <w:rsid w:val="00CD3AEA"/>
    <w:rsid w:val="00CF3123"/>
    <w:rsid w:val="00D22489"/>
    <w:rsid w:val="00D460E2"/>
    <w:rsid w:val="00D8743B"/>
    <w:rsid w:val="00D93B4D"/>
    <w:rsid w:val="00E37367"/>
    <w:rsid w:val="00E91A66"/>
    <w:rsid w:val="00EC2CE7"/>
    <w:rsid w:val="00ED0672"/>
    <w:rsid w:val="00F04809"/>
    <w:rsid w:val="00F11D5C"/>
    <w:rsid w:val="00F73363"/>
    <w:rsid w:val="00F8589C"/>
    <w:rsid w:val="00F85BB6"/>
    <w:rsid w:val="00FE16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37E"/>
    <w:pPr>
      <w:ind w:left="720"/>
      <w:contextualSpacing/>
    </w:pPr>
  </w:style>
  <w:style w:type="paragraph" w:styleId="NormalWeb">
    <w:name w:val="Normal (Web)"/>
    <w:basedOn w:val="Normal"/>
    <w:uiPriority w:val="99"/>
    <w:semiHidden/>
    <w:unhideWhenUsed/>
    <w:rsid w:val="009C6089"/>
    <w:pPr>
      <w:spacing w:before="100" w:beforeAutospacing="1" w:after="100" w:afterAutospacing="1" w:line="240" w:lineRule="auto"/>
      <w:jc w:val="left"/>
    </w:pPr>
    <w:rPr>
      <w:rFonts w:ascii="Times New Roman" w:eastAsia="Times New Roman" w:hAnsi="Times New Roman" w:cs="Times New Roman"/>
      <w:szCs w:val="24"/>
      <w:lang w:eastAsia="en-CA"/>
    </w:rPr>
  </w:style>
  <w:style w:type="paragraph" w:styleId="BalloonText">
    <w:name w:val="Balloon Text"/>
    <w:basedOn w:val="Normal"/>
    <w:link w:val="BalloonTextChar"/>
    <w:uiPriority w:val="99"/>
    <w:semiHidden/>
    <w:unhideWhenUsed/>
    <w:rsid w:val="00081F7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F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37E"/>
    <w:pPr>
      <w:ind w:left="720"/>
      <w:contextualSpacing/>
    </w:pPr>
  </w:style>
  <w:style w:type="paragraph" w:styleId="NormalWeb">
    <w:name w:val="Normal (Web)"/>
    <w:basedOn w:val="Normal"/>
    <w:uiPriority w:val="99"/>
    <w:semiHidden/>
    <w:unhideWhenUsed/>
    <w:rsid w:val="009C6089"/>
    <w:pPr>
      <w:spacing w:before="100" w:beforeAutospacing="1" w:after="100" w:afterAutospacing="1" w:line="240" w:lineRule="auto"/>
      <w:jc w:val="left"/>
    </w:pPr>
    <w:rPr>
      <w:rFonts w:ascii="Times New Roman" w:eastAsia="Times New Roman" w:hAnsi="Times New Roman" w:cs="Times New Roman"/>
      <w:szCs w:val="24"/>
      <w:lang w:eastAsia="en-CA"/>
    </w:rPr>
  </w:style>
  <w:style w:type="paragraph" w:styleId="BalloonText">
    <w:name w:val="Balloon Text"/>
    <w:basedOn w:val="Normal"/>
    <w:link w:val="BalloonTextChar"/>
    <w:uiPriority w:val="99"/>
    <w:semiHidden/>
    <w:unhideWhenUsed/>
    <w:rsid w:val="00081F7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F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59898">
      <w:bodyDiv w:val="1"/>
      <w:marLeft w:val="0"/>
      <w:marRight w:val="0"/>
      <w:marTop w:val="0"/>
      <w:marBottom w:val="0"/>
      <w:divBdr>
        <w:top w:val="none" w:sz="0" w:space="0" w:color="auto"/>
        <w:left w:val="none" w:sz="0" w:space="0" w:color="auto"/>
        <w:bottom w:val="none" w:sz="0" w:space="0" w:color="auto"/>
        <w:right w:val="none" w:sz="0" w:space="0" w:color="auto"/>
      </w:divBdr>
    </w:div>
    <w:div w:id="243807342">
      <w:bodyDiv w:val="1"/>
      <w:marLeft w:val="0"/>
      <w:marRight w:val="0"/>
      <w:marTop w:val="0"/>
      <w:marBottom w:val="0"/>
      <w:divBdr>
        <w:top w:val="none" w:sz="0" w:space="0" w:color="auto"/>
        <w:left w:val="none" w:sz="0" w:space="0" w:color="auto"/>
        <w:bottom w:val="none" w:sz="0" w:space="0" w:color="auto"/>
        <w:right w:val="none" w:sz="0" w:space="0" w:color="auto"/>
      </w:divBdr>
      <w:divsChild>
        <w:div w:id="1861431580">
          <w:marLeft w:val="720"/>
          <w:marRight w:val="0"/>
          <w:marTop w:val="0"/>
          <w:marBottom w:val="0"/>
          <w:divBdr>
            <w:top w:val="none" w:sz="0" w:space="0" w:color="auto"/>
            <w:left w:val="none" w:sz="0" w:space="0" w:color="auto"/>
            <w:bottom w:val="none" w:sz="0" w:space="0" w:color="auto"/>
            <w:right w:val="none" w:sz="0" w:space="0" w:color="auto"/>
          </w:divBdr>
        </w:div>
      </w:divsChild>
    </w:div>
    <w:div w:id="290482905">
      <w:bodyDiv w:val="1"/>
      <w:marLeft w:val="0"/>
      <w:marRight w:val="0"/>
      <w:marTop w:val="0"/>
      <w:marBottom w:val="0"/>
      <w:divBdr>
        <w:top w:val="none" w:sz="0" w:space="0" w:color="auto"/>
        <w:left w:val="none" w:sz="0" w:space="0" w:color="auto"/>
        <w:bottom w:val="none" w:sz="0" w:space="0" w:color="auto"/>
        <w:right w:val="none" w:sz="0" w:space="0" w:color="auto"/>
      </w:divBdr>
      <w:divsChild>
        <w:div w:id="867990016">
          <w:marLeft w:val="720"/>
          <w:marRight w:val="0"/>
          <w:marTop w:val="0"/>
          <w:marBottom w:val="0"/>
          <w:divBdr>
            <w:top w:val="none" w:sz="0" w:space="0" w:color="auto"/>
            <w:left w:val="none" w:sz="0" w:space="0" w:color="auto"/>
            <w:bottom w:val="none" w:sz="0" w:space="0" w:color="auto"/>
            <w:right w:val="none" w:sz="0" w:space="0" w:color="auto"/>
          </w:divBdr>
        </w:div>
      </w:divsChild>
    </w:div>
    <w:div w:id="397284089">
      <w:bodyDiv w:val="1"/>
      <w:marLeft w:val="0"/>
      <w:marRight w:val="0"/>
      <w:marTop w:val="0"/>
      <w:marBottom w:val="0"/>
      <w:divBdr>
        <w:top w:val="none" w:sz="0" w:space="0" w:color="auto"/>
        <w:left w:val="none" w:sz="0" w:space="0" w:color="auto"/>
        <w:bottom w:val="none" w:sz="0" w:space="0" w:color="auto"/>
        <w:right w:val="none" w:sz="0" w:space="0" w:color="auto"/>
      </w:divBdr>
    </w:div>
    <w:div w:id="515465209">
      <w:bodyDiv w:val="1"/>
      <w:marLeft w:val="0"/>
      <w:marRight w:val="0"/>
      <w:marTop w:val="0"/>
      <w:marBottom w:val="0"/>
      <w:divBdr>
        <w:top w:val="none" w:sz="0" w:space="0" w:color="auto"/>
        <w:left w:val="none" w:sz="0" w:space="0" w:color="auto"/>
        <w:bottom w:val="none" w:sz="0" w:space="0" w:color="auto"/>
        <w:right w:val="none" w:sz="0" w:space="0" w:color="auto"/>
      </w:divBdr>
    </w:div>
    <w:div w:id="855656110">
      <w:bodyDiv w:val="1"/>
      <w:marLeft w:val="0"/>
      <w:marRight w:val="0"/>
      <w:marTop w:val="0"/>
      <w:marBottom w:val="0"/>
      <w:divBdr>
        <w:top w:val="none" w:sz="0" w:space="0" w:color="auto"/>
        <w:left w:val="none" w:sz="0" w:space="0" w:color="auto"/>
        <w:bottom w:val="none" w:sz="0" w:space="0" w:color="auto"/>
        <w:right w:val="none" w:sz="0" w:space="0" w:color="auto"/>
      </w:divBdr>
    </w:div>
    <w:div w:id="936182260">
      <w:bodyDiv w:val="1"/>
      <w:marLeft w:val="0"/>
      <w:marRight w:val="0"/>
      <w:marTop w:val="0"/>
      <w:marBottom w:val="0"/>
      <w:divBdr>
        <w:top w:val="none" w:sz="0" w:space="0" w:color="auto"/>
        <w:left w:val="none" w:sz="0" w:space="0" w:color="auto"/>
        <w:bottom w:val="none" w:sz="0" w:space="0" w:color="auto"/>
        <w:right w:val="none" w:sz="0" w:space="0" w:color="auto"/>
      </w:divBdr>
      <w:divsChild>
        <w:div w:id="1011682263">
          <w:marLeft w:val="720"/>
          <w:marRight w:val="0"/>
          <w:marTop w:val="0"/>
          <w:marBottom w:val="0"/>
          <w:divBdr>
            <w:top w:val="none" w:sz="0" w:space="0" w:color="auto"/>
            <w:left w:val="none" w:sz="0" w:space="0" w:color="auto"/>
            <w:bottom w:val="none" w:sz="0" w:space="0" w:color="auto"/>
            <w:right w:val="none" w:sz="0" w:space="0" w:color="auto"/>
          </w:divBdr>
        </w:div>
      </w:divsChild>
    </w:div>
    <w:div w:id="1252735739">
      <w:bodyDiv w:val="1"/>
      <w:marLeft w:val="0"/>
      <w:marRight w:val="0"/>
      <w:marTop w:val="0"/>
      <w:marBottom w:val="0"/>
      <w:divBdr>
        <w:top w:val="none" w:sz="0" w:space="0" w:color="auto"/>
        <w:left w:val="none" w:sz="0" w:space="0" w:color="auto"/>
        <w:bottom w:val="none" w:sz="0" w:space="0" w:color="auto"/>
        <w:right w:val="none" w:sz="0" w:space="0" w:color="auto"/>
      </w:divBdr>
    </w:div>
    <w:div w:id="1258947793">
      <w:bodyDiv w:val="1"/>
      <w:marLeft w:val="0"/>
      <w:marRight w:val="0"/>
      <w:marTop w:val="0"/>
      <w:marBottom w:val="0"/>
      <w:divBdr>
        <w:top w:val="none" w:sz="0" w:space="0" w:color="auto"/>
        <w:left w:val="none" w:sz="0" w:space="0" w:color="auto"/>
        <w:bottom w:val="none" w:sz="0" w:space="0" w:color="auto"/>
        <w:right w:val="none" w:sz="0" w:space="0" w:color="auto"/>
      </w:divBdr>
    </w:div>
    <w:div w:id="1328511867">
      <w:bodyDiv w:val="1"/>
      <w:marLeft w:val="0"/>
      <w:marRight w:val="0"/>
      <w:marTop w:val="0"/>
      <w:marBottom w:val="0"/>
      <w:divBdr>
        <w:top w:val="none" w:sz="0" w:space="0" w:color="auto"/>
        <w:left w:val="none" w:sz="0" w:space="0" w:color="auto"/>
        <w:bottom w:val="none" w:sz="0" w:space="0" w:color="auto"/>
        <w:right w:val="none" w:sz="0" w:space="0" w:color="auto"/>
      </w:divBdr>
    </w:div>
    <w:div w:id="1360468596">
      <w:bodyDiv w:val="1"/>
      <w:marLeft w:val="0"/>
      <w:marRight w:val="0"/>
      <w:marTop w:val="0"/>
      <w:marBottom w:val="0"/>
      <w:divBdr>
        <w:top w:val="none" w:sz="0" w:space="0" w:color="auto"/>
        <w:left w:val="none" w:sz="0" w:space="0" w:color="auto"/>
        <w:bottom w:val="none" w:sz="0" w:space="0" w:color="auto"/>
        <w:right w:val="none" w:sz="0" w:space="0" w:color="auto"/>
      </w:divBdr>
      <w:divsChild>
        <w:div w:id="1121725852">
          <w:marLeft w:val="720"/>
          <w:marRight w:val="0"/>
          <w:marTop w:val="0"/>
          <w:marBottom w:val="0"/>
          <w:divBdr>
            <w:top w:val="none" w:sz="0" w:space="0" w:color="auto"/>
            <w:left w:val="none" w:sz="0" w:space="0" w:color="auto"/>
            <w:bottom w:val="none" w:sz="0" w:space="0" w:color="auto"/>
            <w:right w:val="none" w:sz="0" w:space="0" w:color="auto"/>
          </w:divBdr>
        </w:div>
      </w:divsChild>
    </w:div>
    <w:div w:id="1399476517">
      <w:bodyDiv w:val="1"/>
      <w:marLeft w:val="0"/>
      <w:marRight w:val="0"/>
      <w:marTop w:val="0"/>
      <w:marBottom w:val="0"/>
      <w:divBdr>
        <w:top w:val="none" w:sz="0" w:space="0" w:color="auto"/>
        <w:left w:val="none" w:sz="0" w:space="0" w:color="auto"/>
        <w:bottom w:val="none" w:sz="0" w:space="0" w:color="auto"/>
        <w:right w:val="none" w:sz="0" w:space="0" w:color="auto"/>
      </w:divBdr>
    </w:div>
    <w:div w:id="1594048945">
      <w:bodyDiv w:val="1"/>
      <w:marLeft w:val="0"/>
      <w:marRight w:val="0"/>
      <w:marTop w:val="0"/>
      <w:marBottom w:val="0"/>
      <w:divBdr>
        <w:top w:val="none" w:sz="0" w:space="0" w:color="auto"/>
        <w:left w:val="none" w:sz="0" w:space="0" w:color="auto"/>
        <w:bottom w:val="none" w:sz="0" w:space="0" w:color="auto"/>
        <w:right w:val="none" w:sz="0" w:space="0" w:color="auto"/>
      </w:divBdr>
      <w:divsChild>
        <w:div w:id="1161310804">
          <w:marLeft w:val="720"/>
          <w:marRight w:val="0"/>
          <w:marTop w:val="0"/>
          <w:marBottom w:val="0"/>
          <w:divBdr>
            <w:top w:val="none" w:sz="0" w:space="0" w:color="auto"/>
            <w:left w:val="none" w:sz="0" w:space="0" w:color="auto"/>
            <w:bottom w:val="none" w:sz="0" w:space="0" w:color="auto"/>
            <w:right w:val="none" w:sz="0" w:space="0" w:color="auto"/>
          </w:divBdr>
        </w:div>
        <w:div w:id="420873400">
          <w:marLeft w:val="720"/>
          <w:marRight w:val="0"/>
          <w:marTop w:val="0"/>
          <w:marBottom w:val="0"/>
          <w:divBdr>
            <w:top w:val="none" w:sz="0" w:space="0" w:color="auto"/>
            <w:left w:val="none" w:sz="0" w:space="0" w:color="auto"/>
            <w:bottom w:val="none" w:sz="0" w:space="0" w:color="auto"/>
            <w:right w:val="none" w:sz="0" w:space="0" w:color="auto"/>
          </w:divBdr>
        </w:div>
        <w:div w:id="1848211629">
          <w:marLeft w:val="720"/>
          <w:marRight w:val="0"/>
          <w:marTop w:val="0"/>
          <w:marBottom w:val="0"/>
          <w:divBdr>
            <w:top w:val="none" w:sz="0" w:space="0" w:color="auto"/>
            <w:left w:val="none" w:sz="0" w:space="0" w:color="auto"/>
            <w:bottom w:val="none" w:sz="0" w:space="0" w:color="auto"/>
            <w:right w:val="none" w:sz="0" w:space="0" w:color="auto"/>
          </w:divBdr>
        </w:div>
        <w:div w:id="1244681584">
          <w:marLeft w:val="720"/>
          <w:marRight w:val="0"/>
          <w:marTop w:val="0"/>
          <w:marBottom w:val="0"/>
          <w:divBdr>
            <w:top w:val="none" w:sz="0" w:space="0" w:color="auto"/>
            <w:left w:val="none" w:sz="0" w:space="0" w:color="auto"/>
            <w:bottom w:val="none" w:sz="0" w:space="0" w:color="auto"/>
            <w:right w:val="none" w:sz="0" w:space="0" w:color="auto"/>
          </w:divBdr>
        </w:div>
        <w:div w:id="1848060266">
          <w:marLeft w:val="720"/>
          <w:marRight w:val="0"/>
          <w:marTop w:val="0"/>
          <w:marBottom w:val="0"/>
          <w:divBdr>
            <w:top w:val="none" w:sz="0" w:space="0" w:color="auto"/>
            <w:left w:val="none" w:sz="0" w:space="0" w:color="auto"/>
            <w:bottom w:val="none" w:sz="0" w:space="0" w:color="auto"/>
            <w:right w:val="none" w:sz="0" w:space="0" w:color="auto"/>
          </w:divBdr>
        </w:div>
      </w:divsChild>
    </w:div>
    <w:div w:id="1660619228">
      <w:bodyDiv w:val="1"/>
      <w:marLeft w:val="0"/>
      <w:marRight w:val="0"/>
      <w:marTop w:val="0"/>
      <w:marBottom w:val="0"/>
      <w:divBdr>
        <w:top w:val="none" w:sz="0" w:space="0" w:color="auto"/>
        <w:left w:val="none" w:sz="0" w:space="0" w:color="auto"/>
        <w:bottom w:val="none" w:sz="0" w:space="0" w:color="auto"/>
        <w:right w:val="none" w:sz="0" w:space="0" w:color="auto"/>
      </w:divBdr>
    </w:div>
    <w:div w:id="1667198316">
      <w:bodyDiv w:val="1"/>
      <w:marLeft w:val="0"/>
      <w:marRight w:val="0"/>
      <w:marTop w:val="0"/>
      <w:marBottom w:val="0"/>
      <w:divBdr>
        <w:top w:val="none" w:sz="0" w:space="0" w:color="auto"/>
        <w:left w:val="none" w:sz="0" w:space="0" w:color="auto"/>
        <w:bottom w:val="none" w:sz="0" w:space="0" w:color="auto"/>
        <w:right w:val="none" w:sz="0" w:space="0" w:color="auto"/>
      </w:divBdr>
    </w:div>
    <w:div w:id="1685397697">
      <w:bodyDiv w:val="1"/>
      <w:marLeft w:val="0"/>
      <w:marRight w:val="0"/>
      <w:marTop w:val="0"/>
      <w:marBottom w:val="0"/>
      <w:divBdr>
        <w:top w:val="none" w:sz="0" w:space="0" w:color="auto"/>
        <w:left w:val="none" w:sz="0" w:space="0" w:color="auto"/>
        <w:bottom w:val="none" w:sz="0" w:space="0" w:color="auto"/>
        <w:right w:val="none" w:sz="0" w:space="0" w:color="auto"/>
      </w:divBdr>
      <w:divsChild>
        <w:div w:id="932395788">
          <w:marLeft w:val="720"/>
          <w:marRight w:val="0"/>
          <w:marTop w:val="0"/>
          <w:marBottom w:val="0"/>
          <w:divBdr>
            <w:top w:val="none" w:sz="0" w:space="0" w:color="auto"/>
            <w:left w:val="none" w:sz="0" w:space="0" w:color="auto"/>
            <w:bottom w:val="none" w:sz="0" w:space="0" w:color="auto"/>
            <w:right w:val="none" w:sz="0" w:space="0" w:color="auto"/>
          </w:divBdr>
        </w:div>
        <w:div w:id="923488472">
          <w:marLeft w:val="720"/>
          <w:marRight w:val="0"/>
          <w:marTop w:val="0"/>
          <w:marBottom w:val="0"/>
          <w:divBdr>
            <w:top w:val="none" w:sz="0" w:space="0" w:color="auto"/>
            <w:left w:val="none" w:sz="0" w:space="0" w:color="auto"/>
            <w:bottom w:val="none" w:sz="0" w:space="0" w:color="auto"/>
            <w:right w:val="none" w:sz="0" w:space="0" w:color="auto"/>
          </w:divBdr>
        </w:div>
        <w:div w:id="2004119565">
          <w:marLeft w:val="720"/>
          <w:marRight w:val="0"/>
          <w:marTop w:val="0"/>
          <w:marBottom w:val="0"/>
          <w:divBdr>
            <w:top w:val="none" w:sz="0" w:space="0" w:color="auto"/>
            <w:left w:val="none" w:sz="0" w:space="0" w:color="auto"/>
            <w:bottom w:val="none" w:sz="0" w:space="0" w:color="auto"/>
            <w:right w:val="none" w:sz="0" w:space="0" w:color="auto"/>
          </w:divBdr>
        </w:div>
        <w:div w:id="418601726">
          <w:marLeft w:val="720"/>
          <w:marRight w:val="0"/>
          <w:marTop w:val="0"/>
          <w:marBottom w:val="0"/>
          <w:divBdr>
            <w:top w:val="none" w:sz="0" w:space="0" w:color="auto"/>
            <w:left w:val="none" w:sz="0" w:space="0" w:color="auto"/>
            <w:bottom w:val="none" w:sz="0" w:space="0" w:color="auto"/>
            <w:right w:val="none" w:sz="0" w:space="0" w:color="auto"/>
          </w:divBdr>
        </w:div>
        <w:div w:id="1975480851">
          <w:marLeft w:val="720"/>
          <w:marRight w:val="0"/>
          <w:marTop w:val="0"/>
          <w:marBottom w:val="0"/>
          <w:divBdr>
            <w:top w:val="none" w:sz="0" w:space="0" w:color="auto"/>
            <w:left w:val="none" w:sz="0" w:space="0" w:color="auto"/>
            <w:bottom w:val="none" w:sz="0" w:space="0" w:color="auto"/>
            <w:right w:val="none" w:sz="0" w:space="0" w:color="auto"/>
          </w:divBdr>
        </w:div>
      </w:divsChild>
    </w:div>
    <w:div w:id="1748644834">
      <w:bodyDiv w:val="1"/>
      <w:marLeft w:val="0"/>
      <w:marRight w:val="0"/>
      <w:marTop w:val="0"/>
      <w:marBottom w:val="0"/>
      <w:divBdr>
        <w:top w:val="none" w:sz="0" w:space="0" w:color="auto"/>
        <w:left w:val="none" w:sz="0" w:space="0" w:color="auto"/>
        <w:bottom w:val="none" w:sz="0" w:space="0" w:color="auto"/>
        <w:right w:val="none" w:sz="0" w:space="0" w:color="auto"/>
      </w:divBdr>
      <w:divsChild>
        <w:div w:id="63453813">
          <w:marLeft w:val="720"/>
          <w:marRight w:val="0"/>
          <w:marTop w:val="0"/>
          <w:marBottom w:val="0"/>
          <w:divBdr>
            <w:top w:val="none" w:sz="0" w:space="0" w:color="auto"/>
            <w:left w:val="none" w:sz="0" w:space="0" w:color="auto"/>
            <w:bottom w:val="none" w:sz="0" w:space="0" w:color="auto"/>
            <w:right w:val="none" w:sz="0" w:space="0" w:color="auto"/>
          </w:divBdr>
        </w:div>
        <w:div w:id="699234851">
          <w:marLeft w:val="720"/>
          <w:marRight w:val="0"/>
          <w:marTop w:val="0"/>
          <w:marBottom w:val="0"/>
          <w:divBdr>
            <w:top w:val="none" w:sz="0" w:space="0" w:color="auto"/>
            <w:left w:val="none" w:sz="0" w:space="0" w:color="auto"/>
            <w:bottom w:val="none" w:sz="0" w:space="0" w:color="auto"/>
            <w:right w:val="none" w:sz="0" w:space="0" w:color="auto"/>
          </w:divBdr>
        </w:div>
        <w:div w:id="1269584025">
          <w:marLeft w:val="1440"/>
          <w:marRight w:val="0"/>
          <w:marTop w:val="0"/>
          <w:marBottom w:val="0"/>
          <w:divBdr>
            <w:top w:val="none" w:sz="0" w:space="0" w:color="auto"/>
            <w:left w:val="none" w:sz="0" w:space="0" w:color="auto"/>
            <w:bottom w:val="none" w:sz="0" w:space="0" w:color="auto"/>
            <w:right w:val="none" w:sz="0" w:space="0" w:color="auto"/>
          </w:divBdr>
        </w:div>
        <w:div w:id="596446900">
          <w:marLeft w:val="1440"/>
          <w:marRight w:val="0"/>
          <w:marTop w:val="0"/>
          <w:marBottom w:val="0"/>
          <w:divBdr>
            <w:top w:val="none" w:sz="0" w:space="0" w:color="auto"/>
            <w:left w:val="none" w:sz="0" w:space="0" w:color="auto"/>
            <w:bottom w:val="none" w:sz="0" w:space="0" w:color="auto"/>
            <w:right w:val="none" w:sz="0" w:space="0" w:color="auto"/>
          </w:divBdr>
        </w:div>
        <w:div w:id="264657819">
          <w:marLeft w:val="1440"/>
          <w:marRight w:val="0"/>
          <w:marTop w:val="0"/>
          <w:marBottom w:val="0"/>
          <w:divBdr>
            <w:top w:val="none" w:sz="0" w:space="0" w:color="auto"/>
            <w:left w:val="none" w:sz="0" w:space="0" w:color="auto"/>
            <w:bottom w:val="none" w:sz="0" w:space="0" w:color="auto"/>
            <w:right w:val="none" w:sz="0" w:space="0" w:color="auto"/>
          </w:divBdr>
        </w:div>
        <w:div w:id="1634797295">
          <w:marLeft w:val="1440"/>
          <w:marRight w:val="0"/>
          <w:marTop w:val="0"/>
          <w:marBottom w:val="0"/>
          <w:divBdr>
            <w:top w:val="none" w:sz="0" w:space="0" w:color="auto"/>
            <w:left w:val="none" w:sz="0" w:space="0" w:color="auto"/>
            <w:bottom w:val="none" w:sz="0" w:space="0" w:color="auto"/>
            <w:right w:val="none" w:sz="0" w:space="0" w:color="auto"/>
          </w:divBdr>
        </w:div>
        <w:div w:id="782654003">
          <w:marLeft w:val="720"/>
          <w:marRight w:val="0"/>
          <w:marTop w:val="0"/>
          <w:marBottom w:val="0"/>
          <w:divBdr>
            <w:top w:val="none" w:sz="0" w:space="0" w:color="auto"/>
            <w:left w:val="none" w:sz="0" w:space="0" w:color="auto"/>
            <w:bottom w:val="none" w:sz="0" w:space="0" w:color="auto"/>
            <w:right w:val="none" w:sz="0" w:space="0" w:color="auto"/>
          </w:divBdr>
        </w:div>
        <w:div w:id="2106075253">
          <w:marLeft w:val="720"/>
          <w:marRight w:val="0"/>
          <w:marTop w:val="0"/>
          <w:marBottom w:val="0"/>
          <w:divBdr>
            <w:top w:val="none" w:sz="0" w:space="0" w:color="auto"/>
            <w:left w:val="none" w:sz="0" w:space="0" w:color="auto"/>
            <w:bottom w:val="none" w:sz="0" w:space="0" w:color="auto"/>
            <w:right w:val="none" w:sz="0" w:space="0" w:color="auto"/>
          </w:divBdr>
        </w:div>
        <w:div w:id="1636905193">
          <w:marLeft w:val="720"/>
          <w:marRight w:val="0"/>
          <w:marTop w:val="0"/>
          <w:marBottom w:val="0"/>
          <w:divBdr>
            <w:top w:val="none" w:sz="0" w:space="0" w:color="auto"/>
            <w:left w:val="none" w:sz="0" w:space="0" w:color="auto"/>
            <w:bottom w:val="none" w:sz="0" w:space="0" w:color="auto"/>
            <w:right w:val="none" w:sz="0" w:space="0" w:color="auto"/>
          </w:divBdr>
        </w:div>
      </w:divsChild>
    </w:div>
    <w:div w:id="1757240417">
      <w:bodyDiv w:val="1"/>
      <w:marLeft w:val="0"/>
      <w:marRight w:val="0"/>
      <w:marTop w:val="0"/>
      <w:marBottom w:val="0"/>
      <w:divBdr>
        <w:top w:val="none" w:sz="0" w:space="0" w:color="auto"/>
        <w:left w:val="none" w:sz="0" w:space="0" w:color="auto"/>
        <w:bottom w:val="none" w:sz="0" w:space="0" w:color="auto"/>
        <w:right w:val="none" w:sz="0" w:space="0" w:color="auto"/>
      </w:divBdr>
    </w:div>
    <w:div w:id="1784955658">
      <w:bodyDiv w:val="1"/>
      <w:marLeft w:val="0"/>
      <w:marRight w:val="0"/>
      <w:marTop w:val="0"/>
      <w:marBottom w:val="0"/>
      <w:divBdr>
        <w:top w:val="none" w:sz="0" w:space="0" w:color="auto"/>
        <w:left w:val="none" w:sz="0" w:space="0" w:color="auto"/>
        <w:bottom w:val="none" w:sz="0" w:space="0" w:color="auto"/>
        <w:right w:val="none" w:sz="0" w:space="0" w:color="auto"/>
      </w:divBdr>
      <w:divsChild>
        <w:div w:id="699549417">
          <w:marLeft w:val="1555"/>
          <w:marRight w:val="0"/>
          <w:marTop w:val="115"/>
          <w:marBottom w:val="0"/>
          <w:divBdr>
            <w:top w:val="none" w:sz="0" w:space="0" w:color="auto"/>
            <w:left w:val="none" w:sz="0" w:space="0" w:color="auto"/>
            <w:bottom w:val="none" w:sz="0" w:space="0" w:color="auto"/>
            <w:right w:val="none" w:sz="0" w:space="0" w:color="auto"/>
          </w:divBdr>
        </w:div>
        <w:div w:id="584073976">
          <w:marLeft w:val="1555"/>
          <w:marRight w:val="0"/>
          <w:marTop w:val="115"/>
          <w:marBottom w:val="0"/>
          <w:divBdr>
            <w:top w:val="none" w:sz="0" w:space="0" w:color="auto"/>
            <w:left w:val="none" w:sz="0" w:space="0" w:color="auto"/>
            <w:bottom w:val="none" w:sz="0" w:space="0" w:color="auto"/>
            <w:right w:val="none" w:sz="0" w:space="0" w:color="auto"/>
          </w:divBdr>
        </w:div>
        <w:div w:id="1962375480">
          <w:marLeft w:val="1555"/>
          <w:marRight w:val="0"/>
          <w:marTop w:val="115"/>
          <w:marBottom w:val="0"/>
          <w:divBdr>
            <w:top w:val="none" w:sz="0" w:space="0" w:color="auto"/>
            <w:left w:val="none" w:sz="0" w:space="0" w:color="auto"/>
            <w:bottom w:val="none" w:sz="0" w:space="0" w:color="auto"/>
            <w:right w:val="none" w:sz="0" w:space="0" w:color="auto"/>
          </w:divBdr>
        </w:div>
        <w:div w:id="1324701171">
          <w:marLeft w:val="1555"/>
          <w:marRight w:val="0"/>
          <w:marTop w:val="115"/>
          <w:marBottom w:val="0"/>
          <w:divBdr>
            <w:top w:val="none" w:sz="0" w:space="0" w:color="auto"/>
            <w:left w:val="none" w:sz="0" w:space="0" w:color="auto"/>
            <w:bottom w:val="none" w:sz="0" w:space="0" w:color="auto"/>
            <w:right w:val="none" w:sz="0" w:space="0" w:color="auto"/>
          </w:divBdr>
        </w:div>
      </w:divsChild>
    </w:div>
    <w:div w:id="1834905140">
      <w:bodyDiv w:val="1"/>
      <w:marLeft w:val="0"/>
      <w:marRight w:val="0"/>
      <w:marTop w:val="0"/>
      <w:marBottom w:val="0"/>
      <w:divBdr>
        <w:top w:val="none" w:sz="0" w:space="0" w:color="auto"/>
        <w:left w:val="none" w:sz="0" w:space="0" w:color="auto"/>
        <w:bottom w:val="none" w:sz="0" w:space="0" w:color="auto"/>
        <w:right w:val="none" w:sz="0" w:space="0" w:color="auto"/>
      </w:divBdr>
    </w:div>
    <w:div w:id="2033527068">
      <w:bodyDiv w:val="1"/>
      <w:marLeft w:val="0"/>
      <w:marRight w:val="0"/>
      <w:marTop w:val="0"/>
      <w:marBottom w:val="0"/>
      <w:divBdr>
        <w:top w:val="none" w:sz="0" w:space="0" w:color="auto"/>
        <w:left w:val="none" w:sz="0" w:space="0" w:color="auto"/>
        <w:bottom w:val="none" w:sz="0" w:space="0" w:color="auto"/>
        <w:right w:val="none" w:sz="0" w:space="0" w:color="auto"/>
      </w:divBdr>
      <w:divsChild>
        <w:div w:id="326830974">
          <w:marLeft w:val="720"/>
          <w:marRight w:val="0"/>
          <w:marTop w:val="0"/>
          <w:marBottom w:val="0"/>
          <w:divBdr>
            <w:top w:val="none" w:sz="0" w:space="0" w:color="auto"/>
            <w:left w:val="none" w:sz="0" w:space="0" w:color="auto"/>
            <w:bottom w:val="none" w:sz="0" w:space="0" w:color="auto"/>
            <w:right w:val="none" w:sz="0" w:space="0" w:color="auto"/>
          </w:divBdr>
        </w:div>
      </w:divsChild>
    </w:div>
    <w:div w:id="2085684970">
      <w:bodyDiv w:val="1"/>
      <w:marLeft w:val="0"/>
      <w:marRight w:val="0"/>
      <w:marTop w:val="0"/>
      <w:marBottom w:val="0"/>
      <w:divBdr>
        <w:top w:val="none" w:sz="0" w:space="0" w:color="auto"/>
        <w:left w:val="none" w:sz="0" w:space="0" w:color="auto"/>
        <w:bottom w:val="none" w:sz="0" w:space="0" w:color="auto"/>
        <w:right w:val="none" w:sz="0" w:space="0" w:color="auto"/>
      </w:divBdr>
    </w:div>
    <w:div w:id="2101488463">
      <w:bodyDiv w:val="1"/>
      <w:marLeft w:val="0"/>
      <w:marRight w:val="0"/>
      <w:marTop w:val="0"/>
      <w:marBottom w:val="0"/>
      <w:divBdr>
        <w:top w:val="none" w:sz="0" w:space="0" w:color="auto"/>
        <w:left w:val="none" w:sz="0" w:space="0" w:color="auto"/>
        <w:bottom w:val="none" w:sz="0" w:space="0" w:color="auto"/>
        <w:right w:val="none" w:sz="0" w:space="0" w:color="auto"/>
      </w:divBdr>
      <w:divsChild>
        <w:div w:id="1574394911">
          <w:marLeft w:val="547"/>
          <w:marRight w:val="0"/>
          <w:marTop w:val="0"/>
          <w:marBottom w:val="0"/>
          <w:divBdr>
            <w:top w:val="none" w:sz="0" w:space="0" w:color="auto"/>
            <w:left w:val="none" w:sz="0" w:space="0" w:color="auto"/>
            <w:bottom w:val="none" w:sz="0" w:space="0" w:color="auto"/>
            <w:right w:val="none" w:sz="0" w:space="0" w:color="auto"/>
          </w:divBdr>
        </w:div>
        <w:div w:id="2058318252">
          <w:marLeft w:val="547"/>
          <w:marRight w:val="0"/>
          <w:marTop w:val="0"/>
          <w:marBottom w:val="0"/>
          <w:divBdr>
            <w:top w:val="none" w:sz="0" w:space="0" w:color="auto"/>
            <w:left w:val="none" w:sz="0" w:space="0" w:color="auto"/>
            <w:bottom w:val="none" w:sz="0" w:space="0" w:color="auto"/>
            <w:right w:val="none" w:sz="0" w:space="0" w:color="auto"/>
          </w:divBdr>
        </w:div>
      </w:divsChild>
    </w:div>
    <w:div w:id="2146311233">
      <w:bodyDiv w:val="1"/>
      <w:marLeft w:val="0"/>
      <w:marRight w:val="0"/>
      <w:marTop w:val="0"/>
      <w:marBottom w:val="0"/>
      <w:divBdr>
        <w:top w:val="none" w:sz="0" w:space="0" w:color="auto"/>
        <w:left w:val="none" w:sz="0" w:space="0" w:color="auto"/>
        <w:bottom w:val="none" w:sz="0" w:space="0" w:color="auto"/>
        <w:right w:val="none" w:sz="0" w:space="0" w:color="auto"/>
      </w:divBdr>
      <w:divsChild>
        <w:div w:id="99118016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6</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74</cp:revision>
  <dcterms:created xsi:type="dcterms:W3CDTF">2014-04-29T03:13:00Z</dcterms:created>
  <dcterms:modified xsi:type="dcterms:W3CDTF">2014-04-30T03:48:00Z</dcterms:modified>
</cp:coreProperties>
</file>