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  <w:lang w:val="fr-CA" w:eastAsia="fr-CA"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3B71A8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9F6B63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1C46A0">
        <w:rPr>
          <w:rFonts w:ascii="Times New Roman" w:eastAsia="Times New Roman" w:hAnsi="Times New Roman" w:cs="Times New Roman"/>
          <w:sz w:val="24"/>
          <w:szCs w:val="24"/>
        </w:rPr>
        <w:t>45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fr-CA" w:eastAsia="fr-C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A46D56" w:rsidRPr="003C02E7" w:rsidRDefault="00A46D56">
      <w:pPr>
        <w:spacing w:after="0" w:line="200" w:lineRule="exact"/>
        <w:rPr>
          <w:b/>
          <w:sz w:val="20"/>
          <w:szCs w:val="20"/>
        </w:rPr>
      </w:pPr>
    </w:p>
    <w:p w:rsidR="003C02E7" w:rsidRPr="003C02E7" w:rsidRDefault="003C02E7" w:rsidP="003C02E7">
      <w:pPr>
        <w:rPr>
          <w:b/>
          <w:lang w:val="en-CA"/>
        </w:rPr>
      </w:pPr>
      <w:r w:rsidRPr="003C02E7">
        <w:rPr>
          <w:b/>
          <w:lang w:val="en-CA"/>
        </w:rPr>
        <w:t>Question 1: (15 marks)</w:t>
      </w:r>
    </w:p>
    <w:p w:rsidR="003C02E7" w:rsidRDefault="003C02E7" w:rsidP="003C02E7">
      <w:pPr>
        <w:rPr>
          <w:lang w:val="en-CA"/>
        </w:rPr>
      </w:pPr>
    </w:p>
    <w:p w:rsidR="003C02E7" w:rsidRDefault="003C02E7" w:rsidP="003C02E7">
      <w:pPr>
        <w:rPr>
          <w:lang w:val="en-CA"/>
        </w:rPr>
      </w:pPr>
      <w:r>
        <w:rPr>
          <w:lang w:val="en-CA"/>
        </w:rPr>
        <w:t xml:space="preserve">On December 1, 2013, </w:t>
      </w:r>
      <w:r w:rsidR="00F33219">
        <w:rPr>
          <w:lang w:val="en-CA"/>
        </w:rPr>
        <w:t>ABC</w:t>
      </w:r>
      <w:r>
        <w:rPr>
          <w:lang w:val="en-CA"/>
        </w:rPr>
        <w:t xml:space="preserve"> Centre bought land, buildings and equipment in a basket purchase for $740,000 plus $10,000 in legal fees and $15,000 land transfer tax (assume that the land transfer tax applies only to the land).  The purchase was made with $250,000 in cash and the balance was paid with a mortgage.  The real estate agent stated that individually, each of these items should cost $300,000 for the land, $750,000 for the building and $150,000 for the equipment.</w:t>
      </w:r>
    </w:p>
    <w:p w:rsidR="003C02E7" w:rsidRPr="003C02E7" w:rsidRDefault="003C02E7" w:rsidP="003C02E7">
      <w:pPr>
        <w:rPr>
          <w:lang w:val="en-CA"/>
        </w:rPr>
      </w:pPr>
      <w:r w:rsidRPr="003C02E7">
        <w:rPr>
          <w:lang w:val="en-CA"/>
        </w:rPr>
        <w:t>Required:</w:t>
      </w:r>
    </w:p>
    <w:p w:rsidR="003C02E7" w:rsidRPr="003C02E7" w:rsidRDefault="003C02E7" w:rsidP="003C02E7">
      <w:pPr>
        <w:widowControl/>
        <w:numPr>
          <w:ilvl w:val="0"/>
          <w:numId w:val="1"/>
        </w:numPr>
        <w:spacing w:after="0" w:line="240" w:lineRule="auto"/>
        <w:rPr>
          <w:lang w:val="en-CA"/>
        </w:rPr>
      </w:pPr>
      <w:r w:rsidRPr="003C02E7">
        <w:rPr>
          <w:lang w:val="en-CA"/>
        </w:rPr>
        <w:t>Record the purchase on December 1, 2013 (5 marks).</w:t>
      </w:r>
    </w:p>
    <w:p w:rsidR="003C02E7" w:rsidRPr="003C02E7" w:rsidRDefault="003C02E7" w:rsidP="003C02E7">
      <w:pPr>
        <w:rPr>
          <w:lang w:val="en-CA"/>
        </w:rPr>
      </w:pPr>
      <w:r w:rsidRPr="003C02E7">
        <w:rPr>
          <w:lang w:val="en-CA"/>
        </w:rPr>
        <w:t xml:space="preserve">  </w:t>
      </w:r>
    </w:p>
    <w:p w:rsidR="003C02E7" w:rsidRDefault="003C02E7" w:rsidP="003C02E7">
      <w:pPr>
        <w:rPr>
          <w:lang w:val="en-CA"/>
        </w:rPr>
      </w:pPr>
    </w:p>
    <w:p w:rsidR="003C02E7" w:rsidRDefault="003C02E7" w:rsidP="003C02E7"/>
    <w:p w:rsidR="003C02E7" w:rsidRDefault="003C02E7" w:rsidP="003C02E7">
      <w:pPr>
        <w:widowControl/>
        <w:numPr>
          <w:ilvl w:val="0"/>
          <w:numId w:val="1"/>
        </w:numPr>
        <w:spacing w:after="0" w:line="240" w:lineRule="auto"/>
        <w:rPr>
          <w:lang w:val="en-CA"/>
        </w:rPr>
      </w:pPr>
      <w:r w:rsidRPr="003C02E7">
        <w:rPr>
          <w:lang w:val="en-CA"/>
        </w:rPr>
        <w:t xml:space="preserve">Assume that on December 1, 2013, </w:t>
      </w:r>
      <w:r w:rsidR="00F33219">
        <w:rPr>
          <w:lang w:val="en-CA"/>
        </w:rPr>
        <w:t>ABC</w:t>
      </w:r>
      <w:r w:rsidRPr="003C02E7">
        <w:rPr>
          <w:lang w:val="en-CA"/>
        </w:rPr>
        <w:t xml:space="preserve"> also bought a truck for $30,000 cash.  The truck is expected to last 8 years and have a salvage value of $4000.</w:t>
      </w:r>
    </w:p>
    <w:p w:rsidR="001C022B" w:rsidRPr="003C02E7" w:rsidRDefault="001C022B" w:rsidP="001C022B">
      <w:pPr>
        <w:widowControl/>
        <w:spacing w:after="0" w:line="240" w:lineRule="auto"/>
        <w:ind w:left="720"/>
        <w:rPr>
          <w:lang w:val="en-CA"/>
        </w:rPr>
      </w:pPr>
    </w:p>
    <w:p w:rsidR="003C02E7" w:rsidRPr="003C02E7" w:rsidRDefault="003C02E7" w:rsidP="003C02E7">
      <w:pPr>
        <w:widowControl/>
        <w:numPr>
          <w:ilvl w:val="0"/>
          <w:numId w:val="2"/>
        </w:numPr>
        <w:spacing w:after="0" w:line="240" w:lineRule="auto"/>
        <w:rPr>
          <w:lang w:val="en-CA"/>
        </w:rPr>
      </w:pPr>
      <w:r w:rsidRPr="003C02E7">
        <w:rPr>
          <w:lang w:val="en-CA"/>
        </w:rPr>
        <w:t xml:space="preserve">Record the amortization on December 31, 2013 assuming that </w:t>
      </w:r>
      <w:r w:rsidR="00F33219">
        <w:rPr>
          <w:lang w:val="en-CA"/>
        </w:rPr>
        <w:t>ABC</w:t>
      </w:r>
      <w:r w:rsidRPr="003C02E7">
        <w:rPr>
          <w:lang w:val="en-CA"/>
        </w:rPr>
        <w:t xml:space="preserve"> uses the double declining method (4 marks)  </w:t>
      </w:r>
    </w:p>
    <w:p w:rsidR="003C02E7" w:rsidRPr="003C02E7" w:rsidRDefault="003C02E7" w:rsidP="003C02E7">
      <w:pPr>
        <w:rPr>
          <w:lang w:val="en-CA"/>
        </w:rPr>
      </w:pPr>
    </w:p>
    <w:p w:rsidR="003C02E7" w:rsidRDefault="003C02E7" w:rsidP="003C02E7">
      <w:pPr>
        <w:pStyle w:val="Textebrut"/>
        <w:ind w:left="540" w:hanging="540"/>
        <w:jc w:val="both"/>
        <w:rPr>
          <w:snapToGrid w:val="0"/>
          <w:lang w:val="en-CA"/>
        </w:rPr>
      </w:pPr>
    </w:p>
    <w:p w:rsidR="003C02E7" w:rsidRDefault="003C02E7" w:rsidP="003C02E7">
      <w:pPr>
        <w:pStyle w:val="Textebrut"/>
        <w:ind w:left="540" w:hanging="540"/>
        <w:jc w:val="both"/>
        <w:rPr>
          <w:snapToGrid w:val="0"/>
          <w:lang w:val="en-CA"/>
        </w:rPr>
      </w:pPr>
    </w:p>
    <w:p w:rsidR="003C02E7" w:rsidRPr="003C02E7" w:rsidRDefault="003C02E7" w:rsidP="003C02E7">
      <w:pPr>
        <w:pStyle w:val="Textebru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/>
          <w:snapToGrid w:val="0"/>
          <w:lang w:val="en-CA"/>
        </w:rPr>
        <w:t xml:space="preserve">           </w:t>
      </w:r>
      <w:r w:rsidRPr="003C02E7">
        <w:rPr>
          <w:rFonts w:ascii="Calibri" w:hAnsi="Calibri"/>
          <w:snapToGrid w:val="0"/>
          <w:lang w:val="en-CA"/>
        </w:rPr>
        <w:t xml:space="preserve">Record the amortization for the full year of 2014 on Dec 31 2014 (2 marks).  </w:t>
      </w:r>
      <w:r w:rsidRPr="003C02E7">
        <w:rPr>
          <w:rFonts w:ascii="Calibri" w:hAnsi="Calibri" w:cs="Arial"/>
        </w:rPr>
        <w:t xml:space="preserve">  </w:t>
      </w:r>
    </w:p>
    <w:p w:rsidR="003C02E7" w:rsidRDefault="003C02E7" w:rsidP="003C02E7">
      <w:pPr>
        <w:pStyle w:val="Textebrut"/>
        <w:tabs>
          <w:tab w:val="clear" w:pos="270"/>
          <w:tab w:val="clear" w:pos="540"/>
        </w:tabs>
        <w:jc w:val="both"/>
        <w:rPr>
          <w:rFonts w:cs="Arial"/>
        </w:rPr>
      </w:pPr>
    </w:p>
    <w:p w:rsidR="003C02E7" w:rsidRPr="00AD7B04" w:rsidRDefault="003C02E7" w:rsidP="003C02E7">
      <w:pPr>
        <w:rPr>
          <w:color w:val="FF0000"/>
        </w:rPr>
      </w:pPr>
      <w:r>
        <w:t xml:space="preserve"> </w:t>
      </w:r>
    </w:p>
    <w:p w:rsidR="003C02E7" w:rsidRDefault="003C02E7" w:rsidP="003C02E7"/>
    <w:p w:rsidR="003C02E7" w:rsidRPr="003C02E7" w:rsidRDefault="003C02E7" w:rsidP="003C02E7">
      <w:pPr>
        <w:widowControl/>
        <w:numPr>
          <w:ilvl w:val="0"/>
          <w:numId w:val="2"/>
        </w:numPr>
        <w:spacing w:after="0" w:line="240" w:lineRule="auto"/>
      </w:pPr>
      <w:r w:rsidRPr="003C02E7">
        <w:rPr>
          <w:snapToGrid w:val="0"/>
          <w:lang w:val="en-CA"/>
        </w:rPr>
        <w:t xml:space="preserve">Assume that instead of double declining, </w:t>
      </w:r>
      <w:r w:rsidR="00F33219">
        <w:rPr>
          <w:snapToGrid w:val="0"/>
          <w:lang w:val="en-CA"/>
        </w:rPr>
        <w:t>ABC</w:t>
      </w:r>
      <w:r w:rsidRPr="003C02E7">
        <w:rPr>
          <w:snapToGrid w:val="0"/>
          <w:lang w:val="en-CA"/>
        </w:rPr>
        <w:t xml:space="preserve"> uses straight-line method amortization.  Record the amortization for the full year for 2014 on Dec 31, 2014 (2 marks).</w:t>
      </w:r>
    </w:p>
    <w:p w:rsidR="003C02E7" w:rsidRPr="00AD7B04" w:rsidRDefault="003C02E7" w:rsidP="003C02E7">
      <w:pPr>
        <w:rPr>
          <w:color w:val="FF0000"/>
        </w:rPr>
      </w:pPr>
      <w:r>
        <w:t xml:space="preserve"> </w:t>
      </w:r>
    </w:p>
    <w:p w:rsidR="003C02E7" w:rsidRDefault="003C02E7" w:rsidP="003C02E7"/>
    <w:p w:rsidR="003C02E7" w:rsidRPr="003C02E7" w:rsidRDefault="003C02E7" w:rsidP="003C02E7">
      <w:pPr>
        <w:widowControl/>
        <w:numPr>
          <w:ilvl w:val="0"/>
          <w:numId w:val="2"/>
        </w:numPr>
        <w:spacing w:after="0" w:line="240" w:lineRule="auto"/>
      </w:pPr>
      <w:r w:rsidRPr="003C02E7">
        <w:t>On Dec 31, 2014</w:t>
      </w:r>
      <w:r w:rsidR="00F33219">
        <w:t>, ABC</w:t>
      </w:r>
      <w:r w:rsidRPr="003C02E7">
        <w:t xml:space="preserve"> sold the truck for $25,000.  Assuming that straight-line amortization has been used, record the sale of the truck (2 marks)</w:t>
      </w:r>
    </w:p>
    <w:p w:rsidR="003C02E7" w:rsidRDefault="003C02E7" w:rsidP="003C02E7">
      <w:pPr>
        <w:rPr>
          <w:color w:val="FF0000"/>
        </w:rPr>
      </w:pPr>
    </w:p>
    <w:p w:rsidR="003C02E7" w:rsidRDefault="003C02E7" w:rsidP="003C02E7">
      <w:pPr>
        <w:rPr>
          <w:color w:val="FF0000"/>
        </w:rPr>
      </w:pPr>
    </w:p>
    <w:p w:rsidR="001C022B" w:rsidRDefault="001C022B" w:rsidP="003C02E7">
      <w:pPr>
        <w:rPr>
          <w:color w:val="FF0000"/>
        </w:rPr>
      </w:pPr>
    </w:p>
    <w:p w:rsidR="003C02E7" w:rsidRDefault="003C02E7" w:rsidP="003C02E7">
      <w:pPr>
        <w:rPr>
          <w:color w:val="FF0000"/>
        </w:rPr>
      </w:pPr>
    </w:p>
    <w:p w:rsidR="00F33219" w:rsidRDefault="00F33219" w:rsidP="003C02E7">
      <w:pPr>
        <w:rPr>
          <w:color w:val="FF0000"/>
        </w:rPr>
      </w:pPr>
    </w:p>
    <w:p w:rsidR="002E108D" w:rsidRPr="002E108D" w:rsidRDefault="002E108D" w:rsidP="001C022B">
      <w:pPr>
        <w:rPr>
          <w:b/>
          <w:lang w:val="en-CA"/>
        </w:rPr>
      </w:pPr>
      <w:r w:rsidRPr="002E108D">
        <w:rPr>
          <w:b/>
          <w:lang w:val="en-CA"/>
        </w:rPr>
        <w:lastRenderedPageBreak/>
        <w:t>SOLUTION</w:t>
      </w:r>
    </w:p>
    <w:p w:rsidR="001C022B" w:rsidRDefault="001C022B" w:rsidP="001C022B">
      <w:pPr>
        <w:rPr>
          <w:lang w:val="en-CA"/>
        </w:rPr>
      </w:pPr>
      <w:r>
        <w:rPr>
          <w:lang w:val="en-CA"/>
        </w:rPr>
        <w:t>On December 1, 2013</w:t>
      </w:r>
      <w:r w:rsidR="00F33219">
        <w:rPr>
          <w:lang w:val="en-CA"/>
        </w:rPr>
        <w:t>, ABC</w:t>
      </w:r>
      <w:r>
        <w:rPr>
          <w:lang w:val="en-CA"/>
        </w:rPr>
        <w:t xml:space="preserve"> bought land, buildings and equipment in a basket purchase for $740,000 plus $10,000 in legal fees and $15,000 land transfer tax (assume that the land transfer tax applies only to the land).  The purchase was made with $250,000 in cash and the balance was paid with a mortgage.  The real estate agent stated that individually, each of these items should cost $300,000 for the land, $750,000 for the building and $150,000 for the equipment.</w:t>
      </w:r>
    </w:p>
    <w:p w:rsidR="001C022B" w:rsidRDefault="001C022B" w:rsidP="001C022B">
      <w:pPr>
        <w:rPr>
          <w:lang w:val="en-CA"/>
        </w:rPr>
      </w:pPr>
    </w:p>
    <w:p w:rsidR="001C022B" w:rsidRPr="00CA6765" w:rsidRDefault="001C022B" w:rsidP="001C022B">
      <w:pPr>
        <w:rPr>
          <w:b/>
          <w:lang w:val="en-CA"/>
        </w:rPr>
      </w:pPr>
      <w:r w:rsidRPr="00CA6765">
        <w:rPr>
          <w:b/>
          <w:lang w:val="en-CA"/>
        </w:rPr>
        <w:t>Required:</w:t>
      </w:r>
    </w:p>
    <w:p w:rsidR="001C022B" w:rsidRPr="00CA6765" w:rsidRDefault="001C022B" w:rsidP="001C022B">
      <w:pPr>
        <w:rPr>
          <w:b/>
          <w:lang w:val="en-CA"/>
        </w:rPr>
      </w:pPr>
    </w:p>
    <w:p w:rsidR="001C022B" w:rsidRPr="00CA6765" w:rsidRDefault="001C022B" w:rsidP="001C022B">
      <w:pPr>
        <w:widowControl/>
        <w:spacing w:after="0" w:line="240" w:lineRule="auto"/>
        <w:ind w:left="720"/>
        <w:rPr>
          <w:b/>
          <w:lang w:val="en-CA"/>
        </w:rPr>
      </w:pPr>
      <w:r w:rsidRPr="00CA6765">
        <w:rPr>
          <w:b/>
          <w:lang w:val="en-CA"/>
        </w:rPr>
        <w:t>Record the purchase on December 1, 2013 (5 marks).</w:t>
      </w:r>
    </w:p>
    <w:p w:rsidR="001C022B" w:rsidRDefault="001C022B" w:rsidP="001C022B">
      <w:pPr>
        <w:rPr>
          <w:lang w:val="en-CA"/>
        </w:rPr>
      </w:pPr>
      <w:r>
        <w:rPr>
          <w:lang w:val="en-CA"/>
        </w:rPr>
        <w:t xml:space="preserve">  </w:t>
      </w:r>
    </w:p>
    <w:p w:rsidR="001C022B" w:rsidRDefault="001C022B" w:rsidP="001C022B">
      <w:r>
        <w:t>300,000 + 750,000 + 150,000 = 1,200,000</w:t>
      </w:r>
    </w:p>
    <w:p w:rsidR="001C022B" w:rsidRDefault="001C022B" w:rsidP="001C022B">
      <w:r>
        <w:t>740,000 + 10,000 = 750,000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t xml:space="preserve">Land = 300,000 / 1,200,000 = 0.25    0.25 x 750,000 = 187,500   </w:t>
      </w:r>
      <w:r>
        <w:rPr>
          <w:color w:val="FF0000"/>
        </w:rPr>
        <w:t>1 mark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t xml:space="preserve">187,500 + 15,000 = 202,500   </w:t>
      </w:r>
      <w:r>
        <w:rPr>
          <w:color w:val="FF0000"/>
        </w:rPr>
        <w:t>1 mark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t xml:space="preserve">Building = 750,000 / 1,200,000 = 0.625   0.625 x 750,000 = 468,750  </w:t>
      </w:r>
      <w:r>
        <w:rPr>
          <w:color w:val="FF0000"/>
        </w:rPr>
        <w:t>1 mark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t xml:space="preserve">Equipment = 150,000 / 1,200,000 = 0.125   0.125 x 750,000 = 93,750  </w:t>
      </w:r>
      <w:r>
        <w:rPr>
          <w:color w:val="FF0000"/>
        </w:rPr>
        <w:t>1 mark</w:t>
      </w:r>
    </w:p>
    <w:p w:rsidR="001C022B" w:rsidRDefault="001C022B" w:rsidP="001C022B"/>
    <w:p w:rsidR="001C022B" w:rsidRDefault="001C022B" w:rsidP="001C022B">
      <w:r>
        <w:t>Dec 1</w:t>
      </w:r>
      <w:r>
        <w:tab/>
        <w:t>Land</w:t>
      </w:r>
      <w:r>
        <w:tab/>
      </w:r>
      <w:r>
        <w:tab/>
      </w:r>
      <w:r>
        <w:tab/>
      </w:r>
      <w:r>
        <w:tab/>
        <w:t>202,500</w:t>
      </w:r>
    </w:p>
    <w:p w:rsidR="001C022B" w:rsidRDefault="001C022B" w:rsidP="001C022B">
      <w:r>
        <w:tab/>
        <w:t>Building</w:t>
      </w:r>
      <w:r>
        <w:tab/>
      </w:r>
      <w:r>
        <w:tab/>
      </w:r>
      <w:r>
        <w:tab/>
        <w:t>468,750</w:t>
      </w:r>
    </w:p>
    <w:p w:rsidR="001C022B" w:rsidRDefault="001C022B" w:rsidP="001C022B">
      <w:r>
        <w:tab/>
        <w:t>Equipment</w:t>
      </w:r>
      <w:r>
        <w:tab/>
      </w:r>
      <w:r>
        <w:tab/>
      </w:r>
      <w:r>
        <w:tab/>
        <w:t>93,750</w:t>
      </w:r>
    </w:p>
    <w:p w:rsidR="001C022B" w:rsidRDefault="001C022B" w:rsidP="001C022B">
      <w:r>
        <w:tab/>
      </w:r>
      <w:r>
        <w:tab/>
        <w:t>Cash</w:t>
      </w:r>
      <w:r>
        <w:tab/>
      </w:r>
      <w:r>
        <w:tab/>
      </w:r>
      <w:r>
        <w:tab/>
      </w:r>
      <w:r>
        <w:tab/>
      </w:r>
      <w:r>
        <w:tab/>
        <w:t>250,000</w:t>
      </w:r>
    </w:p>
    <w:p w:rsidR="001C022B" w:rsidRDefault="001C022B" w:rsidP="001C022B">
      <w:r>
        <w:tab/>
      </w:r>
      <w:r>
        <w:tab/>
        <w:t>Mortgage Payable</w:t>
      </w:r>
      <w:r>
        <w:tab/>
      </w:r>
      <w:r>
        <w:tab/>
      </w:r>
      <w:r>
        <w:tab/>
        <w:t>515,000</w:t>
      </w:r>
    </w:p>
    <w:p w:rsidR="001C022B" w:rsidRDefault="001C022B" w:rsidP="001C022B">
      <w:r>
        <w:t>To record purchase.</w:t>
      </w:r>
    </w:p>
    <w:p w:rsidR="001C022B" w:rsidRDefault="001C022B" w:rsidP="001C022B">
      <w:pPr>
        <w:rPr>
          <w:color w:val="FF0000"/>
        </w:rPr>
      </w:pPr>
      <w:r>
        <w:rPr>
          <w:color w:val="FF0000"/>
        </w:rPr>
        <w:t>1 mark for the journal entry.  Choice is either 1 or 0.  If anything is wrong with the journal entry, the mark is 0.</w:t>
      </w:r>
    </w:p>
    <w:p w:rsidR="00F33219" w:rsidRPr="0001126A" w:rsidRDefault="00F33219" w:rsidP="001C022B">
      <w:pPr>
        <w:rPr>
          <w:color w:val="FF0000"/>
        </w:rPr>
      </w:pPr>
    </w:p>
    <w:p w:rsidR="001C022B" w:rsidRPr="00CA6765" w:rsidRDefault="001C022B" w:rsidP="001C022B">
      <w:pPr>
        <w:widowControl/>
        <w:spacing w:after="0" w:line="240" w:lineRule="auto"/>
        <w:ind w:left="720"/>
        <w:rPr>
          <w:b/>
          <w:lang w:val="en-CA"/>
        </w:rPr>
      </w:pPr>
      <w:r w:rsidRPr="00CA6765">
        <w:rPr>
          <w:b/>
          <w:lang w:val="en-CA"/>
        </w:rPr>
        <w:t>Assume that on December 1, 2013</w:t>
      </w:r>
      <w:r w:rsidR="00F33219">
        <w:rPr>
          <w:b/>
          <w:lang w:val="en-CA"/>
        </w:rPr>
        <w:t>, ABC</w:t>
      </w:r>
      <w:r w:rsidRPr="00CA6765">
        <w:rPr>
          <w:b/>
          <w:lang w:val="en-CA"/>
        </w:rPr>
        <w:t xml:space="preserve"> also bought a truck for $30,000 cash.  The truck is expected to last 8 years and have a salvage value of $4000.</w:t>
      </w:r>
    </w:p>
    <w:p w:rsidR="001C022B" w:rsidRPr="00CA6765" w:rsidRDefault="001C022B" w:rsidP="001C022B">
      <w:pPr>
        <w:widowControl/>
        <w:spacing w:after="0" w:line="240" w:lineRule="auto"/>
        <w:ind w:left="1440"/>
        <w:rPr>
          <w:b/>
          <w:lang w:val="en-CA"/>
        </w:rPr>
      </w:pPr>
      <w:r w:rsidRPr="00CA6765">
        <w:rPr>
          <w:b/>
          <w:lang w:val="en-CA"/>
        </w:rPr>
        <w:t>Record the a</w:t>
      </w:r>
      <w:r>
        <w:rPr>
          <w:b/>
          <w:lang w:val="en-CA"/>
        </w:rPr>
        <w:t>mortization on December 31, 2013</w:t>
      </w:r>
      <w:r>
        <w:rPr>
          <w:lang w:val="en-CA"/>
        </w:rPr>
        <w:t xml:space="preserve"> </w:t>
      </w:r>
      <w:r w:rsidR="00F33219">
        <w:rPr>
          <w:b/>
          <w:lang w:val="en-CA"/>
        </w:rPr>
        <w:t>assuming that ABC</w:t>
      </w:r>
      <w:r w:rsidRPr="00CA6765">
        <w:rPr>
          <w:b/>
          <w:lang w:val="en-CA"/>
        </w:rPr>
        <w:t xml:space="preserve"> uses the double declining method (4 marks)  </w:t>
      </w:r>
    </w:p>
    <w:p w:rsidR="001C022B" w:rsidRDefault="001C022B" w:rsidP="001C022B">
      <w:pPr>
        <w:rPr>
          <w:lang w:val="en-CA"/>
        </w:rPr>
      </w:pPr>
    </w:p>
    <w:p w:rsidR="001C022B" w:rsidRDefault="001C022B" w:rsidP="001C022B">
      <w:r>
        <w:t xml:space="preserve">Rate = 2 (1/N) = 2(1/8) = 25%  </w:t>
      </w:r>
      <w:r>
        <w:rPr>
          <w:color w:val="FF0000"/>
        </w:rPr>
        <w:t>1 mark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t xml:space="preserve">Amort:  25% x 30000 x 1/12 = 625 </w:t>
      </w:r>
      <w:r>
        <w:rPr>
          <w:color w:val="FF0000"/>
        </w:rPr>
        <w:t>1 mark</w:t>
      </w:r>
    </w:p>
    <w:p w:rsidR="001C022B" w:rsidRDefault="001C022B" w:rsidP="001C022B"/>
    <w:p w:rsidR="001C022B" w:rsidRDefault="001C022B" w:rsidP="001C022B">
      <w:r>
        <w:t>Dec 1</w:t>
      </w:r>
      <w:r>
        <w:tab/>
        <w:t>Amortization Expense</w:t>
      </w:r>
      <w:r>
        <w:tab/>
      </w:r>
      <w:r>
        <w:tab/>
      </w:r>
      <w:r>
        <w:tab/>
        <w:t>625</w:t>
      </w:r>
    </w:p>
    <w:p w:rsidR="001C022B" w:rsidRDefault="001C022B" w:rsidP="001C022B">
      <w:r>
        <w:tab/>
      </w:r>
      <w:r>
        <w:tab/>
        <w:t>Accumulated Amort</w:t>
      </w:r>
      <w:r>
        <w:tab/>
      </w:r>
      <w:r>
        <w:tab/>
      </w:r>
      <w:r>
        <w:tab/>
        <w:t>625</w:t>
      </w:r>
    </w:p>
    <w:p w:rsidR="001C022B" w:rsidRDefault="001C022B" w:rsidP="001C022B">
      <w:r>
        <w:t>To record amortization expense.</w:t>
      </w:r>
    </w:p>
    <w:p w:rsidR="001C022B" w:rsidRDefault="001C022B" w:rsidP="001C022B"/>
    <w:p w:rsidR="001C022B" w:rsidRPr="0001126A" w:rsidRDefault="001C022B" w:rsidP="001C022B">
      <w:pPr>
        <w:rPr>
          <w:color w:val="FF0000"/>
        </w:rPr>
      </w:pPr>
      <w:r>
        <w:rPr>
          <w:color w:val="FF0000"/>
        </w:rPr>
        <w:t>1 mark or 0 for the journal entry.</w:t>
      </w:r>
    </w:p>
    <w:p w:rsidR="001C022B" w:rsidRDefault="001C022B" w:rsidP="001C022B">
      <w:pPr>
        <w:pStyle w:val="Textebrut"/>
        <w:ind w:left="540" w:hanging="540"/>
        <w:jc w:val="both"/>
        <w:rPr>
          <w:snapToGrid w:val="0"/>
          <w:lang w:val="en-CA"/>
        </w:rPr>
      </w:pPr>
    </w:p>
    <w:p w:rsidR="001C022B" w:rsidRDefault="001C022B" w:rsidP="001C022B">
      <w:pPr>
        <w:pStyle w:val="Textebrut"/>
        <w:ind w:left="540" w:hanging="540"/>
        <w:jc w:val="both"/>
        <w:rPr>
          <w:snapToGrid w:val="0"/>
          <w:lang w:val="en-CA"/>
        </w:rPr>
      </w:pPr>
    </w:p>
    <w:p w:rsidR="001C022B" w:rsidRPr="00CA6765" w:rsidRDefault="001C022B" w:rsidP="001C022B">
      <w:pPr>
        <w:pStyle w:val="Textebrut"/>
        <w:ind w:left="1440"/>
        <w:jc w:val="both"/>
        <w:rPr>
          <w:rFonts w:cs="Arial"/>
          <w:b/>
        </w:rPr>
      </w:pPr>
      <w:r w:rsidRPr="00CA6765">
        <w:rPr>
          <w:b/>
          <w:snapToGrid w:val="0"/>
          <w:lang w:val="en-CA"/>
        </w:rPr>
        <w:t xml:space="preserve">Record the amortization for the full year of 2014 on Dec 31 2014 (2 marks).  </w:t>
      </w:r>
      <w:r w:rsidRPr="00CA6765">
        <w:rPr>
          <w:rFonts w:cs="Arial"/>
          <w:b/>
        </w:rPr>
        <w:t xml:space="preserve">  </w:t>
      </w:r>
    </w:p>
    <w:p w:rsidR="001C022B" w:rsidRDefault="001C022B" w:rsidP="001C022B">
      <w:pPr>
        <w:pStyle w:val="Textebrut"/>
        <w:tabs>
          <w:tab w:val="clear" w:pos="270"/>
          <w:tab w:val="clear" w:pos="540"/>
        </w:tabs>
        <w:jc w:val="both"/>
        <w:rPr>
          <w:rFonts w:cs="Arial"/>
        </w:rPr>
      </w:pPr>
    </w:p>
    <w:p w:rsidR="001C022B" w:rsidRPr="00AD7B04" w:rsidRDefault="001C022B" w:rsidP="001C022B">
      <w:pPr>
        <w:rPr>
          <w:color w:val="FF0000"/>
        </w:rPr>
      </w:pPr>
      <w:r>
        <w:t xml:space="preserve"> (30,000 – 625) x 25% = 7343.75   </w:t>
      </w:r>
      <w:r>
        <w:rPr>
          <w:color w:val="FF0000"/>
        </w:rPr>
        <w:t>1 mark</w:t>
      </w:r>
    </w:p>
    <w:p w:rsidR="001C022B" w:rsidRDefault="001C022B" w:rsidP="001C022B"/>
    <w:p w:rsidR="001C022B" w:rsidRDefault="001C022B" w:rsidP="001C022B">
      <w:r>
        <w:t>Dec 31</w:t>
      </w:r>
      <w:r>
        <w:tab/>
        <w:t>Amortization Expense</w:t>
      </w:r>
      <w:r>
        <w:tab/>
      </w:r>
      <w:r>
        <w:tab/>
      </w:r>
      <w:r>
        <w:tab/>
        <w:t>7343.75</w:t>
      </w:r>
    </w:p>
    <w:p w:rsidR="001C022B" w:rsidRDefault="001C022B" w:rsidP="001C022B">
      <w:r>
        <w:tab/>
      </w:r>
      <w:r>
        <w:tab/>
        <w:t>Accumulated Amort</w:t>
      </w:r>
      <w:r>
        <w:tab/>
      </w:r>
      <w:r>
        <w:tab/>
      </w:r>
      <w:r>
        <w:tab/>
      </w:r>
      <w:r>
        <w:tab/>
        <w:t>7343.75</w:t>
      </w:r>
    </w:p>
    <w:p w:rsidR="001C022B" w:rsidRDefault="001C022B" w:rsidP="001C022B">
      <w:r>
        <w:t>To record amortization expense.</w:t>
      </w:r>
    </w:p>
    <w:p w:rsidR="001C022B" w:rsidRDefault="001C022B" w:rsidP="001C022B"/>
    <w:p w:rsidR="001C022B" w:rsidRPr="00AD7B04" w:rsidRDefault="001C022B" w:rsidP="001C022B">
      <w:pPr>
        <w:rPr>
          <w:color w:val="FF0000"/>
        </w:rPr>
      </w:pPr>
      <w:r>
        <w:rPr>
          <w:color w:val="FF0000"/>
        </w:rPr>
        <w:t>1 mark for the journal entry.</w:t>
      </w:r>
    </w:p>
    <w:p w:rsidR="001C022B" w:rsidRDefault="001C022B" w:rsidP="001C022B"/>
    <w:p w:rsidR="001C022B" w:rsidRDefault="001C022B" w:rsidP="001C022B"/>
    <w:p w:rsidR="001C022B" w:rsidRDefault="001C022B" w:rsidP="001C022B"/>
    <w:p w:rsidR="001C022B" w:rsidRDefault="001C022B" w:rsidP="001C022B"/>
    <w:p w:rsidR="001C022B" w:rsidRDefault="001C022B" w:rsidP="001C022B"/>
    <w:p w:rsidR="001C022B" w:rsidRPr="00CA6765" w:rsidRDefault="001C022B" w:rsidP="001C022B">
      <w:pPr>
        <w:widowControl/>
        <w:spacing w:after="0" w:line="240" w:lineRule="auto"/>
        <w:ind w:left="1440"/>
        <w:rPr>
          <w:b/>
        </w:rPr>
      </w:pPr>
      <w:r w:rsidRPr="00CA6765">
        <w:rPr>
          <w:b/>
          <w:snapToGrid w:val="0"/>
          <w:lang w:val="en-CA"/>
        </w:rPr>
        <w:lastRenderedPageBreak/>
        <w:t>Assume that instea</w:t>
      </w:r>
      <w:r w:rsidR="00F33219">
        <w:rPr>
          <w:b/>
          <w:snapToGrid w:val="0"/>
          <w:lang w:val="en-CA"/>
        </w:rPr>
        <w:t>d of double declining, ABC</w:t>
      </w:r>
      <w:r w:rsidRPr="00CA6765">
        <w:rPr>
          <w:b/>
          <w:snapToGrid w:val="0"/>
          <w:lang w:val="en-CA"/>
        </w:rPr>
        <w:t xml:space="preserve"> uses straight-line method amortization.  Record the amortization for the full year for 2014 on Dec 31, 2014 (2 marks).</w:t>
      </w:r>
    </w:p>
    <w:p w:rsidR="001C022B" w:rsidRDefault="001C022B" w:rsidP="001C022B"/>
    <w:p w:rsidR="001C022B" w:rsidRPr="00AD7B04" w:rsidRDefault="001C022B" w:rsidP="001C022B">
      <w:pPr>
        <w:rPr>
          <w:color w:val="FF0000"/>
        </w:rPr>
      </w:pPr>
      <w:r>
        <w:t xml:space="preserve"> (30,000 – 4,000) / 8 = 3250 per year  </w:t>
      </w:r>
      <w:r>
        <w:rPr>
          <w:color w:val="FF0000"/>
        </w:rPr>
        <w:t>1 mark</w:t>
      </w:r>
    </w:p>
    <w:p w:rsidR="001C022B" w:rsidRDefault="001C022B" w:rsidP="001C022B"/>
    <w:p w:rsidR="001C022B" w:rsidRDefault="001C022B" w:rsidP="001C022B">
      <w:r>
        <w:t>Dec 31</w:t>
      </w:r>
      <w:r>
        <w:tab/>
        <w:t>Amortization Expense</w:t>
      </w:r>
      <w:r>
        <w:tab/>
      </w:r>
      <w:r>
        <w:tab/>
      </w:r>
      <w:r>
        <w:tab/>
        <w:t>3250</w:t>
      </w:r>
    </w:p>
    <w:p w:rsidR="001C022B" w:rsidRDefault="001C022B" w:rsidP="001C022B">
      <w:r>
        <w:tab/>
      </w:r>
      <w:r>
        <w:tab/>
        <w:t>Accumulated Amort</w:t>
      </w:r>
      <w:r>
        <w:tab/>
      </w:r>
      <w:r>
        <w:tab/>
      </w:r>
      <w:r>
        <w:tab/>
        <w:t>3250</w:t>
      </w:r>
    </w:p>
    <w:p w:rsidR="001C022B" w:rsidRDefault="001C022B" w:rsidP="001C022B">
      <w:r>
        <w:t>To record amortization expense.</w:t>
      </w:r>
    </w:p>
    <w:p w:rsidR="001C022B" w:rsidRDefault="001C022B" w:rsidP="001C022B"/>
    <w:p w:rsidR="001C022B" w:rsidRPr="00AD7B04" w:rsidRDefault="001C022B" w:rsidP="001C022B">
      <w:pPr>
        <w:rPr>
          <w:color w:val="FF0000"/>
        </w:rPr>
      </w:pPr>
      <w:r>
        <w:rPr>
          <w:color w:val="FF0000"/>
        </w:rPr>
        <w:t>1 mark for the journal entry.</w:t>
      </w:r>
    </w:p>
    <w:p w:rsidR="001C022B" w:rsidRDefault="001C022B" w:rsidP="001C022B"/>
    <w:p w:rsidR="001C022B" w:rsidRPr="00CA6765" w:rsidRDefault="001C022B" w:rsidP="001C022B">
      <w:pPr>
        <w:widowControl/>
        <w:spacing w:after="0" w:line="240" w:lineRule="auto"/>
        <w:ind w:left="1440"/>
        <w:rPr>
          <w:b/>
        </w:rPr>
      </w:pPr>
      <w:r w:rsidRPr="00CA6765">
        <w:rPr>
          <w:b/>
        </w:rPr>
        <w:t>On Dec 31, 2014</w:t>
      </w:r>
      <w:r w:rsidR="00F33219">
        <w:rPr>
          <w:b/>
        </w:rPr>
        <w:t>, ABC</w:t>
      </w:r>
      <w:r w:rsidRPr="00CA6765">
        <w:rPr>
          <w:b/>
        </w:rPr>
        <w:t xml:space="preserve"> sold the truck for $25,000.  Assuming that straight-line amortization has been used, record the sale of the truck (2 marks)</w:t>
      </w:r>
    </w:p>
    <w:p w:rsidR="001C022B" w:rsidRDefault="001C022B" w:rsidP="001C022B">
      <w:r>
        <w:t>Dec 31</w:t>
      </w:r>
      <w:r>
        <w:tab/>
        <w:t>Cash</w:t>
      </w:r>
      <w:r>
        <w:tab/>
      </w:r>
      <w:r>
        <w:tab/>
      </w:r>
      <w:r>
        <w:tab/>
      </w:r>
      <w:r>
        <w:tab/>
        <w:t>25,000</w:t>
      </w:r>
    </w:p>
    <w:p w:rsidR="001C022B" w:rsidRDefault="001C022B" w:rsidP="001C022B">
      <w:r>
        <w:tab/>
        <w:t>Accum. Amort*</w:t>
      </w:r>
      <w:r>
        <w:tab/>
      </w:r>
      <w:r>
        <w:tab/>
        <w:t>3520.83</w:t>
      </w:r>
    </w:p>
    <w:p w:rsidR="001C022B" w:rsidRDefault="001C022B" w:rsidP="001C022B">
      <w:r>
        <w:tab/>
        <w:t>Loss on sale</w:t>
      </w:r>
      <w:r>
        <w:tab/>
      </w:r>
      <w:r>
        <w:tab/>
      </w:r>
      <w:r>
        <w:tab/>
        <w:t>1479.17</w:t>
      </w:r>
    </w:p>
    <w:p w:rsidR="001C022B" w:rsidRDefault="001C022B" w:rsidP="001C022B">
      <w:r>
        <w:tab/>
      </w:r>
      <w:r>
        <w:tab/>
        <w:t>Equipment</w:t>
      </w:r>
      <w:r>
        <w:tab/>
      </w:r>
      <w:r>
        <w:tab/>
      </w:r>
      <w:r>
        <w:tab/>
      </w:r>
      <w:r>
        <w:tab/>
        <w:t>30,000</w:t>
      </w:r>
    </w:p>
    <w:p w:rsidR="001C022B" w:rsidRDefault="001C022B" w:rsidP="001C022B">
      <w:r>
        <w:t>To record sale of truck.</w:t>
      </w:r>
    </w:p>
    <w:p w:rsidR="001C022B" w:rsidRDefault="001C022B" w:rsidP="001C022B"/>
    <w:p w:rsidR="001C022B" w:rsidRDefault="001C022B" w:rsidP="001C022B">
      <w:r>
        <w:t>*  3250 + 3250(1/12)</w:t>
      </w:r>
    </w:p>
    <w:p w:rsidR="001C022B" w:rsidRDefault="001C022B" w:rsidP="001C022B">
      <w:r>
        <w:t>= 3250 + 270.83</w:t>
      </w:r>
    </w:p>
    <w:p w:rsidR="001C022B" w:rsidRDefault="001C022B" w:rsidP="001C022B">
      <w:r>
        <w:t>= 3520.83</w:t>
      </w:r>
    </w:p>
    <w:p w:rsidR="001C022B" w:rsidRDefault="001C022B" w:rsidP="001C022B"/>
    <w:p w:rsidR="001C022B" w:rsidRDefault="001C022B" w:rsidP="001C022B">
      <w:pPr>
        <w:rPr>
          <w:color w:val="FF0000"/>
        </w:rPr>
      </w:pPr>
      <w:r>
        <w:rPr>
          <w:color w:val="FF0000"/>
        </w:rPr>
        <w:t xml:space="preserve">1 mark for the journal entry.  1mark for the calculation of accum amort. </w:t>
      </w:r>
    </w:p>
    <w:p w:rsidR="00EE3D39" w:rsidRDefault="00EE3D39" w:rsidP="001C022B">
      <w:pPr>
        <w:rPr>
          <w:color w:val="FF0000"/>
        </w:rPr>
      </w:pPr>
    </w:p>
    <w:p w:rsidR="00EE3D39" w:rsidRDefault="00EE3D39" w:rsidP="001C022B">
      <w:pPr>
        <w:rPr>
          <w:color w:val="FF0000"/>
        </w:rPr>
      </w:pPr>
    </w:p>
    <w:p w:rsidR="00EE3D39" w:rsidRDefault="00EE3D39" w:rsidP="001C022B">
      <w:pPr>
        <w:rPr>
          <w:color w:val="FF0000"/>
        </w:rPr>
      </w:pPr>
    </w:p>
    <w:p w:rsidR="00EE3D39" w:rsidRDefault="00EE3D39" w:rsidP="001C022B">
      <w:pPr>
        <w:rPr>
          <w:color w:val="FF0000"/>
        </w:rPr>
      </w:pPr>
    </w:p>
    <w:p w:rsidR="00EE3D39" w:rsidRDefault="00EE3D39" w:rsidP="001C022B">
      <w:pPr>
        <w:rPr>
          <w:color w:val="FF0000"/>
        </w:rPr>
      </w:pPr>
    </w:p>
    <w:p w:rsidR="00EE3D39" w:rsidRDefault="00EE3D39" w:rsidP="00EE3D39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2:</w:t>
      </w:r>
      <w:r>
        <w:rPr>
          <w:b/>
          <w:sz w:val="20"/>
          <w:szCs w:val="20"/>
          <w:lang w:val="en-CA"/>
        </w:rPr>
        <w:t xml:space="preserve">   ( 10 points)</w:t>
      </w:r>
    </w:p>
    <w:p w:rsidR="00EE3D39" w:rsidRDefault="00EE3D39" w:rsidP="00EE3D39">
      <w:pPr>
        <w:pStyle w:val="Textebrut"/>
        <w:ind w:left="540" w:hanging="540"/>
        <w:jc w:val="both"/>
      </w:pP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ABC has a December 31 year end. The company has adopted the straight-line method for amortization of all fixed assets. During 2013 and 2014, ABC incurred the following transactions:</w:t>
      </w: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2013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April 1 </w:t>
      </w:r>
      <w:r>
        <w:rPr>
          <w:rFonts w:asciiTheme="minorHAnsi" w:hAnsiTheme="minorHAnsi"/>
          <w:sz w:val="20"/>
        </w:rPr>
        <w:tab/>
        <w:t>Borrowed $100,000 cash from DFG Bank by issuing a one-year note payable 12%. No payments will be made to the bank until the due date of the note.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Aug. 31 </w:t>
      </w:r>
      <w:r>
        <w:rPr>
          <w:rFonts w:asciiTheme="minorHAnsi" w:hAnsiTheme="minorHAnsi"/>
          <w:sz w:val="20"/>
        </w:rPr>
        <w:tab/>
        <w:t>Paid the weekly payroll amounts to employees. The gross payroll was $15,000. Amounts withheld from the employees' cheques were as follows:</w:t>
      </w:r>
    </w:p>
    <w:p w:rsidR="00EE3D39" w:rsidRDefault="00EE3D39" w:rsidP="00EE3D39">
      <w:pPr>
        <w:pStyle w:val="Textebrut"/>
        <w:numPr>
          <w:ilvl w:val="0"/>
          <w:numId w:val="3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Canada pension plan premiums (CPP)</w:t>
      </w:r>
      <w:r>
        <w:rPr>
          <w:rFonts w:asciiTheme="minorHAnsi" w:hAnsiTheme="minorHAnsi"/>
          <w:sz w:val="20"/>
        </w:rPr>
        <w:tab/>
        <w:t>$1,000</w:t>
      </w:r>
    </w:p>
    <w:p w:rsidR="00EE3D39" w:rsidRDefault="00EE3D39" w:rsidP="00EE3D39">
      <w:pPr>
        <w:pStyle w:val="Textebrut"/>
        <w:numPr>
          <w:ilvl w:val="0"/>
          <w:numId w:val="3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Employment insurance premiums (EI)</w:t>
      </w:r>
      <w:r>
        <w:rPr>
          <w:rFonts w:asciiTheme="minorHAnsi" w:hAnsiTheme="minorHAnsi"/>
          <w:sz w:val="20"/>
        </w:rPr>
        <w:tab/>
        <w:t>$1,500</w:t>
      </w:r>
    </w:p>
    <w:p w:rsidR="00EE3D39" w:rsidRDefault="00EE3D39" w:rsidP="00EE3D39">
      <w:pPr>
        <w:pStyle w:val="Textebrut"/>
        <w:numPr>
          <w:ilvl w:val="0"/>
          <w:numId w:val="3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Income tax</w:t>
      </w:r>
      <w:r>
        <w:rPr>
          <w:rFonts w:asciiTheme="minorHAnsi" w:hAnsiTheme="minorHAnsi"/>
          <w:sz w:val="20"/>
        </w:rPr>
        <w:tab/>
        <w:t>$2,000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 xml:space="preserve">At this time, the company also recorded their liability for amounts due to the government for CPP and EI.  Assume the employer must match the employees' contribution for CPP and 140% of EI.  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outlineLvl w:val="0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Sep. 15 </w:t>
      </w:r>
      <w:r>
        <w:rPr>
          <w:rFonts w:asciiTheme="minorHAnsi" w:hAnsiTheme="minorHAnsi"/>
          <w:sz w:val="20"/>
        </w:rPr>
        <w:tab/>
        <w:t>Paid amounts due the Government of Canada for the payroll on Aug 31.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Dec. 31</w:t>
      </w:r>
      <w:r>
        <w:rPr>
          <w:rFonts w:asciiTheme="minorHAnsi" w:hAnsiTheme="minorHAnsi"/>
          <w:sz w:val="20"/>
        </w:rPr>
        <w:tab/>
        <w:t>The accountant (you!!) made all of the year-end journal entries required as a result of the above transactions.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2014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March 31</w:t>
      </w:r>
      <w:r>
        <w:rPr>
          <w:rFonts w:asciiTheme="minorHAnsi" w:hAnsiTheme="minorHAnsi"/>
          <w:sz w:val="20"/>
        </w:rPr>
        <w:tab/>
        <w:t>Paid the note payable to DFG Bank that had been signed on April 1, 2013. (See above)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outlineLvl w:val="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outlineLvl w:val="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outlineLvl w:val="0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Required: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left" w:pos="708"/>
        </w:tabs>
        <w:ind w:left="540"/>
        <w:jc w:val="both"/>
        <w:outlineLvl w:val="0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Prepare all of the journal entries required as a result of the above transactions.</w:t>
      </w: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spacing w:after="120"/>
        <w:rPr>
          <w:rFonts w:asciiTheme="minorHAnsi" w:hAnsiTheme="minorHAnsi"/>
          <w:sz w:val="20"/>
        </w:rPr>
      </w:pPr>
      <w:r>
        <w:rPr>
          <w:rFonts w:asciiTheme="minorHAnsi" w:hAnsiTheme="minorHAnsi"/>
          <w:b/>
          <w:sz w:val="20"/>
        </w:rPr>
        <w:lastRenderedPageBreak/>
        <w:t>Solution:</w:t>
      </w:r>
      <w:r>
        <w:rPr>
          <w:rFonts w:asciiTheme="minorHAnsi" w:hAnsiTheme="minorHAnsi"/>
          <w:sz w:val="20"/>
        </w:rPr>
        <w:tab/>
        <w:t>(10 pts)</w:t>
      </w: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0.5 pt each line</w:t>
      </w: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2013</w:t>
      </w: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Apr. 1</w:t>
      </w:r>
      <w:r>
        <w:rPr>
          <w:rFonts w:asciiTheme="minorHAnsi" w:hAnsiTheme="minorHAnsi"/>
          <w:sz w:val="20"/>
        </w:rPr>
        <w:tab/>
        <w:t>Dr. Cash</w:t>
      </w:r>
      <w:r>
        <w:rPr>
          <w:rFonts w:asciiTheme="minorHAnsi" w:hAnsiTheme="minorHAnsi"/>
          <w:sz w:val="20"/>
        </w:rPr>
        <w:tab/>
        <w:t>100,000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Note payable, DFG Bank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100,000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Aug. 31</w:t>
      </w:r>
      <w:r>
        <w:rPr>
          <w:rFonts w:asciiTheme="minorHAnsi" w:hAnsiTheme="minorHAnsi"/>
          <w:sz w:val="20"/>
        </w:rPr>
        <w:tab/>
        <w:t>Dr. Wage expense</w:t>
      </w:r>
      <w:r>
        <w:rPr>
          <w:rFonts w:asciiTheme="minorHAnsi" w:hAnsiTheme="minorHAnsi"/>
          <w:sz w:val="20"/>
        </w:rPr>
        <w:tab/>
        <w:t>15,000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CPP payables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EI payable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1,500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Income tax payable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2,000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Cash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10,500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>Dr. Benefits expense</w:t>
      </w:r>
      <w:r>
        <w:rPr>
          <w:rFonts w:asciiTheme="minorHAnsi" w:hAnsiTheme="minorHAnsi"/>
          <w:sz w:val="20"/>
        </w:rPr>
        <w:tab/>
        <w:t>3,100</w:t>
      </w:r>
    </w:p>
    <w:p w:rsidR="00EE3D39" w:rsidRP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en-CA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</w:r>
      <w:r w:rsidRPr="00EE3D39">
        <w:rPr>
          <w:rFonts w:asciiTheme="minorHAnsi" w:hAnsiTheme="minorHAnsi"/>
          <w:sz w:val="20"/>
          <w:lang w:val="en-CA"/>
        </w:rPr>
        <w:t>Cr. CPP payable</w:t>
      </w:r>
      <w:r w:rsidRPr="00EE3D39">
        <w:rPr>
          <w:rFonts w:asciiTheme="minorHAnsi" w:hAnsiTheme="minorHAnsi"/>
          <w:sz w:val="20"/>
          <w:lang w:val="en-CA"/>
        </w:rPr>
        <w:tab/>
      </w:r>
      <w:r w:rsidRPr="00EE3D39">
        <w:rPr>
          <w:rFonts w:asciiTheme="minorHAnsi" w:hAnsiTheme="minorHAnsi"/>
          <w:sz w:val="20"/>
          <w:lang w:val="en-CA"/>
        </w:rPr>
        <w:tab/>
        <w:t>1,000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FR"/>
        </w:rPr>
      </w:pPr>
      <w:r w:rsidRPr="00EE3D39">
        <w:rPr>
          <w:rFonts w:asciiTheme="minorHAnsi" w:hAnsiTheme="minorHAnsi"/>
          <w:sz w:val="20"/>
          <w:lang w:val="en-CA"/>
        </w:rPr>
        <w:tab/>
      </w:r>
      <w:r w:rsidRPr="00EE3D39">
        <w:rPr>
          <w:rFonts w:asciiTheme="minorHAnsi" w:hAnsiTheme="minorHAnsi"/>
          <w:sz w:val="20"/>
          <w:lang w:val="en-CA"/>
        </w:rPr>
        <w:tab/>
      </w:r>
      <w:r>
        <w:rPr>
          <w:rFonts w:asciiTheme="minorHAnsi" w:hAnsiTheme="minorHAnsi"/>
          <w:sz w:val="20"/>
          <w:lang w:val="fr-FR"/>
        </w:rPr>
        <w:t>Cr. EI payable</w:t>
      </w:r>
      <w:r>
        <w:rPr>
          <w:rFonts w:asciiTheme="minorHAnsi" w:hAnsiTheme="minorHAnsi"/>
          <w:sz w:val="20"/>
          <w:lang w:val="fr-FR"/>
        </w:rPr>
        <w:tab/>
      </w:r>
      <w:r>
        <w:rPr>
          <w:rFonts w:asciiTheme="minorHAnsi" w:hAnsiTheme="minorHAnsi"/>
          <w:sz w:val="20"/>
          <w:lang w:val="fr-FR"/>
        </w:rPr>
        <w:tab/>
        <w:t>2,100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FR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CA"/>
        </w:rPr>
      </w:pPr>
      <w:r>
        <w:rPr>
          <w:rFonts w:asciiTheme="minorHAnsi" w:hAnsiTheme="minorHAnsi"/>
          <w:sz w:val="20"/>
          <w:lang w:val="fr-CA"/>
        </w:rPr>
        <w:t>Sep. 15</w:t>
      </w:r>
      <w:r>
        <w:rPr>
          <w:rFonts w:asciiTheme="minorHAnsi" w:hAnsiTheme="minorHAnsi"/>
          <w:sz w:val="20"/>
          <w:lang w:val="fr-CA"/>
        </w:rPr>
        <w:tab/>
        <w:t>Dr. CPP payable ($1,000 + $1,000)</w:t>
      </w:r>
      <w:r>
        <w:rPr>
          <w:rFonts w:asciiTheme="minorHAnsi" w:hAnsiTheme="minorHAnsi"/>
          <w:sz w:val="20"/>
          <w:lang w:val="fr-CA"/>
        </w:rPr>
        <w:tab/>
        <w:t>2,000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en-CA"/>
        </w:rPr>
      </w:pPr>
      <w:r>
        <w:rPr>
          <w:rFonts w:asciiTheme="minorHAnsi" w:hAnsiTheme="minorHAnsi"/>
          <w:sz w:val="20"/>
          <w:lang w:val="fr-CA"/>
        </w:rPr>
        <w:tab/>
      </w:r>
      <w:r>
        <w:rPr>
          <w:rFonts w:asciiTheme="minorHAnsi" w:hAnsiTheme="minorHAnsi"/>
          <w:sz w:val="20"/>
          <w:lang w:val="en-CA"/>
        </w:rPr>
        <w:t>Dr. EI payable ($1,500 + $2,100)</w:t>
      </w:r>
      <w:r>
        <w:rPr>
          <w:rFonts w:asciiTheme="minorHAnsi" w:hAnsiTheme="minorHAnsi"/>
          <w:sz w:val="20"/>
          <w:lang w:val="en-CA"/>
        </w:rPr>
        <w:tab/>
        <w:t>3,600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  <w:lang w:val="en-CA"/>
        </w:rPr>
        <w:tab/>
      </w:r>
      <w:r>
        <w:rPr>
          <w:rFonts w:asciiTheme="minorHAnsi" w:hAnsiTheme="minorHAnsi"/>
          <w:sz w:val="20"/>
        </w:rPr>
        <w:t>Dr. Income tax payable</w:t>
      </w:r>
      <w:r>
        <w:rPr>
          <w:rFonts w:asciiTheme="minorHAnsi" w:hAnsiTheme="minorHAnsi"/>
          <w:sz w:val="20"/>
        </w:rPr>
        <w:tab/>
        <w:t>2,000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Cash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7,600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Dec. 31</w:t>
      </w:r>
      <w:r>
        <w:rPr>
          <w:rFonts w:asciiTheme="minorHAnsi" w:hAnsiTheme="minorHAnsi"/>
          <w:sz w:val="20"/>
        </w:rPr>
        <w:tab/>
        <w:t>Dr. Interest expense ($100,000 X 12% × 9/12)</w:t>
      </w:r>
      <w:r>
        <w:rPr>
          <w:rFonts w:asciiTheme="minorHAnsi" w:hAnsiTheme="minorHAnsi"/>
          <w:sz w:val="20"/>
        </w:rPr>
        <w:tab/>
        <w:t>9,000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Interest payable, DFG Bank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9,000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               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2014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Mar. 31</w:t>
      </w:r>
      <w:r>
        <w:rPr>
          <w:rFonts w:asciiTheme="minorHAnsi" w:hAnsiTheme="minorHAnsi"/>
          <w:sz w:val="20"/>
        </w:rPr>
        <w:tab/>
        <w:t>Dr. Interest payable, DFG Bank</w:t>
      </w:r>
      <w:r>
        <w:rPr>
          <w:rFonts w:asciiTheme="minorHAnsi" w:hAnsiTheme="minorHAnsi"/>
          <w:sz w:val="20"/>
        </w:rPr>
        <w:tab/>
        <w:t>9,000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>Dr. Note payable, DFG Bank</w:t>
      </w:r>
      <w:r>
        <w:rPr>
          <w:rFonts w:asciiTheme="minorHAnsi" w:hAnsiTheme="minorHAnsi"/>
          <w:sz w:val="20"/>
        </w:rPr>
        <w:tab/>
        <w:t>100,000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>Dr. Interest expense</w:t>
      </w:r>
      <w:r>
        <w:rPr>
          <w:rFonts w:asciiTheme="minorHAnsi" w:hAnsiTheme="minorHAnsi"/>
          <w:sz w:val="20"/>
        </w:rPr>
        <w:tab/>
        <w:t>3,000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Cash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112,000</w:t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br/>
      </w:r>
    </w:p>
    <w:p w:rsidR="00EE3D39" w:rsidRDefault="00EE3D39" w:rsidP="00EE3D39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EE3D39" w:rsidRPr="00AD7B04" w:rsidRDefault="00EE3D39" w:rsidP="001C022B">
      <w:pPr>
        <w:rPr>
          <w:color w:val="FF0000"/>
        </w:rPr>
      </w:pPr>
    </w:p>
    <w:sectPr w:rsidR="00EE3D39" w:rsidRPr="00AD7B04" w:rsidSect="001C46A0">
      <w:pgSz w:w="12240" w:h="15840"/>
      <w:pgMar w:top="1480" w:right="17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42C8"/>
    <w:multiLevelType w:val="singleLevel"/>
    <w:tmpl w:val="85D236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">
    <w:nsid w:val="4615593E"/>
    <w:multiLevelType w:val="hybridMultilevel"/>
    <w:tmpl w:val="0A802134"/>
    <w:lvl w:ilvl="0" w:tplc="5248023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A96F0D"/>
    <w:multiLevelType w:val="hybridMultilevel"/>
    <w:tmpl w:val="B6DEF7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1C022B"/>
    <w:rsid w:val="001C46A0"/>
    <w:rsid w:val="002E108D"/>
    <w:rsid w:val="003B71A8"/>
    <w:rsid w:val="003C02E7"/>
    <w:rsid w:val="008D1D4B"/>
    <w:rsid w:val="00927F75"/>
    <w:rsid w:val="009333A0"/>
    <w:rsid w:val="00941548"/>
    <w:rsid w:val="009F6B63"/>
    <w:rsid w:val="00A46D56"/>
    <w:rsid w:val="00B142F3"/>
    <w:rsid w:val="00EE3D39"/>
    <w:rsid w:val="00F33219"/>
    <w:rsid w:val="00F8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4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1081</Words>
  <Characters>5947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Ressources Informatiques</cp:lastModifiedBy>
  <cp:revision>2</cp:revision>
  <dcterms:created xsi:type="dcterms:W3CDTF">2014-03-16T17:37:00Z</dcterms:created>
  <dcterms:modified xsi:type="dcterms:W3CDTF">2014-03-16T17:37:00Z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