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227AC" w14:textId="77777777" w:rsidR="009F2A5C" w:rsidRDefault="004D51FB">
      <w:pPr>
        <w:pStyle w:val="Body"/>
        <w:jc w:val="center"/>
        <w:rPr>
          <w:rFonts w:ascii="Arial" w:eastAsia="Arial" w:hAnsi="Arial" w:cs="Arial"/>
          <w:b/>
          <w:bCs/>
          <w:sz w:val="20"/>
          <w:szCs w:val="20"/>
          <w:u w:val="single"/>
        </w:rPr>
      </w:pPr>
      <w:bookmarkStart w:id="0" w:name="_GoBack"/>
      <w:r>
        <w:rPr>
          <w:rFonts w:ascii="Arial"/>
          <w:b/>
          <w:bCs/>
          <w:sz w:val="28"/>
          <w:szCs w:val="28"/>
          <w:u w:val="single"/>
        </w:rPr>
        <w:t>LECTURE 2 &amp; 3</w:t>
      </w:r>
      <w:r>
        <w:rPr>
          <w:rFonts w:ascii="Arial"/>
          <w:b/>
          <w:bCs/>
          <w:sz w:val="20"/>
          <w:szCs w:val="20"/>
          <w:u w:val="single"/>
        </w:rPr>
        <w:t>:</w:t>
      </w:r>
    </w:p>
    <w:p w14:paraId="3B98E566" w14:textId="77777777" w:rsidR="009F2A5C" w:rsidRDefault="004D51FB">
      <w:pPr>
        <w:pStyle w:val="Body"/>
        <w:rPr>
          <w:rFonts w:ascii="Arial" w:eastAsia="Arial" w:hAnsi="Arial" w:cs="Arial"/>
          <w:sz w:val="20"/>
          <w:szCs w:val="20"/>
        </w:rPr>
      </w:pPr>
      <w:r>
        <w:rPr>
          <w:rFonts w:ascii="Arial" w:eastAsia="Arial" w:hAnsi="Arial" w:cs="Arial"/>
          <w:sz w:val="20"/>
          <w:szCs w:val="20"/>
        </w:rPr>
        <w:br/>
      </w:r>
      <w:commentRangeStart w:id="1"/>
    </w:p>
    <w:p w14:paraId="73A553D1" w14:textId="77777777" w:rsidR="009F2A5C" w:rsidRDefault="004D51FB">
      <w:pPr>
        <w:pStyle w:val="Body"/>
        <w:rPr>
          <w:rFonts w:ascii="Arial" w:eastAsia="Arial" w:hAnsi="Arial" w:cs="Arial"/>
          <w:sz w:val="20"/>
          <w:szCs w:val="20"/>
        </w:rPr>
      </w:pPr>
      <w:r>
        <w:rPr>
          <w:rFonts w:ascii="Arial"/>
          <w:sz w:val="20"/>
          <w:szCs w:val="20"/>
        </w:rPr>
        <w:t>POWER</w:t>
      </w:r>
      <w:commentRangeEnd w:id="1"/>
      <w:r>
        <w:commentReference w:id="1"/>
      </w:r>
      <w:r>
        <w:rPr>
          <w:rFonts w:ascii="Arial"/>
          <w:sz w:val="20"/>
          <w:szCs w:val="20"/>
        </w:rPr>
        <w:t>:</w:t>
      </w:r>
    </w:p>
    <w:p w14:paraId="288D69FF"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Some have it/Most don't </w:t>
      </w:r>
    </w:p>
    <w:p w14:paraId="542812DC"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A method of making people do what you want</w:t>
      </w:r>
    </w:p>
    <w:p w14:paraId="206856BE"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Not good or bad, just means to an end </w:t>
      </w:r>
    </w:p>
    <w:p w14:paraId="5DD4822D"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Exercise of power occurs within constantly changing social/political/economic </w:t>
      </w:r>
      <w:r>
        <w:rPr>
          <w:rFonts w:ascii="Arial"/>
          <w:sz w:val="20"/>
          <w:szCs w:val="20"/>
        </w:rPr>
        <w:t xml:space="preserve">    </w:t>
      </w:r>
    </w:p>
    <w:p w14:paraId="3C92D94E" w14:textId="77777777" w:rsidR="009F2A5C" w:rsidRDefault="004D51FB">
      <w:pPr>
        <w:pStyle w:val="Body"/>
        <w:rPr>
          <w:rFonts w:ascii="Arial" w:eastAsia="Arial" w:hAnsi="Arial" w:cs="Arial"/>
          <w:sz w:val="20"/>
          <w:szCs w:val="20"/>
        </w:rPr>
      </w:pPr>
      <w:r>
        <w:rPr>
          <w:rFonts w:ascii="Arial"/>
          <w:sz w:val="20"/>
          <w:szCs w:val="20"/>
        </w:rPr>
        <w:t xml:space="preserve">                        environment</w:t>
      </w:r>
    </w:p>
    <w:p w14:paraId="68A760D2"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Actors rarely have all information </w:t>
      </w:r>
    </w:p>
    <w:p w14:paraId="783A502C" w14:textId="77777777" w:rsidR="00C9027E" w:rsidRDefault="00C9027E">
      <w:pPr>
        <w:pStyle w:val="Body"/>
        <w:rPr>
          <w:rFonts w:ascii="Arial" w:eastAsia="Arial" w:hAnsi="Arial" w:cs="Arial"/>
          <w:sz w:val="20"/>
          <w:szCs w:val="20"/>
        </w:rPr>
      </w:pPr>
      <w:commentRangeStart w:id="2"/>
    </w:p>
    <w:p w14:paraId="702299CC" w14:textId="77777777" w:rsidR="009F2A5C" w:rsidRDefault="004D51FB">
      <w:pPr>
        <w:pStyle w:val="Body"/>
        <w:rPr>
          <w:rFonts w:ascii="Arial" w:eastAsia="Arial" w:hAnsi="Arial" w:cs="Arial"/>
          <w:sz w:val="20"/>
          <w:szCs w:val="20"/>
        </w:rPr>
      </w:pPr>
      <w:r>
        <w:rPr>
          <w:rFonts w:ascii="Arial"/>
          <w:sz w:val="20"/>
          <w:szCs w:val="20"/>
        </w:rPr>
        <w:t>TYPES OF POWER:</w:t>
      </w:r>
      <w:commentRangeEnd w:id="2"/>
      <w:r>
        <w:commentReference w:id="2"/>
      </w:r>
    </w:p>
    <w:p w14:paraId="7A732403"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i/>
          <w:iCs/>
          <w:sz w:val="20"/>
          <w:szCs w:val="20"/>
          <w:lang w:val="es-ES_tradnl"/>
        </w:rPr>
        <w:t>Coercion-</w:t>
      </w:r>
      <w:r>
        <w:rPr>
          <w:rFonts w:ascii="Arial"/>
          <w:sz w:val="20"/>
          <w:szCs w:val="20"/>
          <w:lang w:val="en-US"/>
        </w:rPr>
        <w:t xml:space="preserve"> Force/use of force/threat of force</w:t>
      </w:r>
    </w:p>
    <w:p w14:paraId="2E397F80"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i/>
          <w:iCs/>
          <w:sz w:val="20"/>
          <w:szCs w:val="20"/>
          <w:lang w:val="en-US"/>
        </w:rPr>
        <w:t>Influence</w:t>
      </w:r>
      <w:r>
        <w:rPr>
          <w:rFonts w:ascii="Arial"/>
          <w:sz w:val="20"/>
          <w:szCs w:val="20"/>
          <w:lang w:val="en-US"/>
        </w:rPr>
        <w:t xml:space="preserve">- Not everyone exercises authority, some have more influence over </w:t>
      </w:r>
      <w:r>
        <w:rPr>
          <w:rFonts w:ascii="Arial"/>
          <w:sz w:val="20"/>
          <w:szCs w:val="20"/>
        </w:rPr>
        <w:t xml:space="preserve">  </w:t>
      </w:r>
    </w:p>
    <w:p w14:paraId="6EDD2771"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authority, more sutle than coercion, influence = indirect coercion = direction</w:t>
      </w:r>
    </w:p>
    <w:p w14:paraId="353F0101"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i/>
          <w:iCs/>
          <w:sz w:val="20"/>
          <w:szCs w:val="20"/>
          <w:lang w:val="en-US"/>
        </w:rPr>
        <w:t>Authority</w:t>
      </w:r>
      <w:r>
        <w:rPr>
          <w:rFonts w:ascii="Arial"/>
          <w:sz w:val="20"/>
          <w:szCs w:val="20"/>
          <w:lang w:val="en-US"/>
        </w:rPr>
        <w:t xml:space="preserve">- Recognize that someone has ability to exercise </w:t>
      </w:r>
      <w:r>
        <w:rPr>
          <w:rFonts w:ascii="Arial"/>
          <w:sz w:val="20"/>
          <w:szCs w:val="20"/>
        </w:rPr>
        <w:t>authority</w:t>
      </w:r>
    </w:p>
    <w:p w14:paraId="4D164D04" w14:textId="77777777" w:rsidR="009F2A5C" w:rsidRDefault="004D51FB" w:rsidP="004D51FB">
      <w:pPr>
        <w:pStyle w:val="Body"/>
        <w:numPr>
          <w:ilvl w:val="4"/>
          <w:numId w:val="1"/>
        </w:numPr>
        <w:rPr>
          <w:rFonts w:ascii="Arial" w:eastAsia="Arial" w:hAnsi="Arial" w:cs="Arial"/>
          <w:position w:val="-2"/>
          <w:sz w:val="20"/>
          <w:szCs w:val="20"/>
        </w:rPr>
      </w:pPr>
      <w:r>
        <w:rPr>
          <w:rFonts w:ascii="Arial"/>
          <w:sz w:val="20"/>
          <w:szCs w:val="20"/>
        </w:rPr>
        <w:t xml:space="preserve">         </w:t>
      </w:r>
      <w:r>
        <w:rPr>
          <w:rFonts w:ascii="Arial"/>
          <w:i/>
          <w:iCs/>
          <w:sz w:val="20"/>
          <w:szCs w:val="20"/>
        </w:rPr>
        <w:t>C</w:t>
      </w:r>
      <w:r>
        <w:rPr>
          <w:rFonts w:ascii="Arial"/>
          <w:i/>
          <w:iCs/>
          <w:sz w:val="20"/>
          <w:szCs w:val="20"/>
        </w:rPr>
        <w:t>harismatic</w:t>
      </w:r>
      <w:r>
        <w:rPr>
          <w:rFonts w:ascii="Arial"/>
          <w:sz w:val="20"/>
          <w:szCs w:val="20"/>
          <w:lang w:val="en-US"/>
        </w:rPr>
        <w:t xml:space="preserve">- cult personality, someone who is extremely </w:t>
      </w:r>
      <w:r>
        <w:rPr>
          <w:rFonts w:ascii="Arial"/>
          <w:sz w:val="20"/>
          <w:szCs w:val="20"/>
        </w:rPr>
        <w:t>charismatic</w:t>
      </w:r>
      <w:r>
        <w:rPr>
          <w:rFonts w:ascii="Arial"/>
          <w:sz w:val="20"/>
          <w:szCs w:val="20"/>
          <w:lang w:val="en-US"/>
        </w:rPr>
        <w:t xml:space="preserve">, captures </w:t>
      </w:r>
      <w:r>
        <w:rPr>
          <w:rFonts w:ascii="Arial"/>
          <w:sz w:val="20"/>
          <w:szCs w:val="20"/>
        </w:rPr>
        <w:t xml:space="preserve">   </w:t>
      </w:r>
    </w:p>
    <w:p w14:paraId="6B95817F"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rPr>
        <w:t xml:space="preserve">              </w:t>
      </w:r>
      <w:r>
        <w:rPr>
          <w:rFonts w:ascii="Arial"/>
          <w:sz w:val="20"/>
          <w:szCs w:val="20"/>
        </w:rPr>
        <w:t xml:space="preserve">  </w:t>
      </w:r>
      <w:r>
        <w:rPr>
          <w:rFonts w:ascii="Arial"/>
          <w:sz w:val="20"/>
          <w:szCs w:val="20"/>
        </w:rPr>
        <w:t xml:space="preserve">      peoples</w:t>
      </w:r>
      <w:r>
        <w:rPr>
          <w:rFonts w:ascii="Arial"/>
          <w:sz w:val="20"/>
          <w:szCs w:val="20"/>
          <w:lang w:val="en-US"/>
        </w:rPr>
        <w:t xml:space="preserve"> minds under their influence/control ie. Stalin</w:t>
      </w:r>
    </w:p>
    <w:p w14:paraId="6195C651" w14:textId="77777777" w:rsidR="009F2A5C" w:rsidRDefault="004D51FB" w:rsidP="004D51FB">
      <w:pPr>
        <w:pStyle w:val="Body"/>
        <w:numPr>
          <w:ilvl w:val="4"/>
          <w:numId w:val="1"/>
        </w:numPr>
        <w:rPr>
          <w:rFonts w:ascii="Arial" w:eastAsia="Arial" w:hAnsi="Arial" w:cs="Arial"/>
          <w:position w:val="-2"/>
          <w:sz w:val="20"/>
          <w:szCs w:val="20"/>
        </w:rPr>
      </w:pPr>
      <w:r>
        <w:rPr>
          <w:rFonts w:ascii="Arial"/>
          <w:sz w:val="20"/>
          <w:szCs w:val="20"/>
        </w:rPr>
        <w:t xml:space="preserve">           </w:t>
      </w:r>
      <w:r>
        <w:rPr>
          <w:rFonts w:ascii="Arial"/>
          <w:i/>
          <w:iCs/>
          <w:sz w:val="20"/>
          <w:szCs w:val="20"/>
        </w:rPr>
        <w:t>Traditional</w:t>
      </w:r>
      <w:r>
        <w:rPr>
          <w:rFonts w:ascii="Arial"/>
          <w:sz w:val="20"/>
          <w:szCs w:val="20"/>
          <w:lang w:val="en-US"/>
        </w:rPr>
        <w:t xml:space="preserve">- Power that's exercised because it's always been exercised ie. in </w:t>
      </w:r>
      <w:r>
        <w:rPr>
          <w:rFonts w:ascii="Arial"/>
          <w:sz w:val="20"/>
          <w:szCs w:val="20"/>
        </w:rPr>
        <w:t xml:space="preserve">                         .          </w:t>
      </w:r>
      <w:r>
        <w:rPr>
          <w:rFonts w:ascii="Arial"/>
          <w:sz w:val="20"/>
          <w:szCs w:val="20"/>
          <w:lang w:val="en-US"/>
        </w:rPr>
        <w:t>canadian constituion doesn't state that there is</w:t>
      </w:r>
      <w:r>
        <w:rPr>
          <w:rFonts w:ascii="Arial"/>
          <w:sz w:val="20"/>
          <w:szCs w:val="20"/>
        </w:rPr>
        <w:t xml:space="preserve"> prime minister, jus</w:t>
      </w:r>
      <w:r>
        <w:rPr>
          <w:rFonts w:ascii="Arial"/>
          <w:sz w:val="20"/>
          <w:szCs w:val="20"/>
        </w:rPr>
        <w:t xml:space="preserve">t is cause    </w:t>
      </w:r>
    </w:p>
    <w:p w14:paraId="49E601E5" w14:textId="77777777" w:rsidR="009F2A5C" w:rsidRDefault="004D51FB">
      <w:pPr>
        <w:pStyle w:val="Body"/>
        <w:rPr>
          <w:rFonts w:ascii="Arial" w:eastAsia="Arial" w:hAnsi="Arial" w:cs="Arial"/>
          <w:sz w:val="20"/>
          <w:szCs w:val="20"/>
        </w:rPr>
      </w:pPr>
      <w:r>
        <w:rPr>
          <w:rFonts w:ascii="Arial"/>
          <w:sz w:val="20"/>
          <w:szCs w:val="20"/>
          <w:lang w:val="en-US"/>
        </w:rPr>
        <w:t xml:space="preserve">                          always has been </w:t>
      </w:r>
    </w:p>
    <w:p w14:paraId="17E37A52" w14:textId="77777777" w:rsidR="009F2A5C" w:rsidRDefault="004D51FB" w:rsidP="004D51FB">
      <w:pPr>
        <w:pStyle w:val="Body"/>
        <w:numPr>
          <w:ilvl w:val="4"/>
          <w:numId w:val="2"/>
        </w:numPr>
        <w:rPr>
          <w:rFonts w:ascii="Arial" w:eastAsia="Arial" w:hAnsi="Arial" w:cs="Arial"/>
          <w:position w:val="-2"/>
          <w:sz w:val="20"/>
          <w:szCs w:val="20"/>
        </w:rPr>
      </w:pPr>
      <w:r>
        <w:rPr>
          <w:rFonts w:ascii="Arial"/>
          <w:sz w:val="20"/>
          <w:szCs w:val="20"/>
        </w:rPr>
        <w:t xml:space="preserve">           </w:t>
      </w:r>
      <w:r>
        <w:rPr>
          <w:rFonts w:ascii="Arial"/>
          <w:i/>
          <w:iCs/>
          <w:sz w:val="20"/>
          <w:szCs w:val="20"/>
        </w:rPr>
        <w:t>Rational-legal</w:t>
      </w:r>
      <w:r>
        <w:rPr>
          <w:rFonts w:ascii="Arial"/>
          <w:sz w:val="20"/>
          <w:szCs w:val="20"/>
          <w:lang w:val="en-US"/>
        </w:rPr>
        <w:t>- Society based on laws</w:t>
      </w:r>
    </w:p>
    <w:p w14:paraId="0CD86440" w14:textId="77777777" w:rsidR="009F2A5C" w:rsidRDefault="009F2A5C">
      <w:pPr>
        <w:pStyle w:val="Body"/>
        <w:rPr>
          <w:rFonts w:ascii="Arial" w:eastAsia="Arial" w:hAnsi="Arial" w:cs="Arial"/>
          <w:sz w:val="20"/>
          <w:szCs w:val="20"/>
        </w:rPr>
      </w:pPr>
    </w:p>
    <w:p w14:paraId="648A9129" w14:textId="77777777" w:rsidR="009F2A5C" w:rsidRDefault="004D51FB">
      <w:pPr>
        <w:pStyle w:val="Body"/>
        <w:rPr>
          <w:rFonts w:ascii="Arial" w:eastAsia="Arial" w:hAnsi="Arial" w:cs="Arial"/>
          <w:sz w:val="20"/>
          <w:szCs w:val="20"/>
        </w:rPr>
      </w:pPr>
      <w:r>
        <w:rPr>
          <w:rFonts w:ascii="Arial"/>
          <w:sz w:val="20"/>
          <w:szCs w:val="20"/>
          <w:lang w:val="en-US"/>
        </w:rPr>
        <w:t xml:space="preserve">Contestation for power takes place within the Canadian state at federal/provincial levels (and local, isn't a constitutionalized level though) </w:t>
      </w:r>
    </w:p>
    <w:p w14:paraId="32EFCEA7" w14:textId="77777777" w:rsidR="009F2A5C" w:rsidRDefault="004D51FB">
      <w:pPr>
        <w:pStyle w:val="Body"/>
        <w:rPr>
          <w:rFonts w:ascii="Arial" w:eastAsia="Arial" w:hAnsi="Arial" w:cs="Arial"/>
          <w:sz w:val="20"/>
          <w:szCs w:val="20"/>
        </w:rPr>
      </w:pPr>
      <w:r>
        <w:rPr>
          <w:rFonts w:ascii="Arial" w:eastAsia="Arial" w:hAnsi="Arial" w:cs="Arial"/>
          <w:sz w:val="20"/>
          <w:szCs w:val="20"/>
        </w:rPr>
        <w:br/>
      </w:r>
      <w:commentRangeStart w:id="3"/>
    </w:p>
    <w:p w14:paraId="34D7A0B4" w14:textId="77777777" w:rsidR="009F2A5C" w:rsidRDefault="004D51FB">
      <w:pPr>
        <w:pStyle w:val="Body"/>
        <w:rPr>
          <w:rFonts w:ascii="Arial" w:eastAsia="Arial" w:hAnsi="Arial" w:cs="Arial"/>
          <w:sz w:val="20"/>
          <w:szCs w:val="20"/>
        </w:rPr>
      </w:pPr>
      <w:r>
        <w:rPr>
          <w:rFonts w:ascii="Arial"/>
          <w:sz w:val="20"/>
          <w:szCs w:val="20"/>
        </w:rPr>
        <w:t>ST</w:t>
      </w:r>
      <w:r>
        <w:rPr>
          <w:rFonts w:ascii="Arial"/>
          <w:sz w:val="20"/>
          <w:szCs w:val="20"/>
        </w:rPr>
        <w:t>ATE</w:t>
      </w:r>
      <w:commentRangeEnd w:id="3"/>
      <w:r>
        <w:commentReference w:id="3"/>
      </w:r>
      <w:r>
        <w:rPr>
          <w:rFonts w:ascii="Arial"/>
          <w:sz w:val="20"/>
          <w:szCs w:val="20"/>
        </w:rPr>
        <w:t>:</w:t>
      </w:r>
    </w:p>
    <w:p w14:paraId="4F3CF088"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Taken for granted in modern world but the end result of a long historical process </w:t>
      </w:r>
    </w:p>
    <w:p w14:paraId="6FE474C2"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Became recognizable in the 19th century </w:t>
      </w:r>
    </w:p>
    <w:p w14:paraId="2A603123"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Centres began consolidating power and eliminating competing sources of power</w:t>
      </w:r>
    </w:p>
    <w:p w14:paraId="4749CC87"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within their geography </w:t>
      </w:r>
    </w:p>
    <w:p w14:paraId="75383573" w14:textId="77777777" w:rsidR="009F2A5C" w:rsidRDefault="004D51FB" w:rsidP="004D51FB">
      <w:pPr>
        <w:pStyle w:val="Body"/>
        <w:numPr>
          <w:ilvl w:val="4"/>
          <w:numId w:val="2"/>
        </w:numPr>
        <w:rPr>
          <w:rFonts w:ascii="Arial" w:eastAsia="Arial" w:hAnsi="Arial" w:cs="Arial"/>
          <w:position w:val="-2"/>
          <w:sz w:val="20"/>
          <w:szCs w:val="20"/>
        </w:rPr>
      </w:pPr>
      <w:r>
        <w:rPr>
          <w:rFonts w:ascii="Arial"/>
          <w:sz w:val="20"/>
          <w:szCs w:val="20"/>
        </w:rPr>
        <w:t xml:space="preserve">         Charter is the relationship between the people and the state</w:t>
      </w:r>
    </w:p>
    <w:p w14:paraId="086777E3" w14:textId="77777777" w:rsidR="009F2A5C" w:rsidRDefault="004D51FB">
      <w:pPr>
        <w:pStyle w:val="Body"/>
        <w:rPr>
          <w:rFonts w:ascii="Arial" w:eastAsia="Arial" w:hAnsi="Arial" w:cs="Arial"/>
          <w:sz w:val="20"/>
          <w:szCs w:val="20"/>
          <w:u w:val="single"/>
        </w:rPr>
      </w:pPr>
      <w:r>
        <w:rPr>
          <w:rFonts w:ascii="Arial"/>
          <w:sz w:val="20"/>
          <w:szCs w:val="20"/>
          <w:u w:val="single"/>
          <w:lang w:val="en-US"/>
        </w:rPr>
        <w:t>Basic View of the State</w:t>
      </w:r>
    </w:p>
    <w:p w14:paraId="046F03BA"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Max Weber - "[state is that insitution which] successfully upholds a claim to the</w:t>
      </w:r>
    </w:p>
    <w:p w14:paraId="31EEBC41"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monopoly of the legitimate u</w:t>
      </w:r>
      <w:r>
        <w:rPr>
          <w:rFonts w:ascii="Arial"/>
          <w:sz w:val="20"/>
          <w:szCs w:val="20"/>
          <w:lang w:val="en-US"/>
        </w:rPr>
        <w:t>se of physical force in the enforcement of its</w:t>
      </w:r>
    </w:p>
    <w:p w14:paraId="2EB8E09B"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order...within a given terrotorial area" </w:t>
      </w:r>
    </w:p>
    <w:p w14:paraId="058D6FBB"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state only actor able to use physical force legally within its territory </w:t>
      </w:r>
    </w:p>
    <w:p w14:paraId="1E040F1C" w14:textId="77777777" w:rsidR="009F2A5C" w:rsidRDefault="004D51FB">
      <w:pPr>
        <w:pStyle w:val="Body"/>
        <w:rPr>
          <w:rFonts w:ascii="Arial" w:eastAsia="Arial" w:hAnsi="Arial" w:cs="Arial"/>
          <w:sz w:val="20"/>
          <w:szCs w:val="20"/>
        </w:rPr>
      </w:pPr>
      <w:r>
        <w:rPr>
          <w:rFonts w:ascii="Arial"/>
          <w:sz w:val="20"/>
          <w:szCs w:val="20"/>
          <w:lang w:val="en-US"/>
        </w:rPr>
        <w:t>Michael Mann- Says state is a political organization which:</w:t>
      </w:r>
    </w:p>
    <w:p w14:paraId="1CC4652A"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1.</w:t>
      </w:r>
      <w:r>
        <w:rPr>
          <w:rFonts w:ascii="Arial" w:eastAsia="Arial" w:hAnsi="Arial" w:cs="Arial"/>
          <w:sz w:val="20"/>
          <w:szCs w:val="20"/>
          <w:lang w:val="en-US"/>
        </w:rPr>
        <w:tab/>
        <w:t>Ha</w:t>
      </w:r>
      <w:r>
        <w:rPr>
          <w:rFonts w:ascii="Arial" w:eastAsia="Arial" w:hAnsi="Arial" w:cs="Arial"/>
          <w:sz w:val="20"/>
          <w:szCs w:val="20"/>
          <w:lang w:val="en-US"/>
        </w:rPr>
        <w:t xml:space="preserve">s a differentiated set of institutions and personnel </w:t>
      </w:r>
    </w:p>
    <w:p w14:paraId="3569B461"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2.</w:t>
      </w:r>
      <w:r>
        <w:rPr>
          <w:rFonts w:ascii="Arial" w:eastAsia="Arial" w:hAnsi="Arial" w:cs="Arial"/>
          <w:sz w:val="20"/>
          <w:szCs w:val="20"/>
          <w:lang w:val="en-US"/>
        </w:rPr>
        <w:tab/>
        <w:t>Embodies centrality in the sense that political relations radiate to and from a</w:t>
      </w:r>
    </w:p>
    <w:p w14:paraId="3339C8F4"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rPr>
        <w:t xml:space="preserve"> centre </w:t>
      </w:r>
    </w:p>
    <w:p w14:paraId="4ADEF8B4"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3.</w:t>
      </w:r>
      <w:r>
        <w:rPr>
          <w:rFonts w:ascii="Arial" w:eastAsia="Arial" w:hAnsi="Arial" w:cs="Arial"/>
          <w:sz w:val="20"/>
          <w:szCs w:val="20"/>
          <w:lang w:val="en-US"/>
        </w:rPr>
        <w:tab/>
        <w:t xml:space="preserve">Has a territory, a area in which it exercises power </w:t>
      </w:r>
    </w:p>
    <w:p w14:paraId="66F7F6D7"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4.</w:t>
      </w:r>
      <w:r>
        <w:rPr>
          <w:rFonts w:ascii="Arial" w:eastAsia="Arial" w:hAnsi="Arial" w:cs="Arial"/>
          <w:sz w:val="20"/>
          <w:szCs w:val="20"/>
          <w:lang w:val="en-US"/>
        </w:rPr>
        <w:tab/>
        <w:t>Makes rules and has autho</w:t>
      </w:r>
      <w:r>
        <w:rPr>
          <w:rFonts w:ascii="Arial" w:eastAsia="Arial" w:hAnsi="Arial" w:cs="Arial"/>
          <w:sz w:val="20"/>
          <w:szCs w:val="20"/>
          <w:lang w:val="en-US"/>
        </w:rPr>
        <w:t>rity to making rules, backed up by some organized</w:t>
      </w:r>
    </w:p>
    <w:p w14:paraId="51C5940F"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physical force</w:t>
      </w:r>
    </w:p>
    <w:p w14:paraId="23CDEA41" w14:textId="77777777" w:rsidR="009F2A5C" w:rsidRDefault="004D51FB">
      <w:pPr>
        <w:pStyle w:val="Body"/>
        <w:rPr>
          <w:rFonts w:ascii="Arial" w:eastAsia="Arial" w:hAnsi="Arial" w:cs="Arial"/>
          <w:sz w:val="20"/>
          <w:szCs w:val="20"/>
          <w:u w:val="single"/>
        </w:rPr>
      </w:pPr>
      <w:r>
        <w:rPr>
          <w:rFonts w:ascii="Arial"/>
          <w:sz w:val="20"/>
          <w:szCs w:val="20"/>
          <w:u w:val="single"/>
          <w:lang w:val="en-US"/>
        </w:rPr>
        <w:t>Five Functions of the State:</w:t>
      </w:r>
    </w:p>
    <w:p w14:paraId="2DA07B2F"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1.</w:t>
      </w:r>
      <w:r>
        <w:rPr>
          <w:rFonts w:ascii="Arial" w:eastAsia="Arial" w:hAnsi="Arial" w:cs="Arial"/>
          <w:sz w:val="20"/>
          <w:szCs w:val="20"/>
          <w:lang w:val="en-US"/>
        </w:rPr>
        <w:tab/>
        <w:t>Wage massive routine war- the ability/capacity to have an army and defend</w:t>
      </w:r>
    </w:p>
    <w:p w14:paraId="00A27D10"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yourself, able to go to war if neede</w:t>
      </w:r>
      <w:r>
        <w:rPr>
          <w:rFonts w:ascii="Arial"/>
          <w:sz w:val="20"/>
          <w:szCs w:val="20"/>
          <w:lang w:val="en-US"/>
        </w:rPr>
        <w:t xml:space="preserve">d </w:t>
      </w:r>
    </w:p>
    <w:p w14:paraId="74A4911F"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2.</w:t>
      </w:r>
      <w:r>
        <w:rPr>
          <w:rFonts w:ascii="Arial" w:eastAsia="Arial" w:hAnsi="Arial" w:cs="Arial"/>
          <w:sz w:val="20"/>
          <w:szCs w:val="20"/>
          <w:lang w:val="en-US"/>
        </w:rPr>
        <w:tab/>
        <w:t>Provide commutation infrastructure for both military and capitalism- elements of</w:t>
      </w:r>
    </w:p>
    <w:p w14:paraId="686048F2"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state need to be able to work together </w:t>
      </w:r>
    </w:p>
    <w:p w14:paraId="50DB6CDD"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3.</w:t>
      </w:r>
      <w:r>
        <w:rPr>
          <w:rFonts w:ascii="Arial" w:eastAsia="Arial" w:hAnsi="Arial" w:cs="Arial"/>
          <w:sz w:val="20"/>
          <w:szCs w:val="20"/>
          <w:lang w:val="en-US"/>
        </w:rPr>
        <w:tab/>
        <w:t>Be the site of political democracy- Need to have the state first in order to have</w:t>
      </w:r>
    </w:p>
    <w:p w14:paraId="0CEC4B48"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rPr>
        <w:t xml:space="preserve"> democracy</w:t>
      </w:r>
    </w:p>
    <w:p w14:paraId="6010B955" w14:textId="77777777" w:rsidR="009F2A5C" w:rsidRDefault="004D51FB">
      <w:pPr>
        <w:pStyle w:val="Body"/>
        <w:rPr>
          <w:rFonts w:ascii="Arial" w:eastAsia="Arial" w:hAnsi="Arial" w:cs="Arial"/>
          <w:sz w:val="20"/>
          <w:szCs w:val="20"/>
        </w:rPr>
      </w:pPr>
      <w:r>
        <w:rPr>
          <w:rFonts w:ascii="Arial" w:eastAsia="Arial" w:hAnsi="Arial" w:cs="Arial"/>
          <w:sz w:val="20"/>
          <w:szCs w:val="20"/>
          <w:lang w:val="en-US"/>
        </w:rPr>
        <w:tab/>
        <w:t>4.</w:t>
      </w:r>
      <w:r>
        <w:rPr>
          <w:rFonts w:ascii="Arial" w:eastAsia="Arial" w:hAnsi="Arial" w:cs="Arial"/>
          <w:sz w:val="20"/>
          <w:szCs w:val="20"/>
          <w:lang w:val="en-US"/>
        </w:rPr>
        <w:tab/>
        <w:t xml:space="preserve">Guarantee social citizenship rights encroaching into the private sphere </w:t>
      </w:r>
    </w:p>
    <w:p w14:paraId="7CA2EA36" w14:textId="77777777" w:rsidR="009F2A5C" w:rsidRDefault="004D51FB">
      <w:pPr>
        <w:pStyle w:val="Body"/>
        <w:rPr>
          <w:rFonts w:ascii="Arial" w:eastAsia="Arial" w:hAnsi="Arial" w:cs="Arial"/>
          <w:sz w:val="20"/>
          <w:szCs w:val="20"/>
        </w:rPr>
      </w:pPr>
      <w:r>
        <w:rPr>
          <w:rFonts w:ascii="Arial" w:eastAsia="Arial" w:hAnsi="Arial" w:cs="Arial"/>
          <w:sz w:val="20"/>
          <w:szCs w:val="20"/>
        </w:rPr>
        <w:tab/>
        <w:t>5.</w:t>
      </w:r>
      <w:r>
        <w:rPr>
          <w:rFonts w:ascii="Arial" w:eastAsia="Arial" w:hAnsi="Arial" w:cs="Arial"/>
          <w:sz w:val="20"/>
          <w:szCs w:val="20"/>
        </w:rPr>
        <w:tab/>
        <w:t xml:space="preserve">Conduct </w:t>
      </w:r>
      <w:r>
        <w:rPr>
          <w:rFonts w:ascii="Arial"/>
          <w:sz w:val="20"/>
          <w:szCs w:val="20"/>
        </w:rPr>
        <w:t>macro-economic</w:t>
      </w:r>
      <w:r>
        <w:rPr>
          <w:rFonts w:ascii="Arial"/>
          <w:sz w:val="20"/>
          <w:szCs w:val="20"/>
        </w:rPr>
        <w:t xml:space="preserve"> planning  </w:t>
      </w:r>
    </w:p>
    <w:p w14:paraId="11000EE2" w14:textId="77777777" w:rsidR="009F2A5C" w:rsidRDefault="004D51FB">
      <w:pPr>
        <w:pStyle w:val="Body"/>
        <w:rPr>
          <w:rFonts w:ascii="Arial" w:eastAsia="Arial" w:hAnsi="Arial" w:cs="Arial"/>
          <w:sz w:val="20"/>
          <w:szCs w:val="20"/>
        </w:rPr>
      </w:pPr>
      <w:r>
        <w:rPr>
          <w:rFonts w:ascii="Arial" w:eastAsia="Arial" w:hAnsi="Arial" w:cs="Arial"/>
          <w:sz w:val="20"/>
          <w:szCs w:val="20"/>
        </w:rPr>
        <w:lastRenderedPageBreak/>
        <w:br/>
      </w:r>
      <w:commentRangeStart w:id="4"/>
    </w:p>
    <w:p w14:paraId="4A47B1EB" w14:textId="77777777" w:rsidR="009F2A5C" w:rsidRDefault="004D51FB">
      <w:pPr>
        <w:pStyle w:val="Body"/>
        <w:rPr>
          <w:rFonts w:ascii="Arial" w:eastAsia="Arial" w:hAnsi="Arial" w:cs="Arial"/>
          <w:sz w:val="20"/>
          <w:szCs w:val="20"/>
        </w:rPr>
      </w:pPr>
      <w:r>
        <w:rPr>
          <w:rFonts w:ascii="Arial"/>
          <w:sz w:val="20"/>
          <w:szCs w:val="20"/>
        </w:rPr>
        <w:t>NATION</w:t>
      </w:r>
      <w:commentRangeEnd w:id="4"/>
      <w:r>
        <w:commentReference w:id="4"/>
      </w:r>
      <w:r>
        <w:rPr>
          <w:rFonts w:ascii="Arial"/>
          <w:sz w:val="20"/>
          <w:szCs w:val="20"/>
        </w:rPr>
        <w:t>:</w:t>
      </w:r>
    </w:p>
    <w:p w14:paraId="3B815897" w14:textId="77777777" w:rsidR="009F2A5C" w:rsidRDefault="004D51FB">
      <w:pPr>
        <w:pStyle w:val="Body"/>
        <w:rPr>
          <w:rFonts w:ascii="Arial" w:eastAsia="Arial" w:hAnsi="Arial" w:cs="Arial"/>
          <w:sz w:val="20"/>
          <w:szCs w:val="20"/>
        </w:rPr>
      </w:pPr>
      <w:r>
        <w:rPr>
          <w:rFonts w:ascii="Arial"/>
          <w:sz w:val="20"/>
          <w:szCs w:val="20"/>
          <w:u w:val="single"/>
          <w:lang w:val="en-US"/>
        </w:rPr>
        <w:t>Smith's Definition</w:t>
      </w:r>
      <w:r>
        <w:rPr>
          <w:rFonts w:ascii="Arial"/>
          <w:sz w:val="20"/>
          <w:szCs w:val="20"/>
          <w:lang w:val="en-US"/>
        </w:rPr>
        <w:t>- Good definition but last two he brings the state in</w:t>
      </w:r>
    </w:p>
    <w:p w14:paraId="6C3078FC"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Historic territory or</w:t>
      </w:r>
      <w:r>
        <w:rPr>
          <w:rFonts w:ascii="Arial"/>
          <w:sz w:val="20"/>
          <w:szCs w:val="20"/>
          <w:lang w:val="en-US"/>
        </w:rPr>
        <w:t xml:space="preserve"> homeland</w:t>
      </w:r>
    </w:p>
    <w:p w14:paraId="1A9E5D7A"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Common myths/historic memories</w:t>
      </w:r>
    </w:p>
    <w:p w14:paraId="4874C399"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Common mass public culture </w:t>
      </w:r>
    </w:p>
    <w:p w14:paraId="428099DA"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Common legal rights and duties for all (everyone legally equal-without this it isn't</w:t>
      </w:r>
    </w:p>
    <w:p w14:paraId="5A9B0ECB"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a nation it's a empire)</w:t>
      </w:r>
    </w:p>
    <w:p w14:paraId="09937058"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Common economy with territorial mobility </w:t>
      </w:r>
    </w:p>
    <w:p w14:paraId="78499756" w14:textId="77777777" w:rsidR="009F2A5C" w:rsidRDefault="004D51FB">
      <w:pPr>
        <w:pStyle w:val="Body"/>
        <w:rPr>
          <w:rFonts w:ascii="Arial" w:eastAsia="Arial" w:hAnsi="Arial" w:cs="Arial"/>
          <w:sz w:val="20"/>
          <w:szCs w:val="20"/>
        </w:rPr>
      </w:pPr>
      <w:r>
        <w:rPr>
          <w:rFonts w:ascii="Arial"/>
          <w:sz w:val="20"/>
          <w:szCs w:val="20"/>
          <w:u w:val="single"/>
          <w:lang w:val="en-US"/>
        </w:rPr>
        <w:t>Gellner's Definition</w:t>
      </w:r>
      <w:r>
        <w:rPr>
          <w:rFonts w:ascii="Arial"/>
          <w:sz w:val="20"/>
          <w:szCs w:val="20"/>
          <w:lang w:val="en-US"/>
        </w:rPr>
        <w:t xml:space="preserve">- Dis-entangles it from the state, allows </w:t>
      </w:r>
      <w:r>
        <w:rPr>
          <w:rFonts w:ascii="Arial"/>
          <w:sz w:val="20"/>
          <w:szCs w:val="20"/>
        </w:rPr>
        <w:t>members</w:t>
      </w:r>
      <w:r>
        <w:rPr>
          <w:rFonts w:ascii="Arial"/>
          <w:sz w:val="20"/>
          <w:szCs w:val="20"/>
          <w:lang w:val="en-US"/>
        </w:rPr>
        <w:t xml:space="preserve"> of national community to</w:t>
      </w:r>
    </w:p>
    <w:p w14:paraId="3A3FC75D" w14:textId="77777777" w:rsidR="009F2A5C" w:rsidRDefault="004D51FB">
      <w:pPr>
        <w:pStyle w:val="Body"/>
        <w:rPr>
          <w:rFonts w:ascii="Arial" w:eastAsia="Arial" w:hAnsi="Arial" w:cs="Arial"/>
          <w:sz w:val="20"/>
          <w:szCs w:val="20"/>
        </w:rPr>
      </w:pPr>
      <w:r>
        <w:rPr>
          <w:rFonts w:ascii="Arial"/>
          <w:sz w:val="20"/>
          <w:szCs w:val="20"/>
          <w:lang w:val="en-US"/>
        </w:rPr>
        <w:t xml:space="preserve"> self-identify </w:t>
      </w:r>
    </w:p>
    <w:p w14:paraId="3BCFFDD9"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People share the same culture- system of ideas/signs/associations/ways of</w:t>
      </w:r>
    </w:p>
    <w:p w14:paraId="354A371D"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 behaving and communicating </w:t>
      </w:r>
    </w:p>
    <w:p w14:paraId="7B311FBC" w14:textId="77777777" w:rsidR="009F2A5C" w:rsidRDefault="004D51FB">
      <w:pPr>
        <w:pStyle w:val="Body"/>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r>
      <w:r>
        <w:rPr>
          <w:rFonts w:ascii="Arial"/>
          <w:sz w:val="20"/>
          <w:szCs w:val="20"/>
          <w:lang w:val="en-US"/>
        </w:rPr>
        <w:t xml:space="preserve">Members of a </w:t>
      </w:r>
      <w:r>
        <w:rPr>
          <w:rFonts w:ascii="Arial"/>
          <w:sz w:val="20"/>
          <w:szCs w:val="20"/>
          <w:lang w:val="en-US"/>
        </w:rPr>
        <w:t xml:space="preserve">nation recognize each other as such </w:t>
      </w:r>
    </w:p>
    <w:p w14:paraId="269B6516" w14:textId="77777777" w:rsidR="009F2A5C" w:rsidRDefault="009F2A5C">
      <w:pPr>
        <w:pStyle w:val="Body"/>
        <w:rPr>
          <w:rFonts w:ascii="Arial" w:eastAsia="Arial" w:hAnsi="Arial" w:cs="Arial"/>
          <w:sz w:val="20"/>
          <w:szCs w:val="20"/>
        </w:rPr>
      </w:pPr>
    </w:p>
    <w:p w14:paraId="3281C526" w14:textId="77777777" w:rsidR="009F2A5C" w:rsidRDefault="004D51FB">
      <w:pPr>
        <w:pStyle w:val="Body"/>
        <w:rPr>
          <w:rFonts w:ascii="Arial" w:eastAsia="Arial" w:hAnsi="Arial" w:cs="Arial"/>
          <w:sz w:val="20"/>
          <w:szCs w:val="20"/>
        </w:rPr>
      </w:pPr>
      <w:r>
        <w:rPr>
          <w:rFonts w:ascii="Arial"/>
          <w:sz w:val="20"/>
          <w:szCs w:val="20"/>
        </w:rPr>
        <w:t xml:space="preserve">-Self-defined community, the way we view each other -&gt; self-identified collective </w:t>
      </w:r>
    </w:p>
    <w:p w14:paraId="37751993" w14:textId="77777777" w:rsidR="009F2A5C" w:rsidRDefault="004D51FB">
      <w:pPr>
        <w:pStyle w:val="Body"/>
        <w:rPr>
          <w:rFonts w:ascii="Arial" w:eastAsia="Arial" w:hAnsi="Arial" w:cs="Arial"/>
          <w:sz w:val="20"/>
          <w:szCs w:val="20"/>
        </w:rPr>
      </w:pPr>
      <w:r>
        <w:rPr>
          <w:rFonts w:ascii="Arial"/>
          <w:sz w:val="20"/>
          <w:szCs w:val="20"/>
        </w:rPr>
        <w:t xml:space="preserve">-Recognizing that we have same norms </w:t>
      </w:r>
      <w:r>
        <w:rPr>
          <w:rFonts w:ascii="Arial"/>
          <w:i/>
          <w:iCs/>
          <w:sz w:val="20"/>
          <w:szCs w:val="20"/>
        </w:rPr>
        <w:t>ie.</w:t>
      </w:r>
      <w:r>
        <w:rPr>
          <w:rFonts w:ascii="Arial"/>
          <w:sz w:val="20"/>
          <w:szCs w:val="20"/>
        </w:rPr>
        <w:t xml:space="preserve"> way Canadians speak can understand each other, australians have different frames of reference </w:t>
      </w:r>
    </w:p>
    <w:p w14:paraId="2262DCEB" w14:textId="77777777" w:rsidR="009F2A5C" w:rsidRDefault="004D51FB">
      <w:pPr>
        <w:pStyle w:val="Body"/>
        <w:rPr>
          <w:rFonts w:ascii="Arial" w:eastAsia="Arial" w:hAnsi="Arial" w:cs="Arial"/>
          <w:sz w:val="20"/>
          <w:szCs w:val="20"/>
        </w:rPr>
      </w:pPr>
      <w:r>
        <w:rPr>
          <w:rFonts w:ascii="Arial"/>
          <w:sz w:val="20"/>
          <w:szCs w:val="20"/>
        </w:rPr>
        <w:t>-COMMON culture</w:t>
      </w:r>
    </w:p>
    <w:p w14:paraId="45C1E5E8" w14:textId="77777777" w:rsidR="009F2A5C" w:rsidRDefault="009F2A5C">
      <w:pPr>
        <w:pStyle w:val="Body"/>
        <w:rPr>
          <w:rFonts w:ascii="Arial" w:eastAsia="Arial" w:hAnsi="Arial" w:cs="Arial"/>
          <w:sz w:val="20"/>
          <w:szCs w:val="20"/>
        </w:rPr>
      </w:pPr>
    </w:p>
    <w:p w14:paraId="3A9DDA83" w14:textId="77777777" w:rsidR="009F2A5C" w:rsidRDefault="004D51FB">
      <w:pPr>
        <w:pStyle w:val="Body"/>
        <w:rPr>
          <w:rFonts w:ascii="Arial" w:eastAsia="Arial" w:hAnsi="Arial" w:cs="Arial"/>
          <w:sz w:val="20"/>
          <w:szCs w:val="20"/>
          <w:u w:val="single"/>
        </w:rPr>
      </w:pPr>
      <w:r>
        <w:rPr>
          <w:rFonts w:ascii="Arial"/>
          <w:sz w:val="20"/>
          <w:szCs w:val="20"/>
          <w:u w:val="single"/>
        </w:rPr>
        <w:t>Ernest Renan(1882)-</w:t>
      </w:r>
    </w:p>
    <w:p w14:paraId="54D49646" w14:textId="77777777" w:rsidR="009F2A5C" w:rsidRDefault="004D51FB" w:rsidP="004D51FB">
      <w:pPr>
        <w:pStyle w:val="Body"/>
        <w:numPr>
          <w:ilvl w:val="4"/>
          <w:numId w:val="3"/>
        </w:numPr>
        <w:rPr>
          <w:rFonts w:ascii="Arial" w:eastAsia="Arial" w:hAnsi="Arial" w:cs="Arial"/>
          <w:position w:val="-2"/>
          <w:sz w:val="20"/>
          <w:szCs w:val="20"/>
        </w:rPr>
      </w:pPr>
      <w:r>
        <w:rPr>
          <w:rFonts w:ascii="Arial"/>
          <w:sz w:val="20"/>
          <w:szCs w:val="20"/>
        </w:rPr>
        <w:t>''essence off a nation is that individuals have many things in common, and that they have forgotten many things" -&gt; we assume that way we interpret world now, is the way we interpreted in the past, NOT the case -&gt; have</w:t>
      </w:r>
      <w:r>
        <w:rPr>
          <w:rFonts w:ascii="Arial"/>
          <w:sz w:val="20"/>
          <w:szCs w:val="20"/>
        </w:rPr>
        <w:t xml:space="preserve"> to be careful not to interpret the world the way we see it today when looking at the past </w:t>
      </w:r>
    </w:p>
    <w:p w14:paraId="7A95EE97" w14:textId="77777777" w:rsidR="009F2A5C" w:rsidRDefault="009F2A5C">
      <w:pPr>
        <w:pStyle w:val="Body"/>
        <w:rPr>
          <w:rFonts w:ascii="Arial" w:eastAsia="Arial" w:hAnsi="Arial" w:cs="Arial"/>
          <w:sz w:val="20"/>
          <w:szCs w:val="20"/>
        </w:rPr>
      </w:pPr>
    </w:p>
    <w:p w14:paraId="64EF1E06" w14:textId="77777777" w:rsidR="009F2A5C" w:rsidRDefault="004D51FB">
      <w:pPr>
        <w:pStyle w:val="Body"/>
        <w:rPr>
          <w:rFonts w:ascii="Arial" w:eastAsia="Arial" w:hAnsi="Arial" w:cs="Arial"/>
          <w:sz w:val="20"/>
          <w:szCs w:val="20"/>
        </w:rPr>
      </w:pPr>
      <w:r>
        <w:rPr>
          <w:rFonts w:ascii="Arial"/>
          <w:sz w:val="20"/>
          <w:szCs w:val="20"/>
        </w:rPr>
        <w:t>Defining a "Nation"</w:t>
      </w:r>
    </w:p>
    <w:p w14:paraId="445FC018" w14:textId="77777777" w:rsidR="009F2A5C" w:rsidRDefault="004D51FB" w:rsidP="004D51FB">
      <w:pPr>
        <w:pStyle w:val="Body"/>
        <w:numPr>
          <w:ilvl w:val="0"/>
          <w:numId w:val="3"/>
        </w:numPr>
        <w:rPr>
          <w:rFonts w:ascii="Arial" w:eastAsia="Arial" w:hAnsi="Arial" w:cs="Arial"/>
          <w:position w:val="-2"/>
          <w:sz w:val="20"/>
          <w:szCs w:val="20"/>
        </w:rPr>
      </w:pPr>
      <w:r>
        <w:rPr>
          <w:rFonts w:ascii="Arial"/>
          <w:sz w:val="20"/>
          <w:szCs w:val="20"/>
        </w:rPr>
        <w:t>Hard to define a nation because it stems from different starting points</w:t>
      </w:r>
    </w:p>
    <w:p w14:paraId="2859327C" w14:textId="77777777" w:rsidR="009F2A5C" w:rsidRDefault="004D51FB" w:rsidP="004D51FB">
      <w:pPr>
        <w:pStyle w:val="Body"/>
        <w:numPr>
          <w:ilvl w:val="0"/>
          <w:numId w:val="3"/>
        </w:numPr>
        <w:rPr>
          <w:rFonts w:ascii="Arial" w:eastAsia="Arial" w:hAnsi="Arial" w:cs="Arial"/>
          <w:position w:val="-2"/>
          <w:sz w:val="20"/>
          <w:szCs w:val="20"/>
        </w:rPr>
      </w:pPr>
      <w:r>
        <w:rPr>
          <w:rFonts w:ascii="Arial"/>
          <w:sz w:val="20"/>
          <w:szCs w:val="20"/>
        </w:rPr>
        <w:t xml:space="preserve">Is nation historic or modern, ethnic or cultural? </w:t>
      </w:r>
    </w:p>
    <w:p w14:paraId="00F289C1" w14:textId="77777777" w:rsidR="009F2A5C" w:rsidRDefault="004D51FB" w:rsidP="004D51FB">
      <w:pPr>
        <w:pStyle w:val="Body"/>
        <w:numPr>
          <w:ilvl w:val="0"/>
          <w:numId w:val="3"/>
        </w:numPr>
        <w:rPr>
          <w:rFonts w:ascii="Arial" w:eastAsia="Arial" w:hAnsi="Arial" w:cs="Arial"/>
          <w:position w:val="-2"/>
          <w:sz w:val="20"/>
          <w:szCs w:val="20"/>
        </w:rPr>
      </w:pPr>
      <w:r>
        <w:rPr>
          <w:rFonts w:ascii="Arial"/>
          <w:sz w:val="20"/>
          <w:szCs w:val="20"/>
        </w:rPr>
        <w:t>Complexity made more</w:t>
      </w:r>
      <w:r>
        <w:rPr>
          <w:rFonts w:ascii="Arial"/>
          <w:sz w:val="20"/>
          <w:szCs w:val="20"/>
        </w:rPr>
        <w:t xml:space="preserve"> difficult by conflation of nation and state, and misuse of term "nation-state"</w:t>
      </w:r>
    </w:p>
    <w:p w14:paraId="739B6842" w14:textId="77777777" w:rsidR="009F2A5C" w:rsidRDefault="009F2A5C">
      <w:pPr>
        <w:pStyle w:val="Body"/>
        <w:rPr>
          <w:rFonts w:ascii="Arial" w:eastAsia="Arial" w:hAnsi="Arial" w:cs="Arial"/>
          <w:sz w:val="20"/>
          <w:szCs w:val="20"/>
        </w:rPr>
      </w:pPr>
    </w:p>
    <w:p w14:paraId="2BFBA031" w14:textId="77777777" w:rsidR="009F2A5C" w:rsidRDefault="004D51FB">
      <w:pPr>
        <w:pStyle w:val="Body"/>
        <w:rPr>
          <w:rFonts w:ascii="Arial" w:eastAsia="Arial" w:hAnsi="Arial" w:cs="Arial"/>
          <w:sz w:val="20"/>
          <w:szCs w:val="20"/>
        </w:rPr>
      </w:pPr>
      <w:r>
        <w:rPr>
          <w:rFonts w:ascii="Arial"/>
          <w:sz w:val="20"/>
          <w:szCs w:val="20"/>
        </w:rPr>
        <w:t>Nation-State</w:t>
      </w:r>
    </w:p>
    <w:p w14:paraId="6F3D52B0" w14:textId="77777777" w:rsidR="009F2A5C" w:rsidRDefault="004D51FB" w:rsidP="004D51FB">
      <w:pPr>
        <w:pStyle w:val="Body"/>
        <w:numPr>
          <w:ilvl w:val="0"/>
          <w:numId w:val="4"/>
        </w:numPr>
        <w:rPr>
          <w:rFonts w:ascii="Arial" w:eastAsia="Arial" w:hAnsi="Arial" w:cs="Arial"/>
          <w:position w:val="-2"/>
          <w:sz w:val="20"/>
          <w:szCs w:val="20"/>
        </w:rPr>
      </w:pPr>
      <w:r>
        <w:rPr>
          <w:rFonts w:ascii="Arial"/>
          <w:sz w:val="20"/>
          <w:szCs w:val="20"/>
        </w:rPr>
        <w:t xml:space="preserve">Modern state requires people's cooperation and willingness to make sacrifices (money/obedience/etc) for it -&gt; very difficult not to be influenced by the state </w:t>
      </w:r>
    </w:p>
    <w:p w14:paraId="1E9A1071"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i/>
          <w:iCs/>
          <w:sz w:val="20"/>
          <w:szCs w:val="20"/>
        </w:rPr>
        <w:t>ie.</w:t>
      </w:r>
      <w:r>
        <w:rPr>
          <w:rFonts w:ascii="Arial"/>
          <w:sz w:val="20"/>
          <w:szCs w:val="20"/>
        </w:rPr>
        <w:t xml:space="preserve"> can't buy/go anywhere w/o state influencing</w:t>
      </w:r>
    </w:p>
    <w:p w14:paraId="1775851D"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taxes -&gt; import/export taxes, gst/hst, etc. </w:t>
      </w:r>
    </w:p>
    <w:p w14:paraId="128056A5" w14:textId="77777777" w:rsidR="009F2A5C" w:rsidRDefault="004D51FB" w:rsidP="004D51FB">
      <w:pPr>
        <w:pStyle w:val="Body"/>
        <w:numPr>
          <w:ilvl w:val="0"/>
          <w:numId w:val="4"/>
        </w:numPr>
        <w:rPr>
          <w:rFonts w:ascii="Arial" w:eastAsia="Arial" w:hAnsi="Arial" w:cs="Arial"/>
          <w:position w:val="-2"/>
          <w:sz w:val="20"/>
          <w:szCs w:val="20"/>
        </w:rPr>
      </w:pPr>
      <w:r>
        <w:rPr>
          <w:rFonts w:ascii="Arial"/>
          <w:sz w:val="20"/>
          <w:szCs w:val="20"/>
        </w:rPr>
        <w:t>Needs to appeal to a collective sense of obligation</w:t>
      </w:r>
    </w:p>
    <w:p w14:paraId="6088B8C1"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does this by framing itself as the representative of a nation </w:t>
      </w:r>
    </w:p>
    <w:p w14:paraId="7824A285"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Willingly pay taxes, etc to support Canadians we</w:t>
      </w:r>
      <w:r>
        <w:rPr>
          <w:rFonts w:ascii="Arial"/>
          <w:sz w:val="20"/>
          <w:szCs w:val="20"/>
        </w:rPr>
        <w:t xml:space="preserve">'ll never meet -&gt; only connection to them is the unification as being Canadians </w:t>
      </w:r>
    </w:p>
    <w:p w14:paraId="307BC36D"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Gives itself role as protector of nation </w:t>
      </w:r>
    </w:p>
    <w:p w14:paraId="1704F0DC"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In modern era nation is ultimate source of political legitimacy -&gt; replacing religion and ethnicity in most corners of world </w:t>
      </w:r>
    </w:p>
    <w:p w14:paraId="3398ED9B" w14:textId="77777777" w:rsidR="009F2A5C" w:rsidRDefault="004D51FB" w:rsidP="004D51FB">
      <w:pPr>
        <w:pStyle w:val="Body"/>
        <w:numPr>
          <w:ilvl w:val="0"/>
          <w:numId w:val="6"/>
        </w:numPr>
        <w:rPr>
          <w:rFonts w:ascii="Arial" w:eastAsia="Arial" w:hAnsi="Arial" w:cs="Arial"/>
          <w:position w:val="-2"/>
          <w:sz w:val="20"/>
          <w:szCs w:val="20"/>
        </w:rPr>
      </w:pPr>
      <w:r>
        <w:rPr>
          <w:rFonts w:ascii="Arial"/>
          <w:sz w:val="20"/>
          <w:szCs w:val="20"/>
        </w:rPr>
        <w:t>Problem</w:t>
      </w:r>
      <w:r>
        <w:rPr>
          <w:rFonts w:ascii="Arial"/>
          <w:sz w:val="20"/>
          <w:szCs w:val="20"/>
        </w:rPr>
        <w:t>s occur at the margins -&gt; most states have more than one nation</w:t>
      </w:r>
    </w:p>
    <w:p w14:paraId="0CE02A4E"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Nations may be identical to a state (Japan), cut across states (Kurdistan), be a minority within a larger multinational state (Scotland in Britain), or be the dominant actor within a state (Ru</w:t>
      </w:r>
      <w:r>
        <w:rPr>
          <w:rFonts w:ascii="Arial"/>
          <w:sz w:val="20"/>
          <w:szCs w:val="20"/>
        </w:rPr>
        <w:t xml:space="preserve">ssia in the Russian Federation) </w:t>
      </w:r>
    </w:p>
    <w:p w14:paraId="0EC3A165" w14:textId="77777777" w:rsidR="009F2A5C" w:rsidRDefault="009F2A5C">
      <w:pPr>
        <w:pStyle w:val="Body"/>
        <w:rPr>
          <w:rFonts w:ascii="Arial" w:eastAsia="Arial" w:hAnsi="Arial" w:cs="Arial"/>
          <w:sz w:val="20"/>
          <w:szCs w:val="20"/>
        </w:rPr>
      </w:pPr>
    </w:p>
    <w:p w14:paraId="021355DE" w14:textId="77777777" w:rsidR="009F2A5C" w:rsidRDefault="004D51FB">
      <w:pPr>
        <w:pStyle w:val="Body"/>
        <w:rPr>
          <w:rFonts w:ascii="Arial" w:eastAsia="Arial" w:hAnsi="Arial" w:cs="Arial"/>
          <w:sz w:val="20"/>
          <w:szCs w:val="20"/>
        </w:rPr>
      </w:pPr>
      <w:r>
        <w:rPr>
          <w:rFonts w:ascii="Arial"/>
          <w:sz w:val="20"/>
          <w:szCs w:val="20"/>
        </w:rPr>
        <w:t>Canada- Nation State or State of Nations</w:t>
      </w:r>
    </w:p>
    <w:p w14:paraId="3AD1E5A3" w14:textId="77777777" w:rsidR="009F2A5C" w:rsidRDefault="004D51FB" w:rsidP="004D51FB">
      <w:pPr>
        <w:pStyle w:val="Body"/>
        <w:numPr>
          <w:ilvl w:val="0"/>
          <w:numId w:val="7"/>
        </w:numPr>
        <w:rPr>
          <w:rFonts w:ascii="Arial" w:eastAsia="Arial" w:hAnsi="Arial" w:cs="Arial"/>
          <w:position w:val="-2"/>
          <w:sz w:val="20"/>
          <w:szCs w:val="20"/>
        </w:rPr>
      </w:pPr>
      <w:r>
        <w:rPr>
          <w:rFonts w:ascii="Arial"/>
          <w:sz w:val="20"/>
          <w:szCs w:val="20"/>
        </w:rPr>
        <w:t>What is Canada? What is Quebec? What is/are First Nations?</w:t>
      </w:r>
    </w:p>
    <w:p w14:paraId="21637CB4"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These questions are fundamental in understanding Canada/canadian politics/major cleavages within state </w:t>
      </w:r>
    </w:p>
    <w:p w14:paraId="00B3D1BF"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Complicated by the</w:t>
      </w:r>
      <w:r>
        <w:rPr>
          <w:rFonts w:ascii="Arial"/>
          <w:sz w:val="20"/>
          <w:szCs w:val="20"/>
        </w:rPr>
        <w:t xml:space="preserve"> fact that there is no universally accepted answer to the questions </w:t>
      </w:r>
    </w:p>
    <w:p w14:paraId="0D824363" w14:textId="77777777" w:rsidR="009F2A5C" w:rsidRDefault="004D51FB" w:rsidP="004D51FB">
      <w:pPr>
        <w:pStyle w:val="Body"/>
        <w:numPr>
          <w:ilvl w:val="0"/>
          <w:numId w:val="8"/>
        </w:numPr>
        <w:rPr>
          <w:rFonts w:ascii="Arial" w:eastAsia="Arial" w:hAnsi="Arial" w:cs="Arial"/>
          <w:position w:val="-2"/>
          <w:sz w:val="20"/>
          <w:szCs w:val="20"/>
        </w:rPr>
      </w:pPr>
      <w:r>
        <w:rPr>
          <w:rFonts w:ascii="Arial"/>
          <w:sz w:val="20"/>
          <w:szCs w:val="20"/>
        </w:rPr>
        <w:t xml:space="preserve">English language, uses terms nation/state/country interchangeably </w:t>
      </w:r>
    </w:p>
    <w:p w14:paraId="595FECE1" w14:textId="77777777" w:rsidR="009F2A5C" w:rsidRDefault="009F2A5C">
      <w:pPr>
        <w:pStyle w:val="Body"/>
        <w:rPr>
          <w:rFonts w:ascii="Arial" w:eastAsia="Arial" w:hAnsi="Arial" w:cs="Arial"/>
          <w:sz w:val="20"/>
          <w:szCs w:val="20"/>
        </w:rPr>
      </w:pPr>
    </w:p>
    <w:p w14:paraId="500F56C1" w14:textId="77777777" w:rsidR="009F2A5C" w:rsidRDefault="004D51FB">
      <w:pPr>
        <w:pStyle w:val="Body"/>
        <w:rPr>
          <w:rFonts w:ascii="Arial" w:eastAsia="Arial" w:hAnsi="Arial" w:cs="Arial"/>
          <w:sz w:val="20"/>
          <w:szCs w:val="20"/>
        </w:rPr>
      </w:pPr>
      <w:r>
        <w:rPr>
          <w:rFonts w:ascii="Arial"/>
          <w:sz w:val="20"/>
          <w:szCs w:val="20"/>
        </w:rPr>
        <w:t xml:space="preserve">*Is possible for non-democratic state to be seen as legitimate as long as people in state agree that that's how it </w:t>
      </w:r>
      <w:r>
        <w:rPr>
          <w:rFonts w:ascii="Arial"/>
          <w:sz w:val="20"/>
          <w:szCs w:val="20"/>
        </w:rPr>
        <w:t>should be run*</w:t>
      </w:r>
    </w:p>
    <w:p w14:paraId="7780188E" w14:textId="77777777" w:rsidR="009F2A5C" w:rsidRDefault="009F2A5C">
      <w:pPr>
        <w:pStyle w:val="Body"/>
        <w:rPr>
          <w:rFonts w:ascii="Arial" w:eastAsia="Arial" w:hAnsi="Arial" w:cs="Arial"/>
          <w:sz w:val="20"/>
          <w:szCs w:val="20"/>
        </w:rPr>
      </w:pPr>
    </w:p>
    <w:p w14:paraId="083AF5C0" w14:textId="77777777" w:rsidR="009F2A5C" w:rsidRDefault="004D51FB">
      <w:pPr>
        <w:pStyle w:val="Body"/>
        <w:jc w:val="center"/>
        <w:rPr>
          <w:rFonts w:ascii="Arial" w:eastAsia="Arial" w:hAnsi="Arial" w:cs="Arial"/>
          <w:b/>
          <w:bCs/>
          <w:sz w:val="28"/>
          <w:szCs w:val="28"/>
          <w:u w:val="single"/>
        </w:rPr>
      </w:pPr>
      <w:r>
        <w:rPr>
          <w:rFonts w:ascii="Arial"/>
          <w:b/>
          <w:bCs/>
          <w:sz w:val="28"/>
          <w:szCs w:val="28"/>
          <w:u w:val="single"/>
        </w:rPr>
        <w:t>LECTURE 4:</w:t>
      </w:r>
      <w:r>
        <w:rPr>
          <w:rFonts w:ascii="Arial"/>
          <w:b/>
          <w:bCs/>
          <w:sz w:val="28"/>
          <w:szCs w:val="28"/>
          <w:u w:val="single"/>
        </w:rPr>
        <w:br/>
      </w:r>
      <w:commentRangeStart w:id="5"/>
    </w:p>
    <w:p w14:paraId="58F28B75" w14:textId="77777777" w:rsidR="009F2A5C" w:rsidRDefault="004D51FB">
      <w:pPr>
        <w:pStyle w:val="Body"/>
        <w:rPr>
          <w:rFonts w:ascii="Arial" w:eastAsia="Arial" w:hAnsi="Arial" w:cs="Arial"/>
          <w:b/>
          <w:bCs/>
          <w:sz w:val="20"/>
          <w:szCs w:val="20"/>
        </w:rPr>
      </w:pPr>
      <w:r>
        <w:rPr>
          <w:rFonts w:ascii="Arial"/>
          <w:b/>
          <w:bCs/>
          <w:sz w:val="20"/>
          <w:szCs w:val="20"/>
        </w:rPr>
        <w:t>INTRO TO CANADIAN REGIME:</w:t>
      </w:r>
      <w:r>
        <w:rPr>
          <w:rFonts w:ascii="Arial"/>
          <w:b/>
          <w:bCs/>
          <w:sz w:val="20"/>
          <w:szCs w:val="20"/>
        </w:rPr>
        <w:br/>
      </w:r>
      <w:commentRangeEnd w:id="5"/>
      <w:r>
        <w:commentReference w:id="5"/>
      </w:r>
    </w:p>
    <w:p w14:paraId="6BDCF6FF" w14:textId="77777777" w:rsidR="009F2A5C" w:rsidRDefault="004D51FB" w:rsidP="004D51FB">
      <w:pPr>
        <w:pStyle w:val="Body"/>
        <w:numPr>
          <w:ilvl w:val="0"/>
          <w:numId w:val="9"/>
        </w:numPr>
        <w:rPr>
          <w:rFonts w:ascii="Arial" w:eastAsia="Arial" w:hAnsi="Arial" w:cs="Arial"/>
          <w:position w:val="-2"/>
          <w:sz w:val="20"/>
          <w:szCs w:val="20"/>
        </w:rPr>
      </w:pPr>
      <w:r>
        <w:rPr>
          <w:rFonts w:ascii="Arial"/>
          <w:sz w:val="20"/>
          <w:szCs w:val="20"/>
        </w:rPr>
        <w:t xml:space="preserve">Canada is populated mostly in a thin,long strip close to American border -&gt; not representative of tradition canadian stereotypes </w:t>
      </w:r>
      <w:r>
        <w:rPr>
          <w:rFonts w:ascii="Arial"/>
          <w:i/>
          <w:iCs/>
          <w:sz w:val="20"/>
          <w:szCs w:val="20"/>
        </w:rPr>
        <w:t>Ie.</w:t>
      </w:r>
      <w:r>
        <w:rPr>
          <w:rFonts w:ascii="Arial"/>
          <w:sz w:val="20"/>
          <w:szCs w:val="20"/>
        </w:rPr>
        <w:t xml:space="preserve"> North, most people haven't been but many assumptions come from th</w:t>
      </w:r>
      <w:r>
        <w:rPr>
          <w:rFonts w:ascii="Arial"/>
          <w:sz w:val="20"/>
          <w:szCs w:val="20"/>
        </w:rPr>
        <w:t>ere</w:t>
      </w:r>
    </w:p>
    <w:p w14:paraId="16FC7945" w14:textId="77777777" w:rsidR="009F2A5C" w:rsidRDefault="004D51FB">
      <w:pPr>
        <w:pStyle w:val="Body"/>
        <w:rPr>
          <w:rFonts w:ascii="Arial" w:eastAsia="Arial" w:hAnsi="Arial" w:cs="Arial"/>
          <w:sz w:val="20"/>
          <w:szCs w:val="20"/>
        </w:rPr>
      </w:pPr>
      <w:r>
        <w:rPr>
          <w:rFonts w:ascii="Arial"/>
          <w:sz w:val="20"/>
          <w:szCs w:val="20"/>
          <w:u w:val="single"/>
        </w:rPr>
        <w:t>Provinces and Territories</w:t>
      </w:r>
    </w:p>
    <w:p w14:paraId="6EC4FD71" w14:textId="77777777" w:rsidR="009F2A5C" w:rsidRDefault="004D51FB" w:rsidP="004D51FB">
      <w:pPr>
        <w:pStyle w:val="Body"/>
        <w:numPr>
          <w:ilvl w:val="0"/>
          <w:numId w:val="10"/>
        </w:numPr>
        <w:rPr>
          <w:rFonts w:ascii="Arial" w:eastAsia="Arial" w:hAnsi="Arial" w:cs="Arial"/>
          <w:position w:val="-2"/>
          <w:sz w:val="20"/>
          <w:szCs w:val="20"/>
        </w:rPr>
      </w:pPr>
      <w:r>
        <w:rPr>
          <w:rFonts w:ascii="Arial"/>
          <w:sz w:val="20"/>
          <w:szCs w:val="20"/>
        </w:rPr>
        <w:t xml:space="preserve">different demands needed in different places </w:t>
      </w:r>
      <w:r>
        <w:rPr>
          <w:rFonts w:ascii="Arial"/>
          <w:i/>
          <w:iCs/>
          <w:sz w:val="20"/>
          <w:szCs w:val="20"/>
        </w:rPr>
        <w:t xml:space="preserve">Ie. </w:t>
      </w:r>
      <w:r>
        <w:rPr>
          <w:rFonts w:ascii="Arial"/>
          <w:sz w:val="20"/>
          <w:szCs w:val="20"/>
        </w:rPr>
        <w:t>PEI (small) and Quebec (large)</w:t>
      </w:r>
    </w:p>
    <w:p w14:paraId="163BCCCB" w14:textId="77777777" w:rsidR="009F2A5C" w:rsidRDefault="004D51FB" w:rsidP="004D51FB">
      <w:pPr>
        <w:pStyle w:val="Body"/>
        <w:numPr>
          <w:ilvl w:val="0"/>
          <w:numId w:val="10"/>
        </w:numPr>
        <w:rPr>
          <w:rFonts w:ascii="Arial" w:eastAsia="Arial" w:hAnsi="Arial" w:cs="Arial"/>
          <w:position w:val="-2"/>
          <w:sz w:val="20"/>
          <w:szCs w:val="20"/>
        </w:rPr>
      </w:pPr>
      <w:r>
        <w:rPr>
          <w:rFonts w:ascii="Arial"/>
          <w:sz w:val="20"/>
          <w:szCs w:val="20"/>
        </w:rPr>
        <w:t>Constitutionally provinces all have same power regardless of size</w:t>
      </w:r>
    </w:p>
    <w:p w14:paraId="0F2C3B3A" w14:textId="77777777" w:rsidR="009F2A5C" w:rsidRDefault="004D51FB">
      <w:pPr>
        <w:pStyle w:val="Body"/>
        <w:rPr>
          <w:rFonts w:ascii="Arial" w:eastAsia="Arial" w:hAnsi="Arial" w:cs="Arial"/>
          <w:sz w:val="20"/>
          <w:szCs w:val="20"/>
          <w:u w:val="single"/>
        </w:rPr>
      </w:pPr>
      <w:r>
        <w:rPr>
          <w:rFonts w:ascii="Arial"/>
          <w:sz w:val="20"/>
          <w:szCs w:val="20"/>
          <w:u w:val="single"/>
        </w:rPr>
        <w:t>Fundamental Principles of Canadian Regime</w:t>
      </w:r>
    </w:p>
    <w:p w14:paraId="2EE8CB61" w14:textId="77777777" w:rsidR="009F2A5C" w:rsidRDefault="004D51FB" w:rsidP="004D51FB">
      <w:pPr>
        <w:pStyle w:val="Body"/>
        <w:numPr>
          <w:ilvl w:val="0"/>
          <w:numId w:val="11"/>
        </w:numPr>
        <w:rPr>
          <w:rFonts w:ascii="Arial" w:eastAsia="Arial" w:hAnsi="Arial" w:cs="Arial"/>
          <w:sz w:val="20"/>
          <w:szCs w:val="20"/>
        </w:rPr>
      </w:pPr>
      <w:r>
        <w:rPr>
          <w:rFonts w:ascii="Arial"/>
          <w:sz w:val="20"/>
          <w:szCs w:val="20"/>
        </w:rPr>
        <w:t>Federalism</w:t>
      </w:r>
    </w:p>
    <w:p w14:paraId="33CF21A1"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 xml:space="preserve"> Belief that power should be divided/shared/divergent rule, about how power SHOULD/OUGHT be divided, not only how it actually is </w:t>
      </w:r>
    </w:p>
    <w:p w14:paraId="2C49EBB7"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Shared and self rule</w:t>
      </w:r>
    </w:p>
    <w:p w14:paraId="2AE4973C"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 xml:space="preserve">Guides governance of the state </w:t>
      </w:r>
      <w:r>
        <w:rPr>
          <w:rFonts w:ascii="Arial"/>
          <w:i/>
          <w:iCs/>
          <w:sz w:val="20"/>
          <w:szCs w:val="20"/>
        </w:rPr>
        <w:t xml:space="preserve">Ex. </w:t>
      </w:r>
      <w:r>
        <w:rPr>
          <w:rFonts w:ascii="Arial"/>
          <w:sz w:val="20"/>
          <w:szCs w:val="20"/>
        </w:rPr>
        <w:t>Selection of federal cabinet based along provincial lines</w:t>
      </w:r>
    </w:p>
    <w:p w14:paraId="1E8AA4C7"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 xml:space="preserve">Requires </w:t>
      </w:r>
      <w:r>
        <w:rPr>
          <w:rFonts w:ascii="Arial"/>
          <w:sz w:val="20"/>
          <w:szCs w:val="20"/>
        </w:rPr>
        <w:t>acceptance of difference within Canada- recognizes people will have different citizenship rights/relationships with the state based upon where they live (ex. Gov of BC has diff rules than gov of Alberta)</w:t>
      </w:r>
    </w:p>
    <w:p w14:paraId="47E020D0" w14:textId="77777777" w:rsidR="009F2A5C" w:rsidRDefault="004D51FB" w:rsidP="004D51FB">
      <w:pPr>
        <w:pStyle w:val="Body"/>
        <w:numPr>
          <w:ilvl w:val="0"/>
          <w:numId w:val="11"/>
        </w:numPr>
        <w:rPr>
          <w:rFonts w:ascii="Arial" w:eastAsia="Arial" w:hAnsi="Arial" w:cs="Arial"/>
          <w:sz w:val="20"/>
          <w:szCs w:val="20"/>
        </w:rPr>
      </w:pPr>
      <w:r>
        <w:rPr>
          <w:rFonts w:ascii="Arial"/>
          <w:sz w:val="20"/>
          <w:szCs w:val="20"/>
        </w:rPr>
        <w:t>Democracy</w:t>
      </w:r>
    </w:p>
    <w:p w14:paraId="7C57A014"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Rule of and by the people</w:t>
      </w:r>
    </w:p>
    <w:p w14:paraId="48A51B46"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In Canada we use</w:t>
      </w:r>
      <w:r>
        <w:rPr>
          <w:rFonts w:ascii="Arial"/>
          <w:sz w:val="20"/>
          <w:szCs w:val="20"/>
        </w:rPr>
        <w:t xml:space="preserve"> representative democracy -&gt; sovereignty expressed in parliament </w:t>
      </w:r>
    </w:p>
    <w:p w14:paraId="01141796"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 xml:space="preserve">Doesn't mean majority rule directly- indirectly through constitutionalism </w:t>
      </w:r>
    </w:p>
    <w:p w14:paraId="7AD99015" w14:textId="77777777" w:rsidR="009F2A5C" w:rsidRDefault="004D51FB" w:rsidP="004D51FB">
      <w:pPr>
        <w:pStyle w:val="Body"/>
        <w:numPr>
          <w:ilvl w:val="0"/>
          <w:numId w:val="11"/>
        </w:numPr>
        <w:rPr>
          <w:rFonts w:ascii="Arial" w:eastAsia="Arial" w:hAnsi="Arial" w:cs="Arial"/>
          <w:sz w:val="20"/>
          <w:szCs w:val="20"/>
        </w:rPr>
      </w:pPr>
      <w:r>
        <w:rPr>
          <w:rFonts w:ascii="Arial"/>
          <w:sz w:val="20"/>
          <w:szCs w:val="20"/>
        </w:rPr>
        <w:t>Constitutionalism and the rule of law</w:t>
      </w:r>
    </w:p>
    <w:p w14:paraId="0779777C"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Democracy is limited through constitutionalism</w:t>
      </w:r>
    </w:p>
    <w:p w14:paraId="59E986D1"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Constitution granted special p</w:t>
      </w:r>
      <w:r>
        <w:rPr>
          <w:rFonts w:ascii="Arial"/>
          <w:sz w:val="20"/>
          <w:szCs w:val="20"/>
        </w:rPr>
        <w:t>lace</w:t>
      </w:r>
    </w:p>
    <w:p w14:paraId="6EE5F7A9"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It is the supreme law, respected by all, laws apply to all</w:t>
      </w:r>
    </w:p>
    <w:p w14:paraId="075AF247"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 xml:space="preserve">Constitution divides authority within Canadian state </w:t>
      </w:r>
    </w:p>
    <w:p w14:paraId="470D4637" w14:textId="77777777" w:rsidR="009F2A5C" w:rsidRDefault="004D51FB" w:rsidP="004D51FB">
      <w:pPr>
        <w:pStyle w:val="Body"/>
        <w:numPr>
          <w:ilvl w:val="0"/>
          <w:numId w:val="11"/>
        </w:numPr>
        <w:rPr>
          <w:rFonts w:ascii="Arial" w:eastAsia="Arial" w:hAnsi="Arial" w:cs="Arial"/>
          <w:sz w:val="20"/>
          <w:szCs w:val="20"/>
        </w:rPr>
      </w:pPr>
      <w:r>
        <w:rPr>
          <w:rFonts w:ascii="Arial"/>
          <w:sz w:val="20"/>
          <w:szCs w:val="20"/>
        </w:rPr>
        <w:t>Respect for minorities</w:t>
      </w:r>
    </w:p>
    <w:p w14:paraId="634B7D33"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Canada has always incorporated a mechanism for protection of rights of minorities even prior to the charter -&gt; As a</w:t>
      </w:r>
      <w:r>
        <w:rPr>
          <w:rFonts w:ascii="Arial"/>
          <w:sz w:val="20"/>
          <w:szCs w:val="20"/>
        </w:rPr>
        <w:t xml:space="preserve"> principle, existed long before the Charter -&gt; Charter recognized though that we were not as good as could be, had a push for rights but weren't doing it well enough </w:t>
      </w:r>
      <w:r>
        <w:rPr>
          <w:rFonts w:ascii="Arial"/>
          <w:i/>
          <w:iCs/>
          <w:sz w:val="20"/>
          <w:szCs w:val="20"/>
        </w:rPr>
        <w:t>Ie.</w:t>
      </w:r>
      <w:r>
        <w:rPr>
          <w:rFonts w:ascii="Arial"/>
          <w:sz w:val="20"/>
          <w:szCs w:val="20"/>
        </w:rPr>
        <w:t xml:space="preserve"> mis-treatment of aboriginals </w:t>
      </w:r>
    </w:p>
    <w:p w14:paraId="620F09D5"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Human rights law, especially the Charter places limits o</w:t>
      </w:r>
      <w:r>
        <w:rPr>
          <w:rFonts w:ascii="Arial"/>
          <w:sz w:val="20"/>
          <w:szCs w:val="20"/>
        </w:rPr>
        <w:t>n how legislatures can act</w:t>
      </w:r>
    </w:p>
    <w:p w14:paraId="75F91754"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rPr>
      </w:pPr>
      <w:r>
        <w:rPr>
          <w:rFonts w:ascii="Arial"/>
          <w:sz w:val="20"/>
          <w:szCs w:val="20"/>
        </w:rPr>
        <w:t>Ensures democracy doesn't turn into 'mob-ocracy' -&gt; protects minority from majority</w:t>
      </w:r>
    </w:p>
    <w:p w14:paraId="7000E162" w14:textId="77777777" w:rsidR="009F2A5C" w:rsidRDefault="009F2A5C">
      <w:pPr>
        <w:pStyle w:val="Body"/>
        <w:rPr>
          <w:rFonts w:ascii="Arial" w:eastAsia="Arial" w:hAnsi="Arial" w:cs="Arial"/>
          <w:sz w:val="20"/>
          <w:szCs w:val="20"/>
        </w:rPr>
      </w:pPr>
    </w:p>
    <w:p w14:paraId="6CD34DC8" w14:textId="77777777" w:rsidR="009F2A5C" w:rsidRDefault="004D51FB" w:rsidP="004D51FB">
      <w:pPr>
        <w:pStyle w:val="Body"/>
        <w:numPr>
          <w:ilvl w:val="0"/>
          <w:numId w:val="12"/>
        </w:numPr>
        <w:rPr>
          <w:rFonts w:ascii="Arial" w:eastAsia="Arial" w:hAnsi="Arial" w:cs="Arial"/>
          <w:position w:val="-2"/>
          <w:sz w:val="20"/>
          <w:szCs w:val="20"/>
        </w:rPr>
      </w:pPr>
      <w:r>
        <w:rPr>
          <w:rFonts w:ascii="Arial"/>
          <w:sz w:val="20"/>
          <w:szCs w:val="20"/>
        </w:rPr>
        <w:t>none of these principles trump/is superior to one another- all are equal</w:t>
      </w:r>
    </w:p>
    <w:p w14:paraId="015BE221" w14:textId="77777777" w:rsidR="009F2A5C" w:rsidRDefault="004D51FB">
      <w:pPr>
        <w:pStyle w:val="Body"/>
        <w:rPr>
          <w:rFonts w:ascii="Arial" w:eastAsia="Arial" w:hAnsi="Arial" w:cs="Arial"/>
          <w:sz w:val="20"/>
          <w:szCs w:val="20"/>
          <w:u w:val="single"/>
        </w:rPr>
      </w:pPr>
      <w:r>
        <w:rPr>
          <w:rFonts w:ascii="Arial"/>
          <w:sz w:val="20"/>
          <w:szCs w:val="20"/>
          <w:u w:val="single"/>
        </w:rPr>
        <w:t>Independence, the United Kingdom and the United States</w:t>
      </w:r>
    </w:p>
    <w:p w14:paraId="3CFEB1D4" w14:textId="77777777" w:rsidR="009F2A5C" w:rsidRDefault="004D51FB" w:rsidP="004D51FB">
      <w:pPr>
        <w:pStyle w:val="Body"/>
        <w:numPr>
          <w:ilvl w:val="0"/>
          <w:numId w:val="13"/>
        </w:numPr>
        <w:rPr>
          <w:rFonts w:ascii="Arial" w:eastAsia="Arial" w:hAnsi="Arial" w:cs="Arial"/>
          <w:position w:val="-2"/>
          <w:sz w:val="20"/>
          <w:szCs w:val="20"/>
        </w:rPr>
      </w:pPr>
      <w:r>
        <w:rPr>
          <w:rFonts w:ascii="Arial"/>
          <w:sz w:val="20"/>
          <w:szCs w:val="20"/>
        </w:rPr>
        <w:t xml:space="preserve">Have to understand key movements/elements to understand the principles that Canadian constitution implemented that would allow Quebec to separate (i think this is it?) </w:t>
      </w:r>
    </w:p>
    <w:p w14:paraId="11F8E172" w14:textId="77777777" w:rsidR="009F2A5C" w:rsidRDefault="004D51FB" w:rsidP="004D51FB">
      <w:pPr>
        <w:pStyle w:val="Body"/>
        <w:numPr>
          <w:ilvl w:val="0"/>
          <w:numId w:val="13"/>
        </w:numPr>
        <w:rPr>
          <w:rFonts w:ascii="Arial" w:eastAsia="Arial" w:hAnsi="Arial" w:cs="Arial"/>
          <w:position w:val="-2"/>
          <w:sz w:val="20"/>
          <w:szCs w:val="20"/>
        </w:rPr>
      </w:pPr>
      <w:r>
        <w:rPr>
          <w:rFonts w:ascii="Arial"/>
          <w:sz w:val="20"/>
          <w:szCs w:val="20"/>
        </w:rPr>
        <w:t>July 1 1867- Founding of the dominion of Canada</w:t>
      </w:r>
    </w:p>
    <w:p w14:paraId="13ED7FAC" w14:textId="77777777" w:rsidR="009F2A5C" w:rsidRDefault="004D51FB" w:rsidP="004D51FB">
      <w:pPr>
        <w:pStyle w:val="Body"/>
        <w:numPr>
          <w:ilvl w:val="0"/>
          <w:numId w:val="13"/>
        </w:numPr>
        <w:rPr>
          <w:rFonts w:ascii="Arial" w:eastAsia="Arial" w:hAnsi="Arial" w:cs="Arial"/>
          <w:position w:val="-2"/>
          <w:sz w:val="20"/>
          <w:szCs w:val="20"/>
        </w:rPr>
      </w:pPr>
      <w:r>
        <w:rPr>
          <w:rFonts w:ascii="Arial"/>
          <w:sz w:val="20"/>
          <w:szCs w:val="20"/>
        </w:rPr>
        <w:t>Not a state but a self-governing domini</w:t>
      </w:r>
      <w:r>
        <w:rPr>
          <w:rFonts w:ascii="Arial"/>
          <w:sz w:val="20"/>
          <w:szCs w:val="20"/>
        </w:rPr>
        <w:t>on within the British Empire</w:t>
      </w:r>
    </w:p>
    <w:p w14:paraId="1947B83D" w14:textId="77777777" w:rsidR="009F2A5C" w:rsidRDefault="004D51FB" w:rsidP="004D51FB">
      <w:pPr>
        <w:pStyle w:val="Body"/>
        <w:numPr>
          <w:ilvl w:val="0"/>
          <w:numId w:val="13"/>
        </w:numPr>
        <w:rPr>
          <w:rFonts w:ascii="Arial" w:eastAsia="Arial" w:hAnsi="Arial" w:cs="Arial"/>
          <w:position w:val="-2"/>
          <w:sz w:val="20"/>
          <w:szCs w:val="20"/>
        </w:rPr>
      </w:pPr>
      <w:r>
        <w:rPr>
          <w:rFonts w:ascii="Arial"/>
          <w:sz w:val="20"/>
          <w:szCs w:val="20"/>
        </w:rPr>
        <w:t>Canada evolved out of Empire gradually</w:t>
      </w:r>
    </w:p>
    <w:p w14:paraId="6F73ABF6" w14:textId="77777777" w:rsidR="009F2A5C" w:rsidRDefault="004D51FB" w:rsidP="004D51FB">
      <w:pPr>
        <w:pStyle w:val="Body"/>
        <w:numPr>
          <w:ilvl w:val="0"/>
          <w:numId w:val="13"/>
        </w:numPr>
        <w:rPr>
          <w:rFonts w:ascii="Arial" w:eastAsia="Arial" w:hAnsi="Arial" w:cs="Arial"/>
          <w:position w:val="-2"/>
          <w:sz w:val="20"/>
          <w:szCs w:val="20"/>
        </w:rPr>
      </w:pPr>
      <w:r>
        <w:rPr>
          <w:rFonts w:ascii="Arial"/>
          <w:sz w:val="20"/>
          <w:szCs w:val="20"/>
        </w:rPr>
        <w:t xml:space="preserve">Slowly absorbed by another power- America -&gt;  America being our neighbour influences us in various ways </w:t>
      </w:r>
    </w:p>
    <w:p w14:paraId="4398F839" w14:textId="77777777" w:rsidR="009F2A5C" w:rsidRDefault="004D51FB" w:rsidP="004D51FB">
      <w:pPr>
        <w:pStyle w:val="Body"/>
        <w:numPr>
          <w:ilvl w:val="0"/>
          <w:numId w:val="13"/>
        </w:numPr>
        <w:rPr>
          <w:rFonts w:ascii="Arial" w:eastAsia="Arial" w:hAnsi="Arial" w:cs="Arial"/>
          <w:position w:val="-2"/>
          <w:sz w:val="20"/>
          <w:szCs w:val="20"/>
        </w:rPr>
      </w:pPr>
      <w:r>
        <w:rPr>
          <w:rFonts w:ascii="Arial"/>
          <w:sz w:val="20"/>
          <w:szCs w:val="20"/>
        </w:rPr>
        <w:t>Key Dates in independence</w:t>
      </w:r>
    </w:p>
    <w:p w14:paraId="5E778649"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BNA Act -&gt; 1867</w:t>
      </w:r>
    </w:p>
    <w:p w14:paraId="2A6787B8"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Treaty of Versailles -&gt; 1919</w:t>
      </w:r>
    </w:p>
    <w:p w14:paraId="60CE7895"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Statue of We</w:t>
      </w:r>
      <w:r>
        <w:rPr>
          <w:rFonts w:ascii="Arial"/>
          <w:sz w:val="20"/>
          <w:szCs w:val="20"/>
        </w:rPr>
        <w:t>stminster -&gt; 1931</w:t>
      </w:r>
    </w:p>
    <w:p w14:paraId="6BF4C4B1"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Supreme Court-Criminal -&gt; 1933</w:t>
      </w:r>
    </w:p>
    <w:p w14:paraId="282AAEF7"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Declaration of War -&gt; 1939</w:t>
      </w:r>
    </w:p>
    <w:p w14:paraId="08870C88"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Canadian Citizenship Act -&gt; 1947</w:t>
      </w:r>
    </w:p>
    <w:p w14:paraId="3FF865DE"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Supreme Court- All cases -&gt; 1949</w:t>
      </w:r>
    </w:p>
    <w:p w14:paraId="3768D2C9"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Constitution Act -&gt; 1982</w:t>
      </w:r>
    </w:p>
    <w:p w14:paraId="4B6B3A64" w14:textId="77777777" w:rsidR="009F2A5C" w:rsidRDefault="009F2A5C">
      <w:pPr>
        <w:pStyle w:val="Body"/>
        <w:rPr>
          <w:rFonts w:ascii="Arial" w:eastAsia="Arial" w:hAnsi="Arial" w:cs="Arial"/>
          <w:sz w:val="20"/>
          <w:szCs w:val="20"/>
        </w:rPr>
      </w:pPr>
    </w:p>
    <w:p w14:paraId="6BABF235" w14:textId="77777777" w:rsidR="009F2A5C" w:rsidRDefault="004D51FB">
      <w:pPr>
        <w:pStyle w:val="Body"/>
        <w:jc w:val="center"/>
        <w:rPr>
          <w:rFonts w:ascii="Arial" w:eastAsia="Arial" w:hAnsi="Arial" w:cs="Arial"/>
          <w:b/>
          <w:bCs/>
          <w:sz w:val="28"/>
          <w:szCs w:val="28"/>
          <w:u w:val="single"/>
        </w:rPr>
      </w:pPr>
      <w:r>
        <w:rPr>
          <w:rFonts w:ascii="Arial"/>
          <w:b/>
          <w:bCs/>
          <w:sz w:val="28"/>
          <w:szCs w:val="28"/>
          <w:u w:val="single"/>
        </w:rPr>
        <w:t>LECTURE 5, 6, 7, 8, 9:</w:t>
      </w:r>
      <w:r>
        <w:rPr>
          <w:rFonts w:ascii="Arial"/>
          <w:b/>
          <w:bCs/>
          <w:sz w:val="28"/>
          <w:szCs w:val="28"/>
          <w:u w:val="single"/>
        </w:rPr>
        <w:br/>
      </w:r>
      <w:commentRangeStart w:id="6"/>
    </w:p>
    <w:p w14:paraId="3E77B9F7" w14:textId="77777777" w:rsidR="009F2A5C" w:rsidRDefault="004D51FB">
      <w:pPr>
        <w:pStyle w:val="Body"/>
        <w:rPr>
          <w:rFonts w:ascii="Arial" w:eastAsia="Arial" w:hAnsi="Arial" w:cs="Arial"/>
          <w:b/>
          <w:bCs/>
          <w:sz w:val="20"/>
          <w:szCs w:val="20"/>
        </w:rPr>
      </w:pPr>
      <w:r>
        <w:rPr>
          <w:rFonts w:ascii="Arial"/>
          <w:b/>
          <w:bCs/>
          <w:sz w:val="20"/>
          <w:szCs w:val="20"/>
        </w:rPr>
        <w:t>PARLIAMENT</w:t>
      </w:r>
      <w:commentRangeEnd w:id="6"/>
      <w:r>
        <w:commentReference w:id="6"/>
      </w:r>
      <w:r>
        <w:rPr>
          <w:rFonts w:ascii="Arial"/>
          <w:b/>
          <w:bCs/>
          <w:sz w:val="20"/>
          <w:szCs w:val="20"/>
        </w:rPr>
        <w:t xml:space="preserve"> </w:t>
      </w:r>
    </w:p>
    <w:p w14:paraId="122602FD" w14:textId="77777777" w:rsidR="009F2A5C" w:rsidRDefault="004D51FB" w:rsidP="004D51FB">
      <w:pPr>
        <w:pStyle w:val="Body"/>
        <w:numPr>
          <w:ilvl w:val="0"/>
          <w:numId w:val="14"/>
        </w:numPr>
        <w:rPr>
          <w:rFonts w:ascii="Arial" w:eastAsia="Arial" w:hAnsi="Arial" w:cs="Arial"/>
          <w:position w:val="-2"/>
          <w:sz w:val="20"/>
          <w:szCs w:val="20"/>
        </w:rPr>
      </w:pPr>
      <w:r>
        <w:rPr>
          <w:rFonts w:ascii="Arial"/>
          <w:sz w:val="20"/>
          <w:szCs w:val="20"/>
        </w:rPr>
        <w:t xml:space="preserve">When we talk about sovereignty -&gt; we are </w:t>
      </w:r>
      <w:r>
        <w:rPr>
          <w:rFonts w:ascii="Arial"/>
          <w:sz w:val="20"/>
          <w:szCs w:val="20"/>
        </w:rPr>
        <w:t>sovereign but we are dependent upon USA because geographically Canada is one of the most isolated countries in the world, USA is our neighbours(the most powerful state world has ever known)</w:t>
      </w:r>
    </w:p>
    <w:p w14:paraId="574D579C" w14:textId="77777777" w:rsidR="009F2A5C" w:rsidRDefault="004D51FB">
      <w:pPr>
        <w:pStyle w:val="Body"/>
        <w:rPr>
          <w:rFonts w:ascii="Arial" w:eastAsia="Arial" w:hAnsi="Arial" w:cs="Arial"/>
          <w:sz w:val="20"/>
          <w:szCs w:val="20"/>
          <w:u w:val="single"/>
        </w:rPr>
      </w:pPr>
      <w:r>
        <w:rPr>
          <w:rFonts w:ascii="Arial"/>
          <w:sz w:val="20"/>
          <w:szCs w:val="20"/>
          <w:u w:val="single"/>
        </w:rPr>
        <w:t>Parliament</w:t>
      </w:r>
    </w:p>
    <w:p w14:paraId="4D26E240" w14:textId="77777777" w:rsidR="009F2A5C" w:rsidRDefault="004D51FB" w:rsidP="004D51FB">
      <w:pPr>
        <w:pStyle w:val="Body"/>
        <w:numPr>
          <w:ilvl w:val="0"/>
          <w:numId w:val="15"/>
        </w:numPr>
        <w:rPr>
          <w:rFonts w:ascii="Arial" w:eastAsia="Arial" w:hAnsi="Arial" w:cs="Arial"/>
          <w:position w:val="-2"/>
          <w:sz w:val="20"/>
          <w:szCs w:val="20"/>
        </w:rPr>
      </w:pPr>
      <w:r>
        <w:rPr>
          <w:rFonts w:ascii="Arial"/>
          <w:sz w:val="20"/>
          <w:szCs w:val="20"/>
        </w:rPr>
        <w:t>"Parliament" has 3 components: the crown, senate, and H</w:t>
      </w:r>
      <w:r>
        <w:rPr>
          <w:rFonts w:ascii="Arial"/>
          <w:sz w:val="20"/>
          <w:szCs w:val="20"/>
        </w:rPr>
        <w:t>ouse of Commons -&gt; any bill to be passed into law has to have the consent of all three</w:t>
      </w:r>
    </w:p>
    <w:p w14:paraId="67C27E46"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Crown = Head of state Queen Elizabeth II -&gt; Her power is exercised by the Governor General (b/c she doesn't live in Canada)</w:t>
      </w:r>
    </w:p>
    <w:p w14:paraId="2B733925"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House of Commons = the directly elected </w:t>
      </w:r>
      <w:r>
        <w:rPr>
          <w:rFonts w:ascii="Arial"/>
          <w:sz w:val="20"/>
          <w:szCs w:val="20"/>
        </w:rPr>
        <w:t>element, 308 members (will rise by 30 next election), where democracy comes from, crown responds to ministers -&gt; ministers mostly come from House of Commons</w:t>
      </w:r>
    </w:p>
    <w:p w14:paraId="7E6401A0"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Senate = Not elected, appointed by the Governor General on the advice of the PM, not represented by</w:t>
      </w:r>
      <w:r>
        <w:rPr>
          <w:rFonts w:ascii="Arial"/>
          <w:sz w:val="20"/>
          <w:szCs w:val="20"/>
        </w:rPr>
        <w:t xml:space="preserve"> province represented by senatorial region (4 regions in Canada), 105 members, legally has almost identical powers to House of Commons </w:t>
      </w:r>
    </w:p>
    <w:p w14:paraId="5D9F5860" w14:textId="77777777" w:rsidR="009F2A5C" w:rsidRDefault="004D51FB">
      <w:pPr>
        <w:pStyle w:val="Body"/>
        <w:rPr>
          <w:rFonts w:ascii="Arial" w:eastAsia="Arial" w:hAnsi="Arial" w:cs="Arial"/>
          <w:sz w:val="20"/>
          <w:szCs w:val="20"/>
        </w:rPr>
      </w:pPr>
      <w:r>
        <w:rPr>
          <w:rFonts w:ascii="Arial"/>
          <w:sz w:val="20"/>
          <w:szCs w:val="20"/>
          <w:u w:val="single"/>
        </w:rPr>
        <w:t>Responsible Government</w:t>
      </w:r>
    </w:p>
    <w:p w14:paraId="450E4174" w14:textId="77777777" w:rsidR="009F2A5C" w:rsidRDefault="004D51FB" w:rsidP="004D51FB">
      <w:pPr>
        <w:pStyle w:val="Body"/>
        <w:numPr>
          <w:ilvl w:val="0"/>
          <w:numId w:val="16"/>
        </w:numPr>
        <w:rPr>
          <w:rFonts w:ascii="Arial" w:eastAsia="Arial" w:hAnsi="Arial" w:cs="Arial"/>
          <w:position w:val="-2"/>
          <w:sz w:val="20"/>
          <w:szCs w:val="20"/>
        </w:rPr>
      </w:pPr>
      <w:r>
        <w:rPr>
          <w:rFonts w:ascii="Arial"/>
          <w:sz w:val="20"/>
          <w:szCs w:val="20"/>
        </w:rPr>
        <w:t>Based on British system of separation of powers</w:t>
      </w:r>
    </w:p>
    <w:p w14:paraId="4EF1CC2B" w14:textId="77777777" w:rsidR="009F2A5C" w:rsidRDefault="004D51FB" w:rsidP="004D51FB">
      <w:pPr>
        <w:pStyle w:val="Body"/>
        <w:numPr>
          <w:ilvl w:val="0"/>
          <w:numId w:val="16"/>
        </w:numPr>
        <w:rPr>
          <w:rFonts w:ascii="Arial" w:eastAsia="Arial" w:hAnsi="Arial" w:cs="Arial"/>
          <w:position w:val="-2"/>
          <w:sz w:val="20"/>
          <w:szCs w:val="20"/>
        </w:rPr>
      </w:pPr>
      <w:r>
        <w:rPr>
          <w:rFonts w:ascii="Arial"/>
          <w:sz w:val="20"/>
          <w:szCs w:val="20"/>
        </w:rPr>
        <w:t xml:space="preserve">Executive and legislature are different </w:t>
      </w:r>
    </w:p>
    <w:p w14:paraId="2D325CF9" w14:textId="77777777" w:rsidR="009F2A5C" w:rsidRDefault="004D51FB" w:rsidP="004D51FB">
      <w:pPr>
        <w:pStyle w:val="Body"/>
        <w:numPr>
          <w:ilvl w:val="0"/>
          <w:numId w:val="16"/>
        </w:numPr>
        <w:rPr>
          <w:rFonts w:ascii="Arial" w:eastAsia="Arial" w:hAnsi="Arial" w:cs="Arial"/>
          <w:position w:val="-2"/>
          <w:sz w:val="20"/>
          <w:szCs w:val="20"/>
        </w:rPr>
      </w:pPr>
      <w:r>
        <w:rPr>
          <w:rFonts w:ascii="Arial"/>
          <w:sz w:val="20"/>
          <w:szCs w:val="20"/>
        </w:rPr>
        <w:t>Executive is responsible to legislature, so even though they're separate legislature is where the power resides</w:t>
      </w:r>
    </w:p>
    <w:p w14:paraId="00257DA6" w14:textId="77777777" w:rsidR="009F2A5C" w:rsidRDefault="004D51FB" w:rsidP="004D51FB">
      <w:pPr>
        <w:pStyle w:val="Body"/>
        <w:numPr>
          <w:ilvl w:val="0"/>
          <w:numId w:val="16"/>
        </w:numPr>
        <w:rPr>
          <w:rFonts w:ascii="Arial" w:eastAsia="Arial" w:hAnsi="Arial" w:cs="Arial"/>
          <w:position w:val="-2"/>
          <w:sz w:val="20"/>
          <w:szCs w:val="20"/>
        </w:rPr>
      </w:pPr>
      <w:r>
        <w:rPr>
          <w:rFonts w:ascii="Arial"/>
          <w:sz w:val="20"/>
          <w:szCs w:val="20"/>
        </w:rPr>
        <w:t>Monarch now a figurehead creating a separation of the Head of State with Head of Gov</w:t>
      </w:r>
    </w:p>
    <w:p w14:paraId="3951FDD5" w14:textId="77777777" w:rsidR="009F2A5C" w:rsidRDefault="004D51FB" w:rsidP="004D51FB">
      <w:pPr>
        <w:pStyle w:val="Body"/>
        <w:numPr>
          <w:ilvl w:val="0"/>
          <w:numId w:val="16"/>
        </w:numPr>
        <w:rPr>
          <w:rFonts w:ascii="Arial" w:eastAsia="Arial" w:hAnsi="Arial" w:cs="Arial"/>
          <w:position w:val="-2"/>
          <w:sz w:val="20"/>
          <w:szCs w:val="20"/>
        </w:rPr>
      </w:pPr>
      <w:r>
        <w:rPr>
          <w:rFonts w:ascii="Arial"/>
          <w:sz w:val="20"/>
          <w:szCs w:val="20"/>
        </w:rPr>
        <w:t>Separation allows the "Majesty's Loyal Opposition", a gover</w:t>
      </w:r>
      <w:r>
        <w:rPr>
          <w:rFonts w:ascii="Arial"/>
          <w:sz w:val="20"/>
          <w:szCs w:val="20"/>
        </w:rPr>
        <w:t xml:space="preserve">nment in waiting, to act as check on government -&gt; are able to question the government without loyalty to the state being questioned, loyal to canadian state not to canadian government </w:t>
      </w:r>
    </w:p>
    <w:p w14:paraId="19839486" w14:textId="77777777" w:rsidR="009F2A5C" w:rsidRDefault="004D51FB">
      <w:pPr>
        <w:pStyle w:val="Body"/>
        <w:rPr>
          <w:rFonts w:ascii="Arial" w:eastAsia="Arial" w:hAnsi="Arial" w:cs="Arial"/>
          <w:sz w:val="20"/>
          <w:szCs w:val="20"/>
          <w:u w:val="single"/>
        </w:rPr>
      </w:pPr>
      <w:r>
        <w:rPr>
          <w:rFonts w:ascii="Arial"/>
          <w:sz w:val="20"/>
          <w:szCs w:val="20"/>
        </w:rPr>
        <w:t>C</w:t>
      </w:r>
      <w:r>
        <w:rPr>
          <w:rFonts w:ascii="Arial"/>
          <w:sz w:val="20"/>
          <w:szCs w:val="20"/>
          <w:u w:val="single"/>
        </w:rPr>
        <w:t>onventions of Responsible Government</w:t>
      </w:r>
    </w:p>
    <w:p w14:paraId="67E586C2" w14:textId="77777777" w:rsidR="009F2A5C" w:rsidRDefault="004D51FB" w:rsidP="004D51FB">
      <w:pPr>
        <w:pStyle w:val="Body"/>
        <w:numPr>
          <w:ilvl w:val="0"/>
          <w:numId w:val="17"/>
        </w:numPr>
        <w:rPr>
          <w:rFonts w:ascii="Arial" w:eastAsia="Arial" w:hAnsi="Arial" w:cs="Arial"/>
          <w:position w:val="-2"/>
          <w:sz w:val="20"/>
          <w:szCs w:val="20"/>
        </w:rPr>
      </w:pPr>
      <w:r>
        <w:rPr>
          <w:rFonts w:ascii="Arial"/>
          <w:sz w:val="20"/>
          <w:szCs w:val="20"/>
        </w:rPr>
        <w:t>Conventions are rules that are i</w:t>
      </w:r>
      <w:r>
        <w:rPr>
          <w:rFonts w:ascii="Arial"/>
          <w:sz w:val="20"/>
          <w:szCs w:val="20"/>
        </w:rPr>
        <w:t>mportant for making gov work, but aren't written down, aren't codified as apart of the constitution, just the way we do things</w:t>
      </w:r>
    </w:p>
    <w:p w14:paraId="6B6FB583" w14:textId="77777777" w:rsidR="009F2A5C" w:rsidRDefault="004D51FB" w:rsidP="004D51FB">
      <w:pPr>
        <w:pStyle w:val="Body"/>
        <w:numPr>
          <w:ilvl w:val="0"/>
          <w:numId w:val="17"/>
        </w:numPr>
        <w:rPr>
          <w:rFonts w:ascii="Arial" w:eastAsia="Arial" w:hAnsi="Arial" w:cs="Arial"/>
          <w:position w:val="-2"/>
          <w:sz w:val="20"/>
          <w:szCs w:val="20"/>
        </w:rPr>
      </w:pPr>
      <w:r>
        <w:rPr>
          <w:rFonts w:ascii="Arial"/>
          <w:sz w:val="20"/>
          <w:szCs w:val="20"/>
        </w:rPr>
        <w:t>Crown only acts on the advice of ministers</w:t>
      </w:r>
    </w:p>
    <w:p w14:paraId="37935827" w14:textId="77777777" w:rsidR="009F2A5C" w:rsidRDefault="004D51FB" w:rsidP="004D51FB">
      <w:pPr>
        <w:pStyle w:val="Body"/>
        <w:numPr>
          <w:ilvl w:val="0"/>
          <w:numId w:val="17"/>
        </w:numPr>
        <w:rPr>
          <w:rFonts w:ascii="Arial" w:eastAsia="Arial" w:hAnsi="Arial" w:cs="Arial"/>
          <w:position w:val="-2"/>
          <w:sz w:val="20"/>
          <w:szCs w:val="20"/>
        </w:rPr>
      </w:pPr>
      <w:r>
        <w:rPr>
          <w:rFonts w:ascii="Arial"/>
          <w:sz w:val="20"/>
          <w:szCs w:val="20"/>
        </w:rPr>
        <w:t>Ministers normally come from the House of Commons</w:t>
      </w:r>
    </w:p>
    <w:p w14:paraId="2AA9A9DC" w14:textId="77777777" w:rsidR="009F2A5C" w:rsidRDefault="004D51FB" w:rsidP="004D51FB">
      <w:pPr>
        <w:pStyle w:val="Body"/>
        <w:numPr>
          <w:ilvl w:val="0"/>
          <w:numId w:val="17"/>
        </w:numPr>
        <w:rPr>
          <w:rFonts w:ascii="Arial" w:eastAsia="Arial" w:hAnsi="Arial" w:cs="Arial"/>
          <w:position w:val="-2"/>
          <w:sz w:val="20"/>
          <w:szCs w:val="20"/>
        </w:rPr>
      </w:pPr>
      <w:r>
        <w:rPr>
          <w:rFonts w:ascii="Arial"/>
          <w:sz w:val="20"/>
          <w:szCs w:val="20"/>
        </w:rPr>
        <w:t>Collective responsibility</w:t>
      </w:r>
    </w:p>
    <w:p w14:paraId="49E620A8" w14:textId="77777777" w:rsidR="009F2A5C" w:rsidRDefault="004D51FB" w:rsidP="004D51FB">
      <w:pPr>
        <w:pStyle w:val="Body"/>
        <w:numPr>
          <w:ilvl w:val="0"/>
          <w:numId w:val="17"/>
        </w:numPr>
        <w:rPr>
          <w:rFonts w:ascii="Arial" w:eastAsia="Arial" w:hAnsi="Arial" w:cs="Arial"/>
          <w:position w:val="-2"/>
          <w:sz w:val="20"/>
          <w:szCs w:val="20"/>
        </w:rPr>
      </w:pPr>
      <w:r>
        <w:rPr>
          <w:rFonts w:ascii="Arial"/>
          <w:sz w:val="20"/>
          <w:szCs w:val="20"/>
        </w:rPr>
        <w:t>Crown will</w:t>
      </w:r>
      <w:r>
        <w:rPr>
          <w:rFonts w:ascii="Arial"/>
          <w:sz w:val="20"/>
          <w:szCs w:val="20"/>
        </w:rPr>
        <w:t xml:space="preserve"> only appoint ministers who have the confidence of the House-&gt; if majority of members of parliament want you gone, you'll be gone</w:t>
      </w:r>
    </w:p>
    <w:p w14:paraId="1C7FAEAA" w14:textId="77777777" w:rsidR="009F2A5C" w:rsidRDefault="004D51FB" w:rsidP="004D51FB">
      <w:pPr>
        <w:pStyle w:val="Body"/>
        <w:numPr>
          <w:ilvl w:val="0"/>
          <w:numId w:val="17"/>
        </w:numPr>
        <w:rPr>
          <w:rFonts w:ascii="Arial" w:eastAsia="Arial" w:hAnsi="Arial" w:cs="Arial"/>
          <w:position w:val="-2"/>
          <w:sz w:val="20"/>
          <w:szCs w:val="20"/>
        </w:rPr>
      </w:pPr>
      <w:r>
        <w:rPr>
          <w:rFonts w:ascii="Arial"/>
          <w:sz w:val="20"/>
          <w:szCs w:val="20"/>
        </w:rPr>
        <w:t>If the House expresses a lack of confidence in a ministry responsible gov has broken down, and either the ministry or the hous</w:t>
      </w:r>
      <w:r>
        <w:rPr>
          <w:rFonts w:ascii="Arial"/>
          <w:sz w:val="20"/>
          <w:szCs w:val="20"/>
        </w:rPr>
        <w:t xml:space="preserve">e must be replaced </w:t>
      </w:r>
    </w:p>
    <w:p w14:paraId="695C7D3B" w14:textId="77777777" w:rsidR="009F2A5C" w:rsidRDefault="004D51FB">
      <w:pPr>
        <w:pStyle w:val="Body"/>
        <w:rPr>
          <w:rFonts w:ascii="Arial" w:eastAsia="Arial" w:hAnsi="Arial" w:cs="Arial"/>
          <w:sz w:val="20"/>
          <w:szCs w:val="20"/>
          <w:u w:val="single"/>
        </w:rPr>
      </w:pPr>
      <w:r>
        <w:rPr>
          <w:rFonts w:ascii="Arial"/>
          <w:sz w:val="20"/>
          <w:szCs w:val="20"/>
          <w:u w:val="single"/>
        </w:rPr>
        <w:t>Forming Government</w:t>
      </w:r>
    </w:p>
    <w:p w14:paraId="1C3D3998" w14:textId="77777777" w:rsidR="009F2A5C" w:rsidRDefault="004D51FB" w:rsidP="004D51FB">
      <w:pPr>
        <w:pStyle w:val="Body"/>
        <w:numPr>
          <w:ilvl w:val="0"/>
          <w:numId w:val="18"/>
        </w:numPr>
        <w:rPr>
          <w:rFonts w:ascii="Arial" w:eastAsia="Arial" w:hAnsi="Arial" w:cs="Arial"/>
          <w:position w:val="-2"/>
          <w:sz w:val="20"/>
          <w:szCs w:val="20"/>
        </w:rPr>
      </w:pPr>
      <w:r>
        <w:rPr>
          <w:rFonts w:ascii="Arial"/>
          <w:sz w:val="20"/>
          <w:szCs w:val="20"/>
        </w:rPr>
        <w:t>Ultimate responsibility for choosing a government rests with the crown</w:t>
      </w:r>
    </w:p>
    <w:p w14:paraId="73D74B0A" w14:textId="77777777" w:rsidR="009F2A5C" w:rsidRDefault="004D51FB" w:rsidP="004D51FB">
      <w:pPr>
        <w:pStyle w:val="Body"/>
        <w:numPr>
          <w:ilvl w:val="0"/>
          <w:numId w:val="18"/>
        </w:numPr>
        <w:rPr>
          <w:rFonts w:ascii="Arial" w:eastAsia="Arial" w:hAnsi="Arial" w:cs="Arial"/>
          <w:position w:val="-2"/>
          <w:sz w:val="20"/>
          <w:szCs w:val="20"/>
        </w:rPr>
      </w:pPr>
      <w:r>
        <w:rPr>
          <w:rFonts w:ascii="Arial"/>
          <w:sz w:val="20"/>
          <w:szCs w:val="20"/>
        </w:rPr>
        <w:t xml:space="preserve">In appointing PM the crown must choose the person who most likely will command the confidence of the house </w:t>
      </w:r>
    </w:p>
    <w:p w14:paraId="2566C222" w14:textId="77777777" w:rsidR="009F2A5C" w:rsidRDefault="004D51FB" w:rsidP="004D51FB">
      <w:pPr>
        <w:pStyle w:val="Body"/>
        <w:numPr>
          <w:ilvl w:val="0"/>
          <w:numId w:val="18"/>
        </w:numPr>
        <w:rPr>
          <w:rFonts w:ascii="Arial" w:eastAsia="Arial" w:hAnsi="Arial" w:cs="Arial"/>
          <w:position w:val="-2"/>
          <w:sz w:val="20"/>
          <w:szCs w:val="20"/>
        </w:rPr>
      </w:pPr>
      <w:r>
        <w:rPr>
          <w:rFonts w:ascii="Arial"/>
          <w:sz w:val="20"/>
          <w:szCs w:val="20"/>
        </w:rPr>
        <w:t>Gov remains in power until the PM resi</w:t>
      </w:r>
      <w:r>
        <w:rPr>
          <w:rFonts w:ascii="Arial"/>
          <w:sz w:val="20"/>
          <w:szCs w:val="20"/>
        </w:rPr>
        <w:t xml:space="preserve">gns on its behalf -&gt; last job of any PM is to recommend to gov general that the opposition take power </w:t>
      </w:r>
    </w:p>
    <w:p w14:paraId="723263CC" w14:textId="77777777" w:rsidR="009F2A5C" w:rsidRDefault="004D51FB" w:rsidP="004D51FB">
      <w:pPr>
        <w:pStyle w:val="Body"/>
        <w:numPr>
          <w:ilvl w:val="0"/>
          <w:numId w:val="18"/>
        </w:numPr>
        <w:rPr>
          <w:rFonts w:ascii="Arial" w:eastAsia="Arial" w:hAnsi="Arial" w:cs="Arial"/>
          <w:position w:val="-2"/>
          <w:sz w:val="20"/>
          <w:szCs w:val="20"/>
        </w:rPr>
      </w:pPr>
      <w:r>
        <w:rPr>
          <w:rFonts w:ascii="Arial"/>
          <w:sz w:val="20"/>
          <w:szCs w:val="20"/>
        </w:rPr>
        <w:t>PM must resign if gov has lost confidence of the house and no confidence of winning confidence of new house</w:t>
      </w:r>
    </w:p>
    <w:p w14:paraId="122B73F6" w14:textId="77777777" w:rsidR="009F2A5C" w:rsidRDefault="004D51FB">
      <w:pPr>
        <w:pStyle w:val="Body"/>
        <w:rPr>
          <w:rFonts w:ascii="Arial" w:eastAsia="Arial" w:hAnsi="Arial" w:cs="Arial"/>
          <w:sz w:val="20"/>
          <w:szCs w:val="20"/>
          <w:u w:val="single"/>
        </w:rPr>
      </w:pPr>
      <w:r>
        <w:rPr>
          <w:rFonts w:ascii="Arial"/>
          <w:sz w:val="20"/>
          <w:szCs w:val="20"/>
          <w:u w:val="single"/>
        </w:rPr>
        <w:t>Types of Government</w:t>
      </w:r>
    </w:p>
    <w:p w14:paraId="280C58BE" w14:textId="77777777" w:rsidR="009F2A5C" w:rsidRDefault="004D51FB" w:rsidP="004D51FB">
      <w:pPr>
        <w:pStyle w:val="Body"/>
        <w:numPr>
          <w:ilvl w:val="0"/>
          <w:numId w:val="19"/>
        </w:numPr>
        <w:rPr>
          <w:rFonts w:ascii="Arial" w:eastAsia="Arial" w:hAnsi="Arial" w:cs="Arial"/>
          <w:position w:val="-2"/>
          <w:sz w:val="20"/>
          <w:szCs w:val="20"/>
        </w:rPr>
      </w:pPr>
      <w:r>
        <w:rPr>
          <w:rFonts w:ascii="Arial"/>
          <w:sz w:val="20"/>
          <w:szCs w:val="20"/>
        </w:rPr>
        <w:t>Majority Government- when</w:t>
      </w:r>
      <w:r>
        <w:rPr>
          <w:rFonts w:ascii="Arial"/>
          <w:sz w:val="20"/>
          <w:szCs w:val="20"/>
        </w:rPr>
        <w:t xml:space="preserve"> a single party rules</w:t>
      </w:r>
    </w:p>
    <w:p w14:paraId="7CB54996"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When party has an outright majority in the House of Commons </w:t>
      </w:r>
    </w:p>
    <w:p w14:paraId="51D4F428"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As such there are few checks and balances on the power of the PM (Still is some, ie. Canadian charter of rights and freedoms) </w:t>
      </w:r>
    </w:p>
    <w:p w14:paraId="71A77553"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Most common case </w:t>
      </w:r>
    </w:p>
    <w:p w14:paraId="404CE657" w14:textId="77777777" w:rsidR="009F2A5C" w:rsidRDefault="004D51FB" w:rsidP="004D51FB">
      <w:pPr>
        <w:pStyle w:val="Body"/>
        <w:numPr>
          <w:ilvl w:val="0"/>
          <w:numId w:val="19"/>
        </w:numPr>
        <w:rPr>
          <w:rFonts w:ascii="Arial" w:eastAsia="Arial" w:hAnsi="Arial" w:cs="Arial"/>
          <w:position w:val="-2"/>
          <w:sz w:val="20"/>
          <w:szCs w:val="20"/>
        </w:rPr>
      </w:pPr>
      <w:r>
        <w:rPr>
          <w:rFonts w:ascii="Arial"/>
          <w:sz w:val="20"/>
          <w:szCs w:val="20"/>
        </w:rPr>
        <w:t xml:space="preserve">Minority Government- when a </w:t>
      </w:r>
      <w:r>
        <w:rPr>
          <w:rFonts w:ascii="Arial"/>
          <w:sz w:val="20"/>
          <w:szCs w:val="20"/>
        </w:rPr>
        <w:t>single party rules</w:t>
      </w:r>
    </w:p>
    <w:p w14:paraId="612D74BD"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In House of Commons, minority gov is faced by opposition parties to have more members than it </w:t>
      </w:r>
    </w:p>
    <w:p w14:paraId="27E46E66"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 xml:space="preserve">While gov in minority situation doesn't have control over legislature, it has control over entire admin apparatus of the state </w:t>
      </w:r>
    </w:p>
    <w:p w14:paraId="016BFC93"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Operation of s</w:t>
      </w:r>
      <w:r>
        <w:rPr>
          <w:rFonts w:ascii="Arial"/>
          <w:sz w:val="20"/>
          <w:szCs w:val="20"/>
        </w:rPr>
        <w:t xml:space="preserve">tate as a whole is much greater than what happens in parliament </w:t>
      </w:r>
    </w:p>
    <w:p w14:paraId="26C54BC0" w14:textId="77777777" w:rsidR="009F2A5C" w:rsidRDefault="004D51FB" w:rsidP="004D51FB">
      <w:pPr>
        <w:pStyle w:val="Body"/>
        <w:numPr>
          <w:ilvl w:val="0"/>
          <w:numId w:val="19"/>
        </w:numPr>
        <w:rPr>
          <w:rFonts w:ascii="Arial" w:eastAsia="Arial" w:hAnsi="Arial" w:cs="Arial"/>
          <w:position w:val="-2"/>
          <w:sz w:val="20"/>
          <w:szCs w:val="20"/>
        </w:rPr>
      </w:pPr>
      <w:r>
        <w:rPr>
          <w:rFonts w:ascii="Arial"/>
          <w:sz w:val="20"/>
          <w:szCs w:val="20"/>
        </w:rPr>
        <w:t>Coalition Government- when a group of parties rule</w:t>
      </w:r>
    </w:p>
    <w:p w14:paraId="79F7CF00"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extremely rare</w:t>
      </w:r>
    </w:p>
    <w:p w14:paraId="32CD3EEE"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generally only happen when there is a state of war(world wars, global crisis)</w:t>
      </w:r>
    </w:p>
    <w:p w14:paraId="06F3FF5D"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nothing unconstitutional about them</w:t>
      </w:r>
    </w:p>
    <w:p w14:paraId="59985086"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when no par</w:t>
      </w:r>
      <w:r>
        <w:rPr>
          <w:rFonts w:ascii="Arial"/>
          <w:sz w:val="20"/>
          <w:szCs w:val="20"/>
        </w:rPr>
        <w:t xml:space="preserve">ty has the majority of the seats in the House of Commons, two or more parties work together to form the largest party </w:t>
      </w:r>
    </w:p>
    <w:p w14:paraId="4356184B" w14:textId="77777777" w:rsidR="009F2A5C" w:rsidRDefault="004D51FB">
      <w:pPr>
        <w:pStyle w:val="Body"/>
        <w:rPr>
          <w:rFonts w:ascii="Arial" w:eastAsia="Arial" w:hAnsi="Arial" w:cs="Arial"/>
          <w:sz w:val="20"/>
          <w:szCs w:val="20"/>
          <w:u w:val="single"/>
        </w:rPr>
      </w:pPr>
      <w:r>
        <w:rPr>
          <w:rFonts w:ascii="Arial"/>
          <w:sz w:val="20"/>
          <w:szCs w:val="20"/>
        </w:rPr>
        <w:t xml:space="preserve"> </w:t>
      </w:r>
      <w:r>
        <w:rPr>
          <w:rFonts w:ascii="Arial"/>
          <w:sz w:val="20"/>
          <w:szCs w:val="20"/>
          <w:u w:val="single"/>
        </w:rPr>
        <w:t xml:space="preserve">Role of Parliament </w:t>
      </w:r>
    </w:p>
    <w:p w14:paraId="58EED980" w14:textId="77777777" w:rsidR="009F2A5C" w:rsidRDefault="004D51FB" w:rsidP="004D51FB">
      <w:pPr>
        <w:pStyle w:val="Body"/>
        <w:numPr>
          <w:ilvl w:val="0"/>
          <w:numId w:val="20"/>
        </w:numPr>
        <w:rPr>
          <w:rFonts w:ascii="Arial" w:eastAsia="Arial" w:hAnsi="Arial" w:cs="Arial"/>
          <w:position w:val="-2"/>
          <w:sz w:val="20"/>
          <w:szCs w:val="20"/>
        </w:rPr>
      </w:pPr>
      <w:r>
        <w:rPr>
          <w:rFonts w:ascii="Arial"/>
          <w:sz w:val="20"/>
          <w:szCs w:val="20"/>
        </w:rPr>
        <w:t>Hold government to account</w:t>
      </w:r>
    </w:p>
    <w:p w14:paraId="5E1ADEB0"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Done through a variety of ways, question period (every week has to go in front of </w:t>
      </w:r>
      <w:r>
        <w:rPr>
          <w:rFonts w:ascii="Arial"/>
          <w:sz w:val="20"/>
          <w:szCs w:val="20"/>
        </w:rPr>
        <w:t>opposition parties and answer them) -&gt; ensures gov has no choice but to answer questions that are from the opposition, can't ignore the opposition</w:t>
      </w:r>
    </w:p>
    <w:p w14:paraId="47DDE1F3"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Public debate -&gt; opposition is able to make sure that public are aware/shape public opinion</w:t>
      </w:r>
    </w:p>
    <w:p w14:paraId="26320337"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Scrutiny of publi</w:t>
      </w:r>
      <w:r>
        <w:rPr>
          <w:rFonts w:ascii="Arial"/>
          <w:sz w:val="20"/>
          <w:szCs w:val="20"/>
        </w:rPr>
        <w:t xml:space="preserve">c expenditure- Public accounts committee chaired by opposition -&gt; one of the ways parliament has ensured that opposition parties have resources necessary to critique gov in power </w:t>
      </w:r>
    </w:p>
    <w:p w14:paraId="67B229F2" w14:textId="77777777" w:rsidR="009F2A5C" w:rsidRDefault="004D51FB" w:rsidP="004D51FB">
      <w:pPr>
        <w:pStyle w:val="Body"/>
        <w:numPr>
          <w:ilvl w:val="0"/>
          <w:numId w:val="20"/>
        </w:numPr>
        <w:rPr>
          <w:rFonts w:ascii="Arial" w:eastAsia="Arial" w:hAnsi="Arial" w:cs="Arial"/>
          <w:position w:val="-2"/>
          <w:sz w:val="20"/>
          <w:szCs w:val="20"/>
        </w:rPr>
      </w:pPr>
      <w:r>
        <w:rPr>
          <w:rFonts w:ascii="Arial"/>
          <w:sz w:val="20"/>
          <w:szCs w:val="20"/>
        </w:rPr>
        <w:t xml:space="preserve">Pass Laws </w:t>
      </w:r>
    </w:p>
    <w:p w14:paraId="3900285E"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How a bill becomes a law</w:t>
      </w:r>
    </w:p>
    <w:p w14:paraId="561976DD" w14:textId="77777777" w:rsidR="009F2A5C" w:rsidRDefault="004D51FB" w:rsidP="004D51FB">
      <w:pPr>
        <w:pStyle w:val="Body"/>
        <w:numPr>
          <w:ilvl w:val="4"/>
          <w:numId w:val="11"/>
        </w:numPr>
        <w:rPr>
          <w:rFonts w:ascii="Arial" w:eastAsia="Arial" w:hAnsi="Arial" w:cs="Arial"/>
          <w:sz w:val="20"/>
          <w:szCs w:val="20"/>
        </w:rPr>
      </w:pPr>
      <w:r>
        <w:rPr>
          <w:rFonts w:ascii="Arial"/>
          <w:sz w:val="20"/>
          <w:szCs w:val="20"/>
        </w:rPr>
        <w:t>First reading (bill is tabled</w:t>
      </w:r>
    </w:p>
    <w:p w14:paraId="29F1D886" w14:textId="77777777" w:rsidR="009F2A5C" w:rsidRDefault="004D51FB" w:rsidP="004D51FB">
      <w:pPr>
        <w:pStyle w:val="Body"/>
        <w:numPr>
          <w:ilvl w:val="4"/>
          <w:numId w:val="11"/>
        </w:numPr>
        <w:rPr>
          <w:rFonts w:ascii="Arial" w:eastAsia="Arial" w:hAnsi="Arial" w:cs="Arial"/>
          <w:sz w:val="20"/>
          <w:szCs w:val="20"/>
        </w:rPr>
      </w:pPr>
      <w:r>
        <w:rPr>
          <w:rFonts w:ascii="Arial"/>
          <w:sz w:val="20"/>
          <w:szCs w:val="20"/>
        </w:rPr>
        <w:t>Second rea</w:t>
      </w:r>
      <w:r>
        <w:rPr>
          <w:rFonts w:ascii="Arial"/>
          <w:sz w:val="20"/>
          <w:szCs w:val="20"/>
        </w:rPr>
        <w:t xml:space="preserve">ding (debate and vote) </w:t>
      </w:r>
    </w:p>
    <w:p w14:paraId="3E0C5729" w14:textId="77777777" w:rsidR="009F2A5C" w:rsidRDefault="004D51FB" w:rsidP="004D51FB">
      <w:pPr>
        <w:pStyle w:val="Body"/>
        <w:numPr>
          <w:ilvl w:val="4"/>
          <w:numId w:val="11"/>
        </w:numPr>
        <w:rPr>
          <w:rFonts w:ascii="Arial" w:eastAsia="Arial" w:hAnsi="Arial" w:cs="Arial"/>
          <w:sz w:val="20"/>
          <w:szCs w:val="20"/>
        </w:rPr>
      </w:pPr>
      <w:r>
        <w:rPr>
          <w:rFonts w:ascii="Arial"/>
          <w:sz w:val="20"/>
          <w:szCs w:val="20"/>
        </w:rPr>
        <w:t xml:space="preserve">Committee Stage (witness and vote) </w:t>
      </w:r>
    </w:p>
    <w:p w14:paraId="7A78887F" w14:textId="77777777" w:rsidR="009F2A5C" w:rsidRDefault="004D51FB" w:rsidP="004D51FB">
      <w:pPr>
        <w:pStyle w:val="Body"/>
        <w:numPr>
          <w:ilvl w:val="4"/>
          <w:numId w:val="11"/>
        </w:numPr>
        <w:rPr>
          <w:rFonts w:ascii="Arial" w:eastAsia="Arial" w:hAnsi="Arial" w:cs="Arial"/>
          <w:sz w:val="20"/>
          <w:szCs w:val="20"/>
        </w:rPr>
      </w:pPr>
      <w:r>
        <w:rPr>
          <w:rFonts w:ascii="Arial"/>
          <w:sz w:val="20"/>
          <w:szCs w:val="20"/>
        </w:rPr>
        <w:t>Report stage (Debate and vote)</w:t>
      </w:r>
    </w:p>
    <w:p w14:paraId="7D1970B6" w14:textId="77777777" w:rsidR="009F2A5C" w:rsidRDefault="004D51FB" w:rsidP="004D51FB">
      <w:pPr>
        <w:pStyle w:val="Body"/>
        <w:numPr>
          <w:ilvl w:val="4"/>
          <w:numId w:val="11"/>
        </w:numPr>
        <w:rPr>
          <w:rFonts w:ascii="Arial" w:eastAsia="Arial" w:hAnsi="Arial" w:cs="Arial"/>
          <w:sz w:val="20"/>
          <w:szCs w:val="20"/>
        </w:rPr>
      </w:pPr>
      <w:r>
        <w:rPr>
          <w:rFonts w:ascii="Arial"/>
          <w:sz w:val="20"/>
          <w:szCs w:val="20"/>
        </w:rPr>
        <w:t>Third reading (debate rare, vote)</w:t>
      </w:r>
    </w:p>
    <w:p w14:paraId="5405EAA1" w14:textId="77777777" w:rsidR="009F2A5C" w:rsidRDefault="004D51FB" w:rsidP="004D51FB">
      <w:pPr>
        <w:pStyle w:val="Body"/>
        <w:numPr>
          <w:ilvl w:val="4"/>
          <w:numId w:val="11"/>
        </w:numPr>
        <w:rPr>
          <w:rFonts w:ascii="Arial" w:eastAsia="Arial" w:hAnsi="Arial" w:cs="Arial"/>
          <w:sz w:val="20"/>
          <w:szCs w:val="20"/>
        </w:rPr>
      </w:pPr>
      <w:r>
        <w:rPr>
          <w:rFonts w:ascii="Arial"/>
          <w:sz w:val="20"/>
          <w:szCs w:val="20"/>
        </w:rPr>
        <w:t>Other chamber start all over</w:t>
      </w:r>
    </w:p>
    <w:p w14:paraId="02070DB7" w14:textId="77777777" w:rsidR="009F2A5C" w:rsidRDefault="004D51FB" w:rsidP="004D51FB">
      <w:pPr>
        <w:pStyle w:val="Body"/>
        <w:numPr>
          <w:ilvl w:val="4"/>
          <w:numId w:val="11"/>
        </w:numPr>
        <w:rPr>
          <w:rFonts w:ascii="Arial" w:eastAsia="Arial" w:hAnsi="Arial" w:cs="Arial"/>
          <w:sz w:val="20"/>
          <w:szCs w:val="20"/>
        </w:rPr>
      </w:pPr>
      <w:r>
        <w:rPr>
          <w:rFonts w:ascii="Arial"/>
          <w:sz w:val="20"/>
          <w:szCs w:val="20"/>
        </w:rPr>
        <w:t xml:space="preserve">Royal assent </w:t>
      </w:r>
    </w:p>
    <w:p w14:paraId="63A5D62F" w14:textId="77777777" w:rsidR="009F2A5C" w:rsidRDefault="004D51FB" w:rsidP="004D51FB">
      <w:pPr>
        <w:pStyle w:val="Body"/>
        <w:numPr>
          <w:ilvl w:val="0"/>
          <w:numId w:val="20"/>
        </w:numPr>
        <w:rPr>
          <w:rFonts w:ascii="Arial" w:eastAsia="Arial" w:hAnsi="Arial" w:cs="Arial"/>
          <w:b/>
          <w:bCs/>
          <w:position w:val="-2"/>
          <w:sz w:val="20"/>
          <w:szCs w:val="20"/>
        </w:rPr>
      </w:pPr>
      <w:r>
        <w:rPr>
          <w:rFonts w:ascii="Arial"/>
          <w:sz w:val="20"/>
          <w:szCs w:val="20"/>
        </w:rPr>
        <w:t xml:space="preserve">Approve expenditure -&gt; gov can't spend your money without legislature approving it </w:t>
      </w:r>
    </w:p>
    <w:p w14:paraId="6C16A576" w14:textId="77777777" w:rsidR="009F2A5C" w:rsidRDefault="009F2A5C">
      <w:pPr>
        <w:pStyle w:val="Body"/>
        <w:jc w:val="center"/>
        <w:rPr>
          <w:rFonts w:ascii="Arial" w:eastAsia="Arial" w:hAnsi="Arial" w:cs="Arial"/>
          <w:b/>
          <w:bCs/>
          <w:sz w:val="28"/>
          <w:szCs w:val="28"/>
          <w:u w:val="single"/>
        </w:rPr>
      </w:pPr>
    </w:p>
    <w:p w14:paraId="3BD68F49" w14:textId="77777777" w:rsidR="009F2A5C" w:rsidRDefault="004D51FB">
      <w:pPr>
        <w:pStyle w:val="Body"/>
        <w:rPr>
          <w:rFonts w:ascii="Arial" w:eastAsia="Arial" w:hAnsi="Arial" w:cs="Arial"/>
          <w:sz w:val="20"/>
          <w:szCs w:val="20"/>
          <w:u w:val="single"/>
        </w:rPr>
      </w:pPr>
      <w:r>
        <w:rPr>
          <w:rFonts w:ascii="Arial"/>
          <w:sz w:val="20"/>
          <w:szCs w:val="20"/>
          <w:u w:val="single"/>
        </w:rPr>
        <w:t>House of Commons</w:t>
      </w:r>
    </w:p>
    <w:p w14:paraId="3143C142"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308 Members of Parliament</w:t>
      </w:r>
    </w:p>
    <w:p w14:paraId="0F59BD5F"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Elected into constituencies/ridings</w:t>
      </w:r>
    </w:p>
    <w:p w14:paraId="00C2A86D"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Size varies 20,000-200,000</w:t>
      </w:r>
    </w:p>
    <w:p w14:paraId="46C418F1"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Dominated by Party System</w:t>
      </w:r>
    </w:p>
    <w:p w14:paraId="6BFDA9FE"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Large disconnect between public perception of MP's and what MP's do</w:t>
      </w:r>
    </w:p>
    <w:p w14:paraId="7D6F75C6"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 xml:space="preserve">Most Canadians think their MP is hard working, but feel </w:t>
      </w:r>
      <w:r>
        <w:rPr>
          <w:rFonts w:ascii="Arial"/>
          <w:sz w:val="20"/>
          <w:szCs w:val="20"/>
        </w:rPr>
        <w:t>that overall MPs don't work hard</w:t>
      </w:r>
    </w:p>
    <w:p w14:paraId="38061A8D"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Research indicates MPs some of the hardest working Canadians by hours worked</w:t>
      </w:r>
    </w:p>
    <w:p w14:paraId="5D35632B" w14:textId="77777777" w:rsidR="009F2A5C" w:rsidRDefault="004D51FB" w:rsidP="004D51FB">
      <w:pPr>
        <w:pStyle w:val="Body"/>
        <w:numPr>
          <w:ilvl w:val="0"/>
          <w:numId w:val="21"/>
        </w:numPr>
        <w:rPr>
          <w:rFonts w:ascii="Arial" w:eastAsia="Arial" w:hAnsi="Arial" w:cs="Arial"/>
          <w:position w:val="-2"/>
          <w:sz w:val="20"/>
          <w:szCs w:val="20"/>
        </w:rPr>
      </w:pPr>
      <w:r>
        <w:rPr>
          <w:rFonts w:ascii="Arial"/>
          <w:sz w:val="20"/>
          <w:szCs w:val="20"/>
        </w:rPr>
        <w:t>MPs consistently rank low on public opinion surveys</w:t>
      </w:r>
    </w:p>
    <w:p w14:paraId="642A618E" w14:textId="77777777" w:rsidR="009F2A5C" w:rsidRDefault="004D51FB">
      <w:pPr>
        <w:pStyle w:val="Body"/>
        <w:rPr>
          <w:rFonts w:ascii="Arial" w:eastAsia="Arial" w:hAnsi="Arial" w:cs="Arial"/>
          <w:sz w:val="20"/>
          <w:szCs w:val="20"/>
        </w:rPr>
      </w:pPr>
      <w:r>
        <w:rPr>
          <w:rFonts w:ascii="Arial"/>
          <w:sz w:val="20"/>
          <w:szCs w:val="20"/>
          <w:u w:val="single"/>
        </w:rPr>
        <w:t>The Senate</w:t>
      </w:r>
    </w:p>
    <w:p w14:paraId="48ED64DE" w14:textId="77777777" w:rsidR="009F2A5C" w:rsidRDefault="004D51FB" w:rsidP="004D51FB">
      <w:pPr>
        <w:pStyle w:val="Body"/>
        <w:numPr>
          <w:ilvl w:val="0"/>
          <w:numId w:val="22"/>
        </w:numPr>
        <w:tabs>
          <w:tab w:val="num" w:pos="164"/>
        </w:tabs>
        <w:ind w:left="164" w:hanging="164"/>
        <w:rPr>
          <w:rFonts w:ascii="Arial" w:eastAsia="Arial" w:hAnsi="Arial" w:cs="Arial"/>
          <w:position w:val="-2"/>
          <w:sz w:val="20"/>
          <w:szCs w:val="20"/>
          <w:u w:val="single"/>
        </w:rPr>
      </w:pPr>
      <w:r>
        <w:rPr>
          <w:rFonts w:ascii="Arial"/>
          <w:sz w:val="20"/>
          <w:szCs w:val="20"/>
        </w:rPr>
        <w:t>105 Senators</w:t>
      </w:r>
    </w:p>
    <w:p w14:paraId="56438225" w14:textId="77777777" w:rsidR="009F2A5C" w:rsidRDefault="004D51FB" w:rsidP="004D51FB">
      <w:pPr>
        <w:pStyle w:val="Body"/>
        <w:numPr>
          <w:ilvl w:val="0"/>
          <w:numId w:val="22"/>
        </w:numPr>
        <w:tabs>
          <w:tab w:val="num" w:pos="164"/>
        </w:tabs>
        <w:ind w:left="164" w:hanging="164"/>
        <w:rPr>
          <w:rFonts w:ascii="Arial" w:eastAsia="Arial" w:hAnsi="Arial" w:cs="Arial"/>
          <w:position w:val="-2"/>
          <w:sz w:val="20"/>
          <w:szCs w:val="20"/>
          <w:u w:val="single"/>
        </w:rPr>
      </w:pPr>
      <w:r>
        <w:rPr>
          <w:rFonts w:ascii="Arial"/>
          <w:sz w:val="20"/>
          <w:szCs w:val="20"/>
        </w:rPr>
        <w:t>4 Regions, plus Newfoundland and the Territories</w:t>
      </w:r>
    </w:p>
    <w:p w14:paraId="76E4BC0D"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u w:val="single"/>
        </w:rPr>
      </w:pPr>
      <w:r>
        <w:rPr>
          <w:rFonts w:ascii="Arial"/>
          <w:sz w:val="20"/>
          <w:szCs w:val="20"/>
        </w:rPr>
        <w:t xml:space="preserve">Ontario and Quebec, </w:t>
      </w:r>
      <w:r>
        <w:rPr>
          <w:rFonts w:ascii="Arial"/>
          <w:sz w:val="20"/>
          <w:szCs w:val="20"/>
        </w:rPr>
        <w:t>24</w:t>
      </w:r>
    </w:p>
    <w:p w14:paraId="400F2D2B"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u w:val="single"/>
        </w:rPr>
      </w:pPr>
      <w:r>
        <w:rPr>
          <w:rFonts w:ascii="Arial"/>
          <w:sz w:val="20"/>
          <w:szCs w:val="20"/>
        </w:rPr>
        <w:t>New Brunswick and Nova Scotia 10</w:t>
      </w:r>
    </w:p>
    <w:p w14:paraId="21449A92"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u w:val="single"/>
        </w:rPr>
      </w:pPr>
      <w:r>
        <w:rPr>
          <w:rFonts w:ascii="Arial"/>
          <w:sz w:val="20"/>
          <w:szCs w:val="20"/>
        </w:rPr>
        <w:t>PEI 4</w:t>
      </w:r>
    </w:p>
    <w:p w14:paraId="5FEAA59C"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u w:val="single"/>
        </w:rPr>
      </w:pPr>
      <w:r>
        <w:rPr>
          <w:rFonts w:ascii="Arial"/>
          <w:sz w:val="20"/>
          <w:szCs w:val="20"/>
        </w:rPr>
        <w:t>BC ALB SASK MAN 24</w:t>
      </w:r>
    </w:p>
    <w:p w14:paraId="47E031F4"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u w:val="single"/>
        </w:rPr>
      </w:pPr>
      <w:r>
        <w:rPr>
          <w:rFonts w:ascii="Arial"/>
          <w:sz w:val="20"/>
          <w:szCs w:val="20"/>
        </w:rPr>
        <w:t>Newfoundland 6 (not assigned a region)</w:t>
      </w:r>
    </w:p>
    <w:p w14:paraId="7EE94723"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u w:val="single"/>
        </w:rPr>
      </w:pPr>
      <w:r>
        <w:rPr>
          <w:rFonts w:ascii="Arial"/>
          <w:sz w:val="20"/>
          <w:szCs w:val="20"/>
        </w:rPr>
        <w:t>Territories - 1 each</w:t>
      </w:r>
    </w:p>
    <w:p w14:paraId="565B0053" w14:textId="77777777" w:rsidR="009F2A5C" w:rsidRDefault="004D51FB" w:rsidP="004D51FB">
      <w:pPr>
        <w:pStyle w:val="Body"/>
        <w:numPr>
          <w:ilvl w:val="0"/>
          <w:numId w:val="23"/>
        </w:numPr>
        <w:tabs>
          <w:tab w:val="num" w:pos="164"/>
        </w:tabs>
        <w:ind w:left="164" w:hanging="164"/>
        <w:rPr>
          <w:rFonts w:ascii="Arial" w:eastAsia="Arial" w:hAnsi="Arial" w:cs="Arial"/>
          <w:position w:val="-2"/>
          <w:sz w:val="20"/>
          <w:szCs w:val="20"/>
          <w:u w:val="single"/>
        </w:rPr>
      </w:pPr>
      <w:r>
        <w:rPr>
          <w:rFonts w:ascii="Arial"/>
          <w:sz w:val="20"/>
          <w:szCs w:val="20"/>
        </w:rPr>
        <w:t>Operates much like commons except for money issues</w:t>
      </w:r>
    </w:p>
    <w:p w14:paraId="7C285EAB" w14:textId="77777777" w:rsidR="009F2A5C" w:rsidRDefault="004D51FB" w:rsidP="004D51FB">
      <w:pPr>
        <w:pStyle w:val="Body"/>
        <w:numPr>
          <w:ilvl w:val="0"/>
          <w:numId w:val="23"/>
        </w:numPr>
        <w:tabs>
          <w:tab w:val="num" w:pos="164"/>
        </w:tabs>
        <w:ind w:left="164" w:hanging="164"/>
        <w:rPr>
          <w:rFonts w:ascii="Arial" w:eastAsia="Arial" w:hAnsi="Arial" w:cs="Arial"/>
          <w:position w:val="-2"/>
          <w:sz w:val="20"/>
          <w:szCs w:val="20"/>
          <w:u w:val="single"/>
        </w:rPr>
      </w:pPr>
      <w:r>
        <w:rPr>
          <w:rFonts w:ascii="Arial"/>
          <w:sz w:val="20"/>
          <w:szCs w:val="20"/>
        </w:rPr>
        <w:t xml:space="preserve">Defers to HoC- notable exceptions under Mulroney and Harper -&gt; except in unique </w:t>
      </w:r>
      <w:r>
        <w:rPr>
          <w:rFonts w:ascii="Arial"/>
          <w:sz w:val="20"/>
          <w:szCs w:val="20"/>
        </w:rPr>
        <w:t>situations like these will refer to HoC</w:t>
      </w:r>
    </w:p>
    <w:p w14:paraId="33C4C341" w14:textId="77777777" w:rsidR="009F2A5C" w:rsidRDefault="004D51FB" w:rsidP="004D51FB">
      <w:pPr>
        <w:pStyle w:val="Body"/>
        <w:numPr>
          <w:ilvl w:val="0"/>
          <w:numId w:val="23"/>
        </w:numPr>
        <w:tabs>
          <w:tab w:val="num" w:pos="164"/>
        </w:tabs>
        <w:ind w:left="164" w:hanging="164"/>
        <w:rPr>
          <w:rFonts w:ascii="Arial" w:eastAsia="Arial" w:hAnsi="Arial" w:cs="Arial"/>
          <w:position w:val="-2"/>
          <w:sz w:val="20"/>
          <w:szCs w:val="20"/>
          <w:u w:val="single"/>
        </w:rPr>
      </w:pPr>
      <w:r>
        <w:rPr>
          <w:rFonts w:ascii="Arial"/>
          <w:sz w:val="20"/>
          <w:szCs w:val="20"/>
        </w:rPr>
        <w:t>Merely an advisory chamber, where legislature goes through but not going to trump HoC</w:t>
      </w:r>
    </w:p>
    <w:p w14:paraId="1E835547" w14:textId="77777777" w:rsidR="009F2A5C" w:rsidRDefault="004D51FB">
      <w:pPr>
        <w:pStyle w:val="Body"/>
        <w:rPr>
          <w:rFonts w:ascii="Arial" w:eastAsia="Arial" w:hAnsi="Arial" w:cs="Arial"/>
          <w:sz w:val="20"/>
          <w:szCs w:val="20"/>
          <w:u w:val="single"/>
        </w:rPr>
      </w:pPr>
      <w:r>
        <w:rPr>
          <w:rFonts w:ascii="Arial"/>
          <w:sz w:val="20"/>
          <w:szCs w:val="20"/>
        </w:rPr>
        <w:t>R</w:t>
      </w:r>
      <w:r>
        <w:rPr>
          <w:rFonts w:ascii="Arial"/>
          <w:sz w:val="20"/>
          <w:szCs w:val="20"/>
          <w:u w:val="single"/>
        </w:rPr>
        <w:t>atio of Senators per Capita</w:t>
      </w:r>
    </w:p>
    <w:p w14:paraId="2F6B5544" w14:textId="77777777" w:rsidR="009F2A5C" w:rsidRDefault="004D51FB" w:rsidP="004D51FB">
      <w:pPr>
        <w:pStyle w:val="Body"/>
        <w:numPr>
          <w:ilvl w:val="0"/>
          <w:numId w:val="24"/>
        </w:numPr>
        <w:rPr>
          <w:rFonts w:ascii="Arial" w:eastAsia="Arial" w:hAnsi="Arial" w:cs="Arial"/>
          <w:position w:val="-2"/>
          <w:sz w:val="20"/>
          <w:szCs w:val="20"/>
        </w:rPr>
      </w:pPr>
      <w:r>
        <w:rPr>
          <w:rFonts w:ascii="Arial"/>
          <w:sz w:val="20"/>
          <w:szCs w:val="20"/>
        </w:rPr>
        <w:t>BC 686 000 per Senator</w:t>
      </w:r>
    </w:p>
    <w:p w14:paraId="43B2EEB0" w14:textId="77777777" w:rsidR="009F2A5C" w:rsidRDefault="004D51FB" w:rsidP="004D51FB">
      <w:pPr>
        <w:pStyle w:val="Body"/>
        <w:numPr>
          <w:ilvl w:val="0"/>
          <w:numId w:val="24"/>
        </w:numPr>
        <w:rPr>
          <w:rFonts w:ascii="Arial" w:eastAsia="Arial" w:hAnsi="Arial" w:cs="Arial"/>
          <w:position w:val="-2"/>
          <w:sz w:val="20"/>
          <w:szCs w:val="20"/>
        </w:rPr>
      </w:pPr>
      <w:r>
        <w:rPr>
          <w:rFonts w:ascii="Arial"/>
          <w:sz w:val="20"/>
          <w:szCs w:val="20"/>
        </w:rPr>
        <w:t>Nunavut 28 000 per Senator</w:t>
      </w:r>
    </w:p>
    <w:p w14:paraId="427BBFBD" w14:textId="77777777" w:rsidR="009F2A5C" w:rsidRDefault="004D51FB" w:rsidP="004D51FB">
      <w:pPr>
        <w:pStyle w:val="Body"/>
        <w:numPr>
          <w:ilvl w:val="0"/>
          <w:numId w:val="24"/>
        </w:numPr>
        <w:rPr>
          <w:rFonts w:ascii="Arial" w:eastAsia="Arial" w:hAnsi="Arial" w:cs="Arial"/>
          <w:position w:val="-2"/>
          <w:sz w:val="20"/>
          <w:szCs w:val="20"/>
        </w:rPr>
      </w:pPr>
      <w:r>
        <w:rPr>
          <w:rFonts w:ascii="Arial"/>
          <w:sz w:val="20"/>
          <w:szCs w:val="20"/>
        </w:rPr>
        <w:t>National Average- 301 000 per Senator</w:t>
      </w:r>
    </w:p>
    <w:p w14:paraId="20777B6C" w14:textId="77777777" w:rsidR="009F2A5C" w:rsidRDefault="004D51FB">
      <w:pPr>
        <w:pStyle w:val="Body"/>
        <w:rPr>
          <w:rFonts w:ascii="Arial" w:eastAsia="Arial" w:hAnsi="Arial" w:cs="Arial"/>
          <w:sz w:val="20"/>
          <w:szCs w:val="20"/>
        </w:rPr>
      </w:pPr>
      <w:r>
        <w:rPr>
          <w:rFonts w:ascii="Arial"/>
          <w:sz w:val="20"/>
          <w:szCs w:val="20"/>
          <w:u w:val="single"/>
        </w:rPr>
        <w:t>Parliament</w:t>
      </w:r>
    </w:p>
    <w:p w14:paraId="22C695D5" w14:textId="77777777" w:rsidR="009F2A5C" w:rsidRDefault="004D51FB" w:rsidP="004D51FB">
      <w:pPr>
        <w:pStyle w:val="Body"/>
        <w:numPr>
          <w:ilvl w:val="0"/>
          <w:numId w:val="25"/>
        </w:numPr>
        <w:rPr>
          <w:rFonts w:ascii="Arial" w:eastAsia="Arial" w:hAnsi="Arial" w:cs="Arial"/>
          <w:position w:val="-2"/>
          <w:sz w:val="20"/>
          <w:szCs w:val="20"/>
        </w:rPr>
      </w:pPr>
      <w:r>
        <w:rPr>
          <w:rFonts w:ascii="Arial"/>
          <w:sz w:val="20"/>
          <w:szCs w:val="20"/>
        </w:rPr>
        <w:t>Pa</w:t>
      </w:r>
      <w:r>
        <w:rPr>
          <w:rFonts w:ascii="Arial"/>
          <w:sz w:val="20"/>
          <w:szCs w:val="20"/>
        </w:rPr>
        <w:t>rliamentary Committees</w:t>
      </w:r>
    </w:p>
    <w:p w14:paraId="376EDDAD" w14:textId="77777777" w:rsidR="009F2A5C" w:rsidRDefault="004D51FB" w:rsidP="004D51FB">
      <w:pPr>
        <w:pStyle w:val="Body"/>
        <w:numPr>
          <w:ilvl w:val="0"/>
          <w:numId w:val="25"/>
        </w:numPr>
        <w:rPr>
          <w:rFonts w:ascii="Arial" w:eastAsia="Arial" w:hAnsi="Arial" w:cs="Arial"/>
          <w:position w:val="-2"/>
          <w:sz w:val="20"/>
          <w:szCs w:val="20"/>
        </w:rPr>
      </w:pPr>
      <w:r>
        <w:rPr>
          <w:rFonts w:ascii="Arial"/>
          <w:sz w:val="20"/>
          <w:szCs w:val="20"/>
        </w:rPr>
        <w:t>Cabinet</w:t>
      </w:r>
    </w:p>
    <w:p w14:paraId="333B12C3" w14:textId="77777777" w:rsidR="009F2A5C" w:rsidRDefault="004D51FB" w:rsidP="004D51FB">
      <w:pPr>
        <w:pStyle w:val="Body"/>
        <w:numPr>
          <w:ilvl w:val="0"/>
          <w:numId w:val="25"/>
        </w:numPr>
        <w:rPr>
          <w:rFonts w:ascii="Arial" w:eastAsia="Arial" w:hAnsi="Arial" w:cs="Arial"/>
          <w:position w:val="-2"/>
          <w:sz w:val="20"/>
          <w:szCs w:val="20"/>
        </w:rPr>
      </w:pPr>
      <w:r>
        <w:rPr>
          <w:rFonts w:ascii="Arial"/>
          <w:sz w:val="20"/>
          <w:szCs w:val="20"/>
        </w:rPr>
        <w:t xml:space="preserve">Prime Minister </w:t>
      </w:r>
    </w:p>
    <w:p w14:paraId="7C4B7F4E" w14:textId="77777777" w:rsidR="009F2A5C" w:rsidRDefault="004D51FB">
      <w:pPr>
        <w:pStyle w:val="Body"/>
        <w:rPr>
          <w:rFonts w:ascii="Arial" w:eastAsia="Arial" w:hAnsi="Arial" w:cs="Arial"/>
          <w:sz w:val="20"/>
          <w:szCs w:val="20"/>
        </w:rPr>
      </w:pPr>
      <w:r>
        <w:rPr>
          <w:rFonts w:ascii="Arial"/>
          <w:sz w:val="20"/>
          <w:szCs w:val="20"/>
        </w:rPr>
        <w:t>S</w:t>
      </w:r>
      <w:r>
        <w:rPr>
          <w:rFonts w:ascii="Arial"/>
          <w:sz w:val="20"/>
          <w:szCs w:val="20"/>
          <w:u w:val="single"/>
        </w:rPr>
        <w:t>tanding Committees</w:t>
      </w:r>
    </w:p>
    <w:p w14:paraId="775FC393" w14:textId="77777777" w:rsidR="009F2A5C" w:rsidRDefault="004D51FB" w:rsidP="004D51FB">
      <w:pPr>
        <w:pStyle w:val="Body"/>
        <w:numPr>
          <w:ilvl w:val="0"/>
          <w:numId w:val="26"/>
        </w:numPr>
        <w:rPr>
          <w:rFonts w:ascii="Arial" w:eastAsia="Arial" w:hAnsi="Arial" w:cs="Arial"/>
          <w:position w:val="-2"/>
          <w:sz w:val="20"/>
          <w:szCs w:val="20"/>
        </w:rPr>
      </w:pPr>
      <w:r>
        <w:rPr>
          <w:rFonts w:ascii="Arial"/>
          <w:sz w:val="20"/>
          <w:szCs w:val="20"/>
        </w:rPr>
        <w:t>Receive mandate through Standing orders, legislation or Order of Reference from House to examine;</w:t>
      </w:r>
    </w:p>
    <w:p w14:paraId="2FDEE281"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Bills</w:t>
      </w:r>
    </w:p>
    <w:p w14:paraId="14A42B55"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Reports and other documents tabled in the House in accordance with an Act of </w:t>
      </w:r>
      <w:r>
        <w:rPr>
          <w:rFonts w:ascii="Arial"/>
          <w:sz w:val="20"/>
          <w:szCs w:val="20"/>
        </w:rPr>
        <w:t>Parliament</w:t>
      </w:r>
    </w:p>
    <w:p w14:paraId="791F25C1"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the estimates (money bills)</w:t>
      </w:r>
    </w:p>
    <w:p w14:paraId="3AF86110"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order-in-council appointments (non-judicial) and</w:t>
      </w:r>
    </w:p>
    <w:p w14:paraId="65B077B4"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failure by the government to respond to petitions or written questions within the prescribed period </w:t>
      </w:r>
    </w:p>
    <w:p w14:paraId="3DED2CE0" w14:textId="77777777" w:rsidR="009F2A5C" w:rsidRDefault="004D51FB" w:rsidP="004D51FB">
      <w:pPr>
        <w:pStyle w:val="Body"/>
        <w:numPr>
          <w:ilvl w:val="0"/>
          <w:numId w:val="27"/>
        </w:numPr>
        <w:rPr>
          <w:rFonts w:ascii="Arial" w:eastAsia="Arial" w:hAnsi="Arial" w:cs="Arial"/>
          <w:position w:val="-2"/>
          <w:sz w:val="20"/>
          <w:szCs w:val="20"/>
        </w:rPr>
      </w:pPr>
      <w:r>
        <w:rPr>
          <w:rFonts w:ascii="Arial"/>
          <w:sz w:val="20"/>
          <w:szCs w:val="20"/>
        </w:rPr>
        <w:t>Empowered to(have power to)</w:t>
      </w:r>
    </w:p>
    <w:p w14:paraId="4EDF6A36"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Examine and inquire into all matters th</w:t>
      </w:r>
      <w:r>
        <w:rPr>
          <w:rFonts w:ascii="Arial"/>
          <w:sz w:val="20"/>
          <w:szCs w:val="20"/>
        </w:rPr>
        <w:t>at the House may refer to them</w:t>
      </w:r>
    </w:p>
    <w:p w14:paraId="6BFA757A"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Report to the House from time to time</w:t>
      </w:r>
    </w:p>
    <w:p w14:paraId="0279BDB0"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Attach dissenting or supplementary opinions to reports</w:t>
      </w:r>
    </w:p>
    <w:p w14:paraId="136EBFDD"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Require the attendance of persons and/or the production of documents;</w:t>
      </w:r>
    </w:p>
    <w:p w14:paraId="1AC33A3C"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Sit when the House is sitting or when it stands adjourned</w:t>
      </w:r>
    </w:p>
    <w:p w14:paraId="4E9DDC13"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Sit </w:t>
      </w:r>
      <w:r>
        <w:rPr>
          <w:rFonts w:ascii="Arial"/>
          <w:sz w:val="20"/>
          <w:szCs w:val="20"/>
        </w:rPr>
        <w:t>jointly with other House committees</w:t>
      </w:r>
    </w:p>
    <w:p w14:paraId="19109B4C"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Have any documents or evidence published from day to day as required</w:t>
      </w:r>
    </w:p>
    <w:p w14:paraId="2D2276A5"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Delegate powers to subcommittees except the power to report directly to the House</w:t>
      </w:r>
    </w:p>
    <w:p w14:paraId="1E2E6F16"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Broadcast and televise their meetings </w:t>
      </w:r>
    </w:p>
    <w:p w14:paraId="76685BFB"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Retain the services of experts</w:t>
      </w:r>
      <w:r>
        <w:rPr>
          <w:rFonts w:ascii="Arial"/>
          <w:sz w:val="20"/>
          <w:szCs w:val="20"/>
        </w:rPr>
        <w:t xml:space="preserve"> and professional staff</w:t>
      </w:r>
    </w:p>
    <w:p w14:paraId="1C9DA6D8" w14:textId="77777777" w:rsidR="009F2A5C" w:rsidRDefault="004D51FB">
      <w:pPr>
        <w:pStyle w:val="Body"/>
        <w:rPr>
          <w:rFonts w:ascii="Arial" w:eastAsia="Arial" w:hAnsi="Arial" w:cs="Arial"/>
          <w:sz w:val="20"/>
          <w:szCs w:val="20"/>
        </w:rPr>
      </w:pPr>
      <w:r>
        <w:rPr>
          <w:rFonts w:ascii="Arial"/>
          <w:sz w:val="20"/>
          <w:szCs w:val="20"/>
          <w:u w:val="single"/>
        </w:rPr>
        <w:t>Cabinet</w:t>
      </w:r>
    </w:p>
    <w:p w14:paraId="67166D48"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The epicentre of power within our political system</w:t>
      </w:r>
    </w:p>
    <w:p w14:paraId="626B4190"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Sub-committee of the Privy Council</w:t>
      </w:r>
    </w:p>
    <w:p w14:paraId="47BF2C6B"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Exercises the right to advise the Crown</w:t>
      </w:r>
    </w:p>
    <w:p w14:paraId="0C17EF6C"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Up to PM to determine size</w:t>
      </w:r>
    </w:p>
    <w:p w14:paraId="0D48C0F4"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Members referred to as "Ministers"</w:t>
      </w:r>
    </w:p>
    <w:p w14:paraId="3B1F0564"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 xml:space="preserve">Practice collective responsibility </w:t>
      </w:r>
    </w:p>
    <w:p w14:paraId="301EA25F"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Cabinet discussions always secret</w:t>
      </w:r>
    </w:p>
    <w:p w14:paraId="2247F692" w14:textId="77777777" w:rsidR="009F2A5C" w:rsidRDefault="004D51FB" w:rsidP="004D51FB">
      <w:pPr>
        <w:pStyle w:val="Body"/>
        <w:numPr>
          <w:ilvl w:val="0"/>
          <w:numId w:val="28"/>
        </w:numPr>
        <w:tabs>
          <w:tab w:val="num" w:pos="164"/>
        </w:tabs>
        <w:ind w:left="164" w:hanging="164"/>
        <w:rPr>
          <w:rFonts w:ascii="Arial" w:eastAsia="Arial" w:hAnsi="Arial" w:cs="Arial"/>
          <w:position w:val="-2"/>
          <w:sz w:val="20"/>
          <w:szCs w:val="20"/>
          <w:u w:val="single"/>
        </w:rPr>
      </w:pPr>
      <w:r>
        <w:rPr>
          <w:rFonts w:ascii="Arial"/>
          <w:sz w:val="20"/>
          <w:szCs w:val="20"/>
        </w:rPr>
        <w:t>No formal hierarchy, but in reality PM, Finance Minister and DPM most powerful</w:t>
      </w:r>
    </w:p>
    <w:p w14:paraId="3DCB13A2" w14:textId="77777777" w:rsidR="009F2A5C" w:rsidRDefault="004D51FB">
      <w:pPr>
        <w:pStyle w:val="Body"/>
        <w:rPr>
          <w:rFonts w:ascii="Arial" w:eastAsia="Arial" w:hAnsi="Arial" w:cs="Arial"/>
          <w:sz w:val="20"/>
          <w:szCs w:val="20"/>
        </w:rPr>
      </w:pPr>
      <w:r>
        <w:rPr>
          <w:rFonts w:ascii="Arial"/>
          <w:sz w:val="20"/>
          <w:szCs w:val="20"/>
        </w:rPr>
        <w:t>P</w:t>
      </w:r>
      <w:r>
        <w:rPr>
          <w:rFonts w:ascii="Arial"/>
          <w:sz w:val="20"/>
          <w:szCs w:val="20"/>
          <w:u w:val="single"/>
        </w:rPr>
        <w:t>rime Minister</w:t>
      </w:r>
    </w:p>
    <w:p w14:paraId="32BD0A77" w14:textId="77777777" w:rsidR="009F2A5C" w:rsidRDefault="004D51FB" w:rsidP="004D51FB">
      <w:pPr>
        <w:pStyle w:val="Body"/>
        <w:numPr>
          <w:ilvl w:val="0"/>
          <w:numId w:val="29"/>
        </w:numPr>
        <w:rPr>
          <w:rFonts w:ascii="Arial" w:eastAsia="Arial" w:hAnsi="Arial" w:cs="Arial"/>
          <w:position w:val="-2"/>
          <w:sz w:val="20"/>
          <w:szCs w:val="20"/>
        </w:rPr>
      </w:pPr>
      <w:r>
        <w:rPr>
          <w:rFonts w:ascii="Arial"/>
          <w:sz w:val="20"/>
          <w:szCs w:val="20"/>
        </w:rPr>
        <w:t>First amongst equals</w:t>
      </w:r>
    </w:p>
    <w:p w14:paraId="19473E31" w14:textId="77777777" w:rsidR="009F2A5C" w:rsidRDefault="004D51FB" w:rsidP="004D51FB">
      <w:pPr>
        <w:pStyle w:val="Body"/>
        <w:numPr>
          <w:ilvl w:val="0"/>
          <w:numId w:val="29"/>
        </w:numPr>
        <w:rPr>
          <w:rFonts w:ascii="Arial" w:eastAsia="Arial" w:hAnsi="Arial" w:cs="Arial"/>
          <w:position w:val="-2"/>
          <w:sz w:val="20"/>
          <w:szCs w:val="20"/>
        </w:rPr>
      </w:pPr>
      <w:r>
        <w:rPr>
          <w:rFonts w:ascii="Arial"/>
          <w:sz w:val="20"/>
          <w:szCs w:val="20"/>
        </w:rPr>
        <w:t>Advises Crown</w:t>
      </w:r>
    </w:p>
    <w:p w14:paraId="5D2991CD" w14:textId="77777777" w:rsidR="009F2A5C" w:rsidRDefault="004D51FB" w:rsidP="004D51FB">
      <w:pPr>
        <w:pStyle w:val="Body"/>
        <w:numPr>
          <w:ilvl w:val="0"/>
          <w:numId w:val="29"/>
        </w:numPr>
        <w:rPr>
          <w:rFonts w:ascii="Arial" w:eastAsia="Arial" w:hAnsi="Arial" w:cs="Arial"/>
          <w:position w:val="-2"/>
          <w:sz w:val="20"/>
          <w:szCs w:val="20"/>
        </w:rPr>
      </w:pPr>
      <w:r>
        <w:rPr>
          <w:rFonts w:ascii="Arial"/>
          <w:sz w:val="20"/>
          <w:szCs w:val="20"/>
        </w:rPr>
        <w:t>Is advised/supported by two bodies Prime Minister's Office (PMO, appointed by PM) and Privy C</w:t>
      </w:r>
      <w:r>
        <w:rPr>
          <w:rFonts w:ascii="Arial"/>
          <w:sz w:val="20"/>
          <w:szCs w:val="20"/>
        </w:rPr>
        <w:t>ouncil Office (politically neutral, still appoints most people but they come from bureaucracy, job not to offer political advice but to support pm and cabinet as a whole in doing their jobs, give impartial non-political advice)</w:t>
      </w:r>
    </w:p>
    <w:p w14:paraId="1ECB4190" w14:textId="77777777" w:rsidR="009F2A5C" w:rsidRDefault="009F2A5C">
      <w:pPr>
        <w:pStyle w:val="Body"/>
        <w:rPr>
          <w:rFonts w:ascii="Arial" w:eastAsia="Arial" w:hAnsi="Arial" w:cs="Arial"/>
          <w:sz w:val="20"/>
          <w:szCs w:val="20"/>
        </w:rPr>
      </w:pPr>
    </w:p>
    <w:p w14:paraId="769EEDDA" w14:textId="77777777" w:rsidR="009F2A5C" w:rsidRDefault="004D51FB">
      <w:pPr>
        <w:pStyle w:val="Body"/>
        <w:rPr>
          <w:rFonts w:ascii="Arial" w:eastAsia="Arial" w:hAnsi="Arial" w:cs="Arial"/>
          <w:sz w:val="20"/>
          <w:szCs w:val="20"/>
          <w:u w:val="single"/>
        </w:rPr>
      </w:pPr>
      <w:r>
        <w:rPr>
          <w:rFonts w:ascii="Arial"/>
          <w:sz w:val="20"/>
          <w:szCs w:val="20"/>
          <w:u w:val="single"/>
        </w:rPr>
        <w:t>Prime Ministers Office</w:t>
      </w:r>
    </w:p>
    <w:p w14:paraId="4A17BB68" w14:textId="77777777" w:rsidR="009F2A5C" w:rsidRDefault="004D51FB" w:rsidP="004D51FB">
      <w:pPr>
        <w:pStyle w:val="Body"/>
        <w:numPr>
          <w:ilvl w:val="0"/>
          <w:numId w:val="30"/>
        </w:numPr>
        <w:rPr>
          <w:rFonts w:ascii="Arial" w:eastAsia="Arial" w:hAnsi="Arial" w:cs="Arial"/>
          <w:position w:val="-2"/>
          <w:sz w:val="20"/>
          <w:szCs w:val="20"/>
        </w:rPr>
      </w:pPr>
      <w:r>
        <w:rPr>
          <w:rFonts w:ascii="Arial"/>
          <w:sz w:val="20"/>
          <w:szCs w:val="20"/>
        </w:rPr>
        <w:t>Responsible for managing PM</w:t>
      </w:r>
    </w:p>
    <w:p w14:paraId="0B7D5E53" w14:textId="77777777" w:rsidR="009F2A5C" w:rsidRDefault="004D51FB" w:rsidP="004D51FB">
      <w:pPr>
        <w:pStyle w:val="Body"/>
        <w:numPr>
          <w:ilvl w:val="0"/>
          <w:numId w:val="30"/>
        </w:numPr>
        <w:rPr>
          <w:rFonts w:ascii="Arial" w:eastAsia="Arial" w:hAnsi="Arial" w:cs="Arial"/>
          <w:position w:val="-2"/>
          <w:sz w:val="20"/>
          <w:szCs w:val="20"/>
        </w:rPr>
      </w:pPr>
      <w:r>
        <w:rPr>
          <w:rFonts w:ascii="Arial"/>
          <w:sz w:val="20"/>
          <w:szCs w:val="20"/>
        </w:rPr>
        <w:t>Responsible for monitoring political life</w:t>
      </w:r>
    </w:p>
    <w:p w14:paraId="63984BF3" w14:textId="77777777" w:rsidR="009F2A5C" w:rsidRDefault="004D51FB" w:rsidP="004D51FB">
      <w:pPr>
        <w:pStyle w:val="Body"/>
        <w:numPr>
          <w:ilvl w:val="0"/>
          <w:numId w:val="30"/>
        </w:numPr>
        <w:rPr>
          <w:rFonts w:ascii="Arial" w:eastAsia="Arial" w:hAnsi="Arial" w:cs="Arial"/>
          <w:position w:val="-2"/>
          <w:sz w:val="20"/>
          <w:szCs w:val="20"/>
        </w:rPr>
      </w:pPr>
      <w:r>
        <w:rPr>
          <w:rFonts w:ascii="Arial"/>
          <w:sz w:val="20"/>
          <w:szCs w:val="20"/>
        </w:rPr>
        <w:t>Very large office, managed by a chief of staff, #'s in hundreds- offices include planning, senior advisor, policy, stakeholder relations, etc</w:t>
      </w:r>
    </w:p>
    <w:p w14:paraId="64A69326" w14:textId="77777777" w:rsidR="009F2A5C" w:rsidRDefault="004D51FB" w:rsidP="004D51FB">
      <w:pPr>
        <w:pStyle w:val="Body"/>
        <w:numPr>
          <w:ilvl w:val="0"/>
          <w:numId w:val="30"/>
        </w:numPr>
        <w:rPr>
          <w:rFonts w:ascii="Arial" w:eastAsia="Arial" w:hAnsi="Arial" w:cs="Arial"/>
          <w:position w:val="-2"/>
          <w:sz w:val="20"/>
          <w:szCs w:val="20"/>
        </w:rPr>
      </w:pPr>
      <w:r>
        <w:rPr>
          <w:rFonts w:ascii="Arial"/>
          <w:sz w:val="20"/>
          <w:szCs w:val="20"/>
        </w:rPr>
        <w:t xml:space="preserve">Touring and Scheduling -&gt;Essentially runs </w:t>
      </w:r>
      <w:r>
        <w:rPr>
          <w:rFonts w:ascii="Arial"/>
          <w:sz w:val="20"/>
          <w:szCs w:val="20"/>
        </w:rPr>
        <w:t>PM's life making sure where he needs to be, etc</w:t>
      </w:r>
    </w:p>
    <w:p w14:paraId="65680BE5" w14:textId="77777777" w:rsidR="009F2A5C" w:rsidRDefault="004D51FB">
      <w:pPr>
        <w:pStyle w:val="Body"/>
        <w:rPr>
          <w:rFonts w:ascii="Arial" w:eastAsia="Arial" w:hAnsi="Arial" w:cs="Arial"/>
          <w:sz w:val="20"/>
          <w:szCs w:val="20"/>
        </w:rPr>
      </w:pPr>
      <w:r>
        <w:rPr>
          <w:rFonts w:ascii="Arial"/>
          <w:sz w:val="20"/>
          <w:szCs w:val="20"/>
          <w:u w:val="single"/>
        </w:rPr>
        <w:t>Privy Council Office</w:t>
      </w:r>
    </w:p>
    <w:p w14:paraId="639D2A07" w14:textId="77777777" w:rsidR="009F2A5C" w:rsidRDefault="004D51FB" w:rsidP="004D51FB">
      <w:pPr>
        <w:pStyle w:val="Body"/>
        <w:numPr>
          <w:ilvl w:val="0"/>
          <w:numId w:val="31"/>
        </w:numPr>
        <w:tabs>
          <w:tab w:val="num" w:pos="164"/>
        </w:tabs>
        <w:ind w:left="164" w:hanging="164"/>
        <w:rPr>
          <w:rFonts w:ascii="Arial" w:eastAsia="Arial" w:hAnsi="Arial" w:cs="Arial"/>
          <w:position w:val="-2"/>
          <w:sz w:val="20"/>
          <w:szCs w:val="20"/>
          <w:u w:val="single"/>
        </w:rPr>
      </w:pPr>
      <w:r>
        <w:rPr>
          <w:rFonts w:ascii="Arial"/>
          <w:sz w:val="20"/>
          <w:szCs w:val="20"/>
        </w:rPr>
        <w:t>Opposite of PMO</w:t>
      </w:r>
    </w:p>
    <w:p w14:paraId="1F624695" w14:textId="77777777" w:rsidR="009F2A5C" w:rsidRDefault="004D51FB" w:rsidP="004D51FB">
      <w:pPr>
        <w:pStyle w:val="Body"/>
        <w:numPr>
          <w:ilvl w:val="0"/>
          <w:numId w:val="31"/>
        </w:numPr>
        <w:tabs>
          <w:tab w:val="num" w:pos="164"/>
        </w:tabs>
        <w:ind w:left="164" w:hanging="164"/>
        <w:rPr>
          <w:rFonts w:ascii="Arial" w:eastAsia="Arial" w:hAnsi="Arial" w:cs="Arial"/>
          <w:position w:val="-2"/>
          <w:sz w:val="20"/>
          <w:szCs w:val="20"/>
          <w:u w:val="single"/>
        </w:rPr>
      </w:pPr>
      <w:r>
        <w:rPr>
          <w:rFonts w:ascii="Arial"/>
          <w:sz w:val="20"/>
          <w:szCs w:val="20"/>
        </w:rPr>
        <w:t>Career civil servants -&gt; headed by Chief Clerk of the Privy Council, people who have given up being able to publicly express views, job is to support canadian state and go</w:t>
      </w:r>
      <w:r>
        <w:rPr>
          <w:rFonts w:ascii="Arial"/>
          <w:sz w:val="20"/>
          <w:szCs w:val="20"/>
        </w:rPr>
        <w:t>v</w:t>
      </w:r>
    </w:p>
    <w:p w14:paraId="183A7528" w14:textId="77777777" w:rsidR="009F2A5C" w:rsidRDefault="004D51FB" w:rsidP="004D51FB">
      <w:pPr>
        <w:pStyle w:val="Body"/>
        <w:numPr>
          <w:ilvl w:val="0"/>
          <w:numId w:val="31"/>
        </w:numPr>
        <w:tabs>
          <w:tab w:val="num" w:pos="164"/>
        </w:tabs>
        <w:ind w:left="164" w:hanging="164"/>
        <w:rPr>
          <w:rFonts w:ascii="Arial" w:eastAsia="Arial" w:hAnsi="Arial" w:cs="Arial"/>
          <w:position w:val="-2"/>
          <w:sz w:val="20"/>
          <w:szCs w:val="20"/>
          <w:u w:val="single"/>
        </w:rPr>
      </w:pPr>
      <w:r>
        <w:rPr>
          <w:rFonts w:ascii="Arial"/>
          <w:sz w:val="20"/>
          <w:szCs w:val="20"/>
        </w:rPr>
        <w:t>Gives policy advise to cabinet</w:t>
      </w:r>
    </w:p>
    <w:p w14:paraId="15AD4DC2" w14:textId="77777777" w:rsidR="009F2A5C" w:rsidRDefault="004D51FB" w:rsidP="004D51FB">
      <w:pPr>
        <w:pStyle w:val="Body"/>
        <w:numPr>
          <w:ilvl w:val="0"/>
          <w:numId w:val="31"/>
        </w:numPr>
        <w:tabs>
          <w:tab w:val="num" w:pos="164"/>
        </w:tabs>
        <w:ind w:left="164" w:hanging="164"/>
        <w:rPr>
          <w:rFonts w:ascii="Arial" w:eastAsia="Arial" w:hAnsi="Arial" w:cs="Arial"/>
          <w:position w:val="-2"/>
          <w:sz w:val="20"/>
          <w:szCs w:val="20"/>
          <w:u w:val="single"/>
        </w:rPr>
      </w:pPr>
      <w:r>
        <w:rPr>
          <w:rFonts w:ascii="Arial"/>
          <w:sz w:val="20"/>
          <w:szCs w:val="20"/>
        </w:rPr>
        <w:t>Secretariats within it include; cabinet papers, senior personnel, foreign and defence policy, etc</w:t>
      </w:r>
    </w:p>
    <w:p w14:paraId="348CD73B" w14:textId="77777777" w:rsidR="009F2A5C" w:rsidRDefault="004D51FB">
      <w:pPr>
        <w:pStyle w:val="Body"/>
        <w:rPr>
          <w:rFonts w:ascii="Arial" w:eastAsia="Arial" w:hAnsi="Arial" w:cs="Arial"/>
          <w:sz w:val="20"/>
          <w:szCs w:val="20"/>
          <w:u w:val="single"/>
        </w:rPr>
      </w:pPr>
      <w:r>
        <w:rPr>
          <w:rFonts w:ascii="Arial"/>
          <w:sz w:val="20"/>
          <w:szCs w:val="20"/>
        </w:rPr>
        <w:t>"</w:t>
      </w:r>
      <w:r>
        <w:rPr>
          <w:rFonts w:ascii="Arial"/>
          <w:sz w:val="20"/>
          <w:szCs w:val="20"/>
          <w:u w:val="single"/>
        </w:rPr>
        <w:t>Presidentialization" of the Prime Minister?</w:t>
      </w:r>
    </w:p>
    <w:p w14:paraId="1A29BE6A" w14:textId="77777777" w:rsidR="009F2A5C" w:rsidRDefault="004D51FB" w:rsidP="004D51FB">
      <w:pPr>
        <w:pStyle w:val="Body"/>
        <w:numPr>
          <w:ilvl w:val="0"/>
          <w:numId w:val="32"/>
        </w:numPr>
        <w:tabs>
          <w:tab w:val="num" w:pos="164"/>
        </w:tabs>
        <w:ind w:left="164" w:hanging="164"/>
        <w:rPr>
          <w:rFonts w:ascii="Arial" w:eastAsia="Arial" w:hAnsi="Arial" w:cs="Arial"/>
          <w:position w:val="-2"/>
          <w:sz w:val="20"/>
          <w:szCs w:val="20"/>
        </w:rPr>
      </w:pPr>
      <w:r>
        <w:rPr>
          <w:rFonts w:ascii="Arial"/>
          <w:sz w:val="20"/>
          <w:szCs w:val="20"/>
          <w:u w:val="single"/>
        </w:rPr>
        <w:t>C</w:t>
      </w:r>
      <w:r>
        <w:rPr>
          <w:rFonts w:ascii="Arial"/>
          <w:sz w:val="20"/>
          <w:szCs w:val="20"/>
        </w:rPr>
        <w:t>ritique often levied that power too centralized in hands of PM</w:t>
      </w:r>
    </w:p>
    <w:p w14:paraId="4E7AA307" w14:textId="77777777" w:rsidR="009F2A5C" w:rsidRDefault="004D51FB" w:rsidP="004D51FB">
      <w:pPr>
        <w:pStyle w:val="Body"/>
        <w:numPr>
          <w:ilvl w:val="0"/>
          <w:numId w:val="32"/>
        </w:numPr>
        <w:tabs>
          <w:tab w:val="num" w:pos="164"/>
        </w:tabs>
        <w:ind w:left="164" w:hanging="164"/>
        <w:rPr>
          <w:rFonts w:ascii="Arial" w:eastAsia="Arial" w:hAnsi="Arial" w:cs="Arial"/>
          <w:position w:val="-2"/>
          <w:sz w:val="20"/>
          <w:szCs w:val="20"/>
        </w:rPr>
      </w:pPr>
      <w:r>
        <w:rPr>
          <w:rFonts w:ascii="Arial"/>
          <w:sz w:val="20"/>
          <w:szCs w:val="20"/>
        </w:rPr>
        <w:t xml:space="preserve">A tendency that </w:t>
      </w:r>
      <w:r>
        <w:rPr>
          <w:rFonts w:ascii="Arial"/>
          <w:sz w:val="20"/>
          <w:szCs w:val="20"/>
        </w:rPr>
        <w:t>started with Trudeau (MPs are "nobodies fifty yards off Parliament hill")</w:t>
      </w:r>
    </w:p>
    <w:p w14:paraId="51CD1810" w14:textId="77777777" w:rsidR="009F2A5C" w:rsidRDefault="004D51FB" w:rsidP="004D51FB">
      <w:pPr>
        <w:pStyle w:val="Body"/>
        <w:numPr>
          <w:ilvl w:val="0"/>
          <w:numId w:val="32"/>
        </w:numPr>
        <w:tabs>
          <w:tab w:val="num" w:pos="164"/>
        </w:tabs>
        <w:ind w:left="164" w:hanging="164"/>
        <w:rPr>
          <w:rFonts w:ascii="Arial" w:eastAsia="Arial" w:hAnsi="Arial" w:cs="Arial"/>
          <w:position w:val="-2"/>
          <w:sz w:val="20"/>
          <w:szCs w:val="20"/>
        </w:rPr>
      </w:pPr>
      <w:r>
        <w:rPr>
          <w:rFonts w:ascii="Arial"/>
          <w:sz w:val="20"/>
          <w:szCs w:val="20"/>
        </w:rPr>
        <w:t>Is this a challenge to parliamentary system or logical outcome? -&gt; No answer to this but a key point, we don't vote for PM we vote for members of parliament, but what are we voting f</w:t>
      </w:r>
      <w:r>
        <w:rPr>
          <w:rFonts w:ascii="Arial"/>
          <w:sz w:val="20"/>
          <w:szCs w:val="20"/>
        </w:rPr>
        <w:t>or when we actually vote, the member, party, or actual PM?</w:t>
      </w:r>
    </w:p>
    <w:p w14:paraId="4420F375" w14:textId="77777777" w:rsidR="009F2A5C" w:rsidRDefault="004D51FB" w:rsidP="004D51FB">
      <w:pPr>
        <w:pStyle w:val="Body"/>
        <w:numPr>
          <w:ilvl w:val="0"/>
          <w:numId w:val="32"/>
        </w:numPr>
        <w:tabs>
          <w:tab w:val="num" w:pos="164"/>
        </w:tabs>
        <w:ind w:left="164" w:hanging="164"/>
        <w:rPr>
          <w:rFonts w:ascii="Arial" w:eastAsia="Arial" w:hAnsi="Arial" w:cs="Arial"/>
          <w:position w:val="-2"/>
          <w:sz w:val="20"/>
          <w:szCs w:val="20"/>
        </w:rPr>
      </w:pPr>
      <w:r>
        <w:rPr>
          <w:rFonts w:ascii="Arial"/>
          <w:sz w:val="20"/>
          <w:szCs w:val="20"/>
        </w:rPr>
        <w:t xml:space="preserve">Does Parliament possess checks on the powers of the PM? -&gt; is it, if they do have them, are they effective? </w:t>
      </w:r>
    </w:p>
    <w:p w14:paraId="3F289A95" w14:textId="77777777" w:rsidR="009F2A5C" w:rsidRDefault="004D51FB">
      <w:pPr>
        <w:pStyle w:val="Body"/>
        <w:rPr>
          <w:rFonts w:ascii="Arial" w:eastAsia="Arial" w:hAnsi="Arial" w:cs="Arial"/>
          <w:sz w:val="20"/>
          <w:szCs w:val="20"/>
          <w:u w:val="single"/>
        </w:rPr>
      </w:pPr>
      <w:r>
        <w:rPr>
          <w:rFonts w:ascii="Arial"/>
          <w:sz w:val="20"/>
          <w:szCs w:val="20"/>
          <w:u w:val="single"/>
        </w:rPr>
        <w:t>Opposition and Officers of Parliament</w:t>
      </w:r>
    </w:p>
    <w:p w14:paraId="13BF201F" w14:textId="77777777" w:rsidR="009F2A5C" w:rsidRDefault="004D51FB" w:rsidP="004D51FB">
      <w:pPr>
        <w:pStyle w:val="Body"/>
        <w:numPr>
          <w:ilvl w:val="0"/>
          <w:numId w:val="33"/>
        </w:numPr>
        <w:rPr>
          <w:rFonts w:ascii="Arial" w:eastAsia="Arial" w:hAnsi="Arial" w:cs="Arial"/>
          <w:position w:val="-2"/>
          <w:sz w:val="20"/>
          <w:szCs w:val="20"/>
        </w:rPr>
      </w:pPr>
      <w:r>
        <w:rPr>
          <w:rFonts w:ascii="Arial"/>
          <w:sz w:val="20"/>
          <w:szCs w:val="20"/>
        </w:rPr>
        <w:t>Parliament is more than a chamber that selects the</w:t>
      </w:r>
      <w:r>
        <w:rPr>
          <w:rFonts w:ascii="Arial"/>
          <w:sz w:val="20"/>
          <w:szCs w:val="20"/>
        </w:rPr>
        <w:t xml:space="preserve"> executive, it has other offices as well;</w:t>
      </w:r>
    </w:p>
    <w:p w14:paraId="263FFE82"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Official opposition (often styled Her Majesty's Loyal Opposition)</w:t>
      </w:r>
    </w:p>
    <w:p w14:paraId="00139261"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Speaker</w:t>
      </w:r>
    </w:p>
    <w:p w14:paraId="09E33BDA"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Clerk of the house</w:t>
      </w:r>
    </w:p>
    <w:p w14:paraId="6D7BDEE7"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Sergeant-at-arms</w:t>
      </w:r>
    </w:p>
    <w:p w14:paraId="44234111"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Auditor General</w:t>
      </w:r>
    </w:p>
    <w:p w14:paraId="17840843" w14:textId="77777777" w:rsidR="009F2A5C" w:rsidRDefault="004D51FB" w:rsidP="004D51FB">
      <w:pPr>
        <w:pStyle w:val="Body"/>
        <w:numPr>
          <w:ilvl w:val="3"/>
          <w:numId w:val="5"/>
        </w:numPr>
        <w:tabs>
          <w:tab w:val="num" w:pos="938"/>
        </w:tabs>
        <w:ind w:left="938" w:hanging="218"/>
        <w:rPr>
          <w:rFonts w:ascii="Arial" w:eastAsia="Arial" w:hAnsi="Arial" w:cs="Arial"/>
          <w:position w:val="4"/>
          <w:sz w:val="24"/>
          <w:szCs w:val="24"/>
        </w:rPr>
      </w:pPr>
      <w:r>
        <w:rPr>
          <w:rFonts w:ascii="Arial"/>
          <w:sz w:val="20"/>
          <w:szCs w:val="20"/>
        </w:rPr>
        <w:t>Ethics Commissioner</w:t>
      </w:r>
    </w:p>
    <w:p w14:paraId="3F3DB913" w14:textId="77777777" w:rsidR="009F2A5C" w:rsidRDefault="004D51FB">
      <w:pPr>
        <w:pStyle w:val="Body"/>
        <w:rPr>
          <w:rFonts w:ascii="Arial" w:eastAsia="Arial" w:hAnsi="Arial" w:cs="Arial"/>
          <w:sz w:val="20"/>
          <w:szCs w:val="20"/>
          <w:u w:val="single"/>
        </w:rPr>
      </w:pPr>
      <w:r>
        <w:rPr>
          <w:rFonts w:ascii="Arial"/>
          <w:sz w:val="20"/>
          <w:szCs w:val="20"/>
          <w:u w:val="single"/>
        </w:rPr>
        <w:t>Loyal Opposition</w:t>
      </w:r>
    </w:p>
    <w:p w14:paraId="3DF1D35C" w14:textId="77777777" w:rsidR="009F2A5C" w:rsidRDefault="004D51FB" w:rsidP="004D51FB">
      <w:pPr>
        <w:pStyle w:val="Body"/>
        <w:numPr>
          <w:ilvl w:val="0"/>
          <w:numId w:val="34"/>
        </w:numPr>
        <w:rPr>
          <w:rFonts w:ascii="Arial" w:eastAsia="Arial" w:hAnsi="Arial" w:cs="Arial"/>
          <w:position w:val="-2"/>
          <w:sz w:val="20"/>
          <w:szCs w:val="20"/>
        </w:rPr>
      </w:pPr>
      <w:r>
        <w:rPr>
          <w:rFonts w:ascii="Arial"/>
          <w:sz w:val="20"/>
          <w:szCs w:val="20"/>
        </w:rPr>
        <w:t xml:space="preserve">Being privy counsellor gives you access to certain </w:t>
      </w:r>
      <w:r>
        <w:rPr>
          <w:rFonts w:ascii="Arial"/>
          <w:sz w:val="20"/>
          <w:szCs w:val="20"/>
        </w:rPr>
        <w:t>classified info -&gt; if job of opposition is to critique, can only critique if have access to some key bits of info (doesn't mean go's public)</w:t>
      </w:r>
    </w:p>
    <w:p w14:paraId="014658E0" w14:textId="77777777" w:rsidR="009F2A5C" w:rsidRDefault="004D51FB" w:rsidP="004D51FB">
      <w:pPr>
        <w:pStyle w:val="Body"/>
        <w:numPr>
          <w:ilvl w:val="0"/>
          <w:numId w:val="34"/>
        </w:numPr>
        <w:rPr>
          <w:rFonts w:ascii="Arial" w:eastAsia="Arial" w:hAnsi="Arial" w:cs="Arial"/>
          <w:position w:val="-2"/>
          <w:sz w:val="20"/>
          <w:szCs w:val="20"/>
        </w:rPr>
      </w:pPr>
      <w:r>
        <w:rPr>
          <w:rFonts w:ascii="Arial"/>
          <w:sz w:val="20"/>
          <w:szCs w:val="20"/>
        </w:rPr>
        <w:t xml:space="preserve">Styled "Her Majesty's Loyal Opposition" </w:t>
      </w:r>
    </w:p>
    <w:p w14:paraId="02CC44CC" w14:textId="77777777" w:rsidR="009F2A5C" w:rsidRDefault="004D51FB" w:rsidP="004D51FB">
      <w:pPr>
        <w:pStyle w:val="Body"/>
        <w:numPr>
          <w:ilvl w:val="0"/>
          <w:numId w:val="34"/>
        </w:numPr>
        <w:rPr>
          <w:rFonts w:ascii="Arial" w:eastAsia="Arial" w:hAnsi="Arial" w:cs="Arial"/>
          <w:position w:val="-2"/>
          <w:sz w:val="20"/>
          <w:szCs w:val="20"/>
        </w:rPr>
      </w:pPr>
      <w:r>
        <w:rPr>
          <w:rFonts w:ascii="Arial"/>
          <w:sz w:val="20"/>
          <w:szCs w:val="20"/>
        </w:rPr>
        <w:t xml:space="preserve">Not accountable to gov, accountable to people of Canada as a whole, and </w:t>
      </w:r>
      <w:r>
        <w:rPr>
          <w:rFonts w:ascii="Arial"/>
          <w:sz w:val="20"/>
          <w:szCs w:val="20"/>
        </w:rPr>
        <w:t>the state -&gt; enables system to act as a cheque on itself</w:t>
      </w:r>
    </w:p>
    <w:p w14:paraId="7177FB28" w14:textId="77777777" w:rsidR="009F2A5C" w:rsidRDefault="004D51FB" w:rsidP="004D51FB">
      <w:pPr>
        <w:pStyle w:val="Body"/>
        <w:numPr>
          <w:ilvl w:val="0"/>
          <w:numId w:val="34"/>
        </w:numPr>
        <w:rPr>
          <w:rFonts w:ascii="Arial" w:eastAsia="Arial" w:hAnsi="Arial" w:cs="Arial"/>
          <w:position w:val="-2"/>
          <w:sz w:val="20"/>
          <w:szCs w:val="20"/>
        </w:rPr>
      </w:pPr>
      <w:r>
        <w:rPr>
          <w:rFonts w:ascii="Arial"/>
          <w:sz w:val="20"/>
          <w:szCs w:val="20"/>
        </w:rPr>
        <w:t xml:space="preserve">Currently let by NDP, treated as a gov in waiting </w:t>
      </w:r>
    </w:p>
    <w:p w14:paraId="22EB29F3" w14:textId="77777777" w:rsidR="009F2A5C" w:rsidRDefault="004D51FB" w:rsidP="004D51FB">
      <w:pPr>
        <w:pStyle w:val="Body"/>
        <w:numPr>
          <w:ilvl w:val="0"/>
          <w:numId w:val="34"/>
        </w:numPr>
        <w:rPr>
          <w:rFonts w:ascii="Arial" w:eastAsia="Arial" w:hAnsi="Arial" w:cs="Arial"/>
          <w:position w:val="-2"/>
          <w:sz w:val="20"/>
          <w:szCs w:val="20"/>
        </w:rPr>
      </w:pPr>
      <w:r>
        <w:rPr>
          <w:rFonts w:ascii="Arial"/>
          <w:sz w:val="20"/>
          <w:szCs w:val="20"/>
        </w:rPr>
        <w:t>Bear allegiance to Crown, not government</w:t>
      </w:r>
    </w:p>
    <w:p w14:paraId="32B51689" w14:textId="77777777" w:rsidR="009F2A5C" w:rsidRDefault="004D51FB" w:rsidP="004D51FB">
      <w:pPr>
        <w:pStyle w:val="Body"/>
        <w:numPr>
          <w:ilvl w:val="0"/>
          <w:numId w:val="34"/>
        </w:numPr>
        <w:rPr>
          <w:rFonts w:ascii="Arial" w:eastAsia="Arial" w:hAnsi="Arial" w:cs="Arial"/>
          <w:position w:val="-2"/>
          <w:sz w:val="20"/>
          <w:szCs w:val="20"/>
        </w:rPr>
      </w:pPr>
      <w:r>
        <w:rPr>
          <w:rFonts w:ascii="Arial"/>
          <w:sz w:val="20"/>
          <w:szCs w:val="20"/>
        </w:rPr>
        <w:t>Opposition granted privileges not granted to other parties -&gt; given by the state</w:t>
      </w:r>
    </w:p>
    <w:p w14:paraId="682E55A4"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Leader granted special pri</w:t>
      </w:r>
      <w:r>
        <w:rPr>
          <w:rFonts w:ascii="Arial"/>
          <w:sz w:val="20"/>
          <w:szCs w:val="20"/>
        </w:rPr>
        <w:t>vileges, car allowance, special staff/offices, official residence</w:t>
      </w:r>
    </w:p>
    <w:p w14:paraId="5498668B"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Privileges include formal place in ceremonial functions, official title, international standing, first to ask question during question period </w:t>
      </w:r>
    </w:p>
    <w:p w14:paraId="75A2C6E6"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Party given extra funding not given to other pa</w:t>
      </w:r>
      <w:r>
        <w:rPr>
          <w:rFonts w:ascii="Arial"/>
          <w:sz w:val="20"/>
          <w:szCs w:val="20"/>
        </w:rPr>
        <w:t>rties</w:t>
      </w:r>
    </w:p>
    <w:p w14:paraId="00B54EAF" w14:textId="77777777" w:rsidR="009F2A5C" w:rsidRDefault="004D51FB" w:rsidP="004D51FB">
      <w:pPr>
        <w:pStyle w:val="Body"/>
        <w:numPr>
          <w:ilvl w:val="2"/>
          <w:numId w:val="5"/>
        </w:numPr>
        <w:tabs>
          <w:tab w:val="num" w:pos="698"/>
        </w:tabs>
        <w:ind w:left="698" w:hanging="218"/>
        <w:rPr>
          <w:rFonts w:ascii="Arial" w:eastAsia="Arial" w:hAnsi="Arial" w:cs="Arial"/>
          <w:position w:val="4"/>
          <w:sz w:val="24"/>
          <w:szCs w:val="24"/>
        </w:rPr>
      </w:pPr>
      <w:r>
        <w:rPr>
          <w:rFonts w:ascii="Arial"/>
          <w:sz w:val="20"/>
          <w:szCs w:val="20"/>
        </w:rPr>
        <w:t xml:space="preserve">Overall, supported by the state to oppose and challenge the gov -&gt; to present to people of Canada an alternative vision to governance within the state </w:t>
      </w:r>
    </w:p>
    <w:p w14:paraId="46983D0E" w14:textId="77777777" w:rsidR="009F2A5C" w:rsidRDefault="004D51FB">
      <w:pPr>
        <w:pStyle w:val="Body"/>
        <w:rPr>
          <w:rFonts w:ascii="Arial" w:eastAsia="Arial" w:hAnsi="Arial" w:cs="Arial"/>
          <w:sz w:val="20"/>
          <w:szCs w:val="20"/>
        </w:rPr>
      </w:pPr>
      <w:r>
        <w:rPr>
          <w:rFonts w:ascii="Arial"/>
          <w:sz w:val="20"/>
          <w:szCs w:val="20"/>
          <w:u w:val="single"/>
        </w:rPr>
        <w:t>The Speaker</w:t>
      </w:r>
    </w:p>
    <w:p w14:paraId="596B25BE"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Acts as the referee of Parliament-&gt;little discretion on who wins, just makes sure rule</w:t>
      </w:r>
      <w:r>
        <w:rPr>
          <w:rFonts w:ascii="Arial"/>
          <w:sz w:val="20"/>
          <w:szCs w:val="20"/>
        </w:rPr>
        <w:t>s followed</w:t>
      </w:r>
    </w:p>
    <w:p w14:paraId="7E93BF4A"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Ensures Parliamentary rules, both written and un written, are followed</w:t>
      </w:r>
    </w:p>
    <w:p w14:paraId="051E6EDA"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While elected as an MP, always acts impartially and can only vote in case of tie (with gov)</w:t>
      </w:r>
    </w:p>
    <w:p w14:paraId="7B8F4322"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Attempts to balance rights of opposition to hold gov to account with job of gov to</w:t>
      </w:r>
      <w:r>
        <w:rPr>
          <w:rFonts w:ascii="Arial"/>
          <w:sz w:val="20"/>
          <w:szCs w:val="20"/>
        </w:rPr>
        <w:t xml:space="preserve"> conduct business -&gt; key in a parliamentary system</w:t>
      </w:r>
    </w:p>
    <w:p w14:paraId="420F7A6B"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 xml:space="preserve">Speaker calls on members to speak, and ensures debate is civil during Question Period </w:t>
      </w:r>
    </w:p>
    <w:p w14:paraId="66D83981"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Has power to recall House upon request of Government</w:t>
      </w:r>
    </w:p>
    <w:p w14:paraId="1022F384"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Responsible for overall administration of the House of Commons ($</w:t>
      </w:r>
      <w:r>
        <w:rPr>
          <w:rFonts w:ascii="Arial"/>
          <w:sz w:val="20"/>
          <w:szCs w:val="20"/>
        </w:rPr>
        <w:t>427 million)</w:t>
      </w:r>
    </w:p>
    <w:p w14:paraId="27E4C6C7"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Chairs the board of Internal Economy (fiscal side of the House operations)</w:t>
      </w:r>
    </w:p>
    <w:p w14:paraId="0EAA8023" w14:textId="77777777" w:rsidR="009F2A5C" w:rsidRDefault="004D51FB" w:rsidP="004D51FB">
      <w:pPr>
        <w:pStyle w:val="Body"/>
        <w:numPr>
          <w:ilvl w:val="0"/>
          <w:numId w:val="35"/>
        </w:numPr>
        <w:tabs>
          <w:tab w:val="num" w:pos="164"/>
        </w:tabs>
        <w:ind w:left="164" w:hanging="164"/>
        <w:rPr>
          <w:rFonts w:ascii="Arial" w:eastAsia="Arial" w:hAnsi="Arial" w:cs="Arial"/>
          <w:position w:val="-2"/>
          <w:sz w:val="20"/>
          <w:szCs w:val="20"/>
          <w:u w:val="single"/>
        </w:rPr>
      </w:pPr>
      <w:r>
        <w:rPr>
          <w:rFonts w:ascii="Arial"/>
          <w:sz w:val="20"/>
          <w:szCs w:val="20"/>
        </w:rPr>
        <w:t>Speaker is the official speaker of the House in dealing with outside bodies including the Senate and the Crown</w:t>
      </w:r>
    </w:p>
    <w:p w14:paraId="3E0268E6" w14:textId="77777777" w:rsidR="009F2A5C" w:rsidRDefault="004D51FB">
      <w:pPr>
        <w:pStyle w:val="Body"/>
        <w:rPr>
          <w:rFonts w:ascii="Arial" w:eastAsia="Arial" w:hAnsi="Arial" w:cs="Arial"/>
          <w:sz w:val="20"/>
          <w:szCs w:val="20"/>
          <w:u w:val="single"/>
        </w:rPr>
      </w:pPr>
      <w:r>
        <w:rPr>
          <w:rFonts w:ascii="Arial"/>
          <w:sz w:val="20"/>
          <w:szCs w:val="20"/>
          <w:u w:val="single"/>
        </w:rPr>
        <w:t>Clerk of the House</w:t>
      </w:r>
    </w:p>
    <w:p w14:paraId="7D7F2381" w14:textId="77777777" w:rsidR="009F2A5C" w:rsidRDefault="004D51FB" w:rsidP="004D51FB">
      <w:pPr>
        <w:pStyle w:val="Body"/>
        <w:numPr>
          <w:ilvl w:val="0"/>
          <w:numId w:val="36"/>
        </w:numPr>
        <w:rPr>
          <w:rFonts w:ascii="Arial" w:eastAsia="Arial" w:hAnsi="Arial" w:cs="Arial"/>
          <w:position w:val="-2"/>
          <w:sz w:val="20"/>
          <w:szCs w:val="20"/>
        </w:rPr>
      </w:pPr>
      <w:r>
        <w:rPr>
          <w:rFonts w:ascii="Arial"/>
          <w:sz w:val="20"/>
          <w:szCs w:val="20"/>
        </w:rPr>
        <w:t>Responsible to the Speaker of the Hous</w:t>
      </w:r>
      <w:r>
        <w:rPr>
          <w:rFonts w:ascii="Arial"/>
          <w:sz w:val="20"/>
          <w:szCs w:val="20"/>
        </w:rPr>
        <w:t>e</w:t>
      </w:r>
    </w:p>
    <w:p w14:paraId="118217E8" w14:textId="77777777" w:rsidR="009F2A5C" w:rsidRDefault="004D51FB" w:rsidP="004D51FB">
      <w:pPr>
        <w:pStyle w:val="Body"/>
        <w:numPr>
          <w:ilvl w:val="0"/>
          <w:numId w:val="36"/>
        </w:numPr>
        <w:rPr>
          <w:rFonts w:ascii="Arial" w:eastAsia="Arial" w:hAnsi="Arial" w:cs="Arial"/>
          <w:position w:val="-2"/>
          <w:sz w:val="20"/>
          <w:szCs w:val="20"/>
        </w:rPr>
      </w:pPr>
      <w:r>
        <w:rPr>
          <w:rFonts w:ascii="Arial"/>
          <w:sz w:val="20"/>
          <w:szCs w:val="20"/>
        </w:rPr>
        <w:t>Responsible for the official paperwork of the House</w:t>
      </w:r>
    </w:p>
    <w:p w14:paraId="46DBE57D" w14:textId="77777777" w:rsidR="009F2A5C" w:rsidRDefault="004D51FB" w:rsidP="004D51FB">
      <w:pPr>
        <w:pStyle w:val="Body"/>
        <w:numPr>
          <w:ilvl w:val="0"/>
          <w:numId w:val="36"/>
        </w:numPr>
        <w:rPr>
          <w:rFonts w:ascii="Arial" w:eastAsia="Arial" w:hAnsi="Arial" w:cs="Arial"/>
          <w:position w:val="-2"/>
          <w:sz w:val="20"/>
          <w:szCs w:val="20"/>
        </w:rPr>
      </w:pPr>
      <w:r>
        <w:rPr>
          <w:rFonts w:ascii="Arial"/>
          <w:sz w:val="20"/>
          <w:szCs w:val="20"/>
        </w:rPr>
        <w:t>Sits in a desk in front of the Speaker during session</w:t>
      </w:r>
    </w:p>
    <w:p w14:paraId="7CFFCDD0" w14:textId="77777777" w:rsidR="009F2A5C" w:rsidRDefault="004D51FB" w:rsidP="004D51FB">
      <w:pPr>
        <w:pStyle w:val="Body"/>
        <w:numPr>
          <w:ilvl w:val="0"/>
          <w:numId w:val="36"/>
        </w:numPr>
        <w:rPr>
          <w:rFonts w:ascii="Arial" w:eastAsia="Arial" w:hAnsi="Arial" w:cs="Arial"/>
          <w:position w:val="-2"/>
          <w:sz w:val="20"/>
          <w:szCs w:val="20"/>
        </w:rPr>
      </w:pPr>
      <w:r>
        <w:rPr>
          <w:rFonts w:ascii="Arial"/>
          <w:sz w:val="20"/>
          <w:szCs w:val="20"/>
        </w:rPr>
        <w:t>Offers procedural advice to the Speaker -&gt; important role b/c not elected position, but advice at that level shapes the debate that goes on in the H</w:t>
      </w:r>
      <w:r>
        <w:rPr>
          <w:rFonts w:ascii="Arial"/>
          <w:sz w:val="20"/>
          <w:szCs w:val="20"/>
        </w:rPr>
        <w:t>ouse of Commons</w:t>
      </w:r>
    </w:p>
    <w:p w14:paraId="7C87A9DB" w14:textId="77777777" w:rsidR="009F2A5C" w:rsidRDefault="004D51FB" w:rsidP="004D51FB">
      <w:pPr>
        <w:pStyle w:val="Body"/>
        <w:numPr>
          <w:ilvl w:val="0"/>
          <w:numId w:val="36"/>
        </w:numPr>
        <w:rPr>
          <w:rFonts w:ascii="Arial" w:eastAsia="Arial" w:hAnsi="Arial" w:cs="Arial"/>
          <w:position w:val="-2"/>
          <w:sz w:val="20"/>
          <w:szCs w:val="20"/>
        </w:rPr>
      </w:pPr>
      <w:r>
        <w:rPr>
          <w:rFonts w:ascii="Arial"/>
          <w:sz w:val="20"/>
          <w:szCs w:val="20"/>
        </w:rPr>
        <w:t>Chairs Clerks Management Group, which is the team that runs the House of Commons</w:t>
      </w:r>
    </w:p>
    <w:p w14:paraId="7B8C3C27" w14:textId="77777777" w:rsidR="009F2A5C" w:rsidRDefault="004D51FB" w:rsidP="004D51FB">
      <w:pPr>
        <w:pStyle w:val="Body"/>
        <w:numPr>
          <w:ilvl w:val="0"/>
          <w:numId w:val="36"/>
        </w:numPr>
        <w:rPr>
          <w:rFonts w:ascii="Arial" w:eastAsia="Arial" w:hAnsi="Arial" w:cs="Arial"/>
          <w:position w:val="-2"/>
          <w:sz w:val="20"/>
          <w:szCs w:val="20"/>
        </w:rPr>
      </w:pPr>
      <w:r>
        <w:rPr>
          <w:rFonts w:ascii="Arial"/>
          <w:sz w:val="20"/>
          <w:szCs w:val="20"/>
        </w:rPr>
        <w:t xml:space="preserve">Recorders are present in the House to record all transaction, known as </w:t>
      </w:r>
      <w:r>
        <w:rPr>
          <w:rFonts w:ascii="Arial"/>
          <w:i/>
          <w:iCs/>
          <w:sz w:val="20"/>
          <w:szCs w:val="20"/>
        </w:rPr>
        <w:t xml:space="preserve">Hansard </w:t>
      </w:r>
    </w:p>
    <w:p w14:paraId="4DEC9F46" w14:textId="77777777" w:rsidR="009F2A5C" w:rsidRDefault="004D51FB" w:rsidP="004D51FB">
      <w:pPr>
        <w:pStyle w:val="Body"/>
        <w:numPr>
          <w:ilvl w:val="0"/>
          <w:numId w:val="36"/>
        </w:numPr>
        <w:rPr>
          <w:rFonts w:ascii="Arial" w:eastAsia="Arial" w:hAnsi="Arial" w:cs="Arial"/>
          <w:position w:val="-2"/>
          <w:sz w:val="20"/>
          <w:szCs w:val="20"/>
        </w:rPr>
      </w:pPr>
      <w:r>
        <w:rPr>
          <w:rFonts w:ascii="Arial"/>
          <w:sz w:val="20"/>
          <w:szCs w:val="20"/>
        </w:rPr>
        <w:t xml:space="preserve">All proceedings translated into French or English as required </w:t>
      </w:r>
    </w:p>
    <w:p w14:paraId="09A72B0E" w14:textId="77777777" w:rsidR="009F2A5C" w:rsidRDefault="004D51FB">
      <w:pPr>
        <w:pStyle w:val="Body"/>
        <w:rPr>
          <w:rFonts w:ascii="Arial" w:eastAsia="Arial" w:hAnsi="Arial" w:cs="Arial"/>
          <w:sz w:val="20"/>
          <w:szCs w:val="20"/>
          <w:u w:val="single"/>
        </w:rPr>
      </w:pPr>
      <w:r>
        <w:rPr>
          <w:rFonts w:ascii="Arial"/>
          <w:sz w:val="20"/>
          <w:szCs w:val="20"/>
          <w:u w:val="single"/>
        </w:rPr>
        <w:t>Sergeant-At-Arms</w:t>
      </w:r>
    </w:p>
    <w:p w14:paraId="6D2B7DC4" w14:textId="77777777" w:rsidR="009F2A5C" w:rsidRDefault="004D51FB" w:rsidP="004D51FB">
      <w:pPr>
        <w:pStyle w:val="Body"/>
        <w:numPr>
          <w:ilvl w:val="0"/>
          <w:numId w:val="37"/>
        </w:numPr>
        <w:rPr>
          <w:rFonts w:ascii="Arial" w:eastAsia="Arial" w:hAnsi="Arial" w:cs="Arial"/>
          <w:position w:val="-2"/>
          <w:sz w:val="20"/>
          <w:szCs w:val="20"/>
        </w:rPr>
      </w:pPr>
      <w:r>
        <w:rPr>
          <w:rFonts w:ascii="Arial"/>
          <w:sz w:val="20"/>
          <w:szCs w:val="20"/>
        </w:rPr>
        <w:t>Senior official of the House</w:t>
      </w:r>
    </w:p>
    <w:p w14:paraId="3884C58F" w14:textId="77777777" w:rsidR="009F2A5C" w:rsidRDefault="004D51FB" w:rsidP="004D51FB">
      <w:pPr>
        <w:pStyle w:val="Body"/>
        <w:numPr>
          <w:ilvl w:val="0"/>
          <w:numId w:val="37"/>
        </w:numPr>
        <w:rPr>
          <w:rFonts w:ascii="Arial" w:eastAsia="Arial" w:hAnsi="Arial" w:cs="Arial"/>
          <w:position w:val="-2"/>
          <w:sz w:val="20"/>
          <w:szCs w:val="20"/>
        </w:rPr>
      </w:pPr>
      <w:r>
        <w:rPr>
          <w:rFonts w:ascii="Arial"/>
          <w:sz w:val="20"/>
          <w:szCs w:val="20"/>
        </w:rPr>
        <w:t>Responsible for overall security and building services of the House of Commons</w:t>
      </w:r>
    </w:p>
    <w:p w14:paraId="589BD471" w14:textId="77777777" w:rsidR="009F2A5C" w:rsidRDefault="004D51FB" w:rsidP="004D51FB">
      <w:pPr>
        <w:pStyle w:val="Body"/>
        <w:numPr>
          <w:ilvl w:val="0"/>
          <w:numId w:val="37"/>
        </w:numPr>
        <w:rPr>
          <w:rFonts w:ascii="Arial" w:eastAsia="Arial" w:hAnsi="Arial" w:cs="Arial"/>
          <w:position w:val="-2"/>
          <w:sz w:val="20"/>
          <w:szCs w:val="20"/>
        </w:rPr>
      </w:pPr>
      <w:r>
        <w:rPr>
          <w:rFonts w:ascii="Arial"/>
          <w:sz w:val="20"/>
          <w:szCs w:val="20"/>
        </w:rPr>
        <w:t xml:space="preserve">Normally a distinguished military figure (currently a 29 year RCMP vet, first non senior or general officer to hold position) </w:t>
      </w:r>
    </w:p>
    <w:p w14:paraId="6D31D68E" w14:textId="77777777" w:rsidR="009F2A5C" w:rsidRDefault="004D51FB" w:rsidP="004D51FB">
      <w:pPr>
        <w:pStyle w:val="Body"/>
        <w:numPr>
          <w:ilvl w:val="0"/>
          <w:numId w:val="37"/>
        </w:numPr>
        <w:rPr>
          <w:rFonts w:ascii="Arial" w:eastAsia="Arial" w:hAnsi="Arial" w:cs="Arial"/>
          <w:position w:val="-2"/>
          <w:sz w:val="20"/>
          <w:szCs w:val="20"/>
        </w:rPr>
      </w:pPr>
      <w:r>
        <w:rPr>
          <w:rFonts w:ascii="Arial"/>
          <w:sz w:val="20"/>
          <w:szCs w:val="20"/>
        </w:rPr>
        <w:t xml:space="preserve">Always precedes the </w:t>
      </w:r>
      <w:r>
        <w:rPr>
          <w:rFonts w:ascii="Arial"/>
          <w:sz w:val="20"/>
          <w:szCs w:val="20"/>
        </w:rPr>
        <w:t xml:space="preserve">speaker into or out of the Commons </w:t>
      </w:r>
    </w:p>
    <w:p w14:paraId="2C00E7D2" w14:textId="77777777" w:rsidR="009F2A5C" w:rsidRDefault="004D51FB" w:rsidP="004D51FB">
      <w:pPr>
        <w:pStyle w:val="Body"/>
        <w:numPr>
          <w:ilvl w:val="0"/>
          <w:numId w:val="37"/>
        </w:numPr>
        <w:rPr>
          <w:rFonts w:ascii="Arial" w:eastAsia="Arial" w:hAnsi="Arial" w:cs="Arial"/>
          <w:position w:val="-2"/>
          <w:sz w:val="20"/>
          <w:szCs w:val="20"/>
        </w:rPr>
      </w:pPr>
      <w:r>
        <w:rPr>
          <w:rFonts w:ascii="Arial"/>
          <w:sz w:val="20"/>
          <w:szCs w:val="20"/>
        </w:rPr>
        <w:t>Carries the Mace which symbolically signifies the authority of the Crown</w:t>
      </w:r>
    </w:p>
    <w:p w14:paraId="39CA1BDC" w14:textId="77777777" w:rsidR="009F2A5C" w:rsidRDefault="004D51FB">
      <w:pPr>
        <w:pStyle w:val="Body"/>
        <w:rPr>
          <w:rFonts w:ascii="Arial" w:eastAsia="Arial" w:hAnsi="Arial" w:cs="Arial"/>
          <w:sz w:val="20"/>
          <w:szCs w:val="20"/>
        </w:rPr>
      </w:pPr>
      <w:r>
        <w:rPr>
          <w:rFonts w:ascii="Arial"/>
          <w:sz w:val="20"/>
          <w:szCs w:val="20"/>
          <w:u w:val="single"/>
        </w:rPr>
        <w:t>Author General</w:t>
      </w:r>
    </w:p>
    <w:p w14:paraId="199BA615"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Currently Michael Ferguson</w:t>
      </w:r>
    </w:p>
    <w:p w14:paraId="033F4155"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Responsible for reviewing government spending</w:t>
      </w:r>
    </w:p>
    <w:p w14:paraId="2CBA1B38"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 xml:space="preserve">"provides Parliament with independent information, advice, </w:t>
      </w:r>
      <w:r>
        <w:rPr>
          <w:rFonts w:ascii="Arial"/>
          <w:sz w:val="20"/>
          <w:szCs w:val="20"/>
        </w:rPr>
        <w:t>and assurance regarding the federal government's stewardship of public funds"</w:t>
      </w:r>
    </w:p>
    <w:p w14:paraId="7AB2F5CE"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Conduct performance audits of federal departments/agencies, annual financial audits of the government's financial statements, and special examinations and annual financial audits</w:t>
      </w:r>
      <w:r>
        <w:rPr>
          <w:rFonts w:ascii="Arial"/>
          <w:sz w:val="20"/>
          <w:szCs w:val="20"/>
        </w:rPr>
        <w:t xml:space="preserve"> of Crown corporations</w:t>
      </w:r>
    </w:p>
    <w:p w14:paraId="3E8CD519"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Audits the governments of Nunavut, Yukon, Northwest Territories</w:t>
      </w:r>
    </w:p>
    <w:p w14:paraId="3BD80443"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 xml:space="preserve">Findings, which include good practices, areas requiring attention, and recommendations for improvement are reported directly to Parliament </w:t>
      </w:r>
    </w:p>
    <w:p w14:paraId="6928528F"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Most recent report pushed the</w:t>
      </w:r>
      <w:r>
        <w:rPr>
          <w:rFonts w:ascii="Arial"/>
          <w:sz w:val="20"/>
          <w:szCs w:val="20"/>
        </w:rPr>
        <w:t xml:space="preserve"> government into rethinking purchasing the F-35 Joint Strike Fighter</w:t>
      </w:r>
    </w:p>
    <w:p w14:paraId="4AF41815"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 xml:space="preserve">Office of the Auditor General has approx 650 employees </w:t>
      </w:r>
    </w:p>
    <w:p w14:paraId="114CB932" w14:textId="77777777" w:rsidR="009F2A5C" w:rsidRDefault="004D51FB" w:rsidP="004D51FB">
      <w:pPr>
        <w:pStyle w:val="Body"/>
        <w:numPr>
          <w:ilvl w:val="0"/>
          <w:numId w:val="38"/>
        </w:numPr>
        <w:tabs>
          <w:tab w:val="num" w:pos="164"/>
        </w:tabs>
        <w:ind w:left="164" w:hanging="164"/>
        <w:rPr>
          <w:rFonts w:ascii="Arial" w:eastAsia="Arial" w:hAnsi="Arial" w:cs="Arial"/>
          <w:position w:val="-2"/>
          <w:sz w:val="20"/>
          <w:szCs w:val="20"/>
          <w:u w:val="single"/>
        </w:rPr>
      </w:pPr>
      <w:r>
        <w:rPr>
          <w:rFonts w:ascii="Arial"/>
          <w:sz w:val="20"/>
          <w:szCs w:val="20"/>
        </w:rPr>
        <w:t>Current is Michael Ferguson, whose appointment caused controversy due to his lack of capabilities in French</w:t>
      </w:r>
    </w:p>
    <w:p w14:paraId="4769654A" w14:textId="77777777" w:rsidR="009F2A5C" w:rsidRDefault="004D51FB">
      <w:pPr>
        <w:pStyle w:val="Body"/>
        <w:rPr>
          <w:rFonts w:ascii="Arial" w:eastAsia="Arial" w:hAnsi="Arial" w:cs="Arial"/>
          <w:sz w:val="20"/>
          <w:szCs w:val="20"/>
          <w:u w:val="single"/>
        </w:rPr>
      </w:pPr>
      <w:r>
        <w:rPr>
          <w:rFonts w:ascii="Arial"/>
          <w:sz w:val="20"/>
          <w:szCs w:val="20"/>
          <w:u w:val="single"/>
        </w:rPr>
        <w:t>Conflict of Interests a</w:t>
      </w:r>
      <w:r>
        <w:rPr>
          <w:rFonts w:ascii="Arial"/>
          <w:sz w:val="20"/>
          <w:szCs w:val="20"/>
          <w:u w:val="single"/>
        </w:rPr>
        <w:t>nd Ethics Commissioner</w:t>
      </w:r>
    </w:p>
    <w:p w14:paraId="315FB594" w14:textId="77777777" w:rsidR="009F2A5C" w:rsidRDefault="004D51FB" w:rsidP="004D51FB">
      <w:pPr>
        <w:pStyle w:val="Body"/>
        <w:numPr>
          <w:ilvl w:val="0"/>
          <w:numId w:val="39"/>
        </w:numPr>
        <w:rPr>
          <w:rFonts w:ascii="Arial" w:eastAsia="Arial" w:hAnsi="Arial" w:cs="Arial"/>
          <w:position w:val="-2"/>
          <w:sz w:val="20"/>
          <w:szCs w:val="20"/>
        </w:rPr>
      </w:pPr>
      <w:r>
        <w:rPr>
          <w:rFonts w:ascii="Arial"/>
          <w:sz w:val="20"/>
          <w:szCs w:val="20"/>
        </w:rPr>
        <w:t>Administers the conflict of interest act and the conflict of interest code for members of the House of Commons</w:t>
      </w:r>
    </w:p>
    <w:p w14:paraId="3FC5C59C" w14:textId="77777777" w:rsidR="009F2A5C" w:rsidRDefault="004D51FB" w:rsidP="004D51FB">
      <w:pPr>
        <w:pStyle w:val="Body"/>
        <w:numPr>
          <w:ilvl w:val="0"/>
          <w:numId w:val="39"/>
        </w:numPr>
        <w:rPr>
          <w:rFonts w:ascii="Arial" w:eastAsia="Arial" w:hAnsi="Arial" w:cs="Arial"/>
          <w:position w:val="-2"/>
          <w:sz w:val="20"/>
          <w:szCs w:val="20"/>
        </w:rPr>
      </w:pPr>
      <w:r>
        <w:rPr>
          <w:rFonts w:ascii="Arial"/>
          <w:sz w:val="20"/>
          <w:szCs w:val="20"/>
        </w:rPr>
        <w:t>Provides confidential advice to Primer Minister on conflict of interest and ethics -&gt; allows governments to solve problems</w:t>
      </w:r>
      <w:r>
        <w:rPr>
          <w:rFonts w:ascii="Arial"/>
          <w:sz w:val="20"/>
          <w:szCs w:val="20"/>
        </w:rPr>
        <w:t xml:space="preserve"> without it blowing up </w:t>
      </w:r>
    </w:p>
    <w:p w14:paraId="213AB928" w14:textId="77777777" w:rsidR="009F2A5C" w:rsidRDefault="004D51FB" w:rsidP="004D51FB">
      <w:pPr>
        <w:pStyle w:val="Body"/>
        <w:numPr>
          <w:ilvl w:val="0"/>
          <w:numId w:val="39"/>
        </w:numPr>
        <w:rPr>
          <w:rFonts w:ascii="Arial" w:eastAsia="Arial" w:hAnsi="Arial" w:cs="Arial"/>
          <w:position w:val="-2"/>
          <w:sz w:val="20"/>
          <w:szCs w:val="20"/>
        </w:rPr>
      </w:pPr>
      <w:r>
        <w:rPr>
          <w:rFonts w:ascii="Arial"/>
          <w:sz w:val="20"/>
          <w:szCs w:val="20"/>
        </w:rPr>
        <w:t xml:space="preserve">Reviews MP's confidential reports of assets and liabilities </w:t>
      </w:r>
    </w:p>
    <w:p w14:paraId="64DDF1F2" w14:textId="77777777" w:rsidR="009F2A5C" w:rsidRDefault="004D51FB" w:rsidP="004D51FB">
      <w:pPr>
        <w:pStyle w:val="Body"/>
        <w:numPr>
          <w:ilvl w:val="0"/>
          <w:numId w:val="39"/>
        </w:numPr>
        <w:rPr>
          <w:rFonts w:ascii="Arial" w:eastAsia="Arial" w:hAnsi="Arial" w:cs="Arial"/>
          <w:position w:val="-2"/>
          <w:sz w:val="20"/>
          <w:szCs w:val="20"/>
        </w:rPr>
      </w:pPr>
      <w:r>
        <w:rPr>
          <w:rFonts w:ascii="Arial"/>
          <w:sz w:val="20"/>
          <w:szCs w:val="20"/>
        </w:rPr>
        <w:t xml:space="preserve">Maintains a register of publicly contraventions of ethics or conflict of interest </w:t>
      </w:r>
    </w:p>
    <w:p w14:paraId="3197B685" w14:textId="77777777" w:rsidR="009F2A5C" w:rsidRDefault="004D51FB" w:rsidP="004D51FB">
      <w:pPr>
        <w:pStyle w:val="Body"/>
        <w:numPr>
          <w:ilvl w:val="0"/>
          <w:numId w:val="39"/>
        </w:numPr>
        <w:rPr>
          <w:rFonts w:ascii="Arial" w:eastAsia="Arial" w:hAnsi="Arial" w:cs="Arial"/>
          <w:position w:val="-2"/>
          <w:sz w:val="20"/>
          <w:szCs w:val="20"/>
        </w:rPr>
      </w:pPr>
      <w:r>
        <w:rPr>
          <w:rFonts w:ascii="Arial"/>
          <w:sz w:val="20"/>
          <w:szCs w:val="20"/>
        </w:rPr>
        <w:t>May conduct an investigation on her own initiative, or at request of Senator, MP or Hous</w:t>
      </w:r>
      <w:r>
        <w:rPr>
          <w:rFonts w:ascii="Arial"/>
          <w:sz w:val="20"/>
          <w:szCs w:val="20"/>
        </w:rPr>
        <w:t xml:space="preserve">e- </w:t>
      </w:r>
      <w:r>
        <w:rPr>
          <w:rFonts w:ascii="Arial"/>
          <w:b/>
          <w:bCs/>
          <w:i/>
          <w:iCs/>
          <w:sz w:val="20"/>
          <w:szCs w:val="20"/>
        </w:rPr>
        <w:t xml:space="preserve">public does not have standing </w:t>
      </w:r>
      <w:r>
        <w:rPr>
          <w:rFonts w:ascii="Arial"/>
          <w:sz w:val="20"/>
          <w:szCs w:val="20"/>
        </w:rPr>
        <w:t xml:space="preserve">however </w:t>
      </w:r>
    </w:p>
    <w:p w14:paraId="2441CB7C" w14:textId="77777777" w:rsidR="009F2A5C" w:rsidRDefault="004D51FB" w:rsidP="004D51FB">
      <w:pPr>
        <w:pStyle w:val="Body"/>
        <w:numPr>
          <w:ilvl w:val="0"/>
          <w:numId w:val="39"/>
        </w:numPr>
        <w:rPr>
          <w:rFonts w:ascii="Arial" w:eastAsia="Arial" w:hAnsi="Arial" w:cs="Arial"/>
          <w:position w:val="-2"/>
          <w:sz w:val="20"/>
          <w:szCs w:val="20"/>
        </w:rPr>
      </w:pPr>
      <w:r>
        <w:rPr>
          <w:rFonts w:ascii="Arial"/>
          <w:sz w:val="20"/>
          <w:szCs w:val="20"/>
        </w:rPr>
        <w:t>Employs a staff of approx 45 people</w:t>
      </w:r>
    </w:p>
    <w:p w14:paraId="0B280C3F" w14:textId="77777777" w:rsidR="009F2A5C" w:rsidRDefault="004D51FB" w:rsidP="004D51FB">
      <w:pPr>
        <w:pStyle w:val="Body"/>
        <w:numPr>
          <w:ilvl w:val="0"/>
          <w:numId w:val="39"/>
        </w:numPr>
        <w:rPr>
          <w:rFonts w:ascii="Arial" w:eastAsia="Arial" w:hAnsi="Arial" w:cs="Arial"/>
          <w:position w:val="-2"/>
          <w:sz w:val="20"/>
          <w:szCs w:val="20"/>
        </w:rPr>
      </w:pPr>
      <w:r>
        <w:rPr>
          <w:rFonts w:ascii="Arial"/>
          <w:sz w:val="20"/>
          <w:szCs w:val="20"/>
        </w:rPr>
        <w:t>Current commissioner is Mary Dawson, former senior civil servant in the Department of Justice</w:t>
      </w:r>
    </w:p>
    <w:p w14:paraId="1A6A8935" w14:textId="77777777" w:rsidR="009F2A5C" w:rsidRDefault="004D51FB" w:rsidP="004D51FB">
      <w:pPr>
        <w:pStyle w:val="Body"/>
        <w:numPr>
          <w:ilvl w:val="0"/>
          <w:numId w:val="39"/>
        </w:numPr>
        <w:rPr>
          <w:rFonts w:ascii="Arial" w:eastAsia="Arial" w:hAnsi="Arial" w:cs="Arial"/>
          <w:position w:val="-2"/>
          <w:sz w:val="20"/>
          <w:szCs w:val="20"/>
          <w:u w:val="single"/>
        </w:rPr>
      </w:pPr>
      <w:r>
        <w:rPr>
          <w:rFonts w:ascii="Arial"/>
          <w:sz w:val="20"/>
          <w:szCs w:val="20"/>
        </w:rPr>
        <w:t>One of key architects of the Canadian Charter of Rights and Freedoms and long time constitutional advisor to the gov (Both conservative and liberal), worked on all constitutional amendments until her retirement, advised on the clarity act and managed the g</w:t>
      </w:r>
      <w:r>
        <w:rPr>
          <w:rFonts w:ascii="Arial"/>
          <w:sz w:val="20"/>
          <w:szCs w:val="20"/>
        </w:rPr>
        <w:t xml:space="preserve">overnments case for the Supreme Court reference on Same Sex Marriage </w:t>
      </w:r>
    </w:p>
    <w:p w14:paraId="041E7233" w14:textId="77777777" w:rsidR="009F2A5C" w:rsidRDefault="009F2A5C">
      <w:pPr>
        <w:pStyle w:val="Body"/>
        <w:rPr>
          <w:rFonts w:ascii="Arial" w:eastAsia="Arial" w:hAnsi="Arial" w:cs="Arial"/>
          <w:sz w:val="20"/>
          <w:szCs w:val="20"/>
          <w:u w:val="single"/>
        </w:rPr>
      </w:pPr>
    </w:p>
    <w:p w14:paraId="1F0FCDFE" w14:textId="77777777" w:rsidR="009F2A5C" w:rsidRDefault="009F2A5C">
      <w:pPr>
        <w:pStyle w:val="Body"/>
        <w:rPr>
          <w:rFonts w:ascii="Arial" w:eastAsia="Arial" w:hAnsi="Arial" w:cs="Arial"/>
          <w:sz w:val="20"/>
          <w:szCs w:val="20"/>
          <w:u w:val="single"/>
        </w:rPr>
      </w:pPr>
    </w:p>
    <w:p w14:paraId="3C5E5D58" w14:textId="77777777" w:rsidR="009F2A5C" w:rsidRDefault="009F2A5C">
      <w:pPr>
        <w:pStyle w:val="Body"/>
        <w:rPr>
          <w:rFonts w:ascii="Arial" w:eastAsia="Arial" w:hAnsi="Arial" w:cs="Arial"/>
          <w:sz w:val="20"/>
          <w:szCs w:val="20"/>
          <w:u w:val="single"/>
        </w:rPr>
      </w:pPr>
    </w:p>
    <w:p w14:paraId="0B2FCB2B" w14:textId="77777777" w:rsidR="009F2A5C" w:rsidRDefault="009F2A5C">
      <w:pPr>
        <w:pStyle w:val="Body"/>
        <w:rPr>
          <w:rFonts w:ascii="Arial" w:eastAsia="Arial" w:hAnsi="Arial" w:cs="Arial"/>
          <w:sz w:val="20"/>
          <w:szCs w:val="20"/>
          <w:u w:val="single"/>
        </w:rPr>
      </w:pPr>
    </w:p>
    <w:p w14:paraId="4391EE10" w14:textId="77777777" w:rsidR="009F2A5C" w:rsidRDefault="009F2A5C">
      <w:pPr>
        <w:pStyle w:val="Body"/>
        <w:rPr>
          <w:rFonts w:ascii="Arial" w:eastAsia="Arial" w:hAnsi="Arial" w:cs="Arial"/>
          <w:sz w:val="20"/>
          <w:szCs w:val="20"/>
          <w:u w:val="single"/>
        </w:rPr>
      </w:pPr>
    </w:p>
    <w:p w14:paraId="5066B38E" w14:textId="77777777" w:rsidR="009F2A5C" w:rsidRDefault="009F2A5C">
      <w:pPr>
        <w:pStyle w:val="Body"/>
        <w:rPr>
          <w:rFonts w:ascii="Arial" w:eastAsia="Arial" w:hAnsi="Arial" w:cs="Arial"/>
          <w:sz w:val="20"/>
          <w:szCs w:val="20"/>
          <w:u w:val="single"/>
        </w:rPr>
      </w:pPr>
    </w:p>
    <w:p w14:paraId="0F031CF7" w14:textId="77777777" w:rsidR="009F2A5C" w:rsidRDefault="009F2A5C">
      <w:pPr>
        <w:pStyle w:val="Body"/>
        <w:rPr>
          <w:rFonts w:ascii="Arial" w:eastAsia="Arial" w:hAnsi="Arial" w:cs="Arial"/>
          <w:sz w:val="20"/>
          <w:szCs w:val="20"/>
          <w:u w:val="single"/>
        </w:rPr>
      </w:pPr>
    </w:p>
    <w:p w14:paraId="057AE30F" w14:textId="77777777" w:rsidR="009F2A5C" w:rsidRDefault="004D51FB">
      <w:pPr>
        <w:pStyle w:val="Body"/>
        <w:jc w:val="center"/>
        <w:rPr>
          <w:rFonts w:ascii="Arial" w:eastAsia="Arial" w:hAnsi="Arial" w:cs="Arial"/>
          <w:b/>
          <w:bCs/>
          <w:sz w:val="28"/>
          <w:szCs w:val="28"/>
          <w:u w:val="single"/>
        </w:rPr>
      </w:pPr>
      <w:r>
        <w:rPr>
          <w:rFonts w:ascii="Arial"/>
          <w:b/>
          <w:bCs/>
          <w:sz w:val="28"/>
          <w:szCs w:val="28"/>
          <w:u w:val="single"/>
        </w:rPr>
        <w:t>LECTURE 10</w:t>
      </w:r>
    </w:p>
    <w:p w14:paraId="56657A2F" w14:textId="77777777" w:rsidR="009F2A5C" w:rsidRDefault="004D51FB">
      <w:pPr>
        <w:pStyle w:val="Body"/>
        <w:rPr>
          <w:rFonts w:ascii="Arial" w:eastAsia="Arial" w:hAnsi="Arial" w:cs="Arial"/>
          <w:sz w:val="20"/>
          <w:szCs w:val="20"/>
        </w:rPr>
      </w:pPr>
      <w:r>
        <w:rPr>
          <w:rFonts w:ascii="Arial"/>
          <w:sz w:val="20"/>
          <w:szCs w:val="20"/>
        </w:rPr>
        <w:t xml:space="preserve"> </w:t>
      </w:r>
      <w:commentRangeStart w:id="7"/>
      <w:r>
        <w:rPr>
          <w:rFonts w:ascii="Arial"/>
          <w:b/>
          <w:bCs/>
          <w:sz w:val="20"/>
          <w:szCs w:val="20"/>
        </w:rPr>
        <w:t>FEDERALISM</w:t>
      </w:r>
      <w:commentRangeEnd w:id="7"/>
      <w:r>
        <w:commentReference w:id="7"/>
      </w:r>
    </w:p>
    <w:p w14:paraId="0E0D3EB6" w14:textId="77777777" w:rsidR="009F2A5C" w:rsidRDefault="009F2A5C">
      <w:pPr>
        <w:pStyle w:val="Body"/>
        <w:rPr>
          <w:rFonts w:ascii="Arial" w:eastAsia="Arial" w:hAnsi="Arial" w:cs="Arial"/>
          <w:sz w:val="20"/>
          <w:szCs w:val="20"/>
        </w:rPr>
      </w:pPr>
    </w:p>
    <w:p w14:paraId="2D2B733B" w14:textId="77777777" w:rsidR="009F2A5C" w:rsidRDefault="004D51FB">
      <w:pPr>
        <w:pStyle w:val="Body"/>
        <w:rPr>
          <w:rFonts w:ascii="Arial" w:eastAsia="Arial" w:hAnsi="Arial" w:cs="Arial"/>
          <w:sz w:val="20"/>
          <w:szCs w:val="20"/>
          <w:u w:val="single"/>
        </w:rPr>
      </w:pPr>
      <w:r>
        <w:rPr>
          <w:rFonts w:ascii="Arial"/>
          <w:sz w:val="20"/>
          <w:szCs w:val="20"/>
          <w:u w:val="single"/>
          <w:lang w:val="en-US"/>
        </w:rPr>
        <w:t xml:space="preserve">Prime Ministerial Power </w:t>
      </w:r>
      <w:r>
        <w:rPr>
          <w:sz w:val="20"/>
          <w:szCs w:val="20"/>
          <w:u w:val="single"/>
        </w:rPr>
        <w:t>–</w:t>
      </w:r>
      <w:r>
        <w:rPr>
          <w:sz w:val="20"/>
          <w:szCs w:val="20"/>
          <w:u w:val="single"/>
        </w:rPr>
        <w:t xml:space="preserve"> </w:t>
      </w:r>
      <w:r>
        <w:rPr>
          <w:rFonts w:ascii="Arial"/>
          <w:sz w:val="20"/>
          <w:szCs w:val="20"/>
          <w:u w:val="single"/>
          <w:lang w:val="en-US"/>
        </w:rPr>
        <w:t>Constitutional Checks</w:t>
      </w:r>
    </w:p>
    <w:p w14:paraId="76F0713A" w14:textId="77777777" w:rsidR="009F2A5C" w:rsidRDefault="004D51FB" w:rsidP="004D51FB">
      <w:pPr>
        <w:pStyle w:val="Body"/>
        <w:numPr>
          <w:ilvl w:val="0"/>
          <w:numId w:val="40"/>
        </w:numPr>
        <w:tabs>
          <w:tab w:val="num" w:pos="164"/>
        </w:tabs>
        <w:ind w:left="164" w:hanging="164"/>
        <w:rPr>
          <w:rFonts w:ascii="Arial" w:eastAsia="Arial" w:hAnsi="Arial" w:cs="Arial"/>
          <w:position w:val="-2"/>
          <w:sz w:val="20"/>
          <w:szCs w:val="20"/>
          <w:u w:val="single"/>
        </w:rPr>
      </w:pPr>
      <w:r>
        <w:rPr>
          <w:rFonts w:ascii="Arial"/>
          <w:sz w:val="20"/>
          <w:szCs w:val="20"/>
        </w:rPr>
        <w:t>Federalism</w:t>
      </w:r>
    </w:p>
    <w:p w14:paraId="0134B343" w14:textId="77777777" w:rsidR="009F2A5C" w:rsidRDefault="004D51FB" w:rsidP="004D51FB">
      <w:pPr>
        <w:pStyle w:val="Body"/>
        <w:numPr>
          <w:ilvl w:val="0"/>
          <w:numId w:val="41"/>
        </w:numPr>
        <w:tabs>
          <w:tab w:val="num" w:pos="164"/>
        </w:tabs>
        <w:ind w:left="164" w:hanging="164"/>
        <w:rPr>
          <w:rFonts w:ascii="Arial" w:eastAsia="Arial" w:hAnsi="Arial" w:cs="Arial"/>
          <w:position w:val="-2"/>
          <w:sz w:val="20"/>
          <w:szCs w:val="20"/>
          <w:u w:val="single"/>
        </w:rPr>
      </w:pPr>
      <w:r>
        <w:rPr>
          <w:rFonts w:ascii="Arial"/>
          <w:sz w:val="20"/>
          <w:szCs w:val="20"/>
          <w:lang w:val="en-US"/>
        </w:rPr>
        <w:t>Charter of Rights and Freedoms</w:t>
      </w:r>
    </w:p>
    <w:p w14:paraId="5DCDC81C" w14:textId="77777777" w:rsidR="009F2A5C" w:rsidRDefault="004D51FB">
      <w:pPr>
        <w:pStyle w:val="Body"/>
        <w:rPr>
          <w:rFonts w:ascii="Arial" w:eastAsia="Arial" w:hAnsi="Arial" w:cs="Arial"/>
          <w:sz w:val="20"/>
          <w:szCs w:val="20"/>
          <w:u w:val="single"/>
        </w:rPr>
      </w:pPr>
      <w:r>
        <w:rPr>
          <w:rFonts w:ascii="Arial"/>
          <w:sz w:val="20"/>
          <w:szCs w:val="20"/>
          <w:u w:val="single"/>
        </w:rPr>
        <w:t>Federalis</w:t>
      </w:r>
      <w:r>
        <w:rPr>
          <w:rFonts w:ascii="Arial"/>
          <w:sz w:val="20"/>
          <w:szCs w:val="20"/>
          <w:u w:val="single"/>
        </w:rPr>
        <w:t>m</w:t>
      </w:r>
    </w:p>
    <w:p w14:paraId="3A82D1E9" w14:textId="77777777" w:rsidR="009F2A5C" w:rsidRDefault="004D51FB" w:rsidP="004D51FB">
      <w:pPr>
        <w:pStyle w:val="Body"/>
        <w:numPr>
          <w:ilvl w:val="0"/>
          <w:numId w:val="42"/>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Constitutionally divides power between orders of </w:t>
      </w:r>
      <w:r>
        <w:rPr>
          <w:rFonts w:ascii="Arial"/>
          <w:sz w:val="20"/>
          <w:szCs w:val="20"/>
          <w:lang w:val="en-US"/>
        </w:rPr>
        <w:t>government</w:t>
      </w:r>
      <w:r>
        <w:rPr>
          <w:rFonts w:ascii="Arial" w:eastAsia="Arial" w:hAnsi="Arial" w:cs="Arial"/>
          <w:sz w:val="20"/>
          <w:szCs w:val="20"/>
        </w:rPr>
        <w:br/>
      </w:r>
      <w:commentRangeStart w:id="8"/>
    </w:p>
    <w:p w14:paraId="47BBA0A0" w14:textId="77777777" w:rsidR="009F2A5C" w:rsidRDefault="004D51FB">
      <w:pPr>
        <w:pStyle w:val="Body"/>
        <w:rPr>
          <w:rFonts w:ascii="Arial" w:eastAsia="Arial" w:hAnsi="Arial" w:cs="Arial"/>
          <w:i/>
          <w:iCs/>
          <w:sz w:val="20"/>
          <w:szCs w:val="20"/>
        </w:rPr>
      </w:pPr>
      <w:r>
        <w:rPr>
          <w:rFonts w:ascii="Arial"/>
          <w:i/>
          <w:iCs/>
          <w:sz w:val="20"/>
          <w:szCs w:val="20"/>
        </w:rPr>
        <w:t>Federalism</w:t>
      </w:r>
      <w:commentRangeEnd w:id="8"/>
      <w:r>
        <w:commentReference w:id="8"/>
      </w:r>
      <w:r>
        <w:rPr>
          <w:rFonts w:ascii="Arial"/>
          <w:i/>
          <w:iCs/>
          <w:sz w:val="20"/>
          <w:szCs w:val="20"/>
        </w:rPr>
        <w:t>:</w:t>
      </w:r>
      <w:r>
        <w:rPr>
          <w:rFonts w:ascii="Arial"/>
          <w:i/>
          <w:iCs/>
          <w:sz w:val="20"/>
          <w:szCs w:val="20"/>
        </w:rPr>
        <w:t xml:space="preserve"> </w:t>
      </w:r>
      <w:r>
        <w:rPr>
          <w:rFonts w:ascii="Arial"/>
          <w:i/>
          <w:iCs/>
          <w:sz w:val="20"/>
          <w:szCs w:val="20"/>
          <w:lang w:val="en-US"/>
        </w:rPr>
        <w:t>A belief that certain decisions should be taken by the representatives of the whole of the state, and that other decisions should be taken by member units</w:t>
      </w:r>
    </w:p>
    <w:p w14:paraId="040DF0D2" w14:textId="77777777" w:rsidR="009F2A5C" w:rsidRDefault="004D51FB">
      <w:pPr>
        <w:pStyle w:val="Body"/>
        <w:rPr>
          <w:rFonts w:ascii="Arial" w:eastAsia="Arial" w:hAnsi="Arial" w:cs="Arial"/>
          <w:i/>
          <w:iCs/>
          <w:sz w:val="20"/>
          <w:szCs w:val="20"/>
        </w:rPr>
      </w:pPr>
      <w:r>
        <w:rPr>
          <w:rFonts w:ascii="Arial"/>
          <w:i/>
          <w:iCs/>
          <w:sz w:val="20"/>
          <w:szCs w:val="20"/>
          <w:u w:val="single"/>
        </w:rPr>
        <w:t>Charte</w:t>
      </w:r>
      <w:r>
        <w:rPr>
          <w:rFonts w:ascii="Arial"/>
          <w:i/>
          <w:iCs/>
          <w:sz w:val="20"/>
          <w:szCs w:val="20"/>
          <w:u w:val="single"/>
        </w:rPr>
        <w:t>r</w:t>
      </w:r>
      <w:r>
        <w:rPr>
          <w:rFonts w:ascii="Arial"/>
          <w:i/>
          <w:iCs/>
          <w:sz w:val="20"/>
          <w:szCs w:val="20"/>
          <w:u w:val="single"/>
          <w:lang w:val="en-US"/>
        </w:rPr>
        <w:t xml:space="preserve"> of Rights and Freedoms</w:t>
      </w:r>
      <w:r>
        <w:rPr>
          <w:rFonts w:ascii="Arial"/>
          <w:i/>
          <w:iCs/>
          <w:sz w:val="20"/>
          <w:szCs w:val="20"/>
        </w:rPr>
        <w:t>:</w:t>
      </w:r>
    </w:p>
    <w:p w14:paraId="25DC61D6" w14:textId="77777777" w:rsidR="009F2A5C" w:rsidRDefault="004D51FB" w:rsidP="004D51FB">
      <w:pPr>
        <w:pStyle w:val="Body"/>
        <w:numPr>
          <w:ilvl w:val="0"/>
          <w:numId w:val="43"/>
        </w:numPr>
        <w:tabs>
          <w:tab w:val="num" w:pos="164"/>
        </w:tabs>
        <w:ind w:left="164" w:hanging="164"/>
        <w:rPr>
          <w:rFonts w:ascii="Arial" w:eastAsia="Arial" w:hAnsi="Arial" w:cs="Arial"/>
          <w:position w:val="-2"/>
          <w:sz w:val="20"/>
          <w:szCs w:val="20"/>
          <w:u w:val="single"/>
        </w:rPr>
      </w:pPr>
      <w:r>
        <w:rPr>
          <w:rFonts w:ascii="Arial"/>
          <w:sz w:val="20"/>
          <w:szCs w:val="20"/>
          <w:lang w:val="en-US"/>
        </w:rPr>
        <w:t>Limits upon legislative power</w:t>
      </w:r>
    </w:p>
    <w:p w14:paraId="12A21567" w14:textId="77777777" w:rsidR="009F2A5C" w:rsidRDefault="004D51FB" w:rsidP="004D51FB">
      <w:pPr>
        <w:pStyle w:val="Body"/>
        <w:numPr>
          <w:ilvl w:val="0"/>
          <w:numId w:val="44"/>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Directs how </w:t>
      </w:r>
      <w:r>
        <w:rPr>
          <w:rFonts w:ascii="Arial"/>
          <w:sz w:val="20"/>
          <w:szCs w:val="20"/>
          <w:lang w:val="en-US"/>
        </w:rPr>
        <w:t>government institutions will operate</w:t>
      </w:r>
    </w:p>
    <w:p w14:paraId="6F1BCEE8" w14:textId="77777777" w:rsidR="009F2A5C" w:rsidRDefault="004D51FB">
      <w:pPr>
        <w:pStyle w:val="Body"/>
        <w:rPr>
          <w:rFonts w:ascii="Arial" w:eastAsia="Arial" w:hAnsi="Arial" w:cs="Arial"/>
          <w:b/>
          <w:bCs/>
          <w:sz w:val="20"/>
          <w:szCs w:val="20"/>
        </w:rPr>
      </w:pPr>
      <w:r>
        <w:rPr>
          <w:rFonts w:ascii="Arial"/>
          <w:b/>
          <w:bCs/>
          <w:sz w:val="20"/>
          <w:szCs w:val="20"/>
          <w:lang w:val="en-US"/>
        </w:rPr>
        <w:t xml:space="preserve">A belief structure </w:t>
      </w:r>
      <w:r>
        <w:rPr>
          <w:b/>
          <w:bCs/>
          <w:sz w:val="20"/>
          <w:szCs w:val="20"/>
        </w:rPr>
        <w:t>–</w:t>
      </w:r>
      <w:r>
        <w:rPr>
          <w:b/>
          <w:bCs/>
          <w:sz w:val="20"/>
          <w:szCs w:val="20"/>
        </w:rPr>
        <w:t xml:space="preserve"> </w:t>
      </w:r>
      <w:r>
        <w:rPr>
          <w:rFonts w:ascii="Arial"/>
          <w:b/>
          <w:bCs/>
          <w:sz w:val="20"/>
          <w:szCs w:val="20"/>
          <w:lang w:val="en-US"/>
        </w:rPr>
        <w:t>acceptance of difference within a society</w:t>
      </w:r>
    </w:p>
    <w:p w14:paraId="18DD86DB" w14:textId="77777777" w:rsidR="009F2A5C" w:rsidRDefault="004D51FB" w:rsidP="004D51FB">
      <w:pPr>
        <w:pStyle w:val="Body"/>
        <w:numPr>
          <w:ilvl w:val="0"/>
          <w:numId w:val="45"/>
        </w:numPr>
        <w:tabs>
          <w:tab w:val="num" w:pos="164"/>
        </w:tabs>
        <w:ind w:left="164" w:hanging="164"/>
        <w:rPr>
          <w:rFonts w:ascii="Arial" w:eastAsia="Arial" w:hAnsi="Arial" w:cs="Arial"/>
          <w:position w:val="-2"/>
          <w:sz w:val="20"/>
          <w:szCs w:val="20"/>
          <w:u w:val="single"/>
        </w:rPr>
      </w:pPr>
      <w:r>
        <w:rPr>
          <w:rFonts w:ascii="Arial"/>
          <w:sz w:val="20"/>
          <w:szCs w:val="20"/>
          <w:lang w:val="en-US"/>
        </w:rPr>
        <w:t>accept as legitimate differentiate citizenship, but as a citizenship in BC has a different relationship with BC state then as someone outside of the state</w:t>
      </w:r>
    </w:p>
    <w:p w14:paraId="058B3AAE" w14:textId="77777777" w:rsidR="009F2A5C" w:rsidRDefault="004D51FB" w:rsidP="004D51FB">
      <w:pPr>
        <w:pStyle w:val="Body"/>
        <w:numPr>
          <w:ilvl w:val="0"/>
          <w:numId w:val="46"/>
        </w:numPr>
        <w:tabs>
          <w:tab w:val="num" w:pos="164"/>
        </w:tabs>
        <w:ind w:left="164" w:hanging="164"/>
        <w:rPr>
          <w:rFonts w:ascii="Arial" w:eastAsia="Arial" w:hAnsi="Arial" w:cs="Arial"/>
          <w:position w:val="-2"/>
          <w:sz w:val="20"/>
          <w:szCs w:val="20"/>
          <w:u w:val="single"/>
        </w:rPr>
      </w:pPr>
      <w:r>
        <w:rPr>
          <w:rFonts w:ascii="Arial"/>
          <w:sz w:val="20"/>
          <w:szCs w:val="20"/>
          <w:lang w:val="en-US"/>
        </w:rPr>
        <w:t>N</w:t>
      </w:r>
      <w:r>
        <w:rPr>
          <w:rFonts w:ascii="Arial"/>
          <w:sz w:val="20"/>
          <w:szCs w:val="20"/>
          <w:lang w:val="en-US"/>
        </w:rPr>
        <w:t>ot all societies agree that it is the correct way to govern, with differentiated citizenship, France believes that everybody of that society should be treated the same other then where they live</w:t>
      </w:r>
    </w:p>
    <w:p w14:paraId="4956E4C0" w14:textId="77777777" w:rsidR="009F2A5C" w:rsidRDefault="004D51FB" w:rsidP="004D51FB">
      <w:pPr>
        <w:pStyle w:val="Body"/>
        <w:numPr>
          <w:ilvl w:val="0"/>
          <w:numId w:val="47"/>
        </w:numPr>
        <w:tabs>
          <w:tab w:val="num" w:pos="164"/>
        </w:tabs>
        <w:ind w:left="164" w:hanging="164"/>
        <w:rPr>
          <w:rFonts w:ascii="Arial" w:eastAsia="Arial" w:hAnsi="Arial" w:cs="Arial"/>
          <w:position w:val="-2"/>
          <w:sz w:val="20"/>
          <w:szCs w:val="20"/>
          <w:u w:val="single"/>
        </w:rPr>
      </w:pPr>
      <w:r>
        <w:rPr>
          <w:rFonts w:ascii="Arial"/>
          <w:sz w:val="20"/>
          <w:szCs w:val="20"/>
          <w:lang w:val="en-US"/>
        </w:rPr>
        <w:t>Accepts that people/ in different parts of the state will hav</w:t>
      </w:r>
      <w:r>
        <w:rPr>
          <w:rFonts w:ascii="Arial"/>
          <w:sz w:val="20"/>
          <w:szCs w:val="20"/>
          <w:lang w:val="en-US"/>
        </w:rPr>
        <w:t>e different relationships with the state</w:t>
      </w:r>
    </w:p>
    <w:p w14:paraId="259274CA" w14:textId="77777777" w:rsidR="009F2A5C" w:rsidRDefault="004D51FB" w:rsidP="004D51FB">
      <w:pPr>
        <w:pStyle w:val="Body"/>
        <w:numPr>
          <w:ilvl w:val="0"/>
          <w:numId w:val="48"/>
        </w:numPr>
        <w:tabs>
          <w:tab w:val="num" w:pos="164"/>
        </w:tabs>
        <w:ind w:left="164" w:hanging="164"/>
        <w:rPr>
          <w:rFonts w:ascii="Arial" w:eastAsia="Arial" w:hAnsi="Arial" w:cs="Arial"/>
          <w:position w:val="-2"/>
          <w:sz w:val="20"/>
          <w:szCs w:val="20"/>
          <w:u w:val="single"/>
        </w:rPr>
      </w:pPr>
      <w:r>
        <w:rPr>
          <w:rFonts w:ascii="Arial"/>
          <w:sz w:val="20"/>
          <w:szCs w:val="20"/>
          <w:lang w:val="en-US"/>
        </w:rPr>
        <w:t>Accepts that their will be different rules in different parts of the state</w:t>
      </w:r>
    </w:p>
    <w:p w14:paraId="7E973774" w14:textId="77777777" w:rsidR="009F2A5C" w:rsidRDefault="004D51FB" w:rsidP="004D51FB">
      <w:pPr>
        <w:pStyle w:val="Body"/>
        <w:numPr>
          <w:ilvl w:val="0"/>
          <w:numId w:val="49"/>
        </w:numPr>
        <w:tabs>
          <w:tab w:val="num" w:pos="164"/>
        </w:tabs>
        <w:ind w:left="164" w:hanging="164"/>
        <w:rPr>
          <w:rFonts w:ascii="Arial" w:eastAsia="Arial" w:hAnsi="Arial" w:cs="Arial"/>
          <w:position w:val="-2"/>
          <w:sz w:val="20"/>
          <w:szCs w:val="20"/>
          <w:u w:val="single"/>
        </w:rPr>
      </w:pPr>
      <w:r>
        <w:rPr>
          <w:rFonts w:ascii="Arial"/>
          <w:sz w:val="20"/>
          <w:szCs w:val="20"/>
          <w:lang w:val="en-US"/>
        </w:rPr>
        <w:t>Operates at both institutional level and a societal level</w:t>
      </w:r>
    </w:p>
    <w:p w14:paraId="0A3767B0" w14:textId="77777777" w:rsidR="009F2A5C" w:rsidRDefault="004D51FB" w:rsidP="004D51FB">
      <w:pPr>
        <w:pStyle w:val="Body"/>
        <w:numPr>
          <w:ilvl w:val="0"/>
          <w:numId w:val="50"/>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Strong societal federalism will lead to a weaker central government regardless of </w:t>
      </w:r>
      <w:r>
        <w:rPr>
          <w:rFonts w:ascii="Arial"/>
          <w:sz w:val="20"/>
          <w:szCs w:val="20"/>
          <w:lang w:val="en-US"/>
        </w:rPr>
        <w:t>constitutional niceties</w:t>
      </w:r>
    </w:p>
    <w:p w14:paraId="0A9178DF" w14:textId="77777777" w:rsidR="009F2A5C" w:rsidRDefault="004D51FB">
      <w:pPr>
        <w:pStyle w:val="Body"/>
        <w:rPr>
          <w:rFonts w:ascii="Arial" w:eastAsia="Arial" w:hAnsi="Arial" w:cs="Arial"/>
          <w:sz w:val="20"/>
          <w:szCs w:val="20"/>
        </w:rPr>
      </w:pPr>
      <w:r>
        <w:rPr>
          <w:rFonts w:ascii="Arial"/>
          <w:sz w:val="20"/>
          <w:szCs w:val="20"/>
          <w:u w:val="single"/>
          <w:lang w:val="en-US"/>
        </w:rPr>
        <w:t>Federal Political System Defined (Watts 2008</w:t>
      </w:r>
      <w:r>
        <w:rPr>
          <w:rFonts w:ascii="Arial"/>
          <w:sz w:val="20"/>
          <w:szCs w:val="20"/>
        </w:rPr>
        <w:t>)</w:t>
      </w:r>
    </w:p>
    <w:p w14:paraId="09D6C3C1"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lang w:val="en-US"/>
        </w:rPr>
        <w:t>Two or more orders of government</w:t>
      </w:r>
    </w:p>
    <w:p w14:paraId="0F207432"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lang w:val="en-US"/>
        </w:rPr>
        <w:t xml:space="preserve">Formal constitutional division of powers </w:t>
      </w:r>
      <w:r>
        <w:rPr>
          <w:sz w:val="20"/>
          <w:szCs w:val="20"/>
        </w:rPr>
        <w:t>–</w:t>
      </w:r>
      <w:r>
        <w:rPr>
          <w:sz w:val="20"/>
          <w:szCs w:val="20"/>
        </w:rPr>
        <w:t xml:space="preserve"> </w:t>
      </w:r>
      <w:r>
        <w:rPr>
          <w:rFonts w:ascii="Arial"/>
          <w:sz w:val="20"/>
          <w:szCs w:val="20"/>
          <w:lang w:val="en-US"/>
        </w:rPr>
        <w:t>no single order can overturn another</w:t>
      </w:r>
    </w:p>
    <w:p w14:paraId="6B1654AA" w14:textId="77777777" w:rsidR="009F2A5C" w:rsidRDefault="004D51FB" w:rsidP="004D51FB">
      <w:pPr>
        <w:pStyle w:val="Body"/>
        <w:numPr>
          <w:ilvl w:val="0"/>
          <w:numId w:val="51"/>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In Canada we have the constitution </w:t>
      </w:r>
      <w:r>
        <w:rPr>
          <w:sz w:val="20"/>
          <w:szCs w:val="20"/>
        </w:rPr>
        <w:t>–</w:t>
      </w:r>
      <w:r>
        <w:rPr>
          <w:sz w:val="20"/>
          <w:szCs w:val="20"/>
        </w:rPr>
        <w:t xml:space="preserve"> </w:t>
      </w:r>
      <w:r>
        <w:rPr>
          <w:rFonts w:ascii="Arial"/>
          <w:sz w:val="20"/>
          <w:szCs w:val="20"/>
          <w:lang w:val="en-US"/>
        </w:rPr>
        <w:t xml:space="preserve">created federal and </w:t>
      </w:r>
      <w:r>
        <w:rPr>
          <w:rFonts w:ascii="Arial"/>
          <w:sz w:val="20"/>
          <w:szCs w:val="20"/>
          <w:lang w:val="en-US"/>
        </w:rPr>
        <w:t>provisional governments, they can</w:t>
      </w:r>
      <w:r>
        <w:rPr>
          <w:sz w:val="20"/>
          <w:szCs w:val="20"/>
          <w:lang w:val="fr-FR"/>
        </w:rPr>
        <w:t>’</w:t>
      </w:r>
      <w:r>
        <w:rPr>
          <w:rFonts w:ascii="Arial"/>
          <w:sz w:val="20"/>
          <w:szCs w:val="20"/>
          <w:lang w:val="en-US"/>
        </w:rPr>
        <w:t>t get rid of each other, can</w:t>
      </w:r>
      <w:r>
        <w:rPr>
          <w:sz w:val="20"/>
          <w:szCs w:val="20"/>
          <w:lang w:val="fr-FR"/>
        </w:rPr>
        <w:t>’</w:t>
      </w:r>
      <w:r>
        <w:rPr>
          <w:rFonts w:ascii="Arial"/>
          <w:sz w:val="20"/>
          <w:szCs w:val="20"/>
          <w:lang w:val="en-US"/>
        </w:rPr>
        <w:t>t alter constitutional unless they do it together</w:t>
      </w:r>
    </w:p>
    <w:p w14:paraId="52BAE7EE" w14:textId="77777777" w:rsidR="009F2A5C" w:rsidRDefault="004D51FB" w:rsidP="004D51FB">
      <w:pPr>
        <w:pStyle w:val="Body"/>
        <w:numPr>
          <w:ilvl w:val="0"/>
          <w:numId w:val="52"/>
        </w:numPr>
        <w:tabs>
          <w:tab w:val="num" w:pos="164"/>
        </w:tabs>
        <w:ind w:left="164" w:hanging="164"/>
        <w:rPr>
          <w:rFonts w:ascii="Arial" w:eastAsia="Arial" w:hAnsi="Arial" w:cs="Arial"/>
          <w:position w:val="-2"/>
          <w:sz w:val="20"/>
          <w:szCs w:val="20"/>
          <w:u w:val="single"/>
        </w:rPr>
      </w:pPr>
      <w:r>
        <w:rPr>
          <w:rFonts w:ascii="Arial"/>
          <w:sz w:val="20"/>
          <w:szCs w:val="20"/>
          <w:lang w:val="en-US"/>
        </w:rPr>
        <w:t>Provision for representation of regions at center</w:t>
      </w:r>
    </w:p>
    <w:p w14:paraId="67607E22" w14:textId="77777777" w:rsidR="009F2A5C" w:rsidRDefault="004D51FB" w:rsidP="004D51FB">
      <w:pPr>
        <w:pStyle w:val="Body"/>
        <w:numPr>
          <w:ilvl w:val="0"/>
          <w:numId w:val="53"/>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Constitution not amendable unilaterally </w:t>
      </w:r>
      <w:r>
        <w:rPr>
          <w:sz w:val="20"/>
          <w:szCs w:val="20"/>
          <w:lang w:val="fr-FR"/>
        </w:rPr>
        <w:t>à</w:t>
      </w:r>
      <w:r>
        <w:rPr>
          <w:sz w:val="20"/>
          <w:szCs w:val="20"/>
          <w:lang w:val="fr-FR"/>
        </w:rPr>
        <w:t xml:space="preserve"> </w:t>
      </w:r>
      <w:r>
        <w:rPr>
          <w:rFonts w:ascii="Arial"/>
          <w:sz w:val="20"/>
          <w:szCs w:val="20"/>
          <w:lang w:val="en-US"/>
        </w:rPr>
        <w:t>divides power</w:t>
      </w:r>
    </w:p>
    <w:p w14:paraId="7BD3D509" w14:textId="77777777" w:rsidR="009F2A5C" w:rsidRDefault="004D51FB" w:rsidP="004D51FB">
      <w:pPr>
        <w:pStyle w:val="Body"/>
        <w:numPr>
          <w:ilvl w:val="0"/>
          <w:numId w:val="54"/>
        </w:numPr>
        <w:tabs>
          <w:tab w:val="num" w:pos="164"/>
        </w:tabs>
        <w:ind w:left="164" w:hanging="164"/>
        <w:rPr>
          <w:rFonts w:ascii="Arial" w:eastAsia="Arial" w:hAnsi="Arial" w:cs="Arial"/>
          <w:position w:val="-2"/>
          <w:sz w:val="20"/>
          <w:szCs w:val="20"/>
          <w:u w:val="single"/>
        </w:rPr>
      </w:pPr>
      <w:r>
        <w:rPr>
          <w:rFonts w:ascii="Arial"/>
          <w:sz w:val="20"/>
          <w:szCs w:val="20"/>
        </w:rPr>
        <w:t xml:space="preserve">An umpire </w:t>
      </w:r>
      <w:r>
        <w:rPr>
          <w:sz w:val="20"/>
          <w:szCs w:val="20"/>
          <w:lang w:val="fr-FR"/>
        </w:rPr>
        <w:t>à</w:t>
      </w:r>
      <w:r>
        <w:rPr>
          <w:sz w:val="20"/>
          <w:szCs w:val="20"/>
          <w:lang w:val="fr-FR"/>
        </w:rPr>
        <w:t xml:space="preserve"> </w:t>
      </w:r>
      <w:r>
        <w:rPr>
          <w:rFonts w:ascii="Arial"/>
          <w:sz w:val="20"/>
          <w:szCs w:val="20"/>
          <w:lang w:val="en-US"/>
        </w:rPr>
        <w:t xml:space="preserve">the supreme court of </w:t>
      </w:r>
      <w:r>
        <w:rPr>
          <w:rFonts w:ascii="Arial"/>
          <w:sz w:val="20"/>
          <w:szCs w:val="20"/>
          <w:lang w:val="en-US"/>
        </w:rPr>
        <w:t>Canada</w:t>
      </w:r>
    </w:p>
    <w:p w14:paraId="08A0AFB0" w14:textId="77777777" w:rsidR="009F2A5C" w:rsidRDefault="004D51FB" w:rsidP="004D51FB">
      <w:pPr>
        <w:pStyle w:val="Body"/>
        <w:numPr>
          <w:ilvl w:val="0"/>
          <w:numId w:val="55"/>
        </w:numPr>
        <w:tabs>
          <w:tab w:val="num" w:pos="164"/>
        </w:tabs>
        <w:ind w:left="164" w:hanging="164"/>
        <w:rPr>
          <w:rFonts w:ascii="Arial" w:eastAsia="Arial" w:hAnsi="Arial" w:cs="Arial"/>
          <w:position w:val="-2"/>
          <w:sz w:val="20"/>
          <w:szCs w:val="20"/>
          <w:u w:val="single"/>
        </w:rPr>
      </w:pPr>
      <w:r>
        <w:rPr>
          <w:rFonts w:ascii="Arial"/>
          <w:sz w:val="20"/>
          <w:szCs w:val="20"/>
          <w:lang w:val="en-US"/>
        </w:rPr>
        <w:t>no federal system, can write a constitution where there is a clear division of powers, so you always need an umpire, supreme court ruling is the law</w:t>
      </w:r>
    </w:p>
    <w:p w14:paraId="17809854" w14:textId="77777777" w:rsidR="009F2A5C" w:rsidRDefault="004D51FB" w:rsidP="004D51FB">
      <w:pPr>
        <w:pStyle w:val="Body"/>
        <w:numPr>
          <w:ilvl w:val="0"/>
          <w:numId w:val="56"/>
        </w:numPr>
        <w:tabs>
          <w:tab w:val="num" w:pos="164"/>
        </w:tabs>
        <w:ind w:left="164" w:hanging="164"/>
        <w:rPr>
          <w:rFonts w:ascii="Arial" w:eastAsia="Arial" w:hAnsi="Arial" w:cs="Arial"/>
          <w:position w:val="-2"/>
          <w:sz w:val="20"/>
          <w:szCs w:val="20"/>
          <w:u w:val="single"/>
        </w:rPr>
      </w:pPr>
      <w:r>
        <w:rPr>
          <w:rFonts w:ascii="Arial"/>
          <w:sz w:val="20"/>
          <w:szCs w:val="20"/>
          <w:lang w:val="en-US"/>
        </w:rPr>
        <w:t>Processes of intergovernmental collaboration</w:t>
      </w:r>
    </w:p>
    <w:p w14:paraId="3B609A7E" w14:textId="77777777" w:rsidR="009F2A5C" w:rsidRDefault="004D51FB" w:rsidP="004D51FB">
      <w:pPr>
        <w:pStyle w:val="Body"/>
        <w:numPr>
          <w:ilvl w:val="0"/>
          <w:numId w:val="57"/>
        </w:numPr>
        <w:tabs>
          <w:tab w:val="num" w:pos="164"/>
        </w:tabs>
        <w:ind w:left="164" w:hanging="164"/>
        <w:rPr>
          <w:rFonts w:ascii="Arial" w:eastAsia="Arial" w:hAnsi="Arial" w:cs="Arial"/>
          <w:position w:val="-2"/>
          <w:sz w:val="20"/>
          <w:szCs w:val="20"/>
          <w:u w:val="single"/>
        </w:rPr>
      </w:pPr>
      <w:r>
        <w:rPr>
          <w:rFonts w:ascii="Arial"/>
          <w:sz w:val="20"/>
          <w:szCs w:val="20"/>
        </w:rPr>
        <w:t>Executive federalism</w:t>
      </w:r>
    </w:p>
    <w:p w14:paraId="0413B4A9" w14:textId="77777777" w:rsidR="009F2A5C" w:rsidRDefault="004D51FB">
      <w:pPr>
        <w:pStyle w:val="Body"/>
        <w:rPr>
          <w:rFonts w:ascii="Arial" w:eastAsia="Arial" w:hAnsi="Arial" w:cs="Arial"/>
          <w:sz w:val="20"/>
          <w:szCs w:val="20"/>
        </w:rPr>
      </w:pPr>
      <w:r>
        <w:rPr>
          <w:rFonts w:ascii="Arial"/>
          <w:sz w:val="20"/>
          <w:szCs w:val="20"/>
          <w:u w:val="single"/>
          <w:lang w:val="en-US"/>
        </w:rPr>
        <w:t>Federalism in Canada:</w:t>
      </w:r>
    </w:p>
    <w:p w14:paraId="0306658E" w14:textId="77777777" w:rsidR="009F2A5C" w:rsidRDefault="004D51FB" w:rsidP="004D51FB">
      <w:pPr>
        <w:pStyle w:val="Body"/>
        <w:numPr>
          <w:ilvl w:val="0"/>
          <w:numId w:val="58"/>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Division of </w:t>
      </w:r>
      <w:r>
        <w:rPr>
          <w:rFonts w:ascii="Arial"/>
          <w:sz w:val="20"/>
          <w:szCs w:val="20"/>
          <w:lang w:val="en-US"/>
        </w:rPr>
        <w:t>power in Canada mapped on to Westminster system</w:t>
      </w:r>
    </w:p>
    <w:p w14:paraId="2772A7DE" w14:textId="77777777" w:rsidR="009F2A5C" w:rsidRDefault="004D51FB" w:rsidP="004D51FB">
      <w:pPr>
        <w:pStyle w:val="Body"/>
        <w:numPr>
          <w:ilvl w:val="0"/>
          <w:numId w:val="58"/>
        </w:numPr>
        <w:tabs>
          <w:tab w:val="num" w:pos="164"/>
        </w:tabs>
        <w:ind w:left="164" w:hanging="164"/>
        <w:rPr>
          <w:rFonts w:ascii="Arial" w:eastAsia="Arial" w:hAnsi="Arial" w:cs="Arial"/>
          <w:position w:val="-2"/>
          <w:sz w:val="20"/>
          <w:szCs w:val="20"/>
          <w:u w:val="single"/>
        </w:rPr>
      </w:pPr>
      <w:r>
        <w:rPr>
          <w:rFonts w:ascii="Arial"/>
          <w:sz w:val="20"/>
          <w:szCs w:val="20"/>
        </w:rPr>
        <w:t>W</w:t>
      </w:r>
      <w:r>
        <w:rPr>
          <w:rFonts w:ascii="Arial"/>
          <w:sz w:val="20"/>
          <w:szCs w:val="20"/>
          <w:lang w:val="en-US"/>
        </w:rPr>
        <w:t>ithin each order of government power is centralized within their cabinets</w:t>
      </w:r>
    </w:p>
    <w:p w14:paraId="749EBABA" w14:textId="77777777" w:rsidR="009F2A5C" w:rsidRDefault="004D51FB" w:rsidP="004D51FB">
      <w:pPr>
        <w:pStyle w:val="Body"/>
        <w:numPr>
          <w:ilvl w:val="0"/>
          <w:numId w:val="58"/>
        </w:numPr>
        <w:tabs>
          <w:tab w:val="num" w:pos="164"/>
        </w:tabs>
        <w:ind w:left="164" w:hanging="164"/>
        <w:rPr>
          <w:rFonts w:ascii="Arial" w:eastAsia="Arial" w:hAnsi="Arial" w:cs="Arial"/>
          <w:position w:val="-2"/>
          <w:sz w:val="20"/>
          <w:szCs w:val="20"/>
          <w:u w:val="single"/>
        </w:rPr>
      </w:pPr>
      <w:r>
        <w:rPr>
          <w:rFonts w:ascii="Arial"/>
          <w:sz w:val="20"/>
          <w:szCs w:val="20"/>
          <w:lang w:val="en-US"/>
        </w:rPr>
        <w:t>Westminster system concentrates power at executive level</w:t>
      </w:r>
    </w:p>
    <w:p w14:paraId="086E6291" w14:textId="77777777" w:rsidR="009F2A5C" w:rsidRDefault="004D51FB" w:rsidP="004D51FB">
      <w:pPr>
        <w:pStyle w:val="Body"/>
        <w:numPr>
          <w:ilvl w:val="0"/>
          <w:numId w:val="58"/>
        </w:numPr>
        <w:tabs>
          <w:tab w:val="num" w:pos="164"/>
        </w:tabs>
        <w:ind w:left="164" w:hanging="164"/>
        <w:rPr>
          <w:rFonts w:ascii="Arial" w:eastAsia="Arial" w:hAnsi="Arial" w:cs="Arial"/>
          <w:position w:val="-2"/>
          <w:sz w:val="20"/>
          <w:szCs w:val="20"/>
          <w:u w:val="single"/>
        </w:rPr>
      </w:pPr>
      <w:r>
        <w:rPr>
          <w:rFonts w:ascii="Arial"/>
          <w:sz w:val="20"/>
          <w:szCs w:val="20"/>
          <w:lang w:val="en-US"/>
        </w:rPr>
        <w:t>Canada extremely non- centralized state</w:t>
      </w:r>
    </w:p>
    <w:p w14:paraId="0DC804DC" w14:textId="77777777" w:rsidR="009F2A5C" w:rsidRDefault="004D51FB" w:rsidP="004D51FB">
      <w:pPr>
        <w:pStyle w:val="Body"/>
        <w:numPr>
          <w:ilvl w:val="0"/>
          <w:numId w:val="58"/>
        </w:numPr>
        <w:tabs>
          <w:tab w:val="num" w:pos="164"/>
        </w:tabs>
        <w:ind w:left="164" w:hanging="164"/>
        <w:rPr>
          <w:rFonts w:ascii="Arial" w:eastAsia="Arial" w:hAnsi="Arial" w:cs="Arial"/>
          <w:position w:val="-2"/>
          <w:sz w:val="20"/>
          <w:szCs w:val="20"/>
          <w:u w:val="single"/>
        </w:rPr>
      </w:pPr>
      <w:r>
        <w:rPr>
          <w:rFonts w:ascii="Arial"/>
          <w:sz w:val="20"/>
          <w:szCs w:val="20"/>
          <w:lang w:val="en-US"/>
        </w:rPr>
        <w:t>Almost all policy action requires co</w:t>
      </w:r>
      <w:r>
        <w:rPr>
          <w:rFonts w:ascii="Arial"/>
          <w:sz w:val="20"/>
          <w:szCs w:val="20"/>
          <w:lang w:val="en-US"/>
        </w:rPr>
        <w:t xml:space="preserve">operation between the federal and provincial </w:t>
      </w:r>
      <w:r>
        <w:rPr>
          <w:rFonts w:ascii="Arial"/>
          <w:sz w:val="20"/>
          <w:szCs w:val="20"/>
        </w:rPr>
        <w:t xml:space="preserve">  </w:t>
      </w:r>
    </w:p>
    <w:p w14:paraId="4D6F1788"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government</w:t>
      </w:r>
      <w:r>
        <w:rPr>
          <w:rFonts w:ascii="Arial"/>
          <w:sz w:val="20"/>
          <w:szCs w:val="20"/>
        </w:rPr>
        <w:t>s</w:t>
      </w:r>
    </w:p>
    <w:p w14:paraId="39E68B4E" w14:textId="77777777" w:rsidR="009F2A5C" w:rsidRDefault="004D51FB" w:rsidP="004D51FB">
      <w:pPr>
        <w:pStyle w:val="Body"/>
        <w:numPr>
          <w:ilvl w:val="0"/>
          <w:numId w:val="59"/>
        </w:numPr>
        <w:tabs>
          <w:tab w:val="num" w:pos="164"/>
        </w:tabs>
        <w:ind w:left="164" w:hanging="164"/>
        <w:rPr>
          <w:rFonts w:ascii="Arial" w:eastAsia="Arial" w:hAnsi="Arial" w:cs="Arial"/>
          <w:position w:val="-2"/>
          <w:sz w:val="20"/>
          <w:szCs w:val="20"/>
          <w:u w:val="single"/>
        </w:rPr>
      </w:pPr>
      <w:r>
        <w:rPr>
          <w:rFonts w:ascii="Arial"/>
          <w:sz w:val="20"/>
          <w:szCs w:val="20"/>
          <w:lang w:val="en-US"/>
        </w:rPr>
        <w:t>This creates system of executive federalism in Canada</w:t>
      </w:r>
    </w:p>
    <w:p w14:paraId="5C7B1370" w14:textId="77777777" w:rsidR="009F2A5C" w:rsidRDefault="004D51FB" w:rsidP="004D51FB">
      <w:pPr>
        <w:pStyle w:val="Body"/>
        <w:numPr>
          <w:ilvl w:val="0"/>
          <w:numId w:val="59"/>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Prime Minister may be all powerful on his island, but it is a pretty small island </w:t>
      </w:r>
      <w:r>
        <w:rPr>
          <w:sz w:val="20"/>
          <w:szCs w:val="20"/>
          <w:lang w:val="fr-FR"/>
        </w:rPr>
        <w:t>à</w:t>
      </w:r>
      <w:r>
        <w:rPr>
          <w:sz w:val="20"/>
          <w:szCs w:val="20"/>
          <w:lang w:val="fr-FR"/>
        </w:rPr>
        <w:t xml:space="preserve"> </w:t>
      </w:r>
      <w:r>
        <w:rPr>
          <w:rFonts w:ascii="Arial"/>
          <w:sz w:val="20"/>
          <w:szCs w:val="20"/>
          <w:lang w:val="nl-NL"/>
        </w:rPr>
        <w:t xml:space="preserve">we need </w:t>
      </w:r>
    </w:p>
    <w:p w14:paraId="78A5A34C"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lang w:val="en-US"/>
        </w:rPr>
        <w:t xml:space="preserve">cooperation between federal and provincial </w:t>
      </w:r>
      <w:r>
        <w:rPr>
          <w:rFonts w:ascii="Arial"/>
          <w:sz w:val="20"/>
          <w:szCs w:val="20"/>
          <w:lang w:val="en-US"/>
        </w:rPr>
        <w:t>order of government</w:t>
      </w:r>
    </w:p>
    <w:p w14:paraId="0576A53B" w14:textId="77777777" w:rsidR="009F2A5C" w:rsidRDefault="004D51FB">
      <w:pPr>
        <w:pStyle w:val="Body"/>
        <w:rPr>
          <w:rFonts w:ascii="Arial" w:eastAsia="Arial" w:hAnsi="Arial" w:cs="Arial"/>
          <w:sz w:val="20"/>
          <w:szCs w:val="20"/>
        </w:rPr>
      </w:pPr>
      <w:r>
        <w:rPr>
          <w:rFonts w:ascii="Arial"/>
          <w:sz w:val="20"/>
          <w:szCs w:val="20"/>
          <w:u w:val="single"/>
        </w:rPr>
        <w:t>Executive Federalism</w:t>
      </w:r>
    </w:p>
    <w:p w14:paraId="33AD7D69" w14:textId="77777777" w:rsidR="009F2A5C" w:rsidRDefault="004D51FB" w:rsidP="004D51FB">
      <w:pPr>
        <w:pStyle w:val="Body"/>
        <w:numPr>
          <w:ilvl w:val="0"/>
          <w:numId w:val="60"/>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concentrates power at the </w:t>
      </w:r>
      <w:r>
        <w:rPr>
          <w:rFonts w:ascii="Arial"/>
          <w:sz w:val="20"/>
          <w:szCs w:val="20"/>
        </w:rPr>
        <w:t>centre</w:t>
      </w:r>
      <w:r>
        <w:rPr>
          <w:rFonts w:ascii="Arial"/>
          <w:sz w:val="20"/>
          <w:szCs w:val="20"/>
          <w:lang w:val="en-US"/>
        </w:rPr>
        <w:t xml:space="preserve"> within both federal and provincial </w:t>
      </w:r>
      <w:r>
        <w:rPr>
          <w:rFonts w:ascii="Arial"/>
          <w:sz w:val="20"/>
          <w:szCs w:val="20"/>
        </w:rPr>
        <w:t>order</w:t>
      </w:r>
    </w:p>
    <w:p w14:paraId="21B0E8BB" w14:textId="77777777" w:rsidR="009F2A5C" w:rsidRDefault="004D51FB" w:rsidP="004D51FB">
      <w:pPr>
        <w:pStyle w:val="Body"/>
        <w:numPr>
          <w:ilvl w:val="0"/>
          <w:numId w:val="60"/>
        </w:numPr>
        <w:tabs>
          <w:tab w:val="num" w:pos="164"/>
        </w:tabs>
        <w:ind w:left="164" w:hanging="164"/>
        <w:rPr>
          <w:rFonts w:ascii="Arial" w:eastAsia="Arial" w:hAnsi="Arial" w:cs="Arial"/>
          <w:position w:val="-2"/>
          <w:sz w:val="20"/>
          <w:szCs w:val="20"/>
          <w:u w:val="single"/>
        </w:rPr>
      </w:pPr>
      <w:r>
        <w:rPr>
          <w:rFonts w:ascii="Arial"/>
          <w:sz w:val="20"/>
          <w:szCs w:val="20"/>
          <w:lang w:val="en-US"/>
        </w:rPr>
        <w:t>Executive dominance over parliament with regard to intergovernmental relations at both</w:t>
      </w:r>
      <w:r>
        <w:rPr>
          <w:rFonts w:ascii="Arial"/>
          <w:sz w:val="20"/>
          <w:szCs w:val="20"/>
        </w:rPr>
        <w:t xml:space="preserve"> </w:t>
      </w:r>
      <w:r>
        <w:rPr>
          <w:rFonts w:ascii="Arial"/>
          <w:sz w:val="20"/>
          <w:szCs w:val="20"/>
        </w:rPr>
        <w:t>fe</w:t>
      </w:r>
      <w:r>
        <w:rPr>
          <w:rFonts w:ascii="Arial"/>
          <w:sz w:val="20"/>
          <w:szCs w:val="20"/>
        </w:rPr>
        <w:t>deral</w:t>
      </w:r>
      <w:r>
        <w:rPr>
          <w:rFonts w:ascii="Arial"/>
          <w:sz w:val="20"/>
          <w:szCs w:val="20"/>
          <w:lang w:val="en-US"/>
        </w:rPr>
        <w:t xml:space="preserve"> and provincial levels</w:t>
      </w:r>
    </w:p>
    <w:p w14:paraId="1ADD21A2" w14:textId="77777777" w:rsidR="009F2A5C" w:rsidRDefault="004D51FB" w:rsidP="004D51FB">
      <w:pPr>
        <w:pStyle w:val="Body"/>
        <w:numPr>
          <w:ilvl w:val="0"/>
          <w:numId w:val="60"/>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Governments coordinate </w:t>
      </w:r>
      <w:r>
        <w:rPr>
          <w:rFonts w:ascii="Arial"/>
          <w:sz w:val="20"/>
          <w:szCs w:val="20"/>
          <w:lang w:val="en-US"/>
        </w:rPr>
        <w:t>activity without going to their respective legislatures</w:t>
      </w:r>
      <w:r>
        <w:rPr>
          <w:rFonts w:ascii="Arial"/>
          <w:sz w:val="20"/>
          <w:szCs w:val="20"/>
        </w:rPr>
        <w:t xml:space="preserve"> </w:t>
      </w:r>
    </w:p>
    <w:p w14:paraId="305FF335" w14:textId="77777777" w:rsidR="009F2A5C" w:rsidRDefault="004D51FB" w:rsidP="004D51FB">
      <w:pPr>
        <w:pStyle w:val="Body"/>
        <w:numPr>
          <w:ilvl w:val="0"/>
          <w:numId w:val="60"/>
        </w:numPr>
        <w:tabs>
          <w:tab w:val="num" w:pos="164"/>
        </w:tabs>
        <w:ind w:left="164" w:hanging="164"/>
        <w:rPr>
          <w:rFonts w:ascii="Arial" w:eastAsia="Arial" w:hAnsi="Arial" w:cs="Arial"/>
          <w:position w:val="-2"/>
          <w:sz w:val="20"/>
          <w:szCs w:val="20"/>
          <w:u w:val="single"/>
        </w:rPr>
      </w:pPr>
      <w:r>
        <w:rPr>
          <w:rFonts w:ascii="Arial"/>
          <w:sz w:val="20"/>
          <w:szCs w:val="20"/>
          <w:lang w:val="en-US"/>
        </w:rPr>
        <w:t>Much of the decisions making in executive federalism done through meetings of ministers or</w:t>
      </w:r>
      <w:r>
        <w:rPr>
          <w:rFonts w:ascii="Arial"/>
          <w:sz w:val="20"/>
          <w:szCs w:val="20"/>
        </w:rPr>
        <w:t xml:space="preserve">  </w:t>
      </w:r>
      <w:r>
        <w:rPr>
          <w:rFonts w:ascii="Arial"/>
          <w:sz w:val="20"/>
          <w:szCs w:val="20"/>
          <w:lang w:val="en-US"/>
        </w:rPr>
        <w:t>senior bureaucrats often behind closed doors</w:t>
      </w:r>
    </w:p>
    <w:p w14:paraId="6C020A4C" w14:textId="77777777" w:rsidR="009F2A5C" w:rsidRDefault="004D51FB" w:rsidP="004D51FB">
      <w:pPr>
        <w:pStyle w:val="Body"/>
        <w:numPr>
          <w:ilvl w:val="0"/>
          <w:numId w:val="60"/>
        </w:numPr>
        <w:tabs>
          <w:tab w:val="num" w:pos="164"/>
        </w:tabs>
        <w:ind w:left="164" w:hanging="164"/>
        <w:rPr>
          <w:rFonts w:ascii="Arial" w:eastAsia="Arial" w:hAnsi="Arial" w:cs="Arial"/>
          <w:position w:val="-2"/>
          <w:sz w:val="20"/>
          <w:szCs w:val="20"/>
          <w:u w:val="single"/>
        </w:rPr>
      </w:pPr>
      <w:r>
        <w:rPr>
          <w:rFonts w:ascii="Arial"/>
          <w:sz w:val="20"/>
          <w:szCs w:val="20"/>
          <w:lang w:val="en-US"/>
        </w:rPr>
        <w:t>To understand how non-centralized Canada is need to follow the</w:t>
      </w:r>
      <w:r>
        <w:rPr>
          <w:rFonts w:ascii="Arial"/>
          <w:sz w:val="20"/>
          <w:szCs w:val="20"/>
          <w:lang w:val="en-US"/>
        </w:rPr>
        <w:t xml:space="preserve"> money trail</w:t>
      </w:r>
    </w:p>
    <w:p w14:paraId="255201D8" w14:textId="77777777" w:rsidR="009F2A5C" w:rsidRDefault="004D51FB">
      <w:pPr>
        <w:pStyle w:val="Body"/>
        <w:rPr>
          <w:rFonts w:ascii="Arial" w:eastAsia="Arial" w:hAnsi="Arial" w:cs="Arial"/>
          <w:sz w:val="20"/>
          <w:szCs w:val="20"/>
        </w:rPr>
      </w:pPr>
      <w:r>
        <w:rPr>
          <w:rFonts w:ascii="Arial"/>
          <w:sz w:val="20"/>
          <w:szCs w:val="20"/>
        </w:rPr>
        <w:t>H</w:t>
      </w:r>
      <w:r>
        <w:rPr>
          <w:rFonts w:ascii="Arial"/>
          <w:sz w:val="20"/>
          <w:szCs w:val="20"/>
          <w:u w:val="single"/>
          <w:lang w:val="en-US"/>
        </w:rPr>
        <w:t>ow much autonomy the provincial governance have in relation to money</w:t>
      </w:r>
    </w:p>
    <w:p w14:paraId="561D753D" w14:textId="77777777" w:rsidR="009F2A5C" w:rsidRDefault="004D51FB">
      <w:pPr>
        <w:pStyle w:val="Body"/>
        <w:rPr>
          <w:rFonts w:ascii="Arial" w:eastAsia="Arial" w:hAnsi="Arial" w:cs="Arial"/>
          <w:sz w:val="20"/>
          <w:szCs w:val="20"/>
        </w:rPr>
      </w:pPr>
      <w:r>
        <w:rPr>
          <w:rFonts w:ascii="Arial"/>
          <w:sz w:val="20"/>
          <w:szCs w:val="20"/>
          <w:lang w:val="en-US"/>
        </w:rPr>
        <w:t xml:space="preserve">Federal Government Revenues as % of Total government Revenues (Federal </w:t>
      </w:r>
      <w:r>
        <w:rPr>
          <w:sz w:val="20"/>
          <w:szCs w:val="20"/>
        </w:rPr>
        <w:t>–</w:t>
      </w:r>
      <w:r>
        <w:rPr>
          <w:rFonts w:ascii="Arial"/>
          <w:sz w:val="20"/>
          <w:szCs w:val="20"/>
        </w:rPr>
        <w:t>regional-local)</w:t>
      </w:r>
    </w:p>
    <w:p w14:paraId="432780B9" w14:textId="77777777" w:rsidR="009F2A5C" w:rsidRDefault="004D51FB" w:rsidP="004D51FB">
      <w:pPr>
        <w:pStyle w:val="Body"/>
        <w:numPr>
          <w:ilvl w:val="4"/>
          <w:numId w:val="5"/>
        </w:numPr>
        <w:tabs>
          <w:tab w:val="num" w:pos="1178"/>
        </w:tabs>
        <w:ind w:left="1178" w:hanging="218"/>
        <w:rPr>
          <w:rFonts w:ascii="Arial" w:eastAsia="Arial" w:hAnsi="Arial" w:cs="Arial"/>
          <w:position w:val="4"/>
          <w:sz w:val="24"/>
          <w:szCs w:val="24"/>
          <w:u w:val="single"/>
        </w:rPr>
      </w:pPr>
      <w:r>
        <w:rPr>
          <w:rFonts w:ascii="Arial"/>
          <w:sz w:val="20"/>
          <w:szCs w:val="20"/>
          <w:lang w:val="pt-PT"/>
        </w:rPr>
        <w:t>diagram (2000-2004)</w:t>
      </w:r>
    </w:p>
    <w:p w14:paraId="5D8211B2" w14:textId="77777777" w:rsidR="009F2A5C" w:rsidRDefault="004D51FB" w:rsidP="004D51FB">
      <w:pPr>
        <w:pStyle w:val="Body"/>
        <w:numPr>
          <w:ilvl w:val="4"/>
          <w:numId w:val="61"/>
        </w:numPr>
        <w:tabs>
          <w:tab w:val="num" w:pos="1178"/>
        </w:tabs>
        <w:ind w:left="1178" w:hanging="218"/>
        <w:rPr>
          <w:rFonts w:ascii="Arial" w:eastAsia="Arial" w:hAnsi="Arial" w:cs="Arial"/>
          <w:position w:val="4"/>
          <w:sz w:val="24"/>
          <w:szCs w:val="24"/>
          <w:u w:val="single"/>
        </w:rPr>
      </w:pPr>
      <w:r>
        <w:rPr>
          <w:rFonts w:ascii="Arial"/>
          <w:sz w:val="20"/>
          <w:szCs w:val="20"/>
        </w:rPr>
        <w:t>Canada 47.2%</w:t>
      </w:r>
    </w:p>
    <w:p w14:paraId="61EDC75B" w14:textId="77777777" w:rsidR="009F2A5C" w:rsidRDefault="004D51FB">
      <w:pPr>
        <w:pStyle w:val="Body"/>
        <w:rPr>
          <w:rFonts w:ascii="Arial" w:eastAsia="Arial" w:hAnsi="Arial" w:cs="Arial"/>
          <w:sz w:val="20"/>
          <w:szCs w:val="20"/>
        </w:rPr>
      </w:pPr>
      <w:r>
        <w:rPr>
          <w:rFonts w:ascii="Arial"/>
          <w:sz w:val="20"/>
          <w:szCs w:val="20"/>
          <w:lang w:val="en-US"/>
        </w:rPr>
        <w:t>Federal Government Expenditures after intergovernmen</w:t>
      </w:r>
      <w:r>
        <w:rPr>
          <w:rFonts w:ascii="Arial"/>
          <w:sz w:val="20"/>
          <w:szCs w:val="20"/>
          <w:lang w:val="en-US"/>
        </w:rPr>
        <w:t>tal transfers</w:t>
      </w:r>
    </w:p>
    <w:p w14:paraId="7A05EB43" w14:textId="77777777" w:rsidR="009F2A5C" w:rsidRDefault="004D51FB" w:rsidP="004D51FB">
      <w:pPr>
        <w:pStyle w:val="Body"/>
        <w:numPr>
          <w:ilvl w:val="4"/>
          <w:numId w:val="61"/>
        </w:numPr>
        <w:tabs>
          <w:tab w:val="num" w:pos="1178"/>
        </w:tabs>
        <w:ind w:left="1178" w:hanging="218"/>
        <w:rPr>
          <w:rFonts w:ascii="Arial" w:eastAsia="Arial" w:hAnsi="Arial" w:cs="Arial"/>
          <w:position w:val="4"/>
          <w:sz w:val="24"/>
          <w:szCs w:val="24"/>
          <w:u w:val="single"/>
        </w:rPr>
      </w:pPr>
      <w:r>
        <w:rPr>
          <w:rFonts w:ascii="Arial"/>
          <w:sz w:val="20"/>
          <w:szCs w:val="20"/>
        </w:rPr>
        <w:t>Canada 37%</w:t>
      </w:r>
    </w:p>
    <w:p w14:paraId="501F572F" w14:textId="77777777" w:rsidR="009F2A5C" w:rsidRDefault="004D51FB">
      <w:pPr>
        <w:pStyle w:val="Body"/>
        <w:rPr>
          <w:rFonts w:ascii="Arial" w:eastAsia="Arial" w:hAnsi="Arial" w:cs="Arial"/>
          <w:sz w:val="20"/>
          <w:szCs w:val="20"/>
        </w:rPr>
      </w:pPr>
      <w:r>
        <w:rPr>
          <w:rFonts w:ascii="Arial"/>
          <w:sz w:val="20"/>
          <w:szCs w:val="20"/>
          <w:lang w:val="en-US"/>
        </w:rPr>
        <w:t>Intergovernmental Transfers as a % of Regional Revenue (looking at provinces)</w:t>
      </w:r>
    </w:p>
    <w:p w14:paraId="5D608B00" w14:textId="77777777" w:rsidR="009F2A5C" w:rsidRDefault="004D51FB" w:rsidP="004D51FB">
      <w:pPr>
        <w:pStyle w:val="Body"/>
        <w:numPr>
          <w:ilvl w:val="4"/>
          <w:numId w:val="62"/>
        </w:numPr>
        <w:tabs>
          <w:tab w:val="num" w:pos="1178"/>
        </w:tabs>
        <w:ind w:left="1178" w:hanging="218"/>
        <w:rPr>
          <w:rFonts w:ascii="Arial" w:eastAsia="Arial" w:hAnsi="Arial" w:cs="Arial"/>
          <w:position w:val="4"/>
          <w:sz w:val="24"/>
          <w:szCs w:val="24"/>
          <w:u w:val="single"/>
        </w:rPr>
      </w:pPr>
      <w:r>
        <w:rPr>
          <w:rFonts w:ascii="Arial"/>
          <w:sz w:val="20"/>
          <w:szCs w:val="20"/>
        </w:rPr>
        <w:t>Canada 12.%</w:t>
      </w:r>
    </w:p>
    <w:p w14:paraId="5BC1728A" w14:textId="77777777" w:rsidR="009F2A5C" w:rsidRDefault="004D51FB">
      <w:pPr>
        <w:pStyle w:val="Body"/>
        <w:rPr>
          <w:rFonts w:ascii="Arial" w:eastAsia="Arial" w:hAnsi="Arial" w:cs="Arial"/>
          <w:sz w:val="20"/>
          <w:szCs w:val="20"/>
        </w:rPr>
      </w:pPr>
      <w:r>
        <w:rPr>
          <w:rFonts w:ascii="Arial"/>
          <w:sz w:val="20"/>
          <w:szCs w:val="20"/>
          <w:lang w:val="en-US"/>
        </w:rPr>
        <w:t>Conditional Transfers as % of Federal Transfers</w:t>
      </w:r>
    </w:p>
    <w:p w14:paraId="2753F56C" w14:textId="77777777" w:rsidR="009F2A5C" w:rsidRDefault="004D51FB" w:rsidP="004D51FB">
      <w:pPr>
        <w:pStyle w:val="Body"/>
        <w:numPr>
          <w:ilvl w:val="4"/>
          <w:numId w:val="62"/>
        </w:numPr>
        <w:tabs>
          <w:tab w:val="num" w:pos="1178"/>
        </w:tabs>
        <w:ind w:left="1178" w:hanging="218"/>
        <w:rPr>
          <w:rFonts w:ascii="Arial" w:eastAsia="Arial" w:hAnsi="Arial" w:cs="Arial"/>
          <w:position w:val="4"/>
          <w:sz w:val="24"/>
          <w:szCs w:val="24"/>
          <w:u w:val="single"/>
        </w:rPr>
      </w:pPr>
      <w:r>
        <w:rPr>
          <w:rFonts w:ascii="Arial"/>
          <w:sz w:val="20"/>
          <w:szCs w:val="20"/>
        </w:rPr>
        <w:t>2004 Canada 1 -64.9 %</w:t>
      </w:r>
    </w:p>
    <w:p w14:paraId="5AFAE92E" w14:textId="77777777" w:rsidR="009F2A5C" w:rsidRDefault="004D51FB" w:rsidP="004D51FB">
      <w:pPr>
        <w:pStyle w:val="Body"/>
        <w:numPr>
          <w:ilvl w:val="4"/>
          <w:numId w:val="63"/>
        </w:numPr>
        <w:tabs>
          <w:tab w:val="num" w:pos="1178"/>
        </w:tabs>
        <w:ind w:left="1178" w:hanging="218"/>
        <w:rPr>
          <w:rFonts w:ascii="Arial" w:eastAsia="Arial" w:hAnsi="Arial" w:cs="Arial"/>
          <w:position w:val="4"/>
          <w:sz w:val="24"/>
          <w:szCs w:val="24"/>
          <w:u w:val="single"/>
        </w:rPr>
      </w:pPr>
      <w:r>
        <w:rPr>
          <w:rFonts w:ascii="Arial"/>
          <w:sz w:val="20"/>
          <w:szCs w:val="20"/>
        </w:rPr>
        <w:t>Canada 2 -26.8 %</w:t>
      </w:r>
    </w:p>
    <w:p w14:paraId="66D06559" w14:textId="77777777" w:rsidR="009F2A5C" w:rsidRDefault="004D51FB" w:rsidP="004D51FB">
      <w:pPr>
        <w:pStyle w:val="Body"/>
        <w:numPr>
          <w:ilvl w:val="4"/>
          <w:numId w:val="63"/>
        </w:numPr>
        <w:tabs>
          <w:tab w:val="num" w:pos="1178"/>
        </w:tabs>
        <w:ind w:left="1178" w:hanging="218"/>
        <w:rPr>
          <w:rFonts w:ascii="Arial" w:eastAsia="Arial" w:hAnsi="Arial" w:cs="Arial"/>
          <w:position w:val="4"/>
          <w:sz w:val="24"/>
          <w:szCs w:val="24"/>
          <w:u w:val="single"/>
        </w:rPr>
      </w:pPr>
      <w:r>
        <w:rPr>
          <w:rFonts w:ascii="Arial"/>
          <w:sz w:val="20"/>
          <w:szCs w:val="20"/>
          <w:lang w:val="en-US"/>
        </w:rPr>
        <w:t xml:space="preserve">Federal Conditional Transfers as % of Total Regional </w:t>
      </w:r>
      <w:r>
        <w:rPr>
          <w:rFonts w:ascii="Arial"/>
          <w:sz w:val="20"/>
          <w:szCs w:val="20"/>
          <w:lang w:val="en-US"/>
        </w:rPr>
        <w:t>Gov</w:t>
      </w:r>
      <w:r>
        <w:rPr>
          <w:sz w:val="20"/>
          <w:szCs w:val="20"/>
          <w:lang w:val="fr-FR"/>
        </w:rPr>
        <w:t>’</w:t>
      </w:r>
      <w:r>
        <w:rPr>
          <w:rFonts w:ascii="Arial"/>
          <w:sz w:val="20"/>
          <w:szCs w:val="20"/>
          <w:lang w:val="en-US"/>
        </w:rPr>
        <w:t>t Rev. (Fed Exp post transfer)</w:t>
      </w:r>
    </w:p>
    <w:p w14:paraId="63CCE6CA" w14:textId="77777777" w:rsidR="009F2A5C" w:rsidRDefault="004D51FB" w:rsidP="004D51FB">
      <w:pPr>
        <w:pStyle w:val="Body"/>
        <w:numPr>
          <w:ilvl w:val="4"/>
          <w:numId w:val="64"/>
        </w:numPr>
        <w:tabs>
          <w:tab w:val="num" w:pos="1178"/>
        </w:tabs>
        <w:ind w:left="1178" w:hanging="218"/>
        <w:rPr>
          <w:rFonts w:ascii="Arial" w:eastAsia="Arial" w:hAnsi="Arial" w:cs="Arial"/>
          <w:position w:val="4"/>
          <w:sz w:val="24"/>
          <w:szCs w:val="24"/>
          <w:u w:val="single"/>
        </w:rPr>
      </w:pPr>
      <w:r>
        <w:rPr>
          <w:rFonts w:ascii="Arial"/>
          <w:sz w:val="20"/>
          <w:szCs w:val="20"/>
        </w:rPr>
        <w:t>Canada 1 4%</w:t>
      </w:r>
    </w:p>
    <w:p w14:paraId="46BEBCF5" w14:textId="77777777" w:rsidR="009F2A5C" w:rsidRDefault="004D51FB" w:rsidP="004D51FB">
      <w:pPr>
        <w:pStyle w:val="Body"/>
        <w:numPr>
          <w:ilvl w:val="4"/>
          <w:numId w:val="64"/>
        </w:numPr>
        <w:tabs>
          <w:tab w:val="num" w:pos="1178"/>
        </w:tabs>
        <w:ind w:left="1178" w:hanging="218"/>
        <w:rPr>
          <w:rFonts w:ascii="Arial" w:eastAsia="Arial" w:hAnsi="Arial" w:cs="Arial"/>
          <w:position w:val="4"/>
          <w:sz w:val="24"/>
          <w:szCs w:val="24"/>
          <w:u w:val="single"/>
        </w:rPr>
      </w:pPr>
      <w:r>
        <w:rPr>
          <w:rFonts w:ascii="Arial"/>
          <w:sz w:val="20"/>
          <w:szCs w:val="20"/>
        </w:rPr>
        <w:t>Canada 2 3.7%</w:t>
      </w:r>
    </w:p>
    <w:p w14:paraId="1E63DA39" w14:textId="77777777" w:rsidR="009F2A5C" w:rsidRDefault="004D51FB" w:rsidP="004D51FB">
      <w:pPr>
        <w:pStyle w:val="Body"/>
        <w:numPr>
          <w:ilvl w:val="4"/>
          <w:numId w:val="65"/>
        </w:numPr>
        <w:tabs>
          <w:tab w:val="num" w:pos="1178"/>
        </w:tabs>
        <w:ind w:left="1178" w:hanging="218"/>
        <w:rPr>
          <w:rFonts w:ascii="Arial" w:eastAsia="Arial" w:hAnsi="Arial" w:cs="Arial"/>
          <w:position w:val="4"/>
          <w:sz w:val="24"/>
          <w:szCs w:val="24"/>
          <w:u w:val="single"/>
        </w:rPr>
      </w:pPr>
      <w:r>
        <w:rPr>
          <w:rFonts w:ascii="Arial"/>
          <w:sz w:val="20"/>
          <w:szCs w:val="20"/>
          <w:lang w:val="en-US"/>
        </w:rPr>
        <w:t>One of the most non centralized states</w:t>
      </w:r>
    </w:p>
    <w:p w14:paraId="77B780AA" w14:textId="77777777" w:rsidR="009F2A5C" w:rsidRDefault="004D51FB" w:rsidP="004D51FB">
      <w:pPr>
        <w:pStyle w:val="Body"/>
        <w:numPr>
          <w:ilvl w:val="4"/>
          <w:numId w:val="65"/>
        </w:numPr>
        <w:tabs>
          <w:tab w:val="num" w:pos="1178"/>
        </w:tabs>
        <w:ind w:left="1178" w:hanging="218"/>
        <w:rPr>
          <w:rFonts w:ascii="Arial" w:eastAsia="Arial" w:hAnsi="Arial" w:cs="Arial"/>
          <w:position w:val="4"/>
          <w:sz w:val="24"/>
          <w:szCs w:val="24"/>
          <w:u w:val="single"/>
        </w:rPr>
      </w:pPr>
      <w:r>
        <w:rPr>
          <w:rFonts w:ascii="Arial"/>
          <w:sz w:val="20"/>
          <w:szCs w:val="20"/>
          <w:lang w:val="en-US"/>
        </w:rPr>
        <w:t>Only comparable to Switzerland and Belgium</w:t>
      </w:r>
    </w:p>
    <w:p w14:paraId="55CFF04B" w14:textId="77777777" w:rsidR="009F2A5C" w:rsidRDefault="004D51FB">
      <w:pPr>
        <w:pStyle w:val="Body"/>
        <w:rPr>
          <w:rFonts w:ascii="Arial" w:eastAsia="Arial" w:hAnsi="Arial" w:cs="Arial"/>
          <w:sz w:val="20"/>
          <w:szCs w:val="20"/>
        </w:rPr>
      </w:pPr>
      <w:r>
        <w:rPr>
          <w:rFonts w:ascii="Arial"/>
          <w:sz w:val="20"/>
          <w:szCs w:val="20"/>
          <w:u w:val="single"/>
          <w:lang w:val="en-US"/>
        </w:rPr>
        <w:t>Canadian Federation</w:t>
      </w:r>
    </w:p>
    <w:p w14:paraId="254254E0" w14:textId="77777777" w:rsidR="009F2A5C" w:rsidRDefault="004D51FB" w:rsidP="004D51FB">
      <w:pPr>
        <w:pStyle w:val="Body"/>
        <w:numPr>
          <w:ilvl w:val="0"/>
          <w:numId w:val="66"/>
        </w:numPr>
        <w:tabs>
          <w:tab w:val="num" w:pos="164"/>
        </w:tabs>
        <w:ind w:left="164" w:hanging="164"/>
        <w:rPr>
          <w:rFonts w:ascii="Arial" w:eastAsia="Arial" w:hAnsi="Arial" w:cs="Arial"/>
          <w:position w:val="-2"/>
          <w:sz w:val="20"/>
          <w:szCs w:val="20"/>
          <w:u w:val="single"/>
        </w:rPr>
      </w:pPr>
      <w:r>
        <w:rPr>
          <w:rFonts w:ascii="Arial"/>
          <w:sz w:val="20"/>
          <w:szCs w:val="20"/>
          <w:lang w:val="en-US"/>
        </w:rPr>
        <w:t>Highly centralized parliamentary system coupled with highly decentralized federal system</w:t>
      </w:r>
    </w:p>
    <w:p w14:paraId="7CBED0DD" w14:textId="77777777" w:rsidR="009F2A5C" w:rsidRDefault="004D51FB" w:rsidP="004D51FB">
      <w:pPr>
        <w:pStyle w:val="Body"/>
        <w:numPr>
          <w:ilvl w:val="0"/>
          <w:numId w:val="67"/>
        </w:numPr>
        <w:tabs>
          <w:tab w:val="num" w:pos="164"/>
        </w:tabs>
        <w:ind w:left="164" w:hanging="164"/>
        <w:rPr>
          <w:rFonts w:ascii="Arial" w:eastAsia="Arial" w:hAnsi="Arial" w:cs="Arial"/>
          <w:position w:val="-2"/>
          <w:sz w:val="20"/>
          <w:szCs w:val="20"/>
          <w:u w:val="single"/>
        </w:rPr>
      </w:pPr>
      <w:r>
        <w:rPr>
          <w:rFonts w:ascii="Arial"/>
          <w:sz w:val="20"/>
          <w:szCs w:val="20"/>
          <w:lang w:val="en-US"/>
        </w:rPr>
        <w:t>While within the federal order of government the PM all powerful, the federal order of government is not</w:t>
      </w:r>
    </w:p>
    <w:p w14:paraId="3F5FB708" w14:textId="77777777" w:rsidR="009F2A5C" w:rsidRDefault="009F2A5C">
      <w:pPr>
        <w:pStyle w:val="Body"/>
        <w:rPr>
          <w:rFonts w:ascii="Arial" w:eastAsia="Arial" w:hAnsi="Arial" w:cs="Arial"/>
          <w:sz w:val="20"/>
          <w:szCs w:val="20"/>
        </w:rPr>
      </w:pPr>
    </w:p>
    <w:p w14:paraId="55FD746A" w14:textId="77777777" w:rsidR="009F2A5C" w:rsidRDefault="004D51FB">
      <w:pPr>
        <w:pStyle w:val="Body"/>
        <w:jc w:val="center"/>
        <w:rPr>
          <w:rFonts w:ascii="Arial" w:eastAsia="Arial" w:hAnsi="Arial" w:cs="Arial"/>
          <w:b/>
          <w:bCs/>
          <w:sz w:val="28"/>
          <w:szCs w:val="28"/>
          <w:u w:val="single"/>
        </w:rPr>
      </w:pPr>
      <w:r>
        <w:rPr>
          <w:rFonts w:ascii="Arial"/>
          <w:b/>
          <w:bCs/>
          <w:sz w:val="28"/>
          <w:szCs w:val="28"/>
          <w:u w:val="single"/>
        </w:rPr>
        <w:t>LECTURE 11, 12 &amp; 13</w:t>
      </w:r>
      <w:r>
        <w:rPr>
          <w:rFonts w:ascii="Arial" w:eastAsia="Arial" w:hAnsi="Arial" w:cs="Arial"/>
          <w:b/>
          <w:bCs/>
          <w:sz w:val="28"/>
          <w:szCs w:val="28"/>
          <w:u w:val="single"/>
        </w:rPr>
        <w:br/>
      </w:r>
      <w:commentRangeStart w:id="9"/>
    </w:p>
    <w:p w14:paraId="7767DD6C"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b/>
          <w:bCs/>
          <w:sz w:val="20"/>
          <w:szCs w:val="20"/>
        </w:rPr>
        <w:t>THE CONSTITUTION</w:t>
      </w:r>
      <w:commentRangeEnd w:id="9"/>
      <w:r>
        <w:commentReference w:id="9"/>
      </w:r>
      <w:r>
        <w:rPr>
          <w:rFonts w:ascii="Arial"/>
          <w:b/>
          <w:bCs/>
          <w:sz w:val="20"/>
          <w:szCs w:val="20"/>
        </w:rPr>
        <w:t xml:space="preserve"> </w:t>
      </w:r>
    </w:p>
    <w:p w14:paraId="66A66D0C" w14:textId="77777777" w:rsidR="009F2A5C" w:rsidRDefault="004D51FB">
      <w:pPr>
        <w:pStyle w:val="Body"/>
        <w:rPr>
          <w:rFonts w:ascii="Arial" w:eastAsia="Arial" w:hAnsi="Arial" w:cs="Arial"/>
          <w:sz w:val="20"/>
          <w:szCs w:val="20"/>
        </w:rPr>
      </w:pPr>
      <w:r>
        <w:rPr>
          <w:rFonts w:ascii="Arial"/>
          <w:sz w:val="20"/>
          <w:szCs w:val="20"/>
        </w:rPr>
        <w:t xml:space="preserve"> </w:t>
      </w:r>
      <w:r>
        <w:rPr>
          <w:rFonts w:ascii="Arial"/>
          <w:sz w:val="20"/>
          <w:szCs w:val="20"/>
          <w:u w:val="single"/>
          <w:lang w:val="en-US"/>
        </w:rPr>
        <w:t>Federalism and the Constitution</w:t>
      </w:r>
    </w:p>
    <w:p w14:paraId="19B24618" w14:textId="77777777" w:rsidR="009F2A5C" w:rsidRDefault="004D51FB" w:rsidP="004D51FB">
      <w:pPr>
        <w:pStyle w:val="Body"/>
        <w:numPr>
          <w:ilvl w:val="0"/>
          <w:numId w:val="68"/>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      Federalism and the Constitutionalism two of the two principles of the Canadian regime</w:t>
      </w:r>
    </w:p>
    <w:p w14:paraId="6737CD4D" w14:textId="77777777" w:rsidR="009F2A5C" w:rsidRDefault="004D51FB" w:rsidP="004D51FB">
      <w:pPr>
        <w:pStyle w:val="Body"/>
        <w:numPr>
          <w:ilvl w:val="0"/>
          <w:numId w:val="68"/>
        </w:numPr>
        <w:tabs>
          <w:tab w:val="num" w:pos="164"/>
        </w:tabs>
        <w:ind w:left="164" w:hanging="164"/>
        <w:rPr>
          <w:rFonts w:ascii="Arial" w:eastAsia="Arial" w:hAnsi="Arial" w:cs="Arial"/>
          <w:position w:val="-2"/>
          <w:sz w:val="20"/>
          <w:szCs w:val="20"/>
          <w:u w:val="single"/>
        </w:rPr>
      </w:pPr>
      <w:r>
        <w:rPr>
          <w:rFonts w:ascii="Arial"/>
          <w:sz w:val="20"/>
          <w:szCs w:val="20"/>
        </w:rPr>
        <w:t xml:space="preserve">     </w:t>
      </w:r>
      <w:r>
        <w:rPr>
          <w:rFonts w:ascii="Arial"/>
          <w:sz w:val="20"/>
          <w:szCs w:val="20"/>
        </w:rPr>
        <w:t xml:space="preserve"> </w:t>
      </w:r>
      <w:r>
        <w:rPr>
          <w:rFonts w:ascii="Arial"/>
          <w:sz w:val="20"/>
          <w:szCs w:val="20"/>
          <w:lang w:val="en-US"/>
        </w:rPr>
        <w:t>Federalism cannot exist without Constitutionalism</w:t>
      </w:r>
    </w:p>
    <w:p w14:paraId="62CBE0DB" w14:textId="77777777" w:rsidR="009F2A5C" w:rsidRDefault="004D51FB" w:rsidP="004D51FB">
      <w:pPr>
        <w:pStyle w:val="Body"/>
        <w:numPr>
          <w:ilvl w:val="0"/>
          <w:numId w:val="68"/>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      The Constitution divides power allowing for federalism to exist in Canada</w:t>
      </w:r>
    </w:p>
    <w:p w14:paraId="427E2240" w14:textId="77777777" w:rsidR="009F2A5C" w:rsidRDefault="004D51FB" w:rsidP="004D51FB">
      <w:pPr>
        <w:pStyle w:val="Body"/>
        <w:numPr>
          <w:ilvl w:val="0"/>
          <w:numId w:val="68"/>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      Understanding this requires an understanding of constitutionalism and constitutions</w:t>
      </w:r>
    </w:p>
    <w:p w14:paraId="7BF4D247" w14:textId="77777777" w:rsidR="009F2A5C" w:rsidRDefault="004D51FB" w:rsidP="004D51FB">
      <w:pPr>
        <w:pStyle w:val="Body"/>
        <w:numPr>
          <w:ilvl w:val="0"/>
          <w:numId w:val="68"/>
        </w:numPr>
        <w:tabs>
          <w:tab w:val="num" w:pos="164"/>
        </w:tabs>
        <w:ind w:left="164" w:hanging="164"/>
        <w:rPr>
          <w:rFonts w:ascii="Arial" w:eastAsia="Arial" w:hAnsi="Arial" w:cs="Arial"/>
          <w:position w:val="-2"/>
          <w:sz w:val="20"/>
          <w:szCs w:val="20"/>
          <w:u w:val="single"/>
        </w:rPr>
      </w:pPr>
      <w:r>
        <w:rPr>
          <w:rFonts w:ascii="Arial"/>
          <w:sz w:val="20"/>
          <w:szCs w:val="20"/>
        </w:rPr>
        <w:t xml:space="preserve">      </w:t>
      </w:r>
      <w:r>
        <w:rPr>
          <w:rFonts w:ascii="Arial"/>
          <w:sz w:val="20"/>
          <w:szCs w:val="20"/>
        </w:rPr>
        <w:t>W</w:t>
      </w:r>
      <w:r>
        <w:rPr>
          <w:rFonts w:ascii="Arial"/>
          <w:sz w:val="20"/>
          <w:szCs w:val="20"/>
          <w:lang w:val="en-US"/>
        </w:rPr>
        <w:t>hat does constitution even mean? How do we interpret this</w:t>
      </w:r>
    </w:p>
    <w:p w14:paraId="7A33F69C" w14:textId="77777777" w:rsidR="009F2A5C" w:rsidRDefault="004D51FB">
      <w:pPr>
        <w:pStyle w:val="Body"/>
        <w:rPr>
          <w:rFonts w:ascii="Arial" w:eastAsia="Arial" w:hAnsi="Arial" w:cs="Arial"/>
          <w:sz w:val="20"/>
          <w:szCs w:val="20"/>
          <w:u w:val="single"/>
        </w:rPr>
      </w:pPr>
      <w:r>
        <w:rPr>
          <w:rFonts w:ascii="Arial"/>
          <w:sz w:val="20"/>
          <w:szCs w:val="20"/>
          <w:u w:val="single"/>
          <w:lang w:val="en-US"/>
        </w:rPr>
        <w:t>The Constitution of Canada</w:t>
      </w:r>
    </w:p>
    <w:p w14:paraId="3688B296" w14:textId="77777777" w:rsidR="009F2A5C" w:rsidRDefault="004D51FB">
      <w:pPr>
        <w:pStyle w:val="Body"/>
        <w:rPr>
          <w:rFonts w:ascii="Arial" w:eastAsia="Arial" w:hAnsi="Arial" w:cs="Arial"/>
          <w:b/>
          <w:bCs/>
          <w:sz w:val="20"/>
          <w:szCs w:val="20"/>
        </w:rPr>
      </w:pPr>
      <w:r>
        <w:rPr>
          <w:rFonts w:ascii="Arial"/>
          <w:b/>
          <w:bCs/>
          <w:sz w:val="20"/>
          <w:szCs w:val="20"/>
          <w:lang w:val="en-US"/>
        </w:rPr>
        <w:t>What is a constitution?</w:t>
      </w:r>
    </w:p>
    <w:p w14:paraId="3537FE55" w14:textId="77777777" w:rsidR="009F2A5C" w:rsidRDefault="004D51FB" w:rsidP="004D51FB">
      <w:pPr>
        <w:pStyle w:val="Body"/>
        <w:numPr>
          <w:ilvl w:val="4"/>
          <w:numId w:val="69"/>
        </w:numPr>
        <w:tabs>
          <w:tab w:val="num" w:pos="1178"/>
        </w:tabs>
        <w:ind w:left="1178" w:hanging="218"/>
        <w:rPr>
          <w:rFonts w:ascii="Arial" w:eastAsia="Arial" w:hAnsi="Arial" w:cs="Arial"/>
          <w:position w:val="4"/>
          <w:sz w:val="24"/>
          <w:szCs w:val="24"/>
          <w:u w:val="single"/>
        </w:rPr>
      </w:pPr>
      <w:r>
        <w:rPr>
          <w:rFonts w:ascii="Arial"/>
          <w:sz w:val="20"/>
          <w:szCs w:val="20"/>
          <w:lang w:val="en-US"/>
        </w:rPr>
        <w:t>Essential for democracy, but not necessarily democ</w:t>
      </w:r>
      <w:r>
        <w:rPr>
          <w:rFonts w:ascii="Arial"/>
          <w:sz w:val="20"/>
          <w:szCs w:val="20"/>
          <w:lang w:val="en-US"/>
        </w:rPr>
        <w:t>ratic</w:t>
      </w:r>
    </w:p>
    <w:p w14:paraId="4024D48D" w14:textId="77777777" w:rsidR="009F2A5C" w:rsidRDefault="004D51FB" w:rsidP="004D51FB">
      <w:pPr>
        <w:pStyle w:val="Body"/>
        <w:numPr>
          <w:ilvl w:val="4"/>
          <w:numId w:val="69"/>
        </w:numPr>
        <w:tabs>
          <w:tab w:val="num" w:pos="1178"/>
        </w:tabs>
        <w:ind w:left="1178" w:hanging="218"/>
        <w:rPr>
          <w:rFonts w:ascii="Arial" w:eastAsia="Arial" w:hAnsi="Arial" w:cs="Arial"/>
          <w:position w:val="4"/>
          <w:sz w:val="24"/>
          <w:szCs w:val="24"/>
          <w:u w:val="single"/>
        </w:rPr>
      </w:pPr>
      <w:r>
        <w:rPr>
          <w:rFonts w:ascii="Arial"/>
          <w:sz w:val="20"/>
          <w:szCs w:val="20"/>
          <w:lang w:val="en-US"/>
        </w:rPr>
        <w:t>The fundamental law of a political system</w:t>
      </w:r>
    </w:p>
    <w:p w14:paraId="5FFAFE9C" w14:textId="77777777" w:rsidR="009F2A5C" w:rsidRDefault="004D51FB" w:rsidP="004D51FB">
      <w:pPr>
        <w:pStyle w:val="Body"/>
        <w:numPr>
          <w:ilvl w:val="4"/>
          <w:numId w:val="69"/>
        </w:numPr>
        <w:tabs>
          <w:tab w:val="num" w:pos="1178"/>
        </w:tabs>
        <w:ind w:left="1178" w:hanging="218"/>
        <w:rPr>
          <w:rFonts w:ascii="Arial" w:eastAsia="Arial" w:hAnsi="Arial" w:cs="Arial"/>
          <w:position w:val="4"/>
          <w:sz w:val="24"/>
          <w:szCs w:val="24"/>
          <w:u w:val="single"/>
        </w:rPr>
      </w:pPr>
      <w:r>
        <w:rPr>
          <w:rFonts w:ascii="Arial"/>
          <w:sz w:val="20"/>
          <w:szCs w:val="20"/>
          <w:lang w:val="en-US"/>
        </w:rPr>
        <w:t>The set of laws, where all other laws have to adhere too, named as a constitution, but before was named as the British North American Act, all these different ways of naming it in various states, can take man</w:t>
      </w:r>
      <w:r>
        <w:rPr>
          <w:rFonts w:ascii="Arial"/>
          <w:sz w:val="20"/>
          <w:szCs w:val="20"/>
          <w:lang w:val="en-US"/>
        </w:rPr>
        <w:t>y forms, outlining though, the basic limitations, and division of powers, responsibility, and no constitutions really look alike</w:t>
      </w:r>
    </w:p>
    <w:p w14:paraId="3B069B43" w14:textId="77777777" w:rsidR="009F2A5C" w:rsidRDefault="004D51FB" w:rsidP="004D51FB">
      <w:pPr>
        <w:pStyle w:val="Body"/>
        <w:numPr>
          <w:ilvl w:val="4"/>
          <w:numId w:val="69"/>
        </w:numPr>
        <w:tabs>
          <w:tab w:val="num" w:pos="1178"/>
        </w:tabs>
        <w:ind w:left="1178" w:hanging="218"/>
        <w:rPr>
          <w:rFonts w:ascii="Arial" w:eastAsia="Arial" w:hAnsi="Arial" w:cs="Arial"/>
          <w:position w:val="4"/>
          <w:sz w:val="24"/>
          <w:szCs w:val="24"/>
          <w:u w:val="single"/>
        </w:rPr>
      </w:pPr>
      <w:r>
        <w:rPr>
          <w:rFonts w:ascii="Arial"/>
          <w:sz w:val="20"/>
          <w:szCs w:val="20"/>
        </w:rPr>
        <w:t>E</w:t>
      </w:r>
      <w:r>
        <w:rPr>
          <w:rFonts w:ascii="Arial"/>
          <w:sz w:val="20"/>
          <w:szCs w:val="20"/>
          <w:lang w:val="en-US"/>
        </w:rPr>
        <w:t>volved based upon the societies</w:t>
      </w:r>
    </w:p>
    <w:p w14:paraId="077F2519" w14:textId="77777777" w:rsidR="009F2A5C" w:rsidRDefault="004D51FB" w:rsidP="004D51FB">
      <w:pPr>
        <w:pStyle w:val="Body"/>
        <w:numPr>
          <w:ilvl w:val="4"/>
          <w:numId w:val="69"/>
        </w:numPr>
        <w:tabs>
          <w:tab w:val="num" w:pos="1178"/>
        </w:tabs>
        <w:ind w:left="1178" w:hanging="218"/>
        <w:rPr>
          <w:rFonts w:ascii="Arial" w:eastAsia="Arial" w:hAnsi="Arial" w:cs="Arial"/>
          <w:position w:val="4"/>
          <w:sz w:val="24"/>
          <w:szCs w:val="24"/>
          <w:u w:val="single"/>
        </w:rPr>
      </w:pPr>
      <w:r>
        <w:rPr>
          <w:rFonts w:ascii="Arial"/>
          <w:sz w:val="20"/>
          <w:szCs w:val="20"/>
          <w:lang w:val="en-US"/>
        </w:rPr>
        <w:t>Sets out framework for relationship between citizen and state as well as the distribution of p</w:t>
      </w:r>
      <w:r>
        <w:rPr>
          <w:rFonts w:ascii="Arial"/>
          <w:sz w:val="20"/>
          <w:szCs w:val="20"/>
          <w:lang w:val="en-US"/>
        </w:rPr>
        <w:t>ower within a state</w:t>
      </w:r>
    </w:p>
    <w:p w14:paraId="33BED5B2" w14:textId="77777777" w:rsidR="009F2A5C" w:rsidRDefault="004D51FB" w:rsidP="004D51FB">
      <w:pPr>
        <w:pStyle w:val="Body"/>
        <w:numPr>
          <w:ilvl w:val="4"/>
          <w:numId w:val="69"/>
        </w:numPr>
        <w:tabs>
          <w:tab w:val="num" w:pos="1178"/>
        </w:tabs>
        <w:ind w:left="1178" w:hanging="218"/>
        <w:rPr>
          <w:rFonts w:ascii="Arial" w:eastAsia="Arial" w:hAnsi="Arial" w:cs="Arial"/>
          <w:position w:val="4"/>
          <w:sz w:val="24"/>
          <w:szCs w:val="24"/>
          <w:u w:val="single"/>
        </w:rPr>
      </w:pPr>
      <w:r>
        <w:rPr>
          <w:rFonts w:ascii="Arial"/>
          <w:sz w:val="20"/>
          <w:szCs w:val="20"/>
        </w:rPr>
        <w:t>T</w:t>
      </w:r>
      <w:r>
        <w:rPr>
          <w:rFonts w:ascii="Arial"/>
          <w:sz w:val="20"/>
          <w:szCs w:val="20"/>
          <w:lang w:val="en-US"/>
        </w:rPr>
        <w:t>ells us what the citizens can do, and what people in the boundaries in the Canadian state can do</w:t>
      </w:r>
    </w:p>
    <w:p w14:paraId="3B18EE8C" w14:textId="77777777" w:rsidR="009F2A5C" w:rsidRDefault="004D51FB">
      <w:pPr>
        <w:pStyle w:val="Body"/>
        <w:rPr>
          <w:rFonts w:ascii="Arial" w:eastAsia="Arial" w:hAnsi="Arial" w:cs="Arial"/>
          <w:b/>
          <w:bCs/>
          <w:sz w:val="20"/>
          <w:szCs w:val="20"/>
        </w:rPr>
      </w:pPr>
      <w:r>
        <w:rPr>
          <w:rFonts w:ascii="Arial"/>
          <w:b/>
          <w:bCs/>
          <w:sz w:val="20"/>
          <w:szCs w:val="20"/>
          <w:lang w:val="en-US"/>
        </w:rPr>
        <w:t>Constitutional Forms</w:t>
      </w:r>
    </w:p>
    <w:p w14:paraId="46844561" w14:textId="77777777" w:rsidR="009F2A5C" w:rsidRDefault="004D51FB">
      <w:pPr>
        <w:pStyle w:val="Body"/>
        <w:rPr>
          <w:rFonts w:ascii="Arial" w:eastAsia="Arial" w:hAnsi="Arial" w:cs="Arial"/>
          <w:sz w:val="20"/>
          <w:szCs w:val="20"/>
        </w:rPr>
      </w:pPr>
      <w:r>
        <w:rPr>
          <w:rFonts w:ascii="Arial"/>
          <w:sz w:val="20"/>
          <w:szCs w:val="20"/>
          <w:lang w:val="en-US"/>
        </w:rPr>
        <w:t>Takes three forms</w:t>
      </w:r>
      <w:r>
        <w:rPr>
          <w:rFonts w:ascii="Arial"/>
          <w:sz w:val="20"/>
          <w:szCs w:val="20"/>
        </w:rPr>
        <w:t>: Written Documents, Conventions, Court decisions</w:t>
      </w:r>
      <w:r>
        <w:rPr>
          <w:rFonts w:ascii="Arial"/>
          <w:sz w:val="20"/>
          <w:szCs w:val="20"/>
        </w:rPr>
        <w:t xml:space="preserve"> </w:t>
      </w:r>
    </w:p>
    <w:p w14:paraId="5B666FE1" w14:textId="77777777" w:rsidR="009F2A5C" w:rsidRDefault="004D51FB" w:rsidP="004D51FB">
      <w:pPr>
        <w:pStyle w:val="Body"/>
        <w:numPr>
          <w:ilvl w:val="0"/>
          <w:numId w:val="70"/>
        </w:numPr>
        <w:tabs>
          <w:tab w:val="num" w:pos="327"/>
        </w:tabs>
        <w:ind w:left="327" w:hanging="327"/>
        <w:rPr>
          <w:rFonts w:ascii="Arial" w:eastAsia="Arial" w:hAnsi="Arial" w:cs="Arial"/>
          <w:i/>
          <w:iCs/>
          <w:sz w:val="20"/>
          <w:szCs w:val="20"/>
          <w:u w:val="single"/>
        </w:rPr>
      </w:pPr>
      <w:r>
        <w:rPr>
          <w:rFonts w:ascii="Arial"/>
          <w:i/>
          <w:iCs/>
          <w:sz w:val="20"/>
          <w:szCs w:val="20"/>
          <w:lang w:val="en-US"/>
        </w:rPr>
        <w:t>Written Documents</w:t>
      </w:r>
    </w:p>
    <w:p w14:paraId="03DEFC2F" w14:textId="77777777" w:rsidR="009F2A5C" w:rsidRDefault="004D51FB">
      <w:pPr>
        <w:pStyle w:val="Body"/>
        <w:ind w:left="655"/>
        <w:rPr>
          <w:rFonts w:ascii="Arial" w:eastAsia="Arial" w:hAnsi="Arial" w:cs="Arial"/>
          <w:sz w:val="20"/>
          <w:szCs w:val="20"/>
        </w:rPr>
      </w:pPr>
      <w:r>
        <w:rPr>
          <w:rFonts w:ascii="Arial"/>
          <w:sz w:val="20"/>
          <w:szCs w:val="20"/>
        </w:rPr>
        <w:t xml:space="preserve"> </w:t>
      </w:r>
      <w:r>
        <w:rPr>
          <w:sz w:val="20"/>
          <w:szCs w:val="20"/>
        </w:rPr>
        <w:t>•</w:t>
      </w:r>
      <w:r>
        <w:rPr>
          <w:sz w:val="20"/>
          <w:szCs w:val="20"/>
        </w:rPr>
        <w:t xml:space="preserve">       </w:t>
      </w:r>
      <w:r>
        <w:rPr>
          <w:rFonts w:ascii="Arial"/>
          <w:sz w:val="20"/>
          <w:szCs w:val="20"/>
          <w:lang w:val="en-US"/>
        </w:rPr>
        <w:t xml:space="preserve">Can be both </w:t>
      </w:r>
      <w:r>
        <w:rPr>
          <w:rFonts w:ascii="Arial"/>
          <w:sz w:val="20"/>
          <w:szCs w:val="20"/>
          <w:lang w:val="en-US"/>
        </w:rPr>
        <w:t>constitutional and normal legislation</w:t>
      </w:r>
    </w:p>
    <w:p w14:paraId="1C7D4AB4" w14:textId="77777777" w:rsidR="009F2A5C" w:rsidRDefault="004D51FB" w:rsidP="004D51FB">
      <w:pPr>
        <w:pStyle w:val="Body"/>
        <w:numPr>
          <w:ilvl w:val="4"/>
          <w:numId w:val="68"/>
        </w:numPr>
        <w:tabs>
          <w:tab w:val="num" w:pos="884"/>
        </w:tabs>
        <w:ind w:left="884" w:hanging="164"/>
        <w:rPr>
          <w:rFonts w:ascii="Arial" w:eastAsia="Arial" w:hAnsi="Arial" w:cs="Arial"/>
          <w:position w:val="-2"/>
          <w:sz w:val="20"/>
          <w:szCs w:val="20"/>
          <w:u w:val="single"/>
        </w:rPr>
      </w:pPr>
      <w:r>
        <w:rPr>
          <w:rFonts w:ascii="Arial"/>
          <w:sz w:val="20"/>
          <w:szCs w:val="20"/>
        </w:rPr>
        <w:t xml:space="preserve">      </w:t>
      </w:r>
      <w:r>
        <w:rPr>
          <w:rFonts w:ascii="Arial"/>
          <w:sz w:val="20"/>
          <w:szCs w:val="20"/>
          <w:lang w:val="en-US"/>
        </w:rPr>
        <w:t xml:space="preserve">Constitution Act 1867 and Constitution Act 1982 main constitutional documents </w:t>
      </w:r>
    </w:p>
    <w:p w14:paraId="0DA794A4" w14:textId="77777777" w:rsidR="009F2A5C" w:rsidRDefault="004D51FB">
      <w:pPr>
        <w:pStyle w:val="Body"/>
        <w:ind w:left="655"/>
        <w:rPr>
          <w:rFonts w:ascii="Arial" w:eastAsia="Arial" w:hAnsi="Arial" w:cs="Arial"/>
          <w:sz w:val="20"/>
          <w:szCs w:val="20"/>
        </w:rPr>
      </w:pPr>
      <w:r>
        <w:rPr>
          <w:rFonts w:ascii="Arial"/>
          <w:sz w:val="20"/>
          <w:szCs w:val="20"/>
        </w:rPr>
        <w:t xml:space="preserve"> </w:t>
      </w:r>
      <w:r>
        <w:rPr>
          <w:sz w:val="20"/>
          <w:szCs w:val="20"/>
        </w:rPr>
        <w:t>•</w:t>
      </w:r>
      <w:r>
        <w:rPr>
          <w:sz w:val="20"/>
          <w:szCs w:val="20"/>
        </w:rPr>
        <w:t xml:space="preserve">       </w:t>
      </w:r>
      <w:r>
        <w:rPr>
          <w:rFonts w:ascii="Arial"/>
          <w:sz w:val="20"/>
          <w:szCs w:val="20"/>
          <w:lang w:val="en-US"/>
        </w:rPr>
        <w:t xml:space="preserve">Constitution Act 1867 outlines the division of power between the federal and </w:t>
      </w:r>
      <w:r>
        <w:rPr>
          <w:rFonts w:ascii="Arial"/>
          <w:sz w:val="20"/>
          <w:szCs w:val="20"/>
        </w:rPr>
        <w:t xml:space="preserve">   </w:t>
      </w:r>
    </w:p>
    <w:p w14:paraId="70FE025C" w14:textId="77777777" w:rsidR="009F2A5C" w:rsidRDefault="004D51FB">
      <w:pPr>
        <w:pStyle w:val="Body"/>
        <w:ind w:left="1309"/>
        <w:rPr>
          <w:rFonts w:ascii="Arial" w:eastAsia="Arial" w:hAnsi="Arial" w:cs="Arial"/>
          <w:sz w:val="20"/>
          <w:szCs w:val="20"/>
        </w:rPr>
      </w:pPr>
      <w:r>
        <w:rPr>
          <w:rFonts w:ascii="Arial"/>
          <w:sz w:val="20"/>
          <w:szCs w:val="20"/>
          <w:lang w:val="en-US"/>
        </w:rPr>
        <w:t>provincial order of government</w:t>
      </w:r>
    </w:p>
    <w:p w14:paraId="5BAD78C2" w14:textId="77777777" w:rsidR="009F2A5C" w:rsidRDefault="004D51FB">
      <w:pPr>
        <w:pStyle w:val="Body"/>
        <w:ind w:left="655"/>
        <w:rPr>
          <w:rFonts w:ascii="Arial" w:eastAsia="Arial" w:hAnsi="Arial" w:cs="Arial"/>
          <w:sz w:val="20"/>
          <w:szCs w:val="20"/>
        </w:rPr>
      </w:pPr>
      <w:r>
        <w:rPr>
          <w:rFonts w:ascii="Arial"/>
          <w:sz w:val="20"/>
          <w:szCs w:val="20"/>
        </w:rPr>
        <w:t xml:space="preserve"> </w:t>
      </w:r>
      <w:r>
        <w:rPr>
          <w:sz w:val="20"/>
          <w:szCs w:val="20"/>
        </w:rPr>
        <w:t>•</w:t>
      </w:r>
      <w:r>
        <w:rPr>
          <w:sz w:val="20"/>
          <w:szCs w:val="20"/>
        </w:rPr>
        <w:t xml:space="preserve">       </w:t>
      </w:r>
      <w:r>
        <w:rPr>
          <w:rFonts w:ascii="Arial"/>
          <w:sz w:val="20"/>
          <w:szCs w:val="20"/>
          <w:lang w:val="en-US"/>
        </w:rPr>
        <w:t>Constitution Act 1982 created amending formulas, created a Charter of Rights, and established aboriginal treaty rights</w:t>
      </w:r>
    </w:p>
    <w:p w14:paraId="28FE95B3" w14:textId="77777777" w:rsidR="009F2A5C" w:rsidRDefault="004D51FB">
      <w:pPr>
        <w:pStyle w:val="Body"/>
        <w:rPr>
          <w:rFonts w:ascii="Arial" w:eastAsia="Arial" w:hAnsi="Arial" w:cs="Arial"/>
          <w:sz w:val="20"/>
          <w:szCs w:val="20"/>
        </w:rPr>
      </w:pPr>
      <w:r>
        <w:rPr>
          <w:rFonts w:ascii="Arial"/>
          <w:sz w:val="20"/>
          <w:szCs w:val="20"/>
        </w:rPr>
        <w:t xml:space="preserve">2.   </w:t>
      </w:r>
      <w:r>
        <w:rPr>
          <w:rFonts w:ascii="Arial"/>
          <w:i/>
          <w:iCs/>
          <w:sz w:val="20"/>
          <w:szCs w:val="20"/>
          <w:lang w:val="en-US"/>
        </w:rPr>
        <w:t>Conventions</w:t>
      </w:r>
    </w:p>
    <w:p w14:paraId="49C1CB18"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Takes a formal written document and puts it into practice</w:t>
      </w:r>
    </w:p>
    <w:p w14:paraId="2A99341B"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Uncodified rules for managing political system</w:t>
      </w:r>
    </w:p>
    <w:p w14:paraId="5270C839"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 xml:space="preserve">No legal recourse </w:t>
      </w:r>
      <w:r>
        <w:rPr>
          <w:sz w:val="20"/>
          <w:szCs w:val="20"/>
        </w:rPr>
        <w:t>–</w:t>
      </w:r>
      <w:r>
        <w:rPr>
          <w:sz w:val="20"/>
          <w:szCs w:val="20"/>
        </w:rPr>
        <w:t xml:space="preserve"> </w:t>
      </w:r>
      <w:r>
        <w:rPr>
          <w:rFonts w:ascii="Arial"/>
          <w:sz w:val="20"/>
          <w:szCs w:val="20"/>
          <w:lang w:val="en-US"/>
        </w:rPr>
        <w:t>only political</w:t>
      </w:r>
    </w:p>
    <w:p w14:paraId="4BBE196F"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 xml:space="preserve">There is nothing legal stopping the PM of Canada Trudeau, in altering the constitution, legally, but the convention said that you need the support of the provinces </w:t>
      </w:r>
    </w:p>
    <w:p w14:paraId="56E29249"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While not legally binding, many</w:t>
      </w:r>
      <w:r>
        <w:rPr>
          <w:rFonts w:ascii="Arial"/>
          <w:sz w:val="20"/>
          <w:szCs w:val="20"/>
          <w:lang w:val="en-US"/>
        </w:rPr>
        <w:t xml:space="preserve"> of the key components of the constitution of Canada are convention </w:t>
      </w:r>
      <w:r>
        <w:rPr>
          <w:sz w:val="20"/>
          <w:szCs w:val="20"/>
        </w:rPr>
        <w:t>–</w:t>
      </w:r>
      <w:r>
        <w:rPr>
          <w:sz w:val="20"/>
          <w:szCs w:val="20"/>
        </w:rPr>
        <w:t xml:space="preserve"> </w:t>
      </w:r>
      <w:r>
        <w:rPr>
          <w:rFonts w:ascii="Arial"/>
          <w:sz w:val="20"/>
          <w:szCs w:val="20"/>
          <w:lang w:val="en-US"/>
        </w:rPr>
        <w:t>for example, selection of the PM and Cabinet</w:t>
      </w:r>
    </w:p>
    <w:p w14:paraId="4D12E7FD" w14:textId="77777777" w:rsidR="009F2A5C" w:rsidRDefault="004D51FB">
      <w:pPr>
        <w:pStyle w:val="Body"/>
        <w:rPr>
          <w:rFonts w:ascii="Arial" w:eastAsia="Arial" w:hAnsi="Arial" w:cs="Arial"/>
          <w:sz w:val="20"/>
          <w:szCs w:val="20"/>
        </w:rPr>
      </w:pPr>
      <w:r>
        <w:rPr>
          <w:rFonts w:ascii="Arial"/>
          <w:sz w:val="20"/>
          <w:szCs w:val="20"/>
        </w:rPr>
        <w:t xml:space="preserve">3.   </w:t>
      </w:r>
      <w:r>
        <w:rPr>
          <w:rFonts w:ascii="Arial"/>
          <w:i/>
          <w:iCs/>
          <w:sz w:val="20"/>
          <w:szCs w:val="20"/>
          <w:lang w:val="fr-FR"/>
        </w:rPr>
        <w:t>Court Decisions</w:t>
      </w:r>
    </w:p>
    <w:p w14:paraId="695ABD35"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No written document can cover all contingencies</w:t>
      </w:r>
    </w:p>
    <w:p w14:paraId="59199476"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Different people can interpret the same thing differentl</w:t>
      </w:r>
      <w:r>
        <w:rPr>
          <w:rFonts w:ascii="Arial"/>
          <w:sz w:val="20"/>
          <w:szCs w:val="20"/>
          <w:lang w:val="en-US"/>
        </w:rPr>
        <w:t>y</w:t>
      </w:r>
    </w:p>
    <w:p w14:paraId="45615686"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 xml:space="preserve">Courts bring clarity to the constitution and are key component to the </w:t>
      </w:r>
      <w:r>
        <w:rPr>
          <w:sz w:val="20"/>
          <w:szCs w:val="20"/>
        </w:rPr>
        <w:t>“</w:t>
      </w:r>
      <w:r>
        <w:rPr>
          <w:rFonts w:ascii="Arial"/>
          <w:sz w:val="20"/>
          <w:szCs w:val="20"/>
          <w:lang w:val="en-US"/>
        </w:rPr>
        <w:t>living constitution</w:t>
      </w:r>
      <w:r>
        <w:rPr>
          <w:sz w:val="20"/>
          <w:szCs w:val="20"/>
        </w:rPr>
        <w:t>”</w:t>
      </w:r>
    </w:p>
    <w:p w14:paraId="42411C7C"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rPr>
        <w:t>T</w:t>
      </w:r>
      <w:r>
        <w:rPr>
          <w:rFonts w:ascii="Arial"/>
          <w:sz w:val="20"/>
          <w:szCs w:val="20"/>
          <w:lang w:val="en-US"/>
        </w:rPr>
        <w:t>his allows consistency over time in the constitutional order</w:t>
      </w:r>
    </w:p>
    <w:p w14:paraId="56EE97AA"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 xml:space="preserve">Under the JCPC provincial power grew immensely at expense of Federal </w:t>
      </w:r>
      <w:r>
        <w:rPr>
          <w:rFonts w:ascii="Arial"/>
          <w:sz w:val="20"/>
          <w:szCs w:val="20"/>
          <w:lang w:val="en-US"/>
        </w:rPr>
        <w:t>Government, under SC this trend stopped and slightly reversed</w:t>
      </w:r>
    </w:p>
    <w:p w14:paraId="1A3D2DB3"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There interpretations favored provincial governments</w:t>
      </w:r>
    </w:p>
    <w:p w14:paraId="380EF6CE"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With charter, court decisions limit the power of governments vis-</w:t>
      </w:r>
      <w:r>
        <w:rPr>
          <w:sz w:val="20"/>
          <w:szCs w:val="20"/>
          <w:lang w:val="fr-FR"/>
        </w:rPr>
        <w:t>à</w:t>
      </w:r>
      <w:r>
        <w:rPr>
          <w:rFonts w:ascii="Arial"/>
          <w:sz w:val="20"/>
          <w:szCs w:val="20"/>
          <w:lang w:val="en-US"/>
        </w:rPr>
        <w:t>-vis the citizenry</w:t>
      </w:r>
    </w:p>
    <w:p w14:paraId="311F2151"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The Canadian Constitution(s)</w:t>
      </w:r>
    </w:p>
    <w:p w14:paraId="124DEA29"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sz w:val="20"/>
          <w:szCs w:val="20"/>
        </w:rPr>
        <w:t xml:space="preserve">     </w:t>
      </w:r>
      <w:r>
        <w:rPr>
          <w:rFonts w:ascii="Arial"/>
          <w:sz w:val="20"/>
          <w:szCs w:val="20"/>
        </w:rPr>
        <w:t>O</w:t>
      </w:r>
      <w:r>
        <w:rPr>
          <w:rFonts w:ascii="Arial"/>
          <w:sz w:val="20"/>
          <w:szCs w:val="20"/>
          <w:lang w:val="fr-FR"/>
        </w:rPr>
        <w:t>ur con. Takes multiple forms</w:t>
      </w:r>
    </w:p>
    <w:p w14:paraId="521CD02E" w14:textId="77777777" w:rsidR="009F2A5C" w:rsidRDefault="004D51FB">
      <w:pPr>
        <w:pStyle w:val="Body"/>
        <w:ind w:left="655"/>
        <w:rPr>
          <w:rFonts w:ascii="Arial" w:eastAsia="Arial" w:hAnsi="Arial" w:cs="Arial"/>
          <w:sz w:val="20"/>
          <w:szCs w:val="20"/>
        </w:rPr>
      </w:pPr>
      <w:r>
        <w:rPr>
          <w:sz w:val="20"/>
          <w:szCs w:val="20"/>
        </w:rPr>
        <w:t>•</w:t>
      </w:r>
      <w:r>
        <w:rPr>
          <w:sz w:val="20"/>
          <w:szCs w:val="20"/>
        </w:rPr>
        <w:t xml:space="preserve">      </w:t>
      </w:r>
      <w:r>
        <w:rPr>
          <w:rFonts w:ascii="Arial"/>
          <w:sz w:val="20"/>
          <w:szCs w:val="20"/>
          <w:lang w:val="en-US"/>
        </w:rPr>
        <w:t>Amending the Constitution</w:t>
      </w:r>
    </w:p>
    <w:p w14:paraId="366B51C6" w14:textId="77777777" w:rsidR="009F2A5C" w:rsidRDefault="009F2A5C">
      <w:pPr>
        <w:pStyle w:val="Body"/>
        <w:rPr>
          <w:rFonts w:ascii="Arial" w:eastAsia="Arial" w:hAnsi="Arial" w:cs="Arial"/>
          <w:sz w:val="20"/>
          <w:szCs w:val="20"/>
        </w:rPr>
      </w:pPr>
    </w:p>
    <w:p w14:paraId="4E2CE355" w14:textId="77777777" w:rsidR="009F2A5C" w:rsidRDefault="004D51FB" w:rsidP="004D51FB">
      <w:pPr>
        <w:pStyle w:val="Body"/>
        <w:numPr>
          <w:ilvl w:val="0"/>
          <w:numId w:val="71"/>
        </w:numPr>
        <w:tabs>
          <w:tab w:val="num" w:pos="164"/>
        </w:tabs>
        <w:ind w:left="164" w:hanging="164"/>
        <w:rPr>
          <w:rFonts w:ascii="Arial" w:eastAsia="Arial" w:hAnsi="Arial" w:cs="Arial"/>
          <w:position w:val="-2"/>
          <w:sz w:val="20"/>
          <w:szCs w:val="20"/>
          <w:u w:val="single"/>
        </w:rPr>
      </w:pPr>
      <w:r>
        <w:rPr>
          <w:rFonts w:ascii="Arial"/>
          <w:sz w:val="20"/>
          <w:szCs w:val="20"/>
          <w:lang w:val="en-US"/>
        </w:rPr>
        <w:t>the office of the PM, not mentioned at all at the constitution act of 1982</w:t>
      </w:r>
    </w:p>
    <w:p w14:paraId="2B1A1BE2" w14:textId="77777777" w:rsidR="009F2A5C" w:rsidRDefault="004D51FB" w:rsidP="004D51FB">
      <w:pPr>
        <w:pStyle w:val="Body"/>
        <w:numPr>
          <w:ilvl w:val="0"/>
          <w:numId w:val="71"/>
        </w:numPr>
        <w:tabs>
          <w:tab w:val="num" w:pos="164"/>
        </w:tabs>
        <w:ind w:left="164" w:hanging="164"/>
        <w:rPr>
          <w:rFonts w:ascii="Arial" w:eastAsia="Arial" w:hAnsi="Arial" w:cs="Arial"/>
          <w:position w:val="-2"/>
          <w:sz w:val="20"/>
          <w:szCs w:val="20"/>
          <w:u w:val="single"/>
        </w:rPr>
      </w:pPr>
      <w:r>
        <w:rPr>
          <w:rFonts w:ascii="Arial"/>
          <w:sz w:val="20"/>
          <w:szCs w:val="20"/>
          <w:lang w:val="en-US"/>
        </w:rPr>
        <w:t>when Canadians constitute a rule that the supreme court of Canada gives Quebec the right to separate etc.</w:t>
      </w:r>
    </w:p>
    <w:p w14:paraId="23AC6513" w14:textId="77777777" w:rsidR="009F2A5C" w:rsidRDefault="004D51FB" w:rsidP="004D51FB">
      <w:pPr>
        <w:pStyle w:val="Body"/>
        <w:numPr>
          <w:ilvl w:val="0"/>
          <w:numId w:val="71"/>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 docum</w:t>
      </w:r>
      <w:r>
        <w:rPr>
          <w:rFonts w:ascii="Arial"/>
          <w:sz w:val="20"/>
          <w:szCs w:val="20"/>
          <w:lang w:val="en-US"/>
        </w:rPr>
        <w:t>ents that layout the basis of the game, as society develops, the constitution evolves too</w:t>
      </w:r>
    </w:p>
    <w:p w14:paraId="27AE57AE" w14:textId="77777777" w:rsidR="009F2A5C" w:rsidRDefault="004D51FB" w:rsidP="004D51FB">
      <w:pPr>
        <w:pStyle w:val="Body"/>
        <w:numPr>
          <w:ilvl w:val="0"/>
          <w:numId w:val="71"/>
        </w:numPr>
        <w:tabs>
          <w:tab w:val="num" w:pos="164"/>
        </w:tabs>
        <w:ind w:left="164" w:hanging="164"/>
        <w:rPr>
          <w:rFonts w:ascii="Arial" w:eastAsia="Arial" w:hAnsi="Arial" w:cs="Arial"/>
          <w:position w:val="-2"/>
          <w:sz w:val="20"/>
          <w:szCs w:val="20"/>
          <w:u w:val="single"/>
        </w:rPr>
      </w:pPr>
      <w:r>
        <w:rPr>
          <w:rFonts w:ascii="Arial"/>
          <w:sz w:val="20"/>
          <w:szCs w:val="20"/>
          <w:lang w:val="en-US"/>
        </w:rPr>
        <w:t>Normally very difficult to change, even in states with non-codified constitutions such as the UK</w:t>
      </w:r>
    </w:p>
    <w:p w14:paraId="66667684" w14:textId="77777777" w:rsidR="009F2A5C" w:rsidRDefault="004D51FB">
      <w:pPr>
        <w:pStyle w:val="Body"/>
        <w:rPr>
          <w:rFonts w:ascii="Arial" w:eastAsia="Arial" w:hAnsi="Arial" w:cs="Arial"/>
          <w:sz w:val="20"/>
          <w:szCs w:val="20"/>
          <w:u w:val="single"/>
        </w:rPr>
      </w:pPr>
      <w:r>
        <w:rPr>
          <w:rFonts w:ascii="Arial"/>
          <w:sz w:val="20"/>
          <w:szCs w:val="20"/>
          <w:u w:val="single"/>
          <w:lang w:val="en-US"/>
        </w:rPr>
        <w:t>The Constitution Act 1867</w:t>
      </w:r>
    </w:p>
    <w:p w14:paraId="03DD8AA9" w14:textId="77777777" w:rsidR="009F2A5C" w:rsidRDefault="004D51FB">
      <w:pPr>
        <w:pStyle w:val="Body"/>
        <w:rPr>
          <w:rFonts w:ascii="Arial" w:eastAsia="Arial" w:hAnsi="Arial" w:cs="Arial"/>
          <w:sz w:val="20"/>
          <w:szCs w:val="20"/>
        </w:rPr>
      </w:pPr>
      <w:r>
        <w:rPr>
          <w:rFonts w:ascii="Arial"/>
          <w:sz w:val="20"/>
          <w:szCs w:val="20"/>
        </w:rPr>
        <w:t>B</w:t>
      </w:r>
      <w:r>
        <w:rPr>
          <w:rFonts w:ascii="Arial"/>
          <w:sz w:val="20"/>
          <w:szCs w:val="20"/>
          <w:lang w:val="en-US"/>
        </w:rPr>
        <w:t>ack of book</w:t>
      </w:r>
    </w:p>
    <w:p w14:paraId="651D2DAA" w14:textId="77777777" w:rsidR="009F2A5C" w:rsidRDefault="004D51FB">
      <w:pPr>
        <w:pStyle w:val="Body"/>
        <w:rPr>
          <w:rFonts w:ascii="Arial" w:eastAsia="Arial" w:hAnsi="Arial" w:cs="Arial"/>
          <w:sz w:val="20"/>
          <w:szCs w:val="20"/>
        </w:rPr>
      </w:pPr>
      <w:r>
        <w:rPr>
          <w:rFonts w:ascii="Arial"/>
          <w:sz w:val="20"/>
          <w:szCs w:val="20"/>
        </w:rPr>
        <w:t>Preamble</w:t>
      </w:r>
      <w:r>
        <w:rPr>
          <w:rFonts w:ascii="Arial"/>
          <w:sz w:val="20"/>
          <w:szCs w:val="20"/>
        </w:rPr>
        <w:t>:</w:t>
      </w:r>
    </w:p>
    <w:p w14:paraId="2B6DBC69"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rPr>
        <w:t xml:space="preserve"> </w:t>
      </w:r>
      <w:r>
        <w:rPr>
          <w:rFonts w:ascii="Arial"/>
          <w:sz w:val="20"/>
          <w:szCs w:val="20"/>
          <w:lang w:val="en-US"/>
        </w:rPr>
        <w:t xml:space="preserve">1. </w:t>
      </w:r>
      <w:r>
        <w:rPr>
          <w:rFonts w:ascii="Arial"/>
          <w:sz w:val="20"/>
          <w:szCs w:val="20"/>
          <w:lang w:val="en-US"/>
        </w:rPr>
        <w:t>Preliminary,</w:t>
      </w:r>
    </w:p>
    <w:p w14:paraId="2BE1BFF8"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rPr>
        <w:t>2. Union,</w:t>
      </w:r>
    </w:p>
    <w:p w14:paraId="0E8E4CF0"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lang w:val="en-US"/>
        </w:rPr>
        <w:t>3. Executive Power,</w:t>
      </w:r>
    </w:p>
    <w:p w14:paraId="042A3D60"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rPr>
        <w:t>4. Legislative Power,</w:t>
      </w:r>
    </w:p>
    <w:p w14:paraId="63814977"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lang w:val="en-US"/>
        </w:rPr>
        <w:t>5. Provincial Constitutions,</w:t>
      </w:r>
    </w:p>
    <w:p w14:paraId="71EC3FE8"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lang w:val="en-US"/>
        </w:rPr>
        <w:t>6. Distribution of Legislative Powers,</w:t>
      </w:r>
    </w:p>
    <w:p w14:paraId="0F5C93C8"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rPr>
        <w:t>7. Judicature,</w:t>
      </w:r>
    </w:p>
    <w:p w14:paraId="6D9E13BB"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lang w:val="en-US"/>
        </w:rPr>
        <w:t>8. Revenues, debts, assets, taxation,</w:t>
      </w:r>
    </w:p>
    <w:p w14:paraId="6467CFFD" w14:textId="77777777" w:rsidR="009F2A5C" w:rsidRDefault="004D51FB">
      <w:pPr>
        <w:pStyle w:val="Body"/>
        <w:rPr>
          <w:rFonts w:ascii="Arial" w:eastAsia="Arial" w:hAnsi="Arial" w:cs="Arial"/>
          <w:sz w:val="20"/>
          <w:szCs w:val="20"/>
        </w:rPr>
      </w:pPr>
      <w:r>
        <w:rPr>
          <w:sz w:val="20"/>
          <w:szCs w:val="20"/>
        </w:rPr>
        <w:t>·</w:t>
      </w:r>
      <w:r>
        <w:rPr>
          <w:sz w:val="20"/>
          <w:szCs w:val="20"/>
        </w:rPr>
        <w:t xml:space="preserve">      </w:t>
      </w:r>
      <w:r>
        <w:rPr>
          <w:rFonts w:ascii="Arial"/>
          <w:sz w:val="20"/>
          <w:szCs w:val="20"/>
          <w:lang w:val="it-IT"/>
        </w:rPr>
        <w:t>9 Miscellaneou</w:t>
      </w:r>
      <w:r>
        <w:rPr>
          <w:rFonts w:ascii="Arial"/>
          <w:sz w:val="20"/>
          <w:szCs w:val="20"/>
          <w:lang w:val="it-IT"/>
        </w:rPr>
        <w:t>s Provisions</w:t>
      </w:r>
    </w:p>
    <w:p w14:paraId="7DA2FBD7" w14:textId="77777777" w:rsidR="009F2A5C" w:rsidRDefault="004D51FB">
      <w:pPr>
        <w:pStyle w:val="Body"/>
        <w:rPr>
          <w:rFonts w:ascii="Arial" w:eastAsia="Arial" w:hAnsi="Arial" w:cs="Arial"/>
          <w:sz w:val="20"/>
          <w:szCs w:val="20"/>
        </w:rPr>
      </w:pPr>
      <w:r>
        <w:rPr>
          <w:rFonts w:ascii="Arial"/>
          <w:sz w:val="20"/>
          <w:szCs w:val="20"/>
          <w:u w:val="single"/>
        </w:rPr>
        <w:t>Constitution Act 1982</w:t>
      </w:r>
    </w:p>
    <w:p w14:paraId="70A46CA0" w14:textId="77777777" w:rsidR="009F2A5C" w:rsidRDefault="004D51FB" w:rsidP="004D51FB">
      <w:pPr>
        <w:pStyle w:val="Body"/>
        <w:numPr>
          <w:ilvl w:val="0"/>
          <w:numId w:val="72"/>
        </w:numPr>
        <w:tabs>
          <w:tab w:val="num" w:pos="164"/>
        </w:tabs>
        <w:ind w:left="164" w:hanging="164"/>
        <w:rPr>
          <w:rFonts w:ascii="Arial" w:eastAsia="Arial" w:hAnsi="Arial" w:cs="Arial"/>
          <w:position w:val="-2"/>
          <w:sz w:val="20"/>
          <w:szCs w:val="20"/>
          <w:u w:val="single"/>
        </w:rPr>
      </w:pPr>
      <w:r>
        <w:rPr>
          <w:rFonts w:ascii="Arial"/>
          <w:sz w:val="20"/>
          <w:szCs w:val="20"/>
        </w:rPr>
        <w:t xml:space="preserve">** Should know how the constitution act changed politics, between the elites and masses </w:t>
      </w:r>
    </w:p>
    <w:p w14:paraId="6EE82A56" w14:textId="77777777" w:rsidR="009F2A5C" w:rsidRDefault="004D51FB" w:rsidP="004D51FB">
      <w:pPr>
        <w:pStyle w:val="Body"/>
        <w:numPr>
          <w:ilvl w:val="0"/>
          <w:numId w:val="72"/>
        </w:numPr>
        <w:tabs>
          <w:tab w:val="num" w:pos="164"/>
        </w:tabs>
        <w:ind w:left="164" w:hanging="164"/>
        <w:rPr>
          <w:rFonts w:ascii="Arial" w:eastAsia="Arial" w:hAnsi="Arial" w:cs="Arial"/>
          <w:position w:val="-2"/>
          <w:sz w:val="20"/>
          <w:szCs w:val="20"/>
          <w:u w:val="single"/>
        </w:rPr>
      </w:pPr>
      <w:r>
        <w:rPr>
          <w:rFonts w:ascii="Arial"/>
          <w:sz w:val="20"/>
          <w:szCs w:val="20"/>
        </w:rPr>
        <w:t>Charter entrenched civil rights in Canada but has numerous opt-out clauses</w:t>
      </w:r>
    </w:p>
    <w:p w14:paraId="5BAD1AF4" w14:textId="77777777" w:rsidR="009F2A5C" w:rsidRDefault="004D51FB" w:rsidP="004D51FB">
      <w:pPr>
        <w:pStyle w:val="Body"/>
        <w:numPr>
          <w:ilvl w:val="0"/>
          <w:numId w:val="72"/>
        </w:numPr>
        <w:tabs>
          <w:tab w:val="num" w:pos="164"/>
        </w:tabs>
        <w:ind w:left="164" w:hanging="164"/>
        <w:rPr>
          <w:rFonts w:ascii="Arial" w:eastAsia="Arial" w:hAnsi="Arial" w:cs="Arial"/>
          <w:position w:val="-2"/>
          <w:sz w:val="20"/>
          <w:szCs w:val="20"/>
          <w:u w:val="single"/>
        </w:rPr>
      </w:pPr>
      <w:r>
        <w:rPr>
          <w:rFonts w:ascii="Arial"/>
          <w:sz w:val="20"/>
          <w:szCs w:val="20"/>
        </w:rPr>
        <w:t>Formalized and expanded upon existing (and future) Aborig</w:t>
      </w:r>
      <w:r>
        <w:rPr>
          <w:rFonts w:ascii="Arial"/>
          <w:sz w:val="20"/>
          <w:szCs w:val="20"/>
        </w:rPr>
        <w:t>inal rights in Canada</w:t>
      </w:r>
    </w:p>
    <w:p w14:paraId="1AEFEA45" w14:textId="77777777" w:rsidR="009F2A5C" w:rsidRDefault="004D51FB" w:rsidP="004D51FB">
      <w:pPr>
        <w:pStyle w:val="Body"/>
        <w:numPr>
          <w:ilvl w:val="0"/>
          <w:numId w:val="72"/>
        </w:numPr>
        <w:tabs>
          <w:tab w:val="num" w:pos="164"/>
        </w:tabs>
        <w:ind w:left="164" w:hanging="164"/>
        <w:rPr>
          <w:rFonts w:ascii="Arial" w:eastAsia="Arial" w:hAnsi="Arial" w:cs="Arial"/>
          <w:position w:val="-2"/>
          <w:sz w:val="20"/>
          <w:szCs w:val="20"/>
          <w:u w:val="single"/>
        </w:rPr>
      </w:pPr>
      <w:r>
        <w:rPr>
          <w:rFonts w:ascii="Arial"/>
          <w:sz w:val="20"/>
          <w:szCs w:val="20"/>
        </w:rPr>
        <w:t xml:space="preserve">Committed federal government to regional equalization </w:t>
      </w:r>
    </w:p>
    <w:p w14:paraId="00FB1490" w14:textId="77777777" w:rsidR="009F2A5C" w:rsidRDefault="004D51FB" w:rsidP="004D51FB">
      <w:pPr>
        <w:pStyle w:val="Body"/>
        <w:numPr>
          <w:ilvl w:val="0"/>
          <w:numId w:val="72"/>
        </w:numPr>
        <w:tabs>
          <w:tab w:val="num" w:pos="164"/>
        </w:tabs>
        <w:ind w:left="164" w:hanging="164"/>
        <w:rPr>
          <w:rFonts w:ascii="Arial" w:eastAsia="Arial" w:hAnsi="Arial" w:cs="Arial"/>
          <w:position w:val="-2"/>
          <w:sz w:val="20"/>
          <w:szCs w:val="20"/>
          <w:u w:val="single"/>
        </w:rPr>
      </w:pPr>
      <w:r>
        <w:rPr>
          <w:rFonts w:ascii="Arial"/>
          <w:sz w:val="20"/>
          <w:szCs w:val="20"/>
        </w:rPr>
        <w:t xml:space="preserve">Created in-Canada amending formulas </w:t>
      </w:r>
    </w:p>
    <w:p w14:paraId="3B509455" w14:textId="77777777" w:rsidR="009F2A5C" w:rsidRDefault="004D51FB" w:rsidP="004D51FB">
      <w:pPr>
        <w:pStyle w:val="Body"/>
        <w:numPr>
          <w:ilvl w:val="0"/>
          <w:numId w:val="72"/>
        </w:numPr>
        <w:tabs>
          <w:tab w:val="num" w:pos="164"/>
        </w:tabs>
        <w:ind w:left="164" w:hanging="164"/>
        <w:rPr>
          <w:rFonts w:ascii="Arial" w:eastAsia="Arial" w:hAnsi="Arial" w:cs="Arial"/>
          <w:position w:val="-2"/>
          <w:sz w:val="20"/>
          <w:szCs w:val="20"/>
          <w:u w:val="single"/>
        </w:rPr>
      </w:pPr>
      <w:r>
        <w:rPr>
          <w:rFonts w:ascii="Arial"/>
          <w:sz w:val="20"/>
          <w:szCs w:val="20"/>
        </w:rPr>
        <w:t xml:space="preserve">Changed the concept of political legitimacy and participation in Canada </w:t>
      </w:r>
    </w:p>
    <w:p w14:paraId="1D574751" w14:textId="77777777" w:rsidR="009F2A5C" w:rsidRDefault="004D51FB">
      <w:pPr>
        <w:pStyle w:val="Body"/>
        <w:rPr>
          <w:rFonts w:ascii="Arial" w:eastAsia="Arial" w:hAnsi="Arial" w:cs="Arial"/>
          <w:sz w:val="20"/>
          <w:szCs w:val="20"/>
        </w:rPr>
      </w:pPr>
      <w:r>
        <w:rPr>
          <w:rFonts w:ascii="Arial"/>
          <w:sz w:val="20"/>
          <w:szCs w:val="20"/>
          <w:u w:val="single"/>
          <w:lang w:val="en-US"/>
        </w:rPr>
        <w:t>Other Constitution Acts</w:t>
      </w:r>
    </w:p>
    <w:p w14:paraId="3857A37A" w14:textId="77777777" w:rsidR="009F2A5C" w:rsidRDefault="004D51FB" w:rsidP="004D51FB">
      <w:pPr>
        <w:pStyle w:val="Body"/>
        <w:numPr>
          <w:ilvl w:val="0"/>
          <w:numId w:val="73"/>
        </w:numPr>
        <w:tabs>
          <w:tab w:val="num" w:pos="164"/>
        </w:tabs>
        <w:ind w:left="164" w:hanging="164"/>
        <w:rPr>
          <w:rFonts w:ascii="Arial" w:eastAsia="Arial" w:hAnsi="Arial" w:cs="Arial"/>
          <w:position w:val="-2"/>
          <w:sz w:val="20"/>
          <w:szCs w:val="20"/>
          <w:u w:val="single"/>
        </w:rPr>
      </w:pPr>
      <w:r>
        <w:rPr>
          <w:rFonts w:ascii="Arial"/>
          <w:sz w:val="20"/>
          <w:szCs w:val="20"/>
          <w:lang w:val="en-US"/>
        </w:rPr>
        <w:t>British North America Acts of</w:t>
      </w:r>
      <w:r>
        <w:rPr>
          <w:rFonts w:ascii="Arial"/>
          <w:sz w:val="20"/>
          <w:szCs w:val="20"/>
        </w:rPr>
        <w:t xml:space="preserve"> </w:t>
      </w:r>
      <w:r>
        <w:rPr>
          <w:rFonts w:ascii="Arial"/>
          <w:sz w:val="20"/>
          <w:szCs w:val="20"/>
          <w:lang w:val="en-US"/>
        </w:rPr>
        <w:t>amount of times</w:t>
      </w:r>
      <w:r>
        <w:rPr>
          <w:rFonts w:ascii="Arial"/>
          <w:sz w:val="20"/>
          <w:szCs w:val="20"/>
          <w:lang w:val="en-US"/>
        </w:rPr>
        <w:t xml:space="preserve"> constitution has been emended 1867, 71,86, 1907, </w:t>
      </w:r>
      <w:r>
        <w:rPr>
          <w:sz w:val="20"/>
          <w:szCs w:val="20"/>
          <w:lang w:val="fr-FR"/>
        </w:rPr>
        <w:t>’</w:t>
      </w:r>
      <w:r>
        <w:rPr>
          <w:rFonts w:ascii="Arial"/>
          <w:sz w:val="20"/>
          <w:szCs w:val="20"/>
        </w:rPr>
        <w:t xml:space="preserve">15, </w:t>
      </w:r>
      <w:r>
        <w:rPr>
          <w:sz w:val="20"/>
          <w:szCs w:val="20"/>
          <w:lang w:val="fr-FR"/>
        </w:rPr>
        <w:t>’</w:t>
      </w:r>
      <w:r>
        <w:rPr>
          <w:rFonts w:ascii="Arial"/>
          <w:sz w:val="20"/>
          <w:szCs w:val="20"/>
        </w:rPr>
        <w:t>16, 30, 40, 46, 49, 51, 52, 60, 64, 65, 74, 75, 1975</w:t>
      </w:r>
    </w:p>
    <w:p w14:paraId="152749E0" w14:textId="77777777" w:rsidR="009F2A5C" w:rsidRDefault="004D51FB" w:rsidP="004D51FB">
      <w:pPr>
        <w:pStyle w:val="Body"/>
        <w:numPr>
          <w:ilvl w:val="0"/>
          <w:numId w:val="73"/>
        </w:numPr>
        <w:tabs>
          <w:tab w:val="num" w:pos="164"/>
        </w:tabs>
        <w:ind w:left="164" w:hanging="164"/>
        <w:rPr>
          <w:rFonts w:ascii="Arial" w:eastAsia="Arial" w:hAnsi="Arial" w:cs="Arial"/>
          <w:position w:val="-2"/>
          <w:sz w:val="20"/>
          <w:szCs w:val="20"/>
          <w:u w:val="single"/>
        </w:rPr>
      </w:pPr>
      <w:r>
        <w:rPr>
          <w:rFonts w:ascii="Arial"/>
          <w:sz w:val="20"/>
          <w:szCs w:val="20"/>
          <w:lang w:val="en-US"/>
        </w:rPr>
        <w:t>All either renamed constitution Acts or abolished in 1982 with constitution act of 1982</w:t>
      </w:r>
    </w:p>
    <w:p w14:paraId="1F49E5F3" w14:textId="77777777" w:rsidR="009F2A5C" w:rsidRDefault="004D51FB" w:rsidP="004D51FB">
      <w:pPr>
        <w:pStyle w:val="Body"/>
        <w:numPr>
          <w:ilvl w:val="0"/>
          <w:numId w:val="73"/>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1983, 1985, 1987, 1993, (New Brunswick) 1993 (PEI) 1997 </w:t>
      </w:r>
      <w:r>
        <w:rPr>
          <w:rFonts w:ascii="Arial"/>
          <w:sz w:val="20"/>
          <w:szCs w:val="20"/>
          <w:lang w:val="en-US"/>
        </w:rPr>
        <w:t>(newfoundland act) 1997 (Quebec) 1998, 1999, 2001</w:t>
      </w:r>
    </w:p>
    <w:p w14:paraId="7107715E" w14:textId="77777777" w:rsidR="009F2A5C" w:rsidRDefault="004D51FB">
      <w:pPr>
        <w:pStyle w:val="Body"/>
        <w:rPr>
          <w:rFonts w:ascii="Arial" w:eastAsia="Arial" w:hAnsi="Arial" w:cs="Arial"/>
          <w:sz w:val="20"/>
          <w:szCs w:val="20"/>
          <w:u w:val="single"/>
        </w:rPr>
      </w:pPr>
      <w:r>
        <w:rPr>
          <w:rFonts w:ascii="Arial"/>
          <w:sz w:val="20"/>
          <w:szCs w:val="20"/>
          <w:u w:val="single"/>
          <w:lang w:val="en-US"/>
        </w:rPr>
        <w:t>Other Acts of Constitutional Significance</w:t>
      </w:r>
    </w:p>
    <w:p w14:paraId="45951809" w14:textId="77777777" w:rsidR="009F2A5C" w:rsidRDefault="004D51FB" w:rsidP="004D51FB">
      <w:pPr>
        <w:pStyle w:val="Body"/>
        <w:numPr>
          <w:ilvl w:val="0"/>
          <w:numId w:val="74"/>
        </w:numPr>
        <w:tabs>
          <w:tab w:val="num" w:pos="164"/>
        </w:tabs>
        <w:ind w:left="164" w:hanging="164"/>
        <w:rPr>
          <w:rFonts w:ascii="Arial" w:eastAsia="Arial" w:hAnsi="Arial" w:cs="Arial"/>
          <w:position w:val="-2"/>
          <w:sz w:val="20"/>
          <w:szCs w:val="20"/>
          <w:u w:val="single"/>
        </w:rPr>
      </w:pPr>
      <w:r>
        <w:rPr>
          <w:rFonts w:ascii="Arial"/>
          <w:sz w:val="20"/>
          <w:szCs w:val="20"/>
          <w:lang w:val="en-US"/>
        </w:rPr>
        <w:t>English bill of rights 1688 (role of crown, civil rights and constitutional order)</w:t>
      </w:r>
    </w:p>
    <w:p w14:paraId="03C7F8E6" w14:textId="77777777" w:rsidR="009F2A5C" w:rsidRDefault="004D51FB" w:rsidP="004D51FB">
      <w:pPr>
        <w:pStyle w:val="Body"/>
        <w:numPr>
          <w:ilvl w:val="0"/>
          <w:numId w:val="74"/>
        </w:numPr>
        <w:tabs>
          <w:tab w:val="num" w:pos="164"/>
        </w:tabs>
        <w:ind w:left="164" w:hanging="164"/>
        <w:rPr>
          <w:rFonts w:ascii="Arial" w:eastAsia="Arial" w:hAnsi="Arial" w:cs="Arial"/>
          <w:position w:val="-2"/>
          <w:sz w:val="20"/>
          <w:szCs w:val="20"/>
          <w:u w:val="single"/>
        </w:rPr>
      </w:pPr>
      <w:r>
        <w:rPr>
          <w:rFonts w:ascii="Arial"/>
          <w:sz w:val="20"/>
          <w:szCs w:val="20"/>
        </w:rPr>
        <w:t xml:space="preserve"> </w:t>
      </w:r>
      <w:r>
        <w:rPr>
          <w:rFonts w:ascii="Arial"/>
          <w:sz w:val="20"/>
          <w:szCs w:val="20"/>
        </w:rPr>
        <w:t>A</w:t>
      </w:r>
      <w:r>
        <w:rPr>
          <w:rFonts w:ascii="Arial"/>
          <w:sz w:val="20"/>
          <w:szCs w:val="20"/>
          <w:lang w:val="en-US"/>
        </w:rPr>
        <w:t>ct of settlement 1701 (royal succession)</w:t>
      </w:r>
    </w:p>
    <w:p w14:paraId="29A44B0D" w14:textId="77777777" w:rsidR="009F2A5C" w:rsidRDefault="004D51FB" w:rsidP="004D51FB">
      <w:pPr>
        <w:pStyle w:val="Body"/>
        <w:numPr>
          <w:ilvl w:val="0"/>
          <w:numId w:val="74"/>
        </w:numPr>
        <w:tabs>
          <w:tab w:val="num" w:pos="164"/>
        </w:tabs>
        <w:ind w:left="164" w:hanging="164"/>
        <w:rPr>
          <w:rFonts w:ascii="Arial" w:eastAsia="Arial" w:hAnsi="Arial" w:cs="Arial"/>
          <w:position w:val="-2"/>
          <w:sz w:val="20"/>
          <w:szCs w:val="20"/>
          <w:u w:val="single"/>
        </w:rPr>
      </w:pPr>
      <w:r>
        <w:rPr>
          <w:rFonts w:ascii="Arial"/>
          <w:sz w:val="20"/>
          <w:szCs w:val="20"/>
        </w:rPr>
        <w:t xml:space="preserve"> </w:t>
      </w:r>
      <w:r>
        <w:rPr>
          <w:rFonts w:ascii="Arial"/>
          <w:sz w:val="20"/>
          <w:szCs w:val="20"/>
        </w:rPr>
        <w:t>R</w:t>
      </w:r>
      <w:r>
        <w:rPr>
          <w:rFonts w:ascii="Arial"/>
          <w:sz w:val="20"/>
          <w:szCs w:val="20"/>
          <w:lang w:val="en-US"/>
        </w:rPr>
        <w:t xml:space="preserve">oyal proclamation of 1763 (basis of </w:t>
      </w:r>
      <w:r>
        <w:rPr>
          <w:rFonts w:ascii="Arial"/>
          <w:sz w:val="20"/>
          <w:szCs w:val="20"/>
          <w:lang w:val="en-US"/>
        </w:rPr>
        <w:t>aboriginal rights in Canada)</w:t>
      </w:r>
    </w:p>
    <w:p w14:paraId="1EDFEDBE" w14:textId="77777777" w:rsidR="009F2A5C" w:rsidRDefault="004D51FB" w:rsidP="004D51FB">
      <w:pPr>
        <w:pStyle w:val="Body"/>
        <w:numPr>
          <w:ilvl w:val="0"/>
          <w:numId w:val="74"/>
        </w:numPr>
        <w:tabs>
          <w:tab w:val="num" w:pos="164"/>
        </w:tabs>
        <w:ind w:left="164" w:hanging="164"/>
        <w:rPr>
          <w:rFonts w:ascii="Arial" w:eastAsia="Arial" w:hAnsi="Arial" w:cs="Arial"/>
          <w:position w:val="-2"/>
          <w:sz w:val="20"/>
          <w:szCs w:val="20"/>
          <w:u w:val="single"/>
        </w:rPr>
      </w:pPr>
      <w:r>
        <w:rPr>
          <w:rFonts w:ascii="Arial"/>
          <w:sz w:val="20"/>
          <w:szCs w:val="20"/>
          <w:lang w:val="en-US"/>
        </w:rPr>
        <w:t xml:space="preserve"> Statute of Westminster 1931 (Gave all British Dominions full legal powers unless they wanted Britain to retain control)</w:t>
      </w:r>
    </w:p>
    <w:p w14:paraId="0FB05876" w14:textId="77777777" w:rsidR="009F2A5C" w:rsidRDefault="004D51FB">
      <w:pPr>
        <w:pStyle w:val="Body"/>
        <w:rPr>
          <w:rFonts w:ascii="Arial" w:eastAsia="Arial" w:hAnsi="Arial" w:cs="Arial"/>
          <w:sz w:val="20"/>
          <w:szCs w:val="20"/>
          <w:u w:val="single"/>
        </w:rPr>
      </w:pPr>
      <w:r>
        <w:rPr>
          <w:rFonts w:ascii="Arial"/>
          <w:sz w:val="20"/>
          <w:szCs w:val="20"/>
          <w:u w:val="single"/>
        </w:rPr>
        <w:t>Political Legitimacy</w:t>
      </w:r>
    </w:p>
    <w:p w14:paraId="7B3E5073" w14:textId="77777777" w:rsidR="009F2A5C" w:rsidRDefault="004D51FB" w:rsidP="004D51FB">
      <w:pPr>
        <w:pStyle w:val="Body"/>
        <w:numPr>
          <w:ilvl w:val="0"/>
          <w:numId w:val="75"/>
        </w:numPr>
        <w:rPr>
          <w:rFonts w:ascii="Arial" w:eastAsia="Arial" w:hAnsi="Arial" w:cs="Arial"/>
          <w:position w:val="-2"/>
          <w:sz w:val="20"/>
          <w:szCs w:val="20"/>
        </w:rPr>
      </w:pPr>
      <w:r>
        <w:rPr>
          <w:rFonts w:ascii="Arial"/>
          <w:sz w:val="20"/>
          <w:szCs w:val="20"/>
        </w:rPr>
        <w:t>Spoken a lot so far- mostly taken for granted in Western democracies</w:t>
      </w:r>
    </w:p>
    <w:p w14:paraId="20A144B7" w14:textId="77777777" w:rsidR="009F2A5C" w:rsidRDefault="004D51FB" w:rsidP="004D51FB">
      <w:pPr>
        <w:pStyle w:val="Body"/>
        <w:numPr>
          <w:ilvl w:val="0"/>
          <w:numId w:val="75"/>
        </w:numPr>
        <w:rPr>
          <w:rFonts w:ascii="Arial" w:eastAsia="Arial" w:hAnsi="Arial" w:cs="Arial"/>
          <w:position w:val="-2"/>
          <w:sz w:val="20"/>
          <w:szCs w:val="20"/>
        </w:rPr>
      </w:pPr>
      <w:r>
        <w:rPr>
          <w:rFonts w:ascii="Arial"/>
          <w:sz w:val="20"/>
          <w:szCs w:val="20"/>
        </w:rPr>
        <w:t>Required for eff</w:t>
      </w:r>
      <w:r>
        <w:rPr>
          <w:rFonts w:ascii="Arial"/>
          <w:sz w:val="20"/>
          <w:szCs w:val="20"/>
        </w:rPr>
        <w:t>ective decision making</w:t>
      </w:r>
    </w:p>
    <w:p w14:paraId="65D5DA8C" w14:textId="77777777" w:rsidR="009F2A5C" w:rsidRDefault="004D51FB" w:rsidP="004D51FB">
      <w:pPr>
        <w:pStyle w:val="Body"/>
        <w:numPr>
          <w:ilvl w:val="0"/>
          <w:numId w:val="75"/>
        </w:numPr>
        <w:rPr>
          <w:rFonts w:ascii="Arial" w:eastAsia="Arial" w:hAnsi="Arial" w:cs="Arial"/>
          <w:position w:val="-2"/>
          <w:sz w:val="20"/>
          <w:szCs w:val="20"/>
        </w:rPr>
      </w:pPr>
      <w:r>
        <w:rPr>
          <w:rFonts w:ascii="Arial"/>
          <w:sz w:val="20"/>
          <w:szCs w:val="20"/>
        </w:rPr>
        <w:t xml:space="preserve">Constitution Act of 1982 shifted legitimacy from elites (known as elite accommodation) to the masses </w:t>
      </w:r>
    </w:p>
    <w:p w14:paraId="582E244B" w14:textId="77777777" w:rsidR="009F2A5C" w:rsidRDefault="004D51FB" w:rsidP="004D51FB">
      <w:pPr>
        <w:pStyle w:val="Body"/>
        <w:numPr>
          <w:ilvl w:val="0"/>
          <w:numId w:val="75"/>
        </w:numPr>
        <w:rPr>
          <w:rFonts w:ascii="Arial" w:eastAsia="Arial" w:hAnsi="Arial" w:cs="Arial"/>
          <w:position w:val="-2"/>
          <w:sz w:val="20"/>
          <w:szCs w:val="20"/>
        </w:rPr>
      </w:pPr>
      <w:r>
        <w:rPr>
          <w:rFonts w:ascii="Arial"/>
          <w:sz w:val="20"/>
          <w:szCs w:val="20"/>
        </w:rPr>
        <w:t>People need to see government decision making and action as being legitimate- especially if you disagree with it</w:t>
      </w:r>
    </w:p>
    <w:p w14:paraId="7D333F9D" w14:textId="77777777" w:rsidR="009F2A5C" w:rsidRDefault="004D51FB" w:rsidP="004D51FB">
      <w:pPr>
        <w:pStyle w:val="Body"/>
        <w:numPr>
          <w:ilvl w:val="0"/>
          <w:numId w:val="75"/>
        </w:numPr>
        <w:rPr>
          <w:rFonts w:ascii="Arial" w:eastAsia="Arial" w:hAnsi="Arial" w:cs="Arial"/>
          <w:position w:val="-2"/>
          <w:sz w:val="20"/>
          <w:szCs w:val="20"/>
        </w:rPr>
      </w:pPr>
      <w:r>
        <w:rPr>
          <w:rFonts w:ascii="Arial"/>
          <w:sz w:val="20"/>
          <w:szCs w:val="20"/>
        </w:rPr>
        <w:t>Referred to in lit</w:t>
      </w:r>
      <w:r>
        <w:rPr>
          <w:rFonts w:ascii="Arial"/>
          <w:sz w:val="20"/>
          <w:szCs w:val="20"/>
        </w:rPr>
        <w:t>erature as "consent of the loser"</w:t>
      </w:r>
    </w:p>
    <w:p w14:paraId="321C593B" w14:textId="77777777" w:rsidR="009F2A5C" w:rsidRDefault="004D51FB" w:rsidP="004D51FB">
      <w:pPr>
        <w:pStyle w:val="Body"/>
        <w:numPr>
          <w:ilvl w:val="0"/>
          <w:numId w:val="75"/>
        </w:numPr>
        <w:rPr>
          <w:rFonts w:ascii="Arial" w:eastAsia="Arial" w:hAnsi="Arial" w:cs="Arial"/>
          <w:position w:val="-2"/>
          <w:sz w:val="20"/>
          <w:szCs w:val="20"/>
        </w:rPr>
      </w:pPr>
      <w:r>
        <w:rPr>
          <w:rFonts w:ascii="Arial"/>
          <w:sz w:val="20"/>
          <w:szCs w:val="20"/>
        </w:rPr>
        <w:t xml:space="preserve">Success of modern state requires both </w:t>
      </w:r>
      <w:r>
        <w:rPr>
          <w:rFonts w:ascii="Arial"/>
          <w:i/>
          <w:iCs/>
          <w:sz w:val="20"/>
          <w:szCs w:val="20"/>
        </w:rPr>
        <w:t xml:space="preserve">active </w:t>
      </w:r>
      <w:r>
        <w:rPr>
          <w:rFonts w:ascii="Arial"/>
          <w:sz w:val="20"/>
          <w:szCs w:val="20"/>
        </w:rPr>
        <w:t xml:space="preserve">and </w:t>
      </w:r>
      <w:r>
        <w:rPr>
          <w:rFonts w:ascii="Arial"/>
          <w:i/>
          <w:iCs/>
          <w:sz w:val="20"/>
          <w:szCs w:val="20"/>
        </w:rPr>
        <w:t xml:space="preserve">passive </w:t>
      </w:r>
      <w:r>
        <w:rPr>
          <w:rFonts w:ascii="Arial"/>
          <w:sz w:val="20"/>
          <w:szCs w:val="20"/>
        </w:rPr>
        <w:t>participation</w:t>
      </w:r>
    </w:p>
    <w:p w14:paraId="0497F531" w14:textId="77777777" w:rsidR="009F2A5C" w:rsidRDefault="004D51FB" w:rsidP="004D51FB">
      <w:pPr>
        <w:pStyle w:val="Body"/>
        <w:numPr>
          <w:ilvl w:val="0"/>
          <w:numId w:val="75"/>
        </w:numPr>
        <w:rPr>
          <w:rFonts w:ascii="Arial" w:eastAsia="Arial" w:hAnsi="Arial" w:cs="Arial"/>
          <w:position w:val="-2"/>
          <w:sz w:val="20"/>
          <w:szCs w:val="20"/>
        </w:rPr>
      </w:pPr>
      <w:r>
        <w:rPr>
          <w:rFonts w:ascii="Arial"/>
          <w:sz w:val="20"/>
          <w:szCs w:val="20"/>
        </w:rPr>
        <w:t xml:space="preserve">Illegitimate state will have both active and passive resistance </w:t>
      </w:r>
    </w:p>
    <w:p w14:paraId="54A61A96" w14:textId="77777777" w:rsidR="009F2A5C" w:rsidRDefault="004D51FB">
      <w:pPr>
        <w:pStyle w:val="Body"/>
        <w:rPr>
          <w:rFonts w:ascii="Arial" w:eastAsia="Arial" w:hAnsi="Arial" w:cs="Arial"/>
          <w:sz w:val="20"/>
          <w:szCs w:val="20"/>
          <w:u w:val="single"/>
        </w:rPr>
      </w:pPr>
      <w:r>
        <w:rPr>
          <w:rFonts w:ascii="Arial"/>
          <w:sz w:val="20"/>
          <w:szCs w:val="20"/>
          <w:u w:val="single"/>
        </w:rPr>
        <w:t xml:space="preserve">Legitimacy and Participation </w:t>
      </w:r>
    </w:p>
    <w:p w14:paraId="0356D8C5" w14:textId="77777777" w:rsidR="009F2A5C" w:rsidRDefault="004D51FB">
      <w:pPr>
        <w:pStyle w:val="Body"/>
        <w:rPr>
          <w:rFonts w:ascii="Arial" w:eastAsia="Arial" w:hAnsi="Arial" w:cs="Arial"/>
          <w:b/>
          <w:bCs/>
          <w:sz w:val="20"/>
          <w:szCs w:val="20"/>
        </w:rPr>
      </w:pPr>
      <w:r>
        <w:rPr>
          <w:rFonts w:ascii="Arial"/>
          <w:b/>
          <w:bCs/>
          <w:sz w:val="20"/>
          <w:szCs w:val="20"/>
        </w:rPr>
        <w:t>Legitimate</w:t>
      </w:r>
    </w:p>
    <w:p w14:paraId="35C69CBD" w14:textId="77777777" w:rsidR="009F2A5C" w:rsidRDefault="004D51FB" w:rsidP="004D51FB">
      <w:pPr>
        <w:pStyle w:val="Body"/>
        <w:numPr>
          <w:ilvl w:val="1"/>
          <w:numId w:val="75"/>
        </w:numPr>
        <w:rPr>
          <w:rFonts w:ascii="Arial" w:eastAsia="Arial" w:hAnsi="Arial" w:cs="Arial"/>
          <w:position w:val="-2"/>
          <w:sz w:val="20"/>
          <w:szCs w:val="20"/>
        </w:rPr>
      </w:pPr>
      <w:r>
        <w:rPr>
          <w:rFonts w:ascii="Arial"/>
          <w:sz w:val="20"/>
          <w:szCs w:val="20"/>
        </w:rPr>
        <w:t>Active</w:t>
      </w:r>
    </w:p>
    <w:p w14:paraId="1F77C7B8"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Military service</w:t>
      </w:r>
    </w:p>
    <w:p w14:paraId="51359524"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Jury duty</w:t>
      </w:r>
    </w:p>
    <w:p w14:paraId="0FA761DE"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Voting</w:t>
      </w:r>
    </w:p>
    <w:p w14:paraId="236248AF"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Party participation</w:t>
      </w:r>
    </w:p>
    <w:p w14:paraId="0C8B1C8C" w14:textId="77777777" w:rsidR="009F2A5C" w:rsidRDefault="004D51FB" w:rsidP="004D51FB">
      <w:pPr>
        <w:pStyle w:val="Body"/>
        <w:numPr>
          <w:ilvl w:val="1"/>
          <w:numId w:val="76"/>
        </w:numPr>
        <w:rPr>
          <w:rFonts w:ascii="Arial" w:eastAsia="Arial" w:hAnsi="Arial" w:cs="Arial"/>
          <w:position w:val="-2"/>
          <w:sz w:val="20"/>
          <w:szCs w:val="20"/>
        </w:rPr>
      </w:pPr>
      <w:r>
        <w:rPr>
          <w:rFonts w:ascii="Arial"/>
          <w:sz w:val="20"/>
          <w:szCs w:val="20"/>
        </w:rPr>
        <w:t>Passive</w:t>
      </w:r>
    </w:p>
    <w:p w14:paraId="4FD2D876"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Paying taxes</w:t>
      </w:r>
    </w:p>
    <w:p w14:paraId="66C70A25"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Using services</w:t>
      </w:r>
    </w:p>
    <w:p w14:paraId="7CDD2121"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Obey laws</w:t>
      </w:r>
    </w:p>
    <w:p w14:paraId="4A4CDA36" w14:textId="77777777" w:rsidR="009F2A5C" w:rsidRDefault="004D51FB">
      <w:pPr>
        <w:pStyle w:val="Body"/>
        <w:rPr>
          <w:rFonts w:ascii="Arial" w:eastAsia="Arial" w:hAnsi="Arial" w:cs="Arial"/>
          <w:b/>
          <w:bCs/>
          <w:sz w:val="20"/>
          <w:szCs w:val="20"/>
        </w:rPr>
      </w:pPr>
      <w:r>
        <w:rPr>
          <w:rFonts w:ascii="Arial"/>
          <w:b/>
          <w:bCs/>
          <w:sz w:val="20"/>
          <w:szCs w:val="20"/>
        </w:rPr>
        <w:t>Illegitimate</w:t>
      </w:r>
    </w:p>
    <w:p w14:paraId="015C20C3" w14:textId="77777777" w:rsidR="009F2A5C" w:rsidRDefault="004D51FB" w:rsidP="004D51FB">
      <w:pPr>
        <w:pStyle w:val="Body"/>
        <w:numPr>
          <w:ilvl w:val="0"/>
          <w:numId w:val="76"/>
        </w:numPr>
        <w:rPr>
          <w:rFonts w:ascii="Arial" w:eastAsia="Arial" w:hAnsi="Arial" w:cs="Arial"/>
          <w:position w:val="-2"/>
          <w:sz w:val="20"/>
          <w:szCs w:val="20"/>
        </w:rPr>
      </w:pPr>
      <w:r>
        <w:rPr>
          <w:rFonts w:ascii="Arial"/>
          <w:sz w:val="20"/>
          <w:szCs w:val="20"/>
        </w:rPr>
        <w:t>Active</w:t>
      </w:r>
    </w:p>
    <w:p w14:paraId="466195D5"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Rebellion</w:t>
      </w:r>
    </w:p>
    <w:p w14:paraId="28BDE0AD"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Insurrection</w:t>
      </w:r>
    </w:p>
    <w:p w14:paraId="1761190D"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Terrorism</w:t>
      </w:r>
    </w:p>
    <w:p w14:paraId="030AD727"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 xml:space="preserve">Creation of alternative legislatures </w:t>
      </w:r>
    </w:p>
    <w:p w14:paraId="51EC94F6" w14:textId="77777777" w:rsidR="009F2A5C" w:rsidRDefault="004D51FB" w:rsidP="004D51FB">
      <w:pPr>
        <w:pStyle w:val="Body"/>
        <w:numPr>
          <w:ilvl w:val="0"/>
          <w:numId w:val="76"/>
        </w:numPr>
        <w:rPr>
          <w:rFonts w:ascii="Arial" w:eastAsia="Arial" w:hAnsi="Arial" w:cs="Arial"/>
          <w:position w:val="-2"/>
          <w:sz w:val="20"/>
          <w:szCs w:val="20"/>
        </w:rPr>
      </w:pPr>
      <w:r>
        <w:rPr>
          <w:rFonts w:ascii="Arial"/>
          <w:sz w:val="20"/>
          <w:szCs w:val="20"/>
        </w:rPr>
        <w:t>Passive</w:t>
      </w:r>
    </w:p>
    <w:p w14:paraId="7C1B7822"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Withholding taxes</w:t>
      </w:r>
    </w:p>
    <w:p w14:paraId="44DCAE3B"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Not voting</w:t>
      </w:r>
    </w:p>
    <w:p w14:paraId="6114ED44"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Alt service provision</w:t>
      </w:r>
    </w:p>
    <w:p w14:paraId="7ADF2FC1" w14:textId="77777777" w:rsidR="009F2A5C" w:rsidRDefault="004D51FB" w:rsidP="004D51FB">
      <w:pPr>
        <w:pStyle w:val="Body"/>
        <w:numPr>
          <w:ilvl w:val="3"/>
          <w:numId w:val="69"/>
        </w:numPr>
        <w:tabs>
          <w:tab w:val="num" w:pos="938"/>
        </w:tabs>
        <w:ind w:left="938" w:hanging="218"/>
        <w:rPr>
          <w:rFonts w:ascii="Arial" w:eastAsia="Arial" w:hAnsi="Arial" w:cs="Arial"/>
          <w:position w:val="4"/>
          <w:sz w:val="24"/>
          <w:szCs w:val="24"/>
        </w:rPr>
      </w:pPr>
      <w:r>
        <w:rPr>
          <w:rFonts w:ascii="Arial"/>
          <w:sz w:val="20"/>
          <w:szCs w:val="20"/>
        </w:rPr>
        <w:t>Passive resistance</w:t>
      </w:r>
    </w:p>
    <w:p w14:paraId="5F37E816" w14:textId="77777777" w:rsidR="009F2A5C" w:rsidRDefault="004D51FB">
      <w:pPr>
        <w:pStyle w:val="Body"/>
        <w:rPr>
          <w:rFonts w:ascii="Arial" w:eastAsia="Arial" w:hAnsi="Arial" w:cs="Arial"/>
          <w:sz w:val="20"/>
          <w:szCs w:val="20"/>
          <w:u w:val="single"/>
        </w:rPr>
      </w:pPr>
      <w:r>
        <w:rPr>
          <w:rFonts w:ascii="Arial"/>
          <w:sz w:val="20"/>
          <w:szCs w:val="20"/>
          <w:u w:val="single"/>
        </w:rPr>
        <w:t xml:space="preserve">Amending the Constitution </w:t>
      </w:r>
    </w:p>
    <w:p w14:paraId="7ECF8043" w14:textId="77777777" w:rsidR="009F2A5C" w:rsidRDefault="004D51FB" w:rsidP="004D51FB">
      <w:pPr>
        <w:pStyle w:val="Body"/>
        <w:numPr>
          <w:ilvl w:val="0"/>
          <w:numId w:val="77"/>
        </w:numPr>
        <w:rPr>
          <w:rFonts w:ascii="Arial" w:eastAsia="Arial" w:hAnsi="Arial" w:cs="Arial"/>
          <w:position w:val="-2"/>
          <w:sz w:val="20"/>
          <w:szCs w:val="20"/>
        </w:rPr>
      </w:pPr>
      <w:r>
        <w:rPr>
          <w:rFonts w:ascii="Arial"/>
          <w:sz w:val="20"/>
          <w:szCs w:val="20"/>
        </w:rPr>
        <w:t>Constitution the 'basic law'</w:t>
      </w:r>
    </w:p>
    <w:p w14:paraId="7978763C" w14:textId="77777777" w:rsidR="009F2A5C" w:rsidRDefault="004D51FB" w:rsidP="004D51FB">
      <w:pPr>
        <w:pStyle w:val="Body"/>
        <w:numPr>
          <w:ilvl w:val="0"/>
          <w:numId w:val="77"/>
        </w:numPr>
        <w:rPr>
          <w:rFonts w:ascii="Arial" w:eastAsia="Arial" w:hAnsi="Arial" w:cs="Arial"/>
          <w:position w:val="-2"/>
          <w:sz w:val="20"/>
          <w:szCs w:val="20"/>
        </w:rPr>
      </w:pPr>
      <w:r>
        <w:rPr>
          <w:rFonts w:ascii="Arial"/>
          <w:sz w:val="20"/>
          <w:szCs w:val="20"/>
        </w:rPr>
        <w:t>Designed not to be easily changed</w:t>
      </w:r>
    </w:p>
    <w:p w14:paraId="1D5CCB38" w14:textId="77777777" w:rsidR="009F2A5C" w:rsidRDefault="004D51FB" w:rsidP="004D51FB">
      <w:pPr>
        <w:pStyle w:val="Body"/>
        <w:numPr>
          <w:ilvl w:val="0"/>
          <w:numId w:val="77"/>
        </w:numPr>
        <w:rPr>
          <w:rFonts w:ascii="Arial" w:eastAsia="Arial" w:hAnsi="Arial" w:cs="Arial"/>
          <w:position w:val="-2"/>
          <w:sz w:val="20"/>
          <w:szCs w:val="20"/>
        </w:rPr>
      </w:pPr>
      <w:r>
        <w:rPr>
          <w:rFonts w:ascii="Arial"/>
          <w:sz w:val="20"/>
          <w:szCs w:val="20"/>
        </w:rPr>
        <w:t>Process different than for normal law</w:t>
      </w:r>
    </w:p>
    <w:p w14:paraId="0BECDAB8" w14:textId="77777777" w:rsidR="009F2A5C" w:rsidRDefault="004D51FB" w:rsidP="004D51FB">
      <w:pPr>
        <w:pStyle w:val="Body"/>
        <w:numPr>
          <w:ilvl w:val="0"/>
          <w:numId w:val="77"/>
        </w:numPr>
        <w:rPr>
          <w:rFonts w:ascii="Arial" w:eastAsia="Arial" w:hAnsi="Arial" w:cs="Arial"/>
          <w:position w:val="-2"/>
          <w:sz w:val="20"/>
          <w:szCs w:val="20"/>
        </w:rPr>
      </w:pPr>
      <w:r>
        <w:rPr>
          <w:rFonts w:ascii="Arial"/>
          <w:sz w:val="20"/>
          <w:szCs w:val="20"/>
        </w:rPr>
        <w:t xml:space="preserve">No historic agreement in Canada on how to amend constitution </w:t>
      </w:r>
    </w:p>
    <w:p w14:paraId="188F813D" w14:textId="77777777" w:rsidR="009F2A5C" w:rsidRDefault="004D51FB" w:rsidP="004D51FB">
      <w:pPr>
        <w:pStyle w:val="Body"/>
        <w:numPr>
          <w:ilvl w:val="0"/>
          <w:numId w:val="77"/>
        </w:numPr>
        <w:rPr>
          <w:rFonts w:ascii="Arial" w:eastAsia="Arial" w:hAnsi="Arial" w:cs="Arial"/>
          <w:position w:val="-2"/>
          <w:sz w:val="20"/>
          <w:szCs w:val="20"/>
        </w:rPr>
      </w:pPr>
      <w:r>
        <w:rPr>
          <w:rFonts w:ascii="Arial"/>
          <w:sz w:val="20"/>
          <w:szCs w:val="20"/>
        </w:rPr>
        <w:t>Has been a major political hurdle in Canada</w:t>
      </w:r>
    </w:p>
    <w:p w14:paraId="545DC412" w14:textId="77777777" w:rsidR="009F2A5C" w:rsidRDefault="004D51FB" w:rsidP="004D51FB">
      <w:pPr>
        <w:pStyle w:val="Body"/>
        <w:numPr>
          <w:ilvl w:val="0"/>
          <w:numId w:val="77"/>
        </w:numPr>
        <w:rPr>
          <w:rFonts w:ascii="Arial" w:eastAsia="Arial" w:hAnsi="Arial" w:cs="Arial"/>
          <w:position w:val="-2"/>
          <w:sz w:val="20"/>
          <w:szCs w:val="20"/>
        </w:rPr>
      </w:pPr>
      <w:r>
        <w:rPr>
          <w:rFonts w:ascii="Arial"/>
          <w:sz w:val="20"/>
          <w:szCs w:val="20"/>
        </w:rPr>
        <w:t>Emphasizes difficultie</w:t>
      </w:r>
      <w:r>
        <w:rPr>
          <w:rFonts w:ascii="Arial"/>
          <w:sz w:val="20"/>
          <w:szCs w:val="20"/>
        </w:rPr>
        <w:t xml:space="preserve">s Canadians have in defining 'Canada'- no simple 'we the people' ideology exists here </w:t>
      </w:r>
    </w:p>
    <w:p w14:paraId="2C37C83F" w14:textId="77777777" w:rsidR="009F2A5C" w:rsidRDefault="004D51FB" w:rsidP="004D51FB">
      <w:pPr>
        <w:pStyle w:val="Body"/>
        <w:numPr>
          <w:ilvl w:val="0"/>
          <w:numId w:val="77"/>
        </w:numPr>
        <w:rPr>
          <w:rFonts w:ascii="Arial" w:eastAsia="Arial" w:hAnsi="Arial" w:cs="Arial"/>
          <w:position w:val="-2"/>
          <w:sz w:val="20"/>
          <w:szCs w:val="20"/>
        </w:rPr>
      </w:pPr>
      <w:r>
        <w:rPr>
          <w:rFonts w:ascii="Arial"/>
          <w:sz w:val="20"/>
          <w:szCs w:val="20"/>
        </w:rPr>
        <w:t>To understand how constitution is amended, need to go over history of amending formula</w:t>
      </w:r>
    </w:p>
    <w:p w14:paraId="7309ED54" w14:textId="77777777" w:rsidR="009F2A5C" w:rsidRDefault="004D51FB">
      <w:pPr>
        <w:pStyle w:val="Body"/>
        <w:rPr>
          <w:rFonts w:ascii="Arial" w:eastAsia="Arial" w:hAnsi="Arial" w:cs="Arial"/>
          <w:sz w:val="20"/>
          <w:szCs w:val="20"/>
          <w:u w:val="single"/>
        </w:rPr>
      </w:pPr>
      <w:r>
        <w:rPr>
          <w:rFonts w:ascii="Arial"/>
          <w:sz w:val="20"/>
          <w:szCs w:val="20"/>
          <w:u w:val="single"/>
        </w:rPr>
        <w:t>History of Amending Formula</w:t>
      </w:r>
    </w:p>
    <w:p w14:paraId="5EE2A48D" w14:textId="77777777" w:rsidR="009F2A5C" w:rsidRDefault="004D51FB" w:rsidP="004D51FB">
      <w:pPr>
        <w:pStyle w:val="Body"/>
        <w:numPr>
          <w:ilvl w:val="0"/>
          <w:numId w:val="78"/>
        </w:numPr>
        <w:rPr>
          <w:rFonts w:ascii="Arial" w:eastAsia="Arial" w:hAnsi="Arial" w:cs="Arial"/>
          <w:position w:val="-2"/>
          <w:sz w:val="20"/>
          <w:szCs w:val="20"/>
        </w:rPr>
      </w:pPr>
      <w:r>
        <w:rPr>
          <w:rFonts w:ascii="Arial"/>
          <w:sz w:val="20"/>
          <w:szCs w:val="20"/>
        </w:rPr>
        <w:t>First addresses in 1927- dead in the water</w:t>
      </w:r>
    </w:p>
    <w:p w14:paraId="37CFAAF0" w14:textId="77777777" w:rsidR="009F2A5C" w:rsidRDefault="004D51FB" w:rsidP="004D51FB">
      <w:pPr>
        <w:pStyle w:val="Body"/>
        <w:numPr>
          <w:ilvl w:val="0"/>
          <w:numId w:val="78"/>
        </w:numPr>
        <w:rPr>
          <w:rFonts w:ascii="Arial" w:eastAsia="Arial" w:hAnsi="Arial" w:cs="Arial"/>
          <w:position w:val="-2"/>
          <w:sz w:val="20"/>
          <w:szCs w:val="20"/>
        </w:rPr>
      </w:pPr>
      <w:r>
        <w:rPr>
          <w:rFonts w:ascii="Arial"/>
          <w:sz w:val="20"/>
          <w:szCs w:val="20"/>
        </w:rPr>
        <w:t xml:space="preserve">1935 </w:t>
      </w:r>
      <w:r>
        <w:rPr>
          <w:rFonts w:ascii="Arial"/>
          <w:sz w:val="20"/>
          <w:szCs w:val="20"/>
        </w:rPr>
        <w:t>conference- 2/3 provinces 55% pop proposed by fed -&gt; failed</w:t>
      </w:r>
    </w:p>
    <w:p w14:paraId="34DD7A60" w14:textId="77777777" w:rsidR="009F2A5C" w:rsidRDefault="004D51FB" w:rsidP="004D51FB">
      <w:pPr>
        <w:pStyle w:val="Body"/>
        <w:numPr>
          <w:ilvl w:val="0"/>
          <w:numId w:val="78"/>
        </w:numPr>
        <w:rPr>
          <w:rFonts w:ascii="Arial" w:eastAsia="Arial" w:hAnsi="Arial" w:cs="Arial"/>
          <w:position w:val="-2"/>
          <w:sz w:val="20"/>
          <w:szCs w:val="20"/>
        </w:rPr>
      </w:pPr>
      <w:r>
        <w:rPr>
          <w:rFonts w:ascii="Arial"/>
          <w:sz w:val="20"/>
          <w:szCs w:val="20"/>
        </w:rPr>
        <w:t>1950 conference- failure to agree on nature of constitutional division of powers</w:t>
      </w:r>
    </w:p>
    <w:p w14:paraId="2FAC8FC4" w14:textId="77777777" w:rsidR="009F2A5C" w:rsidRDefault="004D51FB" w:rsidP="004D51FB">
      <w:pPr>
        <w:pStyle w:val="Body"/>
        <w:numPr>
          <w:ilvl w:val="0"/>
          <w:numId w:val="78"/>
        </w:numPr>
        <w:rPr>
          <w:rFonts w:ascii="Arial" w:eastAsia="Arial" w:hAnsi="Arial" w:cs="Arial"/>
          <w:position w:val="-2"/>
          <w:sz w:val="20"/>
          <w:szCs w:val="20"/>
        </w:rPr>
      </w:pPr>
      <w:r>
        <w:rPr>
          <w:rFonts w:ascii="Arial"/>
          <w:sz w:val="20"/>
          <w:szCs w:val="20"/>
        </w:rPr>
        <w:t>1961- Fulton formula- failed due to diffs of opinion no how to divide constitution into diff types of amendment for</w:t>
      </w:r>
      <w:r>
        <w:rPr>
          <w:rFonts w:ascii="Arial"/>
          <w:sz w:val="20"/>
          <w:szCs w:val="20"/>
        </w:rPr>
        <w:t>mula</w:t>
      </w:r>
    </w:p>
    <w:p w14:paraId="0A141258" w14:textId="77777777" w:rsidR="009F2A5C" w:rsidRDefault="004D51FB" w:rsidP="004D51FB">
      <w:pPr>
        <w:pStyle w:val="Body"/>
        <w:numPr>
          <w:ilvl w:val="0"/>
          <w:numId w:val="78"/>
        </w:numPr>
        <w:rPr>
          <w:rFonts w:ascii="Arial" w:eastAsia="Arial" w:hAnsi="Arial" w:cs="Arial"/>
          <w:position w:val="-2"/>
          <w:sz w:val="20"/>
          <w:szCs w:val="20"/>
        </w:rPr>
      </w:pPr>
      <w:r>
        <w:rPr>
          <w:rFonts w:ascii="Arial"/>
          <w:sz w:val="20"/>
          <w:szCs w:val="20"/>
        </w:rPr>
        <w:t>1964 Agreement reached- (Fultan-Favreau Formula)</w:t>
      </w:r>
    </w:p>
    <w:p w14:paraId="3F108007" w14:textId="77777777" w:rsidR="009F2A5C" w:rsidRDefault="004D51FB" w:rsidP="004D51FB">
      <w:pPr>
        <w:pStyle w:val="Body"/>
        <w:numPr>
          <w:ilvl w:val="0"/>
          <w:numId w:val="78"/>
        </w:numPr>
        <w:rPr>
          <w:rFonts w:ascii="Arial" w:eastAsia="Arial" w:hAnsi="Arial" w:cs="Arial"/>
          <w:position w:val="-2"/>
          <w:sz w:val="20"/>
          <w:szCs w:val="20"/>
        </w:rPr>
      </w:pPr>
      <w:r>
        <w:rPr>
          <w:rFonts w:ascii="Arial"/>
          <w:sz w:val="20"/>
          <w:szCs w:val="20"/>
        </w:rPr>
        <w:t>1980 Federal government attempted to act unilaterallly, this followed the defeat of the Quebec referendum of 1980</w:t>
      </w:r>
    </w:p>
    <w:p w14:paraId="770C6003" w14:textId="77777777" w:rsidR="009F2A5C" w:rsidRDefault="004D51FB">
      <w:pPr>
        <w:pStyle w:val="Body"/>
        <w:rPr>
          <w:rFonts w:ascii="Arial" w:eastAsia="Arial" w:hAnsi="Arial" w:cs="Arial"/>
          <w:sz w:val="20"/>
          <w:szCs w:val="20"/>
          <w:u w:val="single"/>
        </w:rPr>
      </w:pPr>
      <w:r>
        <w:rPr>
          <w:rFonts w:ascii="Arial"/>
          <w:sz w:val="20"/>
          <w:szCs w:val="20"/>
          <w:u w:val="single"/>
        </w:rPr>
        <w:t xml:space="preserve">Supreme Court Reference re a Resolution to amend the Constitution </w:t>
      </w:r>
    </w:p>
    <w:p w14:paraId="30CC3A44" w14:textId="77777777" w:rsidR="009F2A5C" w:rsidRDefault="004D51FB" w:rsidP="004D51FB">
      <w:pPr>
        <w:pStyle w:val="Body"/>
        <w:numPr>
          <w:ilvl w:val="0"/>
          <w:numId w:val="79"/>
        </w:numPr>
        <w:rPr>
          <w:rFonts w:ascii="Arial" w:eastAsia="Arial" w:hAnsi="Arial" w:cs="Arial"/>
          <w:position w:val="-2"/>
          <w:sz w:val="20"/>
          <w:szCs w:val="20"/>
        </w:rPr>
      </w:pPr>
      <w:r>
        <w:rPr>
          <w:rFonts w:ascii="Arial"/>
          <w:sz w:val="20"/>
          <w:szCs w:val="20"/>
        </w:rPr>
        <w:t xml:space="preserve">Example of how </w:t>
      </w:r>
      <w:r>
        <w:rPr>
          <w:rFonts w:ascii="Arial"/>
          <w:sz w:val="20"/>
          <w:szCs w:val="20"/>
        </w:rPr>
        <w:t>through interpreting the Constitution, Supreme Court decisions become apart of the Constitution</w:t>
      </w:r>
    </w:p>
    <w:p w14:paraId="25E42131" w14:textId="77777777" w:rsidR="009F2A5C" w:rsidRDefault="004D51FB" w:rsidP="004D51FB">
      <w:pPr>
        <w:pStyle w:val="Body"/>
        <w:numPr>
          <w:ilvl w:val="0"/>
          <w:numId w:val="79"/>
        </w:numPr>
        <w:rPr>
          <w:rFonts w:ascii="Arial" w:eastAsia="Arial" w:hAnsi="Arial" w:cs="Arial"/>
          <w:position w:val="-2"/>
          <w:sz w:val="20"/>
          <w:szCs w:val="20"/>
        </w:rPr>
      </w:pPr>
      <w:r>
        <w:rPr>
          <w:rFonts w:ascii="Arial"/>
          <w:sz w:val="20"/>
          <w:szCs w:val="20"/>
        </w:rPr>
        <w:t xml:space="preserve">Federal gov received widespread challenge to unilateral attempt to patriate the constitution </w:t>
      </w:r>
    </w:p>
    <w:p w14:paraId="3BDA0A26" w14:textId="77777777" w:rsidR="009F2A5C" w:rsidRDefault="004D51FB" w:rsidP="004D51FB">
      <w:pPr>
        <w:pStyle w:val="Body"/>
        <w:numPr>
          <w:ilvl w:val="0"/>
          <w:numId w:val="79"/>
        </w:numPr>
        <w:rPr>
          <w:rFonts w:ascii="Arial" w:eastAsia="Arial" w:hAnsi="Arial" w:cs="Arial"/>
          <w:position w:val="-2"/>
          <w:sz w:val="20"/>
          <w:szCs w:val="20"/>
        </w:rPr>
      </w:pPr>
      <w:r>
        <w:rPr>
          <w:rFonts w:ascii="Arial"/>
          <w:sz w:val="20"/>
          <w:szCs w:val="20"/>
        </w:rPr>
        <w:t xml:space="preserve">8 of 10 provinces opposed </w:t>
      </w:r>
    </w:p>
    <w:p w14:paraId="36C43A3C" w14:textId="77777777" w:rsidR="009F2A5C" w:rsidRDefault="004D51FB" w:rsidP="004D51FB">
      <w:pPr>
        <w:pStyle w:val="Body"/>
        <w:numPr>
          <w:ilvl w:val="0"/>
          <w:numId w:val="79"/>
        </w:numPr>
        <w:rPr>
          <w:rFonts w:ascii="Arial" w:eastAsia="Arial" w:hAnsi="Arial" w:cs="Arial"/>
          <w:position w:val="-2"/>
          <w:sz w:val="20"/>
          <w:szCs w:val="20"/>
        </w:rPr>
      </w:pPr>
      <w:r>
        <w:rPr>
          <w:rFonts w:ascii="Arial"/>
          <w:sz w:val="20"/>
          <w:szCs w:val="20"/>
        </w:rPr>
        <w:t>Court ruled that the federal government</w:t>
      </w:r>
      <w:r>
        <w:rPr>
          <w:rFonts w:ascii="Arial"/>
          <w:sz w:val="20"/>
          <w:szCs w:val="20"/>
        </w:rPr>
        <w:t xml:space="preserve"> had legal constitutional authority to proceed unilaterally but would politicize in London the constitutional process</w:t>
      </w:r>
    </w:p>
    <w:p w14:paraId="20FACEE4" w14:textId="77777777" w:rsidR="009F2A5C" w:rsidRDefault="004D51FB" w:rsidP="004D51FB">
      <w:pPr>
        <w:pStyle w:val="Body"/>
        <w:numPr>
          <w:ilvl w:val="0"/>
          <w:numId w:val="79"/>
        </w:numPr>
        <w:rPr>
          <w:rFonts w:ascii="Arial" w:eastAsia="Arial" w:hAnsi="Arial" w:cs="Arial"/>
          <w:position w:val="-2"/>
          <w:sz w:val="20"/>
          <w:szCs w:val="20"/>
        </w:rPr>
      </w:pPr>
      <w:r>
        <w:rPr>
          <w:rFonts w:ascii="Arial"/>
          <w:sz w:val="20"/>
          <w:szCs w:val="20"/>
        </w:rPr>
        <w:t xml:space="preserve">Constitutional convention existed that said provincial agreement mandatory -&gt; aka could not do it without provincial support </w:t>
      </w:r>
    </w:p>
    <w:p w14:paraId="50DFB20E" w14:textId="77777777" w:rsidR="009F2A5C" w:rsidRDefault="004D51FB" w:rsidP="004D51FB">
      <w:pPr>
        <w:pStyle w:val="Body"/>
        <w:numPr>
          <w:ilvl w:val="0"/>
          <w:numId w:val="79"/>
        </w:numPr>
        <w:rPr>
          <w:rFonts w:ascii="Arial" w:eastAsia="Arial" w:hAnsi="Arial" w:cs="Arial"/>
          <w:position w:val="-2"/>
          <w:sz w:val="20"/>
          <w:szCs w:val="20"/>
        </w:rPr>
      </w:pPr>
      <w:r>
        <w:rPr>
          <w:rFonts w:ascii="Arial"/>
          <w:sz w:val="20"/>
          <w:szCs w:val="20"/>
        </w:rPr>
        <w:t>Did not spec</w:t>
      </w:r>
      <w:r>
        <w:rPr>
          <w:rFonts w:ascii="Arial"/>
          <w:sz w:val="20"/>
          <w:szCs w:val="20"/>
        </w:rPr>
        <w:t>ify what the agreement was, but said Quebec did not have a veto (often thought that Quebec did have one)</w:t>
      </w:r>
    </w:p>
    <w:p w14:paraId="30BEA9E4" w14:textId="77777777" w:rsidR="009F2A5C" w:rsidRDefault="004D51FB">
      <w:pPr>
        <w:pStyle w:val="Body"/>
        <w:rPr>
          <w:rFonts w:ascii="Arial" w:eastAsia="Arial" w:hAnsi="Arial" w:cs="Arial"/>
          <w:sz w:val="20"/>
          <w:szCs w:val="20"/>
        </w:rPr>
      </w:pPr>
      <w:r>
        <w:rPr>
          <w:rFonts w:ascii="Arial"/>
          <w:sz w:val="20"/>
          <w:szCs w:val="20"/>
          <w:u w:val="single"/>
        </w:rPr>
        <w:t>Ottawa Conference: 1981</w:t>
      </w:r>
    </w:p>
    <w:p w14:paraId="1D884B66"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 xml:space="preserve">Changed dynamic of federal gov negotiations -&gt; no longer necessity to get a unanimous consent from provinces  </w:t>
      </w:r>
    </w:p>
    <w:p w14:paraId="10C14B0B"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Held in Nov, 198</w:t>
      </w:r>
      <w:r>
        <w:rPr>
          <w:rFonts w:ascii="Arial"/>
          <w:sz w:val="20"/>
          <w:szCs w:val="20"/>
        </w:rPr>
        <w:t xml:space="preserve">1, and quickly stalled </w:t>
      </w:r>
    </w:p>
    <w:p w14:paraId="6268A74E"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 xml:space="preserve">After two days of failing to agree, Trudeau pitched an idea to Quebec to patriate as is but continue negotiations </w:t>
      </w:r>
    </w:p>
    <w:p w14:paraId="63E75205"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Lavesque, PQ Premier of Quebec agreed, and went to bed in Hull -&gt; all other delegations stayed at Chateau laurier, ex</w:t>
      </w:r>
      <w:r>
        <w:rPr>
          <w:rFonts w:ascii="Arial"/>
          <w:sz w:val="20"/>
          <w:szCs w:val="20"/>
        </w:rPr>
        <w:t>ample of how relationships can shape</w:t>
      </w:r>
    </w:p>
    <w:p w14:paraId="3C427F3B"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 xml:space="preserve">Chretien (Justice Minister at the time) met with two other leaders (AG of Sask and Ont) in kitchen of Chateau Laurier and hashed out agreement, by morning agreement between Ottawa and Premiers made </w:t>
      </w:r>
    </w:p>
    <w:p w14:paraId="5E17C61C"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Lavesque came to bre</w:t>
      </w:r>
      <w:r>
        <w:rPr>
          <w:rFonts w:ascii="Arial"/>
          <w:sz w:val="20"/>
          <w:szCs w:val="20"/>
        </w:rPr>
        <w:t xml:space="preserve">akfast with the other Premiers and told agreement had been reached </w:t>
      </w:r>
    </w:p>
    <w:p w14:paraId="51180B8B"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Known in Quebec as "Night of Long Knives"</w:t>
      </w:r>
    </w:p>
    <w:p w14:paraId="227FB880" w14:textId="77777777" w:rsidR="009F2A5C" w:rsidRDefault="004D51FB" w:rsidP="004D51FB">
      <w:pPr>
        <w:pStyle w:val="Body"/>
        <w:numPr>
          <w:ilvl w:val="0"/>
          <w:numId w:val="80"/>
        </w:numPr>
        <w:rPr>
          <w:rFonts w:ascii="Arial" w:eastAsia="Arial" w:hAnsi="Arial" w:cs="Arial"/>
          <w:position w:val="-2"/>
          <w:sz w:val="20"/>
          <w:szCs w:val="20"/>
        </w:rPr>
      </w:pPr>
      <w:r>
        <w:rPr>
          <w:rFonts w:ascii="Arial"/>
          <w:sz w:val="20"/>
          <w:szCs w:val="20"/>
        </w:rPr>
        <w:t>Quebec did not sign on to Constitution Act of 1982 but Canada was to have a Constitution which was its own, and as such it has its own amending fo</w:t>
      </w:r>
      <w:r>
        <w:rPr>
          <w:rFonts w:ascii="Arial"/>
          <w:sz w:val="20"/>
          <w:szCs w:val="20"/>
        </w:rPr>
        <w:t xml:space="preserve">rmula- or more precisely five amending formulas </w:t>
      </w:r>
    </w:p>
    <w:p w14:paraId="18D5DAA6" w14:textId="77777777" w:rsidR="009F2A5C" w:rsidRDefault="004D51FB">
      <w:pPr>
        <w:pStyle w:val="Body"/>
        <w:rPr>
          <w:rFonts w:ascii="Arial" w:eastAsia="Arial" w:hAnsi="Arial" w:cs="Arial"/>
          <w:sz w:val="20"/>
          <w:szCs w:val="20"/>
          <w:u w:val="single"/>
        </w:rPr>
      </w:pPr>
      <w:r>
        <w:rPr>
          <w:rFonts w:ascii="Arial"/>
          <w:sz w:val="20"/>
          <w:szCs w:val="20"/>
          <w:u w:val="single"/>
        </w:rPr>
        <w:t>Amending the Constitution</w:t>
      </w:r>
    </w:p>
    <w:tbl>
      <w:tblPr>
        <w:tblW w:w="936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3120"/>
        <w:gridCol w:w="3120"/>
        <w:gridCol w:w="3120"/>
      </w:tblGrid>
      <w:tr w:rsidR="009F2A5C" w14:paraId="5AD386AE" w14:textId="77777777">
        <w:trPr>
          <w:trHeight w:val="280"/>
          <w:tblHeader/>
        </w:trPr>
        <w:tc>
          <w:tcPr>
            <w:tcW w:w="312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5F31C51B" w14:textId="77777777" w:rsidR="009F2A5C" w:rsidRDefault="004D51FB">
            <w:pPr>
              <w:pStyle w:val="TableStyle1"/>
              <w:jc w:val="center"/>
            </w:pPr>
            <w:r>
              <w:t>TYPE OF AMENDMENT</w:t>
            </w:r>
          </w:p>
        </w:tc>
        <w:tc>
          <w:tcPr>
            <w:tcW w:w="312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13637C7F" w14:textId="77777777" w:rsidR="009F2A5C" w:rsidRDefault="004D51FB">
            <w:pPr>
              <w:pStyle w:val="TableStyle1"/>
              <w:jc w:val="center"/>
            </w:pPr>
            <w:r>
              <w:t>SUBJECT</w:t>
            </w:r>
          </w:p>
        </w:tc>
        <w:tc>
          <w:tcPr>
            <w:tcW w:w="312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6AABC5E3" w14:textId="77777777" w:rsidR="009F2A5C" w:rsidRDefault="004D51FB">
            <w:pPr>
              <w:pStyle w:val="TableStyle1"/>
              <w:jc w:val="center"/>
            </w:pPr>
            <w:r>
              <w:t>FORMULA</w:t>
            </w:r>
          </w:p>
        </w:tc>
      </w:tr>
      <w:tr w:rsidR="009F2A5C" w14:paraId="4D83EA60" w14:textId="77777777">
        <w:tblPrEx>
          <w:shd w:val="clear" w:color="auto" w:fill="auto"/>
        </w:tblPrEx>
        <w:trPr>
          <w:trHeight w:val="280"/>
        </w:trPr>
        <w:tc>
          <w:tcPr>
            <w:tcW w:w="3120" w:type="dxa"/>
            <w:tcBorders>
              <w:top w:val="single" w:sz="4"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7FE2ACA8" w14:textId="77777777" w:rsidR="009F2A5C" w:rsidRDefault="004D51FB">
            <w:pPr>
              <w:pStyle w:val="TableStyle1"/>
            </w:pPr>
            <w:r>
              <w:t>General</w:t>
            </w:r>
            <w:r>
              <w:tab/>
            </w:r>
          </w:p>
        </w:tc>
        <w:tc>
          <w:tcPr>
            <w:tcW w:w="3120" w:type="dxa"/>
            <w:tcBorders>
              <w:top w:val="single" w:sz="4"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36069501" w14:textId="77777777" w:rsidR="009F2A5C" w:rsidRDefault="004D51FB">
            <w:pPr>
              <w:pStyle w:val="TableStyle2"/>
            </w:pPr>
            <w:r>
              <w:t xml:space="preserve">Most clause of const, prov rep in Senate, Supreme Court Reform, principle of rep by pop in HoC, new provinces, extension of prov </w:t>
            </w:r>
            <w:r>
              <w:t>boundaries into territories</w:t>
            </w:r>
          </w:p>
        </w:tc>
        <w:tc>
          <w:tcPr>
            <w:tcW w:w="312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58F1776" w14:textId="77777777" w:rsidR="009F2A5C" w:rsidRDefault="004D51FB">
            <w:pPr>
              <w:pStyle w:val="TableStyle2"/>
            </w:pPr>
            <w:r>
              <w:t>Parliament plus 7/10 prov with 50% of pop</w:t>
            </w:r>
          </w:p>
        </w:tc>
      </w:tr>
      <w:tr w:rsidR="009F2A5C" w14:paraId="10A9E850" w14:textId="77777777">
        <w:tblPrEx>
          <w:shd w:val="clear" w:color="auto" w:fill="auto"/>
        </w:tblPrEx>
        <w:trPr>
          <w:trHeight w:val="280"/>
        </w:trPr>
        <w:tc>
          <w:tcPr>
            <w:tcW w:w="3120" w:type="dxa"/>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58C33CEA" w14:textId="77777777" w:rsidR="009F2A5C" w:rsidRDefault="004D51FB">
            <w:pPr>
              <w:pStyle w:val="TableStyle1"/>
            </w:pPr>
            <w:r>
              <w:t>Unanimous</w:t>
            </w:r>
          </w:p>
        </w:tc>
        <w:tc>
          <w:tcPr>
            <w:tcW w:w="3120" w:type="dxa"/>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14:paraId="5504C741" w14:textId="77777777" w:rsidR="009F2A5C" w:rsidRDefault="004D51FB">
            <w:pPr>
              <w:pStyle w:val="TableStyle2"/>
            </w:pPr>
            <w:r>
              <w:t>Changes to crown/GG, official languages, composition of SC, changes to amending procedure</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35CF82F" w14:textId="77777777" w:rsidR="009F2A5C" w:rsidRDefault="004D51FB">
            <w:pPr>
              <w:pStyle w:val="TableStyle2"/>
            </w:pPr>
            <w:r>
              <w:t>Parliament and all provinces</w:t>
            </w:r>
          </w:p>
        </w:tc>
      </w:tr>
      <w:tr w:rsidR="009F2A5C" w14:paraId="03569544" w14:textId="77777777">
        <w:tblPrEx>
          <w:shd w:val="clear" w:color="auto" w:fill="auto"/>
        </w:tblPrEx>
        <w:trPr>
          <w:trHeight w:val="280"/>
        </w:trPr>
        <w:tc>
          <w:tcPr>
            <w:tcW w:w="3120" w:type="dxa"/>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6141F23E" w14:textId="77777777" w:rsidR="009F2A5C" w:rsidRDefault="004D51FB">
            <w:pPr>
              <w:pStyle w:val="TableStyle1"/>
            </w:pPr>
            <w:r>
              <w:t>Some Provinces</w:t>
            </w:r>
          </w:p>
        </w:tc>
        <w:tc>
          <w:tcPr>
            <w:tcW w:w="3120"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39F722AB" w14:textId="77777777" w:rsidR="009F2A5C" w:rsidRDefault="004D51FB">
            <w:pPr>
              <w:pStyle w:val="TableStyle2"/>
            </w:pPr>
            <w:r>
              <w:t xml:space="preserve">Changing provincial boundaries, use of </w:t>
            </w:r>
            <w:r>
              <w:t>French/English in prov</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8F9D469" w14:textId="77777777" w:rsidR="009F2A5C" w:rsidRDefault="004D51FB">
            <w:pPr>
              <w:pStyle w:val="TableStyle2"/>
            </w:pPr>
            <w:r>
              <w:t xml:space="preserve">Parliament and relevant provinces </w:t>
            </w:r>
          </w:p>
        </w:tc>
      </w:tr>
      <w:tr w:rsidR="009F2A5C" w14:paraId="6DE7692F" w14:textId="77777777">
        <w:tblPrEx>
          <w:shd w:val="clear" w:color="auto" w:fill="auto"/>
        </w:tblPrEx>
        <w:trPr>
          <w:trHeight w:val="280"/>
        </w:trPr>
        <w:tc>
          <w:tcPr>
            <w:tcW w:w="3120" w:type="dxa"/>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2BA9125E" w14:textId="77777777" w:rsidR="009F2A5C" w:rsidRDefault="004D51FB">
            <w:pPr>
              <w:pStyle w:val="TableStyle1"/>
            </w:pPr>
            <w:r>
              <w:t>Parliament</w:t>
            </w:r>
          </w:p>
        </w:tc>
        <w:tc>
          <w:tcPr>
            <w:tcW w:w="3120" w:type="dxa"/>
            <w:tcBorders>
              <w:top w:val="single" w:sz="2" w:space="0" w:color="000000"/>
              <w:left w:val="single" w:sz="4" w:space="0" w:color="000000"/>
              <w:bottom w:val="single" w:sz="2" w:space="0" w:color="000000"/>
              <w:right w:val="single" w:sz="2" w:space="0" w:color="000000"/>
            </w:tcBorders>
            <w:shd w:val="clear" w:color="auto" w:fill="EEEEEE"/>
            <w:tcMar>
              <w:top w:w="80" w:type="dxa"/>
              <w:left w:w="80" w:type="dxa"/>
              <w:bottom w:w="80" w:type="dxa"/>
              <w:right w:w="80" w:type="dxa"/>
            </w:tcMar>
          </w:tcPr>
          <w:p w14:paraId="103270A0" w14:textId="77777777" w:rsidR="009F2A5C" w:rsidRDefault="004D51FB">
            <w:pPr>
              <w:pStyle w:val="TableStyle2"/>
            </w:pPr>
            <w:r>
              <w:t>Executive of parliament alone, Gov't of Canada, Senate or HoC</w:t>
            </w:r>
          </w:p>
        </w:tc>
        <w:tc>
          <w:tcPr>
            <w:tcW w:w="312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A1760BF" w14:textId="77777777" w:rsidR="009F2A5C" w:rsidRDefault="004D51FB">
            <w:pPr>
              <w:pStyle w:val="TableStyle2"/>
            </w:pPr>
            <w:r>
              <w:t>Parliament</w:t>
            </w:r>
          </w:p>
        </w:tc>
      </w:tr>
      <w:tr w:rsidR="009F2A5C" w14:paraId="1574188A" w14:textId="77777777">
        <w:tblPrEx>
          <w:shd w:val="clear" w:color="auto" w:fill="auto"/>
        </w:tblPrEx>
        <w:trPr>
          <w:trHeight w:val="280"/>
        </w:trPr>
        <w:tc>
          <w:tcPr>
            <w:tcW w:w="3120" w:type="dxa"/>
            <w:tcBorders>
              <w:top w:val="single" w:sz="2" w:space="0" w:color="000000"/>
              <w:left w:val="single" w:sz="2" w:space="0" w:color="000000"/>
              <w:bottom w:val="single" w:sz="2" w:space="0" w:color="000000"/>
              <w:right w:val="single" w:sz="4" w:space="0" w:color="000000"/>
            </w:tcBorders>
            <w:shd w:val="clear" w:color="auto" w:fill="E2E4E3"/>
            <w:tcMar>
              <w:top w:w="80" w:type="dxa"/>
              <w:left w:w="80" w:type="dxa"/>
              <w:bottom w:w="80" w:type="dxa"/>
              <w:right w:w="80" w:type="dxa"/>
            </w:tcMar>
          </w:tcPr>
          <w:p w14:paraId="61BB1C32" w14:textId="77777777" w:rsidR="009F2A5C" w:rsidRDefault="004D51FB">
            <w:pPr>
              <w:pStyle w:val="TableStyle1"/>
            </w:pPr>
            <w:r>
              <w:t>One Province</w:t>
            </w:r>
          </w:p>
        </w:tc>
        <w:tc>
          <w:tcPr>
            <w:tcW w:w="3120"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62358833" w14:textId="77777777" w:rsidR="009F2A5C" w:rsidRDefault="004D51FB">
            <w:pPr>
              <w:pStyle w:val="TableStyle2"/>
            </w:pPr>
            <w:r>
              <w:t>Amendment to const of single province</w:t>
            </w:r>
          </w:p>
        </w:tc>
        <w:tc>
          <w:tcPr>
            <w:tcW w:w="312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B6E4CB" w14:textId="77777777" w:rsidR="009F2A5C" w:rsidRDefault="004D51FB">
            <w:pPr>
              <w:pStyle w:val="TableStyle2"/>
            </w:pPr>
            <w:r>
              <w:t xml:space="preserve">Provincial legislature </w:t>
            </w:r>
          </w:p>
        </w:tc>
      </w:tr>
    </w:tbl>
    <w:p w14:paraId="21DE22FA" w14:textId="77777777" w:rsidR="009F2A5C" w:rsidRDefault="009F2A5C">
      <w:pPr>
        <w:pStyle w:val="Body"/>
        <w:rPr>
          <w:rFonts w:ascii="Arial" w:eastAsia="Arial" w:hAnsi="Arial" w:cs="Arial"/>
          <w:sz w:val="20"/>
          <w:szCs w:val="20"/>
          <w:u w:val="single"/>
        </w:rPr>
      </w:pPr>
    </w:p>
    <w:p w14:paraId="61F0972D" w14:textId="77777777" w:rsidR="009F2A5C" w:rsidRDefault="004D51FB">
      <w:pPr>
        <w:pStyle w:val="Body"/>
        <w:rPr>
          <w:rFonts w:ascii="Arial" w:eastAsia="Arial" w:hAnsi="Arial" w:cs="Arial"/>
          <w:sz w:val="20"/>
          <w:szCs w:val="20"/>
          <w:u w:val="single"/>
        </w:rPr>
      </w:pPr>
      <w:r>
        <w:rPr>
          <w:rFonts w:ascii="Arial"/>
          <w:sz w:val="20"/>
          <w:szCs w:val="20"/>
          <w:u w:val="single"/>
        </w:rPr>
        <w:t>1982: The Aftermath</w:t>
      </w:r>
    </w:p>
    <w:p w14:paraId="65E488B0" w14:textId="77777777" w:rsidR="009F2A5C" w:rsidRDefault="004D51FB" w:rsidP="004D51FB">
      <w:pPr>
        <w:pStyle w:val="Body"/>
        <w:numPr>
          <w:ilvl w:val="0"/>
          <w:numId w:val="81"/>
        </w:numPr>
        <w:rPr>
          <w:rFonts w:ascii="Arial" w:eastAsia="Arial" w:hAnsi="Arial" w:cs="Arial"/>
          <w:position w:val="-2"/>
          <w:sz w:val="20"/>
          <w:szCs w:val="20"/>
        </w:rPr>
      </w:pPr>
      <w:r>
        <w:rPr>
          <w:rFonts w:ascii="Arial"/>
          <w:sz w:val="20"/>
          <w:szCs w:val="20"/>
        </w:rPr>
        <w:t xml:space="preserve">Canada was to sever last constitutional tie with Great Britain (save Monarch) </w:t>
      </w:r>
      <w:r>
        <w:rPr>
          <w:rFonts w:ascii="Arial"/>
          <w:i/>
          <w:iCs/>
          <w:sz w:val="20"/>
          <w:szCs w:val="20"/>
        </w:rPr>
        <w:t>but</w:t>
      </w:r>
    </w:p>
    <w:p w14:paraId="0B5CC4FF" w14:textId="77777777" w:rsidR="009F2A5C" w:rsidRDefault="004D51FB" w:rsidP="004D51FB">
      <w:pPr>
        <w:pStyle w:val="Body"/>
        <w:numPr>
          <w:ilvl w:val="0"/>
          <w:numId w:val="81"/>
        </w:numPr>
        <w:rPr>
          <w:rFonts w:ascii="Arial" w:eastAsia="Arial" w:hAnsi="Arial" w:cs="Arial"/>
          <w:position w:val="-2"/>
          <w:sz w:val="20"/>
          <w:szCs w:val="20"/>
        </w:rPr>
      </w:pPr>
      <w:r>
        <w:rPr>
          <w:rFonts w:ascii="Arial"/>
          <w:sz w:val="20"/>
          <w:szCs w:val="20"/>
        </w:rPr>
        <w:t>Quebec was left out of the constitutional fold, and the separatist movement was given new energy</w:t>
      </w:r>
    </w:p>
    <w:p w14:paraId="00FE2430" w14:textId="77777777" w:rsidR="009F2A5C" w:rsidRDefault="004D51FB" w:rsidP="004D51FB">
      <w:pPr>
        <w:pStyle w:val="Body"/>
        <w:numPr>
          <w:ilvl w:val="0"/>
          <w:numId w:val="81"/>
        </w:numPr>
        <w:rPr>
          <w:rFonts w:ascii="Arial" w:eastAsia="Arial" w:hAnsi="Arial" w:cs="Arial"/>
          <w:position w:val="-2"/>
          <w:sz w:val="20"/>
          <w:szCs w:val="20"/>
        </w:rPr>
      </w:pPr>
      <w:r>
        <w:rPr>
          <w:rFonts w:ascii="Arial"/>
          <w:sz w:val="20"/>
          <w:szCs w:val="20"/>
        </w:rPr>
        <w:t>Led to two rounds of constitutional debate that nearly tore the country apart</w:t>
      </w:r>
      <w:r>
        <w:rPr>
          <w:rFonts w:ascii="Arial"/>
          <w:sz w:val="20"/>
          <w:szCs w:val="20"/>
        </w:rPr>
        <w:t>, effects still being felt today</w:t>
      </w:r>
    </w:p>
    <w:p w14:paraId="30BEE5BC" w14:textId="77777777" w:rsidR="009F2A5C" w:rsidRDefault="004D51FB" w:rsidP="004D51FB">
      <w:pPr>
        <w:pStyle w:val="Body"/>
        <w:numPr>
          <w:ilvl w:val="0"/>
          <w:numId w:val="81"/>
        </w:numPr>
        <w:rPr>
          <w:rFonts w:ascii="Arial" w:eastAsia="Arial" w:hAnsi="Arial" w:cs="Arial"/>
          <w:position w:val="-2"/>
          <w:sz w:val="20"/>
          <w:szCs w:val="20"/>
        </w:rPr>
      </w:pPr>
      <w:r>
        <w:rPr>
          <w:rFonts w:ascii="Arial"/>
          <w:sz w:val="20"/>
          <w:szCs w:val="20"/>
        </w:rPr>
        <w:t xml:space="preserve">Helped realign the party system and party system has remained unstable since- false sense of stability created by electoral system, but major realignments in 1993 and perhaps 2011 </w:t>
      </w:r>
    </w:p>
    <w:p w14:paraId="26801BCA" w14:textId="77777777" w:rsidR="009F2A5C" w:rsidRDefault="004D51FB">
      <w:pPr>
        <w:pStyle w:val="Body"/>
        <w:rPr>
          <w:rFonts w:ascii="Arial" w:eastAsia="Arial" w:hAnsi="Arial" w:cs="Arial"/>
          <w:b/>
          <w:bCs/>
          <w:u w:val="single"/>
        </w:rPr>
      </w:pPr>
      <w:r>
        <w:rPr>
          <w:rFonts w:ascii="Arial" w:eastAsia="Arial" w:hAnsi="Arial" w:cs="Arial"/>
          <w:b/>
          <w:bCs/>
          <w:u w:val="single"/>
        </w:rPr>
        <w:br/>
      </w:r>
      <w:commentRangeStart w:id="10"/>
    </w:p>
    <w:p w14:paraId="1BB6E618" w14:textId="77777777" w:rsidR="009F2A5C" w:rsidRDefault="004D51FB">
      <w:pPr>
        <w:pStyle w:val="Body"/>
        <w:rPr>
          <w:rFonts w:ascii="Arial" w:eastAsia="Arial" w:hAnsi="Arial" w:cs="Arial"/>
          <w:sz w:val="20"/>
          <w:szCs w:val="20"/>
        </w:rPr>
      </w:pPr>
      <w:r>
        <w:rPr>
          <w:rFonts w:ascii="Arial"/>
          <w:b/>
          <w:bCs/>
          <w:u w:val="single"/>
        </w:rPr>
        <w:t>Division of Powers and the Canadian Char</w:t>
      </w:r>
      <w:r>
        <w:rPr>
          <w:rFonts w:ascii="Arial"/>
          <w:b/>
          <w:bCs/>
          <w:u w:val="single"/>
        </w:rPr>
        <w:t>ter of Rights and Freedoms</w:t>
      </w:r>
      <w:commentRangeEnd w:id="10"/>
      <w:r>
        <w:commentReference w:id="10"/>
      </w:r>
    </w:p>
    <w:p w14:paraId="52A5F069" w14:textId="77777777" w:rsidR="009F2A5C" w:rsidRDefault="004D51FB">
      <w:pPr>
        <w:pStyle w:val="Body"/>
        <w:rPr>
          <w:rFonts w:ascii="Arial" w:eastAsia="Arial" w:hAnsi="Arial" w:cs="Arial"/>
          <w:sz w:val="20"/>
          <w:szCs w:val="20"/>
          <w:u w:val="single"/>
        </w:rPr>
      </w:pPr>
      <w:r>
        <w:rPr>
          <w:rFonts w:ascii="Arial"/>
          <w:sz w:val="20"/>
          <w:szCs w:val="20"/>
          <w:u w:val="single"/>
        </w:rPr>
        <w:t>Law</w:t>
      </w:r>
    </w:p>
    <w:p w14:paraId="4304CB7E" w14:textId="77777777" w:rsidR="009F2A5C" w:rsidRDefault="004D51FB">
      <w:pPr>
        <w:pStyle w:val="Body"/>
        <w:rPr>
          <w:rFonts w:ascii="Arial" w:eastAsia="Arial" w:hAnsi="Arial" w:cs="Arial"/>
          <w:sz w:val="20"/>
          <w:szCs w:val="20"/>
        </w:rPr>
      </w:pPr>
      <w:r>
        <w:rPr>
          <w:rFonts w:ascii="Arial"/>
          <w:sz w:val="20"/>
          <w:szCs w:val="20"/>
        </w:rPr>
        <w:t>Ottawa</w:t>
      </w:r>
    </w:p>
    <w:p w14:paraId="29FF6CC1" w14:textId="77777777" w:rsidR="009F2A5C" w:rsidRDefault="004D51FB" w:rsidP="004D51FB">
      <w:pPr>
        <w:pStyle w:val="Body"/>
        <w:numPr>
          <w:ilvl w:val="2"/>
          <w:numId w:val="81"/>
        </w:numPr>
        <w:ind w:left="540" w:hanging="180"/>
        <w:rPr>
          <w:rFonts w:ascii="Arial" w:eastAsia="Arial" w:hAnsi="Arial" w:cs="Arial"/>
          <w:b/>
          <w:bCs/>
          <w:position w:val="-2"/>
        </w:rPr>
      </w:pPr>
      <w:r>
        <w:rPr>
          <w:rFonts w:ascii="Arial"/>
          <w:sz w:val="20"/>
          <w:szCs w:val="20"/>
        </w:rPr>
        <w:t>1867</w:t>
      </w:r>
    </w:p>
    <w:p w14:paraId="46FBE2A2"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Criminal Law</w:t>
      </w:r>
    </w:p>
    <w:p w14:paraId="4832355F"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Penitentiaries</w:t>
      </w:r>
    </w:p>
    <w:p w14:paraId="49365328"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Appointment of judges to provinical courts</w:t>
      </w:r>
    </w:p>
    <w:p w14:paraId="4420F09C"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Set judicial salaries</w:t>
      </w:r>
    </w:p>
    <w:p w14:paraId="3EBB6AA9"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Establish federal courts and general court of appeal</w:t>
      </w:r>
    </w:p>
    <w:p w14:paraId="36F7B501" w14:textId="77777777" w:rsidR="009F2A5C" w:rsidRDefault="004D51FB">
      <w:pPr>
        <w:pStyle w:val="Body"/>
        <w:rPr>
          <w:rFonts w:ascii="Arial" w:eastAsia="Arial" w:hAnsi="Arial" w:cs="Arial"/>
          <w:sz w:val="20"/>
          <w:szCs w:val="20"/>
        </w:rPr>
      </w:pPr>
      <w:r>
        <w:rPr>
          <w:rFonts w:ascii="Arial"/>
          <w:sz w:val="20"/>
          <w:szCs w:val="20"/>
        </w:rPr>
        <w:t xml:space="preserve">Provinces </w:t>
      </w:r>
    </w:p>
    <w:p w14:paraId="57E7B882" w14:textId="77777777" w:rsidR="009F2A5C" w:rsidRDefault="004D51FB" w:rsidP="004D51FB">
      <w:pPr>
        <w:pStyle w:val="Body"/>
        <w:numPr>
          <w:ilvl w:val="2"/>
          <w:numId w:val="82"/>
        </w:numPr>
        <w:ind w:left="540" w:hanging="180"/>
        <w:rPr>
          <w:rFonts w:ascii="Arial" w:eastAsia="Arial" w:hAnsi="Arial" w:cs="Arial"/>
          <w:b/>
          <w:bCs/>
          <w:position w:val="-2"/>
        </w:rPr>
      </w:pPr>
      <w:r>
        <w:rPr>
          <w:rFonts w:ascii="Arial"/>
          <w:sz w:val="20"/>
          <w:szCs w:val="20"/>
        </w:rPr>
        <w:t>1867</w:t>
      </w:r>
    </w:p>
    <w:p w14:paraId="6F9E4890"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 xml:space="preserve">Administration of justice and organization of </w:t>
      </w:r>
      <w:r>
        <w:rPr>
          <w:rFonts w:ascii="Arial"/>
          <w:sz w:val="20"/>
          <w:szCs w:val="20"/>
        </w:rPr>
        <w:t>courts</w:t>
      </w:r>
    </w:p>
    <w:p w14:paraId="2652A763"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 xml:space="preserve">Authority to establish penalties for violations of provincial laws </w:t>
      </w:r>
    </w:p>
    <w:p w14:paraId="4BEC4A2B" w14:textId="77777777" w:rsidR="009F2A5C" w:rsidRDefault="004D51FB">
      <w:pPr>
        <w:pStyle w:val="Body"/>
        <w:rPr>
          <w:rFonts w:ascii="Arial" w:eastAsia="Arial" w:hAnsi="Arial" w:cs="Arial"/>
          <w:sz w:val="20"/>
          <w:szCs w:val="20"/>
        </w:rPr>
      </w:pPr>
      <w:r>
        <w:rPr>
          <w:rFonts w:ascii="Arial"/>
          <w:sz w:val="20"/>
          <w:szCs w:val="20"/>
        </w:rPr>
        <w:t>**Not tested on this, more important to understand material than memorize</w:t>
      </w:r>
    </w:p>
    <w:p w14:paraId="42E63F38" w14:textId="77777777" w:rsidR="009F2A5C" w:rsidRDefault="004D51FB">
      <w:pPr>
        <w:pStyle w:val="Body"/>
        <w:rPr>
          <w:rFonts w:ascii="Arial" w:eastAsia="Arial" w:hAnsi="Arial" w:cs="Arial"/>
          <w:sz w:val="20"/>
          <w:szCs w:val="20"/>
          <w:u w:val="single"/>
        </w:rPr>
      </w:pPr>
      <w:r>
        <w:rPr>
          <w:rFonts w:ascii="Arial"/>
          <w:sz w:val="20"/>
          <w:szCs w:val="20"/>
          <w:u w:val="single"/>
        </w:rPr>
        <w:t>International Relations/Defense</w:t>
      </w:r>
    </w:p>
    <w:p w14:paraId="16141AE4" w14:textId="77777777" w:rsidR="009F2A5C" w:rsidRDefault="004D51FB">
      <w:pPr>
        <w:pStyle w:val="Body"/>
        <w:rPr>
          <w:rFonts w:ascii="Arial" w:eastAsia="Arial" w:hAnsi="Arial" w:cs="Arial"/>
          <w:sz w:val="20"/>
          <w:szCs w:val="20"/>
        </w:rPr>
      </w:pPr>
      <w:r>
        <w:rPr>
          <w:rFonts w:ascii="Arial"/>
          <w:sz w:val="20"/>
          <w:szCs w:val="20"/>
        </w:rPr>
        <w:t>Ottawa</w:t>
      </w:r>
    </w:p>
    <w:p w14:paraId="1C58649D" w14:textId="77777777" w:rsidR="009F2A5C" w:rsidRDefault="004D51FB" w:rsidP="004D51FB">
      <w:pPr>
        <w:pStyle w:val="Body"/>
        <w:numPr>
          <w:ilvl w:val="2"/>
          <w:numId w:val="82"/>
        </w:numPr>
        <w:ind w:left="540" w:hanging="180"/>
        <w:rPr>
          <w:rFonts w:ascii="Arial" w:eastAsia="Arial" w:hAnsi="Arial" w:cs="Arial"/>
          <w:b/>
          <w:bCs/>
          <w:position w:val="-2"/>
        </w:rPr>
      </w:pPr>
      <w:r>
        <w:rPr>
          <w:rFonts w:ascii="Arial"/>
          <w:sz w:val="20"/>
          <w:szCs w:val="20"/>
        </w:rPr>
        <w:t>1867</w:t>
      </w:r>
    </w:p>
    <w:p w14:paraId="06188EF7"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Military and defense</w:t>
      </w:r>
    </w:p>
    <w:p w14:paraId="7731487C"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Enter into foreign treaties and perform ob</w:t>
      </w:r>
      <w:r>
        <w:rPr>
          <w:rFonts w:ascii="Arial"/>
          <w:sz w:val="20"/>
          <w:szCs w:val="20"/>
        </w:rPr>
        <w:t>ligations</w:t>
      </w:r>
    </w:p>
    <w:p w14:paraId="38B6A413" w14:textId="77777777" w:rsidR="009F2A5C" w:rsidRDefault="004D51FB">
      <w:pPr>
        <w:pStyle w:val="Body"/>
        <w:rPr>
          <w:rFonts w:ascii="Arial" w:eastAsia="Arial" w:hAnsi="Arial" w:cs="Arial"/>
          <w:sz w:val="20"/>
          <w:szCs w:val="20"/>
        </w:rPr>
      </w:pPr>
      <w:r>
        <w:rPr>
          <w:rFonts w:ascii="Arial"/>
          <w:sz w:val="20"/>
          <w:szCs w:val="20"/>
        </w:rPr>
        <w:t>Provinces</w:t>
      </w:r>
    </w:p>
    <w:p w14:paraId="51C13D73" w14:textId="77777777" w:rsidR="009F2A5C" w:rsidRDefault="004D51FB" w:rsidP="004D51FB">
      <w:pPr>
        <w:pStyle w:val="Body"/>
        <w:numPr>
          <w:ilvl w:val="2"/>
          <w:numId w:val="83"/>
        </w:numPr>
        <w:ind w:left="540" w:hanging="180"/>
        <w:rPr>
          <w:rFonts w:ascii="Arial" w:eastAsia="Arial" w:hAnsi="Arial" w:cs="Arial"/>
          <w:b/>
          <w:bCs/>
          <w:position w:val="-2"/>
        </w:rPr>
      </w:pPr>
      <w:r>
        <w:rPr>
          <w:rFonts w:ascii="Arial"/>
          <w:sz w:val="20"/>
          <w:szCs w:val="20"/>
        </w:rPr>
        <w:t>1867</w:t>
      </w:r>
    </w:p>
    <w:p w14:paraId="7D5F48BA"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Provincial consent required to implement treaties signed by federal gov within provincial jurisdiction</w:t>
      </w:r>
    </w:p>
    <w:p w14:paraId="4B76139C"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As soverign actors, provinces can enter into foreign relations, cannot sign treaties</w:t>
      </w:r>
    </w:p>
    <w:p w14:paraId="0BDB343F" w14:textId="77777777" w:rsidR="009F2A5C" w:rsidRDefault="004D51FB" w:rsidP="004D51FB">
      <w:pPr>
        <w:pStyle w:val="Body"/>
        <w:numPr>
          <w:ilvl w:val="0"/>
          <w:numId w:val="83"/>
        </w:numPr>
        <w:ind w:left="180" w:hanging="180"/>
        <w:rPr>
          <w:rFonts w:ascii="Arial" w:eastAsia="Arial" w:hAnsi="Arial" w:cs="Arial"/>
          <w:b/>
          <w:bCs/>
          <w:position w:val="-2"/>
        </w:rPr>
      </w:pPr>
      <w:r>
        <w:rPr>
          <w:rFonts w:ascii="Arial"/>
          <w:sz w:val="20"/>
          <w:szCs w:val="20"/>
        </w:rPr>
        <w:t xml:space="preserve">Doesn't prohibit provincal govs entering into foreign agreements </w:t>
      </w:r>
    </w:p>
    <w:p w14:paraId="73700FED" w14:textId="77777777" w:rsidR="009F2A5C" w:rsidRDefault="004D51FB">
      <w:pPr>
        <w:pStyle w:val="Body"/>
        <w:rPr>
          <w:rFonts w:ascii="Arial" w:eastAsia="Arial" w:hAnsi="Arial" w:cs="Arial"/>
          <w:sz w:val="20"/>
          <w:szCs w:val="20"/>
          <w:u w:val="single"/>
        </w:rPr>
      </w:pPr>
      <w:r>
        <w:rPr>
          <w:rFonts w:ascii="Arial"/>
          <w:sz w:val="20"/>
          <w:szCs w:val="20"/>
          <w:u w:val="single"/>
        </w:rPr>
        <w:t>Other legislative authority</w:t>
      </w:r>
    </w:p>
    <w:p w14:paraId="2D1FFC66" w14:textId="77777777" w:rsidR="009F2A5C" w:rsidRDefault="004D51FB" w:rsidP="004D51FB">
      <w:pPr>
        <w:pStyle w:val="Body"/>
        <w:numPr>
          <w:ilvl w:val="0"/>
          <w:numId w:val="84"/>
        </w:numPr>
        <w:ind w:left="180" w:hanging="180"/>
        <w:rPr>
          <w:rFonts w:ascii="Arial" w:eastAsia="Arial" w:hAnsi="Arial" w:cs="Arial"/>
          <w:b/>
          <w:bCs/>
          <w:position w:val="-2"/>
        </w:rPr>
      </w:pPr>
      <w:r>
        <w:rPr>
          <w:rFonts w:ascii="Arial"/>
          <w:sz w:val="20"/>
          <w:szCs w:val="20"/>
        </w:rPr>
        <w:t xml:space="preserve">1867 strong evidence to suggest that framers of constitution were trying to give federal government the primary order of state </w:t>
      </w:r>
    </w:p>
    <w:p w14:paraId="3F228DED" w14:textId="77777777" w:rsidR="009F2A5C" w:rsidRDefault="004D51FB" w:rsidP="004D51FB">
      <w:pPr>
        <w:pStyle w:val="Body"/>
        <w:numPr>
          <w:ilvl w:val="0"/>
          <w:numId w:val="84"/>
        </w:numPr>
        <w:ind w:left="180" w:hanging="180"/>
        <w:rPr>
          <w:rFonts w:ascii="Arial" w:eastAsia="Arial" w:hAnsi="Arial" w:cs="Arial"/>
          <w:b/>
          <w:bCs/>
          <w:position w:val="-2"/>
        </w:rPr>
      </w:pPr>
      <w:r>
        <w:rPr>
          <w:rFonts w:ascii="Arial"/>
          <w:sz w:val="20"/>
          <w:szCs w:val="20"/>
        </w:rPr>
        <w:t>Cities are the drivers of our econ</w:t>
      </w:r>
      <w:r>
        <w:rPr>
          <w:rFonts w:ascii="Arial"/>
          <w:sz w:val="20"/>
          <w:szCs w:val="20"/>
        </w:rPr>
        <w:t xml:space="preserve">omies, Ie. toronto has bigger economic impact than most provinces </w:t>
      </w:r>
    </w:p>
    <w:p w14:paraId="2BAB91C5" w14:textId="77777777" w:rsidR="009F2A5C" w:rsidRDefault="004D51FB">
      <w:pPr>
        <w:pStyle w:val="Body"/>
        <w:rPr>
          <w:rFonts w:ascii="Arial" w:eastAsia="Arial" w:hAnsi="Arial" w:cs="Arial"/>
          <w:sz w:val="20"/>
          <w:szCs w:val="20"/>
        </w:rPr>
      </w:pPr>
      <w:r>
        <w:rPr>
          <w:rFonts w:ascii="Arial"/>
          <w:sz w:val="20"/>
          <w:szCs w:val="20"/>
        </w:rPr>
        <w:t>Ottawa</w:t>
      </w:r>
    </w:p>
    <w:p w14:paraId="7003EFC8" w14:textId="77777777" w:rsidR="009F2A5C" w:rsidRDefault="004D51FB" w:rsidP="004D51FB">
      <w:pPr>
        <w:pStyle w:val="Body"/>
        <w:numPr>
          <w:ilvl w:val="2"/>
          <w:numId w:val="84"/>
        </w:numPr>
        <w:ind w:left="540" w:hanging="180"/>
        <w:rPr>
          <w:rFonts w:ascii="Arial" w:eastAsia="Arial" w:hAnsi="Arial" w:cs="Arial"/>
          <w:b/>
          <w:bCs/>
          <w:position w:val="-2"/>
        </w:rPr>
      </w:pPr>
      <w:r>
        <w:rPr>
          <w:rFonts w:ascii="Arial"/>
          <w:sz w:val="20"/>
          <w:szCs w:val="20"/>
        </w:rPr>
        <w:t>1867</w:t>
      </w:r>
    </w:p>
    <w:p w14:paraId="6212B4DB"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Make laws for "peace, order, and good government"</w:t>
      </w:r>
    </w:p>
    <w:p w14:paraId="02B1104D"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Matters not falling under enumerated powers of the provinces come under Ottawa's jurisdiction -&gt; strong evidence to suggest thi</w:t>
      </w:r>
      <w:r>
        <w:rPr>
          <w:rFonts w:ascii="Arial"/>
          <w:sz w:val="20"/>
          <w:szCs w:val="20"/>
        </w:rPr>
        <w:t>s was meant to give federal government bulk of power within Canadian state</w:t>
      </w:r>
    </w:p>
    <w:p w14:paraId="5DCB0C2C" w14:textId="77777777" w:rsidR="009F2A5C" w:rsidRDefault="004D51FB">
      <w:pPr>
        <w:pStyle w:val="Body"/>
        <w:rPr>
          <w:rFonts w:ascii="Arial" w:eastAsia="Arial" w:hAnsi="Arial" w:cs="Arial"/>
          <w:sz w:val="20"/>
          <w:szCs w:val="20"/>
        </w:rPr>
      </w:pPr>
      <w:r>
        <w:rPr>
          <w:rFonts w:ascii="Arial"/>
          <w:sz w:val="20"/>
          <w:szCs w:val="20"/>
        </w:rPr>
        <w:t>Provinces</w:t>
      </w:r>
    </w:p>
    <w:p w14:paraId="519EE8A6" w14:textId="77777777" w:rsidR="009F2A5C" w:rsidRDefault="004D51FB" w:rsidP="004D51FB">
      <w:pPr>
        <w:pStyle w:val="Body"/>
        <w:numPr>
          <w:ilvl w:val="2"/>
          <w:numId w:val="85"/>
        </w:numPr>
        <w:ind w:left="540" w:hanging="180"/>
        <w:rPr>
          <w:rFonts w:ascii="Arial" w:eastAsia="Arial" w:hAnsi="Arial" w:cs="Arial"/>
          <w:b/>
          <w:bCs/>
          <w:position w:val="-2"/>
        </w:rPr>
      </w:pPr>
      <w:r>
        <w:rPr>
          <w:rFonts w:ascii="Arial"/>
          <w:sz w:val="20"/>
          <w:szCs w:val="20"/>
        </w:rPr>
        <w:t>1867</w:t>
      </w:r>
    </w:p>
    <w:p w14:paraId="58501207"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 xml:space="preserve">Municipal institutions </w:t>
      </w:r>
    </w:p>
    <w:p w14:paraId="12D07BB3" w14:textId="77777777" w:rsidR="009F2A5C" w:rsidRDefault="004D51FB" w:rsidP="004D51FB">
      <w:pPr>
        <w:pStyle w:val="Body"/>
        <w:numPr>
          <w:ilvl w:val="4"/>
          <w:numId w:val="69"/>
        </w:numPr>
        <w:tabs>
          <w:tab w:val="num" w:pos="1200"/>
        </w:tabs>
        <w:ind w:left="1200" w:hanging="240"/>
        <w:rPr>
          <w:rFonts w:ascii="Arial" w:eastAsia="Arial" w:hAnsi="Arial" w:cs="Arial"/>
          <w:b/>
          <w:bCs/>
          <w:position w:val="4"/>
          <w:sz w:val="26"/>
          <w:szCs w:val="26"/>
        </w:rPr>
      </w:pPr>
      <w:r>
        <w:rPr>
          <w:rFonts w:ascii="Arial"/>
          <w:sz w:val="20"/>
          <w:szCs w:val="20"/>
        </w:rPr>
        <w:t>All matters of a local or private nature in the province</w:t>
      </w:r>
    </w:p>
    <w:p w14:paraId="63263DBE" w14:textId="77777777" w:rsidR="009F2A5C" w:rsidRDefault="004D51FB">
      <w:pPr>
        <w:pStyle w:val="Body"/>
        <w:rPr>
          <w:rFonts w:ascii="Arial" w:eastAsia="Arial" w:hAnsi="Arial" w:cs="Arial"/>
          <w:sz w:val="20"/>
          <w:szCs w:val="20"/>
          <w:u w:val="single"/>
        </w:rPr>
      </w:pPr>
      <w:r>
        <w:rPr>
          <w:rFonts w:ascii="Arial"/>
          <w:sz w:val="20"/>
          <w:szCs w:val="20"/>
          <w:u w:val="single"/>
        </w:rPr>
        <w:t>Additional Federal Powers</w:t>
      </w:r>
    </w:p>
    <w:p w14:paraId="4D1B994F" w14:textId="77777777" w:rsidR="009F2A5C" w:rsidRDefault="004D51FB" w:rsidP="004D51FB">
      <w:pPr>
        <w:pStyle w:val="Body"/>
        <w:numPr>
          <w:ilvl w:val="0"/>
          <w:numId w:val="85"/>
        </w:numPr>
        <w:ind w:left="180" w:hanging="180"/>
        <w:rPr>
          <w:rFonts w:ascii="Arial" w:eastAsia="Arial" w:hAnsi="Arial" w:cs="Arial"/>
          <w:b/>
          <w:bCs/>
          <w:position w:val="-2"/>
        </w:rPr>
      </w:pPr>
      <w:r>
        <w:rPr>
          <w:rFonts w:ascii="Arial"/>
          <w:sz w:val="20"/>
          <w:szCs w:val="20"/>
        </w:rPr>
        <w:t xml:space="preserve">Power of reservation (disuse) and Power of disallowance </w:t>
      </w:r>
      <w:r>
        <w:rPr>
          <w:rFonts w:ascii="Arial"/>
          <w:sz w:val="20"/>
          <w:szCs w:val="20"/>
        </w:rPr>
        <w:t>(disuse) were ways of the fed gov overturning provincial legislation -&gt; tool federal government held to control the provinces</w:t>
      </w:r>
    </w:p>
    <w:p w14:paraId="36D54C22" w14:textId="77777777" w:rsidR="009F2A5C" w:rsidRDefault="004D51FB" w:rsidP="004D51FB">
      <w:pPr>
        <w:pStyle w:val="Body"/>
        <w:numPr>
          <w:ilvl w:val="0"/>
          <w:numId w:val="85"/>
        </w:numPr>
        <w:ind w:left="180" w:hanging="180"/>
        <w:rPr>
          <w:rFonts w:ascii="Arial" w:eastAsia="Arial" w:hAnsi="Arial" w:cs="Arial"/>
          <w:b/>
          <w:bCs/>
          <w:position w:val="-2"/>
        </w:rPr>
      </w:pPr>
      <w:r>
        <w:rPr>
          <w:rFonts w:ascii="Arial"/>
          <w:sz w:val="20"/>
          <w:szCs w:val="20"/>
        </w:rPr>
        <w:t>Designed for "great powers of the state"</w:t>
      </w:r>
    </w:p>
    <w:p w14:paraId="2FD6856D" w14:textId="77777777" w:rsidR="009F2A5C" w:rsidRDefault="004D51FB" w:rsidP="004D51FB">
      <w:pPr>
        <w:pStyle w:val="Body"/>
        <w:numPr>
          <w:ilvl w:val="0"/>
          <w:numId w:val="85"/>
        </w:numPr>
        <w:ind w:left="180" w:hanging="180"/>
        <w:rPr>
          <w:rFonts w:ascii="Arial" w:eastAsia="Arial" w:hAnsi="Arial" w:cs="Arial"/>
          <w:b/>
          <w:bCs/>
          <w:position w:val="-2"/>
        </w:rPr>
      </w:pPr>
      <w:r>
        <w:rPr>
          <w:rFonts w:ascii="Arial"/>
          <w:sz w:val="20"/>
          <w:szCs w:val="20"/>
        </w:rPr>
        <w:t>Implied Powers- spending power -&gt; nowhere in constitution does it talk about spending, ta</w:t>
      </w:r>
      <w:r>
        <w:rPr>
          <w:rFonts w:ascii="Arial"/>
          <w:sz w:val="20"/>
          <w:szCs w:val="20"/>
        </w:rPr>
        <w:t xml:space="preserve">lks about collecting/diving money, but not how the fed/provincial govs are going to spend their money, allows fed gov to spend money in any sphere of jurisdiction (ie. healthcare, education) </w:t>
      </w:r>
    </w:p>
    <w:p w14:paraId="53C96E9A" w14:textId="77777777" w:rsidR="009F2A5C" w:rsidRDefault="004D51FB">
      <w:pPr>
        <w:pStyle w:val="Body"/>
        <w:rPr>
          <w:rFonts w:ascii="Arial" w:eastAsia="Arial" w:hAnsi="Arial" w:cs="Arial"/>
          <w:sz w:val="20"/>
          <w:szCs w:val="20"/>
          <w:u w:val="single"/>
        </w:rPr>
      </w:pPr>
      <w:r>
        <w:rPr>
          <w:rFonts w:ascii="Arial"/>
          <w:sz w:val="20"/>
          <w:szCs w:val="20"/>
          <w:u w:val="single"/>
        </w:rPr>
        <w:t>Concurrent Powers</w:t>
      </w:r>
    </w:p>
    <w:p w14:paraId="71A4F923" w14:textId="77777777" w:rsidR="009F2A5C" w:rsidRDefault="004D51FB" w:rsidP="004D51FB">
      <w:pPr>
        <w:pStyle w:val="Body"/>
        <w:numPr>
          <w:ilvl w:val="0"/>
          <w:numId w:val="86"/>
        </w:numPr>
        <w:ind w:left="180" w:hanging="180"/>
        <w:rPr>
          <w:rFonts w:ascii="Arial" w:eastAsia="Arial" w:hAnsi="Arial" w:cs="Arial"/>
          <w:b/>
          <w:bCs/>
          <w:position w:val="-2"/>
        </w:rPr>
      </w:pPr>
      <w:r>
        <w:rPr>
          <w:rFonts w:ascii="Arial"/>
          <w:sz w:val="20"/>
          <w:szCs w:val="20"/>
        </w:rPr>
        <w:t xml:space="preserve">Immigration and agriculture- concurrent with </w:t>
      </w:r>
      <w:r>
        <w:rPr>
          <w:rFonts w:ascii="Arial"/>
          <w:sz w:val="20"/>
          <w:szCs w:val="20"/>
        </w:rPr>
        <w:t>federal 'paramountcy' -&gt; Canada doesn't have one immigration system but multiple</w:t>
      </w:r>
    </w:p>
    <w:p w14:paraId="60F6A2D5" w14:textId="77777777" w:rsidR="009F2A5C" w:rsidRDefault="004D51FB" w:rsidP="004D51FB">
      <w:pPr>
        <w:pStyle w:val="Body"/>
        <w:numPr>
          <w:ilvl w:val="0"/>
          <w:numId w:val="86"/>
        </w:numPr>
        <w:ind w:left="180" w:hanging="180"/>
        <w:rPr>
          <w:rFonts w:ascii="Arial" w:eastAsia="Arial" w:hAnsi="Arial" w:cs="Arial"/>
          <w:b/>
          <w:bCs/>
          <w:position w:val="-2"/>
        </w:rPr>
      </w:pPr>
      <w:r>
        <w:rPr>
          <w:rFonts w:ascii="Arial"/>
          <w:sz w:val="20"/>
          <w:szCs w:val="20"/>
        </w:rPr>
        <w:t>Criminal Law- Written by federal government, enforced by the provinces</w:t>
      </w:r>
    </w:p>
    <w:p w14:paraId="70D1AD9A" w14:textId="77777777" w:rsidR="009F2A5C" w:rsidRDefault="004D51FB">
      <w:pPr>
        <w:pStyle w:val="Body"/>
        <w:rPr>
          <w:rFonts w:ascii="Arial" w:eastAsia="Arial" w:hAnsi="Arial" w:cs="Arial"/>
          <w:sz w:val="20"/>
          <w:szCs w:val="20"/>
          <w:u w:val="single"/>
        </w:rPr>
      </w:pPr>
      <w:r>
        <w:rPr>
          <w:rFonts w:ascii="Arial"/>
          <w:sz w:val="20"/>
          <w:szCs w:val="20"/>
          <w:u w:val="single"/>
        </w:rPr>
        <w:t>Evolution of Power</w:t>
      </w:r>
    </w:p>
    <w:p w14:paraId="36FDE030" w14:textId="77777777" w:rsidR="009F2A5C" w:rsidRDefault="004D51FB" w:rsidP="004D51FB">
      <w:pPr>
        <w:pStyle w:val="Body"/>
        <w:numPr>
          <w:ilvl w:val="0"/>
          <w:numId w:val="87"/>
        </w:numPr>
        <w:ind w:left="180" w:hanging="180"/>
        <w:rPr>
          <w:rFonts w:ascii="Arial" w:eastAsia="Arial" w:hAnsi="Arial" w:cs="Arial"/>
          <w:b/>
          <w:bCs/>
          <w:position w:val="-2"/>
        </w:rPr>
      </w:pPr>
      <w:r>
        <w:rPr>
          <w:rFonts w:ascii="Arial"/>
          <w:sz w:val="20"/>
          <w:szCs w:val="20"/>
        </w:rPr>
        <w:t>Courts look at constitution not by individual clause -&gt; but documents as a whole -&gt; b</w:t>
      </w:r>
      <w:r>
        <w:rPr>
          <w:rFonts w:ascii="Arial"/>
          <w:sz w:val="20"/>
          <w:szCs w:val="20"/>
        </w:rPr>
        <w:t>ecause of this courts have interpreted federal powers narrowly</w:t>
      </w:r>
    </w:p>
    <w:p w14:paraId="448E5300" w14:textId="77777777" w:rsidR="009F2A5C" w:rsidRDefault="004D51FB" w:rsidP="004D51FB">
      <w:pPr>
        <w:pStyle w:val="Body"/>
        <w:numPr>
          <w:ilvl w:val="0"/>
          <w:numId w:val="87"/>
        </w:numPr>
        <w:ind w:left="180" w:hanging="180"/>
        <w:rPr>
          <w:rFonts w:ascii="Arial" w:eastAsia="Arial" w:hAnsi="Arial" w:cs="Arial"/>
          <w:b/>
          <w:bCs/>
          <w:position w:val="-2"/>
        </w:rPr>
      </w:pPr>
      <w:r>
        <w:rPr>
          <w:rFonts w:ascii="Arial"/>
          <w:sz w:val="20"/>
          <w:szCs w:val="20"/>
        </w:rPr>
        <w:t xml:space="preserve">Would appear that fed gov has sweeping powers but not case look at point above </w:t>
      </w:r>
    </w:p>
    <w:p w14:paraId="2312FE5E" w14:textId="77777777" w:rsidR="009F2A5C" w:rsidRDefault="004D51FB">
      <w:pPr>
        <w:pStyle w:val="Body"/>
        <w:rPr>
          <w:rFonts w:ascii="Arial" w:eastAsia="Arial" w:hAnsi="Arial" w:cs="Arial"/>
          <w:i/>
          <w:iCs/>
          <w:sz w:val="20"/>
          <w:szCs w:val="20"/>
        </w:rPr>
      </w:pPr>
      <w:r>
        <w:rPr>
          <w:rFonts w:ascii="Arial"/>
          <w:i/>
          <w:iCs/>
          <w:sz w:val="20"/>
          <w:szCs w:val="20"/>
        </w:rPr>
        <w:t>Ex. Trade and commerce- 91(2) Regulation of Trade and commerce- federal, 92(13) property and civil rights- provin</w:t>
      </w:r>
      <w:r>
        <w:rPr>
          <w:rFonts w:ascii="Arial"/>
          <w:i/>
          <w:iCs/>
          <w:sz w:val="20"/>
          <w:szCs w:val="20"/>
        </w:rPr>
        <w:t>cial -&gt; Fed gov't can regulate trade if the legislation is apart of a regulatory scheme, must be concerned with trade as a whole- not a particular industry, must be such that provinces alone or together would be incapable constitutionally of enacting it, f</w:t>
      </w:r>
      <w:r>
        <w:rPr>
          <w:rFonts w:ascii="Arial"/>
          <w:i/>
          <w:iCs/>
          <w:sz w:val="20"/>
          <w:szCs w:val="20"/>
        </w:rPr>
        <w:t>ailure to include one or more localities would jeopardize the successful operation of scheme in other parts of country</w:t>
      </w:r>
    </w:p>
    <w:p w14:paraId="2AB52E0C" w14:textId="77777777" w:rsidR="009F2A5C" w:rsidRDefault="004D51FB">
      <w:pPr>
        <w:pStyle w:val="Body"/>
        <w:rPr>
          <w:rFonts w:ascii="Arial" w:eastAsia="Arial" w:hAnsi="Arial" w:cs="Arial"/>
          <w:sz w:val="20"/>
          <w:szCs w:val="20"/>
          <w:u w:val="single"/>
        </w:rPr>
      </w:pPr>
      <w:r>
        <w:rPr>
          <w:rFonts w:ascii="Arial"/>
          <w:sz w:val="20"/>
          <w:szCs w:val="20"/>
          <w:u w:val="single"/>
        </w:rPr>
        <w:t>Rights Protection- Overview</w:t>
      </w:r>
    </w:p>
    <w:p w14:paraId="03B44A4B" w14:textId="77777777" w:rsidR="009F2A5C" w:rsidRDefault="004D51FB" w:rsidP="004D51FB">
      <w:pPr>
        <w:pStyle w:val="Body"/>
        <w:numPr>
          <w:ilvl w:val="0"/>
          <w:numId w:val="88"/>
        </w:numPr>
        <w:ind w:left="180" w:hanging="180"/>
        <w:rPr>
          <w:rFonts w:ascii="Arial" w:eastAsia="Arial" w:hAnsi="Arial" w:cs="Arial"/>
          <w:b/>
          <w:bCs/>
          <w:position w:val="-2"/>
        </w:rPr>
      </w:pPr>
      <w:r>
        <w:rPr>
          <w:rFonts w:ascii="Arial"/>
          <w:sz w:val="20"/>
          <w:szCs w:val="20"/>
        </w:rPr>
        <w:t>Canadian Charter of Rights and Freedoms key part of 1982 constitution act</w:t>
      </w:r>
    </w:p>
    <w:p w14:paraId="3692E11C" w14:textId="77777777" w:rsidR="009F2A5C" w:rsidRDefault="004D51FB" w:rsidP="004D51FB">
      <w:pPr>
        <w:pStyle w:val="Body"/>
        <w:numPr>
          <w:ilvl w:val="0"/>
          <w:numId w:val="88"/>
        </w:numPr>
        <w:ind w:left="180" w:hanging="180"/>
        <w:rPr>
          <w:rFonts w:ascii="Arial" w:eastAsia="Arial" w:hAnsi="Arial" w:cs="Arial"/>
          <w:b/>
          <w:bCs/>
          <w:position w:val="-2"/>
        </w:rPr>
      </w:pPr>
      <w:r>
        <w:rPr>
          <w:rFonts w:ascii="Arial"/>
          <w:sz w:val="20"/>
          <w:szCs w:val="20"/>
        </w:rPr>
        <w:t>First time Human Rights given const</w:t>
      </w:r>
      <w:r>
        <w:rPr>
          <w:rFonts w:ascii="Arial"/>
          <w:sz w:val="20"/>
          <w:szCs w:val="20"/>
        </w:rPr>
        <w:t>itutional status in Canada, prior to this we didn't have an constitutionalized rights in a codified sense</w:t>
      </w:r>
    </w:p>
    <w:p w14:paraId="3BD2BC0D" w14:textId="77777777" w:rsidR="009F2A5C" w:rsidRDefault="004D51FB" w:rsidP="004D51FB">
      <w:pPr>
        <w:pStyle w:val="Body"/>
        <w:numPr>
          <w:ilvl w:val="0"/>
          <w:numId w:val="88"/>
        </w:numPr>
        <w:ind w:left="180" w:hanging="180"/>
        <w:rPr>
          <w:rFonts w:ascii="Arial" w:eastAsia="Arial" w:hAnsi="Arial" w:cs="Arial"/>
          <w:b/>
          <w:bCs/>
          <w:position w:val="-2"/>
        </w:rPr>
      </w:pPr>
      <w:r>
        <w:rPr>
          <w:rFonts w:ascii="Arial"/>
          <w:sz w:val="20"/>
          <w:szCs w:val="20"/>
        </w:rPr>
        <w:t>there WERE human rights in Canada prior to charter, was instilled because we had a rights regime in Canada but weren't doing enough/living up to expec</w:t>
      </w:r>
      <w:r>
        <w:rPr>
          <w:rFonts w:ascii="Arial"/>
          <w:sz w:val="20"/>
          <w:szCs w:val="20"/>
        </w:rPr>
        <w:t>tations of people</w:t>
      </w:r>
    </w:p>
    <w:p w14:paraId="1E850023" w14:textId="77777777" w:rsidR="009F2A5C" w:rsidRDefault="004D51FB" w:rsidP="004D51FB">
      <w:pPr>
        <w:pStyle w:val="Body"/>
        <w:numPr>
          <w:ilvl w:val="0"/>
          <w:numId w:val="88"/>
        </w:numPr>
        <w:ind w:left="180" w:hanging="180"/>
        <w:rPr>
          <w:rFonts w:ascii="Arial" w:eastAsia="Arial" w:hAnsi="Arial" w:cs="Arial"/>
          <w:b/>
          <w:bCs/>
          <w:position w:val="-2"/>
        </w:rPr>
      </w:pPr>
      <w:r>
        <w:rPr>
          <w:rFonts w:ascii="Arial"/>
          <w:sz w:val="20"/>
          <w:szCs w:val="20"/>
        </w:rPr>
        <w:t>Charter way of state to rectify situation- rights date back to glorious revolution and english bill of rights in 1688</w:t>
      </w:r>
    </w:p>
    <w:p w14:paraId="6F630824" w14:textId="77777777" w:rsidR="009F2A5C" w:rsidRDefault="004D51FB" w:rsidP="004D51FB">
      <w:pPr>
        <w:pStyle w:val="Body"/>
        <w:numPr>
          <w:ilvl w:val="0"/>
          <w:numId w:val="88"/>
        </w:numPr>
        <w:ind w:left="180" w:hanging="180"/>
        <w:rPr>
          <w:rFonts w:ascii="Arial" w:eastAsia="Arial" w:hAnsi="Arial" w:cs="Arial"/>
          <w:b/>
          <w:bCs/>
          <w:position w:val="-2"/>
        </w:rPr>
      </w:pPr>
      <w:r>
        <w:rPr>
          <w:rFonts w:ascii="Arial"/>
          <w:sz w:val="20"/>
          <w:szCs w:val="20"/>
        </w:rPr>
        <w:t>Bill of Rights 1688</w:t>
      </w:r>
    </w:p>
    <w:p w14:paraId="453C4D95"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No royal interference with the law, no taxation by royal prerogative</w:t>
      </w:r>
    </w:p>
    <w:p w14:paraId="35791463"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only civil courts legal, not ch</w:t>
      </w:r>
      <w:r>
        <w:rPr>
          <w:rFonts w:ascii="Arial"/>
          <w:sz w:val="20"/>
          <w:szCs w:val="20"/>
        </w:rPr>
        <w:t>urch courts</w:t>
      </w:r>
    </w:p>
    <w:p w14:paraId="010FE9D8"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freedom to petition the monarch without fear of retribution</w:t>
      </w:r>
    </w:p>
    <w:p w14:paraId="5A8AA8B5"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 xml:space="preserve">no standing army may be maintained during a time of peace without consent of parliament </w:t>
      </w:r>
    </w:p>
    <w:p w14:paraId="14770C29"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No royal interference in the freedom of the people to have arms</w:t>
      </w:r>
    </w:p>
    <w:p w14:paraId="361A4F1F"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Doesn't say parliament can't in</w:t>
      </w:r>
      <w:r>
        <w:rPr>
          <w:rFonts w:ascii="Arial"/>
          <w:sz w:val="20"/>
          <w:szCs w:val="20"/>
        </w:rPr>
        <w:t>terfere, just executive cant</w:t>
      </w:r>
    </w:p>
    <w:p w14:paraId="2A5A2404"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 xml:space="preserve">freedom of speech/debates/proceedings in parliament not to be impeached or questioned in any court or place out of parliament </w:t>
      </w:r>
    </w:p>
    <w:p w14:paraId="5F24796E"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"grants and promises of fines or forfeitures" before convictions are void</w:t>
      </w:r>
    </w:p>
    <w:p w14:paraId="155351D9"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no excessive bail or "</w:t>
      </w:r>
      <w:r>
        <w:rPr>
          <w:rFonts w:ascii="Arial"/>
          <w:sz w:val="20"/>
          <w:szCs w:val="20"/>
        </w:rPr>
        <w:t xml:space="preserve">cruel and unusual" punishments may be imposed </w:t>
      </w:r>
    </w:p>
    <w:p w14:paraId="38779FFD"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KEY: doesn't address directly issues of freedom of religion/press/etc, but it does show the evolution of the key freedoms that we take for granted, ie. right not to be stripped of property</w:t>
      </w:r>
    </w:p>
    <w:p w14:paraId="6041828D" w14:textId="77777777" w:rsidR="009F2A5C" w:rsidRDefault="004D51FB">
      <w:pPr>
        <w:pStyle w:val="Body"/>
        <w:rPr>
          <w:rFonts w:ascii="Arial" w:eastAsia="Arial" w:hAnsi="Arial" w:cs="Arial"/>
          <w:sz w:val="20"/>
          <w:szCs w:val="20"/>
          <w:u w:val="single"/>
        </w:rPr>
      </w:pPr>
      <w:r>
        <w:rPr>
          <w:rFonts w:ascii="Arial"/>
          <w:sz w:val="20"/>
          <w:szCs w:val="20"/>
          <w:u w:val="single"/>
        </w:rPr>
        <w:t xml:space="preserve">What Are Rights and </w:t>
      </w:r>
      <w:r>
        <w:rPr>
          <w:rFonts w:ascii="Arial"/>
          <w:sz w:val="20"/>
          <w:szCs w:val="20"/>
          <w:u w:val="single"/>
        </w:rPr>
        <w:t>Freedoms?</w:t>
      </w:r>
    </w:p>
    <w:p w14:paraId="4C3A4CAA" w14:textId="77777777" w:rsidR="009F2A5C" w:rsidRDefault="004D51FB" w:rsidP="004D51FB">
      <w:pPr>
        <w:pStyle w:val="Body"/>
        <w:numPr>
          <w:ilvl w:val="0"/>
          <w:numId w:val="89"/>
        </w:numPr>
        <w:ind w:left="180" w:hanging="180"/>
        <w:rPr>
          <w:rFonts w:ascii="Arial" w:eastAsia="Arial" w:hAnsi="Arial" w:cs="Arial"/>
          <w:b/>
          <w:bCs/>
          <w:position w:val="-2"/>
        </w:rPr>
      </w:pPr>
      <w:r>
        <w:rPr>
          <w:rFonts w:ascii="Arial"/>
          <w:sz w:val="20"/>
          <w:szCs w:val="20"/>
        </w:rPr>
        <w:t>We talk about human rights, but no universal agreement on how to protect them</w:t>
      </w:r>
    </w:p>
    <w:p w14:paraId="739BEFBE" w14:textId="77777777" w:rsidR="009F2A5C" w:rsidRDefault="004D51FB" w:rsidP="004D51FB">
      <w:pPr>
        <w:pStyle w:val="Body"/>
        <w:numPr>
          <w:ilvl w:val="0"/>
          <w:numId w:val="89"/>
        </w:numPr>
        <w:ind w:left="180" w:hanging="180"/>
        <w:rPr>
          <w:rFonts w:ascii="Arial" w:eastAsia="Arial" w:hAnsi="Arial" w:cs="Arial"/>
          <w:b/>
          <w:bCs/>
          <w:position w:val="-2"/>
        </w:rPr>
      </w:pPr>
      <w:r>
        <w:rPr>
          <w:rFonts w:ascii="Arial"/>
          <w:sz w:val="20"/>
          <w:szCs w:val="20"/>
        </w:rPr>
        <w:t>Within rights discourse few broad categories- political rights, association, assembly, etc</w:t>
      </w:r>
    </w:p>
    <w:p w14:paraId="404951FF" w14:textId="77777777" w:rsidR="009F2A5C" w:rsidRDefault="004D51FB" w:rsidP="004D51FB">
      <w:pPr>
        <w:pStyle w:val="Body"/>
        <w:numPr>
          <w:ilvl w:val="0"/>
          <w:numId w:val="89"/>
        </w:numPr>
        <w:ind w:left="180" w:hanging="180"/>
        <w:rPr>
          <w:rFonts w:ascii="Arial" w:eastAsia="Arial" w:hAnsi="Arial" w:cs="Arial"/>
          <w:b/>
          <w:bCs/>
          <w:position w:val="-2"/>
        </w:rPr>
      </w:pPr>
      <w:r>
        <w:rPr>
          <w:rFonts w:ascii="Arial"/>
          <w:sz w:val="20"/>
          <w:szCs w:val="20"/>
        </w:rPr>
        <w:t>Democratic rights- to vote/stand for office, extremely important within weste</w:t>
      </w:r>
      <w:r>
        <w:rPr>
          <w:rFonts w:ascii="Arial"/>
          <w:sz w:val="20"/>
          <w:szCs w:val="20"/>
        </w:rPr>
        <w:t>rn democracies, core freedoms to being democratic</w:t>
      </w:r>
    </w:p>
    <w:p w14:paraId="57DB74C8" w14:textId="77777777" w:rsidR="009F2A5C" w:rsidRDefault="004D51FB" w:rsidP="004D51FB">
      <w:pPr>
        <w:pStyle w:val="Body"/>
        <w:numPr>
          <w:ilvl w:val="0"/>
          <w:numId w:val="89"/>
        </w:numPr>
        <w:ind w:left="180" w:hanging="180"/>
        <w:rPr>
          <w:rFonts w:ascii="Arial" w:eastAsia="Arial" w:hAnsi="Arial" w:cs="Arial"/>
          <w:b/>
          <w:bCs/>
          <w:position w:val="-2"/>
        </w:rPr>
      </w:pPr>
      <w:r>
        <w:rPr>
          <w:rFonts w:ascii="Arial"/>
          <w:sz w:val="20"/>
          <w:szCs w:val="20"/>
        </w:rPr>
        <w:t xml:space="preserve">Legal rights- procedural rights, fair treatment </w:t>
      </w:r>
    </w:p>
    <w:p w14:paraId="191C11FF" w14:textId="77777777" w:rsidR="009F2A5C" w:rsidRDefault="004D51FB" w:rsidP="004D51FB">
      <w:pPr>
        <w:pStyle w:val="Body"/>
        <w:numPr>
          <w:ilvl w:val="0"/>
          <w:numId w:val="89"/>
        </w:numPr>
        <w:ind w:left="180" w:hanging="180"/>
        <w:rPr>
          <w:rFonts w:ascii="Arial" w:eastAsia="Arial" w:hAnsi="Arial" w:cs="Arial"/>
          <w:b/>
          <w:bCs/>
          <w:position w:val="-2"/>
        </w:rPr>
      </w:pPr>
      <w:r>
        <w:rPr>
          <w:rFonts w:ascii="Arial"/>
          <w:sz w:val="20"/>
          <w:szCs w:val="20"/>
        </w:rPr>
        <w:t xml:space="preserve">Economic rights- own property, not to be deprived without fair compensation </w:t>
      </w:r>
    </w:p>
    <w:p w14:paraId="64EB2858" w14:textId="77777777" w:rsidR="009F2A5C" w:rsidRDefault="004D51FB" w:rsidP="004D51FB">
      <w:pPr>
        <w:pStyle w:val="Body"/>
        <w:numPr>
          <w:ilvl w:val="0"/>
          <w:numId w:val="89"/>
        </w:numPr>
        <w:ind w:left="180" w:hanging="180"/>
        <w:rPr>
          <w:rFonts w:ascii="Arial" w:eastAsia="Arial" w:hAnsi="Arial" w:cs="Arial"/>
          <w:b/>
          <w:bCs/>
          <w:position w:val="-2"/>
        </w:rPr>
      </w:pPr>
      <w:r>
        <w:rPr>
          <w:rFonts w:ascii="Arial"/>
          <w:sz w:val="20"/>
          <w:szCs w:val="20"/>
        </w:rPr>
        <w:t xml:space="preserve">Equality rights- basis one cannot discriminate upon </w:t>
      </w:r>
    </w:p>
    <w:p w14:paraId="2C77A777" w14:textId="77777777" w:rsidR="009F2A5C" w:rsidRDefault="004D51FB" w:rsidP="004D51FB">
      <w:pPr>
        <w:pStyle w:val="Body"/>
        <w:numPr>
          <w:ilvl w:val="0"/>
          <w:numId w:val="89"/>
        </w:numPr>
        <w:ind w:left="180" w:hanging="180"/>
        <w:rPr>
          <w:rFonts w:ascii="Arial" w:eastAsia="Arial" w:hAnsi="Arial" w:cs="Arial"/>
          <w:b/>
          <w:bCs/>
          <w:position w:val="-2"/>
        </w:rPr>
      </w:pPr>
      <w:r>
        <w:rPr>
          <w:rFonts w:ascii="Arial"/>
          <w:sz w:val="20"/>
          <w:szCs w:val="20"/>
        </w:rPr>
        <w:t>Charter limitations</w:t>
      </w:r>
    </w:p>
    <w:p w14:paraId="05603E80"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Only ap</w:t>
      </w:r>
      <w:r>
        <w:rPr>
          <w:rFonts w:ascii="Arial"/>
          <w:sz w:val="20"/>
          <w:szCs w:val="20"/>
        </w:rPr>
        <w:t>plies to Canadian states and organs of Canadian states, not you as an individual, how you relate to others/corporations</w:t>
      </w:r>
    </w:p>
    <w:p w14:paraId="584A65CD"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A "not withstanding clause" over Sec 2 and 7-15</w:t>
      </w:r>
    </w:p>
    <w:p w14:paraId="3930573E"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If a federal gov wants to pass a legislation that it knows will violate sec 2 and 7-15 o</w:t>
      </w:r>
      <w:r>
        <w:rPr>
          <w:rFonts w:ascii="Arial"/>
          <w:sz w:val="20"/>
          <w:szCs w:val="20"/>
        </w:rPr>
        <w:t>f charter, that it can pass it, but has to state that it has a 5 year effect limit (will cease to be in effect after 5 years, has to make public that its doing this</w:t>
      </w:r>
    </w:p>
    <w:p w14:paraId="0E8FC356"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Has never actually been used by federal gov because no gov is willing to risk telling popul</w:t>
      </w:r>
      <w:r>
        <w:rPr>
          <w:rFonts w:ascii="Arial"/>
          <w:sz w:val="20"/>
          <w:szCs w:val="20"/>
        </w:rPr>
        <w:t>ation that they trumped basic rights, too much of a political 'hot potato'</w:t>
      </w:r>
    </w:p>
    <w:p w14:paraId="3C457D9A"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Political ramification will be far outweighed by any good that fed gov could get out of it</w:t>
      </w:r>
    </w:p>
    <w:p w14:paraId="50F06219"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Quebec has used this- when charter first came into effect it rejected charter- used the no</w:t>
      </w:r>
      <w:r>
        <w:rPr>
          <w:rFonts w:ascii="Arial"/>
          <w:sz w:val="20"/>
          <w:szCs w:val="20"/>
        </w:rPr>
        <w:t xml:space="preserve">t-withstanding clause, was an attempt to say we don't care/agree about charter, when they feel french language is under threat they have used it </w:t>
      </w:r>
    </w:p>
    <w:p w14:paraId="30F03B2A"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No example of a gov renewing a not-withstanding clause, only has been used by Queebec</w:t>
      </w:r>
    </w:p>
    <w:p w14:paraId="0B1A8B2F"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 xml:space="preserve">Seen as illegitimate by </w:t>
      </w:r>
      <w:r>
        <w:rPr>
          <w:rFonts w:ascii="Arial"/>
          <w:sz w:val="20"/>
          <w:szCs w:val="20"/>
        </w:rPr>
        <w:t xml:space="preserve">all actors across the board </w:t>
      </w:r>
    </w:p>
    <w:p w14:paraId="145A4426"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 xml:space="preserve">"reasonable limits" Sec 1  </w:t>
      </w:r>
    </w:p>
    <w:p w14:paraId="65F51083"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Preamble, talks about how the rights are absolute unless theres a really good reason, Supreme Court looked at this and developed Oaks test -&gt; If going to pass legislation if court finds it violates r</w:t>
      </w:r>
      <w:r>
        <w:rPr>
          <w:rFonts w:ascii="Arial"/>
          <w:sz w:val="20"/>
          <w:szCs w:val="20"/>
        </w:rPr>
        <w:t>ights they say is the violation in support of a greater public policy good AND is it a reasonable/minimal impact on peoples rights and freedoms -&gt; if meets both of these then Section 1 comes into play</w:t>
      </w:r>
    </w:p>
    <w:p w14:paraId="05875FF7" w14:textId="77777777" w:rsidR="009F2A5C" w:rsidRDefault="004D51FB" w:rsidP="004D51FB">
      <w:pPr>
        <w:pStyle w:val="Body"/>
        <w:numPr>
          <w:ilvl w:val="6"/>
          <w:numId w:val="89"/>
        </w:numPr>
        <w:ind w:left="1260" w:hanging="180"/>
        <w:rPr>
          <w:rFonts w:ascii="Arial" w:eastAsia="Arial" w:hAnsi="Arial" w:cs="Arial"/>
          <w:b/>
          <w:bCs/>
          <w:i/>
          <w:iCs/>
          <w:position w:val="-2"/>
        </w:rPr>
      </w:pPr>
      <w:r>
        <w:rPr>
          <w:rFonts w:ascii="Arial"/>
          <w:i/>
          <w:iCs/>
          <w:sz w:val="20"/>
          <w:szCs w:val="20"/>
        </w:rPr>
        <w:t>Ie. breathalyzer tests, violates individual rights, but</w:t>
      </w:r>
      <w:r>
        <w:rPr>
          <w:rFonts w:ascii="Arial"/>
          <w:i/>
          <w:iCs/>
          <w:sz w:val="20"/>
          <w:szCs w:val="20"/>
        </w:rPr>
        <w:t xml:space="preserve"> is in support of greater public good </w:t>
      </w:r>
    </w:p>
    <w:p w14:paraId="35792933"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"disrepute" of the administration of justice section 24(2)</w:t>
      </w:r>
    </w:p>
    <w:p w14:paraId="042E5249" w14:textId="77777777" w:rsidR="009F2A5C" w:rsidRDefault="004D51FB" w:rsidP="004D51FB">
      <w:pPr>
        <w:pStyle w:val="Body"/>
        <w:numPr>
          <w:ilvl w:val="6"/>
          <w:numId w:val="89"/>
        </w:numPr>
        <w:ind w:left="1260" w:hanging="180"/>
        <w:rPr>
          <w:rFonts w:ascii="Arial" w:eastAsia="Arial" w:hAnsi="Arial" w:cs="Arial"/>
          <w:b/>
          <w:bCs/>
          <w:position w:val="-2"/>
        </w:rPr>
      </w:pPr>
      <w:r>
        <w:rPr>
          <w:rFonts w:ascii="Arial"/>
          <w:sz w:val="20"/>
          <w:szCs w:val="20"/>
        </w:rPr>
        <w:t>Builds upon our legal rights, not to be arbitrarily searched/detained/etc, evidence obtained illegally can be used in court if the use of evidence does not ma</w:t>
      </w:r>
      <w:r>
        <w:rPr>
          <w:rFonts w:ascii="Arial"/>
          <w:sz w:val="20"/>
          <w:szCs w:val="20"/>
        </w:rPr>
        <w:t>ke the system look bad, "Honest Mistake" clause</w:t>
      </w:r>
    </w:p>
    <w:p w14:paraId="00177C50" w14:textId="77777777" w:rsidR="009F2A5C" w:rsidRDefault="004D51FB" w:rsidP="004D51FB">
      <w:pPr>
        <w:pStyle w:val="Body"/>
        <w:numPr>
          <w:ilvl w:val="6"/>
          <w:numId w:val="89"/>
        </w:numPr>
        <w:ind w:left="1260" w:hanging="180"/>
        <w:rPr>
          <w:rFonts w:ascii="Arial" w:eastAsia="Arial" w:hAnsi="Arial" w:cs="Arial"/>
          <w:b/>
          <w:bCs/>
          <w:i/>
          <w:iCs/>
          <w:position w:val="-2"/>
        </w:rPr>
      </w:pPr>
      <w:r>
        <w:rPr>
          <w:rFonts w:ascii="Arial"/>
          <w:i/>
          <w:iCs/>
          <w:sz w:val="20"/>
          <w:szCs w:val="20"/>
        </w:rPr>
        <w:t>Ie. Cops had a search warrant in Ontario, exceeded it in that they did 100,000 of damage to house but found drugs, nobody told police they couldn't do it before so the evidence was admitted even though court recognized that rights were violated -&gt; so now t</w:t>
      </w:r>
      <w:r>
        <w:rPr>
          <w:rFonts w:ascii="Arial"/>
          <w:i/>
          <w:iCs/>
          <w:sz w:val="20"/>
          <w:szCs w:val="20"/>
        </w:rPr>
        <w:t xml:space="preserve">hat it's known, if police act in this manner again evidence will be inadmissible </w:t>
      </w:r>
    </w:p>
    <w:p w14:paraId="2008A89C"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Affirmative action</w:t>
      </w:r>
    </w:p>
    <w:p w14:paraId="07392E36" w14:textId="77777777" w:rsidR="009F2A5C" w:rsidRDefault="004D51FB" w:rsidP="004D51FB">
      <w:pPr>
        <w:pStyle w:val="Body"/>
        <w:numPr>
          <w:ilvl w:val="2"/>
          <w:numId w:val="69"/>
        </w:numPr>
        <w:tabs>
          <w:tab w:val="num" w:pos="720"/>
        </w:tabs>
        <w:ind w:left="720" w:hanging="240"/>
        <w:rPr>
          <w:rFonts w:ascii="Arial" w:eastAsia="Arial" w:hAnsi="Arial" w:cs="Arial"/>
          <w:b/>
          <w:bCs/>
          <w:position w:val="4"/>
          <w:sz w:val="26"/>
          <w:szCs w:val="26"/>
        </w:rPr>
      </w:pPr>
      <w:r>
        <w:rPr>
          <w:rFonts w:ascii="Arial"/>
          <w:sz w:val="20"/>
          <w:szCs w:val="20"/>
        </w:rPr>
        <w:t>Recognizes Aboriginal Treaty Rights</w:t>
      </w:r>
    </w:p>
    <w:p w14:paraId="37AE7DF2" w14:textId="77777777" w:rsidR="009F2A5C" w:rsidRDefault="009F2A5C">
      <w:pPr>
        <w:pStyle w:val="Body"/>
        <w:rPr>
          <w:rFonts w:ascii="Arial" w:eastAsia="Arial" w:hAnsi="Arial" w:cs="Arial"/>
          <w:sz w:val="20"/>
          <w:szCs w:val="20"/>
        </w:rPr>
      </w:pPr>
    </w:p>
    <w:p w14:paraId="3C228CD3" w14:textId="77777777" w:rsidR="009F2A5C" w:rsidRDefault="004D51FB">
      <w:pPr>
        <w:pStyle w:val="Body"/>
        <w:jc w:val="center"/>
        <w:rPr>
          <w:rFonts w:ascii="Arial" w:eastAsia="Arial" w:hAnsi="Arial" w:cs="Arial"/>
          <w:sz w:val="20"/>
          <w:szCs w:val="20"/>
          <w:u w:val="single"/>
        </w:rPr>
      </w:pPr>
      <w:r>
        <w:rPr>
          <w:rFonts w:ascii="Arial"/>
          <w:sz w:val="20"/>
          <w:szCs w:val="20"/>
          <w:u w:val="single"/>
        </w:rPr>
        <w:t>____________________________________________________________________________________</w:t>
      </w:r>
    </w:p>
    <w:p w14:paraId="14814150" w14:textId="77777777" w:rsidR="009F2A5C" w:rsidRDefault="009F2A5C">
      <w:pPr>
        <w:pStyle w:val="Body"/>
        <w:jc w:val="center"/>
        <w:rPr>
          <w:rFonts w:ascii="Arial" w:eastAsia="Arial" w:hAnsi="Arial" w:cs="Arial"/>
          <w:sz w:val="20"/>
          <w:szCs w:val="20"/>
          <w:u w:val="single"/>
        </w:rPr>
      </w:pPr>
    </w:p>
    <w:p w14:paraId="3DB3588E" w14:textId="77777777" w:rsidR="009F2A5C" w:rsidRDefault="004D51FB">
      <w:pPr>
        <w:pStyle w:val="Body"/>
        <w:rPr>
          <w:rFonts w:ascii="Arial" w:eastAsia="Arial" w:hAnsi="Arial" w:cs="Arial"/>
          <w:sz w:val="20"/>
          <w:szCs w:val="20"/>
          <w:u w:val="single"/>
        </w:rPr>
      </w:pPr>
      <w:r>
        <w:rPr>
          <w:rFonts w:ascii="Arial"/>
          <w:sz w:val="20"/>
          <w:szCs w:val="20"/>
          <w:u w:val="single"/>
        </w:rPr>
        <w:t>October Crisis</w:t>
      </w:r>
    </w:p>
    <w:p w14:paraId="245905CC" w14:textId="77777777" w:rsidR="009F2A5C" w:rsidRDefault="004D51FB" w:rsidP="004D51FB">
      <w:pPr>
        <w:pStyle w:val="Body"/>
        <w:numPr>
          <w:ilvl w:val="0"/>
          <w:numId w:val="90"/>
        </w:numPr>
        <w:tabs>
          <w:tab w:val="num" w:pos="164"/>
        </w:tabs>
        <w:ind w:left="164" w:hanging="164"/>
        <w:rPr>
          <w:rFonts w:ascii="Arial" w:eastAsia="Arial" w:hAnsi="Arial" w:cs="Arial"/>
          <w:b/>
          <w:bCs/>
          <w:position w:val="-2"/>
          <w:sz w:val="20"/>
          <w:szCs w:val="20"/>
        </w:rPr>
      </w:pPr>
      <w:r>
        <w:rPr>
          <w:rFonts w:ascii="Arial"/>
          <w:sz w:val="20"/>
          <w:szCs w:val="20"/>
        </w:rPr>
        <w:t xml:space="preserve">1962 Nationalism </w:t>
      </w:r>
      <w:r>
        <w:rPr>
          <w:rFonts w:ascii="Arial"/>
          <w:sz w:val="20"/>
          <w:szCs w:val="20"/>
        </w:rPr>
        <w:t>took a violent turn with FLQ</w:t>
      </w:r>
    </w:p>
    <w:p w14:paraId="06401E28" w14:textId="77777777" w:rsidR="009F2A5C" w:rsidRDefault="004D51FB" w:rsidP="004D51FB">
      <w:pPr>
        <w:pStyle w:val="Body"/>
        <w:numPr>
          <w:ilvl w:val="0"/>
          <w:numId w:val="90"/>
        </w:numPr>
        <w:tabs>
          <w:tab w:val="num" w:pos="164"/>
        </w:tabs>
        <w:ind w:left="164" w:hanging="164"/>
        <w:rPr>
          <w:rFonts w:ascii="Arial" w:eastAsia="Arial" w:hAnsi="Arial" w:cs="Arial"/>
          <w:b/>
          <w:bCs/>
          <w:position w:val="-2"/>
          <w:sz w:val="20"/>
          <w:szCs w:val="20"/>
        </w:rPr>
      </w:pPr>
      <w:r>
        <w:rPr>
          <w:rFonts w:ascii="Arial"/>
          <w:sz w:val="20"/>
          <w:szCs w:val="20"/>
        </w:rPr>
        <w:t>Committed hundreds of acts of terror in Quebec including bombings and murders</w:t>
      </w:r>
    </w:p>
    <w:p w14:paraId="64D19D1A" w14:textId="77777777" w:rsidR="009F2A5C" w:rsidRDefault="004D51FB" w:rsidP="004D51FB">
      <w:pPr>
        <w:pStyle w:val="Body"/>
        <w:numPr>
          <w:ilvl w:val="0"/>
          <w:numId w:val="90"/>
        </w:numPr>
        <w:tabs>
          <w:tab w:val="num" w:pos="164"/>
        </w:tabs>
        <w:ind w:left="164" w:hanging="164"/>
        <w:rPr>
          <w:rFonts w:ascii="Arial" w:eastAsia="Arial" w:hAnsi="Arial" w:cs="Arial"/>
          <w:b/>
          <w:bCs/>
          <w:position w:val="-2"/>
          <w:sz w:val="20"/>
          <w:szCs w:val="20"/>
        </w:rPr>
      </w:pPr>
      <w:r>
        <w:rPr>
          <w:rFonts w:ascii="Arial"/>
          <w:sz w:val="20"/>
          <w:szCs w:val="20"/>
        </w:rPr>
        <w:t>Oct 1970 kidnapped the British Trade .. didn't get rest of slides</w:t>
      </w:r>
    </w:p>
    <w:p w14:paraId="5884CD9A" w14:textId="77777777" w:rsidR="009F2A5C" w:rsidRDefault="004D51FB">
      <w:pPr>
        <w:pStyle w:val="Body"/>
        <w:rPr>
          <w:rFonts w:ascii="Arial" w:eastAsia="Arial" w:hAnsi="Arial" w:cs="Arial"/>
          <w:sz w:val="20"/>
          <w:szCs w:val="20"/>
          <w:u w:val="single"/>
        </w:rPr>
      </w:pPr>
      <w:r>
        <w:rPr>
          <w:rFonts w:ascii="Arial"/>
          <w:sz w:val="20"/>
          <w:szCs w:val="20"/>
          <w:u w:val="single"/>
        </w:rPr>
        <w:t>War Measures Act</w:t>
      </w:r>
    </w:p>
    <w:p w14:paraId="79D08102"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Oct 16 requested Governor General invoke war measures act</w:t>
      </w:r>
    </w:p>
    <w:p w14:paraId="4EF2116D"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over 460</w:t>
      </w:r>
      <w:r>
        <w:rPr>
          <w:rFonts w:ascii="Arial"/>
          <w:sz w:val="20"/>
          <w:szCs w:val="20"/>
        </w:rPr>
        <w:t xml:space="preserve"> ppl arrested and held without charge</w:t>
      </w:r>
    </w:p>
    <w:p w14:paraId="37936B6C"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 xml:space="preserve">Act eliminated habeus corpus (protection against unlawful and arbitrary detention) and civil liberties- police could eliminate whoever they wanted and keep them detained without trial and without access to lawyers </w:t>
      </w:r>
    </w:p>
    <w:p w14:paraId="2D8CEC7F"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Onl</w:t>
      </w:r>
      <w:r>
        <w:rPr>
          <w:rFonts w:ascii="Arial"/>
          <w:sz w:val="20"/>
          <w:szCs w:val="20"/>
        </w:rPr>
        <w:t xml:space="preserve">y non wartime use </w:t>
      </w:r>
    </w:p>
    <w:p w14:paraId="12598AF2"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 xml:space="preserve">Supported by majority of Canadians- both English and French speaking </w:t>
      </w:r>
    </w:p>
    <w:p w14:paraId="10343258"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 xml:space="preserve">Vocal minority objected </w:t>
      </w:r>
    </w:p>
    <w:p w14:paraId="3D7C17EF"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Questions about its abuse- for example Vancouver used it to clear beaches of 'hippies'</w:t>
      </w:r>
    </w:p>
    <w:p w14:paraId="5CAF0DFB"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RCMP found to have committed illegal offences during th</w:t>
      </w:r>
      <w:r>
        <w:rPr>
          <w:rFonts w:ascii="Arial"/>
          <w:sz w:val="20"/>
          <w:szCs w:val="20"/>
        </w:rPr>
        <w:t xml:space="preserve">is time- particularly in BC to use as excuse to do what they wanted </w:t>
      </w:r>
    </w:p>
    <w:p w14:paraId="42B82E13"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Demonstrates that rights are easily taken away with the consent of the majority</w:t>
      </w:r>
    </w:p>
    <w:p w14:paraId="2ECC6B37" w14:textId="77777777" w:rsidR="009F2A5C" w:rsidRDefault="004D51FB" w:rsidP="004D51FB">
      <w:pPr>
        <w:pStyle w:val="Body"/>
        <w:numPr>
          <w:ilvl w:val="0"/>
          <w:numId w:val="91"/>
        </w:numPr>
        <w:tabs>
          <w:tab w:val="num" w:pos="164"/>
        </w:tabs>
        <w:ind w:left="164" w:hanging="164"/>
        <w:rPr>
          <w:rFonts w:ascii="Arial" w:eastAsia="Arial" w:hAnsi="Arial" w:cs="Arial"/>
          <w:b/>
          <w:bCs/>
          <w:position w:val="-2"/>
          <w:sz w:val="20"/>
          <w:szCs w:val="20"/>
        </w:rPr>
      </w:pPr>
      <w:r>
        <w:rPr>
          <w:rFonts w:ascii="Arial"/>
          <w:sz w:val="20"/>
          <w:szCs w:val="20"/>
        </w:rPr>
        <w:t>Good example of the state over reacting - FLQ wasn't actually very powerful</w:t>
      </w:r>
    </w:p>
    <w:p w14:paraId="7339EE6D" w14:textId="77777777" w:rsidR="009F2A5C" w:rsidRDefault="004D51FB">
      <w:pPr>
        <w:pStyle w:val="Body"/>
        <w:rPr>
          <w:rFonts w:ascii="Arial" w:eastAsia="Arial" w:hAnsi="Arial" w:cs="Arial"/>
          <w:sz w:val="20"/>
          <w:szCs w:val="20"/>
          <w:u w:val="single"/>
        </w:rPr>
      </w:pPr>
      <w:r>
        <w:rPr>
          <w:rFonts w:ascii="Arial"/>
          <w:sz w:val="20"/>
          <w:szCs w:val="20"/>
          <w:u w:val="single"/>
        </w:rPr>
        <w:t>History of Rights Protection in</w:t>
      </w:r>
      <w:r>
        <w:rPr>
          <w:rFonts w:ascii="Arial"/>
          <w:sz w:val="20"/>
          <w:szCs w:val="20"/>
          <w:u w:val="single"/>
        </w:rPr>
        <w:t xml:space="preserve"> Canada</w:t>
      </w:r>
    </w:p>
    <w:p w14:paraId="107CB673" w14:textId="77777777" w:rsidR="009F2A5C" w:rsidRDefault="004D51FB" w:rsidP="004D51FB">
      <w:pPr>
        <w:pStyle w:val="Body"/>
        <w:numPr>
          <w:ilvl w:val="0"/>
          <w:numId w:val="92"/>
        </w:numPr>
        <w:tabs>
          <w:tab w:val="num" w:pos="164"/>
        </w:tabs>
        <w:ind w:left="164" w:hanging="164"/>
        <w:rPr>
          <w:rFonts w:ascii="Arial" w:eastAsia="Arial" w:hAnsi="Arial" w:cs="Arial"/>
          <w:b/>
          <w:bCs/>
          <w:position w:val="-2"/>
          <w:sz w:val="20"/>
          <w:szCs w:val="20"/>
        </w:rPr>
      </w:pPr>
      <w:r>
        <w:rPr>
          <w:rFonts w:ascii="Arial"/>
          <w:sz w:val="20"/>
          <w:szCs w:val="20"/>
        </w:rPr>
        <w:t>Particular time period in which rights discourse started to come into play</w:t>
      </w:r>
    </w:p>
    <w:p w14:paraId="1B700E28" w14:textId="77777777" w:rsidR="009F2A5C" w:rsidRDefault="004D51FB" w:rsidP="004D51FB">
      <w:pPr>
        <w:pStyle w:val="Body"/>
        <w:numPr>
          <w:ilvl w:val="0"/>
          <w:numId w:val="92"/>
        </w:numPr>
        <w:tabs>
          <w:tab w:val="num" w:pos="164"/>
        </w:tabs>
        <w:ind w:left="164" w:hanging="164"/>
        <w:rPr>
          <w:rFonts w:ascii="Arial" w:eastAsia="Arial" w:hAnsi="Arial" w:cs="Arial"/>
          <w:b/>
          <w:bCs/>
          <w:position w:val="-2"/>
          <w:sz w:val="20"/>
          <w:szCs w:val="20"/>
        </w:rPr>
      </w:pPr>
      <w:r>
        <w:rPr>
          <w:rFonts w:ascii="Arial"/>
          <w:sz w:val="20"/>
          <w:szCs w:val="20"/>
        </w:rPr>
        <w:t>Historically rights have not featured in Canadian political science or legal thought prior to the 1950's</w:t>
      </w:r>
    </w:p>
    <w:p w14:paraId="34DBC6BC" w14:textId="77777777" w:rsidR="009F2A5C" w:rsidRDefault="004D51FB" w:rsidP="004D51FB">
      <w:pPr>
        <w:pStyle w:val="Body"/>
        <w:numPr>
          <w:ilvl w:val="0"/>
          <w:numId w:val="92"/>
        </w:numPr>
        <w:tabs>
          <w:tab w:val="num" w:pos="164"/>
        </w:tabs>
        <w:ind w:left="164" w:hanging="164"/>
        <w:rPr>
          <w:rFonts w:ascii="Arial" w:eastAsia="Arial" w:hAnsi="Arial" w:cs="Arial"/>
          <w:b/>
          <w:bCs/>
          <w:position w:val="-2"/>
          <w:sz w:val="20"/>
          <w:szCs w:val="20"/>
        </w:rPr>
      </w:pPr>
      <w:r>
        <w:rPr>
          <w:rFonts w:ascii="Arial"/>
          <w:sz w:val="20"/>
          <w:szCs w:val="20"/>
        </w:rPr>
        <w:t>Rights in Canada during early period defined along federalism ground</w:t>
      </w:r>
      <w:r>
        <w:rPr>
          <w:rFonts w:ascii="Arial"/>
          <w:sz w:val="20"/>
          <w:szCs w:val="20"/>
        </w:rPr>
        <w:t xml:space="preserve">s- the rights of Governments </w:t>
      </w:r>
    </w:p>
    <w:p w14:paraId="6E63E898" w14:textId="77777777" w:rsidR="009F2A5C" w:rsidRDefault="004D51FB" w:rsidP="004D51FB">
      <w:pPr>
        <w:pStyle w:val="Body"/>
        <w:numPr>
          <w:ilvl w:val="0"/>
          <w:numId w:val="92"/>
        </w:numPr>
        <w:tabs>
          <w:tab w:val="num" w:pos="164"/>
        </w:tabs>
        <w:ind w:left="164" w:hanging="164"/>
        <w:rPr>
          <w:rFonts w:ascii="Arial" w:eastAsia="Arial" w:hAnsi="Arial" w:cs="Arial"/>
          <w:b/>
          <w:bCs/>
          <w:position w:val="-2"/>
          <w:sz w:val="20"/>
          <w:szCs w:val="20"/>
        </w:rPr>
      </w:pPr>
      <w:r>
        <w:rPr>
          <w:rFonts w:ascii="Arial"/>
          <w:sz w:val="20"/>
          <w:szCs w:val="20"/>
        </w:rPr>
        <w:t xml:space="preserve">Protection of individual rights often had to be made on federalism ground </w:t>
      </w:r>
    </w:p>
    <w:p w14:paraId="09DF084E" w14:textId="77777777" w:rsidR="009F2A5C" w:rsidRDefault="004D51FB" w:rsidP="004D51FB">
      <w:pPr>
        <w:pStyle w:val="Body"/>
        <w:numPr>
          <w:ilvl w:val="0"/>
          <w:numId w:val="92"/>
        </w:numPr>
        <w:tabs>
          <w:tab w:val="num" w:pos="164"/>
        </w:tabs>
        <w:ind w:left="164" w:hanging="164"/>
        <w:rPr>
          <w:rFonts w:ascii="Arial" w:eastAsia="Arial" w:hAnsi="Arial" w:cs="Arial"/>
          <w:b/>
          <w:bCs/>
          <w:position w:val="-2"/>
          <w:sz w:val="20"/>
          <w:szCs w:val="20"/>
        </w:rPr>
      </w:pPr>
      <w:r>
        <w:rPr>
          <w:rFonts w:ascii="Arial"/>
          <w:sz w:val="20"/>
          <w:szCs w:val="20"/>
        </w:rPr>
        <w:t xml:space="preserve">Prior to 1950s many Canadians felt rights best protected by legislatures, not courts </w:t>
      </w:r>
    </w:p>
    <w:p w14:paraId="4C4E6031" w14:textId="77777777" w:rsidR="009F2A5C" w:rsidRDefault="004D51FB" w:rsidP="004D51FB">
      <w:pPr>
        <w:pStyle w:val="Body"/>
        <w:numPr>
          <w:ilvl w:val="0"/>
          <w:numId w:val="92"/>
        </w:numPr>
        <w:tabs>
          <w:tab w:val="num" w:pos="164"/>
        </w:tabs>
        <w:ind w:left="164" w:hanging="164"/>
        <w:rPr>
          <w:rFonts w:ascii="Arial" w:eastAsia="Arial" w:hAnsi="Arial" w:cs="Arial"/>
          <w:b/>
          <w:bCs/>
          <w:position w:val="-2"/>
          <w:sz w:val="20"/>
          <w:szCs w:val="20"/>
        </w:rPr>
      </w:pPr>
      <w:r>
        <w:rPr>
          <w:rFonts w:ascii="Arial"/>
          <w:sz w:val="20"/>
          <w:szCs w:val="20"/>
        </w:rPr>
        <w:t>Public opinion began questioning Canada's human rights record inc</w:t>
      </w:r>
      <w:r>
        <w:rPr>
          <w:rFonts w:ascii="Arial"/>
          <w:sz w:val="20"/>
          <w:szCs w:val="20"/>
        </w:rPr>
        <w:t>luding</w:t>
      </w:r>
    </w:p>
    <w:p w14:paraId="75CD190E" w14:textId="77777777" w:rsidR="009F2A5C" w:rsidRDefault="004D51FB" w:rsidP="004D51FB">
      <w:pPr>
        <w:pStyle w:val="Body"/>
        <w:numPr>
          <w:ilvl w:val="2"/>
          <w:numId w:val="69"/>
        </w:numPr>
        <w:tabs>
          <w:tab w:val="num" w:pos="698"/>
        </w:tabs>
        <w:ind w:left="698" w:hanging="218"/>
        <w:rPr>
          <w:rFonts w:ascii="Arial" w:eastAsia="Arial" w:hAnsi="Arial" w:cs="Arial"/>
          <w:b/>
          <w:bCs/>
          <w:position w:val="4"/>
          <w:sz w:val="24"/>
          <w:szCs w:val="24"/>
        </w:rPr>
      </w:pPr>
      <w:r>
        <w:rPr>
          <w:rFonts w:ascii="Arial"/>
          <w:sz w:val="20"/>
          <w:szCs w:val="20"/>
        </w:rPr>
        <w:t>Quebecs padlock law</w:t>
      </w:r>
    </w:p>
    <w:p w14:paraId="58472572" w14:textId="77777777" w:rsidR="009F2A5C" w:rsidRDefault="004D51FB" w:rsidP="004D51FB">
      <w:pPr>
        <w:pStyle w:val="Body"/>
        <w:numPr>
          <w:ilvl w:val="2"/>
          <w:numId w:val="69"/>
        </w:numPr>
        <w:tabs>
          <w:tab w:val="num" w:pos="698"/>
        </w:tabs>
        <w:ind w:left="698" w:hanging="218"/>
        <w:rPr>
          <w:rFonts w:ascii="Arial" w:eastAsia="Arial" w:hAnsi="Arial" w:cs="Arial"/>
          <w:b/>
          <w:bCs/>
          <w:position w:val="4"/>
          <w:sz w:val="24"/>
          <w:szCs w:val="24"/>
        </w:rPr>
      </w:pPr>
      <w:r>
        <w:rPr>
          <w:rFonts w:ascii="Arial"/>
          <w:sz w:val="20"/>
          <w:szCs w:val="20"/>
        </w:rPr>
        <w:t>Albertas attempt to censor press</w:t>
      </w:r>
    </w:p>
    <w:p w14:paraId="3C746DE4" w14:textId="77777777" w:rsidR="009F2A5C" w:rsidRDefault="004D51FB" w:rsidP="004D51FB">
      <w:pPr>
        <w:pStyle w:val="Body"/>
        <w:numPr>
          <w:ilvl w:val="2"/>
          <w:numId w:val="69"/>
        </w:numPr>
        <w:tabs>
          <w:tab w:val="num" w:pos="698"/>
        </w:tabs>
        <w:ind w:left="698" w:hanging="218"/>
        <w:rPr>
          <w:rFonts w:ascii="Arial" w:eastAsia="Arial" w:hAnsi="Arial" w:cs="Arial"/>
          <w:b/>
          <w:bCs/>
          <w:position w:val="4"/>
          <w:sz w:val="24"/>
          <w:szCs w:val="24"/>
        </w:rPr>
      </w:pPr>
      <w:r>
        <w:rPr>
          <w:rFonts w:ascii="Arial"/>
          <w:sz w:val="20"/>
          <w:szCs w:val="20"/>
        </w:rPr>
        <w:t>Threatened deportation of Japanese-Canadians</w:t>
      </w:r>
    </w:p>
    <w:p w14:paraId="59A897BF" w14:textId="77777777" w:rsidR="009F2A5C" w:rsidRDefault="004D51FB" w:rsidP="004D51FB">
      <w:pPr>
        <w:pStyle w:val="Body"/>
        <w:numPr>
          <w:ilvl w:val="2"/>
          <w:numId w:val="69"/>
        </w:numPr>
        <w:tabs>
          <w:tab w:val="num" w:pos="698"/>
        </w:tabs>
        <w:ind w:left="698" w:hanging="218"/>
        <w:rPr>
          <w:rFonts w:ascii="Arial" w:eastAsia="Arial" w:hAnsi="Arial" w:cs="Arial"/>
          <w:b/>
          <w:bCs/>
          <w:position w:val="4"/>
          <w:sz w:val="24"/>
          <w:szCs w:val="24"/>
        </w:rPr>
      </w:pPr>
      <w:r>
        <w:rPr>
          <w:rFonts w:ascii="Arial"/>
          <w:sz w:val="20"/>
          <w:szCs w:val="20"/>
        </w:rPr>
        <w:t xml:space="preserve">The Gouzenko Affair </w:t>
      </w:r>
    </w:p>
    <w:p w14:paraId="33D26503" w14:textId="77777777" w:rsidR="009F2A5C" w:rsidRDefault="004D51FB" w:rsidP="004D51FB">
      <w:pPr>
        <w:pStyle w:val="Body"/>
        <w:numPr>
          <w:ilvl w:val="0"/>
          <w:numId w:val="93"/>
        </w:numPr>
        <w:tabs>
          <w:tab w:val="num" w:pos="218"/>
        </w:tabs>
        <w:ind w:left="218" w:hanging="218"/>
        <w:rPr>
          <w:rFonts w:ascii="Arial" w:eastAsia="Arial" w:hAnsi="Arial" w:cs="Arial"/>
          <w:b/>
          <w:bCs/>
          <w:sz w:val="24"/>
          <w:szCs w:val="24"/>
        </w:rPr>
      </w:pPr>
      <w:r>
        <w:rPr>
          <w:rFonts w:ascii="Arial"/>
          <w:sz w:val="20"/>
          <w:szCs w:val="20"/>
        </w:rPr>
        <w:t xml:space="preserve">It was felt by many prominent Canadians that an entrenched bill of rights required </w:t>
      </w:r>
    </w:p>
    <w:p w14:paraId="2979E9C6" w14:textId="77777777" w:rsidR="009F2A5C" w:rsidRDefault="004D51FB">
      <w:pPr>
        <w:pStyle w:val="Body"/>
        <w:rPr>
          <w:rFonts w:ascii="Arial" w:eastAsia="Arial" w:hAnsi="Arial" w:cs="Arial"/>
          <w:sz w:val="20"/>
          <w:szCs w:val="20"/>
        </w:rPr>
      </w:pPr>
      <w:r>
        <w:rPr>
          <w:rFonts w:ascii="Arial"/>
          <w:sz w:val="20"/>
          <w:szCs w:val="20"/>
          <w:u w:val="single"/>
        </w:rPr>
        <w:t>Canadian Bill of Rights</w:t>
      </w:r>
    </w:p>
    <w:p w14:paraId="450A27EC" w14:textId="77777777" w:rsidR="009F2A5C" w:rsidRDefault="004D51FB" w:rsidP="004D51FB">
      <w:pPr>
        <w:pStyle w:val="Body"/>
        <w:numPr>
          <w:ilvl w:val="0"/>
          <w:numId w:val="94"/>
        </w:numPr>
        <w:tabs>
          <w:tab w:val="num" w:pos="164"/>
        </w:tabs>
        <w:ind w:left="164" w:hanging="164"/>
        <w:rPr>
          <w:rFonts w:ascii="Arial" w:eastAsia="Arial" w:hAnsi="Arial" w:cs="Arial"/>
          <w:b/>
          <w:bCs/>
          <w:position w:val="-2"/>
          <w:sz w:val="20"/>
          <w:szCs w:val="20"/>
          <w:u w:val="single"/>
        </w:rPr>
      </w:pPr>
      <w:r>
        <w:rPr>
          <w:rFonts w:ascii="Arial"/>
          <w:sz w:val="20"/>
          <w:szCs w:val="20"/>
        </w:rPr>
        <w:t xml:space="preserve">Entrenched bill of </w:t>
      </w:r>
      <w:r>
        <w:rPr>
          <w:rFonts w:ascii="Arial"/>
          <w:sz w:val="20"/>
          <w:szCs w:val="20"/>
        </w:rPr>
        <w:t>rights would alter power of governments, and it was clear in 1950s that some provinces would object, act of parliament, not constitutional legislature</w:t>
      </w:r>
    </w:p>
    <w:p w14:paraId="31AA5E27" w14:textId="77777777" w:rsidR="009F2A5C" w:rsidRDefault="004D51FB" w:rsidP="004D51FB">
      <w:pPr>
        <w:pStyle w:val="Body"/>
        <w:numPr>
          <w:ilvl w:val="0"/>
          <w:numId w:val="94"/>
        </w:numPr>
        <w:tabs>
          <w:tab w:val="num" w:pos="164"/>
        </w:tabs>
        <w:ind w:left="164" w:hanging="164"/>
        <w:rPr>
          <w:rFonts w:ascii="Arial" w:eastAsia="Arial" w:hAnsi="Arial" w:cs="Arial"/>
          <w:b/>
          <w:bCs/>
          <w:position w:val="-2"/>
          <w:sz w:val="20"/>
          <w:szCs w:val="20"/>
          <w:u w:val="single"/>
        </w:rPr>
      </w:pPr>
      <w:r>
        <w:rPr>
          <w:rFonts w:ascii="Arial"/>
          <w:sz w:val="20"/>
          <w:szCs w:val="20"/>
        </w:rPr>
        <w:t xml:space="preserve">Conservatives under Diefenbaker decided statue law was preferable and Canadian Bill of Rights became law </w:t>
      </w:r>
      <w:r>
        <w:rPr>
          <w:rFonts w:ascii="Arial"/>
          <w:sz w:val="20"/>
          <w:szCs w:val="20"/>
        </w:rPr>
        <w:t>on august 19 1960</w:t>
      </w:r>
    </w:p>
    <w:p w14:paraId="6FEADAB4" w14:textId="77777777" w:rsidR="009F2A5C" w:rsidRDefault="004D51FB" w:rsidP="004D51FB">
      <w:pPr>
        <w:pStyle w:val="Body"/>
        <w:numPr>
          <w:ilvl w:val="0"/>
          <w:numId w:val="94"/>
        </w:numPr>
        <w:tabs>
          <w:tab w:val="num" w:pos="164"/>
        </w:tabs>
        <w:ind w:left="164" w:hanging="164"/>
        <w:rPr>
          <w:rFonts w:ascii="Arial" w:eastAsia="Arial" w:hAnsi="Arial" w:cs="Arial"/>
          <w:b/>
          <w:bCs/>
          <w:position w:val="-2"/>
          <w:sz w:val="20"/>
          <w:szCs w:val="20"/>
          <w:u w:val="single"/>
        </w:rPr>
      </w:pPr>
      <w:r>
        <w:rPr>
          <w:rFonts w:ascii="Arial"/>
          <w:sz w:val="20"/>
          <w:szCs w:val="20"/>
        </w:rPr>
        <w:t xml:space="preserve">Initial court interpretations weakly limited it- it could not be used to strike down law made prior to 1960 or practices from common law </w:t>
      </w:r>
    </w:p>
    <w:p w14:paraId="1FD511BF" w14:textId="77777777" w:rsidR="009F2A5C" w:rsidRDefault="004D51FB">
      <w:pPr>
        <w:pStyle w:val="Body"/>
        <w:rPr>
          <w:rFonts w:ascii="Arial" w:eastAsia="Arial" w:hAnsi="Arial" w:cs="Arial"/>
          <w:sz w:val="20"/>
          <w:szCs w:val="20"/>
          <w:u w:val="single"/>
        </w:rPr>
      </w:pPr>
      <w:r>
        <w:rPr>
          <w:rFonts w:ascii="Arial"/>
          <w:sz w:val="20"/>
          <w:szCs w:val="20"/>
          <w:u w:val="single"/>
        </w:rPr>
        <w:t>Canadian Charter of Rights and Freedoms</w:t>
      </w:r>
    </w:p>
    <w:p w14:paraId="4C1684A8" w14:textId="77777777" w:rsidR="009F2A5C" w:rsidRDefault="004D51FB" w:rsidP="004D51FB">
      <w:pPr>
        <w:pStyle w:val="Body"/>
        <w:numPr>
          <w:ilvl w:val="0"/>
          <w:numId w:val="95"/>
        </w:numPr>
        <w:tabs>
          <w:tab w:val="num" w:pos="164"/>
        </w:tabs>
        <w:ind w:left="164" w:hanging="164"/>
        <w:rPr>
          <w:rFonts w:ascii="Arial" w:eastAsia="Arial" w:hAnsi="Arial" w:cs="Arial"/>
          <w:b/>
          <w:bCs/>
          <w:position w:val="-2"/>
          <w:sz w:val="20"/>
          <w:szCs w:val="20"/>
        </w:rPr>
      </w:pPr>
      <w:r>
        <w:rPr>
          <w:rFonts w:ascii="Arial"/>
          <w:sz w:val="20"/>
          <w:szCs w:val="20"/>
        </w:rPr>
        <w:t xml:space="preserve">Failure of statue law to entrench rights prompted need to </w:t>
      </w:r>
      <w:r>
        <w:rPr>
          <w:rFonts w:ascii="Arial"/>
          <w:sz w:val="20"/>
          <w:szCs w:val="20"/>
        </w:rPr>
        <w:t>elevate rights to constitutional law</w:t>
      </w:r>
    </w:p>
    <w:p w14:paraId="16EC0AAF" w14:textId="77777777" w:rsidR="009F2A5C" w:rsidRDefault="004D51FB" w:rsidP="004D51FB">
      <w:pPr>
        <w:pStyle w:val="Body"/>
        <w:numPr>
          <w:ilvl w:val="0"/>
          <w:numId w:val="95"/>
        </w:numPr>
        <w:tabs>
          <w:tab w:val="num" w:pos="164"/>
        </w:tabs>
        <w:ind w:left="164" w:hanging="164"/>
        <w:rPr>
          <w:rFonts w:ascii="Arial" w:eastAsia="Arial" w:hAnsi="Arial" w:cs="Arial"/>
          <w:b/>
          <w:bCs/>
          <w:position w:val="-2"/>
          <w:sz w:val="20"/>
          <w:szCs w:val="20"/>
        </w:rPr>
      </w:pPr>
      <w:r>
        <w:rPr>
          <w:rFonts w:ascii="Arial"/>
          <w:sz w:val="20"/>
          <w:szCs w:val="20"/>
        </w:rPr>
        <w:t>Courts now have ability to hold law to standards laid out in Charter of Rights and Freedoms</w:t>
      </w:r>
    </w:p>
    <w:p w14:paraId="78629365" w14:textId="77777777" w:rsidR="009F2A5C" w:rsidRDefault="004D51FB">
      <w:pPr>
        <w:pStyle w:val="Body"/>
        <w:rPr>
          <w:rFonts w:ascii="Arial" w:eastAsia="Arial" w:hAnsi="Arial" w:cs="Arial"/>
          <w:b/>
          <w:bCs/>
          <w:sz w:val="24"/>
          <w:szCs w:val="24"/>
        </w:rPr>
      </w:pPr>
      <w:r>
        <w:rPr>
          <w:rFonts w:ascii="Arial"/>
          <w:b/>
          <w:bCs/>
          <w:sz w:val="24"/>
          <w:szCs w:val="24"/>
        </w:rPr>
        <w:t>The Courts and the Judiciary- The law and the Judiciary, &amp; Political Cleavages</w:t>
      </w:r>
    </w:p>
    <w:p w14:paraId="78BD6FE4" w14:textId="77777777" w:rsidR="009F2A5C" w:rsidRDefault="004D51FB">
      <w:pPr>
        <w:pStyle w:val="Body"/>
        <w:rPr>
          <w:rFonts w:ascii="Arial" w:eastAsia="Arial" w:hAnsi="Arial" w:cs="Arial"/>
          <w:sz w:val="20"/>
          <w:szCs w:val="20"/>
          <w:u w:val="single"/>
        </w:rPr>
      </w:pPr>
      <w:r>
        <w:rPr>
          <w:rFonts w:ascii="Arial"/>
          <w:sz w:val="20"/>
          <w:szCs w:val="20"/>
          <w:u w:val="single"/>
        </w:rPr>
        <w:t>Public Law</w:t>
      </w:r>
    </w:p>
    <w:p w14:paraId="167A74BE" w14:textId="77777777" w:rsidR="009F2A5C" w:rsidRDefault="004D51FB" w:rsidP="004D51FB">
      <w:pPr>
        <w:pStyle w:val="Body"/>
        <w:numPr>
          <w:ilvl w:val="0"/>
          <w:numId w:val="96"/>
        </w:numPr>
        <w:rPr>
          <w:rFonts w:ascii="Arial" w:eastAsia="Arial" w:hAnsi="Arial" w:cs="Arial"/>
          <w:position w:val="-2"/>
          <w:sz w:val="20"/>
          <w:szCs w:val="20"/>
        </w:rPr>
      </w:pPr>
      <w:r>
        <w:rPr>
          <w:rFonts w:ascii="Arial"/>
          <w:sz w:val="20"/>
          <w:szCs w:val="20"/>
        </w:rPr>
        <w:t>Regulation of disputes between privat</w:t>
      </w:r>
      <w:r>
        <w:rPr>
          <w:rFonts w:ascii="Arial"/>
          <w:sz w:val="20"/>
          <w:szCs w:val="20"/>
        </w:rPr>
        <w:t>e citizens and the state, politics are bout exercise of power -&gt; judiciary plays key role in ensuring those in power can't just do whatever they want, even if they have democratic practices on surface, but no check on exercise of power -&gt; Public law = regu</w:t>
      </w:r>
      <w:r>
        <w:rPr>
          <w:rFonts w:ascii="Arial"/>
          <w:sz w:val="20"/>
          <w:szCs w:val="20"/>
        </w:rPr>
        <w:t xml:space="preserve">late actions of the state </w:t>
      </w:r>
    </w:p>
    <w:p w14:paraId="72DD5AB0" w14:textId="77777777" w:rsidR="009F2A5C" w:rsidRDefault="004D51FB" w:rsidP="004D51FB">
      <w:pPr>
        <w:pStyle w:val="Body"/>
        <w:numPr>
          <w:ilvl w:val="0"/>
          <w:numId w:val="96"/>
        </w:numPr>
        <w:rPr>
          <w:rFonts w:ascii="Arial" w:eastAsia="Arial" w:hAnsi="Arial" w:cs="Arial"/>
          <w:position w:val="-2"/>
          <w:sz w:val="20"/>
          <w:szCs w:val="20"/>
        </w:rPr>
      </w:pPr>
      <w:r>
        <w:rPr>
          <w:rFonts w:ascii="Arial"/>
          <w:sz w:val="20"/>
          <w:szCs w:val="20"/>
        </w:rPr>
        <w:t xml:space="preserve">Two types of Public Law: Criminal and Administrative Law </w:t>
      </w:r>
    </w:p>
    <w:p w14:paraId="30ECFE96" w14:textId="77777777" w:rsidR="009F2A5C" w:rsidRDefault="004D51FB">
      <w:pPr>
        <w:pStyle w:val="Body"/>
        <w:rPr>
          <w:rFonts w:ascii="Arial" w:eastAsia="Arial" w:hAnsi="Arial" w:cs="Arial"/>
          <w:sz w:val="20"/>
          <w:szCs w:val="20"/>
          <w:u w:val="single"/>
        </w:rPr>
      </w:pPr>
      <w:r>
        <w:rPr>
          <w:rFonts w:ascii="Arial"/>
          <w:sz w:val="20"/>
          <w:szCs w:val="20"/>
          <w:u w:val="single"/>
        </w:rPr>
        <w:t>Criminal Law</w:t>
      </w:r>
    </w:p>
    <w:p w14:paraId="0EEF82A8" w14:textId="77777777" w:rsidR="009F2A5C" w:rsidRDefault="004D51FB" w:rsidP="004D51FB">
      <w:pPr>
        <w:pStyle w:val="Body"/>
        <w:numPr>
          <w:ilvl w:val="0"/>
          <w:numId w:val="97"/>
        </w:numPr>
        <w:rPr>
          <w:rFonts w:ascii="Arial" w:eastAsia="Arial" w:hAnsi="Arial" w:cs="Arial"/>
          <w:position w:val="-2"/>
          <w:sz w:val="20"/>
          <w:szCs w:val="20"/>
        </w:rPr>
      </w:pPr>
      <w:r>
        <w:rPr>
          <w:rFonts w:ascii="Arial"/>
          <w:sz w:val="20"/>
          <w:szCs w:val="20"/>
        </w:rPr>
        <w:t>Criminal Code of Canada foundational law</w:t>
      </w:r>
    </w:p>
    <w:p w14:paraId="1574296C"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Outlines prohibited acts</w:t>
      </w:r>
    </w:p>
    <w:p w14:paraId="2465C52A"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Gives range of punishments- each individual crime if found guilty, theres no prescribed sentence, judge in judiciary have a huge amount of leeway in interpreting the law/sentencing you as an individual </w:t>
      </w:r>
    </w:p>
    <w:p w14:paraId="6F49A72F"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Important to note most people don't engage with crimi</w:t>
      </w:r>
      <w:r>
        <w:rPr>
          <w:rFonts w:ascii="Arial"/>
          <w:sz w:val="20"/>
          <w:szCs w:val="20"/>
        </w:rPr>
        <w:t xml:space="preserve">nal laws, so very important, but not something that we engage with something very often </w:t>
      </w:r>
    </w:p>
    <w:p w14:paraId="779FA87D"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Regulates how individuals behave- puts limits on what individuals can do, can't do whatever you please</w:t>
      </w:r>
    </w:p>
    <w:p w14:paraId="430FAB56" w14:textId="77777777" w:rsidR="009F2A5C" w:rsidRDefault="004D51FB" w:rsidP="004D51FB">
      <w:pPr>
        <w:pStyle w:val="Body"/>
        <w:numPr>
          <w:ilvl w:val="0"/>
          <w:numId w:val="97"/>
        </w:numPr>
        <w:rPr>
          <w:rFonts w:ascii="Arial" w:eastAsia="Arial" w:hAnsi="Arial" w:cs="Arial"/>
          <w:position w:val="-2"/>
          <w:sz w:val="20"/>
          <w:szCs w:val="20"/>
        </w:rPr>
      </w:pPr>
      <w:r>
        <w:rPr>
          <w:rFonts w:ascii="Arial"/>
          <w:sz w:val="20"/>
          <w:szCs w:val="20"/>
        </w:rPr>
        <w:t>Criminal law comes from the federal Parliament- written by feder</w:t>
      </w:r>
      <w:r>
        <w:rPr>
          <w:rFonts w:ascii="Arial"/>
          <w:sz w:val="20"/>
          <w:szCs w:val="20"/>
        </w:rPr>
        <w:t>al parliament but administered by provincial governments</w:t>
      </w:r>
    </w:p>
    <w:p w14:paraId="4B2CD9AF" w14:textId="77777777" w:rsidR="009F2A5C" w:rsidRDefault="004D51FB" w:rsidP="004D51FB">
      <w:pPr>
        <w:pStyle w:val="Body"/>
        <w:numPr>
          <w:ilvl w:val="0"/>
          <w:numId w:val="97"/>
        </w:numPr>
        <w:rPr>
          <w:rFonts w:ascii="Arial" w:eastAsia="Arial" w:hAnsi="Arial" w:cs="Arial"/>
          <w:position w:val="-2"/>
          <w:sz w:val="20"/>
          <w:szCs w:val="20"/>
        </w:rPr>
      </w:pPr>
      <w:r>
        <w:rPr>
          <w:rFonts w:ascii="Arial"/>
          <w:sz w:val="20"/>
          <w:szCs w:val="20"/>
        </w:rPr>
        <w:t>Judges given huge leeway in sentencing</w:t>
      </w:r>
    </w:p>
    <w:p w14:paraId="12A7E771" w14:textId="77777777" w:rsidR="009F2A5C" w:rsidRDefault="004D51FB">
      <w:pPr>
        <w:pStyle w:val="Body"/>
        <w:rPr>
          <w:rFonts w:ascii="Arial" w:eastAsia="Arial" w:hAnsi="Arial" w:cs="Arial"/>
          <w:sz w:val="20"/>
          <w:szCs w:val="20"/>
          <w:u w:val="single"/>
        </w:rPr>
      </w:pPr>
      <w:r>
        <w:rPr>
          <w:rFonts w:ascii="Arial"/>
          <w:sz w:val="20"/>
          <w:szCs w:val="20"/>
          <w:u w:val="single"/>
        </w:rPr>
        <w:t>Administrative Law</w:t>
      </w:r>
    </w:p>
    <w:p w14:paraId="4E669DDC" w14:textId="77777777" w:rsidR="009F2A5C" w:rsidRDefault="004D51FB" w:rsidP="004D51FB">
      <w:pPr>
        <w:pStyle w:val="Body"/>
        <w:numPr>
          <w:ilvl w:val="0"/>
          <w:numId w:val="98"/>
        </w:numPr>
        <w:rPr>
          <w:rFonts w:ascii="Arial" w:eastAsia="Arial" w:hAnsi="Arial" w:cs="Arial"/>
          <w:position w:val="-2"/>
          <w:sz w:val="20"/>
          <w:szCs w:val="20"/>
        </w:rPr>
      </w:pPr>
      <w:r>
        <w:rPr>
          <w:rFonts w:ascii="Arial"/>
          <w:sz w:val="20"/>
          <w:szCs w:val="20"/>
        </w:rPr>
        <w:t>Wide ranging- anything that involves regulation but is not criminal</w:t>
      </w:r>
    </w:p>
    <w:p w14:paraId="51C2E985" w14:textId="77777777" w:rsidR="009F2A5C" w:rsidRDefault="004D51FB" w:rsidP="004D51FB">
      <w:pPr>
        <w:pStyle w:val="Body"/>
        <w:numPr>
          <w:ilvl w:val="0"/>
          <w:numId w:val="98"/>
        </w:numPr>
        <w:rPr>
          <w:rFonts w:ascii="Arial" w:eastAsia="Arial" w:hAnsi="Arial" w:cs="Arial"/>
          <w:position w:val="-2"/>
          <w:sz w:val="20"/>
          <w:szCs w:val="20"/>
        </w:rPr>
      </w:pPr>
      <w:r>
        <w:rPr>
          <w:rFonts w:ascii="Arial"/>
          <w:sz w:val="20"/>
          <w:szCs w:val="20"/>
        </w:rPr>
        <w:t>Often overseen by tribunals- example Workers Compensation Board</w:t>
      </w:r>
    </w:p>
    <w:p w14:paraId="3D858309" w14:textId="77777777" w:rsidR="009F2A5C" w:rsidRDefault="004D51FB" w:rsidP="004D51FB">
      <w:pPr>
        <w:pStyle w:val="Body"/>
        <w:numPr>
          <w:ilvl w:val="0"/>
          <w:numId w:val="98"/>
        </w:numPr>
        <w:rPr>
          <w:rFonts w:ascii="Arial" w:eastAsia="Arial" w:hAnsi="Arial" w:cs="Arial"/>
          <w:position w:val="-2"/>
          <w:sz w:val="20"/>
          <w:szCs w:val="20"/>
        </w:rPr>
      </w:pPr>
      <w:r>
        <w:rPr>
          <w:rFonts w:ascii="Arial"/>
          <w:sz w:val="20"/>
          <w:szCs w:val="20"/>
        </w:rPr>
        <w:t>Stems fro</w:t>
      </w:r>
      <w:r>
        <w:rPr>
          <w:rFonts w:ascii="Arial"/>
          <w:sz w:val="20"/>
          <w:szCs w:val="20"/>
        </w:rPr>
        <w:t>m both orders or government, for example labour/environmental/human rights laws</w:t>
      </w:r>
    </w:p>
    <w:p w14:paraId="4600C371" w14:textId="77777777" w:rsidR="009F2A5C" w:rsidRDefault="004D51FB" w:rsidP="004D51FB">
      <w:pPr>
        <w:pStyle w:val="Body"/>
        <w:numPr>
          <w:ilvl w:val="0"/>
          <w:numId w:val="98"/>
        </w:numPr>
        <w:rPr>
          <w:rFonts w:ascii="Arial" w:eastAsia="Arial" w:hAnsi="Arial" w:cs="Arial"/>
          <w:position w:val="-2"/>
          <w:sz w:val="20"/>
          <w:szCs w:val="20"/>
        </w:rPr>
      </w:pPr>
      <w:r>
        <w:rPr>
          <w:rFonts w:ascii="Arial"/>
          <w:sz w:val="20"/>
          <w:szCs w:val="20"/>
        </w:rPr>
        <w:t xml:space="preserve">Where most of us encounter the law- ie. rules on creating a bank account, starting a business, getting a drivers license, all feeds into the regulation of society </w:t>
      </w:r>
    </w:p>
    <w:p w14:paraId="2656915B" w14:textId="77777777" w:rsidR="009F2A5C" w:rsidRDefault="004D51FB" w:rsidP="004D51FB">
      <w:pPr>
        <w:pStyle w:val="Body"/>
        <w:numPr>
          <w:ilvl w:val="0"/>
          <w:numId w:val="98"/>
        </w:numPr>
        <w:rPr>
          <w:rFonts w:ascii="Arial" w:eastAsia="Arial" w:hAnsi="Arial" w:cs="Arial"/>
          <w:position w:val="-2"/>
          <w:sz w:val="20"/>
          <w:szCs w:val="20"/>
        </w:rPr>
      </w:pPr>
      <w:r>
        <w:rPr>
          <w:rFonts w:ascii="Arial"/>
          <w:sz w:val="20"/>
          <w:szCs w:val="20"/>
        </w:rPr>
        <w:t xml:space="preserve">Designed so </w:t>
      </w:r>
    </w:p>
    <w:p w14:paraId="62131896" w14:textId="77777777" w:rsidR="009F2A5C" w:rsidRDefault="004D51FB" w:rsidP="004D51FB">
      <w:pPr>
        <w:pStyle w:val="Body"/>
        <w:numPr>
          <w:ilvl w:val="2"/>
          <w:numId w:val="70"/>
        </w:numPr>
        <w:tabs>
          <w:tab w:val="num" w:pos="1047"/>
        </w:tabs>
        <w:ind w:left="1047" w:hanging="327"/>
        <w:rPr>
          <w:rFonts w:ascii="Arial" w:eastAsia="Arial" w:hAnsi="Arial" w:cs="Arial"/>
          <w:sz w:val="20"/>
          <w:szCs w:val="20"/>
        </w:rPr>
      </w:pPr>
      <w:r>
        <w:rPr>
          <w:rFonts w:ascii="Arial"/>
          <w:sz w:val="20"/>
          <w:szCs w:val="20"/>
        </w:rPr>
        <w:t>we as individuals have expectation on how others will behave, brings procedural justice into societies interactions, have some certainty on how people are going to behave, eliminates need for trust</w:t>
      </w:r>
    </w:p>
    <w:p w14:paraId="11A32C1B" w14:textId="77777777" w:rsidR="009F2A5C" w:rsidRDefault="004D51FB" w:rsidP="004D51FB">
      <w:pPr>
        <w:pStyle w:val="Body"/>
        <w:numPr>
          <w:ilvl w:val="2"/>
          <w:numId w:val="70"/>
        </w:numPr>
        <w:tabs>
          <w:tab w:val="num" w:pos="1047"/>
        </w:tabs>
        <w:ind w:left="1047" w:hanging="327"/>
        <w:rPr>
          <w:rFonts w:ascii="Arial" w:eastAsia="Arial" w:hAnsi="Arial" w:cs="Arial"/>
          <w:sz w:val="20"/>
          <w:szCs w:val="20"/>
        </w:rPr>
      </w:pPr>
      <w:r>
        <w:rPr>
          <w:rFonts w:ascii="Arial"/>
          <w:sz w:val="20"/>
          <w:szCs w:val="20"/>
        </w:rPr>
        <w:t xml:space="preserve">create order within society, society that lacks order you cannot administer, state needs to have order within society so it can carry out its basic functions (defend states borders, monitor who comes in/out of state, etc) </w:t>
      </w:r>
    </w:p>
    <w:p w14:paraId="3BDFB3B8" w14:textId="77777777" w:rsidR="009F2A5C" w:rsidRDefault="004D51FB">
      <w:pPr>
        <w:pStyle w:val="Body"/>
        <w:rPr>
          <w:rFonts w:ascii="Arial" w:eastAsia="Arial" w:hAnsi="Arial" w:cs="Arial"/>
          <w:sz w:val="20"/>
          <w:szCs w:val="20"/>
          <w:u w:val="single"/>
        </w:rPr>
      </w:pPr>
      <w:r>
        <w:rPr>
          <w:rFonts w:ascii="Arial"/>
          <w:sz w:val="20"/>
          <w:szCs w:val="20"/>
          <w:u w:val="single"/>
        </w:rPr>
        <w:t>Judicial Commission of Enquiry</w:t>
      </w:r>
    </w:p>
    <w:p w14:paraId="0FFE5E42" w14:textId="77777777" w:rsidR="009F2A5C" w:rsidRDefault="004D51FB" w:rsidP="004D51FB">
      <w:pPr>
        <w:pStyle w:val="Body"/>
        <w:numPr>
          <w:ilvl w:val="0"/>
          <w:numId w:val="99"/>
        </w:numPr>
        <w:rPr>
          <w:rFonts w:ascii="Arial" w:eastAsia="Arial" w:hAnsi="Arial" w:cs="Arial"/>
          <w:position w:val="-2"/>
          <w:sz w:val="20"/>
          <w:szCs w:val="20"/>
        </w:rPr>
      </w:pPr>
      <w:r>
        <w:rPr>
          <w:rFonts w:ascii="Arial"/>
          <w:sz w:val="20"/>
          <w:szCs w:val="20"/>
        </w:rPr>
        <w:t>In</w:t>
      </w:r>
      <w:r>
        <w:rPr>
          <w:rFonts w:ascii="Arial"/>
          <w:sz w:val="20"/>
          <w:szCs w:val="20"/>
        </w:rPr>
        <w:t>creasingly common for judges to head Royal Commissions (royal commission- when gov't knows when there is a problem, but doesn't want its party to set up a problem, so will give recommendations on X</w:t>
      </w:r>
    </w:p>
    <w:p w14:paraId="2C72B73C"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Judges have great experience in organizing procedurally fa</w:t>
      </w:r>
      <w:r>
        <w:rPr>
          <w:rFonts w:ascii="Arial"/>
          <w:sz w:val="20"/>
          <w:szCs w:val="20"/>
        </w:rPr>
        <w:t>ir hearings</w:t>
      </w:r>
    </w:p>
    <w:p w14:paraId="47EC478C"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Judges have reputation for impartiality </w:t>
      </w:r>
    </w:p>
    <w:p w14:paraId="4E819C07" w14:textId="77777777" w:rsidR="009F2A5C" w:rsidRDefault="004D51FB" w:rsidP="004D51FB">
      <w:pPr>
        <w:pStyle w:val="Body"/>
        <w:numPr>
          <w:ilvl w:val="0"/>
          <w:numId w:val="100"/>
        </w:numPr>
        <w:rPr>
          <w:rFonts w:ascii="Arial" w:eastAsia="Arial" w:hAnsi="Arial" w:cs="Arial"/>
          <w:position w:val="-2"/>
          <w:sz w:val="20"/>
          <w:szCs w:val="20"/>
        </w:rPr>
      </w:pPr>
      <w:r>
        <w:rPr>
          <w:rFonts w:ascii="Arial"/>
          <w:sz w:val="20"/>
          <w:szCs w:val="20"/>
        </w:rPr>
        <w:t>Gives judges great political power</w:t>
      </w:r>
    </w:p>
    <w:p w14:paraId="5D4B8E09" w14:textId="77777777" w:rsidR="009F2A5C" w:rsidRDefault="004D51FB" w:rsidP="004D51FB">
      <w:pPr>
        <w:pStyle w:val="Body"/>
        <w:numPr>
          <w:ilvl w:val="0"/>
          <w:numId w:val="100"/>
        </w:numPr>
        <w:rPr>
          <w:rFonts w:ascii="Arial" w:eastAsia="Arial" w:hAnsi="Arial" w:cs="Arial"/>
          <w:position w:val="-2"/>
          <w:sz w:val="20"/>
          <w:szCs w:val="20"/>
        </w:rPr>
      </w:pPr>
      <w:r>
        <w:rPr>
          <w:rFonts w:ascii="Arial"/>
          <w:sz w:val="20"/>
          <w:szCs w:val="20"/>
        </w:rPr>
        <w:t>Fear that this could politicize judiciary- Extreme of this is American judiciary which is highly politicized, don't want this in Canadian society</w:t>
      </w:r>
    </w:p>
    <w:p w14:paraId="3694D2C6" w14:textId="77777777" w:rsidR="009F2A5C" w:rsidRDefault="004D51FB">
      <w:pPr>
        <w:pStyle w:val="Body"/>
        <w:rPr>
          <w:rFonts w:ascii="Arial" w:eastAsia="Arial" w:hAnsi="Arial" w:cs="Arial"/>
          <w:sz w:val="20"/>
          <w:szCs w:val="20"/>
          <w:u w:val="single"/>
        </w:rPr>
      </w:pPr>
      <w:r>
        <w:rPr>
          <w:rFonts w:ascii="Arial"/>
          <w:sz w:val="20"/>
          <w:szCs w:val="20"/>
          <w:u w:val="single"/>
        </w:rPr>
        <w:t>Judicial Interpretatio</w:t>
      </w:r>
      <w:r>
        <w:rPr>
          <w:rFonts w:ascii="Arial"/>
          <w:sz w:val="20"/>
          <w:szCs w:val="20"/>
          <w:u w:val="single"/>
        </w:rPr>
        <w:t>n of Constitution</w:t>
      </w:r>
    </w:p>
    <w:p w14:paraId="0666D82A" w14:textId="77777777" w:rsidR="009F2A5C" w:rsidRDefault="004D51FB" w:rsidP="004D51FB">
      <w:pPr>
        <w:pStyle w:val="Body"/>
        <w:numPr>
          <w:ilvl w:val="0"/>
          <w:numId w:val="101"/>
        </w:numPr>
        <w:rPr>
          <w:rFonts w:ascii="Arial" w:eastAsia="Arial" w:hAnsi="Arial" w:cs="Arial"/>
          <w:position w:val="-2"/>
          <w:sz w:val="20"/>
          <w:szCs w:val="20"/>
        </w:rPr>
      </w:pPr>
      <w:r>
        <w:rPr>
          <w:rFonts w:ascii="Arial"/>
          <w:sz w:val="20"/>
          <w:szCs w:val="20"/>
        </w:rPr>
        <w:t>A very political power -&gt; constitution regulates power structures in society, someone has to interpret the constitution</w:t>
      </w:r>
    </w:p>
    <w:p w14:paraId="327F7BC1" w14:textId="77777777" w:rsidR="009F2A5C" w:rsidRDefault="004D51FB" w:rsidP="004D51FB">
      <w:pPr>
        <w:pStyle w:val="Body"/>
        <w:numPr>
          <w:ilvl w:val="0"/>
          <w:numId w:val="101"/>
        </w:numPr>
        <w:rPr>
          <w:rFonts w:ascii="Arial" w:eastAsia="Arial" w:hAnsi="Arial" w:cs="Arial"/>
          <w:position w:val="-2"/>
          <w:sz w:val="20"/>
          <w:szCs w:val="20"/>
        </w:rPr>
      </w:pPr>
      <w:r>
        <w:rPr>
          <w:rFonts w:ascii="Arial"/>
          <w:sz w:val="20"/>
          <w:szCs w:val="20"/>
        </w:rPr>
        <w:t>Relates to Federalism (courts are ones who decide what order of gov gets to be in charge) and Charter of Rights and Fr</w:t>
      </w:r>
      <w:r>
        <w:rPr>
          <w:rFonts w:ascii="Arial"/>
          <w:sz w:val="20"/>
          <w:szCs w:val="20"/>
        </w:rPr>
        <w:t>eedoms (can legislation be passed- or does infringe upon rights)</w:t>
      </w:r>
    </w:p>
    <w:p w14:paraId="5FBB734D" w14:textId="77777777" w:rsidR="009F2A5C" w:rsidRDefault="004D51FB" w:rsidP="004D51FB">
      <w:pPr>
        <w:pStyle w:val="Body"/>
        <w:numPr>
          <w:ilvl w:val="0"/>
          <w:numId w:val="101"/>
        </w:numPr>
        <w:rPr>
          <w:rFonts w:ascii="Arial" w:eastAsia="Arial" w:hAnsi="Arial" w:cs="Arial"/>
          <w:position w:val="-2"/>
          <w:sz w:val="20"/>
          <w:szCs w:val="20"/>
        </w:rPr>
      </w:pPr>
      <w:r>
        <w:rPr>
          <w:rFonts w:ascii="Arial"/>
          <w:sz w:val="20"/>
          <w:szCs w:val="20"/>
        </w:rPr>
        <w:t>Two Methods</w:t>
      </w:r>
    </w:p>
    <w:p w14:paraId="35434929" w14:textId="77777777" w:rsidR="009F2A5C" w:rsidRDefault="004D51FB">
      <w:pPr>
        <w:pStyle w:val="Body"/>
        <w:rPr>
          <w:rFonts w:ascii="Arial" w:eastAsia="Arial" w:hAnsi="Arial" w:cs="Arial"/>
          <w:sz w:val="20"/>
          <w:szCs w:val="20"/>
        </w:rPr>
      </w:pPr>
      <w:r>
        <w:rPr>
          <w:rFonts w:ascii="Arial"/>
          <w:sz w:val="20"/>
          <w:szCs w:val="20"/>
        </w:rPr>
        <w:t xml:space="preserve">        1. Specific cases- for example the recent 'Miranda' rulings (miranda ruling- universal term that is </w:t>
      </w:r>
    </w:p>
    <w:p w14:paraId="715A6ADB" w14:textId="77777777" w:rsidR="009F2A5C" w:rsidRDefault="004D51FB">
      <w:pPr>
        <w:pStyle w:val="Body"/>
        <w:rPr>
          <w:rFonts w:ascii="Arial" w:eastAsia="Arial" w:hAnsi="Arial" w:cs="Arial"/>
          <w:sz w:val="20"/>
          <w:szCs w:val="20"/>
        </w:rPr>
      </w:pPr>
      <w:r>
        <w:rPr>
          <w:rFonts w:ascii="Arial"/>
          <w:sz w:val="20"/>
          <w:szCs w:val="20"/>
        </w:rPr>
        <w:t xml:space="preserve">            applied to the accused has to be told their specific right</w:t>
      </w:r>
      <w:r>
        <w:rPr>
          <w:rFonts w:ascii="Arial"/>
          <w:sz w:val="20"/>
          <w:szCs w:val="20"/>
        </w:rPr>
        <w:t xml:space="preserve">s) </w:t>
      </w:r>
    </w:p>
    <w:p w14:paraId="34C23FE8" w14:textId="77777777" w:rsidR="009F2A5C" w:rsidRDefault="004D51FB">
      <w:pPr>
        <w:pStyle w:val="Body"/>
        <w:rPr>
          <w:rFonts w:ascii="Arial" w:eastAsia="Arial" w:hAnsi="Arial" w:cs="Arial"/>
          <w:sz w:val="20"/>
          <w:szCs w:val="20"/>
        </w:rPr>
      </w:pPr>
      <w:r>
        <w:rPr>
          <w:rFonts w:ascii="Arial"/>
          <w:sz w:val="20"/>
          <w:szCs w:val="20"/>
        </w:rPr>
        <w:t xml:space="preserve">        2. Reference procedure- A power that is reserved for federal/provincial attorney general, can refer a   </w:t>
      </w:r>
    </w:p>
    <w:p w14:paraId="1B1A73EF" w14:textId="77777777" w:rsidR="009F2A5C" w:rsidRDefault="004D51FB">
      <w:pPr>
        <w:pStyle w:val="Body"/>
        <w:rPr>
          <w:rFonts w:ascii="Arial" w:eastAsia="Arial" w:hAnsi="Arial" w:cs="Arial"/>
          <w:sz w:val="20"/>
          <w:szCs w:val="20"/>
        </w:rPr>
      </w:pPr>
      <w:r>
        <w:rPr>
          <w:rFonts w:ascii="Arial"/>
          <w:sz w:val="20"/>
          <w:szCs w:val="20"/>
        </w:rPr>
        <w:t xml:space="preserve">            question to the Supreme Court to ask if its constitutional, been some fundamental court cases </w:t>
      </w:r>
    </w:p>
    <w:p w14:paraId="60DE6AB1" w14:textId="77777777" w:rsidR="009F2A5C" w:rsidRDefault="004D51FB">
      <w:pPr>
        <w:pStyle w:val="Body"/>
        <w:rPr>
          <w:rFonts w:ascii="Arial" w:eastAsia="Arial" w:hAnsi="Arial" w:cs="Arial"/>
          <w:sz w:val="20"/>
          <w:szCs w:val="20"/>
        </w:rPr>
      </w:pPr>
      <w:r>
        <w:rPr>
          <w:rFonts w:ascii="Arial"/>
          <w:sz w:val="20"/>
          <w:szCs w:val="20"/>
        </w:rPr>
        <w:t xml:space="preserve">            through reference pr</w:t>
      </w:r>
      <w:r>
        <w:rPr>
          <w:rFonts w:ascii="Arial"/>
          <w:sz w:val="20"/>
          <w:szCs w:val="20"/>
        </w:rPr>
        <w:t>ocedures, very powerful tool that the courts have</w:t>
      </w:r>
    </w:p>
    <w:p w14:paraId="4FB00475" w14:textId="77777777" w:rsidR="009F2A5C" w:rsidRDefault="004D51FB">
      <w:pPr>
        <w:pStyle w:val="Body"/>
        <w:rPr>
          <w:rFonts w:ascii="Arial" w:eastAsia="Arial" w:hAnsi="Arial" w:cs="Arial"/>
          <w:sz w:val="20"/>
          <w:szCs w:val="20"/>
          <w:u w:val="single"/>
        </w:rPr>
      </w:pPr>
      <w:r>
        <w:rPr>
          <w:rFonts w:ascii="Arial"/>
          <w:sz w:val="20"/>
          <w:szCs w:val="20"/>
          <w:u w:val="single"/>
        </w:rPr>
        <w:t>Reference Procedure</w:t>
      </w:r>
    </w:p>
    <w:p w14:paraId="2EA7D585" w14:textId="77777777" w:rsidR="009F2A5C" w:rsidRDefault="004D51FB" w:rsidP="004D51FB">
      <w:pPr>
        <w:pStyle w:val="Body"/>
        <w:numPr>
          <w:ilvl w:val="0"/>
          <w:numId w:val="102"/>
        </w:numPr>
        <w:rPr>
          <w:rFonts w:ascii="Arial" w:eastAsia="Arial" w:hAnsi="Arial" w:cs="Arial"/>
          <w:position w:val="-2"/>
          <w:sz w:val="20"/>
          <w:szCs w:val="20"/>
        </w:rPr>
      </w:pPr>
      <w:r>
        <w:rPr>
          <w:rFonts w:ascii="Arial"/>
          <w:sz w:val="20"/>
          <w:szCs w:val="20"/>
        </w:rPr>
        <w:t>Source of some of the most important constitutional decisions such as Ref re Same sex marriage (2004), Ref re secession of Quebec (1988)</w:t>
      </w:r>
    </w:p>
    <w:p w14:paraId="77B7210F" w14:textId="77777777" w:rsidR="009F2A5C" w:rsidRDefault="004D51FB" w:rsidP="004D51FB">
      <w:pPr>
        <w:pStyle w:val="Body"/>
        <w:numPr>
          <w:ilvl w:val="0"/>
          <w:numId w:val="102"/>
        </w:numPr>
        <w:rPr>
          <w:rFonts w:ascii="Arial" w:eastAsia="Arial" w:hAnsi="Arial" w:cs="Arial"/>
          <w:position w:val="-2"/>
          <w:sz w:val="20"/>
          <w:szCs w:val="20"/>
        </w:rPr>
      </w:pPr>
      <w:r>
        <w:rPr>
          <w:rFonts w:ascii="Arial"/>
          <w:sz w:val="20"/>
          <w:szCs w:val="20"/>
        </w:rPr>
        <w:t xml:space="preserve">Allows governments to skip the legal process (can take a decade or more) and directly ask the Supreme Court on constitutional issues </w:t>
      </w:r>
    </w:p>
    <w:p w14:paraId="477C432C" w14:textId="77777777" w:rsidR="009F2A5C" w:rsidRDefault="004D51FB">
      <w:pPr>
        <w:pStyle w:val="Body"/>
        <w:rPr>
          <w:rFonts w:ascii="Arial" w:eastAsia="Arial" w:hAnsi="Arial" w:cs="Arial"/>
          <w:sz w:val="20"/>
          <w:szCs w:val="20"/>
          <w:u w:val="single"/>
        </w:rPr>
      </w:pPr>
      <w:r>
        <w:rPr>
          <w:rFonts w:ascii="Arial"/>
          <w:sz w:val="20"/>
          <w:szCs w:val="20"/>
          <w:u w:val="single"/>
        </w:rPr>
        <w:t>Judicial Independence?</w:t>
      </w:r>
    </w:p>
    <w:p w14:paraId="0529B93E" w14:textId="77777777" w:rsidR="009F2A5C" w:rsidRDefault="004D51FB" w:rsidP="004D51FB">
      <w:pPr>
        <w:pStyle w:val="Body"/>
        <w:numPr>
          <w:ilvl w:val="0"/>
          <w:numId w:val="103"/>
        </w:numPr>
        <w:rPr>
          <w:rFonts w:ascii="Arial" w:eastAsia="Arial" w:hAnsi="Arial" w:cs="Arial"/>
          <w:position w:val="-2"/>
          <w:sz w:val="20"/>
          <w:szCs w:val="20"/>
        </w:rPr>
      </w:pPr>
      <w:r>
        <w:rPr>
          <w:rFonts w:ascii="Arial"/>
          <w:sz w:val="20"/>
          <w:szCs w:val="20"/>
        </w:rPr>
        <w:t>Areas in which judges may not be independent</w:t>
      </w:r>
    </w:p>
    <w:p w14:paraId="2CB4333A"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Class bias- judiciary comes from a certain segment of </w:t>
      </w:r>
      <w:r>
        <w:rPr>
          <w:rFonts w:ascii="Arial"/>
          <w:sz w:val="20"/>
          <w:szCs w:val="20"/>
        </w:rPr>
        <w:t>the population</w:t>
      </w:r>
    </w:p>
    <w:p w14:paraId="181DF849"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Education bias- come from educated bias, question of if they have a holistic world view</w:t>
      </w:r>
    </w:p>
    <w:p w14:paraId="50CAD58C"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Professional tendencies- judges hang out with judges/lawyers</w:t>
      </w:r>
    </w:p>
    <w:p w14:paraId="106F2B36"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Dominant views of society (members of elite), come from group of powerful people, can they </w:t>
      </w:r>
      <w:r>
        <w:rPr>
          <w:rFonts w:ascii="Arial"/>
          <w:sz w:val="20"/>
          <w:szCs w:val="20"/>
        </w:rPr>
        <w:t>divorce their views from that, are they overall supporters of the system</w:t>
      </w:r>
    </w:p>
    <w:p w14:paraId="13D977CF" w14:textId="77777777" w:rsidR="009F2A5C" w:rsidRDefault="004D51FB" w:rsidP="004D51FB">
      <w:pPr>
        <w:pStyle w:val="Body"/>
        <w:numPr>
          <w:ilvl w:val="0"/>
          <w:numId w:val="104"/>
        </w:numPr>
        <w:rPr>
          <w:rFonts w:ascii="Arial" w:eastAsia="Arial" w:hAnsi="Arial" w:cs="Arial"/>
          <w:position w:val="-2"/>
          <w:sz w:val="20"/>
          <w:szCs w:val="20"/>
        </w:rPr>
      </w:pPr>
      <w:r>
        <w:rPr>
          <w:rFonts w:ascii="Arial"/>
          <w:sz w:val="20"/>
          <w:szCs w:val="20"/>
        </w:rPr>
        <w:t>System biased in favour of liberal individualism- system favours wealth -&gt; charter/rights discourse/legal system favours the individual, its the basis of it</w:t>
      </w:r>
    </w:p>
    <w:p w14:paraId="18D5F4BA" w14:textId="77777777" w:rsidR="009F2A5C" w:rsidRDefault="004D51FB" w:rsidP="004D51FB">
      <w:pPr>
        <w:pStyle w:val="Body"/>
        <w:numPr>
          <w:ilvl w:val="0"/>
          <w:numId w:val="104"/>
        </w:numPr>
        <w:rPr>
          <w:rFonts w:ascii="Arial" w:eastAsia="Arial" w:hAnsi="Arial" w:cs="Arial"/>
          <w:position w:val="-2"/>
          <w:sz w:val="20"/>
          <w:szCs w:val="20"/>
        </w:rPr>
      </w:pPr>
      <w:r>
        <w:rPr>
          <w:rFonts w:ascii="Arial"/>
          <w:sz w:val="20"/>
          <w:szCs w:val="20"/>
        </w:rPr>
        <w:t>Pure equality vs substanti</w:t>
      </w:r>
      <w:r>
        <w:rPr>
          <w:rFonts w:ascii="Arial"/>
          <w:sz w:val="20"/>
          <w:szCs w:val="20"/>
        </w:rPr>
        <w:t>ve quality -&gt; is equality that everyone has same opportunities? no universal agreement on equality so judges will have own personal opinions on this, yes they judge based upon the law but the law is based on standards that are not universal (unified though</w:t>
      </w:r>
      <w:r>
        <w:rPr>
          <w:rFonts w:ascii="Arial"/>
          <w:sz w:val="20"/>
          <w:szCs w:val="20"/>
        </w:rPr>
        <w:t xml:space="preserve">t) </w:t>
      </w:r>
    </w:p>
    <w:p w14:paraId="631A43B5" w14:textId="77777777" w:rsidR="009F2A5C" w:rsidRDefault="004D51FB">
      <w:pPr>
        <w:pStyle w:val="Body"/>
        <w:rPr>
          <w:rFonts w:ascii="Arial" w:eastAsia="Arial" w:hAnsi="Arial" w:cs="Arial"/>
          <w:sz w:val="20"/>
          <w:szCs w:val="20"/>
          <w:u w:val="single"/>
        </w:rPr>
      </w:pPr>
      <w:r>
        <w:rPr>
          <w:rFonts w:ascii="Arial"/>
          <w:sz w:val="20"/>
          <w:szCs w:val="20"/>
          <w:u w:val="single"/>
        </w:rPr>
        <w:t>Neutrality of Judges?</w:t>
      </w:r>
    </w:p>
    <w:p w14:paraId="01A4632E" w14:textId="77777777" w:rsidR="009F2A5C" w:rsidRDefault="004D51FB" w:rsidP="004D51FB">
      <w:pPr>
        <w:pStyle w:val="Body"/>
        <w:numPr>
          <w:ilvl w:val="0"/>
          <w:numId w:val="105"/>
        </w:numPr>
        <w:rPr>
          <w:rFonts w:ascii="Arial" w:eastAsia="Arial" w:hAnsi="Arial" w:cs="Arial"/>
          <w:position w:val="-2"/>
          <w:sz w:val="20"/>
          <w:szCs w:val="20"/>
        </w:rPr>
      </w:pPr>
      <w:r>
        <w:rPr>
          <w:rFonts w:ascii="Arial"/>
          <w:sz w:val="20"/>
          <w:szCs w:val="20"/>
        </w:rPr>
        <w:t>Intense behind the scenes lobbying when Supreme Court justice retires- selection process of a new judge is not necessarily about competence</w:t>
      </w:r>
    </w:p>
    <w:p w14:paraId="1A7D88D2" w14:textId="77777777" w:rsidR="009F2A5C" w:rsidRDefault="004D51FB" w:rsidP="004D51FB">
      <w:pPr>
        <w:pStyle w:val="Body"/>
        <w:numPr>
          <w:ilvl w:val="0"/>
          <w:numId w:val="105"/>
        </w:numPr>
        <w:rPr>
          <w:rFonts w:ascii="Arial" w:eastAsia="Arial" w:hAnsi="Arial" w:cs="Arial"/>
          <w:position w:val="-2"/>
          <w:sz w:val="20"/>
          <w:szCs w:val="20"/>
        </w:rPr>
      </w:pPr>
      <w:r>
        <w:rPr>
          <w:rFonts w:ascii="Arial"/>
          <w:sz w:val="20"/>
          <w:szCs w:val="20"/>
        </w:rPr>
        <w:t>Calls for greater female representation -&gt; how females will interpret the law different, o</w:t>
      </w:r>
      <w:r>
        <w:rPr>
          <w:rFonts w:ascii="Arial"/>
          <w:sz w:val="20"/>
          <w:szCs w:val="20"/>
        </w:rPr>
        <w:t>therwise if unified legal thought it would not matter if male/female</w:t>
      </w:r>
    </w:p>
    <w:p w14:paraId="5CF6A11A" w14:textId="77777777" w:rsidR="009F2A5C" w:rsidRDefault="004D51FB" w:rsidP="004D51FB">
      <w:pPr>
        <w:pStyle w:val="Body"/>
        <w:numPr>
          <w:ilvl w:val="0"/>
          <w:numId w:val="105"/>
        </w:numPr>
        <w:rPr>
          <w:rFonts w:ascii="Arial" w:eastAsia="Arial" w:hAnsi="Arial" w:cs="Arial"/>
          <w:position w:val="-2"/>
          <w:sz w:val="20"/>
          <w:szCs w:val="20"/>
        </w:rPr>
      </w:pPr>
      <w:r>
        <w:rPr>
          <w:rFonts w:ascii="Arial"/>
          <w:sz w:val="20"/>
          <w:szCs w:val="20"/>
        </w:rPr>
        <w:t xml:space="preserve">Federalism represented- 3 que, 3 ont and min 1 east/west </w:t>
      </w:r>
    </w:p>
    <w:p w14:paraId="7C8F4C5A" w14:textId="77777777" w:rsidR="009F2A5C" w:rsidRDefault="004D51FB">
      <w:pPr>
        <w:pStyle w:val="Body"/>
        <w:rPr>
          <w:rFonts w:ascii="Arial" w:eastAsia="Arial" w:hAnsi="Arial" w:cs="Arial"/>
          <w:b/>
          <w:bCs/>
          <w:sz w:val="24"/>
          <w:szCs w:val="24"/>
        </w:rPr>
      </w:pPr>
      <w:r>
        <w:rPr>
          <w:rFonts w:ascii="Arial"/>
          <w:b/>
          <w:bCs/>
          <w:sz w:val="24"/>
          <w:szCs w:val="24"/>
        </w:rPr>
        <w:t>Political Cleavages</w:t>
      </w:r>
    </w:p>
    <w:p w14:paraId="2071226A" w14:textId="77777777" w:rsidR="009F2A5C" w:rsidRDefault="004D51FB">
      <w:pPr>
        <w:pStyle w:val="Body"/>
        <w:rPr>
          <w:rFonts w:ascii="Arial" w:eastAsia="Arial" w:hAnsi="Arial" w:cs="Arial"/>
          <w:sz w:val="20"/>
          <w:szCs w:val="20"/>
          <w:u w:val="single"/>
        </w:rPr>
      </w:pPr>
      <w:r>
        <w:rPr>
          <w:rFonts w:ascii="Arial"/>
          <w:sz w:val="20"/>
          <w:szCs w:val="20"/>
          <w:u w:val="single"/>
        </w:rPr>
        <w:t>Cleavages</w:t>
      </w:r>
    </w:p>
    <w:p w14:paraId="2F4210F4" w14:textId="77777777" w:rsidR="009F2A5C" w:rsidRDefault="004D51FB" w:rsidP="004D51FB">
      <w:pPr>
        <w:pStyle w:val="Body"/>
        <w:numPr>
          <w:ilvl w:val="0"/>
          <w:numId w:val="106"/>
        </w:numPr>
        <w:rPr>
          <w:rFonts w:ascii="Arial" w:eastAsia="Arial" w:hAnsi="Arial" w:cs="Arial"/>
          <w:position w:val="-2"/>
          <w:sz w:val="20"/>
          <w:szCs w:val="20"/>
        </w:rPr>
      </w:pPr>
      <w:r>
        <w:rPr>
          <w:rFonts w:ascii="Arial"/>
          <w:sz w:val="20"/>
          <w:szCs w:val="20"/>
        </w:rPr>
        <w:t>Politics about dividing resources "fairly"- the exercise of power is the changing of human behaviou</w:t>
      </w:r>
      <w:r>
        <w:rPr>
          <w:rFonts w:ascii="Arial"/>
          <w:sz w:val="20"/>
          <w:szCs w:val="20"/>
        </w:rPr>
        <w:t xml:space="preserve">r, state power is all about resources </w:t>
      </w:r>
    </w:p>
    <w:p w14:paraId="14912F51" w14:textId="77777777" w:rsidR="009F2A5C" w:rsidRDefault="004D51FB" w:rsidP="004D51FB">
      <w:pPr>
        <w:pStyle w:val="Body"/>
        <w:numPr>
          <w:ilvl w:val="0"/>
          <w:numId w:val="106"/>
        </w:numPr>
        <w:rPr>
          <w:rFonts w:ascii="Arial" w:eastAsia="Arial" w:hAnsi="Arial" w:cs="Arial"/>
          <w:position w:val="-2"/>
          <w:sz w:val="20"/>
          <w:szCs w:val="20"/>
        </w:rPr>
      </w:pPr>
      <w:r>
        <w:rPr>
          <w:rFonts w:ascii="Arial"/>
          <w:sz w:val="20"/>
          <w:szCs w:val="20"/>
        </w:rPr>
        <w:t>"fair" can mean different things to different people- no agreement on what is "fair"</w:t>
      </w:r>
    </w:p>
    <w:p w14:paraId="20D105A1" w14:textId="77777777" w:rsidR="009F2A5C" w:rsidRDefault="004D51FB" w:rsidP="004D51FB">
      <w:pPr>
        <w:pStyle w:val="Body"/>
        <w:numPr>
          <w:ilvl w:val="0"/>
          <w:numId w:val="106"/>
        </w:numPr>
        <w:rPr>
          <w:rFonts w:ascii="Arial" w:eastAsia="Arial" w:hAnsi="Arial" w:cs="Arial"/>
          <w:position w:val="-2"/>
          <w:sz w:val="20"/>
          <w:szCs w:val="20"/>
        </w:rPr>
      </w:pPr>
      <w:r>
        <w:rPr>
          <w:rFonts w:ascii="Arial"/>
          <w:sz w:val="20"/>
          <w:szCs w:val="20"/>
        </w:rPr>
        <w:t>Cleaves are not based upon the lack of agreement of what is fair, they are how we divide, the political fault lines which divide peo</w:t>
      </w:r>
      <w:r>
        <w:rPr>
          <w:rFonts w:ascii="Arial"/>
          <w:sz w:val="20"/>
          <w:szCs w:val="20"/>
        </w:rPr>
        <w:t xml:space="preserve">ple within society </w:t>
      </w:r>
    </w:p>
    <w:p w14:paraId="0DD1A4BE" w14:textId="77777777" w:rsidR="009F2A5C" w:rsidRDefault="004D51FB">
      <w:pPr>
        <w:pStyle w:val="Body"/>
        <w:rPr>
          <w:rFonts w:ascii="Arial" w:eastAsia="Arial" w:hAnsi="Arial" w:cs="Arial"/>
          <w:sz w:val="20"/>
          <w:szCs w:val="20"/>
          <w:u w:val="single"/>
        </w:rPr>
      </w:pPr>
      <w:r>
        <w:rPr>
          <w:rFonts w:ascii="Arial"/>
          <w:sz w:val="20"/>
          <w:szCs w:val="20"/>
          <w:u w:val="single"/>
        </w:rPr>
        <w:t>Major Cleavages in Canada</w:t>
      </w:r>
    </w:p>
    <w:p w14:paraId="3EA9C9CA" w14:textId="77777777" w:rsidR="009F2A5C" w:rsidRDefault="004D51FB" w:rsidP="004D51FB">
      <w:pPr>
        <w:pStyle w:val="Body"/>
        <w:numPr>
          <w:ilvl w:val="0"/>
          <w:numId w:val="107"/>
        </w:numPr>
        <w:rPr>
          <w:rFonts w:ascii="Arial" w:eastAsia="Arial" w:hAnsi="Arial" w:cs="Arial"/>
          <w:position w:val="-2"/>
          <w:sz w:val="20"/>
          <w:szCs w:val="20"/>
        </w:rPr>
      </w:pPr>
      <w:r>
        <w:rPr>
          <w:rFonts w:ascii="Arial"/>
          <w:sz w:val="20"/>
          <w:szCs w:val="20"/>
        </w:rPr>
        <w:t xml:space="preserve">Language, Federalism (regionalism and nationalism), Ethnicity (both multicultural and settler-aboriginal) Religion, Gender, Class </w:t>
      </w:r>
    </w:p>
    <w:p w14:paraId="12AF3023" w14:textId="77777777" w:rsidR="009F2A5C" w:rsidRDefault="004D51FB" w:rsidP="004D51FB">
      <w:pPr>
        <w:pStyle w:val="Body"/>
        <w:numPr>
          <w:ilvl w:val="0"/>
          <w:numId w:val="107"/>
        </w:numPr>
        <w:rPr>
          <w:rFonts w:ascii="Arial" w:eastAsia="Arial" w:hAnsi="Arial" w:cs="Arial"/>
          <w:b/>
          <w:bCs/>
          <w:position w:val="-2"/>
          <w:sz w:val="20"/>
          <w:szCs w:val="20"/>
        </w:rPr>
      </w:pPr>
      <w:r>
        <w:rPr>
          <w:rFonts w:ascii="Arial"/>
          <w:b/>
          <w:bCs/>
          <w:sz w:val="20"/>
          <w:szCs w:val="20"/>
        </w:rPr>
        <w:t>Language</w:t>
      </w:r>
    </w:p>
    <w:p w14:paraId="65D67BD0"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Linked most closely with Quebec</w:t>
      </w:r>
    </w:p>
    <w:p w14:paraId="7058D73E"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Seen as driving force behind Quebecois</w:t>
      </w:r>
      <w:r>
        <w:rPr>
          <w:rFonts w:ascii="Arial"/>
          <w:sz w:val="20"/>
          <w:szCs w:val="20"/>
        </w:rPr>
        <w:t xml:space="preserve"> nationalism </w:t>
      </w:r>
    </w:p>
    <w:p w14:paraId="1B4648F5"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Fear of French language dying in North America </w:t>
      </w:r>
    </w:p>
    <w:p w14:paraId="726993FA"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Competition between Quebec and Government of Canada as to who has responsibility to protect French language </w:t>
      </w:r>
    </w:p>
    <w:p w14:paraId="575EC7C5" w14:textId="77777777" w:rsidR="009F2A5C" w:rsidRDefault="004D51FB" w:rsidP="004D51FB">
      <w:pPr>
        <w:pStyle w:val="Body"/>
        <w:numPr>
          <w:ilvl w:val="0"/>
          <w:numId w:val="108"/>
        </w:numPr>
        <w:rPr>
          <w:rFonts w:ascii="Arial" w:eastAsia="Arial" w:hAnsi="Arial" w:cs="Arial"/>
          <w:b/>
          <w:bCs/>
          <w:position w:val="-2"/>
          <w:sz w:val="20"/>
          <w:szCs w:val="20"/>
        </w:rPr>
      </w:pPr>
      <w:r>
        <w:rPr>
          <w:rFonts w:ascii="Arial"/>
          <w:b/>
          <w:bCs/>
          <w:sz w:val="20"/>
          <w:szCs w:val="20"/>
        </w:rPr>
        <w:t>Federalism</w:t>
      </w:r>
    </w:p>
    <w:p w14:paraId="6A22A469"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Nationalism in Quebec and regionalism in West powerful forces in Canadian politics </w:t>
      </w:r>
    </w:p>
    <w:p w14:paraId="4E0A33CC"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Destroyed party system in 1993 </w:t>
      </w:r>
    </w:p>
    <w:p w14:paraId="78720946"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Created two new forces- Bloc Qu</w:t>
      </w:r>
      <w:r>
        <w:rPr>
          <w:sz w:val="20"/>
          <w:szCs w:val="20"/>
        </w:rPr>
        <w:t>é</w:t>
      </w:r>
      <w:r>
        <w:rPr>
          <w:rFonts w:ascii="Arial"/>
          <w:sz w:val="20"/>
          <w:szCs w:val="20"/>
        </w:rPr>
        <w:t>b</w:t>
      </w:r>
      <w:r>
        <w:rPr>
          <w:sz w:val="20"/>
          <w:szCs w:val="20"/>
        </w:rPr>
        <w:t>é</w:t>
      </w:r>
      <w:r>
        <w:rPr>
          <w:rFonts w:ascii="Arial"/>
          <w:sz w:val="20"/>
          <w:szCs w:val="20"/>
        </w:rPr>
        <w:t xml:space="preserve">cois and Reform Party of Canada </w:t>
      </w:r>
    </w:p>
    <w:p w14:paraId="49DABF69"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Based upon different conceptions of role of federal government </w:t>
      </w:r>
    </w:p>
    <w:p w14:paraId="67EDF815"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Exacerbated by the dominance of Ontario- both with regards to population and economic clout </w:t>
      </w:r>
    </w:p>
    <w:p w14:paraId="2F532EC6" w14:textId="77777777" w:rsidR="009F2A5C" w:rsidRDefault="004D51FB" w:rsidP="004D51FB">
      <w:pPr>
        <w:pStyle w:val="Body"/>
        <w:numPr>
          <w:ilvl w:val="0"/>
          <w:numId w:val="109"/>
        </w:numPr>
        <w:rPr>
          <w:rFonts w:ascii="Arial" w:eastAsia="Arial" w:hAnsi="Arial" w:cs="Arial"/>
          <w:b/>
          <w:bCs/>
          <w:position w:val="-2"/>
          <w:sz w:val="20"/>
          <w:szCs w:val="20"/>
        </w:rPr>
      </w:pPr>
      <w:r>
        <w:rPr>
          <w:rFonts w:ascii="Arial"/>
          <w:b/>
          <w:bCs/>
          <w:sz w:val="20"/>
          <w:szCs w:val="20"/>
        </w:rPr>
        <w:t xml:space="preserve">Ethnicity </w:t>
      </w:r>
    </w:p>
    <w:p w14:paraId="2536200C"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Multiculturalism is a fact of Canadian life </w:t>
      </w:r>
    </w:p>
    <w:p w14:paraId="28783617"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What multiculturalism means up for debate- does it mean should there be gov support for cultural background</w:t>
      </w:r>
      <w:r>
        <w:rPr>
          <w:rFonts w:ascii="Arial"/>
          <w:sz w:val="20"/>
          <w:szCs w:val="20"/>
        </w:rPr>
        <w:t>s, etc</w:t>
      </w:r>
    </w:p>
    <w:p w14:paraId="26BFE002"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As immigrant society Canada needs to accommodate new immigrants, but do new immigrants need to change?</w:t>
      </w:r>
    </w:p>
    <w:p w14:paraId="2A01636D"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Different conceptions of "Canada" between and within settlers (both old and new) and Aboriginal Canadians</w:t>
      </w:r>
    </w:p>
    <w:p w14:paraId="12501701"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At least two settler societies 40-60 ide</w:t>
      </w:r>
      <w:r>
        <w:rPr>
          <w:rFonts w:ascii="Arial"/>
          <w:sz w:val="20"/>
          <w:szCs w:val="20"/>
        </w:rPr>
        <w:t xml:space="preserve">ntifiable First Nations </w:t>
      </w:r>
    </w:p>
    <w:p w14:paraId="258F4301"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It should be noted that Aboriginal Canadians are not visible minorities, these are recognized as different groups (recognized in law and constitution)</w:t>
      </w:r>
    </w:p>
    <w:p w14:paraId="040A3557" w14:textId="77777777" w:rsidR="009F2A5C" w:rsidRDefault="009F2A5C">
      <w:pPr>
        <w:pStyle w:val="Body"/>
        <w:rPr>
          <w:rFonts w:ascii="Arial" w:eastAsia="Arial" w:hAnsi="Arial" w:cs="Arial"/>
          <w:sz w:val="20"/>
          <w:szCs w:val="20"/>
        </w:rPr>
      </w:pPr>
    </w:p>
    <w:p w14:paraId="16ACF205" w14:textId="77777777" w:rsidR="009F2A5C" w:rsidRDefault="004D51FB">
      <w:pPr>
        <w:pStyle w:val="Body"/>
        <w:rPr>
          <w:rFonts w:ascii="Arial" w:eastAsia="Arial" w:hAnsi="Arial" w:cs="Arial"/>
          <w:sz w:val="20"/>
          <w:szCs w:val="20"/>
          <w:u w:val="single"/>
        </w:rPr>
      </w:pPr>
      <w:r>
        <w:rPr>
          <w:rFonts w:ascii="Arial"/>
          <w:sz w:val="20"/>
          <w:szCs w:val="20"/>
          <w:u w:val="single"/>
        </w:rPr>
        <w:t>Identities and Geography and Borders</w:t>
      </w:r>
    </w:p>
    <w:p w14:paraId="03CD7220" w14:textId="77777777" w:rsidR="009F2A5C" w:rsidRDefault="004D51FB" w:rsidP="004D51FB">
      <w:pPr>
        <w:pStyle w:val="Body"/>
        <w:numPr>
          <w:ilvl w:val="0"/>
          <w:numId w:val="110"/>
        </w:numPr>
        <w:rPr>
          <w:rFonts w:ascii="Arial" w:eastAsia="Arial" w:hAnsi="Arial" w:cs="Arial"/>
          <w:position w:val="-2"/>
          <w:sz w:val="20"/>
          <w:szCs w:val="20"/>
        </w:rPr>
      </w:pPr>
      <w:r>
        <w:rPr>
          <w:rFonts w:ascii="Arial"/>
          <w:sz w:val="20"/>
          <w:szCs w:val="20"/>
        </w:rPr>
        <w:t>Identity crystallizes around the local- st</w:t>
      </w:r>
      <w:r>
        <w:rPr>
          <w:rFonts w:ascii="Arial"/>
          <w:sz w:val="20"/>
          <w:szCs w:val="20"/>
        </w:rPr>
        <w:t xml:space="preserve">ate, nation and community </w:t>
      </w:r>
    </w:p>
    <w:p w14:paraId="7B9FF3F6" w14:textId="77777777" w:rsidR="009F2A5C" w:rsidRDefault="004D51FB" w:rsidP="004D51FB">
      <w:pPr>
        <w:pStyle w:val="Body"/>
        <w:numPr>
          <w:ilvl w:val="0"/>
          <w:numId w:val="110"/>
        </w:numPr>
        <w:rPr>
          <w:rFonts w:ascii="Arial" w:eastAsia="Arial" w:hAnsi="Arial" w:cs="Arial"/>
          <w:position w:val="-2"/>
          <w:sz w:val="20"/>
          <w:szCs w:val="20"/>
        </w:rPr>
      </w:pPr>
      <w:r>
        <w:rPr>
          <w:rFonts w:ascii="Arial"/>
          <w:sz w:val="20"/>
          <w:szCs w:val="20"/>
        </w:rPr>
        <w:t>Borders</w:t>
      </w:r>
    </w:p>
    <w:p w14:paraId="425F295D"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 xml:space="preserve">Shape internal lines of communication </w:t>
      </w:r>
    </w:p>
    <w:p w14:paraId="57C2BE82"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Tie social networks with physical features</w:t>
      </w:r>
    </w:p>
    <w:p w14:paraId="65136661"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Clearly divide "us" and "them"</w:t>
      </w:r>
    </w:p>
    <w:p w14:paraId="344B7952" w14:textId="77777777" w:rsidR="009F2A5C" w:rsidRDefault="004D51FB" w:rsidP="004D51FB">
      <w:pPr>
        <w:pStyle w:val="Body"/>
        <w:numPr>
          <w:ilvl w:val="2"/>
          <w:numId w:val="69"/>
        </w:numPr>
        <w:tabs>
          <w:tab w:val="num" w:pos="698"/>
        </w:tabs>
        <w:ind w:left="698" w:hanging="218"/>
        <w:rPr>
          <w:rFonts w:ascii="Arial" w:eastAsia="Arial" w:hAnsi="Arial" w:cs="Arial"/>
          <w:position w:val="4"/>
          <w:sz w:val="24"/>
          <w:szCs w:val="24"/>
        </w:rPr>
      </w:pPr>
      <w:r>
        <w:rPr>
          <w:rFonts w:ascii="Arial"/>
          <w:sz w:val="20"/>
          <w:szCs w:val="20"/>
        </w:rPr>
        <w:t>Allows communication networks to flourish</w:t>
      </w:r>
    </w:p>
    <w:p w14:paraId="4E7A0FB6" w14:textId="77777777" w:rsidR="009F2A5C" w:rsidRDefault="004D51FB">
      <w:pPr>
        <w:pStyle w:val="Body"/>
        <w:rPr>
          <w:rFonts w:ascii="Arial" w:eastAsia="Arial" w:hAnsi="Arial" w:cs="Arial"/>
          <w:sz w:val="20"/>
          <w:szCs w:val="20"/>
          <w:u w:val="single"/>
        </w:rPr>
      </w:pPr>
      <w:r>
        <w:rPr>
          <w:rFonts w:ascii="Arial"/>
          <w:sz w:val="20"/>
          <w:szCs w:val="20"/>
          <w:u w:val="single"/>
        </w:rPr>
        <w:t>Communication Networks</w:t>
      </w:r>
    </w:p>
    <w:p w14:paraId="3BB9998D" w14:textId="77777777" w:rsidR="009F2A5C" w:rsidRDefault="004D51FB" w:rsidP="004D51FB">
      <w:pPr>
        <w:pStyle w:val="Body"/>
        <w:numPr>
          <w:ilvl w:val="0"/>
          <w:numId w:val="111"/>
        </w:numPr>
        <w:rPr>
          <w:rFonts w:ascii="Arial" w:eastAsia="Arial" w:hAnsi="Arial" w:cs="Arial"/>
          <w:position w:val="-2"/>
          <w:sz w:val="20"/>
          <w:szCs w:val="20"/>
        </w:rPr>
      </w:pPr>
      <w:r>
        <w:rPr>
          <w:rFonts w:ascii="Arial"/>
          <w:sz w:val="20"/>
          <w:szCs w:val="20"/>
        </w:rPr>
        <w:t xml:space="preserve">Pathways in which common identity markers- </w:t>
      </w:r>
      <w:r>
        <w:rPr>
          <w:rFonts w:ascii="Arial"/>
          <w:sz w:val="20"/>
          <w:szCs w:val="20"/>
        </w:rPr>
        <w:t>and common political identities- flow</w:t>
      </w:r>
    </w:p>
    <w:p w14:paraId="5A44874B" w14:textId="77777777" w:rsidR="009F2A5C" w:rsidRDefault="004D51FB" w:rsidP="004D51FB">
      <w:pPr>
        <w:pStyle w:val="Body"/>
        <w:numPr>
          <w:ilvl w:val="0"/>
          <w:numId w:val="111"/>
        </w:numPr>
        <w:rPr>
          <w:rFonts w:ascii="Arial" w:eastAsia="Arial" w:hAnsi="Arial" w:cs="Arial"/>
          <w:position w:val="-2"/>
          <w:sz w:val="20"/>
          <w:szCs w:val="20"/>
        </w:rPr>
      </w:pPr>
      <w:r>
        <w:rPr>
          <w:rFonts w:ascii="Arial"/>
          <w:sz w:val="20"/>
          <w:szCs w:val="20"/>
        </w:rPr>
        <w:t>Identities do not flow outward from a centre, rather they follow paths of hierarchical metropolises and hinterlands</w:t>
      </w:r>
    </w:p>
    <w:p w14:paraId="1207369E" w14:textId="77777777" w:rsidR="009F2A5C" w:rsidRDefault="004D51FB" w:rsidP="004D51FB">
      <w:pPr>
        <w:pStyle w:val="Body"/>
        <w:numPr>
          <w:ilvl w:val="0"/>
          <w:numId w:val="111"/>
        </w:numPr>
        <w:rPr>
          <w:rFonts w:ascii="Arial" w:eastAsia="Arial" w:hAnsi="Arial" w:cs="Arial"/>
          <w:position w:val="-2"/>
          <w:sz w:val="20"/>
          <w:szCs w:val="20"/>
        </w:rPr>
      </w:pPr>
      <w:r>
        <w:rPr>
          <w:rFonts w:ascii="Arial"/>
          <w:sz w:val="20"/>
          <w:szCs w:val="20"/>
        </w:rPr>
        <w:t>Mann (1995) argues that these involve almost all aspects of human interaction</w:t>
      </w:r>
    </w:p>
    <w:p w14:paraId="39C7143B" w14:textId="77777777" w:rsidR="009F2A5C" w:rsidRDefault="004D51FB">
      <w:pPr>
        <w:pStyle w:val="Body"/>
        <w:rPr>
          <w:rFonts w:ascii="Arial" w:eastAsia="Arial" w:hAnsi="Arial" w:cs="Arial"/>
          <w:sz w:val="20"/>
          <w:szCs w:val="20"/>
          <w:u w:val="single"/>
        </w:rPr>
      </w:pPr>
      <w:r>
        <w:rPr>
          <w:rFonts w:ascii="Arial"/>
          <w:sz w:val="20"/>
          <w:szCs w:val="20"/>
          <w:u w:val="single"/>
        </w:rPr>
        <w:t xml:space="preserve">Banality and Background </w:t>
      </w:r>
      <w:r>
        <w:rPr>
          <w:rFonts w:ascii="Arial"/>
          <w:sz w:val="20"/>
          <w:szCs w:val="20"/>
          <w:u w:val="single"/>
        </w:rPr>
        <w:t>Noise</w:t>
      </w:r>
    </w:p>
    <w:p w14:paraId="255FE431" w14:textId="77777777" w:rsidR="009F2A5C" w:rsidRDefault="004D51FB" w:rsidP="004D51FB">
      <w:pPr>
        <w:pStyle w:val="Body"/>
        <w:numPr>
          <w:ilvl w:val="0"/>
          <w:numId w:val="112"/>
        </w:numPr>
        <w:rPr>
          <w:rFonts w:ascii="Arial" w:eastAsia="Arial" w:hAnsi="Arial" w:cs="Arial"/>
          <w:position w:val="-2"/>
          <w:sz w:val="20"/>
          <w:szCs w:val="20"/>
        </w:rPr>
      </w:pPr>
      <w:r>
        <w:rPr>
          <w:rFonts w:ascii="Arial"/>
          <w:sz w:val="20"/>
          <w:szCs w:val="20"/>
        </w:rPr>
        <w:t>National identities reinforced by the daily noise of life</w:t>
      </w:r>
    </w:p>
    <w:p w14:paraId="6AC1ED96" w14:textId="77777777" w:rsidR="009F2A5C" w:rsidRDefault="004D51FB" w:rsidP="004D51FB">
      <w:pPr>
        <w:pStyle w:val="Body"/>
        <w:numPr>
          <w:ilvl w:val="0"/>
          <w:numId w:val="112"/>
        </w:numPr>
        <w:rPr>
          <w:rFonts w:ascii="Arial" w:eastAsia="Arial" w:hAnsi="Arial" w:cs="Arial"/>
          <w:position w:val="-2"/>
          <w:sz w:val="20"/>
          <w:szCs w:val="20"/>
        </w:rPr>
      </w:pPr>
      <w:r>
        <w:rPr>
          <w:rFonts w:ascii="Arial"/>
          <w:sz w:val="20"/>
          <w:szCs w:val="20"/>
        </w:rPr>
        <w:t>Things that are taken for granted in reality reinforce our national identity and place (money- canadianizes, news, flags, weather maps)</w:t>
      </w:r>
    </w:p>
    <w:p w14:paraId="2CC47FC4" w14:textId="77777777" w:rsidR="009F2A5C" w:rsidRDefault="004D51FB">
      <w:pPr>
        <w:pStyle w:val="Body"/>
        <w:rPr>
          <w:rFonts w:ascii="Arial" w:eastAsia="Arial" w:hAnsi="Arial" w:cs="Arial"/>
          <w:sz w:val="20"/>
          <w:szCs w:val="20"/>
          <w:u w:val="single"/>
        </w:rPr>
      </w:pPr>
      <w:r>
        <w:rPr>
          <w:rFonts w:ascii="Arial"/>
          <w:sz w:val="20"/>
          <w:szCs w:val="20"/>
          <w:u w:val="single"/>
        </w:rPr>
        <w:t>Globalization</w:t>
      </w:r>
    </w:p>
    <w:p w14:paraId="096647BE" w14:textId="77777777" w:rsidR="009F2A5C" w:rsidRDefault="004D51FB" w:rsidP="004D51FB">
      <w:pPr>
        <w:pStyle w:val="Body"/>
        <w:numPr>
          <w:ilvl w:val="0"/>
          <w:numId w:val="113"/>
        </w:numPr>
        <w:rPr>
          <w:rFonts w:ascii="Arial" w:eastAsia="Arial" w:hAnsi="Arial" w:cs="Arial"/>
          <w:position w:val="-2"/>
          <w:sz w:val="20"/>
          <w:szCs w:val="20"/>
        </w:rPr>
      </w:pPr>
      <w:r>
        <w:rPr>
          <w:rFonts w:ascii="Arial"/>
          <w:sz w:val="20"/>
          <w:szCs w:val="20"/>
        </w:rPr>
        <w:t xml:space="preserve">Argued that World Wide Web may weaken </w:t>
      </w:r>
      <w:r>
        <w:rPr>
          <w:rFonts w:ascii="Arial"/>
          <w:sz w:val="20"/>
          <w:szCs w:val="20"/>
        </w:rPr>
        <w:t>national identities, but in actuality may reinforce</w:t>
      </w:r>
    </w:p>
    <w:p w14:paraId="33DAE6B7" w14:textId="77777777" w:rsidR="009F2A5C" w:rsidRDefault="004D51FB" w:rsidP="004D51FB">
      <w:pPr>
        <w:pStyle w:val="Body"/>
        <w:numPr>
          <w:ilvl w:val="0"/>
          <w:numId w:val="113"/>
        </w:numPr>
        <w:rPr>
          <w:rFonts w:ascii="Arial" w:eastAsia="Arial" w:hAnsi="Arial" w:cs="Arial"/>
          <w:position w:val="-2"/>
          <w:sz w:val="20"/>
          <w:szCs w:val="20"/>
        </w:rPr>
      </w:pPr>
      <w:r>
        <w:rPr>
          <w:rFonts w:ascii="Arial"/>
          <w:sz w:val="20"/>
          <w:szCs w:val="20"/>
        </w:rPr>
        <w:t>Advertisers know where ISP is located, and target your locality</w:t>
      </w:r>
    </w:p>
    <w:p w14:paraId="6FD1D823" w14:textId="77777777" w:rsidR="009F2A5C" w:rsidRDefault="004D51FB" w:rsidP="004D51FB">
      <w:pPr>
        <w:pStyle w:val="Body"/>
        <w:numPr>
          <w:ilvl w:val="0"/>
          <w:numId w:val="113"/>
        </w:numPr>
        <w:rPr>
          <w:rFonts w:ascii="Arial" w:eastAsia="Arial" w:hAnsi="Arial" w:cs="Arial"/>
          <w:position w:val="-2"/>
          <w:sz w:val="20"/>
          <w:szCs w:val="20"/>
        </w:rPr>
      </w:pPr>
      <w:r>
        <w:rPr>
          <w:rFonts w:ascii="Arial"/>
          <w:sz w:val="20"/>
          <w:szCs w:val="20"/>
        </w:rPr>
        <w:t xml:space="preserve">Globalization may have limited impact upon national identities- national identities are extremely powerful- people willing to sacrifice own </w:t>
      </w:r>
      <w:r>
        <w:rPr>
          <w:rFonts w:ascii="Arial"/>
          <w:sz w:val="20"/>
          <w:szCs w:val="20"/>
        </w:rPr>
        <w:t>lives in name of nation</w:t>
      </w:r>
    </w:p>
    <w:p w14:paraId="605DB8DD" w14:textId="77777777" w:rsidR="009F2A5C" w:rsidRDefault="004D51FB" w:rsidP="004D51FB">
      <w:pPr>
        <w:pStyle w:val="Body"/>
        <w:numPr>
          <w:ilvl w:val="0"/>
          <w:numId w:val="113"/>
        </w:numPr>
        <w:rPr>
          <w:rFonts w:ascii="Arial" w:eastAsia="Arial" w:hAnsi="Arial" w:cs="Arial"/>
          <w:position w:val="-2"/>
          <w:sz w:val="20"/>
          <w:szCs w:val="20"/>
        </w:rPr>
      </w:pPr>
      <w:r>
        <w:rPr>
          <w:rFonts w:ascii="Arial"/>
          <w:sz w:val="20"/>
          <w:szCs w:val="20"/>
        </w:rPr>
        <w:t>When society faces a challenge- it looks to the state for protection</w:t>
      </w:r>
    </w:p>
    <w:p w14:paraId="0689E3C2" w14:textId="77777777" w:rsidR="009F2A5C" w:rsidRDefault="004D51FB" w:rsidP="004D51FB">
      <w:pPr>
        <w:pStyle w:val="Body"/>
        <w:numPr>
          <w:ilvl w:val="0"/>
          <w:numId w:val="113"/>
        </w:numPr>
        <w:rPr>
          <w:rFonts w:ascii="Arial" w:eastAsia="Arial" w:hAnsi="Arial" w:cs="Arial"/>
          <w:position w:val="-2"/>
          <w:sz w:val="20"/>
          <w:szCs w:val="20"/>
        </w:rPr>
      </w:pPr>
      <w:r>
        <w:rPr>
          <w:rFonts w:ascii="Arial"/>
          <w:sz w:val="20"/>
          <w:szCs w:val="20"/>
        </w:rPr>
        <w:t>Economic crisis of 2008 challenged the weakening state thesis</w:t>
      </w:r>
    </w:p>
    <w:p w14:paraId="72F34B69" w14:textId="77777777" w:rsidR="009F2A5C" w:rsidRDefault="009F2A5C">
      <w:pPr>
        <w:pStyle w:val="Body"/>
        <w:rPr>
          <w:rFonts w:ascii="Arial" w:eastAsia="Arial" w:hAnsi="Arial" w:cs="Arial"/>
          <w:sz w:val="20"/>
          <w:szCs w:val="20"/>
        </w:rPr>
      </w:pPr>
    </w:p>
    <w:p w14:paraId="7AA0F559" w14:textId="77777777" w:rsidR="009F2A5C" w:rsidRDefault="004D51FB">
      <w:pPr>
        <w:pStyle w:val="Body"/>
        <w:rPr>
          <w:rFonts w:ascii="Arial" w:eastAsia="Arial" w:hAnsi="Arial" w:cs="Arial"/>
          <w:sz w:val="20"/>
          <w:szCs w:val="20"/>
          <w:u w:val="single"/>
        </w:rPr>
      </w:pPr>
      <w:r>
        <w:rPr>
          <w:rFonts w:ascii="Arial"/>
          <w:sz w:val="20"/>
          <w:szCs w:val="20"/>
          <w:u w:val="single"/>
        </w:rPr>
        <w:t>Basic Fact</w:t>
      </w:r>
    </w:p>
    <w:p w14:paraId="0BF1616E" w14:textId="77777777" w:rsidR="009F2A5C" w:rsidRDefault="004D51FB" w:rsidP="004D51FB">
      <w:pPr>
        <w:pStyle w:val="Body"/>
        <w:numPr>
          <w:ilvl w:val="0"/>
          <w:numId w:val="114"/>
        </w:numPr>
        <w:rPr>
          <w:rFonts w:ascii="Arial" w:eastAsia="Arial" w:hAnsi="Arial" w:cs="Arial"/>
          <w:position w:val="-2"/>
          <w:sz w:val="20"/>
          <w:szCs w:val="20"/>
        </w:rPr>
      </w:pPr>
      <w:r>
        <w:rPr>
          <w:rFonts w:ascii="Arial"/>
          <w:sz w:val="20"/>
          <w:szCs w:val="20"/>
        </w:rPr>
        <w:t>Fragility of French Language in North America basis of Quebecois nationalism- French lang</w:t>
      </w:r>
      <w:r>
        <w:rPr>
          <w:rFonts w:ascii="Arial"/>
          <w:sz w:val="20"/>
          <w:szCs w:val="20"/>
        </w:rPr>
        <w:t xml:space="preserve">uage is seen to be under threat ( a huge # of french-speaking people in Quebec think it is under threat, and act upon this interpretation), regardless of if it is actually under threat </w:t>
      </w:r>
    </w:p>
    <w:p w14:paraId="46336372" w14:textId="77777777" w:rsidR="009F2A5C" w:rsidRDefault="004D51FB" w:rsidP="004D51FB">
      <w:pPr>
        <w:pStyle w:val="Body"/>
        <w:numPr>
          <w:ilvl w:val="0"/>
          <w:numId w:val="114"/>
        </w:numPr>
        <w:rPr>
          <w:rFonts w:ascii="Arial" w:eastAsia="Arial" w:hAnsi="Arial" w:cs="Arial"/>
          <w:position w:val="-2"/>
          <w:sz w:val="20"/>
          <w:szCs w:val="20"/>
        </w:rPr>
      </w:pPr>
      <w:r>
        <w:rPr>
          <w:rFonts w:ascii="Arial"/>
          <w:sz w:val="20"/>
          <w:szCs w:val="20"/>
        </w:rPr>
        <w:t>Governments of Quebec oscillate between two views on how to best prote</w:t>
      </w:r>
      <w:r>
        <w:rPr>
          <w:rFonts w:ascii="Arial"/>
          <w:sz w:val="20"/>
          <w:szCs w:val="20"/>
        </w:rPr>
        <w:t>ct French language- independence or autonomy within Canada</w:t>
      </w:r>
    </w:p>
    <w:p w14:paraId="3C7AE5E1" w14:textId="77777777" w:rsidR="009F2A5C" w:rsidRDefault="004D51FB" w:rsidP="004D51FB">
      <w:pPr>
        <w:pStyle w:val="Body"/>
        <w:numPr>
          <w:ilvl w:val="0"/>
          <w:numId w:val="114"/>
        </w:numPr>
        <w:rPr>
          <w:rFonts w:ascii="Arial" w:eastAsia="Arial" w:hAnsi="Arial" w:cs="Arial"/>
          <w:position w:val="-2"/>
          <w:sz w:val="20"/>
          <w:szCs w:val="20"/>
        </w:rPr>
      </w:pPr>
      <w:r>
        <w:rPr>
          <w:rFonts w:ascii="Arial"/>
          <w:sz w:val="20"/>
          <w:szCs w:val="20"/>
        </w:rPr>
        <w:t>Provincially in Quebec two major parties are Parti Quebecois (Separatist) and Liberal Party of Quebec (federalist yet nationalist)</w:t>
      </w:r>
    </w:p>
    <w:p w14:paraId="51D1BDEE" w14:textId="77777777" w:rsidR="009F2A5C" w:rsidRDefault="004D51FB" w:rsidP="004D51FB">
      <w:pPr>
        <w:pStyle w:val="Body"/>
        <w:numPr>
          <w:ilvl w:val="0"/>
          <w:numId w:val="114"/>
        </w:numPr>
        <w:rPr>
          <w:rFonts w:ascii="Arial" w:eastAsia="Arial" w:hAnsi="Arial" w:cs="Arial"/>
          <w:position w:val="-2"/>
          <w:sz w:val="20"/>
          <w:szCs w:val="20"/>
        </w:rPr>
      </w:pPr>
      <w:r>
        <w:rPr>
          <w:rFonts w:ascii="Arial"/>
          <w:sz w:val="20"/>
          <w:szCs w:val="20"/>
        </w:rPr>
        <w:t>Federally, between 1993 and 2011 majority of federal seats have go</w:t>
      </w:r>
      <w:r>
        <w:rPr>
          <w:rFonts w:ascii="Arial"/>
          <w:sz w:val="20"/>
          <w:szCs w:val="20"/>
        </w:rPr>
        <w:t>ne to to the Bloc Qu</w:t>
      </w:r>
      <w:r>
        <w:rPr>
          <w:sz w:val="20"/>
          <w:szCs w:val="20"/>
        </w:rPr>
        <w:t>é</w:t>
      </w:r>
      <w:r>
        <w:rPr>
          <w:rFonts w:ascii="Arial"/>
          <w:sz w:val="20"/>
          <w:szCs w:val="20"/>
        </w:rPr>
        <w:t>b</w:t>
      </w:r>
      <w:r>
        <w:rPr>
          <w:sz w:val="20"/>
          <w:szCs w:val="20"/>
        </w:rPr>
        <w:t>é</w:t>
      </w:r>
      <w:r>
        <w:rPr>
          <w:rFonts w:ascii="Arial"/>
          <w:sz w:val="20"/>
          <w:szCs w:val="20"/>
        </w:rPr>
        <w:t>cois</w:t>
      </w:r>
    </w:p>
    <w:p w14:paraId="76704174" w14:textId="77777777" w:rsidR="009F2A5C" w:rsidRDefault="004D51FB">
      <w:pPr>
        <w:pStyle w:val="Body"/>
        <w:rPr>
          <w:rFonts w:ascii="Arial" w:eastAsia="Arial" w:hAnsi="Arial" w:cs="Arial"/>
          <w:sz w:val="20"/>
          <w:szCs w:val="20"/>
          <w:u w:val="single"/>
        </w:rPr>
      </w:pPr>
      <w:r>
        <w:rPr>
          <w:rFonts w:ascii="Arial"/>
          <w:sz w:val="20"/>
          <w:szCs w:val="20"/>
          <w:u w:val="single"/>
        </w:rPr>
        <w:t>What is Quebec Nationalism?</w:t>
      </w:r>
    </w:p>
    <w:p w14:paraId="4B8BF1DB" w14:textId="77777777" w:rsidR="009F2A5C" w:rsidRDefault="004D51FB" w:rsidP="004D51FB">
      <w:pPr>
        <w:pStyle w:val="Body"/>
        <w:numPr>
          <w:ilvl w:val="0"/>
          <w:numId w:val="115"/>
        </w:numPr>
        <w:rPr>
          <w:rFonts w:ascii="Arial" w:eastAsia="Arial" w:hAnsi="Arial" w:cs="Arial"/>
          <w:sz w:val="24"/>
          <w:szCs w:val="24"/>
        </w:rPr>
      </w:pPr>
      <w:r>
        <w:rPr>
          <w:rFonts w:ascii="Arial"/>
          <w:sz w:val="20"/>
          <w:szCs w:val="20"/>
        </w:rPr>
        <w:t>Political/cultural nationalism- not ethnically based</w:t>
      </w:r>
    </w:p>
    <w:p w14:paraId="52CA3BFE" w14:textId="77777777" w:rsidR="009F2A5C" w:rsidRDefault="004D51FB" w:rsidP="004D51FB">
      <w:pPr>
        <w:pStyle w:val="Body"/>
        <w:numPr>
          <w:ilvl w:val="0"/>
          <w:numId w:val="115"/>
        </w:numPr>
        <w:rPr>
          <w:rFonts w:ascii="Arial" w:eastAsia="Arial" w:hAnsi="Arial" w:cs="Arial"/>
          <w:sz w:val="24"/>
          <w:szCs w:val="24"/>
        </w:rPr>
      </w:pPr>
      <w:r>
        <w:rPr>
          <w:rFonts w:ascii="Arial"/>
          <w:sz w:val="20"/>
          <w:szCs w:val="20"/>
        </w:rPr>
        <w:t>Quebec uses FPTP system meaning that government never speaks for a majority of Quebecers</w:t>
      </w:r>
    </w:p>
    <w:p w14:paraId="336C6C85" w14:textId="77777777" w:rsidR="009F2A5C" w:rsidRDefault="004D51FB" w:rsidP="004D51FB">
      <w:pPr>
        <w:pStyle w:val="Body"/>
        <w:numPr>
          <w:ilvl w:val="0"/>
          <w:numId w:val="115"/>
        </w:numPr>
        <w:rPr>
          <w:rFonts w:ascii="Arial" w:eastAsia="Arial" w:hAnsi="Arial" w:cs="Arial"/>
          <w:sz w:val="24"/>
          <w:szCs w:val="24"/>
        </w:rPr>
      </w:pPr>
      <w:r>
        <w:rPr>
          <w:rFonts w:ascii="Arial"/>
          <w:sz w:val="20"/>
          <w:szCs w:val="20"/>
        </w:rPr>
        <w:t xml:space="preserve">Quebec elites want to negotiate with "English Canada" but </w:t>
      </w:r>
      <w:r>
        <w:rPr>
          <w:rFonts w:ascii="Arial"/>
          <w:sz w:val="20"/>
          <w:szCs w:val="20"/>
        </w:rPr>
        <w:t xml:space="preserve">does not institutionally exist </w:t>
      </w:r>
    </w:p>
    <w:p w14:paraId="618BFDB6" w14:textId="77777777" w:rsidR="009F2A5C" w:rsidRDefault="004D51FB" w:rsidP="004D51FB">
      <w:pPr>
        <w:pStyle w:val="Body"/>
        <w:numPr>
          <w:ilvl w:val="0"/>
          <w:numId w:val="115"/>
        </w:numPr>
        <w:rPr>
          <w:rFonts w:ascii="Arial" w:eastAsia="Arial" w:hAnsi="Arial" w:cs="Arial"/>
          <w:sz w:val="24"/>
          <w:szCs w:val="24"/>
        </w:rPr>
      </w:pPr>
      <w:r>
        <w:rPr>
          <w:rFonts w:ascii="Arial"/>
          <w:sz w:val="20"/>
          <w:szCs w:val="20"/>
        </w:rPr>
        <w:t>Quebecois elites in both LPQ and PQ want to limit power of federal government over Quebec (very different from Western Alienation which seeks to legitimize federal decision making)</w:t>
      </w:r>
    </w:p>
    <w:p w14:paraId="52910F53" w14:textId="77777777" w:rsidR="009F2A5C" w:rsidRDefault="004D51FB" w:rsidP="004D51FB">
      <w:pPr>
        <w:pStyle w:val="Body"/>
        <w:numPr>
          <w:ilvl w:val="0"/>
          <w:numId w:val="115"/>
        </w:numPr>
        <w:rPr>
          <w:rFonts w:ascii="Arial" w:eastAsia="Arial" w:hAnsi="Arial" w:cs="Arial"/>
          <w:sz w:val="24"/>
          <w:szCs w:val="24"/>
        </w:rPr>
      </w:pPr>
      <w:r>
        <w:rPr>
          <w:rFonts w:ascii="Arial"/>
          <w:sz w:val="20"/>
          <w:szCs w:val="20"/>
        </w:rPr>
        <w:t xml:space="preserve">Contest between federal and provincial </w:t>
      </w:r>
      <w:r>
        <w:rPr>
          <w:rFonts w:ascii="Arial"/>
          <w:sz w:val="20"/>
          <w:szCs w:val="20"/>
        </w:rPr>
        <w:t>governments in Quebec is about who has legitimate authority to act as guardian of the French language</w:t>
      </w:r>
    </w:p>
    <w:p w14:paraId="2205C5AF" w14:textId="77777777" w:rsidR="009F2A5C" w:rsidRDefault="004D51FB">
      <w:pPr>
        <w:pStyle w:val="Body"/>
        <w:rPr>
          <w:rFonts w:ascii="Arial" w:eastAsia="Arial" w:hAnsi="Arial" w:cs="Arial"/>
          <w:sz w:val="20"/>
          <w:szCs w:val="20"/>
          <w:u w:val="single"/>
        </w:rPr>
      </w:pPr>
      <w:r>
        <w:rPr>
          <w:rFonts w:ascii="Arial"/>
          <w:sz w:val="20"/>
          <w:szCs w:val="20"/>
          <w:u w:val="single"/>
        </w:rPr>
        <w:t>Language Politics in Canada</w:t>
      </w:r>
    </w:p>
    <w:p w14:paraId="527D9EF1" w14:textId="77777777" w:rsidR="009F2A5C" w:rsidRDefault="004D51FB" w:rsidP="004D51FB">
      <w:pPr>
        <w:pStyle w:val="Body"/>
        <w:numPr>
          <w:ilvl w:val="0"/>
          <w:numId w:val="116"/>
        </w:numPr>
        <w:rPr>
          <w:rFonts w:ascii="Arial" w:eastAsia="Arial" w:hAnsi="Arial" w:cs="Arial"/>
          <w:position w:val="-2"/>
          <w:sz w:val="20"/>
          <w:szCs w:val="20"/>
        </w:rPr>
      </w:pPr>
      <w:r>
        <w:rPr>
          <w:rFonts w:ascii="Arial"/>
          <w:sz w:val="20"/>
          <w:szCs w:val="20"/>
        </w:rPr>
        <w:t>"Bilingual Belt" runs from Moncton, New Brunswick to Sault Ste Marie Ontario. Only here is there enough French to keep languag</w:t>
      </w:r>
      <w:r>
        <w:rPr>
          <w:rFonts w:ascii="Arial"/>
          <w:sz w:val="20"/>
          <w:szCs w:val="20"/>
        </w:rPr>
        <w:t xml:space="preserve">e alive in social milieu </w:t>
      </w:r>
    </w:p>
    <w:p w14:paraId="3847719F" w14:textId="77777777" w:rsidR="009F2A5C" w:rsidRDefault="004D51FB" w:rsidP="004D51FB">
      <w:pPr>
        <w:pStyle w:val="Body"/>
        <w:numPr>
          <w:ilvl w:val="0"/>
          <w:numId w:val="116"/>
        </w:numPr>
        <w:rPr>
          <w:rFonts w:ascii="Arial" w:eastAsia="Arial" w:hAnsi="Arial" w:cs="Arial"/>
          <w:position w:val="-2"/>
          <w:sz w:val="20"/>
          <w:szCs w:val="20"/>
        </w:rPr>
      </w:pPr>
      <w:r>
        <w:rPr>
          <w:rFonts w:ascii="Arial"/>
          <w:sz w:val="20"/>
          <w:szCs w:val="20"/>
        </w:rPr>
        <w:t>Because of dominance of English throughout world, English speaking Canadians (but not First Nations) often forget that culture is transmitted through language- if a language goes, so does the culture</w:t>
      </w:r>
    </w:p>
    <w:p w14:paraId="27DEB415" w14:textId="77777777" w:rsidR="009F2A5C" w:rsidRDefault="004D51FB" w:rsidP="004D51FB">
      <w:pPr>
        <w:pStyle w:val="Body"/>
        <w:numPr>
          <w:ilvl w:val="0"/>
          <w:numId w:val="116"/>
        </w:numPr>
        <w:rPr>
          <w:rFonts w:ascii="Arial" w:eastAsia="Arial" w:hAnsi="Arial" w:cs="Arial"/>
          <w:position w:val="-2"/>
          <w:sz w:val="20"/>
          <w:szCs w:val="20"/>
        </w:rPr>
      </w:pPr>
      <w:r>
        <w:rPr>
          <w:rFonts w:ascii="Arial"/>
          <w:sz w:val="20"/>
          <w:szCs w:val="20"/>
        </w:rPr>
        <w:t>Elsewhere in Canada question i</w:t>
      </w:r>
      <w:r>
        <w:rPr>
          <w:rFonts w:ascii="Arial"/>
          <w:sz w:val="20"/>
          <w:szCs w:val="20"/>
        </w:rPr>
        <w:t>s if there is a critical mass to keep French speakers alive or are current rates of bilingualism due to French emersion problems?</w:t>
      </w:r>
    </w:p>
    <w:p w14:paraId="25AF62DF" w14:textId="77777777" w:rsidR="009F2A5C" w:rsidRDefault="004D51FB" w:rsidP="004D51FB">
      <w:pPr>
        <w:pStyle w:val="Body"/>
        <w:numPr>
          <w:ilvl w:val="0"/>
          <w:numId w:val="116"/>
        </w:numPr>
        <w:rPr>
          <w:rFonts w:ascii="Arial" w:eastAsia="Arial" w:hAnsi="Arial" w:cs="Arial"/>
          <w:position w:val="-2"/>
          <w:sz w:val="20"/>
          <w:szCs w:val="20"/>
        </w:rPr>
      </w:pPr>
      <w:r>
        <w:rPr>
          <w:rFonts w:ascii="Arial"/>
          <w:sz w:val="20"/>
          <w:szCs w:val="20"/>
        </w:rPr>
        <w:t>Gov of Quebec very aware of social realities in Canada</w:t>
      </w:r>
    </w:p>
    <w:p w14:paraId="5470C54D" w14:textId="77777777" w:rsidR="009F2A5C" w:rsidRDefault="004D51FB" w:rsidP="004D51FB">
      <w:pPr>
        <w:pStyle w:val="Body"/>
        <w:numPr>
          <w:ilvl w:val="0"/>
          <w:numId w:val="116"/>
        </w:numPr>
        <w:rPr>
          <w:rFonts w:ascii="Arial" w:eastAsia="Arial" w:hAnsi="Arial" w:cs="Arial"/>
          <w:position w:val="-2"/>
          <w:sz w:val="20"/>
          <w:szCs w:val="20"/>
        </w:rPr>
      </w:pPr>
      <w:r>
        <w:rPr>
          <w:rFonts w:ascii="Arial"/>
          <w:sz w:val="20"/>
          <w:szCs w:val="20"/>
        </w:rPr>
        <w:t>Gov of Quebec does not care if people in rest of Canada take up English</w:t>
      </w:r>
      <w:r>
        <w:rPr>
          <w:rFonts w:ascii="Arial"/>
          <w:sz w:val="20"/>
          <w:szCs w:val="20"/>
        </w:rPr>
        <w:t xml:space="preserve"> lang- care about preserving it in Quebec</w:t>
      </w:r>
    </w:p>
    <w:p w14:paraId="054DEEF9" w14:textId="77777777" w:rsidR="009F2A5C" w:rsidRDefault="009F2A5C">
      <w:pPr>
        <w:pStyle w:val="Body"/>
        <w:rPr>
          <w:rFonts w:ascii="Arial" w:eastAsia="Arial" w:hAnsi="Arial" w:cs="Arial"/>
          <w:sz w:val="20"/>
          <w:szCs w:val="20"/>
        </w:rPr>
      </w:pPr>
    </w:p>
    <w:p w14:paraId="19D56B53" w14:textId="77777777" w:rsidR="009F2A5C" w:rsidRDefault="004D51FB">
      <w:pPr>
        <w:pStyle w:val="Body"/>
        <w:rPr>
          <w:rFonts w:ascii="Arial" w:eastAsia="Arial" w:hAnsi="Arial" w:cs="Arial"/>
          <w:sz w:val="20"/>
          <w:szCs w:val="20"/>
        </w:rPr>
      </w:pPr>
      <w:r>
        <w:rPr>
          <w:rFonts w:ascii="Arial"/>
          <w:sz w:val="20"/>
          <w:szCs w:val="20"/>
        </w:rPr>
        <w:t xml:space="preserve">  </w:t>
      </w:r>
      <w:commentRangeStart w:id="11"/>
      <w:r>
        <w:rPr>
          <w:rFonts w:ascii="Arial"/>
          <w:b/>
          <w:bCs/>
          <w:sz w:val="26"/>
          <w:szCs w:val="26"/>
        </w:rPr>
        <w:t>The Media</w:t>
      </w:r>
      <w:commentRangeEnd w:id="11"/>
      <w:r>
        <w:commentReference w:id="11"/>
      </w:r>
      <w:r>
        <w:rPr>
          <w:rFonts w:ascii="Arial"/>
          <w:sz w:val="20"/>
          <w:szCs w:val="20"/>
        </w:rPr>
        <w:t xml:space="preserve"> </w:t>
      </w:r>
    </w:p>
    <w:p w14:paraId="2B8310B7" w14:textId="77777777" w:rsidR="009F2A5C" w:rsidRDefault="004D51FB">
      <w:pPr>
        <w:pStyle w:val="Body"/>
        <w:rPr>
          <w:rFonts w:ascii="Arial" w:eastAsia="Arial" w:hAnsi="Arial" w:cs="Arial"/>
          <w:sz w:val="18"/>
          <w:szCs w:val="18"/>
          <w:u w:val="single"/>
        </w:rPr>
      </w:pPr>
      <w:r>
        <w:rPr>
          <w:rFonts w:ascii="Arial"/>
          <w:sz w:val="18"/>
          <w:szCs w:val="18"/>
          <w:u w:val="single"/>
        </w:rPr>
        <w:t>Overview</w:t>
      </w:r>
    </w:p>
    <w:p w14:paraId="5E2513D8" w14:textId="77777777" w:rsidR="009F2A5C" w:rsidRDefault="004D51FB" w:rsidP="004D51FB">
      <w:pPr>
        <w:pStyle w:val="Body"/>
        <w:numPr>
          <w:ilvl w:val="0"/>
          <w:numId w:val="117"/>
        </w:numPr>
        <w:rPr>
          <w:rFonts w:ascii="Arial" w:eastAsia="Arial" w:hAnsi="Arial" w:cs="Arial"/>
          <w:position w:val="-2"/>
          <w:sz w:val="18"/>
          <w:szCs w:val="18"/>
        </w:rPr>
      </w:pPr>
      <w:r>
        <w:rPr>
          <w:rFonts w:ascii="Arial"/>
          <w:sz w:val="18"/>
          <w:szCs w:val="18"/>
        </w:rPr>
        <w:t xml:space="preserve">"The Media" </w:t>
      </w:r>
      <w:r>
        <w:rPr>
          <w:rFonts w:ascii="Arial"/>
          <w:sz w:val="20"/>
          <w:szCs w:val="20"/>
        </w:rPr>
        <w:t xml:space="preserve">refers to the industry which provides people with information through a variety of sources- broadcast, print and online </w:t>
      </w:r>
    </w:p>
    <w:p w14:paraId="4F773DBA" w14:textId="77777777" w:rsidR="009F2A5C" w:rsidRDefault="004D51FB" w:rsidP="004D51FB">
      <w:pPr>
        <w:pStyle w:val="Body"/>
        <w:numPr>
          <w:ilvl w:val="0"/>
          <w:numId w:val="117"/>
        </w:numPr>
        <w:rPr>
          <w:rFonts w:ascii="Arial" w:eastAsia="Arial" w:hAnsi="Arial" w:cs="Arial"/>
          <w:position w:val="-2"/>
          <w:sz w:val="18"/>
          <w:szCs w:val="18"/>
        </w:rPr>
      </w:pPr>
      <w:r>
        <w:rPr>
          <w:rFonts w:ascii="Arial"/>
          <w:sz w:val="20"/>
          <w:szCs w:val="20"/>
        </w:rPr>
        <w:t xml:space="preserve">Institution as a whole should not be confused with </w:t>
      </w:r>
      <w:r>
        <w:rPr>
          <w:rFonts w:ascii="Arial"/>
          <w:sz w:val="20"/>
          <w:szCs w:val="20"/>
        </w:rPr>
        <w:t>individual aspects of it- social media is not the media</w:t>
      </w:r>
    </w:p>
    <w:p w14:paraId="2C87F6DE" w14:textId="77777777" w:rsidR="009F2A5C" w:rsidRDefault="004D51FB" w:rsidP="004D51FB">
      <w:pPr>
        <w:pStyle w:val="Body"/>
        <w:numPr>
          <w:ilvl w:val="0"/>
          <w:numId w:val="117"/>
        </w:numPr>
        <w:rPr>
          <w:rFonts w:ascii="Arial" w:eastAsia="Arial" w:hAnsi="Arial" w:cs="Arial"/>
          <w:position w:val="-2"/>
          <w:sz w:val="18"/>
          <w:szCs w:val="18"/>
        </w:rPr>
      </w:pPr>
      <w:r>
        <w:rPr>
          <w:rFonts w:ascii="Arial"/>
          <w:sz w:val="20"/>
          <w:szCs w:val="20"/>
        </w:rPr>
        <w:t>It is one of societies great means of political socialization along with family, peers, and schools</w:t>
      </w:r>
    </w:p>
    <w:p w14:paraId="77166482"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Political parties, religions, social groups have decline in importance of socialization</w:t>
      </w:r>
    </w:p>
    <w:p w14:paraId="311AC278" w14:textId="77777777" w:rsidR="009F2A5C" w:rsidRDefault="004D51FB" w:rsidP="004D51FB">
      <w:pPr>
        <w:pStyle w:val="Body"/>
        <w:numPr>
          <w:ilvl w:val="0"/>
          <w:numId w:val="118"/>
        </w:numPr>
        <w:ind w:left="147" w:hanging="147"/>
        <w:rPr>
          <w:rFonts w:ascii="Arial" w:eastAsia="Arial" w:hAnsi="Arial" w:cs="Arial"/>
          <w:position w:val="-2"/>
          <w:sz w:val="18"/>
          <w:szCs w:val="18"/>
        </w:rPr>
      </w:pPr>
      <w:r>
        <w:rPr>
          <w:rFonts w:ascii="Arial"/>
          <w:sz w:val="20"/>
          <w:szCs w:val="20"/>
        </w:rPr>
        <w:t xml:space="preserve">While other </w:t>
      </w:r>
      <w:r>
        <w:rPr>
          <w:rFonts w:ascii="Arial"/>
          <w:sz w:val="20"/>
          <w:szCs w:val="20"/>
        </w:rPr>
        <w:t>three influence life-long values media influences more day to day opinions of issues</w:t>
      </w:r>
    </w:p>
    <w:p w14:paraId="6AA33727" w14:textId="77777777" w:rsidR="009F2A5C" w:rsidRDefault="004D51FB" w:rsidP="004D51FB">
      <w:pPr>
        <w:pStyle w:val="Body"/>
        <w:numPr>
          <w:ilvl w:val="0"/>
          <w:numId w:val="118"/>
        </w:numPr>
        <w:ind w:left="147" w:hanging="147"/>
        <w:rPr>
          <w:rFonts w:ascii="Arial" w:eastAsia="Arial" w:hAnsi="Arial" w:cs="Arial"/>
          <w:position w:val="-2"/>
          <w:sz w:val="18"/>
          <w:szCs w:val="18"/>
        </w:rPr>
      </w:pPr>
      <w:r>
        <w:rPr>
          <w:rFonts w:ascii="Arial"/>
          <w:sz w:val="20"/>
          <w:szCs w:val="20"/>
        </w:rPr>
        <w:t>Plays an important role in democratic theory</w:t>
      </w:r>
    </w:p>
    <w:p w14:paraId="1287D0E7" w14:textId="77777777" w:rsidR="009F2A5C" w:rsidRDefault="004D51FB">
      <w:pPr>
        <w:pStyle w:val="Body"/>
        <w:rPr>
          <w:rFonts w:ascii="Arial" w:eastAsia="Arial" w:hAnsi="Arial" w:cs="Arial"/>
          <w:sz w:val="20"/>
          <w:szCs w:val="20"/>
          <w:u w:val="single"/>
        </w:rPr>
      </w:pPr>
      <w:r>
        <w:rPr>
          <w:rFonts w:ascii="Arial"/>
          <w:sz w:val="20"/>
          <w:szCs w:val="20"/>
          <w:u w:val="single"/>
        </w:rPr>
        <w:t>Media in Democratic Theory</w:t>
      </w:r>
    </w:p>
    <w:p w14:paraId="7F65D973" w14:textId="77777777" w:rsidR="009F2A5C" w:rsidRDefault="004D51FB" w:rsidP="004D51FB">
      <w:pPr>
        <w:pStyle w:val="Body"/>
        <w:numPr>
          <w:ilvl w:val="0"/>
          <w:numId w:val="119"/>
        </w:numPr>
        <w:ind w:left="147" w:hanging="147"/>
        <w:rPr>
          <w:rFonts w:ascii="Arial" w:eastAsia="Arial" w:hAnsi="Arial" w:cs="Arial"/>
          <w:position w:val="-2"/>
          <w:sz w:val="18"/>
          <w:szCs w:val="18"/>
        </w:rPr>
      </w:pPr>
      <w:r>
        <w:rPr>
          <w:rFonts w:ascii="Arial"/>
          <w:sz w:val="20"/>
          <w:szCs w:val="20"/>
        </w:rPr>
        <w:t>Free press crucial to healthy democracy</w:t>
      </w:r>
    </w:p>
    <w:p w14:paraId="0153FF13" w14:textId="77777777" w:rsidR="009F2A5C" w:rsidRDefault="004D51FB" w:rsidP="004D51FB">
      <w:pPr>
        <w:pStyle w:val="Body"/>
        <w:numPr>
          <w:ilvl w:val="0"/>
          <w:numId w:val="119"/>
        </w:numPr>
        <w:ind w:left="147" w:hanging="147"/>
        <w:rPr>
          <w:rFonts w:ascii="Arial" w:eastAsia="Arial" w:hAnsi="Arial" w:cs="Arial"/>
          <w:position w:val="-2"/>
          <w:sz w:val="18"/>
          <w:szCs w:val="18"/>
        </w:rPr>
      </w:pPr>
      <w:r>
        <w:rPr>
          <w:rFonts w:ascii="Arial"/>
          <w:sz w:val="20"/>
          <w:szCs w:val="20"/>
        </w:rPr>
        <w:t xml:space="preserve">Media key to debate- they provide the information required </w:t>
      </w:r>
      <w:r>
        <w:rPr>
          <w:rFonts w:ascii="Arial"/>
          <w:sz w:val="20"/>
          <w:szCs w:val="20"/>
        </w:rPr>
        <w:t>to help electors/citizens make informed decisions, acts as a check ono power</w:t>
      </w:r>
    </w:p>
    <w:p w14:paraId="0E6D3DC5"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If government blocks information it curtails the ability of citizens to make informed decisions</w:t>
      </w:r>
    </w:p>
    <w:p w14:paraId="0FE75516"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If government involved in provision of information fear that information can be par</w:t>
      </w:r>
      <w:r>
        <w:rPr>
          <w:rFonts w:ascii="Arial"/>
          <w:sz w:val="20"/>
          <w:szCs w:val="20"/>
        </w:rPr>
        <w:t>tisan</w:t>
      </w:r>
    </w:p>
    <w:p w14:paraId="38B7D38B"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If state media exists, must be kept at arms length to be impartial</w:t>
      </w:r>
    </w:p>
    <w:p w14:paraId="7F3B5392"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ex. CBC biggest critique of Conservative party in canada, board of governors that runs CBC kept at an arms length from the states</w:t>
      </w:r>
    </w:p>
    <w:p w14:paraId="220208EB"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Recieves funding from government but is not tied to a</w:t>
      </w:r>
      <w:r>
        <w:rPr>
          <w:rFonts w:ascii="Arial"/>
          <w:sz w:val="20"/>
          <w:szCs w:val="20"/>
        </w:rPr>
        <w:t xml:space="preserve">ny editorial slant </w:t>
      </w:r>
    </w:p>
    <w:p w14:paraId="431CE308" w14:textId="77777777" w:rsidR="009F2A5C" w:rsidRDefault="004D51FB">
      <w:pPr>
        <w:pStyle w:val="Body"/>
        <w:rPr>
          <w:rFonts w:ascii="Arial" w:eastAsia="Arial" w:hAnsi="Arial" w:cs="Arial"/>
          <w:sz w:val="20"/>
          <w:szCs w:val="20"/>
          <w:u w:val="single"/>
        </w:rPr>
      </w:pPr>
      <w:r>
        <w:rPr>
          <w:rFonts w:ascii="Arial"/>
          <w:sz w:val="20"/>
          <w:szCs w:val="20"/>
          <w:u w:val="single"/>
        </w:rPr>
        <w:t>Mass Media</w:t>
      </w:r>
    </w:p>
    <w:p w14:paraId="463E8492" w14:textId="77777777" w:rsidR="009F2A5C" w:rsidRDefault="004D51FB" w:rsidP="004D51FB">
      <w:pPr>
        <w:pStyle w:val="Body"/>
        <w:numPr>
          <w:ilvl w:val="0"/>
          <w:numId w:val="120"/>
        </w:numPr>
        <w:ind w:left="147" w:hanging="147"/>
        <w:rPr>
          <w:rFonts w:ascii="Arial" w:eastAsia="Arial" w:hAnsi="Arial" w:cs="Arial"/>
          <w:position w:val="-2"/>
          <w:sz w:val="18"/>
          <w:szCs w:val="18"/>
        </w:rPr>
      </w:pPr>
      <w:r>
        <w:rPr>
          <w:rFonts w:ascii="Arial"/>
          <w:sz w:val="20"/>
          <w:szCs w:val="20"/>
        </w:rPr>
        <w:t>Media responsible to shareholders, not democratic theory</w:t>
      </w:r>
    </w:p>
    <w:p w14:paraId="6770A6A2" w14:textId="77777777" w:rsidR="009F2A5C" w:rsidRDefault="004D51FB" w:rsidP="004D51FB">
      <w:pPr>
        <w:pStyle w:val="Body"/>
        <w:numPr>
          <w:ilvl w:val="0"/>
          <w:numId w:val="120"/>
        </w:numPr>
        <w:ind w:left="147" w:hanging="147"/>
        <w:rPr>
          <w:rFonts w:ascii="Arial" w:eastAsia="Arial" w:hAnsi="Arial" w:cs="Arial"/>
          <w:position w:val="-2"/>
          <w:sz w:val="18"/>
          <w:szCs w:val="18"/>
        </w:rPr>
      </w:pPr>
      <w:r>
        <w:rPr>
          <w:rFonts w:ascii="Arial"/>
          <w:sz w:val="20"/>
          <w:szCs w:val="20"/>
        </w:rPr>
        <w:t>Primary purpose of the media is to make a profit</w:t>
      </w:r>
    </w:p>
    <w:p w14:paraId="67B58DA2" w14:textId="77777777" w:rsidR="009F2A5C" w:rsidRDefault="004D51FB" w:rsidP="004D51FB">
      <w:pPr>
        <w:pStyle w:val="Body"/>
        <w:numPr>
          <w:ilvl w:val="0"/>
          <w:numId w:val="120"/>
        </w:numPr>
        <w:ind w:left="147" w:hanging="147"/>
        <w:rPr>
          <w:rFonts w:ascii="Arial" w:eastAsia="Arial" w:hAnsi="Arial" w:cs="Arial"/>
          <w:position w:val="-2"/>
          <w:sz w:val="18"/>
          <w:szCs w:val="18"/>
        </w:rPr>
      </w:pPr>
      <w:r>
        <w:rPr>
          <w:rFonts w:ascii="Arial"/>
          <w:sz w:val="20"/>
          <w:szCs w:val="20"/>
        </w:rPr>
        <w:t>A fear that limited ownership will act as a form of censorship within society</w:t>
      </w:r>
    </w:p>
    <w:p w14:paraId="3B077890" w14:textId="77777777" w:rsidR="009F2A5C" w:rsidRDefault="004D51FB" w:rsidP="004D51FB">
      <w:pPr>
        <w:pStyle w:val="Body"/>
        <w:numPr>
          <w:ilvl w:val="0"/>
          <w:numId w:val="120"/>
        </w:numPr>
        <w:ind w:left="147" w:hanging="147"/>
        <w:rPr>
          <w:rFonts w:ascii="Arial" w:eastAsia="Arial" w:hAnsi="Arial" w:cs="Arial"/>
          <w:position w:val="-2"/>
          <w:sz w:val="18"/>
          <w:szCs w:val="18"/>
        </w:rPr>
      </w:pPr>
      <w:r>
        <w:rPr>
          <w:rFonts w:ascii="Arial"/>
          <w:sz w:val="20"/>
          <w:szCs w:val="20"/>
        </w:rPr>
        <w:t>Media revenue comes from advertisers, not</w:t>
      </w:r>
      <w:r>
        <w:rPr>
          <w:rFonts w:ascii="Arial"/>
          <w:sz w:val="20"/>
          <w:szCs w:val="20"/>
        </w:rPr>
        <w:t xml:space="preserve"> those who watch new or purchase magazines/paper</w:t>
      </w:r>
    </w:p>
    <w:p w14:paraId="28A8F7B1" w14:textId="77777777" w:rsidR="009F2A5C" w:rsidRDefault="004D51FB" w:rsidP="004D51FB">
      <w:pPr>
        <w:pStyle w:val="Body"/>
        <w:numPr>
          <w:ilvl w:val="0"/>
          <w:numId w:val="120"/>
        </w:numPr>
        <w:ind w:left="147" w:hanging="147"/>
        <w:rPr>
          <w:rFonts w:ascii="Arial" w:eastAsia="Arial" w:hAnsi="Arial" w:cs="Arial"/>
          <w:position w:val="-2"/>
          <w:sz w:val="18"/>
          <w:szCs w:val="18"/>
        </w:rPr>
      </w:pPr>
      <w:r>
        <w:rPr>
          <w:rFonts w:ascii="Arial"/>
          <w:sz w:val="20"/>
          <w:szCs w:val="20"/>
        </w:rPr>
        <w:t xml:space="preserve">In Canada mass media is divided along lingustic lines- French speaking and English speaking Canadians- two media industries that interpret the canadian state very differently </w:t>
      </w:r>
    </w:p>
    <w:p w14:paraId="753310CC" w14:textId="77777777" w:rsidR="009F2A5C" w:rsidRDefault="004D51FB">
      <w:pPr>
        <w:pStyle w:val="Body"/>
        <w:rPr>
          <w:rFonts w:ascii="Arial" w:eastAsia="Arial" w:hAnsi="Arial" w:cs="Arial"/>
          <w:sz w:val="20"/>
          <w:szCs w:val="20"/>
          <w:u w:val="single"/>
        </w:rPr>
      </w:pPr>
      <w:r>
        <w:rPr>
          <w:rFonts w:ascii="Arial"/>
          <w:sz w:val="20"/>
          <w:szCs w:val="20"/>
          <w:u w:val="single"/>
        </w:rPr>
        <w:t>Media and Politics</w:t>
      </w:r>
    </w:p>
    <w:p w14:paraId="43185799" w14:textId="77777777" w:rsidR="009F2A5C" w:rsidRDefault="004D51FB" w:rsidP="004D51FB">
      <w:pPr>
        <w:pStyle w:val="Body"/>
        <w:numPr>
          <w:ilvl w:val="0"/>
          <w:numId w:val="121"/>
        </w:numPr>
        <w:ind w:left="147" w:hanging="147"/>
        <w:rPr>
          <w:rFonts w:ascii="Arial" w:eastAsia="Arial" w:hAnsi="Arial" w:cs="Arial"/>
          <w:position w:val="-2"/>
          <w:sz w:val="18"/>
          <w:szCs w:val="18"/>
        </w:rPr>
      </w:pPr>
      <w:r>
        <w:rPr>
          <w:rFonts w:ascii="Arial"/>
          <w:sz w:val="20"/>
          <w:szCs w:val="20"/>
        </w:rPr>
        <w:t>Media as ins</w:t>
      </w:r>
      <w:r>
        <w:rPr>
          <w:rFonts w:ascii="Arial"/>
          <w:sz w:val="20"/>
          <w:szCs w:val="20"/>
        </w:rPr>
        <w:t>titution distrusted by both left and right on political spectrum</w:t>
      </w:r>
    </w:p>
    <w:p w14:paraId="17E55B3B" w14:textId="77777777" w:rsidR="009F2A5C" w:rsidRDefault="004D51FB" w:rsidP="004D51FB">
      <w:pPr>
        <w:pStyle w:val="Body"/>
        <w:numPr>
          <w:ilvl w:val="0"/>
          <w:numId w:val="121"/>
        </w:numPr>
        <w:ind w:left="147" w:hanging="147"/>
        <w:rPr>
          <w:rFonts w:ascii="Arial" w:eastAsia="Arial" w:hAnsi="Arial" w:cs="Arial"/>
          <w:position w:val="-2"/>
          <w:sz w:val="18"/>
          <w:szCs w:val="18"/>
        </w:rPr>
      </w:pPr>
      <w:r>
        <w:rPr>
          <w:rFonts w:ascii="Arial"/>
          <w:sz w:val="20"/>
          <w:szCs w:val="20"/>
        </w:rPr>
        <w:t>The left accuses media of manufacturing consent- that the media serves the interests of established power within society</w:t>
      </w:r>
    </w:p>
    <w:p w14:paraId="54E9A752" w14:textId="77777777" w:rsidR="009F2A5C" w:rsidRDefault="004D51FB" w:rsidP="004D51FB">
      <w:pPr>
        <w:pStyle w:val="Body"/>
        <w:numPr>
          <w:ilvl w:val="0"/>
          <w:numId w:val="121"/>
        </w:numPr>
        <w:ind w:left="147" w:hanging="147"/>
        <w:rPr>
          <w:rFonts w:ascii="Arial" w:eastAsia="Arial" w:hAnsi="Arial" w:cs="Arial"/>
          <w:position w:val="-2"/>
          <w:sz w:val="18"/>
          <w:szCs w:val="18"/>
        </w:rPr>
      </w:pPr>
      <w:r>
        <w:rPr>
          <w:rFonts w:ascii="Arial"/>
          <w:sz w:val="20"/>
          <w:szCs w:val="20"/>
        </w:rPr>
        <w:t>The right accuses the media of being to the left of the political cent</w:t>
      </w:r>
      <w:r>
        <w:rPr>
          <w:rFonts w:ascii="Arial"/>
          <w:sz w:val="20"/>
          <w:szCs w:val="20"/>
        </w:rPr>
        <w:t>re in society- that they impose their views on society behind a veil of journalistic neutrality</w:t>
      </w:r>
    </w:p>
    <w:p w14:paraId="22C4DA2B" w14:textId="77777777" w:rsidR="009F2A5C" w:rsidRDefault="004D51FB" w:rsidP="004D51FB">
      <w:pPr>
        <w:pStyle w:val="Body"/>
        <w:numPr>
          <w:ilvl w:val="0"/>
          <w:numId w:val="121"/>
        </w:numPr>
        <w:ind w:left="147" w:hanging="147"/>
        <w:rPr>
          <w:rFonts w:ascii="Arial" w:eastAsia="Arial" w:hAnsi="Arial" w:cs="Arial"/>
          <w:position w:val="-2"/>
          <w:sz w:val="18"/>
          <w:szCs w:val="18"/>
        </w:rPr>
      </w:pPr>
      <w:r>
        <w:rPr>
          <w:rFonts w:ascii="Arial"/>
          <w:sz w:val="20"/>
          <w:szCs w:val="20"/>
        </w:rPr>
        <w:t xml:space="preserve">Journalists in Canada more centre left, less religious and less conservative on social issues than general public </w:t>
      </w:r>
    </w:p>
    <w:p w14:paraId="74F2743E" w14:textId="77777777" w:rsidR="009F2A5C" w:rsidRDefault="004D51FB" w:rsidP="004D51FB">
      <w:pPr>
        <w:pStyle w:val="Body"/>
        <w:numPr>
          <w:ilvl w:val="0"/>
          <w:numId w:val="121"/>
        </w:numPr>
        <w:ind w:left="147" w:hanging="147"/>
        <w:rPr>
          <w:rFonts w:ascii="Arial" w:eastAsia="Arial" w:hAnsi="Arial" w:cs="Arial"/>
          <w:position w:val="-2"/>
          <w:sz w:val="18"/>
          <w:szCs w:val="18"/>
        </w:rPr>
      </w:pPr>
      <w:r>
        <w:rPr>
          <w:rFonts w:ascii="Arial"/>
          <w:sz w:val="20"/>
          <w:szCs w:val="20"/>
        </w:rPr>
        <w:t>Journalists more likely to vote NDP than aver</w:t>
      </w:r>
      <w:r>
        <w:rPr>
          <w:rFonts w:ascii="Arial"/>
          <w:sz w:val="20"/>
          <w:szCs w:val="20"/>
        </w:rPr>
        <w:t>age Canadian</w:t>
      </w:r>
    </w:p>
    <w:p w14:paraId="14625973" w14:textId="77777777" w:rsidR="009F2A5C" w:rsidRDefault="004D51FB" w:rsidP="004D51FB">
      <w:pPr>
        <w:pStyle w:val="Body"/>
        <w:numPr>
          <w:ilvl w:val="0"/>
          <w:numId w:val="121"/>
        </w:numPr>
        <w:ind w:left="147" w:hanging="147"/>
        <w:rPr>
          <w:rFonts w:ascii="Arial" w:eastAsia="Arial" w:hAnsi="Arial" w:cs="Arial"/>
          <w:position w:val="-2"/>
          <w:sz w:val="18"/>
          <w:szCs w:val="18"/>
        </w:rPr>
      </w:pPr>
      <w:r>
        <w:rPr>
          <w:rFonts w:ascii="Arial"/>
          <w:sz w:val="20"/>
          <w:szCs w:val="20"/>
        </w:rPr>
        <w:t>CBC most left of all</w:t>
      </w:r>
    </w:p>
    <w:p w14:paraId="1C0E4C0C" w14:textId="77777777" w:rsidR="009F2A5C" w:rsidRDefault="004D51FB" w:rsidP="004D51FB">
      <w:pPr>
        <w:pStyle w:val="Body"/>
        <w:numPr>
          <w:ilvl w:val="0"/>
          <w:numId w:val="121"/>
        </w:numPr>
        <w:ind w:left="147" w:hanging="147"/>
        <w:rPr>
          <w:rFonts w:ascii="Arial" w:eastAsia="Arial" w:hAnsi="Arial" w:cs="Arial"/>
          <w:position w:val="-2"/>
          <w:sz w:val="18"/>
          <w:szCs w:val="18"/>
        </w:rPr>
      </w:pPr>
      <w:r>
        <w:rPr>
          <w:rFonts w:ascii="Arial"/>
          <w:sz w:val="20"/>
          <w:szCs w:val="20"/>
        </w:rPr>
        <w:t>Be weary of saying that just because individuals within system are towards left that publication is</w:t>
      </w:r>
    </w:p>
    <w:p w14:paraId="6B8835D5" w14:textId="77777777" w:rsidR="009F2A5C" w:rsidRDefault="004D51FB">
      <w:pPr>
        <w:pStyle w:val="Body"/>
        <w:rPr>
          <w:rFonts w:ascii="Arial" w:eastAsia="Arial" w:hAnsi="Arial" w:cs="Arial"/>
          <w:sz w:val="20"/>
          <w:szCs w:val="20"/>
          <w:u w:val="single"/>
        </w:rPr>
      </w:pPr>
      <w:r>
        <w:rPr>
          <w:rFonts w:ascii="Arial"/>
          <w:sz w:val="20"/>
          <w:szCs w:val="20"/>
          <w:u w:val="single"/>
        </w:rPr>
        <w:t>Types of Media- Overview</w:t>
      </w:r>
    </w:p>
    <w:p w14:paraId="63862589" w14:textId="77777777" w:rsidR="009F2A5C" w:rsidRDefault="004D51FB" w:rsidP="004D51FB">
      <w:pPr>
        <w:pStyle w:val="Body"/>
        <w:numPr>
          <w:ilvl w:val="0"/>
          <w:numId w:val="122"/>
        </w:numPr>
        <w:ind w:left="147" w:hanging="147"/>
        <w:rPr>
          <w:rFonts w:ascii="Arial" w:eastAsia="Arial" w:hAnsi="Arial" w:cs="Arial"/>
          <w:position w:val="-2"/>
          <w:sz w:val="18"/>
          <w:szCs w:val="18"/>
        </w:rPr>
      </w:pPr>
      <w:r>
        <w:rPr>
          <w:rFonts w:ascii="Arial"/>
          <w:sz w:val="20"/>
          <w:szCs w:val="20"/>
        </w:rPr>
        <w:t>Print</w:t>
      </w:r>
    </w:p>
    <w:p w14:paraId="2C5AEE09"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Newspapers and news magazines</w:t>
      </w:r>
    </w:p>
    <w:p w14:paraId="376A8D03"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 xml:space="preserve">Can range in quality from well thought out to tabloid style- </w:t>
      </w:r>
      <w:r>
        <w:rPr>
          <w:rFonts w:ascii="Arial"/>
          <w:sz w:val="20"/>
          <w:szCs w:val="20"/>
        </w:rPr>
        <w:t>often cater to ability of target audience</w:t>
      </w:r>
    </w:p>
    <w:p w14:paraId="0DB07958" w14:textId="77777777" w:rsidR="009F2A5C" w:rsidRDefault="004D51FB" w:rsidP="004D51FB">
      <w:pPr>
        <w:pStyle w:val="Body"/>
        <w:numPr>
          <w:ilvl w:val="0"/>
          <w:numId w:val="123"/>
        </w:numPr>
        <w:ind w:left="147" w:hanging="147"/>
        <w:rPr>
          <w:rFonts w:ascii="Arial" w:eastAsia="Arial" w:hAnsi="Arial" w:cs="Arial"/>
          <w:position w:val="-2"/>
          <w:sz w:val="18"/>
          <w:szCs w:val="18"/>
        </w:rPr>
      </w:pPr>
      <w:r>
        <w:rPr>
          <w:rFonts w:ascii="Arial"/>
          <w:sz w:val="20"/>
          <w:szCs w:val="20"/>
        </w:rPr>
        <w:t>Broadcast</w:t>
      </w:r>
    </w:p>
    <w:p w14:paraId="462BE2DC"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In Canada both private and public sources</w:t>
      </w:r>
    </w:p>
    <w:p w14:paraId="1CAAED1D"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Public airwaves regulated by Canadian Radio-Television and Telecommunications Commission</w:t>
      </w:r>
    </w:p>
    <w:p w14:paraId="6457272F" w14:textId="77777777" w:rsidR="009F2A5C" w:rsidRDefault="004D51FB" w:rsidP="004D51FB">
      <w:pPr>
        <w:pStyle w:val="Body"/>
        <w:numPr>
          <w:ilvl w:val="0"/>
          <w:numId w:val="124"/>
        </w:numPr>
        <w:ind w:left="147" w:hanging="147"/>
        <w:rPr>
          <w:rFonts w:ascii="Arial" w:eastAsia="Arial" w:hAnsi="Arial" w:cs="Arial"/>
          <w:position w:val="-2"/>
          <w:sz w:val="18"/>
          <w:szCs w:val="18"/>
        </w:rPr>
      </w:pPr>
      <w:r>
        <w:rPr>
          <w:rFonts w:ascii="Arial"/>
          <w:sz w:val="20"/>
          <w:szCs w:val="20"/>
        </w:rPr>
        <w:t>New Media</w:t>
      </w:r>
    </w:p>
    <w:p w14:paraId="7E871202"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Evidence still out on importance of new media and the internet</w:t>
      </w:r>
    </w:p>
    <w:p w14:paraId="1ECAD210"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Sometimes used to replicate other sources (think online editions of print media)</w:t>
      </w:r>
    </w:p>
    <w:p w14:paraId="65E962B0"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Opens up information available to public but public not trained in how to interpret information - think wikileaks</w:t>
      </w:r>
    </w:p>
    <w:p w14:paraId="457BE097" w14:textId="77777777" w:rsidR="009F2A5C" w:rsidRDefault="004D51FB" w:rsidP="004D51FB">
      <w:pPr>
        <w:pStyle w:val="Body"/>
        <w:numPr>
          <w:ilvl w:val="2"/>
          <w:numId w:val="69"/>
        </w:numPr>
        <w:tabs>
          <w:tab w:val="num" w:pos="676"/>
        </w:tabs>
        <w:ind w:left="676" w:hanging="196"/>
        <w:rPr>
          <w:rFonts w:ascii="Arial" w:eastAsia="Arial" w:hAnsi="Arial" w:cs="Arial"/>
          <w:position w:val="4"/>
        </w:rPr>
      </w:pPr>
      <w:r>
        <w:rPr>
          <w:rFonts w:ascii="Arial"/>
          <w:sz w:val="20"/>
          <w:szCs w:val="20"/>
        </w:rPr>
        <w:t>Allows for targeting of very small segments of the population</w:t>
      </w:r>
    </w:p>
    <w:p w14:paraId="3C63D4DA" w14:textId="77777777" w:rsidR="009F2A5C" w:rsidRDefault="009F2A5C">
      <w:pPr>
        <w:pStyle w:val="Body"/>
        <w:rPr>
          <w:rFonts w:ascii="Arial" w:eastAsia="Arial" w:hAnsi="Arial" w:cs="Arial"/>
          <w:sz w:val="20"/>
          <w:szCs w:val="20"/>
        </w:rPr>
      </w:pPr>
    </w:p>
    <w:p w14:paraId="5CE97A6C" w14:textId="77777777" w:rsidR="009F2A5C" w:rsidRDefault="004D51FB">
      <w:pPr>
        <w:pStyle w:val="Body"/>
        <w:rPr>
          <w:rFonts w:ascii="Arial" w:eastAsia="Arial" w:hAnsi="Arial" w:cs="Arial"/>
          <w:sz w:val="20"/>
          <w:szCs w:val="20"/>
        </w:rPr>
      </w:pPr>
      <w:r>
        <w:rPr>
          <w:rFonts w:ascii="Arial"/>
          <w:sz w:val="20"/>
          <w:szCs w:val="20"/>
        </w:rPr>
        <w:t xml:space="preserve">-we are a democratic society therefore government should not have secrets </w:t>
      </w:r>
    </w:p>
    <w:p w14:paraId="040A692A" w14:textId="77777777" w:rsidR="009F2A5C" w:rsidRDefault="004D51FB">
      <w:pPr>
        <w:pStyle w:val="Body"/>
        <w:rPr>
          <w:rFonts w:ascii="Arial" w:eastAsia="Arial" w:hAnsi="Arial" w:cs="Arial"/>
          <w:sz w:val="20"/>
          <w:szCs w:val="20"/>
          <w:u w:val="single"/>
        </w:rPr>
      </w:pPr>
      <w:r>
        <w:rPr>
          <w:rFonts w:ascii="Arial"/>
          <w:sz w:val="20"/>
          <w:szCs w:val="20"/>
          <w:u w:val="single"/>
        </w:rPr>
        <w:t>Print</w:t>
      </w:r>
    </w:p>
    <w:p w14:paraId="1E712143" w14:textId="77777777" w:rsidR="009F2A5C" w:rsidRDefault="004D51FB" w:rsidP="004D51FB">
      <w:pPr>
        <w:pStyle w:val="Body"/>
        <w:numPr>
          <w:ilvl w:val="0"/>
          <w:numId w:val="125"/>
        </w:numPr>
        <w:ind w:left="147" w:hanging="147"/>
        <w:rPr>
          <w:rFonts w:ascii="Arial" w:eastAsia="Arial" w:hAnsi="Arial" w:cs="Arial"/>
          <w:position w:val="-2"/>
          <w:sz w:val="18"/>
          <w:szCs w:val="18"/>
        </w:rPr>
      </w:pPr>
      <w:r>
        <w:rPr>
          <w:rFonts w:ascii="Arial"/>
          <w:sz w:val="20"/>
          <w:szCs w:val="20"/>
        </w:rPr>
        <w:t>14 million newspapers read weekly in Canada</w:t>
      </w:r>
    </w:p>
    <w:p w14:paraId="7515D93C" w14:textId="77777777" w:rsidR="009F2A5C" w:rsidRDefault="004D51FB" w:rsidP="004D51FB">
      <w:pPr>
        <w:pStyle w:val="Body"/>
        <w:numPr>
          <w:ilvl w:val="0"/>
          <w:numId w:val="125"/>
        </w:numPr>
        <w:ind w:left="147" w:hanging="147"/>
        <w:rPr>
          <w:rFonts w:ascii="Arial" w:eastAsia="Arial" w:hAnsi="Arial" w:cs="Arial"/>
          <w:position w:val="-2"/>
          <w:sz w:val="18"/>
          <w:szCs w:val="18"/>
        </w:rPr>
      </w:pPr>
      <w:r>
        <w:rPr>
          <w:rFonts w:ascii="Arial"/>
          <w:sz w:val="20"/>
          <w:szCs w:val="20"/>
        </w:rPr>
        <w:t>Concentrated ownership</w:t>
      </w:r>
    </w:p>
    <w:p w14:paraId="623BC117" w14:textId="77777777" w:rsidR="009F2A5C" w:rsidRDefault="004D51FB" w:rsidP="004D51FB">
      <w:pPr>
        <w:pStyle w:val="Body"/>
        <w:numPr>
          <w:ilvl w:val="0"/>
          <w:numId w:val="125"/>
        </w:numPr>
        <w:ind w:left="147" w:hanging="147"/>
        <w:rPr>
          <w:rFonts w:ascii="Arial" w:eastAsia="Arial" w:hAnsi="Arial" w:cs="Arial"/>
          <w:position w:val="-2"/>
          <w:sz w:val="18"/>
          <w:szCs w:val="18"/>
        </w:rPr>
      </w:pPr>
      <w:r>
        <w:rPr>
          <w:rFonts w:ascii="Arial"/>
          <w:sz w:val="20"/>
          <w:szCs w:val="20"/>
        </w:rPr>
        <w:t>Some parts of Canada lack competition between different newspapers- all papers in New Brunswick owned by s</w:t>
      </w:r>
      <w:r>
        <w:rPr>
          <w:rFonts w:ascii="Arial"/>
          <w:sz w:val="20"/>
          <w:szCs w:val="20"/>
        </w:rPr>
        <w:t>ecretive Irvine family</w:t>
      </w:r>
    </w:p>
    <w:p w14:paraId="296B7795" w14:textId="77777777" w:rsidR="009F2A5C" w:rsidRDefault="004D51FB" w:rsidP="004D51FB">
      <w:pPr>
        <w:pStyle w:val="Body"/>
        <w:numPr>
          <w:ilvl w:val="0"/>
          <w:numId w:val="125"/>
        </w:numPr>
        <w:ind w:left="147" w:hanging="147"/>
        <w:rPr>
          <w:rFonts w:ascii="Arial" w:eastAsia="Arial" w:hAnsi="Arial" w:cs="Arial"/>
          <w:position w:val="-2"/>
          <w:sz w:val="18"/>
          <w:szCs w:val="18"/>
        </w:rPr>
      </w:pPr>
      <w:r>
        <w:rPr>
          <w:rFonts w:ascii="Arial"/>
          <w:sz w:val="20"/>
          <w:szCs w:val="20"/>
        </w:rPr>
        <w:t>Asper family in particular caused concern by firing journalists, editors and cartoonists they disagreed with while forcing their papers to be supportive of the Liberals domestically and Israel in foreign policy- switched to Conservat</w:t>
      </w:r>
      <w:r>
        <w:rPr>
          <w:rFonts w:ascii="Arial"/>
          <w:sz w:val="20"/>
          <w:szCs w:val="20"/>
        </w:rPr>
        <w:t>ives later</w:t>
      </w:r>
    </w:p>
    <w:p w14:paraId="1AD75C02" w14:textId="77777777" w:rsidR="009F2A5C" w:rsidRDefault="004D51FB">
      <w:pPr>
        <w:pStyle w:val="Body"/>
        <w:rPr>
          <w:rFonts w:ascii="Arial" w:eastAsia="Arial" w:hAnsi="Arial" w:cs="Arial"/>
          <w:sz w:val="20"/>
          <w:szCs w:val="20"/>
          <w:u w:val="single"/>
        </w:rPr>
      </w:pPr>
      <w:r>
        <w:rPr>
          <w:rFonts w:ascii="Arial"/>
          <w:sz w:val="20"/>
          <w:szCs w:val="20"/>
          <w:u w:val="single"/>
        </w:rPr>
        <w:t>Broadcast</w:t>
      </w:r>
    </w:p>
    <w:p w14:paraId="52F17A23" w14:textId="77777777" w:rsidR="009F2A5C" w:rsidRDefault="004D51FB" w:rsidP="004D51FB">
      <w:pPr>
        <w:pStyle w:val="Body"/>
        <w:numPr>
          <w:ilvl w:val="0"/>
          <w:numId w:val="126"/>
        </w:numPr>
        <w:ind w:left="147" w:hanging="147"/>
        <w:rPr>
          <w:rFonts w:ascii="Arial" w:eastAsia="Arial" w:hAnsi="Arial" w:cs="Arial"/>
          <w:position w:val="-2"/>
          <w:sz w:val="18"/>
          <w:szCs w:val="18"/>
        </w:rPr>
      </w:pPr>
      <w:r>
        <w:rPr>
          <w:rFonts w:ascii="Arial"/>
          <w:sz w:val="20"/>
          <w:szCs w:val="20"/>
        </w:rPr>
        <w:t>Average Canadian watches 22 hours of TV per week</w:t>
      </w:r>
    </w:p>
    <w:p w14:paraId="14E78083" w14:textId="77777777" w:rsidR="009F2A5C" w:rsidRDefault="004D51FB" w:rsidP="004D51FB">
      <w:pPr>
        <w:pStyle w:val="Body"/>
        <w:numPr>
          <w:ilvl w:val="0"/>
          <w:numId w:val="126"/>
        </w:numPr>
        <w:ind w:left="147" w:hanging="147"/>
        <w:rPr>
          <w:rFonts w:ascii="Arial" w:eastAsia="Arial" w:hAnsi="Arial" w:cs="Arial"/>
          <w:position w:val="-2"/>
          <w:sz w:val="18"/>
          <w:szCs w:val="18"/>
        </w:rPr>
      </w:pPr>
      <w:r>
        <w:rPr>
          <w:rFonts w:ascii="Arial"/>
          <w:sz w:val="20"/>
          <w:szCs w:val="20"/>
        </w:rPr>
        <w:t>85% of Canadian homes subscribe to satellite or cable</w:t>
      </w:r>
    </w:p>
    <w:p w14:paraId="1039D55E" w14:textId="77777777" w:rsidR="009F2A5C" w:rsidRDefault="004D51FB" w:rsidP="004D51FB">
      <w:pPr>
        <w:pStyle w:val="Body"/>
        <w:numPr>
          <w:ilvl w:val="0"/>
          <w:numId w:val="126"/>
        </w:numPr>
        <w:ind w:left="147" w:hanging="147"/>
        <w:rPr>
          <w:rFonts w:ascii="Arial" w:eastAsia="Arial" w:hAnsi="Arial" w:cs="Arial"/>
          <w:position w:val="-2"/>
          <w:sz w:val="18"/>
          <w:szCs w:val="18"/>
        </w:rPr>
      </w:pPr>
      <w:r>
        <w:rPr>
          <w:rFonts w:ascii="Arial"/>
          <w:sz w:val="20"/>
          <w:szCs w:val="20"/>
        </w:rPr>
        <w:t>American images often block out Canadian ones</w:t>
      </w:r>
    </w:p>
    <w:p w14:paraId="15BB3E55" w14:textId="77777777" w:rsidR="009F2A5C" w:rsidRDefault="004D51FB" w:rsidP="004D51FB">
      <w:pPr>
        <w:pStyle w:val="Body"/>
        <w:numPr>
          <w:ilvl w:val="0"/>
          <w:numId w:val="126"/>
        </w:numPr>
        <w:ind w:left="147" w:hanging="147"/>
        <w:rPr>
          <w:rFonts w:ascii="Arial" w:eastAsia="Arial" w:hAnsi="Arial" w:cs="Arial"/>
          <w:position w:val="-2"/>
          <w:sz w:val="18"/>
          <w:szCs w:val="18"/>
        </w:rPr>
      </w:pPr>
      <w:r>
        <w:rPr>
          <w:rFonts w:ascii="Arial"/>
          <w:sz w:val="20"/>
          <w:szCs w:val="20"/>
        </w:rPr>
        <w:t>Most popular entertainment shows for anglophone Canadians are American, but Canadian n</w:t>
      </w:r>
      <w:r>
        <w:rPr>
          <w:rFonts w:ascii="Arial"/>
          <w:sz w:val="20"/>
          <w:szCs w:val="20"/>
        </w:rPr>
        <w:t>ewscasts are powerful</w:t>
      </w:r>
    </w:p>
    <w:p w14:paraId="4B530BC9" w14:textId="77777777" w:rsidR="009F2A5C" w:rsidRDefault="004D51FB" w:rsidP="004D51FB">
      <w:pPr>
        <w:pStyle w:val="Body"/>
        <w:numPr>
          <w:ilvl w:val="0"/>
          <w:numId w:val="126"/>
        </w:numPr>
        <w:ind w:left="147" w:hanging="147"/>
        <w:rPr>
          <w:rFonts w:ascii="Arial" w:eastAsia="Arial" w:hAnsi="Arial" w:cs="Arial"/>
          <w:position w:val="-2"/>
          <w:sz w:val="18"/>
          <w:szCs w:val="18"/>
        </w:rPr>
      </w:pPr>
      <w:r>
        <w:rPr>
          <w:rFonts w:ascii="Arial"/>
          <w:sz w:val="20"/>
          <w:szCs w:val="20"/>
        </w:rPr>
        <w:t>Franco-Canadians spend more of their viewing time watching news and they have a much greater rate of watching Canadian news and current affairs</w:t>
      </w:r>
    </w:p>
    <w:p w14:paraId="4BF7EDBE" w14:textId="77777777" w:rsidR="009F2A5C" w:rsidRDefault="004D51FB">
      <w:pPr>
        <w:pStyle w:val="Body"/>
        <w:rPr>
          <w:rFonts w:ascii="Arial" w:eastAsia="Arial" w:hAnsi="Arial" w:cs="Arial"/>
          <w:sz w:val="20"/>
          <w:szCs w:val="20"/>
          <w:u w:val="single"/>
        </w:rPr>
      </w:pPr>
      <w:r>
        <w:rPr>
          <w:rFonts w:ascii="Arial"/>
          <w:sz w:val="20"/>
          <w:szCs w:val="20"/>
          <w:u w:val="single"/>
        </w:rPr>
        <w:t>New Media</w:t>
      </w:r>
    </w:p>
    <w:p w14:paraId="0168760F" w14:textId="77777777" w:rsidR="009F2A5C" w:rsidRDefault="004D51FB" w:rsidP="004D51FB">
      <w:pPr>
        <w:pStyle w:val="Body"/>
        <w:numPr>
          <w:ilvl w:val="0"/>
          <w:numId w:val="127"/>
        </w:numPr>
        <w:ind w:left="147" w:hanging="147"/>
        <w:rPr>
          <w:rFonts w:ascii="Arial" w:eastAsia="Arial" w:hAnsi="Arial" w:cs="Arial"/>
          <w:position w:val="-2"/>
          <w:sz w:val="18"/>
          <w:szCs w:val="18"/>
        </w:rPr>
      </w:pPr>
      <w:r>
        <w:rPr>
          <w:rFonts w:ascii="Arial"/>
          <w:sz w:val="20"/>
          <w:szCs w:val="20"/>
        </w:rPr>
        <w:t>Ability of media to act in fair and impartial manner always up for debate</w:t>
      </w:r>
    </w:p>
    <w:p w14:paraId="1F85BD5F" w14:textId="77777777" w:rsidR="009F2A5C" w:rsidRDefault="004D51FB" w:rsidP="004D51FB">
      <w:pPr>
        <w:pStyle w:val="Body"/>
        <w:numPr>
          <w:ilvl w:val="0"/>
          <w:numId w:val="127"/>
        </w:numPr>
        <w:ind w:left="147" w:hanging="147"/>
        <w:rPr>
          <w:rFonts w:ascii="Arial" w:eastAsia="Arial" w:hAnsi="Arial" w:cs="Arial"/>
          <w:position w:val="-2"/>
          <w:sz w:val="18"/>
          <w:szCs w:val="18"/>
        </w:rPr>
      </w:pPr>
      <w:r>
        <w:rPr>
          <w:rFonts w:ascii="Arial"/>
          <w:sz w:val="20"/>
          <w:szCs w:val="20"/>
        </w:rPr>
        <w:t xml:space="preserve">The internet may have changed basic rules of game </w:t>
      </w:r>
    </w:p>
    <w:p w14:paraId="68BEA786" w14:textId="77777777" w:rsidR="009F2A5C" w:rsidRDefault="004D51FB" w:rsidP="004D51FB">
      <w:pPr>
        <w:pStyle w:val="Body"/>
        <w:numPr>
          <w:ilvl w:val="0"/>
          <w:numId w:val="127"/>
        </w:numPr>
        <w:ind w:left="147" w:hanging="147"/>
        <w:rPr>
          <w:rFonts w:ascii="Arial" w:eastAsia="Arial" w:hAnsi="Arial" w:cs="Arial"/>
          <w:position w:val="-2"/>
          <w:sz w:val="18"/>
          <w:szCs w:val="18"/>
        </w:rPr>
      </w:pPr>
      <w:r>
        <w:rPr>
          <w:rFonts w:ascii="Arial"/>
          <w:sz w:val="20"/>
          <w:szCs w:val="20"/>
        </w:rPr>
        <w:t>Internet offers access to other forms of media (TV/radio/print) plus provides additional sources of information</w:t>
      </w:r>
    </w:p>
    <w:p w14:paraId="752DA5FE" w14:textId="77777777" w:rsidR="009F2A5C" w:rsidRDefault="004D51FB" w:rsidP="004D51FB">
      <w:pPr>
        <w:pStyle w:val="Body"/>
        <w:numPr>
          <w:ilvl w:val="0"/>
          <w:numId w:val="127"/>
        </w:numPr>
        <w:ind w:left="147" w:hanging="147"/>
        <w:rPr>
          <w:rFonts w:ascii="Arial" w:eastAsia="Arial" w:hAnsi="Arial" w:cs="Arial"/>
          <w:position w:val="-2"/>
          <w:sz w:val="18"/>
          <w:szCs w:val="18"/>
        </w:rPr>
      </w:pPr>
      <w:r>
        <w:rPr>
          <w:rFonts w:ascii="Arial"/>
          <w:sz w:val="20"/>
          <w:szCs w:val="20"/>
        </w:rPr>
        <w:t>Provides access to all sorts of unfiltered raw data</w:t>
      </w:r>
    </w:p>
    <w:p w14:paraId="7345EF6A" w14:textId="77777777" w:rsidR="009F2A5C" w:rsidRDefault="004D51FB" w:rsidP="004D51FB">
      <w:pPr>
        <w:pStyle w:val="Body"/>
        <w:numPr>
          <w:ilvl w:val="0"/>
          <w:numId w:val="127"/>
        </w:numPr>
        <w:ind w:left="147" w:hanging="147"/>
        <w:rPr>
          <w:rFonts w:ascii="Arial" w:eastAsia="Arial" w:hAnsi="Arial" w:cs="Arial"/>
          <w:position w:val="-2"/>
          <w:sz w:val="18"/>
          <w:szCs w:val="18"/>
        </w:rPr>
      </w:pPr>
      <w:r>
        <w:rPr>
          <w:rFonts w:ascii="Arial"/>
          <w:sz w:val="20"/>
          <w:szCs w:val="20"/>
        </w:rPr>
        <w:t>Allows anyone with an opinion to air it i</w:t>
      </w:r>
      <w:r>
        <w:rPr>
          <w:rFonts w:ascii="Arial"/>
          <w:sz w:val="20"/>
          <w:szCs w:val="20"/>
        </w:rPr>
        <w:t>n a very accessible and public forum</w:t>
      </w:r>
    </w:p>
    <w:p w14:paraId="5CFEB64F" w14:textId="77777777" w:rsidR="009F2A5C" w:rsidRDefault="004D51FB" w:rsidP="004D51FB">
      <w:pPr>
        <w:pStyle w:val="Body"/>
        <w:numPr>
          <w:ilvl w:val="0"/>
          <w:numId w:val="127"/>
        </w:numPr>
        <w:ind w:left="147" w:hanging="147"/>
        <w:rPr>
          <w:rFonts w:ascii="Arial" w:eastAsia="Arial" w:hAnsi="Arial" w:cs="Arial"/>
          <w:position w:val="-2"/>
          <w:sz w:val="18"/>
          <w:szCs w:val="18"/>
        </w:rPr>
      </w:pPr>
      <w:r>
        <w:rPr>
          <w:rFonts w:ascii="Arial"/>
          <w:sz w:val="20"/>
          <w:szCs w:val="20"/>
        </w:rPr>
        <w:t>Impact of social networking sites and Youtube unclear at present, but anecdotal evidence suggests can be a powerful political tool- most politicians have some sort of social media strategy</w:t>
      </w:r>
    </w:p>
    <w:p w14:paraId="32A4D7D5" w14:textId="77777777" w:rsidR="009F2A5C" w:rsidRDefault="004D51FB" w:rsidP="004D51FB">
      <w:pPr>
        <w:pStyle w:val="Body"/>
        <w:numPr>
          <w:ilvl w:val="0"/>
          <w:numId w:val="127"/>
        </w:numPr>
        <w:ind w:left="147" w:hanging="147"/>
        <w:rPr>
          <w:rFonts w:ascii="Arial" w:eastAsia="Arial" w:hAnsi="Arial" w:cs="Arial"/>
          <w:position w:val="-2"/>
          <w:sz w:val="18"/>
          <w:szCs w:val="18"/>
        </w:rPr>
      </w:pPr>
      <w:r>
        <w:rPr>
          <w:rFonts w:ascii="Arial"/>
          <w:sz w:val="20"/>
          <w:szCs w:val="20"/>
        </w:rPr>
        <w:t>may have negative consequences</w:t>
      </w:r>
      <w:r>
        <w:rPr>
          <w:rFonts w:ascii="Arial"/>
          <w:sz w:val="20"/>
          <w:szCs w:val="20"/>
        </w:rPr>
        <w:t>s</w:t>
      </w:r>
    </w:p>
    <w:p w14:paraId="78F8C5C4" w14:textId="77777777" w:rsidR="009F2A5C" w:rsidRDefault="009F2A5C">
      <w:pPr>
        <w:pStyle w:val="Body"/>
        <w:rPr>
          <w:rFonts w:ascii="Arial" w:eastAsia="Arial" w:hAnsi="Arial" w:cs="Arial"/>
          <w:sz w:val="18"/>
          <w:szCs w:val="18"/>
          <w:u w:val="single"/>
        </w:rPr>
      </w:pPr>
    </w:p>
    <w:p w14:paraId="7AC7E3AA" w14:textId="77777777" w:rsidR="009F2A5C" w:rsidRDefault="004D51FB">
      <w:pPr>
        <w:pStyle w:val="Body"/>
        <w:rPr>
          <w:sz w:val="20"/>
          <w:szCs w:val="20"/>
          <w:u w:val="single"/>
          <w:lang w:val="en-US"/>
        </w:rPr>
      </w:pPr>
      <w:r>
        <w:rPr>
          <w:sz w:val="20"/>
          <w:szCs w:val="20"/>
          <w:u w:val="single"/>
          <w:lang w:val="en-US"/>
        </w:rPr>
        <w:t>Constitutional Hurdles to Aboriginal Governance</w:t>
      </w:r>
    </w:p>
    <w:p w14:paraId="6175ED83" w14:textId="77777777" w:rsidR="009F2A5C" w:rsidRDefault="004D51FB" w:rsidP="004D51FB">
      <w:pPr>
        <w:pStyle w:val="Body"/>
        <w:numPr>
          <w:ilvl w:val="0"/>
          <w:numId w:val="128"/>
        </w:numPr>
        <w:rPr>
          <w:position w:val="-2"/>
          <w:sz w:val="20"/>
          <w:szCs w:val="20"/>
          <w:lang w:val="en-US"/>
        </w:rPr>
      </w:pPr>
      <w:r>
        <w:rPr>
          <w:sz w:val="20"/>
          <w:szCs w:val="20"/>
          <w:lang w:val="en-US"/>
        </w:rPr>
        <w:t xml:space="preserve">   Canadian federalism as a form of multilevel government poses two distinct challenges for aboriginal people</w:t>
      </w:r>
    </w:p>
    <w:p w14:paraId="0425A511" w14:textId="77777777" w:rsidR="009F2A5C" w:rsidRDefault="004D51FB" w:rsidP="004D51FB">
      <w:pPr>
        <w:pStyle w:val="Body"/>
        <w:numPr>
          <w:ilvl w:val="0"/>
          <w:numId w:val="128"/>
        </w:numPr>
        <w:rPr>
          <w:position w:val="-2"/>
          <w:sz w:val="20"/>
          <w:szCs w:val="20"/>
          <w:lang w:val="en-US"/>
        </w:rPr>
      </w:pPr>
      <w:r>
        <w:rPr>
          <w:sz w:val="20"/>
          <w:szCs w:val="20"/>
          <w:lang w:val="en-US"/>
        </w:rPr>
        <w:t>Firstly- little room for other orders of gov in canadian constitution</w:t>
      </w:r>
    </w:p>
    <w:p w14:paraId="333A34EC" w14:textId="77777777" w:rsidR="009F2A5C" w:rsidRDefault="004D51FB" w:rsidP="004D51FB">
      <w:pPr>
        <w:pStyle w:val="Body"/>
        <w:numPr>
          <w:ilvl w:val="0"/>
          <w:numId w:val="128"/>
        </w:numPr>
        <w:rPr>
          <w:position w:val="-2"/>
          <w:sz w:val="20"/>
          <w:szCs w:val="20"/>
          <w:lang w:val="en-US"/>
        </w:rPr>
      </w:pPr>
      <w:r>
        <w:rPr>
          <w:sz w:val="20"/>
          <w:szCs w:val="20"/>
          <w:lang w:val="en-US"/>
        </w:rPr>
        <w:t xml:space="preserve">Secondly- provision of </w:t>
      </w:r>
      <w:r>
        <w:rPr>
          <w:sz w:val="20"/>
          <w:szCs w:val="20"/>
          <w:lang w:val="en-US"/>
        </w:rPr>
        <w:t>social services in Canada provincial, aboriginals responsibility of federal government</w:t>
      </w:r>
    </w:p>
    <w:p w14:paraId="5B0D20F8" w14:textId="77777777" w:rsidR="009F2A5C" w:rsidRDefault="004D51FB" w:rsidP="004D51FB">
      <w:pPr>
        <w:pStyle w:val="Body"/>
        <w:numPr>
          <w:ilvl w:val="0"/>
          <w:numId w:val="128"/>
        </w:numPr>
        <w:rPr>
          <w:position w:val="-2"/>
          <w:sz w:val="20"/>
          <w:szCs w:val="20"/>
          <w:lang w:val="en-US"/>
        </w:rPr>
      </w:pPr>
      <w:r>
        <w:rPr>
          <w:sz w:val="20"/>
          <w:szCs w:val="20"/>
          <w:lang w:val="en-US"/>
        </w:rPr>
        <w:t>All power within the state is divided between provincial and federal gov, so trying to craft out governance separate from this is difficult</w:t>
      </w:r>
    </w:p>
    <w:p w14:paraId="21B69EC4" w14:textId="77777777" w:rsidR="009F2A5C" w:rsidRDefault="004D51FB">
      <w:pPr>
        <w:pStyle w:val="Body"/>
        <w:rPr>
          <w:sz w:val="20"/>
          <w:szCs w:val="20"/>
          <w:u w:val="single"/>
          <w:lang w:val="en-US"/>
        </w:rPr>
      </w:pPr>
      <w:r>
        <w:rPr>
          <w:sz w:val="20"/>
          <w:szCs w:val="20"/>
          <w:u w:val="single"/>
          <w:lang w:val="en-US"/>
        </w:rPr>
        <w:t>Hurdle one: Division of Power</w:t>
      </w:r>
    </w:p>
    <w:p w14:paraId="75F5826B" w14:textId="77777777" w:rsidR="009F2A5C" w:rsidRDefault="004D51FB" w:rsidP="004D51FB">
      <w:pPr>
        <w:pStyle w:val="Body"/>
        <w:numPr>
          <w:ilvl w:val="0"/>
          <w:numId w:val="129"/>
        </w:numPr>
        <w:rPr>
          <w:position w:val="-2"/>
          <w:sz w:val="20"/>
          <w:szCs w:val="20"/>
          <w:lang w:val="en-US"/>
        </w:rPr>
      </w:pPr>
      <w:r>
        <w:rPr>
          <w:sz w:val="20"/>
          <w:szCs w:val="20"/>
          <w:lang w:val="en-US"/>
        </w:rPr>
        <w:t>division of power in Canada divided between federal and provincial gov</w:t>
      </w:r>
    </w:p>
    <w:p w14:paraId="66992C12" w14:textId="77777777" w:rsidR="009F2A5C" w:rsidRDefault="004D51FB" w:rsidP="004D51FB">
      <w:pPr>
        <w:pStyle w:val="Body"/>
        <w:numPr>
          <w:ilvl w:val="0"/>
          <w:numId w:val="129"/>
        </w:numPr>
        <w:rPr>
          <w:position w:val="-2"/>
          <w:sz w:val="20"/>
          <w:szCs w:val="20"/>
          <w:lang w:val="en-US"/>
        </w:rPr>
      </w:pPr>
      <w:r>
        <w:rPr>
          <w:sz w:val="20"/>
          <w:szCs w:val="20"/>
          <w:lang w:val="en-US"/>
        </w:rPr>
        <w:t>aboriginal Canadians treated as a jurisdictional issue</w:t>
      </w:r>
    </w:p>
    <w:p w14:paraId="1D3C8948" w14:textId="77777777" w:rsidR="009F2A5C" w:rsidRDefault="004D51FB" w:rsidP="004D51FB">
      <w:pPr>
        <w:pStyle w:val="Body"/>
        <w:numPr>
          <w:ilvl w:val="0"/>
          <w:numId w:val="129"/>
        </w:numPr>
        <w:rPr>
          <w:position w:val="-2"/>
          <w:sz w:val="20"/>
          <w:szCs w:val="20"/>
          <w:lang w:val="en-US"/>
        </w:rPr>
      </w:pPr>
      <w:r>
        <w:rPr>
          <w:sz w:val="20"/>
          <w:szCs w:val="20"/>
          <w:lang w:val="en-US"/>
        </w:rPr>
        <w:t>provincial governments given jurisdiction over land and resources and wish to exploit these resources</w:t>
      </w:r>
    </w:p>
    <w:p w14:paraId="366B415C" w14:textId="77777777" w:rsidR="009F2A5C" w:rsidRDefault="004D51FB" w:rsidP="004D51FB">
      <w:pPr>
        <w:pStyle w:val="Body"/>
        <w:numPr>
          <w:ilvl w:val="0"/>
          <w:numId w:val="129"/>
        </w:numPr>
        <w:rPr>
          <w:position w:val="-2"/>
          <w:sz w:val="20"/>
          <w:szCs w:val="20"/>
          <w:lang w:val="en-US"/>
        </w:rPr>
      </w:pPr>
      <w:r>
        <w:rPr>
          <w:sz w:val="20"/>
          <w:szCs w:val="20"/>
          <w:lang w:val="en-US"/>
        </w:rPr>
        <w:t>means that substantive chan</w:t>
      </w:r>
      <w:r>
        <w:rPr>
          <w:sz w:val="20"/>
          <w:szCs w:val="20"/>
          <w:lang w:val="en-US"/>
        </w:rPr>
        <w:t>ge in powers requires federal, provincial and aboriginal consent</w:t>
      </w:r>
    </w:p>
    <w:p w14:paraId="4BB734B9" w14:textId="77777777" w:rsidR="009F2A5C" w:rsidRDefault="004D51FB" w:rsidP="004D51FB">
      <w:pPr>
        <w:pStyle w:val="Body"/>
        <w:numPr>
          <w:ilvl w:val="0"/>
          <w:numId w:val="129"/>
        </w:numPr>
        <w:rPr>
          <w:position w:val="-2"/>
          <w:sz w:val="20"/>
          <w:szCs w:val="20"/>
          <w:lang w:val="en-US"/>
        </w:rPr>
      </w:pPr>
      <w:r>
        <w:rPr>
          <w:sz w:val="20"/>
          <w:szCs w:val="20"/>
          <w:lang w:val="en-US"/>
        </w:rPr>
        <w:t>main aboriginal demand of self-gov faces strong constitutional hurdles</w:t>
      </w:r>
    </w:p>
    <w:p w14:paraId="4E6E6FED" w14:textId="77777777" w:rsidR="009F2A5C" w:rsidRDefault="004D51FB" w:rsidP="004D51FB">
      <w:pPr>
        <w:pStyle w:val="Body"/>
        <w:numPr>
          <w:ilvl w:val="0"/>
          <w:numId w:val="129"/>
        </w:numPr>
        <w:rPr>
          <w:position w:val="-2"/>
          <w:sz w:val="20"/>
          <w:szCs w:val="20"/>
          <w:lang w:val="en-US"/>
        </w:rPr>
      </w:pPr>
      <w:r>
        <w:rPr>
          <w:sz w:val="20"/>
          <w:szCs w:val="20"/>
          <w:lang w:val="en-US"/>
        </w:rPr>
        <w:t>polling indicates that this one of few issues that receive broad consensus amongst Canadians</w:t>
      </w:r>
    </w:p>
    <w:p w14:paraId="7DC8C550" w14:textId="77777777" w:rsidR="009F2A5C" w:rsidRDefault="004D51FB" w:rsidP="004D51FB">
      <w:pPr>
        <w:pStyle w:val="Body"/>
        <w:numPr>
          <w:ilvl w:val="0"/>
          <w:numId w:val="129"/>
        </w:numPr>
        <w:rPr>
          <w:position w:val="-2"/>
          <w:sz w:val="20"/>
          <w:szCs w:val="20"/>
          <w:lang w:val="en-US"/>
        </w:rPr>
      </w:pPr>
      <w:r>
        <w:rPr>
          <w:sz w:val="20"/>
          <w:szCs w:val="20"/>
          <w:lang w:val="en-US"/>
        </w:rPr>
        <w:t>self-government is ill-defi</w:t>
      </w:r>
      <w:r>
        <w:rPr>
          <w:sz w:val="20"/>
          <w:szCs w:val="20"/>
          <w:lang w:val="en-US"/>
        </w:rPr>
        <w:t>ne, and wide gulf exists between conceptions of what it means between aboriginals who see it is a form of associated-state hood and sovereignty (treaty federalism) while many non-aboriginals see it as a form of government which resides within the sovereign</w:t>
      </w:r>
      <w:r>
        <w:rPr>
          <w:sz w:val="20"/>
          <w:szCs w:val="20"/>
          <w:lang w:val="en-US"/>
        </w:rPr>
        <w:t xml:space="preserve"> canadian state</w:t>
      </w:r>
    </w:p>
    <w:p w14:paraId="1A4695AF" w14:textId="77777777" w:rsidR="009F2A5C" w:rsidRDefault="004D51FB">
      <w:pPr>
        <w:pStyle w:val="Body"/>
        <w:rPr>
          <w:sz w:val="20"/>
          <w:szCs w:val="20"/>
          <w:u w:val="single"/>
          <w:lang w:val="en-US"/>
        </w:rPr>
      </w:pPr>
      <w:r>
        <w:rPr>
          <w:sz w:val="20"/>
          <w:szCs w:val="20"/>
          <w:u w:val="single"/>
          <w:lang w:val="en-US"/>
        </w:rPr>
        <w:t>Hurdle Two: Competing Governments</w:t>
      </w:r>
    </w:p>
    <w:p w14:paraId="20E92BB9" w14:textId="77777777" w:rsidR="009F2A5C" w:rsidRDefault="004D51FB" w:rsidP="004D51FB">
      <w:pPr>
        <w:pStyle w:val="Body"/>
        <w:numPr>
          <w:ilvl w:val="0"/>
          <w:numId w:val="130"/>
        </w:numPr>
        <w:rPr>
          <w:position w:val="-2"/>
          <w:sz w:val="20"/>
          <w:szCs w:val="20"/>
          <w:lang w:val="en-US"/>
        </w:rPr>
      </w:pPr>
      <w:r>
        <w:rPr>
          <w:sz w:val="20"/>
          <w:szCs w:val="20"/>
          <w:lang w:val="en-US"/>
        </w:rPr>
        <w:t>As they are not formal partners within the constitutional order, aboriginals have no voice within system of interstate federalism which in turn makes canadian state weaker in addressing aboriginal concerns</w:t>
      </w:r>
    </w:p>
    <w:p w14:paraId="2C3F272F" w14:textId="77777777" w:rsidR="009F2A5C" w:rsidRDefault="004D51FB" w:rsidP="004D51FB">
      <w:pPr>
        <w:pStyle w:val="Body"/>
        <w:numPr>
          <w:ilvl w:val="0"/>
          <w:numId w:val="130"/>
        </w:numPr>
        <w:rPr>
          <w:position w:val="-2"/>
          <w:sz w:val="20"/>
          <w:szCs w:val="20"/>
          <w:lang w:val="en-US"/>
        </w:rPr>
      </w:pPr>
      <w:r>
        <w:rPr>
          <w:sz w:val="20"/>
          <w:szCs w:val="20"/>
          <w:lang w:val="en-US"/>
        </w:rPr>
        <w:t xml:space="preserve">nisha final settlement- carved out part in constitution for these people,first time in history, still glacial movement   </w:t>
      </w:r>
    </w:p>
    <w:p w14:paraId="0DCEFAC9" w14:textId="77777777" w:rsidR="009F2A5C" w:rsidRDefault="009F2A5C">
      <w:pPr>
        <w:pStyle w:val="Body"/>
        <w:rPr>
          <w:rFonts w:ascii="Arial" w:eastAsia="Arial" w:hAnsi="Arial" w:cs="Arial"/>
          <w:sz w:val="18"/>
          <w:szCs w:val="18"/>
          <w:u w:val="single"/>
        </w:rPr>
      </w:pPr>
    </w:p>
    <w:p w14:paraId="5877BA26" w14:textId="77777777" w:rsidR="009F2A5C" w:rsidRDefault="009F2A5C">
      <w:pPr>
        <w:pStyle w:val="Body"/>
        <w:rPr>
          <w:rFonts w:ascii="Arial" w:eastAsia="Arial" w:hAnsi="Arial" w:cs="Arial"/>
          <w:sz w:val="18"/>
          <w:szCs w:val="18"/>
          <w:u w:val="single"/>
        </w:rPr>
      </w:pPr>
    </w:p>
    <w:p w14:paraId="042D2870" w14:textId="77777777" w:rsidR="009F2A5C" w:rsidRDefault="004D51FB">
      <w:pPr>
        <w:pStyle w:val="Body"/>
        <w:rPr>
          <w:rFonts w:ascii="Arial" w:eastAsia="Arial" w:hAnsi="Arial" w:cs="Arial"/>
          <w:sz w:val="20"/>
          <w:szCs w:val="20"/>
        </w:rPr>
      </w:pPr>
      <w:r>
        <w:rPr>
          <w:rFonts w:ascii="Arial"/>
          <w:sz w:val="20"/>
          <w:szCs w:val="20"/>
        </w:rPr>
        <w:t>key to writing successful paper is to answer 'so what' 'why does it matter' - this is why its important</w:t>
      </w:r>
    </w:p>
    <w:p w14:paraId="537501FD" w14:textId="77777777" w:rsidR="009F2A5C" w:rsidRDefault="004D51FB">
      <w:pPr>
        <w:pStyle w:val="Body"/>
        <w:rPr>
          <w:rFonts w:ascii="Arial" w:eastAsia="Arial" w:hAnsi="Arial" w:cs="Arial"/>
          <w:sz w:val="20"/>
          <w:szCs w:val="20"/>
        </w:rPr>
      </w:pPr>
      <w:r>
        <w:rPr>
          <w:rFonts w:ascii="Arial"/>
          <w:sz w:val="20"/>
          <w:szCs w:val="20"/>
        </w:rPr>
        <w:t xml:space="preserve">take all other points  and </w:t>
      </w:r>
      <w:r>
        <w:rPr>
          <w:rFonts w:ascii="Arial"/>
          <w:sz w:val="20"/>
          <w:szCs w:val="20"/>
        </w:rPr>
        <w:t>tie them around the arguement- paragraph is important because it supports as thesis</w:t>
      </w:r>
    </w:p>
    <w:p w14:paraId="4ADA34AE" w14:textId="77777777" w:rsidR="009F2A5C" w:rsidRDefault="009F2A5C">
      <w:pPr>
        <w:pStyle w:val="Body"/>
        <w:rPr>
          <w:rFonts w:ascii="Arial" w:eastAsia="Arial" w:hAnsi="Arial" w:cs="Arial"/>
          <w:b/>
          <w:bCs/>
          <w:sz w:val="20"/>
          <w:szCs w:val="20"/>
        </w:rPr>
      </w:pPr>
    </w:p>
    <w:p w14:paraId="3023D506" w14:textId="77777777" w:rsidR="009F2A5C" w:rsidRDefault="004D51FB">
      <w:pPr>
        <w:pStyle w:val="Body"/>
        <w:rPr>
          <w:rFonts w:ascii="Arial" w:eastAsia="Arial" w:hAnsi="Arial" w:cs="Arial"/>
          <w:b/>
          <w:bCs/>
          <w:sz w:val="20"/>
          <w:szCs w:val="20"/>
          <w:u w:val="single"/>
        </w:rPr>
      </w:pPr>
      <w:r>
        <w:rPr>
          <w:rFonts w:ascii="Arial"/>
          <w:b/>
          <w:bCs/>
          <w:sz w:val="20"/>
          <w:szCs w:val="20"/>
          <w:u w:val="single"/>
        </w:rPr>
        <w:t>Final Exam Date:</w:t>
      </w:r>
    </w:p>
    <w:p w14:paraId="69B00A8A" w14:textId="77777777" w:rsidR="009F2A5C" w:rsidRDefault="004D51FB" w:rsidP="004D51FB">
      <w:pPr>
        <w:pStyle w:val="Body"/>
        <w:numPr>
          <w:ilvl w:val="0"/>
          <w:numId w:val="131"/>
        </w:numPr>
        <w:rPr>
          <w:rFonts w:ascii="Arial" w:eastAsia="Arial" w:hAnsi="Arial" w:cs="Arial"/>
          <w:position w:val="-2"/>
          <w:sz w:val="20"/>
          <w:szCs w:val="20"/>
        </w:rPr>
      </w:pPr>
      <w:r>
        <w:rPr>
          <w:rFonts w:ascii="Arial"/>
          <w:sz w:val="20"/>
          <w:szCs w:val="20"/>
        </w:rPr>
        <w:t xml:space="preserve">Final exam on 25th </w:t>
      </w:r>
    </w:p>
    <w:p w14:paraId="2191354A" w14:textId="77777777" w:rsidR="009F2A5C" w:rsidRDefault="009F2A5C">
      <w:pPr>
        <w:pStyle w:val="Body"/>
        <w:rPr>
          <w:rFonts w:ascii="Arial" w:eastAsia="Arial" w:hAnsi="Arial" w:cs="Arial"/>
          <w:sz w:val="20"/>
          <w:szCs w:val="20"/>
        </w:rPr>
      </w:pPr>
    </w:p>
    <w:p w14:paraId="5AB61399" w14:textId="77777777" w:rsidR="009F2A5C" w:rsidRDefault="004D51FB">
      <w:pPr>
        <w:pStyle w:val="Body"/>
        <w:rPr>
          <w:rFonts w:ascii="Arial" w:eastAsia="Arial" w:hAnsi="Arial" w:cs="Arial"/>
          <w:b/>
          <w:bCs/>
          <w:sz w:val="20"/>
          <w:szCs w:val="20"/>
          <w:u w:val="single"/>
        </w:rPr>
      </w:pPr>
      <w:r>
        <w:rPr>
          <w:rFonts w:ascii="Arial"/>
          <w:b/>
          <w:bCs/>
          <w:sz w:val="20"/>
          <w:szCs w:val="20"/>
          <w:u w:val="single"/>
        </w:rPr>
        <w:t>Final Exam Format</w:t>
      </w:r>
    </w:p>
    <w:p w14:paraId="161ACBDF" w14:textId="77777777" w:rsidR="009F2A5C" w:rsidRDefault="004D51FB" w:rsidP="004D51FB">
      <w:pPr>
        <w:pStyle w:val="Body"/>
        <w:numPr>
          <w:ilvl w:val="0"/>
          <w:numId w:val="132"/>
        </w:numPr>
        <w:rPr>
          <w:rFonts w:ascii="Arial" w:eastAsia="Arial" w:hAnsi="Arial" w:cs="Arial"/>
          <w:position w:val="-2"/>
          <w:sz w:val="20"/>
          <w:szCs w:val="20"/>
        </w:rPr>
      </w:pPr>
      <w:r>
        <w:rPr>
          <w:rFonts w:ascii="Arial"/>
          <w:sz w:val="20"/>
          <w:szCs w:val="20"/>
        </w:rPr>
        <w:t>Divided into three sections</w:t>
      </w:r>
    </w:p>
    <w:p w14:paraId="1D0BE415" w14:textId="77777777" w:rsidR="009F2A5C" w:rsidRDefault="004D51FB" w:rsidP="004D51FB">
      <w:pPr>
        <w:pStyle w:val="Body"/>
        <w:numPr>
          <w:ilvl w:val="0"/>
          <w:numId w:val="132"/>
        </w:numPr>
        <w:rPr>
          <w:rFonts w:ascii="Arial" w:eastAsia="Arial" w:hAnsi="Arial" w:cs="Arial"/>
          <w:position w:val="-2"/>
          <w:sz w:val="20"/>
          <w:szCs w:val="20"/>
        </w:rPr>
      </w:pPr>
      <w:r>
        <w:rPr>
          <w:rFonts w:ascii="Arial"/>
          <w:sz w:val="20"/>
          <w:szCs w:val="20"/>
        </w:rPr>
        <w:t xml:space="preserve">First two sections are essay questions- you will have choice of essays to write about- </w:t>
      </w:r>
      <w:r>
        <w:rPr>
          <w:rFonts w:ascii="Arial"/>
          <w:sz w:val="20"/>
          <w:szCs w:val="20"/>
        </w:rPr>
        <w:t>given 3, and you choose 1 to answer -&gt; out of sections you have 6 questions total and you only answer two, so can focus to study on certain topics</w:t>
      </w:r>
    </w:p>
    <w:p w14:paraId="6C39CAB3" w14:textId="77777777" w:rsidR="009F2A5C" w:rsidRDefault="004D51FB" w:rsidP="004D51FB">
      <w:pPr>
        <w:pStyle w:val="Body"/>
        <w:numPr>
          <w:ilvl w:val="0"/>
          <w:numId w:val="132"/>
        </w:numPr>
        <w:rPr>
          <w:rFonts w:ascii="Arial" w:eastAsia="Arial" w:hAnsi="Arial" w:cs="Arial"/>
          <w:position w:val="-2"/>
          <w:sz w:val="20"/>
          <w:szCs w:val="20"/>
        </w:rPr>
      </w:pPr>
      <w:r>
        <w:rPr>
          <w:rFonts w:ascii="Arial"/>
          <w:sz w:val="20"/>
          <w:szCs w:val="20"/>
        </w:rPr>
        <w:t>Final section is short answer- 20 definitions you just have to give a short paragraph (definition, meaning of</w:t>
      </w:r>
      <w:r>
        <w:rPr>
          <w:rFonts w:ascii="Arial"/>
          <w:sz w:val="20"/>
          <w:szCs w:val="20"/>
        </w:rPr>
        <w:t xml:space="preserve"> it), within this are four questions that you have to answer, remaining 6 you can choose</w:t>
      </w:r>
    </w:p>
    <w:p w14:paraId="00222367" w14:textId="77777777" w:rsidR="009F2A5C" w:rsidRDefault="004D51FB" w:rsidP="004D51FB">
      <w:pPr>
        <w:pStyle w:val="Body"/>
        <w:numPr>
          <w:ilvl w:val="0"/>
          <w:numId w:val="132"/>
        </w:numPr>
        <w:rPr>
          <w:rFonts w:ascii="Arial" w:eastAsia="Arial" w:hAnsi="Arial" w:cs="Arial"/>
          <w:position w:val="-2"/>
          <w:sz w:val="20"/>
          <w:szCs w:val="20"/>
        </w:rPr>
      </w:pPr>
      <w:r>
        <w:rPr>
          <w:rFonts w:ascii="Arial"/>
          <w:sz w:val="20"/>
          <w:szCs w:val="20"/>
        </w:rPr>
        <w:t>Do the final section first- it can jog your mind/memory to answer first two</w:t>
      </w:r>
    </w:p>
    <w:p w14:paraId="38B4C8F6" w14:textId="77777777" w:rsidR="009F2A5C" w:rsidRDefault="004D51FB">
      <w:pPr>
        <w:pStyle w:val="Body"/>
        <w:rPr>
          <w:rFonts w:ascii="Arial" w:eastAsia="Arial" w:hAnsi="Arial" w:cs="Arial"/>
          <w:b/>
          <w:bCs/>
          <w:sz w:val="20"/>
          <w:szCs w:val="20"/>
          <w:u w:val="single"/>
        </w:rPr>
      </w:pPr>
      <w:r>
        <w:rPr>
          <w:rFonts w:ascii="Arial"/>
          <w:b/>
          <w:bCs/>
          <w:sz w:val="20"/>
          <w:szCs w:val="20"/>
          <w:u w:val="single"/>
        </w:rPr>
        <w:t>Exam Prep</w:t>
      </w:r>
    </w:p>
    <w:p w14:paraId="0A8E5519" w14:textId="77777777" w:rsidR="009F2A5C" w:rsidRDefault="004D51FB" w:rsidP="004D51FB">
      <w:pPr>
        <w:pStyle w:val="Body"/>
        <w:numPr>
          <w:ilvl w:val="0"/>
          <w:numId w:val="133"/>
        </w:numPr>
        <w:rPr>
          <w:rFonts w:ascii="Arial" w:eastAsia="Arial" w:hAnsi="Arial" w:cs="Arial"/>
          <w:position w:val="-2"/>
          <w:sz w:val="20"/>
          <w:szCs w:val="20"/>
        </w:rPr>
      </w:pPr>
      <w:r>
        <w:rPr>
          <w:rFonts w:ascii="Arial"/>
          <w:sz w:val="20"/>
          <w:szCs w:val="20"/>
        </w:rPr>
        <w:t>Exam will be based upon what has been covered in class and the assigned readings</w:t>
      </w:r>
    </w:p>
    <w:p w14:paraId="116345C6" w14:textId="77777777" w:rsidR="009F2A5C" w:rsidRDefault="004D51FB" w:rsidP="004D51FB">
      <w:pPr>
        <w:pStyle w:val="Body"/>
        <w:numPr>
          <w:ilvl w:val="0"/>
          <w:numId w:val="133"/>
        </w:numPr>
        <w:rPr>
          <w:rFonts w:ascii="Arial" w:eastAsia="Arial" w:hAnsi="Arial" w:cs="Arial"/>
          <w:position w:val="-2"/>
          <w:sz w:val="20"/>
          <w:szCs w:val="20"/>
        </w:rPr>
      </w:pPr>
      <w:r>
        <w:rPr>
          <w:rFonts w:ascii="Arial"/>
          <w:sz w:val="20"/>
          <w:szCs w:val="20"/>
        </w:rPr>
        <w:t>Need to understand basics of Canadian system of governance and politics- demonstrate that you get it</w:t>
      </w:r>
    </w:p>
    <w:p w14:paraId="28787E6B" w14:textId="77777777" w:rsidR="009F2A5C" w:rsidRDefault="004D51FB" w:rsidP="004D51FB">
      <w:pPr>
        <w:pStyle w:val="Body"/>
        <w:numPr>
          <w:ilvl w:val="0"/>
          <w:numId w:val="133"/>
        </w:numPr>
        <w:rPr>
          <w:rFonts w:ascii="Arial" w:eastAsia="Arial" w:hAnsi="Arial" w:cs="Arial"/>
          <w:position w:val="-2"/>
          <w:sz w:val="20"/>
          <w:szCs w:val="20"/>
        </w:rPr>
      </w:pPr>
      <w:r>
        <w:rPr>
          <w:rFonts w:ascii="Arial"/>
          <w:sz w:val="20"/>
          <w:szCs w:val="20"/>
        </w:rPr>
        <w:t>Cannot simply cram for it- not a simple regurgitation</w:t>
      </w:r>
    </w:p>
    <w:p w14:paraId="31969F45" w14:textId="77777777" w:rsidR="009F2A5C" w:rsidRDefault="004D51FB" w:rsidP="004D51FB">
      <w:pPr>
        <w:pStyle w:val="Body"/>
        <w:numPr>
          <w:ilvl w:val="0"/>
          <w:numId w:val="133"/>
        </w:numPr>
        <w:rPr>
          <w:rFonts w:ascii="Arial" w:eastAsia="Arial" w:hAnsi="Arial" w:cs="Arial"/>
          <w:position w:val="-2"/>
          <w:sz w:val="20"/>
          <w:szCs w:val="20"/>
        </w:rPr>
      </w:pPr>
      <w:r>
        <w:rPr>
          <w:rFonts w:ascii="Arial"/>
          <w:sz w:val="20"/>
          <w:szCs w:val="20"/>
        </w:rPr>
        <w:t>Need to be able to explain both how and why</w:t>
      </w:r>
    </w:p>
    <w:p w14:paraId="7A68F015" w14:textId="77777777" w:rsidR="009F2A5C" w:rsidRDefault="004D51FB" w:rsidP="004D51FB">
      <w:pPr>
        <w:pStyle w:val="Body"/>
        <w:numPr>
          <w:ilvl w:val="0"/>
          <w:numId w:val="133"/>
        </w:numPr>
        <w:rPr>
          <w:rFonts w:ascii="Arial" w:eastAsia="Arial" w:hAnsi="Arial" w:cs="Arial"/>
          <w:position w:val="-2"/>
          <w:sz w:val="20"/>
          <w:szCs w:val="20"/>
        </w:rPr>
      </w:pPr>
      <w:r>
        <w:rPr>
          <w:rFonts w:ascii="Arial"/>
          <w:sz w:val="20"/>
          <w:szCs w:val="20"/>
        </w:rPr>
        <w:t>how something works</w:t>
      </w:r>
    </w:p>
    <w:p w14:paraId="26CF438D" w14:textId="77777777" w:rsidR="009F2A5C" w:rsidRDefault="004D51FB" w:rsidP="004D51FB">
      <w:pPr>
        <w:pStyle w:val="Body"/>
        <w:numPr>
          <w:ilvl w:val="0"/>
          <w:numId w:val="133"/>
        </w:numPr>
        <w:rPr>
          <w:rFonts w:ascii="Arial" w:eastAsia="Arial" w:hAnsi="Arial" w:cs="Arial"/>
          <w:position w:val="-2"/>
          <w:sz w:val="20"/>
          <w:szCs w:val="20"/>
        </w:rPr>
      </w:pPr>
      <w:r>
        <w:rPr>
          <w:rFonts w:ascii="Arial"/>
          <w:sz w:val="20"/>
          <w:szCs w:val="20"/>
        </w:rPr>
        <w:t xml:space="preserve">why it is important  </w:t>
      </w:r>
      <w:bookmarkEnd w:id="0"/>
    </w:p>
    <w:sectPr w:rsidR="009F2A5C">
      <w:headerReference w:type="default" r:id="rId9"/>
      <w:footerReference w:type="default" r:id="rId10"/>
      <w:pgSz w:w="12240" w:h="15840"/>
      <w:pgMar w:top="1440" w:right="1440" w:bottom="1440" w:left="1440" w:header="720" w:footer="86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iPad" w:date="2014-01-09T10:51:00Z" w:initials="">
    <w:p w14:paraId="0A46DE94" w14:textId="77777777" w:rsidR="009F2A5C" w:rsidRDefault="004D51FB">
      <w:pPr>
        <w:pStyle w:val="Default"/>
      </w:pPr>
      <w:r>
        <w:rPr>
          <w:rStyle w:val="CommentReference"/>
        </w:rPr>
        <w:annotationRef/>
      </w:r>
    </w:p>
  </w:comment>
  <w:comment w:id="2" w:author="iPad" w:date="2014-01-09T10:51:00Z" w:initials="">
    <w:p w14:paraId="5BD59D0B" w14:textId="77777777" w:rsidR="009F2A5C" w:rsidRDefault="004D51FB">
      <w:pPr>
        <w:pStyle w:val="Default"/>
      </w:pPr>
      <w:r>
        <w:rPr>
          <w:rStyle w:val="CommentReference"/>
        </w:rPr>
        <w:annotationRef/>
      </w:r>
    </w:p>
  </w:comment>
  <w:comment w:id="3" w:author="iPad" w:date="2014-01-09T10:57:00Z" w:initials="">
    <w:p w14:paraId="2CF6A190" w14:textId="77777777" w:rsidR="009F2A5C" w:rsidRDefault="004D51FB">
      <w:pPr>
        <w:pStyle w:val="Default"/>
      </w:pPr>
      <w:r>
        <w:rPr>
          <w:rStyle w:val="CommentReference"/>
        </w:rPr>
        <w:annotationRef/>
      </w:r>
    </w:p>
  </w:comment>
  <w:comment w:id="4" w:author="iPad" w:date="2014-01-09T10:59:00Z" w:initials="">
    <w:p w14:paraId="0CA0E0BD" w14:textId="77777777" w:rsidR="009F2A5C" w:rsidRDefault="004D51FB">
      <w:pPr>
        <w:pStyle w:val="Default"/>
      </w:pPr>
      <w:r>
        <w:rPr>
          <w:rStyle w:val="CommentReference"/>
        </w:rPr>
        <w:annotationRef/>
      </w:r>
    </w:p>
  </w:comment>
  <w:comment w:id="5" w:author="iPad" w:date="2014-01-13T13:04:00Z" w:initials="">
    <w:p w14:paraId="12DA7AD2" w14:textId="77777777" w:rsidR="009F2A5C" w:rsidRDefault="004D51FB">
      <w:pPr>
        <w:pStyle w:val="Default"/>
      </w:pPr>
      <w:r>
        <w:rPr>
          <w:rStyle w:val="CommentReference"/>
        </w:rPr>
        <w:annotationRef/>
      </w:r>
    </w:p>
  </w:comment>
  <w:comment w:id="6" w:author="iPad" w:date="2014-01-17T13:11:00Z" w:initials="">
    <w:p w14:paraId="62A67AB1" w14:textId="77777777" w:rsidR="009F2A5C" w:rsidRDefault="004D51FB">
      <w:pPr>
        <w:pStyle w:val="Default"/>
      </w:pPr>
      <w:r>
        <w:rPr>
          <w:rStyle w:val="CommentReference"/>
        </w:rPr>
        <w:annotationRef/>
      </w:r>
    </w:p>
  </w:comment>
  <w:comment w:id="7" w:author="iPad" w:date="2014-01-27T13:56:00Z" w:initials="">
    <w:p w14:paraId="27BDBF2E" w14:textId="77777777" w:rsidR="009F2A5C" w:rsidRDefault="004D51FB">
      <w:pPr>
        <w:pStyle w:val="Default"/>
      </w:pPr>
      <w:r>
        <w:rPr>
          <w:rStyle w:val="CommentReference"/>
        </w:rPr>
        <w:annotationRef/>
      </w:r>
    </w:p>
  </w:comment>
  <w:comment w:id="8" w:author="iPad" w:date="2014-01-27T13:58:00Z" w:initials="">
    <w:p w14:paraId="355C0A40" w14:textId="77777777" w:rsidR="009F2A5C" w:rsidRDefault="004D51FB">
      <w:pPr>
        <w:pStyle w:val="Default"/>
      </w:pPr>
      <w:r>
        <w:rPr>
          <w:rStyle w:val="CommentReference"/>
        </w:rPr>
        <w:annotationRef/>
      </w:r>
    </w:p>
  </w:comment>
  <w:comment w:id="9" w:author="iPad" w:date="2014-01-31T12:36:00Z" w:initials="">
    <w:p w14:paraId="2701F81E" w14:textId="77777777" w:rsidR="009F2A5C" w:rsidRDefault="004D51FB">
      <w:pPr>
        <w:pStyle w:val="Default"/>
      </w:pPr>
      <w:r>
        <w:rPr>
          <w:rStyle w:val="CommentReference"/>
        </w:rPr>
        <w:annotationRef/>
      </w:r>
    </w:p>
  </w:comment>
  <w:comment w:id="10" w:author="iPad" w:date="2014-02-12T13:05:00Z" w:initials="">
    <w:p w14:paraId="11985996" w14:textId="77777777" w:rsidR="009F2A5C" w:rsidRDefault="004D51FB">
      <w:pPr>
        <w:pStyle w:val="Default"/>
      </w:pPr>
      <w:r>
        <w:rPr>
          <w:rStyle w:val="CommentReference"/>
        </w:rPr>
        <w:annotationRef/>
      </w:r>
    </w:p>
  </w:comment>
  <w:comment w:id="11" w:author="iPad" w:date="2014-04-02T13:06:00Z" w:initials="">
    <w:p w14:paraId="1CB19C4C" w14:textId="77777777" w:rsidR="009F2A5C" w:rsidRDefault="004D51FB">
      <w:pPr>
        <w:pStyle w:val="Defaul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46DE94" w15:done="0"/>
  <w15:commentEx w15:paraId="5BD59D0B" w15:done="0"/>
  <w15:commentEx w15:paraId="2CF6A190" w15:done="0"/>
  <w15:commentEx w15:paraId="0CA0E0BD" w15:done="0"/>
  <w15:commentEx w15:paraId="12DA7AD2" w15:done="0"/>
  <w15:commentEx w15:paraId="62A67AB1" w15:done="0"/>
  <w15:commentEx w15:paraId="27BDBF2E" w15:done="0"/>
  <w15:commentEx w15:paraId="355C0A40" w15:done="0"/>
  <w15:commentEx w15:paraId="2701F81E" w15:done="0"/>
  <w15:commentEx w15:paraId="11985996" w15:done="0"/>
  <w15:commentEx w15:paraId="1CB19C4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A67DEA" w14:textId="77777777" w:rsidR="004D51FB" w:rsidRDefault="004D51FB">
      <w:r>
        <w:separator/>
      </w:r>
    </w:p>
  </w:endnote>
  <w:endnote w:type="continuationSeparator" w:id="0">
    <w:p w14:paraId="550B4EC7" w14:textId="77777777" w:rsidR="004D51FB" w:rsidRDefault="004D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9E9AC" w14:textId="77777777" w:rsidR="009F2A5C" w:rsidRDefault="009F2A5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1AE43" w14:textId="77777777" w:rsidR="004D51FB" w:rsidRDefault="004D51FB">
      <w:r>
        <w:separator/>
      </w:r>
    </w:p>
  </w:footnote>
  <w:footnote w:type="continuationSeparator" w:id="0">
    <w:p w14:paraId="022E9E8F" w14:textId="77777777" w:rsidR="004D51FB" w:rsidRDefault="004D51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FA616" w14:textId="77777777" w:rsidR="009F2A5C" w:rsidRDefault="009F2A5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2DA2"/>
    <w:multiLevelType w:val="multilevel"/>
    <w:tmpl w:val="AF584BC0"/>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
    <w:nsid w:val="016F3F3E"/>
    <w:multiLevelType w:val="multilevel"/>
    <w:tmpl w:val="D3782968"/>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2">
    <w:nsid w:val="047825DC"/>
    <w:multiLevelType w:val="multilevel"/>
    <w:tmpl w:val="32F2DE66"/>
    <w:lvl w:ilvl="0">
      <w:start w:val="1"/>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singl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3">
    <w:nsid w:val="065B13F1"/>
    <w:multiLevelType w:val="multilevel"/>
    <w:tmpl w:val="5F54A90E"/>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4">
    <w:nsid w:val="066A4CC7"/>
    <w:multiLevelType w:val="multilevel"/>
    <w:tmpl w:val="6C569714"/>
    <w:lvl w:ilvl="0">
      <w:start w:val="1"/>
      <w:numFmt w:val="bullet"/>
      <w:lvlText w:val="•"/>
      <w:lvlJc w:val="left"/>
      <w:pPr>
        <w:tabs>
          <w:tab w:val="num" w:pos="164"/>
        </w:tabs>
        <w:ind w:left="164" w:hanging="164"/>
      </w:pPr>
      <w:rPr>
        <w:b/>
        <w:bCs/>
        <w:position w:val="-2"/>
        <w:sz w:val="22"/>
        <w:szCs w:val="22"/>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bCs/>
        <w:position w:val="-2"/>
        <w:sz w:val="22"/>
        <w:szCs w:val="22"/>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val="0"/>
        <w:bCs w:val="0"/>
        <w:position w:val="-2"/>
        <w:sz w:val="20"/>
        <w:szCs w:val="20"/>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5">
    <w:nsid w:val="06BB5B0E"/>
    <w:multiLevelType w:val="multilevel"/>
    <w:tmpl w:val="DC1C9F8E"/>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6">
    <w:nsid w:val="077A7CD0"/>
    <w:multiLevelType w:val="multilevel"/>
    <w:tmpl w:val="3CB2F7B2"/>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7">
    <w:nsid w:val="082946C0"/>
    <w:multiLevelType w:val="multilevel"/>
    <w:tmpl w:val="DC6A47C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8">
    <w:nsid w:val="0ABF74FD"/>
    <w:multiLevelType w:val="multilevel"/>
    <w:tmpl w:val="9DC2C6A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9">
    <w:nsid w:val="0B950906"/>
    <w:multiLevelType w:val="multilevel"/>
    <w:tmpl w:val="CABAD50C"/>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0">
    <w:nsid w:val="12021551"/>
    <w:multiLevelType w:val="multilevel"/>
    <w:tmpl w:val="EFBCA19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1">
    <w:nsid w:val="12422B53"/>
    <w:multiLevelType w:val="multilevel"/>
    <w:tmpl w:val="B96CF86C"/>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
    <w:nsid w:val="137779C3"/>
    <w:multiLevelType w:val="multilevel"/>
    <w:tmpl w:val="1180AEAE"/>
    <w:lvl w:ilvl="0">
      <w:start w:val="1"/>
      <w:numFmt w:val="bullet"/>
      <w:lvlText w:val="•"/>
      <w:lvlJc w:val="left"/>
      <w:pPr>
        <w:tabs>
          <w:tab w:val="num" w:pos="164"/>
        </w:tabs>
        <w:ind w:left="164" w:hanging="164"/>
      </w:pPr>
      <w:rPr>
        <w:b/>
        <w:bCs/>
        <w:position w:val="-2"/>
        <w:sz w:val="22"/>
        <w:szCs w:val="22"/>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val="0"/>
        <w:bCs w:val="0"/>
        <w:position w:val="-2"/>
        <w:sz w:val="20"/>
        <w:szCs w:val="20"/>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val="0"/>
        <w:bCs w:val="0"/>
        <w:position w:val="-2"/>
        <w:sz w:val="20"/>
        <w:szCs w:val="20"/>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13">
    <w:nsid w:val="137D6164"/>
    <w:multiLevelType w:val="multilevel"/>
    <w:tmpl w:val="F6E420C2"/>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4">
    <w:nsid w:val="13DD423F"/>
    <w:multiLevelType w:val="multilevel"/>
    <w:tmpl w:val="6F047098"/>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5">
    <w:nsid w:val="143867F2"/>
    <w:multiLevelType w:val="multilevel"/>
    <w:tmpl w:val="00D8D994"/>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6">
    <w:nsid w:val="15EE01CE"/>
    <w:multiLevelType w:val="multilevel"/>
    <w:tmpl w:val="B34AB0C4"/>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7">
    <w:nsid w:val="16574414"/>
    <w:multiLevelType w:val="multilevel"/>
    <w:tmpl w:val="F878DDD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8">
    <w:nsid w:val="16B54793"/>
    <w:multiLevelType w:val="multilevel"/>
    <w:tmpl w:val="45123BB8"/>
    <w:lvl w:ilvl="0">
      <w:start w:val="1"/>
      <w:numFmt w:val="bullet"/>
      <w:lvlText w:val="•"/>
      <w:lvlJc w:val="left"/>
      <w:pPr>
        <w:tabs>
          <w:tab w:val="num" w:pos="164"/>
        </w:tabs>
        <w:ind w:left="164" w:hanging="164"/>
      </w:pPr>
      <w:rPr>
        <w:position w:val="-2"/>
        <w:sz w:val="20"/>
        <w:szCs w:val="20"/>
        <w:lang w:val="en-US"/>
      </w:rPr>
    </w:lvl>
    <w:lvl w:ilvl="1">
      <w:start w:val="1"/>
      <w:numFmt w:val="bullet"/>
      <w:lvlText w:val="•"/>
      <w:lvlJc w:val="left"/>
      <w:pPr>
        <w:tabs>
          <w:tab w:val="num" w:pos="344"/>
        </w:tabs>
        <w:ind w:left="344" w:hanging="164"/>
      </w:pPr>
      <w:rPr>
        <w:position w:val="-2"/>
        <w:sz w:val="20"/>
        <w:szCs w:val="20"/>
        <w:lang w:val="en-US"/>
      </w:rPr>
    </w:lvl>
    <w:lvl w:ilvl="2">
      <w:start w:val="1"/>
      <w:numFmt w:val="bullet"/>
      <w:lvlText w:val="•"/>
      <w:lvlJc w:val="left"/>
      <w:pPr>
        <w:tabs>
          <w:tab w:val="num" w:pos="524"/>
        </w:tabs>
        <w:ind w:left="524" w:hanging="164"/>
      </w:pPr>
      <w:rPr>
        <w:position w:val="-2"/>
        <w:sz w:val="20"/>
        <w:szCs w:val="20"/>
        <w:lang w:val="en-US"/>
      </w:rPr>
    </w:lvl>
    <w:lvl w:ilvl="3">
      <w:start w:val="1"/>
      <w:numFmt w:val="bullet"/>
      <w:lvlText w:val="•"/>
      <w:lvlJc w:val="left"/>
      <w:pPr>
        <w:tabs>
          <w:tab w:val="num" w:pos="704"/>
        </w:tabs>
        <w:ind w:left="704" w:hanging="164"/>
      </w:pPr>
      <w:rPr>
        <w:position w:val="-2"/>
        <w:sz w:val="20"/>
        <w:szCs w:val="20"/>
        <w:lang w:val="en-US"/>
      </w:rPr>
    </w:lvl>
    <w:lvl w:ilvl="4">
      <w:start w:val="1"/>
      <w:numFmt w:val="bullet"/>
      <w:lvlText w:val="•"/>
      <w:lvlJc w:val="left"/>
      <w:pPr>
        <w:tabs>
          <w:tab w:val="num" w:pos="884"/>
        </w:tabs>
        <w:ind w:left="884" w:hanging="164"/>
      </w:pPr>
      <w:rPr>
        <w:position w:val="-2"/>
        <w:sz w:val="20"/>
        <w:szCs w:val="20"/>
        <w:lang w:val="en-US"/>
      </w:rPr>
    </w:lvl>
    <w:lvl w:ilvl="5">
      <w:start w:val="1"/>
      <w:numFmt w:val="bullet"/>
      <w:lvlText w:val="•"/>
      <w:lvlJc w:val="left"/>
      <w:pPr>
        <w:tabs>
          <w:tab w:val="num" w:pos="1064"/>
        </w:tabs>
        <w:ind w:left="1064" w:hanging="164"/>
      </w:pPr>
      <w:rPr>
        <w:position w:val="-2"/>
        <w:sz w:val="20"/>
        <w:szCs w:val="20"/>
        <w:lang w:val="en-US"/>
      </w:rPr>
    </w:lvl>
    <w:lvl w:ilvl="6">
      <w:start w:val="1"/>
      <w:numFmt w:val="bullet"/>
      <w:lvlText w:val="•"/>
      <w:lvlJc w:val="left"/>
      <w:pPr>
        <w:tabs>
          <w:tab w:val="num" w:pos="1244"/>
        </w:tabs>
        <w:ind w:left="1244" w:hanging="164"/>
      </w:pPr>
      <w:rPr>
        <w:position w:val="-2"/>
        <w:sz w:val="20"/>
        <w:szCs w:val="20"/>
        <w:lang w:val="en-US"/>
      </w:rPr>
    </w:lvl>
    <w:lvl w:ilvl="7">
      <w:start w:val="1"/>
      <w:numFmt w:val="bullet"/>
      <w:lvlText w:val="•"/>
      <w:lvlJc w:val="left"/>
      <w:pPr>
        <w:tabs>
          <w:tab w:val="num" w:pos="1424"/>
        </w:tabs>
        <w:ind w:left="1424" w:hanging="164"/>
      </w:pPr>
      <w:rPr>
        <w:position w:val="-2"/>
        <w:sz w:val="20"/>
        <w:szCs w:val="20"/>
        <w:lang w:val="en-US"/>
      </w:rPr>
    </w:lvl>
    <w:lvl w:ilvl="8">
      <w:start w:val="1"/>
      <w:numFmt w:val="bullet"/>
      <w:lvlText w:val="•"/>
      <w:lvlJc w:val="left"/>
      <w:pPr>
        <w:tabs>
          <w:tab w:val="num" w:pos="1604"/>
        </w:tabs>
        <w:ind w:left="1604" w:hanging="164"/>
      </w:pPr>
      <w:rPr>
        <w:position w:val="-2"/>
        <w:sz w:val="20"/>
        <w:szCs w:val="20"/>
        <w:lang w:val="en-US"/>
      </w:rPr>
    </w:lvl>
  </w:abstractNum>
  <w:abstractNum w:abstractNumId="19">
    <w:nsid w:val="17CA48F8"/>
    <w:multiLevelType w:val="multilevel"/>
    <w:tmpl w:val="0AF0F84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20">
    <w:nsid w:val="17CD3996"/>
    <w:multiLevelType w:val="multilevel"/>
    <w:tmpl w:val="01161BAA"/>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21">
    <w:nsid w:val="181928F5"/>
    <w:multiLevelType w:val="multilevel"/>
    <w:tmpl w:val="FA9CD508"/>
    <w:lvl w:ilvl="0">
      <w:start w:val="1"/>
      <w:numFmt w:val="bullet"/>
      <w:lvlText w:val="•"/>
      <w:lvlJc w:val="left"/>
      <w:pPr>
        <w:tabs>
          <w:tab w:val="num" w:pos="164"/>
        </w:tabs>
        <w:ind w:left="164" w:hanging="164"/>
      </w:pPr>
      <w:rPr>
        <w:position w:val="-2"/>
        <w:sz w:val="20"/>
        <w:szCs w:val="20"/>
        <w:lang w:val="en-US"/>
      </w:rPr>
    </w:lvl>
    <w:lvl w:ilvl="1">
      <w:start w:val="1"/>
      <w:numFmt w:val="bullet"/>
      <w:lvlText w:val="•"/>
      <w:lvlJc w:val="left"/>
      <w:pPr>
        <w:tabs>
          <w:tab w:val="num" w:pos="344"/>
        </w:tabs>
        <w:ind w:left="344" w:hanging="164"/>
      </w:pPr>
      <w:rPr>
        <w:position w:val="-2"/>
        <w:sz w:val="20"/>
        <w:szCs w:val="20"/>
        <w:lang w:val="en-US"/>
      </w:rPr>
    </w:lvl>
    <w:lvl w:ilvl="2">
      <w:start w:val="1"/>
      <w:numFmt w:val="bullet"/>
      <w:lvlText w:val="•"/>
      <w:lvlJc w:val="left"/>
      <w:pPr>
        <w:tabs>
          <w:tab w:val="num" w:pos="524"/>
        </w:tabs>
        <w:ind w:left="524" w:hanging="164"/>
      </w:pPr>
      <w:rPr>
        <w:position w:val="-2"/>
        <w:sz w:val="20"/>
        <w:szCs w:val="20"/>
        <w:lang w:val="en-US"/>
      </w:rPr>
    </w:lvl>
    <w:lvl w:ilvl="3">
      <w:start w:val="1"/>
      <w:numFmt w:val="bullet"/>
      <w:lvlText w:val="•"/>
      <w:lvlJc w:val="left"/>
      <w:pPr>
        <w:tabs>
          <w:tab w:val="num" w:pos="704"/>
        </w:tabs>
        <w:ind w:left="704" w:hanging="164"/>
      </w:pPr>
      <w:rPr>
        <w:position w:val="-2"/>
        <w:sz w:val="20"/>
        <w:szCs w:val="20"/>
        <w:lang w:val="en-US"/>
      </w:rPr>
    </w:lvl>
    <w:lvl w:ilvl="4">
      <w:start w:val="1"/>
      <w:numFmt w:val="bullet"/>
      <w:lvlText w:val="•"/>
      <w:lvlJc w:val="left"/>
      <w:pPr>
        <w:tabs>
          <w:tab w:val="num" w:pos="884"/>
        </w:tabs>
        <w:ind w:left="884" w:hanging="164"/>
      </w:pPr>
      <w:rPr>
        <w:position w:val="-2"/>
        <w:sz w:val="20"/>
        <w:szCs w:val="20"/>
        <w:lang w:val="en-US"/>
      </w:rPr>
    </w:lvl>
    <w:lvl w:ilvl="5">
      <w:start w:val="1"/>
      <w:numFmt w:val="bullet"/>
      <w:lvlText w:val="•"/>
      <w:lvlJc w:val="left"/>
      <w:pPr>
        <w:tabs>
          <w:tab w:val="num" w:pos="1064"/>
        </w:tabs>
        <w:ind w:left="1064" w:hanging="164"/>
      </w:pPr>
      <w:rPr>
        <w:position w:val="-2"/>
        <w:sz w:val="20"/>
        <w:szCs w:val="20"/>
        <w:lang w:val="en-US"/>
      </w:rPr>
    </w:lvl>
    <w:lvl w:ilvl="6">
      <w:start w:val="1"/>
      <w:numFmt w:val="bullet"/>
      <w:lvlText w:val="•"/>
      <w:lvlJc w:val="left"/>
      <w:pPr>
        <w:tabs>
          <w:tab w:val="num" w:pos="1244"/>
        </w:tabs>
        <w:ind w:left="1244" w:hanging="164"/>
      </w:pPr>
      <w:rPr>
        <w:position w:val="-2"/>
        <w:sz w:val="20"/>
        <w:szCs w:val="20"/>
        <w:lang w:val="en-US"/>
      </w:rPr>
    </w:lvl>
    <w:lvl w:ilvl="7">
      <w:start w:val="1"/>
      <w:numFmt w:val="bullet"/>
      <w:lvlText w:val="•"/>
      <w:lvlJc w:val="left"/>
      <w:pPr>
        <w:tabs>
          <w:tab w:val="num" w:pos="1424"/>
        </w:tabs>
        <w:ind w:left="1424" w:hanging="164"/>
      </w:pPr>
      <w:rPr>
        <w:position w:val="-2"/>
        <w:sz w:val="20"/>
        <w:szCs w:val="20"/>
        <w:lang w:val="en-US"/>
      </w:rPr>
    </w:lvl>
    <w:lvl w:ilvl="8">
      <w:start w:val="1"/>
      <w:numFmt w:val="bullet"/>
      <w:lvlText w:val="•"/>
      <w:lvlJc w:val="left"/>
      <w:pPr>
        <w:tabs>
          <w:tab w:val="num" w:pos="1604"/>
        </w:tabs>
        <w:ind w:left="1604" w:hanging="164"/>
      </w:pPr>
      <w:rPr>
        <w:position w:val="-2"/>
        <w:sz w:val="20"/>
        <w:szCs w:val="20"/>
        <w:lang w:val="en-US"/>
      </w:rPr>
    </w:lvl>
  </w:abstractNum>
  <w:abstractNum w:abstractNumId="22">
    <w:nsid w:val="19FE6202"/>
    <w:multiLevelType w:val="multilevel"/>
    <w:tmpl w:val="4034703C"/>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23">
    <w:nsid w:val="1B204CA3"/>
    <w:multiLevelType w:val="multilevel"/>
    <w:tmpl w:val="8C900116"/>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24">
    <w:nsid w:val="1B386C70"/>
    <w:multiLevelType w:val="multilevel"/>
    <w:tmpl w:val="8574388A"/>
    <w:lvl w:ilvl="0">
      <w:start w:val="1"/>
      <w:numFmt w:val="bullet"/>
      <w:lvlText w:val="•"/>
      <w:lvlJc w:val="left"/>
      <w:rPr>
        <w:b/>
        <w:bCs/>
        <w:position w:val="-2"/>
      </w:rPr>
    </w:lvl>
    <w:lvl w:ilvl="1">
      <w:start w:val="1"/>
      <w:numFmt w:val="bullet"/>
      <w:lvlText w:val="•"/>
      <w:lvlJc w:val="left"/>
      <w:rPr>
        <w:b w:val="0"/>
        <w:bCs w:val="0"/>
        <w:position w:val="-2"/>
      </w:rPr>
    </w:lvl>
    <w:lvl w:ilvl="2">
      <w:start w:val="1"/>
      <w:numFmt w:val="bullet"/>
      <w:lvlText w:val="•"/>
      <w:lvlJc w:val="left"/>
      <w:rPr>
        <w:b w:val="0"/>
        <w:bCs w:val="0"/>
        <w:position w:val="-2"/>
      </w:rPr>
    </w:lvl>
    <w:lvl w:ilvl="3">
      <w:start w:val="1"/>
      <w:numFmt w:val="bullet"/>
      <w:lvlText w:val="•"/>
      <w:lvlJc w:val="left"/>
      <w:rPr>
        <w:b w:val="0"/>
        <w:bCs w:val="0"/>
        <w:position w:val="-2"/>
      </w:rPr>
    </w:lvl>
    <w:lvl w:ilvl="4">
      <w:start w:val="1"/>
      <w:numFmt w:val="bullet"/>
      <w:lvlText w:val="•"/>
      <w:lvlJc w:val="left"/>
      <w:rPr>
        <w:b w:val="0"/>
        <w:bCs w:val="0"/>
        <w:position w:val="-2"/>
      </w:rPr>
    </w:lvl>
    <w:lvl w:ilvl="5">
      <w:start w:val="1"/>
      <w:numFmt w:val="bullet"/>
      <w:lvlText w:val="•"/>
      <w:lvlJc w:val="left"/>
      <w:rPr>
        <w:b w:val="0"/>
        <w:bCs w:val="0"/>
        <w:position w:val="-2"/>
      </w:rPr>
    </w:lvl>
    <w:lvl w:ilvl="6">
      <w:start w:val="1"/>
      <w:numFmt w:val="bullet"/>
      <w:lvlText w:val="•"/>
      <w:lvlJc w:val="left"/>
      <w:rPr>
        <w:b w:val="0"/>
        <w:bCs w:val="0"/>
        <w:position w:val="-2"/>
      </w:rPr>
    </w:lvl>
    <w:lvl w:ilvl="7">
      <w:start w:val="1"/>
      <w:numFmt w:val="bullet"/>
      <w:lvlText w:val="•"/>
      <w:lvlJc w:val="left"/>
      <w:rPr>
        <w:b w:val="0"/>
        <w:bCs w:val="0"/>
        <w:position w:val="-2"/>
      </w:rPr>
    </w:lvl>
    <w:lvl w:ilvl="8">
      <w:start w:val="1"/>
      <w:numFmt w:val="bullet"/>
      <w:lvlText w:val="•"/>
      <w:lvlJc w:val="left"/>
      <w:rPr>
        <w:b w:val="0"/>
        <w:bCs w:val="0"/>
        <w:position w:val="-2"/>
      </w:rPr>
    </w:lvl>
  </w:abstractNum>
  <w:abstractNum w:abstractNumId="25">
    <w:nsid w:val="1C55310C"/>
    <w:multiLevelType w:val="multilevel"/>
    <w:tmpl w:val="89808A02"/>
    <w:lvl w:ilvl="0">
      <w:start w:val="1"/>
      <w:numFmt w:val="bullet"/>
      <w:lvlText w:val="•"/>
      <w:lvlJc w:val="left"/>
      <w:pPr>
        <w:tabs>
          <w:tab w:val="num" w:pos="164"/>
        </w:tabs>
        <w:ind w:left="164" w:hanging="164"/>
      </w:pPr>
      <w:rPr>
        <w:b w:val="0"/>
        <w:bCs w:val="0"/>
        <w:position w:val="-2"/>
        <w:sz w:val="20"/>
        <w:szCs w:val="20"/>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bCs/>
        <w:position w:val="-2"/>
        <w:sz w:val="22"/>
        <w:szCs w:val="22"/>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val="0"/>
        <w:bCs w:val="0"/>
        <w:position w:val="-2"/>
        <w:sz w:val="20"/>
        <w:szCs w:val="20"/>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26">
    <w:nsid w:val="1FE971EA"/>
    <w:multiLevelType w:val="multilevel"/>
    <w:tmpl w:val="FB28D30E"/>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27">
    <w:nsid w:val="20103180"/>
    <w:multiLevelType w:val="multilevel"/>
    <w:tmpl w:val="873C6AB8"/>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28">
    <w:nsid w:val="21266E1C"/>
    <w:multiLevelType w:val="multilevel"/>
    <w:tmpl w:val="D228E40E"/>
    <w:lvl w:ilvl="0">
      <w:start w:val="1"/>
      <w:numFmt w:val="bullet"/>
      <w:lvlText w:val="•"/>
      <w:lvlJc w:val="left"/>
      <w:pPr>
        <w:tabs>
          <w:tab w:val="num" w:pos="164"/>
        </w:tabs>
        <w:ind w:left="164" w:hanging="164"/>
      </w:pPr>
      <w:rPr>
        <w:rFonts w:ascii="Arial" w:eastAsia="Arial" w:hAnsi="Arial" w:cs="Arial"/>
        <w:b/>
        <w:bCs/>
        <w:position w:val="-2"/>
        <w:sz w:val="20"/>
        <w:szCs w:val="20"/>
      </w:rPr>
    </w:lvl>
    <w:lvl w:ilvl="1">
      <w:start w:val="1"/>
      <w:numFmt w:val="bullet"/>
      <w:lvlText w:val="•"/>
      <w:lvlJc w:val="left"/>
      <w:pPr>
        <w:tabs>
          <w:tab w:val="num" w:pos="344"/>
        </w:tabs>
        <w:ind w:left="344" w:hanging="164"/>
      </w:pPr>
      <w:rPr>
        <w:rFonts w:ascii="Arial" w:eastAsia="Arial" w:hAnsi="Arial" w:cs="Arial"/>
        <w:b/>
        <w:bCs/>
        <w:position w:val="-2"/>
        <w:sz w:val="20"/>
        <w:szCs w:val="20"/>
      </w:rPr>
    </w:lvl>
    <w:lvl w:ilvl="2">
      <w:start w:val="1"/>
      <w:numFmt w:val="bullet"/>
      <w:lvlText w:val="•"/>
      <w:lvlJc w:val="left"/>
      <w:pPr>
        <w:tabs>
          <w:tab w:val="num" w:pos="524"/>
        </w:tabs>
        <w:ind w:left="524" w:hanging="164"/>
      </w:pPr>
      <w:rPr>
        <w:rFonts w:ascii="Arial" w:eastAsia="Arial" w:hAnsi="Arial" w:cs="Arial"/>
        <w:b/>
        <w:bCs/>
        <w:position w:val="-2"/>
        <w:sz w:val="20"/>
        <w:szCs w:val="20"/>
      </w:rPr>
    </w:lvl>
    <w:lvl w:ilvl="3">
      <w:start w:val="1"/>
      <w:numFmt w:val="bullet"/>
      <w:lvlText w:val="•"/>
      <w:lvlJc w:val="left"/>
      <w:pPr>
        <w:tabs>
          <w:tab w:val="num" w:pos="704"/>
        </w:tabs>
        <w:ind w:left="704" w:hanging="164"/>
      </w:pPr>
      <w:rPr>
        <w:rFonts w:ascii="Arial" w:eastAsia="Arial" w:hAnsi="Arial" w:cs="Arial"/>
        <w:b/>
        <w:bCs/>
        <w:position w:val="-2"/>
        <w:sz w:val="20"/>
        <w:szCs w:val="20"/>
      </w:rPr>
    </w:lvl>
    <w:lvl w:ilvl="4">
      <w:start w:val="1"/>
      <w:numFmt w:val="bullet"/>
      <w:lvlText w:val="•"/>
      <w:lvlJc w:val="left"/>
      <w:pPr>
        <w:tabs>
          <w:tab w:val="num" w:pos="884"/>
        </w:tabs>
        <w:ind w:left="884" w:hanging="164"/>
      </w:pPr>
      <w:rPr>
        <w:rFonts w:ascii="Arial" w:eastAsia="Arial" w:hAnsi="Arial" w:cs="Arial"/>
        <w:b/>
        <w:bCs/>
        <w:position w:val="-2"/>
        <w:sz w:val="20"/>
        <w:szCs w:val="20"/>
      </w:rPr>
    </w:lvl>
    <w:lvl w:ilvl="5">
      <w:start w:val="1"/>
      <w:numFmt w:val="bullet"/>
      <w:lvlText w:val="•"/>
      <w:lvlJc w:val="left"/>
      <w:pPr>
        <w:tabs>
          <w:tab w:val="num" w:pos="1064"/>
        </w:tabs>
        <w:ind w:left="1064" w:hanging="164"/>
      </w:pPr>
      <w:rPr>
        <w:rFonts w:ascii="Arial" w:eastAsia="Arial" w:hAnsi="Arial" w:cs="Arial"/>
        <w:b/>
        <w:bCs/>
        <w:position w:val="-2"/>
        <w:sz w:val="20"/>
        <w:szCs w:val="20"/>
      </w:rPr>
    </w:lvl>
    <w:lvl w:ilvl="6">
      <w:start w:val="1"/>
      <w:numFmt w:val="bullet"/>
      <w:lvlText w:val="•"/>
      <w:lvlJc w:val="left"/>
      <w:pPr>
        <w:tabs>
          <w:tab w:val="num" w:pos="1244"/>
        </w:tabs>
        <w:ind w:left="1244" w:hanging="164"/>
      </w:pPr>
      <w:rPr>
        <w:rFonts w:ascii="Arial" w:eastAsia="Arial" w:hAnsi="Arial" w:cs="Arial"/>
        <w:b/>
        <w:bCs/>
        <w:position w:val="-2"/>
        <w:sz w:val="20"/>
        <w:szCs w:val="20"/>
      </w:rPr>
    </w:lvl>
    <w:lvl w:ilvl="7">
      <w:start w:val="1"/>
      <w:numFmt w:val="bullet"/>
      <w:lvlText w:val="•"/>
      <w:lvlJc w:val="left"/>
      <w:pPr>
        <w:tabs>
          <w:tab w:val="num" w:pos="1424"/>
        </w:tabs>
        <w:ind w:left="1424" w:hanging="164"/>
      </w:pPr>
      <w:rPr>
        <w:rFonts w:ascii="Arial" w:eastAsia="Arial" w:hAnsi="Arial" w:cs="Arial"/>
        <w:b/>
        <w:bCs/>
        <w:position w:val="-2"/>
        <w:sz w:val="20"/>
        <w:szCs w:val="20"/>
      </w:rPr>
    </w:lvl>
    <w:lvl w:ilvl="8">
      <w:start w:val="1"/>
      <w:numFmt w:val="bullet"/>
      <w:lvlText w:val="•"/>
      <w:lvlJc w:val="left"/>
      <w:pPr>
        <w:tabs>
          <w:tab w:val="num" w:pos="1604"/>
        </w:tabs>
        <w:ind w:left="1604" w:hanging="164"/>
      </w:pPr>
      <w:rPr>
        <w:rFonts w:ascii="Arial" w:eastAsia="Arial" w:hAnsi="Arial" w:cs="Arial"/>
        <w:b/>
        <w:bCs/>
        <w:position w:val="-2"/>
        <w:sz w:val="20"/>
        <w:szCs w:val="20"/>
      </w:rPr>
    </w:lvl>
  </w:abstractNum>
  <w:abstractNum w:abstractNumId="29">
    <w:nsid w:val="212C4CAF"/>
    <w:multiLevelType w:val="multilevel"/>
    <w:tmpl w:val="3C587DF0"/>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30">
    <w:nsid w:val="21E32A35"/>
    <w:multiLevelType w:val="multilevel"/>
    <w:tmpl w:val="CDF843BE"/>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31">
    <w:nsid w:val="2281690E"/>
    <w:multiLevelType w:val="multilevel"/>
    <w:tmpl w:val="1216380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32">
    <w:nsid w:val="24271C17"/>
    <w:multiLevelType w:val="multilevel"/>
    <w:tmpl w:val="BF56DE06"/>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33">
    <w:nsid w:val="24A2124C"/>
    <w:multiLevelType w:val="multilevel"/>
    <w:tmpl w:val="36189EB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34">
    <w:nsid w:val="25E86539"/>
    <w:multiLevelType w:val="multilevel"/>
    <w:tmpl w:val="0C765C20"/>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35">
    <w:nsid w:val="27977958"/>
    <w:multiLevelType w:val="multilevel"/>
    <w:tmpl w:val="12FE08B2"/>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36">
    <w:nsid w:val="28143CF0"/>
    <w:multiLevelType w:val="multilevel"/>
    <w:tmpl w:val="EABCC74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37">
    <w:nsid w:val="287A1013"/>
    <w:multiLevelType w:val="multilevel"/>
    <w:tmpl w:val="B2225EF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38">
    <w:nsid w:val="289A66DE"/>
    <w:multiLevelType w:val="multilevel"/>
    <w:tmpl w:val="44640E30"/>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39">
    <w:nsid w:val="29AB4902"/>
    <w:multiLevelType w:val="multilevel"/>
    <w:tmpl w:val="0658BE46"/>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2"/>
        <w:szCs w:val="22"/>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40">
    <w:nsid w:val="2C654EB7"/>
    <w:multiLevelType w:val="multilevel"/>
    <w:tmpl w:val="EAA095E0"/>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single"/>
      </w:rPr>
    </w:lvl>
    <w:lvl w:ilvl="3">
      <w:start w:val="1"/>
      <w:numFmt w:val="bullet"/>
      <w:lvlText w:val="•"/>
      <w:lvlJc w:val="left"/>
      <w:rPr>
        <w:position w:val="-2"/>
        <w:u w:val="single"/>
      </w:rPr>
    </w:lvl>
    <w:lvl w:ilvl="4">
      <w:start w:val="1"/>
      <w:numFmt w:val="bullet"/>
      <w:lvlText w:val="•"/>
      <w:lvlJc w:val="left"/>
      <w:rPr>
        <w:position w:val="-2"/>
        <w:u w:val="single"/>
      </w:rPr>
    </w:lvl>
    <w:lvl w:ilvl="5">
      <w:start w:val="1"/>
      <w:numFmt w:val="bullet"/>
      <w:lvlText w:val="•"/>
      <w:lvlJc w:val="left"/>
      <w:rPr>
        <w:position w:val="-2"/>
        <w:u w:val="single"/>
      </w:rPr>
    </w:lvl>
    <w:lvl w:ilvl="6">
      <w:start w:val="1"/>
      <w:numFmt w:val="bullet"/>
      <w:lvlText w:val="•"/>
      <w:lvlJc w:val="left"/>
      <w:rPr>
        <w:position w:val="-2"/>
        <w:u w:val="single"/>
      </w:rPr>
    </w:lvl>
    <w:lvl w:ilvl="7">
      <w:start w:val="1"/>
      <w:numFmt w:val="bullet"/>
      <w:lvlText w:val="•"/>
      <w:lvlJc w:val="left"/>
      <w:rPr>
        <w:position w:val="-2"/>
        <w:u w:val="single"/>
      </w:rPr>
    </w:lvl>
    <w:lvl w:ilvl="8">
      <w:start w:val="1"/>
      <w:numFmt w:val="bullet"/>
      <w:lvlText w:val="•"/>
      <w:lvlJc w:val="left"/>
      <w:rPr>
        <w:position w:val="-2"/>
        <w:u w:val="single"/>
      </w:rPr>
    </w:lvl>
  </w:abstractNum>
  <w:abstractNum w:abstractNumId="41">
    <w:nsid w:val="2D542276"/>
    <w:multiLevelType w:val="multilevel"/>
    <w:tmpl w:val="A1B62D36"/>
    <w:lvl w:ilvl="0">
      <w:start w:val="1"/>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singl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42">
    <w:nsid w:val="2EF074B8"/>
    <w:multiLevelType w:val="multilevel"/>
    <w:tmpl w:val="1762657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43">
    <w:nsid w:val="2F341031"/>
    <w:multiLevelType w:val="multilevel"/>
    <w:tmpl w:val="CBECD21C"/>
    <w:lvl w:ilvl="0">
      <w:start w:val="1"/>
      <w:numFmt w:val="bullet"/>
      <w:lvlText w:val="•"/>
      <w:lvlJc w:val="left"/>
      <w:pPr>
        <w:tabs>
          <w:tab w:val="num" w:pos="164"/>
        </w:tabs>
        <w:ind w:left="164" w:hanging="164"/>
      </w:pPr>
      <w:rPr>
        <w:b/>
        <w:bCs/>
        <w:position w:val="-2"/>
        <w:sz w:val="22"/>
        <w:szCs w:val="22"/>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val="0"/>
        <w:bCs w:val="0"/>
        <w:position w:val="-2"/>
        <w:sz w:val="20"/>
        <w:szCs w:val="20"/>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bCs/>
        <w:position w:val="-2"/>
        <w:sz w:val="22"/>
        <w:szCs w:val="22"/>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44">
    <w:nsid w:val="304C0820"/>
    <w:multiLevelType w:val="multilevel"/>
    <w:tmpl w:val="AFF6EDDC"/>
    <w:styleLink w:val="Numbered"/>
    <w:lvl w:ilvl="0">
      <w:start w:val="1"/>
      <w:numFmt w:val="decimal"/>
      <w:lvlText w:val="%1."/>
      <w:lvlJc w:val="left"/>
      <w:rPr>
        <w:position w:val="0"/>
        <w:u w:val="single"/>
      </w:rPr>
    </w:lvl>
    <w:lvl w:ilvl="1">
      <w:start w:val="1"/>
      <w:numFmt w:val="decimal"/>
      <w:lvlText w:val="%2."/>
      <w:lvlJc w:val="left"/>
      <w:rPr>
        <w:position w:val="0"/>
        <w:u w:val="none"/>
      </w:rPr>
    </w:lvl>
    <w:lvl w:ilvl="2">
      <w:start w:val="1"/>
      <w:numFmt w:val="decimal"/>
      <w:lvlText w:val="%3."/>
      <w:lvlJc w:val="left"/>
      <w:rPr>
        <w:position w:val="0"/>
        <w:u w:val="none"/>
      </w:rPr>
    </w:lvl>
    <w:lvl w:ilvl="3">
      <w:start w:val="1"/>
      <w:numFmt w:val="decimal"/>
      <w:lvlText w:val="%4."/>
      <w:lvlJc w:val="left"/>
      <w:rPr>
        <w:position w:val="0"/>
        <w:u w:val="none"/>
      </w:rPr>
    </w:lvl>
    <w:lvl w:ilvl="4">
      <w:start w:val="1"/>
      <w:numFmt w:val="decimal"/>
      <w:lvlText w:val="%5."/>
      <w:lvlJc w:val="left"/>
      <w:rPr>
        <w:position w:val="0"/>
        <w:u w:val="none"/>
      </w:rPr>
    </w:lvl>
    <w:lvl w:ilvl="5">
      <w:start w:val="1"/>
      <w:numFmt w:val="decimal"/>
      <w:lvlText w:val="%6."/>
      <w:lvlJc w:val="left"/>
      <w:rPr>
        <w:position w:val="0"/>
        <w:u w:val="none"/>
      </w:rPr>
    </w:lvl>
    <w:lvl w:ilvl="6">
      <w:start w:val="1"/>
      <w:numFmt w:val="decimal"/>
      <w:lvlText w:val="%7."/>
      <w:lvlJc w:val="left"/>
      <w:rPr>
        <w:position w:val="0"/>
        <w:u w:val="none"/>
      </w:rPr>
    </w:lvl>
    <w:lvl w:ilvl="7">
      <w:start w:val="1"/>
      <w:numFmt w:val="decimal"/>
      <w:lvlText w:val="%8."/>
      <w:lvlJc w:val="left"/>
      <w:rPr>
        <w:position w:val="0"/>
        <w:u w:val="none"/>
      </w:rPr>
    </w:lvl>
    <w:lvl w:ilvl="8">
      <w:start w:val="1"/>
      <w:numFmt w:val="decimal"/>
      <w:lvlText w:val="%9."/>
      <w:lvlJc w:val="left"/>
      <w:rPr>
        <w:position w:val="0"/>
        <w:u w:val="none"/>
      </w:rPr>
    </w:lvl>
  </w:abstractNum>
  <w:abstractNum w:abstractNumId="45">
    <w:nsid w:val="308E025C"/>
    <w:multiLevelType w:val="multilevel"/>
    <w:tmpl w:val="6DE6956C"/>
    <w:lvl w:ilvl="0">
      <w:start w:val="1"/>
      <w:numFmt w:val="bullet"/>
      <w:lvlText w:val="•"/>
      <w:lvlJc w:val="left"/>
      <w:rPr>
        <w:b/>
        <w:bCs/>
        <w:position w:val="0"/>
      </w:rPr>
    </w:lvl>
    <w:lvl w:ilvl="1">
      <w:start w:val="1"/>
      <w:numFmt w:val="bullet"/>
      <w:lvlText w:val="•"/>
      <w:lvlJc w:val="left"/>
      <w:rPr>
        <w:b w:val="0"/>
        <w:bCs w:val="0"/>
        <w:position w:val="0"/>
      </w:rPr>
    </w:lvl>
    <w:lvl w:ilvl="2">
      <w:start w:val="1"/>
      <w:numFmt w:val="bullet"/>
      <w:lvlText w:val="•"/>
      <w:lvlJc w:val="left"/>
      <w:rPr>
        <w:b w:val="0"/>
        <w:bCs w:val="0"/>
        <w:position w:val="0"/>
      </w:rPr>
    </w:lvl>
    <w:lvl w:ilvl="3">
      <w:start w:val="1"/>
      <w:numFmt w:val="bullet"/>
      <w:lvlText w:val="•"/>
      <w:lvlJc w:val="left"/>
      <w:rPr>
        <w:b w:val="0"/>
        <w:bCs w:val="0"/>
        <w:position w:val="0"/>
      </w:rPr>
    </w:lvl>
    <w:lvl w:ilvl="4">
      <w:start w:val="1"/>
      <w:numFmt w:val="bullet"/>
      <w:lvlText w:val="•"/>
      <w:lvlJc w:val="left"/>
      <w:rPr>
        <w:b w:val="0"/>
        <w:bCs w:val="0"/>
        <w:position w:val="0"/>
      </w:rPr>
    </w:lvl>
    <w:lvl w:ilvl="5">
      <w:start w:val="1"/>
      <w:numFmt w:val="bullet"/>
      <w:lvlText w:val="•"/>
      <w:lvlJc w:val="left"/>
      <w:rPr>
        <w:b w:val="0"/>
        <w:bCs w:val="0"/>
        <w:position w:val="0"/>
      </w:rPr>
    </w:lvl>
    <w:lvl w:ilvl="6">
      <w:start w:val="1"/>
      <w:numFmt w:val="bullet"/>
      <w:lvlText w:val="•"/>
      <w:lvlJc w:val="left"/>
      <w:rPr>
        <w:b w:val="0"/>
        <w:bCs w:val="0"/>
        <w:position w:val="0"/>
      </w:rPr>
    </w:lvl>
    <w:lvl w:ilvl="7">
      <w:start w:val="1"/>
      <w:numFmt w:val="bullet"/>
      <w:lvlText w:val="•"/>
      <w:lvlJc w:val="left"/>
      <w:rPr>
        <w:b w:val="0"/>
        <w:bCs w:val="0"/>
        <w:position w:val="0"/>
      </w:rPr>
    </w:lvl>
    <w:lvl w:ilvl="8">
      <w:start w:val="1"/>
      <w:numFmt w:val="bullet"/>
      <w:lvlText w:val="•"/>
      <w:lvlJc w:val="left"/>
      <w:rPr>
        <w:b w:val="0"/>
        <w:bCs w:val="0"/>
        <w:position w:val="0"/>
      </w:rPr>
    </w:lvl>
  </w:abstractNum>
  <w:abstractNum w:abstractNumId="46">
    <w:nsid w:val="325D4593"/>
    <w:multiLevelType w:val="multilevel"/>
    <w:tmpl w:val="CB5AC548"/>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47">
    <w:nsid w:val="32C73F58"/>
    <w:multiLevelType w:val="multilevel"/>
    <w:tmpl w:val="A7FCE4E2"/>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48">
    <w:nsid w:val="341B2AD2"/>
    <w:multiLevelType w:val="multilevel"/>
    <w:tmpl w:val="DC007B1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49">
    <w:nsid w:val="34D748E8"/>
    <w:multiLevelType w:val="multilevel"/>
    <w:tmpl w:val="81F86AF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50">
    <w:nsid w:val="350B2BCE"/>
    <w:multiLevelType w:val="multilevel"/>
    <w:tmpl w:val="8668B8B6"/>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51">
    <w:nsid w:val="3583111D"/>
    <w:multiLevelType w:val="multilevel"/>
    <w:tmpl w:val="8E3060C8"/>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52">
    <w:nsid w:val="35B77C78"/>
    <w:multiLevelType w:val="multilevel"/>
    <w:tmpl w:val="BD86596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53">
    <w:nsid w:val="36824705"/>
    <w:multiLevelType w:val="multilevel"/>
    <w:tmpl w:val="9E825E4E"/>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54">
    <w:nsid w:val="36A4015B"/>
    <w:multiLevelType w:val="multilevel"/>
    <w:tmpl w:val="794CBE34"/>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55">
    <w:nsid w:val="393854F5"/>
    <w:multiLevelType w:val="multilevel"/>
    <w:tmpl w:val="039A873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56">
    <w:nsid w:val="39581A0D"/>
    <w:multiLevelType w:val="multilevel"/>
    <w:tmpl w:val="17C65C7C"/>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57">
    <w:nsid w:val="3B241F26"/>
    <w:multiLevelType w:val="multilevel"/>
    <w:tmpl w:val="4202CDD2"/>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58">
    <w:nsid w:val="3C136706"/>
    <w:multiLevelType w:val="multilevel"/>
    <w:tmpl w:val="4D088552"/>
    <w:lvl w:ilvl="0">
      <w:start w:val="1"/>
      <w:numFmt w:val="bullet"/>
      <w:lvlText w:val="•"/>
      <w:lvlJc w:val="left"/>
      <w:pPr>
        <w:tabs>
          <w:tab w:val="num" w:pos="164"/>
        </w:tabs>
        <w:ind w:left="164" w:hanging="164"/>
      </w:pPr>
      <w:rPr>
        <w:position w:val="-2"/>
        <w:sz w:val="20"/>
        <w:szCs w:val="20"/>
        <w:lang w:val="en-US"/>
      </w:rPr>
    </w:lvl>
    <w:lvl w:ilvl="1">
      <w:start w:val="1"/>
      <w:numFmt w:val="bullet"/>
      <w:lvlText w:val="•"/>
      <w:lvlJc w:val="left"/>
      <w:pPr>
        <w:tabs>
          <w:tab w:val="num" w:pos="344"/>
        </w:tabs>
        <w:ind w:left="344" w:hanging="164"/>
      </w:pPr>
      <w:rPr>
        <w:position w:val="-2"/>
        <w:sz w:val="20"/>
        <w:szCs w:val="20"/>
        <w:lang w:val="en-US"/>
      </w:rPr>
    </w:lvl>
    <w:lvl w:ilvl="2">
      <w:start w:val="1"/>
      <w:numFmt w:val="bullet"/>
      <w:lvlText w:val="•"/>
      <w:lvlJc w:val="left"/>
      <w:pPr>
        <w:tabs>
          <w:tab w:val="num" w:pos="524"/>
        </w:tabs>
        <w:ind w:left="524" w:hanging="164"/>
      </w:pPr>
      <w:rPr>
        <w:position w:val="-2"/>
        <w:sz w:val="20"/>
        <w:szCs w:val="20"/>
        <w:lang w:val="en-US"/>
      </w:rPr>
    </w:lvl>
    <w:lvl w:ilvl="3">
      <w:start w:val="1"/>
      <w:numFmt w:val="bullet"/>
      <w:lvlText w:val="•"/>
      <w:lvlJc w:val="left"/>
      <w:pPr>
        <w:tabs>
          <w:tab w:val="num" w:pos="704"/>
        </w:tabs>
        <w:ind w:left="704" w:hanging="164"/>
      </w:pPr>
      <w:rPr>
        <w:position w:val="-2"/>
        <w:sz w:val="20"/>
        <w:szCs w:val="20"/>
        <w:lang w:val="en-US"/>
      </w:rPr>
    </w:lvl>
    <w:lvl w:ilvl="4">
      <w:start w:val="1"/>
      <w:numFmt w:val="bullet"/>
      <w:lvlText w:val="•"/>
      <w:lvlJc w:val="left"/>
      <w:pPr>
        <w:tabs>
          <w:tab w:val="num" w:pos="884"/>
        </w:tabs>
        <w:ind w:left="884" w:hanging="164"/>
      </w:pPr>
      <w:rPr>
        <w:position w:val="-2"/>
        <w:sz w:val="20"/>
        <w:szCs w:val="20"/>
        <w:lang w:val="en-US"/>
      </w:rPr>
    </w:lvl>
    <w:lvl w:ilvl="5">
      <w:start w:val="1"/>
      <w:numFmt w:val="bullet"/>
      <w:lvlText w:val="•"/>
      <w:lvlJc w:val="left"/>
      <w:pPr>
        <w:tabs>
          <w:tab w:val="num" w:pos="1064"/>
        </w:tabs>
        <w:ind w:left="1064" w:hanging="164"/>
      </w:pPr>
      <w:rPr>
        <w:position w:val="-2"/>
        <w:sz w:val="20"/>
        <w:szCs w:val="20"/>
        <w:lang w:val="en-US"/>
      </w:rPr>
    </w:lvl>
    <w:lvl w:ilvl="6">
      <w:start w:val="1"/>
      <w:numFmt w:val="bullet"/>
      <w:lvlText w:val="•"/>
      <w:lvlJc w:val="left"/>
      <w:pPr>
        <w:tabs>
          <w:tab w:val="num" w:pos="1244"/>
        </w:tabs>
        <w:ind w:left="1244" w:hanging="164"/>
      </w:pPr>
      <w:rPr>
        <w:position w:val="-2"/>
        <w:sz w:val="20"/>
        <w:szCs w:val="20"/>
        <w:lang w:val="en-US"/>
      </w:rPr>
    </w:lvl>
    <w:lvl w:ilvl="7">
      <w:start w:val="1"/>
      <w:numFmt w:val="bullet"/>
      <w:lvlText w:val="•"/>
      <w:lvlJc w:val="left"/>
      <w:pPr>
        <w:tabs>
          <w:tab w:val="num" w:pos="1424"/>
        </w:tabs>
        <w:ind w:left="1424" w:hanging="164"/>
      </w:pPr>
      <w:rPr>
        <w:position w:val="-2"/>
        <w:sz w:val="20"/>
        <w:szCs w:val="20"/>
        <w:lang w:val="en-US"/>
      </w:rPr>
    </w:lvl>
    <w:lvl w:ilvl="8">
      <w:start w:val="1"/>
      <w:numFmt w:val="bullet"/>
      <w:lvlText w:val="•"/>
      <w:lvlJc w:val="left"/>
      <w:pPr>
        <w:tabs>
          <w:tab w:val="num" w:pos="1604"/>
        </w:tabs>
        <w:ind w:left="1604" w:hanging="164"/>
      </w:pPr>
      <w:rPr>
        <w:position w:val="-2"/>
        <w:sz w:val="20"/>
        <w:szCs w:val="20"/>
        <w:lang w:val="en-US"/>
      </w:rPr>
    </w:lvl>
  </w:abstractNum>
  <w:abstractNum w:abstractNumId="59">
    <w:nsid w:val="3C5D7C33"/>
    <w:multiLevelType w:val="multilevel"/>
    <w:tmpl w:val="2C622D5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60">
    <w:nsid w:val="3E4F0D4F"/>
    <w:multiLevelType w:val="multilevel"/>
    <w:tmpl w:val="82CC418E"/>
    <w:lvl w:ilvl="0">
      <w:start w:val="1"/>
      <w:numFmt w:val="bullet"/>
      <w:lvlText w:val="•"/>
      <w:lvlJc w:val="left"/>
      <w:rPr>
        <w:b/>
        <w:bCs/>
        <w:position w:val="-2"/>
      </w:rPr>
    </w:lvl>
    <w:lvl w:ilvl="1">
      <w:start w:val="1"/>
      <w:numFmt w:val="bullet"/>
      <w:lvlText w:val="•"/>
      <w:lvlJc w:val="left"/>
      <w:rPr>
        <w:b w:val="0"/>
        <w:bCs w:val="0"/>
        <w:position w:val="-2"/>
      </w:rPr>
    </w:lvl>
    <w:lvl w:ilvl="2">
      <w:start w:val="1"/>
      <w:numFmt w:val="bullet"/>
      <w:lvlText w:val="•"/>
      <w:lvlJc w:val="left"/>
      <w:rPr>
        <w:b w:val="0"/>
        <w:bCs w:val="0"/>
        <w:position w:val="-2"/>
      </w:rPr>
    </w:lvl>
    <w:lvl w:ilvl="3">
      <w:start w:val="1"/>
      <w:numFmt w:val="bullet"/>
      <w:lvlText w:val="•"/>
      <w:lvlJc w:val="left"/>
      <w:rPr>
        <w:b w:val="0"/>
        <w:bCs w:val="0"/>
        <w:position w:val="-2"/>
      </w:rPr>
    </w:lvl>
    <w:lvl w:ilvl="4">
      <w:start w:val="1"/>
      <w:numFmt w:val="bullet"/>
      <w:lvlText w:val="•"/>
      <w:lvlJc w:val="left"/>
      <w:rPr>
        <w:b w:val="0"/>
        <w:bCs w:val="0"/>
        <w:position w:val="-2"/>
      </w:rPr>
    </w:lvl>
    <w:lvl w:ilvl="5">
      <w:start w:val="1"/>
      <w:numFmt w:val="bullet"/>
      <w:lvlText w:val="•"/>
      <w:lvlJc w:val="left"/>
      <w:rPr>
        <w:b w:val="0"/>
        <w:bCs w:val="0"/>
        <w:position w:val="-2"/>
      </w:rPr>
    </w:lvl>
    <w:lvl w:ilvl="6">
      <w:start w:val="1"/>
      <w:numFmt w:val="bullet"/>
      <w:lvlText w:val="•"/>
      <w:lvlJc w:val="left"/>
      <w:rPr>
        <w:b w:val="0"/>
        <w:bCs w:val="0"/>
        <w:position w:val="-2"/>
      </w:rPr>
    </w:lvl>
    <w:lvl w:ilvl="7">
      <w:start w:val="1"/>
      <w:numFmt w:val="bullet"/>
      <w:lvlText w:val="•"/>
      <w:lvlJc w:val="left"/>
      <w:rPr>
        <w:b w:val="0"/>
        <w:bCs w:val="0"/>
        <w:position w:val="-2"/>
      </w:rPr>
    </w:lvl>
    <w:lvl w:ilvl="8">
      <w:start w:val="1"/>
      <w:numFmt w:val="bullet"/>
      <w:lvlText w:val="•"/>
      <w:lvlJc w:val="left"/>
      <w:rPr>
        <w:b w:val="0"/>
        <w:bCs w:val="0"/>
        <w:position w:val="-2"/>
      </w:rPr>
    </w:lvl>
  </w:abstractNum>
  <w:abstractNum w:abstractNumId="61">
    <w:nsid w:val="3EC67B99"/>
    <w:multiLevelType w:val="multilevel"/>
    <w:tmpl w:val="DC10E8BE"/>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62">
    <w:nsid w:val="3ED82318"/>
    <w:multiLevelType w:val="multilevel"/>
    <w:tmpl w:val="24FE9898"/>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63">
    <w:nsid w:val="400B1A0D"/>
    <w:multiLevelType w:val="multilevel"/>
    <w:tmpl w:val="16CE38CE"/>
    <w:lvl w:ilvl="0">
      <w:start w:val="1"/>
      <w:numFmt w:val="bullet"/>
      <w:lvlText w:val="•"/>
      <w:lvlJc w:val="left"/>
      <w:pPr>
        <w:tabs>
          <w:tab w:val="num" w:pos="164"/>
        </w:tabs>
        <w:ind w:left="164" w:hanging="164"/>
      </w:pPr>
      <w:rPr>
        <w:rFonts w:ascii="Arial" w:eastAsia="Arial" w:hAnsi="Arial" w:cs="Arial"/>
        <w:b/>
        <w:bCs/>
        <w:position w:val="-2"/>
        <w:sz w:val="20"/>
        <w:szCs w:val="20"/>
      </w:rPr>
    </w:lvl>
    <w:lvl w:ilvl="1">
      <w:start w:val="1"/>
      <w:numFmt w:val="bullet"/>
      <w:lvlText w:val="•"/>
      <w:lvlJc w:val="left"/>
      <w:pPr>
        <w:tabs>
          <w:tab w:val="num" w:pos="344"/>
        </w:tabs>
        <w:ind w:left="344" w:hanging="164"/>
      </w:pPr>
      <w:rPr>
        <w:rFonts w:ascii="Arial" w:eastAsia="Arial" w:hAnsi="Arial" w:cs="Arial"/>
        <w:b/>
        <w:bCs/>
        <w:position w:val="-2"/>
        <w:sz w:val="20"/>
        <w:szCs w:val="20"/>
      </w:rPr>
    </w:lvl>
    <w:lvl w:ilvl="2">
      <w:start w:val="1"/>
      <w:numFmt w:val="bullet"/>
      <w:lvlText w:val="•"/>
      <w:lvlJc w:val="left"/>
      <w:pPr>
        <w:tabs>
          <w:tab w:val="num" w:pos="524"/>
        </w:tabs>
        <w:ind w:left="524" w:hanging="164"/>
      </w:pPr>
      <w:rPr>
        <w:rFonts w:ascii="Arial" w:eastAsia="Arial" w:hAnsi="Arial" w:cs="Arial"/>
        <w:b/>
        <w:bCs/>
        <w:position w:val="-2"/>
        <w:sz w:val="20"/>
        <w:szCs w:val="20"/>
      </w:rPr>
    </w:lvl>
    <w:lvl w:ilvl="3">
      <w:start w:val="1"/>
      <w:numFmt w:val="bullet"/>
      <w:lvlText w:val="•"/>
      <w:lvlJc w:val="left"/>
      <w:pPr>
        <w:tabs>
          <w:tab w:val="num" w:pos="704"/>
        </w:tabs>
        <w:ind w:left="704" w:hanging="164"/>
      </w:pPr>
      <w:rPr>
        <w:rFonts w:ascii="Arial" w:eastAsia="Arial" w:hAnsi="Arial" w:cs="Arial"/>
        <w:b/>
        <w:bCs/>
        <w:position w:val="-2"/>
        <w:sz w:val="20"/>
        <w:szCs w:val="20"/>
      </w:rPr>
    </w:lvl>
    <w:lvl w:ilvl="4">
      <w:start w:val="1"/>
      <w:numFmt w:val="bullet"/>
      <w:lvlText w:val="•"/>
      <w:lvlJc w:val="left"/>
      <w:pPr>
        <w:tabs>
          <w:tab w:val="num" w:pos="884"/>
        </w:tabs>
        <w:ind w:left="884" w:hanging="164"/>
      </w:pPr>
      <w:rPr>
        <w:rFonts w:ascii="Arial" w:eastAsia="Arial" w:hAnsi="Arial" w:cs="Arial"/>
        <w:b/>
        <w:bCs/>
        <w:position w:val="-2"/>
        <w:sz w:val="20"/>
        <w:szCs w:val="20"/>
      </w:rPr>
    </w:lvl>
    <w:lvl w:ilvl="5">
      <w:start w:val="1"/>
      <w:numFmt w:val="bullet"/>
      <w:lvlText w:val="•"/>
      <w:lvlJc w:val="left"/>
      <w:pPr>
        <w:tabs>
          <w:tab w:val="num" w:pos="1064"/>
        </w:tabs>
        <w:ind w:left="1064" w:hanging="164"/>
      </w:pPr>
      <w:rPr>
        <w:rFonts w:ascii="Arial" w:eastAsia="Arial" w:hAnsi="Arial" w:cs="Arial"/>
        <w:b/>
        <w:bCs/>
        <w:position w:val="-2"/>
        <w:sz w:val="20"/>
        <w:szCs w:val="20"/>
      </w:rPr>
    </w:lvl>
    <w:lvl w:ilvl="6">
      <w:start w:val="1"/>
      <w:numFmt w:val="bullet"/>
      <w:lvlText w:val="•"/>
      <w:lvlJc w:val="left"/>
      <w:pPr>
        <w:tabs>
          <w:tab w:val="num" w:pos="1244"/>
        </w:tabs>
        <w:ind w:left="1244" w:hanging="164"/>
      </w:pPr>
      <w:rPr>
        <w:rFonts w:ascii="Arial" w:eastAsia="Arial" w:hAnsi="Arial" w:cs="Arial"/>
        <w:b/>
        <w:bCs/>
        <w:position w:val="-2"/>
        <w:sz w:val="20"/>
        <w:szCs w:val="20"/>
      </w:rPr>
    </w:lvl>
    <w:lvl w:ilvl="7">
      <w:start w:val="1"/>
      <w:numFmt w:val="bullet"/>
      <w:lvlText w:val="•"/>
      <w:lvlJc w:val="left"/>
      <w:pPr>
        <w:tabs>
          <w:tab w:val="num" w:pos="1424"/>
        </w:tabs>
        <w:ind w:left="1424" w:hanging="164"/>
      </w:pPr>
      <w:rPr>
        <w:rFonts w:ascii="Arial" w:eastAsia="Arial" w:hAnsi="Arial" w:cs="Arial"/>
        <w:b/>
        <w:bCs/>
        <w:position w:val="-2"/>
        <w:sz w:val="20"/>
        <w:szCs w:val="20"/>
      </w:rPr>
    </w:lvl>
    <w:lvl w:ilvl="8">
      <w:start w:val="1"/>
      <w:numFmt w:val="bullet"/>
      <w:lvlText w:val="•"/>
      <w:lvlJc w:val="left"/>
      <w:pPr>
        <w:tabs>
          <w:tab w:val="num" w:pos="1604"/>
        </w:tabs>
        <w:ind w:left="1604" w:hanging="164"/>
      </w:pPr>
      <w:rPr>
        <w:rFonts w:ascii="Arial" w:eastAsia="Arial" w:hAnsi="Arial" w:cs="Arial"/>
        <w:b/>
        <w:bCs/>
        <w:position w:val="-2"/>
        <w:sz w:val="20"/>
        <w:szCs w:val="20"/>
      </w:rPr>
    </w:lvl>
  </w:abstractNum>
  <w:abstractNum w:abstractNumId="64">
    <w:nsid w:val="413F4A1D"/>
    <w:multiLevelType w:val="multilevel"/>
    <w:tmpl w:val="024C8F24"/>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65">
    <w:nsid w:val="41EA7C2D"/>
    <w:multiLevelType w:val="multilevel"/>
    <w:tmpl w:val="1D00C9C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66">
    <w:nsid w:val="42627D0E"/>
    <w:multiLevelType w:val="multilevel"/>
    <w:tmpl w:val="A798E268"/>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67">
    <w:nsid w:val="434E436F"/>
    <w:multiLevelType w:val="multilevel"/>
    <w:tmpl w:val="65CCC1A4"/>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68">
    <w:nsid w:val="43FF5FAA"/>
    <w:multiLevelType w:val="multilevel"/>
    <w:tmpl w:val="6A7A5728"/>
    <w:lvl w:ilvl="0">
      <w:start w:val="1"/>
      <w:numFmt w:val="bullet"/>
      <w:lvlText w:val="•"/>
      <w:lvlJc w:val="left"/>
      <w:pPr>
        <w:tabs>
          <w:tab w:val="num" w:pos="164"/>
        </w:tabs>
        <w:ind w:left="164" w:hanging="164"/>
      </w:pPr>
      <w:rPr>
        <w:b/>
        <w:bCs/>
        <w:position w:val="-2"/>
        <w:sz w:val="22"/>
        <w:szCs w:val="22"/>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val="0"/>
        <w:bCs w:val="0"/>
        <w:position w:val="-2"/>
        <w:sz w:val="20"/>
        <w:szCs w:val="20"/>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val="0"/>
        <w:bCs w:val="0"/>
        <w:position w:val="-2"/>
        <w:sz w:val="20"/>
        <w:szCs w:val="20"/>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69">
    <w:nsid w:val="451626F6"/>
    <w:multiLevelType w:val="multilevel"/>
    <w:tmpl w:val="B3E03C2A"/>
    <w:lvl w:ilvl="0">
      <w:start w:val="1"/>
      <w:numFmt w:val="bullet"/>
      <w:lvlText w:val="•"/>
      <w:lvlJc w:val="left"/>
      <w:pPr>
        <w:tabs>
          <w:tab w:val="num" w:pos="164"/>
        </w:tabs>
        <w:ind w:left="164" w:hanging="164"/>
      </w:pPr>
      <w:rPr>
        <w:b/>
        <w:bCs/>
        <w:position w:val="-2"/>
        <w:sz w:val="22"/>
        <w:szCs w:val="22"/>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bCs/>
        <w:position w:val="-2"/>
        <w:sz w:val="22"/>
        <w:szCs w:val="22"/>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val="0"/>
        <w:bCs w:val="0"/>
        <w:position w:val="-2"/>
        <w:sz w:val="20"/>
        <w:szCs w:val="20"/>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70">
    <w:nsid w:val="45870D30"/>
    <w:multiLevelType w:val="multilevel"/>
    <w:tmpl w:val="54909576"/>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71">
    <w:nsid w:val="4672555A"/>
    <w:multiLevelType w:val="multilevel"/>
    <w:tmpl w:val="2F0C3D3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72">
    <w:nsid w:val="470E2F4C"/>
    <w:multiLevelType w:val="multilevel"/>
    <w:tmpl w:val="4F004AA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73">
    <w:nsid w:val="47125288"/>
    <w:multiLevelType w:val="multilevel"/>
    <w:tmpl w:val="E76CB13E"/>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74">
    <w:nsid w:val="47861F95"/>
    <w:multiLevelType w:val="multilevel"/>
    <w:tmpl w:val="BB02EE64"/>
    <w:styleLink w:val="BulletBig"/>
    <w:lvl w:ilvl="0">
      <w:start w:val="1"/>
      <w:numFmt w:val="bullet"/>
      <w:lvlText w:val="•"/>
      <w:lvlJc w:val="left"/>
      <w:pPr>
        <w:tabs>
          <w:tab w:val="num" w:pos="218"/>
        </w:tabs>
        <w:ind w:left="218" w:hanging="218"/>
      </w:pPr>
      <w:rPr>
        <w:rFonts w:ascii="Arial" w:eastAsia="Arial" w:hAnsi="Arial" w:cs="Arial"/>
        <w:position w:val="0"/>
        <w:sz w:val="24"/>
        <w:szCs w:val="24"/>
      </w:rPr>
    </w:lvl>
    <w:lvl w:ilvl="1">
      <w:start w:val="1"/>
      <w:numFmt w:val="bullet"/>
      <w:lvlText w:val="•"/>
      <w:lvlJc w:val="left"/>
      <w:pPr>
        <w:tabs>
          <w:tab w:val="num" w:pos="458"/>
        </w:tabs>
        <w:ind w:left="458" w:hanging="218"/>
      </w:pPr>
      <w:rPr>
        <w:rFonts w:ascii="Arial" w:eastAsia="Arial" w:hAnsi="Arial" w:cs="Arial"/>
        <w:position w:val="0"/>
        <w:sz w:val="24"/>
        <w:szCs w:val="24"/>
      </w:rPr>
    </w:lvl>
    <w:lvl w:ilvl="2">
      <w:start w:val="1"/>
      <w:numFmt w:val="bullet"/>
      <w:lvlText w:val="•"/>
      <w:lvlJc w:val="left"/>
      <w:pPr>
        <w:tabs>
          <w:tab w:val="num" w:pos="698"/>
        </w:tabs>
        <w:ind w:left="698" w:hanging="218"/>
      </w:pPr>
      <w:rPr>
        <w:rFonts w:ascii="Arial" w:eastAsia="Arial" w:hAnsi="Arial" w:cs="Arial"/>
        <w:position w:val="0"/>
        <w:sz w:val="24"/>
        <w:szCs w:val="24"/>
      </w:rPr>
    </w:lvl>
    <w:lvl w:ilvl="3">
      <w:start w:val="1"/>
      <w:numFmt w:val="bullet"/>
      <w:lvlText w:val="•"/>
      <w:lvlJc w:val="left"/>
      <w:pPr>
        <w:tabs>
          <w:tab w:val="num" w:pos="938"/>
        </w:tabs>
        <w:ind w:left="938" w:hanging="218"/>
      </w:pPr>
      <w:rPr>
        <w:rFonts w:ascii="Arial" w:eastAsia="Arial" w:hAnsi="Arial" w:cs="Arial"/>
        <w:position w:val="0"/>
        <w:sz w:val="24"/>
        <w:szCs w:val="24"/>
      </w:rPr>
    </w:lvl>
    <w:lvl w:ilvl="4">
      <w:start w:val="1"/>
      <w:numFmt w:val="bullet"/>
      <w:lvlText w:val="•"/>
      <w:lvlJc w:val="left"/>
      <w:pPr>
        <w:tabs>
          <w:tab w:val="num" w:pos="1178"/>
        </w:tabs>
        <w:ind w:left="1178" w:hanging="218"/>
      </w:pPr>
      <w:rPr>
        <w:rFonts w:ascii="Arial" w:eastAsia="Arial" w:hAnsi="Arial" w:cs="Arial"/>
        <w:position w:val="0"/>
        <w:sz w:val="24"/>
        <w:szCs w:val="24"/>
      </w:rPr>
    </w:lvl>
    <w:lvl w:ilvl="5">
      <w:start w:val="1"/>
      <w:numFmt w:val="bullet"/>
      <w:lvlText w:val="•"/>
      <w:lvlJc w:val="left"/>
      <w:pPr>
        <w:tabs>
          <w:tab w:val="num" w:pos="1418"/>
        </w:tabs>
        <w:ind w:left="1418" w:hanging="218"/>
      </w:pPr>
      <w:rPr>
        <w:rFonts w:ascii="Arial" w:eastAsia="Arial" w:hAnsi="Arial" w:cs="Arial"/>
        <w:position w:val="0"/>
        <w:sz w:val="24"/>
        <w:szCs w:val="24"/>
      </w:rPr>
    </w:lvl>
    <w:lvl w:ilvl="6">
      <w:start w:val="1"/>
      <w:numFmt w:val="bullet"/>
      <w:lvlText w:val="•"/>
      <w:lvlJc w:val="left"/>
      <w:pPr>
        <w:tabs>
          <w:tab w:val="num" w:pos="1658"/>
        </w:tabs>
        <w:ind w:left="1658" w:hanging="218"/>
      </w:pPr>
      <w:rPr>
        <w:rFonts w:ascii="Arial" w:eastAsia="Arial" w:hAnsi="Arial" w:cs="Arial"/>
        <w:position w:val="0"/>
        <w:sz w:val="24"/>
        <w:szCs w:val="24"/>
      </w:rPr>
    </w:lvl>
    <w:lvl w:ilvl="7">
      <w:start w:val="1"/>
      <w:numFmt w:val="bullet"/>
      <w:lvlText w:val="•"/>
      <w:lvlJc w:val="left"/>
      <w:pPr>
        <w:tabs>
          <w:tab w:val="num" w:pos="1898"/>
        </w:tabs>
        <w:ind w:left="1898" w:hanging="218"/>
      </w:pPr>
      <w:rPr>
        <w:rFonts w:ascii="Arial" w:eastAsia="Arial" w:hAnsi="Arial" w:cs="Arial"/>
        <w:position w:val="0"/>
        <w:sz w:val="24"/>
        <w:szCs w:val="24"/>
      </w:rPr>
    </w:lvl>
    <w:lvl w:ilvl="8">
      <w:start w:val="1"/>
      <w:numFmt w:val="bullet"/>
      <w:lvlText w:val="•"/>
      <w:lvlJc w:val="left"/>
      <w:pPr>
        <w:tabs>
          <w:tab w:val="num" w:pos="2138"/>
        </w:tabs>
        <w:ind w:left="2138" w:hanging="218"/>
      </w:pPr>
      <w:rPr>
        <w:rFonts w:ascii="Arial" w:eastAsia="Arial" w:hAnsi="Arial" w:cs="Arial"/>
        <w:position w:val="0"/>
        <w:sz w:val="24"/>
        <w:szCs w:val="24"/>
      </w:rPr>
    </w:lvl>
  </w:abstractNum>
  <w:abstractNum w:abstractNumId="75">
    <w:nsid w:val="483146F4"/>
    <w:multiLevelType w:val="multilevel"/>
    <w:tmpl w:val="7D5EEBD2"/>
    <w:styleLink w:val="Dash"/>
    <w:lvl w:ilvl="0">
      <w:start w:val="1"/>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singl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76">
    <w:nsid w:val="4987115B"/>
    <w:multiLevelType w:val="multilevel"/>
    <w:tmpl w:val="29169308"/>
    <w:lvl w:ilvl="0">
      <w:start w:val="1"/>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singl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77">
    <w:nsid w:val="4C1E60C4"/>
    <w:multiLevelType w:val="multilevel"/>
    <w:tmpl w:val="26C6BC20"/>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78">
    <w:nsid w:val="4C6040A2"/>
    <w:multiLevelType w:val="multilevel"/>
    <w:tmpl w:val="8C82E0EC"/>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79">
    <w:nsid w:val="4CCA2E32"/>
    <w:multiLevelType w:val="multilevel"/>
    <w:tmpl w:val="C4BAB6C0"/>
    <w:lvl w:ilvl="0">
      <w:start w:val="1"/>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singl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80">
    <w:nsid w:val="4CDC5315"/>
    <w:multiLevelType w:val="multilevel"/>
    <w:tmpl w:val="10E806CE"/>
    <w:lvl w:ilvl="0">
      <w:start w:val="1"/>
      <w:numFmt w:val="decimal"/>
      <w:lvlText w:val="%1."/>
      <w:lvlJc w:val="left"/>
      <w:pPr>
        <w:tabs>
          <w:tab w:val="num" w:pos="327"/>
        </w:tabs>
        <w:ind w:left="327" w:hanging="327"/>
      </w:pPr>
      <w:rPr>
        <w:rFonts w:ascii="Arial" w:eastAsia="Arial" w:hAnsi="Arial" w:cs="Arial"/>
        <w:position w:val="0"/>
        <w:sz w:val="20"/>
        <w:szCs w:val="20"/>
      </w:rPr>
    </w:lvl>
    <w:lvl w:ilvl="1">
      <w:start w:val="1"/>
      <w:numFmt w:val="decimal"/>
      <w:lvlText w:val="%2."/>
      <w:lvlJc w:val="left"/>
      <w:pPr>
        <w:tabs>
          <w:tab w:val="num" w:pos="687"/>
        </w:tabs>
        <w:ind w:left="687" w:hanging="327"/>
      </w:pPr>
      <w:rPr>
        <w:rFonts w:ascii="Arial" w:eastAsia="Arial" w:hAnsi="Arial" w:cs="Arial"/>
        <w:position w:val="0"/>
        <w:sz w:val="20"/>
        <w:szCs w:val="20"/>
      </w:rPr>
    </w:lvl>
    <w:lvl w:ilvl="2">
      <w:start w:val="1"/>
      <w:numFmt w:val="decimal"/>
      <w:lvlText w:val="%3."/>
      <w:lvlJc w:val="left"/>
      <w:pPr>
        <w:tabs>
          <w:tab w:val="num" w:pos="1047"/>
        </w:tabs>
        <w:ind w:left="1047" w:hanging="327"/>
      </w:pPr>
      <w:rPr>
        <w:rFonts w:ascii="Arial" w:eastAsia="Arial" w:hAnsi="Arial" w:cs="Arial"/>
        <w:position w:val="0"/>
        <w:sz w:val="20"/>
        <w:szCs w:val="20"/>
      </w:rPr>
    </w:lvl>
    <w:lvl w:ilvl="3">
      <w:start w:val="1"/>
      <w:numFmt w:val="decimal"/>
      <w:lvlText w:val="%4."/>
      <w:lvlJc w:val="left"/>
      <w:pPr>
        <w:tabs>
          <w:tab w:val="num" w:pos="1407"/>
        </w:tabs>
        <w:ind w:left="1407" w:hanging="327"/>
      </w:pPr>
      <w:rPr>
        <w:rFonts w:ascii="Arial" w:eastAsia="Arial" w:hAnsi="Arial" w:cs="Arial"/>
        <w:position w:val="0"/>
        <w:sz w:val="20"/>
        <w:szCs w:val="20"/>
      </w:rPr>
    </w:lvl>
    <w:lvl w:ilvl="4">
      <w:start w:val="1"/>
      <w:numFmt w:val="decimal"/>
      <w:lvlText w:val="%5."/>
      <w:lvlJc w:val="left"/>
      <w:pPr>
        <w:tabs>
          <w:tab w:val="num" w:pos="1767"/>
        </w:tabs>
        <w:ind w:left="1767" w:hanging="327"/>
      </w:pPr>
      <w:rPr>
        <w:rFonts w:ascii="Arial" w:eastAsia="Arial" w:hAnsi="Arial" w:cs="Arial"/>
        <w:position w:val="0"/>
        <w:sz w:val="20"/>
        <w:szCs w:val="20"/>
      </w:rPr>
    </w:lvl>
    <w:lvl w:ilvl="5">
      <w:start w:val="1"/>
      <w:numFmt w:val="decimal"/>
      <w:lvlText w:val="%6."/>
      <w:lvlJc w:val="left"/>
      <w:pPr>
        <w:tabs>
          <w:tab w:val="num" w:pos="2127"/>
        </w:tabs>
        <w:ind w:left="2127" w:hanging="327"/>
      </w:pPr>
      <w:rPr>
        <w:rFonts w:ascii="Arial" w:eastAsia="Arial" w:hAnsi="Arial" w:cs="Arial"/>
        <w:position w:val="0"/>
        <w:sz w:val="20"/>
        <w:szCs w:val="20"/>
      </w:rPr>
    </w:lvl>
    <w:lvl w:ilvl="6">
      <w:start w:val="1"/>
      <w:numFmt w:val="decimal"/>
      <w:lvlText w:val="%7."/>
      <w:lvlJc w:val="left"/>
      <w:pPr>
        <w:tabs>
          <w:tab w:val="num" w:pos="2487"/>
        </w:tabs>
        <w:ind w:left="2487" w:hanging="327"/>
      </w:pPr>
      <w:rPr>
        <w:rFonts w:ascii="Arial" w:eastAsia="Arial" w:hAnsi="Arial" w:cs="Arial"/>
        <w:position w:val="0"/>
        <w:sz w:val="20"/>
        <w:szCs w:val="20"/>
      </w:rPr>
    </w:lvl>
    <w:lvl w:ilvl="7">
      <w:start w:val="1"/>
      <w:numFmt w:val="decimal"/>
      <w:lvlText w:val="%8."/>
      <w:lvlJc w:val="left"/>
      <w:pPr>
        <w:tabs>
          <w:tab w:val="num" w:pos="2847"/>
        </w:tabs>
        <w:ind w:left="2847" w:hanging="327"/>
      </w:pPr>
      <w:rPr>
        <w:rFonts w:ascii="Arial" w:eastAsia="Arial" w:hAnsi="Arial" w:cs="Arial"/>
        <w:position w:val="0"/>
        <w:sz w:val="20"/>
        <w:szCs w:val="20"/>
      </w:rPr>
    </w:lvl>
    <w:lvl w:ilvl="8">
      <w:start w:val="1"/>
      <w:numFmt w:val="decimal"/>
      <w:lvlText w:val="%9."/>
      <w:lvlJc w:val="left"/>
      <w:pPr>
        <w:tabs>
          <w:tab w:val="num" w:pos="3207"/>
        </w:tabs>
        <w:ind w:left="3207" w:hanging="327"/>
      </w:pPr>
      <w:rPr>
        <w:rFonts w:ascii="Arial" w:eastAsia="Arial" w:hAnsi="Arial" w:cs="Arial"/>
        <w:position w:val="0"/>
        <w:sz w:val="20"/>
        <w:szCs w:val="20"/>
      </w:rPr>
    </w:lvl>
  </w:abstractNum>
  <w:abstractNum w:abstractNumId="81">
    <w:nsid w:val="4D672735"/>
    <w:multiLevelType w:val="multilevel"/>
    <w:tmpl w:val="99AC05A6"/>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82">
    <w:nsid w:val="4D673D4E"/>
    <w:multiLevelType w:val="multilevel"/>
    <w:tmpl w:val="297825B8"/>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83">
    <w:nsid w:val="4DB564FB"/>
    <w:multiLevelType w:val="multilevel"/>
    <w:tmpl w:val="5A828F38"/>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84">
    <w:nsid w:val="4E223349"/>
    <w:multiLevelType w:val="multilevel"/>
    <w:tmpl w:val="61DA617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85">
    <w:nsid w:val="4EEC7192"/>
    <w:multiLevelType w:val="multilevel"/>
    <w:tmpl w:val="927C043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86">
    <w:nsid w:val="4FA12A61"/>
    <w:multiLevelType w:val="multilevel"/>
    <w:tmpl w:val="09404A06"/>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87">
    <w:nsid w:val="50BF756F"/>
    <w:multiLevelType w:val="multilevel"/>
    <w:tmpl w:val="C4766CE8"/>
    <w:lvl w:ilvl="0">
      <w:start w:val="1"/>
      <w:numFmt w:val="bullet"/>
      <w:lvlText w:val="•"/>
      <w:lvlJc w:val="left"/>
      <w:pPr>
        <w:tabs>
          <w:tab w:val="num" w:pos="164"/>
        </w:tabs>
        <w:ind w:left="164" w:hanging="164"/>
      </w:pPr>
      <w:rPr>
        <w:b/>
        <w:bCs/>
        <w:position w:val="-2"/>
        <w:sz w:val="22"/>
        <w:szCs w:val="22"/>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bCs/>
        <w:position w:val="-2"/>
        <w:sz w:val="22"/>
        <w:szCs w:val="22"/>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val="0"/>
        <w:bCs w:val="0"/>
        <w:position w:val="-2"/>
        <w:sz w:val="20"/>
        <w:szCs w:val="20"/>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88">
    <w:nsid w:val="52303055"/>
    <w:multiLevelType w:val="multilevel"/>
    <w:tmpl w:val="BF001EC4"/>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89">
    <w:nsid w:val="52AE27DB"/>
    <w:multiLevelType w:val="multilevel"/>
    <w:tmpl w:val="73644A28"/>
    <w:lvl w:ilvl="0">
      <w:start w:val="1"/>
      <w:numFmt w:val="bullet"/>
      <w:lvlText w:val="-"/>
      <w:lvlJc w:val="left"/>
      <w:rPr>
        <w:position w:val="4"/>
        <w:u w:val="none"/>
      </w:rPr>
    </w:lvl>
    <w:lvl w:ilvl="1">
      <w:start w:val="1"/>
      <w:numFmt w:val="bullet"/>
      <w:lvlText w:val="-"/>
      <w:lvlJc w:val="left"/>
      <w:rPr>
        <w:position w:val="4"/>
        <w:u w:val="none"/>
      </w:rPr>
    </w:lvl>
    <w:lvl w:ilvl="2">
      <w:start w:val="1"/>
      <w:numFmt w:val="bullet"/>
      <w:lvlText w:val="-"/>
      <w:lvlJc w:val="left"/>
      <w:rPr>
        <w:position w:val="4"/>
        <w:u w:val="none"/>
      </w:rPr>
    </w:lvl>
    <w:lvl w:ilvl="3">
      <w:start w:val="1"/>
      <w:numFmt w:val="bullet"/>
      <w:lvlText w:val="-"/>
      <w:lvlJc w:val="left"/>
      <w:rPr>
        <w:position w:val="4"/>
        <w:u w:val="none"/>
      </w:rPr>
    </w:lvl>
    <w:lvl w:ilvl="4">
      <w:start w:val="1"/>
      <w:numFmt w:val="bullet"/>
      <w:lvlText w:val="-"/>
      <w:lvlJc w:val="left"/>
      <w:rPr>
        <w:position w:val="4"/>
        <w:u w:val="single"/>
      </w:rPr>
    </w:lvl>
    <w:lvl w:ilvl="5">
      <w:start w:val="1"/>
      <w:numFmt w:val="bullet"/>
      <w:lvlText w:val="-"/>
      <w:lvlJc w:val="left"/>
      <w:rPr>
        <w:position w:val="4"/>
        <w:u w:val="none"/>
      </w:rPr>
    </w:lvl>
    <w:lvl w:ilvl="6">
      <w:start w:val="1"/>
      <w:numFmt w:val="bullet"/>
      <w:lvlText w:val="-"/>
      <w:lvlJc w:val="left"/>
      <w:rPr>
        <w:position w:val="4"/>
        <w:u w:val="none"/>
      </w:rPr>
    </w:lvl>
    <w:lvl w:ilvl="7">
      <w:start w:val="1"/>
      <w:numFmt w:val="bullet"/>
      <w:lvlText w:val="-"/>
      <w:lvlJc w:val="left"/>
      <w:rPr>
        <w:position w:val="4"/>
        <w:u w:val="none"/>
      </w:rPr>
    </w:lvl>
    <w:lvl w:ilvl="8">
      <w:start w:val="1"/>
      <w:numFmt w:val="bullet"/>
      <w:lvlText w:val="-"/>
      <w:lvlJc w:val="left"/>
      <w:rPr>
        <w:position w:val="4"/>
        <w:u w:val="none"/>
      </w:rPr>
    </w:lvl>
  </w:abstractNum>
  <w:abstractNum w:abstractNumId="90">
    <w:nsid w:val="53CE45B6"/>
    <w:multiLevelType w:val="multilevel"/>
    <w:tmpl w:val="17CEB2D8"/>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91">
    <w:nsid w:val="5471477A"/>
    <w:multiLevelType w:val="multilevel"/>
    <w:tmpl w:val="BEE87BEA"/>
    <w:lvl w:ilvl="0">
      <w:start w:val="1"/>
      <w:numFmt w:val="bullet"/>
      <w:lvlText w:val="•"/>
      <w:lvlJc w:val="left"/>
      <w:rPr>
        <w:b/>
        <w:bCs/>
        <w:position w:val="-2"/>
      </w:rPr>
    </w:lvl>
    <w:lvl w:ilvl="1">
      <w:start w:val="1"/>
      <w:numFmt w:val="bullet"/>
      <w:lvlText w:val="•"/>
      <w:lvlJc w:val="left"/>
      <w:rPr>
        <w:b w:val="0"/>
        <w:bCs w:val="0"/>
        <w:position w:val="-2"/>
      </w:rPr>
    </w:lvl>
    <w:lvl w:ilvl="2">
      <w:start w:val="1"/>
      <w:numFmt w:val="bullet"/>
      <w:lvlText w:val="•"/>
      <w:lvlJc w:val="left"/>
      <w:rPr>
        <w:b w:val="0"/>
        <w:bCs w:val="0"/>
        <w:position w:val="-2"/>
      </w:rPr>
    </w:lvl>
    <w:lvl w:ilvl="3">
      <w:start w:val="1"/>
      <w:numFmt w:val="bullet"/>
      <w:lvlText w:val="•"/>
      <w:lvlJc w:val="left"/>
      <w:rPr>
        <w:b w:val="0"/>
        <w:bCs w:val="0"/>
        <w:position w:val="-2"/>
      </w:rPr>
    </w:lvl>
    <w:lvl w:ilvl="4">
      <w:start w:val="1"/>
      <w:numFmt w:val="bullet"/>
      <w:lvlText w:val="•"/>
      <w:lvlJc w:val="left"/>
      <w:rPr>
        <w:b w:val="0"/>
        <w:bCs w:val="0"/>
        <w:position w:val="-2"/>
      </w:rPr>
    </w:lvl>
    <w:lvl w:ilvl="5">
      <w:start w:val="1"/>
      <w:numFmt w:val="bullet"/>
      <w:lvlText w:val="•"/>
      <w:lvlJc w:val="left"/>
      <w:rPr>
        <w:b w:val="0"/>
        <w:bCs w:val="0"/>
        <w:position w:val="-2"/>
      </w:rPr>
    </w:lvl>
    <w:lvl w:ilvl="6">
      <w:start w:val="1"/>
      <w:numFmt w:val="bullet"/>
      <w:lvlText w:val="•"/>
      <w:lvlJc w:val="left"/>
      <w:rPr>
        <w:b w:val="0"/>
        <w:bCs w:val="0"/>
        <w:position w:val="-2"/>
      </w:rPr>
    </w:lvl>
    <w:lvl w:ilvl="7">
      <w:start w:val="1"/>
      <w:numFmt w:val="bullet"/>
      <w:lvlText w:val="•"/>
      <w:lvlJc w:val="left"/>
      <w:rPr>
        <w:b w:val="0"/>
        <w:bCs w:val="0"/>
        <w:position w:val="-2"/>
      </w:rPr>
    </w:lvl>
    <w:lvl w:ilvl="8">
      <w:start w:val="1"/>
      <w:numFmt w:val="bullet"/>
      <w:lvlText w:val="•"/>
      <w:lvlJc w:val="left"/>
      <w:rPr>
        <w:b w:val="0"/>
        <w:bCs w:val="0"/>
        <w:position w:val="-2"/>
      </w:rPr>
    </w:lvl>
  </w:abstractNum>
  <w:abstractNum w:abstractNumId="92">
    <w:nsid w:val="54882D47"/>
    <w:multiLevelType w:val="multilevel"/>
    <w:tmpl w:val="9570765E"/>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93">
    <w:nsid w:val="54F62207"/>
    <w:multiLevelType w:val="multilevel"/>
    <w:tmpl w:val="59A6CDFA"/>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94">
    <w:nsid w:val="57AD5935"/>
    <w:multiLevelType w:val="multilevel"/>
    <w:tmpl w:val="3F1685AE"/>
    <w:styleLink w:val="Bullet"/>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95">
    <w:nsid w:val="590B3CF5"/>
    <w:multiLevelType w:val="multilevel"/>
    <w:tmpl w:val="7D6C083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96">
    <w:nsid w:val="597D514E"/>
    <w:multiLevelType w:val="multilevel"/>
    <w:tmpl w:val="EC1C7C2A"/>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97">
    <w:nsid w:val="5A4D0CFC"/>
    <w:multiLevelType w:val="multilevel"/>
    <w:tmpl w:val="AB5C9ACE"/>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98">
    <w:nsid w:val="5BB91C52"/>
    <w:multiLevelType w:val="multilevel"/>
    <w:tmpl w:val="735874E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99">
    <w:nsid w:val="5D9E3540"/>
    <w:multiLevelType w:val="multilevel"/>
    <w:tmpl w:val="17C4210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00">
    <w:nsid w:val="5E250CE7"/>
    <w:multiLevelType w:val="multilevel"/>
    <w:tmpl w:val="41C0C062"/>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01">
    <w:nsid w:val="5FB02050"/>
    <w:multiLevelType w:val="multilevel"/>
    <w:tmpl w:val="8AA0A954"/>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02">
    <w:nsid w:val="6084740B"/>
    <w:multiLevelType w:val="multilevel"/>
    <w:tmpl w:val="4496B7FC"/>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03">
    <w:nsid w:val="61473158"/>
    <w:multiLevelType w:val="multilevel"/>
    <w:tmpl w:val="8DE894C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04">
    <w:nsid w:val="61B4725C"/>
    <w:multiLevelType w:val="multilevel"/>
    <w:tmpl w:val="1FAC893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05">
    <w:nsid w:val="62551DC4"/>
    <w:multiLevelType w:val="multilevel"/>
    <w:tmpl w:val="27A41AE4"/>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06">
    <w:nsid w:val="62650E2B"/>
    <w:multiLevelType w:val="multilevel"/>
    <w:tmpl w:val="56CAE3E0"/>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07">
    <w:nsid w:val="632D02FE"/>
    <w:multiLevelType w:val="multilevel"/>
    <w:tmpl w:val="137E3902"/>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08">
    <w:nsid w:val="64862BB1"/>
    <w:multiLevelType w:val="multilevel"/>
    <w:tmpl w:val="B09E44E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09">
    <w:nsid w:val="66812C58"/>
    <w:multiLevelType w:val="multilevel"/>
    <w:tmpl w:val="BE04508C"/>
    <w:lvl w:ilvl="0">
      <w:start w:val="1"/>
      <w:numFmt w:val="bullet"/>
      <w:lvlText w:val="•"/>
      <w:lvlJc w:val="left"/>
      <w:pPr>
        <w:tabs>
          <w:tab w:val="num" w:pos="164"/>
        </w:tabs>
        <w:ind w:left="164" w:hanging="164"/>
      </w:pPr>
      <w:rPr>
        <w:b/>
        <w:bCs/>
        <w:position w:val="-2"/>
        <w:sz w:val="22"/>
        <w:szCs w:val="22"/>
      </w:rPr>
    </w:lvl>
    <w:lvl w:ilvl="1">
      <w:start w:val="1"/>
      <w:numFmt w:val="bullet"/>
      <w:lvlText w:val="•"/>
      <w:lvlJc w:val="left"/>
      <w:pPr>
        <w:tabs>
          <w:tab w:val="num" w:pos="344"/>
        </w:tabs>
        <w:ind w:left="344" w:hanging="164"/>
      </w:pPr>
      <w:rPr>
        <w:b w:val="0"/>
        <w:bCs w:val="0"/>
        <w:position w:val="-2"/>
        <w:sz w:val="20"/>
        <w:szCs w:val="20"/>
      </w:rPr>
    </w:lvl>
    <w:lvl w:ilvl="2">
      <w:start w:val="1"/>
      <w:numFmt w:val="bullet"/>
      <w:lvlText w:val="•"/>
      <w:lvlJc w:val="left"/>
      <w:pPr>
        <w:tabs>
          <w:tab w:val="num" w:pos="524"/>
        </w:tabs>
        <w:ind w:left="524" w:hanging="164"/>
      </w:pPr>
      <w:rPr>
        <w:b w:val="0"/>
        <w:bCs w:val="0"/>
        <w:position w:val="-2"/>
        <w:sz w:val="20"/>
        <w:szCs w:val="20"/>
      </w:rPr>
    </w:lvl>
    <w:lvl w:ilvl="3">
      <w:start w:val="1"/>
      <w:numFmt w:val="bullet"/>
      <w:lvlText w:val="•"/>
      <w:lvlJc w:val="left"/>
      <w:pPr>
        <w:tabs>
          <w:tab w:val="num" w:pos="704"/>
        </w:tabs>
        <w:ind w:left="704" w:hanging="164"/>
      </w:pPr>
      <w:rPr>
        <w:b w:val="0"/>
        <w:bCs w:val="0"/>
        <w:position w:val="-2"/>
        <w:sz w:val="20"/>
        <w:szCs w:val="20"/>
      </w:rPr>
    </w:lvl>
    <w:lvl w:ilvl="4">
      <w:start w:val="1"/>
      <w:numFmt w:val="bullet"/>
      <w:lvlText w:val="•"/>
      <w:lvlJc w:val="left"/>
      <w:pPr>
        <w:tabs>
          <w:tab w:val="num" w:pos="884"/>
        </w:tabs>
        <w:ind w:left="884" w:hanging="164"/>
      </w:pPr>
      <w:rPr>
        <w:b w:val="0"/>
        <w:bCs w:val="0"/>
        <w:position w:val="-2"/>
        <w:sz w:val="20"/>
        <w:szCs w:val="20"/>
      </w:rPr>
    </w:lvl>
    <w:lvl w:ilvl="5">
      <w:start w:val="1"/>
      <w:numFmt w:val="bullet"/>
      <w:lvlText w:val="•"/>
      <w:lvlJc w:val="left"/>
      <w:pPr>
        <w:tabs>
          <w:tab w:val="num" w:pos="1064"/>
        </w:tabs>
        <w:ind w:left="1064" w:hanging="164"/>
      </w:pPr>
      <w:rPr>
        <w:b w:val="0"/>
        <w:bCs w:val="0"/>
        <w:position w:val="-2"/>
        <w:sz w:val="20"/>
        <w:szCs w:val="20"/>
      </w:rPr>
    </w:lvl>
    <w:lvl w:ilvl="6">
      <w:start w:val="1"/>
      <w:numFmt w:val="bullet"/>
      <w:lvlText w:val="•"/>
      <w:lvlJc w:val="left"/>
      <w:pPr>
        <w:tabs>
          <w:tab w:val="num" w:pos="1244"/>
        </w:tabs>
        <w:ind w:left="1244" w:hanging="164"/>
      </w:pPr>
      <w:rPr>
        <w:b w:val="0"/>
        <w:bCs w:val="0"/>
        <w:position w:val="-2"/>
        <w:sz w:val="20"/>
        <w:szCs w:val="20"/>
      </w:rPr>
    </w:lvl>
    <w:lvl w:ilvl="7">
      <w:start w:val="1"/>
      <w:numFmt w:val="bullet"/>
      <w:lvlText w:val="•"/>
      <w:lvlJc w:val="left"/>
      <w:pPr>
        <w:tabs>
          <w:tab w:val="num" w:pos="1424"/>
        </w:tabs>
        <w:ind w:left="1424" w:hanging="164"/>
      </w:pPr>
      <w:rPr>
        <w:b w:val="0"/>
        <w:bCs w:val="0"/>
        <w:position w:val="-2"/>
        <w:sz w:val="20"/>
        <w:szCs w:val="20"/>
      </w:rPr>
    </w:lvl>
    <w:lvl w:ilvl="8">
      <w:start w:val="1"/>
      <w:numFmt w:val="bullet"/>
      <w:lvlText w:val="•"/>
      <w:lvlJc w:val="left"/>
      <w:pPr>
        <w:tabs>
          <w:tab w:val="num" w:pos="1604"/>
        </w:tabs>
        <w:ind w:left="1604" w:hanging="164"/>
      </w:pPr>
      <w:rPr>
        <w:b w:val="0"/>
        <w:bCs w:val="0"/>
        <w:position w:val="-2"/>
        <w:sz w:val="20"/>
        <w:szCs w:val="20"/>
      </w:rPr>
    </w:lvl>
  </w:abstractNum>
  <w:abstractNum w:abstractNumId="110">
    <w:nsid w:val="68F97097"/>
    <w:multiLevelType w:val="multilevel"/>
    <w:tmpl w:val="2B826A8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11">
    <w:nsid w:val="698A1BCA"/>
    <w:multiLevelType w:val="multilevel"/>
    <w:tmpl w:val="A13CF3FC"/>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12">
    <w:nsid w:val="69DB5369"/>
    <w:multiLevelType w:val="multilevel"/>
    <w:tmpl w:val="7938CBF2"/>
    <w:lvl w:ilvl="0">
      <w:start w:val="1"/>
      <w:numFmt w:val="bullet"/>
      <w:lvlText w:val="•"/>
      <w:lvlJc w:val="left"/>
      <w:pPr>
        <w:tabs>
          <w:tab w:val="num" w:pos="164"/>
        </w:tabs>
        <w:ind w:left="164" w:hanging="164"/>
      </w:pPr>
      <w:rPr>
        <w:position w:val="-2"/>
        <w:sz w:val="18"/>
        <w:szCs w:val="18"/>
      </w:rPr>
    </w:lvl>
    <w:lvl w:ilvl="1">
      <w:start w:val="1"/>
      <w:numFmt w:val="bullet"/>
      <w:lvlText w:val="•"/>
      <w:lvlJc w:val="left"/>
      <w:pPr>
        <w:tabs>
          <w:tab w:val="num" w:pos="344"/>
        </w:tabs>
        <w:ind w:left="344" w:hanging="164"/>
      </w:pPr>
      <w:rPr>
        <w:position w:val="-2"/>
        <w:sz w:val="20"/>
        <w:szCs w:val="20"/>
      </w:rPr>
    </w:lvl>
    <w:lvl w:ilvl="2">
      <w:start w:val="1"/>
      <w:numFmt w:val="bullet"/>
      <w:lvlText w:val="•"/>
      <w:lvlJc w:val="left"/>
      <w:pPr>
        <w:tabs>
          <w:tab w:val="num" w:pos="524"/>
        </w:tabs>
        <w:ind w:left="524" w:hanging="164"/>
      </w:pPr>
      <w:rPr>
        <w:position w:val="-2"/>
        <w:sz w:val="20"/>
        <w:szCs w:val="20"/>
      </w:rPr>
    </w:lvl>
    <w:lvl w:ilvl="3">
      <w:start w:val="1"/>
      <w:numFmt w:val="bullet"/>
      <w:lvlText w:val="•"/>
      <w:lvlJc w:val="left"/>
      <w:pPr>
        <w:tabs>
          <w:tab w:val="num" w:pos="704"/>
        </w:tabs>
        <w:ind w:left="704" w:hanging="164"/>
      </w:pPr>
      <w:rPr>
        <w:position w:val="-2"/>
        <w:sz w:val="20"/>
        <w:szCs w:val="20"/>
      </w:rPr>
    </w:lvl>
    <w:lvl w:ilvl="4">
      <w:start w:val="1"/>
      <w:numFmt w:val="bullet"/>
      <w:lvlText w:val="•"/>
      <w:lvlJc w:val="left"/>
      <w:pPr>
        <w:tabs>
          <w:tab w:val="num" w:pos="884"/>
        </w:tabs>
        <w:ind w:left="884" w:hanging="164"/>
      </w:pPr>
      <w:rPr>
        <w:position w:val="-2"/>
        <w:sz w:val="20"/>
        <w:szCs w:val="20"/>
      </w:rPr>
    </w:lvl>
    <w:lvl w:ilvl="5">
      <w:start w:val="1"/>
      <w:numFmt w:val="bullet"/>
      <w:lvlText w:val="•"/>
      <w:lvlJc w:val="left"/>
      <w:pPr>
        <w:tabs>
          <w:tab w:val="num" w:pos="1064"/>
        </w:tabs>
        <w:ind w:left="1064" w:hanging="164"/>
      </w:pPr>
      <w:rPr>
        <w:position w:val="-2"/>
        <w:sz w:val="20"/>
        <w:szCs w:val="20"/>
      </w:rPr>
    </w:lvl>
    <w:lvl w:ilvl="6">
      <w:start w:val="1"/>
      <w:numFmt w:val="bullet"/>
      <w:lvlText w:val="•"/>
      <w:lvlJc w:val="left"/>
      <w:pPr>
        <w:tabs>
          <w:tab w:val="num" w:pos="1244"/>
        </w:tabs>
        <w:ind w:left="1244" w:hanging="164"/>
      </w:pPr>
      <w:rPr>
        <w:position w:val="-2"/>
        <w:sz w:val="20"/>
        <w:szCs w:val="20"/>
      </w:rPr>
    </w:lvl>
    <w:lvl w:ilvl="7">
      <w:start w:val="1"/>
      <w:numFmt w:val="bullet"/>
      <w:lvlText w:val="•"/>
      <w:lvlJc w:val="left"/>
      <w:pPr>
        <w:tabs>
          <w:tab w:val="num" w:pos="1424"/>
        </w:tabs>
        <w:ind w:left="1424" w:hanging="164"/>
      </w:pPr>
      <w:rPr>
        <w:position w:val="-2"/>
        <w:sz w:val="20"/>
        <w:szCs w:val="20"/>
      </w:rPr>
    </w:lvl>
    <w:lvl w:ilvl="8">
      <w:start w:val="1"/>
      <w:numFmt w:val="bullet"/>
      <w:lvlText w:val="•"/>
      <w:lvlJc w:val="left"/>
      <w:pPr>
        <w:tabs>
          <w:tab w:val="num" w:pos="1604"/>
        </w:tabs>
        <w:ind w:left="1604" w:hanging="164"/>
      </w:pPr>
      <w:rPr>
        <w:position w:val="-2"/>
        <w:sz w:val="20"/>
        <w:szCs w:val="20"/>
      </w:rPr>
    </w:lvl>
  </w:abstractNum>
  <w:abstractNum w:abstractNumId="113">
    <w:nsid w:val="6BBB22B0"/>
    <w:multiLevelType w:val="multilevel"/>
    <w:tmpl w:val="F8B4B898"/>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14">
    <w:nsid w:val="6DBD3AC6"/>
    <w:multiLevelType w:val="multilevel"/>
    <w:tmpl w:val="D5A48A2E"/>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15">
    <w:nsid w:val="6E5C00BE"/>
    <w:multiLevelType w:val="multilevel"/>
    <w:tmpl w:val="50FE98F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16">
    <w:nsid w:val="6F5313D5"/>
    <w:multiLevelType w:val="multilevel"/>
    <w:tmpl w:val="2ADC8CB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17">
    <w:nsid w:val="70386DA8"/>
    <w:multiLevelType w:val="multilevel"/>
    <w:tmpl w:val="3594FB5A"/>
    <w:lvl w:ilvl="0">
      <w:start w:val="1"/>
      <w:numFmt w:val="bullet"/>
      <w:lvlText w:val="•"/>
      <w:lvlJc w:val="left"/>
      <w:pPr>
        <w:tabs>
          <w:tab w:val="num" w:pos="147"/>
        </w:tabs>
        <w:ind w:left="147" w:hanging="147"/>
      </w:pPr>
      <w:rPr>
        <w:rFonts w:ascii="Arial" w:eastAsia="Arial" w:hAnsi="Arial" w:cs="Arial"/>
        <w:position w:val="-2"/>
        <w:sz w:val="18"/>
        <w:szCs w:val="18"/>
      </w:rPr>
    </w:lvl>
    <w:lvl w:ilvl="1">
      <w:start w:val="1"/>
      <w:numFmt w:val="bullet"/>
      <w:lvlText w:val="•"/>
      <w:lvlJc w:val="left"/>
      <w:pPr>
        <w:tabs>
          <w:tab w:val="num" w:pos="327"/>
        </w:tabs>
        <w:ind w:left="327" w:hanging="147"/>
      </w:pPr>
      <w:rPr>
        <w:rFonts w:ascii="Arial" w:eastAsia="Arial" w:hAnsi="Arial" w:cs="Arial"/>
        <w:position w:val="-2"/>
        <w:sz w:val="18"/>
        <w:szCs w:val="18"/>
      </w:rPr>
    </w:lvl>
    <w:lvl w:ilvl="2">
      <w:start w:val="1"/>
      <w:numFmt w:val="bullet"/>
      <w:lvlText w:val="•"/>
      <w:lvlJc w:val="left"/>
      <w:pPr>
        <w:tabs>
          <w:tab w:val="num" w:pos="507"/>
        </w:tabs>
        <w:ind w:left="507" w:hanging="147"/>
      </w:pPr>
      <w:rPr>
        <w:rFonts w:ascii="Arial" w:eastAsia="Arial" w:hAnsi="Arial" w:cs="Arial"/>
        <w:position w:val="-2"/>
        <w:sz w:val="18"/>
        <w:szCs w:val="18"/>
      </w:rPr>
    </w:lvl>
    <w:lvl w:ilvl="3">
      <w:start w:val="1"/>
      <w:numFmt w:val="bullet"/>
      <w:lvlText w:val="•"/>
      <w:lvlJc w:val="left"/>
      <w:pPr>
        <w:tabs>
          <w:tab w:val="num" w:pos="687"/>
        </w:tabs>
        <w:ind w:left="687" w:hanging="147"/>
      </w:pPr>
      <w:rPr>
        <w:rFonts w:ascii="Arial" w:eastAsia="Arial" w:hAnsi="Arial" w:cs="Arial"/>
        <w:position w:val="-2"/>
        <w:sz w:val="18"/>
        <w:szCs w:val="18"/>
      </w:rPr>
    </w:lvl>
    <w:lvl w:ilvl="4">
      <w:start w:val="1"/>
      <w:numFmt w:val="bullet"/>
      <w:lvlText w:val="•"/>
      <w:lvlJc w:val="left"/>
      <w:pPr>
        <w:tabs>
          <w:tab w:val="num" w:pos="867"/>
        </w:tabs>
        <w:ind w:left="867" w:hanging="147"/>
      </w:pPr>
      <w:rPr>
        <w:rFonts w:ascii="Arial" w:eastAsia="Arial" w:hAnsi="Arial" w:cs="Arial"/>
        <w:position w:val="-2"/>
        <w:sz w:val="18"/>
        <w:szCs w:val="18"/>
      </w:rPr>
    </w:lvl>
    <w:lvl w:ilvl="5">
      <w:start w:val="1"/>
      <w:numFmt w:val="bullet"/>
      <w:lvlText w:val="•"/>
      <w:lvlJc w:val="left"/>
      <w:pPr>
        <w:tabs>
          <w:tab w:val="num" w:pos="1047"/>
        </w:tabs>
        <w:ind w:left="1047" w:hanging="147"/>
      </w:pPr>
      <w:rPr>
        <w:rFonts w:ascii="Arial" w:eastAsia="Arial" w:hAnsi="Arial" w:cs="Arial"/>
        <w:position w:val="-2"/>
        <w:sz w:val="18"/>
        <w:szCs w:val="18"/>
      </w:rPr>
    </w:lvl>
    <w:lvl w:ilvl="6">
      <w:start w:val="1"/>
      <w:numFmt w:val="bullet"/>
      <w:lvlText w:val="•"/>
      <w:lvlJc w:val="left"/>
      <w:pPr>
        <w:tabs>
          <w:tab w:val="num" w:pos="1227"/>
        </w:tabs>
        <w:ind w:left="1227" w:hanging="147"/>
      </w:pPr>
      <w:rPr>
        <w:rFonts w:ascii="Arial" w:eastAsia="Arial" w:hAnsi="Arial" w:cs="Arial"/>
        <w:position w:val="-2"/>
        <w:sz w:val="18"/>
        <w:szCs w:val="18"/>
      </w:rPr>
    </w:lvl>
    <w:lvl w:ilvl="7">
      <w:start w:val="1"/>
      <w:numFmt w:val="bullet"/>
      <w:lvlText w:val="•"/>
      <w:lvlJc w:val="left"/>
      <w:pPr>
        <w:tabs>
          <w:tab w:val="num" w:pos="1407"/>
        </w:tabs>
        <w:ind w:left="1407" w:hanging="147"/>
      </w:pPr>
      <w:rPr>
        <w:rFonts w:ascii="Arial" w:eastAsia="Arial" w:hAnsi="Arial" w:cs="Arial"/>
        <w:position w:val="-2"/>
        <w:sz w:val="18"/>
        <w:szCs w:val="18"/>
      </w:rPr>
    </w:lvl>
    <w:lvl w:ilvl="8">
      <w:start w:val="1"/>
      <w:numFmt w:val="bullet"/>
      <w:lvlText w:val="•"/>
      <w:lvlJc w:val="left"/>
      <w:pPr>
        <w:tabs>
          <w:tab w:val="num" w:pos="1587"/>
        </w:tabs>
        <w:ind w:left="1587" w:hanging="147"/>
      </w:pPr>
      <w:rPr>
        <w:rFonts w:ascii="Arial" w:eastAsia="Arial" w:hAnsi="Arial" w:cs="Arial"/>
        <w:position w:val="-2"/>
        <w:sz w:val="18"/>
        <w:szCs w:val="18"/>
      </w:rPr>
    </w:lvl>
  </w:abstractNum>
  <w:abstractNum w:abstractNumId="118">
    <w:nsid w:val="70732B7A"/>
    <w:multiLevelType w:val="multilevel"/>
    <w:tmpl w:val="522CD80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19">
    <w:nsid w:val="7275373B"/>
    <w:multiLevelType w:val="multilevel"/>
    <w:tmpl w:val="2CA66938"/>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0">
    <w:nsid w:val="742D4561"/>
    <w:multiLevelType w:val="multilevel"/>
    <w:tmpl w:val="970AC638"/>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1">
    <w:nsid w:val="74F237F7"/>
    <w:multiLevelType w:val="multilevel"/>
    <w:tmpl w:val="8AEAC692"/>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2">
    <w:nsid w:val="769C0AA5"/>
    <w:multiLevelType w:val="multilevel"/>
    <w:tmpl w:val="2B0A7B1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3">
    <w:nsid w:val="7812227E"/>
    <w:multiLevelType w:val="multilevel"/>
    <w:tmpl w:val="E4BED04C"/>
    <w:lvl w:ilvl="0">
      <w:start w:val="1"/>
      <w:numFmt w:val="bullet"/>
      <w:lvlText w:val="•"/>
      <w:lvlJc w:val="left"/>
      <w:rPr>
        <w:b/>
        <w:bCs/>
        <w:position w:val="-2"/>
        <w:u w:val="single"/>
      </w:rPr>
    </w:lvl>
    <w:lvl w:ilvl="1">
      <w:start w:val="1"/>
      <w:numFmt w:val="bullet"/>
      <w:lvlText w:val="•"/>
      <w:lvlJc w:val="left"/>
      <w:rPr>
        <w:b w:val="0"/>
        <w:bCs w:val="0"/>
        <w:position w:val="-2"/>
        <w:u w:val="none"/>
      </w:rPr>
    </w:lvl>
    <w:lvl w:ilvl="2">
      <w:start w:val="1"/>
      <w:numFmt w:val="bullet"/>
      <w:lvlText w:val="•"/>
      <w:lvlJc w:val="left"/>
      <w:rPr>
        <w:b w:val="0"/>
        <w:bCs w:val="0"/>
        <w:position w:val="-2"/>
        <w:u w:val="none"/>
      </w:rPr>
    </w:lvl>
    <w:lvl w:ilvl="3">
      <w:start w:val="1"/>
      <w:numFmt w:val="bullet"/>
      <w:lvlText w:val="•"/>
      <w:lvlJc w:val="left"/>
      <w:rPr>
        <w:b w:val="0"/>
        <w:bCs w:val="0"/>
        <w:position w:val="-2"/>
        <w:u w:val="none"/>
      </w:rPr>
    </w:lvl>
    <w:lvl w:ilvl="4">
      <w:start w:val="1"/>
      <w:numFmt w:val="bullet"/>
      <w:lvlText w:val="•"/>
      <w:lvlJc w:val="left"/>
      <w:rPr>
        <w:b w:val="0"/>
        <w:bCs w:val="0"/>
        <w:position w:val="-2"/>
        <w:u w:val="none"/>
      </w:rPr>
    </w:lvl>
    <w:lvl w:ilvl="5">
      <w:start w:val="1"/>
      <w:numFmt w:val="bullet"/>
      <w:lvlText w:val="•"/>
      <w:lvlJc w:val="left"/>
      <w:rPr>
        <w:b w:val="0"/>
        <w:bCs w:val="0"/>
        <w:position w:val="-2"/>
        <w:u w:val="none"/>
      </w:rPr>
    </w:lvl>
    <w:lvl w:ilvl="6">
      <w:start w:val="1"/>
      <w:numFmt w:val="bullet"/>
      <w:lvlText w:val="•"/>
      <w:lvlJc w:val="left"/>
      <w:rPr>
        <w:b w:val="0"/>
        <w:bCs w:val="0"/>
        <w:position w:val="-2"/>
        <w:u w:val="none"/>
      </w:rPr>
    </w:lvl>
    <w:lvl w:ilvl="7">
      <w:start w:val="1"/>
      <w:numFmt w:val="bullet"/>
      <w:lvlText w:val="•"/>
      <w:lvlJc w:val="left"/>
      <w:rPr>
        <w:b w:val="0"/>
        <w:bCs w:val="0"/>
        <w:position w:val="-2"/>
        <w:u w:val="none"/>
      </w:rPr>
    </w:lvl>
    <w:lvl w:ilvl="8">
      <w:start w:val="1"/>
      <w:numFmt w:val="bullet"/>
      <w:lvlText w:val="•"/>
      <w:lvlJc w:val="left"/>
      <w:rPr>
        <w:b w:val="0"/>
        <w:bCs w:val="0"/>
        <w:position w:val="-2"/>
        <w:u w:val="none"/>
      </w:rPr>
    </w:lvl>
  </w:abstractNum>
  <w:abstractNum w:abstractNumId="124">
    <w:nsid w:val="788313A2"/>
    <w:multiLevelType w:val="multilevel"/>
    <w:tmpl w:val="CBD0797A"/>
    <w:lvl w:ilvl="0">
      <w:start w:val="1"/>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25">
    <w:nsid w:val="79B97D56"/>
    <w:multiLevelType w:val="multilevel"/>
    <w:tmpl w:val="61789BE8"/>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6">
    <w:nsid w:val="7AD80179"/>
    <w:multiLevelType w:val="multilevel"/>
    <w:tmpl w:val="6978B3C6"/>
    <w:lvl w:ilvl="0">
      <w:start w:val="1"/>
      <w:numFmt w:val="bullet"/>
      <w:lvlText w:val="•"/>
      <w:lvlJc w:val="left"/>
      <w:rPr>
        <w:b/>
        <w:bCs/>
        <w:position w:val="-2"/>
      </w:rPr>
    </w:lvl>
    <w:lvl w:ilvl="1">
      <w:start w:val="1"/>
      <w:numFmt w:val="bullet"/>
      <w:lvlText w:val="•"/>
      <w:lvlJc w:val="left"/>
      <w:rPr>
        <w:b w:val="0"/>
        <w:bCs w:val="0"/>
        <w:position w:val="-2"/>
      </w:rPr>
    </w:lvl>
    <w:lvl w:ilvl="2">
      <w:start w:val="1"/>
      <w:numFmt w:val="bullet"/>
      <w:lvlText w:val="•"/>
      <w:lvlJc w:val="left"/>
      <w:rPr>
        <w:b w:val="0"/>
        <w:bCs w:val="0"/>
        <w:position w:val="-2"/>
      </w:rPr>
    </w:lvl>
    <w:lvl w:ilvl="3">
      <w:start w:val="1"/>
      <w:numFmt w:val="bullet"/>
      <w:lvlText w:val="•"/>
      <w:lvlJc w:val="left"/>
      <w:rPr>
        <w:b w:val="0"/>
        <w:bCs w:val="0"/>
        <w:position w:val="-2"/>
      </w:rPr>
    </w:lvl>
    <w:lvl w:ilvl="4">
      <w:start w:val="1"/>
      <w:numFmt w:val="bullet"/>
      <w:lvlText w:val="•"/>
      <w:lvlJc w:val="left"/>
      <w:rPr>
        <w:b w:val="0"/>
        <w:bCs w:val="0"/>
        <w:position w:val="-2"/>
      </w:rPr>
    </w:lvl>
    <w:lvl w:ilvl="5">
      <w:start w:val="1"/>
      <w:numFmt w:val="bullet"/>
      <w:lvlText w:val="•"/>
      <w:lvlJc w:val="left"/>
      <w:rPr>
        <w:b w:val="0"/>
        <w:bCs w:val="0"/>
        <w:position w:val="-2"/>
      </w:rPr>
    </w:lvl>
    <w:lvl w:ilvl="6">
      <w:start w:val="1"/>
      <w:numFmt w:val="bullet"/>
      <w:lvlText w:val="•"/>
      <w:lvlJc w:val="left"/>
      <w:rPr>
        <w:b w:val="0"/>
        <w:bCs w:val="0"/>
        <w:position w:val="-2"/>
      </w:rPr>
    </w:lvl>
    <w:lvl w:ilvl="7">
      <w:start w:val="1"/>
      <w:numFmt w:val="bullet"/>
      <w:lvlText w:val="•"/>
      <w:lvlJc w:val="left"/>
      <w:rPr>
        <w:b w:val="0"/>
        <w:bCs w:val="0"/>
        <w:position w:val="-2"/>
      </w:rPr>
    </w:lvl>
    <w:lvl w:ilvl="8">
      <w:start w:val="1"/>
      <w:numFmt w:val="bullet"/>
      <w:lvlText w:val="•"/>
      <w:lvlJc w:val="left"/>
      <w:rPr>
        <w:b w:val="0"/>
        <w:bCs w:val="0"/>
        <w:position w:val="-2"/>
      </w:rPr>
    </w:lvl>
  </w:abstractNum>
  <w:abstractNum w:abstractNumId="127">
    <w:nsid w:val="7C755657"/>
    <w:multiLevelType w:val="multilevel"/>
    <w:tmpl w:val="38E4DDC6"/>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8">
    <w:nsid w:val="7CB342E4"/>
    <w:multiLevelType w:val="multilevel"/>
    <w:tmpl w:val="C4E6385E"/>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29">
    <w:nsid w:val="7CE2366B"/>
    <w:multiLevelType w:val="multilevel"/>
    <w:tmpl w:val="C4C2E7F6"/>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singl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30">
    <w:nsid w:val="7CE82A9D"/>
    <w:multiLevelType w:val="multilevel"/>
    <w:tmpl w:val="29A28250"/>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31">
    <w:nsid w:val="7D114A7C"/>
    <w:multiLevelType w:val="multilevel"/>
    <w:tmpl w:val="6C86D2DE"/>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abstractNum w:abstractNumId="132">
    <w:nsid w:val="7D533104"/>
    <w:multiLevelType w:val="multilevel"/>
    <w:tmpl w:val="3312A82A"/>
    <w:lvl w:ilvl="0">
      <w:start w:val="1"/>
      <w:numFmt w:val="bullet"/>
      <w:lvlText w:val="•"/>
      <w:lvlJc w:val="left"/>
      <w:pPr>
        <w:tabs>
          <w:tab w:val="num" w:pos="164"/>
        </w:tabs>
        <w:ind w:left="164" w:hanging="164"/>
      </w:pPr>
      <w:rPr>
        <w:rFonts w:ascii="Arial" w:eastAsia="Arial" w:hAnsi="Arial" w:cs="Arial"/>
        <w:position w:val="-2"/>
        <w:sz w:val="20"/>
        <w:szCs w:val="20"/>
      </w:rPr>
    </w:lvl>
    <w:lvl w:ilvl="1">
      <w:start w:val="1"/>
      <w:numFmt w:val="bullet"/>
      <w:lvlText w:val="•"/>
      <w:lvlJc w:val="left"/>
      <w:pPr>
        <w:tabs>
          <w:tab w:val="num" w:pos="344"/>
        </w:tabs>
        <w:ind w:left="344" w:hanging="164"/>
      </w:pPr>
      <w:rPr>
        <w:rFonts w:ascii="Arial" w:eastAsia="Arial" w:hAnsi="Arial" w:cs="Arial"/>
        <w:position w:val="-2"/>
        <w:sz w:val="20"/>
        <w:szCs w:val="20"/>
      </w:rPr>
    </w:lvl>
    <w:lvl w:ilvl="2">
      <w:start w:val="1"/>
      <w:numFmt w:val="bullet"/>
      <w:lvlText w:val="•"/>
      <w:lvlJc w:val="left"/>
      <w:pPr>
        <w:tabs>
          <w:tab w:val="num" w:pos="524"/>
        </w:tabs>
        <w:ind w:left="524" w:hanging="164"/>
      </w:pPr>
      <w:rPr>
        <w:rFonts w:ascii="Arial" w:eastAsia="Arial" w:hAnsi="Arial" w:cs="Arial"/>
        <w:position w:val="-2"/>
        <w:sz w:val="20"/>
        <w:szCs w:val="20"/>
      </w:rPr>
    </w:lvl>
    <w:lvl w:ilvl="3">
      <w:start w:val="1"/>
      <w:numFmt w:val="bullet"/>
      <w:lvlText w:val="•"/>
      <w:lvlJc w:val="left"/>
      <w:pPr>
        <w:tabs>
          <w:tab w:val="num" w:pos="704"/>
        </w:tabs>
        <w:ind w:left="704" w:hanging="164"/>
      </w:pPr>
      <w:rPr>
        <w:rFonts w:ascii="Arial" w:eastAsia="Arial" w:hAnsi="Arial" w:cs="Arial"/>
        <w:position w:val="-2"/>
        <w:sz w:val="20"/>
        <w:szCs w:val="20"/>
      </w:rPr>
    </w:lvl>
    <w:lvl w:ilvl="4">
      <w:start w:val="1"/>
      <w:numFmt w:val="bullet"/>
      <w:lvlText w:val="•"/>
      <w:lvlJc w:val="left"/>
      <w:pPr>
        <w:tabs>
          <w:tab w:val="num" w:pos="884"/>
        </w:tabs>
        <w:ind w:left="884" w:hanging="164"/>
      </w:pPr>
      <w:rPr>
        <w:rFonts w:ascii="Arial" w:eastAsia="Arial" w:hAnsi="Arial" w:cs="Arial"/>
        <w:position w:val="-2"/>
        <w:sz w:val="20"/>
        <w:szCs w:val="20"/>
      </w:rPr>
    </w:lvl>
    <w:lvl w:ilvl="5">
      <w:start w:val="1"/>
      <w:numFmt w:val="bullet"/>
      <w:lvlText w:val="•"/>
      <w:lvlJc w:val="left"/>
      <w:pPr>
        <w:tabs>
          <w:tab w:val="num" w:pos="1064"/>
        </w:tabs>
        <w:ind w:left="1064" w:hanging="164"/>
      </w:pPr>
      <w:rPr>
        <w:rFonts w:ascii="Arial" w:eastAsia="Arial" w:hAnsi="Arial" w:cs="Arial"/>
        <w:position w:val="-2"/>
        <w:sz w:val="20"/>
        <w:szCs w:val="20"/>
      </w:rPr>
    </w:lvl>
    <w:lvl w:ilvl="6">
      <w:start w:val="1"/>
      <w:numFmt w:val="bullet"/>
      <w:lvlText w:val="•"/>
      <w:lvlJc w:val="left"/>
      <w:pPr>
        <w:tabs>
          <w:tab w:val="num" w:pos="1244"/>
        </w:tabs>
        <w:ind w:left="1244" w:hanging="164"/>
      </w:pPr>
      <w:rPr>
        <w:rFonts w:ascii="Arial" w:eastAsia="Arial" w:hAnsi="Arial" w:cs="Arial"/>
        <w:position w:val="-2"/>
        <w:sz w:val="20"/>
        <w:szCs w:val="20"/>
      </w:rPr>
    </w:lvl>
    <w:lvl w:ilvl="7">
      <w:start w:val="1"/>
      <w:numFmt w:val="bullet"/>
      <w:lvlText w:val="•"/>
      <w:lvlJc w:val="left"/>
      <w:pPr>
        <w:tabs>
          <w:tab w:val="num" w:pos="1424"/>
        </w:tabs>
        <w:ind w:left="1424" w:hanging="164"/>
      </w:pPr>
      <w:rPr>
        <w:rFonts w:ascii="Arial" w:eastAsia="Arial" w:hAnsi="Arial" w:cs="Arial"/>
        <w:position w:val="-2"/>
        <w:sz w:val="20"/>
        <w:szCs w:val="20"/>
      </w:rPr>
    </w:lvl>
    <w:lvl w:ilvl="8">
      <w:start w:val="1"/>
      <w:numFmt w:val="bullet"/>
      <w:lvlText w:val="•"/>
      <w:lvlJc w:val="left"/>
      <w:pPr>
        <w:tabs>
          <w:tab w:val="num" w:pos="1604"/>
        </w:tabs>
        <w:ind w:left="1604" w:hanging="164"/>
      </w:pPr>
      <w:rPr>
        <w:rFonts w:ascii="Arial" w:eastAsia="Arial" w:hAnsi="Arial" w:cs="Arial"/>
        <w:position w:val="-2"/>
        <w:sz w:val="20"/>
        <w:szCs w:val="20"/>
      </w:rPr>
    </w:lvl>
  </w:abstractNum>
  <w:num w:numId="1">
    <w:abstractNumId w:val="99"/>
  </w:num>
  <w:num w:numId="2">
    <w:abstractNumId w:val="56"/>
  </w:num>
  <w:num w:numId="3">
    <w:abstractNumId w:val="70"/>
  </w:num>
  <w:num w:numId="4">
    <w:abstractNumId w:val="32"/>
  </w:num>
  <w:num w:numId="5">
    <w:abstractNumId w:val="124"/>
  </w:num>
  <w:num w:numId="6">
    <w:abstractNumId w:val="97"/>
  </w:num>
  <w:num w:numId="7">
    <w:abstractNumId w:val="26"/>
  </w:num>
  <w:num w:numId="8">
    <w:abstractNumId w:val="36"/>
  </w:num>
  <w:num w:numId="9">
    <w:abstractNumId w:val="128"/>
  </w:num>
  <w:num w:numId="10">
    <w:abstractNumId w:val="127"/>
  </w:num>
  <w:num w:numId="11">
    <w:abstractNumId w:val="80"/>
  </w:num>
  <w:num w:numId="12">
    <w:abstractNumId w:val="52"/>
  </w:num>
  <w:num w:numId="13">
    <w:abstractNumId w:val="31"/>
  </w:num>
  <w:num w:numId="14">
    <w:abstractNumId w:val="16"/>
  </w:num>
  <w:num w:numId="15">
    <w:abstractNumId w:val="107"/>
  </w:num>
  <w:num w:numId="16">
    <w:abstractNumId w:val="72"/>
  </w:num>
  <w:num w:numId="17">
    <w:abstractNumId w:val="55"/>
  </w:num>
  <w:num w:numId="18">
    <w:abstractNumId w:val="15"/>
  </w:num>
  <w:num w:numId="19">
    <w:abstractNumId w:val="64"/>
  </w:num>
  <w:num w:numId="20">
    <w:abstractNumId w:val="100"/>
  </w:num>
  <w:num w:numId="21">
    <w:abstractNumId w:val="7"/>
  </w:num>
  <w:num w:numId="22">
    <w:abstractNumId w:val="82"/>
  </w:num>
  <w:num w:numId="23">
    <w:abstractNumId w:val="46"/>
  </w:num>
  <w:num w:numId="24">
    <w:abstractNumId w:val="130"/>
  </w:num>
  <w:num w:numId="25">
    <w:abstractNumId w:val="102"/>
  </w:num>
  <w:num w:numId="26">
    <w:abstractNumId w:val="115"/>
  </w:num>
  <w:num w:numId="27">
    <w:abstractNumId w:val="13"/>
  </w:num>
  <w:num w:numId="28">
    <w:abstractNumId w:val="22"/>
  </w:num>
  <w:num w:numId="29">
    <w:abstractNumId w:val="35"/>
  </w:num>
  <w:num w:numId="30">
    <w:abstractNumId w:val="132"/>
  </w:num>
  <w:num w:numId="31">
    <w:abstractNumId w:val="113"/>
  </w:num>
  <w:num w:numId="32">
    <w:abstractNumId w:val="40"/>
  </w:num>
  <w:num w:numId="33">
    <w:abstractNumId w:val="33"/>
  </w:num>
  <w:num w:numId="34">
    <w:abstractNumId w:val="122"/>
  </w:num>
  <w:num w:numId="35">
    <w:abstractNumId w:val="59"/>
  </w:num>
  <w:num w:numId="36">
    <w:abstractNumId w:val="3"/>
  </w:num>
  <w:num w:numId="37">
    <w:abstractNumId w:val="6"/>
  </w:num>
  <w:num w:numId="38">
    <w:abstractNumId w:val="10"/>
  </w:num>
  <w:num w:numId="39">
    <w:abstractNumId w:val="108"/>
  </w:num>
  <w:num w:numId="40">
    <w:abstractNumId w:val="88"/>
  </w:num>
  <w:num w:numId="41">
    <w:abstractNumId w:val="85"/>
  </w:num>
  <w:num w:numId="42">
    <w:abstractNumId w:val="38"/>
  </w:num>
  <w:num w:numId="43">
    <w:abstractNumId w:val="92"/>
  </w:num>
  <w:num w:numId="44">
    <w:abstractNumId w:val="73"/>
  </w:num>
  <w:num w:numId="45">
    <w:abstractNumId w:val="20"/>
  </w:num>
  <w:num w:numId="46">
    <w:abstractNumId w:val="101"/>
  </w:num>
  <w:num w:numId="47">
    <w:abstractNumId w:val="84"/>
  </w:num>
  <w:num w:numId="48">
    <w:abstractNumId w:val="104"/>
  </w:num>
  <w:num w:numId="49">
    <w:abstractNumId w:val="96"/>
  </w:num>
  <w:num w:numId="50">
    <w:abstractNumId w:val="106"/>
  </w:num>
  <w:num w:numId="51">
    <w:abstractNumId w:val="86"/>
  </w:num>
  <w:num w:numId="52">
    <w:abstractNumId w:val="30"/>
  </w:num>
  <w:num w:numId="53">
    <w:abstractNumId w:val="17"/>
  </w:num>
  <w:num w:numId="54">
    <w:abstractNumId w:val="65"/>
  </w:num>
  <w:num w:numId="55">
    <w:abstractNumId w:val="71"/>
  </w:num>
  <w:num w:numId="56">
    <w:abstractNumId w:val="0"/>
  </w:num>
  <w:num w:numId="57">
    <w:abstractNumId w:val="77"/>
  </w:num>
  <w:num w:numId="58">
    <w:abstractNumId w:val="95"/>
  </w:num>
  <w:num w:numId="59">
    <w:abstractNumId w:val="116"/>
  </w:num>
  <w:num w:numId="60">
    <w:abstractNumId w:val="5"/>
  </w:num>
  <w:num w:numId="61">
    <w:abstractNumId w:val="79"/>
  </w:num>
  <w:num w:numId="62">
    <w:abstractNumId w:val="76"/>
  </w:num>
  <w:num w:numId="63">
    <w:abstractNumId w:val="2"/>
  </w:num>
  <w:num w:numId="64">
    <w:abstractNumId w:val="89"/>
  </w:num>
  <w:num w:numId="65">
    <w:abstractNumId w:val="41"/>
  </w:num>
  <w:num w:numId="66">
    <w:abstractNumId w:val="98"/>
  </w:num>
  <w:num w:numId="67">
    <w:abstractNumId w:val="83"/>
  </w:num>
  <w:num w:numId="68">
    <w:abstractNumId w:val="129"/>
  </w:num>
  <w:num w:numId="69">
    <w:abstractNumId w:val="75"/>
  </w:num>
  <w:num w:numId="70">
    <w:abstractNumId w:val="44"/>
  </w:num>
  <w:num w:numId="71">
    <w:abstractNumId w:val="110"/>
  </w:num>
  <w:num w:numId="72">
    <w:abstractNumId w:val="66"/>
  </w:num>
  <w:num w:numId="73">
    <w:abstractNumId w:val="34"/>
  </w:num>
  <w:num w:numId="74">
    <w:abstractNumId w:val="103"/>
  </w:num>
  <w:num w:numId="75">
    <w:abstractNumId w:val="49"/>
  </w:num>
  <w:num w:numId="76">
    <w:abstractNumId w:val="120"/>
  </w:num>
  <w:num w:numId="77">
    <w:abstractNumId w:val="121"/>
  </w:num>
  <w:num w:numId="78">
    <w:abstractNumId w:val="42"/>
  </w:num>
  <w:num w:numId="79">
    <w:abstractNumId w:val="111"/>
  </w:num>
  <w:num w:numId="80">
    <w:abstractNumId w:val="78"/>
  </w:num>
  <w:num w:numId="81">
    <w:abstractNumId w:val="39"/>
  </w:num>
  <w:num w:numId="82">
    <w:abstractNumId w:val="25"/>
  </w:num>
  <w:num w:numId="83">
    <w:abstractNumId w:val="4"/>
  </w:num>
  <w:num w:numId="84">
    <w:abstractNumId w:val="69"/>
  </w:num>
  <w:num w:numId="85">
    <w:abstractNumId w:val="87"/>
  </w:num>
  <w:num w:numId="86">
    <w:abstractNumId w:val="68"/>
  </w:num>
  <w:num w:numId="87">
    <w:abstractNumId w:val="12"/>
  </w:num>
  <w:num w:numId="88">
    <w:abstractNumId w:val="109"/>
  </w:num>
  <w:num w:numId="89">
    <w:abstractNumId w:val="43"/>
  </w:num>
  <w:num w:numId="90">
    <w:abstractNumId w:val="126"/>
  </w:num>
  <w:num w:numId="91">
    <w:abstractNumId w:val="24"/>
  </w:num>
  <w:num w:numId="92">
    <w:abstractNumId w:val="60"/>
  </w:num>
  <w:num w:numId="93">
    <w:abstractNumId w:val="45"/>
  </w:num>
  <w:num w:numId="94">
    <w:abstractNumId w:val="123"/>
  </w:num>
  <w:num w:numId="95">
    <w:abstractNumId w:val="91"/>
  </w:num>
  <w:num w:numId="96">
    <w:abstractNumId w:val="47"/>
  </w:num>
  <w:num w:numId="97">
    <w:abstractNumId w:val="23"/>
  </w:num>
  <w:num w:numId="98">
    <w:abstractNumId w:val="9"/>
  </w:num>
  <w:num w:numId="99">
    <w:abstractNumId w:val="105"/>
  </w:num>
  <w:num w:numId="100">
    <w:abstractNumId w:val="118"/>
  </w:num>
  <w:num w:numId="101">
    <w:abstractNumId w:val="14"/>
  </w:num>
  <w:num w:numId="102">
    <w:abstractNumId w:val="114"/>
  </w:num>
  <w:num w:numId="103">
    <w:abstractNumId w:val="61"/>
  </w:num>
  <w:num w:numId="104">
    <w:abstractNumId w:val="48"/>
  </w:num>
  <w:num w:numId="105">
    <w:abstractNumId w:val="67"/>
  </w:num>
  <w:num w:numId="106">
    <w:abstractNumId w:val="11"/>
  </w:num>
  <w:num w:numId="107">
    <w:abstractNumId w:val="131"/>
  </w:num>
  <w:num w:numId="108">
    <w:abstractNumId w:val="28"/>
  </w:num>
  <w:num w:numId="109">
    <w:abstractNumId w:val="63"/>
  </w:num>
  <w:num w:numId="110">
    <w:abstractNumId w:val="81"/>
  </w:num>
  <w:num w:numId="111">
    <w:abstractNumId w:val="19"/>
  </w:num>
  <w:num w:numId="112">
    <w:abstractNumId w:val="119"/>
  </w:num>
  <w:num w:numId="113">
    <w:abstractNumId w:val="1"/>
  </w:num>
  <w:num w:numId="114">
    <w:abstractNumId w:val="125"/>
  </w:num>
  <w:num w:numId="115">
    <w:abstractNumId w:val="74"/>
  </w:num>
  <w:num w:numId="116">
    <w:abstractNumId w:val="8"/>
  </w:num>
  <w:num w:numId="117">
    <w:abstractNumId w:val="117"/>
  </w:num>
  <w:num w:numId="118">
    <w:abstractNumId w:val="51"/>
  </w:num>
  <w:num w:numId="119">
    <w:abstractNumId w:val="27"/>
  </w:num>
  <w:num w:numId="120">
    <w:abstractNumId w:val="53"/>
  </w:num>
  <w:num w:numId="121">
    <w:abstractNumId w:val="50"/>
  </w:num>
  <w:num w:numId="122">
    <w:abstractNumId w:val="93"/>
  </w:num>
  <w:num w:numId="123">
    <w:abstractNumId w:val="54"/>
  </w:num>
  <w:num w:numId="124">
    <w:abstractNumId w:val="29"/>
  </w:num>
  <w:num w:numId="125">
    <w:abstractNumId w:val="112"/>
  </w:num>
  <w:num w:numId="126">
    <w:abstractNumId w:val="57"/>
  </w:num>
  <w:num w:numId="127">
    <w:abstractNumId w:val="90"/>
  </w:num>
  <w:num w:numId="128">
    <w:abstractNumId w:val="58"/>
  </w:num>
  <w:num w:numId="129">
    <w:abstractNumId w:val="21"/>
  </w:num>
  <w:num w:numId="130">
    <w:abstractNumId w:val="18"/>
  </w:num>
  <w:num w:numId="131">
    <w:abstractNumId w:val="37"/>
  </w:num>
  <w:num w:numId="132">
    <w:abstractNumId w:val="62"/>
  </w:num>
  <w:num w:numId="133">
    <w:abstractNumId w:val="94"/>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A5C"/>
    <w:rsid w:val="004D51FB"/>
    <w:rsid w:val="009F2A5C"/>
    <w:rsid w:val="00C902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A8E85"/>
  <w15:docId w15:val="{E46671AA-BAAE-4766-A9AD-239EC781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paragraph" w:customStyle="1" w:styleId="Default">
    <w:name w:val="Default"/>
    <w:rPr>
      <w:rFonts w:ascii="Helvetica" w:eastAsia="Helvetica" w:hAnsi="Helvetica" w:cs="Helvetica"/>
      <w:color w:val="000000"/>
      <w:sz w:val="22"/>
      <w:szCs w:val="22"/>
    </w:rPr>
  </w:style>
  <w:style w:type="numbering" w:customStyle="1" w:styleId="Bullet">
    <w:name w:val="Bullet"/>
    <w:pPr>
      <w:numPr>
        <w:numId w:val="133"/>
      </w:numPr>
    </w:pPr>
  </w:style>
  <w:style w:type="numbering" w:customStyle="1" w:styleId="Dash">
    <w:name w:val="Dash"/>
    <w:pPr>
      <w:numPr>
        <w:numId w:val="69"/>
      </w:numPr>
    </w:pPr>
  </w:style>
  <w:style w:type="numbering" w:customStyle="1" w:styleId="Numbered">
    <w:name w:val="Numbered"/>
    <w:pPr>
      <w:numPr>
        <w:numId w:val="70"/>
      </w:numPr>
    </w:pPr>
  </w:style>
  <w:style w:type="paragraph" w:customStyle="1" w:styleId="TableStyle1">
    <w:name w:val="Table Style 1"/>
    <w:rPr>
      <w:rFonts w:ascii="Helvetica" w:eastAsia="Helvetica" w:hAnsi="Helvetica" w:cs="Helvetica"/>
      <w:b/>
      <w:bCs/>
      <w:color w:val="000000"/>
    </w:rPr>
  </w:style>
  <w:style w:type="paragraph" w:customStyle="1" w:styleId="TableStyle2">
    <w:name w:val="Table Style 2"/>
    <w:rPr>
      <w:rFonts w:ascii="Helvetica" w:eastAsia="Helvetica" w:hAnsi="Helvetica" w:cs="Helvetica"/>
      <w:color w:val="000000"/>
    </w:rPr>
  </w:style>
  <w:style w:type="numbering" w:customStyle="1" w:styleId="BulletBig">
    <w:name w:val="Bullet Big"/>
    <w:pPr>
      <w:numPr>
        <w:numId w:val="115"/>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902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27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9237</Words>
  <Characters>52657</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dc:creator>
  <cp:lastModifiedBy>Tara Bosch</cp:lastModifiedBy>
  <cp:revision>2</cp:revision>
  <dcterms:created xsi:type="dcterms:W3CDTF">2014-04-22T04:53:00Z</dcterms:created>
  <dcterms:modified xsi:type="dcterms:W3CDTF">2014-04-22T04:53:00Z</dcterms:modified>
</cp:coreProperties>
</file>