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4452D" w14:textId="77777777" w:rsidR="00786C7D" w:rsidRDefault="00423F62">
      <w:r>
        <w:t>KEY TERMS:</w:t>
      </w:r>
    </w:p>
    <w:p w14:paraId="7B6EB3D3" w14:textId="77777777" w:rsidR="00530CC2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 xml:space="preserve">Urban Renewal </w:t>
      </w:r>
    </w:p>
    <w:p w14:paraId="60F595BE" w14:textId="77777777" w:rsidR="0018069E" w:rsidRPr="0071421B" w:rsidRDefault="0018069E" w:rsidP="00EF5127">
      <w:pPr>
        <w:pStyle w:val="ListParagraph"/>
        <w:numPr>
          <w:ilvl w:val="0"/>
          <w:numId w:val="61"/>
        </w:numPr>
        <w:rPr>
          <w:b/>
          <w:color w:val="FF0000"/>
        </w:rPr>
      </w:pPr>
      <w:r w:rsidRPr="0018069E">
        <w:rPr>
          <w:color w:val="FF0000"/>
        </w:rPr>
        <w:t>Land</w:t>
      </w:r>
      <w:r>
        <w:rPr>
          <w:b/>
          <w:color w:val="FF0000"/>
        </w:rPr>
        <w:t xml:space="preserve"> </w:t>
      </w:r>
      <w:r w:rsidRPr="0018069E">
        <w:rPr>
          <w:rFonts w:asciiTheme="majorHAnsi" w:hAnsiTheme="majorHAnsi"/>
          <w:color w:val="FF0000"/>
        </w:rPr>
        <w:t xml:space="preserve">redevelopment </w:t>
      </w:r>
      <w:r>
        <w:rPr>
          <w:rFonts w:asciiTheme="majorHAnsi" w:eastAsia="Times New Roman" w:hAnsiTheme="majorHAnsi" w:cs="Times New Roman"/>
          <w:color w:val="FF0000"/>
        </w:rPr>
        <w:t>in areas of moderate to high-</w:t>
      </w:r>
      <w:r w:rsidRPr="0018069E">
        <w:rPr>
          <w:rFonts w:asciiTheme="majorHAnsi" w:eastAsia="Times New Roman" w:hAnsiTheme="majorHAnsi" w:cs="Times New Roman"/>
          <w:color w:val="FF0000"/>
        </w:rPr>
        <w:t>density urban land use.</w:t>
      </w:r>
    </w:p>
    <w:p w14:paraId="487E9009" w14:textId="77777777" w:rsidR="0071421B" w:rsidRPr="0071421B" w:rsidRDefault="0071421B" w:rsidP="00EF5127">
      <w:pPr>
        <w:pStyle w:val="ListParagraph"/>
        <w:numPr>
          <w:ilvl w:val="0"/>
          <w:numId w:val="61"/>
        </w:numPr>
        <w:rPr>
          <w:b/>
          <w:color w:val="FF0000"/>
        </w:rPr>
      </w:pPr>
      <w:r w:rsidRPr="0071421B">
        <w:rPr>
          <w:rFonts w:eastAsia="Times New Roman" w:cs="Times New Roman"/>
          <w:color w:val="FF0000"/>
        </w:rPr>
        <w:t xml:space="preserve">Urban renewal involves the relocation of businesses, the demolition of structures, the relocation of people, and the use of </w:t>
      </w:r>
      <w:hyperlink r:id="rId6" w:tooltip="Eminent domain" w:history="1">
        <w:r w:rsidRPr="0071421B">
          <w:rPr>
            <w:rStyle w:val="Hyperlink"/>
            <w:rFonts w:eastAsia="Times New Roman" w:cs="Times New Roman"/>
            <w:color w:val="FF0000"/>
            <w:u w:val="none"/>
          </w:rPr>
          <w:t>eminent domain</w:t>
        </w:r>
      </w:hyperlink>
      <w:r w:rsidRPr="0071421B">
        <w:rPr>
          <w:rFonts w:eastAsia="Times New Roman" w:cs="Times New Roman"/>
          <w:color w:val="FF0000"/>
        </w:rPr>
        <w:t xml:space="preserve"> (government purchase of property for public purpose) as a legal instrument to take private property for city-initiated development projects. This process is also carried out in rural areas, referred to as village renewal, though may not be exactly the same in practice.</w:t>
      </w:r>
    </w:p>
    <w:p w14:paraId="3A688655" w14:textId="77777777" w:rsidR="0018069E" w:rsidRPr="0071421B" w:rsidRDefault="0018069E" w:rsidP="00EF5127">
      <w:pPr>
        <w:pStyle w:val="ListParagraph"/>
        <w:numPr>
          <w:ilvl w:val="0"/>
          <w:numId w:val="61"/>
        </w:numPr>
        <w:rPr>
          <w:color w:val="FF0000"/>
        </w:rPr>
      </w:pPr>
      <w:r w:rsidRPr="0071421B">
        <w:rPr>
          <w:color w:val="FF0000"/>
        </w:rPr>
        <w:t xml:space="preserve">Moses </w:t>
      </w:r>
      <w:proofErr w:type="spellStart"/>
      <w:r w:rsidRPr="0071421B">
        <w:rPr>
          <w:color w:val="FF0000"/>
        </w:rPr>
        <w:t>vs</w:t>
      </w:r>
      <w:proofErr w:type="spellEnd"/>
      <w:r w:rsidRPr="0071421B">
        <w:rPr>
          <w:color w:val="FF0000"/>
        </w:rPr>
        <w:t xml:space="preserve"> Jacobs in the urban renewal of New York in the wake of deindustrialization resulting in new transportation and expressways to sustain the continuity </w:t>
      </w:r>
      <w:r w:rsidR="0071421B" w:rsidRPr="0071421B">
        <w:rPr>
          <w:color w:val="FF0000"/>
        </w:rPr>
        <w:t>of sprawl</w:t>
      </w:r>
    </w:p>
    <w:p w14:paraId="56F63548" w14:textId="77777777" w:rsidR="0071421B" w:rsidRDefault="0071421B" w:rsidP="00EF5127">
      <w:pPr>
        <w:pStyle w:val="ListParagraph"/>
        <w:numPr>
          <w:ilvl w:val="0"/>
          <w:numId w:val="61"/>
        </w:numPr>
        <w:rPr>
          <w:color w:val="FF0000"/>
        </w:rPr>
      </w:pPr>
      <w:r w:rsidRPr="0071421B">
        <w:rPr>
          <w:color w:val="FF0000"/>
        </w:rPr>
        <w:t>Gentrification of peoples</w:t>
      </w:r>
      <w:r>
        <w:rPr>
          <w:color w:val="FF0000"/>
        </w:rPr>
        <w:t>,</w:t>
      </w:r>
      <w:r w:rsidRPr="0071421B">
        <w:rPr>
          <w:color w:val="FF0000"/>
        </w:rPr>
        <w:t xml:space="preserve"> communities</w:t>
      </w:r>
      <w:r>
        <w:rPr>
          <w:color w:val="FF0000"/>
        </w:rPr>
        <w:t>,</w:t>
      </w:r>
      <w:r w:rsidRPr="0071421B">
        <w:rPr>
          <w:color w:val="FF0000"/>
        </w:rPr>
        <w:t xml:space="preserve"> and small businesses for higher financial benefactors</w:t>
      </w:r>
    </w:p>
    <w:p w14:paraId="3E66F328" w14:textId="77777777" w:rsidR="0071421B" w:rsidRDefault="0071421B" w:rsidP="00EF5127">
      <w:pPr>
        <w:pStyle w:val="ListParagraph"/>
        <w:numPr>
          <w:ilvl w:val="0"/>
          <w:numId w:val="61"/>
        </w:numPr>
        <w:rPr>
          <w:color w:val="FF0000"/>
        </w:rPr>
      </w:pPr>
      <w:r>
        <w:rPr>
          <w:color w:val="FF0000"/>
        </w:rPr>
        <w:t>Urban renewal can have positive and negative effects, in the past, policy was more focussed on control and destruction of existing (</w:t>
      </w:r>
      <w:proofErr w:type="gramStart"/>
      <w:r>
        <w:rPr>
          <w:color w:val="FF0000"/>
        </w:rPr>
        <w:t>infra)structures</w:t>
      </w:r>
      <w:proofErr w:type="gramEnd"/>
      <w:r>
        <w:rPr>
          <w:color w:val="FF0000"/>
        </w:rPr>
        <w:t>, while it has now moved forward focussing on renovation and investment</w:t>
      </w:r>
    </w:p>
    <w:p w14:paraId="0E8B23DF" w14:textId="77777777" w:rsidR="0071421B" w:rsidRDefault="0071421B" w:rsidP="00EF5127">
      <w:pPr>
        <w:pStyle w:val="ListParagraph"/>
        <w:numPr>
          <w:ilvl w:val="4"/>
          <w:numId w:val="61"/>
        </w:numPr>
        <w:rPr>
          <w:color w:val="FF0000"/>
          <w:lang w:val="en-US"/>
        </w:rPr>
      </w:pPr>
      <w:r w:rsidRPr="0071421B">
        <w:rPr>
          <w:color w:val="FF0000"/>
          <w:lang w:val="en-US"/>
        </w:rPr>
        <w:t>The meaning of progress: ruins, destruction, ‘</w:t>
      </w:r>
      <w:proofErr w:type="spellStart"/>
      <w:r w:rsidRPr="0071421B">
        <w:rPr>
          <w:color w:val="FF0000"/>
          <w:lang w:val="en-US"/>
        </w:rPr>
        <w:t>urbicide</w:t>
      </w:r>
      <w:proofErr w:type="spellEnd"/>
      <w:r w:rsidRPr="0071421B">
        <w:rPr>
          <w:color w:val="FF0000"/>
          <w:lang w:val="en-US"/>
        </w:rPr>
        <w:t>’</w:t>
      </w:r>
      <w:r>
        <w:rPr>
          <w:color w:val="FF0000"/>
          <w:lang w:val="en-US"/>
        </w:rPr>
        <w:t xml:space="preserve"> in a negative context</w:t>
      </w:r>
    </w:p>
    <w:p w14:paraId="0AEBC96D" w14:textId="77777777" w:rsidR="0071421B" w:rsidRPr="0071421B" w:rsidRDefault="0071421B" w:rsidP="00EF5127">
      <w:pPr>
        <w:pStyle w:val="ListParagraph"/>
        <w:numPr>
          <w:ilvl w:val="0"/>
          <w:numId w:val="61"/>
        </w:numPr>
        <w:rPr>
          <w:color w:val="FF0000"/>
          <w:lang w:val="en-US"/>
        </w:rPr>
      </w:pPr>
    </w:p>
    <w:p w14:paraId="129B22E8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Technological Modernism </w:t>
      </w:r>
    </w:p>
    <w:p w14:paraId="6496DC9F" w14:textId="77777777" w:rsidR="008C1260" w:rsidRDefault="008C1260" w:rsidP="00EF5127">
      <w:pPr>
        <w:pStyle w:val="ListParagraph"/>
        <w:numPr>
          <w:ilvl w:val="0"/>
          <w:numId w:val="6"/>
        </w:numPr>
      </w:pPr>
      <w:r>
        <w:t>Gandy</w:t>
      </w:r>
    </w:p>
    <w:p w14:paraId="0A9A9E66" w14:textId="77777777" w:rsidR="008C1260" w:rsidRDefault="008C1260" w:rsidP="00EF5127">
      <w:pPr>
        <w:pStyle w:val="ListParagraph"/>
        <w:numPr>
          <w:ilvl w:val="0"/>
          <w:numId w:val="6"/>
        </w:numPr>
      </w:pPr>
      <w:r>
        <w:t>Little concern for social, environmental efficiency and hate the street</w:t>
      </w:r>
    </w:p>
    <w:p w14:paraId="68BB7257" w14:textId="77777777" w:rsidR="006E5A99" w:rsidRPr="00646F77" w:rsidRDefault="00AD739D" w:rsidP="00EF5127">
      <w:pPr>
        <w:pStyle w:val="ListParagraph"/>
        <w:numPr>
          <w:ilvl w:val="0"/>
          <w:numId w:val="6"/>
        </w:numPr>
      </w:pPr>
      <w:r>
        <w:t>Involves the production of u</w:t>
      </w:r>
      <w:r w:rsidR="006E5A99">
        <w:t>rban expressways, urban renewal, sitcom suburbs</w:t>
      </w:r>
    </w:p>
    <w:p w14:paraId="7A1E51CA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Politics </w:t>
      </w:r>
    </w:p>
    <w:p w14:paraId="78349895" w14:textId="77777777" w:rsidR="006E5A99" w:rsidRPr="006E5A99" w:rsidRDefault="006E5A99" w:rsidP="00EF5127">
      <w:pPr>
        <w:pStyle w:val="ListParagraph"/>
        <w:numPr>
          <w:ilvl w:val="0"/>
          <w:numId w:val="51"/>
        </w:numPr>
      </w:pPr>
      <w:r w:rsidRPr="006E5A99">
        <w:t>The search for the common good, the public interest</w:t>
      </w:r>
    </w:p>
    <w:p w14:paraId="14CE830B" w14:textId="77777777" w:rsidR="006E5A99" w:rsidRPr="006E5A99" w:rsidRDefault="006E5A99" w:rsidP="00EF5127">
      <w:pPr>
        <w:pStyle w:val="ListParagraph"/>
        <w:numPr>
          <w:ilvl w:val="0"/>
          <w:numId w:val="51"/>
        </w:numPr>
      </w:pPr>
      <w:r w:rsidRPr="006E5A99">
        <w:t>Public policy, the design and deployment of state authority</w:t>
      </w:r>
    </w:p>
    <w:p w14:paraId="5185FAA9" w14:textId="77777777" w:rsidR="006E5A99" w:rsidRPr="006E5A99" w:rsidRDefault="006E5A99" w:rsidP="00EF5127">
      <w:pPr>
        <w:pStyle w:val="ListParagraph"/>
        <w:numPr>
          <w:ilvl w:val="0"/>
          <w:numId w:val="51"/>
        </w:numPr>
      </w:pPr>
      <w:r w:rsidRPr="006E5A99">
        <w:t>The exercise of power through the state and in everyday social relations (of class, gender, ‘race’, and sexuality)</w:t>
      </w:r>
    </w:p>
    <w:p w14:paraId="1BEE120B" w14:textId="2B025E19" w:rsidR="0018069E" w:rsidRDefault="00503BEA" w:rsidP="00EF5127">
      <w:pPr>
        <w:pStyle w:val="ListParagraph"/>
        <w:numPr>
          <w:ilvl w:val="0"/>
          <w:numId w:val="51"/>
        </w:numPr>
      </w:pPr>
      <w:r>
        <w:t xml:space="preserve">Dynamics of </w:t>
      </w:r>
      <w:r w:rsidR="006E5A99" w:rsidRPr="006E5A99">
        <w:t>conflict and compromise</w:t>
      </w:r>
      <w:r w:rsidR="0018069E">
        <w:t xml:space="preserve"> </w:t>
      </w:r>
      <w:r>
        <w:t xml:space="preserve">i.e. resistance to Moses, </w:t>
      </w:r>
    </w:p>
    <w:p w14:paraId="1736F203" w14:textId="77777777" w:rsidR="006E5A99" w:rsidRDefault="0018069E" w:rsidP="00EF5127">
      <w:pPr>
        <w:pStyle w:val="ListParagraph"/>
        <w:numPr>
          <w:ilvl w:val="0"/>
          <w:numId w:val="51"/>
        </w:numPr>
      </w:pPr>
      <w:proofErr w:type="gramStart"/>
      <w:r>
        <w:t>land</w:t>
      </w:r>
      <w:proofErr w:type="gramEnd"/>
      <w:r>
        <w:t xml:space="preserve">-use </w:t>
      </w:r>
      <w:proofErr w:type="spellStart"/>
      <w:r>
        <w:t>vs</w:t>
      </w:r>
      <w:proofErr w:type="spellEnd"/>
      <w:r>
        <w:t xml:space="preserve"> sprawl, commercial </w:t>
      </w:r>
      <w:proofErr w:type="spellStart"/>
      <w:r>
        <w:t>vs</w:t>
      </w:r>
      <w:proofErr w:type="spellEnd"/>
      <w:r>
        <w:t xml:space="preserve"> agriculture </w:t>
      </w:r>
      <w:proofErr w:type="spellStart"/>
      <w:r>
        <w:t>vs</w:t>
      </w:r>
      <w:proofErr w:type="spellEnd"/>
      <w:r>
        <w:t xml:space="preserve"> conservation</w:t>
      </w:r>
    </w:p>
    <w:p w14:paraId="14E0A24D" w14:textId="08BF26D0" w:rsidR="00503BEA" w:rsidRDefault="00503BEA" w:rsidP="00EF5127">
      <w:pPr>
        <w:pStyle w:val="ListParagraph"/>
        <w:numPr>
          <w:ilvl w:val="0"/>
          <w:numId w:val="51"/>
        </w:numPr>
      </w:pPr>
      <w:r>
        <w:t xml:space="preserve">Local </w:t>
      </w:r>
      <w:proofErr w:type="spellStart"/>
      <w:r>
        <w:t>vs</w:t>
      </w:r>
      <w:proofErr w:type="spellEnd"/>
      <w:r>
        <w:t xml:space="preserve"> state</w:t>
      </w:r>
    </w:p>
    <w:p w14:paraId="0F3FBD7F" w14:textId="77777777" w:rsidR="00DB4E68" w:rsidRDefault="00DB4E68" w:rsidP="00EF5127">
      <w:pPr>
        <w:pStyle w:val="ListParagraph"/>
        <w:numPr>
          <w:ilvl w:val="0"/>
          <w:numId w:val="51"/>
        </w:numPr>
        <w:rPr>
          <w:lang w:val="en-US"/>
        </w:rPr>
      </w:pPr>
      <w:r w:rsidRPr="00DB4E68">
        <w:rPr>
          <w:lang w:val="en-US"/>
        </w:rPr>
        <w:t xml:space="preserve">In reality, </w:t>
      </w:r>
      <w:r w:rsidRPr="00DB4E68">
        <w:rPr>
          <w:u w:val="single"/>
          <w:lang w:val="en-US"/>
        </w:rPr>
        <w:t>urban planning and politics</w:t>
      </w:r>
      <w:r w:rsidRPr="00DB4E68">
        <w:rPr>
          <w:lang w:val="en-US"/>
        </w:rPr>
        <w:t xml:space="preserve"> touches on various social, physical, environmental, cultural and economic dimensions of urban life</w:t>
      </w:r>
    </w:p>
    <w:p w14:paraId="449CB2D4" w14:textId="77777777" w:rsidR="00FF4FA9" w:rsidRPr="00EF5127" w:rsidRDefault="00FF4FA9" w:rsidP="00EF5127">
      <w:pPr>
        <w:pStyle w:val="ListParagraph"/>
        <w:numPr>
          <w:ilvl w:val="0"/>
          <w:numId w:val="51"/>
        </w:numPr>
      </w:pPr>
      <w:r w:rsidRPr="00995C41">
        <w:t xml:space="preserve">Urban politics deals with the relationships between (1) </w:t>
      </w:r>
      <w:r w:rsidRPr="00995C41">
        <w:rPr>
          <w:u w:val="single"/>
        </w:rPr>
        <w:t>‘state’,</w:t>
      </w:r>
      <w:r w:rsidRPr="00995C41">
        <w:t xml:space="preserve"> (2) </w:t>
      </w:r>
      <w:r w:rsidRPr="00995C41">
        <w:rPr>
          <w:u w:val="single"/>
        </w:rPr>
        <w:t>‘civil society</w:t>
      </w:r>
      <w:r w:rsidRPr="00995C41">
        <w:t xml:space="preserve">’ and (3) </w:t>
      </w:r>
      <w:r w:rsidRPr="00995C41">
        <w:rPr>
          <w:u w:val="single"/>
        </w:rPr>
        <w:t xml:space="preserve">society/nature </w:t>
      </w:r>
    </w:p>
    <w:p w14:paraId="27F11543" w14:textId="186580DD" w:rsidR="00EF5127" w:rsidRDefault="00EF5127" w:rsidP="00EF5127">
      <w:pPr>
        <w:pStyle w:val="ListParagraph"/>
        <w:numPr>
          <w:ilvl w:val="0"/>
          <w:numId w:val="51"/>
        </w:numPr>
      </w:pPr>
      <w:r w:rsidRPr="00EF5127">
        <w:rPr>
          <w:u w:val="single"/>
        </w:rPr>
        <w:t>Elite theorists:</w:t>
      </w:r>
      <w:r w:rsidRPr="00EF5127">
        <w:t xml:space="preserve"> policy is shaped by the interests of social elites, notably, in urban politics, those landowners, developers, financial firms involved in real estate development</w:t>
      </w:r>
    </w:p>
    <w:p w14:paraId="5EA821A1" w14:textId="77777777" w:rsidR="00EF5127" w:rsidRPr="00EF5127" w:rsidRDefault="00EF5127" w:rsidP="00EF5127">
      <w:pPr>
        <w:pStyle w:val="ListParagraph"/>
        <w:numPr>
          <w:ilvl w:val="0"/>
          <w:numId w:val="51"/>
        </w:numPr>
        <w:rPr>
          <w:lang w:val="en-US"/>
        </w:rPr>
      </w:pPr>
      <w:r w:rsidRPr="00EF5127">
        <w:rPr>
          <w:u w:val="single"/>
          <w:lang w:val="en-US"/>
        </w:rPr>
        <w:t>Feminist, anti-racist, and queer theorists</w:t>
      </w:r>
      <w:r w:rsidRPr="00EF5127">
        <w:rPr>
          <w:lang w:val="en-US"/>
        </w:rPr>
        <w:t xml:space="preserve">: policies reflect broader social inequalities, exclusionary norms (along lines of gender, ‘race’, and compulsory heterosexuality) </w:t>
      </w:r>
    </w:p>
    <w:p w14:paraId="1955EC93" w14:textId="34A214F6" w:rsidR="00EF5127" w:rsidRPr="00995C41" w:rsidRDefault="00EF5127" w:rsidP="00EF5127">
      <w:pPr>
        <w:pStyle w:val="ListParagraph"/>
        <w:numPr>
          <w:ilvl w:val="0"/>
          <w:numId w:val="51"/>
        </w:numPr>
      </w:pPr>
      <w:proofErr w:type="spellStart"/>
      <w:r w:rsidRPr="00EF5127">
        <w:rPr>
          <w:u w:val="single"/>
        </w:rPr>
        <w:lastRenderedPageBreak/>
        <w:t>Institutionalists</w:t>
      </w:r>
      <w:proofErr w:type="spellEnd"/>
      <w:r w:rsidRPr="00EF5127">
        <w:rPr>
          <w:u w:val="single"/>
        </w:rPr>
        <w:t xml:space="preserve">: </w:t>
      </w:r>
      <w:r w:rsidRPr="00EF5127">
        <w:t>policy reflects the priorities of state actors (planners, politicians, police officers) and their internal hierarchies</w:t>
      </w:r>
    </w:p>
    <w:p w14:paraId="24C89433" w14:textId="77777777" w:rsidR="00DB4E68" w:rsidRPr="006E5A99" w:rsidRDefault="00DB4E68" w:rsidP="00DB4E68"/>
    <w:p w14:paraId="31EF118A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Urban-Regional Planning </w:t>
      </w:r>
    </w:p>
    <w:p w14:paraId="2229D4F9" w14:textId="616CD9E0" w:rsidR="001F6571" w:rsidRDefault="001F6571" w:rsidP="00EF5127">
      <w:pPr>
        <w:pStyle w:val="ListParagraph"/>
        <w:numPr>
          <w:ilvl w:val="0"/>
          <w:numId w:val="52"/>
        </w:numPr>
        <w:rPr>
          <w:lang w:val="en-US"/>
        </w:rPr>
      </w:pPr>
      <w:proofErr w:type="gramStart"/>
      <w:r w:rsidRPr="001F6571">
        <w:rPr>
          <w:u w:val="single"/>
          <w:lang w:val="en-US"/>
        </w:rPr>
        <w:t>prospective</w:t>
      </w:r>
      <w:proofErr w:type="gramEnd"/>
      <w:r w:rsidRPr="001F6571">
        <w:rPr>
          <w:lang w:val="en-US"/>
        </w:rPr>
        <w:t>, trying to organize human activity in the mid- to long-term future</w:t>
      </w:r>
      <w:r>
        <w:rPr>
          <w:lang w:val="en-US"/>
        </w:rPr>
        <w:t xml:space="preserve"> </w:t>
      </w:r>
      <w:r w:rsidRPr="001F6571">
        <w:rPr>
          <w:lang w:val="en-US"/>
        </w:rPr>
        <w:t xml:space="preserve">-not just individual, private but </w:t>
      </w:r>
      <w:r w:rsidRPr="001F6571">
        <w:rPr>
          <w:u w:val="single"/>
          <w:lang w:val="en-US"/>
        </w:rPr>
        <w:t>collective</w:t>
      </w:r>
      <w:r w:rsidRPr="001F6571">
        <w:rPr>
          <w:lang w:val="en-US"/>
        </w:rPr>
        <w:t xml:space="preserve">,  involving some notion of ‘public interest’ </w:t>
      </w:r>
    </w:p>
    <w:p w14:paraId="309C5D43" w14:textId="6A4DB8CF" w:rsidR="00AF2B69" w:rsidRPr="00AF2B69" w:rsidRDefault="00AF2B69" w:rsidP="00EF5127">
      <w:pPr>
        <w:pStyle w:val="ListParagraph"/>
        <w:numPr>
          <w:ilvl w:val="0"/>
          <w:numId w:val="52"/>
        </w:numPr>
        <w:rPr>
          <w:lang w:val="en-US"/>
        </w:rPr>
      </w:pPr>
      <w:r w:rsidRPr="00AF2B69">
        <w:rPr>
          <w:lang w:val="en-US"/>
        </w:rPr>
        <w:t xml:space="preserve">This raises a question of </w:t>
      </w:r>
      <w:r w:rsidRPr="00AF2B69">
        <w:rPr>
          <w:u w:val="single"/>
          <w:lang w:val="en-US"/>
        </w:rPr>
        <w:t>democratic</w:t>
      </w:r>
      <w:r w:rsidRPr="00AF2B69">
        <w:rPr>
          <w:lang w:val="en-US"/>
        </w:rPr>
        <w:t xml:space="preserve"> legitimacy: why should some have the privilege to plan the lives of others? Who defines what kind of planning is in the public interest? Do we need planning? </w:t>
      </w:r>
    </w:p>
    <w:p w14:paraId="688AB24A" w14:textId="77777777" w:rsidR="001F6571" w:rsidRDefault="001F6571" w:rsidP="001F6571">
      <w:pPr>
        <w:ind w:left="360"/>
      </w:pPr>
    </w:p>
    <w:p w14:paraId="3B80BAAB" w14:textId="77777777" w:rsidR="006E5A99" w:rsidRPr="00AD739D" w:rsidRDefault="006E5A99" w:rsidP="00EF5127">
      <w:pPr>
        <w:pStyle w:val="ListParagraph"/>
        <w:numPr>
          <w:ilvl w:val="0"/>
          <w:numId w:val="52"/>
        </w:numPr>
      </w:pPr>
      <w:r w:rsidRPr="00AD739D">
        <w:t>Planning is an everyday activity we pursue in households, workplaces, organizations, trade unions, and environmental groups, etc….</w:t>
      </w:r>
    </w:p>
    <w:p w14:paraId="5485FC4D" w14:textId="77777777" w:rsidR="006E5A99" w:rsidRPr="00AD739D" w:rsidRDefault="006E5A99" w:rsidP="00EF5127">
      <w:pPr>
        <w:pStyle w:val="ListParagraph"/>
        <w:numPr>
          <w:ilvl w:val="0"/>
          <w:numId w:val="52"/>
        </w:numPr>
      </w:pPr>
      <w:r w:rsidRPr="00AD739D">
        <w:t xml:space="preserve">Always political, usually is provoked by some sort of public interest, and </w:t>
      </w:r>
      <w:r w:rsidR="00AD739D" w:rsidRPr="00AD739D">
        <w:t>is specialized</w:t>
      </w:r>
    </w:p>
    <w:p w14:paraId="332CE912" w14:textId="77777777" w:rsidR="00423F62" w:rsidRDefault="00423F62" w:rsidP="00423F62">
      <w:pPr>
        <w:pStyle w:val="ListParagraph"/>
        <w:numPr>
          <w:ilvl w:val="0"/>
          <w:numId w:val="1"/>
        </w:numPr>
      </w:pPr>
      <w:r>
        <w:t>Touches on various social, physical, environmental, cultural, and economic dimensions of urban life</w:t>
      </w:r>
    </w:p>
    <w:p w14:paraId="5CF61BDF" w14:textId="77777777" w:rsidR="00016E8A" w:rsidRDefault="00423F62" w:rsidP="00423F62">
      <w:pPr>
        <w:pStyle w:val="ListParagraph"/>
        <w:numPr>
          <w:ilvl w:val="0"/>
          <w:numId w:val="1"/>
        </w:numPr>
      </w:pPr>
      <w:r>
        <w:t>Urban landscapes links human and non-human lives: therefore are NOT separate from nature</w:t>
      </w:r>
    </w:p>
    <w:p w14:paraId="68982D06" w14:textId="77777777" w:rsidR="00AD739D" w:rsidRDefault="00AD739D" w:rsidP="00AD739D">
      <w:pPr>
        <w:pStyle w:val="ListParagraph"/>
        <w:numPr>
          <w:ilvl w:val="0"/>
          <w:numId w:val="1"/>
        </w:numPr>
      </w:pPr>
      <w:r>
        <w:t>The regulation of land-use and real estate development (city plans, building codes)</w:t>
      </w:r>
    </w:p>
    <w:p w14:paraId="3104386A" w14:textId="77777777" w:rsidR="00AD739D" w:rsidRDefault="00AD739D" w:rsidP="00AD739D">
      <w:pPr>
        <w:pStyle w:val="ListParagraph"/>
        <w:numPr>
          <w:ilvl w:val="0"/>
          <w:numId w:val="1"/>
        </w:numPr>
      </w:pPr>
      <w:r>
        <w:t>City-building: producing the built environment, designing spaces and buildings, and organizing special relations</w:t>
      </w:r>
      <w:r>
        <w:sym w:font="Wingdings" w:char="F0E0"/>
      </w:r>
      <w:r>
        <w:t xml:space="preserve"> b/w people, physical forms, housing, and transportation</w:t>
      </w:r>
    </w:p>
    <w:p w14:paraId="15FA9AC5" w14:textId="77777777" w:rsidR="00AF2B69" w:rsidRDefault="00AF2B69" w:rsidP="00AF2B69">
      <w:pPr>
        <w:pStyle w:val="ListParagraph"/>
      </w:pPr>
    </w:p>
    <w:p w14:paraId="09F5104E" w14:textId="77777777" w:rsidR="00423F62" w:rsidRPr="00B55BDA" w:rsidRDefault="00423F62" w:rsidP="00016E8A">
      <w:pPr>
        <w:ind w:left="360"/>
        <w:rPr>
          <w:b/>
        </w:rPr>
      </w:pPr>
      <w:r w:rsidRPr="00B55BDA">
        <w:rPr>
          <w:b/>
        </w:rPr>
        <w:t xml:space="preserve">Hybrid Landscapes </w:t>
      </w:r>
    </w:p>
    <w:p w14:paraId="197F32FD" w14:textId="77777777" w:rsidR="00AD739D" w:rsidRDefault="00AD739D" w:rsidP="00805D5E">
      <w:pPr>
        <w:pStyle w:val="ListParagraph"/>
        <w:numPr>
          <w:ilvl w:val="0"/>
          <w:numId w:val="3"/>
        </w:numPr>
      </w:pPr>
      <w:r>
        <w:t>The idea that the city is ‘unnatural’ that it is opposed to nature or separate from it</w:t>
      </w:r>
    </w:p>
    <w:p w14:paraId="3FD3E5A8" w14:textId="77777777" w:rsidR="00805D5E" w:rsidRDefault="00805D5E" w:rsidP="00805D5E">
      <w:pPr>
        <w:pStyle w:val="ListParagraph"/>
        <w:numPr>
          <w:ilvl w:val="0"/>
          <w:numId w:val="3"/>
        </w:numPr>
      </w:pPr>
      <w:r>
        <w:t>Urban environments are an example of hybrid spaces</w:t>
      </w:r>
    </w:p>
    <w:p w14:paraId="3F1E3E64" w14:textId="77777777" w:rsidR="00AD739D" w:rsidRDefault="00AD739D" w:rsidP="00805D5E">
      <w:pPr>
        <w:pStyle w:val="ListParagraph"/>
        <w:numPr>
          <w:ilvl w:val="0"/>
          <w:numId w:val="3"/>
        </w:numPr>
      </w:pPr>
      <w:r>
        <w:t>Combinations of human and non-human processes</w:t>
      </w:r>
    </w:p>
    <w:p w14:paraId="064C4C70" w14:textId="77777777" w:rsidR="00AD739D" w:rsidRDefault="00AD739D" w:rsidP="00805D5E">
      <w:pPr>
        <w:pStyle w:val="ListParagraph"/>
        <w:numPr>
          <w:ilvl w:val="0"/>
          <w:numId w:val="3"/>
        </w:numPr>
      </w:pPr>
      <w:r>
        <w:t>Shaped by many factors, including politics and planning</w:t>
      </w:r>
    </w:p>
    <w:p w14:paraId="381D0A74" w14:textId="77777777" w:rsidR="00805D5E" w:rsidRDefault="00805D5E" w:rsidP="00805D5E">
      <w:pPr>
        <w:pStyle w:val="ListParagraph"/>
        <w:numPr>
          <w:ilvl w:val="0"/>
          <w:numId w:val="3"/>
        </w:numPr>
      </w:pPr>
      <w:r>
        <w:t>Anglo-</w:t>
      </w:r>
      <w:r w:rsidR="00B55BDA">
        <w:t>America’s</w:t>
      </w:r>
      <w:r>
        <w:t xml:space="preserve"> modern parks often try to project a romantic image of nature as ‘sublime’ (untouched, non-human, non-urban), they express unease, even fear of the big city life</w:t>
      </w:r>
    </w:p>
    <w:p w14:paraId="4D26CC99" w14:textId="77777777" w:rsidR="00805D5E" w:rsidRDefault="00805D5E" w:rsidP="00805D5E">
      <w:pPr>
        <w:pStyle w:val="ListParagraph"/>
        <w:numPr>
          <w:ilvl w:val="0"/>
          <w:numId w:val="3"/>
        </w:numPr>
      </w:pPr>
      <w:r>
        <w:t>EX: Wilderness: rugged, ‘masculine’  OR Pastoral nature: tamed, gentle, ‘feminine’</w:t>
      </w:r>
    </w:p>
    <w:p w14:paraId="6483D5DB" w14:textId="77777777" w:rsidR="00805D5E" w:rsidRPr="00646F77" w:rsidRDefault="00805D5E" w:rsidP="00805D5E">
      <w:pPr>
        <w:pStyle w:val="ListParagraph"/>
        <w:numPr>
          <w:ilvl w:val="0"/>
          <w:numId w:val="3"/>
        </w:numPr>
      </w:pPr>
    </w:p>
    <w:p w14:paraId="30B02F51" w14:textId="77777777" w:rsidR="00423F62" w:rsidRPr="00434460" w:rsidRDefault="00423F62" w:rsidP="00423F62">
      <w:pPr>
        <w:rPr>
          <w:b/>
        </w:rPr>
      </w:pPr>
      <w:r w:rsidRPr="00434460">
        <w:rPr>
          <w:b/>
        </w:rPr>
        <w:t xml:space="preserve">Oak Ridges Moraine </w:t>
      </w:r>
    </w:p>
    <w:p w14:paraId="7213FA75" w14:textId="77777777" w:rsidR="0071421B" w:rsidRDefault="0071421B" w:rsidP="00EF5127">
      <w:pPr>
        <w:pStyle w:val="ListParagraph"/>
        <w:numPr>
          <w:ilvl w:val="0"/>
          <w:numId w:val="57"/>
        </w:numPr>
      </w:pPr>
      <w:r>
        <w:rPr>
          <w:rFonts w:eastAsia="Times New Roman" w:cs="Times New Roman"/>
        </w:rPr>
        <w:t>The moraine is currently a contested site in Ontario, since it stands in the path of major urban development</w:t>
      </w:r>
    </w:p>
    <w:p w14:paraId="037C5803" w14:textId="77777777" w:rsidR="00434460" w:rsidRPr="00434460" w:rsidRDefault="0071421B" w:rsidP="00EF5127">
      <w:pPr>
        <w:pStyle w:val="ListParagraph"/>
        <w:numPr>
          <w:ilvl w:val="0"/>
          <w:numId w:val="57"/>
        </w:numPr>
      </w:pPr>
      <w:r>
        <w:t>A recognized conservation area specific to that of the Greater Golden Horseshoe</w:t>
      </w:r>
    </w:p>
    <w:p w14:paraId="54492828" w14:textId="77777777" w:rsidR="00434460" w:rsidRDefault="0071421B" w:rsidP="00EF5127">
      <w:pPr>
        <w:pStyle w:val="ListParagraph"/>
        <w:numPr>
          <w:ilvl w:val="0"/>
          <w:numId w:val="57"/>
        </w:numPr>
      </w:pPr>
      <w:r>
        <w:lastRenderedPageBreak/>
        <w:t>Provides large quantities of all life resources, as well as construction resource to build and finance the metropolis of Toronto, further exports for the national economy through quarries and woodlots</w:t>
      </w:r>
    </w:p>
    <w:p w14:paraId="159661CC" w14:textId="77777777" w:rsidR="0071421B" w:rsidRPr="00434460" w:rsidRDefault="0071421B" w:rsidP="00EF5127">
      <w:pPr>
        <w:pStyle w:val="ListParagraph"/>
        <w:numPr>
          <w:ilvl w:val="0"/>
          <w:numId w:val="57"/>
        </w:numPr>
      </w:pPr>
      <w:r>
        <w:t>Rural areas housing estates, and middle class to elites “exurban”</w:t>
      </w:r>
    </w:p>
    <w:p w14:paraId="45328BBA" w14:textId="77777777" w:rsidR="0045548E" w:rsidRDefault="0045548E" w:rsidP="00EF5127">
      <w:pPr>
        <w:pStyle w:val="ListParagraph"/>
        <w:numPr>
          <w:ilvl w:val="0"/>
          <w:numId w:val="57"/>
        </w:numPr>
      </w:pPr>
      <w:r>
        <w:t>Land-use politics, commercial, private, public ideologies, wants/needs</w:t>
      </w:r>
    </w:p>
    <w:p w14:paraId="3F273663" w14:textId="77777777" w:rsidR="0045548E" w:rsidRDefault="0045548E" w:rsidP="00EF5127">
      <w:pPr>
        <w:pStyle w:val="ListParagraph"/>
        <w:numPr>
          <w:ilvl w:val="0"/>
          <w:numId w:val="57"/>
        </w:numPr>
      </w:pPr>
      <w:r>
        <w:t xml:space="preserve">Environmental aesthetics raise land prices </w:t>
      </w:r>
    </w:p>
    <w:p w14:paraId="5E5E494F" w14:textId="77777777" w:rsidR="00434460" w:rsidRDefault="00434460" w:rsidP="00EF5127">
      <w:pPr>
        <w:pStyle w:val="ListParagraph"/>
        <w:numPr>
          <w:ilvl w:val="0"/>
          <w:numId w:val="57"/>
        </w:numPr>
      </w:pPr>
      <w:r w:rsidRPr="00434460">
        <w:t xml:space="preserve">Oak Ridges Moraine act </w:t>
      </w:r>
      <w:r w:rsidRPr="00434460">
        <w:sym w:font="Wingdings" w:char="F0E0"/>
      </w:r>
      <w:r w:rsidRPr="00434460">
        <w:t xml:space="preserve"> incorporated into the Green Belt act</w:t>
      </w:r>
      <w:r w:rsidR="0045548E">
        <w:t xml:space="preserve"> focussing on sustainable development in terms of sprawl and resource management</w:t>
      </w:r>
    </w:p>
    <w:p w14:paraId="4ABD1AB2" w14:textId="77777777" w:rsidR="00DB4E68" w:rsidRPr="00DB4E68" w:rsidRDefault="00DB4E68" w:rsidP="00EF5127">
      <w:pPr>
        <w:pStyle w:val="ListParagraph"/>
        <w:numPr>
          <w:ilvl w:val="0"/>
          <w:numId w:val="57"/>
        </w:numPr>
        <w:rPr>
          <w:lang w:val="en-US"/>
        </w:rPr>
      </w:pPr>
      <w:r w:rsidRPr="00DB4E68">
        <w:rPr>
          <w:lang w:val="en-US"/>
        </w:rPr>
        <w:t xml:space="preserve">Urbanization depends on natural processes, on the capacity to mobilize a permanent social surplus. This surplus (in the form of food, energy, water, construction materials </w:t>
      </w:r>
      <w:proofErr w:type="spellStart"/>
      <w:r w:rsidRPr="00DB4E68">
        <w:rPr>
          <w:lang w:val="en-US"/>
        </w:rPr>
        <w:t>etc</w:t>
      </w:r>
      <w:proofErr w:type="spellEnd"/>
      <w:r w:rsidRPr="00DB4E68">
        <w:rPr>
          <w:lang w:val="en-US"/>
        </w:rPr>
        <w:t xml:space="preserve">) comes from both non-human wealth and human </w:t>
      </w:r>
      <w:proofErr w:type="spellStart"/>
      <w:r w:rsidRPr="00DB4E68">
        <w:rPr>
          <w:lang w:val="en-US"/>
        </w:rPr>
        <w:t>labour</w:t>
      </w:r>
      <w:proofErr w:type="spellEnd"/>
      <w:r w:rsidRPr="00DB4E68">
        <w:rPr>
          <w:lang w:val="en-US"/>
        </w:rPr>
        <w:t xml:space="preserve"> </w:t>
      </w:r>
    </w:p>
    <w:p w14:paraId="5AC37425" w14:textId="6089965A" w:rsidR="00DB4E68" w:rsidRPr="00434460" w:rsidRDefault="00DB4E68" w:rsidP="00EF5127">
      <w:pPr>
        <w:pStyle w:val="ListParagraph"/>
        <w:numPr>
          <w:ilvl w:val="3"/>
          <w:numId w:val="57"/>
        </w:numPr>
      </w:pPr>
      <w:r>
        <w:t>The on going cycle, of estates wanting to conserve their environmental aesthetics while they still rely on economic gain and sprawl</w:t>
      </w:r>
    </w:p>
    <w:p w14:paraId="622F3144" w14:textId="77777777" w:rsidR="00805D5E" w:rsidRPr="00B55BDA" w:rsidRDefault="00423F62" w:rsidP="00423F62">
      <w:pPr>
        <w:rPr>
          <w:b/>
        </w:rPr>
      </w:pPr>
      <w:r w:rsidRPr="00B55BDA">
        <w:rPr>
          <w:b/>
        </w:rPr>
        <w:t>National Parks</w:t>
      </w:r>
    </w:p>
    <w:p w14:paraId="4781E82D" w14:textId="77777777" w:rsidR="00423F62" w:rsidRDefault="00805D5E" w:rsidP="00805D5E">
      <w:pPr>
        <w:pStyle w:val="ListParagraph"/>
        <w:numPr>
          <w:ilvl w:val="0"/>
          <w:numId w:val="2"/>
        </w:numPr>
      </w:pPr>
      <w:r>
        <w:t>National Parks in Canada: Yellowstone, and Banff</w:t>
      </w:r>
    </w:p>
    <w:p w14:paraId="5DB4E475" w14:textId="77777777" w:rsidR="00805D5E" w:rsidRDefault="00805D5E" w:rsidP="00805D5E">
      <w:pPr>
        <w:pStyle w:val="ListParagraph"/>
        <w:numPr>
          <w:ilvl w:val="0"/>
          <w:numId w:val="2"/>
        </w:numPr>
      </w:pPr>
      <w:r>
        <w:t>Conservation: some human uses (tourism, recreation, and pop. Health)</w:t>
      </w:r>
    </w:p>
    <w:p w14:paraId="7FAD3BBC" w14:textId="77777777" w:rsidR="00805D5E" w:rsidRDefault="00805D5E" w:rsidP="00805D5E">
      <w:pPr>
        <w:pStyle w:val="ListParagraph"/>
        <w:numPr>
          <w:ilvl w:val="0"/>
          <w:numId w:val="2"/>
        </w:numPr>
      </w:pPr>
      <w:r>
        <w:t>Preservation: enclose space for ‘nature’</w:t>
      </w:r>
    </w:p>
    <w:p w14:paraId="33D99655" w14:textId="77777777" w:rsidR="00805D5E" w:rsidRDefault="00805D5E" w:rsidP="00805D5E">
      <w:pPr>
        <w:pStyle w:val="ListParagraph"/>
        <w:numPr>
          <w:ilvl w:val="0"/>
          <w:numId w:val="2"/>
        </w:numPr>
      </w:pPr>
      <w:r>
        <w:t xml:space="preserve">Parks are cultural landscapes </w:t>
      </w:r>
    </w:p>
    <w:p w14:paraId="3D68F83F" w14:textId="77777777" w:rsidR="00805D5E" w:rsidRDefault="00805D5E" w:rsidP="00805D5E">
      <w:pPr>
        <w:pStyle w:val="ListParagraph"/>
        <w:numPr>
          <w:ilvl w:val="0"/>
          <w:numId w:val="2"/>
        </w:numPr>
      </w:pPr>
      <w:r>
        <w:t>Park design was meant to encourage certain forms of behaviour EX: ‘National’ (a sense of pride)</w:t>
      </w:r>
    </w:p>
    <w:p w14:paraId="7F0859A8" w14:textId="77777777" w:rsidR="00805D5E" w:rsidRDefault="00805D5E" w:rsidP="00805D5E">
      <w:pPr>
        <w:pStyle w:val="ListParagraph"/>
        <w:numPr>
          <w:ilvl w:val="0"/>
          <w:numId w:val="2"/>
        </w:numPr>
      </w:pPr>
      <w:r>
        <w:t>Meant to discourage sleeping, squatting, political activity, explicit, sexual practices, community ga</w:t>
      </w:r>
      <w:r w:rsidR="00016E8A">
        <w:t>rdening W/ gates, rules, parks, police/wardens, lights, open spaces for easy surveillance</w:t>
      </w:r>
    </w:p>
    <w:p w14:paraId="7E647AE3" w14:textId="77777777" w:rsidR="00016E8A" w:rsidRDefault="00016E8A" w:rsidP="00805D5E">
      <w:pPr>
        <w:pStyle w:val="ListParagraph"/>
        <w:numPr>
          <w:ilvl w:val="0"/>
          <w:numId w:val="2"/>
        </w:numPr>
      </w:pPr>
      <w:r>
        <w:t>Access to parks are usually socially differentiated: public space is limited</w:t>
      </w:r>
    </w:p>
    <w:p w14:paraId="66B770A4" w14:textId="77777777" w:rsidR="00423F62" w:rsidRPr="00AD739D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>High Line</w:t>
      </w:r>
    </w:p>
    <w:p w14:paraId="2E4BED7C" w14:textId="2AAB8945" w:rsidR="00016E8A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color w:val="FF0000"/>
        </w:rPr>
        <w:t>An old railway known as the “West Side Line” that stopped usage during the 60’s</w:t>
      </w:r>
    </w:p>
    <w:p w14:paraId="61C3AC08" w14:textId="134A96A0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color w:val="FF0000"/>
        </w:rPr>
        <w:t xml:space="preserve">The south side of the rail was demolished </w:t>
      </w:r>
    </w:p>
    <w:p w14:paraId="7DC780B0" w14:textId="417A7E43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rFonts w:eastAsia="Times New Roman" w:cs="Times New Roman"/>
          <w:color w:val="FF0000"/>
        </w:rPr>
        <w:t>In the mid-1980s, a group of property owners with land under the line lobbied for the demolition of the entire structure.</w:t>
      </w:r>
    </w:p>
    <w:p w14:paraId="2D37773F" w14:textId="6799083F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color w:val="FF0000"/>
        </w:rPr>
        <w:t>During the 1990’s urban explorers noticed the gravel was holding water and sustaining grasses and various vegetation</w:t>
      </w:r>
    </w:p>
    <w:p w14:paraId="74DE521E" w14:textId="73695533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color w:val="FF0000"/>
        </w:rPr>
        <w:t xml:space="preserve">Mayor </w:t>
      </w:r>
      <w:proofErr w:type="spellStart"/>
      <w:r w:rsidRPr="00EE2113">
        <w:rPr>
          <w:color w:val="FF0000"/>
        </w:rPr>
        <w:t>Guliani</w:t>
      </w:r>
      <w:proofErr w:type="spellEnd"/>
      <w:r w:rsidRPr="00EE2113">
        <w:rPr>
          <w:color w:val="FF0000"/>
        </w:rPr>
        <w:t xml:space="preserve"> chose not to demolish the unused railway, </w:t>
      </w:r>
    </w:p>
    <w:p w14:paraId="53E63A20" w14:textId="77777777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color w:val="FF0000"/>
        </w:rPr>
        <w:t>A non-profit organization opted to turn the old rail way into a urban park/green way open to the public</w:t>
      </w:r>
    </w:p>
    <w:p w14:paraId="4250CC25" w14:textId="77777777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color w:val="FF0000"/>
        </w:rPr>
        <w:t>It is now a mile long linear urban park/greenway</w:t>
      </w:r>
    </w:p>
    <w:p w14:paraId="3D648244" w14:textId="331005F0" w:rsidR="00EE2113" w:rsidRPr="00EE2113" w:rsidRDefault="00EE2113" w:rsidP="00EF5127">
      <w:pPr>
        <w:pStyle w:val="ListParagraph"/>
        <w:numPr>
          <w:ilvl w:val="0"/>
          <w:numId w:val="62"/>
        </w:numPr>
        <w:rPr>
          <w:color w:val="FF0000"/>
        </w:rPr>
      </w:pPr>
      <w:r w:rsidRPr="00EE2113">
        <w:rPr>
          <w:rFonts w:eastAsia="Times New Roman" w:cs="Times New Roman"/>
          <w:color w:val="FF0000"/>
        </w:rPr>
        <w:t>The success of the High Line in New York City has encouraged the leaders of other cities</w:t>
      </w:r>
      <w:r>
        <w:rPr>
          <w:rFonts w:eastAsia="Times New Roman" w:cs="Times New Roman"/>
          <w:color w:val="FF0000"/>
        </w:rPr>
        <w:t>…. “</w:t>
      </w:r>
      <w:proofErr w:type="gramStart"/>
      <w:r>
        <w:rPr>
          <w:rFonts w:eastAsia="Times New Roman" w:cs="Times New Roman"/>
          <w:color w:val="FF0000"/>
        </w:rPr>
        <w:t>urban</w:t>
      </w:r>
      <w:proofErr w:type="gramEnd"/>
      <w:r>
        <w:rPr>
          <w:rFonts w:eastAsia="Times New Roman" w:cs="Times New Roman"/>
          <w:color w:val="FF0000"/>
        </w:rPr>
        <w:t xml:space="preserve"> renewal” positive…</w:t>
      </w:r>
    </w:p>
    <w:p w14:paraId="31E28B2F" w14:textId="77777777" w:rsidR="00423F62" w:rsidRDefault="00423F62" w:rsidP="00423F62">
      <w:pPr>
        <w:rPr>
          <w:b/>
        </w:rPr>
      </w:pPr>
      <w:proofErr w:type="spellStart"/>
      <w:r w:rsidRPr="00A94AB4">
        <w:rPr>
          <w:b/>
        </w:rPr>
        <w:t>Heternormativity</w:t>
      </w:r>
      <w:proofErr w:type="spellEnd"/>
    </w:p>
    <w:p w14:paraId="5B025B72" w14:textId="77777777" w:rsidR="00A94AB4" w:rsidRPr="00A94AB4" w:rsidRDefault="00A94AB4" w:rsidP="00EF5127">
      <w:pPr>
        <w:pStyle w:val="ListParagraph"/>
        <w:numPr>
          <w:ilvl w:val="0"/>
          <w:numId w:val="54"/>
        </w:numPr>
        <w:rPr>
          <w:b/>
        </w:rPr>
      </w:pPr>
      <w:r>
        <w:t>Heteronormative landscapes: workplaces, public space, domestic architecture</w:t>
      </w:r>
    </w:p>
    <w:p w14:paraId="047B084C" w14:textId="77777777" w:rsidR="00A94AB4" w:rsidRPr="00A94AB4" w:rsidRDefault="00A94AB4" w:rsidP="00EF5127">
      <w:pPr>
        <w:pStyle w:val="ListParagraph"/>
        <w:numPr>
          <w:ilvl w:val="0"/>
          <w:numId w:val="54"/>
        </w:numPr>
        <w:rPr>
          <w:b/>
        </w:rPr>
      </w:pPr>
      <w:r>
        <w:lastRenderedPageBreak/>
        <w:t>Neighborhood design for reproductive purposes</w:t>
      </w:r>
    </w:p>
    <w:p w14:paraId="7EFA03F4" w14:textId="77777777" w:rsidR="00A94AB4" w:rsidRPr="00A94AB4" w:rsidRDefault="00A94AB4" w:rsidP="00EF5127">
      <w:pPr>
        <w:pStyle w:val="ListParagraph"/>
        <w:numPr>
          <w:ilvl w:val="0"/>
          <w:numId w:val="54"/>
        </w:numPr>
      </w:pPr>
      <w:r w:rsidRPr="00A94AB4">
        <w:t>Romantic parks were shaped with heterosexual norms in mind</w:t>
      </w:r>
    </w:p>
    <w:p w14:paraId="58769842" w14:textId="77777777" w:rsidR="00A94AB4" w:rsidRPr="00A94AB4" w:rsidRDefault="00A94AB4" w:rsidP="00EF5127">
      <w:pPr>
        <w:pStyle w:val="ListParagraph"/>
        <w:numPr>
          <w:ilvl w:val="0"/>
          <w:numId w:val="54"/>
        </w:numPr>
      </w:pPr>
      <w:r w:rsidRPr="00A94AB4">
        <w:t>Lead to “Pride and Resistance”: Gay Liberation and Queer Politics</w:t>
      </w:r>
    </w:p>
    <w:p w14:paraId="58BBF61D" w14:textId="77777777" w:rsidR="00A94AB4" w:rsidRPr="00A94AB4" w:rsidRDefault="00A94AB4" w:rsidP="00EF5127">
      <w:pPr>
        <w:pStyle w:val="ListParagraph"/>
        <w:numPr>
          <w:ilvl w:val="0"/>
          <w:numId w:val="54"/>
        </w:numPr>
      </w:pPr>
      <w:r w:rsidRPr="00A94AB4">
        <w:t xml:space="preserve">Queer Landscapes: </w:t>
      </w:r>
    </w:p>
    <w:p w14:paraId="3DDDA415" w14:textId="77777777" w:rsidR="00A94AB4" w:rsidRPr="00A94AB4" w:rsidRDefault="00A94AB4" w:rsidP="00EF5127">
      <w:pPr>
        <w:pStyle w:val="ListParagraph"/>
        <w:numPr>
          <w:ilvl w:val="0"/>
          <w:numId w:val="55"/>
        </w:numPr>
      </w:pPr>
      <w:r w:rsidRPr="00A94AB4">
        <w:t>Gay/ lesbian-identified districts in central cities</w:t>
      </w:r>
    </w:p>
    <w:p w14:paraId="7AEC8288" w14:textId="77777777" w:rsidR="00A94AB4" w:rsidRPr="00A94AB4" w:rsidRDefault="00A94AB4" w:rsidP="00EF5127">
      <w:pPr>
        <w:pStyle w:val="ListParagraph"/>
        <w:numPr>
          <w:ilvl w:val="0"/>
          <w:numId w:val="55"/>
        </w:numPr>
      </w:pPr>
      <w:r w:rsidRPr="00A94AB4">
        <w:t>Bookstores, shops, bars, community services, housing</w:t>
      </w:r>
    </w:p>
    <w:p w14:paraId="5E58917E" w14:textId="77777777" w:rsidR="00A94AB4" w:rsidRPr="00A94AB4" w:rsidRDefault="00A94AB4" w:rsidP="00EF5127">
      <w:pPr>
        <w:pStyle w:val="ListParagraph"/>
        <w:numPr>
          <w:ilvl w:val="0"/>
          <w:numId w:val="55"/>
        </w:numPr>
      </w:pPr>
      <w:r w:rsidRPr="00A94AB4">
        <w:t>Safer? Exuberant public spaces?</w:t>
      </w:r>
    </w:p>
    <w:p w14:paraId="06D272CE" w14:textId="77777777" w:rsidR="00A94AB4" w:rsidRPr="00A94AB4" w:rsidRDefault="00A94AB4" w:rsidP="00EF5127">
      <w:pPr>
        <w:pStyle w:val="ListParagraph"/>
        <w:numPr>
          <w:ilvl w:val="0"/>
          <w:numId w:val="56"/>
        </w:numPr>
      </w:pPr>
      <w:r w:rsidRPr="00A94AB4">
        <w:t xml:space="preserve">Cultural mainstreaming often yields stereotypes and confines queer culture to particular ‘central city’ </w:t>
      </w:r>
    </w:p>
    <w:p w14:paraId="528B0F1E" w14:textId="77777777" w:rsidR="00A94AB4" w:rsidRPr="00A94AB4" w:rsidRDefault="00A94AB4" w:rsidP="00EF5127">
      <w:pPr>
        <w:pStyle w:val="ListParagraph"/>
        <w:numPr>
          <w:ilvl w:val="0"/>
          <w:numId w:val="56"/>
        </w:numPr>
      </w:pPr>
      <w:r w:rsidRPr="00A94AB4">
        <w:t>Homosexuality is not unnatural, it’s everywhere</w:t>
      </w:r>
    </w:p>
    <w:p w14:paraId="3BCFDA46" w14:textId="77777777" w:rsidR="00A94AB4" w:rsidRPr="00A94AB4" w:rsidRDefault="00A94AB4" w:rsidP="00EF5127">
      <w:pPr>
        <w:pStyle w:val="ListParagraph"/>
        <w:numPr>
          <w:ilvl w:val="0"/>
          <w:numId w:val="56"/>
        </w:numPr>
      </w:pPr>
      <w:r w:rsidRPr="00A94AB4">
        <w:t xml:space="preserve">Urban landscapes always embody- promote, hide, or discourage – forms of human sexuality </w:t>
      </w:r>
    </w:p>
    <w:p w14:paraId="2FF58A3E" w14:textId="77777777" w:rsidR="00A94AB4" w:rsidRDefault="00A94AB4" w:rsidP="00EF5127">
      <w:pPr>
        <w:pStyle w:val="ListParagraph"/>
        <w:numPr>
          <w:ilvl w:val="0"/>
          <w:numId w:val="56"/>
        </w:numPr>
      </w:pPr>
      <w:r w:rsidRPr="00A94AB4">
        <w:t xml:space="preserve">Planning is partly political – subject to disagreement and conflict over sexual norms and practices </w:t>
      </w:r>
    </w:p>
    <w:p w14:paraId="79C54C0E" w14:textId="77777777" w:rsidR="00434460" w:rsidRPr="00434460" w:rsidRDefault="00434460" w:rsidP="00EF5127">
      <w:pPr>
        <w:pStyle w:val="ListParagraph"/>
        <w:numPr>
          <w:ilvl w:val="0"/>
          <w:numId w:val="56"/>
        </w:numPr>
      </w:pPr>
      <w:r>
        <w:t>Lead to</w:t>
      </w:r>
      <w:r>
        <w:sym w:font="Wingdings" w:char="F0E0"/>
      </w:r>
      <w:r>
        <w:t xml:space="preserve"> </w:t>
      </w:r>
      <w:r w:rsidR="00423F62" w:rsidRPr="00434460">
        <w:rPr>
          <w:b/>
        </w:rPr>
        <w:t>Bathhouse riot</w:t>
      </w:r>
    </w:p>
    <w:p w14:paraId="2103A5A1" w14:textId="77777777" w:rsidR="00434460" w:rsidRDefault="00423F62" w:rsidP="00EF5127">
      <w:pPr>
        <w:pStyle w:val="ListParagraph"/>
        <w:numPr>
          <w:ilvl w:val="1"/>
          <w:numId w:val="56"/>
        </w:numPr>
      </w:pPr>
      <w:r w:rsidRPr="00434460">
        <w:rPr>
          <w:b/>
        </w:rPr>
        <w:t xml:space="preserve"> </w:t>
      </w:r>
      <w:r w:rsidR="00A94AB4" w:rsidRPr="00A94AB4">
        <w:t>Police Repression, homophobia lead to riots, and social movements</w:t>
      </w:r>
    </w:p>
    <w:p w14:paraId="23F5E4BC" w14:textId="77777777" w:rsidR="00434460" w:rsidRDefault="00A94AB4" w:rsidP="00EF5127">
      <w:pPr>
        <w:pStyle w:val="ListParagraph"/>
        <w:numPr>
          <w:ilvl w:val="1"/>
          <w:numId w:val="56"/>
        </w:numPr>
      </w:pPr>
      <w:r w:rsidRPr="00A94AB4">
        <w:t>Toronto, 1981</w:t>
      </w:r>
    </w:p>
    <w:p w14:paraId="2B54D292" w14:textId="77777777" w:rsidR="00530CC2" w:rsidRPr="00434460" w:rsidRDefault="00A94AB4" w:rsidP="00EF5127">
      <w:pPr>
        <w:pStyle w:val="ListParagraph"/>
        <w:numPr>
          <w:ilvl w:val="1"/>
          <w:numId w:val="56"/>
        </w:numPr>
      </w:pPr>
      <w:r w:rsidRPr="00A94AB4">
        <w:t>Queer cultures became visible, explicitly political, and part of a social movement</w:t>
      </w:r>
    </w:p>
    <w:p w14:paraId="701EEF72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Social City </w:t>
      </w:r>
    </w:p>
    <w:p w14:paraId="6DD4E265" w14:textId="77777777" w:rsidR="00016E8A" w:rsidRDefault="00016E8A" w:rsidP="00EF5127">
      <w:pPr>
        <w:pStyle w:val="ListParagraph"/>
        <w:numPr>
          <w:ilvl w:val="0"/>
          <w:numId w:val="5"/>
        </w:numPr>
      </w:pPr>
      <w:r>
        <w:t>Ebenezer Howard’s regional planning (1898)</w:t>
      </w:r>
    </w:p>
    <w:p w14:paraId="1AFE31CF" w14:textId="77777777" w:rsidR="00016E8A" w:rsidRDefault="00016E8A" w:rsidP="00EF5127">
      <w:pPr>
        <w:pStyle w:val="ListParagraph"/>
        <w:numPr>
          <w:ilvl w:val="0"/>
          <w:numId w:val="5"/>
        </w:numPr>
      </w:pPr>
      <w:r>
        <w:t>Comprises a network of Garden Cities, the central city, a green belt and transportation networks</w:t>
      </w:r>
    </w:p>
    <w:p w14:paraId="24C98215" w14:textId="77777777" w:rsidR="00016E8A" w:rsidRDefault="00016E8A" w:rsidP="00EF5127">
      <w:pPr>
        <w:pStyle w:val="ListParagraph"/>
        <w:numPr>
          <w:ilvl w:val="0"/>
          <w:numId w:val="5"/>
        </w:numPr>
      </w:pPr>
      <w:r>
        <w:t>Integrates physical urban planning/ design with transportation planning, social planning, agricultural and economic planning and conservation</w:t>
      </w:r>
    </w:p>
    <w:p w14:paraId="619015BA" w14:textId="77777777" w:rsidR="00016E8A" w:rsidRPr="00530CC2" w:rsidRDefault="00016E8A" w:rsidP="00EF5127">
      <w:pPr>
        <w:pStyle w:val="ListParagraph"/>
        <w:numPr>
          <w:ilvl w:val="0"/>
          <w:numId w:val="5"/>
        </w:numPr>
      </w:pPr>
      <w:r w:rsidRPr="00016E8A">
        <w:rPr>
          <w:lang w:val="en-US"/>
        </w:rPr>
        <w:t xml:space="preserve">made up of </w:t>
      </w:r>
      <w:r w:rsidRPr="00530CC2">
        <w:rPr>
          <w:lang w:val="en-US"/>
        </w:rPr>
        <w:t>garden cities and central city satellites – together created the necessary components of the social city</w:t>
      </w:r>
    </w:p>
    <w:p w14:paraId="6F9E5FF4" w14:textId="77777777" w:rsidR="00016E8A" w:rsidRPr="00530CC2" w:rsidRDefault="00016E8A" w:rsidP="00EF5127">
      <w:pPr>
        <w:pStyle w:val="ListParagraph"/>
        <w:numPr>
          <w:ilvl w:val="0"/>
          <w:numId w:val="5"/>
        </w:numPr>
      </w:pPr>
      <w:r w:rsidRPr="00530CC2">
        <w:rPr>
          <w:lang w:val="en-US"/>
        </w:rPr>
        <w:t>– a central city with a set population, connected to satellite cities – smaller populations</w:t>
      </w:r>
    </w:p>
    <w:p w14:paraId="29D3F63F" w14:textId="77777777" w:rsidR="00016E8A" w:rsidRPr="00530CC2" w:rsidRDefault="00016E8A" w:rsidP="00EF5127">
      <w:pPr>
        <w:pStyle w:val="ListParagraph"/>
        <w:numPr>
          <w:ilvl w:val="0"/>
          <w:numId w:val="5"/>
        </w:numPr>
      </w:pPr>
      <w:r w:rsidRPr="00530CC2">
        <w:rPr>
          <w:lang w:val="en-US"/>
        </w:rPr>
        <w:t xml:space="preserve">Each city was easily accessible to one another, but also benefitted from a country </w:t>
      </w:r>
      <w:r w:rsidRPr="00530CC2">
        <w:t>‘</w:t>
      </w:r>
      <w:r w:rsidRPr="00530CC2">
        <w:rPr>
          <w:lang w:val="en-US"/>
        </w:rPr>
        <w:t>buffer</w:t>
      </w:r>
      <w:r w:rsidRPr="00530CC2">
        <w:t>’</w:t>
      </w:r>
      <w:r w:rsidRPr="00530CC2">
        <w:rPr>
          <w:lang w:val="en-US"/>
        </w:rPr>
        <w:t>/natural area surrounding each pocket.</w:t>
      </w:r>
    </w:p>
    <w:p w14:paraId="439AAA39" w14:textId="77777777" w:rsidR="00016E8A" w:rsidRDefault="001B0394" w:rsidP="00EF5127">
      <w:pPr>
        <w:pStyle w:val="ListParagraph"/>
        <w:numPr>
          <w:ilvl w:val="0"/>
          <w:numId w:val="5"/>
        </w:numPr>
      </w:pPr>
      <w:r>
        <w:t>The Four Dilemmas of the Social City:</w:t>
      </w:r>
    </w:p>
    <w:p w14:paraId="1F8136A8" w14:textId="77777777" w:rsidR="001B0394" w:rsidRDefault="001B0394" w:rsidP="00EF5127">
      <w:pPr>
        <w:pStyle w:val="ListParagraph"/>
        <w:numPr>
          <w:ilvl w:val="0"/>
          <w:numId w:val="49"/>
        </w:numPr>
      </w:pPr>
      <w:r>
        <w:t>Implementation</w:t>
      </w:r>
    </w:p>
    <w:p w14:paraId="3B1A9EBA" w14:textId="77777777" w:rsidR="001B0394" w:rsidRDefault="001B0394" w:rsidP="00EF5127">
      <w:pPr>
        <w:pStyle w:val="ListParagraph"/>
        <w:numPr>
          <w:ilvl w:val="0"/>
          <w:numId w:val="49"/>
        </w:numPr>
      </w:pPr>
      <w:r>
        <w:t>Centrifugal forces</w:t>
      </w:r>
    </w:p>
    <w:p w14:paraId="07481B4B" w14:textId="77777777" w:rsidR="001B0394" w:rsidRDefault="001B0394" w:rsidP="00EF5127">
      <w:pPr>
        <w:pStyle w:val="ListParagraph"/>
        <w:numPr>
          <w:ilvl w:val="0"/>
          <w:numId w:val="49"/>
        </w:numPr>
      </w:pPr>
      <w:r>
        <w:t>Urban Agriculture</w:t>
      </w:r>
    </w:p>
    <w:p w14:paraId="744BB7ED" w14:textId="77777777" w:rsidR="001B0394" w:rsidRDefault="001B0394" w:rsidP="00EF5127">
      <w:pPr>
        <w:pStyle w:val="ListParagraph"/>
        <w:numPr>
          <w:ilvl w:val="0"/>
          <w:numId w:val="49"/>
        </w:numPr>
      </w:pPr>
      <w:r>
        <w:t>Transportation</w:t>
      </w:r>
    </w:p>
    <w:p w14:paraId="17DBFB55" w14:textId="77777777" w:rsidR="00AD739D" w:rsidRPr="00530CC2" w:rsidRDefault="00AD739D" w:rsidP="00EF5127">
      <w:pPr>
        <w:pStyle w:val="ListParagraph"/>
        <w:numPr>
          <w:ilvl w:val="0"/>
          <w:numId w:val="53"/>
        </w:numPr>
      </w:pPr>
      <w:r>
        <w:t>Meant to link residents with farmers, promoting greater self-sufficiency of urban life</w:t>
      </w:r>
    </w:p>
    <w:p w14:paraId="6D45A5A5" w14:textId="77777777" w:rsidR="00016E8A" w:rsidRPr="00530CC2" w:rsidRDefault="00016E8A" w:rsidP="00423F62"/>
    <w:p w14:paraId="23F0ACDE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Gentrification </w:t>
      </w:r>
    </w:p>
    <w:p w14:paraId="63249949" w14:textId="77777777" w:rsidR="00E31E5E" w:rsidRDefault="00E31E5E" w:rsidP="00EF5127">
      <w:pPr>
        <w:pStyle w:val="ListParagraph"/>
        <w:numPr>
          <w:ilvl w:val="0"/>
          <w:numId w:val="7"/>
        </w:numPr>
      </w:pPr>
      <w:r>
        <w:t>Examples: South St. James Town and King- Spadina</w:t>
      </w:r>
    </w:p>
    <w:p w14:paraId="0E198128" w14:textId="77777777" w:rsidR="00E31E5E" w:rsidRDefault="00E31E5E" w:rsidP="00EF5127">
      <w:pPr>
        <w:pStyle w:val="ListParagraph"/>
        <w:numPr>
          <w:ilvl w:val="0"/>
          <w:numId w:val="7"/>
        </w:numPr>
      </w:pPr>
      <w:r>
        <w:t>‘upward’ transformation in the class character of central city districts</w:t>
      </w:r>
    </w:p>
    <w:p w14:paraId="037C83C6" w14:textId="77777777" w:rsidR="00E31E5E" w:rsidRDefault="00E31E5E" w:rsidP="00EF5127">
      <w:pPr>
        <w:pStyle w:val="ListParagraph"/>
        <w:numPr>
          <w:ilvl w:val="0"/>
          <w:numId w:val="7"/>
        </w:numPr>
      </w:pPr>
      <w:r>
        <w:lastRenderedPageBreak/>
        <w:t>Process of displacement that benefits the ‘gentry’ (middle class) at the expense of the working-class</w:t>
      </w:r>
    </w:p>
    <w:p w14:paraId="5AD7E4CC" w14:textId="77777777" w:rsidR="00E31E5E" w:rsidRDefault="00E31E5E" w:rsidP="00EF5127">
      <w:pPr>
        <w:pStyle w:val="ListParagraph"/>
        <w:numPr>
          <w:ilvl w:val="0"/>
          <w:numId w:val="7"/>
        </w:numPr>
      </w:pPr>
      <w:r>
        <w:t xml:space="preserve">Strong racialized and gender dimensions </w:t>
      </w:r>
    </w:p>
    <w:p w14:paraId="277143D9" w14:textId="77777777" w:rsidR="00E31E5E" w:rsidRDefault="00B6293B" w:rsidP="00EF5127">
      <w:pPr>
        <w:pStyle w:val="ListParagraph"/>
        <w:numPr>
          <w:ilvl w:val="0"/>
          <w:numId w:val="7"/>
        </w:numPr>
      </w:pPr>
      <w:r>
        <w:t>Many euphemisms example: renewal, upgrading, and revitalization &lt;help justify transformation as inevitable or desirable, render deeper causes and social costs invisible</w:t>
      </w:r>
    </w:p>
    <w:p w14:paraId="3F449839" w14:textId="77777777" w:rsidR="00B6293B" w:rsidRDefault="00B6293B" w:rsidP="00EF5127">
      <w:pPr>
        <w:pStyle w:val="ListParagraph"/>
        <w:numPr>
          <w:ilvl w:val="0"/>
          <w:numId w:val="7"/>
        </w:numPr>
      </w:pPr>
      <w:r>
        <w:t>Contrasted historically with postwar urban renewal (around the 1960’s) ex// ‘Haussmannization’ in the 19</w:t>
      </w:r>
      <w:r w:rsidRPr="00B6293B">
        <w:rPr>
          <w:vertAlign w:val="superscript"/>
        </w:rPr>
        <w:t>th</w:t>
      </w:r>
      <w:r>
        <w:t xml:space="preserve"> century </w:t>
      </w:r>
    </w:p>
    <w:p w14:paraId="4590ABFB" w14:textId="77777777" w:rsidR="00B6293B" w:rsidRDefault="00B6293B" w:rsidP="00EF5127">
      <w:pPr>
        <w:pStyle w:val="ListParagraph"/>
        <w:numPr>
          <w:ilvl w:val="0"/>
          <w:numId w:val="7"/>
        </w:numPr>
      </w:pPr>
      <w:r>
        <w:t>Forms of gentrification: commercial (Hong Kong) and residential (NYC), employment (Detroit), environmental (Paris)</w:t>
      </w:r>
    </w:p>
    <w:p w14:paraId="5A229DE4" w14:textId="77777777" w:rsidR="00B6293B" w:rsidRPr="003C7EF9" w:rsidRDefault="00B6293B" w:rsidP="00EF5127">
      <w:pPr>
        <w:pStyle w:val="ListParagraph"/>
        <w:numPr>
          <w:ilvl w:val="0"/>
          <w:numId w:val="7"/>
        </w:numPr>
        <w:rPr>
          <w:b/>
        </w:rPr>
      </w:pPr>
      <w:r w:rsidRPr="003C7EF9">
        <w:rPr>
          <w:b/>
        </w:rPr>
        <w:t xml:space="preserve">Causes of Gentrification: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28"/>
        <w:gridCol w:w="4428"/>
      </w:tblGrid>
      <w:tr w:rsidR="00B6293B" w14:paraId="674DBF28" w14:textId="77777777" w:rsidTr="00B6293B">
        <w:tc>
          <w:tcPr>
            <w:tcW w:w="4788" w:type="dxa"/>
          </w:tcPr>
          <w:p w14:paraId="7D100845" w14:textId="77777777" w:rsidR="00B6293B" w:rsidRDefault="00B6293B" w:rsidP="00B6293B">
            <w:pPr>
              <w:pStyle w:val="ListParagraph"/>
              <w:ind w:left="0"/>
            </w:pPr>
            <w:r>
              <w:t>Consumption (demand-side)</w:t>
            </w:r>
          </w:p>
        </w:tc>
        <w:tc>
          <w:tcPr>
            <w:tcW w:w="4788" w:type="dxa"/>
          </w:tcPr>
          <w:p w14:paraId="6B1A341A" w14:textId="77777777" w:rsidR="00B6293B" w:rsidRDefault="00B6293B" w:rsidP="00B6293B">
            <w:pPr>
              <w:pStyle w:val="ListParagraph"/>
              <w:ind w:left="0"/>
            </w:pPr>
            <w:r>
              <w:t>Production (supply-side)</w:t>
            </w:r>
          </w:p>
        </w:tc>
      </w:tr>
      <w:tr w:rsidR="00B6293B" w14:paraId="2C0E20F2" w14:textId="77777777" w:rsidTr="00B6293B">
        <w:tc>
          <w:tcPr>
            <w:tcW w:w="4788" w:type="dxa"/>
          </w:tcPr>
          <w:p w14:paraId="2CAB4929" w14:textId="77777777" w:rsidR="00B6293B" w:rsidRDefault="00B6293B" w:rsidP="00EF5127">
            <w:pPr>
              <w:pStyle w:val="ListParagraph"/>
              <w:numPr>
                <w:ilvl w:val="0"/>
                <w:numId w:val="8"/>
              </w:numPr>
            </w:pPr>
            <w:r>
              <w:t xml:space="preserve">Caused by the demand of those moving into the neighborhood (gentrifiers) </w:t>
            </w:r>
          </w:p>
          <w:p w14:paraId="42226563" w14:textId="77777777" w:rsidR="00B6293B" w:rsidRDefault="00B6293B" w:rsidP="00EF5127">
            <w:pPr>
              <w:pStyle w:val="ListParagraph"/>
              <w:numPr>
                <w:ilvl w:val="0"/>
                <w:numId w:val="8"/>
              </w:numPr>
            </w:pPr>
            <w:r>
              <w:t>Movement of people</w:t>
            </w:r>
          </w:p>
        </w:tc>
        <w:tc>
          <w:tcPr>
            <w:tcW w:w="4788" w:type="dxa"/>
          </w:tcPr>
          <w:p w14:paraId="3C986959" w14:textId="77777777" w:rsidR="00B6293B" w:rsidRDefault="00B6293B" w:rsidP="00EF5127">
            <w:pPr>
              <w:pStyle w:val="ListParagraph"/>
              <w:numPr>
                <w:ilvl w:val="0"/>
                <w:numId w:val="8"/>
              </w:numPr>
            </w:pPr>
            <w:r>
              <w:t>Takes off with the supply of investment</w:t>
            </w:r>
          </w:p>
          <w:p w14:paraId="3E0E41C4" w14:textId="77777777" w:rsidR="00B6293B" w:rsidRDefault="00B6293B" w:rsidP="00EF5127">
            <w:pPr>
              <w:pStyle w:val="ListParagraph"/>
              <w:numPr>
                <w:ilvl w:val="0"/>
                <w:numId w:val="8"/>
              </w:numPr>
            </w:pPr>
            <w:r>
              <w:t>Banks, real estate interests, and governments</w:t>
            </w:r>
          </w:p>
          <w:p w14:paraId="43FDCC27" w14:textId="77777777" w:rsidR="00B6293B" w:rsidRDefault="00B6293B" w:rsidP="00EF5127">
            <w:pPr>
              <w:pStyle w:val="ListParagraph"/>
              <w:numPr>
                <w:ilvl w:val="0"/>
                <w:numId w:val="8"/>
              </w:numPr>
            </w:pPr>
            <w:r>
              <w:t>Movement of capital</w:t>
            </w:r>
          </w:p>
          <w:p w14:paraId="7A8DC6BC" w14:textId="77777777" w:rsidR="00B6293B" w:rsidRDefault="00B6293B" w:rsidP="00EF5127">
            <w:pPr>
              <w:pStyle w:val="ListParagraph"/>
              <w:numPr>
                <w:ilvl w:val="0"/>
                <w:numId w:val="8"/>
              </w:numPr>
            </w:pPr>
            <w:r>
              <w:t>The Rent Gap</w:t>
            </w:r>
          </w:p>
        </w:tc>
      </w:tr>
    </w:tbl>
    <w:p w14:paraId="3512A720" w14:textId="77777777" w:rsidR="00B6293B" w:rsidRDefault="00B6293B" w:rsidP="00EF5127">
      <w:pPr>
        <w:pStyle w:val="ListParagraph"/>
        <w:numPr>
          <w:ilvl w:val="0"/>
          <w:numId w:val="8"/>
        </w:numPr>
      </w:pPr>
      <w:r>
        <w:t xml:space="preserve">Example of </w:t>
      </w:r>
      <w:r w:rsidRPr="003C7EF9">
        <w:rPr>
          <w:b/>
        </w:rPr>
        <w:t>uneven development</w:t>
      </w:r>
    </w:p>
    <w:p w14:paraId="27A24DD8" w14:textId="77777777" w:rsidR="00B6293B" w:rsidRDefault="00B6293B" w:rsidP="00EF5127">
      <w:pPr>
        <w:pStyle w:val="ListParagraph"/>
        <w:numPr>
          <w:ilvl w:val="0"/>
          <w:numId w:val="8"/>
        </w:numPr>
      </w:pPr>
      <w:r>
        <w:t>Has become generalized in the current context of capitalist development, most extremely  in global cities</w:t>
      </w:r>
    </w:p>
    <w:p w14:paraId="18911B6E" w14:textId="77777777" w:rsidR="00B6293B" w:rsidRDefault="00B6293B" w:rsidP="00EF5127">
      <w:pPr>
        <w:pStyle w:val="ListParagraph"/>
        <w:numPr>
          <w:ilvl w:val="0"/>
          <w:numId w:val="8"/>
        </w:numPr>
      </w:pPr>
      <w:r>
        <w:t xml:space="preserve">Not replaced spatial deconcentration and suburbanization </w:t>
      </w:r>
    </w:p>
    <w:p w14:paraId="11D61B23" w14:textId="77777777" w:rsidR="00B6293B" w:rsidRPr="003C7EF9" w:rsidRDefault="00B6293B" w:rsidP="00EF5127">
      <w:pPr>
        <w:pStyle w:val="ListParagraph"/>
        <w:numPr>
          <w:ilvl w:val="0"/>
          <w:numId w:val="8"/>
        </w:numPr>
        <w:rPr>
          <w:b/>
        </w:rPr>
      </w:pPr>
      <w:r w:rsidRPr="003C7EF9">
        <w:rPr>
          <w:b/>
        </w:rPr>
        <w:t xml:space="preserve">Effects of gentrification: </w:t>
      </w:r>
    </w:p>
    <w:p w14:paraId="5DDBCED3" w14:textId="77777777" w:rsidR="00B6293B" w:rsidRDefault="00B6293B" w:rsidP="00EF5127">
      <w:pPr>
        <w:pStyle w:val="ListParagraph"/>
        <w:numPr>
          <w:ilvl w:val="0"/>
          <w:numId w:val="10"/>
        </w:numPr>
      </w:pPr>
      <w:r>
        <w:t>displacement (direct and immediate), indirect and delayed</w:t>
      </w:r>
    </w:p>
    <w:p w14:paraId="549A6EEF" w14:textId="77777777" w:rsidR="003C7EF9" w:rsidRDefault="003C7EF9" w:rsidP="00EF5127">
      <w:pPr>
        <w:pStyle w:val="ListParagraph"/>
        <w:numPr>
          <w:ilvl w:val="0"/>
          <w:numId w:val="10"/>
        </w:numPr>
      </w:pPr>
      <w:r>
        <w:t>Structural urban change</w:t>
      </w:r>
    </w:p>
    <w:p w14:paraId="439EB173" w14:textId="77777777" w:rsidR="003C7EF9" w:rsidRDefault="003C7EF9" w:rsidP="00EF5127">
      <w:pPr>
        <w:pStyle w:val="ListParagraph"/>
        <w:numPr>
          <w:ilvl w:val="0"/>
          <w:numId w:val="10"/>
        </w:numPr>
      </w:pPr>
      <w:r>
        <w:t>Reinforces push for spatial deconcentration</w:t>
      </w:r>
    </w:p>
    <w:p w14:paraId="3A0A4E76" w14:textId="77777777" w:rsidR="003C7EF9" w:rsidRDefault="003C7EF9" w:rsidP="00EF5127">
      <w:pPr>
        <w:pStyle w:val="ListParagraph"/>
        <w:numPr>
          <w:ilvl w:val="0"/>
          <w:numId w:val="10"/>
        </w:numPr>
      </w:pPr>
      <w:r>
        <w:t>Assumes unsustainable practices (higher income= higher consumption)</w:t>
      </w:r>
    </w:p>
    <w:p w14:paraId="3870DBDC" w14:textId="77777777" w:rsidR="003C7EF9" w:rsidRDefault="003C7EF9" w:rsidP="00EF5127">
      <w:pPr>
        <w:pStyle w:val="ListParagraph"/>
        <w:numPr>
          <w:ilvl w:val="0"/>
          <w:numId w:val="10"/>
        </w:numPr>
      </w:pPr>
      <w:r>
        <w:t>‘Revanchism’: taking revenge on the displaced, also with political change</w:t>
      </w:r>
    </w:p>
    <w:p w14:paraId="5CAF5C57" w14:textId="77777777" w:rsidR="003C7EF9" w:rsidRPr="003C7EF9" w:rsidRDefault="003C7EF9" w:rsidP="00EF5127">
      <w:pPr>
        <w:pStyle w:val="ListParagraph"/>
        <w:numPr>
          <w:ilvl w:val="0"/>
          <w:numId w:val="11"/>
        </w:numPr>
        <w:rPr>
          <w:b/>
        </w:rPr>
      </w:pPr>
      <w:r w:rsidRPr="003C7EF9">
        <w:rPr>
          <w:b/>
        </w:rPr>
        <w:t>Alternatives:</w:t>
      </w:r>
    </w:p>
    <w:p w14:paraId="4E765224" w14:textId="77777777" w:rsidR="003C7EF9" w:rsidRDefault="003C7EF9" w:rsidP="00EF5127">
      <w:pPr>
        <w:pStyle w:val="ListParagraph"/>
        <w:numPr>
          <w:ilvl w:val="0"/>
          <w:numId w:val="12"/>
        </w:numPr>
      </w:pPr>
      <w:r>
        <w:t>Mitigating gentrification –‘inclusionary zoning’ / combatting poverty, inequality</w:t>
      </w:r>
    </w:p>
    <w:p w14:paraId="2C3A156F" w14:textId="77777777" w:rsidR="003C7EF9" w:rsidRDefault="003C7EF9" w:rsidP="00EF5127">
      <w:pPr>
        <w:pStyle w:val="ListParagraph"/>
        <w:numPr>
          <w:ilvl w:val="0"/>
          <w:numId w:val="12"/>
        </w:numPr>
      </w:pPr>
      <w:r>
        <w:t>Blocking and limiting gentrification- defend and build social housing/taking land off the land market, taxing speculative profits, prohibit planned disinvestment</w:t>
      </w:r>
    </w:p>
    <w:p w14:paraId="4B54FB72" w14:textId="77777777" w:rsidR="003C7EF9" w:rsidRDefault="003C7EF9" w:rsidP="00EF5127">
      <w:pPr>
        <w:pStyle w:val="ListParagraph"/>
        <w:numPr>
          <w:ilvl w:val="0"/>
          <w:numId w:val="12"/>
        </w:numPr>
      </w:pPr>
      <w:r>
        <w:t>Stopping gentrification- in a non-capitalist world</w:t>
      </w:r>
    </w:p>
    <w:p w14:paraId="163F2021" w14:textId="77777777" w:rsidR="00E31E5E" w:rsidRPr="00646F77" w:rsidRDefault="003C7EF9" w:rsidP="00EF5127">
      <w:pPr>
        <w:pStyle w:val="ListParagraph"/>
        <w:numPr>
          <w:ilvl w:val="0"/>
          <w:numId w:val="12"/>
        </w:numPr>
      </w:pPr>
      <w:r>
        <w:t>EX// Public Housing, Hong Kong</w:t>
      </w:r>
    </w:p>
    <w:p w14:paraId="0EC0520E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Rent Gap </w:t>
      </w:r>
    </w:p>
    <w:p w14:paraId="0318A22E" w14:textId="77777777" w:rsidR="00B6293B" w:rsidRDefault="00B6293B" w:rsidP="00EF5127">
      <w:pPr>
        <w:pStyle w:val="ListParagraph"/>
        <w:numPr>
          <w:ilvl w:val="0"/>
          <w:numId w:val="9"/>
        </w:numPr>
      </w:pPr>
      <w:r>
        <w:t>Theory</w:t>
      </w:r>
    </w:p>
    <w:p w14:paraId="63126FF0" w14:textId="77777777" w:rsidR="00B6293B" w:rsidRDefault="00B6293B" w:rsidP="00EF5127">
      <w:pPr>
        <w:pStyle w:val="ListParagraph"/>
        <w:numPr>
          <w:ilvl w:val="0"/>
          <w:numId w:val="9"/>
        </w:numPr>
      </w:pPr>
      <w:r>
        <w:t>Gentrification tends to take off when the gap between current and potential land rent is large (profit from land values)</w:t>
      </w:r>
    </w:p>
    <w:p w14:paraId="555D30FE" w14:textId="77777777" w:rsidR="00B6293B" w:rsidRDefault="00B6293B" w:rsidP="00EF5127">
      <w:pPr>
        <w:pStyle w:val="ListParagraph"/>
        <w:numPr>
          <w:ilvl w:val="0"/>
          <w:numId w:val="9"/>
        </w:numPr>
      </w:pPr>
      <w:r>
        <w:t>Conditions for gentrification: disinvestment</w:t>
      </w:r>
    </w:p>
    <w:p w14:paraId="732D52D7" w14:textId="77777777" w:rsidR="00B6293B" w:rsidRDefault="00B6293B" w:rsidP="00EF5127">
      <w:pPr>
        <w:pStyle w:val="ListParagraph"/>
        <w:numPr>
          <w:ilvl w:val="0"/>
          <w:numId w:val="9"/>
        </w:numPr>
      </w:pPr>
      <w:r>
        <w:t>EX// ‘Block-busting’ St. Jamestown North Toronto, 2012</w:t>
      </w:r>
    </w:p>
    <w:p w14:paraId="2CD008C1" w14:textId="77777777" w:rsidR="00B6293B" w:rsidRPr="00646F77" w:rsidRDefault="00B6293B" w:rsidP="00EF5127">
      <w:pPr>
        <w:pStyle w:val="ListParagraph"/>
        <w:numPr>
          <w:ilvl w:val="0"/>
          <w:numId w:val="9"/>
        </w:numPr>
      </w:pPr>
      <w:r>
        <w:t>Closing the gap may require state intervention</w:t>
      </w:r>
    </w:p>
    <w:p w14:paraId="43EC9753" w14:textId="77777777" w:rsidR="00423F62" w:rsidRPr="00AD739D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lastRenderedPageBreak/>
        <w:t xml:space="preserve">Liberal Democratic State </w:t>
      </w:r>
    </w:p>
    <w:p w14:paraId="13CDBB59" w14:textId="77777777" w:rsidR="00FF4FA9" w:rsidRPr="00EF5127" w:rsidRDefault="00FF4FA9" w:rsidP="00EF5127">
      <w:pPr>
        <w:pStyle w:val="ListParagraph"/>
        <w:numPr>
          <w:ilvl w:val="0"/>
          <w:numId w:val="63"/>
        </w:numPr>
        <w:rPr>
          <w:color w:val="FF0000"/>
        </w:rPr>
      </w:pPr>
      <w:r w:rsidRPr="00EF5127">
        <w:rPr>
          <w:color w:val="FF0000"/>
          <w:u w:val="single"/>
        </w:rPr>
        <w:t>The State</w:t>
      </w:r>
      <w:r w:rsidRPr="00EF5127">
        <w:rPr>
          <w:color w:val="FF0000"/>
        </w:rPr>
        <w:t>: institution of power, concentration of authority and the means of violence (in unequal societies)</w:t>
      </w:r>
    </w:p>
    <w:p w14:paraId="6676225E" w14:textId="5AB977F8" w:rsidR="00806934" w:rsidRPr="00EF5127" w:rsidRDefault="00FF4FA9" w:rsidP="00EF5127">
      <w:pPr>
        <w:pStyle w:val="ListParagraph"/>
        <w:numPr>
          <w:ilvl w:val="0"/>
          <w:numId w:val="63"/>
        </w:numPr>
        <w:rPr>
          <w:color w:val="FF0000"/>
        </w:rPr>
      </w:pPr>
      <w:proofErr w:type="gramStart"/>
      <w:r w:rsidRPr="00EF5127">
        <w:rPr>
          <w:color w:val="FF0000"/>
        </w:rPr>
        <w:t>a</w:t>
      </w:r>
      <w:proofErr w:type="gramEnd"/>
      <w:r w:rsidRPr="00EF5127">
        <w:rPr>
          <w:color w:val="FF0000"/>
        </w:rPr>
        <w:t xml:space="preserve"> particular form of state in capitalist society</w:t>
      </w:r>
    </w:p>
    <w:p w14:paraId="70992BCC" w14:textId="539389E1" w:rsidR="00FF4FA9" w:rsidRDefault="00FF4FA9" w:rsidP="00EF5127">
      <w:pPr>
        <w:pStyle w:val="ListParagraph"/>
        <w:numPr>
          <w:ilvl w:val="0"/>
          <w:numId w:val="63"/>
        </w:numPr>
        <w:rPr>
          <w:color w:val="FF0000"/>
        </w:rPr>
      </w:pPr>
      <w:proofErr w:type="gramStart"/>
      <w:r w:rsidRPr="00EF5127">
        <w:rPr>
          <w:color w:val="FF0000"/>
        </w:rPr>
        <w:t>differentiation</w:t>
      </w:r>
      <w:proofErr w:type="gramEnd"/>
      <w:r w:rsidRPr="00EF5127">
        <w:rPr>
          <w:color w:val="FF0000"/>
        </w:rPr>
        <w:t xml:space="preserve"> from society, private sphere</w:t>
      </w:r>
    </w:p>
    <w:p w14:paraId="3A283125" w14:textId="687EA562" w:rsidR="00EF5127" w:rsidRPr="00EF5127" w:rsidRDefault="00EF5127" w:rsidP="00EF5127">
      <w:pPr>
        <w:pStyle w:val="ListParagraph"/>
        <w:numPr>
          <w:ilvl w:val="0"/>
          <w:numId w:val="63"/>
        </w:numPr>
        <w:rPr>
          <w:color w:val="FF0000"/>
        </w:rPr>
      </w:pPr>
      <w:r>
        <w:rPr>
          <w:color w:val="FF0000"/>
        </w:rPr>
        <w:t xml:space="preserve">Levels of state: </w:t>
      </w:r>
      <w:r w:rsidRPr="00EF5127">
        <w:rPr>
          <w:color w:val="FF0000"/>
        </w:rPr>
        <w:t>National, Provincial, Regional, Local, International</w:t>
      </w:r>
    </w:p>
    <w:p w14:paraId="746F9767" w14:textId="77777777" w:rsidR="00EF5127" w:rsidRPr="00EF5127" w:rsidRDefault="00EF5127" w:rsidP="00EF5127">
      <w:pPr>
        <w:pStyle w:val="ListParagraph"/>
        <w:numPr>
          <w:ilvl w:val="0"/>
          <w:numId w:val="64"/>
        </w:numPr>
        <w:rPr>
          <w:color w:val="FF0000"/>
          <w:lang w:val="en-US"/>
        </w:rPr>
      </w:pPr>
      <w:r w:rsidRPr="00EF5127">
        <w:rPr>
          <w:color w:val="FF0000"/>
          <w:lang w:val="en-US"/>
        </w:rPr>
        <w:t xml:space="preserve">A </w:t>
      </w:r>
      <w:proofErr w:type="spellStart"/>
      <w:r w:rsidRPr="00EF5127">
        <w:rPr>
          <w:color w:val="FF0000"/>
          <w:lang w:val="en-US"/>
        </w:rPr>
        <w:t>hiearchcial</w:t>
      </w:r>
      <w:proofErr w:type="spellEnd"/>
      <w:r w:rsidRPr="00EF5127">
        <w:rPr>
          <w:color w:val="FF0000"/>
          <w:lang w:val="en-US"/>
        </w:rPr>
        <w:t xml:space="preserve"> flow of power (down) and information (up) as follows those in order of decision of policies </w:t>
      </w:r>
    </w:p>
    <w:p w14:paraId="601F54DE" w14:textId="7D0D6B7E" w:rsidR="00EF5127" w:rsidRPr="00EF5127" w:rsidRDefault="00EF5127" w:rsidP="00EF5127">
      <w:pPr>
        <w:pStyle w:val="ListParagraph"/>
        <w:numPr>
          <w:ilvl w:val="1"/>
          <w:numId w:val="64"/>
        </w:numPr>
        <w:rPr>
          <w:color w:val="FF0000"/>
          <w:lang w:val="en-US"/>
        </w:rPr>
      </w:pPr>
      <w:r w:rsidRPr="00EF5127">
        <w:rPr>
          <w:color w:val="FF0000"/>
          <w:lang w:val="en-US"/>
        </w:rPr>
        <w:t>Executive (PM, cabinet ministers, mayor</w:t>
      </w:r>
      <w:r w:rsidRPr="00EF5127">
        <w:rPr>
          <w:color w:val="FF0000"/>
        </w:rPr>
        <w:t>’</w:t>
      </w:r>
      <w:r w:rsidRPr="00EF5127">
        <w:rPr>
          <w:color w:val="FF0000"/>
          <w:lang w:val="en-US"/>
        </w:rPr>
        <w:t xml:space="preserve">s office) </w:t>
      </w:r>
    </w:p>
    <w:p w14:paraId="1ED8025D" w14:textId="2EEB7857" w:rsidR="00EF5127" w:rsidRPr="00EF5127" w:rsidRDefault="00EF5127" w:rsidP="00EF5127">
      <w:pPr>
        <w:pStyle w:val="ListParagraph"/>
        <w:numPr>
          <w:ilvl w:val="1"/>
          <w:numId w:val="64"/>
        </w:numPr>
        <w:rPr>
          <w:color w:val="FF0000"/>
          <w:lang w:val="en-US"/>
        </w:rPr>
      </w:pPr>
      <w:r w:rsidRPr="00EF5127">
        <w:rPr>
          <w:color w:val="FF0000"/>
          <w:lang w:val="en-US"/>
        </w:rPr>
        <w:t>Legislative (law-making bodies - parliament, city council)</w:t>
      </w:r>
      <w:r w:rsidRPr="00EF5127">
        <w:rPr>
          <w:color w:val="FF0000"/>
          <w:lang w:val="en-US"/>
        </w:rPr>
        <w:tab/>
      </w:r>
    </w:p>
    <w:p w14:paraId="16E8C216" w14:textId="3F9414B7" w:rsidR="00EF5127" w:rsidRPr="00EF5127" w:rsidRDefault="00EF5127" w:rsidP="00EF5127">
      <w:pPr>
        <w:pStyle w:val="ListParagraph"/>
        <w:numPr>
          <w:ilvl w:val="1"/>
          <w:numId w:val="64"/>
        </w:numPr>
        <w:rPr>
          <w:color w:val="FF0000"/>
          <w:lang w:val="en-US"/>
        </w:rPr>
      </w:pPr>
      <w:r w:rsidRPr="00EF5127">
        <w:rPr>
          <w:color w:val="FF0000"/>
          <w:lang w:val="en-US"/>
        </w:rPr>
        <w:t xml:space="preserve">Judiciary: courts, tribunals (Ontario Municipal Board) </w:t>
      </w:r>
    </w:p>
    <w:p w14:paraId="41A2A7DE" w14:textId="7A6A714C" w:rsidR="00EF5127" w:rsidRPr="00EF5127" w:rsidRDefault="00EF5127" w:rsidP="00EF5127">
      <w:pPr>
        <w:pStyle w:val="ListParagraph"/>
        <w:numPr>
          <w:ilvl w:val="1"/>
          <w:numId w:val="64"/>
        </w:numPr>
        <w:rPr>
          <w:color w:val="FF0000"/>
          <w:lang w:val="en-US"/>
        </w:rPr>
      </w:pPr>
      <w:r w:rsidRPr="00EF5127">
        <w:rPr>
          <w:color w:val="FF0000"/>
          <w:lang w:val="en-US"/>
        </w:rPr>
        <w:t>Administrative: (Ministries, Municipal departments, Government Agencies; Police, Military)</w:t>
      </w:r>
    </w:p>
    <w:p w14:paraId="51882815" w14:textId="0ADA459C" w:rsidR="00EF5127" w:rsidRDefault="00EF5127" w:rsidP="00EF5127">
      <w:pPr>
        <w:pStyle w:val="ListParagraph"/>
        <w:numPr>
          <w:ilvl w:val="1"/>
          <w:numId w:val="64"/>
        </w:numPr>
        <w:rPr>
          <w:color w:val="FF0000"/>
          <w:lang w:val="en-US"/>
        </w:rPr>
      </w:pPr>
      <w:r w:rsidRPr="00EF5127">
        <w:rPr>
          <w:color w:val="FF0000"/>
          <w:lang w:val="en-US"/>
        </w:rPr>
        <w:t>Soci</w:t>
      </w:r>
      <w:r>
        <w:rPr>
          <w:color w:val="FF0000"/>
          <w:lang w:val="en-US"/>
        </w:rPr>
        <w:t>e</w:t>
      </w:r>
      <w:r w:rsidRPr="00EF5127">
        <w:rPr>
          <w:color w:val="FF0000"/>
          <w:lang w:val="en-US"/>
        </w:rPr>
        <w:t>ty</w:t>
      </w:r>
    </w:p>
    <w:p w14:paraId="72AD2525" w14:textId="560A738E" w:rsidR="00EF5127" w:rsidRPr="00EF5127" w:rsidRDefault="00DE34FA" w:rsidP="00EF5127">
      <w:pPr>
        <w:numPr>
          <w:ilvl w:val="0"/>
          <w:numId w:val="64"/>
        </w:numPr>
        <w:rPr>
          <w:color w:val="FF0000"/>
        </w:rPr>
      </w:pPr>
      <w:r w:rsidRPr="00EF5127">
        <w:rPr>
          <w:color w:val="FF0000"/>
          <w:u w:val="single"/>
        </w:rPr>
        <w:t>Liberal</w:t>
      </w:r>
      <w:r w:rsidRPr="00EF5127">
        <w:rPr>
          <w:color w:val="FF0000"/>
        </w:rPr>
        <w:t xml:space="preserve"> approaches argue that government policy, planning moves towards </w:t>
      </w:r>
      <w:r w:rsidRPr="00EF5127">
        <w:rPr>
          <w:color w:val="FF0000"/>
          <w:u w:val="single"/>
        </w:rPr>
        <w:t>balance</w:t>
      </w:r>
      <w:r w:rsidRPr="00EF5127">
        <w:rPr>
          <w:color w:val="FF0000"/>
        </w:rPr>
        <w:t xml:space="preserve"> </w:t>
      </w:r>
    </w:p>
    <w:p w14:paraId="5D115A78" w14:textId="77777777" w:rsidR="00423F62" w:rsidRDefault="00423F62" w:rsidP="00423F62">
      <w:pPr>
        <w:rPr>
          <w:b/>
        </w:rPr>
      </w:pPr>
      <w:r w:rsidRPr="00434460">
        <w:rPr>
          <w:b/>
        </w:rPr>
        <w:t xml:space="preserve">Pluralist theory of politics </w:t>
      </w:r>
    </w:p>
    <w:p w14:paraId="7DC8A420" w14:textId="77777777" w:rsidR="00806934" w:rsidRDefault="00806934" w:rsidP="00EF5127">
      <w:pPr>
        <w:pStyle w:val="ListParagraph"/>
        <w:numPr>
          <w:ilvl w:val="0"/>
          <w:numId w:val="58"/>
        </w:numPr>
      </w:pPr>
      <w:r>
        <w:t>Robert Dahl</w:t>
      </w:r>
    </w:p>
    <w:p w14:paraId="154D6D78" w14:textId="77777777" w:rsidR="00806934" w:rsidRPr="00806934" w:rsidRDefault="00806934" w:rsidP="00EF5127">
      <w:pPr>
        <w:pStyle w:val="ListParagraph"/>
        <w:numPr>
          <w:ilvl w:val="0"/>
          <w:numId w:val="58"/>
        </w:numPr>
      </w:pPr>
      <w:r>
        <w:t>1961</w:t>
      </w:r>
    </w:p>
    <w:p w14:paraId="566D4239" w14:textId="77777777" w:rsidR="00434460" w:rsidRPr="00434460" w:rsidRDefault="00434460" w:rsidP="00EF5127">
      <w:pPr>
        <w:pStyle w:val="ListParagraph"/>
        <w:numPr>
          <w:ilvl w:val="0"/>
          <w:numId w:val="58"/>
        </w:numPr>
      </w:pPr>
      <w:r w:rsidRPr="00434460">
        <w:t>Breaks down democracy</w:t>
      </w:r>
    </w:p>
    <w:p w14:paraId="69FFF4B6" w14:textId="5C97F1C1" w:rsidR="00EF5127" w:rsidRPr="00EF5127" w:rsidRDefault="00EF5127" w:rsidP="00EF5127">
      <w:pPr>
        <w:pStyle w:val="ListParagraph"/>
        <w:numPr>
          <w:ilvl w:val="0"/>
          <w:numId w:val="58"/>
        </w:numPr>
        <w:rPr>
          <w:color w:val="FF0000"/>
        </w:rPr>
      </w:pPr>
      <w:r w:rsidRPr="00EF5127">
        <w:rPr>
          <w:color w:val="FF0000"/>
          <w:u w:val="single"/>
        </w:rPr>
        <w:t>Pluralists</w:t>
      </w:r>
      <w:r>
        <w:rPr>
          <w:color w:val="FF0000"/>
        </w:rPr>
        <w:t xml:space="preserve">: policy reflects the </w:t>
      </w:r>
      <w:r w:rsidRPr="00EF5127">
        <w:rPr>
          <w:color w:val="FF0000"/>
        </w:rPr>
        <w:t xml:space="preserve">competition among </w:t>
      </w:r>
      <w:r w:rsidRPr="00EF5127">
        <w:rPr>
          <w:i/>
          <w:iCs/>
          <w:color w:val="FF0000"/>
        </w:rPr>
        <w:t>group</w:t>
      </w:r>
      <w:r w:rsidRPr="00EF5127">
        <w:rPr>
          <w:color w:val="FF0000"/>
        </w:rPr>
        <w:t xml:space="preserve"> interests, which tend to balance each other out</w:t>
      </w:r>
    </w:p>
    <w:p w14:paraId="533F8640" w14:textId="741E2069" w:rsidR="00EF5127" w:rsidRDefault="00434460" w:rsidP="00EF5127">
      <w:pPr>
        <w:pStyle w:val="ListParagraph"/>
        <w:numPr>
          <w:ilvl w:val="0"/>
          <w:numId w:val="58"/>
        </w:numPr>
      </w:pPr>
      <w:r w:rsidRPr="00434460">
        <w:t>Believes policies and future development should be moderated by more than the elite</w:t>
      </w:r>
      <w:r w:rsidR="00806934">
        <w:t xml:space="preserve"> and business community</w:t>
      </w:r>
    </w:p>
    <w:p w14:paraId="42CE4E43" w14:textId="7F9D2C63" w:rsidR="00EF5127" w:rsidRDefault="00EF5127" w:rsidP="00EF5127">
      <w:pPr>
        <w:pStyle w:val="ListParagraph"/>
        <w:numPr>
          <w:ilvl w:val="0"/>
          <w:numId w:val="58"/>
        </w:numPr>
      </w:pPr>
      <w:r>
        <w:t xml:space="preserve">Local values are recognized </w:t>
      </w:r>
    </w:p>
    <w:p w14:paraId="65D12988" w14:textId="7DB717EF" w:rsidR="00434460" w:rsidRDefault="00EF5127" w:rsidP="00EF5127">
      <w:pPr>
        <w:pStyle w:val="ListParagraph"/>
        <w:numPr>
          <w:ilvl w:val="0"/>
          <w:numId w:val="58"/>
        </w:numPr>
      </w:pPr>
      <w:proofErr w:type="gramStart"/>
      <w:r>
        <w:t>oligarchy</w:t>
      </w:r>
      <w:proofErr w:type="gramEnd"/>
    </w:p>
    <w:p w14:paraId="24334423" w14:textId="77777777" w:rsidR="00806934" w:rsidRPr="00434460" w:rsidRDefault="00806934" w:rsidP="00EF5127">
      <w:pPr>
        <w:pStyle w:val="ListParagraph"/>
        <w:numPr>
          <w:ilvl w:val="0"/>
          <w:numId w:val="58"/>
        </w:numPr>
      </w:pPr>
      <w:r>
        <w:t>Believed elites had more control over the rest of the population therefore he developed a study on New Haven Connecticut</w:t>
      </w:r>
      <w:r>
        <w:sym w:font="Wingdings" w:char="F0E0"/>
      </w:r>
      <w:r>
        <w:t>known as a classic pluralist account of urban government</w:t>
      </w:r>
    </w:p>
    <w:p w14:paraId="5DC9C49C" w14:textId="77777777" w:rsidR="00423F62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>Urban Growth Machines</w:t>
      </w:r>
    </w:p>
    <w:p w14:paraId="66530EA8" w14:textId="77777777" w:rsidR="00DB4E68" w:rsidRPr="00AD739D" w:rsidRDefault="00DB4E68" w:rsidP="00423F62">
      <w:pPr>
        <w:rPr>
          <w:b/>
          <w:color w:val="FF0000"/>
        </w:rPr>
      </w:pPr>
    </w:p>
    <w:p w14:paraId="208882F8" w14:textId="77777777" w:rsidR="00423F62" w:rsidRPr="00ED3726" w:rsidRDefault="00423F62" w:rsidP="00423F62">
      <w:pPr>
        <w:rPr>
          <w:b/>
        </w:rPr>
      </w:pPr>
      <w:r w:rsidRPr="00ED3726">
        <w:rPr>
          <w:b/>
        </w:rPr>
        <w:t xml:space="preserve">Amalgamation </w:t>
      </w:r>
    </w:p>
    <w:p w14:paraId="301525F5" w14:textId="77777777" w:rsidR="00806934" w:rsidRPr="00ED3726" w:rsidRDefault="00806934" w:rsidP="00EF5127">
      <w:pPr>
        <w:pStyle w:val="ListParagraph"/>
        <w:numPr>
          <w:ilvl w:val="0"/>
          <w:numId w:val="59"/>
        </w:numPr>
      </w:pPr>
      <w:r w:rsidRPr="00ED3726">
        <w:t>1998, Toronto</w:t>
      </w:r>
    </w:p>
    <w:p w14:paraId="365DF4E2" w14:textId="77777777" w:rsidR="00806934" w:rsidRPr="00ED3726" w:rsidRDefault="00806934" w:rsidP="00EF5127">
      <w:pPr>
        <w:pStyle w:val="ListParagraph"/>
        <w:numPr>
          <w:ilvl w:val="0"/>
          <w:numId w:val="59"/>
        </w:numPr>
        <w:rPr>
          <w:sz w:val="24"/>
          <w:szCs w:val="24"/>
        </w:rPr>
      </w:pPr>
      <w:r w:rsidRPr="00ED3726">
        <w:t xml:space="preserve">Six municipalities comprising of: Metropolitan Toronto- East York, Etobicoke, North York, </w:t>
      </w:r>
      <w:r w:rsidRPr="00ED3726">
        <w:rPr>
          <w:sz w:val="24"/>
          <w:szCs w:val="24"/>
        </w:rPr>
        <w:t>Scarborough, and York</w:t>
      </w:r>
    </w:p>
    <w:p w14:paraId="4D884383" w14:textId="77777777" w:rsidR="00ED3726" w:rsidRPr="00ED3726" w:rsidRDefault="00ED3726" w:rsidP="00EF5127">
      <w:pPr>
        <w:pStyle w:val="ListParagraph"/>
        <w:numPr>
          <w:ilvl w:val="0"/>
          <w:numId w:val="59"/>
        </w:numPr>
        <w:rPr>
          <w:sz w:val="24"/>
          <w:szCs w:val="24"/>
        </w:rPr>
      </w:pPr>
      <w:r w:rsidRPr="00ED3726">
        <w:rPr>
          <w:sz w:val="24"/>
          <w:szCs w:val="24"/>
        </w:rPr>
        <w:t>Amalgamated into a single municipality called the City of Toronto, the “megacity”</w:t>
      </w:r>
    </w:p>
    <w:p w14:paraId="185E5BCB" w14:textId="77777777" w:rsidR="00DE34FA" w:rsidRDefault="00DE34FA" w:rsidP="00423F62">
      <w:pPr>
        <w:rPr>
          <w:b/>
          <w:sz w:val="24"/>
          <w:szCs w:val="24"/>
        </w:rPr>
      </w:pPr>
    </w:p>
    <w:p w14:paraId="7F92E861" w14:textId="77777777" w:rsidR="00423F62" w:rsidRPr="00ED3726" w:rsidRDefault="00423F62" w:rsidP="00423F62">
      <w:pPr>
        <w:rPr>
          <w:b/>
          <w:sz w:val="24"/>
          <w:szCs w:val="24"/>
        </w:rPr>
      </w:pPr>
      <w:r w:rsidRPr="00ED3726">
        <w:rPr>
          <w:b/>
          <w:sz w:val="24"/>
          <w:szCs w:val="24"/>
        </w:rPr>
        <w:lastRenderedPageBreak/>
        <w:t xml:space="preserve">Collective Consumption </w:t>
      </w:r>
    </w:p>
    <w:p w14:paraId="41E9D1BE" w14:textId="77777777" w:rsidR="00ED3726" w:rsidRPr="00ED3726" w:rsidRDefault="00ED3726" w:rsidP="00EF5127">
      <w:pPr>
        <w:pStyle w:val="ListParagraph"/>
        <w:numPr>
          <w:ilvl w:val="0"/>
          <w:numId w:val="60"/>
        </w:numPr>
        <w:rPr>
          <w:b/>
          <w:sz w:val="24"/>
          <w:szCs w:val="24"/>
        </w:rPr>
      </w:pPr>
      <w:r w:rsidRPr="00ED3726">
        <w:rPr>
          <w:sz w:val="24"/>
          <w:szCs w:val="24"/>
          <w:shd w:val="clear" w:color="auto" w:fill="FFFFFF"/>
        </w:rPr>
        <w:t xml:space="preserve">Refers to the many goods and services that are produced and consumed on a collective level, such as in cities. These include schools, libraries, roads, bridges, public transportation, health care, welfare, fire and police protection, </w:t>
      </w:r>
      <w:proofErr w:type="spellStart"/>
      <w:r w:rsidRPr="00ED3726">
        <w:rPr>
          <w:sz w:val="24"/>
          <w:szCs w:val="24"/>
          <w:shd w:val="clear" w:color="auto" w:fill="FFFFFF"/>
        </w:rPr>
        <w:t>etc</w:t>
      </w:r>
      <w:proofErr w:type="spellEnd"/>
    </w:p>
    <w:p w14:paraId="42202D48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The Right to the City </w:t>
      </w:r>
    </w:p>
    <w:p w14:paraId="6775F307" w14:textId="77777777" w:rsidR="001E0C87" w:rsidRPr="00943B0D" w:rsidRDefault="001E0C87" w:rsidP="00EF5127">
      <w:pPr>
        <w:pStyle w:val="ListParagraph"/>
        <w:numPr>
          <w:ilvl w:val="0"/>
          <w:numId w:val="23"/>
        </w:numPr>
      </w:pPr>
      <w:r w:rsidRPr="00943B0D">
        <w:t xml:space="preserve">Expresses revolutionary political demands to </w:t>
      </w:r>
    </w:p>
    <w:p w14:paraId="32F94583" w14:textId="77777777" w:rsidR="001E0C87" w:rsidRPr="00943B0D" w:rsidRDefault="001E0C87" w:rsidP="00EF5127">
      <w:pPr>
        <w:pStyle w:val="ListParagraph"/>
        <w:numPr>
          <w:ilvl w:val="0"/>
          <w:numId w:val="24"/>
        </w:numPr>
      </w:pPr>
      <w:r w:rsidRPr="00943B0D">
        <w:t xml:space="preserve">The social surplus (wealth) and political power (decision-making) </w:t>
      </w:r>
    </w:p>
    <w:p w14:paraId="1FEC70A2" w14:textId="77777777" w:rsidR="001E0C87" w:rsidRPr="00943B0D" w:rsidRDefault="00943B0D" w:rsidP="00EF5127">
      <w:pPr>
        <w:pStyle w:val="ListParagraph"/>
        <w:numPr>
          <w:ilvl w:val="0"/>
          <w:numId w:val="24"/>
        </w:numPr>
      </w:pPr>
      <w:r w:rsidRPr="00943B0D">
        <w:t>C</w:t>
      </w:r>
      <w:r w:rsidR="001E0C87" w:rsidRPr="00943B0D">
        <w:t>entrality</w:t>
      </w:r>
      <w:r w:rsidRPr="00943B0D">
        <w:t>: to be in the centre of urban life, instead of the segregated periphery</w:t>
      </w:r>
    </w:p>
    <w:p w14:paraId="4CA9B99D" w14:textId="77777777" w:rsidR="00943B0D" w:rsidRPr="00943B0D" w:rsidRDefault="00943B0D" w:rsidP="00EF5127">
      <w:pPr>
        <w:pStyle w:val="ListParagraph"/>
        <w:numPr>
          <w:ilvl w:val="0"/>
          <w:numId w:val="24"/>
        </w:numPr>
      </w:pPr>
      <w:r w:rsidRPr="00943B0D">
        <w:t xml:space="preserve">Lefebvre suggests that urban movement and their demands shape urban space and </w:t>
      </w:r>
      <w:r w:rsidRPr="00943B0D">
        <w:rPr>
          <w:b/>
        </w:rPr>
        <w:t>create</w:t>
      </w:r>
      <w:r w:rsidRPr="00943B0D">
        <w:t xml:space="preserve"> the </w:t>
      </w:r>
      <w:r w:rsidRPr="00943B0D">
        <w:rPr>
          <w:b/>
        </w:rPr>
        <w:t>city</w:t>
      </w:r>
      <w:r w:rsidRPr="00943B0D">
        <w:t xml:space="preserve"> as an experience of centrality, being together</w:t>
      </w:r>
    </w:p>
    <w:p w14:paraId="26428FCF" w14:textId="77777777" w:rsidR="00B55BDA" w:rsidRPr="00B55BDA" w:rsidRDefault="00B55BDA" w:rsidP="00EF5127">
      <w:pPr>
        <w:pStyle w:val="ListParagraph"/>
        <w:numPr>
          <w:ilvl w:val="0"/>
          <w:numId w:val="18"/>
        </w:numPr>
      </w:pPr>
      <w:r w:rsidRPr="00B55BDA">
        <w:t xml:space="preserve">Slogan used by various movements today </w:t>
      </w:r>
    </w:p>
    <w:p w14:paraId="6293AE85" w14:textId="77777777" w:rsidR="00B55BDA" w:rsidRPr="00B55BDA" w:rsidRDefault="00B55BDA" w:rsidP="00EF5127">
      <w:pPr>
        <w:pStyle w:val="ListParagraph"/>
        <w:numPr>
          <w:ilvl w:val="0"/>
          <w:numId w:val="18"/>
        </w:numPr>
      </w:pPr>
      <w:r w:rsidRPr="00B55BDA">
        <w:t>EX//</w:t>
      </w:r>
    </w:p>
    <w:p w14:paraId="569B189B" w14:textId="77777777" w:rsidR="00B55BDA" w:rsidRDefault="00B55BDA" w:rsidP="00EF5127">
      <w:pPr>
        <w:pStyle w:val="ListParagraph"/>
        <w:numPr>
          <w:ilvl w:val="0"/>
          <w:numId w:val="19"/>
        </w:numPr>
      </w:pPr>
      <w:r w:rsidRPr="00B55BDA">
        <w:t>Favela Dwellers’ and housing movements in Brazil</w:t>
      </w:r>
    </w:p>
    <w:p w14:paraId="170BC88E" w14:textId="77777777" w:rsidR="00B55BDA" w:rsidRDefault="00B55BDA" w:rsidP="00EF5127">
      <w:pPr>
        <w:pStyle w:val="ListParagraph"/>
        <w:numPr>
          <w:ilvl w:val="0"/>
          <w:numId w:val="19"/>
        </w:numPr>
      </w:pPr>
      <w:r>
        <w:t>Anti-gentrification and housing rights movements in the U.S. (Right to the Coalition, Samara, 2007)</w:t>
      </w:r>
    </w:p>
    <w:p w14:paraId="3A19A5AF" w14:textId="77777777" w:rsidR="00B55BDA" w:rsidRDefault="00B55BDA" w:rsidP="00EF5127">
      <w:pPr>
        <w:pStyle w:val="ListParagraph"/>
        <w:numPr>
          <w:ilvl w:val="0"/>
          <w:numId w:val="19"/>
        </w:numPr>
      </w:pPr>
      <w:r>
        <w:t>Squatters, alternative groups in Germany, Switzerland</w:t>
      </w:r>
    </w:p>
    <w:p w14:paraId="04F609F6" w14:textId="77777777" w:rsidR="00B55BDA" w:rsidRDefault="001E0C87" w:rsidP="00EF5127">
      <w:pPr>
        <w:pStyle w:val="ListParagraph"/>
        <w:numPr>
          <w:ilvl w:val="0"/>
          <w:numId w:val="20"/>
        </w:numPr>
      </w:pPr>
      <w:r>
        <w:t>Institutionalized in charters and legislation:</w:t>
      </w:r>
    </w:p>
    <w:p w14:paraId="6DE8DE9B" w14:textId="77777777" w:rsidR="001E0C87" w:rsidRDefault="001E0C87" w:rsidP="00EF5127">
      <w:pPr>
        <w:pStyle w:val="ListParagraph"/>
        <w:numPr>
          <w:ilvl w:val="0"/>
          <w:numId w:val="21"/>
        </w:numPr>
      </w:pPr>
      <w:r>
        <w:t>Brazilian Constitution, French Urban Policy in the 1980’s, 1990’s</w:t>
      </w:r>
    </w:p>
    <w:p w14:paraId="19B0E203" w14:textId="77777777" w:rsidR="001E0C87" w:rsidRDefault="001E0C87" w:rsidP="00EF5127">
      <w:pPr>
        <w:pStyle w:val="ListParagraph"/>
        <w:numPr>
          <w:ilvl w:val="0"/>
          <w:numId w:val="21"/>
        </w:numPr>
      </w:pPr>
      <w:r>
        <w:t>UN-Habitat (UNESCO)</w:t>
      </w:r>
    </w:p>
    <w:p w14:paraId="31DB50C0" w14:textId="77777777" w:rsidR="001E0C87" w:rsidRDefault="001E0C87" w:rsidP="00EF5127">
      <w:pPr>
        <w:pStyle w:val="ListParagraph"/>
        <w:numPr>
          <w:ilvl w:val="0"/>
          <w:numId w:val="20"/>
        </w:numPr>
      </w:pPr>
      <w:r>
        <w:t>Varied Meanings:</w:t>
      </w:r>
    </w:p>
    <w:p w14:paraId="45B5B06A" w14:textId="77777777" w:rsidR="001E0C87" w:rsidRDefault="001E0C87" w:rsidP="00EF5127">
      <w:pPr>
        <w:pStyle w:val="ListParagraph"/>
        <w:numPr>
          <w:ilvl w:val="0"/>
          <w:numId w:val="22"/>
        </w:numPr>
      </w:pPr>
      <w:r>
        <w:t>The right not the displaced, right to collective services, right to participate, alternative to neoliberalism</w:t>
      </w:r>
    </w:p>
    <w:p w14:paraId="663DA41A" w14:textId="77777777" w:rsidR="001E0C87" w:rsidRDefault="001E0C87" w:rsidP="00EF5127">
      <w:pPr>
        <w:pStyle w:val="ListParagraph"/>
        <w:numPr>
          <w:ilvl w:val="0"/>
          <w:numId w:val="20"/>
        </w:numPr>
      </w:pPr>
      <w:r>
        <w:t xml:space="preserve">Origins: </w:t>
      </w:r>
    </w:p>
    <w:p w14:paraId="65CD723A" w14:textId="77777777" w:rsidR="001E0C87" w:rsidRDefault="001E0C87" w:rsidP="00EF5127">
      <w:pPr>
        <w:pStyle w:val="ListParagraph"/>
        <w:numPr>
          <w:ilvl w:val="0"/>
          <w:numId w:val="22"/>
        </w:numPr>
      </w:pPr>
      <w:r>
        <w:t>Book by  Henri Lefebvre (1968)</w:t>
      </w:r>
    </w:p>
    <w:p w14:paraId="15A413C8" w14:textId="77777777" w:rsidR="001E0C87" w:rsidRDefault="001E0C87" w:rsidP="00EF5127">
      <w:pPr>
        <w:pStyle w:val="ListParagraph"/>
        <w:numPr>
          <w:ilvl w:val="0"/>
          <w:numId w:val="22"/>
        </w:numPr>
      </w:pPr>
      <w:r>
        <w:t>May 1968, Paris</w:t>
      </w:r>
      <w:r w:rsidR="00943B0D">
        <w:t xml:space="preserve"> –a moment to imagine a different, post-capitalist urban society where:</w:t>
      </w:r>
    </w:p>
    <w:p w14:paraId="5297AB09" w14:textId="77777777" w:rsidR="00943B0D" w:rsidRDefault="00943B0D" w:rsidP="00EF5127">
      <w:pPr>
        <w:pStyle w:val="ListParagraph"/>
        <w:numPr>
          <w:ilvl w:val="0"/>
          <w:numId w:val="25"/>
        </w:numPr>
      </w:pPr>
      <w:r>
        <w:t>Decisions are made directly by  those affected (in workplaces, neighborhoods), in the interest of social need (not profit or bureaucratic power)</w:t>
      </w:r>
    </w:p>
    <w:p w14:paraId="1F8947C5" w14:textId="77777777" w:rsidR="00943B0D" w:rsidRDefault="00943B0D" w:rsidP="00EF5127">
      <w:pPr>
        <w:pStyle w:val="ListParagraph"/>
        <w:numPr>
          <w:ilvl w:val="0"/>
          <w:numId w:val="25"/>
        </w:numPr>
      </w:pPr>
      <w:r>
        <w:t xml:space="preserve">Urban life affirms diversity </w:t>
      </w:r>
      <w:r>
        <w:tab/>
        <w:t xml:space="preserve">(plurality, individuality) and creativity without hierarchy, discrimination, indifference, and individualism </w:t>
      </w:r>
    </w:p>
    <w:p w14:paraId="70931FB0" w14:textId="77777777" w:rsidR="001E0C87" w:rsidRPr="00B55BDA" w:rsidRDefault="001E0C87" w:rsidP="00EF5127">
      <w:pPr>
        <w:pStyle w:val="ListParagraph"/>
        <w:numPr>
          <w:ilvl w:val="0"/>
          <w:numId w:val="22"/>
        </w:numPr>
      </w:pPr>
      <w:r>
        <w:t xml:space="preserve">Suburbanites: students, workers, immigrant workers take over left bank (central city) </w:t>
      </w:r>
    </w:p>
    <w:p w14:paraId="57339BF2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Social Housing </w:t>
      </w:r>
    </w:p>
    <w:p w14:paraId="71F27A3D" w14:textId="77777777" w:rsidR="00914ADE" w:rsidRDefault="00914ADE" w:rsidP="00EF5127">
      <w:pPr>
        <w:pStyle w:val="ListParagraph"/>
        <w:numPr>
          <w:ilvl w:val="0"/>
          <w:numId w:val="13"/>
        </w:numPr>
      </w:pPr>
      <w:r>
        <w:t xml:space="preserve">I. Public Housing </w:t>
      </w:r>
    </w:p>
    <w:p w14:paraId="7E486281" w14:textId="77777777" w:rsidR="00914ADE" w:rsidRDefault="00914ADE" w:rsidP="00EF5127">
      <w:pPr>
        <w:pStyle w:val="ListParagraph"/>
        <w:numPr>
          <w:ilvl w:val="0"/>
          <w:numId w:val="13"/>
        </w:numPr>
      </w:pPr>
      <w:r>
        <w:t xml:space="preserve">EX// Toronto and Amsterdam, NYC, and Hong Kong (China) </w:t>
      </w:r>
    </w:p>
    <w:p w14:paraId="39F7E1E1" w14:textId="77777777" w:rsidR="00914ADE" w:rsidRDefault="00914ADE" w:rsidP="00EF5127">
      <w:pPr>
        <w:pStyle w:val="ListParagraph"/>
        <w:numPr>
          <w:ilvl w:val="0"/>
          <w:numId w:val="13"/>
        </w:numPr>
      </w:pPr>
      <w:r>
        <w:t>II. Self- managed housing</w:t>
      </w:r>
    </w:p>
    <w:p w14:paraId="75A147AE" w14:textId="77777777" w:rsidR="00914ADE" w:rsidRDefault="00914ADE" w:rsidP="00EF5127">
      <w:pPr>
        <w:pStyle w:val="ListParagraph"/>
        <w:numPr>
          <w:ilvl w:val="0"/>
          <w:numId w:val="14"/>
        </w:numPr>
      </w:pPr>
      <w:r>
        <w:t>Formal: cooperative social housing (Toronto)</w:t>
      </w:r>
    </w:p>
    <w:p w14:paraId="4747E156" w14:textId="77777777" w:rsidR="00914ADE" w:rsidRDefault="00914ADE" w:rsidP="00EF5127">
      <w:pPr>
        <w:pStyle w:val="ListParagraph"/>
        <w:numPr>
          <w:ilvl w:val="0"/>
          <w:numId w:val="14"/>
        </w:numPr>
      </w:pPr>
      <w:r>
        <w:t>Informal: squats (Zurich)</w:t>
      </w:r>
    </w:p>
    <w:p w14:paraId="2B9C754A" w14:textId="77777777" w:rsidR="00914ADE" w:rsidRDefault="00914ADE" w:rsidP="00EF5127">
      <w:pPr>
        <w:pStyle w:val="ListParagraph"/>
        <w:numPr>
          <w:ilvl w:val="0"/>
          <w:numId w:val="15"/>
        </w:numPr>
      </w:pPr>
      <w:r>
        <w:t xml:space="preserve">Housing under neoliberalism: </w:t>
      </w:r>
    </w:p>
    <w:p w14:paraId="2C4C5194" w14:textId="77777777" w:rsidR="00914ADE" w:rsidRDefault="00914ADE" w:rsidP="00EF5127">
      <w:pPr>
        <w:pStyle w:val="ListParagraph"/>
        <w:numPr>
          <w:ilvl w:val="0"/>
          <w:numId w:val="16"/>
        </w:numPr>
      </w:pPr>
      <w:r>
        <w:t>Intensifying bias towards market housing</w:t>
      </w:r>
    </w:p>
    <w:p w14:paraId="06E26F5D" w14:textId="77777777" w:rsidR="00914ADE" w:rsidRDefault="00914ADE" w:rsidP="00EF5127">
      <w:pPr>
        <w:pStyle w:val="ListParagraph"/>
        <w:numPr>
          <w:ilvl w:val="0"/>
          <w:numId w:val="16"/>
        </w:numPr>
      </w:pPr>
      <w:r>
        <w:lastRenderedPageBreak/>
        <w:t>Undermining social housing (since the 70’s)</w:t>
      </w:r>
    </w:p>
    <w:p w14:paraId="37D6F909" w14:textId="77777777" w:rsidR="00914ADE" w:rsidRDefault="00914ADE" w:rsidP="00EF5127">
      <w:pPr>
        <w:pStyle w:val="ListParagraph"/>
        <w:numPr>
          <w:ilvl w:val="0"/>
          <w:numId w:val="16"/>
        </w:numPr>
      </w:pPr>
      <w:r>
        <w:t>Cutting fund</w:t>
      </w:r>
    </w:p>
    <w:p w14:paraId="4D1C953A" w14:textId="77777777" w:rsidR="00914ADE" w:rsidRDefault="00914ADE" w:rsidP="00EF5127">
      <w:pPr>
        <w:pStyle w:val="ListParagraph"/>
        <w:numPr>
          <w:ilvl w:val="0"/>
          <w:numId w:val="16"/>
        </w:numPr>
      </w:pPr>
      <w:r>
        <w:t>Privatization</w:t>
      </w:r>
    </w:p>
    <w:p w14:paraId="5C95AC6F" w14:textId="77777777" w:rsidR="00914ADE" w:rsidRDefault="00914ADE" w:rsidP="00EF5127">
      <w:pPr>
        <w:pStyle w:val="ListParagraph"/>
        <w:numPr>
          <w:ilvl w:val="0"/>
          <w:numId w:val="16"/>
        </w:numPr>
      </w:pPr>
      <w:r>
        <w:t xml:space="preserve">Demolition/ redevelopment </w:t>
      </w:r>
    </w:p>
    <w:p w14:paraId="7504FA68" w14:textId="77777777" w:rsidR="00914ADE" w:rsidRPr="00646F77" w:rsidRDefault="00914ADE" w:rsidP="00EF5127">
      <w:pPr>
        <w:pStyle w:val="ListParagraph"/>
        <w:numPr>
          <w:ilvl w:val="0"/>
          <w:numId w:val="16"/>
        </w:numPr>
      </w:pPr>
      <w:r>
        <w:t>Resistance movements</w:t>
      </w:r>
    </w:p>
    <w:p w14:paraId="5B07710C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Shackdweller movements </w:t>
      </w:r>
    </w:p>
    <w:p w14:paraId="4788D092" w14:textId="77777777" w:rsidR="00914ADE" w:rsidRDefault="00914ADE" w:rsidP="00EF5127">
      <w:pPr>
        <w:pStyle w:val="ListParagraph"/>
        <w:numPr>
          <w:ilvl w:val="0"/>
          <w:numId w:val="15"/>
        </w:numPr>
      </w:pPr>
      <w:r>
        <w:t>The case of Du</w:t>
      </w:r>
      <w:r w:rsidR="00943B0D">
        <w:t>r</w:t>
      </w:r>
      <w:r>
        <w:t>ban, South Africa (Pithouse, Hart)</w:t>
      </w:r>
    </w:p>
    <w:p w14:paraId="66B64A80" w14:textId="77777777" w:rsidR="00914ADE" w:rsidRDefault="00914ADE" w:rsidP="00EF5127">
      <w:pPr>
        <w:pStyle w:val="ListParagraph"/>
        <w:numPr>
          <w:ilvl w:val="0"/>
          <w:numId w:val="15"/>
        </w:numPr>
      </w:pPr>
      <w:r>
        <w:t>Apartheid South Africa: housing is tied up  with legal and spatial segregation &gt;post- apartheid South Africa: promise vs. reality</w:t>
      </w:r>
    </w:p>
    <w:p w14:paraId="7A550C0E" w14:textId="77777777" w:rsidR="00914ADE" w:rsidRDefault="00914ADE" w:rsidP="00EF5127">
      <w:pPr>
        <w:pStyle w:val="ListParagraph"/>
        <w:numPr>
          <w:ilvl w:val="0"/>
          <w:numId w:val="17"/>
        </w:numPr>
      </w:pPr>
      <w:r>
        <w:t xml:space="preserve">No complete break with Apartheid </w:t>
      </w:r>
    </w:p>
    <w:p w14:paraId="2BBC6315" w14:textId="77777777" w:rsidR="00914ADE" w:rsidRDefault="00914ADE" w:rsidP="00EF5127">
      <w:pPr>
        <w:pStyle w:val="ListParagraph"/>
        <w:numPr>
          <w:ilvl w:val="0"/>
          <w:numId w:val="17"/>
        </w:numPr>
      </w:pPr>
      <w:r>
        <w:t>The shift to neoliberalism, conser</w:t>
      </w:r>
      <w:r w:rsidR="00B55BDA">
        <w:t xml:space="preserve">vative nationalism </w:t>
      </w:r>
      <w:r w:rsidR="00B55BDA">
        <w:sym w:font="Wingdings" w:char="F0E0"/>
      </w:r>
      <w:r w:rsidR="00B55BDA">
        <w:t>leading to</w:t>
      </w:r>
      <w:r w:rsidR="00B55BDA">
        <w:sym w:font="Wingdings" w:char="F0E0"/>
      </w:r>
      <w:r>
        <w:t xml:space="preserve"> slum cl</w:t>
      </w:r>
      <w:r w:rsidR="00B55BDA">
        <w:t>earance, and S</w:t>
      </w:r>
      <w:r>
        <w:t>hackdweller movements</w:t>
      </w:r>
      <w:r w:rsidR="00B55BDA">
        <w:t xml:space="preserve"> </w:t>
      </w:r>
      <w:r w:rsidR="00B55BDA">
        <w:sym w:font="Wingdings" w:char="F0E0"/>
      </w:r>
      <w:r w:rsidR="00B55BDA">
        <w:t xml:space="preserve"> The Right To The City In Durban (Abahlali baseMjondolo)</w:t>
      </w:r>
    </w:p>
    <w:p w14:paraId="7531E8FA" w14:textId="77777777" w:rsidR="00B55BDA" w:rsidRPr="00B55BDA" w:rsidRDefault="0018069E" w:rsidP="00EF5127">
      <w:pPr>
        <w:pStyle w:val="ListParagraph"/>
        <w:numPr>
          <w:ilvl w:val="0"/>
          <w:numId w:val="17"/>
        </w:numPr>
      </w:pPr>
      <w:hyperlink r:id="rId7" w:history="1">
        <w:r w:rsidR="00B55BDA" w:rsidRPr="00B55BDA">
          <w:rPr>
            <w:rStyle w:val="Hyperlink"/>
            <w:lang w:val="en-US"/>
          </w:rPr>
          <w:t>http://www.hic-net.org/articles.php?pid=3460</w:t>
        </w:r>
      </w:hyperlink>
    </w:p>
    <w:p w14:paraId="16C3C28C" w14:textId="77777777" w:rsidR="00B55BDA" w:rsidRPr="00646F77" w:rsidRDefault="00B55BDA" w:rsidP="00B55BDA">
      <w:pPr>
        <w:pStyle w:val="ListParagraph"/>
        <w:ind w:left="1080"/>
      </w:pPr>
    </w:p>
    <w:p w14:paraId="6F0B34EC" w14:textId="77777777" w:rsidR="00423F62" w:rsidRPr="00AD739D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 xml:space="preserve">Informal Working Class </w:t>
      </w:r>
    </w:p>
    <w:p w14:paraId="1BFA2731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Spectacle </w:t>
      </w:r>
    </w:p>
    <w:p w14:paraId="66BE342D" w14:textId="77777777" w:rsidR="00B90263" w:rsidRPr="000629AB" w:rsidRDefault="00B90263" w:rsidP="00EF5127">
      <w:pPr>
        <w:pStyle w:val="ListParagraph"/>
        <w:numPr>
          <w:ilvl w:val="0"/>
          <w:numId w:val="48"/>
        </w:numPr>
      </w:pPr>
      <w:r w:rsidRPr="000629AB">
        <w:t xml:space="preserve">Unifies a population that is fragmented, disorganized by the division of labour, inequality, </w:t>
      </w:r>
      <w:r w:rsidR="000629AB" w:rsidRPr="000629AB">
        <w:t>city planning</w:t>
      </w:r>
    </w:p>
    <w:p w14:paraId="29E49716" w14:textId="77777777" w:rsidR="000629AB" w:rsidRPr="000629AB" w:rsidRDefault="000629AB" w:rsidP="00EF5127">
      <w:pPr>
        <w:pStyle w:val="ListParagraph"/>
        <w:numPr>
          <w:ilvl w:val="0"/>
          <w:numId w:val="48"/>
        </w:numPr>
      </w:pPr>
      <w:r w:rsidRPr="000629AB">
        <w:t>Individuals are encouraged to be politically passive yet invest their emotional energies in icons of spectacular consumption</w:t>
      </w:r>
    </w:p>
    <w:p w14:paraId="418500AE" w14:textId="77777777" w:rsidR="000629AB" w:rsidRPr="000629AB" w:rsidRDefault="000629AB" w:rsidP="00EF5127">
      <w:pPr>
        <w:pStyle w:val="ListParagraph"/>
        <w:numPr>
          <w:ilvl w:val="0"/>
          <w:numId w:val="48"/>
        </w:numPr>
      </w:pPr>
      <w:r w:rsidRPr="000629AB">
        <w:t>‘finding solace in the lives of others, stars and icons</w:t>
      </w:r>
    </w:p>
    <w:p w14:paraId="2677FD50" w14:textId="77777777" w:rsidR="00BE5F67" w:rsidRPr="00503C28" w:rsidRDefault="00BE5F67" w:rsidP="00EF5127">
      <w:pPr>
        <w:pStyle w:val="ListParagraph"/>
        <w:numPr>
          <w:ilvl w:val="0"/>
          <w:numId w:val="43"/>
        </w:numPr>
      </w:pPr>
      <w:r>
        <w:rPr>
          <w:b/>
        </w:rPr>
        <w:t>‘</w:t>
      </w:r>
      <w:r w:rsidRPr="00503C28">
        <w:t>Public show’, ‘object of sight’</w:t>
      </w:r>
    </w:p>
    <w:p w14:paraId="643DA154" w14:textId="77777777" w:rsidR="00BE5F67" w:rsidRPr="00503C28" w:rsidRDefault="00BE5F67" w:rsidP="00EF5127">
      <w:pPr>
        <w:pStyle w:val="ListParagraph"/>
        <w:numPr>
          <w:ilvl w:val="0"/>
          <w:numId w:val="44"/>
        </w:numPr>
      </w:pPr>
      <w:r w:rsidRPr="00503C28">
        <w:t>Divided between a few rulers and the many, cities become ‘containers for spectators’</w:t>
      </w:r>
    </w:p>
    <w:p w14:paraId="2B63075B" w14:textId="77777777" w:rsidR="00BE5F67" w:rsidRPr="00503C28" w:rsidRDefault="00BE5F67" w:rsidP="00EF5127">
      <w:pPr>
        <w:pStyle w:val="ListParagraph"/>
        <w:numPr>
          <w:ilvl w:val="0"/>
          <w:numId w:val="43"/>
        </w:numPr>
      </w:pPr>
      <w:r w:rsidRPr="00503C28">
        <w:t>‘The spectacle is a social relation between people mediated by images’</w:t>
      </w:r>
    </w:p>
    <w:p w14:paraId="111E00DC" w14:textId="77777777" w:rsidR="00BE5F67" w:rsidRDefault="00BE5F67" w:rsidP="00EF5127">
      <w:pPr>
        <w:pStyle w:val="ListParagraph"/>
        <w:numPr>
          <w:ilvl w:val="0"/>
          <w:numId w:val="44"/>
        </w:numPr>
      </w:pPr>
      <w:r w:rsidRPr="00503C28">
        <w:t>Staged performances, events</w:t>
      </w:r>
      <w:r w:rsidR="00B90263">
        <w:t>, or more permanent features (media images, ads, spectacular structures)</w:t>
      </w:r>
    </w:p>
    <w:p w14:paraId="4713A062" w14:textId="77777777" w:rsidR="00B90263" w:rsidRDefault="00B90263" w:rsidP="00EF5127">
      <w:pPr>
        <w:pStyle w:val="ListParagraph"/>
        <w:numPr>
          <w:ilvl w:val="0"/>
          <w:numId w:val="44"/>
        </w:numPr>
      </w:pPr>
      <w:r>
        <w:t>Organized in top down fashion (by the media, planners, corporations, advertisers, and architects etc….)</w:t>
      </w:r>
    </w:p>
    <w:p w14:paraId="56FCACBD" w14:textId="77777777" w:rsidR="00B90263" w:rsidRDefault="00B90263" w:rsidP="00EF5127">
      <w:pPr>
        <w:pStyle w:val="ListParagraph"/>
        <w:numPr>
          <w:ilvl w:val="0"/>
          <w:numId w:val="44"/>
        </w:numPr>
      </w:pPr>
      <w:r>
        <w:t>Assumes an audience that is in awe, consumes images in a controlled and individualized fashion</w:t>
      </w:r>
    </w:p>
    <w:p w14:paraId="367BA008" w14:textId="77777777" w:rsidR="00B90263" w:rsidRDefault="00B90263" w:rsidP="00EF5127">
      <w:pPr>
        <w:pStyle w:val="ListParagraph"/>
        <w:numPr>
          <w:ilvl w:val="0"/>
          <w:numId w:val="44"/>
        </w:numPr>
      </w:pPr>
      <w:r>
        <w:t>For authorities: a good alternative to the open-ended, collective, popular festival</w:t>
      </w:r>
    </w:p>
    <w:p w14:paraId="3FB736C9" w14:textId="77777777" w:rsidR="00B90263" w:rsidRDefault="00B90263" w:rsidP="00EF5127">
      <w:pPr>
        <w:pStyle w:val="ListParagraph"/>
        <w:numPr>
          <w:ilvl w:val="0"/>
          <w:numId w:val="43"/>
        </w:numPr>
      </w:pPr>
      <w:r>
        <w:t>The spectacle of money</w:t>
      </w:r>
    </w:p>
    <w:p w14:paraId="72BD9BBA" w14:textId="77777777" w:rsidR="00B90263" w:rsidRDefault="00B90263" w:rsidP="00EF5127">
      <w:pPr>
        <w:pStyle w:val="ListParagraph"/>
        <w:numPr>
          <w:ilvl w:val="0"/>
          <w:numId w:val="45"/>
        </w:numPr>
      </w:pPr>
      <w:r>
        <w:t xml:space="preserve">Theme parks: spectacular consumption EX: Waterfronts: </w:t>
      </w:r>
      <w:proofErr w:type="spellStart"/>
      <w:r>
        <w:t>Harbourfront</w:t>
      </w:r>
      <w:proofErr w:type="spellEnd"/>
    </w:p>
    <w:p w14:paraId="6F0C1F2F" w14:textId="77777777" w:rsidR="00B90263" w:rsidRDefault="00B90263" w:rsidP="00EF5127">
      <w:pPr>
        <w:pStyle w:val="ListParagraph"/>
        <w:numPr>
          <w:ilvl w:val="0"/>
          <w:numId w:val="45"/>
        </w:numPr>
      </w:pPr>
      <w:r>
        <w:t>Signature Architecture: EX: AGO or Walt Disney Concert Hall, or OCAD</w:t>
      </w:r>
    </w:p>
    <w:p w14:paraId="3F154E94" w14:textId="77777777" w:rsidR="00B90263" w:rsidRDefault="00B90263" w:rsidP="00EF5127">
      <w:pPr>
        <w:pStyle w:val="ListParagraph"/>
        <w:numPr>
          <w:ilvl w:val="0"/>
          <w:numId w:val="45"/>
        </w:numPr>
      </w:pPr>
      <w:r>
        <w:t>Professional Sports: EX: The Olympics, BMO Field</w:t>
      </w:r>
    </w:p>
    <w:p w14:paraId="2F744B06" w14:textId="77777777" w:rsidR="00B90263" w:rsidRDefault="00B90263" w:rsidP="00EF5127">
      <w:pPr>
        <w:pStyle w:val="ListParagraph"/>
        <w:numPr>
          <w:ilvl w:val="0"/>
          <w:numId w:val="43"/>
        </w:numPr>
      </w:pPr>
      <w:r>
        <w:t>Explanation: old and new</w:t>
      </w:r>
    </w:p>
    <w:p w14:paraId="1B6EF50E" w14:textId="77777777" w:rsidR="00B90263" w:rsidRDefault="00B90263" w:rsidP="00EF5127">
      <w:pPr>
        <w:pStyle w:val="ListParagraph"/>
        <w:numPr>
          <w:ilvl w:val="0"/>
          <w:numId w:val="46"/>
        </w:numPr>
      </w:pPr>
      <w:r>
        <w:t>“The Society of the Spectacle”</w:t>
      </w:r>
    </w:p>
    <w:p w14:paraId="0ABBE5B1" w14:textId="77777777" w:rsidR="00B90263" w:rsidRDefault="00B90263" w:rsidP="00EF5127">
      <w:pPr>
        <w:pStyle w:val="ListParagraph"/>
        <w:numPr>
          <w:ilvl w:val="0"/>
          <w:numId w:val="47"/>
        </w:numPr>
      </w:pPr>
      <w:r>
        <w:lastRenderedPageBreak/>
        <w:t>Capitalism visual culture rules, since the middle of the century with mass advertising, film, television, etc….</w:t>
      </w:r>
    </w:p>
    <w:p w14:paraId="65677557" w14:textId="77777777" w:rsidR="00B90263" w:rsidRDefault="00B90263" w:rsidP="00EF5127">
      <w:pPr>
        <w:pStyle w:val="ListParagraph"/>
        <w:numPr>
          <w:ilvl w:val="0"/>
          <w:numId w:val="47"/>
        </w:numPr>
      </w:pPr>
      <w:r>
        <w:t>Worship of images: EX: movie stars, athletes, brands and logos)</w:t>
      </w:r>
    </w:p>
    <w:p w14:paraId="4D0D73BB" w14:textId="77777777" w:rsidR="00B90263" w:rsidRDefault="00B90263" w:rsidP="00EF5127">
      <w:pPr>
        <w:pStyle w:val="ListParagraph"/>
        <w:numPr>
          <w:ilvl w:val="0"/>
          <w:numId w:val="47"/>
        </w:numPr>
      </w:pPr>
      <w:r>
        <w:t>“The spectacle is  the stage at which the commodity has managed to occupy society in its entirety”</w:t>
      </w:r>
    </w:p>
    <w:p w14:paraId="181DA0B5" w14:textId="77777777" w:rsidR="000629AB" w:rsidRPr="00503C28" w:rsidRDefault="000629AB" w:rsidP="00EF5127">
      <w:pPr>
        <w:pStyle w:val="ListParagraph"/>
        <w:numPr>
          <w:ilvl w:val="0"/>
          <w:numId w:val="43"/>
        </w:numPr>
      </w:pPr>
      <w:r>
        <w:t>Also known to be parasites: festivals such as: Caribana, Gay-Pride,  are not part of the cities marketing scheme, tourism promotion, place-making and gentrification</w:t>
      </w:r>
    </w:p>
    <w:p w14:paraId="43AAF614" w14:textId="77777777" w:rsidR="00423F62" w:rsidRPr="00AD739D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 xml:space="preserve">Liberty Village </w:t>
      </w:r>
    </w:p>
    <w:p w14:paraId="10AF2B32" w14:textId="77777777" w:rsidR="00423F62" w:rsidRDefault="00423F62" w:rsidP="00423F62">
      <w:pPr>
        <w:rPr>
          <w:b/>
        </w:rPr>
      </w:pPr>
      <w:r w:rsidRPr="00B55BDA">
        <w:rPr>
          <w:b/>
        </w:rPr>
        <w:t>Place-Making</w:t>
      </w:r>
    </w:p>
    <w:p w14:paraId="2B18CD0B" w14:textId="77777777" w:rsidR="000629AB" w:rsidRPr="000629AB" w:rsidRDefault="000629AB" w:rsidP="00EF5127">
      <w:pPr>
        <w:pStyle w:val="ListParagraph"/>
        <w:numPr>
          <w:ilvl w:val="0"/>
          <w:numId w:val="43"/>
        </w:numPr>
      </w:pPr>
      <w:r w:rsidRPr="000629AB">
        <w:t>Designing physical spaces to create an atmosphere, make people feel distinct from others, identify with industrial cultures, consumption styles</w:t>
      </w:r>
    </w:p>
    <w:p w14:paraId="717EFB74" w14:textId="77777777" w:rsidR="000629AB" w:rsidRPr="000629AB" w:rsidRDefault="000629AB" w:rsidP="00EF5127">
      <w:pPr>
        <w:pStyle w:val="ListParagraph"/>
        <w:numPr>
          <w:ilvl w:val="0"/>
          <w:numId w:val="43"/>
        </w:numPr>
      </w:pPr>
      <w:r w:rsidRPr="000629AB">
        <w:t xml:space="preserve">Importance: market cities for tourism, stimulate post-industrial consumption, and create an attractive environment for relatively privileged  social groups in global, post-fordist cities, since 1980’s, neoliberal cities promote ‘competitiveness’ for private investment and professional jobs with particular </w:t>
      </w:r>
      <w:r w:rsidR="00AD739D">
        <w:t>aggressivity</w:t>
      </w:r>
    </w:p>
    <w:p w14:paraId="2F8196E4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Caribana </w:t>
      </w:r>
    </w:p>
    <w:p w14:paraId="19866526" w14:textId="77777777" w:rsidR="00CC6152" w:rsidRPr="00BE5F67" w:rsidRDefault="00CC6152" w:rsidP="00EF5127">
      <w:pPr>
        <w:pStyle w:val="ListParagraph"/>
        <w:numPr>
          <w:ilvl w:val="0"/>
          <w:numId w:val="40"/>
        </w:numPr>
      </w:pPr>
      <w:r w:rsidRPr="00BE5F67">
        <w:t>British Hostility  to popular festivals  in the colonies</w:t>
      </w:r>
    </w:p>
    <w:p w14:paraId="53E31EBF" w14:textId="77777777" w:rsidR="00CC6152" w:rsidRPr="00BE5F67" w:rsidRDefault="00CC6152" w:rsidP="00EF5127">
      <w:pPr>
        <w:pStyle w:val="ListParagraph"/>
        <w:numPr>
          <w:ilvl w:val="0"/>
          <w:numId w:val="41"/>
        </w:numPr>
      </w:pPr>
      <w:r w:rsidRPr="00BE5F67">
        <w:t>Dismissed in racist ways as ‘irrational’, ‘savage’</w:t>
      </w:r>
    </w:p>
    <w:p w14:paraId="4B1F6B37" w14:textId="77777777" w:rsidR="00CC6152" w:rsidRPr="00BE5F67" w:rsidRDefault="00CC6152" w:rsidP="00EF5127">
      <w:pPr>
        <w:pStyle w:val="ListParagraph"/>
        <w:numPr>
          <w:ilvl w:val="0"/>
          <w:numId w:val="41"/>
        </w:numPr>
      </w:pPr>
      <w:r w:rsidRPr="00BE5F67">
        <w:t>Seen as potential opportunity for slave revolt, independence movements</w:t>
      </w:r>
    </w:p>
    <w:p w14:paraId="0F60F10E" w14:textId="77777777" w:rsidR="00BE5F67" w:rsidRPr="00BE5F67" w:rsidRDefault="00BE5F67" w:rsidP="00EF5127">
      <w:pPr>
        <w:pStyle w:val="ListParagraph"/>
        <w:numPr>
          <w:ilvl w:val="0"/>
          <w:numId w:val="40"/>
        </w:numPr>
      </w:pPr>
      <w:r w:rsidRPr="00BE5F67">
        <w:t>Caribana Vs. British Presbyterian (Religious view), White Toronto (1967)</w:t>
      </w:r>
    </w:p>
    <w:p w14:paraId="150C51EC" w14:textId="77777777" w:rsidR="00BE5F67" w:rsidRPr="00BE5F67" w:rsidRDefault="00BE5F67" w:rsidP="00EF5127">
      <w:pPr>
        <w:pStyle w:val="ListParagraph"/>
        <w:numPr>
          <w:ilvl w:val="0"/>
          <w:numId w:val="42"/>
        </w:numPr>
      </w:pPr>
      <w:r w:rsidRPr="00BE5F67">
        <w:t>Attempts to regulate, control carnival</w:t>
      </w:r>
    </w:p>
    <w:p w14:paraId="14AF882E" w14:textId="77777777" w:rsidR="00BE5F67" w:rsidRPr="00BE5F67" w:rsidRDefault="00BE5F67" w:rsidP="00EF5127">
      <w:pPr>
        <w:pStyle w:val="ListParagraph"/>
        <w:numPr>
          <w:ilvl w:val="0"/>
          <w:numId w:val="42"/>
        </w:numPr>
      </w:pPr>
      <w:r w:rsidRPr="00BE5F67">
        <w:t xml:space="preserve">Or reduce it to mere tourist spectacle </w:t>
      </w:r>
    </w:p>
    <w:p w14:paraId="2D07FE17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>Public Space</w:t>
      </w:r>
    </w:p>
    <w:p w14:paraId="26AB86BB" w14:textId="77777777" w:rsidR="00016E8A" w:rsidRDefault="009C5F26" w:rsidP="00016E8A">
      <w:pPr>
        <w:pStyle w:val="ListParagraph"/>
        <w:numPr>
          <w:ilvl w:val="0"/>
          <w:numId w:val="4"/>
        </w:numPr>
      </w:pPr>
      <w:r>
        <w:t>L</w:t>
      </w:r>
      <w:r w:rsidR="00016E8A">
        <w:t>imited</w:t>
      </w:r>
    </w:p>
    <w:p w14:paraId="1D5C8DA0" w14:textId="77777777" w:rsidR="009C5F26" w:rsidRDefault="009C5F26" w:rsidP="00016E8A">
      <w:pPr>
        <w:pStyle w:val="ListParagraph"/>
        <w:numPr>
          <w:ilvl w:val="0"/>
          <w:numId w:val="4"/>
        </w:numPr>
      </w:pPr>
      <w:r>
        <w:t xml:space="preserve">Publically owned and legally accessible to “the public”: streets, sidewalks, parks, parking lots, beaches </w:t>
      </w:r>
      <w:proofErr w:type="spellStart"/>
      <w:r>
        <w:t>etc</w:t>
      </w:r>
      <w:proofErr w:type="spellEnd"/>
    </w:p>
    <w:p w14:paraId="02B1F6DD" w14:textId="77777777" w:rsidR="009C5F26" w:rsidRDefault="009C5F26" w:rsidP="00016E8A">
      <w:pPr>
        <w:pStyle w:val="ListParagraph"/>
        <w:numPr>
          <w:ilvl w:val="0"/>
          <w:numId w:val="4"/>
        </w:numPr>
      </w:pPr>
      <w:r>
        <w:t>Legally demarcated from private property</w:t>
      </w:r>
    </w:p>
    <w:p w14:paraId="0058378F" w14:textId="77777777" w:rsidR="009C5F26" w:rsidRDefault="009C5F26" w:rsidP="00016E8A">
      <w:pPr>
        <w:pStyle w:val="ListParagraph"/>
        <w:numPr>
          <w:ilvl w:val="0"/>
          <w:numId w:val="4"/>
        </w:numPr>
      </w:pPr>
      <w:r>
        <w:t xml:space="preserve">Publically used, appropriated for various purposes in practice &lt; not all is actually legally public space </w:t>
      </w:r>
    </w:p>
    <w:p w14:paraId="53581010" w14:textId="77777777" w:rsidR="009C5F26" w:rsidRDefault="009C5F26" w:rsidP="00016E8A">
      <w:pPr>
        <w:pStyle w:val="ListParagraph"/>
        <w:numPr>
          <w:ilvl w:val="0"/>
          <w:numId w:val="4"/>
        </w:numPr>
      </w:pPr>
      <w:r>
        <w:t>Public use of space depends on formal and informal regulation</w:t>
      </w:r>
    </w:p>
    <w:p w14:paraId="746D1F9A" w14:textId="77777777" w:rsidR="009C5F26" w:rsidRDefault="009C5F26" w:rsidP="00016E8A">
      <w:pPr>
        <w:pStyle w:val="ListParagraph"/>
        <w:numPr>
          <w:ilvl w:val="0"/>
          <w:numId w:val="4"/>
        </w:numPr>
      </w:pPr>
      <w:r>
        <w:t>Grey Areas:</w:t>
      </w:r>
    </w:p>
    <w:p w14:paraId="1962592C" w14:textId="77777777" w:rsidR="009C5F26" w:rsidRDefault="009C5F26" w:rsidP="00EF5127">
      <w:pPr>
        <w:pStyle w:val="ListParagraph"/>
        <w:numPr>
          <w:ilvl w:val="0"/>
          <w:numId w:val="26"/>
        </w:numPr>
      </w:pPr>
      <w:r>
        <w:t xml:space="preserve">Privately owned but publicly used: EX// cafes, department stores, and malls </w:t>
      </w:r>
    </w:p>
    <w:p w14:paraId="6D03BB22" w14:textId="77777777" w:rsidR="009C5F26" w:rsidRDefault="009C5F26" w:rsidP="00EF5127">
      <w:pPr>
        <w:pStyle w:val="ListParagraph"/>
        <w:numPr>
          <w:ilvl w:val="0"/>
          <w:numId w:val="26"/>
        </w:numPr>
      </w:pPr>
      <w:r>
        <w:t xml:space="preserve">Publicly owned but privately used: roads and highways </w:t>
      </w:r>
    </w:p>
    <w:p w14:paraId="432EF280" w14:textId="77777777" w:rsidR="009C5F26" w:rsidRDefault="009C5F26" w:rsidP="00EF5127">
      <w:pPr>
        <w:pStyle w:val="ListParagraph"/>
        <w:numPr>
          <w:ilvl w:val="0"/>
          <w:numId w:val="26"/>
        </w:numPr>
      </w:pPr>
      <w:r>
        <w:t>‘Porous space’ spaces between public and private</w:t>
      </w:r>
    </w:p>
    <w:p w14:paraId="7B19E8BF" w14:textId="77777777" w:rsidR="009C5F26" w:rsidRDefault="009C5F26" w:rsidP="00EF5127">
      <w:pPr>
        <w:pStyle w:val="ListParagraph"/>
        <w:numPr>
          <w:ilvl w:val="0"/>
          <w:numId w:val="27"/>
        </w:numPr>
      </w:pPr>
      <w:r>
        <w:t xml:space="preserve">Limits of public space: </w:t>
      </w:r>
    </w:p>
    <w:p w14:paraId="2C02D5D5" w14:textId="77777777" w:rsidR="009C5F26" w:rsidRDefault="009C5F26" w:rsidP="00EF5127">
      <w:pPr>
        <w:pStyle w:val="ListParagraph"/>
        <w:numPr>
          <w:ilvl w:val="0"/>
          <w:numId w:val="28"/>
        </w:numPr>
      </w:pPr>
      <w:r>
        <w:t>Legally marginal in a society (capitalism) defined by:</w:t>
      </w:r>
    </w:p>
    <w:p w14:paraId="03D21C55" w14:textId="77777777" w:rsidR="009C5F26" w:rsidRDefault="009C5F26" w:rsidP="00EF5127">
      <w:pPr>
        <w:pStyle w:val="ListParagraph"/>
        <w:numPr>
          <w:ilvl w:val="0"/>
          <w:numId w:val="29"/>
        </w:numPr>
      </w:pPr>
      <w:r>
        <w:t>The enclosure of common property</w:t>
      </w:r>
    </w:p>
    <w:p w14:paraId="2E959517" w14:textId="77777777" w:rsidR="009C5F26" w:rsidRDefault="009C5F26" w:rsidP="00EF5127">
      <w:pPr>
        <w:pStyle w:val="ListParagraph"/>
        <w:numPr>
          <w:ilvl w:val="0"/>
          <w:numId w:val="29"/>
        </w:numPr>
      </w:pPr>
      <w:r>
        <w:lastRenderedPageBreak/>
        <w:t>The domination of the private and the domestic</w:t>
      </w:r>
    </w:p>
    <w:p w14:paraId="3B854D47" w14:textId="77777777" w:rsidR="009C5F26" w:rsidRDefault="009C5F26" w:rsidP="00EF5127">
      <w:pPr>
        <w:pStyle w:val="ListParagraph"/>
        <w:numPr>
          <w:ilvl w:val="0"/>
          <w:numId w:val="28"/>
        </w:numPr>
      </w:pPr>
      <w:r>
        <w:t>Informally, public space has always been shaped by private pursuits (shopping, car traffic)</w:t>
      </w:r>
    </w:p>
    <w:p w14:paraId="03F25FEF" w14:textId="77777777" w:rsidR="009C5F26" w:rsidRDefault="009C5F26" w:rsidP="00EF5127">
      <w:pPr>
        <w:pStyle w:val="ListParagraph"/>
        <w:numPr>
          <w:ilvl w:val="0"/>
          <w:numId w:val="28"/>
        </w:numPr>
      </w:pPr>
      <w:r>
        <w:t>Some uses of public spaces have been strictly regulated or prohibited (loitering, explicit political activity, public sex, sleeping) (Don Mitchell, 2003)</w:t>
      </w:r>
    </w:p>
    <w:p w14:paraId="0456FDB7" w14:textId="77777777" w:rsidR="009C5F26" w:rsidRDefault="009C5F26" w:rsidP="00EF5127">
      <w:pPr>
        <w:pStyle w:val="ListParagraph"/>
        <w:numPr>
          <w:ilvl w:val="0"/>
          <w:numId w:val="27"/>
        </w:numPr>
      </w:pPr>
      <w:r>
        <w:t>Benjamin/ Buck Morss</w:t>
      </w:r>
    </w:p>
    <w:p w14:paraId="184FF733" w14:textId="77777777" w:rsidR="009C5F26" w:rsidRDefault="009C5F26" w:rsidP="00EF5127">
      <w:pPr>
        <w:pStyle w:val="ListParagraph"/>
        <w:numPr>
          <w:ilvl w:val="0"/>
          <w:numId w:val="30"/>
        </w:numPr>
      </w:pPr>
      <w:r>
        <w:t>The boulevards, cafes, of 19</w:t>
      </w:r>
      <w:r w:rsidRPr="009C5F26">
        <w:rPr>
          <w:vertAlign w:val="superscript"/>
        </w:rPr>
        <w:t>th</w:t>
      </w:r>
      <w:r>
        <w:t xml:space="preserve"> century Paris:</w:t>
      </w:r>
    </w:p>
    <w:p w14:paraId="4ECB2F53" w14:textId="77777777" w:rsidR="009C5F26" w:rsidRDefault="009C5F26" w:rsidP="00EF5127">
      <w:pPr>
        <w:pStyle w:val="ListParagraph"/>
        <w:numPr>
          <w:ilvl w:val="0"/>
          <w:numId w:val="31"/>
        </w:numPr>
      </w:pPr>
      <w:r>
        <w:t>Extensions of the bourgeois living room</w:t>
      </w:r>
    </w:p>
    <w:p w14:paraId="63E36E26" w14:textId="77777777" w:rsidR="009C5F26" w:rsidRDefault="009C5F26" w:rsidP="00EF5127">
      <w:pPr>
        <w:pStyle w:val="ListParagraph"/>
        <w:numPr>
          <w:ilvl w:val="0"/>
          <w:numId w:val="31"/>
        </w:numPr>
      </w:pPr>
      <w:r>
        <w:t>Hostile to single women and those without means to shop or the proper appearance</w:t>
      </w:r>
    </w:p>
    <w:p w14:paraId="27059055" w14:textId="77777777" w:rsidR="009C5F26" w:rsidRDefault="009C5F26" w:rsidP="00EF5127">
      <w:pPr>
        <w:pStyle w:val="ListParagraph"/>
        <w:numPr>
          <w:ilvl w:val="0"/>
          <w:numId w:val="31"/>
        </w:numPr>
      </w:pPr>
      <w:r>
        <w:t>Romantic Parks?</w:t>
      </w:r>
    </w:p>
    <w:p w14:paraId="1B7ECF45" w14:textId="77777777" w:rsidR="009C5F26" w:rsidRDefault="00A67EBC" w:rsidP="00EF5127">
      <w:pPr>
        <w:pStyle w:val="ListParagraph"/>
        <w:numPr>
          <w:ilvl w:val="0"/>
          <w:numId w:val="27"/>
        </w:numPr>
      </w:pPr>
      <w:r>
        <w:t xml:space="preserve">Benefits: </w:t>
      </w:r>
    </w:p>
    <w:p w14:paraId="6AE23AFE" w14:textId="77777777" w:rsidR="00A67EBC" w:rsidRDefault="00A67EBC" w:rsidP="00EF5127">
      <w:pPr>
        <w:pStyle w:val="ListParagraph"/>
        <w:numPr>
          <w:ilvl w:val="0"/>
          <w:numId w:val="30"/>
        </w:numPr>
      </w:pPr>
      <w:r>
        <w:t>Blending in, being anonymous</w:t>
      </w:r>
    </w:p>
    <w:p w14:paraId="03FE1392" w14:textId="77777777" w:rsidR="00A67EBC" w:rsidRDefault="00A67EBC" w:rsidP="00EF5127">
      <w:pPr>
        <w:pStyle w:val="ListParagraph"/>
        <w:numPr>
          <w:ilvl w:val="0"/>
          <w:numId w:val="30"/>
        </w:numPr>
      </w:pPr>
      <w:r>
        <w:t>Being perceived visually as ‘different’ makes this difficult</w:t>
      </w:r>
    </w:p>
    <w:p w14:paraId="45416DBA" w14:textId="77777777" w:rsidR="00A67EBC" w:rsidRDefault="00A67EBC" w:rsidP="00EF5127">
      <w:pPr>
        <w:pStyle w:val="ListParagraph"/>
        <w:numPr>
          <w:ilvl w:val="0"/>
          <w:numId w:val="30"/>
        </w:numPr>
      </w:pPr>
      <w:r>
        <w:t>Not colour or gender-blind</w:t>
      </w:r>
    </w:p>
    <w:p w14:paraId="7A1B606B" w14:textId="77777777" w:rsidR="00A67EBC" w:rsidRDefault="00A67EBC" w:rsidP="00EF5127">
      <w:pPr>
        <w:pStyle w:val="ListParagraph"/>
        <w:numPr>
          <w:ilvl w:val="0"/>
          <w:numId w:val="27"/>
        </w:numPr>
      </w:pPr>
      <w:r>
        <w:t>Privatizing Public Space:</w:t>
      </w:r>
    </w:p>
    <w:p w14:paraId="074EDFA3" w14:textId="77777777" w:rsidR="00A67EBC" w:rsidRDefault="00A67EBC" w:rsidP="00EF5127">
      <w:pPr>
        <w:pStyle w:val="ListParagraph"/>
        <w:numPr>
          <w:ilvl w:val="0"/>
          <w:numId w:val="32"/>
        </w:numPr>
      </w:pPr>
      <w:r>
        <w:t xml:space="preserve"> Key feature of corporate suburbanization and neoliberalism: </w:t>
      </w:r>
    </w:p>
    <w:p w14:paraId="77E61FF1" w14:textId="77777777" w:rsidR="00A67EBC" w:rsidRDefault="00A67EBC" w:rsidP="00EF5127">
      <w:pPr>
        <w:pStyle w:val="ListParagraph"/>
        <w:numPr>
          <w:ilvl w:val="0"/>
          <w:numId w:val="33"/>
        </w:numPr>
      </w:pPr>
      <w:r>
        <w:t>1. Explicit privatization: legal enclosure: malls, gated communities</w:t>
      </w:r>
    </w:p>
    <w:p w14:paraId="52645570" w14:textId="77777777" w:rsidR="00A67EBC" w:rsidRDefault="00A67EBC" w:rsidP="00EF5127">
      <w:pPr>
        <w:pStyle w:val="ListParagraph"/>
        <w:numPr>
          <w:ilvl w:val="0"/>
          <w:numId w:val="33"/>
        </w:numPr>
      </w:pPr>
      <w:r>
        <w:t>2. Creeping privatization by: regulation, policing, urban design and architecture, exclusive use and private control</w:t>
      </w:r>
    </w:p>
    <w:p w14:paraId="6E2E9150" w14:textId="77777777" w:rsidR="00A67EBC" w:rsidRDefault="00A67EBC" w:rsidP="00EF5127">
      <w:pPr>
        <w:pStyle w:val="ListParagraph"/>
        <w:numPr>
          <w:ilvl w:val="0"/>
          <w:numId w:val="33"/>
        </w:numPr>
      </w:pPr>
      <w:r>
        <w:t>Sprawl?</w:t>
      </w:r>
    </w:p>
    <w:p w14:paraId="0B898BEC" w14:textId="77777777" w:rsidR="00A67EBC" w:rsidRDefault="00A67EBC" w:rsidP="00EF5127">
      <w:pPr>
        <w:pStyle w:val="ListParagraph"/>
        <w:numPr>
          <w:ilvl w:val="0"/>
          <w:numId w:val="27"/>
        </w:numPr>
      </w:pPr>
      <w:r>
        <w:t xml:space="preserve">Enclosing space in central cities though: malls, condominium districts, theme parks, and professional sports events </w:t>
      </w:r>
    </w:p>
    <w:p w14:paraId="36C998E7" w14:textId="77777777" w:rsidR="00A67EBC" w:rsidRDefault="00A67EBC" w:rsidP="00EF5127">
      <w:pPr>
        <w:pStyle w:val="ListParagraph"/>
        <w:numPr>
          <w:ilvl w:val="0"/>
          <w:numId w:val="32"/>
        </w:numPr>
      </w:pPr>
      <w:r>
        <w:t>EX// Euro 2008- ‘Fan Zone’ (Basel)</w:t>
      </w:r>
    </w:p>
    <w:p w14:paraId="6EFBAA49" w14:textId="77777777" w:rsidR="00A67EBC" w:rsidRDefault="00A67EBC" w:rsidP="00EF5127">
      <w:pPr>
        <w:pStyle w:val="ListParagraph"/>
        <w:numPr>
          <w:ilvl w:val="0"/>
          <w:numId w:val="27"/>
        </w:numPr>
      </w:pPr>
      <w:r>
        <w:t>Privatization by design and regulation</w:t>
      </w:r>
    </w:p>
    <w:p w14:paraId="47C0A097" w14:textId="77777777" w:rsidR="00A67EBC" w:rsidRDefault="00A67EBC" w:rsidP="00EF5127">
      <w:pPr>
        <w:pStyle w:val="ListParagraph"/>
        <w:numPr>
          <w:ilvl w:val="0"/>
          <w:numId w:val="32"/>
        </w:numPr>
      </w:pPr>
      <w:r>
        <w:t>‘Bum-proof’ Bench, Los Angeles</w:t>
      </w:r>
    </w:p>
    <w:p w14:paraId="43DD9440" w14:textId="77777777" w:rsidR="00A67EBC" w:rsidRDefault="00A67EBC" w:rsidP="00EF5127">
      <w:pPr>
        <w:pStyle w:val="ListParagraph"/>
        <w:numPr>
          <w:ilvl w:val="0"/>
          <w:numId w:val="27"/>
        </w:numPr>
      </w:pPr>
      <w:r>
        <w:t>A quest for ‘order’: evicting street vendors, and/or squatters</w:t>
      </w:r>
    </w:p>
    <w:p w14:paraId="268D3B76" w14:textId="77777777" w:rsidR="00A67EBC" w:rsidRDefault="00A67EBC" w:rsidP="00EF5127">
      <w:pPr>
        <w:pStyle w:val="ListParagraph"/>
        <w:numPr>
          <w:ilvl w:val="0"/>
          <w:numId w:val="32"/>
        </w:numPr>
      </w:pPr>
      <w:r>
        <w:t xml:space="preserve">Lower Patel, Mumbai </w:t>
      </w:r>
    </w:p>
    <w:p w14:paraId="132EDA0A" w14:textId="77777777" w:rsidR="00A67EBC" w:rsidRDefault="00A67EBC" w:rsidP="00EF5127">
      <w:pPr>
        <w:pStyle w:val="ListParagraph"/>
        <w:numPr>
          <w:ilvl w:val="0"/>
          <w:numId w:val="27"/>
        </w:numPr>
      </w:pPr>
      <w:r>
        <w:t>Gentrification as a privatizing force: “pacification by cappuccino” (Zukin on Bryant Park, NYC)</w:t>
      </w:r>
    </w:p>
    <w:p w14:paraId="076F5FA4" w14:textId="77777777" w:rsidR="00A67EBC" w:rsidRDefault="00A67EBC" w:rsidP="00EF5127">
      <w:pPr>
        <w:pStyle w:val="ListParagraph"/>
        <w:numPr>
          <w:ilvl w:val="0"/>
          <w:numId w:val="32"/>
        </w:numPr>
      </w:pPr>
      <w:r>
        <w:t>Result: sanitization, social cleansing</w:t>
      </w:r>
      <w:r w:rsidR="00AD6118">
        <w:t xml:space="preserve">  </w:t>
      </w:r>
      <w:r w:rsidR="00AD6118">
        <w:sym w:font="Wingdings" w:char="F0E0"/>
      </w:r>
      <w:r w:rsidR="00AD6118">
        <w:t>central cities= outdoor malls</w:t>
      </w:r>
    </w:p>
    <w:p w14:paraId="56B4DE49" w14:textId="77777777" w:rsidR="00AD6118" w:rsidRDefault="00AD6118" w:rsidP="00EF5127">
      <w:pPr>
        <w:pStyle w:val="ListParagraph"/>
        <w:numPr>
          <w:ilvl w:val="0"/>
          <w:numId w:val="27"/>
        </w:numPr>
      </w:pPr>
      <w:r>
        <w:t>Importance of Public Space:</w:t>
      </w:r>
    </w:p>
    <w:p w14:paraId="73C069D6" w14:textId="77777777" w:rsidR="00AD6118" w:rsidRDefault="00AD6118" w:rsidP="00EF5127">
      <w:pPr>
        <w:pStyle w:val="ListParagraph"/>
        <w:numPr>
          <w:ilvl w:val="0"/>
          <w:numId w:val="32"/>
        </w:numPr>
      </w:pPr>
      <w:r>
        <w:t xml:space="preserve">Conviviality: transforming urban environments is key for genuine sustainable futures (there is no escape) </w:t>
      </w:r>
    </w:p>
    <w:p w14:paraId="37A93659" w14:textId="77777777" w:rsidR="00AD6118" w:rsidRDefault="00AD6118" w:rsidP="00EF5127">
      <w:pPr>
        <w:pStyle w:val="ListParagraph"/>
        <w:numPr>
          <w:ilvl w:val="0"/>
          <w:numId w:val="32"/>
        </w:numPr>
      </w:pPr>
      <w:r>
        <w:t xml:space="preserve">Public lives makes dense, compact urban life livable and enjoyable not only for those who can afford it or fit the proper profile </w:t>
      </w:r>
    </w:p>
    <w:p w14:paraId="7196B4B1" w14:textId="77777777" w:rsidR="00C64528" w:rsidRPr="00646F77" w:rsidRDefault="00C64528" w:rsidP="00EF5127">
      <w:pPr>
        <w:pStyle w:val="ListParagraph"/>
        <w:numPr>
          <w:ilvl w:val="0"/>
          <w:numId w:val="27"/>
        </w:numPr>
      </w:pPr>
      <w:r>
        <w:t>Modern Public Spaces: cafes, theatres, parliament, the street, the square, the meeting hall</w:t>
      </w:r>
    </w:p>
    <w:p w14:paraId="3D9EEBA1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Democracy </w:t>
      </w:r>
    </w:p>
    <w:p w14:paraId="14C246C0" w14:textId="77777777" w:rsidR="00AD6118" w:rsidRPr="00C71001" w:rsidRDefault="00AD6118" w:rsidP="00EF5127">
      <w:pPr>
        <w:pStyle w:val="ListParagraph"/>
        <w:numPr>
          <w:ilvl w:val="0"/>
          <w:numId w:val="27"/>
        </w:numPr>
      </w:pPr>
      <w:r w:rsidRPr="00C71001">
        <w:t xml:space="preserve">Which way towards a sustainable urban planet: </w:t>
      </w:r>
    </w:p>
    <w:p w14:paraId="7C20DD42" w14:textId="77777777" w:rsidR="00AD6118" w:rsidRPr="00C71001" w:rsidRDefault="00AD6118" w:rsidP="00EF5127">
      <w:pPr>
        <w:pStyle w:val="ListParagraph"/>
        <w:numPr>
          <w:ilvl w:val="0"/>
          <w:numId w:val="34"/>
        </w:numPr>
      </w:pPr>
      <w:r w:rsidRPr="00C71001">
        <w:t>Authoritarian neo-liberalism, ecological dictatorship, or genuine democracy</w:t>
      </w:r>
    </w:p>
    <w:p w14:paraId="13D51EF2" w14:textId="77777777" w:rsidR="00AD6118" w:rsidRPr="00C71001" w:rsidRDefault="00AD6118" w:rsidP="00EF5127">
      <w:pPr>
        <w:pStyle w:val="ListParagraph"/>
        <w:numPr>
          <w:ilvl w:val="0"/>
          <w:numId w:val="34"/>
        </w:numPr>
      </w:pPr>
      <w:r w:rsidRPr="00C71001">
        <w:t xml:space="preserve">‘official’ or ‘from below’ </w:t>
      </w:r>
    </w:p>
    <w:p w14:paraId="7210E807" w14:textId="77777777" w:rsidR="00AD6118" w:rsidRDefault="00AD6118" w:rsidP="00EF5127">
      <w:pPr>
        <w:pStyle w:val="ListParagraph"/>
        <w:numPr>
          <w:ilvl w:val="0"/>
          <w:numId w:val="35"/>
        </w:numPr>
      </w:pPr>
      <w:r w:rsidRPr="00C71001">
        <w:t>Official democracy: form of government/ being governed</w:t>
      </w:r>
    </w:p>
    <w:p w14:paraId="0DA244A4" w14:textId="77777777" w:rsidR="00C64528" w:rsidRDefault="00C64528" w:rsidP="00EF5127">
      <w:pPr>
        <w:pStyle w:val="ListParagraph"/>
        <w:numPr>
          <w:ilvl w:val="0"/>
          <w:numId w:val="36"/>
        </w:numPr>
      </w:pPr>
      <w:r>
        <w:t>EX// Liberal Democracy: legal, political, and social rights</w:t>
      </w:r>
    </w:p>
    <w:p w14:paraId="252FF0DE" w14:textId="77777777" w:rsidR="00C64528" w:rsidRDefault="00C64528" w:rsidP="00EF5127">
      <w:pPr>
        <w:pStyle w:val="ListParagraph"/>
        <w:numPr>
          <w:ilvl w:val="0"/>
          <w:numId w:val="36"/>
        </w:numPr>
      </w:pPr>
      <w:r>
        <w:lastRenderedPageBreak/>
        <w:t>Deep limits: 1. Private Property and the family, structural inequality, exclusion/passivity limit rights</w:t>
      </w:r>
    </w:p>
    <w:p w14:paraId="3B382B59" w14:textId="77777777" w:rsidR="00C64528" w:rsidRPr="00C71001" w:rsidRDefault="00C64528" w:rsidP="00EF5127">
      <w:pPr>
        <w:pStyle w:val="ListParagraph"/>
        <w:numPr>
          <w:ilvl w:val="0"/>
          <w:numId w:val="36"/>
        </w:numPr>
      </w:pPr>
      <w:r>
        <w:t>2. The drift towards ‘authoritarian statism’</w:t>
      </w:r>
    </w:p>
    <w:p w14:paraId="74E3BFBC" w14:textId="77777777" w:rsidR="00AD6118" w:rsidRDefault="00AD6118" w:rsidP="00EF5127">
      <w:pPr>
        <w:pStyle w:val="ListParagraph"/>
        <w:numPr>
          <w:ilvl w:val="0"/>
          <w:numId w:val="35"/>
        </w:numPr>
      </w:pPr>
      <w:r w:rsidRPr="00C71001">
        <w:t>Democracy from below: Process of self-government</w:t>
      </w:r>
    </w:p>
    <w:p w14:paraId="603F774C" w14:textId="77777777" w:rsidR="00C64528" w:rsidRDefault="00C64528" w:rsidP="00EF5127">
      <w:pPr>
        <w:pStyle w:val="ListParagraph"/>
        <w:numPr>
          <w:ilvl w:val="0"/>
          <w:numId w:val="37"/>
        </w:numPr>
      </w:pPr>
      <w:r>
        <w:t>EX// Radical/ Popular Democracy</w:t>
      </w:r>
    </w:p>
    <w:p w14:paraId="7DD07CF1" w14:textId="77777777" w:rsidR="00C64528" w:rsidRDefault="00C64528" w:rsidP="00EF5127">
      <w:pPr>
        <w:pStyle w:val="ListParagraph"/>
        <w:numPr>
          <w:ilvl w:val="0"/>
          <w:numId w:val="37"/>
        </w:numPr>
      </w:pPr>
      <w:r>
        <w:t>Direct, in all aspects of life  (household, workplace, neighborhood)</w:t>
      </w:r>
    </w:p>
    <w:p w14:paraId="42561DB1" w14:textId="77777777" w:rsidR="00C64528" w:rsidRDefault="00C64528" w:rsidP="00EF5127">
      <w:pPr>
        <w:pStyle w:val="ListParagraph"/>
        <w:numPr>
          <w:ilvl w:val="0"/>
          <w:numId w:val="37"/>
        </w:numPr>
      </w:pPr>
      <w:r>
        <w:t>Self-Government: no state or different kind of state, “every cook can govern”</w:t>
      </w:r>
    </w:p>
    <w:p w14:paraId="7CBDD7C1" w14:textId="77777777" w:rsidR="00C64528" w:rsidRDefault="00C64528" w:rsidP="00EF5127">
      <w:pPr>
        <w:pStyle w:val="ListParagraph"/>
        <w:numPr>
          <w:ilvl w:val="0"/>
          <w:numId w:val="27"/>
        </w:numPr>
      </w:pPr>
      <w:r>
        <w:t xml:space="preserve">Links between democracy and public spaces ex:// </w:t>
      </w:r>
      <w:r w:rsidR="001B4F1B">
        <w:t>The ‘polis’ and ‘demos’ in Ancient Greece</w:t>
      </w:r>
    </w:p>
    <w:p w14:paraId="1A0AF9C2" w14:textId="77777777" w:rsidR="001B4F1B" w:rsidRDefault="001B4F1B" w:rsidP="00EF5127">
      <w:pPr>
        <w:pStyle w:val="ListParagraph"/>
        <w:numPr>
          <w:ilvl w:val="0"/>
          <w:numId w:val="38"/>
        </w:numPr>
      </w:pPr>
      <w:r>
        <w:t xml:space="preserve">A town defined by generous public space: acropolis, polis meaning community of free, peasant citizens taking turns governing/ running affairs </w:t>
      </w:r>
      <w:r>
        <w:sym w:font="Wingdings" w:char="F0E0"/>
      </w:r>
      <w:r>
        <w:t>Demo-</w:t>
      </w:r>
      <w:proofErr w:type="spellStart"/>
      <w:r>
        <w:t>cracy</w:t>
      </w:r>
      <w:proofErr w:type="spellEnd"/>
      <w:r>
        <w:t xml:space="preserve"> </w:t>
      </w:r>
    </w:p>
    <w:p w14:paraId="321C37A8" w14:textId="77777777" w:rsidR="001B4F1B" w:rsidRDefault="001B4F1B" w:rsidP="00EF5127">
      <w:pPr>
        <w:pStyle w:val="ListParagraph"/>
        <w:numPr>
          <w:ilvl w:val="0"/>
          <w:numId w:val="38"/>
        </w:numPr>
      </w:pPr>
      <w:r>
        <w:t>Philosophical Lesson: Politics= Public Life= Human Virtue</w:t>
      </w:r>
    </w:p>
    <w:p w14:paraId="7F8FFA00" w14:textId="77777777" w:rsidR="001B4F1B" w:rsidRDefault="001B4F1B" w:rsidP="00EF5127">
      <w:pPr>
        <w:pStyle w:val="ListParagraph"/>
        <w:numPr>
          <w:ilvl w:val="0"/>
          <w:numId w:val="27"/>
        </w:numPr>
      </w:pPr>
      <w:r>
        <w:t>Entails making of public space</w:t>
      </w:r>
    </w:p>
    <w:p w14:paraId="5176C743" w14:textId="77777777" w:rsidR="001B4F1B" w:rsidRDefault="001B4F1B" w:rsidP="00EF5127">
      <w:pPr>
        <w:pStyle w:val="ListParagraph"/>
        <w:numPr>
          <w:ilvl w:val="0"/>
          <w:numId w:val="39"/>
        </w:numPr>
      </w:pPr>
      <w:r>
        <w:t>EX// Algiers, after 8 years of war the European quarter becomes ‘public’ for regular Algerians</w:t>
      </w:r>
    </w:p>
    <w:p w14:paraId="54C73985" w14:textId="77777777" w:rsidR="001B4F1B" w:rsidRPr="00C71001" w:rsidRDefault="001B4F1B" w:rsidP="00EF5127">
      <w:pPr>
        <w:pStyle w:val="ListParagraph"/>
        <w:numPr>
          <w:ilvl w:val="0"/>
          <w:numId w:val="39"/>
        </w:numPr>
      </w:pPr>
      <w:r>
        <w:t xml:space="preserve">EX// Paris, May 1968, ‘The Right to the City’ </w:t>
      </w:r>
    </w:p>
    <w:p w14:paraId="79F67788" w14:textId="77777777" w:rsidR="00423F62" w:rsidRDefault="00423F62" w:rsidP="00423F62">
      <w:pPr>
        <w:rPr>
          <w:b/>
        </w:rPr>
      </w:pPr>
      <w:r w:rsidRPr="00B55BDA">
        <w:rPr>
          <w:b/>
        </w:rPr>
        <w:t>Taksim Square</w:t>
      </w:r>
      <w:r w:rsidR="001B4F1B">
        <w:rPr>
          <w:b/>
        </w:rPr>
        <w:t>/ Gezi Park (Kind of like our Dundas Square</w:t>
      </w:r>
      <w:r w:rsidR="00CC6152">
        <w:rPr>
          <w:b/>
        </w:rPr>
        <w:t xml:space="preserve"> or NYC Central Square</w:t>
      </w:r>
      <w:r w:rsidR="001B4F1B">
        <w:rPr>
          <w:b/>
        </w:rPr>
        <w:t>)</w:t>
      </w:r>
    </w:p>
    <w:p w14:paraId="7F54A2E6" w14:textId="77777777" w:rsidR="001B4F1B" w:rsidRPr="001B4F1B" w:rsidRDefault="001B4F1B" w:rsidP="00EF5127">
      <w:pPr>
        <w:pStyle w:val="ListParagraph"/>
        <w:numPr>
          <w:ilvl w:val="0"/>
          <w:numId w:val="27"/>
        </w:numPr>
      </w:pPr>
      <w:r w:rsidRPr="001B4F1B">
        <w:t>Istanbul</w:t>
      </w:r>
    </w:p>
    <w:p w14:paraId="6CFA538E" w14:textId="77777777" w:rsidR="001B4F1B" w:rsidRDefault="001B4F1B" w:rsidP="00EF5127">
      <w:pPr>
        <w:pStyle w:val="ListParagraph"/>
        <w:numPr>
          <w:ilvl w:val="0"/>
          <w:numId w:val="27"/>
        </w:numPr>
      </w:pPr>
      <w:r w:rsidRPr="001B4F1B">
        <w:t>Linked to the right of the city in 2013</w:t>
      </w:r>
    </w:p>
    <w:p w14:paraId="5A644E1E" w14:textId="77777777" w:rsidR="001B4F1B" w:rsidRDefault="001B4F1B" w:rsidP="00EF5127">
      <w:pPr>
        <w:pStyle w:val="ListParagraph"/>
        <w:numPr>
          <w:ilvl w:val="0"/>
          <w:numId w:val="27"/>
        </w:numPr>
      </w:pPr>
      <w:r>
        <w:t xml:space="preserve">Heart of modern Istanbul </w:t>
      </w:r>
    </w:p>
    <w:p w14:paraId="5515C584" w14:textId="77777777" w:rsidR="00CC6152" w:rsidRDefault="00CC6152" w:rsidP="00EF5127">
      <w:pPr>
        <w:pStyle w:val="ListParagraph"/>
        <w:numPr>
          <w:ilvl w:val="0"/>
          <w:numId w:val="27"/>
        </w:numPr>
      </w:pPr>
      <w:r>
        <w:t xml:space="preserve">A place where pride parades are held, protests </w:t>
      </w:r>
      <w:proofErr w:type="spellStart"/>
      <w:r>
        <w:t>etc</w:t>
      </w:r>
      <w:proofErr w:type="spellEnd"/>
    </w:p>
    <w:p w14:paraId="3F473304" w14:textId="77777777" w:rsidR="00CC6152" w:rsidRPr="001B4F1B" w:rsidRDefault="00CC6152" w:rsidP="00EF5127">
      <w:pPr>
        <w:pStyle w:val="ListParagraph"/>
        <w:numPr>
          <w:ilvl w:val="0"/>
          <w:numId w:val="27"/>
        </w:numPr>
      </w:pPr>
      <w:r>
        <w:t>Form of public space</w:t>
      </w:r>
    </w:p>
    <w:p w14:paraId="297D0708" w14:textId="77777777" w:rsidR="00423F62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 xml:space="preserve">Frederick Olmsted </w:t>
      </w:r>
    </w:p>
    <w:p w14:paraId="61C6E561" w14:textId="77777777" w:rsidR="00DE34FA" w:rsidRPr="00DE34FA" w:rsidRDefault="00DE34FA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proofErr w:type="gramStart"/>
      <w:r w:rsidRPr="00DE34FA">
        <w:rPr>
          <w:rFonts w:eastAsia="Times New Roman" w:cs="Times New Roman"/>
          <w:color w:val="FF0000"/>
        </w:rPr>
        <w:t>an</w:t>
      </w:r>
      <w:proofErr w:type="gramEnd"/>
      <w:r w:rsidRPr="00DE34FA">
        <w:rPr>
          <w:rFonts w:eastAsia="Times New Roman" w:cs="Times New Roman"/>
          <w:color w:val="FF0000"/>
        </w:rPr>
        <w:t xml:space="preserve"> </w:t>
      </w:r>
      <w:hyperlink r:id="rId8" w:tooltip="United States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American</w:t>
        </w:r>
      </w:hyperlink>
      <w:r w:rsidRPr="00DE34FA">
        <w:rPr>
          <w:rFonts w:eastAsia="Times New Roman" w:cs="Times New Roman"/>
          <w:color w:val="FF0000"/>
        </w:rPr>
        <w:t xml:space="preserve"> landscape architect, journalist, social cr</w:t>
      </w:r>
      <w:r>
        <w:rPr>
          <w:rFonts w:eastAsia="Times New Roman" w:cs="Times New Roman"/>
          <w:color w:val="FF0000"/>
        </w:rPr>
        <w:t>itic, and public administrator</w:t>
      </w:r>
    </w:p>
    <w:p w14:paraId="58827D39" w14:textId="77777777" w:rsidR="00DE34FA" w:rsidRPr="00DE34FA" w:rsidRDefault="00DE34FA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proofErr w:type="gramStart"/>
      <w:r w:rsidRPr="00DE34FA">
        <w:rPr>
          <w:rFonts w:eastAsia="Times New Roman" w:cs="Times New Roman"/>
          <w:color w:val="FF0000"/>
        </w:rPr>
        <w:t>popularly</w:t>
      </w:r>
      <w:proofErr w:type="gramEnd"/>
      <w:r w:rsidRPr="00DE34FA">
        <w:rPr>
          <w:rFonts w:eastAsia="Times New Roman" w:cs="Times New Roman"/>
          <w:color w:val="FF0000"/>
        </w:rPr>
        <w:t xml:space="preserve"> considered to be the father of American </w:t>
      </w:r>
      <w:hyperlink r:id="rId9" w:tooltip="Landscape architecture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landscape architecture</w:t>
        </w:r>
      </w:hyperlink>
    </w:p>
    <w:p w14:paraId="76F43ABB" w14:textId="25069330" w:rsidR="00DE34FA" w:rsidRPr="00DE34FA" w:rsidRDefault="00DE34FA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r w:rsidRPr="00DE34FA">
        <w:rPr>
          <w:rFonts w:eastAsia="Times New Roman" w:cs="Times New Roman"/>
          <w:color w:val="FF0000"/>
        </w:rPr>
        <w:t xml:space="preserve">Olmsted was famous for co-designing many well-known urban </w:t>
      </w:r>
      <w:hyperlink r:id="rId10" w:tooltip="Park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parks</w:t>
        </w:r>
      </w:hyperlink>
      <w:r w:rsidRPr="00DE34FA">
        <w:rPr>
          <w:rFonts w:eastAsia="Times New Roman" w:cs="Times New Roman"/>
          <w:color w:val="FF0000"/>
        </w:rPr>
        <w:t xml:space="preserve"> including </w:t>
      </w:r>
      <w:hyperlink r:id="rId11" w:tooltip="Central Park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Central Park</w:t>
        </w:r>
      </w:hyperlink>
      <w:r w:rsidRPr="00DE34FA">
        <w:rPr>
          <w:rFonts w:eastAsia="Times New Roman" w:cs="Times New Roman"/>
          <w:color w:val="FF0000"/>
        </w:rPr>
        <w:t xml:space="preserve"> and </w:t>
      </w:r>
      <w:hyperlink r:id="rId12" w:tooltip="Prospect Park (Brooklyn)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Prospect Park</w:t>
        </w:r>
      </w:hyperlink>
      <w:r w:rsidRPr="00DE34FA">
        <w:rPr>
          <w:rFonts w:eastAsia="Times New Roman" w:cs="Times New Roman"/>
          <w:color w:val="FF0000"/>
        </w:rPr>
        <w:t xml:space="preserve"> in </w:t>
      </w:r>
      <w:hyperlink r:id="rId13" w:tooltip="New York City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New York City</w:t>
        </w:r>
      </w:hyperlink>
    </w:p>
    <w:p w14:paraId="040E06D7" w14:textId="648ECFCA" w:rsidR="00DE34FA" w:rsidRPr="00DE34FA" w:rsidRDefault="00DE34FA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r w:rsidRPr="00DE34FA">
        <w:rPr>
          <w:rFonts w:eastAsia="Times New Roman" w:cs="Times New Roman"/>
          <w:color w:val="FF0000"/>
        </w:rPr>
        <w:t xml:space="preserve">Other projects that Olmsted was involved in include the country's first and oldest coordinated system of public parks and parkways in </w:t>
      </w:r>
      <w:hyperlink r:id="rId14" w:tooltip="Buffalo, New York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Buffalo, New York</w:t>
        </w:r>
      </w:hyperlink>
      <w:r w:rsidRPr="00DE34FA">
        <w:rPr>
          <w:rFonts w:eastAsia="Times New Roman" w:cs="Times New Roman"/>
          <w:color w:val="FF0000"/>
        </w:rPr>
        <w:t xml:space="preserve">; the country's oldest state park, the </w:t>
      </w:r>
      <w:hyperlink r:id="rId15" w:tooltip="Niagara Reservation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Niagara Reservation</w:t>
        </w:r>
      </w:hyperlink>
      <w:r w:rsidRPr="00DE34FA">
        <w:rPr>
          <w:rFonts w:eastAsia="Times New Roman" w:cs="Times New Roman"/>
          <w:color w:val="FF0000"/>
        </w:rPr>
        <w:t xml:space="preserve"> in </w:t>
      </w:r>
      <w:hyperlink r:id="rId16" w:tooltip="Niagara Falls, New York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Niagara Falls, New York</w:t>
        </w:r>
      </w:hyperlink>
      <w:r>
        <w:rPr>
          <w:rFonts w:eastAsia="Times New Roman" w:cs="Times New Roman"/>
          <w:color w:val="FF0000"/>
        </w:rPr>
        <w:t>;</w:t>
      </w:r>
      <w:r w:rsidRPr="00DE34FA">
        <w:rPr>
          <w:rFonts w:eastAsia="Times New Roman" w:cs="Times New Roman"/>
          <w:color w:val="FF0000"/>
        </w:rPr>
        <w:t xml:space="preserve"> one of the first planned communities in the United States, </w:t>
      </w:r>
      <w:hyperlink r:id="rId17" w:tooltip="Riverside, Illinois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Riverside, Illinois</w:t>
        </w:r>
      </w:hyperlink>
      <w:r w:rsidRPr="00DE34FA">
        <w:rPr>
          <w:rFonts w:eastAsia="Times New Roman" w:cs="Times New Roman"/>
          <w:color w:val="FF0000"/>
        </w:rPr>
        <w:t xml:space="preserve">; </w:t>
      </w:r>
      <w:hyperlink r:id="rId18" w:tooltip="Mount Royal Park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Mount Royal Park</w:t>
        </w:r>
      </w:hyperlink>
      <w:r w:rsidRPr="00DE34FA">
        <w:rPr>
          <w:rFonts w:eastAsia="Times New Roman" w:cs="Times New Roman"/>
          <w:color w:val="FF0000"/>
        </w:rPr>
        <w:t xml:space="preserve"> in </w:t>
      </w:r>
      <w:hyperlink r:id="rId19" w:tooltip="Montreal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Montreal</w:t>
        </w:r>
      </w:hyperlink>
      <w:r w:rsidRPr="00DE34FA">
        <w:rPr>
          <w:rFonts w:eastAsia="Times New Roman" w:cs="Times New Roman"/>
          <w:color w:val="FF0000"/>
        </w:rPr>
        <w:t xml:space="preserve">, </w:t>
      </w:r>
      <w:hyperlink r:id="rId20" w:tooltip="Quebec" w:history="1">
        <w:r w:rsidRPr="00DE34FA">
          <w:rPr>
            <w:rStyle w:val="Hyperlink"/>
            <w:rFonts w:eastAsia="Times New Roman" w:cs="Times New Roman"/>
            <w:color w:val="FF0000"/>
            <w:u w:val="none"/>
          </w:rPr>
          <w:t>Quebec</w:t>
        </w:r>
      </w:hyperlink>
    </w:p>
    <w:p w14:paraId="3912CF6B" w14:textId="514413C7" w:rsidR="00DE34FA" w:rsidRPr="006C76BB" w:rsidRDefault="00DE34FA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proofErr w:type="gramStart"/>
      <w:r w:rsidRPr="006C76BB">
        <w:rPr>
          <w:rFonts w:eastAsia="Times New Roman" w:cs="Times New Roman"/>
          <w:color w:val="FF0000"/>
        </w:rPr>
        <w:t>activ</w:t>
      </w:r>
      <w:r w:rsidR="006C76BB" w:rsidRPr="006C76BB">
        <w:rPr>
          <w:rFonts w:eastAsia="Times New Roman" w:cs="Times New Roman"/>
          <w:color w:val="FF0000"/>
        </w:rPr>
        <w:t>ism</w:t>
      </w:r>
      <w:proofErr w:type="gramEnd"/>
      <w:r w:rsidR="006C76BB" w:rsidRPr="006C76BB">
        <w:rPr>
          <w:rFonts w:eastAsia="Times New Roman" w:cs="Times New Roman"/>
          <w:color w:val="FF0000"/>
        </w:rPr>
        <w:t xml:space="preserve"> in conservation and the importance of</w:t>
      </w:r>
      <w:r w:rsidRPr="006C76BB">
        <w:rPr>
          <w:rFonts w:eastAsia="Times New Roman" w:cs="Times New Roman"/>
          <w:color w:val="FF0000"/>
        </w:rPr>
        <w:t xml:space="preserve"> parks in urban areas</w:t>
      </w:r>
    </w:p>
    <w:p w14:paraId="62E38BAF" w14:textId="6D130CBD" w:rsidR="006C76BB" w:rsidRPr="006C76BB" w:rsidRDefault="006C76BB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proofErr w:type="gramStart"/>
      <w:r w:rsidRPr="006C76BB">
        <w:rPr>
          <w:rFonts w:eastAsia="Times New Roman" w:cs="Times New Roman"/>
          <w:color w:val="FF0000"/>
        </w:rPr>
        <w:t>he</w:t>
      </w:r>
      <w:proofErr w:type="gramEnd"/>
      <w:r w:rsidRPr="006C76BB">
        <w:rPr>
          <w:rFonts w:eastAsia="Times New Roman" w:cs="Times New Roman"/>
          <w:color w:val="FF0000"/>
        </w:rPr>
        <w:t xml:space="preserve"> was originally a farmer with strong agribusiness roots, an “environmental soul”</w:t>
      </w:r>
    </w:p>
    <w:p w14:paraId="70573CC8" w14:textId="659C289B" w:rsidR="006C76BB" w:rsidRPr="006C76BB" w:rsidRDefault="006C76BB" w:rsidP="00DE34FA">
      <w:pPr>
        <w:pStyle w:val="ListParagraph"/>
        <w:numPr>
          <w:ilvl w:val="0"/>
          <w:numId w:val="66"/>
        </w:numPr>
        <w:rPr>
          <w:b/>
          <w:color w:val="FF0000"/>
        </w:rPr>
      </w:pPr>
      <w:r w:rsidRPr="006C76BB">
        <w:rPr>
          <w:rFonts w:eastAsia="Times New Roman" w:cs="Times New Roman"/>
          <w:color w:val="FF0000"/>
        </w:rPr>
        <w:t>Olmsted believed that the common green space must always be equally accessible to all citizens</w:t>
      </w:r>
    </w:p>
    <w:p w14:paraId="3C838AEF" w14:textId="77777777" w:rsidR="00423F62" w:rsidRDefault="00423F62" w:rsidP="00423F62">
      <w:pPr>
        <w:rPr>
          <w:b/>
          <w:color w:val="FF0000"/>
        </w:rPr>
      </w:pPr>
      <w:r w:rsidRPr="00AD739D">
        <w:rPr>
          <w:b/>
          <w:color w:val="FF0000"/>
        </w:rPr>
        <w:t xml:space="preserve">Jane Jacobs </w:t>
      </w:r>
    </w:p>
    <w:p w14:paraId="32CEA18B" w14:textId="6CD71310" w:rsidR="006C76BB" w:rsidRDefault="006C76BB" w:rsidP="006C76BB">
      <w:pPr>
        <w:pStyle w:val="ListParagraph"/>
        <w:numPr>
          <w:ilvl w:val="0"/>
          <w:numId w:val="67"/>
        </w:numPr>
        <w:rPr>
          <w:b/>
          <w:color w:val="FF0000"/>
        </w:rPr>
      </w:pPr>
      <w:r>
        <w:rPr>
          <w:b/>
          <w:color w:val="FF0000"/>
        </w:rPr>
        <w:t>Opposite of Robert Moses and his “renewal” plans of expressways demolishing culture and communities</w:t>
      </w:r>
    </w:p>
    <w:p w14:paraId="6770C8DF" w14:textId="135B8F55" w:rsidR="006C76BB" w:rsidRPr="006C76BB" w:rsidRDefault="006C76BB" w:rsidP="006C76BB">
      <w:pPr>
        <w:pStyle w:val="ListParagraph"/>
        <w:numPr>
          <w:ilvl w:val="0"/>
          <w:numId w:val="67"/>
        </w:numPr>
        <w:rPr>
          <w:b/>
          <w:color w:val="FF0000"/>
        </w:rPr>
      </w:pPr>
      <w:r>
        <w:rPr>
          <w:b/>
          <w:color w:val="FF0000"/>
        </w:rPr>
        <w:lastRenderedPageBreak/>
        <w:t xml:space="preserve">Resistance, </w:t>
      </w:r>
      <w:r w:rsidRPr="006C76BB">
        <w:rPr>
          <w:rFonts w:eastAsia="Times New Roman" w:cs="Times New Roman"/>
          <w:color w:val="FF0000"/>
        </w:rPr>
        <w:t xml:space="preserve">argued that </w:t>
      </w:r>
      <w:hyperlink r:id="rId21" w:tooltip="Urban renewal" w:history="1">
        <w:r w:rsidRPr="006C76BB">
          <w:rPr>
            <w:rStyle w:val="Hyperlink"/>
            <w:rFonts w:eastAsia="Times New Roman" w:cs="Times New Roman"/>
            <w:color w:val="FF0000"/>
            <w:u w:val="none"/>
          </w:rPr>
          <w:t>urban renewal</w:t>
        </w:r>
      </w:hyperlink>
      <w:r w:rsidRPr="006C76BB">
        <w:rPr>
          <w:rFonts w:eastAsia="Times New Roman" w:cs="Times New Roman"/>
          <w:color w:val="FF0000"/>
        </w:rPr>
        <w:t xml:space="preserve"> did not respect the needs of most city-dwellers</w:t>
      </w:r>
    </w:p>
    <w:p w14:paraId="3A96666D" w14:textId="2798ADBD" w:rsidR="006C76BB" w:rsidRPr="006C76BB" w:rsidRDefault="006C76BB" w:rsidP="006C76BB">
      <w:pPr>
        <w:pStyle w:val="ListParagraph"/>
        <w:numPr>
          <w:ilvl w:val="0"/>
          <w:numId w:val="67"/>
        </w:numPr>
        <w:rPr>
          <w:b/>
          <w:color w:val="FF0000"/>
        </w:rPr>
      </w:pPr>
      <w:proofErr w:type="gramStart"/>
      <w:r w:rsidRPr="006C76BB">
        <w:rPr>
          <w:rFonts w:eastAsia="Times New Roman" w:cs="Times New Roman"/>
          <w:color w:val="FF0000"/>
        </w:rPr>
        <w:t>known</w:t>
      </w:r>
      <w:proofErr w:type="gramEnd"/>
      <w:r w:rsidRPr="006C76BB">
        <w:rPr>
          <w:rFonts w:eastAsia="Times New Roman" w:cs="Times New Roman"/>
          <w:color w:val="FF0000"/>
        </w:rPr>
        <w:t xml:space="preserve"> for organizing </w:t>
      </w:r>
      <w:hyperlink r:id="rId22" w:tooltip="Grassroots" w:history="1">
        <w:r w:rsidRPr="006C76BB">
          <w:rPr>
            <w:rStyle w:val="Hyperlink"/>
            <w:rFonts w:eastAsia="Times New Roman" w:cs="Times New Roman"/>
            <w:color w:val="FF0000"/>
            <w:u w:val="none"/>
          </w:rPr>
          <w:t>grassroots</w:t>
        </w:r>
      </w:hyperlink>
      <w:r w:rsidRPr="006C76BB">
        <w:rPr>
          <w:rFonts w:eastAsia="Times New Roman" w:cs="Times New Roman"/>
          <w:color w:val="FF0000"/>
        </w:rPr>
        <w:t xml:space="preserve"> efforts to protect existing </w:t>
      </w:r>
      <w:proofErr w:type="spellStart"/>
      <w:r w:rsidRPr="006C76BB">
        <w:rPr>
          <w:rFonts w:eastAsia="Times New Roman" w:cs="Times New Roman"/>
          <w:color w:val="FF0000"/>
        </w:rPr>
        <w:t>neighborhoods</w:t>
      </w:r>
      <w:proofErr w:type="spellEnd"/>
      <w:r w:rsidRPr="006C76BB">
        <w:rPr>
          <w:rFonts w:eastAsia="Times New Roman" w:cs="Times New Roman"/>
          <w:color w:val="FF0000"/>
        </w:rPr>
        <w:t xml:space="preserve"> from "slum clearance" – and particularly for her opposition to </w:t>
      </w:r>
      <w:hyperlink r:id="rId23" w:tooltip="Robert Moses" w:history="1">
        <w:r w:rsidRPr="006C76BB">
          <w:rPr>
            <w:rStyle w:val="Hyperlink"/>
            <w:rFonts w:eastAsia="Times New Roman" w:cs="Times New Roman"/>
            <w:color w:val="FF0000"/>
            <w:u w:val="none"/>
          </w:rPr>
          <w:t>Robert Moses</w:t>
        </w:r>
      </w:hyperlink>
      <w:r w:rsidRPr="006C76BB">
        <w:rPr>
          <w:rFonts w:eastAsia="Times New Roman" w:cs="Times New Roman"/>
          <w:color w:val="FF0000"/>
        </w:rPr>
        <w:t xml:space="preserve"> in his plans to overhaul her </w:t>
      </w:r>
      <w:proofErr w:type="spellStart"/>
      <w:r w:rsidRPr="006C76BB">
        <w:rPr>
          <w:rFonts w:eastAsia="Times New Roman" w:cs="Times New Roman"/>
          <w:color w:val="FF0000"/>
        </w:rPr>
        <w:t>neighborhood</w:t>
      </w:r>
      <w:proofErr w:type="spellEnd"/>
      <w:r w:rsidRPr="006C76BB">
        <w:rPr>
          <w:rFonts w:eastAsia="Times New Roman" w:cs="Times New Roman"/>
          <w:color w:val="FF0000"/>
        </w:rPr>
        <w:t xml:space="preserve">, </w:t>
      </w:r>
      <w:hyperlink r:id="rId24" w:tooltip="Greenwich Village" w:history="1">
        <w:r w:rsidRPr="006C76BB">
          <w:rPr>
            <w:rStyle w:val="Hyperlink"/>
            <w:rFonts w:eastAsia="Times New Roman" w:cs="Times New Roman"/>
            <w:color w:val="FF0000"/>
            <w:u w:val="none"/>
          </w:rPr>
          <w:t>Greenwich Village</w:t>
        </w:r>
      </w:hyperlink>
    </w:p>
    <w:p w14:paraId="274DE282" w14:textId="13490890" w:rsidR="006C76BB" w:rsidRPr="006C76BB" w:rsidRDefault="006C76BB" w:rsidP="006C76BB">
      <w:pPr>
        <w:pStyle w:val="ListParagraph"/>
        <w:numPr>
          <w:ilvl w:val="0"/>
          <w:numId w:val="67"/>
        </w:numPr>
        <w:rPr>
          <w:b/>
          <w:color w:val="FF0000"/>
        </w:rPr>
      </w:pPr>
      <w:proofErr w:type="gramStart"/>
      <w:r>
        <w:rPr>
          <w:rFonts w:eastAsia="Times New Roman" w:cs="Times New Roman"/>
          <w:color w:val="FF0000"/>
        </w:rPr>
        <w:t>played</w:t>
      </w:r>
      <w:proofErr w:type="gramEnd"/>
      <w:r>
        <w:rPr>
          <w:rFonts w:eastAsia="Times New Roman" w:cs="Times New Roman"/>
          <w:color w:val="FF0000"/>
        </w:rPr>
        <w:t xml:space="preserve"> a major role in the cancellation of the lower </w:t>
      </w:r>
      <w:proofErr w:type="spellStart"/>
      <w:r>
        <w:rPr>
          <w:rFonts w:eastAsia="Times New Roman" w:cs="Times New Roman"/>
          <w:color w:val="FF0000"/>
        </w:rPr>
        <w:t>manhattan</w:t>
      </w:r>
      <w:proofErr w:type="spellEnd"/>
      <w:r>
        <w:rPr>
          <w:rFonts w:eastAsia="Times New Roman" w:cs="Times New Roman"/>
          <w:color w:val="FF0000"/>
        </w:rPr>
        <w:t xml:space="preserve"> expressway, as well as the never built </w:t>
      </w:r>
      <w:proofErr w:type="spellStart"/>
      <w:r>
        <w:rPr>
          <w:rFonts w:eastAsia="Times New Roman" w:cs="Times New Roman"/>
          <w:color w:val="FF0000"/>
        </w:rPr>
        <w:t>spadina</w:t>
      </w:r>
      <w:proofErr w:type="spellEnd"/>
      <w:r>
        <w:rPr>
          <w:rFonts w:eastAsia="Times New Roman" w:cs="Times New Roman"/>
          <w:color w:val="FF0000"/>
        </w:rPr>
        <w:t xml:space="preserve"> expressway in Toronto</w:t>
      </w:r>
    </w:p>
    <w:p w14:paraId="3C33336F" w14:textId="529FCAE8" w:rsidR="006C76BB" w:rsidRPr="006C76BB" w:rsidRDefault="006C76BB" w:rsidP="006C76BB">
      <w:pPr>
        <w:pStyle w:val="ListParagraph"/>
        <w:numPr>
          <w:ilvl w:val="0"/>
          <w:numId w:val="67"/>
        </w:numPr>
        <w:rPr>
          <w:b/>
          <w:color w:val="FF0000"/>
        </w:rPr>
      </w:pPr>
      <w:r>
        <w:rPr>
          <w:rFonts w:eastAsia="Times New Roman" w:cs="Times New Roman"/>
          <w:color w:val="FF0000"/>
        </w:rPr>
        <w:t>Known for urban studies</w:t>
      </w:r>
      <w:bookmarkStart w:id="0" w:name="_GoBack"/>
      <w:bookmarkEnd w:id="0"/>
    </w:p>
    <w:p w14:paraId="25BFD7A9" w14:textId="77777777" w:rsidR="00423F62" w:rsidRDefault="00423F62" w:rsidP="00423F62">
      <w:pPr>
        <w:rPr>
          <w:b/>
        </w:rPr>
      </w:pPr>
      <w:r w:rsidRPr="00B55BDA">
        <w:rPr>
          <w:b/>
        </w:rPr>
        <w:t xml:space="preserve">The Kings </w:t>
      </w:r>
    </w:p>
    <w:p w14:paraId="4BC12E88" w14:textId="77777777" w:rsidR="00B55BDA" w:rsidRDefault="00B55BDA" w:rsidP="00B55BDA">
      <w:pPr>
        <w:pStyle w:val="ListParagraph"/>
        <w:numPr>
          <w:ilvl w:val="0"/>
          <w:numId w:val="4"/>
        </w:numPr>
      </w:pPr>
      <w:r w:rsidRPr="00B55BDA">
        <w:t>EX// King and Parliament, and King and Spadina</w:t>
      </w:r>
    </w:p>
    <w:p w14:paraId="4D2303D4" w14:textId="77777777" w:rsidR="00B55BDA" w:rsidRDefault="00B55BDA" w:rsidP="00B55BDA">
      <w:pPr>
        <w:pStyle w:val="ListParagraph"/>
        <w:numPr>
          <w:ilvl w:val="0"/>
          <w:numId w:val="4"/>
        </w:numPr>
      </w:pPr>
      <w:r>
        <w:t>Letting the market determine land use- the most interesting urban areas of the world have the widest mixture of uses</w:t>
      </w:r>
    </w:p>
    <w:p w14:paraId="5356AF7C" w14:textId="77777777" w:rsidR="00A67EBC" w:rsidRDefault="00A67EBC" w:rsidP="00B55BDA">
      <w:pPr>
        <w:pStyle w:val="ListParagraph"/>
        <w:numPr>
          <w:ilvl w:val="0"/>
          <w:numId w:val="4"/>
        </w:numPr>
      </w:pPr>
      <w:r>
        <w:t>Sipping condos (King and Spadina, Toronto)</w:t>
      </w:r>
    </w:p>
    <w:p w14:paraId="3F970F39" w14:textId="77777777" w:rsidR="00A67EBC" w:rsidRPr="00B55BDA" w:rsidRDefault="00A67EBC" w:rsidP="00B55BDA">
      <w:pPr>
        <w:pStyle w:val="ListParagraph"/>
        <w:numPr>
          <w:ilvl w:val="0"/>
          <w:numId w:val="4"/>
        </w:numPr>
      </w:pPr>
    </w:p>
    <w:p w14:paraId="212FDC1E" w14:textId="77777777" w:rsidR="00423F62" w:rsidRPr="00B55BDA" w:rsidRDefault="00423F62" w:rsidP="00423F62">
      <w:pPr>
        <w:rPr>
          <w:b/>
        </w:rPr>
      </w:pPr>
      <w:r w:rsidRPr="00B55BDA">
        <w:rPr>
          <w:b/>
        </w:rPr>
        <w:t xml:space="preserve">CIAM </w:t>
      </w:r>
    </w:p>
    <w:p w14:paraId="441C3FA4" w14:textId="77777777" w:rsidR="00423F62" w:rsidRDefault="008C1260" w:rsidP="008C1260">
      <w:pPr>
        <w:pStyle w:val="ListParagraph"/>
        <w:numPr>
          <w:ilvl w:val="0"/>
          <w:numId w:val="4"/>
        </w:numPr>
      </w:pPr>
      <w:r>
        <w:t>Congres international de l’architecture moderne (1928-)</w:t>
      </w:r>
    </w:p>
    <w:p w14:paraId="0AC26121" w14:textId="77777777" w:rsidR="008C1260" w:rsidRDefault="008C1260" w:rsidP="008C1260">
      <w:pPr>
        <w:pStyle w:val="ListParagraph"/>
        <w:numPr>
          <w:ilvl w:val="0"/>
          <w:numId w:val="4"/>
        </w:numPr>
      </w:pPr>
      <w:r>
        <w:t>Association</w:t>
      </w:r>
    </w:p>
    <w:p w14:paraId="5E14EDB4" w14:textId="77777777" w:rsidR="008C1260" w:rsidRDefault="008C1260" w:rsidP="008C1260">
      <w:pPr>
        <w:pStyle w:val="ListParagraph"/>
        <w:numPr>
          <w:ilvl w:val="0"/>
          <w:numId w:val="4"/>
        </w:numPr>
      </w:pPr>
      <w:r>
        <w:t xml:space="preserve"> linked to modernist ideas and practices, that were debated and spread through associations such as this one </w:t>
      </w:r>
    </w:p>
    <w:p w14:paraId="63EFED80" w14:textId="77777777" w:rsidR="008C1260" w:rsidRDefault="008C1260" w:rsidP="008C1260">
      <w:pPr>
        <w:pStyle w:val="ListParagraph"/>
        <w:numPr>
          <w:ilvl w:val="0"/>
          <w:numId w:val="4"/>
        </w:numPr>
      </w:pPr>
      <w:r>
        <w:t>Modernists propose universally applicable, comprehensive, and simple solutions to planning and (re-) building cities</w:t>
      </w:r>
    </w:p>
    <w:p w14:paraId="067742E9" w14:textId="77777777" w:rsidR="008C1260" w:rsidRDefault="008C1260" w:rsidP="008C1260">
      <w:pPr>
        <w:pStyle w:val="ListParagraph"/>
        <w:numPr>
          <w:ilvl w:val="0"/>
          <w:numId w:val="4"/>
        </w:numPr>
      </w:pPr>
      <w:r>
        <w:t>In contrast to neo-traditionalists (who seek romantic nature, picturesque enclaves, garden suburbs as an escape,) modernists propose to build on what they see the most promising aspects of urban modernity</w:t>
      </w:r>
    </w:p>
    <w:p w14:paraId="284E9E57" w14:textId="77777777" w:rsidR="008C1260" w:rsidRDefault="008C1260" w:rsidP="008C1260">
      <w:pPr>
        <w:pStyle w:val="ListParagraph"/>
        <w:numPr>
          <w:ilvl w:val="0"/>
          <w:numId w:val="4"/>
        </w:numPr>
      </w:pPr>
      <w:r>
        <w:t>‘The idea of ‘economic efficiency’ does not imply production furnishing maximum  commercial profit but production demanding a minimum working effort’ (-CIAM)</w:t>
      </w:r>
    </w:p>
    <w:p w14:paraId="6B1D4432" w14:textId="77777777" w:rsidR="008C1260" w:rsidRDefault="008C1260" w:rsidP="008C1260">
      <w:pPr>
        <w:pStyle w:val="ListParagraph"/>
        <w:numPr>
          <w:ilvl w:val="0"/>
          <w:numId w:val="4"/>
        </w:numPr>
      </w:pPr>
      <w:r>
        <w:t>Social efficiency contrasts with micro- economic (business-orientated) efficiency which became the key goal of urban-regional planning on North America in the 1920’s</w:t>
      </w:r>
    </w:p>
    <w:p w14:paraId="5CCE3523" w14:textId="77777777" w:rsidR="008C1260" w:rsidRDefault="008C1260" w:rsidP="00943B0D">
      <w:pPr>
        <w:pStyle w:val="ListParagraph"/>
      </w:pPr>
    </w:p>
    <w:sectPr w:rsidR="008C12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2F7F"/>
    <w:multiLevelType w:val="hybridMultilevel"/>
    <w:tmpl w:val="8D242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53878"/>
    <w:multiLevelType w:val="hybridMultilevel"/>
    <w:tmpl w:val="1A685C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076EF8"/>
    <w:multiLevelType w:val="hybridMultilevel"/>
    <w:tmpl w:val="E452B04E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2F75DEB"/>
    <w:multiLevelType w:val="hybridMultilevel"/>
    <w:tmpl w:val="19C05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6E3776"/>
    <w:multiLevelType w:val="hybridMultilevel"/>
    <w:tmpl w:val="D662E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F46CD7"/>
    <w:multiLevelType w:val="hybridMultilevel"/>
    <w:tmpl w:val="4F0C0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B97D28"/>
    <w:multiLevelType w:val="hybridMultilevel"/>
    <w:tmpl w:val="5BD675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24CC0"/>
    <w:multiLevelType w:val="hybridMultilevel"/>
    <w:tmpl w:val="97F06BC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34C0E38"/>
    <w:multiLevelType w:val="hybridMultilevel"/>
    <w:tmpl w:val="5142BFB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41F0E0E"/>
    <w:multiLevelType w:val="hybridMultilevel"/>
    <w:tmpl w:val="BAAC010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44552BE"/>
    <w:multiLevelType w:val="hybridMultilevel"/>
    <w:tmpl w:val="37EE30B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57B3B79"/>
    <w:multiLevelType w:val="hybridMultilevel"/>
    <w:tmpl w:val="98FA4F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2378A7"/>
    <w:multiLevelType w:val="hybridMultilevel"/>
    <w:tmpl w:val="B192E0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C359F0"/>
    <w:multiLevelType w:val="hybridMultilevel"/>
    <w:tmpl w:val="486E35A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AC355D"/>
    <w:multiLevelType w:val="hybridMultilevel"/>
    <w:tmpl w:val="FF843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4749B5"/>
    <w:multiLevelType w:val="hybridMultilevel"/>
    <w:tmpl w:val="ED7E8B7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B676371"/>
    <w:multiLevelType w:val="hybridMultilevel"/>
    <w:tmpl w:val="4148B852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1C7D2914"/>
    <w:multiLevelType w:val="hybridMultilevel"/>
    <w:tmpl w:val="1FB853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5A5AE8"/>
    <w:multiLevelType w:val="hybridMultilevel"/>
    <w:tmpl w:val="61C2B8FA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5B134B5"/>
    <w:multiLevelType w:val="hybridMultilevel"/>
    <w:tmpl w:val="87AE930C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273C5803"/>
    <w:multiLevelType w:val="hybridMultilevel"/>
    <w:tmpl w:val="646CE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BD4A2E"/>
    <w:multiLevelType w:val="hybridMultilevel"/>
    <w:tmpl w:val="A3FC9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831669"/>
    <w:multiLevelType w:val="hybridMultilevel"/>
    <w:tmpl w:val="E09A23C8"/>
    <w:lvl w:ilvl="0" w:tplc="10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3017251C"/>
    <w:multiLevelType w:val="hybridMultilevel"/>
    <w:tmpl w:val="2F42550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01A112F"/>
    <w:multiLevelType w:val="hybridMultilevel"/>
    <w:tmpl w:val="F38E4A8E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30FB3BCF"/>
    <w:multiLevelType w:val="hybridMultilevel"/>
    <w:tmpl w:val="48CACF8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1A25F23"/>
    <w:multiLevelType w:val="hybridMultilevel"/>
    <w:tmpl w:val="111A5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FD3F32"/>
    <w:multiLevelType w:val="hybridMultilevel"/>
    <w:tmpl w:val="25769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2058CE"/>
    <w:multiLevelType w:val="hybridMultilevel"/>
    <w:tmpl w:val="58FE71A4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>
    <w:nsid w:val="38A832E6"/>
    <w:multiLevelType w:val="hybridMultilevel"/>
    <w:tmpl w:val="E056C22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9BF1E69"/>
    <w:multiLevelType w:val="hybridMultilevel"/>
    <w:tmpl w:val="5AA6F88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A8E0FFE"/>
    <w:multiLevelType w:val="hybridMultilevel"/>
    <w:tmpl w:val="6C70927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BF264DA"/>
    <w:multiLevelType w:val="hybridMultilevel"/>
    <w:tmpl w:val="9DD0B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17057C"/>
    <w:multiLevelType w:val="hybridMultilevel"/>
    <w:tmpl w:val="4DF88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DCC7620"/>
    <w:multiLevelType w:val="hybridMultilevel"/>
    <w:tmpl w:val="F790D7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0C762DE"/>
    <w:multiLevelType w:val="hybridMultilevel"/>
    <w:tmpl w:val="398AE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4D3877"/>
    <w:multiLevelType w:val="hybridMultilevel"/>
    <w:tmpl w:val="DB9ED3B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312214"/>
    <w:multiLevelType w:val="hybridMultilevel"/>
    <w:tmpl w:val="13588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6DA4BBE"/>
    <w:multiLevelType w:val="hybridMultilevel"/>
    <w:tmpl w:val="B9EE7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969177A"/>
    <w:multiLevelType w:val="hybridMultilevel"/>
    <w:tmpl w:val="D4FC57A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4AC52AF5"/>
    <w:multiLevelType w:val="hybridMultilevel"/>
    <w:tmpl w:val="528062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ACE7ADC"/>
    <w:multiLevelType w:val="hybridMultilevel"/>
    <w:tmpl w:val="4D60F49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B8574A2"/>
    <w:multiLevelType w:val="hybridMultilevel"/>
    <w:tmpl w:val="193A0B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D1448F0"/>
    <w:multiLevelType w:val="hybridMultilevel"/>
    <w:tmpl w:val="CD0E15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79623B"/>
    <w:multiLevelType w:val="hybridMultilevel"/>
    <w:tmpl w:val="B97EC4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1C83633"/>
    <w:multiLevelType w:val="hybridMultilevel"/>
    <w:tmpl w:val="F592664E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>
    <w:nsid w:val="546C6A08"/>
    <w:multiLevelType w:val="hybridMultilevel"/>
    <w:tmpl w:val="08E8FF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53B077A"/>
    <w:multiLevelType w:val="hybridMultilevel"/>
    <w:tmpl w:val="C582C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8D47918"/>
    <w:multiLevelType w:val="hybridMultilevel"/>
    <w:tmpl w:val="E236E0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8F61DD4"/>
    <w:multiLevelType w:val="hybridMultilevel"/>
    <w:tmpl w:val="E66A16B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EAC34BD"/>
    <w:multiLevelType w:val="hybridMultilevel"/>
    <w:tmpl w:val="0784CD9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65280C93"/>
    <w:multiLevelType w:val="hybridMultilevel"/>
    <w:tmpl w:val="BCA6A42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>
    <w:nsid w:val="65CE58BF"/>
    <w:multiLevelType w:val="hybridMultilevel"/>
    <w:tmpl w:val="B374150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65D90455"/>
    <w:multiLevelType w:val="hybridMultilevel"/>
    <w:tmpl w:val="BDA866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EA6B3C"/>
    <w:multiLevelType w:val="hybridMultilevel"/>
    <w:tmpl w:val="77E89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B0F6FF0"/>
    <w:multiLevelType w:val="hybridMultilevel"/>
    <w:tmpl w:val="36000B9C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6E7012B8"/>
    <w:multiLevelType w:val="hybridMultilevel"/>
    <w:tmpl w:val="7F2C4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FE504E4"/>
    <w:multiLevelType w:val="hybridMultilevel"/>
    <w:tmpl w:val="A000AC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0221626"/>
    <w:multiLevelType w:val="hybridMultilevel"/>
    <w:tmpl w:val="6546B61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74703782"/>
    <w:multiLevelType w:val="hybridMultilevel"/>
    <w:tmpl w:val="58A067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71A7D8D"/>
    <w:multiLevelType w:val="hybridMultilevel"/>
    <w:tmpl w:val="C5BC376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79D95EDF"/>
    <w:multiLevelType w:val="hybridMultilevel"/>
    <w:tmpl w:val="49A81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A072035"/>
    <w:multiLevelType w:val="hybridMultilevel"/>
    <w:tmpl w:val="6E6A4AC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7A932A9F"/>
    <w:multiLevelType w:val="hybridMultilevel"/>
    <w:tmpl w:val="AE02FF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CDC5BB5"/>
    <w:multiLevelType w:val="hybridMultilevel"/>
    <w:tmpl w:val="ED7C35F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5">
    <w:nsid w:val="7E5E2B98"/>
    <w:multiLevelType w:val="hybridMultilevel"/>
    <w:tmpl w:val="20E693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FA81702"/>
    <w:multiLevelType w:val="hybridMultilevel"/>
    <w:tmpl w:val="D8C4675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57"/>
  </w:num>
  <w:num w:numId="4">
    <w:abstractNumId w:val="63"/>
  </w:num>
  <w:num w:numId="5">
    <w:abstractNumId w:val="26"/>
  </w:num>
  <w:num w:numId="6">
    <w:abstractNumId w:val="35"/>
  </w:num>
  <w:num w:numId="7">
    <w:abstractNumId w:val="17"/>
  </w:num>
  <w:num w:numId="8">
    <w:abstractNumId w:val="5"/>
  </w:num>
  <w:num w:numId="9">
    <w:abstractNumId w:val="43"/>
  </w:num>
  <w:num w:numId="10">
    <w:abstractNumId w:val="7"/>
  </w:num>
  <w:num w:numId="11">
    <w:abstractNumId w:val="1"/>
  </w:num>
  <w:num w:numId="12">
    <w:abstractNumId w:val="60"/>
  </w:num>
  <w:num w:numId="13">
    <w:abstractNumId w:val="34"/>
  </w:num>
  <w:num w:numId="14">
    <w:abstractNumId w:val="41"/>
  </w:num>
  <w:num w:numId="15">
    <w:abstractNumId w:val="42"/>
  </w:num>
  <w:num w:numId="16">
    <w:abstractNumId w:val="50"/>
  </w:num>
  <w:num w:numId="17">
    <w:abstractNumId w:val="18"/>
  </w:num>
  <w:num w:numId="18">
    <w:abstractNumId w:val="46"/>
  </w:num>
  <w:num w:numId="19">
    <w:abstractNumId w:val="22"/>
  </w:num>
  <w:num w:numId="20">
    <w:abstractNumId w:val="44"/>
  </w:num>
  <w:num w:numId="21">
    <w:abstractNumId w:val="13"/>
  </w:num>
  <w:num w:numId="22">
    <w:abstractNumId w:val="23"/>
  </w:num>
  <w:num w:numId="23">
    <w:abstractNumId w:val="6"/>
  </w:num>
  <w:num w:numId="24">
    <w:abstractNumId w:val="36"/>
  </w:num>
  <w:num w:numId="25">
    <w:abstractNumId w:val="45"/>
  </w:num>
  <w:num w:numId="26">
    <w:abstractNumId w:val="66"/>
  </w:num>
  <w:num w:numId="27">
    <w:abstractNumId w:val="47"/>
  </w:num>
  <w:num w:numId="28">
    <w:abstractNumId w:val="51"/>
  </w:num>
  <w:num w:numId="29">
    <w:abstractNumId w:val="64"/>
  </w:num>
  <w:num w:numId="30">
    <w:abstractNumId w:val="29"/>
  </w:num>
  <w:num w:numId="31">
    <w:abstractNumId w:val="55"/>
  </w:num>
  <w:num w:numId="32">
    <w:abstractNumId w:val="58"/>
  </w:num>
  <w:num w:numId="33">
    <w:abstractNumId w:val="2"/>
  </w:num>
  <w:num w:numId="34">
    <w:abstractNumId w:val="25"/>
  </w:num>
  <w:num w:numId="35">
    <w:abstractNumId w:val="16"/>
  </w:num>
  <w:num w:numId="36">
    <w:abstractNumId w:val="19"/>
  </w:num>
  <w:num w:numId="37">
    <w:abstractNumId w:val="28"/>
  </w:num>
  <w:num w:numId="38">
    <w:abstractNumId w:val="31"/>
  </w:num>
  <w:num w:numId="39">
    <w:abstractNumId w:val="49"/>
  </w:num>
  <w:num w:numId="40">
    <w:abstractNumId w:val="3"/>
  </w:num>
  <w:num w:numId="41">
    <w:abstractNumId w:val="15"/>
  </w:num>
  <w:num w:numId="42">
    <w:abstractNumId w:val="8"/>
  </w:num>
  <w:num w:numId="43">
    <w:abstractNumId w:val="21"/>
  </w:num>
  <w:num w:numId="44">
    <w:abstractNumId w:val="30"/>
  </w:num>
  <w:num w:numId="45">
    <w:abstractNumId w:val="9"/>
  </w:num>
  <w:num w:numId="46">
    <w:abstractNumId w:val="52"/>
  </w:num>
  <w:num w:numId="47">
    <w:abstractNumId w:val="10"/>
  </w:num>
  <w:num w:numId="48">
    <w:abstractNumId w:val="11"/>
  </w:num>
  <w:num w:numId="49">
    <w:abstractNumId w:val="39"/>
  </w:num>
  <w:num w:numId="50">
    <w:abstractNumId w:val="37"/>
  </w:num>
  <w:num w:numId="51">
    <w:abstractNumId w:val="14"/>
  </w:num>
  <w:num w:numId="52">
    <w:abstractNumId w:val="65"/>
  </w:num>
  <w:num w:numId="53">
    <w:abstractNumId w:val="56"/>
  </w:num>
  <w:num w:numId="54">
    <w:abstractNumId w:val="0"/>
  </w:num>
  <w:num w:numId="55">
    <w:abstractNumId w:val="62"/>
  </w:num>
  <w:num w:numId="56">
    <w:abstractNumId w:val="53"/>
  </w:num>
  <w:num w:numId="57">
    <w:abstractNumId w:val="12"/>
  </w:num>
  <w:num w:numId="58">
    <w:abstractNumId w:val="27"/>
  </w:num>
  <w:num w:numId="59">
    <w:abstractNumId w:val="40"/>
  </w:num>
  <w:num w:numId="60">
    <w:abstractNumId w:val="59"/>
  </w:num>
  <w:num w:numId="61">
    <w:abstractNumId w:val="38"/>
  </w:num>
  <w:num w:numId="62">
    <w:abstractNumId w:val="54"/>
  </w:num>
  <w:num w:numId="63">
    <w:abstractNumId w:val="61"/>
  </w:num>
  <w:num w:numId="64">
    <w:abstractNumId w:val="20"/>
  </w:num>
  <w:num w:numId="65">
    <w:abstractNumId w:val="48"/>
  </w:num>
  <w:num w:numId="66">
    <w:abstractNumId w:val="32"/>
  </w:num>
  <w:num w:numId="67">
    <w:abstractNumId w:val="3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F62"/>
    <w:rsid w:val="00016E8A"/>
    <w:rsid w:val="000629AB"/>
    <w:rsid w:val="00072B62"/>
    <w:rsid w:val="0018069E"/>
    <w:rsid w:val="001B0394"/>
    <w:rsid w:val="001B4F1B"/>
    <w:rsid w:val="001E0C87"/>
    <w:rsid w:val="001F6571"/>
    <w:rsid w:val="003C7EF9"/>
    <w:rsid w:val="00423F62"/>
    <w:rsid w:val="00434460"/>
    <w:rsid w:val="0045548E"/>
    <w:rsid w:val="00503BEA"/>
    <w:rsid w:val="00503C28"/>
    <w:rsid w:val="00530CC2"/>
    <w:rsid w:val="006C76BB"/>
    <w:rsid w:val="006E5A99"/>
    <w:rsid w:val="0071421B"/>
    <w:rsid w:val="00786C7D"/>
    <w:rsid w:val="00805D5E"/>
    <w:rsid w:val="00806934"/>
    <w:rsid w:val="008C1260"/>
    <w:rsid w:val="00914ADE"/>
    <w:rsid w:val="00943B0D"/>
    <w:rsid w:val="00995C41"/>
    <w:rsid w:val="009C5F26"/>
    <w:rsid w:val="00A67EBC"/>
    <w:rsid w:val="00A94AB4"/>
    <w:rsid w:val="00AD6118"/>
    <w:rsid w:val="00AD739D"/>
    <w:rsid w:val="00AF2B69"/>
    <w:rsid w:val="00B55BDA"/>
    <w:rsid w:val="00B6293B"/>
    <w:rsid w:val="00B90263"/>
    <w:rsid w:val="00BE5F67"/>
    <w:rsid w:val="00C061C0"/>
    <w:rsid w:val="00C64528"/>
    <w:rsid w:val="00C71001"/>
    <w:rsid w:val="00CC6152"/>
    <w:rsid w:val="00DB4E68"/>
    <w:rsid w:val="00DE34FA"/>
    <w:rsid w:val="00E31E5E"/>
    <w:rsid w:val="00ED3726"/>
    <w:rsid w:val="00EE2113"/>
    <w:rsid w:val="00EF5127"/>
    <w:rsid w:val="00FF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38CC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F62"/>
    <w:pPr>
      <w:ind w:left="720"/>
      <w:contextualSpacing/>
    </w:pPr>
  </w:style>
  <w:style w:type="table" w:styleId="TableGrid">
    <w:name w:val="Table Grid"/>
    <w:basedOn w:val="TableNormal"/>
    <w:uiPriority w:val="59"/>
    <w:rsid w:val="00B62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55B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F62"/>
    <w:pPr>
      <w:ind w:left="720"/>
      <w:contextualSpacing/>
    </w:pPr>
  </w:style>
  <w:style w:type="table" w:styleId="TableGrid">
    <w:name w:val="Table Grid"/>
    <w:basedOn w:val="TableNormal"/>
    <w:uiPriority w:val="59"/>
    <w:rsid w:val="00B62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55B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930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1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40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8312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9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2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en.wikipedia.org/wiki/Landscape_architecture" TargetMode="External"/><Relationship Id="rId20" Type="http://schemas.openxmlformats.org/officeDocument/2006/relationships/hyperlink" Target="http://en.wikipedia.org/wiki/Quebec" TargetMode="External"/><Relationship Id="rId21" Type="http://schemas.openxmlformats.org/officeDocument/2006/relationships/hyperlink" Target="http://en.wikipedia.org/wiki/Urban_renewal" TargetMode="External"/><Relationship Id="rId22" Type="http://schemas.openxmlformats.org/officeDocument/2006/relationships/hyperlink" Target="http://en.wikipedia.org/wiki/Grassroots" TargetMode="External"/><Relationship Id="rId23" Type="http://schemas.openxmlformats.org/officeDocument/2006/relationships/hyperlink" Target="http://en.wikipedia.org/wiki/Robert_Moses" TargetMode="External"/><Relationship Id="rId24" Type="http://schemas.openxmlformats.org/officeDocument/2006/relationships/hyperlink" Target="http://en.wikipedia.org/wiki/Greenwich_Village" TargetMode="Externa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://en.wikipedia.org/wiki/Park" TargetMode="External"/><Relationship Id="rId11" Type="http://schemas.openxmlformats.org/officeDocument/2006/relationships/hyperlink" Target="http://en.wikipedia.org/wiki/Central_Park" TargetMode="External"/><Relationship Id="rId12" Type="http://schemas.openxmlformats.org/officeDocument/2006/relationships/hyperlink" Target="http://en.wikipedia.org/wiki/Prospect_Park_%28Brooklyn%29" TargetMode="External"/><Relationship Id="rId13" Type="http://schemas.openxmlformats.org/officeDocument/2006/relationships/hyperlink" Target="http://en.wikipedia.org/wiki/New_York_City" TargetMode="External"/><Relationship Id="rId14" Type="http://schemas.openxmlformats.org/officeDocument/2006/relationships/hyperlink" Target="http://en.wikipedia.org/wiki/Buffalo,_New_York" TargetMode="External"/><Relationship Id="rId15" Type="http://schemas.openxmlformats.org/officeDocument/2006/relationships/hyperlink" Target="http://en.wikipedia.org/wiki/Niagara_Reservation" TargetMode="External"/><Relationship Id="rId16" Type="http://schemas.openxmlformats.org/officeDocument/2006/relationships/hyperlink" Target="http://en.wikipedia.org/wiki/Niagara_Falls,_New_York" TargetMode="External"/><Relationship Id="rId17" Type="http://schemas.openxmlformats.org/officeDocument/2006/relationships/hyperlink" Target="http://en.wikipedia.org/wiki/Riverside,_Illinois" TargetMode="External"/><Relationship Id="rId18" Type="http://schemas.openxmlformats.org/officeDocument/2006/relationships/hyperlink" Target="http://en.wikipedia.org/wiki/Mount_Royal_Park" TargetMode="External"/><Relationship Id="rId19" Type="http://schemas.openxmlformats.org/officeDocument/2006/relationships/hyperlink" Target="http://en.wikipedia.org/wiki/Montreal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Eminent_domain" TargetMode="External"/><Relationship Id="rId7" Type="http://schemas.openxmlformats.org/officeDocument/2006/relationships/hyperlink" Target="http://www.hic-net.org/articles.php?pid=3460" TargetMode="External"/><Relationship Id="rId8" Type="http://schemas.openxmlformats.org/officeDocument/2006/relationships/hyperlink" Target="http://en.wikipedia.org/wiki/United_St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12</Pages>
  <Words>3635</Words>
  <Characters>20723</Characters>
  <Application>Microsoft Macintosh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yourname</dc:creator>
  <cp:lastModifiedBy>scott recasens</cp:lastModifiedBy>
  <cp:revision>12</cp:revision>
  <dcterms:created xsi:type="dcterms:W3CDTF">2014-04-20T19:45:00Z</dcterms:created>
  <dcterms:modified xsi:type="dcterms:W3CDTF">2014-04-21T06:35:00Z</dcterms:modified>
</cp:coreProperties>
</file>