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B26" w:rsidRDefault="00460E32" w:rsidP="00460E32">
      <w:pPr>
        <w:pStyle w:val="Title"/>
      </w:pPr>
      <w:r>
        <w:t>Chapter 7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rPr>
          <w:b/>
        </w:rPr>
        <w:t>Learning</w:t>
      </w:r>
      <w:r>
        <w:t xml:space="preserve"> is a process by which experience produces a relatively enduring change in an organism’s behaviour or capabilities</w:t>
      </w:r>
    </w:p>
    <w:p w:rsidR="00316AAE" w:rsidRDefault="00316AAE" w:rsidP="00316AAE"/>
    <w:p w:rsidR="00316AAE" w:rsidRDefault="00316AAE" w:rsidP="00316AAE">
      <w:pPr>
        <w:pStyle w:val="Heading1"/>
      </w:pPr>
      <w:r>
        <w:t>ADAPTING TO THE ENVIRONMENT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learning is a process of </w:t>
      </w:r>
      <w:r>
        <w:rPr>
          <w:i/>
        </w:rPr>
        <w:t>personal adaptation</w:t>
      </w:r>
      <w:r>
        <w:t xml:space="preserve"> to the ever-changing circumstances of our lives</w:t>
      </w:r>
    </w:p>
    <w:p w:rsidR="00316AAE" w:rsidRDefault="00316AAE" w:rsidP="00316AAE"/>
    <w:p w:rsidR="00316AAE" w:rsidRDefault="00316AAE" w:rsidP="00316AAE">
      <w:pPr>
        <w:pStyle w:val="Heading2"/>
      </w:pPr>
      <w:r>
        <w:t xml:space="preserve">How Do We Learn? 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the study of learning guided by two different perspectives: behaviourism and ethology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behaviourists focused on how organisms learn, examining how experience influences behaviour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assumed that there are laws of learning that apply to virtually organisms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believed an organism is born as a </w:t>
      </w:r>
      <w:r>
        <w:rPr>
          <w:i/>
        </w:rPr>
        <w:t xml:space="preserve">tabula rasa </w:t>
      </w:r>
      <w:r>
        <w:t>upon which learning is inscribed</w:t>
      </w:r>
    </w:p>
    <w:p w:rsidR="00316AAE" w:rsidRDefault="00316AAE" w:rsidP="00316AAE"/>
    <w:p w:rsidR="00316AAE" w:rsidRDefault="00316AAE" w:rsidP="00CB559E">
      <w:pPr>
        <w:pStyle w:val="Heading2"/>
      </w:pPr>
      <w:r>
        <w:t>Why Do We Learn?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rPr>
          <w:b/>
        </w:rPr>
        <w:t>Ethology</w:t>
      </w:r>
      <w:r>
        <w:t xml:space="preserve"> focused on animal behaviour within the natural environment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Believed organisms came into the world prepared to act in certain ways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Focused on </w:t>
      </w:r>
      <w:r>
        <w:rPr>
          <w:b/>
        </w:rPr>
        <w:t>adaptive significance</w:t>
      </w:r>
      <w:r>
        <w:t xml:space="preserve">: how does a behaviour influence chances of survival and reproduction 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Believe in instinctive behaviour called </w:t>
      </w:r>
      <w:r>
        <w:rPr>
          <w:b/>
        </w:rPr>
        <w:t>fixed action pattern:</w:t>
      </w:r>
      <w:r>
        <w:t xml:space="preserve"> an unlearned response automatically triggered by a particular stimulus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Some fixed action patterns can be modified by experience</w:t>
      </w:r>
    </w:p>
    <w:p w:rsidR="00316AAE" w:rsidRDefault="00316AAE" w:rsidP="00316AAE"/>
    <w:p w:rsidR="00316AAE" w:rsidRDefault="00316AAE" w:rsidP="00CB559E">
      <w:pPr>
        <w:pStyle w:val="Heading2"/>
      </w:pPr>
      <w:r>
        <w:t>Biology, Cognition, and Culture: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two perspectives have merged: behaviour is shaped by </w:t>
      </w:r>
      <w:r>
        <w:rPr>
          <w:i/>
        </w:rPr>
        <w:t xml:space="preserve">personal adaptation </w:t>
      </w:r>
      <w:r>
        <w:t xml:space="preserve">and through </w:t>
      </w:r>
      <w:r>
        <w:rPr>
          <w:i/>
        </w:rPr>
        <w:t>species adaptation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personal adaptation shaped by interactions with past and immediate environment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environmental conditions faced by each species help shape its biology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human brain developed capacity to learn through evolution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>every organism must learn certain things:</w:t>
      </w:r>
    </w:p>
    <w:p w:rsidR="00316AAE" w:rsidRDefault="00316AAE" w:rsidP="00316AAE">
      <w:pPr>
        <w:numPr>
          <w:ilvl w:val="1"/>
          <w:numId w:val="1"/>
        </w:numPr>
        <w:spacing w:after="0" w:line="240" w:lineRule="auto"/>
      </w:pPr>
      <w:r>
        <w:t>which events are, or are not, important to its survival and well-being</w:t>
      </w:r>
    </w:p>
    <w:p w:rsidR="00316AAE" w:rsidRDefault="00316AAE" w:rsidP="00316AAE">
      <w:pPr>
        <w:numPr>
          <w:ilvl w:val="1"/>
          <w:numId w:val="1"/>
        </w:numPr>
        <w:spacing w:after="0" w:line="240" w:lineRule="auto"/>
      </w:pPr>
      <w:r>
        <w:t>which stimuli signal that an important event is about to occur</w:t>
      </w:r>
    </w:p>
    <w:p w:rsidR="00316AAE" w:rsidRDefault="00316AAE" w:rsidP="00316AAE">
      <w:pPr>
        <w:numPr>
          <w:ilvl w:val="1"/>
          <w:numId w:val="1"/>
        </w:numPr>
        <w:spacing w:after="0" w:line="240" w:lineRule="auto"/>
      </w:pPr>
      <w:r>
        <w:t>whether its responses will produce positive or negative consequences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the cognitive perspective and cross-cultural psychology have helped understanding of learning </w:t>
      </w:r>
      <w:r>
        <w:sym w:font="Wingdings" w:char="F0E0"/>
      </w:r>
      <w:r>
        <w:t xml:space="preserve"> cognitive theorists challenge the behaviourist assumption that learning does not involve mental processes, and cross-cultural research highlights the impact of culture on what we learn</w:t>
      </w:r>
    </w:p>
    <w:p w:rsidR="00316AAE" w:rsidRDefault="00316AAE" w:rsidP="00316AAE"/>
    <w:p w:rsidR="00316AAE" w:rsidRDefault="00316AAE" w:rsidP="00CB559E">
      <w:pPr>
        <w:pStyle w:val="Heading2"/>
      </w:pPr>
      <w:r>
        <w:t>Habituation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rPr>
          <w:b/>
        </w:rPr>
        <w:t>habituation</w:t>
      </w:r>
      <w:r>
        <w:t xml:space="preserve">: a decrease in the strength of response to a repeated stimulus 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lastRenderedPageBreak/>
        <w:t xml:space="preserve">possibly the simplest form of learning </w:t>
      </w:r>
      <w:r>
        <w:sym w:font="Wingdings" w:char="F0E0"/>
      </w:r>
      <w:r>
        <w:t xml:space="preserve"> even sea snails habituate</w:t>
      </w:r>
    </w:p>
    <w:p w:rsidR="00316AAE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by learning not to respond to uneventful familiar stimuli, organisms conserve energy and can attend to other stimuli that are important </w:t>
      </w:r>
    </w:p>
    <w:p w:rsidR="00F5026B" w:rsidRDefault="00316AAE" w:rsidP="00316AAE">
      <w:pPr>
        <w:numPr>
          <w:ilvl w:val="0"/>
          <w:numId w:val="1"/>
        </w:numPr>
        <w:spacing w:after="0" w:line="240" w:lineRule="auto"/>
      </w:pPr>
      <w:r>
        <w:t xml:space="preserve">different than sensory adaptation </w:t>
      </w:r>
      <w:r>
        <w:sym w:font="Wingdings" w:char="F0E0"/>
      </w:r>
      <w:r>
        <w:t xml:space="preserve"> habituation is a simple form of learning that occurs within the central nervous system, not within sensory neurons</w:t>
      </w:r>
    </w:p>
    <w:p w:rsidR="00460E32" w:rsidRDefault="00316AAE" w:rsidP="00316AAE">
      <w:pPr>
        <w:numPr>
          <w:ilvl w:val="0"/>
          <w:numId w:val="1"/>
        </w:numPr>
        <w:spacing w:after="0" w:line="240" w:lineRule="auto"/>
      </w:pPr>
      <w:r>
        <w:t>you may habituate to a stimulus, but the sensory info is still available if needed</w:t>
      </w:r>
    </w:p>
    <w:p w:rsidR="00F5026B" w:rsidRDefault="00F5026B" w:rsidP="00F5026B">
      <w:pPr>
        <w:pStyle w:val="Heading1"/>
      </w:pPr>
      <w:r>
        <w:t>CLASSICAL CONDITIONING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t>classical conditioning:</w:t>
      </w:r>
      <w:r>
        <w:t xml:space="preserve"> an organism learns to associate two stimuli in a way that one stimulus comes to produce a response that was originally produced by the other stimulus</w:t>
      </w:r>
    </w:p>
    <w:p w:rsidR="00F5026B" w:rsidRDefault="00F5026B" w:rsidP="00F5026B"/>
    <w:p w:rsidR="00F5026B" w:rsidRDefault="00F5026B" w:rsidP="00CB559E">
      <w:pPr>
        <w:pStyle w:val="Heading2"/>
      </w:pPr>
      <w:r>
        <w:t>Pavlov’s Pioneering Research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dogs would salivate to the sound of a tone when it was heard before the presentation of food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this type of learning by association became known as classical or </w:t>
      </w:r>
      <w:proofErr w:type="spellStart"/>
      <w:r>
        <w:t>Pavlovian</w:t>
      </w:r>
      <w:proofErr w:type="spellEnd"/>
      <w:r>
        <w:t xml:space="preserve"> conditioning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alerts organisms to stimuli that signal the impending arrival of an important event</w:t>
      </w:r>
    </w:p>
    <w:p w:rsidR="00F5026B" w:rsidRDefault="00F5026B" w:rsidP="00F5026B"/>
    <w:p w:rsidR="00F5026B" w:rsidRDefault="00F5026B" w:rsidP="00CB559E">
      <w:pPr>
        <w:pStyle w:val="Heading2"/>
      </w:pPr>
      <w:r>
        <w:t>Basic Principles of Conditioning</w:t>
      </w:r>
    </w:p>
    <w:p w:rsidR="00F5026B" w:rsidRDefault="00F5026B" w:rsidP="00CB559E">
      <w:pPr>
        <w:pStyle w:val="Subtitle"/>
      </w:pPr>
      <w:r>
        <w:t>Acquisition: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i/>
        </w:rPr>
        <w:t>Acquisition</w:t>
      </w:r>
      <w:r>
        <w:t xml:space="preserve"> refers to the period during which a response is being learned.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Initially, the tone is a </w:t>
      </w:r>
      <w:r>
        <w:rPr>
          <w:i/>
        </w:rPr>
        <w:t>neutral stimulus</w:t>
      </w:r>
      <w:r>
        <w:t xml:space="preserve"> </w:t>
      </w:r>
      <w:r>
        <w:sym w:font="Wingdings" w:char="F0E0"/>
      </w:r>
      <w:r>
        <w:t xml:space="preserve"> does not elicit the salivation response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Because no learning is required for the food to produce salivation, the food is called an </w:t>
      </w:r>
      <w:r>
        <w:rPr>
          <w:b/>
        </w:rPr>
        <w:t>unconditioned stimulus (UCS)</w:t>
      </w:r>
      <w:r>
        <w:t xml:space="preserve"> and salivation is an </w:t>
      </w:r>
      <w:r>
        <w:rPr>
          <w:b/>
        </w:rPr>
        <w:t>unconditioned response (UCR)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Next the tone and the food are paired in </w:t>
      </w:r>
      <w:r>
        <w:rPr>
          <w:i/>
        </w:rPr>
        <w:t>learning trials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Eventually dog salivates to the tone even when there is no food </w:t>
      </w:r>
      <w:r>
        <w:sym w:font="Wingdings" w:char="F0E0"/>
      </w:r>
      <w:r>
        <w:t xml:space="preserve"> tone has become the </w:t>
      </w:r>
      <w:r>
        <w:rPr>
          <w:b/>
        </w:rPr>
        <w:t>conditioned stimulus (CS)</w:t>
      </w:r>
      <w:r>
        <w:t xml:space="preserve"> and the salivation has become a </w:t>
      </w:r>
      <w:r>
        <w:rPr>
          <w:b/>
        </w:rPr>
        <w:t>conditioned response (CR)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A CS typically must be paired multiple times with a UCS to establish a strong CR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When the UCS is intense and aversive conditioning may only require one CS-UCS pairing (</w:t>
      </w:r>
      <w:r>
        <w:rPr>
          <w:i/>
        </w:rPr>
        <w:t>one/single trial learning)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Learning usually occurs most quickly with </w:t>
      </w:r>
      <w:r>
        <w:rPr>
          <w:i/>
        </w:rPr>
        <w:t xml:space="preserve">forward short-delay pairing: </w:t>
      </w:r>
      <w:r>
        <w:t xml:space="preserve">the CS appears first and is still present when the UCS appears. </w:t>
      </w:r>
      <w:r>
        <w:rPr>
          <w:i/>
        </w:rPr>
        <w:t>Forward trace pairing</w:t>
      </w:r>
      <w:r>
        <w:t xml:space="preserve"> is when the CS goes on then off, then the UCS appears </w:t>
      </w:r>
      <w:r>
        <w:sym w:font="Wingdings" w:char="F0E0"/>
      </w:r>
      <w:r>
        <w:t xml:space="preserve"> it is optimal if the UCS is presented no more than 2-3 seconds later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i/>
        </w:rPr>
        <w:t xml:space="preserve">Simultaneous pairing </w:t>
      </w:r>
      <w:r>
        <w:t>produces less rapid conditioning, and it is slowest when the CS is presented after the UCS (</w:t>
      </w:r>
      <w:r>
        <w:rPr>
          <w:i/>
        </w:rPr>
        <w:t>backward pairing)</w:t>
      </w:r>
    </w:p>
    <w:p w:rsidR="00F5026B" w:rsidRDefault="00F5026B" w:rsidP="00F5026B">
      <w:pPr>
        <w:ind w:left="360"/>
      </w:pPr>
    </w:p>
    <w:p w:rsidR="00F5026B" w:rsidRDefault="00F5026B" w:rsidP="00CB559E">
      <w:pPr>
        <w:pStyle w:val="Subtitle"/>
      </w:pPr>
      <w:r>
        <w:t>Extinction and Spontaneous Recovery: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t>Extinction</w:t>
      </w:r>
      <w:r>
        <w:t>: if the CS is presented repeatedly in the absence of the UCS, the CR weakens and eventually disappears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Each presentation of the CS without the UCS is called an </w:t>
      </w:r>
      <w:r>
        <w:rPr>
          <w:i/>
        </w:rPr>
        <w:t>extinction trial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Key to extinction is not the mere passage of time, but repeated presentation of the CS without the UCS </w:t>
      </w:r>
      <w:r>
        <w:sym w:font="Wingdings" w:char="F0E0"/>
      </w:r>
      <w:r>
        <w:t xml:space="preserve"> CR can persist forever if CS is not presented with UCS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lastRenderedPageBreak/>
        <w:t>Spontaneous recovery</w:t>
      </w:r>
      <w:r>
        <w:t xml:space="preserve">: defined as the reappearance of a previously extinguished CR after a rest period, and without new learning trials </w:t>
      </w:r>
      <w:r>
        <w:sym w:font="Wingdings" w:char="F0E0"/>
      </w:r>
      <w:r>
        <w:t xml:space="preserve"> usually weaker than the initial CR and extinguishes more rapidly in the absence of the UCS</w:t>
      </w:r>
    </w:p>
    <w:p w:rsidR="00F5026B" w:rsidRDefault="00F5026B" w:rsidP="00F5026B"/>
    <w:p w:rsidR="00F5026B" w:rsidRDefault="00F5026B" w:rsidP="00CB559E">
      <w:pPr>
        <w:pStyle w:val="Subtitle"/>
      </w:pPr>
      <w:r>
        <w:t>Generalization and Discrimination: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once a CR is acquired, the organism often responds not only to the original CS, but also to stimuli similar to it </w:t>
      </w:r>
      <w:r>
        <w:sym w:font="Wingdings" w:char="F0E0"/>
      </w:r>
      <w:r>
        <w:t xml:space="preserve"> greater the similarity, greater chance of a CR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t>stimulus generalization:</w:t>
      </w:r>
      <w:r>
        <w:t xml:space="preserve"> stimuli similar to the initial CS elicit a CR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Serves critical adaptive functions </w:t>
      </w:r>
      <w:r>
        <w:sym w:font="Wingdings" w:char="F0E0"/>
      </w:r>
      <w:r>
        <w:t xml:space="preserve"> </w:t>
      </w:r>
      <w:proofErr w:type="gramStart"/>
      <w:r>
        <w:t>An</w:t>
      </w:r>
      <w:proofErr w:type="gramEnd"/>
      <w:r>
        <w:t xml:space="preserve"> animal that ignores the sound of rustling bushes and then is attacked by a hidden predator will become alarmed by the sound of a rustling bush in the future. If stimulus generalization did not occur, the next time the animal would only be alarmed by an identical rustling</w:t>
      </w:r>
    </w:p>
    <w:p w:rsidR="00F5026B" w:rsidRPr="00CA2B8E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Must learn to distinguish between irrelevant sounds and those that may signal damage </w:t>
      </w:r>
      <w:r>
        <w:sym w:font="Wingdings" w:char="F0E0"/>
      </w:r>
      <w:r>
        <w:t xml:space="preserve"> </w:t>
      </w:r>
      <w:r>
        <w:rPr>
          <w:b/>
        </w:rPr>
        <w:t>discrimination</w:t>
      </w:r>
    </w:p>
    <w:p w:rsidR="00F5026B" w:rsidRDefault="00F5026B" w:rsidP="00F5026B">
      <w:pPr>
        <w:ind w:left="360"/>
        <w:rPr>
          <w:b/>
        </w:rPr>
      </w:pPr>
    </w:p>
    <w:p w:rsidR="00F5026B" w:rsidRDefault="00F5026B" w:rsidP="00CB559E">
      <w:pPr>
        <w:pStyle w:val="Subtitle"/>
      </w:pPr>
      <w:r>
        <w:t>Higher-Order Conditioning: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t xml:space="preserve">higher-order conditioning: </w:t>
      </w:r>
      <w:r>
        <w:t>a neutral stimulus becomes a CS after being paired with an already established CS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typically, a higher-order CS produces a CR that is weaker and extinguishes more rapidly than the original CR</w:t>
      </w:r>
    </w:p>
    <w:p w:rsidR="00F5026B" w:rsidRDefault="00F5026B" w:rsidP="00F5026B"/>
    <w:p w:rsidR="00F5026B" w:rsidRDefault="00F5026B" w:rsidP="00CB559E">
      <w:pPr>
        <w:pStyle w:val="Heading2"/>
      </w:pPr>
      <w:r>
        <w:t>Applications of Classical Conditioning</w:t>
      </w:r>
    </w:p>
    <w:p w:rsidR="00F5026B" w:rsidRDefault="00F5026B" w:rsidP="00CB559E">
      <w:pPr>
        <w:pStyle w:val="Subtitle"/>
      </w:pPr>
      <w:r>
        <w:t>Acquiring and Overcoming Fear: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Pavlov’s discoveries enabled behaviourists to challenge Freud’s psychoanalytic view of the causes of anxiety disorders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Fear does not need to involve unconscious conflicts or repressed traumas, but rather involves the pairing of certain things with negative consequences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Behavioural treatments partially based on classical conditioning principles are among the most effective psychotherapies for phobias </w:t>
      </w:r>
      <w:r>
        <w:sym w:font="Wingdings" w:char="F0E0"/>
      </w:r>
      <w:r>
        <w:t xml:space="preserve"> if phobias are “learned,” they can be “unlearned”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t xml:space="preserve">Exposure therapies: </w:t>
      </w:r>
      <w:r>
        <w:t>basic goal is to expose the phobic patient to the feared stimulus (CS) without any UCS, allowing extinction to occur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 w:rsidRPr="007B6F08">
        <w:rPr>
          <w:i/>
        </w:rPr>
        <w:t>Systematic desensitization</w:t>
      </w:r>
      <w:r>
        <w:rPr>
          <w:b/>
        </w:rPr>
        <w:t>:</w:t>
      </w:r>
      <w:r>
        <w:t xml:space="preserve"> the patient learns muscular relaxation techniques and then is gradually exposed to the fear-provoking stimulus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 w:rsidRPr="007B6F08">
        <w:rPr>
          <w:i/>
        </w:rPr>
        <w:t>Flooding</w:t>
      </w:r>
      <w:r>
        <w:rPr>
          <w:b/>
        </w:rPr>
        <w:t>:</w:t>
      </w:r>
      <w:r>
        <w:t xml:space="preserve"> immediately exposes the person to the phobic stimulus </w:t>
      </w:r>
    </w:p>
    <w:p w:rsidR="00F5026B" w:rsidRDefault="00F5026B" w:rsidP="00F5026B"/>
    <w:p w:rsidR="00F5026B" w:rsidRDefault="00F5026B" w:rsidP="00CB559E">
      <w:pPr>
        <w:pStyle w:val="Subtitle"/>
      </w:pPr>
      <w:r>
        <w:t>Conditioned Attraction and Aversion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much of what attracts and pleasurably arouses us is influenced by classical conditioning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>originally neutral stimuli can trigger sexual arousal after they have been paired with a naturally arousing UCS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classical conditioning can also decrease our arousal and attraction to stimuli 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rPr>
          <w:b/>
        </w:rPr>
        <w:lastRenderedPageBreak/>
        <w:t>aversion theory:</w:t>
      </w:r>
      <w:r>
        <w:t xml:space="preserve"> attempts to condition a repulsion to a stimulus that triggers unwanted behaviour by pairing it with a harmful UCS such as electric shocks</w:t>
      </w:r>
    </w:p>
    <w:p w:rsidR="00F5026B" w:rsidRDefault="00F5026B" w:rsidP="00F5026B">
      <w:pPr>
        <w:numPr>
          <w:ilvl w:val="0"/>
          <w:numId w:val="1"/>
        </w:numPr>
        <w:spacing w:after="0" w:line="240" w:lineRule="auto"/>
      </w:pPr>
      <w:r>
        <w:t xml:space="preserve">conditioned attraction and aversion also play a role in attitude formation </w:t>
      </w:r>
      <w:r>
        <w:sym w:font="Wingdings" w:char="F0E0"/>
      </w:r>
      <w:r>
        <w:t xml:space="preserve"> neutral stimuli acquire favourable or unfavourable meaning by being paired with other stimuli that already elicit positive or negative attitudes</w:t>
      </w:r>
    </w:p>
    <w:p w:rsidR="00CB559E" w:rsidRDefault="00CB559E" w:rsidP="00CB559E">
      <w:pPr>
        <w:pStyle w:val="Heading1"/>
      </w:pPr>
      <w:r>
        <w:t>OPERANT CONDITIONING</w:t>
      </w:r>
      <w:r>
        <w:t>: LEARNING THROUGH CONSEQUENCES</w:t>
      </w:r>
    </w:p>
    <w:p w:rsidR="00CB559E" w:rsidRDefault="00CB559E" w:rsidP="00CB559E">
      <w:r>
        <w:t>Thorndike’s Law of Effect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built a </w:t>
      </w:r>
      <w:r>
        <w:rPr>
          <w:i/>
        </w:rPr>
        <w:t>puzzle box</w:t>
      </w:r>
      <w:r>
        <w:t xml:space="preserve"> </w:t>
      </w:r>
      <w:r>
        <w:sym w:font="Wingdings" w:char="F0E0"/>
      </w:r>
      <w:r>
        <w:t xml:space="preserve"> animal must step on lever or pull string to open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through trial-and-error, the animal eliminated responses that failed to open door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called this </w:t>
      </w:r>
      <w:r>
        <w:rPr>
          <w:i/>
        </w:rPr>
        <w:t>instrumental learning</w:t>
      </w:r>
      <w:r>
        <w:t xml:space="preserve"> because an organism’s behaviour is instrumental in </w:t>
      </w:r>
      <w:proofErr w:type="spellStart"/>
      <w:r>
        <w:t>brining</w:t>
      </w:r>
      <w:proofErr w:type="spellEnd"/>
      <w:r>
        <w:t xml:space="preserve"> about certain outcomes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law of effect:</w:t>
      </w:r>
      <w:r>
        <w:t xml:space="preserve"> in a given situation, a response followed by a “satisfying” consequence will become more likely to occur, and vice versa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law of effect became the foundation for the school of behaviourism </w:t>
      </w:r>
    </w:p>
    <w:p w:rsidR="00CB559E" w:rsidRDefault="00CB559E" w:rsidP="00CB559E"/>
    <w:p w:rsidR="00CB559E" w:rsidRDefault="00CB559E" w:rsidP="00CB559E">
      <w:r>
        <w:t>Skinner’s Analysis of Operant Conditioning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coined term </w:t>
      </w:r>
      <w:r>
        <w:rPr>
          <w:i/>
        </w:rPr>
        <w:t xml:space="preserve">operant behaviour, </w:t>
      </w:r>
      <w:r>
        <w:t>meaning an organism operates on its environment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operant conditioning:</w:t>
      </w:r>
      <w:r>
        <w:t xml:space="preserve"> a type of learning in which behaviour is influenced by its consequences  </w:t>
      </w:r>
      <w:r>
        <w:sym w:font="Wingdings" w:char="F0E0"/>
      </w:r>
      <w:r>
        <w:t xml:space="preserve"> those which produce favourable consequences will be repeated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facilitates </w:t>
      </w:r>
      <w:r>
        <w:rPr>
          <w:i/>
        </w:rPr>
        <w:t>personal adaptation</w:t>
      </w:r>
      <w:r>
        <w:t xml:space="preserve"> </w:t>
      </w:r>
      <w:r>
        <w:sym w:font="Wingdings" w:char="F0E0"/>
      </w:r>
      <w:r>
        <w:t xml:space="preserve"> learn to increase behaviours that benefit them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Skinner box:</w:t>
      </w:r>
      <w:r>
        <w:t xml:space="preserve"> rat put into a chamber and accidentally presses a button to release a food pellet </w:t>
      </w:r>
      <w:r>
        <w:sym w:font="Wingdings" w:char="F0E0"/>
      </w:r>
      <w:r>
        <w:t xml:space="preserve"> over time, rat learns to press button more frequently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Reinforcement:</w:t>
      </w:r>
      <w:r>
        <w:t xml:space="preserve"> a response is strengthened by an outcome that follows it. The outcome (a stimulus or event) that increases the frequency of a response is called a </w:t>
      </w:r>
      <w:proofErr w:type="spellStart"/>
      <w:r>
        <w:rPr>
          <w:i/>
        </w:rPr>
        <w:t>reinforcer</w:t>
      </w:r>
      <w:proofErr w:type="spellEnd"/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Punishment:</w:t>
      </w:r>
      <w:r>
        <w:t xml:space="preserve"> occurs when a response is weakened by outcomes that follow it. </w:t>
      </w:r>
      <w:r>
        <w:rPr>
          <w:i/>
        </w:rPr>
        <w:t>Punisher</w:t>
      </w:r>
      <w:r>
        <w:t xml:space="preserve"> is a consequence that weakens behaviour</w:t>
      </w:r>
    </w:p>
    <w:p w:rsidR="00CB559E" w:rsidRDefault="00CB559E" w:rsidP="00CB559E"/>
    <w:p w:rsidR="00CB559E" w:rsidRDefault="00CB559E" w:rsidP="00CB559E">
      <w:pPr>
        <w:ind w:left="360"/>
      </w:pPr>
      <w:r>
        <w:t>ABCs of Operant Conditioning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three kinds of events: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r>
        <w:rPr>
          <w:i/>
        </w:rPr>
        <w:t xml:space="preserve">antecedents: </w:t>
      </w:r>
      <w:r>
        <w:t>(A) stimuli that are present before a behaviour occurs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r>
        <w:rPr>
          <w:i/>
        </w:rPr>
        <w:t>behaviours:</w:t>
      </w:r>
      <w:r>
        <w:t xml:space="preserve"> (B) the behaviours an organism emits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r>
        <w:rPr>
          <w:i/>
        </w:rPr>
        <w:t>consequences:</w:t>
      </w:r>
      <w:r>
        <w:t xml:space="preserve"> (C) the consequences that follow behaviour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IF antecedent stimuli are present, AND behaviour is emitted, THEN consequence will occur </w:t>
      </w:r>
      <w:r>
        <w:sym w:font="Wingdings" w:char="F0E0"/>
      </w:r>
      <w:r>
        <w:t xml:space="preserve"> IF I say “sit,” AND my dog sits, THEN she gets a treat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The relations between A and B, and B and C, are called </w:t>
      </w:r>
      <w:r>
        <w:rPr>
          <w:i/>
        </w:rPr>
        <w:t>contingencies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Key differences between classical and operant conditioning:</w:t>
      </w:r>
    </w:p>
    <w:p w:rsidR="00CB559E" w:rsidRPr="0050689F" w:rsidRDefault="00CB559E" w:rsidP="00CB559E">
      <w:pPr>
        <w:numPr>
          <w:ilvl w:val="1"/>
          <w:numId w:val="1"/>
        </w:numPr>
        <w:spacing w:after="0" w:line="240" w:lineRule="auto"/>
      </w:pPr>
      <w:r>
        <w:t xml:space="preserve">In classical, the organism learns an </w:t>
      </w:r>
      <w:r w:rsidRPr="0050689F">
        <w:rPr>
          <w:i/>
        </w:rPr>
        <w:t>association between two stimuli</w:t>
      </w:r>
      <w:r>
        <w:t xml:space="preserve"> – the CS and the UCS. In operant, the organism learns an </w:t>
      </w:r>
      <w:r>
        <w:rPr>
          <w:i/>
        </w:rPr>
        <w:t>association between behaviour and its consequences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r>
        <w:t xml:space="preserve">Classical focuses on </w:t>
      </w:r>
      <w:r>
        <w:rPr>
          <w:i/>
        </w:rPr>
        <w:t>elicited</w:t>
      </w:r>
      <w:r>
        <w:t xml:space="preserve"> behaviours. Operant focuses on </w:t>
      </w:r>
      <w:r>
        <w:rPr>
          <w:i/>
        </w:rPr>
        <w:t>emitted</w:t>
      </w:r>
      <w:r>
        <w:t xml:space="preserve"> behaviours</w:t>
      </w:r>
    </w:p>
    <w:p w:rsidR="00CB559E" w:rsidRDefault="00CB559E" w:rsidP="00CB559E">
      <w:r>
        <w:t>Antecedent Conditions: Identifying when to respond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lastRenderedPageBreak/>
        <w:t>discriminative stimulus</w:t>
      </w:r>
      <w:r>
        <w:t>: a signal that a particular response will now produce certain consequences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“set the occasion” for us to make certain responses </w:t>
      </w:r>
    </w:p>
    <w:p w:rsidR="00CB559E" w:rsidRDefault="00CB559E" w:rsidP="00CB559E"/>
    <w:p w:rsidR="00CB559E" w:rsidRDefault="00CB559E" w:rsidP="00CB559E">
      <w:r>
        <w:t>Consequen</w:t>
      </w:r>
      <w:r>
        <w:t>ces: Determining how to respond</w:t>
      </w:r>
    </w:p>
    <w:p w:rsidR="00CB559E" w:rsidRDefault="00CB559E" w:rsidP="00CB559E">
      <w:r>
        <w:t>Positive Reinforcement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a response is strengthened by the subsequent presentation of a stimulus </w:t>
      </w:r>
      <w:r>
        <w:sym w:font="Wingdings" w:char="F0E0"/>
      </w:r>
      <w:r>
        <w:t xml:space="preserve"> the stimulus that follows and strengthens the response is called a </w:t>
      </w:r>
      <w:r>
        <w:rPr>
          <w:i/>
        </w:rPr>
        <w:t xml:space="preserve">positive </w:t>
      </w:r>
      <w:proofErr w:type="spellStart"/>
      <w:r>
        <w:rPr>
          <w:i/>
        </w:rPr>
        <w:t>reinforcer</w:t>
      </w:r>
      <w:proofErr w:type="spellEnd"/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behaviourists use the word </w:t>
      </w:r>
      <w:r>
        <w:rPr>
          <w:i/>
        </w:rPr>
        <w:t>positive reinforcement</w:t>
      </w:r>
      <w:r>
        <w:t xml:space="preserve"> rather than </w:t>
      </w:r>
      <w:r>
        <w:rPr>
          <w:i/>
        </w:rPr>
        <w:t>reward</w:t>
      </w:r>
      <w:r>
        <w:t xml:space="preserve"> because in many cases rewards do not function as a positive </w:t>
      </w:r>
      <w:proofErr w:type="spellStart"/>
      <w:r>
        <w:t>reinforcer</w:t>
      </w:r>
      <w:proofErr w:type="spellEnd"/>
    </w:p>
    <w:p w:rsidR="00CB559E" w:rsidRDefault="00CB559E" w:rsidP="00CB559E">
      <w:pPr>
        <w:ind w:left="360"/>
      </w:pPr>
    </w:p>
    <w:p w:rsidR="00CB559E" w:rsidRDefault="00CB559E" w:rsidP="00CB559E">
      <w:pPr>
        <w:ind w:left="360"/>
      </w:pPr>
      <w:r>
        <w:t xml:space="preserve">Primary and Secondary </w:t>
      </w:r>
      <w:proofErr w:type="spellStart"/>
      <w:r>
        <w:t>Reinforcers</w:t>
      </w:r>
      <w:proofErr w:type="spellEnd"/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 w:rsidRPr="00306FE2">
        <w:rPr>
          <w:b/>
        </w:rPr>
        <w:t xml:space="preserve">Primary </w:t>
      </w:r>
      <w:proofErr w:type="spellStart"/>
      <w:r w:rsidRPr="00306FE2">
        <w:rPr>
          <w:b/>
        </w:rPr>
        <w:t>reinforcers</w:t>
      </w:r>
      <w:proofErr w:type="spellEnd"/>
      <w:r>
        <w:t>: stimuli, such as food and water, that an organism naturally finds reinforcing because they satisfy biological needs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 xml:space="preserve">Secondary/conditioned </w:t>
      </w:r>
      <w:proofErr w:type="spellStart"/>
      <w:r>
        <w:rPr>
          <w:b/>
        </w:rPr>
        <w:t>reinforcers</w:t>
      </w:r>
      <w:proofErr w:type="spellEnd"/>
      <w:r w:rsidRPr="00306FE2">
        <w:t>:</w:t>
      </w:r>
      <w:r>
        <w:t xml:space="preserve"> stimuli that acquire reinforcing qualities by being associated with a primary </w:t>
      </w:r>
      <w:proofErr w:type="spellStart"/>
      <w:r>
        <w:t>reinforcer</w:t>
      </w:r>
      <w:proofErr w:type="spellEnd"/>
      <w:r>
        <w:t xml:space="preserve"> (money, performance feedback)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spellStart"/>
      <w:r>
        <w:t>Eg</w:t>
      </w:r>
      <w:proofErr w:type="spellEnd"/>
      <w:r>
        <w:t xml:space="preserve">, dog training </w:t>
      </w:r>
      <w:r>
        <w:sym w:font="Wingdings" w:char="F0E0"/>
      </w:r>
      <w:r>
        <w:t xml:space="preserve"> “good dog” becomes a secondary </w:t>
      </w:r>
      <w:proofErr w:type="spellStart"/>
      <w:r>
        <w:t>reinforcer</w:t>
      </w:r>
      <w:proofErr w:type="spellEnd"/>
      <w:r>
        <w:t xml:space="preserve"> when said before presenting food</w:t>
      </w:r>
    </w:p>
    <w:p w:rsidR="00CB559E" w:rsidRDefault="00CB559E" w:rsidP="00CB559E"/>
    <w:p w:rsidR="00CB559E" w:rsidRDefault="00CB559E" w:rsidP="00CB559E">
      <w:r>
        <w:t>Negative Reinforcement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a response is strengthened by the subsequent </w:t>
      </w:r>
      <w:r>
        <w:rPr>
          <w:i/>
        </w:rPr>
        <w:t>removal or avoidance</w:t>
      </w:r>
      <w:r>
        <w:t xml:space="preserve"> of a stimulus</w:t>
      </w:r>
    </w:p>
    <w:p w:rsidR="00CB559E" w:rsidRPr="005B6DF4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the stimulus that is removed or avoided is called a </w:t>
      </w:r>
      <w:r>
        <w:rPr>
          <w:i/>
        </w:rPr>
        <w:t xml:space="preserve">negative </w:t>
      </w:r>
      <w:proofErr w:type="spellStart"/>
      <w:r>
        <w:rPr>
          <w:i/>
        </w:rPr>
        <w:t>reinforcer</w:t>
      </w:r>
      <w:proofErr w:type="spellEnd"/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helps us learn to escape from and avoid aversive situations</w:t>
      </w:r>
    </w:p>
    <w:p w:rsidR="00CB559E" w:rsidRDefault="00CB559E" w:rsidP="00CB559E"/>
    <w:p w:rsidR="00CB559E" w:rsidRDefault="00CB559E" w:rsidP="00CB559E">
      <w:r>
        <w:t>Operant Extinction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weakening and eventual disappearance of a response because it is no longer reinforced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we are likely to abandon and replace behaviours that no longer pay off</w:t>
      </w:r>
    </w:p>
    <w:p w:rsidR="00CB559E" w:rsidRDefault="00CB559E" w:rsidP="00CB559E"/>
    <w:p w:rsidR="00CB559E" w:rsidRDefault="00CB559E" w:rsidP="00CB559E">
      <w:r>
        <w:t>Positive Punishment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also called aversive punishment </w:t>
      </w:r>
      <w:r>
        <w:sym w:font="Wingdings" w:char="F0E0"/>
      </w:r>
      <w:r>
        <w:t xml:space="preserve"> a response is weakened by the subsequent presentation of a stimulus  (</w:t>
      </w:r>
      <w:proofErr w:type="spellStart"/>
      <w:r>
        <w:t>eg</w:t>
      </w:r>
      <w:proofErr w:type="spellEnd"/>
      <w:r>
        <w:t>, spanking or scolding a child)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gramStart"/>
      <w:r>
        <w:t>though</w:t>
      </w:r>
      <w:proofErr w:type="gramEnd"/>
      <w:r>
        <w:t xml:space="preserve"> positive punishment often works, it suppresses behaviour, but does not cause the organism to forget how to make the response. Also, this suppression may not generalize to other relevant situations</w:t>
      </w:r>
    </w:p>
    <w:p w:rsidR="00CB559E" w:rsidRDefault="00CB559E" w:rsidP="00CB559E"/>
    <w:p w:rsidR="00CB559E" w:rsidRDefault="00CB559E" w:rsidP="00CB559E">
      <w:r>
        <w:t>Negative Punishment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lastRenderedPageBreak/>
        <w:t xml:space="preserve">a response is weakened by the subsequent removal of a stimulus (monetary fines, loss of privileges, groundings, </w:t>
      </w:r>
      <w:proofErr w:type="spellStart"/>
      <w:r>
        <w:t>etc</w:t>
      </w:r>
      <w:proofErr w:type="spellEnd"/>
      <w:r>
        <w:t>)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less likely to create strong fear or dislike than with positive punishment</w:t>
      </w:r>
    </w:p>
    <w:p w:rsidR="00CB559E" w:rsidRDefault="00CB559E" w:rsidP="00CB559E"/>
    <w:p w:rsidR="00CB559E" w:rsidRDefault="00CB559E" w:rsidP="00CB559E">
      <w:r>
        <w:t>Immediate versus Delayed Consequences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reinforcement or punishment that occurs immediately after a behaviour has a stronger effect than when it is delayed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more important with animals </w:t>
      </w:r>
      <w:r>
        <w:sym w:font="Wingdings" w:char="F0E0"/>
      </w:r>
      <w:r>
        <w:t xml:space="preserve"> humans can imagine future consequences and weigh them against more immediate ones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delay of gratification:</w:t>
      </w:r>
      <w:r>
        <w:t xml:space="preserve"> the ability to forego an immediate but smaller reward for a delayed but more satisfying outcome</w:t>
      </w:r>
    </w:p>
    <w:p w:rsidR="00CB559E" w:rsidRDefault="00CB559E" w:rsidP="00CB559E">
      <w:pPr>
        <w:rPr>
          <w:b/>
        </w:rPr>
      </w:pPr>
    </w:p>
    <w:p w:rsidR="00CB559E" w:rsidRDefault="00CB559E" w:rsidP="00CB559E">
      <w:r>
        <w:t>Shaping and Chaining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 xml:space="preserve">Shaping: </w:t>
      </w:r>
      <w:r>
        <w:t>involves reinforcing successive approximations toward a final response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Developed by Skinner, also called the </w:t>
      </w:r>
      <w:r>
        <w:rPr>
          <w:i/>
        </w:rPr>
        <w:t>method of successive approximations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Chaining:</w:t>
      </w:r>
      <w:r>
        <w:t xml:space="preserve"> used to develop a sequence (chain) of responses by reinforcing each response with the opportunity to perform the next response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Specific musical, athletic and academic skills are often shaped by starting with a basic, simplified operation, and reinforcing progressively closer approximations to the final response</w:t>
      </w:r>
    </w:p>
    <w:p w:rsidR="00CB559E" w:rsidRDefault="00CB559E" w:rsidP="00CB559E"/>
    <w:p w:rsidR="00CB559E" w:rsidRDefault="00CB559E" w:rsidP="00CB559E">
      <w:r>
        <w:t>Generalization and Discrimination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as in classical conditioning, operant responses ma generalize to similar antecedent situations </w:t>
      </w:r>
      <w:r>
        <w:sym w:font="Wingdings" w:char="F0E0"/>
      </w:r>
      <w:r>
        <w:t xml:space="preserve"> dog may sit when anyone says “sit,” not just owner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operant generalizations</w:t>
      </w:r>
      <w:r>
        <w:t>: an operant response occurs to a new antecedent stimulus or situation that is similar to the original one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through experience we also learn to discriminate between antecedent conditions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operant discrimination</w:t>
      </w:r>
      <w:r>
        <w:t xml:space="preserve">: an operant response will occur to one antecedent stimulus but not another </w:t>
      </w:r>
    </w:p>
    <w:p w:rsidR="00CB559E" w:rsidRDefault="00CB559E" w:rsidP="00CB559E"/>
    <w:p w:rsidR="00CB559E" w:rsidRDefault="00CB559E" w:rsidP="00CB559E">
      <w:r>
        <w:t xml:space="preserve">Schedules of Reinforcement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patterns reinforcement comes in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have strong and predictable effects on learning, extinction, and performance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on a </w:t>
      </w:r>
      <w:r>
        <w:rPr>
          <w:b/>
        </w:rPr>
        <w:t xml:space="preserve">continuous reinforcement </w:t>
      </w:r>
      <w:r>
        <w:t>schedule, every response of a particular type is reinforced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with </w:t>
      </w:r>
      <w:r w:rsidRPr="0035693E">
        <w:rPr>
          <w:b/>
        </w:rPr>
        <w:t>partial reinforcement</w:t>
      </w:r>
      <w:r>
        <w:t xml:space="preserve">, also called </w:t>
      </w:r>
      <w:r w:rsidRPr="0035693E">
        <w:rPr>
          <w:i/>
        </w:rPr>
        <w:t>intermittent reinforcement</w:t>
      </w:r>
      <w:r>
        <w:t xml:space="preserve">, only some responses are reinforced </w:t>
      </w:r>
      <w:r>
        <w:sym w:font="Wingdings" w:char="F0E0"/>
      </w:r>
      <w:r>
        <w:t xml:space="preserve"> can be categorized along two dimensions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proofErr w:type="gramStart"/>
      <w:r w:rsidRPr="001C7665">
        <w:rPr>
          <w:i/>
        </w:rPr>
        <w:t>ratio</w:t>
      </w:r>
      <w:proofErr w:type="gramEnd"/>
      <w:r>
        <w:t xml:space="preserve"> </w:t>
      </w:r>
      <w:r w:rsidRPr="004320F0">
        <w:rPr>
          <w:i/>
        </w:rPr>
        <w:t>versus</w:t>
      </w:r>
      <w:r>
        <w:t xml:space="preserve"> </w:t>
      </w:r>
      <w:r w:rsidRPr="001C7665">
        <w:rPr>
          <w:i/>
        </w:rPr>
        <w:t>interval schedules</w:t>
      </w:r>
      <w:r>
        <w:t xml:space="preserve"> </w:t>
      </w:r>
      <w:r>
        <w:sym w:font="Wingdings" w:char="F0E0"/>
      </w:r>
      <w:r>
        <w:t xml:space="preserve"> On ratio schedules, a certain percentage of responses is reinforced. On interval schedules, a certain amount of time must elapse between reinforcements, regardless of how many correct responses might occur during that interval</w:t>
      </w:r>
    </w:p>
    <w:p w:rsidR="00CB559E" w:rsidRDefault="00CB559E" w:rsidP="00CB559E">
      <w:pPr>
        <w:numPr>
          <w:ilvl w:val="1"/>
          <w:numId w:val="1"/>
        </w:numPr>
        <w:spacing w:after="0" w:line="240" w:lineRule="auto"/>
      </w:pPr>
      <w:proofErr w:type="gramStart"/>
      <w:r>
        <w:rPr>
          <w:i/>
        </w:rPr>
        <w:t>fixed</w:t>
      </w:r>
      <w:proofErr w:type="gramEnd"/>
      <w:r>
        <w:rPr>
          <w:i/>
        </w:rPr>
        <w:t xml:space="preserve"> versus variable schedules </w:t>
      </w:r>
      <w:r w:rsidRPr="004320F0">
        <w:sym w:font="Wingdings" w:char="F0E0"/>
      </w:r>
      <w:r>
        <w:rPr>
          <w:i/>
        </w:rPr>
        <w:t xml:space="preserve"> </w:t>
      </w:r>
      <w:r>
        <w:t xml:space="preserve">With a fixed schedule, reinforcement always occurs after a fixed number of responses or after a fixed time interval. With a variable </w:t>
      </w:r>
      <w:r>
        <w:lastRenderedPageBreak/>
        <w:t>schedule, the required number of responses or the time interval varies at random around an average</w:t>
      </w:r>
    </w:p>
    <w:p w:rsidR="00CB559E" w:rsidRDefault="00CB559E" w:rsidP="00CB559E">
      <w:pPr>
        <w:ind w:left="1080" w:firstLine="360"/>
      </w:pPr>
      <w:r>
        <w:t>Combining these 2 dimensions creates 4 t</w:t>
      </w:r>
      <w:r>
        <w:t>ypes of reinforcement schedules</w:t>
      </w:r>
    </w:p>
    <w:p w:rsidR="00CB559E" w:rsidRDefault="00CB559E" w:rsidP="00CB559E">
      <w:pPr>
        <w:ind w:firstLine="360"/>
      </w:pPr>
      <w:r>
        <w:t>Fixed-Ratio Schedule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on a </w:t>
      </w:r>
      <w:r w:rsidRPr="00C95222">
        <w:rPr>
          <w:b/>
        </w:rPr>
        <w:t>fixed-ratio (FR) schedule</w:t>
      </w:r>
      <w:r>
        <w:t xml:space="preserve">, reinforcement is given after a fixed number of responses </w:t>
      </w:r>
      <w:r>
        <w:sym w:font="Wingdings" w:char="F0E0"/>
      </w:r>
      <w:r>
        <w:t xml:space="preserve"> FR-3 means reinforcement occurs after every third response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produce high rates of responding </w:t>
      </w:r>
      <w:r>
        <w:sym w:font="Wingdings" w:char="F0E0"/>
      </w:r>
      <w:r>
        <w:t xml:space="preserve"> companies pay based on # of items produced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organism often pauses briefly after each reinforcement, perhaps because the next response is never reinforced</w:t>
      </w:r>
    </w:p>
    <w:p w:rsidR="00CB559E" w:rsidRDefault="00CB559E" w:rsidP="00CB559E">
      <w:pPr>
        <w:ind w:firstLine="360"/>
      </w:pPr>
      <w:r>
        <w:t>Variable-Ratio Schedule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on a </w:t>
      </w:r>
      <w:r w:rsidRPr="00C76DA7">
        <w:rPr>
          <w:b/>
        </w:rPr>
        <w:t>variable-ratio (VR) schedule</w:t>
      </w:r>
      <w:r>
        <w:t xml:space="preserve">, reinforcement is given after a variable number of correct responses, all centered around an average </w:t>
      </w:r>
      <w:r>
        <w:sym w:font="Wingdings" w:char="F0E0"/>
      </w:r>
      <w:r>
        <w:t xml:space="preserve"> VR-3 schedule means that, on average, three responses are needed for reinforcement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like FR schedules, produce a high rate or responding, but because the occurrence of reinforcement is less predictable, there is less pausing after reinforcement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highly resistant to extinction, because organism learns that long periods of no pay-off will eventually be followed by reinforcement  </w:t>
      </w:r>
      <w:r>
        <w:sym w:font="Wingdings" w:char="F0E0"/>
      </w:r>
      <w:r>
        <w:t xml:space="preserve"> </w:t>
      </w:r>
      <w:proofErr w:type="spellStart"/>
      <w:r>
        <w:t>eg</w:t>
      </w:r>
      <w:proofErr w:type="spellEnd"/>
      <w:r>
        <w:t>, gambling</w:t>
      </w:r>
    </w:p>
    <w:p w:rsidR="00CB559E" w:rsidRDefault="00CB559E" w:rsidP="00CB559E"/>
    <w:p w:rsidR="00CB559E" w:rsidRDefault="00CB559E" w:rsidP="00CB559E">
      <w:pPr>
        <w:ind w:firstLine="360"/>
      </w:pPr>
      <w:r>
        <w:t>Fixed-Interval Schedule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on a </w:t>
      </w:r>
      <w:r w:rsidRPr="007160CB">
        <w:rPr>
          <w:b/>
        </w:rPr>
        <w:t>fixed-interval (FI) schedule</w:t>
      </w:r>
      <w:r>
        <w:t xml:space="preserve">, the first correct response that occurs after a fixed time interval is reinforced </w:t>
      </w:r>
      <w:r>
        <w:sym w:font="Wingdings" w:char="F0E0"/>
      </w:r>
      <w:r>
        <w:t xml:space="preserve"> FI-3 schedule means that after reinforcement, there will be a three minute time period where there will be on reinforcement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after each reinforcement, there is a substantial pause, followed by increased responding as the time interval passes</w:t>
      </w:r>
    </w:p>
    <w:p w:rsidR="00CB559E" w:rsidRDefault="00CB559E" w:rsidP="00CB559E"/>
    <w:p w:rsidR="00CB559E" w:rsidRDefault="00CB559E" w:rsidP="00CB559E">
      <w:pPr>
        <w:ind w:firstLine="360"/>
      </w:pPr>
      <w:r>
        <w:t>Variable-Interval Schedule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on a </w:t>
      </w:r>
      <w:r w:rsidRPr="0083288D">
        <w:rPr>
          <w:b/>
        </w:rPr>
        <w:t>variable-interval (VI) schedule</w:t>
      </w:r>
      <w:r>
        <w:t xml:space="preserve">, reinforcement is given for the first response that occurs after a variable time interval </w:t>
      </w:r>
      <w:r>
        <w:sym w:font="Wingdings" w:char="F0E0"/>
      </w:r>
      <w:r>
        <w:t xml:space="preserve"> VI-3 schedule means that, on average, there is a 3 minute interval between opportunities to get reinforcement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since reinforcement is less </w:t>
      </w:r>
      <w:proofErr w:type="spellStart"/>
      <w:r>
        <w:t>predicable</w:t>
      </w:r>
      <w:proofErr w:type="spellEnd"/>
      <w:r>
        <w:t xml:space="preserve"> it produces a steadier response rate</w:t>
      </w:r>
    </w:p>
    <w:p w:rsidR="00CB559E" w:rsidRDefault="00CB559E" w:rsidP="00CB559E"/>
    <w:p w:rsidR="00CB559E" w:rsidRDefault="00CB559E" w:rsidP="00CB559E">
      <w:r>
        <w:t>Partial Reinforcement, Learning, and Extinction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partial reinforcement produces behaviour that is learned more slowly but is more resistant to extinction, especially if the behaviour is reinforced on a </w:t>
      </w:r>
      <w:r w:rsidRPr="007965A5">
        <w:rPr>
          <w:i/>
        </w:rPr>
        <w:t>variable</w:t>
      </w:r>
      <w:r>
        <w:t xml:space="preserve"> schedule </w:t>
      </w:r>
      <w:r>
        <w:sym w:font="Wingdings" w:char="F0E0"/>
      </w:r>
      <w:r>
        <w:t xml:space="preserve"> takes longer to realize that the reinforcement is gone forever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best way to promote fast learning and high resistance to extinction is to begin reinforcing the desired behaviour on a continuous schedule until the behaviour is well established, then switch to a partial (preferably variable) schedule that is gradually more and more demanding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variable schedules generally produce steadier rates of responding than fixed schedules, and ratio schedules typically produce higher rates of responding than interval schedules</w:t>
      </w:r>
    </w:p>
    <w:p w:rsidR="00CB559E" w:rsidRDefault="00CB559E" w:rsidP="00CB559E">
      <w:r>
        <w:lastRenderedPageBreak/>
        <w:t>Escape and Avoidance Conditioning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escape conditioning:</w:t>
      </w:r>
      <w:r>
        <w:t xml:space="preserve"> organisms learn a response to terminate an aversive stimulus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escape behaviours are acquired and maintained through negative reinforcement </w:t>
      </w:r>
      <w:r>
        <w:sym w:font="Wingdings" w:char="F0E0"/>
      </w:r>
      <w:r>
        <w:t xml:space="preserve"> putting on a sweater is negatively reinforced by the desirable consequence that we are no longer cold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avoidance conditioning:</w:t>
      </w:r>
      <w:r>
        <w:t xml:space="preserve"> the organism learns a response to avoid an aversive stimulus </w:t>
      </w:r>
      <w:r>
        <w:sym w:font="Wingdings" w:char="F0E0"/>
      </w:r>
      <w:r>
        <w:t xml:space="preserve"> dress warmly before going outside to avoid getting cold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gramStart"/>
      <w:r>
        <w:t>according</w:t>
      </w:r>
      <w:proofErr w:type="gramEnd"/>
      <w:r>
        <w:t xml:space="preserve"> to the </w:t>
      </w:r>
      <w:r>
        <w:rPr>
          <w:b/>
        </w:rPr>
        <w:t>two-factor theory of avoidance learning</w:t>
      </w:r>
      <w:r>
        <w:t xml:space="preserve">, classical and operant conditioning are involved in avoidance learning. </w:t>
      </w:r>
      <w:r>
        <w:sym w:font="Wingdings" w:char="F0E0"/>
      </w:r>
      <w:r>
        <w:t xml:space="preserve"> </w:t>
      </w:r>
      <w:proofErr w:type="gramStart"/>
      <w:r>
        <w:t>for</w:t>
      </w:r>
      <w:proofErr w:type="gramEnd"/>
      <w:r>
        <w:t xml:space="preserve"> the rat in the shuttle box, the warning light initially is a neutral stimulus paired with a shock (UCS). Through classical conditioning, the light becomes a CS that elicits fear. Fleeing from the light is </w:t>
      </w:r>
      <w:r>
        <w:rPr>
          <w:i/>
        </w:rPr>
        <w:t>negatively reinforced</w:t>
      </w:r>
      <w:r>
        <w:t xml:space="preserve"> by the termination of fear</w:t>
      </w:r>
    </w:p>
    <w:p w:rsidR="00CB559E" w:rsidRDefault="00CB559E" w:rsidP="00CB559E"/>
    <w:p w:rsidR="00CB559E" w:rsidRDefault="00CB559E" w:rsidP="00CB559E">
      <w:r>
        <w:t>Applications of Operant Conditioning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in Skinner’s view, individual and societal problems are created by the all-to-common haphazard use of reinforcement and over-reliance on punishment</w:t>
      </w:r>
    </w:p>
    <w:p w:rsidR="00CB559E" w:rsidRDefault="00CB559E" w:rsidP="00CB559E"/>
    <w:p w:rsidR="00CB559E" w:rsidRDefault="00CB559E" w:rsidP="00CB559E">
      <w:pPr>
        <w:ind w:left="360"/>
      </w:pPr>
      <w:r>
        <w:t>Training Animals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trained through shaping and chaining to become in movies, help the disabled, or be in the army or police force</w:t>
      </w:r>
    </w:p>
    <w:p w:rsidR="00CB559E" w:rsidRDefault="00CB559E" w:rsidP="00CB559E"/>
    <w:p w:rsidR="00CB559E" w:rsidRDefault="00CB559E" w:rsidP="00CB559E">
      <w:pPr>
        <w:ind w:left="360"/>
      </w:pPr>
      <w:r>
        <w:t>Human Applications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  <w:rPr>
          <w:i/>
        </w:rPr>
      </w:pPr>
      <w:r>
        <w:t xml:space="preserve">instruction sets rest on two principles of Skinner: </w:t>
      </w:r>
      <w:r>
        <w:rPr>
          <w:i/>
        </w:rPr>
        <w:t xml:space="preserve">immediate performance feedback and self-paced learning </w:t>
      </w:r>
      <w:r>
        <w:sym w:font="Wingdings" w:char="F0E0"/>
      </w:r>
      <w:r>
        <w:t xml:space="preserve"> learn better at our own pace</w:t>
      </w:r>
    </w:p>
    <w:p w:rsidR="00CB559E" w:rsidRPr="006F686B" w:rsidRDefault="00CB559E" w:rsidP="00CB559E">
      <w:pPr>
        <w:numPr>
          <w:ilvl w:val="0"/>
          <w:numId w:val="1"/>
        </w:numPr>
        <w:spacing w:after="0" w:line="240" w:lineRule="auto"/>
        <w:rPr>
          <w:i/>
        </w:rPr>
      </w:pPr>
      <w:r>
        <w:t xml:space="preserve">believed we should assume that poor performance occurs because the environment is not providing the proper consequences to reinforce the desired behaviour </w:t>
      </w:r>
      <w:r>
        <w:sym w:font="Wingdings" w:char="F0E0"/>
      </w:r>
      <w:r>
        <w:t xml:space="preserve"> believed in incentive systems </w:t>
      </w:r>
      <w:r>
        <w:sym w:font="Wingdings" w:char="F0E0"/>
      </w:r>
      <w:r>
        <w:t xml:space="preserve"> </w:t>
      </w:r>
      <w:r>
        <w:rPr>
          <w:b/>
        </w:rPr>
        <w:t>token economies:</w:t>
      </w:r>
      <w:r>
        <w:t xml:space="preserve"> desirable behaviours are quickly reinforced with “tokens” that can be turned in for tangible rewards</w:t>
      </w:r>
    </w:p>
    <w:p w:rsidR="00CB559E" w:rsidRPr="002E0389" w:rsidRDefault="00CB559E" w:rsidP="00CB559E">
      <w:pPr>
        <w:numPr>
          <w:ilvl w:val="0"/>
          <w:numId w:val="1"/>
        </w:numPr>
        <w:spacing w:after="0" w:line="240" w:lineRule="auto"/>
        <w:rPr>
          <w:i/>
        </w:rPr>
      </w:pPr>
      <w:r>
        <w:t xml:space="preserve">finally, Skinner’s work gave rise to a field called </w:t>
      </w:r>
      <w:r>
        <w:rPr>
          <w:b/>
        </w:rPr>
        <w:t>applied behaviour analysis</w:t>
      </w:r>
      <w:r>
        <w:t xml:space="preserve"> (aka </w:t>
      </w:r>
      <w:r>
        <w:rPr>
          <w:i/>
        </w:rPr>
        <w:t>behaviour modification)</w:t>
      </w:r>
      <w:r>
        <w:t>, which combines behavioural approach with the scientific method to solve individual and societal problems</w:t>
      </w:r>
    </w:p>
    <w:p w:rsidR="00CB559E" w:rsidRDefault="00CB559E" w:rsidP="00CB559E">
      <w:pPr>
        <w:pStyle w:val="Heading1"/>
      </w:pPr>
      <w:r>
        <w:t>BIOLOGY AND LEARNING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 w:rsidRPr="002E0389">
        <w:rPr>
          <w:b/>
        </w:rPr>
        <w:t>preparedness</w:t>
      </w:r>
      <w:r>
        <w:t>: through evolution, animals are biologically pre-wired to easily learn behaviours related to their survival as a species</w:t>
      </w:r>
    </w:p>
    <w:p w:rsidR="00CB559E" w:rsidRDefault="00CB559E" w:rsidP="00CB559E"/>
    <w:p w:rsidR="00CB559E" w:rsidRDefault="00CB559E" w:rsidP="00CB559E">
      <w:r>
        <w:t>Constraints on Classical Conditioning: Learned Taste Aversions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 w:rsidRPr="002E0389">
        <w:rPr>
          <w:b/>
        </w:rPr>
        <w:t>conditioned taste aversion</w:t>
      </w:r>
      <w:r>
        <w:t>: pairing the smell and taste of food (CS) with a toxin or some other illness producing agent (UCS) can produce a CR: the taste and smell of the food now disgusts us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animals can learn taste aversions even if food was consumed up to a day before they became ill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lastRenderedPageBreak/>
        <w:t xml:space="preserve">after becoming ill, rats avoided the water because they are biologically made to form taste-illness associations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after being shocked, rats avoided the light and buzzer, because they know food was not causing the shock</w:t>
      </w:r>
    </w:p>
    <w:p w:rsidR="00CB559E" w:rsidRDefault="00CB559E" w:rsidP="00CB559E"/>
    <w:p w:rsidR="00CB559E" w:rsidRDefault="00CB559E" w:rsidP="00CB559E">
      <w:r>
        <w:t>Are We Biologically Prepared to Fear Certain Things?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humans develop phobias to many stimuli, but most often they are things that have greater evolutionary significance: snakes, spiders, other animals, dangerous places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debated whether this is evolutionary preparedness, or if we learn these fears</w:t>
      </w:r>
    </w:p>
    <w:p w:rsidR="00CB559E" w:rsidRDefault="00CB559E" w:rsidP="00CB559E"/>
    <w:p w:rsidR="00CB559E" w:rsidRDefault="00CB559E" w:rsidP="00CB559E">
      <w:r>
        <w:t>Constraints on Operant Conditioning: animals that won’t shape up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instinctive drift: a conditioned response “drifts back” toward instinctive behaviour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operant learning is constrained by biology </w:t>
      </w:r>
      <w:r>
        <w:sym w:font="Wingdings" w:char="F0E0"/>
      </w:r>
      <w:r>
        <w:t xml:space="preserve"> a pigeon will usually not peck at an object to escape an electric shock, because pigeons do not peck to escape</w:t>
      </w:r>
    </w:p>
    <w:p w:rsidR="00CB559E" w:rsidRDefault="00CB559E" w:rsidP="00CB559E"/>
    <w:p w:rsidR="00CB559E" w:rsidRDefault="00CB559E" w:rsidP="00CB559E">
      <w:r>
        <w:t>Learning and the Brain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certain brain regions, such as the nucleus </w:t>
      </w:r>
      <w:proofErr w:type="spellStart"/>
      <w:r>
        <w:t>accumbens</w:t>
      </w:r>
      <w:proofErr w:type="spellEnd"/>
      <w:r>
        <w:t>, and certain neurotransmitters, such as dopamine, allow us to experience reward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however, no single part of the brain controls learning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cerebellum plays a role in acquiring classically conditioned movements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Amygdala is involved in acquiring classically conditioned fears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Biology affects learning, but experience and learning environments also influence our biological functioning</w:t>
      </w:r>
    </w:p>
    <w:p w:rsidR="00CB559E" w:rsidRDefault="00CB559E" w:rsidP="00CB559E">
      <w:pPr>
        <w:pStyle w:val="Heading1"/>
      </w:pPr>
      <w:r>
        <w:t xml:space="preserve"> COGNITION AND LEARNING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behaviourists believed in automatic formation of bonds between stimuli and responses (S-R psychology)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gramStart"/>
      <w:r>
        <w:t>some</w:t>
      </w:r>
      <w:proofErr w:type="gramEnd"/>
      <w:r>
        <w:t xml:space="preserve"> learning theorists argued that in between stimulus (S) and response (R) there was something else: the organism’s (O) mental representation of the world.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This came to be known as the S-O-R, or cognitive model of learning</w:t>
      </w:r>
    </w:p>
    <w:p w:rsidR="00CB559E" w:rsidRDefault="00CB559E" w:rsidP="00CB559E"/>
    <w:p w:rsidR="00CB559E" w:rsidRDefault="00CB559E" w:rsidP="00CB559E">
      <w:r>
        <w:t>Insight and Cognitive Maps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Kohler </w:t>
      </w:r>
      <w:r>
        <w:sym w:font="Wingdings" w:char="F0E0"/>
      </w:r>
      <w:r>
        <w:t xml:space="preserve"> challenged Thorndike’s idea that animals only perform tasks through trial and error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Believed they were able to learn by </w:t>
      </w:r>
      <w:r w:rsidRPr="004721CF">
        <w:rPr>
          <w:b/>
        </w:rPr>
        <w:t>insight</w:t>
      </w:r>
      <w:r>
        <w:t>: the sudden perception of a useful relationship that helps solve a problem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Behaviourists argued insight was merely a combination of previously reinforced and shaped responses </w:t>
      </w:r>
      <w:r>
        <w:sym w:font="Wingdings" w:char="F0E0"/>
      </w:r>
      <w:r>
        <w:t xml:space="preserve"> debate continues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spellStart"/>
      <w:r>
        <w:lastRenderedPageBreak/>
        <w:t>Tolman</w:t>
      </w:r>
      <w:proofErr w:type="spellEnd"/>
      <w:r>
        <w:t xml:space="preserve"> </w:t>
      </w:r>
      <w:r>
        <w:sym w:font="Wingdings" w:char="F0E0"/>
      </w:r>
      <w:r>
        <w:t xml:space="preserve"> rats formed a cognitive map: a mental representation of the spatial layout of an area </w:t>
      </w:r>
      <w:r>
        <w:sym w:font="Wingdings" w:char="F0E0"/>
      </w:r>
      <w:r>
        <w:t xml:space="preserve"> learning does not merely “stamp in” stimulus-response connections, rather learning provides knowledge about “what leads to what”</w:t>
      </w:r>
    </w:p>
    <w:p w:rsidR="00CB559E" w:rsidRDefault="00CB559E" w:rsidP="00CB559E"/>
    <w:p w:rsidR="00CB559E" w:rsidRDefault="00CB559E" w:rsidP="00CB559E">
      <w:r>
        <w:t>Cognition in Classical Conditioning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cognitive learning theorists believe that classical condition forms a CS-UCS link </w:t>
      </w:r>
      <w:r>
        <w:sym w:font="Wingdings" w:char="F0E0"/>
      </w:r>
      <w:r>
        <w:t xml:space="preserve"> the link is an expectancy that the CS will be followed by the UCS </w:t>
      </w:r>
      <w:r>
        <w:sym w:font="Wingdings" w:char="F0E0"/>
      </w:r>
      <w:r>
        <w:t xml:space="preserve"> </w:t>
      </w:r>
      <w:r>
        <w:rPr>
          <w:b/>
        </w:rPr>
        <w:t xml:space="preserve">expectancy model </w:t>
      </w:r>
      <w:r w:rsidRPr="00563B73">
        <w:rPr>
          <w:b/>
        </w:rPr>
        <w:sym w:font="Wingdings" w:char="F0E0"/>
      </w:r>
      <w:r>
        <w:rPr>
          <w:b/>
        </w:rPr>
        <w:t xml:space="preserve"> </w:t>
      </w:r>
      <w:r>
        <w:t>not how often a CS and a UCS are paired, but how well the CS predicts the appearance of the UCS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neutral stimuli do not consistently predict the arrival of the UCS, thus do not become a CS</w:t>
      </w:r>
    </w:p>
    <w:p w:rsidR="00CB559E" w:rsidRDefault="00CB559E" w:rsidP="00CB559E"/>
    <w:p w:rsidR="00CB559E" w:rsidRDefault="00CB559E" w:rsidP="00CB559E">
      <w:r>
        <w:t xml:space="preserve">Cognition in Operant Conditioning </w:t>
      </w:r>
    </w:p>
    <w:p w:rsidR="00CB559E" w:rsidRDefault="00CB559E" w:rsidP="00CB559E"/>
    <w:p w:rsidR="00CB559E" w:rsidRDefault="00CB559E" w:rsidP="00CB559E">
      <w:r>
        <w:t>The Role of Awareness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cognitive theorists emphasize that organisms develop an awareness or expectancy of the relations between their responses and probable consequences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concept of “awareness” implies that the best predictor of behaviour is the perceived contingency, not the actual one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misperceived contingencies: superstitions </w:t>
      </w:r>
      <w:r>
        <w:sym w:font="Wingdings" w:char="F0E0"/>
      </w:r>
      <w:r>
        <w:t xml:space="preserve"> misperceives that not walking under a ladder will help avoid bad consequences </w:t>
      </w:r>
    </w:p>
    <w:p w:rsidR="00CB559E" w:rsidRDefault="00CB559E" w:rsidP="00CB559E"/>
    <w:p w:rsidR="00CB559E" w:rsidRDefault="00CB559E" w:rsidP="00CB559E">
      <w:r>
        <w:t>Latent Learning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proofErr w:type="spellStart"/>
      <w:r>
        <w:t>Tolman</w:t>
      </w:r>
      <w:proofErr w:type="spellEnd"/>
      <w:r>
        <w:t xml:space="preserve"> proposed cognitive maps could be learned without reinforcement 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Rats learned the spatial layout of a maze but it remained latent (hidden) until they were given food at the end, and had reason to go quickly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rPr>
          <w:b/>
        </w:rPr>
        <w:t>Latent learning:</w:t>
      </w:r>
      <w:r>
        <w:t xml:space="preserve"> learning that occurs but is not demonstrated until there is incentive to perform</w:t>
      </w:r>
    </w:p>
    <w:p w:rsidR="00CB559E" w:rsidRDefault="00CB559E" w:rsidP="00CB559E"/>
    <w:p w:rsidR="00CB559E" w:rsidRDefault="00CB559E" w:rsidP="00CB559E">
      <w:r>
        <w:t xml:space="preserve">Self-Evaluations as </w:t>
      </w:r>
      <w:proofErr w:type="spellStart"/>
      <w:r>
        <w:t>Reinforcers</w:t>
      </w:r>
      <w:proofErr w:type="spellEnd"/>
      <w:r>
        <w:t xml:space="preserve"> and Punishers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external reinforcement and punishment are not the only consequences controlling behaviour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approve or disapprove of our own behaviour </w:t>
      </w:r>
      <w:r>
        <w:sym w:font="Wingdings" w:char="F0E0"/>
      </w:r>
      <w:r>
        <w:t xml:space="preserve"> </w:t>
      </w:r>
      <w:r>
        <w:rPr>
          <w:i/>
        </w:rPr>
        <w:t>cognitive self-evaluations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 xml:space="preserve">our internal standards are developed by </w:t>
      </w:r>
      <w:r>
        <w:rPr>
          <w:i/>
        </w:rPr>
        <w:t>socialization</w:t>
      </w:r>
    </w:p>
    <w:p w:rsidR="00CB559E" w:rsidRDefault="00CB559E" w:rsidP="00CB559E">
      <w:pPr>
        <w:pStyle w:val="Heading1"/>
      </w:pPr>
      <w:r>
        <w:t>OBSERVATIONAL LEARNING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the learning that occurs by observing the behaviour of a model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saves us time and effort, and helps us avoid trial-and-error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we also learn fears, prejudices, likes and dislikes, and social behaviours by watching others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</w:pPr>
      <w:r>
        <w:t>we are most likely to imitate those who are competent, likable, and have higher status or social power</w:t>
      </w:r>
    </w:p>
    <w:p w:rsidR="00CB559E" w:rsidRDefault="00CB559E" w:rsidP="00CB559E"/>
    <w:p w:rsidR="00CB559E" w:rsidRDefault="00CB559E" w:rsidP="00CB559E">
      <w:r>
        <w:lastRenderedPageBreak/>
        <w:t>The Modeling Process</w:t>
      </w:r>
    </w:p>
    <w:p w:rsidR="00CB559E" w:rsidRDefault="00CB559E" w:rsidP="00CB559E">
      <w:pPr>
        <w:numPr>
          <w:ilvl w:val="0"/>
          <w:numId w:val="1"/>
        </w:numPr>
        <w:spacing w:after="0" w:line="240" w:lineRule="auto"/>
        <w:rPr>
          <w:i/>
        </w:rPr>
      </w:pPr>
      <w:r>
        <w:t xml:space="preserve">a cognitive process involving four basic steps: </w:t>
      </w:r>
      <w:r>
        <w:rPr>
          <w:i/>
        </w:rPr>
        <w:t>paying attention, retaining the information, reproducing the behaviour, and motivation to display the behaviour</w:t>
      </w:r>
    </w:p>
    <w:p w:rsidR="00CB559E" w:rsidRPr="004F65C5" w:rsidRDefault="00CB559E" w:rsidP="00CB559E">
      <w:pPr>
        <w:numPr>
          <w:ilvl w:val="0"/>
          <w:numId w:val="1"/>
        </w:numPr>
        <w:spacing w:after="0" w:line="240" w:lineRule="auto"/>
        <w:rPr>
          <w:i/>
        </w:rPr>
      </w:pPr>
      <w:r>
        <w:t>viewing media violence has these effects:</w:t>
      </w:r>
    </w:p>
    <w:p w:rsidR="00CB559E" w:rsidRPr="004F65C5" w:rsidRDefault="00CB559E" w:rsidP="00CB559E">
      <w:pPr>
        <w:numPr>
          <w:ilvl w:val="1"/>
          <w:numId w:val="1"/>
        </w:numPr>
        <w:spacing w:after="0" w:line="240" w:lineRule="auto"/>
        <w:rPr>
          <w:i/>
        </w:rPr>
      </w:pPr>
      <w:r>
        <w:t>decreases concerns about the suffering of victims</w:t>
      </w:r>
    </w:p>
    <w:p w:rsidR="00CB559E" w:rsidRPr="004F65C5" w:rsidRDefault="00CB559E" w:rsidP="00CB559E">
      <w:pPr>
        <w:numPr>
          <w:ilvl w:val="1"/>
          <w:numId w:val="1"/>
        </w:numPr>
        <w:spacing w:after="0" w:line="240" w:lineRule="auto"/>
        <w:rPr>
          <w:i/>
        </w:rPr>
      </w:pPr>
      <w:r>
        <w:t>reduces our sensitivity to the sight of violence</w:t>
      </w:r>
    </w:p>
    <w:p w:rsidR="00CB559E" w:rsidRPr="004F65C5" w:rsidRDefault="00CB559E" w:rsidP="00CB559E">
      <w:pPr>
        <w:numPr>
          <w:ilvl w:val="1"/>
          <w:numId w:val="1"/>
        </w:numPr>
        <w:spacing w:after="0" w:line="240" w:lineRule="auto"/>
        <w:rPr>
          <w:i/>
        </w:rPr>
      </w:pPr>
      <w:r>
        <w:t xml:space="preserve">provides aggressive models that increase the likelihood of </w:t>
      </w:r>
      <w:proofErr w:type="spellStart"/>
      <w:r>
        <w:t>agression</w:t>
      </w:r>
      <w:proofErr w:type="spellEnd"/>
    </w:p>
    <w:p w:rsidR="00F5026B" w:rsidRPr="00460E32" w:rsidRDefault="00F5026B" w:rsidP="00F5026B">
      <w:pPr>
        <w:spacing w:after="0" w:line="240" w:lineRule="auto"/>
      </w:pPr>
      <w:bookmarkStart w:id="0" w:name="_GoBack"/>
      <w:bookmarkEnd w:id="0"/>
    </w:p>
    <w:sectPr w:rsidR="00F5026B" w:rsidRPr="00460E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B51EB"/>
    <w:multiLevelType w:val="hybridMultilevel"/>
    <w:tmpl w:val="8C540848"/>
    <w:lvl w:ilvl="0" w:tplc="C636AA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E32"/>
    <w:rsid w:val="00316AAE"/>
    <w:rsid w:val="00460E32"/>
    <w:rsid w:val="00962B26"/>
    <w:rsid w:val="00AE1727"/>
    <w:rsid w:val="00CB559E"/>
    <w:rsid w:val="00F5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A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6A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60E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60E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16A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16A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26B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59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55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A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6A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60E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60E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16A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16A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26B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59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55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22213-D434-4417-BC0B-BEA6EDDA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11</Pages>
  <Words>3407</Words>
  <Characters>19423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</dc:creator>
  <cp:lastModifiedBy>Brittany</cp:lastModifiedBy>
  <cp:revision>2</cp:revision>
  <cp:lastPrinted>2010-12-10T05:18:00Z</cp:lastPrinted>
  <dcterms:created xsi:type="dcterms:W3CDTF">2010-12-10T03:44:00Z</dcterms:created>
  <dcterms:modified xsi:type="dcterms:W3CDTF">2010-12-12T07:29:00Z</dcterms:modified>
</cp:coreProperties>
</file>