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BA" w:rsidRDefault="009F6032">
      <w:pPr>
        <w:rPr>
          <w:b/>
        </w:rPr>
      </w:pPr>
      <w:r w:rsidRPr="009F6032">
        <w:rPr>
          <w:b/>
        </w:rPr>
        <w:t>Air Law Review</w:t>
      </w:r>
    </w:p>
    <w:p w:rsidR="009F6032" w:rsidRDefault="009F6032">
      <w:pPr>
        <w:rPr>
          <w:b/>
        </w:rPr>
      </w:pPr>
      <w:r>
        <w:t xml:space="preserve">Chapter 2 – </w:t>
      </w:r>
      <w:r>
        <w:rPr>
          <w:b/>
        </w:rPr>
        <w:t>Federal Jurisdiction over Aeronautics</w:t>
      </w:r>
    </w:p>
    <w:p w:rsidR="009F6032" w:rsidRDefault="009F6032" w:rsidP="009F6032">
      <w:pPr>
        <w:pStyle w:val="ListParagraph"/>
        <w:numPr>
          <w:ilvl w:val="0"/>
          <w:numId w:val="1"/>
        </w:numPr>
      </w:pPr>
      <w:r>
        <w:t>Constitution of Canada</w:t>
      </w:r>
    </w:p>
    <w:p w:rsidR="009F6032" w:rsidRDefault="009F6032" w:rsidP="009F6032">
      <w:pPr>
        <w:pStyle w:val="ListParagraph"/>
        <w:numPr>
          <w:ilvl w:val="1"/>
          <w:numId w:val="1"/>
        </w:numPr>
      </w:pPr>
      <w:r>
        <w:t>British North American Act (1867)</w:t>
      </w:r>
    </w:p>
    <w:p w:rsidR="009F6032" w:rsidRDefault="009F6032" w:rsidP="009F6032">
      <w:pPr>
        <w:pStyle w:val="ListParagraph"/>
        <w:numPr>
          <w:ilvl w:val="2"/>
          <w:numId w:val="1"/>
        </w:numPr>
      </w:pPr>
      <w:r>
        <w:t>Established rule of federalism (Section 91 &amp; 92)</w:t>
      </w:r>
    </w:p>
    <w:p w:rsidR="009F6032" w:rsidRDefault="009F6032" w:rsidP="009F6032">
      <w:pPr>
        <w:pStyle w:val="ListParagraph"/>
        <w:numPr>
          <w:ilvl w:val="1"/>
          <w:numId w:val="1"/>
        </w:numPr>
      </w:pPr>
      <w:r>
        <w:t>Constitution Act (1982)</w:t>
      </w:r>
    </w:p>
    <w:p w:rsidR="009F6032" w:rsidRDefault="009F6032" w:rsidP="009F6032">
      <w:pPr>
        <w:pStyle w:val="ListParagraph"/>
        <w:numPr>
          <w:ilvl w:val="2"/>
          <w:numId w:val="1"/>
        </w:numPr>
      </w:pPr>
      <w:r>
        <w:t>Enacted for Canada by UK</w:t>
      </w:r>
    </w:p>
    <w:p w:rsidR="009F6032" w:rsidRDefault="009F6032" w:rsidP="009F6032">
      <w:pPr>
        <w:pStyle w:val="ListParagraph"/>
        <w:numPr>
          <w:ilvl w:val="2"/>
          <w:numId w:val="1"/>
        </w:numPr>
      </w:pPr>
      <w:r>
        <w:t>Terminates authority of imperial Parliament over Canada</w:t>
      </w:r>
    </w:p>
    <w:p w:rsidR="009F6032" w:rsidRDefault="009F6032" w:rsidP="009F6032">
      <w:pPr>
        <w:pStyle w:val="ListParagraph"/>
        <w:numPr>
          <w:ilvl w:val="2"/>
          <w:numId w:val="1"/>
        </w:numPr>
      </w:pPr>
      <w:r>
        <w:t>Affirms supremacy of constitution</w:t>
      </w:r>
    </w:p>
    <w:p w:rsidR="009F6032" w:rsidRDefault="00DF0F7C" w:rsidP="009F6032">
      <w:pPr>
        <w:pStyle w:val="ListParagraph"/>
        <w:numPr>
          <w:ilvl w:val="2"/>
          <w:numId w:val="1"/>
        </w:numPr>
      </w:pPr>
      <w:r>
        <w:t>Adds domestic amending authority</w:t>
      </w:r>
    </w:p>
    <w:p w:rsidR="00DF0F7C" w:rsidRPr="00DF0F7C" w:rsidRDefault="00DF0F7C" w:rsidP="00DF0F7C">
      <w:pPr>
        <w:pStyle w:val="ListParagraph"/>
        <w:numPr>
          <w:ilvl w:val="3"/>
          <w:numId w:val="1"/>
        </w:numPr>
      </w:pPr>
      <w:r>
        <w:t xml:space="preserve">Becomes </w:t>
      </w:r>
      <w:r>
        <w:rPr>
          <w:b/>
        </w:rPr>
        <w:t xml:space="preserve">entrenched </w:t>
      </w:r>
    </w:p>
    <w:p w:rsidR="00DF0F7C" w:rsidRDefault="00F50CDA" w:rsidP="00F50CDA">
      <w:pPr>
        <w:pStyle w:val="ListParagraph"/>
        <w:numPr>
          <w:ilvl w:val="0"/>
          <w:numId w:val="1"/>
        </w:numPr>
      </w:pPr>
      <w:r w:rsidRPr="00F50CDA">
        <w:t>Division</w:t>
      </w:r>
      <w:r>
        <w:rPr>
          <w:b/>
        </w:rPr>
        <w:t xml:space="preserve"> </w:t>
      </w:r>
      <w:r>
        <w:t>of power (sections 91 &amp; 92)</w:t>
      </w:r>
    </w:p>
    <w:p w:rsidR="00F50CDA" w:rsidRDefault="00F50CDA" w:rsidP="00F50CDA">
      <w:pPr>
        <w:pStyle w:val="ListParagraph"/>
        <w:numPr>
          <w:ilvl w:val="1"/>
          <w:numId w:val="1"/>
        </w:numPr>
      </w:pPr>
      <w:r w:rsidRPr="00F50CDA">
        <w:rPr>
          <w:i/>
        </w:rPr>
        <w:t>Federal</w:t>
      </w:r>
      <w:r>
        <w:t>: enumerated powers + S. 91 residual power for POGG</w:t>
      </w:r>
    </w:p>
    <w:p w:rsidR="00F50CDA" w:rsidRDefault="00F50CDA" w:rsidP="00F50CDA">
      <w:pPr>
        <w:pStyle w:val="ListParagraph"/>
        <w:numPr>
          <w:ilvl w:val="1"/>
          <w:numId w:val="1"/>
        </w:numPr>
      </w:pPr>
      <w:r>
        <w:rPr>
          <w:i/>
        </w:rPr>
        <w:t>Provincial:</w:t>
      </w:r>
      <w:r>
        <w:t xml:space="preserve"> enumerated powers + S. 92 matters of local or private nature</w:t>
      </w:r>
    </w:p>
    <w:p w:rsidR="00F50CDA" w:rsidRDefault="00F50CDA" w:rsidP="00F50CDA">
      <w:pPr>
        <w:pStyle w:val="ListParagraph"/>
        <w:numPr>
          <w:ilvl w:val="0"/>
          <w:numId w:val="1"/>
        </w:numPr>
      </w:pPr>
      <w:r>
        <w:t>Attacking a law</w:t>
      </w:r>
    </w:p>
    <w:p w:rsidR="00F50CDA" w:rsidRDefault="00F50CDA" w:rsidP="00F50CDA">
      <w:pPr>
        <w:pStyle w:val="ListParagraph"/>
        <w:numPr>
          <w:ilvl w:val="1"/>
          <w:numId w:val="1"/>
        </w:numPr>
      </w:pPr>
      <w:r>
        <w:t xml:space="preserve">Law is </w:t>
      </w:r>
      <w:r>
        <w:rPr>
          <w:b/>
        </w:rPr>
        <w:t>invalid</w:t>
      </w:r>
    </w:p>
    <w:p w:rsidR="00F50CDA" w:rsidRDefault="006910B4" w:rsidP="00F50CDA">
      <w:pPr>
        <w:pStyle w:val="ListParagraph"/>
        <w:numPr>
          <w:ilvl w:val="2"/>
          <w:numId w:val="1"/>
        </w:numPr>
      </w:pPr>
      <w:r>
        <w:t>Purpose &amp; effect of law fall within jurisdiction of another government</w:t>
      </w:r>
    </w:p>
    <w:p w:rsidR="006910B4" w:rsidRDefault="006910B4" w:rsidP="00F50CDA">
      <w:pPr>
        <w:pStyle w:val="ListParagraph"/>
        <w:numPr>
          <w:ilvl w:val="2"/>
          <w:numId w:val="1"/>
        </w:numPr>
      </w:pPr>
      <w:r>
        <w:t xml:space="preserve">Law is </w:t>
      </w:r>
      <w:r>
        <w:rPr>
          <w:i/>
        </w:rPr>
        <w:t>ultra vires</w:t>
      </w:r>
      <w:r>
        <w:t xml:space="preserve"> (beyond power)</w:t>
      </w:r>
    </w:p>
    <w:p w:rsidR="006910B4" w:rsidRDefault="006910B4" w:rsidP="00F50CDA">
      <w:pPr>
        <w:pStyle w:val="ListParagraph"/>
        <w:numPr>
          <w:ilvl w:val="2"/>
          <w:numId w:val="1"/>
        </w:numPr>
      </w:pPr>
      <w:r>
        <w:rPr>
          <w:b/>
        </w:rPr>
        <w:t>Ancillary powers doctrine</w:t>
      </w:r>
      <w:r>
        <w:t>: saved if complements a valid legislative scheme</w:t>
      </w:r>
    </w:p>
    <w:p w:rsidR="00404EBC" w:rsidRPr="00404EBC" w:rsidRDefault="00404EBC" w:rsidP="00404EBC">
      <w:pPr>
        <w:pStyle w:val="ListParagraph"/>
        <w:numPr>
          <w:ilvl w:val="1"/>
          <w:numId w:val="1"/>
        </w:numPr>
      </w:pPr>
      <w:r>
        <w:t xml:space="preserve">Law is </w:t>
      </w:r>
      <w:r>
        <w:rPr>
          <w:b/>
        </w:rPr>
        <w:t>inapplicable</w:t>
      </w:r>
    </w:p>
    <w:p w:rsidR="00404EBC" w:rsidRDefault="00754D5E" w:rsidP="00404EBC">
      <w:pPr>
        <w:pStyle w:val="ListParagraph"/>
        <w:numPr>
          <w:ilvl w:val="2"/>
          <w:numId w:val="1"/>
        </w:numPr>
      </w:pPr>
      <w:r>
        <w:t>Purpose &amp; effect of law is within jurisdiction of government, however, impairs the core powers of another government</w:t>
      </w:r>
    </w:p>
    <w:p w:rsidR="00754D5E" w:rsidRDefault="00754D5E" w:rsidP="00404EBC">
      <w:pPr>
        <w:pStyle w:val="ListParagraph"/>
        <w:numPr>
          <w:ilvl w:val="2"/>
          <w:numId w:val="1"/>
        </w:numPr>
      </w:pPr>
      <w:r>
        <w:t xml:space="preserve">Law is </w:t>
      </w:r>
      <w:r>
        <w:rPr>
          <w:i/>
        </w:rPr>
        <w:t>read-down</w:t>
      </w:r>
    </w:p>
    <w:p w:rsidR="00754D5E" w:rsidRDefault="00754D5E" w:rsidP="00404EBC">
      <w:pPr>
        <w:pStyle w:val="ListParagraph"/>
        <w:numPr>
          <w:ilvl w:val="2"/>
          <w:numId w:val="1"/>
        </w:numPr>
      </w:pPr>
      <w:r>
        <w:rPr>
          <w:b/>
        </w:rPr>
        <w:t xml:space="preserve">Doctrine of </w:t>
      </w:r>
      <w:proofErr w:type="spellStart"/>
      <w:r>
        <w:rPr>
          <w:b/>
        </w:rPr>
        <w:t>interjurisdictional</w:t>
      </w:r>
      <w:proofErr w:type="spellEnd"/>
      <w:r>
        <w:rPr>
          <w:b/>
        </w:rPr>
        <w:t xml:space="preserve"> immunity</w:t>
      </w:r>
    </w:p>
    <w:p w:rsidR="00754D5E" w:rsidRPr="00754D5E" w:rsidRDefault="00754D5E" w:rsidP="00754D5E">
      <w:pPr>
        <w:pStyle w:val="ListParagraph"/>
        <w:numPr>
          <w:ilvl w:val="1"/>
          <w:numId w:val="1"/>
        </w:numPr>
      </w:pPr>
      <w:r>
        <w:t xml:space="preserve">Law is </w:t>
      </w:r>
      <w:r>
        <w:rPr>
          <w:b/>
        </w:rPr>
        <w:t>inoperative</w:t>
      </w:r>
    </w:p>
    <w:p w:rsidR="00754D5E" w:rsidRDefault="00754D5E" w:rsidP="00754D5E">
      <w:pPr>
        <w:pStyle w:val="ListParagraph"/>
        <w:numPr>
          <w:ilvl w:val="2"/>
          <w:numId w:val="1"/>
        </w:numPr>
      </w:pPr>
      <w:r>
        <w:t xml:space="preserve">If there are inconsistent federal and provincial laws (both of which are </w:t>
      </w:r>
      <w:r>
        <w:rPr>
          <w:i/>
        </w:rPr>
        <w:t>intra vires</w:t>
      </w:r>
      <w:r>
        <w:t>) federal jurisdiction prevails</w:t>
      </w:r>
    </w:p>
    <w:p w:rsidR="00754D5E" w:rsidRPr="00754D5E" w:rsidRDefault="00754D5E" w:rsidP="00754D5E">
      <w:pPr>
        <w:pStyle w:val="ListParagraph"/>
        <w:numPr>
          <w:ilvl w:val="2"/>
          <w:numId w:val="1"/>
        </w:numPr>
      </w:pPr>
      <w:r>
        <w:rPr>
          <w:b/>
        </w:rPr>
        <w:t xml:space="preserve">Doctrine of </w:t>
      </w:r>
      <w:proofErr w:type="spellStart"/>
      <w:r w:rsidR="006F59D0">
        <w:rPr>
          <w:b/>
        </w:rPr>
        <w:t>paramountcy</w:t>
      </w:r>
      <w:proofErr w:type="spellEnd"/>
    </w:p>
    <w:p w:rsidR="00754D5E" w:rsidRDefault="00514DCF" w:rsidP="00514DCF">
      <w:pPr>
        <w:pStyle w:val="ListParagraph"/>
        <w:numPr>
          <w:ilvl w:val="0"/>
          <w:numId w:val="1"/>
        </w:numPr>
      </w:pPr>
      <w:r>
        <w:t>Aerodromes</w:t>
      </w:r>
    </w:p>
    <w:p w:rsidR="00514DCF" w:rsidRDefault="00514DCF" w:rsidP="00514DCF">
      <w:pPr>
        <w:pStyle w:val="ListParagraph"/>
        <w:numPr>
          <w:ilvl w:val="1"/>
          <w:numId w:val="1"/>
        </w:numPr>
      </w:pPr>
      <w:r>
        <w:t>CARs 302.01, people are permitted to construct private aerodromes without registering (except in built-up areas)</w:t>
      </w:r>
    </w:p>
    <w:p w:rsidR="00514DCF" w:rsidRDefault="00514DCF" w:rsidP="00514DCF">
      <w:pPr>
        <w:pStyle w:val="ListParagraph"/>
        <w:numPr>
          <w:ilvl w:val="2"/>
          <w:numId w:val="1"/>
        </w:numPr>
      </w:pPr>
      <w:r>
        <w:t>If registered, must maintain federal standards</w:t>
      </w:r>
    </w:p>
    <w:p w:rsidR="008E6FBC" w:rsidRDefault="008E6FBC" w:rsidP="00514DCF">
      <w:pPr>
        <w:pStyle w:val="ListParagraph"/>
        <w:numPr>
          <w:ilvl w:val="2"/>
          <w:numId w:val="1"/>
        </w:numPr>
      </w:pPr>
      <w:r>
        <w:t>Minster can compel registration</w:t>
      </w:r>
    </w:p>
    <w:p w:rsidR="008E6FBC" w:rsidRDefault="00064DD0" w:rsidP="00064DD0">
      <w:pPr>
        <w:pStyle w:val="ListParagraph"/>
        <w:numPr>
          <w:ilvl w:val="0"/>
          <w:numId w:val="1"/>
        </w:numPr>
      </w:pPr>
      <w:r>
        <w:t>Cases?</w:t>
      </w:r>
    </w:p>
    <w:p w:rsidR="00A85877" w:rsidRDefault="00A85877" w:rsidP="00A85877">
      <w:pPr>
        <w:pStyle w:val="ListParagraph"/>
        <w:numPr>
          <w:ilvl w:val="1"/>
          <w:numId w:val="1"/>
        </w:numPr>
      </w:pPr>
      <w:proofErr w:type="spellStart"/>
      <w:r>
        <w:t>Johannesson</w:t>
      </w:r>
      <w:proofErr w:type="spellEnd"/>
      <w:r>
        <w:t xml:space="preserve"> v. West St. Paul (SCC, 1951)</w:t>
      </w:r>
    </w:p>
    <w:p w:rsidR="00A85877" w:rsidRPr="00EB3991" w:rsidRDefault="00A85877" w:rsidP="00A85877">
      <w:pPr>
        <w:pStyle w:val="ListParagraph"/>
        <w:numPr>
          <w:ilvl w:val="2"/>
          <w:numId w:val="1"/>
        </w:numPr>
      </w:pPr>
      <w:r>
        <w:t>WSP passed by-law limiting location of aer</w:t>
      </w:r>
      <w:r w:rsidR="00EB3991">
        <w:t>o</w:t>
      </w:r>
      <w:r>
        <w:t xml:space="preserve">drome </w:t>
      </w:r>
      <w:r w:rsidR="00EB3991">
        <w:t>–</w:t>
      </w:r>
      <w:r>
        <w:t xml:space="preserve"> </w:t>
      </w:r>
      <w:r>
        <w:rPr>
          <w:b/>
        </w:rPr>
        <w:t>invalid</w:t>
      </w:r>
    </w:p>
    <w:p w:rsidR="00EB3991" w:rsidRDefault="00EB3991" w:rsidP="00EB3991">
      <w:pPr>
        <w:pStyle w:val="ListParagraph"/>
        <w:numPr>
          <w:ilvl w:val="1"/>
          <w:numId w:val="1"/>
        </w:numPr>
      </w:pPr>
      <w:proofErr w:type="spellStart"/>
      <w:r>
        <w:t>Venchiarutti</w:t>
      </w:r>
      <w:proofErr w:type="spellEnd"/>
      <w:r>
        <w:t xml:space="preserve"> v. </w:t>
      </w:r>
      <w:proofErr w:type="spellStart"/>
      <w:r>
        <w:t>Longhurst</w:t>
      </w:r>
      <w:proofErr w:type="spellEnd"/>
      <w:r>
        <w:t xml:space="preserve"> (OCA, 1992)</w:t>
      </w:r>
    </w:p>
    <w:p w:rsidR="00EB3991" w:rsidRDefault="00571231" w:rsidP="00EB3991">
      <w:pPr>
        <w:pStyle w:val="ListParagraph"/>
        <w:numPr>
          <w:ilvl w:val="2"/>
          <w:numId w:val="1"/>
        </w:numPr>
      </w:pPr>
      <w:r>
        <w:t xml:space="preserve">By-law prohibited location of airstrip – </w:t>
      </w:r>
      <w:r>
        <w:rPr>
          <w:b/>
        </w:rPr>
        <w:t>inapplicable</w:t>
      </w:r>
    </w:p>
    <w:p w:rsidR="00571231" w:rsidRDefault="00571231" w:rsidP="00571231">
      <w:pPr>
        <w:pStyle w:val="ListParagraph"/>
        <w:numPr>
          <w:ilvl w:val="1"/>
          <w:numId w:val="1"/>
        </w:numPr>
      </w:pPr>
      <w:r>
        <w:t>Orangeville v. Caledon (OCA, 1976)</w:t>
      </w:r>
    </w:p>
    <w:p w:rsidR="00571231" w:rsidRDefault="00571231" w:rsidP="00571231">
      <w:pPr>
        <w:pStyle w:val="ListParagraph"/>
        <w:numPr>
          <w:ilvl w:val="2"/>
          <w:numId w:val="1"/>
        </w:numPr>
      </w:pPr>
      <w:r>
        <w:t xml:space="preserve">Limit hangars on airport land – </w:t>
      </w:r>
      <w:r>
        <w:rPr>
          <w:b/>
        </w:rPr>
        <w:t xml:space="preserve">inapplicable </w:t>
      </w:r>
      <w:r>
        <w:rPr>
          <w:i/>
        </w:rPr>
        <w:t>(integral to operation)</w:t>
      </w:r>
    </w:p>
    <w:p w:rsidR="00571231" w:rsidRDefault="00571231" w:rsidP="00571231">
      <w:pPr>
        <w:pStyle w:val="ListParagraph"/>
        <w:numPr>
          <w:ilvl w:val="1"/>
          <w:numId w:val="1"/>
        </w:numPr>
      </w:pPr>
      <w:r>
        <w:lastRenderedPageBreak/>
        <w:t>GTAA v. Mississauga</w:t>
      </w:r>
      <w:r w:rsidR="00E70C48">
        <w:t xml:space="preserve"> (levy development, </w:t>
      </w:r>
      <w:r w:rsidR="00E70C48" w:rsidRPr="00654899">
        <w:rPr>
          <w:b/>
        </w:rPr>
        <w:t>invalid</w:t>
      </w:r>
      <w:r w:rsidR="00E70C48">
        <w:t>)</w:t>
      </w:r>
    </w:p>
    <w:p w:rsidR="00571231" w:rsidRDefault="00E70C48" w:rsidP="00E70C48">
      <w:pPr>
        <w:pStyle w:val="ListParagraph"/>
        <w:numPr>
          <w:ilvl w:val="1"/>
          <w:numId w:val="1"/>
        </w:numPr>
      </w:pPr>
      <w:proofErr w:type="spellStart"/>
      <w:r>
        <w:t>Sacre</w:t>
      </w:r>
      <w:proofErr w:type="spellEnd"/>
      <w:r>
        <w:t>-Coeur (</w:t>
      </w:r>
      <w:proofErr w:type="spellStart"/>
      <w:r>
        <w:t>Municipalite</w:t>
      </w:r>
      <w:proofErr w:type="spellEnd"/>
      <w:r>
        <w:t>) v</w:t>
      </w:r>
      <w:r w:rsidRPr="00E70C48">
        <w:t>. Lacombe</w:t>
      </w:r>
      <w:r>
        <w:t xml:space="preserve"> (federal license to operate, </w:t>
      </w:r>
      <w:r w:rsidRPr="00654899">
        <w:rPr>
          <w:b/>
        </w:rPr>
        <w:t>invalid</w:t>
      </w:r>
      <w:r>
        <w:t>)</w:t>
      </w:r>
    </w:p>
    <w:p w:rsidR="00654899" w:rsidRDefault="00654899" w:rsidP="00654899">
      <w:pPr>
        <w:pStyle w:val="ListParagraph"/>
        <w:numPr>
          <w:ilvl w:val="1"/>
          <w:numId w:val="1"/>
        </w:numPr>
      </w:pPr>
      <w:proofErr w:type="spellStart"/>
      <w:r>
        <w:t>Laferriere</w:t>
      </w:r>
      <w:proofErr w:type="spellEnd"/>
      <w:r>
        <w:t xml:space="preserve"> v</w:t>
      </w:r>
      <w:r w:rsidRPr="00654899">
        <w:t>. Quebec</w:t>
      </w:r>
      <w:r>
        <w:t xml:space="preserve"> (airport on agriculture land, </w:t>
      </w:r>
      <w:r>
        <w:rPr>
          <w:b/>
        </w:rPr>
        <w:t>inapplicable</w:t>
      </w:r>
      <w:r>
        <w:t>)</w:t>
      </w:r>
    </w:p>
    <w:p w:rsidR="00064DD0" w:rsidRDefault="00064DD0" w:rsidP="00064DD0">
      <w:pPr>
        <w:rPr>
          <w:b/>
        </w:rPr>
      </w:pPr>
      <w:r>
        <w:t xml:space="preserve">Chapter 3 – </w:t>
      </w:r>
      <w:r>
        <w:rPr>
          <w:b/>
        </w:rPr>
        <w:t>Regulatory Regime – International &amp; Canada</w:t>
      </w:r>
    </w:p>
    <w:p w:rsidR="00064DD0" w:rsidRPr="00D31359" w:rsidRDefault="00D31359" w:rsidP="00064DD0">
      <w:pPr>
        <w:pStyle w:val="ListParagraph"/>
        <w:numPr>
          <w:ilvl w:val="0"/>
          <w:numId w:val="1"/>
        </w:numPr>
        <w:rPr>
          <w:b/>
        </w:rPr>
      </w:pPr>
      <w:r>
        <w:t>Treaties</w:t>
      </w:r>
    </w:p>
    <w:p w:rsidR="00D31359" w:rsidRPr="00404A64" w:rsidRDefault="00B20046" w:rsidP="00D31359">
      <w:pPr>
        <w:pStyle w:val="ListParagraph"/>
        <w:numPr>
          <w:ilvl w:val="1"/>
          <w:numId w:val="1"/>
        </w:numPr>
        <w:rPr>
          <w:b/>
        </w:rPr>
      </w:pPr>
      <w:r>
        <w:t xml:space="preserve"> </w:t>
      </w:r>
      <w:r w:rsidR="00404A64">
        <w:t>Legal instrument to create structure of legal order among States</w:t>
      </w:r>
    </w:p>
    <w:p w:rsidR="00404A64" w:rsidRPr="00404A64" w:rsidRDefault="00404A64" w:rsidP="00D31359">
      <w:pPr>
        <w:pStyle w:val="ListParagraph"/>
        <w:numPr>
          <w:ilvl w:val="1"/>
          <w:numId w:val="1"/>
        </w:numPr>
        <w:rPr>
          <w:b/>
        </w:rPr>
      </w:pPr>
      <w:r>
        <w:t>Often, state will have to enact laws to fulfill obligations</w:t>
      </w:r>
    </w:p>
    <w:p w:rsidR="00404A64" w:rsidRPr="007F0C65" w:rsidRDefault="00177816" w:rsidP="00D31359">
      <w:pPr>
        <w:pStyle w:val="ListParagraph"/>
        <w:numPr>
          <w:ilvl w:val="1"/>
          <w:numId w:val="1"/>
        </w:numPr>
        <w:rPr>
          <w:b/>
        </w:rPr>
      </w:pPr>
      <w:r>
        <w:t>Power is hands of the executive branch of federal government</w:t>
      </w:r>
    </w:p>
    <w:p w:rsidR="007F0C65" w:rsidRPr="007F0C65" w:rsidRDefault="007F0C65" w:rsidP="00D31359">
      <w:pPr>
        <w:pStyle w:val="ListParagraph"/>
        <w:numPr>
          <w:ilvl w:val="1"/>
          <w:numId w:val="1"/>
        </w:numPr>
        <w:rPr>
          <w:b/>
        </w:rPr>
      </w:pPr>
      <w:r>
        <w:t>Process:</w:t>
      </w:r>
    </w:p>
    <w:p w:rsidR="007F0C65" w:rsidRPr="007F0C65" w:rsidRDefault="007F0C65" w:rsidP="007F0C65">
      <w:pPr>
        <w:pStyle w:val="ListParagraph"/>
        <w:numPr>
          <w:ilvl w:val="2"/>
          <w:numId w:val="1"/>
        </w:numPr>
        <w:rPr>
          <w:b/>
        </w:rPr>
      </w:pPr>
      <w:r>
        <w:t>Minister of Foreign affairs supervises negotiation of treaties</w:t>
      </w:r>
    </w:p>
    <w:p w:rsidR="007F0C65" w:rsidRPr="007F0C65" w:rsidRDefault="007F0C65" w:rsidP="007F0C65">
      <w:pPr>
        <w:pStyle w:val="ListParagraph"/>
        <w:numPr>
          <w:ilvl w:val="2"/>
          <w:numId w:val="1"/>
        </w:numPr>
        <w:rPr>
          <w:b/>
        </w:rPr>
      </w:pPr>
      <w:r>
        <w:t>Negotiates treaties submitted to cabinet for approval (signing order issued)</w:t>
      </w:r>
    </w:p>
    <w:p w:rsidR="007F0C65" w:rsidRPr="00922850" w:rsidRDefault="00922850" w:rsidP="007F0C65">
      <w:pPr>
        <w:pStyle w:val="ListParagraph"/>
        <w:numPr>
          <w:ilvl w:val="2"/>
          <w:numId w:val="1"/>
        </w:numPr>
        <w:rPr>
          <w:b/>
        </w:rPr>
      </w:pPr>
      <w:r>
        <w:t xml:space="preserve">Cabinet authorized </w:t>
      </w:r>
      <w:proofErr w:type="spellStart"/>
      <w:r>
        <w:t>MoFA</w:t>
      </w:r>
      <w:proofErr w:type="spellEnd"/>
      <w:r>
        <w:t xml:space="preserve"> to sign an instrument of ratification</w:t>
      </w:r>
    </w:p>
    <w:p w:rsidR="00922850" w:rsidRPr="00922850" w:rsidRDefault="00922850" w:rsidP="007F0C65">
      <w:pPr>
        <w:pStyle w:val="ListParagraph"/>
        <w:numPr>
          <w:ilvl w:val="2"/>
          <w:numId w:val="1"/>
        </w:numPr>
        <w:rPr>
          <w:b/>
        </w:rPr>
      </w:pPr>
      <w:r>
        <w:t xml:space="preserve">Canada is </w:t>
      </w:r>
      <w:r>
        <w:rPr>
          <w:b/>
        </w:rPr>
        <w:t>bound</w:t>
      </w:r>
      <w:r>
        <w:t xml:space="preserve"> as soon as treaty comes into effect</w:t>
      </w:r>
    </w:p>
    <w:p w:rsidR="00922850" w:rsidRPr="00227388" w:rsidRDefault="00922850" w:rsidP="007F0C65">
      <w:pPr>
        <w:pStyle w:val="ListParagraph"/>
        <w:numPr>
          <w:ilvl w:val="2"/>
          <w:numId w:val="1"/>
        </w:numPr>
        <w:rPr>
          <w:b/>
        </w:rPr>
      </w:pPr>
      <w:r>
        <w:t>Implementation requires passing of domestic legislation</w:t>
      </w:r>
    </w:p>
    <w:p w:rsidR="00227388" w:rsidRPr="00227388" w:rsidRDefault="00227388" w:rsidP="00227388">
      <w:pPr>
        <w:pStyle w:val="ListParagraph"/>
        <w:numPr>
          <w:ilvl w:val="1"/>
          <w:numId w:val="1"/>
        </w:numPr>
        <w:rPr>
          <w:b/>
        </w:rPr>
      </w:pPr>
      <w:r>
        <w:t>Aviation treaties</w:t>
      </w:r>
    </w:p>
    <w:p w:rsidR="00227388" w:rsidRPr="00105608" w:rsidRDefault="000C7E55" w:rsidP="00227388">
      <w:pPr>
        <w:pStyle w:val="ListParagraph"/>
        <w:numPr>
          <w:ilvl w:val="2"/>
          <w:numId w:val="1"/>
        </w:numPr>
        <w:rPr>
          <w:b/>
        </w:rPr>
      </w:pPr>
      <w:r>
        <w:t>Convention of Civil Aviation (1944)</w:t>
      </w:r>
    </w:p>
    <w:p w:rsidR="00105608" w:rsidRPr="00105608" w:rsidRDefault="00105608" w:rsidP="00105608">
      <w:pPr>
        <w:pStyle w:val="ListParagraph"/>
        <w:numPr>
          <w:ilvl w:val="3"/>
          <w:numId w:val="1"/>
        </w:numPr>
        <w:rPr>
          <w:b/>
        </w:rPr>
      </w:pPr>
      <w:r>
        <w:t>(1) Source of international air law</w:t>
      </w:r>
    </w:p>
    <w:p w:rsidR="00105608" w:rsidRPr="000C7E55" w:rsidRDefault="00105608" w:rsidP="00105608">
      <w:pPr>
        <w:pStyle w:val="ListParagraph"/>
        <w:numPr>
          <w:ilvl w:val="3"/>
          <w:numId w:val="1"/>
        </w:numPr>
        <w:rPr>
          <w:b/>
        </w:rPr>
      </w:pPr>
      <w:r>
        <w:t>(2) Constitution of international organization</w:t>
      </w:r>
    </w:p>
    <w:p w:rsidR="000C7E55" w:rsidRPr="00885E46" w:rsidRDefault="000C7E55" w:rsidP="00885E46">
      <w:pPr>
        <w:pStyle w:val="ListParagraph"/>
        <w:numPr>
          <w:ilvl w:val="3"/>
          <w:numId w:val="1"/>
        </w:numPr>
        <w:rPr>
          <w:b/>
        </w:rPr>
      </w:pPr>
      <w:r>
        <w:t>Warsaw Convention (1929) and Montreal Convention (1999)</w:t>
      </w:r>
    </w:p>
    <w:p w:rsidR="00885E46" w:rsidRPr="00885E46" w:rsidRDefault="00885E46" w:rsidP="00885E46">
      <w:pPr>
        <w:pStyle w:val="ListParagraph"/>
        <w:numPr>
          <w:ilvl w:val="2"/>
          <w:numId w:val="1"/>
        </w:numPr>
        <w:rPr>
          <w:b/>
        </w:rPr>
      </w:pPr>
      <w:r>
        <w:t>Scheduled international air travel</w:t>
      </w:r>
    </w:p>
    <w:p w:rsidR="00885E46" w:rsidRPr="00CB73E0" w:rsidRDefault="00CB73E0" w:rsidP="00885E46">
      <w:pPr>
        <w:pStyle w:val="ListParagraph"/>
        <w:numPr>
          <w:ilvl w:val="3"/>
          <w:numId w:val="1"/>
        </w:numPr>
        <w:rPr>
          <w:b/>
        </w:rPr>
      </w:pPr>
      <w:r>
        <w:t>Passes over territory of more than one State</w:t>
      </w:r>
    </w:p>
    <w:p w:rsidR="00CB73E0" w:rsidRPr="00CB73E0" w:rsidRDefault="00CB73E0" w:rsidP="00885E46">
      <w:pPr>
        <w:pStyle w:val="ListParagraph"/>
        <w:numPr>
          <w:ilvl w:val="3"/>
          <w:numId w:val="1"/>
        </w:numPr>
        <w:rPr>
          <w:b/>
        </w:rPr>
      </w:pPr>
      <w:r>
        <w:t>Performed for transport open to members of the public</w:t>
      </w:r>
    </w:p>
    <w:p w:rsidR="00FC34B5" w:rsidRPr="00FC34B5" w:rsidRDefault="00CB73E0" w:rsidP="00FC34B5">
      <w:pPr>
        <w:pStyle w:val="ListParagraph"/>
        <w:numPr>
          <w:ilvl w:val="3"/>
          <w:numId w:val="1"/>
        </w:numPr>
        <w:rPr>
          <w:b/>
        </w:rPr>
      </w:pPr>
      <w:r>
        <w:t>Operated to serve traffic between the same two or more points</w:t>
      </w:r>
    </w:p>
    <w:p w:rsidR="00FC34B5" w:rsidRDefault="00FC34B5" w:rsidP="00FC34B5">
      <w:pPr>
        <w:rPr>
          <w:b/>
        </w:rPr>
      </w:pPr>
      <w:r>
        <w:t xml:space="preserve">Chapter 4 – </w:t>
      </w:r>
      <w:r>
        <w:rPr>
          <w:b/>
        </w:rPr>
        <w:t>Aerodromes, Airport and Airspace</w:t>
      </w:r>
    </w:p>
    <w:p w:rsidR="00DB042F" w:rsidRDefault="00FC0E18" w:rsidP="00FC0E18">
      <w:pPr>
        <w:pStyle w:val="ListParagraph"/>
        <w:numPr>
          <w:ilvl w:val="0"/>
          <w:numId w:val="1"/>
        </w:numPr>
      </w:pPr>
      <w:r w:rsidRPr="00FC0E18">
        <w:t xml:space="preserve">Lord Bernstein of Leigh v. </w:t>
      </w:r>
      <w:proofErr w:type="spellStart"/>
      <w:r w:rsidRPr="00FC0E18">
        <w:t>Skyviews</w:t>
      </w:r>
      <w:proofErr w:type="spellEnd"/>
      <w:r w:rsidRPr="00FC0E18">
        <w:t xml:space="preserve"> &amp; General</w:t>
      </w:r>
    </w:p>
    <w:p w:rsidR="00FC0E18" w:rsidRDefault="00FC0E18" w:rsidP="00FC0E18">
      <w:pPr>
        <w:pStyle w:val="ListParagraph"/>
        <w:numPr>
          <w:ilvl w:val="1"/>
          <w:numId w:val="1"/>
        </w:numPr>
      </w:pPr>
      <w:r>
        <w:t>Took photos of B house, not tre</w:t>
      </w:r>
      <w:r w:rsidR="00D0649E">
        <w:t>s</w:t>
      </w:r>
      <w:r>
        <w:t>pass</w:t>
      </w:r>
      <w:r w:rsidR="00D0649E">
        <w:t xml:space="preserve"> </w:t>
      </w:r>
      <w:r w:rsidR="00D0649E">
        <w:rPr>
          <w:i/>
        </w:rPr>
        <w:t>(own up necessary height)</w:t>
      </w:r>
    </w:p>
    <w:p w:rsidR="00FC0E18" w:rsidRDefault="007955C4" w:rsidP="007955C4">
      <w:pPr>
        <w:pStyle w:val="ListParagraph"/>
        <w:numPr>
          <w:ilvl w:val="0"/>
          <w:numId w:val="1"/>
        </w:numPr>
      </w:pPr>
      <w:proofErr w:type="spellStart"/>
      <w:r w:rsidRPr="007955C4">
        <w:t>Lacroix</w:t>
      </w:r>
      <w:proofErr w:type="spellEnd"/>
      <w:r w:rsidRPr="007955C4">
        <w:t xml:space="preserve"> v. Canada</w:t>
      </w:r>
    </w:p>
    <w:p w:rsidR="007955C4" w:rsidRPr="00082AEB" w:rsidRDefault="007955C4" w:rsidP="007955C4">
      <w:pPr>
        <w:pStyle w:val="ListParagraph"/>
        <w:numPr>
          <w:ilvl w:val="1"/>
          <w:numId w:val="1"/>
        </w:numPr>
      </w:pPr>
      <w:r>
        <w:t xml:space="preserve">Claimed easement on property, no </w:t>
      </w:r>
      <w:r>
        <w:rPr>
          <w:i/>
        </w:rPr>
        <w:t>(possess and occupy use and enjoyment)</w:t>
      </w:r>
    </w:p>
    <w:p w:rsidR="00082AEB" w:rsidRDefault="00082AEB" w:rsidP="00082AEB">
      <w:pPr>
        <w:pStyle w:val="ListParagraph"/>
        <w:numPr>
          <w:ilvl w:val="0"/>
          <w:numId w:val="1"/>
        </w:numPr>
      </w:pPr>
      <w:r w:rsidRPr="00082AEB">
        <w:t>Manitoba v. Air Canada</w:t>
      </w:r>
    </w:p>
    <w:p w:rsidR="00082AEB" w:rsidRDefault="00082AEB" w:rsidP="00082AEB">
      <w:pPr>
        <w:pStyle w:val="ListParagraph"/>
        <w:numPr>
          <w:ilvl w:val="1"/>
          <w:numId w:val="1"/>
        </w:numPr>
      </w:pPr>
      <w:r>
        <w:t>Tried to levy tax on AC for flight over province, no</w:t>
      </w:r>
    </w:p>
    <w:p w:rsidR="00082AEB" w:rsidRDefault="008C4099" w:rsidP="008C4099">
      <w:pPr>
        <w:pStyle w:val="ListParagraph"/>
        <w:numPr>
          <w:ilvl w:val="0"/>
          <w:numId w:val="1"/>
        </w:numPr>
      </w:pPr>
      <w:proofErr w:type="spellStart"/>
      <w:r w:rsidRPr="008C4099">
        <w:t>Didow</w:t>
      </w:r>
      <w:proofErr w:type="spellEnd"/>
      <w:r w:rsidRPr="008C4099">
        <w:t xml:space="preserve"> v. Alberta Power Ltd.</w:t>
      </w:r>
    </w:p>
    <w:p w:rsidR="008C4099" w:rsidRDefault="008C4099" w:rsidP="008C4099">
      <w:pPr>
        <w:pStyle w:val="ListParagraph"/>
        <w:numPr>
          <w:ilvl w:val="1"/>
          <w:numId w:val="1"/>
        </w:numPr>
      </w:pPr>
      <w:r>
        <w:t xml:space="preserve">Power lines protruded into D property, deemed trespass </w:t>
      </w:r>
      <w:r>
        <w:rPr>
          <w:i/>
        </w:rPr>
        <w:t>(permanent structure)</w:t>
      </w:r>
    </w:p>
    <w:p w:rsidR="008C4099" w:rsidRDefault="003250A7" w:rsidP="003250A7">
      <w:pPr>
        <w:pStyle w:val="ListParagraph"/>
        <w:numPr>
          <w:ilvl w:val="0"/>
          <w:numId w:val="1"/>
        </w:numPr>
      </w:pPr>
      <w:r w:rsidRPr="003250A7">
        <w:t>Nor-Video Services Ltd. v. Ontario Hydro</w:t>
      </w:r>
    </w:p>
    <w:p w:rsidR="00EF09C1" w:rsidRPr="00EF09C1" w:rsidRDefault="00EF09C1" w:rsidP="00EF09C1">
      <w:pPr>
        <w:pStyle w:val="ListParagraph"/>
        <w:numPr>
          <w:ilvl w:val="1"/>
          <w:numId w:val="1"/>
        </w:numPr>
      </w:pPr>
      <w:r>
        <w:t xml:space="preserve">Transformer disrupted TV signal – </w:t>
      </w:r>
      <w:r>
        <w:rPr>
          <w:b/>
        </w:rPr>
        <w:t>nuisance</w:t>
      </w:r>
    </w:p>
    <w:p w:rsidR="00EF09C1" w:rsidRDefault="00A839D0" w:rsidP="00A839D0">
      <w:pPr>
        <w:pStyle w:val="ListParagraph"/>
        <w:numPr>
          <w:ilvl w:val="0"/>
          <w:numId w:val="1"/>
        </w:numPr>
      </w:pPr>
      <w:r w:rsidRPr="00A839D0">
        <w:t>Hunter v. Canary Wharf Ltd.</w:t>
      </w:r>
    </w:p>
    <w:p w:rsidR="00A839D0" w:rsidRPr="00A839D0" w:rsidRDefault="00A839D0" w:rsidP="00A839D0">
      <w:pPr>
        <w:pStyle w:val="ListParagraph"/>
        <w:numPr>
          <w:ilvl w:val="1"/>
          <w:numId w:val="1"/>
        </w:numPr>
      </w:pPr>
      <w:r>
        <w:t xml:space="preserve">Building interfered with TV signal – </w:t>
      </w:r>
      <w:r>
        <w:rPr>
          <w:b/>
        </w:rPr>
        <w:t>not nuisance</w:t>
      </w:r>
    </w:p>
    <w:p w:rsidR="00A839D0" w:rsidRPr="00FC0E18" w:rsidRDefault="00A839D0" w:rsidP="00A839D0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A839D0" w:rsidRPr="00FC0E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5695E"/>
    <w:multiLevelType w:val="hybridMultilevel"/>
    <w:tmpl w:val="36CA67F0"/>
    <w:lvl w:ilvl="0" w:tplc="25766B9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032"/>
    <w:rsid w:val="00064DD0"/>
    <w:rsid w:val="00082AEB"/>
    <w:rsid w:val="000C7E55"/>
    <w:rsid w:val="00105608"/>
    <w:rsid w:val="00177816"/>
    <w:rsid w:val="00227388"/>
    <w:rsid w:val="002729BA"/>
    <w:rsid w:val="003250A7"/>
    <w:rsid w:val="00404A64"/>
    <w:rsid w:val="00404EBC"/>
    <w:rsid w:val="00514DCF"/>
    <w:rsid w:val="00571231"/>
    <w:rsid w:val="00654899"/>
    <w:rsid w:val="006910B4"/>
    <w:rsid w:val="006F59D0"/>
    <w:rsid w:val="00754D5E"/>
    <w:rsid w:val="007955C4"/>
    <w:rsid w:val="007B4EDF"/>
    <w:rsid w:val="007F0C65"/>
    <w:rsid w:val="00885E46"/>
    <w:rsid w:val="008C4099"/>
    <w:rsid w:val="008E6FBC"/>
    <w:rsid w:val="00922850"/>
    <w:rsid w:val="009F6032"/>
    <w:rsid w:val="00A839D0"/>
    <w:rsid w:val="00A85877"/>
    <w:rsid w:val="00B20046"/>
    <w:rsid w:val="00CB548F"/>
    <w:rsid w:val="00CB73E0"/>
    <w:rsid w:val="00D0649E"/>
    <w:rsid w:val="00D31359"/>
    <w:rsid w:val="00DB042F"/>
    <w:rsid w:val="00DF0F7C"/>
    <w:rsid w:val="00E70C48"/>
    <w:rsid w:val="00EB3991"/>
    <w:rsid w:val="00EF09C1"/>
    <w:rsid w:val="00F50CDA"/>
    <w:rsid w:val="00FC0E18"/>
    <w:rsid w:val="00FC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</dc:creator>
  <cp:lastModifiedBy>stu</cp:lastModifiedBy>
  <cp:revision>37</cp:revision>
  <dcterms:created xsi:type="dcterms:W3CDTF">2014-04-10T23:35:00Z</dcterms:created>
  <dcterms:modified xsi:type="dcterms:W3CDTF">2014-04-12T00:54:00Z</dcterms:modified>
</cp:coreProperties>
</file>