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ettings.xml" ContentType="application/vnd.openxmlformats-officedocument.wordprocessingml.settings+xml"/>
</Types>
</file>

<file path=_rels/.rels><?xml version="1.0" encoding="UTF-8" standalone="yes"?><Relationships xmlns="http://schemas.openxmlformats.org/package/2006/relationships"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1"/><Relationship Target="word/document.xml" Type="http://schemas.openxmlformats.org/officeDocument/2006/relationships/officeDocument" Id="rId3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1 - What is Risk?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"Risk" is a number - a probability - that is linked to a particular reduction in worth.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Risk is not the possibility of something going wrong - instead, it's the probability of a specific bad thing happening.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2 - HEALTH RISK 101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Here, the "worth" we are talking about is our health and well-being, and that of the people around us.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The "bad stuff" is all the things that can adversely affect our health.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And the loss of worth is the impact on our health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To minimize this loss of worth,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  <w:t xml:space="preserve">we need to know what contributes to ill health,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how big an effect we're looking at, and how best to intervene.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3 - ESTIMATING HEALTH RISK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"</w:t>
      </w:r>
      <w:r w:rsidRPr="00000000" w:rsidR="00000000" w:rsidDel="00000000">
        <w:rPr>
          <w:b w:val="1"/>
          <w:rtl w:val="0"/>
        </w:rPr>
        <w:t xml:space="preserve">hazard</w:t>
      </w:r>
      <w:r w:rsidRPr="00000000" w:rsidR="00000000" w:rsidDel="00000000">
        <w:rPr>
          <w:rtl w:val="0"/>
        </w:rPr>
        <w:t xml:space="preserve">" = the </w:t>
      </w:r>
      <w:r w:rsidRPr="00000000" w:rsidR="00000000" w:rsidDel="00000000">
        <w:rPr>
          <w:b w:val="1"/>
          <w:rtl w:val="0"/>
        </w:rPr>
        <w:t xml:space="preserve">potential for harm</w:t>
      </w:r>
      <w:r w:rsidRPr="00000000" w:rsidR="00000000" w:rsidDel="00000000">
        <w:rPr>
          <w:rtl w:val="0"/>
        </w:rPr>
        <w:t xml:space="preserve"> - and </w:t>
      </w:r>
      <w:r w:rsidRPr="00000000" w:rsidR="00000000" w:rsidDel="00000000">
        <w:rPr>
          <w:b w:val="1"/>
          <w:rtl w:val="0"/>
        </w:rPr>
        <w:t xml:space="preserve">what harm it might cause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Exposure = </w:t>
      </w:r>
      <w:r w:rsidRPr="00000000" w:rsidR="00000000" w:rsidDel="00000000">
        <w:rPr>
          <w:rtl w:val="0"/>
        </w:rPr>
        <w:t xml:space="preserve">H</w:t>
      </w:r>
      <w:r w:rsidRPr="00000000" w:rsidR="00000000" w:rsidDel="00000000">
        <w:rPr>
          <w:b w:val="1"/>
          <w:rtl w:val="0"/>
        </w:rPr>
        <w:t xml:space="preserve">ow much you're exposed to</w:t>
      </w:r>
      <w:r w:rsidRPr="00000000" w:rsidR="00000000" w:rsidDel="00000000">
        <w:rPr>
          <w:rtl w:val="0"/>
        </w:rPr>
        <w:t xml:space="preserve"> - including how it gets into your body</w:t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  <w:t xml:space="preserve">and where it goes once it gets there.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  <w:rPr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"</w:t>
      </w:r>
      <w:r w:rsidRPr="00000000" w:rsidR="00000000" w:rsidDel="00000000">
        <w:rPr>
          <w:b w:val="1"/>
          <w:rtl w:val="0"/>
        </w:rPr>
        <w:t xml:space="preserve">dose-response</w:t>
      </w:r>
      <w:r w:rsidRPr="00000000" w:rsidR="00000000" w:rsidDel="00000000">
        <w:rPr>
          <w:rtl w:val="0"/>
        </w:rPr>
        <w:t xml:space="preserve">" is “</w:t>
      </w:r>
      <w:r w:rsidRPr="00000000" w:rsidR="00000000" w:rsidDel="00000000">
        <w:rPr>
          <w:b w:val="1"/>
          <w:rtl w:val="0"/>
        </w:rPr>
        <w:t xml:space="preserve">how much causes what sort of effect.”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</w:t>
      </w:r>
      <w:r w:rsidRPr="00000000" w:rsidR="00000000" w:rsidDel="00000000">
        <w:rPr>
          <w:rtl w:val="0"/>
        </w:rPr>
        <w:t xml:space="preserve">e can connect hazard and exposure to the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probability of a particular harm occuring (ie RISK)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This is what transforms hazard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and exposure into a measure of risk.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4 - HAZARD vs. RISK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Hazard is the probability that something will cause harm.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Risk is the probability of harm ever occurring.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5 - FEELINGS AND RISK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Risk is a number, but we also have feelings regarding risk.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We have feelings whenever we are uncertain about what will happen to us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Sometime the Risk and Feelings match, sometimes they don’t.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Sometimes we see that a risk is a small number and yet we still feel scared. Sometimes we see a large risk number but don’t feel scared.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6 - FEAR OF THE UNKNOWN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Our feelings about a risk are affected by </w:t>
      </w:r>
      <w:r w:rsidRPr="00000000" w:rsidR="00000000" w:rsidDel="00000000">
        <w:rPr>
          <w:b w:val="1"/>
          <w:rtl w:val="0"/>
        </w:rPr>
        <w:t xml:space="preserve">how much we think we know</w:t>
      </w:r>
      <w:r w:rsidRPr="00000000" w:rsidR="00000000" w:rsidDel="00000000">
        <w:rPr>
          <w:rtl w:val="0"/>
        </w:rPr>
        <w:t xml:space="preserve"> about the risk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The unknown (ie new flu virus) scares us, while the familiar (car crash) does not.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7 - DREAD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b w:val="1"/>
          <w:rtl w:val="0"/>
        </w:rPr>
        <w:t xml:space="preserve">Dread</w:t>
      </w:r>
      <w:r w:rsidRPr="00000000" w:rsidR="00000000" w:rsidDel="00000000">
        <w:rPr>
          <w:rtl w:val="0"/>
        </w:rPr>
        <w:t xml:space="preserve"> is how horrifying we find the risk to be. Getting hyper from drinking too much coffee is not something people dread. Nuclear War, Pandemics etc. are something that we dread.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We are very afraid of these risks even though they are extremely unlikely.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How much we think we know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+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Dread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+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Risk Numbers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Will affect: How we respond to the risk. 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VIDEO 8 - TALKING ABOUT RISK</w:t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contextualSpacing w:val="0"/>
      </w:pPr>
      <w:r w:rsidRPr="00000000" w:rsidR="00000000" w:rsidDel="00000000">
        <w:rPr>
          <w:rtl w:val="0"/>
        </w:rPr>
        <w:t xml:space="preserve">When we talk about risk we are rarely only talking about the evidence. We are often talking about how a decision will affect something that is of value to us. Emotions get involved. We don’t always make decisions based on the numbers.</w:t>
      </w: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Next w:val="0"/>
        <w:keepLines w:val="0"/>
        <w:widowControl w:val="0"/>
        <w:contextualSpacing w:val="0"/>
      </w:pPr>
      <w:r w:rsidRPr="00000000" w:rsidR="00000000" w:rsidDel="00000000">
        <w:rPr>
          <w:rtl w:val="0"/>
        </w:rPr>
      </w:r>
    </w:p>
    <w:p w:rsidP="00000000" w:rsidRPr="00000000" w:rsidR="00000000" w:rsidDel="00000000" w:rsidRDefault="00000000">
      <w:pPr>
        <w:keepNext w:val="0"/>
        <w:keepLines w:val="0"/>
        <w:widowControl w:val="0"/>
        <w:contextualSpacing w:val="0"/>
      </w:pPr>
      <w:r w:rsidRPr="00000000" w:rsidR="00000000" w:rsidDel="00000000">
        <w:rPr>
          <w:rtl w:val="0"/>
        </w:rPr>
      </w:r>
    </w:p>
    <w:sectPr>
      <w:pgSz w:w="12240" w:h="15840"/>
      <w:pgMar w:left="1440" w:right="1440" w:top="1440" w:bottom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Trebuchet MS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style w:styleId="Normal" w:type="paragraph" w:default="1">
    <w:name w:val="normal"/>
    <w:pPr>
      <w:keepNext w:val="0"/>
      <w:keepLines w:val="0"/>
      <w:widowControl w:val="1"/>
      <w:spacing w:lineRule="auto" w:after="0" w:line="276" w:before="0"/>
      <w:ind w:left="0" w:firstLine="0" w:right="0"/>
      <w:jc w:val="left"/>
    </w:pPr>
    <w:rPr>
      <w:rFonts w:cs="Arial" w:hAnsi="Arial" w:eastAsia="Arial" w:ascii="Arial"/>
      <w:b w:val="0"/>
      <w:i w:val="0"/>
      <w:smallCaps w:val="0"/>
      <w:strike w:val="0"/>
      <w:color w:val="000000"/>
      <w:sz w:val="22"/>
      <w:u w:val="none"/>
      <w:vertAlign w:val="baseline"/>
    </w:rPr>
  </w:style>
  <w:style w:styleId="Heading1" w:type="paragraph">
    <w:name w:val="heading 1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sz w:val="32"/>
    </w:rPr>
  </w:style>
  <w:style w:styleId="Heading2" w:type="paragraph">
    <w:name w:val="heading 2"/>
    <w:basedOn w:val="Normal"/>
    <w:next w:val="Normal"/>
    <w:pPr>
      <w:keepNext w:val="1"/>
      <w:keepLines w:val="1"/>
      <w:spacing w:lineRule="auto" w:after="0" w:before="200"/>
      <w:contextualSpacing w:val="1"/>
    </w:pPr>
    <w:rPr>
      <w:rFonts w:cs="Trebuchet MS" w:hAnsi="Trebuchet MS" w:eastAsia="Trebuchet MS" w:ascii="Trebuchet MS"/>
      <w:b w:val="1"/>
      <w:sz w:val="26"/>
    </w:rPr>
  </w:style>
  <w:style w:styleId="Heading3" w:type="paragraph">
    <w:name w:val="heading 3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b w:val="1"/>
      <w:color w:val="666666"/>
      <w:sz w:val="24"/>
    </w:rPr>
  </w:style>
  <w:style w:styleId="Heading4" w:type="paragraph">
    <w:name w:val="heading 4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  <w:u w:val="single"/>
    </w:rPr>
  </w:style>
  <w:style w:styleId="Heading5" w:type="paragraph">
    <w:name w:val="heading 5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color w:val="666666"/>
      <w:sz w:val="22"/>
    </w:rPr>
  </w:style>
  <w:style w:styleId="Heading6" w:type="paragraph">
    <w:name w:val="heading 6"/>
    <w:basedOn w:val="Normal"/>
    <w:next w:val="Normal"/>
    <w:pPr>
      <w:keepNext w:val="1"/>
      <w:keepLines w:val="1"/>
      <w:spacing w:lineRule="auto" w:after="0" w:before="160"/>
      <w:contextualSpacing w:val="1"/>
    </w:pPr>
    <w:rPr>
      <w:rFonts w:cs="Trebuchet MS" w:hAnsi="Trebuchet MS" w:eastAsia="Trebuchet MS" w:ascii="Trebuchet MS"/>
      <w:i w:val="1"/>
      <w:color w:val="666666"/>
      <w:sz w:val="22"/>
    </w:rPr>
  </w:style>
  <w:style w:styleId="Title" w:type="paragraph">
    <w:name w:val="Title"/>
    <w:basedOn w:val="Normal"/>
    <w:next w:val="Normal"/>
    <w:pPr>
      <w:keepNext w:val="1"/>
      <w:keepLines w:val="1"/>
      <w:spacing w:lineRule="auto" w:after="0" w:before="0"/>
      <w:contextualSpacing w:val="1"/>
    </w:pPr>
    <w:rPr>
      <w:rFonts w:cs="Trebuchet MS" w:hAnsi="Trebuchet MS" w:eastAsia="Trebuchet MS" w:ascii="Trebuchet MS"/>
      <w:sz w:val="42"/>
    </w:rPr>
  </w:style>
  <w:style w:styleId="Subtitle" w:type="paragraph">
    <w:name w:val="Subtitle"/>
    <w:basedOn w:val="Normal"/>
    <w:next w:val="Normal"/>
    <w:pPr>
      <w:keepNext w:val="1"/>
      <w:keepLines w:val="1"/>
      <w:spacing w:lineRule="auto" w:after="200" w:before="0"/>
      <w:contextualSpacing w:val="1"/>
    </w:pPr>
    <w:rPr>
      <w:rFonts w:cs="Trebuchet MS" w:hAnsi="Trebuchet MS" w:eastAsia="Trebuchet MS" w:ascii="Trebuchet MS"/>
      <w:i w:val="1"/>
      <w:color w:val="666666"/>
      <w:sz w:val="26"/>
    </w:rPr>
  </w:style>
</w:styles>
</file>

<file path=word/_rels/document.xml.rels><?xml version="1.0" encoding="UTF-8" standalone="yes"?><Relationships xmlns="http://schemas.openxmlformats.org/package/2006/relationships"><Relationship Target="fontTable.xml" Type="http://schemas.openxmlformats.org/officeDocument/2006/relationships/fontTable" Id="rId2"/><Relationship Target="settings.xml" Type="http://schemas.openxmlformats.org/officeDocument/2006/relationships/settings" Id="rId1"/><Relationship Target="styles.xml" Type="http://schemas.openxmlformats.org/officeDocument/2006/relationships/styles" Id="rId4"/><Relationship Target="numbering.xml" Type="http://schemas.openxmlformats.org/officeDocument/2006/relationships/numbering" Id="rId3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Google docs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Assigned Reading Videos.docx</dc:title>
</cp:coreProperties>
</file>