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04643" w14:textId="77777777" w:rsidR="000D68F8" w:rsidRPr="009E1F50" w:rsidRDefault="000D68F8" w:rsidP="0006574F">
      <w:pPr>
        <w:widowControl w:val="0"/>
        <w:autoSpaceDE w:val="0"/>
        <w:autoSpaceDN w:val="0"/>
        <w:adjustRightInd w:val="0"/>
        <w:rPr>
          <w:b/>
        </w:rPr>
      </w:pPr>
      <w:r w:rsidRPr="009E1F50">
        <w:rPr>
          <w:b/>
        </w:rPr>
        <w:t>Protest Cycles of the 1960s</w:t>
      </w:r>
    </w:p>
    <w:p w14:paraId="7C846DE6" w14:textId="77777777" w:rsidR="000D68F8" w:rsidRDefault="000D68F8" w:rsidP="0006574F">
      <w:pPr>
        <w:widowControl w:val="0"/>
        <w:autoSpaceDE w:val="0"/>
        <w:autoSpaceDN w:val="0"/>
        <w:adjustRightInd w:val="0"/>
      </w:pPr>
    </w:p>
    <w:p w14:paraId="7F791087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6574F">
        <w:rPr>
          <w:rFonts w:ascii="Times New Roman" w:hAnsi="Times New Roman" w:cs="Times New Roman"/>
          <w:color w:val="D3533C"/>
        </w:rPr>
        <w:t>What is a ‘protest cycle’?</w:t>
      </w:r>
    </w:p>
    <w:p w14:paraId="627C1489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94A39A"/>
        </w:rPr>
      </w:pPr>
    </w:p>
    <w:p w14:paraId="4D2CB199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Also referred to as a cycle of contention, Sidney Tarrow</w:t>
      </w:r>
      <w:r>
        <w:rPr>
          <w:rFonts w:ascii="Times New Roman" w:hAnsi="Times New Roman" w:cs="Times New Roman"/>
          <w:color w:val="292934"/>
        </w:rPr>
        <w:t xml:space="preserve"> (1998) explains it as:</w:t>
      </w:r>
      <w:r w:rsidRPr="0006574F">
        <w:rPr>
          <w:rFonts w:ascii="Times New Roman" w:hAnsi="Times New Roman" w:cs="Times New Roman"/>
          <w:color w:val="292934"/>
        </w:rPr>
        <w:t>“a phase of heightened conflict across the social system: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with a rapid diffusion of collective action from more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mobilized to less mobilized sectors; a rapid pace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innovation in the forms of contention; the creation of new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or transformed collective action frames; a combination of</w:t>
      </w:r>
    </w:p>
    <w:p w14:paraId="46A60EA7" w14:textId="77777777" w:rsidR="00E43F70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292934"/>
        </w:rPr>
        <w:t>organized and unorganized participation; and sequences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of intensified information flow and interaction between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challengers and authorities” (Tarrow in Staggenborg, 2012,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p. 58)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6B8CEEDD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8B47818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6574F">
        <w:rPr>
          <w:rFonts w:ascii="Times New Roman" w:hAnsi="Times New Roman" w:cs="Times New Roman"/>
          <w:color w:val="D3533C"/>
        </w:rPr>
        <w:t>Emergence of Protest Cycles</w:t>
      </w:r>
    </w:p>
    <w:p w14:paraId="5E6FE218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94A39A"/>
        </w:rPr>
      </w:pPr>
    </w:p>
    <w:p w14:paraId="0541A776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“When the costs of collective action are so low and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incentives are so great that even individuals or groups that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would normally not engage in protest feel encouraged to do so</w:t>
      </w:r>
    </w:p>
    <w:p w14:paraId="42C20D31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292934"/>
        </w:rPr>
        <w:t>(Tarrow, 1989, p. 8)” (p. 59)</w:t>
      </w:r>
    </w:p>
    <w:p w14:paraId="2980FAE7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Various factors can tip the balance o</w:t>
      </w:r>
      <w:r>
        <w:rPr>
          <w:rFonts w:ascii="Times New Roman" w:hAnsi="Times New Roman" w:cs="Times New Roman"/>
          <w:color w:val="292934"/>
        </w:rPr>
        <w:t xml:space="preserve">f costs and benefits, including </w:t>
      </w:r>
      <w:r w:rsidRPr="0006574F">
        <w:rPr>
          <w:rFonts w:ascii="Times New Roman" w:hAnsi="Times New Roman" w:cs="Times New Roman"/>
          <w:color w:val="292934"/>
        </w:rPr>
        <w:t>political opportunities</w:t>
      </w:r>
    </w:p>
    <w:p w14:paraId="54262B2F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‘Early risers’ / ‘Initiator movements’ – These are the initial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movements in a cycle that inspire further movements. Often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they are responsible for creating early master frames.</w:t>
      </w:r>
    </w:p>
    <w:p w14:paraId="57539DEA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‘Spinoff movements’ – La</w:t>
      </w:r>
      <w:r>
        <w:rPr>
          <w:rFonts w:ascii="Times New Roman" w:hAnsi="Times New Roman" w:cs="Times New Roman"/>
          <w:color w:val="292934"/>
        </w:rPr>
        <w:t xml:space="preserve">ter movements inspired by early risers, not necessarily </w:t>
      </w:r>
      <w:r w:rsidRPr="0006574F">
        <w:rPr>
          <w:rFonts w:ascii="Times New Roman" w:hAnsi="Times New Roman" w:cs="Times New Roman"/>
          <w:color w:val="292934"/>
        </w:rPr>
        <w:t>explained by political opportunity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often arise when at a political disadvantage (p. 59)</w:t>
      </w:r>
    </w:p>
    <w:p w14:paraId="3DDDECCE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5D269AA" w14:textId="77777777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6574F">
        <w:rPr>
          <w:rFonts w:ascii="Times New Roman" w:hAnsi="Times New Roman" w:cs="Times New Roman"/>
          <w:color w:val="D3533C"/>
        </w:rPr>
        <w:t>Decline of Protest Cycles</w:t>
      </w:r>
    </w:p>
    <w:p w14:paraId="742C5587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3DA13C7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Tarrow cites three factors involved in their decline:</w:t>
      </w:r>
    </w:p>
    <w:p w14:paraId="40359D53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Activists become exhausted, dropping out at different rates.</w:t>
      </w:r>
    </w:p>
    <w:p w14:paraId="63E13F6F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Division between moderates and radicals leads to: ‘</w:t>
      </w:r>
      <w:r>
        <w:rPr>
          <w:rFonts w:ascii="Times New Roman" w:hAnsi="Times New Roman" w:cs="Times New Roman"/>
          <w:color w:val="292934"/>
        </w:rPr>
        <w:t xml:space="preserve">radicals may become more violent </w:t>
      </w:r>
      <w:r w:rsidRPr="0006574F">
        <w:rPr>
          <w:rFonts w:ascii="Times New Roman" w:hAnsi="Times New Roman" w:cs="Times New Roman"/>
          <w:color w:val="292934"/>
        </w:rPr>
        <w:t>in their behaviour, while, on the other hand,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moderates turn to more institutionalized actions’</w:t>
      </w:r>
    </w:p>
    <w:p w14:paraId="534B6DB3" w14:textId="77777777" w:rsidR="0006574F" w:rsidRP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Government authorities repre</w:t>
      </w:r>
      <w:r>
        <w:rPr>
          <w:rFonts w:ascii="Times New Roman" w:hAnsi="Times New Roman" w:cs="Times New Roman"/>
          <w:color w:val="292934"/>
        </w:rPr>
        <w:t xml:space="preserve">ss some movement activities and </w:t>
      </w:r>
      <w:r w:rsidRPr="0006574F">
        <w:rPr>
          <w:rFonts w:ascii="Times New Roman" w:hAnsi="Times New Roman" w:cs="Times New Roman"/>
          <w:color w:val="292934"/>
        </w:rPr>
        <w:t>encourage others. Thus, radicals are pushed to further extremism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and the movement continues to shrink. (p. 60)</w:t>
      </w:r>
    </w:p>
    <w:p w14:paraId="0FBC46D8" w14:textId="174BB06B" w:rsidR="0006574F" w:rsidRDefault="0006574F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6574F">
        <w:rPr>
          <w:rFonts w:ascii="Times New Roman" w:hAnsi="Times New Roman" w:cs="Times New Roman"/>
          <w:color w:val="94A39A"/>
        </w:rPr>
        <w:t xml:space="preserve">• </w:t>
      </w:r>
      <w:r w:rsidRPr="0006574F">
        <w:rPr>
          <w:rFonts w:ascii="Times New Roman" w:hAnsi="Times New Roman" w:cs="Times New Roman"/>
          <w:color w:val="292934"/>
        </w:rPr>
        <w:t>A decline of a particular ‘cycle’</w:t>
      </w:r>
      <w:r>
        <w:rPr>
          <w:rFonts w:ascii="Times New Roman" w:hAnsi="Times New Roman" w:cs="Times New Roman"/>
          <w:color w:val="292934"/>
        </w:rPr>
        <w:t xml:space="preserve"> does not mean the end of </w:t>
      </w:r>
      <w:r w:rsidRPr="0006574F">
        <w:rPr>
          <w:rFonts w:ascii="Times New Roman" w:hAnsi="Times New Roman" w:cs="Times New Roman"/>
          <w:color w:val="292934"/>
        </w:rPr>
        <w:t>the movements involved, rather a shift to other forms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06574F">
        <w:rPr>
          <w:rFonts w:ascii="Times New Roman" w:hAnsi="Times New Roman" w:cs="Times New Roman"/>
          <w:color w:val="292934"/>
        </w:rPr>
        <w:t>organizing and potentially new movements emerge</w:t>
      </w:r>
      <w:r w:rsidR="000C225D">
        <w:rPr>
          <w:rFonts w:ascii="Times New Roman" w:hAnsi="Times New Roman" w:cs="Times New Roman"/>
          <w:color w:val="292934"/>
        </w:rPr>
        <w:t xml:space="preserve">. </w:t>
      </w:r>
    </w:p>
    <w:p w14:paraId="0ABD329F" w14:textId="77777777" w:rsidR="000C225D" w:rsidRDefault="000C225D" w:rsidP="0006574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D63E9AD" w14:textId="7777777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C225D">
        <w:rPr>
          <w:rFonts w:ascii="Times New Roman" w:hAnsi="Times New Roman" w:cs="Times New Roman"/>
          <w:color w:val="D3533C"/>
        </w:rPr>
        <w:t>American Civil Rights Movement</w:t>
      </w:r>
    </w:p>
    <w:p w14:paraId="63965966" w14:textId="77777777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0D087907" w14:textId="77777777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Considered an ‘initiator movement’ during the 1960s</w:t>
      </w:r>
    </w:p>
    <w:p w14:paraId="78989A20" w14:textId="1CA2C33E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Emergence affected by ‘</w:t>
      </w:r>
      <w:r>
        <w:rPr>
          <w:rFonts w:ascii="Times New Roman" w:hAnsi="Times New Roman" w:cs="Times New Roman"/>
          <w:color w:val="292934"/>
        </w:rPr>
        <w:t xml:space="preserve">large-scale socio-economic and </w:t>
      </w:r>
      <w:r w:rsidRPr="000C225D">
        <w:rPr>
          <w:rFonts w:ascii="Times New Roman" w:hAnsi="Times New Roman" w:cs="Times New Roman"/>
          <w:color w:val="292934"/>
        </w:rPr>
        <w:t>political changes’ – particularly post-WWII era put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international pressure on US to address human rights</w:t>
      </w:r>
    </w:p>
    <w:p w14:paraId="4DBBA441" w14:textId="2497835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Political opportunities, local organizational infrast</w:t>
      </w:r>
      <w:r>
        <w:rPr>
          <w:rFonts w:ascii="Times New Roman" w:hAnsi="Times New Roman" w:cs="Times New Roman"/>
          <w:color w:val="292934"/>
        </w:rPr>
        <w:t xml:space="preserve">ructure </w:t>
      </w:r>
      <w:r w:rsidRPr="000C225D">
        <w:rPr>
          <w:rFonts w:ascii="Times New Roman" w:hAnsi="Times New Roman" w:cs="Times New Roman"/>
          <w:color w:val="292934"/>
        </w:rPr>
        <w:t>and cultural understandings all affected how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movement emerged, and the distinct repertoires that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formed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3D22709A" w14:textId="7777777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CC6A57E" w14:textId="7777777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BC79C94" w14:textId="7777777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C71D08E" w14:textId="77777777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C225D">
        <w:rPr>
          <w:rFonts w:ascii="Times New Roman" w:hAnsi="Times New Roman" w:cs="Times New Roman"/>
          <w:color w:val="D3533C"/>
        </w:rPr>
        <w:lastRenderedPageBreak/>
        <w:t>The New Left and Anti-war Movements</w:t>
      </w:r>
    </w:p>
    <w:p w14:paraId="23CEB063" w14:textId="77777777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7ECB50E3" w14:textId="14CAD287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New Left – ‘radical movement</w:t>
      </w:r>
      <w:r>
        <w:rPr>
          <w:rFonts w:ascii="Times New Roman" w:hAnsi="Times New Roman" w:cs="Times New Roman"/>
          <w:color w:val="292934"/>
        </w:rPr>
        <w:t xml:space="preserve">s of the 1960s that dissociated </w:t>
      </w:r>
      <w:r w:rsidRPr="000C225D">
        <w:rPr>
          <w:rFonts w:ascii="Times New Roman" w:hAnsi="Times New Roman" w:cs="Times New Roman"/>
          <w:color w:val="292934"/>
        </w:rPr>
        <w:t>themselves from existing Communist and democratic socialist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parties’ (p. 64)</w:t>
      </w:r>
    </w:p>
    <w:p w14:paraId="44595F10" w14:textId="1C4F2339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Early movements emerged f</w:t>
      </w:r>
      <w:r>
        <w:rPr>
          <w:rFonts w:ascii="Times New Roman" w:hAnsi="Times New Roman" w:cs="Times New Roman"/>
          <w:color w:val="292934"/>
        </w:rPr>
        <w:t xml:space="preserve">rom anti-nuclear issues, and in </w:t>
      </w:r>
      <w:r w:rsidRPr="000C225D">
        <w:rPr>
          <w:rFonts w:ascii="Times New Roman" w:hAnsi="Times New Roman" w:cs="Times New Roman"/>
          <w:color w:val="292934"/>
        </w:rPr>
        <w:t>different areas became related to specific concerns (including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Quebec nationalism, Algerian liberation, etc…)</w:t>
      </w:r>
    </w:p>
    <w:p w14:paraId="26A10496" w14:textId="1142A60E" w:rsidR="000C225D" w:rsidRP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Student movements had an overwhelming concern about</w:t>
      </w:r>
      <w:r>
        <w:rPr>
          <w:rFonts w:ascii="Times New Roman" w:hAnsi="Times New Roman" w:cs="Times New Roman"/>
          <w:color w:val="292934"/>
        </w:rPr>
        <w:t xml:space="preserve"> a </w:t>
      </w:r>
      <w:r w:rsidRPr="000C225D">
        <w:rPr>
          <w:rFonts w:ascii="Times New Roman" w:hAnsi="Times New Roman" w:cs="Times New Roman"/>
          <w:color w:val="292934"/>
        </w:rPr>
        <w:t>rapidly changing world and believed they could effect change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against various forms of injustice and discrimination (including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racism, capitalist greed, colonialism, sexism, homophobia,</w:t>
      </w:r>
      <w:r>
        <w:rPr>
          <w:rFonts w:ascii="Times New Roman" w:hAnsi="Times New Roman" w:cs="Times New Roman"/>
          <w:color w:val="292934"/>
        </w:rPr>
        <w:t xml:space="preserve"> </w:t>
      </w:r>
      <w:r w:rsidRPr="000C225D">
        <w:rPr>
          <w:rFonts w:ascii="Times New Roman" w:hAnsi="Times New Roman" w:cs="Times New Roman"/>
          <w:color w:val="292934"/>
        </w:rPr>
        <w:t>etc…)</w:t>
      </w:r>
    </w:p>
    <w:p w14:paraId="6D468667" w14:textId="661B1724" w:rsidR="000C225D" w:rsidRDefault="000C225D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C225D">
        <w:rPr>
          <w:rFonts w:ascii="Times New Roman" w:hAnsi="Times New Roman" w:cs="Times New Roman"/>
          <w:color w:val="94A39A"/>
        </w:rPr>
        <w:t xml:space="preserve">• </w:t>
      </w:r>
      <w:r w:rsidRPr="000C225D">
        <w:rPr>
          <w:rFonts w:ascii="Times New Roman" w:hAnsi="Times New Roman" w:cs="Times New Roman"/>
          <w:color w:val="292934"/>
        </w:rPr>
        <w:t>Emerging anti-war and pe</w:t>
      </w:r>
      <w:r>
        <w:rPr>
          <w:rFonts w:ascii="Times New Roman" w:hAnsi="Times New Roman" w:cs="Times New Roman"/>
          <w:color w:val="292934"/>
        </w:rPr>
        <w:t xml:space="preserve">ace movements further connected </w:t>
      </w:r>
      <w:r w:rsidRPr="000C225D">
        <w:rPr>
          <w:rFonts w:ascii="Times New Roman" w:hAnsi="Times New Roman" w:cs="Times New Roman"/>
          <w:color w:val="292934"/>
        </w:rPr>
        <w:t>the struggles across the world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5311239C" w14:textId="77777777" w:rsidR="00BD4C3F" w:rsidRPr="009E1F50" w:rsidRDefault="00BD4C3F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</w:p>
    <w:p w14:paraId="1774C99D" w14:textId="740D3E76" w:rsidR="00A5239B" w:rsidRPr="009E1F50" w:rsidRDefault="00A5239B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9E1F50">
        <w:rPr>
          <w:rFonts w:ascii="Times New Roman" w:hAnsi="Times New Roman" w:cs="Times New Roman"/>
          <w:b/>
          <w:color w:val="292934"/>
        </w:rPr>
        <w:t>Student Movement</w:t>
      </w:r>
    </w:p>
    <w:p w14:paraId="76674D4B" w14:textId="77777777" w:rsidR="00A5239B" w:rsidRDefault="00A5239B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3C06AD7" w14:textId="316928D2" w:rsid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>Emergence of Student M</w:t>
      </w:r>
      <w:r w:rsidRPr="00A5239B">
        <w:rPr>
          <w:rFonts w:ascii="Times New Roman" w:hAnsi="Times New Roman" w:cs="Times New Roman"/>
          <w:color w:val="D3533C"/>
        </w:rPr>
        <w:t>ovements</w:t>
      </w:r>
    </w:p>
    <w:p w14:paraId="6B203CDB" w14:textId="77777777" w:rsidR="00A5239B" w:rsidRP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354269A" w14:textId="01B17005" w:rsidR="00A5239B" w:rsidRP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5239B">
        <w:rPr>
          <w:rFonts w:ascii="Times New Roman" w:hAnsi="Times New Roman" w:cs="Times New Roman"/>
          <w:color w:val="94A39A"/>
        </w:rPr>
        <w:t xml:space="preserve">• </w:t>
      </w:r>
      <w:r w:rsidRPr="00A5239B">
        <w:rPr>
          <w:rFonts w:ascii="Times New Roman" w:hAnsi="Times New Roman" w:cs="Times New Roman"/>
          <w:color w:val="292934"/>
        </w:rPr>
        <w:t>Prior to 1960s, minimal (or</w:t>
      </w:r>
      <w:r>
        <w:rPr>
          <w:rFonts w:ascii="Times New Roman" w:hAnsi="Times New Roman" w:cs="Times New Roman"/>
          <w:color w:val="292934"/>
        </w:rPr>
        <w:t xml:space="preserve"> no) involvement of students in </w:t>
      </w:r>
      <w:r w:rsidRPr="00A5239B">
        <w:rPr>
          <w:rFonts w:ascii="Times New Roman" w:hAnsi="Times New Roman" w:cs="Times New Roman"/>
          <w:color w:val="292934"/>
        </w:rPr>
        <w:t>university governance or decision-making</w:t>
      </w:r>
    </w:p>
    <w:p w14:paraId="73617A25" w14:textId="7F305AC3" w:rsidR="00A5239B" w:rsidRP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5239B">
        <w:rPr>
          <w:rFonts w:ascii="Times New Roman" w:hAnsi="Times New Roman" w:cs="Times New Roman"/>
          <w:color w:val="94A39A"/>
        </w:rPr>
        <w:t xml:space="preserve">• </w:t>
      </w:r>
      <w:r w:rsidRPr="00A5239B">
        <w:rPr>
          <w:rFonts w:ascii="Times New Roman" w:hAnsi="Times New Roman" w:cs="Times New Roman"/>
          <w:color w:val="292934"/>
        </w:rPr>
        <w:t>“…students had little political involve</w:t>
      </w:r>
      <w:r>
        <w:rPr>
          <w:rFonts w:ascii="Times New Roman" w:hAnsi="Times New Roman" w:cs="Times New Roman"/>
          <w:color w:val="292934"/>
        </w:rPr>
        <w:t xml:space="preserve">ment in their universities and, in actuality, were </w:t>
      </w:r>
      <w:r w:rsidRPr="00A5239B">
        <w:rPr>
          <w:rFonts w:ascii="Times New Roman" w:hAnsi="Times New Roman" w:cs="Times New Roman"/>
          <w:color w:val="292934"/>
        </w:rPr>
        <w:t>treated as children by university administrators”</w:t>
      </w:r>
      <w:r>
        <w:rPr>
          <w:rFonts w:ascii="Times New Roman" w:hAnsi="Times New Roman" w:cs="Times New Roman"/>
          <w:color w:val="292934"/>
        </w:rPr>
        <w:t xml:space="preserve"> </w:t>
      </w:r>
      <w:r w:rsidRPr="00A5239B">
        <w:rPr>
          <w:rFonts w:ascii="Times New Roman" w:hAnsi="Times New Roman" w:cs="Times New Roman"/>
          <w:color w:val="292934"/>
        </w:rPr>
        <w:t>(Lexier, p. 126)</w:t>
      </w:r>
    </w:p>
    <w:p w14:paraId="445B9FFF" w14:textId="1AB93FC9" w:rsidR="00A5239B" w:rsidRP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5239B">
        <w:rPr>
          <w:rFonts w:ascii="Times New Roman" w:hAnsi="Times New Roman" w:cs="Times New Roman"/>
          <w:color w:val="94A39A"/>
        </w:rPr>
        <w:t xml:space="preserve">• </w:t>
      </w:r>
      <w:r w:rsidRPr="00A5239B">
        <w:rPr>
          <w:rFonts w:ascii="Times New Roman" w:hAnsi="Times New Roman" w:cs="Times New Roman"/>
          <w:color w:val="292934"/>
        </w:rPr>
        <w:t>Demands of early</w:t>
      </w:r>
      <w:r>
        <w:rPr>
          <w:rFonts w:ascii="Times New Roman" w:hAnsi="Times New Roman" w:cs="Times New Roman"/>
          <w:color w:val="292934"/>
        </w:rPr>
        <w:t xml:space="preserve"> 60s and 70s movements were for </w:t>
      </w:r>
      <w:r w:rsidRPr="00A5239B">
        <w:rPr>
          <w:rFonts w:ascii="Times New Roman" w:hAnsi="Times New Roman" w:cs="Times New Roman"/>
          <w:color w:val="292934"/>
        </w:rPr>
        <w:t>student inclusion in decision-making</w:t>
      </w:r>
    </w:p>
    <w:p w14:paraId="181078D1" w14:textId="5338B489" w:rsidR="00A5239B" w:rsidRP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5239B">
        <w:rPr>
          <w:rFonts w:ascii="Times New Roman" w:hAnsi="Times New Roman" w:cs="Times New Roman"/>
          <w:color w:val="94A39A"/>
        </w:rPr>
        <w:t xml:space="preserve">• </w:t>
      </w:r>
      <w:r w:rsidRPr="00A5239B">
        <w:rPr>
          <w:rFonts w:ascii="Times New Roman" w:hAnsi="Times New Roman" w:cs="Times New Roman"/>
          <w:color w:val="292934"/>
        </w:rPr>
        <w:t>Additional connections to broader social justice issues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A5239B">
        <w:rPr>
          <w:rFonts w:ascii="Times New Roman" w:hAnsi="Times New Roman" w:cs="Times New Roman"/>
          <w:color w:val="292934"/>
        </w:rPr>
        <w:t>which are typically analysed in relation to student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A5239B">
        <w:rPr>
          <w:rFonts w:ascii="Times New Roman" w:hAnsi="Times New Roman" w:cs="Times New Roman"/>
          <w:color w:val="292934"/>
        </w:rPr>
        <w:t>movements of the ‘60s</w:t>
      </w:r>
    </w:p>
    <w:p w14:paraId="3B223DC3" w14:textId="13D1767D" w:rsidR="00A5239B" w:rsidRDefault="00A5239B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5239B">
        <w:rPr>
          <w:rFonts w:ascii="Times New Roman" w:hAnsi="Times New Roman" w:cs="Times New Roman"/>
          <w:color w:val="94A39A"/>
        </w:rPr>
        <w:t xml:space="preserve">• </w:t>
      </w:r>
      <w:r w:rsidRPr="00A5239B">
        <w:rPr>
          <w:rFonts w:ascii="Times New Roman" w:hAnsi="Times New Roman" w:cs="Times New Roman"/>
          <w:color w:val="292934"/>
        </w:rPr>
        <w:t>Emergence in 1960s tie</w:t>
      </w:r>
      <w:r>
        <w:rPr>
          <w:rFonts w:ascii="Times New Roman" w:hAnsi="Times New Roman" w:cs="Times New Roman"/>
          <w:color w:val="292934"/>
        </w:rPr>
        <w:t xml:space="preserve">d to the postwar economic boom, </w:t>
      </w:r>
      <w:r w:rsidRPr="00A5239B">
        <w:rPr>
          <w:rFonts w:ascii="Times New Roman" w:hAnsi="Times New Roman" w:cs="Times New Roman"/>
          <w:color w:val="292934"/>
        </w:rPr>
        <w:t>allowing for considering broader issues of social change</w:t>
      </w:r>
      <w:r>
        <w:rPr>
          <w:rFonts w:ascii="Times New Roman" w:hAnsi="Times New Roman" w:cs="Times New Roman"/>
          <w:color w:val="292934"/>
        </w:rPr>
        <w:t xml:space="preserve"> </w:t>
      </w:r>
      <w:r w:rsidRPr="00A5239B">
        <w:rPr>
          <w:rFonts w:ascii="Times New Roman" w:hAnsi="Times New Roman" w:cs="Times New Roman"/>
          <w:color w:val="292934"/>
        </w:rPr>
        <w:t>as well as population expansion (Baby Boom generation)</w:t>
      </w:r>
      <w:r w:rsidR="009922DA">
        <w:rPr>
          <w:rFonts w:ascii="Times New Roman" w:hAnsi="Times New Roman" w:cs="Times New Roman"/>
          <w:color w:val="292934"/>
        </w:rPr>
        <w:t xml:space="preserve">. </w:t>
      </w:r>
    </w:p>
    <w:p w14:paraId="3515790B" w14:textId="77777777" w:rsidR="009922DA" w:rsidRDefault="009922DA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5BB4491" w14:textId="5C42607E" w:rsidR="009922DA" w:rsidRPr="009E1F50" w:rsidRDefault="009922DA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9E1F50">
        <w:rPr>
          <w:rFonts w:ascii="Times New Roman" w:hAnsi="Times New Roman" w:cs="Times New Roman"/>
          <w:b/>
          <w:color w:val="292934"/>
        </w:rPr>
        <w:t xml:space="preserve">Canadian Indigenous Movement </w:t>
      </w:r>
    </w:p>
    <w:p w14:paraId="797C983D" w14:textId="77777777" w:rsidR="009922DA" w:rsidRPr="009922DA" w:rsidRDefault="009922DA" w:rsidP="00A5239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3A612F4" w14:textId="4466936E" w:rsid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  <w:sz w:val="23"/>
          <w:szCs w:val="23"/>
        </w:rPr>
      </w:pPr>
      <w:r>
        <w:rPr>
          <w:rFonts w:ascii="Times New Roman" w:hAnsi="Times New Roman" w:cs="Times New Roman"/>
          <w:color w:val="D3533C"/>
          <w:sz w:val="23"/>
          <w:szCs w:val="23"/>
        </w:rPr>
        <w:t>Terminology</w:t>
      </w:r>
    </w:p>
    <w:p w14:paraId="2E32C040" w14:textId="77777777" w:rsid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94A39A"/>
        </w:rPr>
      </w:pPr>
    </w:p>
    <w:p w14:paraId="505CCB2E" w14:textId="1B09039C" w:rsidR="009922DA" w:rsidRP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922DA">
        <w:rPr>
          <w:rFonts w:ascii="Times New Roman" w:hAnsi="Times New Roman" w:cs="Times New Roman"/>
          <w:color w:val="94A39A"/>
        </w:rPr>
        <w:t xml:space="preserve">• </w:t>
      </w:r>
      <w:r w:rsidRPr="009922DA">
        <w:rPr>
          <w:rFonts w:ascii="Times New Roman" w:hAnsi="Times New Roman" w:cs="Times New Roman"/>
          <w:color w:val="292934"/>
        </w:rPr>
        <w:t>Status Indians (First Nations) – “th</w:t>
      </w:r>
      <w:r>
        <w:rPr>
          <w:rFonts w:ascii="Times New Roman" w:hAnsi="Times New Roman" w:cs="Times New Roman"/>
          <w:color w:val="292934"/>
        </w:rPr>
        <w:t xml:space="preserve">ose who are registered Indians and descendants of </w:t>
      </w:r>
      <w:r w:rsidRPr="009922DA">
        <w:rPr>
          <w:rFonts w:ascii="Times New Roman" w:hAnsi="Times New Roman" w:cs="Times New Roman"/>
          <w:color w:val="292934"/>
        </w:rPr>
        <w:t>‘Indians’ at the time of the signing of the Indian</w:t>
      </w:r>
      <w:r>
        <w:rPr>
          <w:rFonts w:ascii="Times New Roman" w:hAnsi="Times New Roman" w:cs="Times New Roman"/>
          <w:color w:val="292934"/>
        </w:rPr>
        <w:t xml:space="preserve"> </w:t>
      </w:r>
      <w:r w:rsidRPr="009922DA">
        <w:rPr>
          <w:rFonts w:ascii="Times New Roman" w:hAnsi="Times New Roman" w:cs="Times New Roman"/>
          <w:color w:val="292934"/>
        </w:rPr>
        <w:t>Act”</w:t>
      </w:r>
    </w:p>
    <w:p w14:paraId="1CA6C191" w14:textId="77777777" w:rsid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922DA">
        <w:rPr>
          <w:rFonts w:ascii="Times New Roman" w:hAnsi="Times New Roman" w:cs="Times New Roman"/>
          <w:color w:val="94A39A"/>
        </w:rPr>
        <w:t xml:space="preserve">• </w:t>
      </w:r>
      <w:r w:rsidRPr="009922DA">
        <w:rPr>
          <w:rFonts w:ascii="Times New Roman" w:hAnsi="Times New Roman" w:cs="Times New Roman"/>
          <w:color w:val="292934"/>
        </w:rPr>
        <w:t>Non-status Indians – “identify t</w:t>
      </w:r>
      <w:r>
        <w:rPr>
          <w:rFonts w:ascii="Times New Roman" w:hAnsi="Times New Roman" w:cs="Times New Roman"/>
          <w:color w:val="292934"/>
        </w:rPr>
        <w:t xml:space="preserve">hemselves as Aboriginal but who </w:t>
      </w:r>
      <w:r w:rsidRPr="009922DA">
        <w:rPr>
          <w:rFonts w:ascii="Times New Roman" w:hAnsi="Times New Roman" w:cs="Times New Roman"/>
          <w:color w:val="292934"/>
        </w:rPr>
        <w:t>are not legally recognized”</w:t>
      </w:r>
    </w:p>
    <w:p w14:paraId="140EEBE1" w14:textId="4182C43E" w:rsidR="009922DA" w:rsidRP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922DA">
        <w:rPr>
          <w:rFonts w:ascii="Times New Roman" w:hAnsi="Times New Roman" w:cs="Times New Roman"/>
          <w:color w:val="94A39A"/>
        </w:rPr>
        <w:t xml:space="preserve">• </w:t>
      </w:r>
      <w:r w:rsidRPr="009922DA">
        <w:rPr>
          <w:rFonts w:ascii="Times New Roman" w:hAnsi="Times New Roman" w:cs="Times New Roman"/>
          <w:color w:val="292934"/>
        </w:rPr>
        <w:t>Métis – “descendants of the historic Métis nation of Alberta,</w:t>
      </w:r>
      <w:r>
        <w:rPr>
          <w:rFonts w:ascii="Times New Roman" w:hAnsi="Times New Roman" w:cs="Times New Roman"/>
          <w:color w:val="292934"/>
        </w:rPr>
        <w:t xml:space="preserve"> Saskatchewan, Manitoba, </w:t>
      </w:r>
      <w:r w:rsidRPr="009922DA">
        <w:rPr>
          <w:rFonts w:ascii="Times New Roman" w:hAnsi="Times New Roman" w:cs="Times New Roman"/>
          <w:color w:val="292934"/>
        </w:rPr>
        <w:t>and northern Ontario, with roots in mixed</w:t>
      </w:r>
      <w:r>
        <w:rPr>
          <w:rFonts w:ascii="Times New Roman" w:hAnsi="Times New Roman" w:cs="Times New Roman"/>
          <w:color w:val="292934"/>
        </w:rPr>
        <w:t xml:space="preserve"> </w:t>
      </w:r>
      <w:r w:rsidRPr="009922DA">
        <w:rPr>
          <w:rFonts w:ascii="Times New Roman" w:hAnsi="Times New Roman" w:cs="Times New Roman"/>
          <w:color w:val="292934"/>
        </w:rPr>
        <w:t>communities of French and Scottish fur traders and First Nations”</w:t>
      </w:r>
    </w:p>
    <w:p w14:paraId="76711881" w14:textId="3AC08571" w:rsidR="009922DA" w:rsidRP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922DA">
        <w:rPr>
          <w:rFonts w:ascii="Times New Roman" w:hAnsi="Times New Roman" w:cs="Times New Roman"/>
          <w:color w:val="94A39A"/>
        </w:rPr>
        <w:t xml:space="preserve">• </w:t>
      </w:r>
      <w:r w:rsidRPr="009922DA">
        <w:rPr>
          <w:rFonts w:ascii="Times New Roman" w:hAnsi="Times New Roman" w:cs="Times New Roman"/>
          <w:color w:val="292934"/>
        </w:rPr>
        <w:t>Inuit – “recognized as having the sa</w:t>
      </w:r>
      <w:r>
        <w:rPr>
          <w:rFonts w:ascii="Times New Roman" w:hAnsi="Times New Roman" w:cs="Times New Roman"/>
          <w:color w:val="292934"/>
        </w:rPr>
        <w:t xml:space="preserve">me rights as status Indians but </w:t>
      </w:r>
      <w:r w:rsidRPr="009922DA">
        <w:rPr>
          <w:rFonts w:ascii="Times New Roman" w:hAnsi="Times New Roman" w:cs="Times New Roman"/>
          <w:color w:val="292934"/>
        </w:rPr>
        <w:t>are ethnically and nationally different” (Ramos, 2012, p. 189)</w:t>
      </w:r>
    </w:p>
    <w:p w14:paraId="3BE94D87" w14:textId="43A7B3B6" w:rsidR="009922DA" w:rsidRPr="009922DA" w:rsidRDefault="009922DA" w:rsidP="009922D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922DA">
        <w:rPr>
          <w:rFonts w:ascii="Times New Roman" w:hAnsi="Times New Roman" w:cs="Times New Roman"/>
          <w:color w:val="94A39A"/>
        </w:rPr>
        <w:t xml:space="preserve">• </w:t>
      </w:r>
      <w:r w:rsidRPr="009922DA">
        <w:rPr>
          <w:rFonts w:ascii="Times New Roman" w:hAnsi="Times New Roman" w:cs="Times New Roman"/>
          <w:color w:val="292934"/>
        </w:rPr>
        <w:t>Aboriginal or Indigenous – t</w:t>
      </w:r>
      <w:r>
        <w:rPr>
          <w:rFonts w:ascii="Times New Roman" w:hAnsi="Times New Roman" w:cs="Times New Roman"/>
          <w:color w:val="292934"/>
        </w:rPr>
        <w:t xml:space="preserve">here is some debate about which </w:t>
      </w:r>
      <w:r w:rsidRPr="009922DA">
        <w:rPr>
          <w:rFonts w:ascii="Times New Roman" w:hAnsi="Times New Roman" w:cs="Times New Roman"/>
          <w:color w:val="292934"/>
        </w:rPr>
        <w:t>term is most appropriate in relation to indigenous peoples of North</w:t>
      </w:r>
      <w:r>
        <w:rPr>
          <w:rFonts w:ascii="Times New Roman" w:hAnsi="Times New Roman" w:cs="Times New Roman"/>
          <w:color w:val="292934"/>
        </w:rPr>
        <w:t xml:space="preserve"> </w:t>
      </w:r>
      <w:r w:rsidRPr="009922DA">
        <w:rPr>
          <w:rFonts w:ascii="Times New Roman" w:hAnsi="Times New Roman" w:cs="Times New Roman"/>
          <w:color w:val="292934"/>
        </w:rPr>
        <w:t>America. The term ‘Indigenous’ is often used when relating to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9922DA">
        <w:rPr>
          <w:rFonts w:ascii="Times New Roman" w:hAnsi="Times New Roman" w:cs="Times New Roman"/>
          <w:color w:val="292934"/>
        </w:rPr>
        <w:t>struggles of various indigenous peoples throughout the world.</w:t>
      </w:r>
    </w:p>
    <w:p w14:paraId="53900897" w14:textId="77777777" w:rsidR="00BD4C3F" w:rsidRDefault="00BD4C3F" w:rsidP="000C225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3B21870" w14:textId="77777777" w:rsidR="00D32A4C" w:rsidRDefault="00D32A4C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26071C2" w14:textId="77777777" w:rsidR="00D32A4C" w:rsidRDefault="00D32A4C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8F8D6B4" w14:textId="77777777" w:rsidR="00D32A4C" w:rsidRDefault="00D32A4C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9671EC3" w14:textId="77777777" w:rsidR="00582AC0" w:rsidRDefault="00582AC0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582AC0">
        <w:rPr>
          <w:rFonts w:ascii="Times New Roman" w:hAnsi="Times New Roman" w:cs="Times New Roman"/>
          <w:color w:val="D3533C"/>
        </w:rPr>
        <w:t>The 1969 White Paper</w:t>
      </w:r>
    </w:p>
    <w:p w14:paraId="1D5165D9" w14:textId="77777777" w:rsidR="00D32A4C" w:rsidRPr="00582AC0" w:rsidRDefault="00D32A4C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5D65610" w14:textId="7B580160" w:rsidR="00582AC0" w:rsidRPr="00582AC0" w:rsidRDefault="00582AC0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2AC0">
        <w:rPr>
          <w:rFonts w:ascii="Times New Roman" w:hAnsi="Times New Roman" w:cs="Times New Roman"/>
          <w:color w:val="94A39A"/>
        </w:rPr>
        <w:t xml:space="preserve">• </w:t>
      </w:r>
      <w:r w:rsidRPr="00582AC0">
        <w:rPr>
          <w:rFonts w:ascii="Times New Roman" w:hAnsi="Times New Roman" w:cs="Times New Roman"/>
          <w:color w:val="292934"/>
        </w:rPr>
        <w:t>“a federal policy brief proposing t</w:t>
      </w:r>
      <w:r>
        <w:rPr>
          <w:rFonts w:ascii="Times New Roman" w:hAnsi="Times New Roman" w:cs="Times New Roman"/>
          <w:color w:val="292934"/>
        </w:rPr>
        <w:t xml:space="preserve">he elimination of Indian status </w:t>
      </w:r>
      <w:r w:rsidRPr="00582AC0">
        <w:rPr>
          <w:rFonts w:ascii="Times New Roman" w:hAnsi="Times New Roman" w:cs="Times New Roman"/>
          <w:color w:val="292934"/>
        </w:rPr>
        <w:t>and the assimilation of the Aboriginal population into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582AC0">
        <w:rPr>
          <w:rFonts w:ascii="Times New Roman" w:hAnsi="Times New Roman" w:cs="Times New Roman"/>
          <w:color w:val="292934"/>
        </w:rPr>
        <w:t>dominant Canadian society” (Ramos, 2012, p. 76)</w:t>
      </w:r>
    </w:p>
    <w:p w14:paraId="41082FD4" w14:textId="028282EB" w:rsidR="00582AC0" w:rsidRPr="00582AC0" w:rsidRDefault="00582AC0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2AC0">
        <w:rPr>
          <w:rFonts w:ascii="Times New Roman" w:hAnsi="Times New Roman" w:cs="Times New Roman"/>
          <w:color w:val="94A39A"/>
        </w:rPr>
        <w:t xml:space="preserve">• </w:t>
      </w:r>
      <w:r w:rsidRPr="00582AC0">
        <w:rPr>
          <w:rFonts w:ascii="Times New Roman" w:hAnsi="Times New Roman" w:cs="Times New Roman"/>
          <w:color w:val="292934"/>
        </w:rPr>
        <w:t xml:space="preserve">The impact of the policy would </w:t>
      </w:r>
      <w:r>
        <w:rPr>
          <w:rFonts w:ascii="Times New Roman" w:hAnsi="Times New Roman" w:cs="Times New Roman"/>
          <w:color w:val="292934"/>
        </w:rPr>
        <w:t xml:space="preserve">have far-reaching effects among </w:t>
      </w:r>
      <w:r w:rsidRPr="00582AC0">
        <w:rPr>
          <w:rFonts w:ascii="Times New Roman" w:hAnsi="Times New Roman" w:cs="Times New Roman"/>
          <w:color w:val="292934"/>
        </w:rPr>
        <w:t>various Aboriginal peoples and “provided a common collective</w:t>
      </w:r>
      <w:r>
        <w:rPr>
          <w:rFonts w:ascii="Times New Roman" w:hAnsi="Times New Roman" w:cs="Times New Roman"/>
          <w:color w:val="292934"/>
        </w:rPr>
        <w:t xml:space="preserve"> </w:t>
      </w:r>
      <w:r w:rsidRPr="00582AC0">
        <w:rPr>
          <w:rFonts w:ascii="Times New Roman" w:hAnsi="Times New Roman" w:cs="Times New Roman"/>
          <w:color w:val="292934"/>
        </w:rPr>
        <w:t>action frame, aligning goals and grievances” (p. 77)</w:t>
      </w:r>
    </w:p>
    <w:p w14:paraId="512E4634" w14:textId="38938DD6" w:rsidR="00582AC0" w:rsidRPr="00582AC0" w:rsidRDefault="00582AC0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2AC0">
        <w:rPr>
          <w:rFonts w:ascii="Times New Roman" w:hAnsi="Times New Roman" w:cs="Times New Roman"/>
          <w:color w:val="94A39A"/>
        </w:rPr>
        <w:t xml:space="preserve">• </w:t>
      </w:r>
      <w:r w:rsidRPr="00582AC0">
        <w:rPr>
          <w:rFonts w:ascii="Times New Roman" w:hAnsi="Times New Roman" w:cs="Times New Roman"/>
          <w:color w:val="292934"/>
        </w:rPr>
        <w:t>The mobilization against the</w:t>
      </w:r>
      <w:r>
        <w:rPr>
          <w:rFonts w:ascii="Times New Roman" w:hAnsi="Times New Roman" w:cs="Times New Roman"/>
          <w:color w:val="292934"/>
        </w:rPr>
        <w:t xml:space="preserve"> White Paper was successful and </w:t>
      </w:r>
      <w:r w:rsidRPr="00582AC0">
        <w:rPr>
          <w:rFonts w:ascii="Times New Roman" w:hAnsi="Times New Roman" w:cs="Times New Roman"/>
          <w:color w:val="292934"/>
        </w:rPr>
        <w:t>led to a core fun</w:t>
      </w:r>
      <w:r>
        <w:rPr>
          <w:rFonts w:ascii="Times New Roman" w:hAnsi="Times New Roman" w:cs="Times New Roman"/>
          <w:color w:val="292934"/>
        </w:rPr>
        <w:t xml:space="preserve">ding </w:t>
      </w:r>
      <w:r w:rsidRPr="00582AC0">
        <w:rPr>
          <w:rFonts w:ascii="Times New Roman" w:hAnsi="Times New Roman" w:cs="Times New Roman"/>
          <w:color w:val="292934"/>
        </w:rPr>
        <w:t>program for Aboriginal groups at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582AC0">
        <w:rPr>
          <w:rFonts w:ascii="Times New Roman" w:hAnsi="Times New Roman" w:cs="Times New Roman"/>
          <w:color w:val="292934"/>
        </w:rPr>
        <w:t>federal level and due to the newly available resources, there</w:t>
      </w:r>
      <w:r>
        <w:rPr>
          <w:rFonts w:ascii="Times New Roman" w:hAnsi="Times New Roman" w:cs="Times New Roman"/>
          <w:color w:val="292934"/>
        </w:rPr>
        <w:t xml:space="preserve"> </w:t>
      </w:r>
      <w:r w:rsidRPr="00582AC0">
        <w:rPr>
          <w:rFonts w:ascii="Times New Roman" w:hAnsi="Times New Roman" w:cs="Times New Roman"/>
          <w:color w:val="292934"/>
        </w:rPr>
        <w:t>was a shift in focus “from local organizing to national-level</w:t>
      </w:r>
      <w:r>
        <w:rPr>
          <w:rFonts w:ascii="Times New Roman" w:hAnsi="Times New Roman" w:cs="Times New Roman"/>
          <w:color w:val="292934"/>
        </w:rPr>
        <w:t xml:space="preserve"> </w:t>
      </w:r>
      <w:r w:rsidRPr="00582AC0">
        <w:rPr>
          <w:rFonts w:ascii="Times New Roman" w:hAnsi="Times New Roman" w:cs="Times New Roman"/>
          <w:color w:val="292934"/>
        </w:rPr>
        <w:t>politics”</w:t>
      </w:r>
      <w:r>
        <w:rPr>
          <w:rFonts w:ascii="Times New Roman" w:hAnsi="Times New Roman" w:cs="Times New Roman"/>
          <w:color w:val="292934"/>
        </w:rPr>
        <w:t xml:space="preserve"> (p. </w:t>
      </w:r>
      <w:r w:rsidRPr="00582AC0">
        <w:rPr>
          <w:rFonts w:ascii="Times New Roman" w:hAnsi="Times New Roman" w:cs="Times New Roman"/>
          <w:color w:val="292934"/>
        </w:rPr>
        <w:t>78)</w:t>
      </w:r>
    </w:p>
    <w:p w14:paraId="7BB5DF92" w14:textId="7C529DBC" w:rsidR="00582AC0" w:rsidRDefault="00582AC0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2AC0">
        <w:rPr>
          <w:rFonts w:ascii="Times New Roman" w:hAnsi="Times New Roman" w:cs="Times New Roman"/>
          <w:color w:val="94A39A"/>
        </w:rPr>
        <w:t xml:space="preserve">• </w:t>
      </w:r>
      <w:r w:rsidRPr="00582AC0">
        <w:rPr>
          <w:rFonts w:ascii="Times New Roman" w:hAnsi="Times New Roman" w:cs="Times New Roman"/>
          <w:color w:val="292934"/>
        </w:rPr>
        <w:t>New funding also creat</w:t>
      </w:r>
      <w:r>
        <w:rPr>
          <w:rFonts w:ascii="Times New Roman" w:hAnsi="Times New Roman" w:cs="Times New Roman"/>
          <w:color w:val="292934"/>
        </w:rPr>
        <w:t xml:space="preserve">ed new issues as guidelines and </w:t>
      </w:r>
      <w:r w:rsidRPr="00582AC0">
        <w:rPr>
          <w:rFonts w:ascii="Times New Roman" w:hAnsi="Times New Roman" w:cs="Times New Roman"/>
          <w:color w:val="292934"/>
        </w:rPr>
        <w:t>restrictions on the funding were instituted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5A5769CC" w14:textId="77777777" w:rsidR="00423073" w:rsidRDefault="00423073" w:rsidP="00582A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CFBCE82" w14:textId="77777777" w:rsidR="00423073" w:rsidRDefault="00423073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423073">
        <w:rPr>
          <w:rFonts w:ascii="Times New Roman" w:hAnsi="Times New Roman" w:cs="Times New Roman"/>
          <w:color w:val="D3533C"/>
        </w:rPr>
        <w:t>“Co-optation” of SMOs?</w:t>
      </w:r>
    </w:p>
    <w:p w14:paraId="6792C1D7" w14:textId="77777777" w:rsidR="00423073" w:rsidRPr="00423073" w:rsidRDefault="00423073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00A6EDA1" w14:textId="474F4345" w:rsidR="00423073" w:rsidRPr="00423073" w:rsidRDefault="00423073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23073">
        <w:rPr>
          <w:rFonts w:ascii="Times New Roman" w:hAnsi="Times New Roman" w:cs="Times New Roman"/>
          <w:color w:val="94A39A"/>
        </w:rPr>
        <w:t xml:space="preserve">• </w:t>
      </w:r>
      <w:r w:rsidRPr="00423073">
        <w:rPr>
          <w:rFonts w:ascii="Times New Roman" w:hAnsi="Times New Roman" w:cs="Times New Roman"/>
          <w:color w:val="292934"/>
        </w:rPr>
        <w:t>New focus on interacting</w:t>
      </w:r>
      <w:r>
        <w:rPr>
          <w:rFonts w:ascii="Times New Roman" w:hAnsi="Times New Roman" w:cs="Times New Roman"/>
          <w:color w:val="292934"/>
        </w:rPr>
        <w:t xml:space="preserve"> with judicial and bureaucratic institutions rather than local </w:t>
      </w:r>
      <w:r w:rsidRPr="00423073">
        <w:rPr>
          <w:rFonts w:ascii="Times New Roman" w:hAnsi="Times New Roman" w:cs="Times New Roman"/>
          <w:color w:val="292934"/>
        </w:rPr>
        <w:t>communities and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423073">
        <w:rPr>
          <w:rFonts w:ascii="Times New Roman" w:hAnsi="Times New Roman" w:cs="Times New Roman"/>
          <w:color w:val="292934"/>
        </w:rPr>
        <w:t>‘bystander public’</w:t>
      </w:r>
    </w:p>
    <w:p w14:paraId="4ED77100" w14:textId="1D119224" w:rsidR="00423073" w:rsidRPr="00423073" w:rsidRDefault="00423073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23073">
        <w:rPr>
          <w:rFonts w:ascii="Times New Roman" w:hAnsi="Times New Roman" w:cs="Times New Roman"/>
          <w:color w:val="94A39A"/>
        </w:rPr>
        <w:t xml:space="preserve">• </w:t>
      </w:r>
      <w:r w:rsidRPr="00423073">
        <w:rPr>
          <w:rFonts w:ascii="Times New Roman" w:hAnsi="Times New Roman" w:cs="Times New Roman"/>
          <w:color w:val="292934"/>
        </w:rPr>
        <w:t>Emerging ‘young Aboriginal elite’</w:t>
      </w:r>
      <w:r>
        <w:rPr>
          <w:rFonts w:ascii="Times New Roman" w:hAnsi="Times New Roman" w:cs="Times New Roman"/>
          <w:color w:val="292934"/>
        </w:rPr>
        <w:t xml:space="preserve"> were familiar with </w:t>
      </w:r>
      <w:r w:rsidRPr="00423073">
        <w:rPr>
          <w:rFonts w:ascii="Times New Roman" w:hAnsi="Times New Roman" w:cs="Times New Roman"/>
          <w:color w:val="292934"/>
        </w:rPr>
        <w:t>dominant institutions and in part due to residential</w:t>
      </w:r>
      <w:r>
        <w:rPr>
          <w:rFonts w:ascii="Times New Roman" w:hAnsi="Times New Roman" w:cs="Times New Roman"/>
          <w:color w:val="292934"/>
        </w:rPr>
        <w:t xml:space="preserve"> </w:t>
      </w:r>
      <w:r w:rsidRPr="00423073">
        <w:rPr>
          <w:rFonts w:ascii="Times New Roman" w:hAnsi="Times New Roman" w:cs="Times New Roman"/>
          <w:color w:val="292934"/>
        </w:rPr>
        <w:t>schooling, many were cut off from their local communities</w:t>
      </w:r>
    </w:p>
    <w:p w14:paraId="66828D93" w14:textId="2819244F" w:rsidR="00423073" w:rsidRDefault="00423073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23073">
        <w:rPr>
          <w:rFonts w:ascii="Times New Roman" w:hAnsi="Times New Roman" w:cs="Times New Roman"/>
          <w:color w:val="94A39A"/>
        </w:rPr>
        <w:t xml:space="preserve">• </w:t>
      </w:r>
      <w:r w:rsidRPr="00423073">
        <w:rPr>
          <w:rFonts w:ascii="Times New Roman" w:hAnsi="Times New Roman" w:cs="Times New Roman"/>
          <w:color w:val="292934"/>
        </w:rPr>
        <w:t>“The co-optation of our [Aborig</w:t>
      </w:r>
      <w:r>
        <w:rPr>
          <w:rFonts w:ascii="Times New Roman" w:hAnsi="Times New Roman" w:cs="Times New Roman"/>
          <w:color w:val="292934"/>
        </w:rPr>
        <w:t xml:space="preserve">inal] political leadership is a subtle, insidious, </w:t>
      </w:r>
      <w:r w:rsidRPr="00423073">
        <w:rPr>
          <w:rFonts w:ascii="Times New Roman" w:hAnsi="Times New Roman" w:cs="Times New Roman"/>
          <w:color w:val="292934"/>
        </w:rPr>
        <w:t>undeniable fact, and it has resulted in a</w:t>
      </w:r>
      <w:r>
        <w:rPr>
          <w:rFonts w:ascii="Times New Roman" w:hAnsi="Times New Roman" w:cs="Times New Roman"/>
          <w:color w:val="292934"/>
        </w:rPr>
        <w:t xml:space="preserve"> </w:t>
      </w:r>
      <w:r w:rsidRPr="00423073">
        <w:rPr>
          <w:rFonts w:ascii="Times New Roman" w:hAnsi="Times New Roman" w:cs="Times New Roman"/>
          <w:color w:val="292934"/>
        </w:rPr>
        <w:t>collective loss of ability to confront the daily injustices,</w:t>
      </w:r>
      <w:r>
        <w:rPr>
          <w:rFonts w:ascii="Times New Roman" w:hAnsi="Times New Roman" w:cs="Times New Roman"/>
          <w:color w:val="292934"/>
        </w:rPr>
        <w:t xml:space="preserve"> </w:t>
      </w:r>
      <w:r w:rsidRPr="00423073">
        <w:rPr>
          <w:rFonts w:ascii="Times New Roman" w:hAnsi="Times New Roman" w:cs="Times New Roman"/>
          <w:color w:val="292934"/>
        </w:rPr>
        <w:t>both petty and profound, of Native life” (Taiaiake Alfred in Ramos,</w:t>
      </w:r>
      <w:r>
        <w:rPr>
          <w:rFonts w:ascii="Times New Roman" w:hAnsi="Times New Roman" w:cs="Times New Roman"/>
          <w:color w:val="292934"/>
        </w:rPr>
        <w:t xml:space="preserve"> </w:t>
      </w:r>
      <w:r w:rsidRPr="00423073">
        <w:rPr>
          <w:rFonts w:ascii="Times New Roman" w:hAnsi="Times New Roman" w:cs="Times New Roman"/>
          <w:color w:val="292934"/>
        </w:rPr>
        <w:t>2012, p. 79)</w:t>
      </w:r>
    </w:p>
    <w:p w14:paraId="79FBD821" w14:textId="77777777" w:rsidR="009913DB" w:rsidRDefault="009913DB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D9F5429" w14:textId="4B6B413E" w:rsidR="009913DB" w:rsidRDefault="009913DB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E1F50">
        <w:rPr>
          <w:rFonts w:ascii="Times New Roman" w:hAnsi="Times New Roman" w:cs="Times New Roman"/>
          <w:b/>
          <w:color w:val="292934"/>
        </w:rPr>
        <w:t xml:space="preserve">Women’s Movement </w:t>
      </w:r>
    </w:p>
    <w:p w14:paraId="6E87CC07" w14:textId="77777777" w:rsidR="009E1F50" w:rsidRDefault="009E1F50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511A823" w14:textId="77777777" w:rsidR="00E06AB6" w:rsidRDefault="00E06AB6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E06AB6">
        <w:rPr>
          <w:rFonts w:ascii="Times New Roman" w:hAnsi="Times New Roman" w:cs="Times New Roman"/>
          <w:color w:val="D3533C"/>
        </w:rPr>
        <w:t>(Brief) Timeline of Women’s Movements</w:t>
      </w:r>
    </w:p>
    <w:p w14:paraId="5D8A8E63" w14:textId="77777777" w:rsidR="00C60188" w:rsidRPr="00E06AB6" w:rsidRDefault="00C60188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E37F4DF" w14:textId="100FA8AD" w:rsidR="00E06AB6" w:rsidRPr="00E06AB6" w:rsidRDefault="00E06AB6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06AB6">
        <w:rPr>
          <w:rFonts w:ascii="Times New Roman" w:hAnsi="Times New Roman" w:cs="Times New Roman"/>
          <w:color w:val="94A39A"/>
        </w:rPr>
        <w:t xml:space="preserve">• </w:t>
      </w:r>
      <w:r w:rsidRPr="00E06AB6">
        <w:rPr>
          <w:rFonts w:ascii="Times New Roman" w:hAnsi="Times New Roman" w:cs="Times New Roman"/>
          <w:color w:val="292934"/>
        </w:rPr>
        <w:t>Late 18th and early 19th centu</w:t>
      </w:r>
      <w:r>
        <w:rPr>
          <w:rFonts w:ascii="Times New Roman" w:hAnsi="Times New Roman" w:cs="Times New Roman"/>
          <w:color w:val="292934"/>
        </w:rPr>
        <w:t xml:space="preserve">ry saw significant changes with </w:t>
      </w:r>
      <w:r w:rsidRPr="00E06AB6">
        <w:rPr>
          <w:rFonts w:ascii="Times New Roman" w:hAnsi="Times New Roman" w:cs="Times New Roman"/>
          <w:color w:val="292934"/>
        </w:rPr>
        <w:t>industrialization, affecting family structures and particularly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among middle/upper class women</w:t>
      </w:r>
    </w:p>
    <w:p w14:paraId="1AB4F77E" w14:textId="4E991822" w:rsidR="00E06AB6" w:rsidRPr="00E06AB6" w:rsidRDefault="00E06AB6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06AB6">
        <w:rPr>
          <w:rFonts w:ascii="Times New Roman" w:hAnsi="Times New Roman" w:cs="Times New Roman"/>
          <w:color w:val="94A39A"/>
        </w:rPr>
        <w:t xml:space="preserve">• </w:t>
      </w:r>
      <w:r w:rsidRPr="00E06AB6">
        <w:rPr>
          <w:rFonts w:ascii="Times New Roman" w:hAnsi="Times New Roman" w:cs="Times New Roman"/>
          <w:color w:val="292934"/>
        </w:rPr>
        <w:t xml:space="preserve">‘First Wave’ – began in the 19th </w:t>
      </w:r>
      <w:r>
        <w:rPr>
          <w:rFonts w:ascii="Times New Roman" w:hAnsi="Times New Roman" w:cs="Times New Roman"/>
          <w:color w:val="292934"/>
        </w:rPr>
        <w:t xml:space="preserve">century with a focus on </w:t>
      </w:r>
      <w:r w:rsidRPr="00E06AB6">
        <w:rPr>
          <w:rFonts w:ascii="Times New Roman" w:hAnsi="Times New Roman" w:cs="Times New Roman"/>
          <w:color w:val="292934"/>
        </w:rPr>
        <w:t>suffrage. In Canada, women won the right to vote in 1918;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the U.S., 1920 – following these victories, the movements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became less visible</w:t>
      </w:r>
    </w:p>
    <w:p w14:paraId="2C0886EB" w14:textId="6D1D9C3B" w:rsidR="00E06AB6" w:rsidRPr="00E06AB6" w:rsidRDefault="00E06AB6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06AB6">
        <w:rPr>
          <w:rFonts w:ascii="Times New Roman" w:hAnsi="Times New Roman" w:cs="Times New Roman"/>
          <w:color w:val="94A39A"/>
        </w:rPr>
        <w:t xml:space="preserve">• </w:t>
      </w:r>
      <w:r w:rsidRPr="00E06AB6">
        <w:rPr>
          <w:rFonts w:ascii="Times New Roman" w:hAnsi="Times New Roman" w:cs="Times New Roman"/>
          <w:color w:val="292934"/>
        </w:rPr>
        <w:t>‘Second Wave’ – emerged in Western countries in the 1960s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‘the personal is political’ as a collective action frame, and a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diverse array of interests to affect social change</w:t>
      </w:r>
    </w:p>
    <w:p w14:paraId="6AAB0A66" w14:textId="44CA9B27" w:rsidR="009E1F50" w:rsidRDefault="00E06AB6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06AB6">
        <w:rPr>
          <w:rFonts w:ascii="Times New Roman" w:hAnsi="Times New Roman" w:cs="Times New Roman"/>
          <w:color w:val="94A39A"/>
        </w:rPr>
        <w:t xml:space="preserve">• </w:t>
      </w:r>
      <w:r w:rsidRPr="00E06AB6">
        <w:rPr>
          <w:rFonts w:ascii="Times New Roman" w:hAnsi="Times New Roman" w:cs="Times New Roman"/>
          <w:color w:val="292934"/>
        </w:rPr>
        <w:t xml:space="preserve">‘Third Wave’ – emerged in the </w:t>
      </w:r>
      <w:r>
        <w:rPr>
          <w:rFonts w:ascii="Times New Roman" w:hAnsi="Times New Roman" w:cs="Times New Roman"/>
          <w:color w:val="292934"/>
        </w:rPr>
        <w:t xml:space="preserve">1990s, with a shift in feminist </w:t>
      </w:r>
      <w:r w:rsidRPr="00E06AB6">
        <w:rPr>
          <w:rFonts w:ascii="Times New Roman" w:hAnsi="Times New Roman" w:cs="Times New Roman"/>
          <w:color w:val="292934"/>
        </w:rPr>
        <w:t>discourse, arguing for a more ‘inclusive type of feminism’ (p.</w:t>
      </w:r>
      <w:r>
        <w:rPr>
          <w:rFonts w:ascii="Times New Roman" w:hAnsi="Times New Roman" w:cs="Times New Roman"/>
          <w:color w:val="292934"/>
        </w:rPr>
        <w:t xml:space="preserve"> </w:t>
      </w:r>
      <w:r w:rsidRPr="00E06AB6">
        <w:rPr>
          <w:rFonts w:ascii="Times New Roman" w:hAnsi="Times New Roman" w:cs="Times New Roman"/>
          <w:color w:val="292934"/>
        </w:rPr>
        <w:t>105-6) – particular focus on interlocking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17BAB89C" w14:textId="77777777" w:rsidR="006D6ECE" w:rsidRDefault="006D6ECE" w:rsidP="00E06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EF697E7" w14:textId="77777777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D6ECE">
        <w:rPr>
          <w:rFonts w:ascii="Times New Roman" w:hAnsi="Times New Roman" w:cs="Times New Roman"/>
          <w:color w:val="D3533C"/>
        </w:rPr>
        <w:t>Maintaining the movement after the first wave</w:t>
      </w:r>
    </w:p>
    <w:p w14:paraId="72C9223C" w14:textId="5D940E32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>
        <w:rPr>
          <w:rFonts w:ascii="Times New Roman" w:hAnsi="Times New Roman" w:cs="Times New Roman"/>
          <w:color w:val="292934"/>
        </w:rPr>
        <w:t xml:space="preserve">In the U.S., the movement was </w:t>
      </w:r>
      <w:r w:rsidRPr="006D6ECE">
        <w:rPr>
          <w:rFonts w:ascii="Times New Roman" w:hAnsi="Times New Roman" w:cs="Times New Roman"/>
          <w:color w:val="292934"/>
        </w:rPr>
        <w:t>maintained by “an ‘elitesustained’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organization,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National Women’s Party,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maintained the feminist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movement between 1920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the 1960s” (p. 95) – example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abeyance</w:t>
      </w:r>
    </w:p>
    <w:p w14:paraId="6A4A7E74" w14:textId="1DE912D9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 w:rsidRPr="006D6ECE">
        <w:rPr>
          <w:rFonts w:ascii="Times New Roman" w:hAnsi="Times New Roman" w:cs="Times New Roman"/>
          <w:color w:val="292934"/>
        </w:rPr>
        <w:t>By the 19</w:t>
      </w:r>
      <w:r>
        <w:rPr>
          <w:rFonts w:ascii="Times New Roman" w:hAnsi="Times New Roman" w:cs="Times New Roman"/>
          <w:color w:val="292934"/>
        </w:rPr>
        <w:t xml:space="preserve">60s, significant sociopolitical </w:t>
      </w:r>
      <w:r w:rsidRPr="006D6ECE">
        <w:rPr>
          <w:rFonts w:ascii="Times New Roman" w:hAnsi="Times New Roman" w:cs="Times New Roman"/>
          <w:color w:val="292934"/>
        </w:rPr>
        <w:t>changes were taking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6D6ECE">
        <w:rPr>
          <w:rFonts w:ascii="Times New Roman" w:hAnsi="Times New Roman" w:cs="Times New Roman"/>
          <w:color w:val="292934"/>
        </w:rPr>
        <w:t>place for women, including;</w:t>
      </w:r>
    </w:p>
    <w:p w14:paraId="6A07EE1C" w14:textId="4B2DD63A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 w:rsidRPr="006D6ECE">
        <w:rPr>
          <w:rFonts w:ascii="Times New Roman" w:hAnsi="Times New Roman" w:cs="Times New Roman"/>
          <w:color w:val="292934"/>
        </w:rPr>
        <w:t>“Increases in women’</w:t>
      </w:r>
      <w:r>
        <w:rPr>
          <w:rFonts w:ascii="Times New Roman" w:hAnsi="Times New Roman" w:cs="Times New Roman"/>
          <w:color w:val="292934"/>
        </w:rPr>
        <w:t xml:space="preserve">s labour </w:t>
      </w:r>
      <w:r w:rsidRPr="006D6ECE">
        <w:rPr>
          <w:rFonts w:ascii="Times New Roman" w:hAnsi="Times New Roman" w:cs="Times New Roman"/>
          <w:color w:val="292934"/>
        </w:rPr>
        <w:t>force participation</w:t>
      </w:r>
    </w:p>
    <w:p w14:paraId="4D468CCD" w14:textId="77777777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 w:rsidRPr="006D6ECE">
        <w:rPr>
          <w:rFonts w:ascii="Times New Roman" w:hAnsi="Times New Roman" w:cs="Times New Roman"/>
          <w:color w:val="292934"/>
        </w:rPr>
        <w:t>Higher education</w:t>
      </w:r>
    </w:p>
    <w:p w14:paraId="26946C24" w14:textId="77777777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 w:rsidRPr="006D6ECE">
        <w:rPr>
          <w:rFonts w:ascii="Times New Roman" w:hAnsi="Times New Roman" w:cs="Times New Roman"/>
          <w:color w:val="292934"/>
        </w:rPr>
        <w:t>A decline in the birth rate</w:t>
      </w:r>
    </w:p>
    <w:p w14:paraId="7148F13D" w14:textId="2705687D" w:rsidR="006D6ECE" w:rsidRPr="006D6ECE" w:rsidRDefault="006D6ECE" w:rsidP="006D6EC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D6ECE">
        <w:rPr>
          <w:rFonts w:ascii="Times New Roman" w:hAnsi="Times New Roman" w:cs="Times New Roman"/>
          <w:color w:val="94A39A"/>
        </w:rPr>
        <w:t xml:space="preserve">• </w:t>
      </w:r>
      <w:r w:rsidRPr="006D6ECE">
        <w:rPr>
          <w:rFonts w:ascii="Times New Roman" w:hAnsi="Times New Roman" w:cs="Times New Roman"/>
          <w:color w:val="292934"/>
        </w:rPr>
        <w:t>Increased divorce rates” (p. 95-6)</w:t>
      </w:r>
    </w:p>
    <w:p w14:paraId="38803D99" w14:textId="77777777" w:rsidR="006D6ECE" w:rsidRDefault="006D6ECE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E73F234" w14:textId="77777777" w:rsidR="00224AFF" w:rsidRDefault="00224AFF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224AFF">
        <w:rPr>
          <w:rFonts w:ascii="Times New Roman" w:hAnsi="Times New Roman" w:cs="Times New Roman"/>
          <w:color w:val="D3533C"/>
        </w:rPr>
        <w:t>Mobilizing Factors for the Second Wave</w:t>
      </w:r>
    </w:p>
    <w:p w14:paraId="2AC7D7D9" w14:textId="77777777" w:rsidR="006D6ECE" w:rsidRPr="00224AFF" w:rsidRDefault="006D6ECE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254A8B7" w14:textId="66C5E66A" w:rsidR="00224AFF" w:rsidRPr="00224AFF" w:rsidRDefault="00224AFF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24AFF">
        <w:rPr>
          <w:rFonts w:ascii="Times New Roman" w:hAnsi="Times New Roman" w:cs="Times New Roman"/>
          <w:color w:val="94A39A"/>
        </w:rPr>
        <w:t xml:space="preserve">• </w:t>
      </w:r>
      <w:r w:rsidRPr="00224AFF">
        <w:rPr>
          <w:rFonts w:ascii="Times New Roman" w:hAnsi="Times New Roman" w:cs="Times New Roman"/>
          <w:color w:val="292934"/>
        </w:rPr>
        <w:t>Relative deprivation – Jo F</w:t>
      </w:r>
      <w:r>
        <w:rPr>
          <w:rFonts w:ascii="Times New Roman" w:hAnsi="Times New Roman" w:cs="Times New Roman"/>
          <w:color w:val="292934"/>
        </w:rPr>
        <w:t xml:space="preserve">reeman (1975) makes a case that </w:t>
      </w:r>
      <w:r w:rsidRPr="00224AFF">
        <w:rPr>
          <w:rFonts w:ascii="Times New Roman" w:hAnsi="Times New Roman" w:cs="Times New Roman"/>
          <w:color w:val="292934"/>
        </w:rPr>
        <w:t>‘women with professional aspirations…felt an increased sense</w:t>
      </w:r>
      <w:r>
        <w:rPr>
          <w:rFonts w:ascii="Times New Roman" w:hAnsi="Times New Roman" w:cs="Times New Roman"/>
          <w:color w:val="292934"/>
        </w:rPr>
        <w:t xml:space="preserve"> </w:t>
      </w:r>
      <w:r w:rsidRPr="00224AFF">
        <w:rPr>
          <w:rFonts w:ascii="Times New Roman" w:hAnsi="Times New Roman" w:cs="Times New Roman"/>
          <w:color w:val="292934"/>
        </w:rPr>
        <w:t>of relative deprivation’ due to employment discrimination</w:t>
      </w:r>
      <w:r>
        <w:rPr>
          <w:rFonts w:ascii="Times New Roman" w:hAnsi="Times New Roman" w:cs="Times New Roman"/>
          <w:color w:val="292934"/>
        </w:rPr>
        <w:t xml:space="preserve"> </w:t>
      </w:r>
      <w:r w:rsidRPr="00224AFF">
        <w:rPr>
          <w:rFonts w:ascii="Times New Roman" w:hAnsi="Times New Roman" w:cs="Times New Roman"/>
          <w:color w:val="292934"/>
        </w:rPr>
        <w:t>(Staggenborg, 2012, p. 96)</w:t>
      </w:r>
    </w:p>
    <w:p w14:paraId="5A7BD729" w14:textId="616BA7EE" w:rsidR="00224AFF" w:rsidRPr="00224AFF" w:rsidRDefault="00224AFF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24AFF">
        <w:rPr>
          <w:rFonts w:ascii="Times New Roman" w:hAnsi="Times New Roman" w:cs="Times New Roman"/>
          <w:color w:val="94A39A"/>
        </w:rPr>
        <w:t xml:space="preserve">• </w:t>
      </w:r>
      <w:r w:rsidRPr="00224AFF">
        <w:rPr>
          <w:rFonts w:ascii="Times New Roman" w:hAnsi="Times New Roman" w:cs="Times New Roman"/>
          <w:color w:val="292934"/>
        </w:rPr>
        <w:t>Existing organizations – Includi</w:t>
      </w:r>
      <w:r>
        <w:rPr>
          <w:rFonts w:ascii="Times New Roman" w:hAnsi="Times New Roman" w:cs="Times New Roman"/>
          <w:color w:val="292934"/>
        </w:rPr>
        <w:t xml:space="preserve">ng organizations from the first </w:t>
      </w:r>
      <w:r w:rsidRPr="00224AFF">
        <w:rPr>
          <w:rFonts w:ascii="Times New Roman" w:hAnsi="Times New Roman" w:cs="Times New Roman"/>
          <w:color w:val="292934"/>
        </w:rPr>
        <w:t>wave, as well as other feminist organizations related to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224AFF">
        <w:rPr>
          <w:rFonts w:ascii="Times New Roman" w:hAnsi="Times New Roman" w:cs="Times New Roman"/>
          <w:color w:val="292934"/>
        </w:rPr>
        <w:t>New Left, a</w:t>
      </w:r>
      <w:r>
        <w:rPr>
          <w:rFonts w:ascii="Times New Roman" w:hAnsi="Times New Roman" w:cs="Times New Roman"/>
          <w:color w:val="292934"/>
        </w:rPr>
        <w:t xml:space="preserve">nti-war, nationalist and ethnic </w:t>
      </w:r>
      <w:r w:rsidRPr="00224AFF">
        <w:rPr>
          <w:rFonts w:ascii="Times New Roman" w:hAnsi="Times New Roman" w:cs="Times New Roman"/>
          <w:color w:val="292934"/>
        </w:rPr>
        <w:t>movements (Ibid.)</w:t>
      </w:r>
    </w:p>
    <w:p w14:paraId="242E135C" w14:textId="2FB3A883" w:rsidR="00224AFF" w:rsidRPr="00224AFF" w:rsidRDefault="00224AFF" w:rsidP="00224AF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24AFF">
        <w:rPr>
          <w:rFonts w:ascii="Times New Roman" w:hAnsi="Times New Roman" w:cs="Times New Roman"/>
          <w:color w:val="94A39A"/>
        </w:rPr>
        <w:t xml:space="preserve">• </w:t>
      </w:r>
      <w:r w:rsidRPr="00224AFF">
        <w:rPr>
          <w:rFonts w:ascii="Times New Roman" w:hAnsi="Times New Roman" w:cs="Times New Roman"/>
          <w:color w:val="292934"/>
        </w:rPr>
        <w:t>Political opportunities – In the U.S. ‘</w:t>
      </w:r>
      <w:r>
        <w:rPr>
          <w:rFonts w:ascii="Times New Roman" w:hAnsi="Times New Roman" w:cs="Times New Roman"/>
          <w:color w:val="292934"/>
        </w:rPr>
        <w:t xml:space="preserve">electoral realignments in </w:t>
      </w:r>
      <w:r w:rsidRPr="00224AFF">
        <w:rPr>
          <w:rFonts w:ascii="Times New Roman" w:hAnsi="Times New Roman" w:cs="Times New Roman"/>
          <w:color w:val="292934"/>
        </w:rPr>
        <w:t>the 1950s and 1960s made political parties and government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224AFF">
        <w:rPr>
          <w:rFonts w:ascii="Times New Roman" w:hAnsi="Times New Roman" w:cs="Times New Roman"/>
          <w:color w:val="292934"/>
        </w:rPr>
        <w:t>officials receptive to women as a constituency even before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224AFF">
        <w:rPr>
          <w:rFonts w:ascii="Times New Roman" w:hAnsi="Times New Roman" w:cs="Times New Roman"/>
          <w:color w:val="292934"/>
        </w:rPr>
        <w:t>women’s movement organized to lobby for a change’ (Ibid.)</w:t>
      </w:r>
    </w:p>
    <w:p w14:paraId="0068B16D" w14:textId="77777777" w:rsidR="009913DB" w:rsidRDefault="009913DB" w:rsidP="0042307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A0DC434" w14:textId="77777777" w:rsidR="00B65F66" w:rsidRDefault="00B65F66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B65F66">
        <w:rPr>
          <w:rFonts w:ascii="Times New Roman" w:hAnsi="Times New Roman" w:cs="Times New Roman"/>
          <w:color w:val="D3533C"/>
        </w:rPr>
        <w:t>Different ‘branches’ or ‘streams’ of the movement</w:t>
      </w:r>
    </w:p>
    <w:p w14:paraId="40508B22" w14:textId="77777777" w:rsidR="00C14A7F" w:rsidRPr="00B65F66" w:rsidRDefault="00C14A7F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0F3AF050" w14:textId="782DE20E" w:rsidR="00B65F66" w:rsidRPr="00B65F66" w:rsidRDefault="00B65F66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F66">
        <w:rPr>
          <w:rFonts w:ascii="Times New Roman" w:hAnsi="Times New Roman" w:cs="Times New Roman"/>
          <w:color w:val="94A39A"/>
        </w:rPr>
        <w:t xml:space="preserve">• </w:t>
      </w:r>
      <w:r w:rsidRPr="00B65F66">
        <w:rPr>
          <w:rFonts w:ascii="Times New Roman" w:hAnsi="Times New Roman" w:cs="Times New Roman"/>
          <w:color w:val="292934"/>
        </w:rPr>
        <w:t>Staggenborg (2012) argu</w:t>
      </w:r>
      <w:r>
        <w:rPr>
          <w:rFonts w:ascii="Times New Roman" w:hAnsi="Times New Roman" w:cs="Times New Roman"/>
          <w:color w:val="292934"/>
        </w:rPr>
        <w:t xml:space="preserve">es that there were two branches </w:t>
      </w:r>
      <w:r w:rsidRPr="00B65F66">
        <w:rPr>
          <w:rFonts w:ascii="Times New Roman" w:hAnsi="Times New Roman" w:cs="Times New Roman"/>
          <w:color w:val="292934"/>
        </w:rPr>
        <w:t>in the U.S.,</w:t>
      </w:r>
    </w:p>
    <w:p w14:paraId="25A46053" w14:textId="7BC382D6" w:rsidR="00B65F66" w:rsidRPr="00B65F66" w:rsidRDefault="00B65F66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F66">
        <w:rPr>
          <w:rFonts w:ascii="Times New Roman" w:hAnsi="Times New Roman" w:cs="Times New Roman"/>
          <w:color w:val="94A39A"/>
        </w:rPr>
        <w:t xml:space="preserve">• </w:t>
      </w:r>
      <w:r w:rsidRPr="00B65F66">
        <w:rPr>
          <w:rFonts w:ascii="Times New Roman" w:hAnsi="Times New Roman" w:cs="Times New Roman"/>
          <w:color w:val="292934"/>
        </w:rPr>
        <w:t>“the ‘older’ or ‘women’s rights’ branch, which was founded largely</w:t>
      </w:r>
      <w:r>
        <w:rPr>
          <w:rFonts w:ascii="Times New Roman" w:hAnsi="Times New Roman" w:cs="Times New Roman"/>
          <w:color w:val="292934"/>
        </w:rPr>
        <w:t xml:space="preserve"> by professional </w:t>
      </w:r>
      <w:r w:rsidRPr="00B65F66">
        <w:rPr>
          <w:rFonts w:ascii="Times New Roman" w:hAnsi="Times New Roman" w:cs="Times New Roman"/>
          <w:color w:val="292934"/>
        </w:rPr>
        <w:t>women concerned about employment issues; and</w:t>
      </w:r>
    </w:p>
    <w:p w14:paraId="5C10C7E2" w14:textId="11D8C441" w:rsidR="00B65F66" w:rsidRPr="00B65F66" w:rsidRDefault="00B65F66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F66">
        <w:rPr>
          <w:rFonts w:ascii="Times New Roman" w:hAnsi="Times New Roman" w:cs="Times New Roman"/>
          <w:color w:val="94A39A"/>
        </w:rPr>
        <w:t xml:space="preserve">• </w:t>
      </w:r>
      <w:r w:rsidRPr="00B65F66">
        <w:rPr>
          <w:rFonts w:ascii="Times New Roman" w:hAnsi="Times New Roman" w:cs="Times New Roman"/>
          <w:color w:val="292934"/>
        </w:rPr>
        <w:t>a ‘younger’ or ‘women’s liberati</w:t>
      </w:r>
      <w:r>
        <w:rPr>
          <w:rFonts w:ascii="Times New Roman" w:hAnsi="Times New Roman" w:cs="Times New Roman"/>
          <w:color w:val="292934"/>
        </w:rPr>
        <w:t xml:space="preserve">on branch, which was made up of students and other </w:t>
      </w:r>
      <w:r w:rsidRPr="00B65F66">
        <w:rPr>
          <w:rFonts w:ascii="Times New Roman" w:hAnsi="Times New Roman" w:cs="Times New Roman"/>
          <w:color w:val="292934"/>
        </w:rPr>
        <w:t>young women concerned about a wide range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F66">
        <w:rPr>
          <w:rFonts w:ascii="Times New Roman" w:hAnsi="Times New Roman" w:cs="Times New Roman"/>
          <w:color w:val="292934"/>
        </w:rPr>
        <w:t>issues, such as women’s health and sexuality” (p. 96)</w:t>
      </w:r>
    </w:p>
    <w:p w14:paraId="6CB2CC87" w14:textId="253B2604" w:rsidR="009913DB" w:rsidRDefault="00B65F66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F66">
        <w:rPr>
          <w:rFonts w:ascii="Times New Roman" w:hAnsi="Times New Roman" w:cs="Times New Roman"/>
          <w:color w:val="94A39A"/>
        </w:rPr>
        <w:t xml:space="preserve">• </w:t>
      </w:r>
      <w:r w:rsidRPr="00B65F66">
        <w:rPr>
          <w:rFonts w:ascii="Times New Roman" w:hAnsi="Times New Roman" w:cs="Times New Roman"/>
          <w:color w:val="292934"/>
        </w:rPr>
        <w:t>In Canada, Judy Rebick (</w:t>
      </w:r>
      <w:r>
        <w:rPr>
          <w:rFonts w:ascii="Times New Roman" w:hAnsi="Times New Roman" w:cs="Times New Roman"/>
          <w:color w:val="292934"/>
        </w:rPr>
        <w:t xml:space="preserve">2005) describes three different streams of feminism emerging </w:t>
      </w:r>
      <w:r w:rsidRPr="00B65F66">
        <w:rPr>
          <w:rFonts w:ascii="Times New Roman" w:hAnsi="Times New Roman" w:cs="Times New Roman"/>
          <w:color w:val="292934"/>
        </w:rPr>
        <w:t>by the end of the 1960s: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F66">
        <w:rPr>
          <w:rFonts w:ascii="Times New Roman" w:hAnsi="Times New Roman" w:cs="Times New Roman"/>
          <w:color w:val="292934"/>
        </w:rPr>
        <w:t>Voice of Women (VOW) peace activists, “middle-class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F66">
        <w:rPr>
          <w:rFonts w:ascii="Times New Roman" w:hAnsi="Times New Roman" w:cs="Times New Roman"/>
          <w:color w:val="292934"/>
        </w:rPr>
        <w:t>mothers and career women who belonged to established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F66">
        <w:rPr>
          <w:rFonts w:ascii="Times New Roman" w:hAnsi="Times New Roman" w:cs="Times New Roman"/>
          <w:color w:val="292934"/>
        </w:rPr>
        <w:t>groups… and the young radicals”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F66">
        <w:rPr>
          <w:rFonts w:ascii="Times New Roman" w:hAnsi="Times New Roman" w:cs="Times New Roman"/>
          <w:color w:val="292934"/>
        </w:rPr>
        <w:t>(Rebick, 2005, p. 13)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313E221D" w14:textId="77777777" w:rsidR="00665D18" w:rsidRDefault="00665D18" w:rsidP="00B65F6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5251188" w14:textId="77777777" w:rsidR="00665D18" w:rsidRDefault="00665D18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65D18">
        <w:rPr>
          <w:rFonts w:ascii="Times New Roman" w:hAnsi="Times New Roman" w:cs="Times New Roman"/>
          <w:color w:val="D3533C"/>
        </w:rPr>
        <w:t>Political Opportunity &amp; Responses</w:t>
      </w:r>
    </w:p>
    <w:p w14:paraId="275B2756" w14:textId="77777777" w:rsidR="00300C34" w:rsidRPr="00665D18" w:rsidRDefault="00300C34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1F39B8B" w14:textId="75550DA1" w:rsidR="00665D18" w:rsidRPr="00665D18" w:rsidRDefault="00665D18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65D18">
        <w:rPr>
          <w:rFonts w:ascii="Times New Roman" w:hAnsi="Times New Roman" w:cs="Times New Roman"/>
          <w:color w:val="94A39A"/>
        </w:rPr>
        <w:t xml:space="preserve">• </w:t>
      </w:r>
      <w:r w:rsidRPr="00665D18">
        <w:rPr>
          <w:rFonts w:ascii="Times New Roman" w:hAnsi="Times New Roman" w:cs="Times New Roman"/>
          <w:color w:val="292934"/>
        </w:rPr>
        <w:t>Government interest in addr</w:t>
      </w:r>
      <w:r>
        <w:rPr>
          <w:rFonts w:ascii="Times New Roman" w:hAnsi="Times New Roman" w:cs="Times New Roman"/>
          <w:color w:val="292934"/>
        </w:rPr>
        <w:t xml:space="preserve">essing concerns including early </w:t>
      </w:r>
      <w:r w:rsidRPr="00665D18">
        <w:rPr>
          <w:rFonts w:ascii="Times New Roman" w:hAnsi="Times New Roman" w:cs="Times New Roman"/>
          <w:color w:val="292934"/>
        </w:rPr>
        <w:t>development of the Royal Commission on the Status of Women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(Canada 1967) and the President’s Commission on the Status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of Women (U.S. 1961)</w:t>
      </w:r>
    </w:p>
    <w:p w14:paraId="2B21AC3A" w14:textId="20DFF3DD" w:rsidR="00665D18" w:rsidRPr="00665D18" w:rsidRDefault="00665D18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65D18">
        <w:rPr>
          <w:rFonts w:ascii="Times New Roman" w:hAnsi="Times New Roman" w:cs="Times New Roman"/>
          <w:color w:val="94A39A"/>
        </w:rPr>
        <w:t xml:space="preserve">• </w:t>
      </w:r>
      <w:r w:rsidRPr="00665D18">
        <w:rPr>
          <w:rFonts w:ascii="Times New Roman" w:hAnsi="Times New Roman" w:cs="Times New Roman"/>
          <w:color w:val="292934"/>
        </w:rPr>
        <w:t>Women who felt that politi</w:t>
      </w:r>
      <w:r>
        <w:rPr>
          <w:rFonts w:ascii="Times New Roman" w:hAnsi="Times New Roman" w:cs="Times New Roman"/>
          <w:color w:val="292934"/>
        </w:rPr>
        <w:t xml:space="preserve">cal organizing was not in their </w:t>
      </w:r>
      <w:r w:rsidRPr="00665D18">
        <w:rPr>
          <w:rFonts w:ascii="Times New Roman" w:hAnsi="Times New Roman" w:cs="Times New Roman"/>
          <w:color w:val="292934"/>
        </w:rPr>
        <w:t>interests, responded with the creation of independent feminist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organizations (often within existing movements) – such as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Toronto Women’s Liberation Movement, within various African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liberation movements, the Quebe</w:t>
      </w:r>
      <w:r w:rsidR="005009B1">
        <w:rPr>
          <w:rFonts w:ascii="Times New Roman" w:hAnsi="Times New Roman" w:cs="Times New Roman"/>
          <w:color w:val="292934"/>
        </w:rPr>
        <w:t>c labo</w:t>
      </w:r>
      <w:r w:rsidRPr="00665D18">
        <w:rPr>
          <w:rFonts w:ascii="Times New Roman" w:hAnsi="Times New Roman" w:cs="Times New Roman"/>
          <w:color w:val="292934"/>
        </w:rPr>
        <w:t>r movement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Quebec independence movements (p. 97)</w:t>
      </w:r>
    </w:p>
    <w:p w14:paraId="37AF767F" w14:textId="76EE19A8" w:rsidR="00665D18" w:rsidRDefault="00665D18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65D18">
        <w:rPr>
          <w:rFonts w:ascii="Times New Roman" w:hAnsi="Times New Roman" w:cs="Times New Roman"/>
          <w:color w:val="94A39A"/>
        </w:rPr>
        <w:t xml:space="preserve">• </w:t>
      </w:r>
      <w:r w:rsidR="00300C34">
        <w:rPr>
          <w:rFonts w:ascii="Times New Roman" w:hAnsi="Times New Roman" w:cs="Times New Roman"/>
          <w:color w:val="292934"/>
        </w:rPr>
        <w:t xml:space="preserve">The </w:t>
      </w:r>
      <w:r w:rsidRPr="00665D18">
        <w:rPr>
          <w:rFonts w:ascii="Times New Roman" w:hAnsi="Times New Roman" w:cs="Times New Roman"/>
          <w:color w:val="292934"/>
        </w:rPr>
        <w:t xml:space="preserve">‘cycle of protest’ </w:t>
      </w:r>
      <w:r>
        <w:rPr>
          <w:rFonts w:ascii="Times New Roman" w:hAnsi="Times New Roman" w:cs="Times New Roman"/>
          <w:color w:val="292934"/>
        </w:rPr>
        <w:t xml:space="preserve">during the 1960s created unique opportunities for feminist </w:t>
      </w:r>
      <w:r w:rsidRPr="00665D18">
        <w:rPr>
          <w:rFonts w:ascii="Times New Roman" w:hAnsi="Times New Roman" w:cs="Times New Roman"/>
          <w:color w:val="292934"/>
        </w:rPr>
        <w:t>movements to mobilize various</w:t>
      </w:r>
      <w:r>
        <w:rPr>
          <w:rFonts w:ascii="Times New Roman" w:hAnsi="Times New Roman" w:cs="Times New Roman"/>
          <w:color w:val="292934"/>
        </w:rPr>
        <w:t xml:space="preserve"> </w:t>
      </w:r>
      <w:r w:rsidRPr="00665D18">
        <w:rPr>
          <w:rFonts w:ascii="Times New Roman" w:hAnsi="Times New Roman" w:cs="Times New Roman"/>
          <w:color w:val="292934"/>
        </w:rPr>
        <w:t>interests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0E675B3D" w14:textId="77777777" w:rsidR="00300C34" w:rsidRDefault="00300C34" w:rsidP="00665D1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6B399E2" w14:textId="77777777" w:rsid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300C34">
        <w:rPr>
          <w:rFonts w:ascii="Times New Roman" w:hAnsi="Times New Roman" w:cs="Times New Roman"/>
          <w:color w:val="D3533C"/>
        </w:rPr>
        <w:t>Mobilizing issues of the second wave</w:t>
      </w:r>
    </w:p>
    <w:p w14:paraId="05F8853D" w14:textId="77777777" w:rsidR="00D96578" w:rsidRPr="00300C34" w:rsidRDefault="00D96578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2170199" w14:textId="3EA54B50" w:rsidR="00300C34" w:rsidRP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00C34">
        <w:rPr>
          <w:rFonts w:ascii="Times New Roman" w:hAnsi="Times New Roman" w:cs="Times New Roman"/>
          <w:color w:val="94A39A"/>
        </w:rPr>
        <w:t xml:space="preserve">• </w:t>
      </w:r>
      <w:r w:rsidRPr="00300C34">
        <w:rPr>
          <w:rFonts w:ascii="Times New Roman" w:hAnsi="Times New Roman" w:cs="Times New Roman"/>
          <w:color w:val="292934"/>
        </w:rPr>
        <w:t>‘The personal is political’ –</w:t>
      </w:r>
      <w:r>
        <w:rPr>
          <w:rFonts w:ascii="Times New Roman" w:hAnsi="Times New Roman" w:cs="Times New Roman"/>
          <w:color w:val="292934"/>
        </w:rPr>
        <w:t xml:space="preserve"> As a collective action frame, </w:t>
      </w:r>
      <w:r w:rsidRPr="00300C34">
        <w:rPr>
          <w:rFonts w:ascii="Times New Roman" w:hAnsi="Times New Roman" w:cs="Times New Roman"/>
          <w:color w:val="292934"/>
        </w:rPr>
        <w:t>this defined the second wave movement issues, as it</w:t>
      </w:r>
      <w:r>
        <w:rPr>
          <w:rFonts w:ascii="Times New Roman" w:hAnsi="Times New Roman" w:cs="Times New Roman"/>
          <w:color w:val="292934"/>
        </w:rPr>
        <w:t xml:space="preserve"> </w:t>
      </w:r>
      <w:r w:rsidRPr="00300C34">
        <w:rPr>
          <w:rFonts w:ascii="Times New Roman" w:hAnsi="Times New Roman" w:cs="Times New Roman"/>
          <w:color w:val="292934"/>
        </w:rPr>
        <w:t>related to ‘sexuality, domestic violence, and gender roles</w:t>
      </w:r>
      <w:r>
        <w:rPr>
          <w:rFonts w:ascii="Times New Roman" w:hAnsi="Times New Roman" w:cs="Times New Roman"/>
          <w:color w:val="292934"/>
        </w:rPr>
        <w:t xml:space="preserve"> </w:t>
      </w:r>
      <w:r w:rsidRPr="00300C34">
        <w:rPr>
          <w:rFonts w:ascii="Times New Roman" w:hAnsi="Times New Roman" w:cs="Times New Roman"/>
          <w:color w:val="292934"/>
        </w:rPr>
        <w:t>in the family that had previously been considered outside</w:t>
      </w:r>
      <w:r>
        <w:rPr>
          <w:rFonts w:ascii="Times New Roman" w:hAnsi="Times New Roman" w:cs="Times New Roman"/>
          <w:color w:val="292934"/>
        </w:rPr>
        <w:t xml:space="preserve"> </w:t>
      </w:r>
      <w:r w:rsidRPr="00300C34">
        <w:rPr>
          <w:rFonts w:ascii="Times New Roman" w:hAnsi="Times New Roman" w:cs="Times New Roman"/>
          <w:color w:val="292934"/>
        </w:rPr>
        <w:t>the political sphere’ (p. 99)</w:t>
      </w:r>
    </w:p>
    <w:p w14:paraId="6647226A" w14:textId="77777777" w:rsid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94A39A"/>
        </w:rPr>
      </w:pPr>
    </w:p>
    <w:p w14:paraId="67A503AD" w14:textId="77777777" w:rsidR="00300C34" w:rsidRP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00C34">
        <w:rPr>
          <w:rFonts w:ascii="Times New Roman" w:hAnsi="Times New Roman" w:cs="Times New Roman"/>
          <w:color w:val="94A39A"/>
        </w:rPr>
        <w:t xml:space="preserve">• </w:t>
      </w:r>
      <w:r w:rsidRPr="00300C34">
        <w:rPr>
          <w:rFonts w:ascii="Times New Roman" w:hAnsi="Times New Roman" w:cs="Times New Roman"/>
          <w:color w:val="292934"/>
        </w:rPr>
        <w:t>Two key issues include;</w:t>
      </w:r>
    </w:p>
    <w:p w14:paraId="408AED6C" w14:textId="77777777" w:rsidR="00300C34" w:rsidRP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00C34">
        <w:rPr>
          <w:rFonts w:ascii="Times New Roman" w:hAnsi="Times New Roman" w:cs="Times New Roman"/>
          <w:color w:val="94A39A"/>
        </w:rPr>
        <w:t xml:space="preserve">• </w:t>
      </w:r>
      <w:r w:rsidRPr="00300C34">
        <w:rPr>
          <w:rFonts w:ascii="Times New Roman" w:hAnsi="Times New Roman" w:cs="Times New Roman"/>
          <w:color w:val="292934"/>
        </w:rPr>
        <w:t>Women’s health and reproductive rights</w:t>
      </w:r>
    </w:p>
    <w:p w14:paraId="2E23EE21" w14:textId="2CC31F74" w:rsidR="00300C34" w:rsidRDefault="00300C34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00C34">
        <w:rPr>
          <w:rFonts w:ascii="Times New Roman" w:hAnsi="Times New Roman" w:cs="Times New Roman"/>
          <w:color w:val="94A39A"/>
        </w:rPr>
        <w:t xml:space="preserve">• </w:t>
      </w:r>
      <w:r w:rsidRPr="00300C34">
        <w:rPr>
          <w:rFonts w:ascii="Times New Roman" w:hAnsi="Times New Roman" w:cs="Times New Roman"/>
          <w:color w:val="292934"/>
        </w:rPr>
        <w:t>Violence against women</w:t>
      </w:r>
    </w:p>
    <w:p w14:paraId="762A7EB8" w14:textId="77777777" w:rsidR="00647E3B" w:rsidRDefault="00647E3B" w:rsidP="00300C3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2EB1514C" w14:textId="77777777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47E3B">
        <w:rPr>
          <w:rFonts w:ascii="Times New Roman" w:hAnsi="Times New Roman" w:cs="Times New Roman"/>
          <w:color w:val="D3533C"/>
        </w:rPr>
        <w:t>Equal rights legislation</w:t>
      </w:r>
    </w:p>
    <w:p w14:paraId="318D06A2" w14:textId="45D3CCB6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Equal Rights Amendment</w:t>
      </w:r>
      <w:r>
        <w:rPr>
          <w:rFonts w:ascii="Times New Roman" w:hAnsi="Times New Roman" w:cs="Times New Roman"/>
          <w:color w:val="292934"/>
        </w:rPr>
        <w:t xml:space="preserve"> (ERA) in the U.S. was defeated </w:t>
      </w:r>
      <w:r w:rsidRPr="00647E3B">
        <w:rPr>
          <w:rFonts w:ascii="Times New Roman" w:hAnsi="Times New Roman" w:cs="Times New Roman"/>
          <w:color w:val="292934"/>
        </w:rPr>
        <w:t>in 1982 – and deeply affected the organizing strategies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women’s movements</w:t>
      </w:r>
    </w:p>
    <w:p w14:paraId="389E38E7" w14:textId="03AD5727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In Canada, the equal rights pro</w:t>
      </w:r>
      <w:r>
        <w:rPr>
          <w:rFonts w:ascii="Times New Roman" w:hAnsi="Times New Roman" w:cs="Times New Roman"/>
          <w:color w:val="292934"/>
        </w:rPr>
        <w:t xml:space="preserve">vision was included in the Charter of Rights and </w:t>
      </w:r>
      <w:r w:rsidRPr="00647E3B">
        <w:rPr>
          <w:rFonts w:ascii="Times New Roman" w:hAnsi="Times New Roman" w:cs="Times New Roman"/>
          <w:color w:val="292934"/>
        </w:rPr>
        <w:t>Freedoms passed in 1982 –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spurred a countermovement by REAL Women (Realistic,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Equal, Active, for Life), with the goal to counter feminism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and abortion rights (p. 102)</w:t>
      </w:r>
    </w:p>
    <w:p w14:paraId="3A320222" w14:textId="3EA0FEA8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In recent years there have been nu</w:t>
      </w:r>
      <w:r>
        <w:rPr>
          <w:rFonts w:ascii="Times New Roman" w:hAnsi="Times New Roman" w:cs="Times New Roman"/>
          <w:color w:val="292934"/>
        </w:rPr>
        <w:t xml:space="preserve">merous attempts in the </w:t>
      </w:r>
      <w:r w:rsidRPr="00647E3B">
        <w:rPr>
          <w:rFonts w:ascii="Times New Roman" w:hAnsi="Times New Roman" w:cs="Times New Roman"/>
          <w:color w:val="292934"/>
        </w:rPr>
        <w:t>U.S. to repeal Roe v. Wade and add provisions to restrict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abortion rights</w:t>
      </w:r>
    </w:p>
    <w:p w14:paraId="574C4AF5" w14:textId="2B889317" w:rsid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Recent invasive ultrasound bills in Virginia and Texas</w:t>
      </w:r>
    </w:p>
    <w:p w14:paraId="41563857" w14:textId="77777777" w:rsid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FFEC717" w14:textId="77777777" w:rsid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47E3B">
        <w:rPr>
          <w:rFonts w:ascii="Times New Roman" w:hAnsi="Times New Roman" w:cs="Times New Roman"/>
          <w:color w:val="D3533C"/>
        </w:rPr>
        <w:t>Dynamics of the Third Wave</w:t>
      </w:r>
    </w:p>
    <w:p w14:paraId="6A418071" w14:textId="77777777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321FFDA" w14:textId="6A825BA3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“Self-declared third-wavers di</w:t>
      </w:r>
      <w:r>
        <w:rPr>
          <w:rFonts w:ascii="Times New Roman" w:hAnsi="Times New Roman" w:cs="Times New Roman"/>
          <w:color w:val="292934"/>
        </w:rPr>
        <w:t xml:space="preserve">d not reject feminism, but they </w:t>
      </w:r>
      <w:r w:rsidRPr="00647E3B">
        <w:rPr>
          <w:rFonts w:ascii="Times New Roman" w:hAnsi="Times New Roman" w:cs="Times New Roman"/>
          <w:color w:val="292934"/>
        </w:rPr>
        <w:t>wanted to recast feminism on their own terms” (Staggenborg,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2012, p. 105)</w:t>
      </w:r>
    </w:p>
    <w:p w14:paraId="2A94C69A" w14:textId="5503F86A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“Individualized and personal” instead of “</w:t>
      </w:r>
      <w:r>
        <w:rPr>
          <w:rFonts w:ascii="Times New Roman" w:hAnsi="Times New Roman" w:cs="Times New Roman"/>
          <w:color w:val="292934"/>
        </w:rPr>
        <w:t xml:space="preserve">collective and overtly </w:t>
      </w:r>
      <w:r w:rsidRPr="00647E3B">
        <w:rPr>
          <w:rFonts w:ascii="Times New Roman" w:hAnsi="Times New Roman" w:cs="Times New Roman"/>
          <w:color w:val="292934"/>
        </w:rPr>
        <w:t>political”</w:t>
      </w:r>
    </w:p>
    <w:p w14:paraId="7EE1BCF4" w14:textId="4E6C92A6" w:rsidR="00647E3B" w:rsidRP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Emphasis on diversity and inclusion of ‘women of colour,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transgendered people, poor women, and others in the feminist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movement’ (p. 106)</w:t>
      </w:r>
    </w:p>
    <w:p w14:paraId="23BC3C1F" w14:textId="5E2FC911" w:rsidR="00647E3B" w:rsidRDefault="00647E3B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47E3B">
        <w:rPr>
          <w:rFonts w:ascii="Times New Roman" w:hAnsi="Times New Roman" w:cs="Times New Roman"/>
          <w:color w:val="94A39A"/>
        </w:rPr>
        <w:t xml:space="preserve">• </w:t>
      </w:r>
      <w:r w:rsidRPr="00647E3B">
        <w:rPr>
          <w:rFonts w:ascii="Times New Roman" w:hAnsi="Times New Roman" w:cs="Times New Roman"/>
          <w:color w:val="292934"/>
        </w:rPr>
        <w:t>Organizations and emerg</w:t>
      </w:r>
      <w:r>
        <w:rPr>
          <w:rFonts w:ascii="Times New Roman" w:hAnsi="Times New Roman" w:cs="Times New Roman"/>
          <w:color w:val="292934"/>
        </w:rPr>
        <w:t xml:space="preserve">ing repertoires emphasized more </w:t>
      </w:r>
      <w:r w:rsidRPr="00647E3B">
        <w:rPr>
          <w:rFonts w:ascii="Times New Roman" w:hAnsi="Times New Roman" w:cs="Times New Roman"/>
          <w:color w:val="292934"/>
        </w:rPr>
        <w:t>cultural activities with political aims, examples include: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647E3B">
        <w:rPr>
          <w:rFonts w:ascii="Times New Roman" w:hAnsi="Times New Roman" w:cs="Times New Roman"/>
          <w:color w:val="292934"/>
        </w:rPr>
        <w:t>Guerrilla Girls, The Vagina Monologues, grrrlzines.net</w:t>
      </w:r>
    </w:p>
    <w:p w14:paraId="00B8B805" w14:textId="77777777" w:rsidR="00FE57BF" w:rsidRDefault="00FE57BF" w:rsidP="00647E3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2CF2C7F2" w14:textId="77777777" w:rsid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FE57BF">
        <w:rPr>
          <w:rFonts w:ascii="Times New Roman" w:hAnsi="Times New Roman" w:cs="Times New Roman"/>
          <w:color w:val="D3533C"/>
        </w:rPr>
        <w:t>Global Women’s Movement</w:t>
      </w:r>
    </w:p>
    <w:p w14:paraId="62A7E2F1" w14:textId="77777777" w:rsidR="00652E6E" w:rsidRPr="00FE57BF" w:rsidRDefault="00652E6E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0EB59B2" w14:textId="506FD397" w:rsidR="00FE57BF" w:rsidRP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E57BF">
        <w:rPr>
          <w:rFonts w:ascii="Times New Roman" w:hAnsi="Times New Roman" w:cs="Times New Roman"/>
          <w:color w:val="94A39A"/>
        </w:rPr>
        <w:t xml:space="preserve">• </w:t>
      </w:r>
      <w:r w:rsidRPr="00FE57BF">
        <w:rPr>
          <w:rFonts w:ascii="Times New Roman" w:hAnsi="Times New Roman" w:cs="Times New Roman"/>
          <w:color w:val="292934"/>
        </w:rPr>
        <w:t>Issue of violence against w</w:t>
      </w:r>
      <w:r>
        <w:rPr>
          <w:rFonts w:ascii="Times New Roman" w:hAnsi="Times New Roman" w:cs="Times New Roman"/>
          <w:color w:val="292934"/>
        </w:rPr>
        <w:t xml:space="preserve">omen was a uniting factor among </w:t>
      </w:r>
      <w:r w:rsidRPr="00FE57BF">
        <w:rPr>
          <w:rFonts w:ascii="Times New Roman" w:hAnsi="Times New Roman" w:cs="Times New Roman"/>
          <w:color w:val="292934"/>
        </w:rPr>
        <w:t>movements from the global South and North – example of frame</w:t>
      </w:r>
      <w:r>
        <w:rPr>
          <w:rFonts w:ascii="Times New Roman" w:hAnsi="Times New Roman" w:cs="Times New Roman"/>
          <w:color w:val="292934"/>
        </w:rPr>
        <w:t xml:space="preserve"> </w:t>
      </w:r>
      <w:r w:rsidRPr="00FE57BF">
        <w:rPr>
          <w:rFonts w:ascii="Times New Roman" w:hAnsi="Times New Roman" w:cs="Times New Roman"/>
          <w:color w:val="292934"/>
        </w:rPr>
        <w:t>resonance with ‘personal as political’</w:t>
      </w:r>
    </w:p>
    <w:p w14:paraId="7BD68E92" w14:textId="3B14D8AA" w:rsidR="00FE57BF" w:rsidRP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E57BF">
        <w:rPr>
          <w:rFonts w:ascii="Times New Roman" w:hAnsi="Times New Roman" w:cs="Times New Roman"/>
          <w:color w:val="94A39A"/>
        </w:rPr>
        <w:t xml:space="preserve">• </w:t>
      </w:r>
      <w:r w:rsidRPr="00FE57BF">
        <w:rPr>
          <w:rFonts w:ascii="Times New Roman" w:hAnsi="Times New Roman" w:cs="Times New Roman"/>
          <w:color w:val="292934"/>
        </w:rPr>
        <w:t>Since first-wave feminism, the women’</w:t>
      </w:r>
      <w:r>
        <w:rPr>
          <w:rFonts w:ascii="Times New Roman" w:hAnsi="Times New Roman" w:cs="Times New Roman"/>
          <w:color w:val="292934"/>
        </w:rPr>
        <w:t xml:space="preserve">s movement has always </w:t>
      </w:r>
      <w:r w:rsidRPr="00FE57BF">
        <w:rPr>
          <w:rFonts w:ascii="Times New Roman" w:hAnsi="Times New Roman" w:cs="Times New Roman"/>
          <w:color w:val="292934"/>
        </w:rPr>
        <w:t>considered international issues, including the Women’s</w:t>
      </w:r>
      <w:r>
        <w:rPr>
          <w:rFonts w:ascii="Times New Roman" w:hAnsi="Times New Roman" w:cs="Times New Roman"/>
          <w:color w:val="292934"/>
        </w:rPr>
        <w:t xml:space="preserve"> </w:t>
      </w:r>
      <w:r w:rsidRPr="00FE57BF">
        <w:rPr>
          <w:rFonts w:ascii="Times New Roman" w:hAnsi="Times New Roman" w:cs="Times New Roman"/>
          <w:color w:val="292934"/>
        </w:rPr>
        <w:t>International League for Peace and Freedom (est. in 1915)</w:t>
      </w:r>
    </w:p>
    <w:p w14:paraId="55785335" w14:textId="4F8FD3A3" w:rsidR="00FE57BF" w:rsidRP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E57BF">
        <w:rPr>
          <w:rFonts w:ascii="Times New Roman" w:hAnsi="Times New Roman" w:cs="Times New Roman"/>
          <w:color w:val="94A39A"/>
        </w:rPr>
        <w:t xml:space="preserve">• </w:t>
      </w:r>
      <w:r w:rsidRPr="00FE57BF">
        <w:rPr>
          <w:rFonts w:ascii="Times New Roman" w:hAnsi="Times New Roman" w:cs="Times New Roman"/>
          <w:color w:val="292934"/>
        </w:rPr>
        <w:t>The United Nations has played a signi</w:t>
      </w:r>
      <w:r>
        <w:rPr>
          <w:rFonts w:ascii="Times New Roman" w:hAnsi="Times New Roman" w:cs="Times New Roman"/>
          <w:color w:val="292934"/>
        </w:rPr>
        <w:t xml:space="preserve">ficant role in providing spaces </w:t>
      </w:r>
      <w:r w:rsidRPr="00FE57BF">
        <w:rPr>
          <w:rFonts w:ascii="Times New Roman" w:hAnsi="Times New Roman" w:cs="Times New Roman"/>
          <w:color w:val="292934"/>
        </w:rPr>
        <w:t>and resources for women’s organizations to address global issues</w:t>
      </w:r>
      <w:r>
        <w:rPr>
          <w:rFonts w:ascii="Times New Roman" w:hAnsi="Times New Roman" w:cs="Times New Roman"/>
          <w:color w:val="292934"/>
        </w:rPr>
        <w:t xml:space="preserve"> </w:t>
      </w:r>
      <w:r w:rsidRPr="00FE57BF">
        <w:rPr>
          <w:rFonts w:ascii="Times New Roman" w:hAnsi="Times New Roman" w:cs="Times New Roman"/>
          <w:color w:val="292934"/>
        </w:rPr>
        <w:t>(p. 108-9)</w:t>
      </w:r>
    </w:p>
    <w:p w14:paraId="52059764" w14:textId="3BFDB7B5" w:rsidR="00FE57BF" w:rsidRP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E57BF">
        <w:rPr>
          <w:rFonts w:ascii="Times New Roman" w:hAnsi="Times New Roman" w:cs="Times New Roman"/>
          <w:color w:val="94A39A"/>
        </w:rPr>
        <w:t xml:space="preserve">• </w:t>
      </w:r>
      <w:r w:rsidRPr="00FE57BF">
        <w:rPr>
          <w:rFonts w:ascii="Times New Roman" w:hAnsi="Times New Roman" w:cs="Times New Roman"/>
          <w:color w:val="292934"/>
        </w:rPr>
        <w:t>Global networks emerged to connec</w:t>
      </w:r>
      <w:r>
        <w:rPr>
          <w:rFonts w:ascii="Times New Roman" w:hAnsi="Times New Roman" w:cs="Times New Roman"/>
          <w:color w:val="292934"/>
        </w:rPr>
        <w:t xml:space="preserve">t local issues with macro-level </w:t>
      </w:r>
      <w:r w:rsidRPr="00FE57BF">
        <w:rPr>
          <w:rFonts w:ascii="Times New Roman" w:hAnsi="Times New Roman" w:cs="Times New Roman"/>
          <w:color w:val="292934"/>
        </w:rPr>
        <w:t>struggles – including DAWN (Development Alternatives with</w:t>
      </w:r>
      <w:r>
        <w:rPr>
          <w:rFonts w:ascii="Times New Roman" w:hAnsi="Times New Roman" w:cs="Times New Roman"/>
          <w:color w:val="292934"/>
        </w:rPr>
        <w:t xml:space="preserve"> </w:t>
      </w:r>
      <w:r w:rsidRPr="00FE57BF">
        <w:rPr>
          <w:rFonts w:ascii="Times New Roman" w:hAnsi="Times New Roman" w:cs="Times New Roman"/>
          <w:color w:val="292934"/>
        </w:rPr>
        <w:t xml:space="preserve">Women for a </w:t>
      </w:r>
      <w:r>
        <w:rPr>
          <w:rFonts w:ascii="Times New Roman" w:hAnsi="Times New Roman" w:cs="Times New Roman"/>
          <w:color w:val="292934"/>
        </w:rPr>
        <w:t xml:space="preserve">New Era) (Staggenborg, 2012, p. </w:t>
      </w:r>
      <w:r w:rsidRPr="00FE57BF">
        <w:rPr>
          <w:rFonts w:ascii="Times New Roman" w:hAnsi="Times New Roman" w:cs="Times New Roman"/>
          <w:color w:val="292934"/>
        </w:rPr>
        <w:t>109)</w:t>
      </w:r>
    </w:p>
    <w:p w14:paraId="4978381C" w14:textId="447EBC07" w:rsidR="00FE57BF" w:rsidRDefault="00FE57BF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E57BF">
        <w:rPr>
          <w:rFonts w:ascii="Times New Roman" w:hAnsi="Times New Roman" w:cs="Times New Roman"/>
          <w:color w:val="94A39A"/>
        </w:rPr>
        <w:t xml:space="preserve">• </w:t>
      </w:r>
      <w:r w:rsidRPr="00FE57BF">
        <w:rPr>
          <w:rFonts w:ascii="Times New Roman" w:hAnsi="Times New Roman" w:cs="Times New Roman"/>
          <w:color w:val="292934"/>
        </w:rPr>
        <w:t>International counter</w:t>
      </w:r>
      <w:r>
        <w:rPr>
          <w:rFonts w:ascii="Times New Roman" w:hAnsi="Times New Roman" w:cs="Times New Roman"/>
          <w:color w:val="292934"/>
        </w:rPr>
        <w:t xml:space="preserve"> </w:t>
      </w:r>
      <w:r w:rsidRPr="00FE57BF">
        <w:rPr>
          <w:rFonts w:ascii="Times New Roman" w:hAnsi="Times New Roman" w:cs="Times New Roman"/>
          <w:color w:val="292934"/>
        </w:rPr>
        <w:t>movements,</w:t>
      </w:r>
      <w:r>
        <w:rPr>
          <w:rFonts w:ascii="Times New Roman" w:hAnsi="Times New Roman" w:cs="Times New Roman"/>
          <w:color w:val="292934"/>
        </w:rPr>
        <w:t xml:space="preserve"> mostly related to abortion and </w:t>
      </w:r>
      <w:r w:rsidRPr="00FE57BF">
        <w:rPr>
          <w:rFonts w:ascii="Times New Roman" w:hAnsi="Times New Roman" w:cs="Times New Roman"/>
          <w:color w:val="292934"/>
        </w:rPr>
        <w:t>contraception, have emerged most prominently from the Vatican as</w:t>
      </w:r>
      <w:r>
        <w:rPr>
          <w:rFonts w:ascii="Times New Roman" w:hAnsi="Times New Roman" w:cs="Times New Roman"/>
          <w:color w:val="292934"/>
        </w:rPr>
        <w:t xml:space="preserve"> well as Islamic and Christian </w:t>
      </w:r>
      <w:r w:rsidRPr="00FE57BF">
        <w:rPr>
          <w:rFonts w:ascii="Times New Roman" w:hAnsi="Times New Roman" w:cs="Times New Roman"/>
          <w:color w:val="292934"/>
        </w:rPr>
        <w:t>fundamentalists (p. 109)</w:t>
      </w:r>
    </w:p>
    <w:p w14:paraId="568E474D" w14:textId="77777777" w:rsidR="00B6549D" w:rsidRDefault="00B6549D" w:rsidP="00FE57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E741A13" w14:textId="77777777" w:rsidR="00B6549D" w:rsidRPr="00B6549D" w:rsidRDefault="00B6549D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B6549D">
        <w:rPr>
          <w:rFonts w:ascii="Times New Roman" w:hAnsi="Times New Roman" w:cs="Times New Roman"/>
          <w:color w:val="D3533C"/>
        </w:rPr>
        <w:t>Collective action frames</w:t>
      </w:r>
    </w:p>
    <w:p w14:paraId="7719463B" w14:textId="77777777" w:rsidR="00B6549D" w:rsidRPr="00B6549D" w:rsidRDefault="00B6549D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49D">
        <w:rPr>
          <w:rFonts w:ascii="Times New Roman" w:hAnsi="Times New Roman" w:cs="Times New Roman"/>
          <w:color w:val="94A39A"/>
        </w:rPr>
        <w:t xml:space="preserve">• </w:t>
      </w:r>
      <w:r w:rsidRPr="00B6549D">
        <w:rPr>
          <w:rFonts w:ascii="Times New Roman" w:hAnsi="Times New Roman" w:cs="Times New Roman"/>
          <w:color w:val="292934"/>
        </w:rPr>
        <w:t>“equal rights” – demands to be recognized as ‘persons’</w:t>
      </w:r>
    </w:p>
    <w:p w14:paraId="1DC9219A" w14:textId="5254C98A" w:rsidR="00B6549D" w:rsidRPr="00B6549D" w:rsidRDefault="00B6549D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49D">
        <w:rPr>
          <w:rFonts w:ascii="Times New Roman" w:hAnsi="Times New Roman" w:cs="Times New Roman"/>
          <w:color w:val="94A39A"/>
        </w:rPr>
        <w:t xml:space="preserve">• </w:t>
      </w:r>
      <w:r w:rsidRPr="00B6549D">
        <w:rPr>
          <w:rFonts w:ascii="Times New Roman" w:hAnsi="Times New Roman" w:cs="Times New Roman"/>
          <w:color w:val="292934"/>
        </w:rPr>
        <w:t>“personal is political” –</w:t>
      </w:r>
      <w:r>
        <w:rPr>
          <w:rFonts w:ascii="Times New Roman" w:hAnsi="Times New Roman" w:cs="Times New Roman"/>
          <w:color w:val="292934"/>
        </w:rPr>
        <w:t xml:space="preserve"> expansion of rights frames to </w:t>
      </w:r>
      <w:r w:rsidRPr="00B6549D">
        <w:rPr>
          <w:rFonts w:ascii="Times New Roman" w:hAnsi="Times New Roman" w:cs="Times New Roman"/>
          <w:color w:val="292934"/>
        </w:rPr>
        <w:t>include demands around reproductive rights, violence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49D">
        <w:rPr>
          <w:rFonts w:ascii="Times New Roman" w:hAnsi="Times New Roman" w:cs="Times New Roman"/>
          <w:color w:val="292934"/>
        </w:rPr>
        <w:t>against women</w:t>
      </w:r>
    </w:p>
    <w:p w14:paraId="3A80E106" w14:textId="18110310" w:rsidR="00B6549D" w:rsidRPr="00B6549D" w:rsidRDefault="00B6549D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49D">
        <w:rPr>
          <w:rFonts w:ascii="Times New Roman" w:hAnsi="Times New Roman" w:cs="Times New Roman"/>
          <w:color w:val="94A39A"/>
        </w:rPr>
        <w:t xml:space="preserve">• </w:t>
      </w:r>
      <w:r w:rsidRPr="00B6549D">
        <w:rPr>
          <w:rFonts w:ascii="Times New Roman" w:hAnsi="Times New Roman" w:cs="Times New Roman"/>
          <w:color w:val="292934"/>
        </w:rPr>
        <w:t>Frames were more “pro-</w:t>
      </w:r>
      <w:r>
        <w:rPr>
          <w:rFonts w:ascii="Times New Roman" w:hAnsi="Times New Roman" w:cs="Times New Roman"/>
          <w:color w:val="292934"/>
        </w:rPr>
        <w:t xml:space="preserve">active in the 1960s, 1970s, and </w:t>
      </w:r>
      <w:r w:rsidRPr="00B6549D">
        <w:rPr>
          <w:rFonts w:ascii="Times New Roman" w:hAnsi="Times New Roman" w:cs="Times New Roman"/>
          <w:color w:val="292934"/>
        </w:rPr>
        <w:t>early 1980s but grew more reactive from the late-1980s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B6549D">
        <w:rPr>
          <w:rFonts w:ascii="Times New Roman" w:hAnsi="Times New Roman" w:cs="Times New Roman"/>
          <w:color w:val="292934"/>
        </w:rPr>
        <w:t>the present” (Dobrowolsky, 2008, p. 160)</w:t>
      </w:r>
    </w:p>
    <w:p w14:paraId="2B523B7A" w14:textId="463E18FA" w:rsidR="00B6549D" w:rsidRDefault="00B6549D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B6549D">
        <w:rPr>
          <w:rFonts w:ascii="Times New Roman" w:hAnsi="Times New Roman" w:cs="Times New Roman"/>
          <w:color w:val="94A39A"/>
        </w:rPr>
        <w:t xml:space="preserve">• </w:t>
      </w:r>
      <w:r w:rsidRPr="00B6549D">
        <w:rPr>
          <w:rFonts w:ascii="Times New Roman" w:hAnsi="Times New Roman" w:cs="Times New Roman"/>
          <w:color w:val="292934"/>
        </w:rPr>
        <w:t>Questioning what it means to be political – big “P” vs</w:t>
      </w:r>
      <w:r>
        <w:rPr>
          <w:rFonts w:ascii="Times New Roman" w:hAnsi="Times New Roman" w:cs="Times New Roman"/>
          <w:color w:val="292934"/>
        </w:rPr>
        <w:t xml:space="preserve">. little </w:t>
      </w:r>
      <w:r w:rsidRPr="00B6549D">
        <w:rPr>
          <w:rFonts w:ascii="Times New Roman" w:hAnsi="Times New Roman" w:cs="Times New Roman"/>
          <w:color w:val="292934"/>
        </w:rPr>
        <w:t>“p” politics…</w:t>
      </w:r>
    </w:p>
    <w:p w14:paraId="2BB092F7" w14:textId="77777777" w:rsidR="004D699C" w:rsidRDefault="004D699C" w:rsidP="00B6549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16C8E3C" w14:textId="4DA03AF5" w:rsidR="004D699C" w:rsidRDefault="00DE6736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>Development of F</w:t>
      </w:r>
      <w:r w:rsidR="004D699C" w:rsidRPr="004D699C">
        <w:rPr>
          <w:rFonts w:ascii="Times New Roman" w:hAnsi="Times New Roman" w:cs="Times New Roman"/>
          <w:color w:val="D3533C"/>
        </w:rPr>
        <w:t>rames</w:t>
      </w:r>
    </w:p>
    <w:p w14:paraId="3150E4A3" w14:textId="77777777" w:rsidR="00D04455" w:rsidRPr="004D699C" w:rsidRDefault="00D04455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5C36BDCC" w14:textId="29E765E9" w:rsidR="004D699C" w:rsidRPr="004D699C" w:rsidRDefault="004D699C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699C">
        <w:rPr>
          <w:rFonts w:ascii="Times New Roman" w:hAnsi="Times New Roman" w:cs="Times New Roman"/>
          <w:color w:val="94A39A"/>
        </w:rPr>
        <w:t xml:space="preserve">• </w:t>
      </w:r>
      <w:r w:rsidRPr="004D699C">
        <w:rPr>
          <w:rFonts w:ascii="Times New Roman" w:hAnsi="Times New Roman" w:cs="Times New Roman"/>
          <w:color w:val="292934"/>
        </w:rPr>
        <w:t>1970s &amp; 1980s – available fu</w:t>
      </w:r>
      <w:r w:rsidR="00501566">
        <w:rPr>
          <w:rFonts w:ascii="Times New Roman" w:hAnsi="Times New Roman" w:cs="Times New Roman"/>
          <w:color w:val="292934"/>
        </w:rPr>
        <w:t>nds for organiz</w:t>
      </w:r>
      <w:r>
        <w:rPr>
          <w:rFonts w:ascii="Times New Roman" w:hAnsi="Times New Roman" w:cs="Times New Roman"/>
          <w:color w:val="292934"/>
        </w:rPr>
        <w:t xml:space="preserve">ations, emphasis </w:t>
      </w:r>
      <w:r w:rsidRPr="004D699C">
        <w:rPr>
          <w:rFonts w:ascii="Times New Roman" w:hAnsi="Times New Roman" w:cs="Times New Roman"/>
          <w:color w:val="292934"/>
        </w:rPr>
        <w:t>on influencing the Charter of Rights and Freedoms</w:t>
      </w:r>
    </w:p>
    <w:p w14:paraId="3EFDA438" w14:textId="4D3E5939" w:rsidR="004D699C" w:rsidRPr="004D699C" w:rsidRDefault="004D699C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699C">
        <w:rPr>
          <w:rFonts w:ascii="Times New Roman" w:hAnsi="Times New Roman" w:cs="Times New Roman"/>
          <w:color w:val="94A39A"/>
        </w:rPr>
        <w:t xml:space="preserve">• </w:t>
      </w:r>
      <w:r w:rsidRPr="004D699C">
        <w:rPr>
          <w:rFonts w:ascii="Times New Roman" w:hAnsi="Times New Roman" w:cs="Times New Roman"/>
          <w:color w:val="292934"/>
        </w:rPr>
        <w:t>Significant grassroots mobilization as well as policy work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4D699C">
        <w:rPr>
          <w:rFonts w:ascii="Times New Roman" w:hAnsi="Times New Roman" w:cs="Times New Roman"/>
          <w:color w:val="292934"/>
        </w:rPr>
        <w:t>increasingly diversified movement meant a need to reconsider</w:t>
      </w:r>
    </w:p>
    <w:p w14:paraId="33D36AE9" w14:textId="15B41605" w:rsidR="004D699C" w:rsidRPr="004D699C" w:rsidRDefault="004D699C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699C">
        <w:rPr>
          <w:rFonts w:ascii="Times New Roman" w:hAnsi="Times New Roman" w:cs="Times New Roman"/>
          <w:color w:val="292934"/>
        </w:rPr>
        <w:t>‘feminist fundamentals’ – dee</w:t>
      </w:r>
      <w:r>
        <w:rPr>
          <w:rFonts w:ascii="Times New Roman" w:hAnsi="Times New Roman" w:cs="Times New Roman"/>
          <w:color w:val="292934"/>
        </w:rPr>
        <w:t xml:space="preserve">ply challenging and caused some </w:t>
      </w:r>
      <w:r w:rsidRPr="004D699C">
        <w:rPr>
          <w:rFonts w:ascii="Times New Roman" w:hAnsi="Times New Roman" w:cs="Times New Roman"/>
          <w:color w:val="292934"/>
        </w:rPr>
        <w:t>to tie “themselves in theoretical knots” (Rebick &amp; Roach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4D699C">
        <w:rPr>
          <w:rFonts w:ascii="Times New Roman" w:hAnsi="Times New Roman" w:cs="Times New Roman"/>
          <w:color w:val="292934"/>
        </w:rPr>
        <w:t>Dobrowolsky, p. 167)</w:t>
      </w:r>
    </w:p>
    <w:p w14:paraId="3002D8CF" w14:textId="02D2DAA5" w:rsidR="004D699C" w:rsidRDefault="004D699C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699C">
        <w:rPr>
          <w:rFonts w:ascii="Times New Roman" w:hAnsi="Times New Roman" w:cs="Times New Roman"/>
          <w:color w:val="94A39A"/>
        </w:rPr>
        <w:t xml:space="preserve">• </w:t>
      </w:r>
      <w:r w:rsidRPr="004D699C">
        <w:rPr>
          <w:rFonts w:ascii="Times New Roman" w:hAnsi="Times New Roman" w:cs="Times New Roman"/>
          <w:color w:val="292934"/>
        </w:rPr>
        <w:t>Growing neoliberal influences – the “discourse of e</w:t>
      </w:r>
      <w:r>
        <w:rPr>
          <w:rFonts w:ascii="Times New Roman" w:hAnsi="Times New Roman" w:cs="Times New Roman"/>
          <w:color w:val="292934"/>
        </w:rPr>
        <w:t xml:space="preserve">quality of </w:t>
      </w:r>
      <w:r w:rsidRPr="004D699C">
        <w:rPr>
          <w:rFonts w:ascii="Times New Roman" w:hAnsi="Times New Roman" w:cs="Times New Roman"/>
          <w:color w:val="292934"/>
        </w:rPr>
        <w:t>opportunity eclipsed social justice concerns and served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4D699C">
        <w:rPr>
          <w:rFonts w:ascii="Times New Roman" w:hAnsi="Times New Roman" w:cs="Times New Roman"/>
          <w:color w:val="292934"/>
        </w:rPr>
        <w:t>undermine a collectivist women’s movement more occupied</w:t>
      </w:r>
      <w:r>
        <w:rPr>
          <w:rFonts w:ascii="Times New Roman" w:hAnsi="Times New Roman" w:cs="Times New Roman"/>
          <w:color w:val="292934"/>
        </w:rPr>
        <w:t xml:space="preserve"> </w:t>
      </w:r>
      <w:r w:rsidRPr="004D699C">
        <w:rPr>
          <w:rFonts w:ascii="Times New Roman" w:hAnsi="Times New Roman" w:cs="Times New Roman"/>
          <w:color w:val="292934"/>
        </w:rPr>
        <w:t>with equality of condition and equality of end result” (p. 167)</w:t>
      </w:r>
    </w:p>
    <w:p w14:paraId="19551969" w14:textId="77777777" w:rsidR="00827AE9" w:rsidRDefault="00827AE9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0BC8AE9" w14:textId="447DCFAE" w:rsidR="00827AE9" w:rsidRPr="00905500" w:rsidRDefault="00827AE9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905500">
        <w:rPr>
          <w:rFonts w:ascii="Times New Roman" w:hAnsi="Times New Roman" w:cs="Times New Roman"/>
          <w:b/>
          <w:color w:val="292934"/>
        </w:rPr>
        <w:t>Health Social Movements</w:t>
      </w:r>
    </w:p>
    <w:p w14:paraId="0C2A0E93" w14:textId="77777777" w:rsidR="00827AE9" w:rsidRDefault="00827AE9" w:rsidP="004D699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2D5A2C6" w14:textId="77777777" w:rsidR="00A83EC4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A83EC4">
        <w:rPr>
          <w:rFonts w:ascii="Times New Roman" w:hAnsi="Times New Roman" w:cs="Times New Roman"/>
          <w:color w:val="D3533C"/>
        </w:rPr>
        <w:t>Theoretical approaches &amp; HSMs</w:t>
      </w:r>
    </w:p>
    <w:p w14:paraId="65C9345F" w14:textId="77777777" w:rsidR="00286599" w:rsidRPr="00A83EC4" w:rsidRDefault="00286599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8D266BD" w14:textId="77777777" w:rsidR="00A83EC4" w:rsidRPr="00A83EC4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83EC4">
        <w:rPr>
          <w:rFonts w:ascii="Times New Roman" w:hAnsi="Times New Roman" w:cs="Times New Roman"/>
          <w:color w:val="94A39A"/>
        </w:rPr>
        <w:t xml:space="preserve">• </w:t>
      </w:r>
      <w:r w:rsidRPr="00A83EC4">
        <w:rPr>
          <w:rFonts w:ascii="Times New Roman" w:hAnsi="Times New Roman" w:cs="Times New Roman"/>
          <w:color w:val="292934"/>
        </w:rPr>
        <w:t>What is a health social movement (HSM)?</w:t>
      </w:r>
    </w:p>
    <w:p w14:paraId="442AFED9" w14:textId="0313E39D" w:rsidR="00A83EC4" w:rsidRPr="00A83EC4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83EC4">
        <w:rPr>
          <w:rFonts w:ascii="Times New Roman" w:hAnsi="Times New Roman" w:cs="Times New Roman"/>
          <w:color w:val="94A39A"/>
        </w:rPr>
        <w:t xml:space="preserve">• </w:t>
      </w:r>
      <w:r w:rsidRPr="00A83EC4">
        <w:rPr>
          <w:rFonts w:ascii="Times New Roman" w:hAnsi="Times New Roman" w:cs="Times New Roman"/>
          <w:color w:val="292934"/>
        </w:rPr>
        <w:t>“collective challenges to medical polic</w:t>
      </w:r>
      <w:r>
        <w:rPr>
          <w:rFonts w:ascii="Times New Roman" w:hAnsi="Times New Roman" w:cs="Times New Roman"/>
          <w:color w:val="292934"/>
        </w:rPr>
        <w:t xml:space="preserve">y and politics, belief systems, research and </w:t>
      </w:r>
      <w:r w:rsidRPr="00A83EC4">
        <w:rPr>
          <w:rFonts w:ascii="Times New Roman" w:hAnsi="Times New Roman" w:cs="Times New Roman"/>
          <w:color w:val="292934"/>
        </w:rPr>
        <w:t>practice that include an array of formal and informal</w:t>
      </w:r>
      <w:r>
        <w:rPr>
          <w:rFonts w:ascii="Times New Roman" w:hAnsi="Times New Roman" w:cs="Times New Roman"/>
          <w:color w:val="292934"/>
        </w:rPr>
        <w:t xml:space="preserve"> </w:t>
      </w:r>
      <w:r w:rsidRPr="00A83EC4">
        <w:rPr>
          <w:rFonts w:ascii="Times New Roman" w:hAnsi="Times New Roman" w:cs="Times New Roman"/>
          <w:color w:val="292934"/>
        </w:rPr>
        <w:t>orga</w:t>
      </w:r>
      <w:r>
        <w:rPr>
          <w:rFonts w:ascii="Times New Roman" w:hAnsi="Times New Roman" w:cs="Times New Roman"/>
          <w:color w:val="292934"/>
        </w:rPr>
        <w:t xml:space="preserve">nizations, supporters, networks </w:t>
      </w:r>
      <w:r w:rsidRPr="00A83EC4">
        <w:rPr>
          <w:rFonts w:ascii="Times New Roman" w:hAnsi="Times New Roman" w:cs="Times New Roman"/>
          <w:color w:val="292934"/>
        </w:rPr>
        <w:t>of co-operation and media”</w:t>
      </w:r>
      <w:r>
        <w:rPr>
          <w:rFonts w:ascii="Times New Roman" w:hAnsi="Times New Roman" w:cs="Times New Roman"/>
          <w:color w:val="292934"/>
        </w:rPr>
        <w:t xml:space="preserve"> </w:t>
      </w:r>
      <w:r w:rsidRPr="00A83EC4">
        <w:rPr>
          <w:rFonts w:ascii="Times New Roman" w:hAnsi="Times New Roman" w:cs="Times New Roman"/>
          <w:color w:val="292934"/>
        </w:rPr>
        <w:t>(Brown et al. in Orsini, 2008, p. 331)</w:t>
      </w:r>
    </w:p>
    <w:p w14:paraId="7C38CC01" w14:textId="6E018E75" w:rsidR="00A83EC4" w:rsidRPr="00A83EC4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83EC4">
        <w:rPr>
          <w:rFonts w:ascii="Times New Roman" w:hAnsi="Times New Roman" w:cs="Times New Roman"/>
          <w:color w:val="94A39A"/>
        </w:rPr>
        <w:t xml:space="preserve">• </w:t>
      </w:r>
      <w:r w:rsidRPr="00A83EC4">
        <w:rPr>
          <w:rFonts w:ascii="Times New Roman" w:hAnsi="Times New Roman" w:cs="Times New Roman"/>
          <w:color w:val="292934"/>
        </w:rPr>
        <w:t>Frame analysis – how the cons</w:t>
      </w:r>
      <w:r>
        <w:rPr>
          <w:rFonts w:ascii="Times New Roman" w:hAnsi="Times New Roman" w:cs="Times New Roman"/>
          <w:color w:val="292934"/>
        </w:rPr>
        <w:t xml:space="preserve">truction and adoption of frames </w:t>
      </w:r>
      <w:r w:rsidRPr="00A83EC4">
        <w:rPr>
          <w:rFonts w:ascii="Times New Roman" w:hAnsi="Times New Roman" w:cs="Times New Roman"/>
          <w:color w:val="292934"/>
        </w:rPr>
        <w:t>impacts the dynamics of HSMs</w:t>
      </w:r>
    </w:p>
    <w:p w14:paraId="315805CD" w14:textId="6632AD0E" w:rsidR="00A83EC4" w:rsidRPr="00A83EC4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83EC4">
        <w:rPr>
          <w:rFonts w:ascii="Times New Roman" w:hAnsi="Times New Roman" w:cs="Times New Roman"/>
          <w:color w:val="94A39A"/>
        </w:rPr>
        <w:t xml:space="preserve">• </w:t>
      </w:r>
      <w:r w:rsidRPr="00A83EC4">
        <w:rPr>
          <w:rFonts w:ascii="Times New Roman" w:hAnsi="Times New Roman" w:cs="Times New Roman"/>
          <w:color w:val="292934"/>
        </w:rPr>
        <w:t>Political opportunity structures – political events that have</w:t>
      </w:r>
      <w:r>
        <w:rPr>
          <w:rFonts w:ascii="Times New Roman" w:hAnsi="Times New Roman" w:cs="Times New Roman"/>
          <w:color w:val="292934"/>
        </w:rPr>
        <w:t xml:space="preserve"> </w:t>
      </w:r>
      <w:r w:rsidR="00A6636D">
        <w:rPr>
          <w:rFonts w:ascii="Times New Roman" w:hAnsi="Times New Roman" w:cs="Times New Roman"/>
          <w:color w:val="292934"/>
        </w:rPr>
        <w:t>allowed for HSMs to mobiliz</w:t>
      </w:r>
      <w:r w:rsidRPr="00A83EC4">
        <w:rPr>
          <w:rFonts w:ascii="Times New Roman" w:hAnsi="Times New Roman" w:cs="Times New Roman"/>
          <w:color w:val="292934"/>
        </w:rPr>
        <w:t>e participants and effect</w:t>
      </w:r>
      <w:r>
        <w:rPr>
          <w:rFonts w:ascii="Times New Roman" w:hAnsi="Times New Roman" w:cs="Times New Roman"/>
          <w:color w:val="292934"/>
        </w:rPr>
        <w:t xml:space="preserve"> </w:t>
      </w:r>
      <w:r w:rsidRPr="00A83EC4">
        <w:rPr>
          <w:rFonts w:ascii="Times New Roman" w:hAnsi="Times New Roman" w:cs="Times New Roman"/>
          <w:color w:val="292934"/>
        </w:rPr>
        <w:t>sociopolitical changes</w:t>
      </w:r>
    </w:p>
    <w:p w14:paraId="29951B7B" w14:textId="7032B504" w:rsidR="00827AE9" w:rsidRDefault="00A83EC4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83EC4">
        <w:rPr>
          <w:rFonts w:ascii="Times New Roman" w:hAnsi="Times New Roman" w:cs="Times New Roman"/>
          <w:color w:val="94A39A"/>
        </w:rPr>
        <w:t xml:space="preserve">• </w:t>
      </w:r>
      <w:r w:rsidRPr="00A83EC4">
        <w:rPr>
          <w:rFonts w:ascii="Times New Roman" w:hAnsi="Times New Roman" w:cs="Times New Roman"/>
          <w:color w:val="292934"/>
        </w:rPr>
        <w:t>New Social Movement approach –</w:t>
      </w:r>
      <w:r>
        <w:rPr>
          <w:rFonts w:ascii="Times New Roman" w:hAnsi="Times New Roman" w:cs="Times New Roman"/>
          <w:color w:val="292934"/>
        </w:rPr>
        <w:t xml:space="preserve"> defending, constructing, </w:t>
      </w:r>
      <w:r w:rsidRPr="00A83EC4">
        <w:rPr>
          <w:rFonts w:ascii="Times New Roman" w:hAnsi="Times New Roman" w:cs="Times New Roman"/>
          <w:color w:val="292934"/>
        </w:rPr>
        <w:t>transforming collective identities as the central goal</w:t>
      </w:r>
      <w:r w:rsidR="0061390D">
        <w:rPr>
          <w:rFonts w:ascii="Times New Roman" w:hAnsi="Times New Roman" w:cs="Times New Roman"/>
          <w:color w:val="292934"/>
        </w:rPr>
        <w:t xml:space="preserve">. </w:t>
      </w:r>
    </w:p>
    <w:p w14:paraId="11058775" w14:textId="77777777" w:rsidR="005846BD" w:rsidRDefault="005846BD" w:rsidP="00A83EC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35AD72D" w14:textId="77777777" w:rsid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5846BD">
        <w:rPr>
          <w:rFonts w:ascii="Times New Roman" w:hAnsi="Times New Roman" w:cs="Times New Roman"/>
          <w:color w:val="D3533C"/>
        </w:rPr>
        <w:t>AIDS activism and framing</w:t>
      </w:r>
    </w:p>
    <w:p w14:paraId="0ED0A5A8" w14:textId="77777777" w:rsidR="005846BD" w:rsidRP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551766A1" w14:textId="0D311100" w:rsidR="005846BD" w:rsidRP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46BD">
        <w:rPr>
          <w:rFonts w:ascii="Times New Roman" w:hAnsi="Times New Roman" w:cs="Times New Roman"/>
          <w:color w:val="94A39A"/>
        </w:rPr>
        <w:t xml:space="preserve">• </w:t>
      </w:r>
      <w:r w:rsidRPr="005846BD">
        <w:rPr>
          <w:rFonts w:ascii="Times New Roman" w:hAnsi="Times New Roman" w:cs="Times New Roman"/>
          <w:color w:val="292934"/>
        </w:rPr>
        <w:t>AIDS movement as “</w:t>
      </w:r>
      <w:r>
        <w:rPr>
          <w:rFonts w:ascii="Times New Roman" w:hAnsi="Times New Roman" w:cs="Times New Roman"/>
          <w:color w:val="292934"/>
        </w:rPr>
        <w:t xml:space="preserve">one of the most profound social </w:t>
      </w:r>
      <w:r w:rsidRPr="005846BD">
        <w:rPr>
          <w:rFonts w:ascii="Times New Roman" w:hAnsi="Times New Roman" w:cs="Times New Roman"/>
          <w:color w:val="292934"/>
        </w:rPr>
        <w:t>movements ever to emerge around health issues”</w:t>
      </w:r>
      <w:r>
        <w:rPr>
          <w:rFonts w:ascii="Times New Roman" w:hAnsi="Times New Roman" w:cs="Times New Roman"/>
          <w:color w:val="292934"/>
        </w:rPr>
        <w:t xml:space="preserve"> </w:t>
      </w:r>
      <w:r w:rsidRPr="005846BD">
        <w:rPr>
          <w:rFonts w:ascii="Times New Roman" w:hAnsi="Times New Roman" w:cs="Times New Roman"/>
          <w:color w:val="292934"/>
        </w:rPr>
        <w:t>(Kinsman in Orsini, 2008, p. 333)</w:t>
      </w:r>
    </w:p>
    <w:p w14:paraId="4C28F32F" w14:textId="76486F37" w:rsidR="005846BD" w:rsidRP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46BD">
        <w:rPr>
          <w:rFonts w:ascii="Times New Roman" w:hAnsi="Times New Roman" w:cs="Times New Roman"/>
          <w:color w:val="94A39A"/>
        </w:rPr>
        <w:t xml:space="preserve">• </w:t>
      </w:r>
      <w:r w:rsidRPr="005846BD">
        <w:rPr>
          <w:rFonts w:ascii="Times New Roman" w:hAnsi="Times New Roman" w:cs="Times New Roman"/>
          <w:color w:val="292934"/>
        </w:rPr>
        <w:t>AIDS Coalition to Unleash Power (ACT UP) –</w:t>
      </w:r>
      <w:r>
        <w:rPr>
          <w:rFonts w:ascii="Times New Roman" w:hAnsi="Times New Roman" w:cs="Times New Roman"/>
          <w:color w:val="292934"/>
        </w:rPr>
        <w:t xml:space="preserve"> early SMO </w:t>
      </w:r>
      <w:r w:rsidRPr="005846BD">
        <w:rPr>
          <w:rFonts w:ascii="Times New Roman" w:hAnsi="Times New Roman" w:cs="Times New Roman"/>
          <w:color w:val="292934"/>
        </w:rPr>
        <w:t>formed in 1987 in NYC, with several N. American</w:t>
      </w:r>
      <w:r>
        <w:rPr>
          <w:rFonts w:ascii="Times New Roman" w:hAnsi="Times New Roman" w:cs="Times New Roman"/>
          <w:color w:val="292934"/>
        </w:rPr>
        <w:t xml:space="preserve"> </w:t>
      </w:r>
      <w:r w:rsidRPr="005846BD">
        <w:rPr>
          <w:rFonts w:ascii="Times New Roman" w:hAnsi="Times New Roman" w:cs="Times New Roman"/>
          <w:color w:val="292934"/>
        </w:rPr>
        <w:t>chapters</w:t>
      </w:r>
    </w:p>
    <w:p w14:paraId="39202992" w14:textId="5E20D7D5" w:rsidR="005846BD" w:rsidRP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46BD">
        <w:rPr>
          <w:rFonts w:ascii="Times New Roman" w:hAnsi="Times New Roman" w:cs="Times New Roman"/>
          <w:color w:val="94A39A"/>
        </w:rPr>
        <w:t xml:space="preserve">• </w:t>
      </w:r>
      <w:r w:rsidRPr="005846BD">
        <w:rPr>
          <w:rFonts w:ascii="Times New Roman" w:hAnsi="Times New Roman" w:cs="Times New Roman"/>
          <w:color w:val="292934"/>
        </w:rPr>
        <w:t>“Silence = Death” – u</w:t>
      </w:r>
      <w:r>
        <w:rPr>
          <w:rFonts w:ascii="Times New Roman" w:hAnsi="Times New Roman" w:cs="Times New Roman"/>
          <w:color w:val="292934"/>
        </w:rPr>
        <w:t xml:space="preserve">se of Holocaust slogan to frame </w:t>
      </w:r>
      <w:r w:rsidRPr="005846BD">
        <w:rPr>
          <w:rFonts w:ascii="Times New Roman" w:hAnsi="Times New Roman" w:cs="Times New Roman"/>
          <w:color w:val="292934"/>
        </w:rPr>
        <w:t>realities facing people with AIDS</w:t>
      </w:r>
    </w:p>
    <w:p w14:paraId="1C2A4AA7" w14:textId="2D897EC2" w:rsidR="005846BD" w:rsidRDefault="005846BD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846BD">
        <w:rPr>
          <w:rFonts w:ascii="Times New Roman" w:hAnsi="Times New Roman" w:cs="Times New Roman"/>
          <w:color w:val="94A39A"/>
        </w:rPr>
        <w:t xml:space="preserve">• </w:t>
      </w:r>
      <w:r w:rsidRPr="005846BD">
        <w:rPr>
          <w:rFonts w:ascii="Times New Roman" w:hAnsi="Times New Roman" w:cs="Times New Roman"/>
          <w:color w:val="292934"/>
        </w:rPr>
        <w:t>“Die-ins” – as one of sev</w:t>
      </w:r>
      <w:r>
        <w:rPr>
          <w:rFonts w:ascii="Times New Roman" w:hAnsi="Times New Roman" w:cs="Times New Roman"/>
          <w:color w:val="292934"/>
        </w:rPr>
        <w:t xml:space="preserve">eral tactics developed to build </w:t>
      </w:r>
      <w:r w:rsidRPr="005846BD">
        <w:rPr>
          <w:rFonts w:ascii="Times New Roman" w:hAnsi="Times New Roman" w:cs="Times New Roman"/>
          <w:color w:val="292934"/>
        </w:rPr>
        <w:t>public attention</w:t>
      </w:r>
    </w:p>
    <w:p w14:paraId="1E78680E" w14:textId="77777777" w:rsidR="00E5500F" w:rsidRDefault="00E5500F" w:rsidP="005846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CD94CDA" w14:textId="77777777" w:rsidR="00E5500F" w:rsidRDefault="00E5500F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E5500F">
        <w:rPr>
          <w:rFonts w:ascii="Times New Roman" w:hAnsi="Times New Roman" w:cs="Times New Roman"/>
          <w:color w:val="D3533C"/>
        </w:rPr>
        <w:t>Multiple Chemical Sensitivity Syndrome (MCS)</w:t>
      </w:r>
    </w:p>
    <w:p w14:paraId="4BB0DC9B" w14:textId="77777777" w:rsidR="007809BB" w:rsidRPr="00E5500F" w:rsidRDefault="007809BB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8A01374" w14:textId="7CF1B1B2" w:rsidR="00E5500F" w:rsidRPr="00E5500F" w:rsidRDefault="00E5500F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5500F">
        <w:rPr>
          <w:rFonts w:ascii="Times New Roman" w:hAnsi="Times New Roman" w:cs="Times New Roman"/>
          <w:color w:val="94A39A"/>
        </w:rPr>
        <w:t xml:space="preserve">• </w:t>
      </w:r>
      <w:r w:rsidRPr="00E5500F">
        <w:rPr>
          <w:rFonts w:ascii="Times New Roman" w:hAnsi="Times New Roman" w:cs="Times New Roman"/>
          <w:color w:val="292934"/>
        </w:rPr>
        <w:t>Awareness of MCS has increased in recent decades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E5500F">
        <w:rPr>
          <w:rFonts w:ascii="Times New Roman" w:hAnsi="Times New Roman" w:cs="Times New Roman"/>
          <w:color w:val="292934"/>
        </w:rPr>
        <w:t>impacts of chemicals and toxic products</w:t>
      </w:r>
    </w:p>
    <w:p w14:paraId="76463F15" w14:textId="3F18A9A4" w:rsidR="00E5500F" w:rsidRPr="00E5500F" w:rsidRDefault="00E5500F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5500F">
        <w:rPr>
          <w:rFonts w:ascii="Times New Roman" w:hAnsi="Times New Roman" w:cs="Times New Roman"/>
          <w:color w:val="94A39A"/>
        </w:rPr>
        <w:t xml:space="preserve">• </w:t>
      </w:r>
      <w:r w:rsidRPr="00E5500F">
        <w:rPr>
          <w:rFonts w:ascii="Times New Roman" w:hAnsi="Times New Roman" w:cs="Times New Roman"/>
          <w:color w:val="292934"/>
        </w:rPr>
        <w:t>Often dismissed as “extreme”</w:t>
      </w:r>
      <w:r>
        <w:rPr>
          <w:rFonts w:ascii="Times New Roman" w:hAnsi="Times New Roman" w:cs="Times New Roman"/>
          <w:color w:val="292934"/>
        </w:rPr>
        <w:t xml:space="preserve"> - and in the beginning was </w:t>
      </w:r>
      <w:r w:rsidRPr="00E5500F">
        <w:rPr>
          <w:rFonts w:ascii="Times New Roman" w:hAnsi="Times New Roman" w:cs="Times New Roman"/>
          <w:color w:val="292934"/>
        </w:rPr>
        <w:t>treated as a mental illness or conspiracy theory</w:t>
      </w:r>
    </w:p>
    <w:p w14:paraId="241A96E1" w14:textId="1D6F1B97" w:rsidR="00E5500F" w:rsidRPr="00E5500F" w:rsidRDefault="00E5500F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5500F">
        <w:rPr>
          <w:rFonts w:ascii="Times New Roman" w:hAnsi="Times New Roman" w:cs="Times New Roman"/>
          <w:color w:val="94A39A"/>
        </w:rPr>
        <w:t xml:space="preserve">• </w:t>
      </w:r>
      <w:r w:rsidRPr="00E5500F">
        <w:rPr>
          <w:rFonts w:ascii="Times New Roman" w:hAnsi="Times New Roman" w:cs="Times New Roman"/>
          <w:color w:val="292934"/>
        </w:rPr>
        <w:t>Frames connected to anti-smoking movements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E5500F">
        <w:rPr>
          <w:rFonts w:ascii="Times New Roman" w:hAnsi="Times New Roman" w:cs="Times New Roman"/>
          <w:color w:val="292934"/>
        </w:rPr>
        <w:t>specifically how the tobacco lobby covered up health</w:t>
      </w:r>
      <w:r w:rsidR="007809BB">
        <w:rPr>
          <w:rFonts w:ascii="Times New Roman" w:hAnsi="Times New Roman" w:cs="Times New Roman"/>
          <w:color w:val="292934"/>
        </w:rPr>
        <w:t xml:space="preserve">. </w:t>
      </w:r>
      <w:r w:rsidRPr="00E5500F">
        <w:rPr>
          <w:rFonts w:ascii="Times New Roman" w:hAnsi="Times New Roman" w:cs="Times New Roman"/>
          <w:color w:val="292934"/>
        </w:rPr>
        <w:t>impacts of toxins in their products</w:t>
      </w:r>
    </w:p>
    <w:p w14:paraId="0C3CA50D" w14:textId="1D6533D2" w:rsidR="00E5500F" w:rsidRDefault="00E5500F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5500F">
        <w:rPr>
          <w:rFonts w:ascii="Times New Roman" w:hAnsi="Times New Roman" w:cs="Times New Roman"/>
          <w:color w:val="94A39A"/>
        </w:rPr>
        <w:t xml:space="preserve">• </w:t>
      </w:r>
      <w:r w:rsidRPr="00E5500F">
        <w:rPr>
          <w:rFonts w:ascii="Times New Roman" w:hAnsi="Times New Roman" w:cs="Times New Roman"/>
          <w:color w:val="292934"/>
        </w:rPr>
        <w:t>Another emerging sensitivity is “</w:t>
      </w:r>
      <w:r w:rsidR="000A7D95">
        <w:rPr>
          <w:rFonts w:ascii="Times New Roman" w:hAnsi="Times New Roman" w:cs="Times New Roman"/>
          <w:color w:val="292934"/>
        </w:rPr>
        <w:t xml:space="preserve">electromagenetic </w:t>
      </w:r>
      <w:r w:rsidRPr="00E5500F">
        <w:rPr>
          <w:rFonts w:ascii="Times New Roman" w:hAnsi="Times New Roman" w:cs="Times New Roman"/>
          <w:color w:val="292934"/>
        </w:rPr>
        <w:t>hypersensitivity” – though contested, it is becoming more</w:t>
      </w:r>
      <w:r w:rsidR="000A7D95">
        <w:rPr>
          <w:rFonts w:ascii="Times New Roman" w:hAnsi="Times New Roman" w:cs="Times New Roman"/>
          <w:color w:val="292934"/>
        </w:rPr>
        <w:t xml:space="preserve"> </w:t>
      </w:r>
      <w:r w:rsidRPr="00E5500F">
        <w:rPr>
          <w:rFonts w:ascii="Times New Roman" w:hAnsi="Times New Roman" w:cs="Times New Roman"/>
          <w:color w:val="292934"/>
        </w:rPr>
        <w:t>credible as a concern</w:t>
      </w:r>
      <w:r w:rsidR="00F06483">
        <w:rPr>
          <w:rFonts w:ascii="Times New Roman" w:hAnsi="Times New Roman" w:cs="Times New Roman"/>
          <w:color w:val="292934"/>
        </w:rPr>
        <w:t xml:space="preserve">. </w:t>
      </w:r>
    </w:p>
    <w:p w14:paraId="4F44CC7A" w14:textId="77777777" w:rsidR="00F06483" w:rsidRDefault="00F06483" w:rsidP="00E5500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48194E5" w14:textId="77777777" w:rsidR="00F06483" w:rsidRDefault="00F0648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F06483">
        <w:rPr>
          <w:rFonts w:ascii="Times New Roman" w:hAnsi="Times New Roman" w:cs="Times New Roman"/>
          <w:color w:val="D3533C"/>
        </w:rPr>
        <w:t>Asthma activism</w:t>
      </w:r>
    </w:p>
    <w:p w14:paraId="640EFFCD" w14:textId="77777777" w:rsidR="00DB5F89" w:rsidRPr="00F06483" w:rsidRDefault="00DB5F89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2170CA6" w14:textId="386AEC66" w:rsidR="00F06483" w:rsidRPr="00F06483" w:rsidRDefault="00F0648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06483">
        <w:rPr>
          <w:rFonts w:ascii="Times New Roman" w:hAnsi="Times New Roman" w:cs="Times New Roman"/>
          <w:color w:val="94A39A"/>
        </w:rPr>
        <w:t xml:space="preserve">• </w:t>
      </w:r>
      <w:r w:rsidRPr="00F06483">
        <w:rPr>
          <w:rFonts w:ascii="Times New Roman" w:hAnsi="Times New Roman" w:cs="Times New Roman"/>
          <w:color w:val="292934"/>
        </w:rPr>
        <w:t>Intersections with race and class –</w:t>
      </w:r>
      <w:r>
        <w:rPr>
          <w:rFonts w:ascii="Times New Roman" w:hAnsi="Times New Roman" w:cs="Times New Roman"/>
          <w:color w:val="292934"/>
        </w:rPr>
        <w:t xml:space="preserve"> becoming highly </w:t>
      </w:r>
      <w:r w:rsidRPr="00F06483">
        <w:rPr>
          <w:rFonts w:ascii="Times New Roman" w:hAnsi="Times New Roman" w:cs="Times New Roman"/>
          <w:color w:val="292934"/>
        </w:rPr>
        <w:t>politicized and tied to broader issues of injustice</w:t>
      </w:r>
    </w:p>
    <w:p w14:paraId="36D14641" w14:textId="53A8BDE6" w:rsidR="00F06483" w:rsidRPr="00F06483" w:rsidRDefault="00F0648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06483">
        <w:rPr>
          <w:rFonts w:ascii="Times New Roman" w:hAnsi="Times New Roman" w:cs="Times New Roman"/>
          <w:color w:val="94A39A"/>
        </w:rPr>
        <w:t xml:space="preserve">• </w:t>
      </w:r>
      <w:r w:rsidRPr="00F06483">
        <w:rPr>
          <w:rFonts w:ascii="Times New Roman" w:hAnsi="Times New Roman" w:cs="Times New Roman"/>
          <w:color w:val="292934"/>
        </w:rPr>
        <w:t>Individual/familial respo</w:t>
      </w:r>
      <w:r>
        <w:rPr>
          <w:rFonts w:ascii="Times New Roman" w:hAnsi="Times New Roman" w:cs="Times New Roman"/>
          <w:color w:val="292934"/>
        </w:rPr>
        <w:t xml:space="preserve">nsibility vs. social/collective </w:t>
      </w:r>
      <w:r w:rsidRPr="00F06483">
        <w:rPr>
          <w:rFonts w:ascii="Times New Roman" w:hAnsi="Times New Roman" w:cs="Times New Roman"/>
          <w:color w:val="292934"/>
        </w:rPr>
        <w:t>responsibility</w:t>
      </w:r>
    </w:p>
    <w:p w14:paraId="1580EE74" w14:textId="77777777" w:rsidR="00F06483" w:rsidRPr="00F06483" w:rsidRDefault="00F0648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06483">
        <w:rPr>
          <w:rFonts w:ascii="Times New Roman" w:hAnsi="Times New Roman" w:cs="Times New Roman"/>
          <w:color w:val="94A39A"/>
        </w:rPr>
        <w:t xml:space="preserve">• </w:t>
      </w:r>
      <w:r w:rsidRPr="00F06483">
        <w:rPr>
          <w:rFonts w:ascii="Times New Roman" w:hAnsi="Times New Roman" w:cs="Times New Roman"/>
          <w:color w:val="292934"/>
        </w:rPr>
        <w:t>“Transit racism” – example in Boston</w:t>
      </w:r>
    </w:p>
    <w:p w14:paraId="4E81CE6A" w14:textId="2B4C9D8E" w:rsidR="00F06483" w:rsidRDefault="00F0648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06483">
        <w:rPr>
          <w:rFonts w:ascii="Times New Roman" w:hAnsi="Times New Roman" w:cs="Times New Roman"/>
          <w:color w:val="94A39A"/>
        </w:rPr>
        <w:t xml:space="preserve">• </w:t>
      </w:r>
      <w:r w:rsidRPr="00F06483">
        <w:rPr>
          <w:rFonts w:ascii="Times New Roman" w:hAnsi="Times New Roman" w:cs="Times New Roman"/>
          <w:color w:val="292934"/>
        </w:rPr>
        <w:t>Shift from being “hel</w:t>
      </w:r>
      <w:r>
        <w:rPr>
          <w:rFonts w:ascii="Times New Roman" w:hAnsi="Times New Roman" w:cs="Times New Roman"/>
          <w:color w:val="292934"/>
        </w:rPr>
        <w:t xml:space="preserve">pless victims of an unfortunate </w:t>
      </w:r>
      <w:r w:rsidRPr="00F06483">
        <w:rPr>
          <w:rFonts w:ascii="Times New Roman" w:hAnsi="Times New Roman" w:cs="Times New Roman"/>
          <w:color w:val="292934"/>
        </w:rPr>
        <w:t>condition” to “active agents mobilizing fellow sufferers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F06483">
        <w:rPr>
          <w:rFonts w:ascii="Times New Roman" w:hAnsi="Times New Roman" w:cs="Times New Roman"/>
          <w:color w:val="292934"/>
        </w:rPr>
        <w:t>policy-makers… to take collective responsibility for health</w:t>
      </w:r>
      <w:r>
        <w:rPr>
          <w:rFonts w:ascii="Times New Roman" w:hAnsi="Times New Roman" w:cs="Times New Roman"/>
          <w:color w:val="292934"/>
        </w:rPr>
        <w:t xml:space="preserve"> </w:t>
      </w:r>
      <w:r w:rsidRPr="00F06483">
        <w:rPr>
          <w:rFonts w:ascii="Times New Roman" w:hAnsi="Times New Roman" w:cs="Times New Roman"/>
          <w:color w:val="292934"/>
        </w:rPr>
        <w:t>and environment issues” (Orsini, 2008, p. 339)</w:t>
      </w:r>
    </w:p>
    <w:p w14:paraId="358B91DE" w14:textId="77777777" w:rsidR="00803F03" w:rsidRDefault="00803F03" w:rsidP="00F0648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2E6D5BC" w14:textId="77777777" w:rsidR="00803F03" w:rsidRDefault="00803F03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803F03">
        <w:rPr>
          <w:rFonts w:ascii="Times New Roman" w:hAnsi="Times New Roman" w:cs="Times New Roman"/>
          <w:color w:val="D3533C"/>
        </w:rPr>
        <w:t>Connection to ABM and other movements?</w:t>
      </w:r>
    </w:p>
    <w:p w14:paraId="744B1DCA" w14:textId="77777777" w:rsidR="00F26E12" w:rsidRPr="00803F03" w:rsidRDefault="00F26E12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28ECAD7B" w14:textId="33D43919" w:rsidR="00803F03" w:rsidRPr="00803F03" w:rsidRDefault="00803F03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803F03">
        <w:rPr>
          <w:rFonts w:ascii="Times New Roman" w:hAnsi="Times New Roman" w:cs="Times New Roman"/>
          <w:color w:val="94A39A"/>
        </w:rPr>
        <w:t xml:space="preserve">• </w:t>
      </w:r>
      <w:r w:rsidRPr="00803F03">
        <w:rPr>
          <w:rFonts w:ascii="Times New Roman" w:hAnsi="Times New Roman" w:cs="Times New Roman"/>
          <w:color w:val="292934"/>
        </w:rPr>
        <w:t>Alternative Birth</w:t>
      </w:r>
      <w:r>
        <w:rPr>
          <w:rFonts w:ascii="Times New Roman" w:hAnsi="Times New Roman" w:cs="Times New Roman"/>
          <w:color w:val="292934"/>
        </w:rPr>
        <w:t xml:space="preserve">ing Movement (ABM) demonstrates </w:t>
      </w:r>
      <w:r w:rsidRPr="00803F03">
        <w:rPr>
          <w:rFonts w:ascii="Times New Roman" w:hAnsi="Times New Roman" w:cs="Times New Roman"/>
          <w:color w:val="292934"/>
        </w:rPr>
        <w:t>another set of issues related to reclaiming agency over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the birthing process, redefining ‘expertise’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establishing new networks for health awareness</w:t>
      </w:r>
    </w:p>
    <w:p w14:paraId="4667BDC7" w14:textId="1B989C69" w:rsidR="00803F03" w:rsidRDefault="00803F03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803F03">
        <w:rPr>
          <w:rFonts w:ascii="Times New Roman" w:hAnsi="Times New Roman" w:cs="Times New Roman"/>
          <w:color w:val="94A39A"/>
        </w:rPr>
        <w:t xml:space="preserve">• </w:t>
      </w:r>
      <w:r w:rsidRPr="00803F03">
        <w:rPr>
          <w:rFonts w:ascii="Times New Roman" w:hAnsi="Times New Roman" w:cs="Times New Roman"/>
          <w:color w:val="292934"/>
        </w:rPr>
        <w:t xml:space="preserve">“Is health emerging as </w:t>
      </w:r>
      <w:r>
        <w:rPr>
          <w:rFonts w:ascii="Times New Roman" w:hAnsi="Times New Roman" w:cs="Times New Roman"/>
          <w:color w:val="292934"/>
        </w:rPr>
        <w:t xml:space="preserve">a dominant cleavage in Canadian society, eclipsing other </w:t>
      </w:r>
      <w:r w:rsidRPr="00803F03">
        <w:rPr>
          <w:rFonts w:ascii="Times New Roman" w:hAnsi="Times New Roman" w:cs="Times New Roman"/>
          <w:color w:val="292934"/>
        </w:rPr>
        <w:t>cleavages that have animated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politics in the past? Is our health status becoming a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currency we trade in the political marketplace, or is it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rather, another way of expressing deeply felt grievances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related to other forms of oppression linked to race,</w:t>
      </w:r>
      <w:r>
        <w:rPr>
          <w:rFonts w:ascii="Times New Roman" w:hAnsi="Times New Roman" w:cs="Times New Roman"/>
          <w:color w:val="292934"/>
        </w:rPr>
        <w:t xml:space="preserve"> </w:t>
      </w:r>
      <w:r w:rsidRPr="00803F03">
        <w:rPr>
          <w:rFonts w:ascii="Times New Roman" w:hAnsi="Times New Roman" w:cs="Times New Roman"/>
          <w:color w:val="292934"/>
        </w:rPr>
        <w:t>gender, and sexuality?” (p. 344-5)</w:t>
      </w:r>
    </w:p>
    <w:p w14:paraId="1B95EE5D" w14:textId="77777777" w:rsidR="004E3128" w:rsidRDefault="004E3128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1E6338F" w14:textId="6EAD0919" w:rsidR="004E3128" w:rsidRDefault="004E3128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  <w:r w:rsidRPr="004E3128">
        <w:rPr>
          <w:rFonts w:ascii="Times New Roman" w:hAnsi="Times New Roman" w:cs="Times New Roman"/>
          <w:b/>
          <w:color w:val="292934"/>
        </w:rPr>
        <w:t>LGBTQ Movements</w:t>
      </w:r>
    </w:p>
    <w:p w14:paraId="638ABB51" w14:textId="77777777" w:rsidR="002C7BAD" w:rsidRDefault="002C7BAD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92934"/>
        </w:rPr>
      </w:pPr>
    </w:p>
    <w:p w14:paraId="0AC3BA8A" w14:textId="77777777" w:rsidR="002C7BAD" w:rsidRDefault="002C7BAD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2C7BAD">
        <w:rPr>
          <w:rFonts w:ascii="Times New Roman" w:hAnsi="Times New Roman" w:cs="Times New Roman"/>
          <w:color w:val="D3533C"/>
        </w:rPr>
        <w:t>Terminology</w:t>
      </w:r>
    </w:p>
    <w:p w14:paraId="43383E55" w14:textId="77777777" w:rsidR="006D3CCA" w:rsidRPr="002C7BAD" w:rsidRDefault="006D3CCA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1D7E440" w14:textId="77777777" w:rsidR="002C7BAD" w:rsidRPr="002C7BAD" w:rsidRDefault="002C7BAD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C7BAD">
        <w:rPr>
          <w:rFonts w:ascii="Times New Roman" w:hAnsi="Times New Roman" w:cs="Times New Roman"/>
          <w:color w:val="94A39A"/>
        </w:rPr>
        <w:t xml:space="preserve">• </w:t>
      </w:r>
      <w:r w:rsidRPr="002C7BAD">
        <w:rPr>
          <w:rFonts w:ascii="Times New Roman" w:hAnsi="Times New Roman" w:cs="Times New Roman"/>
          <w:color w:val="292934"/>
        </w:rPr>
        <w:t>LGBT(Q) or GLBT: Lesbian, Gay, Bisexual, Transgender, (Queer)</w:t>
      </w:r>
    </w:p>
    <w:p w14:paraId="27597E6A" w14:textId="2C43394D" w:rsidR="002C7BAD" w:rsidRPr="002C7BAD" w:rsidRDefault="002C7BAD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C7BAD">
        <w:rPr>
          <w:rFonts w:ascii="Times New Roman" w:hAnsi="Times New Roman" w:cs="Times New Roman"/>
          <w:color w:val="94A39A"/>
        </w:rPr>
        <w:t xml:space="preserve">• </w:t>
      </w:r>
      <w:r w:rsidRPr="002C7BAD">
        <w:rPr>
          <w:rFonts w:ascii="Times New Roman" w:hAnsi="Times New Roman" w:cs="Times New Roman"/>
          <w:color w:val="292934"/>
        </w:rPr>
        <w:t xml:space="preserve">Homophobia: Fear of homosexuality; </w:t>
      </w:r>
      <w:r>
        <w:rPr>
          <w:rFonts w:ascii="Times New Roman" w:hAnsi="Times New Roman" w:cs="Times New Roman"/>
          <w:color w:val="292934"/>
        </w:rPr>
        <w:t xml:space="preserve">negative attitude and prejudice </w:t>
      </w:r>
      <w:r w:rsidRPr="002C7BAD">
        <w:rPr>
          <w:rFonts w:ascii="Times New Roman" w:hAnsi="Times New Roman" w:cs="Times New Roman"/>
          <w:color w:val="292934"/>
        </w:rPr>
        <w:t>towards people who identify (or are perceived) as homosexual. Often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results in forms of discrimination and/or violence (physical or verbal)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against the LGBT community.</w:t>
      </w:r>
    </w:p>
    <w:p w14:paraId="2346D3F8" w14:textId="63B0C6E8" w:rsidR="002C7BAD" w:rsidRPr="002C7BAD" w:rsidRDefault="002C7BAD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C7BAD">
        <w:rPr>
          <w:rFonts w:ascii="Times New Roman" w:hAnsi="Times New Roman" w:cs="Times New Roman"/>
          <w:color w:val="94A39A"/>
        </w:rPr>
        <w:t xml:space="preserve">• </w:t>
      </w:r>
      <w:r w:rsidRPr="002C7BAD">
        <w:rPr>
          <w:rFonts w:ascii="Times New Roman" w:hAnsi="Times New Roman" w:cs="Times New Roman"/>
          <w:color w:val="292934"/>
        </w:rPr>
        <w:t>Heterosexism: A view that opposite</w:t>
      </w:r>
      <w:r>
        <w:rPr>
          <w:rFonts w:ascii="Times New Roman" w:hAnsi="Times New Roman" w:cs="Times New Roman"/>
          <w:color w:val="292934"/>
        </w:rPr>
        <w:t xml:space="preserve">-sex relations are superior and normal. Often </w:t>
      </w:r>
      <w:r w:rsidRPr="002C7BAD">
        <w:rPr>
          <w:rFonts w:ascii="Times New Roman" w:hAnsi="Times New Roman" w:cs="Times New Roman"/>
          <w:color w:val="292934"/>
        </w:rPr>
        <w:t>assumes that everyone is heterosexual, and treats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anyone who does not fit that ‘norm’ as second-class citizens.</w:t>
      </w:r>
    </w:p>
    <w:p w14:paraId="5C40ED03" w14:textId="45CBB5D3" w:rsidR="002C7BAD" w:rsidRDefault="002C7BAD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C7BAD">
        <w:rPr>
          <w:rFonts w:ascii="Times New Roman" w:hAnsi="Times New Roman" w:cs="Times New Roman"/>
          <w:color w:val="94A39A"/>
        </w:rPr>
        <w:t xml:space="preserve">• </w:t>
      </w:r>
      <w:r w:rsidRPr="002C7BAD">
        <w:rPr>
          <w:rFonts w:ascii="Times New Roman" w:hAnsi="Times New Roman" w:cs="Times New Roman"/>
          <w:color w:val="292934"/>
        </w:rPr>
        <w:t xml:space="preserve">Heteronormativity: “…means </w:t>
      </w:r>
      <w:r>
        <w:rPr>
          <w:rFonts w:ascii="Times New Roman" w:hAnsi="Times New Roman" w:cs="Times New Roman"/>
          <w:color w:val="292934"/>
        </w:rPr>
        <w:t xml:space="preserve">that the social organization is </w:t>
      </w:r>
      <w:r w:rsidRPr="002C7BAD">
        <w:rPr>
          <w:rFonts w:ascii="Times New Roman" w:hAnsi="Times New Roman" w:cs="Times New Roman"/>
          <w:color w:val="292934"/>
        </w:rPr>
        <w:t>structured around the assumption that heterosexual preference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heterosexual coupling is the dominant mode of sexual, intimate,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family organization and that homosexuality is deviant” (Smith, 2008,</w:t>
      </w:r>
      <w:r>
        <w:rPr>
          <w:rFonts w:ascii="Times New Roman" w:hAnsi="Times New Roman" w:cs="Times New Roman"/>
          <w:color w:val="292934"/>
        </w:rPr>
        <w:t xml:space="preserve"> </w:t>
      </w:r>
      <w:r w:rsidRPr="002C7BAD">
        <w:rPr>
          <w:rFonts w:ascii="Times New Roman" w:hAnsi="Times New Roman" w:cs="Times New Roman"/>
          <w:color w:val="292934"/>
        </w:rPr>
        <w:t>p. 182)</w:t>
      </w:r>
    </w:p>
    <w:p w14:paraId="0E4F3166" w14:textId="77777777" w:rsidR="004D716C" w:rsidRDefault="004D716C" w:rsidP="002C7B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BC58F3D" w14:textId="1F2313F9" w:rsid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>Origins of the M</w:t>
      </w:r>
      <w:r w:rsidRPr="004D716C">
        <w:rPr>
          <w:rFonts w:ascii="Times New Roman" w:hAnsi="Times New Roman" w:cs="Times New Roman"/>
          <w:color w:val="D3533C"/>
        </w:rPr>
        <w:t>ovement</w:t>
      </w:r>
    </w:p>
    <w:p w14:paraId="1D5E8590" w14:textId="77777777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14C6D71" w14:textId="7C7732CA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716C">
        <w:rPr>
          <w:rFonts w:ascii="Times New Roman" w:hAnsi="Times New Roman" w:cs="Times New Roman"/>
          <w:color w:val="94A39A"/>
        </w:rPr>
        <w:t xml:space="preserve">• </w:t>
      </w:r>
      <w:r w:rsidRPr="004D716C">
        <w:rPr>
          <w:rFonts w:ascii="Times New Roman" w:hAnsi="Times New Roman" w:cs="Times New Roman"/>
          <w:color w:val="292934"/>
        </w:rPr>
        <w:t xml:space="preserve">During WWII – allowed gay </w:t>
      </w:r>
      <w:r>
        <w:rPr>
          <w:rFonts w:ascii="Times New Roman" w:hAnsi="Times New Roman" w:cs="Times New Roman"/>
          <w:color w:val="292934"/>
        </w:rPr>
        <w:t xml:space="preserve">men and lesbians to meet in the </w:t>
      </w:r>
      <w:r w:rsidRPr="004D716C">
        <w:rPr>
          <w:rFonts w:ascii="Times New Roman" w:hAnsi="Times New Roman" w:cs="Times New Roman"/>
          <w:color w:val="292934"/>
        </w:rPr>
        <w:t>armed services, war industries, and emerging subculture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4D716C">
        <w:rPr>
          <w:rFonts w:ascii="Times New Roman" w:hAnsi="Times New Roman" w:cs="Times New Roman"/>
          <w:color w:val="292934"/>
        </w:rPr>
        <w:t>cities. (Staggenborg, 2012, p. 116)</w:t>
      </w:r>
    </w:p>
    <w:p w14:paraId="22541DA2" w14:textId="68D39ABD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716C">
        <w:rPr>
          <w:rFonts w:ascii="Times New Roman" w:hAnsi="Times New Roman" w:cs="Times New Roman"/>
          <w:color w:val="94A39A"/>
        </w:rPr>
        <w:t xml:space="preserve">• </w:t>
      </w:r>
      <w:r w:rsidRPr="004D716C">
        <w:rPr>
          <w:rFonts w:ascii="Times New Roman" w:hAnsi="Times New Roman" w:cs="Times New Roman"/>
          <w:color w:val="292934"/>
        </w:rPr>
        <w:t>Part of the protest cycle of</w:t>
      </w:r>
      <w:r>
        <w:rPr>
          <w:rFonts w:ascii="Times New Roman" w:hAnsi="Times New Roman" w:cs="Times New Roman"/>
          <w:color w:val="292934"/>
        </w:rPr>
        <w:t xml:space="preserve"> the 1960s, however, similar to </w:t>
      </w:r>
      <w:r w:rsidRPr="004D716C">
        <w:rPr>
          <w:rFonts w:ascii="Times New Roman" w:hAnsi="Times New Roman" w:cs="Times New Roman"/>
          <w:color w:val="292934"/>
        </w:rPr>
        <w:t>women’s movement, survived the decline of protest cycle – key</w:t>
      </w:r>
      <w:r>
        <w:rPr>
          <w:rFonts w:ascii="Times New Roman" w:hAnsi="Times New Roman" w:cs="Times New Roman"/>
          <w:color w:val="292934"/>
        </w:rPr>
        <w:t xml:space="preserve"> </w:t>
      </w:r>
      <w:r w:rsidRPr="004D716C">
        <w:rPr>
          <w:rFonts w:ascii="Times New Roman" w:hAnsi="Times New Roman" w:cs="Times New Roman"/>
          <w:color w:val="292934"/>
        </w:rPr>
        <w:t>infrastructure and opp</w:t>
      </w:r>
      <w:r>
        <w:rPr>
          <w:rFonts w:ascii="Times New Roman" w:hAnsi="Times New Roman" w:cs="Times New Roman"/>
          <w:color w:val="292934"/>
        </w:rPr>
        <w:t xml:space="preserve">ortunity led to maintaining the </w:t>
      </w:r>
      <w:r w:rsidRPr="004D716C">
        <w:rPr>
          <w:rFonts w:ascii="Times New Roman" w:hAnsi="Times New Roman" w:cs="Times New Roman"/>
          <w:color w:val="292934"/>
        </w:rPr>
        <w:t>movement</w:t>
      </w:r>
    </w:p>
    <w:p w14:paraId="2745A61A" w14:textId="436D143B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716C">
        <w:rPr>
          <w:rFonts w:ascii="Times New Roman" w:hAnsi="Times New Roman" w:cs="Times New Roman"/>
          <w:color w:val="94A39A"/>
        </w:rPr>
        <w:t xml:space="preserve">• </w:t>
      </w:r>
      <w:r w:rsidRPr="004D716C">
        <w:rPr>
          <w:rFonts w:ascii="Times New Roman" w:hAnsi="Times New Roman" w:cs="Times New Roman"/>
          <w:color w:val="292934"/>
        </w:rPr>
        <w:t>Stonewall Rebellion in 1969 –</w:t>
      </w:r>
      <w:r>
        <w:rPr>
          <w:rFonts w:ascii="Times New Roman" w:hAnsi="Times New Roman" w:cs="Times New Roman"/>
          <w:color w:val="292934"/>
        </w:rPr>
        <w:t xml:space="preserve"> gay patrons in Stonewall Inn, </w:t>
      </w:r>
      <w:r w:rsidRPr="004D716C">
        <w:rPr>
          <w:rFonts w:ascii="Times New Roman" w:hAnsi="Times New Roman" w:cs="Times New Roman"/>
          <w:color w:val="292934"/>
        </w:rPr>
        <w:t>NYC, rioted after a police raid on the bar (p. 117)</w:t>
      </w:r>
    </w:p>
    <w:p w14:paraId="3FCAED9F" w14:textId="5B1A6BBA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716C">
        <w:rPr>
          <w:rFonts w:ascii="Times New Roman" w:hAnsi="Times New Roman" w:cs="Times New Roman"/>
          <w:color w:val="94A39A"/>
        </w:rPr>
        <w:t xml:space="preserve">• </w:t>
      </w:r>
      <w:r w:rsidRPr="004D716C">
        <w:rPr>
          <w:rFonts w:ascii="Times New Roman" w:hAnsi="Times New Roman" w:cs="Times New Roman"/>
          <w:color w:val="292934"/>
        </w:rPr>
        <w:t>According to McAdam, it was considered a ‘spinoff’</w:t>
      </w:r>
      <w:r>
        <w:rPr>
          <w:rFonts w:ascii="Times New Roman" w:hAnsi="Times New Roman" w:cs="Times New Roman"/>
          <w:color w:val="292934"/>
        </w:rPr>
        <w:t xml:space="preserve"> movement in the U.S., partly since </w:t>
      </w:r>
      <w:r w:rsidRPr="004D716C">
        <w:rPr>
          <w:rFonts w:ascii="Times New Roman" w:hAnsi="Times New Roman" w:cs="Times New Roman"/>
          <w:color w:val="292934"/>
        </w:rPr>
        <w:t>it emerged later in the protest cycle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4D716C">
        <w:rPr>
          <w:rFonts w:ascii="Times New Roman" w:hAnsi="Times New Roman" w:cs="Times New Roman"/>
          <w:color w:val="292934"/>
        </w:rPr>
        <w:t>1960s and did not have any particular political opportunities at</w:t>
      </w:r>
      <w:r>
        <w:rPr>
          <w:rFonts w:ascii="Times New Roman" w:hAnsi="Times New Roman" w:cs="Times New Roman"/>
          <w:color w:val="292934"/>
        </w:rPr>
        <w:t xml:space="preserve"> </w:t>
      </w:r>
      <w:r w:rsidRPr="004D716C">
        <w:rPr>
          <w:rFonts w:ascii="Times New Roman" w:hAnsi="Times New Roman" w:cs="Times New Roman"/>
          <w:color w:val="292934"/>
        </w:rPr>
        <w:t>the time (p. 117)</w:t>
      </w:r>
    </w:p>
    <w:p w14:paraId="4ED85D77" w14:textId="5DE5F0F6" w:rsidR="004D716C" w:rsidRPr="004D716C" w:rsidRDefault="004D716C" w:rsidP="004D716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D716C">
        <w:rPr>
          <w:rFonts w:ascii="Times New Roman" w:hAnsi="Times New Roman" w:cs="Times New Roman"/>
          <w:color w:val="94A39A"/>
        </w:rPr>
        <w:t xml:space="preserve">• </w:t>
      </w:r>
      <w:r w:rsidRPr="004D716C">
        <w:rPr>
          <w:rFonts w:ascii="Times New Roman" w:hAnsi="Times New Roman" w:cs="Times New Roman"/>
          <w:color w:val="292934"/>
        </w:rPr>
        <w:t xml:space="preserve">In Canada, significant movement </w:t>
      </w:r>
      <w:r>
        <w:rPr>
          <w:rFonts w:ascii="Times New Roman" w:hAnsi="Times New Roman" w:cs="Times New Roman"/>
          <w:color w:val="292934"/>
        </w:rPr>
        <w:t xml:space="preserve">prior to 1982 Charter of Rights and Freedoms, but </w:t>
      </w:r>
      <w:r w:rsidRPr="004D716C">
        <w:rPr>
          <w:rFonts w:ascii="Times New Roman" w:hAnsi="Times New Roman" w:cs="Times New Roman"/>
          <w:color w:val="292934"/>
        </w:rPr>
        <w:t>post-1982 saw significant emergence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4D716C">
        <w:rPr>
          <w:rFonts w:ascii="Times New Roman" w:hAnsi="Times New Roman" w:cs="Times New Roman"/>
          <w:color w:val="292934"/>
        </w:rPr>
        <w:t>political opp</w:t>
      </w:r>
      <w:r>
        <w:rPr>
          <w:rFonts w:ascii="Times New Roman" w:hAnsi="Times New Roman" w:cs="Times New Roman"/>
          <w:color w:val="292934"/>
        </w:rPr>
        <w:t xml:space="preserve">ortunities that allowed for new </w:t>
      </w:r>
      <w:r w:rsidRPr="004D716C">
        <w:rPr>
          <w:rFonts w:ascii="Times New Roman" w:hAnsi="Times New Roman" w:cs="Times New Roman"/>
          <w:color w:val="292934"/>
        </w:rPr>
        <w:t>organizing strategies</w:t>
      </w:r>
    </w:p>
    <w:p w14:paraId="0F26C8EF" w14:textId="29077F5A" w:rsidR="004D716C" w:rsidRPr="00393F2B" w:rsidRDefault="004D716C" w:rsidP="00393F2B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292934"/>
        </w:rPr>
        <w:t>Pushed Canada ahead in terms of gay and lesbian rights</w:t>
      </w:r>
    </w:p>
    <w:p w14:paraId="2683CACA" w14:textId="77777777" w:rsid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85B5593" w14:textId="493A4716" w:rsidR="00393F2B" w:rsidRDefault="00F054D8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>Brief T</w:t>
      </w:r>
      <w:r w:rsidR="00393F2B" w:rsidRPr="00393F2B">
        <w:rPr>
          <w:rFonts w:ascii="Times New Roman" w:hAnsi="Times New Roman" w:cs="Times New Roman"/>
          <w:color w:val="D3533C"/>
        </w:rPr>
        <w:t>imeline</w:t>
      </w:r>
    </w:p>
    <w:p w14:paraId="26648B3D" w14:textId="77777777" w:rsidR="00F054D8" w:rsidRPr="00393F2B" w:rsidRDefault="00F054D8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89F443D" w14:textId="1747FB88" w:rsidR="00393F2B" w:rsidRP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94A39A"/>
        </w:rPr>
        <w:t xml:space="preserve">• </w:t>
      </w:r>
      <w:r w:rsidRPr="00393F2B">
        <w:rPr>
          <w:rFonts w:ascii="Times New Roman" w:hAnsi="Times New Roman" w:cs="Times New Roman"/>
          <w:color w:val="292934"/>
        </w:rPr>
        <w:t xml:space="preserve">1960s – significant challenges due </w:t>
      </w:r>
      <w:r>
        <w:rPr>
          <w:rFonts w:ascii="Times New Roman" w:hAnsi="Times New Roman" w:cs="Times New Roman"/>
          <w:color w:val="292934"/>
        </w:rPr>
        <w:t xml:space="preserve">to social and legal conditions, </w:t>
      </w:r>
      <w:r w:rsidRPr="00393F2B">
        <w:rPr>
          <w:rFonts w:ascii="Times New Roman" w:hAnsi="Times New Roman" w:cs="Times New Roman"/>
          <w:color w:val="292934"/>
        </w:rPr>
        <w:t>establishment of the Association for Social Knowledge (ASK)</w:t>
      </w:r>
    </w:p>
    <w:p w14:paraId="3F6B4225" w14:textId="02832478" w:rsidR="00393F2B" w:rsidRP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94A39A"/>
        </w:rPr>
        <w:t xml:space="preserve">• </w:t>
      </w:r>
      <w:r w:rsidRPr="00393F2B">
        <w:rPr>
          <w:rFonts w:ascii="Times New Roman" w:hAnsi="Times New Roman" w:cs="Times New Roman"/>
          <w:color w:val="292934"/>
        </w:rPr>
        <w:t>Everett George Klippert – arrested in</w:t>
      </w:r>
      <w:r>
        <w:rPr>
          <w:rFonts w:ascii="Times New Roman" w:hAnsi="Times New Roman" w:cs="Times New Roman"/>
          <w:color w:val="292934"/>
        </w:rPr>
        <w:t xml:space="preserve"> 1965 for admitting he had consensual sex, </w:t>
      </w:r>
      <w:r w:rsidRPr="00393F2B">
        <w:rPr>
          <w:rFonts w:ascii="Times New Roman" w:hAnsi="Times New Roman" w:cs="Times New Roman"/>
          <w:color w:val="292934"/>
        </w:rPr>
        <w:t>convicted for “gross indecency” – significant</w:t>
      </w:r>
      <w:r>
        <w:rPr>
          <w:rFonts w:ascii="Times New Roman" w:hAnsi="Times New Roman" w:cs="Times New Roman"/>
          <w:color w:val="292934"/>
        </w:rPr>
        <w:t xml:space="preserve"> </w:t>
      </w:r>
      <w:r w:rsidRPr="00393F2B">
        <w:rPr>
          <w:rFonts w:ascii="Times New Roman" w:hAnsi="Times New Roman" w:cs="Times New Roman"/>
          <w:color w:val="292934"/>
        </w:rPr>
        <w:t>response led to decriminalization of homosexuality in 1969 – Klippert</w:t>
      </w:r>
      <w:r>
        <w:rPr>
          <w:rFonts w:ascii="Times New Roman" w:hAnsi="Times New Roman" w:cs="Times New Roman"/>
          <w:color w:val="292934"/>
        </w:rPr>
        <w:t xml:space="preserve"> </w:t>
      </w:r>
      <w:r w:rsidRPr="00393F2B">
        <w:rPr>
          <w:rFonts w:ascii="Times New Roman" w:hAnsi="Times New Roman" w:cs="Times New Roman"/>
          <w:color w:val="292934"/>
        </w:rPr>
        <w:t>released from jail in 1971</w:t>
      </w:r>
    </w:p>
    <w:p w14:paraId="638D0C26" w14:textId="1E89F42E" w:rsidR="00393F2B" w:rsidRP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94A39A"/>
        </w:rPr>
        <w:t xml:space="preserve">• </w:t>
      </w:r>
      <w:r w:rsidRPr="00393F2B">
        <w:rPr>
          <w:rFonts w:ascii="Times New Roman" w:hAnsi="Times New Roman" w:cs="Times New Roman"/>
          <w:color w:val="292934"/>
        </w:rPr>
        <w:t>1970s – after ‘69 Stonewall rio</w:t>
      </w:r>
      <w:r>
        <w:rPr>
          <w:rFonts w:ascii="Times New Roman" w:hAnsi="Times New Roman" w:cs="Times New Roman"/>
          <w:color w:val="292934"/>
        </w:rPr>
        <w:t xml:space="preserve">ts, gay liberation movement and </w:t>
      </w:r>
      <w:r w:rsidRPr="00393F2B">
        <w:rPr>
          <w:rFonts w:ascii="Times New Roman" w:hAnsi="Times New Roman" w:cs="Times New Roman"/>
          <w:color w:val="292934"/>
        </w:rPr>
        <w:t>lesbian feminism</w:t>
      </w:r>
    </w:p>
    <w:p w14:paraId="716C131E" w14:textId="3571A60F" w:rsidR="00393F2B" w:rsidRP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94A39A"/>
        </w:rPr>
        <w:t xml:space="preserve">• </w:t>
      </w:r>
      <w:r w:rsidRPr="00393F2B">
        <w:rPr>
          <w:rFonts w:ascii="Times New Roman" w:hAnsi="Times New Roman" w:cs="Times New Roman"/>
          <w:color w:val="292934"/>
        </w:rPr>
        <w:t>1980s – AIDS, the Charter – impact on framing the movement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393F2B">
        <w:rPr>
          <w:rFonts w:ascii="Times New Roman" w:hAnsi="Times New Roman" w:cs="Times New Roman"/>
          <w:color w:val="292934"/>
        </w:rPr>
        <w:t>addressing growing counter</w:t>
      </w:r>
      <w:r>
        <w:rPr>
          <w:rFonts w:ascii="Times New Roman" w:hAnsi="Times New Roman" w:cs="Times New Roman"/>
          <w:color w:val="292934"/>
        </w:rPr>
        <w:t xml:space="preserve"> </w:t>
      </w:r>
      <w:r w:rsidRPr="00393F2B">
        <w:rPr>
          <w:rFonts w:ascii="Times New Roman" w:hAnsi="Times New Roman" w:cs="Times New Roman"/>
          <w:color w:val="292934"/>
        </w:rPr>
        <w:t>movements</w:t>
      </w:r>
    </w:p>
    <w:p w14:paraId="5A9C9230" w14:textId="37F6DD28" w:rsidR="00393F2B" w:rsidRDefault="00393F2B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93F2B">
        <w:rPr>
          <w:rFonts w:ascii="Times New Roman" w:hAnsi="Times New Roman" w:cs="Times New Roman"/>
          <w:color w:val="94A39A"/>
        </w:rPr>
        <w:t xml:space="preserve">• </w:t>
      </w:r>
      <w:r w:rsidRPr="00393F2B">
        <w:rPr>
          <w:rFonts w:ascii="Times New Roman" w:hAnsi="Times New Roman" w:cs="Times New Roman"/>
          <w:color w:val="292934"/>
        </w:rPr>
        <w:t>1990s – Same-sex marriage/r</w:t>
      </w:r>
      <w:r>
        <w:rPr>
          <w:rFonts w:ascii="Times New Roman" w:hAnsi="Times New Roman" w:cs="Times New Roman"/>
          <w:color w:val="292934"/>
        </w:rPr>
        <w:t xml:space="preserve">elationships, education system, </w:t>
      </w:r>
      <w:r w:rsidRPr="00393F2B">
        <w:rPr>
          <w:rFonts w:ascii="Times New Roman" w:hAnsi="Times New Roman" w:cs="Times New Roman"/>
          <w:color w:val="292934"/>
        </w:rPr>
        <w:t>emphasis on responses to heteronormativity</w:t>
      </w:r>
      <w:r w:rsidR="00DF4340">
        <w:rPr>
          <w:rFonts w:ascii="Times New Roman" w:hAnsi="Times New Roman" w:cs="Times New Roman"/>
          <w:color w:val="292934"/>
        </w:rPr>
        <w:t xml:space="preserve">. </w:t>
      </w:r>
    </w:p>
    <w:p w14:paraId="5122B524" w14:textId="77777777" w:rsidR="00DF4340" w:rsidRDefault="00DF4340" w:rsidP="00393F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2A942828" w14:textId="77777777" w:rsidR="00DF4340" w:rsidRDefault="00DF4340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DF4340">
        <w:rPr>
          <w:rFonts w:ascii="Times New Roman" w:hAnsi="Times New Roman" w:cs="Times New Roman"/>
          <w:color w:val="D3533C"/>
        </w:rPr>
        <w:t>Movement recruitment and organization</w:t>
      </w:r>
    </w:p>
    <w:p w14:paraId="62A6EA36" w14:textId="77777777" w:rsidR="008633FE" w:rsidRPr="00DF4340" w:rsidRDefault="008633FE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520665C" w14:textId="0A9D3CAE" w:rsidR="00DF4340" w:rsidRPr="00DF4340" w:rsidRDefault="00DF4340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F4340">
        <w:rPr>
          <w:rFonts w:ascii="Times New Roman" w:hAnsi="Times New Roman" w:cs="Times New Roman"/>
          <w:color w:val="94A39A"/>
        </w:rPr>
        <w:t xml:space="preserve">• </w:t>
      </w:r>
      <w:r w:rsidRPr="00DF4340">
        <w:rPr>
          <w:rFonts w:ascii="Times New Roman" w:hAnsi="Times New Roman" w:cs="Times New Roman"/>
          <w:color w:val="292934"/>
        </w:rPr>
        <w:t>Participants were not new to</w:t>
      </w:r>
      <w:r>
        <w:rPr>
          <w:rFonts w:ascii="Times New Roman" w:hAnsi="Times New Roman" w:cs="Times New Roman"/>
          <w:color w:val="292934"/>
        </w:rPr>
        <w:t xml:space="preserve"> social activism, many had been involved with civil rights </w:t>
      </w:r>
      <w:r w:rsidRPr="00DF4340">
        <w:rPr>
          <w:rFonts w:ascii="Times New Roman" w:hAnsi="Times New Roman" w:cs="Times New Roman"/>
          <w:color w:val="292934"/>
        </w:rPr>
        <w:t>movement and the New Left – thus</w:t>
      </w:r>
      <w:r>
        <w:rPr>
          <w:rFonts w:ascii="Times New Roman" w:hAnsi="Times New Roman" w:cs="Times New Roman"/>
          <w:color w:val="292934"/>
        </w:rPr>
        <w:t xml:space="preserve"> </w:t>
      </w:r>
      <w:r w:rsidRPr="00DF4340">
        <w:rPr>
          <w:rFonts w:ascii="Times New Roman" w:hAnsi="Times New Roman" w:cs="Times New Roman"/>
          <w:color w:val="292934"/>
        </w:rPr>
        <w:t xml:space="preserve">allowing for an easy </w:t>
      </w:r>
      <w:r>
        <w:rPr>
          <w:rFonts w:ascii="Times New Roman" w:hAnsi="Times New Roman" w:cs="Times New Roman"/>
          <w:color w:val="292934"/>
        </w:rPr>
        <w:t xml:space="preserve">application of prior collective </w:t>
      </w:r>
      <w:r w:rsidRPr="00DF4340">
        <w:rPr>
          <w:rFonts w:ascii="Times New Roman" w:hAnsi="Times New Roman" w:cs="Times New Roman"/>
          <w:color w:val="292934"/>
        </w:rPr>
        <w:t>action frames</w:t>
      </w:r>
      <w:r>
        <w:rPr>
          <w:rFonts w:ascii="Times New Roman" w:hAnsi="Times New Roman" w:cs="Times New Roman"/>
          <w:color w:val="292934"/>
        </w:rPr>
        <w:t xml:space="preserve"> </w:t>
      </w:r>
      <w:r w:rsidRPr="00DF4340">
        <w:rPr>
          <w:rFonts w:ascii="Times New Roman" w:hAnsi="Times New Roman" w:cs="Times New Roman"/>
          <w:color w:val="292934"/>
        </w:rPr>
        <w:t>and tactics to gay liberation (p. 118)</w:t>
      </w:r>
    </w:p>
    <w:p w14:paraId="21E55DD6" w14:textId="4DB97A80" w:rsidR="00DF4340" w:rsidRPr="00DF4340" w:rsidRDefault="00DF4340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F4340">
        <w:rPr>
          <w:rFonts w:ascii="Times New Roman" w:hAnsi="Times New Roman" w:cs="Times New Roman"/>
          <w:color w:val="94A39A"/>
        </w:rPr>
        <w:t xml:space="preserve">• </w:t>
      </w:r>
      <w:r w:rsidRPr="00DF4340">
        <w:rPr>
          <w:rFonts w:ascii="Times New Roman" w:hAnsi="Times New Roman" w:cs="Times New Roman"/>
          <w:color w:val="292934"/>
        </w:rPr>
        <w:t>Collective action frames – rights</w:t>
      </w:r>
      <w:r>
        <w:rPr>
          <w:rFonts w:ascii="Times New Roman" w:hAnsi="Times New Roman" w:cs="Times New Roman"/>
          <w:color w:val="292934"/>
        </w:rPr>
        <w:t xml:space="preserve"> and liberation, became central </w:t>
      </w:r>
      <w:r w:rsidRPr="00DF4340">
        <w:rPr>
          <w:rFonts w:ascii="Times New Roman" w:hAnsi="Times New Roman" w:cs="Times New Roman"/>
          <w:color w:val="292934"/>
        </w:rPr>
        <w:t>for building the movement</w:t>
      </w:r>
    </w:p>
    <w:p w14:paraId="6D628910" w14:textId="0AC264B4" w:rsidR="00DF4340" w:rsidRPr="00DF4340" w:rsidRDefault="00DF4340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F4340">
        <w:rPr>
          <w:rFonts w:ascii="Times New Roman" w:hAnsi="Times New Roman" w:cs="Times New Roman"/>
          <w:color w:val="94A39A"/>
        </w:rPr>
        <w:t xml:space="preserve">• </w:t>
      </w:r>
      <w:r w:rsidRPr="00DF4340">
        <w:rPr>
          <w:rFonts w:ascii="Times New Roman" w:hAnsi="Times New Roman" w:cs="Times New Roman"/>
          <w:color w:val="292934"/>
        </w:rPr>
        <w:t>Participants varied on the political spectrum, and framing was</w:t>
      </w:r>
      <w:r>
        <w:rPr>
          <w:rFonts w:ascii="Times New Roman" w:hAnsi="Times New Roman" w:cs="Times New Roman"/>
          <w:color w:val="292934"/>
        </w:rPr>
        <w:t xml:space="preserve"> </w:t>
      </w:r>
      <w:r w:rsidRPr="00DF4340">
        <w:rPr>
          <w:rFonts w:ascii="Times New Roman" w:hAnsi="Times New Roman" w:cs="Times New Roman"/>
          <w:color w:val="292934"/>
        </w:rPr>
        <w:t>key to gain support from individuals with different political</w:t>
      </w:r>
      <w:r>
        <w:rPr>
          <w:rFonts w:ascii="Times New Roman" w:hAnsi="Times New Roman" w:cs="Times New Roman"/>
          <w:color w:val="292934"/>
        </w:rPr>
        <w:t xml:space="preserve"> </w:t>
      </w:r>
      <w:r w:rsidRPr="00DF4340">
        <w:rPr>
          <w:rFonts w:ascii="Times New Roman" w:hAnsi="Times New Roman" w:cs="Times New Roman"/>
          <w:color w:val="292934"/>
        </w:rPr>
        <w:t>orientations – range from ‘rights’ to ‘liberation’</w:t>
      </w:r>
    </w:p>
    <w:p w14:paraId="3B8C09E2" w14:textId="121CE592" w:rsidR="00DF4340" w:rsidRDefault="00DF4340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F4340">
        <w:rPr>
          <w:rFonts w:ascii="Times New Roman" w:hAnsi="Times New Roman" w:cs="Times New Roman"/>
          <w:color w:val="94A39A"/>
        </w:rPr>
        <w:t xml:space="preserve">• </w:t>
      </w:r>
      <w:r w:rsidRPr="00DF4340">
        <w:rPr>
          <w:rFonts w:ascii="Times New Roman" w:hAnsi="Times New Roman" w:cs="Times New Roman"/>
          <w:color w:val="292934"/>
        </w:rPr>
        <w:t>Emergence of Gay Liberation Fronts (GLFs) –</w:t>
      </w:r>
      <w:r>
        <w:rPr>
          <w:rFonts w:ascii="Times New Roman" w:hAnsi="Times New Roman" w:cs="Times New Roman"/>
          <w:color w:val="292934"/>
        </w:rPr>
        <w:t xml:space="preserve"> specifically to </w:t>
      </w:r>
      <w:r w:rsidRPr="00DF4340">
        <w:rPr>
          <w:rFonts w:ascii="Times New Roman" w:hAnsi="Times New Roman" w:cs="Times New Roman"/>
          <w:color w:val="292934"/>
        </w:rPr>
        <w:t>show solidarity with other revolutionary movements during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DF4340">
        <w:rPr>
          <w:rFonts w:ascii="Times New Roman" w:hAnsi="Times New Roman" w:cs="Times New Roman"/>
          <w:color w:val="292934"/>
        </w:rPr>
        <w:t>1960s, emphasis on militancy and visibility (p. 119)</w:t>
      </w:r>
    </w:p>
    <w:p w14:paraId="3B224102" w14:textId="77777777" w:rsidR="00AF7531" w:rsidRDefault="00AF7531" w:rsidP="00DF43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5EEC816" w14:textId="77777777" w:rsidR="00AF7531" w:rsidRDefault="00AF7531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AF7531">
        <w:rPr>
          <w:rFonts w:ascii="Times New Roman" w:hAnsi="Times New Roman" w:cs="Times New Roman"/>
          <w:color w:val="D3533C"/>
        </w:rPr>
        <w:t>Gay and lesbian liberation</w:t>
      </w:r>
    </w:p>
    <w:p w14:paraId="427AD032" w14:textId="77777777" w:rsidR="00FD4196" w:rsidRPr="00AF7531" w:rsidRDefault="00FD4196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8A9298D" w14:textId="3988AD49" w:rsidR="00AF7531" w:rsidRPr="00AF7531" w:rsidRDefault="00AF7531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F7531">
        <w:rPr>
          <w:rFonts w:ascii="Times New Roman" w:hAnsi="Times New Roman" w:cs="Times New Roman"/>
          <w:color w:val="94A39A"/>
        </w:rPr>
        <w:t xml:space="preserve">• </w:t>
      </w:r>
      <w:r w:rsidRPr="00AF7531">
        <w:rPr>
          <w:rFonts w:ascii="Times New Roman" w:hAnsi="Times New Roman" w:cs="Times New Roman"/>
          <w:color w:val="292934"/>
        </w:rPr>
        <w:t>Stonewall Rebellion in 1969 – as a critical event, it facilitated an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opportunity for existing social networks to build into significant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resistance – thus formation of NY Gay Liberation Front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subsequent GLFs</w:t>
      </w:r>
    </w:p>
    <w:p w14:paraId="6006E676" w14:textId="118D4C53" w:rsidR="00AF7531" w:rsidRPr="00AF7531" w:rsidRDefault="00AF7531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F7531">
        <w:rPr>
          <w:rFonts w:ascii="Times New Roman" w:hAnsi="Times New Roman" w:cs="Times New Roman"/>
          <w:color w:val="94A39A"/>
        </w:rPr>
        <w:t xml:space="preserve">• </w:t>
      </w:r>
      <w:r w:rsidRPr="00AF7531">
        <w:rPr>
          <w:rFonts w:ascii="Times New Roman" w:hAnsi="Times New Roman" w:cs="Times New Roman"/>
          <w:color w:val="292934"/>
        </w:rPr>
        <w:t>Emphasis on consciousness raising with the hope to produce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“immense anger, joy, pride, and a boiling over of new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ideas” (Adams in Staggenborg, 2012, p. 119)</w:t>
      </w:r>
    </w:p>
    <w:p w14:paraId="2C24B661" w14:textId="4AC2E59D" w:rsidR="00AF7531" w:rsidRDefault="00AF7531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F7531">
        <w:rPr>
          <w:rFonts w:ascii="Times New Roman" w:hAnsi="Times New Roman" w:cs="Times New Roman"/>
          <w:color w:val="94A39A"/>
        </w:rPr>
        <w:t xml:space="preserve">• </w:t>
      </w:r>
      <w:r w:rsidRPr="00AF7531">
        <w:rPr>
          <w:rFonts w:ascii="Times New Roman" w:hAnsi="Times New Roman" w:cs="Times New Roman"/>
          <w:color w:val="292934"/>
        </w:rPr>
        <w:t>Liberationist analysis posits that homosexuality is “</w:t>
      </w:r>
      <w:r>
        <w:rPr>
          <w:rFonts w:ascii="Times New Roman" w:hAnsi="Times New Roman" w:cs="Times New Roman"/>
          <w:color w:val="292934"/>
        </w:rPr>
        <w:t xml:space="preserve">a natural </w:t>
      </w:r>
      <w:r w:rsidRPr="00AF7531">
        <w:rPr>
          <w:rFonts w:ascii="Times New Roman" w:hAnsi="Times New Roman" w:cs="Times New Roman"/>
          <w:color w:val="292934"/>
        </w:rPr>
        <w:t>and normal alternative to sexuality that must be liberated from</w:t>
      </w:r>
      <w:r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oppression im</w:t>
      </w:r>
      <w:r w:rsidR="00FD4196">
        <w:rPr>
          <w:rFonts w:ascii="Times New Roman" w:hAnsi="Times New Roman" w:cs="Times New Roman"/>
          <w:color w:val="292934"/>
        </w:rPr>
        <w:t xml:space="preserve">posed by the church, state, and </w:t>
      </w:r>
      <w:r w:rsidRPr="00AF7531">
        <w:rPr>
          <w:rFonts w:ascii="Times New Roman" w:hAnsi="Times New Roman" w:cs="Times New Roman"/>
          <w:color w:val="292934"/>
        </w:rPr>
        <w:t>medical</w:t>
      </w:r>
      <w:r w:rsidR="00905500"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institutions, rigid gender-role socialization, and the supremacy</w:t>
      </w:r>
      <w:r w:rsidR="00905500">
        <w:rPr>
          <w:rFonts w:ascii="Times New Roman" w:hAnsi="Times New Roman" w:cs="Times New Roman"/>
          <w:color w:val="292934"/>
        </w:rPr>
        <w:t xml:space="preserve"> </w:t>
      </w:r>
      <w:r w:rsidRPr="00AF7531">
        <w:rPr>
          <w:rFonts w:ascii="Times New Roman" w:hAnsi="Times New Roman" w:cs="Times New Roman"/>
          <w:color w:val="292934"/>
        </w:rPr>
        <w:t>of the nuclear family” (Warner in Staggenborg, 2012, p. 119)</w:t>
      </w:r>
    </w:p>
    <w:p w14:paraId="02EC5CFD" w14:textId="77777777" w:rsidR="00905500" w:rsidRDefault="00905500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94AC252" w14:textId="77777777" w:rsid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905500">
        <w:rPr>
          <w:rFonts w:ascii="Times New Roman" w:hAnsi="Times New Roman" w:cs="Times New Roman"/>
          <w:color w:val="D3533C"/>
        </w:rPr>
        <w:t>Decline of GLFs and emerging frames</w:t>
      </w:r>
    </w:p>
    <w:p w14:paraId="0CF71FE5" w14:textId="77777777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56D90F1D" w14:textId="3B20589D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05500">
        <w:rPr>
          <w:rFonts w:ascii="Times New Roman" w:hAnsi="Times New Roman" w:cs="Times New Roman"/>
          <w:color w:val="94A39A"/>
        </w:rPr>
        <w:t xml:space="preserve">• </w:t>
      </w:r>
      <w:r w:rsidRPr="00905500">
        <w:rPr>
          <w:rFonts w:ascii="Times New Roman" w:hAnsi="Times New Roman" w:cs="Times New Roman"/>
          <w:color w:val="292934"/>
        </w:rPr>
        <w:t>Challenge to maintain GLF organiza</w:t>
      </w:r>
      <w:r>
        <w:rPr>
          <w:rFonts w:ascii="Times New Roman" w:hAnsi="Times New Roman" w:cs="Times New Roman"/>
          <w:color w:val="292934"/>
        </w:rPr>
        <w:t xml:space="preserve">tions, as they typically lacked organizational </w:t>
      </w:r>
      <w:r w:rsidRPr="00905500">
        <w:rPr>
          <w:rFonts w:ascii="Times New Roman" w:hAnsi="Times New Roman" w:cs="Times New Roman"/>
          <w:color w:val="292934"/>
        </w:rPr>
        <w:t>structures and faced internal ideological conflicts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including issues of sexism (p. 121)</w:t>
      </w:r>
    </w:p>
    <w:p w14:paraId="17F0B16E" w14:textId="2EEF2D5C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05500">
        <w:rPr>
          <w:rFonts w:ascii="Times New Roman" w:hAnsi="Times New Roman" w:cs="Times New Roman"/>
          <w:color w:val="94A39A"/>
        </w:rPr>
        <w:t xml:space="preserve">• </w:t>
      </w:r>
      <w:r w:rsidRPr="00905500">
        <w:rPr>
          <w:rFonts w:ascii="Times New Roman" w:hAnsi="Times New Roman" w:cs="Times New Roman"/>
          <w:color w:val="292934"/>
        </w:rPr>
        <w:t>Lesbians felt that GLFs were not ad</w:t>
      </w:r>
      <w:r>
        <w:rPr>
          <w:rFonts w:ascii="Times New Roman" w:hAnsi="Times New Roman" w:cs="Times New Roman"/>
          <w:color w:val="292934"/>
        </w:rPr>
        <w:t xml:space="preserve">dressing their concerns and did </w:t>
      </w:r>
      <w:r w:rsidRPr="00905500">
        <w:rPr>
          <w:rFonts w:ascii="Times New Roman" w:hAnsi="Times New Roman" w:cs="Times New Roman"/>
          <w:color w:val="292934"/>
        </w:rPr>
        <w:t>not recognize male privilege – many were drawn to the women’s</w:t>
      </w:r>
      <w:r w:rsidR="003D292F"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movement and also established alternative institutions (p. 121)</w:t>
      </w:r>
    </w:p>
    <w:p w14:paraId="6EF487CB" w14:textId="78E6026A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05500">
        <w:rPr>
          <w:rFonts w:ascii="Times New Roman" w:hAnsi="Times New Roman" w:cs="Times New Roman"/>
          <w:color w:val="94A39A"/>
        </w:rPr>
        <w:t xml:space="preserve">• </w:t>
      </w:r>
      <w:r w:rsidRPr="00905500">
        <w:rPr>
          <w:rFonts w:ascii="Times New Roman" w:hAnsi="Times New Roman" w:cs="Times New Roman"/>
          <w:color w:val="292934"/>
        </w:rPr>
        <w:t>Early 1970s saw a shift in o</w:t>
      </w:r>
      <w:r>
        <w:rPr>
          <w:rFonts w:ascii="Times New Roman" w:hAnsi="Times New Roman" w:cs="Times New Roman"/>
          <w:color w:val="292934"/>
        </w:rPr>
        <w:t xml:space="preserve">rganizing strategies, while gay </w:t>
      </w:r>
      <w:r w:rsidRPr="00905500">
        <w:rPr>
          <w:rFonts w:ascii="Times New Roman" w:hAnsi="Times New Roman" w:cs="Times New Roman"/>
          <w:color w:val="292934"/>
        </w:rPr>
        <w:t>liberationists originally wanted “to overcome set categories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gender and sexuality,” there was a need to develop an identity for</w:t>
      </w:r>
      <w:r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political purposes and ultimately the liberationists contributed to the</w:t>
      </w:r>
    </w:p>
    <w:p w14:paraId="4AC716EC" w14:textId="0A93431B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05500">
        <w:rPr>
          <w:rFonts w:ascii="Times New Roman" w:hAnsi="Times New Roman" w:cs="Times New Roman"/>
          <w:color w:val="292934"/>
        </w:rPr>
        <w:t xml:space="preserve">creation of gay communities and a gay identity </w:t>
      </w:r>
      <w:r>
        <w:rPr>
          <w:rFonts w:ascii="Times New Roman" w:hAnsi="Times New Roman" w:cs="Times New Roman"/>
          <w:color w:val="292934"/>
        </w:rPr>
        <w:t xml:space="preserve">(Staggenborg, 2012, p. </w:t>
      </w:r>
      <w:r w:rsidRPr="00905500">
        <w:rPr>
          <w:rFonts w:ascii="Times New Roman" w:hAnsi="Times New Roman" w:cs="Times New Roman"/>
          <w:color w:val="292934"/>
        </w:rPr>
        <w:t>121)</w:t>
      </w:r>
    </w:p>
    <w:p w14:paraId="31EF855D" w14:textId="723C316B" w:rsidR="00905500" w:rsidRPr="00905500" w:rsidRDefault="00905500" w:rsidP="0090550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05500">
        <w:rPr>
          <w:rFonts w:ascii="Times New Roman" w:hAnsi="Times New Roman" w:cs="Times New Roman"/>
          <w:color w:val="94A39A"/>
        </w:rPr>
        <w:t xml:space="preserve">• </w:t>
      </w:r>
      <w:r w:rsidRPr="00905500">
        <w:rPr>
          <w:rFonts w:ascii="Times New Roman" w:hAnsi="Times New Roman" w:cs="Times New Roman"/>
          <w:color w:val="292934"/>
        </w:rPr>
        <w:t>Emphasis on civil rights and particular issues facing gay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lesbian communities became the focus of subsequent movement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905500">
        <w:rPr>
          <w:rFonts w:ascii="Times New Roman" w:hAnsi="Times New Roman" w:cs="Times New Roman"/>
          <w:color w:val="292934"/>
        </w:rPr>
        <w:t>organizations</w:t>
      </w:r>
      <w:r w:rsidR="001E056E">
        <w:rPr>
          <w:rFonts w:ascii="Times New Roman" w:hAnsi="Times New Roman" w:cs="Times New Roman"/>
          <w:color w:val="292934"/>
        </w:rPr>
        <w:t xml:space="preserve">. </w:t>
      </w:r>
    </w:p>
    <w:p w14:paraId="40B7F801" w14:textId="77777777" w:rsidR="00905500" w:rsidRPr="00AF7531" w:rsidRDefault="00905500" w:rsidP="00AF753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7B28D72" w14:textId="77777777" w:rsid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E76769">
        <w:rPr>
          <w:rFonts w:ascii="Times New Roman" w:hAnsi="Times New Roman" w:cs="Times New Roman"/>
          <w:color w:val="D3533C"/>
        </w:rPr>
        <w:t>Equal rights framing</w:t>
      </w:r>
    </w:p>
    <w:p w14:paraId="6A0C6E35" w14:textId="77777777" w:rsidR="00875754" w:rsidRPr="00E76769" w:rsidRDefault="00875754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6076623" w14:textId="0065FB24" w:rsidR="00E76769" w:rsidRP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Presentation of gay and lesbian communities as a ‘</w:t>
      </w:r>
      <w:r>
        <w:rPr>
          <w:rFonts w:ascii="Times New Roman" w:hAnsi="Times New Roman" w:cs="Times New Roman"/>
          <w:color w:val="292934"/>
        </w:rPr>
        <w:t xml:space="preserve">quasiethnic </w:t>
      </w:r>
      <w:r w:rsidRPr="00E76769">
        <w:rPr>
          <w:rFonts w:ascii="Times New Roman" w:hAnsi="Times New Roman" w:cs="Times New Roman"/>
          <w:color w:val="292934"/>
        </w:rPr>
        <w:t>group’ – framing in terms of civil rights (Staggenborg,</w:t>
      </w:r>
      <w:r>
        <w:rPr>
          <w:rFonts w:ascii="Times New Roman" w:hAnsi="Times New Roman" w:cs="Times New Roman"/>
          <w:color w:val="292934"/>
        </w:rPr>
        <w:t xml:space="preserve"> </w:t>
      </w:r>
      <w:r w:rsidRPr="00E76769">
        <w:rPr>
          <w:rFonts w:ascii="Times New Roman" w:hAnsi="Times New Roman" w:cs="Times New Roman"/>
          <w:color w:val="292934"/>
        </w:rPr>
        <w:t>2012, p. 121)</w:t>
      </w:r>
    </w:p>
    <w:p w14:paraId="2BC1A048" w14:textId="353C639B" w:rsidR="00E76769" w:rsidRP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Emergence of significan</w:t>
      </w:r>
      <w:r>
        <w:rPr>
          <w:rFonts w:ascii="Times New Roman" w:hAnsi="Times New Roman" w:cs="Times New Roman"/>
          <w:color w:val="292934"/>
        </w:rPr>
        <w:t xml:space="preserve">t organizations and interest in </w:t>
      </w:r>
      <w:r w:rsidRPr="00E76769">
        <w:rPr>
          <w:rFonts w:ascii="Times New Roman" w:hAnsi="Times New Roman" w:cs="Times New Roman"/>
          <w:color w:val="292934"/>
        </w:rPr>
        <w:t>fighting discrimination in various aspects of society (e.g.</w:t>
      </w:r>
      <w:r>
        <w:rPr>
          <w:rFonts w:ascii="Times New Roman" w:hAnsi="Times New Roman" w:cs="Times New Roman"/>
          <w:color w:val="292934"/>
        </w:rPr>
        <w:t xml:space="preserve"> </w:t>
      </w:r>
      <w:r w:rsidRPr="00E76769">
        <w:rPr>
          <w:rFonts w:ascii="Times New Roman" w:hAnsi="Times New Roman" w:cs="Times New Roman"/>
          <w:color w:val="292934"/>
        </w:rPr>
        <w:t>housing, employment, government services)</w:t>
      </w:r>
    </w:p>
    <w:p w14:paraId="3E2EAC52" w14:textId="77777777" w:rsidR="00E76769" w:rsidRP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National Gay and Lesbian Task Force (NGLTF) in the U.S.</w:t>
      </w:r>
    </w:p>
    <w:p w14:paraId="1F95882E" w14:textId="77777777" w:rsidR="00E76769" w:rsidRP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Equality for Gays and Lesbians Everywhere (EGALE) in Canada</w:t>
      </w:r>
    </w:p>
    <w:p w14:paraId="03304783" w14:textId="4941E05E" w:rsidR="00E76769" w:rsidRPr="00E76769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Quebec became first provin</w:t>
      </w:r>
      <w:r>
        <w:rPr>
          <w:rFonts w:ascii="Times New Roman" w:hAnsi="Times New Roman" w:cs="Times New Roman"/>
          <w:color w:val="292934"/>
        </w:rPr>
        <w:t xml:space="preserve">ce to add sexual orientation to </w:t>
      </w:r>
      <w:r w:rsidRPr="00E76769">
        <w:rPr>
          <w:rFonts w:ascii="Times New Roman" w:hAnsi="Times New Roman" w:cs="Times New Roman"/>
          <w:color w:val="292934"/>
        </w:rPr>
        <w:t>its human rights code in 1977</w:t>
      </w:r>
    </w:p>
    <w:p w14:paraId="5754E39E" w14:textId="387AA682" w:rsidR="004E3128" w:rsidRDefault="00E76769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76769">
        <w:rPr>
          <w:rFonts w:ascii="Times New Roman" w:hAnsi="Times New Roman" w:cs="Times New Roman"/>
          <w:color w:val="94A39A"/>
        </w:rPr>
        <w:t xml:space="preserve">• </w:t>
      </w:r>
      <w:r w:rsidRPr="00E76769">
        <w:rPr>
          <w:rFonts w:ascii="Times New Roman" w:hAnsi="Times New Roman" w:cs="Times New Roman"/>
          <w:color w:val="292934"/>
        </w:rPr>
        <w:t>Early movement successes and visibility resulted in a</w:t>
      </w:r>
      <w:r>
        <w:rPr>
          <w:rFonts w:ascii="Times New Roman" w:hAnsi="Times New Roman" w:cs="Times New Roman"/>
          <w:color w:val="292934"/>
        </w:rPr>
        <w:t xml:space="preserve"> </w:t>
      </w:r>
      <w:r w:rsidRPr="00E76769">
        <w:rPr>
          <w:rFonts w:ascii="Times New Roman" w:hAnsi="Times New Roman" w:cs="Times New Roman"/>
          <w:color w:val="292934"/>
        </w:rPr>
        <w:t>significant backlash and countermovement</w:t>
      </w:r>
    </w:p>
    <w:p w14:paraId="33CB90C1" w14:textId="77777777" w:rsidR="003C79C8" w:rsidRDefault="003C79C8" w:rsidP="00E767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655F469" w14:textId="77777777" w:rsidR="003C79C8" w:rsidRDefault="003C79C8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3C79C8">
        <w:rPr>
          <w:rFonts w:ascii="Times New Roman" w:hAnsi="Times New Roman" w:cs="Times New Roman"/>
          <w:color w:val="D3533C"/>
        </w:rPr>
        <w:t>Two key frames</w:t>
      </w:r>
    </w:p>
    <w:p w14:paraId="6661C5B2" w14:textId="77777777" w:rsidR="003C79C8" w:rsidRPr="003C79C8" w:rsidRDefault="003C79C8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EE2B3EF" w14:textId="2DC4AF8F" w:rsidR="003C79C8" w:rsidRPr="003C79C8" w:rsidRDefault="003C79C8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C79C8">
        <w:rPr>
          <w:rFonts w:ascii="Times New Roman" w:hAnsi="Times New Roman" w:cs="Times New Roman"/>
          <w:color w:val="94A39A"/>
        </w:rPr>
        <w:t xml:space="preserve">• </w:t>
      </w:r>
      <w:r w:rsidRPr="003C79C8">
        <w:rPr>
          <w:rFonts w:ascii="Times New Roman" w:hAnsi="Times New Roman" w:cs="Times New Roman"/>
          <w:color w:val="292934"/>
        </w:rPr>
        <w:t>“liberation” and “sexual freedom” frames –</w:t>
      </w:r>
      <w:r>
        <w:rPr>
          <w:rFonts w:ascii="Times New Roman" w:hAnsi="Times New Roman" w:cs="Times New Roman"/>
          <w:color w:val="292934"/>
        </w:rPr>
        <w:t xml:space="preserve"> from history of </w:t>
      </w:r>
      <w:r w:rsidRPr="003C79C8">
        <w:rPr>
          <w:rFonts w:ascii="Times New Roman" w:hAnsi="Times New Roman" w:cs="Times New Roman"/>
          <w:color w:val="292934"/>
        </w:rPr>
        <w:t>the GLF groups, “early liberationists claimed that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everyone was inherently bisexual and aimed to free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everyone from the rigid categories of gender and sexual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preference” (Smith, 2008, p. 185)</w:t>
      </w:r>
    </w:p>
    <w:p w14:paraId="74ED544E" w14:textId="0FFBBE1D" w:rsidR="003C79C8" w:rsidRPr="003C79C8" w:rsidRDefault="003C79C8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C79C8">
        <w:rPr>
          <w:rFonts w:ascii="Times New Roman" w:hAnsi="Times New Roman" w:cs="Times New Roman"/>
          <w:color w:val="94A39A"/>
        </w:rPr>
        <w:t xml:space="preserve">• </w:t>
      </w:r>
      <w:r w:rsidRPr="003C79C8">
        <w:rPr>
          <w:rFonts w:ascii="Times New Roman" w:hAnsi="Times New Roman" w:cs="Times New Roman"/>
          <w:color w:val="292934"/>
        </w:rPr>
        <w:t>“rights” frames – vario</w:t>
      </w:r>
      <w:r>
        <w:rPr>
          <w:rFonts w:ascii="Times New Roman" w:hAnsi="Times New Roman" w:cs="Times New Roman"/>
          <w:color w:val="292934"/>
        </w:rPr>
        <w:t xml:space="preserve">us frames around issue of human </w:t>
      </w:r>
      <w:r w:rsidRPr="003C79C8">
        <w:rPr>
          <w:rFonts w:ascii="Times New Roman" w:hAnsi="Times New Roman" w:cs="Times New Roman"/>
          <w:color w:val="292934"/>
        </w:rPr>
        <w:t>rights and equality, often used as a means to resonate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with cultural norms – in relation to same-sex marriage:</w:t>
      </w:r>
    </w:p>
    <w:p w14:paraId="237D08C4" w14:textId="0E36C64A" w:rsidR="003C79C8" w:rsidRDefault="003C79C8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C79C8">
        <w:rPr>
          <w:rFonts w:ascii="Times New Roman" w:hAnsi="Times New Roman" w:cs="Times New Roman"/>
          <w:color w:val="292934"/>
        </w:rPr>
        <w:t>“…lesbian and gay rights seeking o</w:t>
      </w:r>
      <w:r>
        <w:rPr>
          <w:rFonts w:ascii="Times New Roman" w:hAnsi="Times New Roman" w:cs="Times New Roman"/>
          <w:color w:val="292934"/>
        </w:rPr>
        <w:t xml:space="preserve">rganizations are caught up in a </w:t>
      </w:r>
      <w:r w:rsidRPr="003C79C8">
        <w:rPr>
          <w:rFonts w:ascii="Times New Roman" w:hAnsi="Times New Roman" w:cs="Times New Roman"/>
          <w:color w:val="292934"/>
        </w:rPr>
        <w:t>political dynamic that demands the articulation of a clear-cut, almost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‘ethnic’ identity in order to make their rights claims legible to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Canadian public, the media, the courts, the governing caucus,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3C79C8">
        <w:rPr>
          <w:rFonts w:ascii="Times New Roman" w:hAnsi="Times New Roman" w:cs="Times New Roman"/>
          <w:color w:val="292934"/>
        </w:rPr>
        <w:t>policy-makers” (Smith, 2008, p. 194)</w:t>
      </w:r>
    </w:p>
    <w:p w14:paraId="6AD9B785" w14:textId="77777777" w:rsidR="00007C9D" w:rsidRDefault="00007C9D" w:rsidP="003C79C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BA018C7" w14:textId="77777777" w:rsid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80424">
        <w:rPr>
          <w:rFonts w:ascii="Times New Roman" w:hAnsi="Times New Roman" w:cs="Times New Roman"/>
          <w:color w:val="D3533C"/>
        </w:rPr>
        <w:t>Varying movement strategies</w:t>
      </w:r>
    </w:p>
    <w:p w14:paraId="6984DDDB" w14:textId="77777777" w:rsidR="00F1020A" w:rsidRPr="00080424" w:rsidRDefault="00F1020A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893FD93" w14:textId="7F0D8614" w:rsidR="00080424" w:rsidRP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80424">
        <w:rPr>
          <w:rFonts w:ascii="Times New Roman" w:hAnsi="Times New Roman" w:cs="Times New Roman"/>
          <w:color w:val="94A39A"/>
        </w:rPr>
        <w:t xml:space="preserve">• </w:t>
      </w:r>
      <w:r w:rsidRPr="00080424">
        <w:rPr>
          <w:rFonts w:ascii="Times New Roman" w:hAnsi="Times New Roman" w:cs="Times New Roman"/>
          <w:color w:val="292934"/>
        </w:rPr>
        <w:t>Study by Mary Bernstein</w:t>
      </w:r>
      <w:r>
        <w:rPr>
          <w:rFonts w:ascii="Times New Roman" w:hAnsi="Times New Roman" w:cs="Times New Roman"/>
          <w:color w:val="292934"/>
        </w:rPr>
        <w:t xml:space="preserve"> (1997) shows that the state of </w:t>
      </w:r>
      <w:r w:rsidRPr="00080424">
        <w:rPr>
          <w:rFonts w:ascii="Times New Roman" w:hAnsi="Times New Roman" w:cs="Times New Roman"/>
          <w:color w:val="292934"/>
        </w:rPr>
        <w:t>the movement as well as the opposition effected the types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of strategies used – two examples in the 1970s include:</w:t>
      </w:r>
    </w:p>
    <w:p w14:paraId="48B78BF1" w14:textId="7748BA54" w:rsidR="00080424" w:rsidRP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80424">
        <w:rPr>
          <w:rFonts w:ascii="Times New Roman" w:hAnsi="Times New Roman" w:cs="Times New Roman"/>
          <w:color w:val="94A39A"/>
        </w:rPr>
        <w:t xml:space="preserve">• </w:t>
      </w:r>
      <w:r w:rsidRPr="00080424">
        <w:rPr>
          <w:rFonts w:ascii="Times New Roman" w:hAnsi="Times New Roman" w:cs="Times New Roman"/>
          <w:color w:val="292934"/>
        </w:rPr>
        <w:t>New York City – activists fought to add ‘sexual orientation’</w:t>
      </w:r>
      <w:r>
        <w:rPr>
          <w:rFonts w:ascii="Times New Roman" w:hAnsi="Times New Roman" w:cs="Times New Roman"/>
          <w:color w:val="292934"/>
        </w:rPr>
        <w:t xml:space="preserve"> to </w:t>
      </w:r>
      <w:r w:rsidRPr="00080424">
        <w:rPr>
          <w:rFonts w:ascii="Times New Roman" w:hAnsi="Times New Roman" w:cs="Times New Roman"/>
          <w:color w:val="292934"/>
        </w:rPr>
        <w:t>human rights ordinance and they utilized theatrical tactics</w:t>
      </w:r>
    </w:p>
    <w:p w14:paraId="7F875DD6" w14:textId="0C08411C" w:rsidR="00080424" w:rsidRP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80424">
        <w:rPr>
          <w:rFonts w:ascii="Times New Roman" w:hAnsi="Times New Roman" w:cs="Times New Roman"/>
          <w:color w:val="94A39A"/>
        </w:rPr>
        <w:t xml:space="preserve">• </w:t>
      </w:r>
      <w:r w:rsidRPr="00080424">
        <w:rPr>
          <w:rFonts w:ascii="Times New Roman" w:hAnsi="Times New Roman" w:cs="Times New Roman"/>
          <w:color w:val="292934"/>
        </w:rPr>
        <w:t xml:space="preserve">Eugene and Portland, Oregon – similar </w:t>
      </w:r>
      <w:r>
        <w:rPr>
          <w:rFonts w:ascii="Times New Roman" w:hAnsi="Times New Roman" w:cs="Times New Roman"/>
          <w:color w:val="292934"/>
        </w:rPr>
        <w:t xml:space="preserve">campaign for antidiscrimination </w:t>
      </w:r>
      <w:r w:rsidRPr="00080424">
        <w:rPr>
          <w:rFonts w:ascii="Times New Roman" w:hAnsi="Times New Roman" w:cs="Times New Roman"/>
          <w:color w:val="292934"/>
        </w:rPr>
        <w:t>laws, but instead used private meetings with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officials and discouraged mass participation (Staggenborg, 2012,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pp. 123-4)</w:t>
      </w:r>
    </w:p>
    <w:p w14:paraId="2AA0DE30" w14:textId="6C6554A5" w:rsidR="00080424" w:rsidRP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80424">
        <w:rPr>
          <w:rFonts w:ascii="Times New Roman" w:hAnsi="Times New Roman" w:cs="Times New Roman"/>
          <w:color w:val="94A39A"/>
        </w:rPr>
        <w:t xml:space="preserve">• </w:t>
      </w:r>
      <w:r w:rsidRPr="00080424">
        <w:rPr>
          <w:rFonts w:ascii="Times New Roman" w:hAnsi="Times New Roman" w:cs="Times New Roman"/>
          <w:color w:val="292934"/>
        </w:rPr>
        <w:t xml:space="preserve">Difference is explained due </w:t>
      </w:r>
      <w:r>
        <w:rPr>
          <w:rFonts w:ascii="Times New Roman" w:hAnsi="Times New Roman" w:cs="Times New Roman"/>
          <w:color w:val="292934"/>
        </w:rPr>
        <w:t xml:space="preserve">to different forms of resources </w:t>
      </w:r>
      <w:r w:rsidRPr="00080424">
        <w:rPr>
          <w:rFonts w:ascii="Times New Roman" w:hAnsi="Times New Roman" w:cs="Times New Roman"/>
          <w:color w:val="292934"/>
        </w:rPr>
        <w:t>(organizational and financial) and access to authorities (p.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124)</w:t>
      </w:r>
    </w:p>
    <w:p w14:paraId="3D6264B9" w14:textId="37E4C0B9" w:rsidR="00007C9D" w:rsidRPr="00080424" w:rsidRDefault="00080424" w:rsidP="0008042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80424">
        <w:rPr>
          <w:rFonts w:ascii="Times New Roman" w:hAnsi="Times New Roman" w:cs="Times New Roman"/>
          <w:color w:val="94A39A"/>
        </w:rPr>
        <w:t xml:space="preserve">• </w:t>
      </w:r>
      <w:r w:rsidRPr="00080424">
        <w:rPr>
          <w:rFonts w:ascii="Times New Roman" w:hAnsi="Times New Roman" w:cs="Times New Roman"/>
          <w:color w:val="292934"/>
        </w:rPr>
        <w:t>When hate crimes incre</w:t>
      </w:r>
      <w:r>
        <w:rPr>
          <w:rFonts w:ascii="Times New Roman" w:hAnsi="Times New Roman" w:cs="Times New Roman"/>
          <w:color w:val="292934"/>
        </w:rPr>
        <w:t xml:space="preserve">ased in Oregon during the 1980s </w:t>
      </w:r>
      <w:r w:rsidRPr="00080424">
        <w:rPr>
          <w:rFonts w:ascii="Times New Roman" w:hAnsi="Times New Roman" w:cs="Times New Roman"/>
          <w:color w:val="292934"/>
        </w:rPr>
        <w:t>and early 1990s – a division based on strategy emerged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among movement participants (emphasis on equality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humanist frames VS. confrontation and development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080424">
        <w:rPr>
          <w:rFonts w:ascii="Times New Roman" w:hAnsi="Times New Roman" w:cs="Times New Roman"/>
          <w:color w:val="292934"/>
        </w:rPr>
        <w:t>stronger collective identity)</w:t>
      </w:r>
    </w:p>
    <w:p w14:paraId="7F430914" w14:textId="77777777" w:rsidR="004E3128" w:rsidRDefault="004E3128" w:rsidP="00803F0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0E73B39" w14:textId="77777777" w:rsid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E2523">
        <w:rPr>
          <w:rFonts w:ascii="Times New Roman" w:hAnsi="Times New Roman" w:cs="Times New Roman"/>
          <w:color w:val="D3533C"/>
        </w:rPr>
        <w:t>From the ‘AIDS crisis’ to ‘queer’ politics</w:t>
      </w:r>
    </w:p>
    <w:p w14:paraId="6FE5BC3E" w14:textId="77777777" w:rsidR="001A243D" w:rsidRPr="001E2523" w:rsidRDefault="001A243D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1D7ACF5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Early 1980s, AIDS crisis had multiple impacts on the gay and</w:t>
      </w:r>
    </w:p>
    <w:p w14:paraId="0A131624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292934"/>
        </w:rPr>
        <w:t>lesbian movement:</w:t>
      </w:r>
    </w:p>
    <w:p w14:paraId="19450792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Deaths of activists and leaders</w:t>
      </w:r>
    </w:p>
    <w:p w14:paraId="08403120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Increased opposition and new anti-homosexual frames</w:t>
      </w:r>
    </w:p>
    <w:p w14:paraId="21A95E3C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New tactics and opportunities to mobilize</w:t>
      </w:r>
    </w:p>
    <w:p w14:paraId="7990F3D1" w14:textId="77777777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AIDS Coalition to Unleash Power (ACT UP) – began in NY, 1987</w:t>
      </w:r>
    </w:p>
    <w:p w14:paraId="7D785D17" w14:textId="5ABEE60D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292934"/>
        </w:rPr>
        <w:t>– emphasis on street theatre and intent on raising “</w:t>
      </w:r>
      <w:r>
        <w:rPr>
          <w:rFonts w:ascii="Times New Roman" w:hAnsi="Times New Roman" w:cs="Times New Roman"/>
          <w:color w:val="292934"/>
        </w:rPr>
        <w:t xml:space="preserve">public </w:t>
      </w:r>
      <w:r w:rsidRPr="001E2523">
        <w:rPr>
          <w:rFonts w:ascii="Times New Roman" w:hAnsi="Times New Roman" w:cs="Times New Roman"/>
          <w:color w:val="292934"/>
        </w:rPr>
        <w:t>consciousness about AIDS and to challenge the stigma attached</w:t>
      </w:r>
      <w:r>
        <w:rPr>
          <w:rFonts w:ascii="Times New Roman" w:hAnsi="Times New Roman" w:cs="Times New Roman"/>
          <w:color w:val="292934"/>
        </w:rPr>
        <w:t xml:space="preserve"> </w:t>
      </w:r>
      <w:r w:rsidRPr="001E2523">
        <w:rPr>
          <w:rFonts w:ascii="Times New Roman" w:hAnsi="Times New Roman" w:cs="Times New Roman"/>
          <w:color w:val="292934"/>
        </w:rPr>
        <w:t>to homosexuality” (p. 127)</w:t>
      </w:r>
    </w:p>
    <w:p w14:paraId="0DC4A02C" w14:textId="51D970D4" w:rsidR="001E2523" w:rsidRP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Formation of a ‘queer’ identity emerged as ACT UP “con</w:t>
      </w:r>
      <w:r>
        <w:rPr>
          <w:rFonts w:ascii="Times New Roman" w:hAnsi="Times New Roman" w:cs="Times New Roman"/>
          <w:color w:val="292934"/>
        </w:rPr>
        <w:t xml:space="preserve">verted </w:t>
      </w:r>
      <w:r w:rsidRPr="001E2523">
        <w:rPr>
          <w:rFonts w:ascii="Times New Roman" w:hAnsi="Times New Roman" w:cs="Times New Roman"/>
          <w:color w:val="292934"/>
        </w:rPr>
        <w:t>feelings of grief into anger, which lead to a period of</w:t>
      </w:r>
      <w:r>
        <w:rPr>
          <w:rFonts w:ascii="Times New Roman" w:hAnsi="Times New Roman" w:cs="Times New Roman"/>
          <w:color w:val="292934"/>
        </w:rPr>
        <w:t xml:space="preserve"> </w:t>
      </w:r>
      <w:r w:rsidRPr="001E2523">
        <w:rPr>
          <w:rFonts w:ascii="Times New Roman" w:hAnsi="Times New Roman" w:cs="Times New Roman"/>
          <w:color w:val="292934"/>
        </w:rPr>
        <w:t>militancy” (p. 127)</w:t>
      </w:r>
    </w:p>
    <w:p w14:paraId="6EB5505D" w14:textId="117FBDED" w:rsidR="001E2523" w:rsidRDefault="001E2523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E2523">
        <w:rPr>
          <w:rFonts w:ascii="Times New Roman" w:hAnsi="Times New Roman" w:cs="Times New Roman"/>
          <w:color w:val="94A39A"/>
        </w:rPr>
        <w:t xml:space="preserve">• </w:t>
      </w:r>
      <w:r w:rsidRPr="001E2523">
        <w:rPr>
          <w:rFonts w:ascii="Times New Roman" w:hAnsi="Times New Roman" w:cs="Times New Roman"/>
          <w:color w:val="292934"/>
        </w:rPr>
        <w:t>Queer Nation – formed in NY, 1990 with a goal “</w:t>
      </w:r>
      <w:r>
        <w:rPr>
          <w:rFonts w:ascii="Times New Roman" w:hAnsi="Times New Roman" w:cs="Times New Roman"/>
          <w:color w:val="292934"/>
        </w:rPr>
        <w:t xml:space="preserve">to go beyond </w:t>
      </w:r>
      <w:r w:rsidRPr="001E2523">
        <w:rPr>
          <w:rFonts w:ascii="Times New Roman" w:hAnsi="Times New Roman" w:cs="Times New Roman"/>
          <w:color w:val="292934"/>
        </w:rPr>
        <w:t>the AIDS issue and address concerns such as homophobia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1E2523">
        <w:rPr>
          <w:rFonts w:ascii="Times New Roman" w:hAnsi="Times New Roman" w:cs="Times New Roman"/>
          <w:color w:val="292934"/>
        </w:rPr>
        <w:t>gay bashing” –</w:t>
      </w:r>
      <w:r>
        <w:rPr>
          <w:rFonts w:ascii="Times New Roman" w:hAnsi="Times New Roman" w:cs="Times New Roman"/>
          <w:color w:val="292934"/>
        </w:rPr>
        <w:t xml:space="preserve"> inclusion of bisexual and </w:t>
      </w:r>
      <w:r w:rsidRPr="001E2523">
        <w:rPr>
          <w:rFonts w:ascii="Times New Roman" w:hAnsi="Times New Roman" w:cs="Times New Roman"/>
          <w:color w:val="292934"/>
        </w:rPr>
        <w:t>transgender politics (p.127)</w:t>
      </w:r>
    </w:p>
    <w:p w14:paraId="18311628" w14:textId="77777777" w:rsidR="00405379" w:rsidRDefault="00405379" w:rsidP="001E252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51DBF26" w14:textId="77777777" w:rsid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405379">
        <w:rPr>
          <w:rFonts w:ascii="Times New Roman" w:hAnsi="Times New Roman" w:cs="Times New Roman"/>
          <w:color w:val="D3533C"/>
        </w:rPr>
        <w:t>Key outcomes</w:t>
      </w:r>
    </w:p>
    <w:p w14:paraId="0CDE6745" w14:textId="77777777" w:rsidR="00405379" w:rsidRP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536FA883" w14:textId="0992C590" w:rsidR="00405379" w:rsidRP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05379">
        <w:rPr>
          <w:rFonts w:ascii="Times New Roman" w:hAnsi="Times New Roman" w:cs="Times New Roman"/>
          <w:color w:val="94A39A"/>
        </w:rPr>
        <w:t xml:space="preserve">• </w:t>
      </w:r>
      <w:r w:rsidRPr="00405379">
        <w:rPr>
          <w:rFonts w:ascii="Times New Roman" w:hAnsi="Times New Roman" w:cs="Times New Roman"/>
          <w:color w:val="292934"/>
        </w:rPr>
        <w:t>AIDS movement was ef</w:t>
      </w:r>
      <w:r>
        <w:rPr>
          <w:rFonts w:ascii="Times New Roman" w:hAnsi="Times New Roman" w:cs="Times New Roman"/>
          <w:color w:val="292934"/>
        </w:rPr>
        <w:t xml:space="preserve">fective in building new service </w:t>
      </w:r>
      <w:r w:rsidRPr="00405379">
        <w:rPr>
          <w:rFonts w:ascii="Times New Roman" w:hAnsi="Times New Roman" w:cs="Times New Roman"/>
          <w:color w:val="292934"/>
        </w:rPr>
        <w:t>organizations for people with AIDS, which helped support ‘new</w:t>
      </w:r>
      <w:r>
        <w:rPr>
          <w:rFonts w:ascii="Times New Roman" w:hAnsi="Times New Roman" w:cs="Times New Roman"/>
          <w:color w:val="292934"/>
        </w:rPr>
        <w:t xml:space="preserve"> </w:t>
      </w:r>
      <w:r w:rsidRPr="00405379">
        <w:rPr>
          <w:rFonts w:ascii="Times New Roman" w:hAnsi="Times New Roman" w:cs="Times New Roman"/>
          <w:color w:val="292934"/>
        </w:rPr>
        <w:t>forms of gay community’ (p. 126)</w:t>
      </w:r>
    </w:p>
    <w:p w14:paraId="4A31FEBF" w14:textId="39EA7174" w:rsidR="00405379" w:rsidRP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05379">
        <w:rPr>
          <w:rFonts w:ascii="Times New Roman" w:hAnsi="Times New Roman" w:cs="Times New Roman"/>
          <w:color w:val="94A39A"/>
        </w:rPr>
        <w:t xml:space="preserve">• </w:t>
      </w:r>
      <w:r w:rsidRPr="00405379">
        <w:rPr>
          <w:rFonts w:ascii="Times New Roman" w:hAnsi="Times New Roman" w:cs="Times New Roman"/>
          <w:color w:val="292934"/>
        </w:rPr>
        <w:t>Extremity of anti-gay sentiment mobi</w:t>
      </w:r>
      <w:r>
        <w:rPr>
          <w:rFonts w:ascii="Times New Roman" w:hAnsi="Times New Roman" w:cs="Times New Roman"/>
          <w:color w:val="292934"/>
        </w:rPr>
        <w:t xml:space="preserve">lized lesbians to return to </w:t>
      </w:r>
      <w:r w:rsidRPr="00405379">
        <w:rPr>
          <w:rFonts w:ascii="Times New Roman" w:hAnsi="Times New Roman" w:cs="Times New Roman"/>
          <w:color w:val="292934"/>
        </w:rPr>
        <w:t>the gay movement - also, helped to bring awareness to broader</w:t>
      </w:r>
      <w:r>
        <w:rPr>
          <w:rFonts w:ascii="Times New Roman" w:hAnsi="Times New Roman" w:cs="Times New Roman"/>
          <w:color w:val="292934"/>
        </w:rPr>
        <w:t xml:space="preserve"> </w:t>
      </w:r>
      <w:r w:rsidRPr="00405379">
        <w:rPr>
          <w:rFonts w:ascii="Times New Roman" w:hAnsi="Times New Roman" w:cs="Times New Roman"/>
          <w:color w:val="292934"/>
        </w:rPr>
        <w:t>issues and increase movement participation</w:t>
      </w:r>
    </w:p>
    <w:p w14:paraId="4ABDDE71" w14:textId="57E06A48" w:rsidR="00405379" w:rsidRP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05379">
        <w:rPr>
          <w:rFonts w:ascii="Times New Roman" w:hAnsi="Times New Roman" w:cs="Times New Roman"/>
          <w:color w:val="94A39A"/>
        </w:rPr>
        <w:t xml:space="preserve">• </w:t>
      </w:r>
      <w:r w:rsidRPr="00405379">
        <w:rPr>
          <w:rFonts w:ascii="Times New Roman" w:hAnsi="Times New Roman" w:cs="Times New Roman"/>
          <w:color w:val="292934"/>
        </w:rPr>
        <w:t>Establishment of grassroots or</w:t>
      </w:r>
      <w:r>
        <w:rPr>
          <w:rFonts w:ascii="Times New Roman" w:hAnsi="Times New Roman" w:cs="Times New Roman"/>
          <w:color w:val="292934"/>
        </w:rPr>
        <w:t xml:space="preserve">ganizations as well as national </w:t>
      </w:r>
      <w:r w:rsidRPr="00405379">
        <w:rPr>
          <w:rFonts w:ascii="Times New Roman" w:hAnsi="Times New Roman" w:cs="Times New Roman"/>
          <w:color w:val="292934"/>
        </w:rPr>
        <w:t>lobbies</w:t>
      </w:r>
    </w:p>
    <w:p w14:paraId="384C7D9D" w14:textId="5376BA85" w:rsidR="00405379" w:rsidRP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05379">
        <w:rPr>
          <w:rFonts w:ascii="Times New Roman" w:hAnsi="Times New Roman" w:cs="Times New Roman"/>
          <w:color w:val="94A39A"/>
        </w:rPr>
        <w:t xml:space="preserve">• </w:t>
      </w:r>
      <w:r w:rsidRPr="00405379">
        <w:rPr>
          <w:rFonts w:ascii="Times New Roman" w:hAnsi="Times New Roman" w:cs="Times New Roman"/>
          <w:color w:val="292934"/>
        </w:rPr>
        <w:t>Reclaiming ‘queer’ allowed for expansion of movement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405379">
        <w:rPr>
          <w:rFonts w:ascii="Times New Roman" w:hAnsi="Times New Roman" w:cs="Times New Roman"/>
          <w:color w:val="292934"/>
        </w:rPr>
        <w:t>(LGBTQ) and pushed for inclusion of bisexual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405379">
        <w:rPr>
          <w:rFonts w:ascii="Times New Roman" w:hAnsi="Times New Roman" w:cs="Times New Roman"/>
          <w:color w:val="292934"/>
        </w:rPr>
        <w:t>transgendered people, while also supporting the development</w:t>
      </w:r>
    </w:p>
    <w:p w14:paraId="2E2BC464" w14:textId="697BBA83" w:rsidR="00405379" w:rsidRDefault="00405379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05379">
        <w:rPr>
          <w:rFonts w:ascii="Times New Roman" w:hAnsi="Times New Roman" w:cs="Times New Roman"/>
          <w:color w:val="292934"/>
        </w:rPr>
        <w:t>of “queer theory” in academia (Staggenborg, 2012, p. 128)</w:t>
      </w:r>
    </w:p>
    <w:p w14:paraId="70C1B12E" w14:textId="77777777" w:rsidR="00147E81" w:rsidRDefault="00147E81" w:rsidP="0040537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FBE3F3F" w14:textId="77777777" w:rsidR="00147E81" w:rsidRPr="00147E81" w:rsidRDefault="00147E81" w:rsidP="00147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47E81">
        <w:rPr>
          <w:rFonts w:ascii="Times New Roman" w:hAnsi="Times New Roman" w:cs="Times New Roman"/>
          <w:color w:val="D3533C"/>
        </w:rPr>
        <w:t>Same-sex relationship recognition &amp; marriage</w:t>
      </w:r>
    </w:p>
    <w:p w14:paraId="26075E81" w14:textId="5C8280C6" w:rsidR="00147E81" w:rsidRPr="00147E81" w:rsidRDefault="00147E81" w:rsidP="00147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47E81">
        <w:rPr>
          <w:rFonts w:ascii="Times New Roman" w:hAnsi="Times New Roman" w:cs="Times New Roman"/>
          <w:color w:val="94A39A"/>
        </w:rPr>
        <w:t xml:space="preserve">• </w:t>
      </w:r>
      <w:r w:rsidRPr="00147E81">
        <w:rPr>
          <w:rFonts w:ascii="Times New Roman" w:hAnsi="Times New Roman" w:cs="Times New Roman"/>
          <w:color w:val="292934"/>
        </w:rPr>
        <w:t>Campaigns emerged in 1980s concerned wi</w:t>
      </w:r>
      <w:r>
        <w:rPr>
          <w:rFonts w:ascii="Times New Roman" w:hAnsi="Times New Roman" w:cs="Times New Roman"/>
          <w:color w:val="292934"/>
        </w:rPr>
        <w:t xml:space="preserve">th the right for </w:t>
      </w:r>
      <w:r w:rsidRPr="00147E81">
        <w:rPr>
          <w:rFonts w:ascii="Times New Roman" w:hAnsi="Times New Roman" w:cs="Times New Roman"/>
          <w:color w:val="292934"/>
        </w:rPr>
        <w:t>same-sex couples to be recognized under legal frameworks</w:t>
      </w:r>
      <w:r>
        <w:rPr>
          <w:rFonts w:ascii="Times New Roman" w:hAnsi="Times New Roman" w:cs="Times New Roman"/>
          <w:color w:val="292934"/>
        </w:rPr>
        <w:t xml:space="preserve"> </w:t>
      </w:r>
      <w:r w:rsidRPr="00147E81">
        <w:rPr>
          <w:rFonts w:ascii="Times New Roman" w:hAnsi="Times New Roman" w:cs="Times New Roman"/>
          <w:color w:val="292934"/>
        </w:rPr>
        <w:t>(whether through forms of common-law partnerships or</w:t>
      </w:r>
      <w:r>
        <w:rPr>
          <w:rFonts w:ascii="Times New Roman" w:hAnsi="Times New Roman" w:cs="Times New Roman"/>
          <w:color w:val="292934"/>
        </w:rPr>
        <w:t xml:space="preserve"> </w:t>
      </w:r>
      <w:r w:rsidRPr="00147E81">
        <w:rPr>
          <w:rFonts w:ascii="Times New Roman" w:hAnsi="Times New Roman" w:cs="Times New Roman"/>
          <w:color w:val="292934"/>
        </w:rPr>
        <w:t>marriage)</w:t>
      </w:r>
    </w:p>
    <w:p w14:paraId="1DAF5B08" w14:textId="5C8D4845" w:rsidR="00147E81" w:rsidRPr="00147E81" w:rsidRDefault="00147E81" w:rsidP="00147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47E81">
        <w:rPr>
          <w:rFonts w:ascii="Times New Roman" w:hAnsi="Times New Roman" w:cs="Times New Roman"/>
          <w:color w:val="94A39A"/>
        </w:rPr>
        <w:t xml:space="preserve">• </w:t>
      </w:r>
      <w:r w:rsidRPr="00147E81">
        <w:rPr>
          <w:rFonts w:ascii="Times New Roman" w:hAnsi="Times New Roman" w:cs="Times New Roman"/>
          <w:color w:val="292934"/>
        </w:rPr>
        <w:t>1989 – Denmark became ‘</w:t>
      </w:r>
      <w:r>
        <w:rPr>
          <w:rFonts w:ascii="Times New Roman" w:hAnsi="Times New Roman" w:cs="Times New Roman"/>
          <w:color w:val="292934"/>
        </w:rPr>
        <w:t xml:space="preserve">the first country to allow the </w:t>
      </w:r>
      <w:r w:rsidRPr="00147E81">
        <w:rPr>
          <w:rFonts w:ascii="Times New Roman" w:hAnsi="Times New Roman" w:cs="Times New Roman"/>
          <w:color w:val="292934"/>
        </w:rPr>
        <w:t>registration of partnerships’ – followed shortly by France,</w:t>
      </w:r>
      <w:r>
        <w:rPr>
          <w:rFonts w:ascii="Times New Roman" w:hAnsi="Times New Roman" w:cs="Times New Roman"/>
          <w:color w:val="292934"/>
        </w:rPr>
        <w:t xml:space="preserve"> </w:t>
      </w:r>
      <w:r w:rsidRPr="00147E81">
        <w:rPr>
          <w:rFonts w:ascii="Times New Roman" w:hAnsi="Times New Roman" w:cs="Times New Roman"/>
          <w:color w:val="292934"/>
        </w:rPr>
        <w:t>Germany and Britain</w:t>
      </w:r>
    </w:p>
    <w:p w14:paraId="2D25F45D" w14:textId="57DA1C08" w:rsidR="00147E81" w:rsidRPr="00147E81" w:rsidRDefault="00147E81" w:rsidP="00147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47E81">
        <w:rPr>
          <w:rFonts w:ascii="Times New Roman" w:hAnsi="Times New Roman" w:cs="Times New Roman"/>
          <w:color w:val="94A39A"/>
        </w:rPr>
        <w:t xml:space="preserve">• </w:t>
      </w:r>
      <w:r w:rsidRPr="00147E81">
        <w:rPr>
          <w:rFonts w:ascii="Times New Roman" w:hAnsi="Times New Roman" w:cs="Times New Roman"/>
          <w:color w:val="292934"/>
        </w:rPr>
        <w:t xml:space="preserve">2001 – The Netherlands </w:t>
      </w:r>
      <w:r>
        <w:rPr>
          <w:rFonts w:ascii="Times New Roman" w:hAnsi="Times New Roman" w:cs="Times New Roman"/>
          <w:color w:val="292934"/>
        </w:rPr>
        <w:t xml:space="preserve">was the first to allow same-sex </w:t>
      </w:r>
      <w:r w:rsidRPr="00147E81">
        <w:rPr>
          <w:rFonts w:ascii="Times New Roman" w:hAnsi="Times New Roman" w:cs="Times New Roman"/>
          <w:color w:val="292934"/>
        </w:rPr>
        <w:t>marriage;</w:t>
      </w:r>
    </w:p>
    <w:p w14:paraId="51B7203B" w14:textId="4111950B" w:rsidR="00147E81" w:rsidRDefault="00147E81" w:rsidP="00147E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47E81">
        <w:rPr>
          <w:rFonts w:ascii="Times New Roman" w:hAnsi="Times New Roman" w:cs="Times New Roman"/>
          <w:color w:val="94A39A"/>
        </w:rPr>
        <w:t xml:space="preserve">• </w:t>
      </w:r>
      <w:r w:rsidRPr="00147E81">
        <w:rPr>
          <w:rFonts w:ascii="Times New Roman" w:hAnsi="Times New Roman" w:cs="Times New Roman"/>
          <w:color w:val="292934"/>
        </w:rPr>
        <w:t>Belgium in 2003, Canada and Spain in 2005, South Africa in 2006,</w:t>
      </w:r>
      <w:r>
        <w:rPr>
          <w:rFonts w:ascii="Times New Roman" w:hAnsi="Times New Roman" w:cs="Times New Roman"/>
          <w:color w:val="292934"/>
        </w:rPr>
        <w:t xml:space="preserve"> Norway in 2008, </w:t>
      </w:r>
      <w:r w:rsidRPr="00147E81">
        <w:rPr>
          <w:rFonts w:ascii="Times New Roman" w:hAnsi="Times New Roman" w:cs="Times New Roman"/>
          <w:color w:val="292934"/>
        </w:rPr>
        <w:t>Sweden in 2009, Iceland, Portugal and Argentina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147E81">
        <w:rPr>
          <w:rFonts w:ascii="Times New Roman" w:hAnsi="Times New Roman" w:cs="Times New Roman"/>
          <w:color w:val="292934"/>
        </w:rPr>
        <w:t>2010</w:t>
      </w:r>
    </w:p>
    <w:p w14:paraId="674B5FC0" w14:textId="7F431E94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44740D">
        <w:rPr>
          <w:rFonts w:ascii="Times New Roman" w:hAnsi="Times New Roman" w:cs="Times New Roman"/>
          <w:color w:val="D3533C"/>
        </w:rPr>
        <w:t xml:space="preserve">Differences in </w:t>
      </w:r>
      <w:r>
        <w:rPr>
          <w:rFonts w:ascii="Times New Roman" w:hAnsi="Times New Roman" w:cs="Times New Roman"/>
          <w:color w:val="D3533C"/>
        </w:rPr>
        <w:t xml:space="preserve">political opportunity in Canada </w:t>
      </w:r>
      <w:r w:rsidRPr="0044740D">
        <w:rPr>
          <w:rFonts w:ascii="Times New Roman" w:hAnsi="Times New Roman" w:cs="Times New Roman"/>
          <w:color w:val="D3533C"/>
        </w:rPr>
        <w:t>and the U.S.</w:t>
      </w:r>
    </w:p>
    <w:p w14:paraId="04C37A4E" w14:textId="06AE8BEC" w:rsid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212868" wp14:editId="0475FB0D">
                <wp:simplePos x="0" y="0"/>
                <wp:positionH relativeFrom="column">
                  <wp:posOffset>2171700</wp:posOffset>
                </wp:positionH>
                <wp:positionV relativeFrom="paragraph">
                  <wp:posOffset>167640</wp:posOffset>
                </wp:positionV>
                <wp:extent cx="2040890" cy="236982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0890" cy="2369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E3AFBA0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D3533C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D3533C"/>
                              </w:rPr>
                              <w:t>Canada</w:t>
                            </w:r>
                          </w:p>
                          <w:p w14:paraId="57D3E165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94A39A"/>
                              </w:rPr>
                              <w:t xml:space="preserve">• </w:t>
                            </w: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Canadian federalism –</w:t>
                            </w:r>
                          </w:p>
                          <w:p w14:paraId="767AC956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federal gov’t controls criminal</w:t>
                            </w:r>
                          </w:p>
                          <w:p w14:paraId="5F8AECCA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law – thus, less ‘opportunity’,</w:t>
                            </w:r>
                          </w:p>
                          <w:p w14:paraId="6FAAE7A8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but fewer movement targets</w:t>
                            </w:r>
                          </w:p>
                          <w:p w14:paraId="0A8615EA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94A39A"/>
                              </w:rPr>
                              <w:t xml:space="preserve">• </w:t>
                            </w: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Pre-Charter, minimal</w:t>
                            </w:r>
                          </w:p>
                          <w:p w14:paraId="55036B7A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opportunities to pursue rights</w:t>
                            </w:r>
                          </w:p>
                          <w:p w14:paraId="7F3F0D5E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legislation</w:t>
                            </w:r>
                          </w:p>
                          <w:p w14:paraId="30F0DE7D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94A39A"/>
                              </w:rPr>
                              <w:t xml:space="preserve">• </w:t>
                            </w: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Use of ‘Human rights’ and</w:t>
                            </w:r>
                          </w:p>
                          <w:p w14:paraId="23942752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‘Charter values’ discourse</w:t>
                            </w:r>
                          </w:p>
                          <w:p w14:paraId="05B53A54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became highly effective –</w:t>
                            </w:r>
                          </w:p>
                          <w:p w14:paraId="148B4B36" w14:textId="77777777" w:rsidR="005F6D01" w:rsidRPr="0044740D" w:rsidRDefault="005F6D01" w:rsidP="004474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minimal effects of religious</w:t>
                            </w:r>
                          </w:p>
                          <w:p w14:paraId="3ED10DEA" w14:textId="77777777" w:rsidR="005F6D01" w:rsidRPr="00437FA3" w:rsidRDefault="005F6D01" w:rsidP="00AB30C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</w:pPr>
                            <w:r w:rsidRPr="0044740D">
                              <w:rPr>
                                <w:rFonts w:ascii="Times New Roman" w:hAnsi="Times New Roman" w:cs="Times New Roman"/>
                                <w:color w:val="292934"/>
                              </w:rPr>
                              <w:t>discourse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171pt;margin-top:13.2pt;width:160.7pt;height:186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" filled="f" stroked="f">
                <v:textbox style="mso-fit-shape-to-text:t">
                  <w:txbxContent>
                    <w:p w14:paraId="1E3AFBA0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D3533C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D3533C"/>
                        </w:rPr>
                        <w:t>Canada</w:t>
                      </w:r>
                    </w:p>
                    <w:p w14:paraId="57D3E165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94A39A"/>
                        </w:rPr>
                        <w:t xml:space="preserve">• </w:t>
                      </w: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Canadian federalism –</w:t>
                      </w:r>
                    </w:p>
                    <w:p w14:paraId="767AC956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federal gov’t controls criminal</w:t>
                      </w:r>
                    </w:p>
                    <w:p w14:paraId="5F8AECCA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law – thus, less ‘opportunity’,</w:t>
                      </w:r>
                    </w:p>
                    <w:p w14:paraId="6FAAE7A8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but fewer movement targets</w:t>
                      </w:r>
                    </w:p>
                    <w:p w14:paraId="0A8615EA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94A39A"/>
                        </w:rPr>
                        <w:t xml:space="preserve">• </w:t>
                      </w: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Pre-Charter, minimal</w:t>
                      </w:r>
                    </w:p>
                    <w:p w14:paraId="55036B7A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opportunities to pursue rights</w:t>
                      </w:r>
                    </w:p>
                    <w:p w14:paraId="7F3F0D5E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legislation</w:t>
                      </w:r>
                    </w:p>
                    <w:p w14:paraId="30F0DE7D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94A39A"/>
                        </w:rPr>
                        <w:t xml:space="preserve">• </w:t>
                      </w: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Use of ‘Human rights’ and</w:t>
                      </w:r>
                    </w:p>
                    <w:p w14:paraId="23942752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‘Charter values’ discourse</w:t>
                      </w:r>
                    </w:p>
                    <w:p w14:paraId="05B53A54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became highly effective –</w:t>
                      </w:r>
                    </w:p>
                    <w:p w14:paraId="148B4B36" w14:textId="77777777" w:rsidR="005F6D01" w:rsidRPr="0044740D" w:rsidRDefault="005F6D01" w:rsidP="0044740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minimal effects of religious</w:t>
                      </w:r>
                    </w:p>
                    <w:p w14:paraId="3ED10DEA" w14:textId="77777777" w:rsidR="005F6D01" w:rsidRPr="00437FA3" w:rsidRDefault="005F6D01" w:rsidP="00AB30C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 w:cs="Times New Roman"/>
                          <w:color w:val="292934"/>
                        </w:rPr>
                      </w:pPr>
                      <w:r w:rsidRPr="0044740D">
                        <w:rPr>
                          <w:rFonts w:ascii="Times New Roman" w:hAnsi="Times New Roman" w:cs="Times New Roman"/>
                          <w:color w:val="292934"/>
                        </w:rPr>
                        <w:t>discourse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A5408F" w14:textId="6529910D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44740D">
        <w:rPr>
          <w:rFonts w:ascii="Times New Roman" w:hAnsi="Times New Roman" w:cs="Times New Roman"/>
          <w:color w:val="D3533C"/>
        </w:rPr>
        <w:t>United States</w:t>
      </w:r>
    </w:p>
    <w:p w14:paraId="4BAA98CC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94A39A"/>
        </w:rPr>
        <w:t xml:space="preserve">• </w:t>
      </w:r>
      <w:r w:rsidRPr="0044740D">
        <w:rPr>
          <w:rFonts w:ascii="Times New Roman" w:hAnsi="Times New Roman" w:cs="Times New Roman"/>
          <w:color w:val="292934"/>
        </w:rPr>
        <w:t>American federalism creates</w:t>
      </w:r>
    </w:p>
    <w:p w14:paraId="6AB4A4B2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more political opportunity –</w:t>
      </w:r>
    </w:p>
    <w:p w14:paraId="2F1F31A8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more movement targets due</w:t>
      </w:r>
    </w:p>
    <w:p w14:paraId="5AC0D092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to state control</w:t>
      </w:r>
    </w:p>
    <w:p w14:paraId="320E6960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94A39A"/>
        </w:rPr>
        <w:t xml:space="preserve">• </w:t>
      </w:r>
      <w:r w:rsidRPr="0044740D">
        <w:rPr>
          <w:rFonts w:ascii="Times New Roman" w:hAnsi="Times New Roman" w:cs="Times New Roman"/>
          <w:color w:val="292934"/>
        </w:rPr>
        <w:t>State laws continue to allow</w:t>
      </w:r>
    </w:p>
    <w:p w14:paraId="6DED56C6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discrimination against LGBT</w:t>
      </w:r>
    </w:p>
    <w:p w14:paraId="4526CE09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community</w:t>
      </w:r>
    </w:p>
    <w:p w14:paraId="7CBAFC84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94A39A"/>
        </w:rPr>
        <w:t xml:space="preserve">• </w:t>
      </w:r>
      <w:r w:rsidRPr="0044740D">
        <w:rPr>
          <w:rFonts w:ascii="Times New Roman" w:hAnsi="Times New Roman" w:cs="Times New Roman"/>
          <w:color w:val="292934"/>
        </w:rPr>
        <w:t>Without national legislation,</w:t>
      </w:r>
    </w:p>
    <w:p w14:paraId="2C765E92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local struggles seem to be</w:t>
      </w:r>
    </w:p>
    <w:p w14:paraId="5416E260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never-ending – e.g. of</w:t>
      </w:r>
    </w:p>
    <w:p w14:paraId="0CF766D4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California and Prop. 8</w:t>
      </w:r>
    </w:p>
    <w:p w14:paraId="0A30805A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94A39A"/>
        </w:rPr>
        <w:t xml:space="preserve">• </w:t>
      </w:r>
      <w:r w:rsidRPr="0044740D">
        <w:rPr>
          <w:rFonts w:ascii="Times New Roman" w:hAnsi="Times New Roman" w:cs="Times New Roman"/>
          <w:color w:val="292934"/>
        </w:rPr>
        <w:t>Discourse of ‘special</w:t>
      </w:r>
    </w:p>
    <w:p w14:paraId="01B8AC0E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interests’ and religious</w:t>
      </w:r>
    </w:p>
    <w:p w14:paraId="24AD40C5" w14:textId="77777777" w:rsidR="0044740D" w:rsidRP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4740D">
        <w:rPr>
          <w:rFonts w:ascii="Times New Roman" w:hAnsi="Times New Roman" w:cs="Times New Roman"/>
          <w:color w:val="292934"/>
        </w:rPr>
        <w:t>debate</w:t>
      </w:r>
    </w:p>
    <w:p w14:paraId="4E082931" w14:textId="1BBDFFAE" w:rsidR="0044740D" w:rsidRDefault="0044740D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D46AFE8" w14:textId="3AED4708" w:rsidR="00AB30C4" w:rsidRDefault="00AB30C4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292934"/>
        </w:rPr>
        <w:t xml:space="preserve">Environmental Movement </w:t>
      </w:r>
    </w:p>
    <w:p w14:paraId="3BCAC71D" w14:textId="77777777" w:rsidR="00AB30C4" w:rsidRDefault="00AB30C4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57BD9F4" w14:textId="77777777" w:rsidR="00541DBD" w:rsidRDefault="00541DBD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541DBD">
        <w:rPr>
          <w:rFonts w:ascii="Times New Roman" w:hAnsi="Times New Roman" w:cs="Times New Roman"/>
          <w:color w:val="D3533C"/>
        </w:rPr>
        <w:t>Conservation movements</w:t>
      </w:r>
    </w:p>
    <w:p w14:paraId="1032250A" w14:textId="77777777" w:rsidR="001E244B" w:rsidRPr="00541DBD" w:rsidRDefault="001E244B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5508124C" w14:textId="3056E23E" w:rsidR="00541DBD" w:rsidRPr="00541DBD" w:rsidRDefault="00541DBD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41DBD">
        <w:rPr>
          <w:rFonts w:ascii="Times New Roman" w:hAnsi="Times New Roman" w:cs="Times New Roman"/>
          <w:color w:val="94A39A"/>
        </w:rPr>
        <w:t xml:space="preserve">• </w:t>
      </w:r>
      <w:r w:rsidRPr="00541DBD">
        <w:rPr>
          <w:rFonts w:ascii="Times New Roman" w:hAnsi="Times New Roman" w:cs="Times New Roman"/>
          <w:color w:val="292934"/>
        </w:rPr>
        <w:t xml:space="preserve">Originated in late 19th and early 20th </w:t>
      </w:r>
      <w:r>
        <w:rPr>
          <w:rFonts w:ascii="Times New Roman" w:hAnsi="Times New Roman" w:cs="Times New Roman"/>
          <w:color w:val="292934"/>
        </w:rPr>
        <w:t xml:space="preserve">centuries with </w:t>
      </w:r>
      <w:r w:rsidRPr="00541DBD">
        <w:rPr>
          <w:rFonts w:ascii="Times New Roman" w:hAnsi="Times New Roman" w:cs="Times New Roman"/>
          <w:color w:val="292934"/>
        </w:rPr>
        <w:t>focus on ‘conservation’ – particular interests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541DBD">
        <w:rPr>
          <w:rFonts w:ascii="Times New Roman" w:hAnsi="Times New Roman" w:cs="Times New Roman"/>
          <w:color w:val="292934"/>
        </w:rPr>
        <w:t>“national parks, wilderness preservation, resource</w:t>
      </w:r>
      <w:r w:rsidR="001E244B">
        <w:rPr>
          <w:rFonts w:ascii="Times New Roman" w:hAnsi="Times New Roman" w:cs="Times New Roman"/>
          <w:color w:val="292934"/>
        </w:rPr>
        <w:t xml:space="preserve"> </w:t>
      </w:r>
      <w:r w:rsidRPr="00541DBD">
        <w:rPr>
          <w:rFonts w:ascii="Times New Roman" w:hAnsi="Times New Roman" w:cs="Times New Roman"/>
          <w:color w:val="292934"/>
        </w:rPr>
        <w:t>management, and the exploration of nature”</w:t>
      </w:r>
      <w:r>
        <w:rPr>
          <w:rFonts w:ascii="Times New Roman" w:hAnsi="Times New Roman" w:cs="Times New Roman"/>
          <w:color w:val="292934"/>
        </w:rPr>
        <w:t xml:space="preserve"> (p. 137-</w:t>
      </w:r>
      <w:r w:rsidRPr="00541DBD">
        <w:rPr>
          <w:rFonts w:ascii="Times New Roman" w:hAnsi="Times New Roman" w:cs="Times New Roman"/>
          <w:color w:val="292934"/>
        </w:rPr>
        <w:t>8)</w:t>
      </w:r>
    </w:p>
    <w:p w14:paraId="313BA83A" w14:textId="510EED9B" w:rsidR="00541DBD" w:rsidRPr="00541DBD" w:rsidRDefault="00541DBD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41DBD">
        <w:rPr>
          <w:rFonts w:ascii="Times New Roman" w:hAnsi="Times New Roman" w:cs="Times New Roman"/>
          <w:color w:val="94A39A"/>
        </w:rPr>
        <w:t xml:space="preserve">• </w:t>
      </w:r>
      <w:r w:rsidRPr="00541DBD">
        <w:rPr>
          <w:rFonts w:ascii="Times New Roman" w:hAnsi="Times New Roman" w:cs="Times New Roman"/>
          <w:color w:val="292934"/>
        </w:rPr>
        <w:t>In the U.S. – the Sierra Club, the National Audobon Society</w:t>
      </w:r>
      <w:r>
        <w:rPr>
          <w:rFonts w:ascii="Times New Roman" w:hAnsi="Times New Roman" w:cs="Times New Roman"/>
          <w:color w:val="292934"/>
        </w:rPr>
        <w:t xml:space="preserve"> </w:t>
      </w:r>
      <w:r w:rsidRPr="00541DBD">
        <w:rPr>
          <w:rFonts w:ascii="Times New Roman" w:hAnsi="Times New Roman" w:cs="Times New Roman"/>
          <w:color w:val="292934"/>
        </w:rPr>
        <w:t>and the Izaak Walton League</w:t>
      </w:r>
    </w:p>
    <w:p w14:paraId="2FE7C01C" w14:textId="6A9C490A" w:rsidR="00541DBD" w:rsidRPr="00541DBD" w:rsidRDefault="00541DBD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41DBD">
        <w:rPr>
          <w:rFonts w:ascii="Times New Roman" w:hAnsi="Times New Roman" w:cs="Times New Roman"/>
          <w:color w:val="94A39A"/>
        </w:rPr>
        <w:t xml:space="preserve">• </w:t>
      </w:r>
      <w:r w:rsidRPr="00541DBD">
        <w:rPr>
          <w:rFonts w:ascii="Times New Roman" w:hAnsi="Times New Roman" w:cs="Times New Roman"/>
          <w:color w:val="292934"/>
        </w:rPr>
        <w:t xml:space="preserve">In Canada, the Canadian </w:t>
      </w:r>
      <w:r>
        <w:rPr>
          <w:rFonts w:ascii="Times New Roman" w:hAnsi="Times New Roman" w:cs="Times New Roman"/>
          <w:color w:val="292934"/>
        </w:rPr>
        <w:t xml:space="preserve">Nature Foundation in the 1930s, </w:t>
      </w:r>
      <w:r w:rsidRPr="00541DBD">
        <w:rPr>
          <w:rFonts w:ascii="Times New Roman" w:hAnsi="Times New Roman" w:cs="Times New Roman"/>
          <w:color w:val="292934"/>
        </w:rPr>
        <w:t>was the first conservation organization in Canada</w:t>
      </w:r>
    </w:p>
    <w:p w14:paraId="6D4568C4" w14:textId="3934CFD5" w:rsidR="00AB30C4" w:rsidRPr="00541DBD" w:rsidRDefault="00541DBD" w:rsidP="00541D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41DBD">
        <w:rPr>
          <w:rFonts w:ascii="Times New Roman" w:hAnsi="Times New Roman" w:cs="Times New Roman"/>
          <w:color w:val="94A39A"/>
        </w:rPr>
        <w:t xml:space="preserve">• </w:t>
      </w:r>
      <w:r w:rsidRPr="00541DBD">
        <w:rPr>
          <w:rFonts w:ascii="Times New Roman" w:hAnsi="Times New Roman" w:cs="Times New Roman"/>
          <w:color w:val="292934"/>
        </w:rPr>
        <w:t>Conservation moveme</w:t>
      </w:r>
      <w:r>
        <w:rPr>
          <w:rFonts w:ascii="Times New Roman" w:hAnsi="Times New Roman" w:cs="Times New Roman"/>
          <w:color w:val="292934"/>
        </w:rPr>
        <w:t xml:space="preserve">nts are still active today, and </w:t>
      </w:r>
      <w:r w:rsidRPr="00541DBD">
        <w:rPr>
          <w:rFonts w:ascii="Times New Roman" w:hAnsi="Times New Roman" w:cs="Times New Roman"/>
          <w:color w:val="292934"/>
        </w:rPr>
        <w:t>are often associated with more institutionalized</w:t>
      </w:r>
      <w:r>
        <w:rPr>
          <w:rFonts w:ascii="Times New Roman" w:hAnsi="Times New Roman" w:cs="Times New Roman"/>
          <w:color w:val="292934"/>
        </w:rPr>
        <w:t xml:space="preserve"> </w:t>
      </w:r>
      <w:r w:rsidRPr="00541DBD">
        <w:rPr>
          <w:rFonts w:ascii="Times New Roman" w:hAnsi="Times New Roman" w:cs="Times New Roman"/>
          <w:color w:val="292934"/>
        </w:rPr>
        <w:t>aspects of the environmental movement</w:t>
      </w:r>
    </w:p>
    <w:p w14:paraId="324ED6F6" w14:textId="77777777" w:rsidR="00AB30C4" w:rsidRDefault="00AB30C4" w:rsidP="00447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A7D45E4" w14:textId="77777777" w:rsid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C875BD">
        <w:rPr>
          <w:rFonts w:ascii="Times New Roman" w:hAnsi="Times New Roman" w:cs="Times New Roman"/>
          <w:color w:val="D3533C"/>
        </w:rPr>
        <w:t>Protest cycle of the 1960s</w:t>
      </w:r>
    </w:p>
    <w:p w14:paraId="2927D893" w14:textId="77777777" w:rsidR="0010242A" w:rsidRPr="00C875BD" w:rsidRDefault="0010242A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97FC955" w14:textId="5F0FBD10" w:rsidR="00C875BD" w:rsidRP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94A39A"/>
        </w:rPr>
        <w:t xml:space="preserve">• </w:t>
      </w:r>
      <w:r w:rsidRPr="00C875BD">
        <w:rPr>
          <w:rFonts w:ascii="Times New Roman" w:hAnsi="Times New Roman" w:cs="Times New Roman"/>
          <w:color w:val="292934"/>
        </w:rPr>
        <w:t xml:space="preserve">The contemporary </w:t>
      </w:r>
      <w:r>
        <w:rPr>
          <w:rFonts w:ascii="Times New Roman" w:hAnsi="Times New Roman" w:cs="Times New Roman"/>
          <w:color w:val="292934"/>
        </w:rPr>
        <w:t xml:space="preserve">environmental movement emerged, </w:t>
      </w:r>
      <w:r w:rsidRPr="00C875BD">
        <w:rPr>
          <w:rFonts w:ascii="Times New Roman" w:hAnsi="Times New Roman" w:cs="Times New Roman"/>
          <w:color w:val="292934"/>
        </w:rPr>
        <w:t>with a shift in motives and tactics – particularly a</w:t>
      </w:r>
      <w:r>
        <w:rPr>
          <w:rFonts w:ascii="Times New Roman" w:hAnsi="Times New Roman" w:cs="Times New Roman"/>
          <w:color w:val="292934"/>
        </w:rPr>
        <w:t xml:space="preserve"> </w:t>
      </w:r>
      <w:r w:rsidRPr="00C875BD">
        <w:rPr>
          <w:rFonts w:ascii="Times New Roman" w:hAnsi="Times New Roman" w:cs="Times New Roman"/>
          <w:color w:val="292934"/>
        </w:rPr>
        <w:t>connection to broader issues of social and economic</w:t>
      </w:r>
    </w:p>
    <w:p w14:paraId="665BC0E1" w14:textId="77777777" w:rsidR="00C875BD" w:rsidRP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292934"/>
        </w:rPr>
        <w:t>injustice</w:t>
      </w:r>
    </w:p>
    <w:p w14:paraId="44226AC4" w14:textId="4EC77589" w:rsidR="00C875BD" w:rsidRP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94A39A"/>
        </w:rPr>
        <w:t xml:space="preserve">• </w:t>
      </w:r>
      <w:r w:rsidRPr="00C875BD">
        <w:rPr>
          <w:rFonts w:ascii="Times New Roman" w:hAnsi="Times New Roman" w:cs="Times New Roman"/>
          <w:color w:val="292934"/>
        </w:rPr>
        <w:t>Nuclear arms race was a concern for various acti</w:t>
      </w:r>
      <w:r>
        <w:rPr>
          <w:rFonts w:ascii="Times New Roman" w:hAnsi="Times New Roman" w:cs="Times New Roman"/>
          <w:color w:val="292934"/>
        </w:rPr>
        <w:t xml:space="preserve">vists, and </w:t>
      </w:r>
      <w:r w:rsidRPr="00C875BD">
        <w:rPr>
          <w:rFonts w:ascii="Times New Roman" w:hAnsi="Times New Roman" w:cs="Times New Roman"/>
          <w:color w:val="292934"/>
        </w:rPr>
        <w:t>the emerging anti-nuclear movements allowed</w:t>
      </w:r>
      <w:r>
        <w:rPr>
          <w:rFonts w:ascii="Times New Roman" w:hAnsi="Times New Roman" w:cs="Times New Roman"/>
          <w:color w:val="292934"/>
        </w:rPr>
        <w:t xml:space="preserve"> </w:t>
      </w:r>
      <w:r w:rsidRPr="00C875BD">
        <w:rPr>
          <w:rFonts w:ascii="Times New Roman" w:hAnsi="Times New Roman" w:cs="Times New Roman"/>
          <w:color w:val="292934"/>
        </w:rPr>
        <w:t>environmentalists to build broad coalitions – including</w:t>
      </w:r>
    </w:p>
    <w:p w14:paraId="3BB7DFF2" w14:textId="4FDC04B6" w:rsidR="00C875BD" w:rsidRP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292934"/>
        </w:rPr>
        <w:t>Voice of Women in Canada and Women’</w:t>
      </w:r>
      <w:r>
        <w:rPr>
          <w:rFonts w:ascii="Times New Roman" w:hAnsi="Times New Roman" w:cs="Times New Roman"/>
          <w:color w:val="292934"/>
        </w:rPr>
        <w:t xml:space="preserve">s Strike for Peace </w:t>
      </w:r>
      <w:r w:rsidRPr="00C875BD">
        <w:rPr>
          <w:rFonts w:ascii="Times New Roman" w:hAnsi="Times New Roman" w:cs="Times New Roman"/>
          <w:color w:val="292934"/>
        </w:rPr>
        <w:t>in the U.S.</w:t>
      </w:r>
    </w:p>
    <w:p w14:paraId="46E6851A" w14:textId="0D8A7EBD" w:rsidR="00C875BD" w:rsidRP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94A39A"/>
        </w:rPr>
        <w:t xml:space="preserve">• </w:t>
      </w:r>
      <w:r w:rsidRPr="00C875BD">
        <w:rPr>
          <w:rFonts w:ascii="Times New Roman" w:hAnsi="Times New Roman" w:cs="Times New Roman"/>
          <w:color w:val="292934"/>
        </w:rPr>
        <w:t>Political opportunities – legislation in U.S. (Clean Air Act,</w:t>
      </w:r>
      <w:r>
        <w:rPr>
          <w:rFonts w:ascii="Times New Roman" w:hAnsi="Times New Roman" w:cs="Times New Roman"/>
          <w:color w:val="292934"/>
        </w:rPr>
        <w:t xml:space="preserve"> </w:t>
      </w:r>
      <w:r w:rsidRPr="00C875BD">
        <w:rPr>
          <w:rFonts w:ascii="Times New Roman" w:hAnsi="Times New Roman" w:cs="Times New Roman"/>
          <w:color w:val="292934"/>
        </w:rPr>
        <w:t>1963) and Canada (Canada Water Act, 1970)</w:t>
      </w:r>
    </w:p>
    <w:p w14:paraId="32717D14" w14:textId="33EB1C15" w:rsidR="00C875BD" w:rsidRDefault="00C875BD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C875BD">
        <w:rPr>
          <w:rFonts w:ascii="Times New Roman" w:hAnsi="Times New Roman" w:cs="Times New Roman"/>
          <w:color w:val="94A39A"/>
        </w:rPr>
        <w:t xml:space="preserve">• </w:t>
      </w:r>
      <w:r w:rsidRPr="00C875BD">
        <w:rPr>
          <w:rFonts w:ascii="Times New Roman" w:hAnsi="Times New Roman" w:cs="Times New Roman"/>
          <w:color w:val="292934"/>
        </w:rPr>
        <w:t>In addition to issues of nuc</w:t>
      </w:r>
      <w:r>
        <w:rPr>
          <w:rFonts w:ascii="Times New Roman" w:hAnsi="Times New Roman" w:cs="Times New Roman"/>
          <w:color w:val="292934"/>
        </w:rPr>
        <w:t xml:space="preserve">lear arms, significant concerns </w:t>
      </w:r>
      <w:r w:rsidRPr="00C875BD">
        <w:rPr>
          <w:rFonts w:ascii="Times New Roman" w:hAnsi="Times New Roman" w:cs="Times New Roman"/>
          <w:color w:val="292934"/>
        </w:rPr>
        <w:t>emerged from ‘back to the land’ communes and natural</w:t>
      </w:r>
      <w:r>
        <w:rPr>
          <w:rFonts w:ascii="Times New Roman" w:hAnsi="Times New Roman" w:cs="Times New Roman"/>
          <w:color w:val="292934"/>
        </w:rPr>
        <w:t xml:space="preserve"> </w:t>
      </w:r>
      <w:r w:rsidRPr="00C875BD">
        <w:rPr>
          <w:rFonts w:ascii="Times New Roman" w:hAnsi="Times New Roman" w:cs="Times New Roman"/>
          <w:color w:val="292934"/>
        </w:rPr>
        <w:t>food movements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3B8AEF76" w14:textId="77777777" w:rsidR="00193B75" w:rsidRDefault="00193B75" w:rsidP="00C875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D4FD058" w14:textId="77777777" w:rsidR="00412DBF" w:rsidRDefault="00412DBF" w:rsidP="00193B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7346D6A" w14:textId="77777777" w:rsidR="00193B75" w:rsidRPr="00193B75" w:rsidRDefault="00193B75" w:rsidP="00193B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93B75">
        <w:rPr>
          <w:rFonts w:ascii="Times New Roman" w:hAnsi="Times New Roman" w:cs="Times New Roman"/>
          <w:color w:val="D3533C"/>
        </w:rPr>
        <w:t>Earth Day</w:t>
      </w:r>
    </w:p>
    <w:p w14:paraId="5C115B08" w14:textId="662139DE" w:rsidR="00193B75" w:rsidRDefault="00193B75" w:rsidP="00193B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93B75">
        <w:rPr>
          <w:rFonts w:ascii="Times New Roman" w:hAnsi="Times New Roman" w:cs="Times New Roman"/>
          <w:color w:val="94A39A"/>
        </w:rPr>
        <w:t xml:space="preserve">• </w:t>
      </w:r>
      <w:r w:rsidRPr="00193B75">
        <w:rPr>
          <w:rFonts w:ascii="Times New Roman" w:hAnsi="Times New Roman" w:cs="Times New Roman"/>
          <w:color w:val="292934"/>
        </w:rPr>
        <w:t>April 22, 1970 – Ori</w:t>
      </w:r>
      <w:r>
        <w:rPr>
          <w:rFonts w:ascii="Times New Roman" w:hAnsi="Times New Roman" w:cs="Times New Roman"/>
          <w:color w:val="292934"/>
        </w:rPr>
        <w:t xml:space="preserve">ginated in the U.S. as a day of </w:t>
      </w:r>
      <w:r w:rsidRPr="00193B75">
        <w:rPr>
          <w:rFonts w:ascii="Times New Roman" w:hAnsi="Times New Roman" w:cs="Times New Roman"/>
          <w:color w:val="292934"/>
        </w:rPr>
        <w:t>mass demonstrations and a nationwide ‘teach-in’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193B75">
        <w:rPr>
          <w:rFonts w:ascii="Times New Roman" w:hAnsi="Times New Roman" w:cs="Times New Roman"/>
          <w:color w:val="292934"/>
        </w:rPr>
        <w:t>address connection between war and chemical</w:t>
      </w:r>
      <w:r>
        <w:rPr>
          <w:rFonts w:ascii="Times New Roman" w:hAnsi="Times New Roman" w:cs="Times New Roman"/>
          <w:color w:val="292934"/>
        </w:rPr>
        <w:t xml:space="preserve"> </w:t>
      </w:r>
      <w:r w:rsidRPr="00193B75">
        <w:rPr>
          <w:rFonts w:ascii="Times New Roman" w:hAnsi="Times New Roman" w:cs="Times New Roman"/>
          <w:color w:val="292934"/>
        </w:rPr>
        <w:t>pollution (Staggenborg, 2012, p. 139)</w:t>
      </w:r>
    </w:p>
    <w:p w14:paraId="6CF618CD" w14:textId="77777777" w:rsidR="00F76DBE" w:rsidRDefault="00F76DBE" w:rsidP="00193B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BCCAE30" w14:textId="54AA5ABC" w:rsidR="00F76DBE" w:rsidRDefault="00FB4F1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>
        <w:rPr>
          <w:rFonts w:ascii="Times New Roman" w:hAnsi="Times New Roman" w:cs="Times New Roman"/>
          <w:color w:val="D3533C"/>
        </w:rPr>
        <w:t>Public S</w:t>
      </w:r>
      <w:r w:rsidR="00F76DBE" w:rsidRPr="00F76DBE">
        <w:rPr>
          <w:rFonts w:ascii="Times New Roman" w:hAnsi="Times New Roman" w:cs="Times New Roman"/>
          <w:color w:val="D3533C"/>
        </w:rPr>
        <w:t>upport</w:t>
      </w:r>
    </w:p>
    <w:p w14:paraId="58FCB053" w14:textId="77777777" w:rsidR="00A80527" w:rsidRPr="00F76DBE" w:rsidRDefault="00A80527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03534BAC" w14:textId="2701D7BE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Support for environmentalism</w:t>
      </w:r>
      <w:r>
        <w:rPr>
          <w:rFonts w:ascii="Times New Roman" w:hAnsi="Times New Roman" w:cs="Times New Roman"/>
          <w:color w:val="292934"/>
        </w:rPr>
        <w:t xml:space="preserve"> does not always translate into </w:t>
      </w:r>
      <w:r w:rsidRPr="00F76DBE">
        <w:rPr>
          <w:rFonts w:ascii="Times New Roman" w:hAnsi="Times New Roman" w:cs="Times New Roman"/>
          <w:color w:val="292934"/>
        </w:rPr>
        <w:t>participation in the movement</w:t>
      </w:r>
    </w:p>
    <w:p w14:paraId="17CC1022" w14:textId="70BB610D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“Issue attention cycle” – Anthony Downs (1972) argued that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following a serious public concern of a problem, “the public comes to</w:t>
      </w:r>
      <w:r>
        <w:rPr>
          <w:rFonts w:ascii="Times New Roman" w:hAnsi="Times New Roman" w:cs="Times New Roman"/>
          <w:color w:val="292934"/>
        </w:rPr>
        <w:t xml:space="preserve"> realize the cost of significant </w:t>
      </w:r>
      <w:r w:rsidRPr="00F76DBE">
        <w:rPr>
          <w:rFonts w:ascii="Times New Roman" w:hAnsi="Times New Roman" w:cs="Times New Roman"/>
          <w:color w:val="292934"/>
        </w:rPr>
        <w:t>advances…enthusiasm for solutions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the problem dampens”</w:t>
      </w:r>
    </w:p>
    <w:p w14:paraId="0A93AC2A" w14:textId="77777777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292934"/>
        </w:rPr>
        <w:t>(Staggenborg, 2012, pp. 140-1)</w:t>
      </w:r>
    </w:p>
    <w:p w14:paraId="6CE7967D" w14:textId="2B6DCED0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Critical events that dramatized env</w:t>
      </w:r>
      <w:r>
        <w:rPr>
          <w:rFonts w:ascii="Times New Roman" w:hAnsi="Times New Roman" w:cs="Times New Roman"/>
          <w:color w:val="292934"/>
        </w:rPr>
        <w:t xml:space="preserve">ironmental conditions allow for significant public </w:t>
      </w:r>
      <w:r w:rsidRPr="00F76DBE">
        <w:rPr>
          <w:rFonts w:ascii="Times New Roman" w:hAnsi="Times New Roman" w:cs="Times New Roman"/>
          <w:color w:val="292934"/>
        </w:rPr>
        <w:t>support – though often short-term</w:t>
      </w:r>
    </w:p>
    <w:p w14:paraId="73A5A19D" w14:textId="2B987D14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‘Post-materialist’ values? – NSM theorists make a case that ‘</w:t>
      </w:r>
      <w:r>
        <w:rPr>
          <w:rFonts w:ascii="Times New Roman" w:hAnsi="Times New Roman" w:cs="Times New Roman"/>
          <w:color w:val="292934"/>
        </w:rPr>
        <w:t xml:space="preserve">quality </w:t>
      </w:r>
      <w:r w:rsidRPr="00F76DBE">
        <w:rPr>
          <w:rFonts w:ascii="Times New Roman" w:hAnsi="Times New Roman" w:cs="Times New Roman"/>
          <w:color w:val="292934"/>
        </w:rPr>
        <w:t>of life and self-expression’ are post-materialist values – as opposed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to economic and physical security</w:t>
      </w:r>
    </w:p>
    <w:p w14:paraId="15144384" w14:textId="5DA5898B" w:rsidR="00F76DBE" w:rsidRP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There is a case that support for environme</w:t>
      </w:r>
      <w:r>
        <w:rPr>
          <w:rFonts w:ascii="Times New Roman" w:hAnsi="Times New Roman" w:cs="Times New Roman"/>
          <w:color w:val="292934"/>
        </w:rPr>
        <w:t xml:space="preserve">ntal movements depends on these </w:t>
      </w:r>
      <w:r w:rsidRPr="00F76DBE">
        <w:rPr>
          <w:rFonts w:ascii="Times New Roman" w:hAnsi="Times New Roman" w:cs="Times New Roman"/>
          <w:color w:val="292934"/>
        </w:rPr>
        <w:t>‘values’</w:t>
      </w:r>
    </w:p>
    <w:p w14:paraId="38226AFB" w14:textId="42CF9D75" w:rsidR="00F76DBE" w:rsidRDefault="00F76DB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76DBE">
        <w:rPr>
          <w:rFonts w:ascii="Times New Roman" w:hAnsi="Times New Roman" w:cs="Times New Roman"/>
          <w:color w:val="94A39A"/>
        </w:rPr>
        <w:t xml:space="preserve">• </w:t>
      </w:r>
      <w:r w:rsidRPr="00F76DBE">
        <w:rPr>
          <w:rFonts w:ascii="Times New Roman" w:hAnsi="Times New Roman" w:cs="Times New Roman"/>
          <w:color w:val="292934"/>
        </w:rPr>
        <w:t>Post-material thesis has been debated significantly – strong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evidence that “environmental concerns are based on ‘essentially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materialist concerns wi</w:t>
      </w:r>
      <w:r>
        <w:rPr>
          <w:rFonts w:ascii="Times New Roman" w:hAnsi="Times New Roman" w:cs="Times New Roman"/>
          <w:color w:val="292934"/>
        </w:rPr>
        <w:t xml:space="preserve">th safety and </w:t>
      </w:r>
      <w:r w:rsidRPr="00F76DBE">
        <w:rPr>
          <w:rFonts w:ascii="Times New Roman" w:hAnsi="Times New Roman" w:cs="Times New Roman"/>
          <w:color w:val="292934"/>
        </w:rPr>
        <w:t>security’ as well as on postmaterialist</w:t>
      </w:r>
      <w:r>
        <w:rPr>
          <w:rFonts w:ascii="Times New Roman" w:hAnsi="Times New Roman" w:cs="Times New Roman"/>
          <w:color w:val="292934"/>
        </w:rPr>
        <w:t xml:space="preserve"> </w:t>
      </w:r>
      <w:r w:rsidRPr="00F76DBE">
        <w:rPr>
          <w:rFonts w:ascii="Times New Roman" w:hAnsi="Times New Roman" w:cs="Times New Roman"/>
          <w:color w:val="292934"/>
        </w:rPr>
        <w:t>values” (Rootes in Staggenborg, p. 142)</w:t>
      </w:r>
    </w:p>
    <w:p w14:paraId="732FB279" w14:textId="77777777" w:rsidR="00FB4F1E" w:rsidRDefault="00FB4F1E" w:rsidP="00F76DB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50821423" w14:textId="77777777" w:rsid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FB4F1E">
        <w:rPr>
          <w:rFonts w:ascii="Times New Roman" w:hAnsi="Times New Roman" w:cs="Times New Roman"/>
          <w:color w:val="D3533C"/>
        </w:rPr>
        <w:t>Role of organizations</w:t>
      </w:r>
    </w:p>
    <w:p w14:paraId="30CCB35F" w14:textId="77777777" w:rsidR="00651607" w:rsidRPr="00FB4F1E" w:rsidRDefault="00651607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BEDFC77" w14:textId="0ACFE822" w:rsidR="00FB4F1E" w:rsidRP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B4F1E">
        <w:rPr>
          <w:rFonts w:ascii="Times New Roman" w:hAnsi="Times New Roman" w:cs="Times New Roman"/>
          <w:color w:val="94A39A"/>
        </w:rPr>
        <w:t xml:space="preserve">• </w:t>
      </w:r>
      <w:r w:rsidRPr="00FB4F1E">
        <w:rPr>
          <w:rFonts w:ascii="Times New Roman" w:hAnsi="Times New Roman" w:cs="Times New Roman"/>
          <w:color w:val="292934"/>
        </w:rPr>
        <w:t>Late 1960s and early 1970s, th</w:t>
      </w:r>
      <w:r>
        <w:rPr>
          <w:rFonts w:ascii="Times New Roman" w:hAnsi="Times New Roman" w:cs="Times New Roman"/>
          <w:color w:val="292934"/>
        </w:rPr>
        <w:t xml:space="preserve">ere was a rise of environmental </w:t>
      </w:r>
      <w:r w:rsidRPr="00FB4F1E">
        <w:rPr>
          <w:rFonts w:ascii="Times New Roman" w:hAnsi="Times New Roman" w:cs="Times New Roman"/>
          <w:color w:val="292934"/>
        </w:rPr>
        <w:t>organizations – new sense of urgency</w:t>
      </w:r>
    </w:p>
    <w:p w14:paraId="149135B9" w14:textId="109BCFC1" w:rsidR="00FB4F1E" w:rsidRP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B4F1E">
        <w:rPr>
          <w:rFonts w:ascii="Times New Roman" w:hAnsi="Times New Roman" w:cs="Times New Roman"/>
          <w:color w:val="94A39A"/>
        </w:rPr>
        <w:t xml:space="preserve">• </w:t>
      </w:r>
      <w:r w:rsidRPr="00FB4F1E">
        <w:rPr>
          <w:rFonts w:ascii="Times New Roman" w:hAnsi="Times New Roman" w:cs="Times New Roman"/>
          <w:color w:val="292934"/>
        </w:rPr>
        <w:t>Greenpeace – founded in Vancouver, 1971 –</w:t>
      </w:r>
      <w:r>
        <w:rPr>
          <w:rFonts w:ascii="Times New Roman" w:hAnsi="Times New Roman" w:cs="Times New Roman"/>
          <w:color w:val="292934"/>
        </w:rPr>
        <w:t xml:space="preserve"> initially a </w:t>
      </w:r>
      <w:r w:rsidRPr="00FB4F1E">
        <w:rPr>
          <w:rFonts w:ascii="Times New Roman" w:hAnsi="Times New Roman" w:cs="Times New Roman"/>
          <w:color w:val="292934"/>
        </w:rPr>
        <w:t>committee of the Sierra Club – focus on media and direct</w:t>
      </w:r>
      <w:r>
        <w:rPr>
          <w:rFonts w:ascii="Times New Roman" w:hAnsi="Times New Roman" w:cs="Times New Roman"/>
          <w:color w:val="292934"/>
        </w:rPr>
        <w:t xml:space="preserve"> </w:t>
      </w:r>
      <w:r w:rsidRPr="00FB4F1E">
        <w:rPr>
          <w:rFonts w:ascii="Times New Roman" w:hAnsi="Times New Roman" w:cs="Times New Roman"/>
          <w:color w:val="292934"/>
        </w:rPr>
        <w:t>action tactics</w:t>
      </w:r>
    </w:p>
    <w:p w14:paraId="5EAB7C9D" w14:textId="20119CE2" w:rsidR="00FB4F1E" w:rsidRP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B4F1E">
        <w:rPr>
          <w:rFonts w:ascii="Times New Roman" w:hAnsi="Times New Roman" w:cs="Times New Roman"/>
          <w:color w:val="94A39A"/>
        </w:rPr>
        <w:t xml:space="preserve">• </w:t>
      </w:r>
      <w:r w:rsidRPr="00FB4F1E">
        <w:rPr>
          <w:rFonts w:ascii="Times New Roman" w:hAnsi="Times New Roman" w:cs="Times New Roman"/>
          <w:color w:val="292934"/>
        </w:rPr>
        <w:t>Majority of environ</w:t>
      </w:r>
      <w:r>
        <w:rPr>
          <w:rFonts w:ascii="Times New Roman" w:hAnsi="Times New Roman" w:cs="Times New Roman"/>
          <w:color w:val="292934"/>
        </w:rPr>
        <w:t xml:space="preserve">mental organizations are highly </w:t>
      </w:r>
      <w:r w:rsidRPr="00FB4F1E">
        <w:rPr>
          <w:rFonts w:ascii="Times New Roman" w:hAnsi="Times New Roman" w:cs="Times New Roman"/>
          <w:color w:val="292934"/>
        </w:rPr>
        <w:t>institutionalized</w:t>
      </w:r>
    </w:p>
    <w:p w14:paraId="355D8F5E" w14:textId="1E230B69" w:rsidR="00FB4F1E" w:rsidRP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B4F1E">
        <w:rPr>
          <w:rFonts w:ascii="Times New Roman" w:hAnsi="Times New Roman" w:cs="Times New Roman"/>
          <w:color w:val="94A39A"/>
        </w:rPr>
        <w:t xml:space="preserve">• </w:t>
      </w:r>
      <w:r w:rsidRPr="00FB4F1E">
        <w:rPr>
          <w:rFonts w:ascii="Times New Roman" w:hAnsi="Times New Roman" w:cs="Times New Roman"/>
          <w:color w:val="292934"/>
        </w:rPr>
        <w:t>Institutionalization – “the tendency of movement organizations that</w:t>
      </w:r>
      <w:r>
        <w:rPr>
          <w:rFonts w:ascii="Times New Roman" w:hAnsi="Times New Roman" w:cs="Times New Roman"/>
          <w:color w:val="292934"/>
        </w:rPr>
        <w:t xml:space="preserve"> </w:t>
      </w:r>
      <w:r w:rsidRPr="00FB4F1E">
        <w:rPr>
          <w:rFonts w:ascii="Times New Roman" w:hAnsi="Times New Roman" w:cs="Times New Roman"/>
          <w:color w:val="292934"/>
        </w:rPr>
        <w:t>have survived over many years to develop bureaucratic structures,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FB4F1E">
        <w:rPr>
          <w:rFonts w:ascii="Times New Roman" w:hAnsi="Times New Roman" w:cs="Times New Roman"/>
          <w:color w:val="292934"/>
        </w:rPr>
        <w:t>rel</w:t>
      </w:r>
      <w:r>
        <w:rPr>
          <w:rFonts w:ascii="Times New Roman" w:hAnsi="Times New Roman" w:cs="Times New Roman"/>
          <w:color w:val="292934"/>
        </w:rPr>
        <w:t xml:space="preserve">y on professional staff, and to </w:t>
      </w:r>
      <w:r w:rsidRPr="00FB4F1E">
        <w:rPr>
          <w:rFonts w:ascii="Times New Roman" w:hAnsi="Times New Roman" w:cs="Times New Roman"/>
          <w:color w:val="292934"/>
        </w:rPr>
        <w:t>cultivate relations with government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FB4F1E">
        <w:rPr>
          <w:rFonts w:ascii="Times New Roman" w:hAnsi="Times New Roman" w:cs="Times New Roman"/>
          <w:color w:val="292934"/>
        </w:rPr>
        <w:t>officials and other elites”</w:t>
      </w:r>
      <w:r>
        <w:rPr>
          <w:rFonts w:ascii="Times New Roman" w:hAnsi="Times New Roman" w:cs="Times New Roman"/>
          <w:color w:val="292934"/>
        </w:rPr>
        <w:t xml:space="preserve"> (Staggenborg, 2012, pp. </w:t>
      </w:r>
      <w:r w:rsidRPr="00FB4F1E">
        <w:rPr>
          <w:rFonts w:ascii="Times New Roman" w:hAnsi="Times New Roman" w:cs="Times New Roman"/>
          <w:color w:val="292934"/>
        </w:rPr>
        <w:t>147-8)</w:t>
      </w:r>
    </w:p>
    <w:p w14:paraId="07DEB3E3" w14:textId="145E9787" w:rsidR="00FB4F1E" w:rsidRDefault="00FB4F1E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FB4F1E">
        <w:rPr>
          <w:rFonts w:ascii="Times New Roman" w:hAnsi="Times New Roman" w:cs="Times New Roman"/>
          <w:color w:val="94A39A"/>
        </w:rPr>
        <w:t xml:space="preserve">• </w:t>
      </w:r>
      <w:r w:rsidRPr="00FB4F1E">
        <w:rPr>
          <w:rFonts w:ascii="Times New Roman" w:hAnsi="Times New Roman" w:cs="Times New Roman"/>
          <w:color w:val="292934"/>
        </w:rPr>
        <w:t xml:space="preserve">Diverse approaches to environmental issues has allowed </w:t>
      </w:r>
      <w:r>
        <w:rPr>
          <w:rFonts w:ascii="Times New Roman" w:hAnsi="Times New Roman" w:cs="Times New Roman"/>
          <w:color w:val="292934"/>
        </w:rPr>
        <w:t xml:space="preserve">for </w:t>
      </w:r>
      <w:r w:rsidRPr="00FB4F1E">
        <w:rPr>
          <w:rFonts w:ascii="Times New Roman" w:hAnsi="Times New Roman" w:cs="Times New Roman"/>
          <w:color w:val="292934"/>
        </w:rPr>
        <w:t>successes – direct action, lobbying, boycotts, etc…</w:t>
      </w:r>
    </w:p>
    <w:p w14:paraId="237DE635" w14:textId="77777777" w:rsidR="004E1169" w:rsidRDefault="004E1169" w:rsidP="00FB4F1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E805DC2" w14:textId="77777777" w:rsidR="004E1169" w:rsidRPr="00671C16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71C16">
        <w:rPr>
          <w:rFonts w:ascii="Times New Roman" w:hAnsi="Times New Roman" w:cs="Times New Roman"/>
          <w:color w:val="D3533C"/>
        </w:rPr>
        <w:t>Participation in the movement</w:t>
      </w:r>
    </w:p>
    <w:p w14:paraId="1F54E015" w14:textId="77777777" w:rsidR="00671C16" w:rsidRDefault="00671C16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  <w:sz w:val="22"/>
          <w:szCs w:val="22"/>
        </w:rPr>
      </w:pPr>
    </w:p>
    <w:p w14:paraId="0E6035E7" w14:textId="28C8D0C8" w:rsidR="004E1169" w:rsidRPr="004E1169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94A39A"/>
        </w:rPr>
        <w:t xml:space="preserve">• </w:t>
      </w:r>
      <w:r w:rsidRPr="004E1169">
        <w:rPr>
          <w:rFonts w:ascii="Times New Roman" w:hAnsi="Times New Roman" w:cs="Times New Roman"/>
          <w:color w:val="292934"/>
        </w:rPr>
        <w:t>Free-rider problem – succ</w:t>
      </w:r>
      <w:r>
        <w:rPr>
          <w:rFonts w:ascii="Times New Roman" w:hAnsi="Times New Roman" w:cs="Times New Roman"/>
          <w:color w:val="292934"/>
        </w:rPr>
        <w:t xml:space="preserve">essful outcomes of the movement </w:t>
      </w:r>
      <w:r w:rsidRPr="004E1169">
        <w:rPr>
          <w:rFonts w:ascii="Times New Roman" w:hAnsi="Times New Roman" w:cs="Times New Roman"/>
          <w:color w:val="292934"/>
        </w:rPr>
        <w:t>would benefit everyone (i.e. protecting the environment)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4E1169">
        <w:rPr>
          <w:rFonts w:ascii="Times New Roman" w:hAnsi="Times New Roman" w:cs="Times New Roman"/>
          <w:color w:val="292934"/>
        </w:rPr>
        <w:t>‘individual contributions to the reversal of large-scale</w:t>
      </w:r>
    </w:p>
    <w:p w14:paraId="6089557F" w14:textId="78078E55" w:rsidR="004E1169" w:rsidRPr="004E1169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292934"/>
        </w:rPr>
        <w:t>environmental degradation are n</w:t>
      </w:r>
      <w:r>
        <w:rPr>
          <w:rFonts w:ascii="Times New Roman" w:hAnsi="Times New Roman" w:cs="Times New Roman"/>
          <w:color w:val="292934"/>
        </w:rPr>
        <w:t xml:space="preserve">ot likely to make a dent in the </w:t>
      </w:r>
      <w:r w:rsidRPr="004E1169">
        <w:rPr>
          <w:rFonts w:ascii="Times New Roman" w:hAnsi="Times New Roman" w:cs="Times New Roman"/>
          <w:color w:val="292934"/>
        </w:rPr>
        <w:t>problem’ (p. 144)</w:t>
      </w:r>
    </w:p>
    <w:p w14:paraId="5D5C4EC2" w14:textId="0830CA4C" w:rsidR="004E1169" w:rsidRPr="004E1169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94A39A"/>
        </w:rPr>
        <w:t xml:space="preserve">• </w:t>
      </w:r>
      <w:r w:rsidRPr="004E1169">
        <w:rPr>
          <w:rFonts w:ascii="Times New Roman" w:hAnsi="Times New Roman" w:cs="Times New Roman"/>
          <w:color w:val="292934"/>
        </w:rPr>
        <w:t>‘Rich’ vs. ‘Poor’ countries and participation – problematic</w:t>
      </w:r>
      <w:r>
        <w:rPr>
          <w:rFonts w:ascii="Times New Roman" w:hAnsi="Times New Roman" w:cs="Times New Roman"/>
          <w:color w:val="292934"/>
        </w:rPr>
        <w:t xml:space="preserve"> </w:t>
      </w:r>
      <w:r w:rsidRPr="004E1169">
        <w:rPr>
          <w:rFonts w:ascii="Times New Roman" w:hAnsi="Times New Roman" w:cs="Times New Roman"/>
          <w:color w:val="292934"/>
        </w:rPr>
        <w:t>argument from global survey that reported higher participation in</w:t>
      </w:r>
      <w:r>
        <w:rPr>
          <w:rFonts w:ascii="Times New Roman" w:hAnsi="Times New Roman" w:cs="Times New Roman"/>
          <w:color w:val="292934"/>
        </w:rPr>
        <w:t xml:space="preserve"> </w:t>
      </w:r>
      <w:r w:rsidRPr="004E1169">
        <w:rPr>
          <w:rFonts w:ascii="Times New Roman" w:hAnsi="Times New Roman" w:cs="Times New Roman"/>
          <w:color w:val="292934"/>
        </w:rPr>
        <w:t>high-income countries (p. 144)</w:t>
      </w:r>
    </w:p>
    <w:p w14:paraId="39463EF2" w14:textId="77777777" w:rsidR="004E1169" w:rsidRPr="004E1169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94A39A"/>
        </w:rPr>
        <w:t xml:space="preserve">• </w:t>
      </w:r>
      <w:r w:rsidRPr="004E1169">
        <w:rPr>
          <w:rFonts w:ascii="Times New Roman" w:hAnsi="Times New Roman" w:cs="Times New Roman"/>
          <w:color w:val="292934"/>
        </w:rPr>
        <w:t>Note: % of global consumption and CO2 emissions by country</w:t>
      </w:r>
    </w:p>
    <w:p w14:paraId="38B4B60F" w14:textId="7F93057C" w:rsidR="004E1169" w:rsidRPr="004E1169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94A39A"/>
        </w:rPr>
        <w:t xml:space="preserve">• </w:t>
      </w:r>
      <w:r w:rsidRPr="004E1169">
        <w:rPr>
          <w:rFonts w:ascii="Times New Roman" w:hAnsi="Times New Roman" w:cs="Times New Roman"/>
          <w:color w:val="292934"/>
        </w:rPr>
        <w:t>Local grievances are strong motivators for participation –</w:t>
      </w:r>
      <w:r>
        <w:rPr>
          <w:rFonts w:ascii="Times New Roman" w:hAnsi="Times New Roman" w:cs="Times New Roman"/>
          <w:color w:val="292934"/>
        </w:rPr>
        <w:t xml:space="preserve"> consider toxic dumps and </w:t>
      </w:r>
      <w:r w:rsidRPr="004E1169">
        <w:rPr>
          <w:rFonts w:ascii="Times New Roman" w:hAnsi="Times New Roman" w:cs="Times New Roman"/>
          <w:color w:val="292934"/>
        </w:rPr>
        <w:t>pollution as grievances that may incite</w:t>
      </w:r>
      <w:r>
        <w:rPr>
          <w:rFonts w:ascii="Times New Roman" w:hAnsi="Times New Roman" w:cs="Times New Roman"/>
          <w:color w:val="292934"/>
        </w:rPr>
        <w:t xml:space="preserve"> </w:t>
      </w:r>
      <w:r w:rsidRPr="004E1169">
        <w:rPr>
          <w:rFonts w:ascii="Times New Roman" w:hAnsi="Times New Roman" w:cs="Times New Roman"/>
          <w:color w:val="292934"/>
        </w:rPr>
        <w:t>initial involvement (collective behaviour theory!)</w:t>
      </w:r>
    </w:p>
    <w:p w14:paraId="280BB19C" w14:textId="63A9875C" w:rsidR="00032484" w:rsidRDefault="004E1169" w:rsidP="004E11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4E1169">
        <w:rPr>
          <w:rFonts w:ascii="Times New Roman" w:hAnsi="Times New Roman" w:cs="Times New Roman"/>
          <w:color w:val="94A39A"/>
        </w:rPr>
        <w:t xml:space="preserve">• </w:t>
      </w:r>
      <w:r w:rsidRPr="004E1169">
        <w:rPr>
          <w:rFonts w:ascii="Times New Roman" w:hAnsi="Times New Roman" w:cs="Times New Roman"/>
          <w:color w:val="292934"/>
        </w:rPr>
        <w:t>Sustaining and increasing partici</w:t>
      </w:r>
      <w:r>
        <w:rPr>
          <w:rFonts w:ascii="Times New Roman" w:hAnsi="Times New Roman" w:cs="Times New Roman"/>
          <w:color w:val="292934"/>
        </w:rPr>
        <w:t xml:space="preserve">pation can be attributed to the </w:t>
      </w:r>
      <w:r w:rsidRPr="004E1169">
        <w:rPr>
          <w:rFonts w:ascii="Times New Roman" w:hAnsi="Times New Roman" w:cs="Times New Roman"/>
          <w:color w:val="292934"/>
        </w:rPr>
        <w:t>level of organization present and availability of resources</w:t>
      </w:r>
      <w:r>
        <w:rPr>
          <w:rFonts w:ascii="Times New Roman" w:hAnsi="Times New Roman" w:cs="Times New Roman"/>
          <w:color w:val="292934"/>
        </w:rPr>
        <w:t xml:space="preserve"> </w:t>
      </w:r>
      <w:r w:rsidRPr="004E1169">
        <w:rPr>
          <w:rFonts w:ascii="Times New Roman" w:hAnsi="Times New Roman" w:cs="Times New Roman"/>
          <w:color w:val="292934"/>
        </w:rPr>
        <w:t>(resource mobilization theory!)</w:t>
      </w:r>
    </w:p>
    <w:p w14:paraId="7E5A2C9E" w14:textId="77777777" w:rsidR="005F6D01" w:rsidRDefault="005F6D01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F856E6B" w14:textId="77777777" w:rsid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032484">
        <w:rPr>
          <w:rFonts w:ascii="Times New Roman" w:hAnsi="Times New Roman" w:cs="Times New Roman"/>
          <w:color w:val="D3533C"/>
        </w:rPr>
        <w:t>Directions of the environmental movement</w:t>
      </w:r>
    </w:p>
    <w:p w14:paraId="01C0FB71" w14:textId="77777777" w:rsidR="00040575" w:rsidRPr="00032484" w:rsidRDefault="00040575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EBA8772" w14:textId="33271028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Institutionalized approaches provi</w:t>
      </w:r>
      <w:r>
        <w:rPr>
          <w:rFonts w:ascii="Times New Roman" w:hAnsi="Times New Roman" w:cs="Times New Roman"/>
          <w:color w:val="292934"/>
        </w:rPr>
        <w:t xml:space="preserve">de a way to minimize free rider </w:t>
      </w:r>
      <w:r w:rsidRPr="00032484">
        <w:rPr>
          <w:rFonts w:ascii="Times New Roman" w:hAnsi="Times New Roman" w:cs="Times New Roman"/>
          <w:color w:val="292934"/>
        </w:rPr>
        <w:t>problem by providing “easy, low-risk ways for individuals to</w:t>
      </w:r>
      <w:r>
        <w:rPr>
          <w:rFonts w:ascii="Times New Roman" w:hAnsi="Times New Roman" w:cs="Times New Roman"/>
          <w:color w:val="292934"/>
        </w:rPr>
        <w:t xml:space="preserve"> </w:t>
      </w:r>
      <w:r w:rsidRPr="00032484">
        <w:rPr>
          <w:rFonts w:ascii="Times New Roman" w:hAnsi="Times New Roman" w:cs="Times New Roman"/>
          <w:color w:val="292934"/>
        </w:rPr>
        <w:t>participate” (p. 146) – ‘paper members’</w:t>
      </w:r>
    </w:p>
    <w:p w14:paraId="068E05BE" w14:textId="31AE14A7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Significant debate within the</w:t>
      </w:r>
      <w:r>
        <w:rPr>
          <w:rFonts w:ascii="Times New Roman" w:hAnsi="Times New Roman" w:cs="Times New Roman"/>
          <w:color w:val="292934"/>
        </w:rPr>
        <w:t xml:space="preserve"> movement regarding approaches, </w:t>
      </w:r>
      <w:r w:rsidRPr="00032484">
        <w:rPr>
          <w:rFonts w:ascii="Times New Roman" w:hAnsi="Times New Roman" w:cs="Times New Roman"/>
          <w:color w:val="292934"/>
        </w:rPr>
        <w:t>particularly since the movement “has not enjoyed continuous</w:t>
      </w:r>
      <w:r>
        <w:rPr>
          <w:rFonts w:ascii="Times New Roman" w:hAnsi="Times New Roman" w:cs="Times New Roman"/>
          <w:color w:val="292934"/>
        </w:rPr>
        <w:t xml:space="preserve"> </w:t>
      </w:r>
      <w:r w:rsidRPr="00032484">
        <w:rPr>
          <w:rFonts w:ascii="Times New Roman" w:hAnsi="Times New Roman" w:cs="Times New Roman"/>
          <w:color w:val="292934"/>
        </w:rPr>
        <w:t>growth and stability” (p. 147)</w:t>
      </w:r>
    </w:p>
    <w:p w14:paraId="4FB32A77" w14:textId="41EE0913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During the 1990s, movement sa</w:t>
      </w:r>
      <w:r>
        <w:rPr>
          <w:rFonts w:ascii="Times New Roman" w:hAnsi="Times New Roman" w:cs="Times New Roman"/>
          <w:color w:val="292934"/>
        </w:rPr>
        <w:t xml:space="preserve">w significant decline in Canada and U.S., and did not </w:t>
      </w:r>
      <w:r w:rsidRPr="00032484">
        <w:rPr>
          <w:rFonts w:ascii="Times New Roman" w:hAnsi="Times New Roman" w:cs="Times New Roman"/>
          <w:color w:val="292934"/>
        </w:rPr>
        <w:t>pick-up again until early 2000s</w:t>
      </w:r>
    </w:p>
    <w:p w14:paraId="33390D13" w14:textId="5FF47E36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Losing Ground by Mark Dowie (1995) –</w:t>
      </w:r>
      <w:r>
        <w:rPr>
          <w:rFonts w:ascii="Times New Roman" w:hAnsi="Times New Roman" w:cs="Times New Roman"/>
          <w:color w:val="292934"/>
        </w:rPr>
        <w:t xml:space="preserve"> a study on the decline of American  </w:t>
      </w:r>
      <w:r w:rsidRPr="00032484">
        <w:rPr>
          <w:rFonts w:ascii="Times New Roman" w:hAnsi="Times New Roman" w:cs="Times New Roman"/>
          <w:color w:val="292934"/>
        </w:rPr>
        <w:t>environmentalism – some factors include;</w:t>
      </w:r>
    </w:p>
    <w:p w14:paraId="2EB75A82" w14:textId="77777777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economic recession</w:t>
      </w:r>
    </w:p>
    <w:p w14:paraId="4B180771" w14:textId="77777777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‘list fatigue’</w:t>
      </w:r>
    </w:p>
    <w:p w14:paraId="73E24833" w14:textId="77777777" w:rsidR="00032484" w:rsidRP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other social issues competing for donors</w:t>
      </w:r>
    </w:p>
    <w:p w14:paraId="79BABE84" w14:textId="4AF8B7AD" w:rsidR="00032484" w:rsidRDefault="00032484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032484">
        <w:rPr>
          <w:rFonts w:ascii="Times New Roman" w:hAnsi="Times New Roman" w:cs="Times New Roman"/>
          <w:color w:val="94A39A"/>
        </w:rPr>
        <w:t xml:space="preserve">• </w:t>
      </w:r>
      <w:r w:rsidRPr="00032484">
        <w:rPr>
          <w:rFonts w:ascii="Times New Roman" w:hAnsi="Times New Roman" w:cs="Times New Roman"/>
          <w:color w:val="292934"/>
        </w:rPr>
        <w:t>institutionalization and co-optation of environmental groups</w:t>
      </w:r>
    </w:p>
    <w:p w14:paraId="3010B763" w14:textId="77777777" w:rsidR="004249F0" w:rsidRDefault="004249F0" w:rsidP="0003248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07244C15" w14:textId="77777777" w:rsidR="00D45EAB" w:rsidRDefault="00D45E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D45EAB">
        <w:rPr>
          <w:rFonts w:ascii="Times New Roman" w:hAnsi="Times New Roman" w:cs="Times New Roman"/>
          <w:color w:val="D3533C"/>
        </w:rPr>
        <w:t>RMT and Greenpeace</w:t>
      </w:r>
    </w:p>
    <w:p w14:paraId="657F8007" w14:textId="77777777" w:rsidR="00943B5C" w:rsidRPr="00D45EAB" w:rsidRDefault="00943B5C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7C127706" w14:textId="29AA1A59" w:rsidR="00D45EAB" w:rsidRPr="00D45EAB" w:rsidRDefault="00D45E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EAB">
        <w:rPr>
          <w:rFonts w:ascii="Times New Roman" w:hAnsi="Times New Roman" w:cs="Times New Roman"/>
          <w:color w:val="94A39A"/>
        </w:rPr>
        <w:t xml:space="preserve">• </w:t>
      </w:r>
      <w:r w:rsidRPr="00D45EAB">
        <w:rPr>
          <w:rFonts w:ascii="Times New Roman" w:hAnsi="Times New Roman" w:cs="Times New Roman"/>
          <w:color w:val="292934"/>
        </w:rPr>
        <w:t>Greenpeace – an example of an organization that started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as “a rag-tag collection of long-haired, bearded men”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evolved into a “powerful multinational organization” (p.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151)</w:t>
      </w:r>
    </w:p>
    <w:p w14:paraId="52959625" w14:textId="7902F225" w:rsidR="00D45EAB" w:rsidRPr="00D45EAB" w:rsidRDefault="00D45E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EAB">
        <w:rPr>
          <w:rFonts w:ascii="Times New Roman" w:hAnsi="Times New Roman" w:cs="Times New Roman"/>
          <w:color w:val="94A39A"/>
        </w:rPr>
        <w:t xml:space="preserve">• </w:t>
      </w:r>
      <w:r w:rsidRPr="00D45EAB">
        <w:rPr>
          <w:rFonts w:ascii="Times New Roman" w:hAnsi="Times New Roman" w:cs="Times New Roman"/>
          <w:color w:val="292934"/>
        </w:rPr>
        <w:t>What was the cost of its growth? – ‘new emphasis on</w:t>
      </w:r>
      <w:r>
        <w:rPr>
          <w:rFonts w:ascii="Times New Roman" w:hAnsi="Times New Roman" w:cs="Times New Roman"/>
          <w:color w:val="292934"/>
        </w:rPr>
        <w:t xml:space="preserve"> organizational structure, </w:t>
      </w:r>
      <w:r w:rsidRPr="00D45EAB">
        <w:rPr>
          <w:rFonts w:ascii="Times New Roman" w:hAnsi="Times New Roman" w:cs="Times New Roman"/>
          <w:color w:val="292934"/>
        </w:rPr>
        <w:t>merchandising, and cash flow’ (p. 152)</w:t>
      </w:r>
    </w:p>
    <w:p w14:paraId="5C9916F7" w14:textId="6B8FF9F3" w:rsidR="00D45EAB" w:rsidRPr="00D45EAB" w:rsidRDefault="00D45E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EAB">
        <w:rPr>
          <w:rFonts w:ascii="Times New Roman" w:hAnsi="Times New Roman" w:cs="Times New Roman"/>
          <w:color w:val="94A39A"/>
        </w:rPr>
        <w:t xml:space="preserve">• </w:t>
      </w:r>
      <w:r w:rsidRPr="00D45EAB">
        <w:rPr>
          <w:rFonts w:ascii="Times New Roman" w:hAnsi="Times New Roman" w:cs="Times New Roman"/>
          <w:color w:val="292934"/>
        </w:rPr>
        <w:t>Resource Mobilization Theory as can help understand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transformation of Greenpeace over the years</w:t>
      </w:r>
    </w:p>
    <w:p w14:paraId="0C582D21" w14:textId="1C7FA2D6" w:rsidR="004249F0" w:rsidRDefault="00D45E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EAB">
        <w:rPr>
          <w:rFonts w:ascii="Times New Roman" w:hAnsi="Times New Roman" w:cs="Times New Roman"/>
          <w:color w:val="94A39A"/>
        </w:rPr>
        <w:t xml:space="preserve">• </w:t>
      </w:r>
      <w:r w:rsidRPr="00D45EAB">
        <w:rPr>
          <w:rFonts w:ascii="Times New Roman" w:hAnsi="Times New Roman" w:cs="Times New Roman"/>
          <w:color w:val="292934"/>
        </w:rPr>
        <w:t>Use of dramatic events to gain media coverage has been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effective for Greenpeace and generated significant social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change – but, in recent years, they have not had the same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EAB">
        <w:rPr>
          <w:rFonts w:ascii="Times New Roman" w:hAnsi="Times New Roman" w:cs="Times New Roman"/>
          <w:color w:val="292934"/>
        </w:rPr>
        <w:t>level of attention (p. 154)</w:t>
      </w:r>
    </w:p>
    <w:p w14:paraId="364DBC02" w14:textId="77777777" w:rsidR="00D452AB" w:rsidRDefault="00D452AB" w:rsidP="00D45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4FA8EFB0" w14:textId="77777777" w:rsid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D452AB">
        <w:rPr>
          <w:rFonts w:ascii="Times New Roman" w:hAnsi="Times New Roman" w:cs="Times New Roman"/>
          <w:color w:val="D3533C"/>
        </w:rPr>
        <w:t>Lobbying and consumer boycotts</w:t>
      </w:r>
    </w:p>
    <w:p w14:paraId="03DC2745" w14:textId="77777777" w:rsidR="00D452AB" w:rsidRP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00AB782" w14:textId="21B43E28" w:rsidR="00D452AB" w:rsidRP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2AB">
        <w:rPr>
          <w:rFonts w:ascii="Times New Roman" w:hAnsi="Times New Roman" w:cs="Times New Roman"/>
          <w:color w:val="94A39A"/>
        </w:rPr>
        <w:t xml:space="preserve">• </w:t>
      </w:r>
      <w:r w:rsidRPr="00D452AB">
        <w:rPr>
          <w:rFonts w:ascii="Times New Roman" w:hAnsi="Times New Roman" w:cs="Times New Roman"/>
          <w:color w:val="292934"/>
        </w:rPr>
        <w:t>Green lobbies – nationa</w:t>
      </w:r>
      <w:r>
        <w:rPr>
          <w:rFonts w:ascii="Times New Roman" w:hAnsi="Times New Roman" w:cs="Times New Roman"/>
          <w:color w:val="292934"/>
        </w:rPr>
        <w:t xml:space="preserve">l organizations often engage in </w:t>
      </w:r>
      <w:r w:rsidRPr="00D452AB">
        <w:rPr>
          <w:rFonts w:ascii="Times New Roman" w:hAnsi="Times New Roman" w:cs="Times New Roman"/>
          <w:color w:val="292934"/>
        </w:rPr>
        <w:t>lobbying activities to promote environmentally-friendly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2AB">
        <w:rPr>
          <w:rFonts w:ascii="Times New Roman" w:hAnsi="Times New Roman" w:cs="Times New Roman"/>
          <w:color w:val="292934"/>
        </w:rPr>
        <w:t>public policy – most effective when there are supportive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2AB">
        <w:rPr>
          <w:rFonts w:ascii="Times New Roman" w:hAnsi="Times New Roman" w:cs="Times New Roman"/>
          <w:color w:val="292934"/>
        </w:rPr>
        <w:t>government officials (p. 154)</w:t>
      </w:r>
    </w:p>
    <w:p w14:paraId="48EBDC25" w14:textId="3FA76A56" w:rsidR="00D452AB" w:rsidRP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2AB">
        <w:rPr>
          <w:rFonts w:ascii="Times New Roman" w:hAnsi="Times New Roman" w:cs="Times New Roman"/>
          <w:color w:val="94A39A"/>
        </w:rPr>
        <w:t xml:space="preserve">• </w:t>
      </w:r>
      <w:r w:rsidRPr="00D452AB">
        <w:rPr>
          <w:rFonts w:ascii="Times New Roman" w:hAnsi="Times New Roman" w:cs="Times New Roman"/>
          <w:color w:val="292934"/>
        </w:rPr>
        <w:t>Consumer boycotts –</w:t>
      </w:r>
      <w:r>
        <w:rPr>
          <w:rFonts w:ascii="Times New Roman" w:hAnsi="Times New Roman" w:cs="Times New Roman"/>
          <w:color w:val="292934"/>
        </w:rPr>
        <w:t xml:space="preserve"> use of boycotts to pressure </w:t>
      </w:r>
      <w:r w:rsidRPr="00D452AB">
        <w:rPr>
          <w:rFonts w:ascii="Times New Roman" w:hAnsi="Times New Roman" w:cs="Times New Roman"/>
          <w:color w:val="292934"/>
        </w:rPr>
        <w:t>changes in corporate behaviour</w:t>
      </w:r>
    </w:p>
    <w:p w14:paraId="5FF5D57A" w14:textId="42BDFF84" w:rsidR="00D452AB" w:rsidRP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2AB">
        <w:rPr>
          <w:rFonts w:ascii="Times New Roman" w:hAnsi="Times New Roman" w:cs="Times New Roman"/>
          <w:color w:val="94A39A"/>
        </w:rPr>
        <w:t xml:space="preserve">• </w:t>
      </w:r>
      <w:r w:rsidRPr="00D452AB">
        <w:rPr>
          <w:rFonts w:ascii="Times New Roman" w:hAnsi="Times New Roman" w:cs="Times New Roman"/>
          <w:color w:val="292934"/>
        </w:rPr>
        <w:t xml:space="preserve">Alar-treated apples (1989) – </w:t>
      </w:r>
      <w:r>
        <w:rPr>
          <w:rFonts w:ascii="Times New Roman" w:hAnsi="Times New Roman" w:cs="Times New Roman"/>
          <w:color w:val="292934"/>
        </w:rPr>
        <w:t xml:space="preserve">exposé by the Natural Resources </w:t>
      </w:r>
      <w:r w:rsidRPr="00D452AB">
        <w:rPr>
          <w:rFonts w:ascii="Times New Roman" w:hAnsi="Times New Roman" w:cs="Times New Roman"/>
          <w:color w:val="292934"/>
        </w:rPr>
        <w:t>Defense Council (NRDC) encouraged a boycott that led to the end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2AB">
        <w:rPr>
          <w:rFonts w:ascii="Times New Roman" w:hAnsi="Times New Roman" w:cs="Times New Roman"/>
          <w:color w:val="292934"/>
        </w:rPr>
        <w:t>of the use of Alar (p. 154)</w:t>
      </w:r>
    </w:p>
    <w:p w14:paraId="5F326095" w14:textId="509F21AF" w:rsidR="00D452AB" w:rsidRDefault="00D452AB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452AB">
        <w:rPr>
          <w:rFonts w:ascii="Times New Roman" w:hAnsi="Times New Roman" w:cs="Times New Roman"/>
          <w:color w:val="94A39A"/>
        </w:rPr>
        <w:t xml:space="preserve">• </w:t>
      </w:r>
      <w:r w:rsidRPr="00D452AB">
        <w:rPr>
          <w:rFonts w:ascii="Times New Roman" w:hAnsi="Times New Roman" w:cs="Times New Roman"/>
          <w:color w:val="292934"/>
        </w:rPr>
        <w:t>Tuna boycott (late 1980s) – led to companies buying only ‘dolphinsafe’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2AB">
        <w:rPr>
          <w:rFonts w:ascii="Times New Roman" w:hAnsi="Times New Roman" w:cs="Times New Roman"/>
          <w:color w:val="292934"/>
        </w:rPr>
        <w:t>tuna – example of oversimplification that had unintended</w:t>
      </w:r>
      <w:r>
        <w:rPr>
          <w:rFonts w:ascii="Times New Roman" w:hAnsi="Times New Roman" w:cs="Times New Roman"/>
          <w:color w:val="292934"/>
        </w:rPr>
        <w:t xml:space="preserve"> </w:t>
      </w:r>
      <w:r w:rsidRPr="00D452AB">
        <w:rPr>
          <w:rFonts w:ascii="Times New Roman" w:hAnsi="Times New Roman" w:cs="Times New Roman"/>
          <w:color w:val="292934"/>
        </w:rPr>
        <w:t>consequences on the tuna industry in developing nations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7CDE1913" w14:textId="77777777" w:rsidR="00D21140" w:rsidRDefault="00D21140" w:rsidP="00D452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3170C34" w14:textId="77777777" w:rsidR="00D21140" w:rsidRP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D21140">
        <w:rPr>
          <w:rFonts w:ascii="Times New Roman" w:hAnsi="Times New Roman" w:cs="Times New Roman"/>
          <w:color w:val="D3533C"/>
        </w:rPr>
        <w:t>Grassroots and direct-action strategies</w:t>
      </w:r>
    </w:p>
    <w:p w14:paraId="0EE34188" w14:textId="75F29CCB" w:rsidR="00D21140" w:rsidRP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21140">
        <w:rPr>
          <w:rFonts w:ascii="Times New Roman" w:hAnsi="Times New Roman" w:cs="Times New Roman"/>
          <w:color w:val="94A39A"/>
        </w:rPr>
        <w:t xml:space="preserve">• </w:t>
      </w:r>
      <w:r w:rsidRPr="00D21140">
        <w:rPr>
          <w:rFonts w:ascii="Times New Roman" w:hAnsi="Times New Roman" w:cs="Times New Roman"/>
          <w:color w:val="292934"/>
        </w:rPr>
        <w:t>Local grassroots orga</w:t>
      </w:r>
      <w:r>
        <w:rPr>
          <w:rFonts w:ascii="Times New Roman" w:hAnsi="Times New Roman" w:cs="Times New Roman"/>
          <w:color w:val="292934"/>
        </w:rPr>
        <w:t xml:space="preserve">nizing focused on environmental </w:t>
      </w:r>
      <w:r w:rsidRPr="00D21140">
        <w:rPr>
          <w:rFonts w:ascii="Times New Roman" w:hAnsi="Times New Roman" w:cs="Times New Roman"/>
          <w:color w:val="292934"/>
        </w:rPr>
        <w:t>hazards facing their communities – risk of being a NIMBY</w:t>
      </w:r>
      <w:r>
        <w:rPr>
          <w:rFonts w:ascii="Times New Roman" w:hAnsi="Times New Roman" w:cs="Times New Roman"/>
          <w:color w:val="292934"/>
        </w:rPr>
        <w:t xml:space="preserve"> </w:t>
      </w:r>
      <w:r w:rsidRPr="00D21140">
        <w:rPr>
          <w:rFonts w:ascii="Times New Roman" w:hAnsi="Times New Roman" w:cs="Times New Roman"/>
          <w:color w:val="292934"/>
        </w:rPr>
        <w:t>(not in my backyard)</w:t>
      </w:r>
    </w:p>
    <w:p w14:paraId="50F33B40" w14:textId="1087B3EE" w:rsidR="00D21140" w:rsidRP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21140">
        <w:rPr>
          <w:rFonts w:ascii="Times New Roman" w:hAnsi="Times New Roman" w:cs="Times New Roman"/>
          <w:color w:val="94A39A"/>
        </w:rPr>
        <w:t xml:space="preserve">• </w:t>
      </w:r>
      <w:r w:rsidRPr="00D21140">
        <w:rPr>
          <w:rFonts w:ascii="Times New Roman" w:hAnsi="Times New Roman" w:cs="Times New Roman"/>
          <w:color w:val="292934"/>
        </w:rPr>
        <w:t>Clayoquot Sound Protests in 1993 –</w:t>
      </w:r>
      <w:r>
        <w:rPr>
          <w:rFonts w:ascii="Times New Roman" w:hAnsi="Times New Roman" w:cs="Times New Roman"/>
          <w:color w:val="292934"/>
        </w:rPr>
        <w:t xml:space="preserve"> response to BC </w:t>
      </w:r>
      <w:r w:rsidRPr="00D21140">
        <w:rPr>
          <w:rFonts w:ascii="Times New Roman" w:hAnsi="Times New Roman" w:cs="Times New Roman"/>
          <w:color w:val="292934"/>
        </w:rPr>
        <w:t>provincial government decision to allow clear-cut logging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D21140">
        <w:rPr>
          <w:rFonts w:ascii="Times New Roman" w:hAnsi="Times New Roman" w:cs="Times New Roman"/>
          <w:color w:val="292934"/>
        </w:rPr>
        <w:t>in old-growth forests – largely non-violent protest with</w:t>
      </w:r>
    </w:p>
    <w:p w14:paraId="1E34E3C3" w14:textId="77777777" w:rsidR="00D21140" w:rsidRP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21140">
        <w:rPr>
          <w:rFonts w:ascii="Times New Roman" w:hAnsi="Times New Roman" w:cs="Times New Roman"/>
          <w:color w:val="292934"/>
        </w:rPr>
        <w:t>around 12,000 protesters and resulted in over 800 arrests</w:t>
      </w:r>
    </w:p>
    <w:p w14:paraId="6E127DB0" w14:textId="77777777" w:rsidR="00D21140" w:rsidRP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21140">
        <w:rPr>
          <w:rFonts w:ascii="Times New Roman" w:hAnsi="Times New Roman" w:cs="Times New Roman"/>
          <w:color w:val="292934"/>
        </w:rPr>
        <w:t>– also, used threat of consumer boycott</w:t>
      </w:r>
    </w:p>
    <w:p w14:paraId="6F74E2A3" w14:textId="13D5032B" w:rsidR="00D21140" w:rsidRDefault="00D21140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D21140">
        <w:rPr>
          <w:rFonts w:ascii="Times New Roman" w:hAnsi="Times New Roman" w:cs="Times New Roman"/>
          <w:color w:val="94A39A"/>
        </w:rPr>
        <w:t xml:space="preserve">• </w:t>
      </w:r>
      <w:r w:rsidRPr="00D21140">
        <w:rPr>
          <w:rFonts w:ascii="Times New Roman" w:hAnsi="Times New Roman" w:cs="Times New Roman"/>
          <w:color w:val="292934"/>
        </w:rPr>
        <w:t>Successful in pressuring government to</w:t>
      </w:r>
      <w:r>
        <w:rPr>
          <w:rFonts w:ascii="Times New Roman" w:hAnsi="Times New Roman" w:cs="Times New Roman"/>
          <w:color w:val="292934"/>
        </w:rPr>
        <w:t xml:space="preserve"> set stricter limits on logging </w:t>
      </w:r>
      <w:r w:rsidRPr="00D21140">
        <w:rPr>
          <w:rFonts w:ascii="Times New Roman" w:hAnsi="Times New Roman" w:cs="Times New Roman"/>
          <w:color w:val="292934"/>
        </w:rPr>
        <w:t>in the area (p. 158-9)</w:t>
      </w:r>
    </w:p>
    <w:p w14:paraId="3D486B58" w14:textId="77777777" w:rsidR="00261091" w:rsidRDefault="00261091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E4AE331" w14:textId="5B56249A" w:rsidR="00261091" w:rsidRDefault="00261091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>
        <w:rPr>
          <w:rFonts w:ascii="Times New Roman" w:hAnsi="Times New Roman" w:cs="Times New Roman"/>
          <w:color w:val="292934"/>
        </w:rPr>
        <w:t>Global Justice Movement</w:t>
      </w:r>
    </w:p>
    <w:p w14:paraId="39FA8892" w14:textId="77777777" w:rsidR="00261091" w:rsidRDefault="00261091" w:rsidP="00D2114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FC7F759" w14:textId="77777777" w:rsidR="00261091" w:rsidRDefault="00261091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977764">
        <w:rPr>
          <w:rFonts w:ascii="Times New Roman" w:hAnsi="Times New Roman" w:cs="Times New Roman"/>
          <w:color w:val="D3533C"/>
        </w:rPr>
        <w:t>Origins of ‘global justice movement’</w:t>
      </w:r>
    </w:p>
    <w:p w14:paraId="7FBB9F45" w14:textId="77777777" w:rsidR="00977764" w:rsidRPr="00977764" w:rsidRDefault="00977764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79B1A43" w14:textId="18D6D18F" w:rsidR="00261091" w:rsidRPr="00261091" w:rsidRDefault="00261091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61091">
        <w:rPr>
          <w:rFonts w:ascii="Times New Roman" w:hAnsi="Times New Roman" w:cs="Times New Roman"/>
          <w:color w:val="94A39A"/>
        </w:rPr>
        <w:t xml:space="preserve">• </w:t>
      </w:r>
      <w:r w:rsidRPr="00261091">
        <w:rPr>
          <w:rFonts w:ascii="Times New Roman" w:hAnsi="Times New Roman" w:cs="Times New Roman"/>
          <w:color w:val="292934"/>
        </w:rPr>
        <w:t>Right-wing politics</w:t>
      </w:r>
      <w:r>
        <w:rPr>
          <w:rFonts w:ascii="Times New Roman" w:hAnsi="Times New Roman" w:cs="Times New Roman"/>
          <w:color w:val="292934"/>
        </w:rPr>
        <w:t xml:space="preserve"> in the 1980s combined with the </w:t>
      </w:r>
      <w:r w:rsidRPr="00261091">
        <w:rPr>
          <w:rFonts w:ascii="Times New Roman" w:hAnsi="Times New Roman" w:cs="Times New Roman"/>
          <w:color w:val="292934"/>
        </w:rPr>
        <w:t>economic recession created opportunities to organize</w:t>
      </w:r>
      <w:r>
        <w:rPr>
          <w:rFonts w:ascii="Times New Roman" w:hAnsi="Times New Roman" w:cs="Times New Roman"/>
          <w:color w:val="292934"/>
        </w:rPr>
        <w:t xml:space="preserve"> </w:t>
      </w:r>
      <w:r w:rsidRPr="00261091">
        <w:rPr>
          <w:rFonts w:ascii="Times New Roman" w:hAnsi="Times New Roman" w:cs="Times New Roman"/>
          <w:color w:val="292934"/>
        </w:rPr>
        <w:t>against the Canada-US 1988 Free Trade Agreement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261091">
        <w:rPr>
          <w:rFonts w:ascii="Times New Roman" w:hAnsi="Times New Roman" w:cs="Times New Roman"/>
          <w:color w:val="292934"/>
        </w:rPr>
        <w:t>(FTA)</w:t>
      </w:r>
    </w:p>
    <w:p w14:paraId="67E5A383" w14:textId="353B0231" w:rsidR="00261091" w:rsidRPr="00261091" w:rsidRDefault="00261091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61091">
        <w:rPr>
          <w:rFonts w:ascii="Times New Roman" w:hAnsi="Times New Roman" w:cs="Times New Roman"/>
          <w:color w:val="94A39A"/>
        </w:rPr>
        <w:t xml:space="preserve">• </w:t>
      </w:r>
      <w:r w:rsidRPr="00261091">
        <w:rPr>
          <w:rFonts w:ascii="Times New Roman" w:hAnsi="Times New Roman" w:cs="Times New Roman"/>
          <w:color w:val="292934"/>
        </w:rPr>
        <w:t>In Europe, farmers organized to ‘</w:t>
      </w:r>
      <w:r>
        <w:rPr>
          <w:rFonts w:ascii="Times New Roman" w:hAnsi="Times New Roman" w:cs="Times New Roman"/>
          <w:color w:val="292934"/>
        </w:rPr>
        <w:t xml:space="preserve">support family farming </w:t>
      </w:r>
      <w:r w:rsidRPr="00261091">
        <w:rPr>
          <w:rFonts w:ascii="Times New Roman" w:hAnsi="Times New Roman" w:cs="Times New Roman"/>
          <w:color w:val="292934"/>
        </w:rPr>
        <w:t>and sustainable farming practices’</w:t>
      </w:r>
    </w:p>
    <w:p w14:paraId="66BFBE27" w14:textId="7B771C44" w:rsidR="00261091" w:rsidRPr="00261091" w:rsidRDefault="00261091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61091">
        <w:rPr>
          <w:rFonts w:ascii="Times New Roman" w:hAnsi="Times New Roman" w:cs="Times New Roman"/>
          <w:color w:val="94A39A"/>
        </w:rPr>
        <w:t xml:space="preserve">• </w:t>
      </w:r>
      <w:r w:rsidRPr="00261091">
        <w:rPr>
          <w:rFonts w:ascii="Times New Roman" w:hAnsi="Times New Roman" w:cs="Times New Roman"/>
          <w:color w:val="292934"/>
        </w:rPr>
        <w:t>In Mexico, the Zapatis</w:t>
      </w:r>
      <w:r>
        <w:rPr>
          <w:rFonts w:ascii="Times New Roman" w:hAnsi="Times New Roman" w:cs="Times New Roman"/>
          <w:color w:val="292934"/>
        </w:rPr>
        <w:t xml:space="preserve">ta Movement emerged in response </w:t>
      </w:r>
      <w:r w:rsidRPr="00261091">
        <w:rPr>
          <w:rFonts w:ascii="Times New Roman" w:hAnsi="Times New Roman" w:cs="Times New Roman"/>
          <w:color w:val="292934"/>
        </w:rPr>
        <w:t>to the North American Free Trade Agreement (NAFTA),</w:t>
      </w:r>
      <w:r>
        <w:rPr>
          <w:rFonts w:ascii="Times New Roman" w:hAnsi="Times New Roman" w:cs="Times New Roman"/>
          <w:color w:val="292934"/>
        </w:rPr>
        <w:t xml:space="preserve"> </w:t>
      </w:r>
      <w:r w:rsidRPr="00261091">
        <w:rPr>
          <w:rFonts w:ascii="Times New Roman" w:hAnsi="Times New Roman" w:cs="Times New Roman"/>
          <w:color w:val="292934"/>
        </w:rPr>
        <w:t>enacted in 1994</w:t>
      </w:r>
    </w:p>
    <w:p w14:paraId="12C70070" w14:textId="1E75FFAD" w:rsidR="00261091" w:rsidRDefault="00261091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261091">
        <w:rPr>
          <w:rFonts w:ascii="Times New Roman" w:hAnsi="Times New Roman" w:cs="Times New Roman"/>
          <w:color w:val="94A39A"/>
        </w:rPr>
        <w:t xml:space="preserve">• </w:t>
      </w:r>
      <w:r w:rsidRPr="00261091">
        <w:rPr>
          <w:rFonts w:ascii="Times New Roman" w:hAnsi="Times New Roman" w:cs="Times New Roman"/>
          <w:color w:val="292934"/>
        </w:rPr>
        <w:t>World Trade Organization (WTO) was founded in 1995</w:t>
      </w:r>
      <w:r>
        <w:rPr>
          <w:rFonts w:ascii="Times New Roman" w:hAnsi="Times New Roman" w:cs="Times New Roman"/>
          <w:color w:val="292934"/>
        </w:rPr>
        <w:t xml:space="preserve"> </w:t>
      </w:r>
      <w:r w:rsidRPr="00261091">
        <w:rPr>
          <w:rFonts w:ascii="Times New Roman" w:hAnsi="Times New Roman" w:cs="Times New Roman"/>
          <w:color w:val="292934"/>
        </w:rPr>
        <w:t>and large protests were emerging in response around the</w:t>
      </w:r>
      <w:r>
        <w:rPr>
          <w:rFonts w:ascii="Times New Roman" w:hAnsi="Times New Roman" w:cs="Times New Roman"/>
          <w:color w:val="292934"/>
        </w:rPr>
        <w:t xml:space="preserve"> </w:t>
      </w:r>
      <w:r w:rsidRPr="00261091">
        <w:rPr>
          <w:rFonts w:ascii="Times New Roman" w:hAnsi="Times New Roman" w:cs="Times New Roman"/>
          <w:color w:val="292934"/>
        </w:rPr>
        <w:t>world – notably the mass protests in Seattle, 1999</w:t>
      </w:r>
      <w:r w:rsidR="005538BD">
        <w:rPr>
          <w:rFonts w:ascii="Times New Roman" w:hAnsi="Times New Roman" w:cs="Times New Roman"/>
          <w:color w:val="292934"/>
        </w:rPr>
        <w:t xml:space="preserve">. </w:t>
      </w:r>
    </w:p>
    <w:p w14:paraId="67AE22B2" w14:textId="77777777" w:rsidR="005538BD" w:rsidRDefault="005538BD" w:rsidP="0026109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2E538562" w14:textId="77777777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5538BD">
        <w:rPr>
          <w:rFonts w:ascii="Times New Roman" w:hAnsi="Times New Roman" w:cs="Times New Roman"/>
          <w:color w:val="D3533C"/>
        </w:rPr>
        <w:t>Organization of the movement</w:t>
      </w:r>
    </w:p>
    <w:p w14:paraId="4BE02DC0" w14:textId="699A59DB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 xml:space="preserve">Peoples’ Global Action (PGA) – one </w:t>
      </w:r>
      <w:r>
        <w:rPr>
          <w:rFonts w:ascii="Times New Roman" w:hAnsi="Times New Roman" w:cs="Times New Roman"/>
          <w:color w:val="292934"/>
        </w:rPr>
        <w:t xml:space="preserve">the transnational networks that </w:t>
      </w:r>
      <w:r w:rsidRPr="005538BD">
        <w:rPr>
          <w:rFonts w:ascii="Times New Roman" w:hAnsi="Times New Roman" w:cs="Times New Roman"/>
          <w:color w:val="292934"/>
        </w:rPr>
        <w:t>emerged 1998</w:t>
      </w:r>
    </w:p>
    <w:p w14:paraId="72480972" w14:textId="77777777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First ‘global day of action’ – G8 meetings in Birmingham, England, May 1998</w:t>
      </w:r>
    </w:p>
    <w:p w14:paraId="509F4D6E" w14:textId="77777777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Second global day of action – G8 meeting in Germany, June 1999</w:t>
      </w:r>
    </w:p>
    <w:p w14:paraId="0A6A47E9" w14:textId="77777777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Third global day of action – World Trade Organization (WTO) meetings in</w:t>
      </w:r>
    </w:p>
    <w:p w14:paraId="2A556C0B" w14:textId="77777777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292934"/>
        </w:rPr>
        <w:t>Seattle, November 1999</w:t>
      </w:r>
    </w:p>
    <w:p w14:paraId="7D25B91C" w14:textId="2F8FEEC2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Association for the Taxation of Financ</w:t>
      </w:r>
      <w:r>
        <w:rPr>
          <w:rFonts w:ascii="Times New Roman" w:hAnsi="Times New Roman" w:cs="Times New Roman"/>
          <w:color w:val="292934"/>
        </w:rPr>
        <w:t xml:space="preserve">ial Transactions for the Aid of </w:t>
      </w:r>
      <w:r w:rsidRPr="005538BD">
        <w:rPr>
          <w:rFonts w:ascii="Times New Roman" w:hAnsi="Times New Roman" w:cs="Times New Roman"/>
          <w:color w:val="292934"/>
        </w:rPr>
        <w:t>Citizens (ATTAC) – formed following Dec. 1995 protests in France</w:t>
      </w:r>
      <w:r>
        <w:rPr>
          <w:rFonts w:ascii="Times New Roman" w:hAnsi="Times New Roman" w:cs="Times New Roman"/>
          <w:color w:val="292934"/>
        </w:rPr>
        <w:t xml:space="preserve"> </w:t>
      </w:r>
      <w:r w:rsidRPr="005538BD">
        <w:rPr>
          <w:rFonts w:ascii="Times New Roman" w:hAnsi="Times New Roman" w:cs="Times New Roman"/>
          <w:color w:val="292934"/>
        </w:rPr>
        <w:t>as an international movement with presence in over 30 countries</w:t>
      </w:r>
    </w:p>
    <w:p w14:paraId="33210C0F" w14:textId="2BF01D5E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Independent media centres (IMC) – indymedia.org –</w:t>
      </w:r>
      <w:r>
        <w:rPr>
          <w:rFonts w:ascii="Times New Roman" w:hAnsi="Times New Roman" w:cs="Times New Roman"/>
          <w:color w:val="292934"/>
        </w:rPr>
        <w:t xml:space="preserve"> the use of </w:t>
      </w:r>
      <w:r w:rsidRPr="005538BD">
        <w:rPr>
          <w:rFonts w:ascii="Times New Roman" w:hAnsi="Times New Roman" w:cs="Times New Roman"/>
          <w:color w:val="292934"/>
        </w:rPr>
        <w:t>alternative media became necessary to present a ‘movement</w:t>
      </w:r>
      <w:r>
        <w:rPr>
          <w:rFonts w:ascii="Times New Roman" w:hAnsi="Times New Roman" w:cs="Times New Roman"/>
          <w:color w:val="292934"/>
        </w:rPr>
        <w:t xml:space="preserve"> </w:t>
      </w:r>
      <w:r w:rsidRPr="005538BD">
        <w:rPr>
          <w:rFonts w:ascii="Times New Roman" w:hAnsi="Times New Roman" w:cs="Times New Roman"/>
          <w:color w:val="292934"/>
        </w:rPr>
        <w:t>perspective and information about protests’ of events</w:t>
      </w:r>
    </w:p>
    <w:p w14:paraId="2B4F329C" w14:textId="02E8A15C" w:rsidR="005538BD" w:rsidRP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Important space to organize the message</w:t>
      </w:r>
      <w:r>
        <w:rPr>
          <w:rFonts w:ascii="Times New Roman" w:hAnsi="Times New Roman" w:cs="Times New Roman"/>
          <w:color w:val="292934"/>
        </w:rPr>
        <w:t xml:space="preserve">s of the movement and for new </w:t>
      </w:r>
      <w:r w:rsidRPr="005538BD">
        <w:rPr>
          <w:rFonts w:ascii="Times New Roman" w:hAnsi="Times New Roman" w:cs="Times New Roman"/>
          <w:color w:val="292934"/>
        </w:rPr>
        <w:t>networks to emerge among activists</w:t>
      </w:r>
    </w:p>
    <w:p w14:paraId="2FDE50BD" w14:textId="178C04AA" w:rsidR="005538BD" w:rsidRDefault="005538BD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5538BD">
        <w:rPr>
          <w:rFonts w:ascii="Times New Roman" w:hAnsi="Times New Roman" w:cs="Times New Roman"/>
          <w:color w:val="94A39A"/>
        </w:rPr>
        <w:t xml:space="preserve">• </w:t>
      </w:r>
      <w:r w:rsidRPr="005538BD">
        <w:rPr>
          <w:rFonts w:ascii="Times New Roman" w:hAnsi="Times New Roman" w:cs="Times New Roman"/>
          <w:color w:val="292934"/>
        </w:rPr>
        <w:t>Mostly grassroots networks and organizations –</w:t>
      </w:r>
      <w:r>
        <w:rPr>
          <w:rFonts w:ascii="Times New Roman" w:hAnsi="Times New Roman" w:cs="Times New Roman"/>
          <w:color w:val="292934"/>
        </w:rPr>
        <w:t xml:space="preserve"> however, the </w:t>
      </w:r>
      <w:r w:rsidRPr="005538BD">
        <w:rPr>
          <w:rFonts w:ascii="Times New Roman" w:hAnsi="Times New Roman" w:cs="Times New Roman"/>
          <w:color w:val="292934"/>
        </w:rPr>
        <w:t>importance of established NGOs and think-tanks was significant for</w:t>
      </w:r>
      <w:r>
        <w:rPr>
          <w:rFonts w:ascii="Times New Roman" w:hAnsi="Times New Roman" w:cs="Times New Roman"/>
          <w:color w:val="292934"/>
        </w:rPr>
        <w:t xml:space="preserve"> </w:t>
      </w:r>
      <w:r w:rsidRPr="005538BD">
        <w:rPr>
          <w:rFonts w:ascii="Times New Roman" w:hAnsi="Times New Roman" w:cs="Times New Roman"/>
          <w:color w:val="292934"/>
        </w:rPr>
        <w:t>the movement (e.g. Global Fund for Women</w:t>
      </w:r>
      <w:r>
        <w:rPr>
          <w:rFonts w:ascii="Times New Roman" w:hAnsi="Times New Roman" w:cs="Times New Roman"/>
          <w:color w:val="292934"/>
        </w:rPr>
        <w:t xml:space="preserve">). </w:t>
      </w:r>
    </w:p>
    <w:p w14:paraId="58CA1D0B" w14:textId="77777777" w:rsidR="001C1535" w:rsidRDefault="001C1535" w:rsidP="005538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3E5BF79D" w14:textId="77777777" w:rsidR="001C1535" w:rsidRDefault="001C1535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1C1535">
        <w:rPr>
          <w:rFonts w:ascii="Times New Roman" w:hAnsi="Times New Roman" w:cs="Times New Roman"/>
          <w:color w:val="D3533C"/>
        </w:rPr>
        <w:t>Development of repertoires</w:t>
      </w:r>
    </w:p>
    <w:p w14:paraId="7512D1FF" w14:textId="77777777" w:rsidR="004A6F77" w:rsidRPr="001C1535" w:rsidRDefault="004A6F77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57A4C43" w14:textId="306F45F2" w:rsidR="001C1535" w:rsidRPr="001C1535" w:rsidRDefault="001C1535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1535">
        <w:rPr>
          <w:rFonts w:ascii="Times New Roman" w:hAnsi="Times New Roman" w:cs="Times New Roman"/>
          <w:color w:val="94A39A"/>
        </w:rPr>
        <w:t xml:space="preserve">• </w:t>
      </w:r>
      <w:r w:rsidRPr="001C1535">
        <w:rPr>
          <w:rFonts w:ascii="Times New Roman" w:hAnsi="Times New Roman" w:cs="Times New Roman"/>
          <w:color w:val="292934"/>
        </w:rPr>
        <w:t>“Reclaim the Streets” parties – Drawn from the ‘anti-roads’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movement in London, this tactic spread “in the 1990s as a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way of reclaiming public spaces” (p. 166)</w:t>
      </w:r>
    </w:p>
    <w:p w14:paraId="032B3BCE" w14:textId="491B58A8" w:rsidR="001C1535" w:rsidRPr="001C1535" w:rsidRDefault="001C1535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1535">
        <w:rPr>
          <w:rFonts w:ascii="Times New Roman" w:hAnsi="Times New Roman" w:cs="Times New Roman"/>
          <w:color w:val="94A39A"/>
        </w:rPr>
        <w:t xml:space="preserve">• </w:t>
      </w:r>
      <w:r w:rsidRPr="001C1535">
        <w:rPr>
          <w:rFonts w:ascii="Times New Roman" w:hAnsi="Times New Roman" w:cs="Times New Roman"/>
          <w:color w:val="292934"/>
        </w:rPr>
        <w:t>Tactics varied significantl</w:t>
      </w:r>
      <w:r>
        <w:rPr>
          <w:rFonts w:ascii="Times New Roman" w:hAnsi="Times New Roman" w:cs="Times New Roman"/>
          <w:color w:val="292934"/>
        </w:rPr>
        <w:t xml:space="preserve">y, some were focused on gaining </w:t>
      </w:r>
      <w:r w:rsidRPr="001C1535">
        <w:rPr>
          <w:rFonts w:ascii="Times New Roman" w:hAnsi="Times New Roman" w:cs="Times New Roman"/>
          <w:color w:val="292934"/>
        </w:rPr>
        <w:t>visibility and demonstrating the absurdity of global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capitalism through theatre, vigils, etc. – others were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focused on targeting symbols of capitalism through direct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action tactics</w:t>
      </w:r>
    </w:p>
    <w:p w14:paraId="5CC92322" w14:textId="0A16D1BC" w:rsidR="001C1535" w:rsidRDefault="001C1535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1C1535">
        <w:rPr>
          <w:rFonts w:ascii="Times New Roman" w:hAnsi="Times New Roman" w:cs="Times New Roman"/>
          <w:color w:val="94A39A"/>
        </w:rPr>
        <w:t xml:space="preserve">• </w:t>
      </w:r>
      <w:r w:rsidRPr="001C1535">
        <w:rPr>
          <w:rFonts w:ascii="Times New Roman" w:hAnsi="Times New Roman" w:cs="Times New Roman"/>
          <w:color w:val="292934"/>
        </w:rPr>
        <w:t>Violence and the movement – This has brought significant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debate and internal conflict as the use of property</w:t>
      </w:r>
      <w:r>
        <w:rPr>
          <w:rFonts w:ascii="Times New Roman" w:hAnsi="Times New Roman" w:cs="Times New Roman"/>
          <w:color w:val="292934"/>
        </w:rPr>
        <w:t xml:space="preserve"> </w:t>
      </w:r>
      <w:r w:rsidRPr="001C1535">
        <w:rPr>
          <w:rFonts w:ascii="Times New Roman" w:hAnsi="Times New Roman" w:cs="Times New Roman"/>
          <w:color w:val="292934"/>
        </w:rPr>
        <w:t>destruction has been a (small) part of the repertoires used</w:t>
      </w:r>
      <w:r>
        <w:rPr>
          <w:rFonts w:ascii="Times New Roman" w:hAnsi="Times New Roman" w:cs="Times New Roman"/>
          <w:color w:val="292934"/>
        </w:rPr>
        <w:t xml:space="preserve">. </w:t>
      </w:r>
    </w:p>
    <w:p w14:paraId="2C85919C" w14:textId="77777777" w:rsidR="00A00AD1" w:rsidRDefault="00A00AD1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B2FCDBD" w14:textId="77777777" w:rsidR="00A00AD1" w:rsidRDefault="00A00AD1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3F48AC1" w14:textId="77777777" w:rsidR="00A00AD1" w:rsidRDefault="00A00AD1" w:rsidP="001C15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6D85201" w14:textId="77777777" w:rsid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  <w:sz w:val="22"/>
          <w:szCs w:val="22"/>
        </w:rPr>
      </w:pPr>
    </w:p>
    <w:p w14:paraId="64209B1D" w14:textId="77777777" w:rsid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A00AD1">
        <w:rPr>
          <w:rFonts w:ascii="Times New Roman" w:hAnsi="Times New Roman" w:cs="Times New Roman"/>
          <w:color w:val="D3533C"/>
        </w:rPr>
        <w:t>Mobilizing frames</w:t>
      </w:r>
    </w:p>
    <w:p w14:paraId="0F891AF0" w14:textId="77777777" w:rsidR="0043753E" w:rsidRPr="00A00AD1" w:rsidRDefault="0043753E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4C2296F" w14:textId="7EA531D6" w:rsidR="00A00AD1" w:rsidRP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00AD1">
        <w:rPr>
          <w:rFonts w:ascii="Times New Roman" w:hAnsi="Times New Roman" w:cs="Times New Roman"/>
          <w:color w:val="94A39A"/>
        </w:rPr>
        <w:t xml:space="preserve">• </w:t>
      </w:r>
      <w:r w:rsidRPr="00A00AD1">
        <w:rPr>
          <w:rFonts w:ascii="Times New Roman" w:hAnsi="Times New Roman" w:cs="Times New Roman"/>
          <w:color w:val="292934"/>
        </w:rPr>
        <w:t>Neo-liberalism – “(1) The rule of the market, (2) Cutting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public expenditure for social services, (3) Deregulation, (4)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Privatization, (5) Eliminating the concept of ‘the public good’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or ‘community’ and replacing it with ‘individual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responsibility</w:t>
      </w:r>
      <w:r>
        <w:rPr>
          <w:rFonts w:ascii="Times New Roman" w:hAnsi="Times New Roman" w:cs="Times New Roman"/>
          <w:color w:val="292934"/>
        </w:rPr>
        <w:t>’</w:t>
      </w:r>
    </w:p>
    <w:p w14:paraId="2368C63A" w14:textId="5BECEC87" w:rsidR="00A00AD1" w:rsidRP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00AD1">
        <w:rPr>
          <w:rFonts w:ascii="Times New Roman" w:hAnsi="Times New Roman" w:cs="Times New Roman"/>
          <w:color w:val="94A39A"/>
        </w:rPr>
        <w:t xml:space="preserve">• </w:t>
      </w:r>
      <w:r w:rsidRPr="00A00AD1">
        <w:rPr>
          <w:rFonts w:ascii="Times New Roman" w:hAnsi="Times New Roman" w:cs="Times New Roman"/>
          <w:color w:val="292934"/>
        </w:rPr>
        <w:t>Building a master frame – “diagnosed specific problems as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consequences of neo-liberalism and its practice by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international financial institutions” (p. 168)</w:t>
      </w:r>
    </w:p>
    <w:p w14:paraId="0589764A" w14:textId="77777777" w:rsidR="00A00AD1" w:rsidRP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00AD1">
        <w:rPr>
          <w:rFonts w:ascii="Times New Roman" w:hAnsi="Times New Roman" w:cs="Times New Roman"/>
          <w:color w:val="94A39A"/>
        </w:rPr>
        <w:t xml:space="preserve">• </w:t>
      </w:r>
      <w:r w:rsidRPr="00A00AD1">
        <w:rPr>
          <w:rFonts w:ascii="Times New Roman" w:hAnsi="Times New Roman" w:cs="Times New Roman"/>
          <w:color w:val="292934"/>
        </w:rPr>
        <w:t>‘anti-globalization movement’ _ ‘global justice movement’</w:t>
      </w:r>
    </w:p>
    <w:p w14:paraId="058BB8D9" w14:textId="77777777" w:rsidR="00A00AD1" w:rsidRP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00AD1">
        <w:rPr>
          <w:rFonts w:ascii="Times New Roman" w:hAnsi="Times New Roman" w:cs="Times New Roman"/>
          <w:color w:val="94A39A"/>
        </w:rPr>
        <w:t xml:space="preserve">• </w:t>
      </w:r>
      <w:r w:rsidRPr="00A00AD1">
        <w:rPr>
          <w:rFonts w:ascii="Times New Roman" w:hAnsi="Times New Roman" w:cs="Times New Roman"/>
          <w:color w:val="292934"/>
        </w:rPr>
        <w:t>‘globalization from below’</w:t>
      </w:r>
    </w:p>
    <w:p w14:paraId="277BBF58" w14:textId="0F03EAE2" w:rsidR="00A00AD1" w:rsidRDefault="00A00AD1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A00AD1">
        <w:rPr>
          <w:rFonts w:ascii="Times New Roman" w:hAnsi="Times New Roman" w:cs="Times New Roman"/>
          <w:color w:val="94A39A"/>
        </w:rPr>
        <w:t xml:space="preserve">• </w:t>
      </w:r>
      <w:r w:rsidRPr="00A00AD1">
        <w:rPr>
          <w:rFonts w:ascii="Times New Roman" w:hAnsi="Times New Roman" w:cs="Times New Roman"/>
          <w:color w:val="292934"/>
        </w:rPr>
        <w:t>‘democratic globalization network’ as opposed to ‘neoliberal</w:t>
      </w:r>
      <w:r>
        <w:rPr>
          <w:rFonts w:ascii="Times New Roman" w:hAnsi="Times New Roman" w:cs="Times New Roman"/>
          <w:color w:val="292934"/>
        </w:rPr>
        <w:t xml:space="preserve"> </w:t>
      </w:r>
      <w:r w:rsidRPr="00A00AD1">
        <w:rPr>
          <w:rFonts w:ascii="Times New Roman" w:hAnsi="Times New Roman" w:cs="Times New Roman"/>
          <w:color w:val="292934"/>
        </w:rPr>
        <w:t>globalization network’</w:t>
      </w:r>
    </w:p>
    <w:p w14:paraId="2C17B902" w14:textId="77777777" w:rsidR="009C46C5" w:rsidRDefault="009C46C5" w:rsidP="00A00AD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20B2B205" w14:textId="77777777" w:rsid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9C46C5">
        <w:rPr>
          <w:rFonts w:ascii="Times New Roman" w:hAnsi="Times New Roman" w:cs="Times New Roman"/>
          <w:color w:val="D3533C"/>
        </w:rPr>
        <w:t>Key Terms (pp. 168 – 170)</w:t>
      </w:r>
    </w:p>
    <w:p w14:paraId="46F60134" w14:textId="77777777" w:rsidR="003F7D7C" w:rsidRPr="009C46C5" w:rsidRDefault="003F7D7C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DBDBC4B" w14:textId="7F40FDCF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‘international opportunity structure’ – a</w:t>
      </w:r>
      <w:r>
        <w:rPr>
          <w:rFonts w:ascii="Times New Roman" w:hAnsi="Times New Roman" w:cs="Times New Roman"/>
          <w:color w:val="292934"/>
        </w:rPr>
        <w:t xml:space="preserve">s a result of new international </w:t>
      </w:r>
      <w:r w:rsidRPr="009C46C5">
        <w:rPr>
          <w:rFonts w:ascii="Times New Roman" w:hAnsi="Times New Roman" w:cs="Times New Roman"/>
          <w:color w:val="292934"/>
        </w:rPr>
        <w:t>institutions supporting global capitalism, they “also offer an</w:t>
      </w:r>
      <w:r>
        <w:rPr>
          <w:rFonts w:ascii="Times New Roman" w:hAnsi="Times New Roman" w:cs="Times New Roman"/>
          <w:color w:val="292934"/>
        </w:rPr>
        <w:t xml:space="preserve"> </w:t>
      </w:r>
      <w:r w:rsidRPr="009C46C5">
        <w:rPr>
          <w:rFonts w:ascii="Times New Roman" w:hAnsi="Times New Roman" w:cs="Times New Roman"/>
          <w:color w:val="292934"/>
        </w:rPr>
        <w:t>opportunity space within which opponents of global capitalism and</w:t>
      </w:r>
      <w:r>
        <w:rPr>
          <w:rFonts w:ascii="Times New Roman" w:hAnsi="Times New Roman" w:cs="Times New Roman"/>
          <w:color w:val="292934"/>
        </w:rPr>
        <w:t xml:space="preserve"> </w:t>
      </w:r>
      <w:r w:rsidRPr="009C46C5">
        <w:rPr>
          <w:rFonts w:ascii="Times New Roman" w:hAnsi="Times New Roman" w:cs="Times New Roman"/>
          <w:color w:val="292934"/>
        </w:rPr>
        <w:t>other claimants can mobilize”</w:t>
      </w:r>
    </w:p>
    <w:p w14:paraId="597D6376" w14:textId="7975FA7F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‘global framing’ – “use of ‘internat</w:t>
      </w:r>
      <w:r>
        <w:rPr>
          <w:rFonts w:ascii="Times New Roman" w:hAnsi="Times New Roman" w:cs="Times New Roman"/>
          <w:color w:val="292934"/>
        </w:rPr>
        <w:t xml:space="preserve">ional symbols to frame domestic </w:t>
      </w:r>
      <w:r w:rsidRPr="009C46C5">
        <w:rPr>
          <w:rFonts w:ascii="Times New Roman" w:hAnsi="Times New Roman" w:cs="Times New Roman"/>
          <w:color w:val="292934"/>
        </w:rPr>
        <w:t>conflicts’”</w:t>
      </w:r>
    </w:p>
    <w:p w14:paraId="34010600" w14:textId="327F402E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‘internalization’ – “a response to foreign or international pressures</w:t>
      </w:r>
      <w:r>
        <w:rPr>
          <w:rFonts w:ascii="Times New Roman" w:hAnsi="Times New Roman" w:cs="Times New Roman"/>
          <w:color w:val="292934"/>
        </w:rPr>
        <w:t xml:space="preserve"> </w:t>
      </w:r>
      <w:r w:rsidRPr="009C46C5">
        <w:rPr>
          <w:rFonts w:ascii="Times New Roman" w:hAnsi="Times New Roman" w:cs="Times New Roman"/>
          <w:color w:val="292934"/>
        </w:rPr>
        <w:t>within domestic politics”</w:t>
      </w:r>
    </w:p>
    <w:p w14:paraId="264FF1BD" w14:textId="77777777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‘diffusion’ – “forms of contention spread from one site to others”</w:t>
      </w:r>
    </w:p>
    <w:p w14:paraId="79B969EF" w14:textId="4E8534A0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‘scale shift’ – “co-ordination of collecti</w:t>
      </w:r>
      <w:r>
        <w:rPr>
          <w:rFonts w:ascii="Times New Roman" w:hAnsi="Times New Roman" w:cs="Times New Roman"/>
          <w:color w:val="292934"/>
        </w:rPr>
        <w:t xml:space="preserve">ve action shifts to a different </w:t>
      </w:r>
      <w:r w:rsidRPr="009C46C5">
        <w:rPr>
          <w:rFonts w:ascii="Times New Roman" w:hAnsi="Times New Roman" w:cs="Times New Roman"/>
          <w:color w:val="292934"/>
        </w:rPr>
        <w:t>level”</w:t>
      </w:r>
    </w:p>
    <w:p w14:paraId="05DA0873" w14:textId="3ACCBA29" w:rsidR="009C46C5" w:rsidRP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94A39A"/>
        </w:rPr>
        <w:t xml:space="preserve">• </w:t>
      </w:r>
      <w:r w:rsidRPr="009C46C5">
        <w:rPr>
          <w:rFonts w:ascii="Times New Roman" w:hAnsi="Times New Roman" w:cs="Times New Roman"/>
          <w:color w:val="292934"/>
        </w:rPr>
        <w:t>‘externalization’ – “the vertical projection of domestic claims onto</w:t>
      </w:r>
      <w:r>
        <w:rPr>
          <w:rFonts w:ascii="Times New Roman" w:hAnsi="Times New Roman" w:cs="Times New Roman"/>
          <w:color w:val="292934"/>
        </w:rPr>
        <w:t xml:space="preserve"> </w:t>
      </w:r>
      <w:r w:rsidRPr="009C46C5">
        <w:rPr>
          <w:rFonts w:ascii="Times New Roman" w:hAnsi="Times New Roman" w:cs="Times New Roman"/>
          <w:color w:val="292934"/>
        </w:rPr>
        <w:t>international institutions or foreign actors”</w:t>
      </w:r>
    </w:p>
    <w:p w14:paraId="25213B20" w14:textId="1882E185" w:rsidR="009C46C5" w:rsidRDefault="009C46C5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9C46C5">
        <w:rPr>
          <w:rFonts w:ascii="Times New Roman" w:hAnsi="Times New Roman" w:cs="Times New Roman"/>
          <w:color w:val="292934"/>
        </w:rPr>
        <w:t>(Sidney Tarrow in Staggenborg, 2012, p. 168-169)</w:t>
      </w:r>
    </w:p>
    <w:p w14:paraId="28674740" w14:textId="77777777" w:rsidR="006B6F14" w:rsidRDefault="006B6F14" w:rsidP="009C46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4FC5152" w14:textId="77777777" w:rsidR="006B6F14" w:rsidRDefault="006B6F14" w:rsidP="006B6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B6F14">
        <w:rPr>
          <w:rFonts w:ascii="Times New Roman" w:hAnsi="Times New Roman" w:cs="Times New Roman"/>
          <w:color w:val="D3533C"/>
        </w:rPr>
        <w:t>World Social Forum (WSF)</w:t>
      </w:r>
    </w:p>
    <w:p w14:paraId="6A48E59F" w14:textId="77777777" w:rsidR="00072A85" w:rsidRPr="006B6F14" w:rsidRDefault="00072A85" w:rsidP="006B6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5272637" w14:textId="431395DC" w:rsidR="006B6F14" w:rsidRPr="006B6F14" w:rsidRDefault="006B6F14" w:rsidP="006B6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B6F14">
        <w:rPr>
          <w:rFonts w:ascii="Times New Roman" w:hAnsi="Times New Roman" w:cs="Times New Roman"/>
          <w:color w:val="94A39A"/>
        </w:rPr>
        <w:t xml:space="preserve">• </w:t>
      </w:r>
      <w:r w:rsidRPr="006B6F14">
        <w:rPr>
          <w:rFonts w:ascii="Times New Roman" w:hAnsi="Times New Roman" w:cs="Times New Roman"/>
          <w:color w:val="292934"/>
        </w:rPr>
        <w:t>Emerged in 2001 as alternative to World Economic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Forum – “has provided a space for activists to come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together and develop a shared analysis along with</w:t>
      </w:r>
      <w:r>
        <w:rPr>
          <w:rFonts w:ascii="Times New Roman" w:hAnsi="Times New Roman" w:cs="Times New Roman"/>
          <w:color w:val="292934"/>
        </w:rPr>
        <w:t xml:space="preserve"> particular issue </w:t>
      </w:r>
      <w:r w:rsidRPr="006B6F14">
        <w:rPr>
          <w:rFonts w:ascii="Times New Roman" w:hAnsi="Times New Roman" w:cs="Times New Roman"/>
          <w:color w:val="292934"/>
        </w:rPr>
        <w:t>campaigns” and support a global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collective identity (p. 169)</w:t>
      </w:r>
    </w:p>
    <w:p w14:paraId="1D251A39" w14:textId="17442337" w:rsidR="006B6F14" w:rsidRDefault="006B6F14" w:rsidP="006B6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B6F14">
        <w:rPr>
          <w:rFonts w:ascii="Times New Roman" w:hAnsi="Times New Roman" w:cs="Times New Roman"/>
          <w:color w:val="94A39A"/>
        </w:rPr>
        <w:t xml:space="preserve">• </w:t>
      </w:r>
      <w:r w:rsidRPr="006B6F14">
        <w:rPr>
          <w:rFonts w:ascii="Times New Roman" w:hAnsi="Times New Roman" w:cs="Times New Roman"/>
          <w:color w:val="292934"/>
        </w:rPr>
        <w:t>Initially, “upward scale shift”</w:t>
      </w:r>
      <w:r>
        <w:rPr>
          <w:rFonts w:ascii="Times New Roman" w:hAnsi="Times New Roman" w:cs="Times New Roman"/>
          <w:color w:val="292934"/>
        </w:rPr>
        <w:t xml:space="preserve"> from local struggles to </w:t>
      </w:r>
      <w:r w:rsidRPr="006B6F14">
        <w:rPr>
          <w:rFonts w:ascii="Times New Roman" w:hAnsi="Times New Roman" w:cs="Times New Roman"/>
          <w:color w:val="292934"/>
        </w:rPr>
        <w:t>global network, but later experienced a “downward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scale shift” with local and regional forums – e.g.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European Social Forums, since 2002; US Social</w:t>
      </w:r>
      <w:r>
        <w:rPr>
          <w:rFonts w:ascii="Times New Roman" w:hAnsi="Times New Roman" w:cs="Times New Roman"/>
          <w:color w:val="292934"/>
        </w:rPr>
        <w:t xml:space="preserve"> </w:t>
      </w:r>
      <w:r w:rsidRPr="006B6F14">
        <w:rPr>
          <w:rFonts w:ascii="Times New Roman" w:hAnsi="Times New Roman" w:cs="Times New Roman"/>
          <w:color w:val="292934"/>
        </w:rPr>
        <w:t>Forum, 2007; Quebec Social Forum, 2007</w:t>
      </w:r>
    </w:p>
    <w:p w14:paraId="08BD5763" w14:textId="77777777" w:rsidR="00EB50B5" w:rsidRDefault="00EB50B5" w:rsidP="006B6F1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62DFF029" w14:textId="77777777" w:rsidR="00EB50B5" w:rsidRDefault="00EB50B5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EB50B5">
        <w:rPr>
          <w:rFonts w:ascii="Times New Roman" w:hAnsi="Times New Roman" w:cs="Times New Roman"/>
          <w:color w:val="D3533C"/>
        </w:rPr>
        <w:t>Alternatives to Global Capitalism (and Neoliberalism)</w:t>
      </w:r>
    </w:p>
    <w:p w14:paraId="01346CCF" w14:textId="77777777" w:rsidR="00EB50B5" w:rsidRPr="00EB50B5" w:rsidRDefault="00EB50B5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3AD59042" w14:textId="7FC7AC16" w:rsidR="00EB50B5" w:rsidRPr="00EB50B5" w:rsidRDefault="00EB50B5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B50B5">
        <w:rPr>
          <w:rFonts w:ascii="Times New Roman" w:hAnsi="Times New Roman" w:cs="Times New Roman"/>
          <w:color w:val="94A39A"/>
        </w:rPr>
        <w:t xml:space="preserve">• </w:t>
      </w:r>
      <w:r w:rsidRPr="00EB50B5">
        <w:rPr>
          <w:rFonts w:ascii="Times New Roman" w:hAnsi="Times New Roman" w:cs="Times New Roman"/>
          <w:color w:val="292934"/>
        </w:rPr>
        <w:t>WSF and myriad of local/</w:t>
      </w:r>
      <w:r>
        <w:rPr>
          <w:rFonts w:ascii="Times New Roman" w:hAnsi="Times New Roman" w:cs="Times New Roman"/>
          <w:color w:val="292934"/>
        </w:rPr>
        <w:t xml:space="preserve">regional/national social forums </w:t>
      </w:r>
      <w:r w:rsidRPr="00EB50B5">
        <w:rPr>
          <w:rFonts w:ascii="Times New Roman" w:hAnsi="Times New Roman" w:cs="Times New Roman"/>
          <w:color w:val="292934"/>
        </w:rPr>
        <w:t>as alternative democratic structures to global capitalism</w:t>
      </w:r>
      <w:r>
        <w:rPr>
          <w:rFonts w:ascii="Times New Roman" w:hAnsi="Times New Roman" w:cs="Times New Roman"/>
          <w:color w:val="292934"/>
        </w:rPr>
        <w:t xml:space="preserve"> </w:t>
      </w:r>
      <w:r w:rsidRPr="00EB50B5">
        <w:rPr>
          <w:rFonts w:ascii="Times New Roman" w:hAnsi="Times New Roman" w:cs="Times New Roman"/>
          <w:color w:val="292934"/>
        </w:rPr>
        <w:t>(p. 170)</w:t>
      </w:r>
    </w:p>
    <w:p w14:paraId="5D90A2BE" w14:textId="41E82085" w:rsidR="00EB50B5" w:rsidRPr="00EB50B5" w:rsidRDefault="00EB50B5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B50B5">
        <w:rPr>
          <w:rFonts w:ascii="Times New Roman" w:hAnsi="Times New Roman" w:cs="Times New Roman"/>
          <w:color w:val="94A39A"/>
        </w:rPr>
        <w:t xml:space="preserve">• </w:t>
      </w:r>
      <w:r w:rsidRPr="00EB50B5">
        <w:rPr>
          <w:rFonts w:ascii="Times New Roman" w:hAnsi="Times New Roman" w:cs="Times New Roman"/>
          <w:color w:val="292934"/>
        </w:rPr>
        <w:t>Inclusion of voic</w:t>
      </w:r>
      <w:r>
        <w:rPr>
          <w:rFonts w:ascii="Times New Roman" w:hAnsi="Times New Roman" w:cs="Times New Roman"/>
          <w:color w:val="292934"/>
        </w:rPr>
        <w:t xml:space="preserve">es from Global South has been a </w:t>
      </w:r>
      <w:r w:rsidRPr="00EB50B5">
        <w:rPr>
          <w:rFonts w:ascii="Times New Roman" w:hAnsi="Times New Roman" w:cs="Times New Roman"/>
          <w:color w:val="292934"/>
        </w:rPr>
        <w:t>challenge among international networks and NGOs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EB50B5">
        <w:rPr>
          <w:rFonts w:ascii="Times New Roman" w:hAnsi="Times New Roman" w:cs="Times New Roman"/>
          <w:color w:val="292934"/>
        </w:rPr>
        <w:t>actively working to build genuine coalitions</w:t>
      </w:r>
    </w:p>
    <w:p w14:paraId="62CE1E38" w14:textId="10C0352F" w:rsidR="00EB50B5" w:rsidRDefault="00EB50B5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EB50B5">
        <w:rPr>
          <w:rFonts w:ascii="Times New Roman" w:hAnsi="Times New Roman" w:cs="Times New Roman"/>
          <w:color w:val="94A39A"/>
        </w:rPr>
        <w:t xml:space="preserve">• </w:t>
      </w:r>
      <w:r w:rsidRPr="00EB50B5">
        <w:rPr>
          <w:rFonts w:ascii="Times New Roman" w:hAnsi="Times New Roman" w:cs="Times New Roman"/>
          <w:color w:val="292934"/>
        </w:rPr>
        <w:t>Alternatives for the Americas – as a response to the FTAA</w:t>
      </w:r>
    </w:p>
    <w:p w14:paraId="41B0EC97" w14:textId="77777777" w:rsidR="00335853" w:rsidRDefault="00335853" w:rsidP="00EB50B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193D5B49" w14:textId="77777777" w:rsidR="006D0428" w:rsidRDefault="006D0428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61E3C0A1" w14:textId="77777777" w:rsidR="006D0428" w:rsidRDefault="006D0428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0215F496" w14:textId="77777777" w:rsid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bookmarkStart w:id="0" w:name="_GoBack"/>
      <w:bookmarkEnd w:id="0"/>
      <w:r w:rsidRPr="00335853">
        <w:rPr>
          <w:rFonts w:ascii="Times New Roman" w:hAnsi="Times New Roman" w:cs="Times New Roman"/>
          <w:color w:val="D3533C"/>
        </w:rPr>
        <w:t>Movement outcomes</w:t>
      </w:r>
    </w:p>
    <w:p w14:paraId="0D961452" w14:textId="77777777" w:rsidR="00690D5E" w:rsidRPr="00335853" w:rsidRDefault="00690D5E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163444F6" w14:textId="4023831A" w:rsidR="00335853" w:rsidRP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35853">
        <w:rPr>
          <w:rFonts w:ascii="Times New Roman" w:hAnsi="Times New Roman" w:cs="Times New Roman"/>
          <w:color w:val="94A39A"/>
        </w:rPr>
        <w:t xml:space="preserve">• </w:t>
      </w:r>
      <w:r w:rsidRPr="00335853">
        <w:rPr>
          <w:rFonts w:ascii="Times New Roman" w:hAnsi="Times New Roman" w:cs="Times New Roman"/>
          <w:color w:val="292934"/>
        </w:rPr>
        <w:t>Significant successes a</w:t>
      </w:r>
      <w:r>
        <w:rPr>
          <w:rFonts w:ascii="Times New Roman" w:hAnsi="Times New Roman" w:cs="Times New Roman"/>
          <w:color w:val="292934"/>
        </w:rPr>
        <w:t xml:space="preserve">nd challenges facing the global </w:t>
      </w:r>
      <w:r w:rsidRPr="00335853">
        <w:rPr>
          <w:rFonts w:ascii="Times New Roman" w:hAnsi="Times New Roman" w:cs="Times New Roman"/>
          <w:color w:val="292934"/>
        </w:rPr>
        <w:t>justice movement –</w:t>
      </w:r>
      <w:r>
        <w:rPr>
          <w:rFonts w:ascii="Times New Roman" w:hAnsi="Times New Roman" w:cs="Times New Roman"/>
          <w:color w:val="292934"/>
        </w:rPr>
        <w:t xml:space="preserve"> </w:t>
      </w:r>
      <w:r w:rsidRPr="00335853">
        <w:rPr>
          <w:rFonts w:ascii="Times New Roman" w:hAnsi="Times New Roman" w:cs="Times New Roman"/>
          <w:color w:val="292934"/>
        </w:rPr>
        <w:t>local/regional/national contexts vary</w:t>
      </w:r>
      <w:r>
        <w:rPr>
          <w:rFonts w:ascii="Times New Roman" w:hAnsi="Times New Roman" w:cs="Times New Roman"/>
          <w:color w:val="292934"/>
        </w:rPr>
        <w:t xml:space="preserve"> </w:t>
      </w:r>
      <w:r w:rsidRPr="00335853">
        <w:rPr>
          <w:rFonts w:ascii="Times New Roman" w:hAnsi="Times New Roman" w:cs="Times New Roman"/>
          <w:color w:val="292934"/>
        </w:rPr>
        <w:t>greatly</w:t>
      </w:r>
    </w:p>
    <w:p w14:paraId="23B74B89" w14:textId="7D6E8CB9" w:rsidR="00335853" w:rsidRP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35853">
        <w:rPr>
          <w:rFonts w:ascii="Times New Roman" w:hAnsi="Times New Roman" w:cs="Times New Roman"/>
          <w:color w:val="94A39A"/>
        </w:rPr>
        <w:t xml:space="preserve">• </w:t>
      </w:r>
      <w:r w:rsidRPr="00335853">
        <w:rPr>
          <w:rFonts w:ascii="Times New Roman" w:hAnsi="Times New Roman" w:cs="Times New Roman"/>
          <w:color w:val="292934"/>
        </w:rPr>
        <w:t>“Major difficulties in main</w:t>
      </w:r>
      <w:r>
        <w:rPr>
          <w:rFonts w:ascii="Times New Roman" w:hAnsi="Times New Roman" w:cs="Times New Roman"/>
          <w:color w:val="292934"/>
        </w:rPr>
        <w:t xml:space="preserve">taining coalitions, agreeing on </w:t>
      </w:r>
      <w:r w:rsidRPr="00335853">
        <w:rPr>
          <w:rFonts w:ascii="Times New Roman" w:hAnsi="Times New Roman" w:cs="Times New Roman"/>
          <w:color w:val="292934"/>
        </w:rPr>
        <w:t>solutions to the problems identified, and devising</w:t>
      </w:r>
      <w:r>
        <w:rPr>
          <w:rFonts w:ascii="Times New Roman" w:hAnsi="Times New Roman" w:cs="Times New Roman"/>
          <w:color w:val="292934"/>
        </w:rPr>
        <w:t xml:space="preserve"> </w:t>
      </w:r>
      <w:r w:rsidRPr="00335853">
        <w:rPr>
          <w:rFonts w:ascii="Times New Roman" w:hAnsi="Times New Roman" w:cs="Times New Roman"/>
          <w:color w:val="292934"/>
        </w:rPr>
        <w:t>strategies that have a real impact” (p. 175)</w:t>
      </w:r>
    </w:p>
    <w:p w14:paraId="376FF1D8" w14:textId="4E51E5AC" w:rsidR="00335853" w:rsidRP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35853">
        <w:rPr>
          <w:rFonts w:ascii="Times New Roman" w:hAnsi="Times New Roman" w:cs="Times New Roman"/>
          <w:color w:val="94A39A"/>
        </w:rPr>
        <w:t xml:space="preserve">• </w:t>
      </w:r>
      <w:r w:rsidRPr="00335853">
        <w:rPr>
          <w:rFonts w:ascii="Times New Roman" w:hAnsi="Times New Roman" w:cs="Times New Roman"/>
          <w:color w:val="292934"/>
        </w:rPr>
        <w:t>Transnational networks,</w:t>
      </w:r>
      <w:r>
        <w:rPr>
          <w:rFonts w:ascii="Times New Roman" w:hAnsi="Times New Roman" w:cs="Times New Roman"/>
          <w:color w:val="292934"/>
        </w:rPr>
        <w:t xml:space="preserve"> NGOs and evolving discourse to </w:t>
      </w:r>
      <w:r w:rsidRPr="00335853">
        <w:rPr>
          <w:rFonts w:ascii="Times New Roman" w:hAnsi="Times New Roman" w:cs="Times New Roman"/>
          <w:color w:val="292934"/>
        </w:rPr>
        <w:t>better critique existing global system</w:t>
      </w:r>
    </w:p>
    <w:p w14:paraId="5C9DBB0B" w14:textId="77777777" w:rsidR="00335853" w:rsidRP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35853">
        <w:rPr>
          <w:rFonts w:ascii="Times New Roman" w:hAnsi="Times New Roman" w:cs="Times New Roman"/>
          <w:color w:val="94A39A"/>
        </w:rPr>
        <w:t xml:space="preserve">• </w:t>
      </w:r>
      <w:r w:rsidRPr="00335853">
        <w:rPr>
          <w:rFonts w:ascii="Times New Roman" w:hAnsi="Times New Roman" w:cs="Times New Roman"/>
          <w:color w:val="292934"/>
        </w:rPr>
        <w:t>‘Diagnostic frames’ vs. ‘prognostic frames’ (p. 176)</w:t>
      </w:r>
    </w:p>
    <w:p w14:paraId="3B713F29" w14:textId="148ABD41" w:rsidR="00335853" w:rsidRDefault="00335853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335853">
        <w:rPr>
          <w:rFonts w:ascii="Times New Roman" w:hAnsi="Times New Roman" w:cs="Times New Roman"/>
          <w:color w:val="94A39A"/>
        </w:rPr>
        <w:t xml:space="preserve">• </w:t>
      </w:r>
      <w:r w:rsidRPr="00335853">
        <w:rPr>
          <w:rFonts w:ascii="Times New Roman" w:hAnsi="Times New Roman" w:cs="Times New Roman"/>
          <w:color w:val="292934"/>
        </w:rPr>
        <w:t xml:space="preserve">Fair trade movement </w:t>
      </w:r>
      <w:r>
        <w:rPr>
          <w:rFonts w:ascii="Times New Roman" w:hAnsi="Times New Roman" w:cs="Times New Roman"/>
          <w:color w:val="292934"/>
        </w:rPr>
        <w:t xml:space="preserve">and establishment of regulatory </w:t>
      </w:r>
      <w:r w:rsidRPr="00335853">
        <w:rPr>
          <w:rFonts w:ascii="Times New Roman" w:hAnsi="Times New Roman" w:cs="Times New Roman"/>
          <w:color w:val="292934"/>
        </w:rPr>
        <w:t>bodies to support fair labour practices (e.g. Worker’s</w:t>
      </w:r>
      <w:r>
        <w:rPr>
          <w:rFonts w:ascii="Times New Roman" w:hAnsi="Times New Roman" w:cs="Times New Roman"/>
          <w:color w:val="292934"/>
        </w:rPr>
        <w:t xml:space="preserve"> </w:t>
      </w:r>
      <w:r w:rsidRPr="00335853">
        <w:rPr>
          <w:rFonts w:ascii="Times New Roman" w:hAnsi="Times New Roman" w:cs="Times New Roman"/>
          <w:color w:val="292934"/>
        </w:rPr>
        <w:t>Rights Consortium, WRC)</w:t>
      </w:r>
    </w:p>
    <w:p w14:paraId="2CEE1303" w14:textId="77777777" w:rsidR="00623202" w:rsidRDefault="00623202" w:rsidP="0033585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</w:p>
    <w:p w14:paraId="7132F34F" w14:textId="77777777" w:rsid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  <w:r w:rsidRPr="00623202">
        <w:rPr>
          <w:rFonts w:ascii="Times New Roman" w:hAnsi="Times New Roman" w:cs="Times New Roman"/>
          <w:color w:val="D3533C"/>
        </w:rPr>
        <w:t>Directions of the Global Justice Movement</w:t>
      </w:r>
    </w:p>
    <w:p w14:paraId="0BAF2E7A" w14:textId="77777777" w:rsidR="003B61A4" w:rsidRPr="00623202" w:rsidRDefault="003B61A4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D3533C"/>
        </w:rPr>
      </w:pPr>
    </w:p>
    <w:p w14:paraId="4AAD0195" w14:textId="77777777" w:rsidR="00623202" w:rsidRP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23202">
        <w:rPr>
          <w:rFonts w:ascii="Times New Roman" w:hAnsi="Times New Roman" w:cs="Times New Roman"/>
          <w:color w:val="94A39A"/>
        </w:rPr>
        <w:t xml:space="preserve">• </w:t>
      </w:r>
      <w:r w:rsidRPr="00623202">
        <w:rPr>
          <w:rFonts w:ascii="Times New Roman" w:hAnsi="Times New Roman" w:cs="Times New Roman"/>
          <w:color w:val="292934"/>
        </w:rPr>
        <w:t>Three potential directions cited by Pleyers (2009)</w:t>
      </w:r>
    </w:p>
    <w:p w14:paraId="6412D8E6" w14:textId="2E20C6E0" w:rsidR="00623202" w:rsidRP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23202">
        <w:rPr>
          <w:rFonts w:ascii="Times New Roman" w:hAnsi="Times New Roman" w:cs="Times New Roman"/>
          <w:color w:val="94A39A"/>
        </w:rPr>
        <w:t xml:space="preserve">• </w:t>
      </w:r>
      <w:r w:rsidRPr="00623202">
        <w:rPr>
          <w:rFonts w:ascii="Times New Roman" w:hAnsi="Times New Roman" w:cs="Times New Roman"/>
          <w:color w:val="292934"/>
        </w:rPr>
        <w:t>‘Local approach’ – “activists focus o</w:t>
      </w:r>
      <w:r>
        <w:rPr>
          <w:rFonts w:ascii="Times New Roman" w:hAnsi="Times New Roman" w:cs="Times New Roman"/>
          <w:color w:val="292934"/>
        </w:rPr>
        <w:t xml:space="preserve">n participatory self government, </w:t>
      </w:r>
      <w:r w:rsidRPr="00623202">
        <w:rPr>
          <w:rFonts w:ascii="Times New Roman" w:hAnsi="Times New Roman" w:cs="Times New Roman"/>
          <w:color w:val="292934"/>
        </w:rPr>
        <w:t>following the example of the Zapatistas, or</w:t>
      </w:r>
      <w:r>
        <w:rPr>
          <w:rFonts w:ascii="Times New Roman" w:hAnsi="Times New Roman" w:cs="Times New Roman"/>
          <w:color w:val="292934"/>
        </w:rPr>
        <w:t xml:space="preserve"> </w:t>
      </w:r>
      <w:r w:rsidRPr="00623202">
        <w:rPr>
          <w:rFonts w:ascii="Times New Roman" w:hAnsi="Times New Roman" w:cs="Times New Roman"/>
          <w:color w:val="292934"/>
        </w:rPr>
        <w:t>engage in local sustainability and ‘critical consumption’</w:t>
      </w:r>
    </w:p>
    <w:p w14:paraId="4217D60F" w14:textId="77777777" w:rsidR="00623202" w:rsidRP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23202">
        <w:rPr>
          <w:rFonts w:ascii="Times New Roman" w:hAnsi="Times New Roman" w:cs="Times New Roman"/>
          <w:color w:val="292934"/>
        </w:rPr>
        <w:t>initiatives”</w:t>
      </w:r>
    </w:p>
    <w:p w14:paraId="586FBEB2" w14:textId="790B1B4E" w:rsidR="00623202" w:rsidRP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23202">
        <w:rPr>
          <w:rFonts w:ascii="Times New Roman" w:hAnsi="Times New Roman" w:cs="Times New Roman"/>
          <w:color w:val="94A39A"/>
        </w:rPr>
        <w:t xml:space="preserve">• </w:t>
      </w:r>
      <w:r w:rsidRPr="00623202">
        <w:rPr>
          <w:rFonts w:ascii="Times New Roman" w:hAnsi="Times New Roman" w:cs="Times New Roman"/>
          <w:color w:val="292934"/>
        </w:rPr>
        <w:t>‘Advocacy approach’ – “activi</w:t>
      </w:r>
      <w:r>
        <w:rPr>
          <w:rFonts w:ascii="Times New Roman" w:hAnsi="Times New Roman" w:cs="Times New Roman"/>
          <w:color w:val="292934"/>
        </w:rPr>
        <w:t xml:space="preserve">sts participate in single-issue </w:t>
      </w:r>
      <w:r w:rsidRPr="00623202">
        <w:rPr>
          <w:rFonts w:ascii="Times New Roman" w:hAnsi="Times New Roman" w:cs="Times New Roman"/>
          <w:color w:val="292934"/>
        </w:rPr>
        <w:t>networks around issues such as the protection of water</w:t>
      </w:r>
      <w:r>
        <w:rPr>
          <w:rFonts w:ascii="Times New Roman" w:hAnsi="Times New Roman" w:cs="Times New Roman"/>
          <w:color w:val="292934"/>
        </w:rPr>
        <w:t xml:space="preserve"> </w:t>
      </w:r>
      <w:r w:rsidRPr="00623202">
        <w:rPr>
          <w:rFonts w:ascii="Times New Roman" w:hAnsi="Times New Roman" w:cs="Times New Roman"/>
          <w:color w:val="292934"/>
        </w:rPr>
        <w:t>supplies from privatization that can then be used to explore</w:t>
      </w:r>
      <w:r>
        <w:rPr>
          <w:rFonts w:ascii="Times New Roman" w:hAnsi="Times New Roman" w:cs="Times New Roman"/>
          <w:color w:val="292934"/>
        </w:rPr>
        <w:t xml:space="preserve"> </w:t>
      </w:r>
      <w:r w:rsidRPr="00623202">
        <w:rPr>
          <w:rFonts w:ascii="Times New Roman" w:hAnsi="Times New Roman" w:cs="Times New Roman"/>
          <w:color w:val="292934"/>
        </w:rPr>
        <w:t>larger concerns about public goods, the role of corporations,</w:t>
      </w:r>
      <w:r>
        <w:rPr>
          <w:rFonts w:ascii="Times New Roman" w:hAnsi="Times New Roman" w:cs="Times New Roman"/>
          <w:color w:val="292934"/>
        </w:rPr>
        <w:t xml:space="preserve"> </w:t>
      </w:r>
      <w:r w:rsidRPr="00623202">
        <w:rPr>
          <w:rFonts w:ascii="Times New Roman" w:hAnsi="Times New Roman" w:cs="Times New Roman"/>
          <w:color w:val="292934"/>
        </w:rPr>
        <w:t>and efficiency of the public sector”</w:t>
      </w:r>
    </w:p>
    <w:p w14:paraId="445C1762" w14:textId="3188CC15" w:rsidR="00623202" w:rsidRPr="00623202" w:rsidRDefault="00623202" w:rsidP="0062320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92934"/>
        </w:rPr>
      </w:pPr>
      <w:r w:rsidRPr="00623202">
        <w:rPr>
          <w:rFonts w:ascii="Times New Roman" w:hAnsi="Times New Roman" w:cs="Times New Roman"/>
          <w:color w:val="94A39A"/>
        </w:rPr>
        <w:t xml:space="preserve">• </w:t>
      </w:r>
      <w:r w:rsidRPr="00623202">
        <w:rPr>
          <w:rFonts w:ascii="Times New Roman" w:hAnsi="Times New Roman" w:cs="Times New Roman"/>
          <w:color w:val="292934"/>
        </w:rPr>
        <w:t>‘State approach’ – “supp</w:t>
      </w:r>
      <w:r>
        <w:rPr>
          <w:rFonts w:ascii="Times New Roman" w:hAnsi="Times New Roman" w:cs="Times New Roman"/>
          <w:color w:val="292934"/>
        </w:rPr>
        <w:t xml:space="preserve">orts the efforts of progressive </w:t>
      </w:r>
      <w:r w:rsidRPr="00623202">
        <w:rPr>
          <w:rFonts w:ascii="Times New Roman" w:hAnsi="Times New Roman" w:cs="Times New Roman"/>
          <w:color w:val="292934"/>
        </w:rPr>
        <w:t>government leaders to implement, for example, social</w:t>
      </w:r>
      <w:r>
        <w:rPr>
          <w:rFonts w:ascii="Times New Roman" w:hAnsi="Times New Roman" w:cs="Times New Roman"/>
          <w:color w:val="292934"/>
        </w:rPr>
        <w:t xml:space="preserve"> </w:t>
      </w:r>
      <w:r w:rsidRPr="00623202">
        <w:rPr>
          <w:rFonts w:ascii="Times New Roman" w:hAnsi="Times New Roman" w:cs="Times New Roman"/>
          <w:color w:val="292934"/>
        </w:rPr>
        <w:t>programs favouring the poor” (Staggenborg, p. 179)</w:t>
      </w:r>
    </w:p>
    <w:sectPr w:rsidR="00623202" w:rsidRPr="00623202" w:rsidSect="00D163E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D58C6"/>
    <w:multiLevelType w:val="hybridMultilevel"/>
    <w:tmpl w:val="E2CA0712"/>
    <w:lvl w:ilvl="0" w:tplc="2FEAA044">
      <w:start w:val="16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974BFF"/>
    <w:multiLevelType w:val="hybridMultilevel"/>
    <w:tmpl w:val="920665F8"/>
    <w:lvl w:ilvl="0" w:tplc="95229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F70"/>
    <w:rsid w:val="00007C9D"/>
    <w:rsid w:val="00032484"/>
    <w:rsid w:val="00040575"/>
    <w:rsid w:val="0006574F"/>
    <w:rsid w:val="00072A85"/>
    <w:rsid w:val="00080424"/>
    <w:rsid w:val="000A7D95"/>
    <w:rsid w:val="000C225D"/>
    <w:rsid w:val="000D68F8"/>
    <w:rsid w:val="0010242A"/>
    <w:rsid w:val="00147E81"/>
    <w:rsid w:val="00193B75"/>
    <w:rsid w:val="001A243D"/>
    <w:rsid w:val="001A618C"/>
    <w:rsid w:val="001C1535"/>
    <w:rsid w:val="001E056E"/>
    <w:rsid w:val="001E244B"/>
    <w:rsid w:val="001E2523"/>
    <w:rsid w:val="002113C1"/>
    <w:rsid w:val="00224AFF"/>
    <w:rsid w:val="00261091"/>
    <w:rsid w:val="00286599"/>
    <w:rsid w:val="002C7BAD"/>
    <w:rsid w:val="00300C34"/>
    <w:rsid w:val="00335853"/>
    <w:rsid w:val="00380679"/>
    <w:rsid w:val="00393F2B"/>
    <w:rsid w:val="003B17EF"/>
    <w:rsid w:val="003B61A4"/>
    <w:rsid w:val="003C79C8"/>
    <w:rsid w:val="003D292F"/>
    <w:rsid w:val="003F7D7C"/>
    <w:rsid w:val="00405379"/>
    <w:rsid w:val="00412DBF"/>
    <w:rsid w:val="00423073"/>
    <w:rsid w:val="004249F0"/>
    <w:rsid w:val="0043753E"/>
    <w:rsid w:val="0044740D"/>
    <w:rsid w:val="004A6F77"/>
    <w:rsid w:val="004D699C"/>
    <w:rsid w:val="004D716C"/>
    <w:rsid w:val="004E1169"/>
    <w:rsid w:val="004E3128"/>
    <w:rsid w:val="005009B1"/>
    <w:rsid w:val="00501566"/>
    <w:rsid w:val="00541DBD"/>
    <w:rsid w:val="005538BD"/>
    <w:rsid w:val="00582AC0"/>
    <w:rsid w:val="005846BD"/>
    <w:rsid w:val="005F6D01"/>
    <w:rsid w:val="0061390D"/>
    <w:rsid w:val="00623202"/>
    <w:rsid w:val="00647E3B"/>
    <w:rsid w:val="00651607"/>
    <w:rsid w:val="00652E6E"/>
    <w:rsid w:val="00665D18"/>
    <w:rsid w:val="00671C16"/>
    <w:rsid w:val="00690D5E"/>
    <w:rsid w:val="006B6F14"/>
    <w:rsid w:val="006D0428"/>
    <w:rsid w:val="006D3CCA"/>
    <w:rsid w:val="006D6ECE"/>
    <w:rsid w:val="007809BB"/>
    <w:rsid w:val="00803F03"/>
    <w:rsid w:val="00827AE9"/>
    <w:rsid w:val="008633FE"/>
    <w:rsid w:val="00875754"/>
    <w:rsid w:val="00905500"/>
    <w:rsid w:val="00943B5C"/>
    <w:rsid w:val="00977764"/>
    <w:rsid w:val="009913DB"/>
    <w:rsid w:val="009922DA"/>
    <w:rsid w:val="009C46C5"/>
    <w:rsid w:val="009E1F50"/>
    <w:rsid w:val="00A00AD1"/>
    <w:rsid w:val="00A5239B"/>
    <w:rsid w:val="00A6636D"/>
    <w:rsid w:val="00A80527"/>
    <w:rsid w:val="00A83EC4"/>
    <w:rsid w:val="00AB30C4"/>
    <w:rsid w:val="00AF7531"/>
    <w:rsid w:val="00B6549D"/>
    <w:rsid w:val="00B65F66"/>
    <w:rsid w:val="00BD4C3F"/>
    <w:rsid w:val="00C14A7F"/>
    <w:rsid w:val="00C60188"/>
    <w:rsid w:val="00C875BD"/>
    <w:rsid w:val="00D04455"/>
    <w:rsid w:val="00D163E9"/>
    <w:rsid w:val="00D21140"/>
    <w:rsid w:val="00D32A4C"/>
    <w:rsid w:val="00D452AB"/>
    <w:rsid w:val="00D45EAB"/>
    <w:rsid w:val="00D96578"/>
    <w:rsid w:val="00DB5F89"/>
    <w:rsid w:val="00DE6736"/>
    <w:rsid w:val="00DF4340"/>
    <w:rsid w:val="00E06AB6"/>
    <w:rsid w:val="00E40DC0"/>
    <w:rsid w:val="00E43F70"/>
    <w:rsid w:val="00E5500F"/>
    <w:rsid w:val="00E76769"/>
    <w:rsid w:val="00EB50B5"/>
    <w:rsid w:val="00F054D8"/>
    <w:rsid w:val="00F06483"/>
    <w:rsid w:val="00F1020A"/>
    <w:rsid w:val="00F26E12"/>
    <w:rsid w:val="00F76DBE"/>
    <w:rsid w:val="00FB4F1E"/>
    <w:rsid w:val="00FD4196"/>
    <w:rsid w:val="00FE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071AE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F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F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16</Pages>
  <Words>5556</Words>
  <Characters>31674</Characters>
  <Application>Microsoft Macintosh Word</Application>
  <DocSecurity>0</DocSecurity>
  <Lines>263</Lines>
  <Paragraphs>74</Paragraphs>
  <ScaleCrop>false</ScaleCrop>
  <Company/>
  <LinksUpToDate>false</LinksUpToDate>
  <CharactersWithSpaces>37156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Kaskiewicz</dc:creator>
  <cp:keywords/>
  <dc:description/>
  <cp:lastModifiedBy>Madison Kaskiewicz</cp:lastModifiedBy>
  <cp:revision>106</cp:revision>
  <dcterms:created xsi:type="dcterms:W3CDTF">2014-04-11T17:02:00Z</dcterms:created>
  <dcterms:modified xsi:type="dcterms:W3CDTF">2014-04-15T14:00:00Z</dcterms:modified>
</cp:coreProperties>
</file>