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E1DADD" w14:textId="77777777" w:rsidR="00E07497" w:rsidRPr="00DF5F71" w:rsidRDefault="000069BF">
      <w:pPr>
        <w:rPr>
          <w:rFonts w:ascii="Century Gothic" w:hAnsi="Century Gothic"/>
          <w:b/>
          <w:u w:val="single"/>
          <w:lang w:val="fr-CA"/>
        </w:rPr>
      </w:pPr>
      <w:r w:rsidRPr="00DF5F71">
        <w:rPr>
          <w:rFonts w:ascii="Century Gothic" w:hAnsi="Century Gothic"/>
          <w:b/>
          <w:u w:val="single"/>
          <w:lang w:val="fr-CA"/>
        </w:rPr>
        <w:t>Lecture # 4</w:t>
      </w:r>
      <w:r w:rsidR="000D34C0" w:rsidRPr="00DF5F71">
        <w:rPr>
          <w:rFonts w:ascii="Century Gothic" w:hAnsi="Century Gothic"/>
          <w:b/>
          <w:u w:val="single"/>
          <w:lang w:val="fr-CA"/>
        </w:rPr>
        <w:t xml:space="preserve"> (2</w:t>
      </w:r>
      <w:r w:rsidR="000D34C0" w:rsidRPr="00DF5F71">
        <w:rPr>
          <w:rFonts w:ascii="Century Gothic" w:hAnsi="Century Gothic"/>
          <w:b/>
          <w:u w:val="single"/>
          <w:vertAlign w:val="superscript"/>
          <w:lang w:val="fr-CA"/>
        </w:rPr>
        <w:t>e</w:t>
      </w:r>
      <w:r w:rsidR="000D34C0" w:rsidRPr="00DF5F71">
        <w:rPr>
          <w:rFonts w:ascii="Century Gothic" w:hAnsi="Century Gothic"/>
          <w:b/>
          <w:u w:val="single"/>
          <w:lang w:val="fr-CA"/>
        </w:rPr>
        <w:t xml:space="preserve"> leçon suite)</w:t>
      </w:r>
    </w:p>
    <w:p w14:paraId="57960ED9" w14:textId="77777777" w:rsidR="00115493" w:rsidRPr="00DF5F71" w:rsidRDefault="00721F42" w:rsidP="00642B41">
      <w:pPr>
        <w:rPr>
          <w:rFonts w:ascii="Century Gothic" w:hAnsi="Century Gothic"/>
          <w:b/>
          <w:u w:val="single"/>
          <w:lang w:val="fr-CA"/>
        </w:rPr>
      </w:pPr>
      <w:r w:rsidRPr="00DF5F71">
        <w:rPr>
          <w:rFonts w:ascii="Century Gothic" w:hAnsi="Century Gothic"/>
          <w:b/>
          <w:u w:val="single"/>
          <w:lang w:val="fr-CA"/>
        </w:rPr>
        <w:t>Perception vs représentation</w:t>
      </w:r>
    </w:p>
    <w:p w14:paraId="32C48E5F" w14:textId="77777777" w:rsidR="00721F42" w:rsidRPr="00DF5F71" w:rsidRDefault="00642B41" w:rsidP="00642B41">
      <w:pPr>
        <w:rPr>
          <w:rFonts w:ascii="Century Gothic" w:hAnsi="Century Gothic"/>
          <w:b/>
          <w:strike/>
          <w:lang w:val="fr-CA"/>
        </w:rPr>
      </w:pPr>
      <w:r w:rsidRPr="00DF5F71">
        <w:rPr>
          <w:rFonts w:ascii="Century Gothic" w:hAnsi="Century Gothic"/>
          <w:b/>
          <w:strike/>
          <w:lang w:val="fr-CA"/>
        </w:rPr>
        <w:t>Pourquoi la perception est-elle le fondement de la représentation?</w:t>
      </w:r>
    </w:p>
    <w:p w14:paraId="3996AFCC" w14:textId="77777777" w:rsidR="00115493" w:rsidRPr="00DF5F71" w:rsidRDefault="00055AB6" w:rsidP="00115493">
      <w:pPr>
        <w:pStyle w:val="Paragraphedeliste"/>
        <w:numPr>
          <w:ilvl w:val="0"/>
          <w:numId w:val="2"/>
        </w:numPr>
        <w:rPr>
          <w:rFonts w:ascii="Century Gothic" w:hAnsi="Century Gothic"/>
          <w:lang w:val="fr-CA"/>
        </w:rPr>
      </w:pPr>
      <w:r w:rsidRPr="00DF5F71">
        <w:rPr>
          <w:rFonts w:ascii="Century Gothic" w:hAnsi="Century Gothic"/>
          <w:lang w:val="fr-CA"/>
        </w:rPr>
        <w:t>La perception, dans</w:t>
      </w:r>
      <w:r w:rsidR="007235DB" w:rsidRPr="00DF5F71">
        <w:rPr>
          <w:rFonts w:ascii="Century Gothic" w:hAnsi="Century Gothic"/>
          <w:lang w:val="fr-CA"/>
        </w:rPr>
        <w:t xml:space="preserve"> s</w:t>
      </w:r>
      <w:r w:rsidRPr="00DF5F71">
        <w:rPr>
          <w:rFonts w:ascii="Century Gothic" w:hAnsi="Century Gothic"/>
          <w:lang w:val="fr-CA"/>
        </w:rPr>
        <w:t>a 3</w:t>
      </w:r>
      <w:r w:rsidRPr="00DF5F71">
        <w:rPr>
          <w:rFonts w:ascii="Century Gothic" w:hAnsi="Century Gothic"/>
          <w:vertAlign w:val="superscript"/>
          <w:lang w:val="fr-CA"/>
        </w:rPr>
        <w:t>e</w:t>
      </w:r>
      <w:r w:rsidRPr="00DF5F71">
        <w:rPr>
          <w:rFonts w:ascii="Century Gothic" w:hAnsi="Century Gothic"/>
          <w:lang w:val="fr-CA"/>
        </w:rPr>
        <w:t xml:space="preserve"> composante (élément de connaissance), conduit l’</w:t>
      </w:r>
      <w:r w:rsidR="00A471BC" w:rsidRPr="00DF5F71">
        <w:rPr>
          <w:rFonts w:ascii="Century Gothic" w:hAnsi="Century Gothic"/>
          <w:lang w:val="fr-CA"/>
        </w:rPr>
        <w:t xml:space="preserve">esprit humain </w:t>
      </w:r>
      <w:r w:rsidR="002025B9" w:rsidRPr="00DF5F71">
        <w:rPr>
          <w:rFonts w:ascii="Century Gothic" w:hAnsi="Century Gothic"/>
          <w:lang w:val="fr-CA"/>
        </w:rPr>
        <w:t>à</w:t>
      </w:r>
      <w:r w:rsidR="00A471BC" w:rsidRPr="00DF5F71">
        <w:rPr>
          <w:rFonts w:ascii="Century Gothic" w:hAnsi="Century Gothic"/>
          <w:lang w:val="fr-CA"/>
        </w:rPr>
        <w:t xml:space="preserve"> saisir une partie ou la totalité</w:t>
      </w:r>
      <w:r w:rsidR="00907607" w:rsidRPr="00DF5F71">
        <w:rPr>
          <w:rFonts w:ascii="Century Gothic" w:hAnsi="Century Gothic"/>
          <w:lang w:val="fr-CA"/>
        </w:rPr>
        <w:t xml:space="preserve"> de la réalité objective et de la réalité subjective. La représentation est une lecture ou une relecture de la réalité objective et de a réalité subjective. </w:t>
      </w:r>
      <w:r w:rsidR="002025B9" w:rsidRPr="00DF5F71">
        <w:rPr>
          <w:rFonts w:ascii="Century Gothic" w:hAnsi="Century Gothic"/>
          <w:lang w:val="fr-CA"/>
        </w:rPr>
        <w:t xml:space="preserve">En effet, </w:t>
      </w:r>
      <w:r w:rsidR="001F2E9F" w:rsidRPr="00DF5F71">
        <w:rPr>
          <w:rFonts w:ascii="Century Gothic" w:hAnsi="Century Gothic"/>
          <w:lang w:val="fr-CA"/>
        </w:rPr>
        <w:t>représenter</w:t>
      </w:r>
      <w:r w:rsidR="002025B9" w:rsidRPr="00DF5F71">
        <w:rPr>
          <w:rFonts w:ascii="Century Gothic" w:hAnsi="Century Gothic"/>
          <w:lang w:val="fr-CA"/>
        </w:rPr>
        <w:t xml:space="preserve"> </w:t>
      </w:r>
      <w:r w:rsidR="00997892" w:rsidRPr="00DF5F71">
        <w:rPr>
          <w:rFonts w:ascii="Century Gothic" w:hAnsi="Century Gothic"/>
          <w:lang w:val="fr-CA"/>
        </w:rPr>
        <w:t xml:space="preserve">(montrer de nvx) face à une partie de la réalité objective ou de la réalité subjective, l’esprit humain se rappelle la nature, l’identité des objets ou des sujets pensant. </w:t>
      </w:r>
    </w:p>
    <w:p w14:paraId="64E3046B" w14:textId="77777777" w:rsidR="00BB08AB" w:rsidRPr="00DF5F71" w:rsidRDefault="00BB08AB" w:rsidP="00BB08AB">
      <w:pPr>
        <w:pStyle w:val="Paragraphedeliste"/>
        <w:rPr>
          <w:rFonts w:ascii="Century Gothic" w:hAnsi="Century Gothic"/>
          <w:lang w:val="fr-CA"/>
        </w:rPr>
      </w:pPr>
    </w:p>
    <w:p w14:paraId="742D5881" w14:textId="77777777" w:rsidR="003702A3" w:rsidRPr="00DF5F71" w:rsidRDefault="00115493" w:rsidP="00642B41">
      <w:pPr>
        <w:pStyle w:val="Paragraphedeliste"/>
        <w:numPr>
          <w:ilvl w:val="1"/>
          <w:numId w:val="2"/>
        </w:numPr>
        <w:rPr>
          <w:rFonts w:ascii="Century Gothic" w:hAnsi="Century Gothic"/>
          <w:lang w:val="fr-CA"/>
        </w:rPr>
      </w:pPr>
      <w:r w:rsidRPr="00DF5F71">
        <w:rPr>
          <w:rFonts w:ascii="Century Gothic" w:hAnsi="Century Gothic"/>
          <w:lang w:val="fr-CA"/>
        </w:rPr>
        <w:t xml:space="preserve">Ex. </w:t>
      </w:r>
      <w:r w:rsidR="00125965" w:rsidRPr="00DF5F71">
        <w:rPr>
          <w:rFonts w:ascii="Century Gothic" w:hAnsi="Century Gothic"/>
          <w:lang w:val="fr-CA"/>
        </w:rPr>
        <w:t>Objet</w:t>
      </w:r>
      <w:r w:rsidR="00BB08AB" w:rsidRPr="00DF5F71">
        <w:rPr>
          <w:rFonts w:ascii="Century Gothic" w:hAnsi="Century Gothic"/>
          <w:lang w:val="fr-CA"/>
        </w:rPr>
        <w:t> :</w:t>
      </w:r>
      <w:r w:rsidRPr="00DF5F71">
        <w:rPr>
          <w:rFonts w:ascii="Century Gothic" w:hAnsi="Century Gothic"/>
          <w:lang w:val="fr-CA"/>
        </w:rPr>
        <w:t xml:space="preserve"> un ordinateur. Notre perception a pu l’identifier </w:t>
      </w:r>
      <w:r w:rsidR="00353511" w:rsidRPr="00DF5F71">
        <w:rPr>
          <w:rFonts w:ascii="Century Gothic" w:hAnsi="Century Gothic"/>
          <w:lang w:val="fr-CA"/>
        </w:rPr>
        <w:t>en le distinguant d’une machine typographique par exemple, à cause de ses caractéristiques particulières. Un écran virtuel, un clavier, et les connaissances numérisées, planifiés par son créateur.</w:t>
      </w:r>
    </w:p>
    <w:p w14:paraId="0AA952B0" w14:textId="77777777" w:rsidR="009279BA" w:rsidRPr="00DF5F71" w:rsidRDefault="009279BA" w:rsidP="009279BA">
      <w:pPr>
        <w:pStyle w:val="Paragraphedeliste"/>
        <w:ind w:left="1440"/>
        <w:rPr>
          <w:rFonts w:ascii="Century Gothic" w:hAnsi="Century Gothic"/>
          <w:lang w:val="fr-CA"/>
        </w:rPr>
      </w:pPr>
    </w:p>
    <w:p w14:paraId="1CD5ED4D" w14:textId="77777777" w:rsidR="00125965" w:rsidRPr="00DF5F71" w:rsidRDefault="00125965" w:rsidP="00642B41">
      <w:pPr>
        <w:pStyle w:val="Paragraphedeliste"/>
        <w:numPr>
          <w:ilvl w:val="1"/>
          <w:numId w:val="2"/>
        </w:numPr>
        <w:rPr>
          <w:rFonts w:ascii="Century Gothic" w:hAnsi="Century Gothic"/>
          <w:lang w:val="fr-CA"/>
        </w:rPr>
      </w:pPr>
      <w:r w:rsidRPr="00DF5F71">
        <w:rPr>
          <w:rFonts w:ascii="Century Gothic" w:hAnsi="Century Gothic"/>
          <w:lang w:val="fr-CA"/>
        </w:rPr>
        <w:t>Ex. Sujet</w:t>
      </w:r>
      <w:r w:rsidR="00F01844" w:rsidRPr="00DF5F71">
        <w:rPr>
          <w:rFonts w:ascii="Century Gothic" w:hAnsi="Century Gothic"/>
          <w:lang w:val="fr-CA"/>
        </w:rPr>
        <w:t>(s)</w:t>
      </w:r>
      <w:r w:rsidRPr="00DF5F71">
        <w:rPr>
          <w:rFonts w:ascii="Century Gothic" w:hAnsi="Century Gothic"/>
          <w:lang w:val="fr-CA"/>
        </w:rPr>
        <w:t> : Hom</w:t>
      </w:r>
      <w:r w:rsidR="009279BA" w:rsidRPr="00DF5F71">
        <w:rPr>
          <w:rFonts w:ascii="Century Gothic" w:hAnsi="Century Gothic"/>
          <w:lang w:val="fr-CA"/>
        </w:rPr>
        <w:t>me et femme. Nous relevons 3 caractéristiques partic</w:t>
      </w:r>
      <w:r w:rsidR="000E6E77" w:rsidRPr="00DF5F71">
        <w:rPr>
          <w:rFonts w:ascii="Century Gothic" w:hAnsi="Century Gothic"/>
          <w:lang w:val="fr-CA"/>
        </w:rPr>
        <w:t>ulières qui leur correspondent.</w:t>
      </w:r>
    </w:p>
    <w:p w14:paraId="55FD61C3" w14:textId="77777777" w:rsidR="000E6E77" w:rsidRPr="00DF5F71" w:rsidRDefault="000E6E77" w:rsidP="000E6E77">
      <w:pPr>
        <w:pStyle w:val="Paragraphedeliste"/>
        <w:rPr>
          <w:rFonts w:ascii="Century Gothic" w:hAnsi="Century Gothic"/>
          <w:lang w:val="fr-CA"/>
        </w:rPr>
      </w:pPr>
    </w:p>
    <w:p w14:paraId="749C57EB" w14:textId="77777777" w:rsidR="000E6E77" w:rsidRPr="00DF5F71" w:rsidRDefault="000E6E77" w:rsidP="000E6E77">
      <w:pPr>
        <w:pStyle w:val="Paragraphedeliste"/>
        <w:numPr>
          <w:ilvl w:val="2"/>
          <w:numId w:val="2"/>
        </w:numPr>
        <w:rPr>
          <w:rFonts w:ascii="Century Gothic" w:hAnsi="Century Gothic"/>
          <w:lang w:val="fr-CA"/>
        </w:rPr>
      </w:pPr>
      <w:r w:rsidRPr="00DF5F71">
        <w:rPr>
          <w:rFonts w:ascii="Century Gothic" w:hAnsi="Century Gothic"/>
          <w:lang w:val="fr-CA"/>
        </w:rPr>
        <w:t xml:space="preserve">Femme : progestérone, poitrine proéminente pouvant allaiter (seins), </w:t>
      </w:r>
      <w:r w:rsidR="007601D5" w:rsidRPr="00DF5F71">
        <w:rPr>
          <w:rFonts w:ascii="Century Gothic" w:hAnsi="Century Gothic"/>
          <w:lang w:val="fr-CA"/>
        </w:rPr>
        <w:t>utérus.</w:t>
      </w:r>
    </w:p>
    <w:p w14:paraId="2CE5C9A9" w14:textId="77777777" w:rsidR="007601D5" w:rsidRPr="00DF5F71" w:rsidRDefault="007601D5" w:rsidP="000E6E77">
      <w:pPr>
        <w:pStyle w:val="Paragraphedeliste"/>
        <w:numPr>
          <w:ilvl w:val="2"/>
          <w:numId w:val="2"/>
        </w:numPr>
        <w:rPr>
          <w:rFonts w:ascii="Century Gothic" w:hAnsi="Century Gothic"/>
          <w:lang w:val="fr-CA"/>
        </w:rPr>
      </w:pPr>
      <w:r w:rsidRPr="00DF5F71">
        <w:rPr>
          <w:rFonts w:ascii="Century Gothic" w:hAnsi="Century Gothic"/>
          <w:lang w:val="fr-CA"/>
        </w:rPr>
        <w:t>Homme :</w:t>
      </w:r>
      <w:r w:rsidR="005E1C5C" w:rsidRPr="00DF5F71">
        <w:rPr>
          <w:rFonts w:ascii="Century Gothic" w:hAnsi="Century Gothic"/>
          <w:lang w:val="fr-CA"/>
        </w:rPr>
        <w:t xml:space="preserve"> testostérone, poitrine plate, pénis.</w:t>
      </w:r>
    </w:p>
    <w:p w14:paraId="06761278" w14:textId="77777777" w:rsidR="00112043" w:rsidRPr="00DF5F71" w:rsidRDefault="00112043" w:rsidP="00511226">
      <w:pPr>
        <w:rPr>
          <w:rFonts w:ascii="Century Gothic" w:hAnsi="Century Gothic"/>
          <w:lang w:val="fr-CA"/>
        </w:rPr>
      </w:pPr>
    </w:p>
    <w:p w14:paraId="7AAF304D" w14:textId="77777777" w:rsidR="00AB3D16" w:rsidRPr="00DF5F71" w:rsidRDefault="00AB3D16" w:rsidP="00511226">
      <w:pPr>
        <w:rPr>
          <w:rFonts w:ascii="Century Gothic" w:hAnsi="Century Gothic"/>
          <w:b/>
          <w:u w:val="single"/>
          <w:lang w:val="fr-CA"/>
        </w:rPr>
      </w:pPr>
      <w:r w:rsidRPr="00DF5F71">
        <w:rPr>
          <w:rFonts w:ascii="Century Gothic" w:hAnsi="Century Gothic"/>
          <w:b/>
          <w:u w:val="single"/>
          <w:lang w:val="fr-CA"/>
        </w:rPr>
        <w:t>Modes de connaissances</w:t>
      </w:r>
      <w:r w:rsidR="00CE03B3" w:rsidRPr="00DF5F71">
        <w:rPr>
          <w:rFonts w:ascii="Century Gothic" w:hAnsi="Century Gothic"/>
          <w:b/>
          <w:u w:val="single"/>
          <w:lang w:val="fr-CA"/>
        </w:rPr>
        <w:t xml:space="preserve"> (p.10)</w:t>
      </w:r>
    </w:p>
    <w:p w14:paraId="2DDCE858" w14:textId="77777777" w:rsidR="00511226" w:rsidRPr="00DF5F71" w:rsidRDefault="003C1501" w:rsidP="00511226">
      <w:pPr>
        <w:rPr>
          <w:rFonts w:ascii="Century Gothic" w:hAnsi="Century Gothic"/>
          <w:lang w:val="fr-CA"/>
        </w:rPr>
      </w:pPr>
      <w:r w:rsidRPr="00DF5F71">
        <w:rPr>
          <w:rFonts w:ascii="Century Gothic" w:hAnsi="Century Gothic"/>
          <w:lang w:val="fr-CA"/>
        </w:rPr>
        <w:t xml:space="preserve">Les </w:t>
      </w:r>
      <w:r w:rsidR="00AB3D16" w:rsidRPr="00DF5F71">
        <w:rPr>
          <w:rFonts w:ascii="Century Gothic" w:hAnsi="Century Gothic"/>
          <w:lang w:val="fr-CA"/>
        </w:rPr>
        <w:t>cavillations</w:t>
      </w:r>
      <w:r w:rsidRPr="00DF5F71">
        <w:rPr>
          <w:rFonts w:ascii="Century Gothic" w:hAnsi="Century Gothic"/>
          <w:lang w:val="fr-CA"/>
        </w:rPr>
        <w:t xml:space="preserve"> humaines on </w:t>
      </w:r>
      <w:r w:rsidR="005F028B" w:rsidRPr="00DF5F71">
        <w:rPr>
          <w:rFonts w:ascii="Century Gothic" w:hAnsi="Century Gothic"/>
          <w:lang w:val="fr-CA"/>
        </w:rPr>
        <w:t>expérimentés</w:t>
      </w:r>
      <w:r w:rsidRPr="00DF5F71">
        <w:rPr>
          <w:rFonts w:ascii="Century Gothic" w:hAnsi="Century Gothic"/>
          <w:lang w:val="fr-CA"/>
        </w:rPr>
        <w:t xml:space="preserve"> 6 modes de connaissances de la réalité object</w:t>
      </w:r>
      <w:r w:rsidR="00975740" w:rsidRPr="00DF5F71">
        <w:rPr>
          <w:rFonts w:ascii="Century Gothic" w:hAnsi="Century Gothic"/>
          <w:lang w:val="fr-CA"/>
        </w:rPr>
        <w:t>ive et de la réalité subjective</w:t>
      </w:r>
      <w:r w:rsidRPr="00DF5F71">
        <w:rPr>
          <w:rFonts w:ascii="Century Gothic" w:hAnsi="Century Gothic"/>
          <w:lang w:val="fr-CA"/>
        </w:rPr>
        <w:t> :</w:t>
      </w:r>
    </w:p>
    <w:p w14:paraId="0ECA40E1" w14:textId="77777777" w:rsidR="003C1501" w:rsidRPr="00DF5F71" w:rsidRDefault="003C1501" w:rsidP="003C1501">
      <w:pPr>
        <w:pStyle w:val="Paragraphedeliste"/>
        <w:numPr>
          <w:ilvl w:val="0"/>
          <w:numId w:val="2"/>
        </w:numPr>
        <w:rPr>
          <w:rFonts w:ascii="Century Gothic" w:hAnsi="Century Gothic"/>
          <w:lang w:val="fr-CA"/>
        </w:rPr>
      </w:pPr>
      <w:r w:rsidRPr="00DF5F71">
        <w:rPr>
          <w:rFonts w:ascii="Century Gothic" w:hAnsi="Century Gothic"/>
          <w:lang w:val="fr-CA"/>
        </w:rPr>
        <w:t>Magie</w:t>
      </w:r>
      <w:r w:rsidR="00FC4864" w:rsidRPr="00DF5F71">
        <w:rPr>
          <w:rFonts w:ascii="Century Gothic" w:hAnsi="Century Gothic"/>
          <w:lang w:val="fr-CA"/>
        </w:rPr>
        <w:t xml:space="preserve"> (p. 11)</w:t>
      </w:r>
    </w:p>
    <w:p w14:paraId="0027A11A" w14:textId="77777777" w:rsidR="004A216C" w:rsidRPr="00DF5F71" w:rsidRDefault="00A34AF0" w:rsidP="004A216C">
      <w:pPr>
        <w:pStyle w:val="Paragraphedeliste"/>
        <w:numPr>
          <w:ilvl w:val="1"/>
          <w:numId w:val="2"/>
        </w:numPr>
        <w:rPr>
          <w:rFonts w:ascii="Century Gothic" w:hAnsi="Century Gothic"/>
          <w:lang w:val="fr-CA"/>
        </w:rPr>
      </w:pPr>
      <w:r w:rsidRPr="00DF5F71">
        <w:rPr>
          <w:rFonts w:ascii="Century Gothic" w:hAnsi="Century Gothic"/>
          <w:lang w:val="fr-CA"/>
        </w:rPr>
        <w:t xml:space="preserve">Déf : </w:t>
      </w:r>
      <w:r w:rsidR="003D4DFC" w:rsidRPr="00DF5F71">
        <w:rPr>
          <w:rFonts w:ascii="Century Gothic" w:hAnsi="Century Gothic"/>
          <w:lang w:val="fr-CA"/>
        </w:rPr>
        <w:t xml:space="preserve">ensemble de croyances et pratiques rituelles dont la fonction est de </w:t>
      </w:r>
      <w:r w:rsidR="00E41CA8" w:rsidRPr="00DF5F71">
        <w:rPr>
          <w:rFonts w:ascii="Century Gothic" w:hAnsi="Century Gothic"/>
          <w:lang w:val="fr-CA"/>
        </w:rPr>
        <w:t>contrôler</w:t>
      </w:r>
      <w:r w:rsidR="00414693" w:rsidRPr="00DF5F71">
        <w:rPr>
          <w:rFonts w:ascii="Century Gothic" w:hAnsi="Century Gothic"/>
          <w:lang w:val="fr-CA"/>
        </w:rPr>
        <w:t xml:space="preserve"> (</w:t>
      </w:r>
      <w:r w:rsidR="00954551" w:rsidRPr="00DF5F71">
        <w:rPr>
          <w:rFonts w:ascii="Century Gothic" w:hAnsi="Century Gothic"/>
          <w:lang w:val="fr-CA"/>
        </w:rPr>
        <w:t>par le mimétisme,</w:t>
      </w:r>
      <w:r w:rsidR="006A74CF" w:rsidRPr="00DF5F71">
        <w:rPr>
          <w:rFonts w:ascii="Century Gothic" w:hAnsi="Century Gothic"/>
          <w:lang w:val="fr-CA"/>
        </w:rPr>
        <w:t xml:space="preserve"> par</w:t>
      </w:r>
      <w:r w:rsidR="00954551" w:rsidRPr="00DF5F71">
        <w:rPr>
          <w:rFonts w:ascii="Century Gothic" w:hAnsi="Century Gothic"/>
          <w:lang w:val="fr-CA"/>
        </w:rPr>
        <w:t xml:space="preserve"> reproduction, </w:t>
      </w:r>
      <w:r w:rsidR="006A74CF" w:rsidRPr="00DF5F71">
        <w:rPr>
          <w:rFonts w:ascii="Century Gothic" w:hAnsi="Century Gothic"/>
          <w:lang w:val="fr-CA"/>
        </w:rPr>
        <w:t xml:space="preserve">par </w:t>
      </w:r>
      <w:r w:rsidR="00954551" w:rsidRPr="00DF5F71">
        <w:rPr>
          <w:rFonts w:ascii="Century Gothic" w:hAnsi="Century Gothic"/>
          <w:lang w:val="fr-CA"/>
        </w:rPr>
        <w:t>formules occultes etc.</w:t>
      </w:r>
      <w:r w:rsidR="00414693" w:rsidRPr="00DF5F71">
        <w:rPr>
          <w:rFonts w:ascii="Century Gothic" w:hAnsi="Century Gothic"/>
          <w:lang w:val="fr-CA"/>
        </w:rPr>
        <w:t xml:space="preserve">) les forces de la nature, les circonstances de la vie quotidienne, les plantes et les animaux. </w:t>
      </w:r>
    </w:p>
    <w:p w14:paraId="0B5C201D" w14:textId="77777777" w:rsidR="00DC4B2F" w:rsidRPr="00DF5F71" w:rsidRDefault="00E51821" w:rsidP="004A216C">
      <w:pPr>
        <w:pStyle w:val="Paragraphedeliste"/>
        <w:numPr>
          <w:ilvl w:val="1"/>
          <w:numId w:val="2"/>
        </w:numPr>
        <w:rPr>
          <w:rFonts w:ascii="Century Gothic" w:hAnsi="Century Gothic"/>
          <w:lang w:val="fr-CA"/>
        </w:rPr>
      </w:pPr>
      <w:r w:rsidRPr="00DF5F71">
        <w:rPr>
          <w:rFonts w:ascii="Century Gothic" w:hAnsi="Century Gothic"/>
          <w:lang w:val="fr-CA"/>
        </w:rPr>
        <w:t>Ancêtres</w:t>
      </w:r>
      <w:r w:rsidR="00DC4B2F" w:rsidRPr="00DF5F71">
        <w:rPr>
          <w:rFonts w:ascii="Century Gothic" w:hAnsi="Century Gothic"/>
          <w:lang w:val="fr-CA"/>
        </w:rPr>
        <w:t xml:space="preserve"> invente pour contrer leur peur des animaux et </w:t>
      </w:r>
      <w:r w:rsidRPr="00DF5F71">
        <w:rPr>
          <w:rFonts w:ascii="Century Gothic" w:hAnsi="Century Gothic"/>
          <w:lang w:val="fr-CA"/>
        </w:rPr>
        <w:t>phénomènes</w:t>
      </w:r>
      <w:r w:rsidR="00DC4B2F" w:rsidRPr="00DF5F71">
        <w:rPr>
          <w:rFonts w:ascii="Century Gothic" w:hAnsi="Century Gothic"/>
          <w:lang w:val="fr-CA"/>
        </w:rPr>
        <w:t xml:space="preserve"> </w:t>
      </w:r>
      <w:r w:rsidRPr="00DF5F71">
        <w:rPr>
          <w:rFonts w:ascii="Century Gothic" w:hAnsi="Century Gothic"/>
          <w:lang w:val="fr-CA"/>
        </w:rPr>
        <w:t>violant</w:t>
      </w:r>
      <w:r w:rsidR="00DC4B2F" w:rsidRPr="00DF5F71">
        <w:rPr>
          <w:rFonts w:ascii="Century Gothic" w:hAnsi="Century Gothic"/>
          <w:lang w:val="fr-CA"/>
        </w:rPr>
        <w:t xml:space="preserve"> de la nature (ex. vent, pluie, </w:t>
      </w:r>
      <w:r w:rsidRPr="00DF5F71">
        <w:rPr>
          <w:rFonts w:ascii="Century Gothic" w:hAnsi="Century Gothic"/>
          <w:lang w:val="fr-CA"/>
        </w:rPr>
        <w:t>tempêtes</w:t>
      </w:r>
      <w:r w:rsidR="00DC4B2F" w:rsidRPr="00DF5F71">
        <w:rPr>
          <w:rFonts w:ascii="Century Gothic" w:hAnsi="Century Gothic"/>
          <w:lang w:val="fr-CA"/>
        </w:rPr>
        <w:t>, cyclones</w:t>
      </w:r>
      <w:r w:rsidR="001E4A34" w:rsidRPr="00DF5F71">
        <w:rPr>
          <w:rFonts w:ascii="Century Gothic" w:hAnsi="Century Gothic"/>
          <w:lang w:val="fr-CA"/>
        </w:rPr>
        <w:t>…</w:t>
      </w:r>
      <w:r w:rsidR="00DC4B2F" w:rsidRPr="00DF5F71">
        <w:rPr>
          <w:rFonts w:ascii="Century Gothic" w:hAnsi="Century Gothic"/>
          <w:lang w:val="fr-CA"/>
        </w:rPr>
        <w:t>)</w:t>
      </w:r>
      <w:r w:rsidRPr="00DF5F71">
        <w:rPr>
          <w:rFonts w:ascii="Century Gothic" w:hAnsi="Century Gothic"/>
          <w:lang w:val="fr-CA"/>
        </w:rPr>
        <w:t>.</w:t>
      </w:r>
      <w:r w:rsidR="001E4A34" w:rsidRPr="00DF5F71">
        <w:rPr>
          <w:rFonts w:ascii="Century Gothic" w:hAnsi="Century Gothic"/>
          <w:lang w:val="fr-CA"/>
        </w:rPr>
        <w:t xml:space="preserve"> Ils essaient de dominer ces peurs incompréhensibles avec des formules occultes et merveilleuses. </w:t>
      </w:r>
    </w:p>
    <w:p w14:paraId="6848BED1" w14:textId="77777777" w:rsidR="009C3AF9" w:rsidRPr="00DF5F71" w:rsidRDefault="009C3AF9" w:rsidP="004A216C">
      <w:pPr>
        <w:pStyle w:val="Paragraphedeliste"/>
        <w:numPr>
          <w:ilvl w:val="1"/>
          <w:numId w:val="2"/>
        </w:numPr>
        <w:rPr>
          <w:rFonts w:ascii="Century Gothic" w:hAnsi="Century Gothic"/>
          <w:lang w:val="fr-CA"/>
        </w:rPr>
      </w:pPr>
      <w:r w:rsidRPr="00DF5F71">
        <w:rPr>
          <w:rFonts w:ascii="Century Gothic" w:hAnsi="Century Gothic"/>
          <w:lang w:val="fr-CA"/>
        </w:rPr>
        <w:t xml:space="preserve">Ex1. Rite où ils disent des formules occultent pour éviter de choisir des champignons poison. </w:t>
      </w:r>
    </w:p>
    <w:p w14:paraId="49CD4EAD" w14:textId="77777777" w:rsidR="009C3AF9" w:rsidRPr="00DF5F71" w:rsidRDefault="009C3AF9" w:rsidP="004A216C">
      <w:pPr>
        <w:pStyle w:val="Paragraphedeliste"/>
        <w:numPr>
          <w:ilvl w:val="1"/>
          <w:numId w:val="2"/>
        </w:numPr>
        <w:rPr>
          <w:rFonts w:ascii="Century Gothic" w:hAnsi="Century Gothic"/>
          <w:lang w:val="fr-CA"/>
        </w:rPr>
      </w:pPr>
      <w:r w:rsidRPr="00DF5F71">
        <w:rPr>
          <w:rFonts w:ascii="Century Gothic" w:hAnsi="Century Gothic"/>
          <w:lang w:val="fr-CA"/>
        </w:rPr>
        <w:t xml:space="preserve">Ex2. </w:t>
      </w:r>
      <w:r w:rsidR="00B527B1" w:rsidRPr="00DF5F71">
        <w:rPr>
          <w:rFonts w:ascii="Century Gothic" w:hAnsi="Century Gothic"/>
          <w:lang w:val="fr-CA"/>
        </w:rPr>
        <w:t xml:space="preserve">Pour se promener sans être attaqué par animaux. Disent formule. </w:t>
      </w:r>
    </w:p>
    <w:p w14:paraId="64502FF1" w14:textId="77777777" w:rsidR="007C365C" w:rsidRPr="00DF5F71" w:rsidRDefault="00EA6112" w:rsidP="004A216C">
      <w:pPr>
        <w:pStyle w:val="Paragraphedeliste"/>
        <w:numPr>
          <w:ilvl w:val="1"/>
          <w:numId w:val="2"/>
        </w:numPr>
        <w:rPr>
          <w:rFonts w:ascii="Century Gothic" w:hAnsi="Century Gothic"/>
          <w:lang w:val="fr-CA"/>
        </w:rPr>
      </w:pPr>
      <w:r w:rsidRPr="00DF5F71">
        <w:rPr>
          <w:rFonts w:ascii="Century Gothic" w:hAnsi="Century Gothic"/>
          <w:lang w:val="fr-CA"/>
        </w:rPr>
        <w:t>Chamal</w:t>
      </w:r>
      <w:r w:rsidR="007C365C" w:rsidRPr="00DF5F71">
        <w:rPr>
          <w:rFonts w:ascii="Century Gothic" w:hAnsi="Century Gothic"/>
          <w:lang w:val="fr-CA"/>
        </w:rPr>
        <w:t xml:space="preserve">e : individu possédant des connaissances magiques et/ou animistes. </w:t>
      </w:r>
    </w:p>
    <w:p w14:paraId="734C1C5F" w14:textId="77777777" w:rsidR="00E00D9A" w:rsidRPr="00DF5F71" w:rsidRDefault="00E00D9A" w:rsidP="00E00D9A">
      <w:pPr>
        <w:pStyle w:val="Paragraphedeliste"/>
        <w:ind w:left="1440"/>
        <w:rPr>
          <w:rFonts w:ascii="Century Gothic" w:hAnsi="Century Gothic"/>
          <w:lang w:val="fr-CA"/>
        </w:rPr>
      </w:pPr>
    </w:p>
    <w:p w14:paraId="49E950F6" w14:textId="77777777" w:rsidR="003C1501" w:rsidRPr="00DF5F71" w:rsidRDefault="003C1501" w:rsidP="003C1501">
      <w:pPr>
        <w:pStyle w:val="Paragraphedeliste"/>
        <w:numPr>
          <w:ilvl w:val="0"/>
          <w:numId w:val="2"/>
        </w:numPr>
        <w:rPr>
          <w:rFonts w:ascii="Century Gothic" w:hAnsi="Century Gothic"/>
          <w:lang w:val="fr-CA"/>
        </w:rPr>
      </w:pPr>
      <w:r w:rsidRPr="00DF5F71">
        <w:rPr>
          <w:rFonts w:ascii="Century Gothic" w:hAnsi="Century Gothic"/>
          <w:lang w:val="fr-CA"/>
        </w:rPr>
        <w:lastRenderedPageBreak/>
        <w:t>Animisme</w:t>
      </w:r>
      <w:r w:rsidR="00202C7D" w:rsidRPr="00DF5F71">
        <w:rPr>
          <w:rFonts w:ascii="Century Gothic" w:hAnsi="Century Gothic"/>
          <w:lang w:val="fr-CA"/>
        </w:rPr>
        <w:t xml:space="preserve"> (p. 12)</w:t>
      </w:r>
    </w:p>
    <w:p w14:paraId="16D3CF4D" w14:textId="77777777" w:rsidR="00FE330D" w:rsidRPr="00DF5F71" w:rsidRDefault="006128AB" w:rsidP="00FE330D">
      <w:pPr>
        <w:pStyle w:val="Paragraphedeliste"/>
        <w:numPr>
          <w:ilvl w:val="1"/>
          <w:numId w:val="2"/>
        </w:numPr>
        <w:rPr>
          <w:rFonts w:ascii="Century Gothic" w:hAnsi="Century Gothic"/>
          <w:lang w:val="fr-CA"/>
        </w:rPr>
      </w:pPr>
      <w:r w:rsidRPr="00DF5F71">
        <w:rPr>
          <w:rFonts w:ascii="Century Gothic" w:hAnsi="Century Gothic"/>
          <w:lang w:val="fr-CA"/>
        </w:rPr>
        <w:t xml:space="preserve">Déf. </w:t>
      </w:r>
      <w:r w:rsidR="00395BF3" w:rsidRPr="00DF5F71">
        <w:rPr>
          <w:rFonts w:ascii="Century Gothic" w:hAnsi="Century Gothic"/>
          <w:lang w:val="fr-CA"/>
        </w:rPr>
        <w:t xml:space="preserve">Ensemble de </w:t>
      </w:r>
      <w:r w:rsidR="0025323C" w:rsidRPr="00DF5F71">
        <w:rPr>
          <w:rFonts w:ascii="Century Gothic" w:hAnsi="Century Gothic"/>
          <w:lang w:val="fr-CA"/>
        </w:rPr>
        <w:t xml:space="preserve">croyances et </w:t>
      </w:r>
      <w:r w:rsidR="00395BF3" w:rsidRPr="00DF5F71">
        <w:rPr>
          <w:rFonts w:ascii="Century Gothic" w:hAnsi="Century Gothic"/>
          <w:lang w:val="fr-CA"/>
        </w:rPr>
        <w:t xml:space="preserve">rites qui </w:t>
      </w:r>
      <w:r w:rsidR="00776908" w:rsidRPr="00DF5F71">
        <w:rPr>
          <w:rFonts w:ascii="Century Gothic" w:hAnsi="Century Gothic"/>
          <w:lang w:val="fr-CA"/>
        </w:rPr>
        <w:t xml:space="preserve">affirment la communion des individus </w:t>
      </w:r>
      <w:r w:rsidR="000D5D50" w:rsidRPr="00DF5F71">
        <w:rPr>
          <w:rFonts w:ascii="Century Gothic" w:hAnsi="Century Gothic"/>
          <w:lang w:val="fr-CA"/>
        </w:rPr>
        <w:t>et de leur collec</w:t>
      </w:r>
      <w:r w:rsidR="0025323C" w:rsidRPr="00DF5F71">
        <w:rPr>
          <w:rFonts w:ascii="Century Gothic" w:hAnsi="Century Gothic"/>
          <w:lang w:val="fr-CA"/>
        </w:rPr>
        <w:t xml:space="preserve">tivité tribale avec leur </w:t>
      </w:r>
      <w:r w:rsidR="0025323C" w:rsidRPr="00DF5F71">
        <w:rPr>
          <w:rFonts w:ascii="Century Gothic" w:hAnsi="Century Gothic"/>
          <w:b/>
          <w:lang w:val="fr-CA"/>
        </w:rPr>
        <w:t>totem</w:t>
      </w:r>
      <w:r w:rsidR="00FE330D" w:rsidRPr="00DF5F71">
        <w:rPr>
          <w:rFonts w:ascii="Century Gothic" w:hAnsi="Century Gothic"/>
          <w:b/>
          <w:lang w:val="fr-CA"/>
        </w:rPr>
        <w:t xml:space="preserve"> (etre mysterieux; </w:t>
      </w:r>
      <w:r w:rsidR="00227108" w:rsidRPr="00DF5F71">
        <w:rPr>
          <w:rFonts w:ascii="Century Gothic" w:hAnsi="Century Gothic"/>
          <w:b/>
          <w:lang w:val="fr-CA"/>
        </w:rPr>
        <w:t>être</w:t>
      </w:r>
      <w:r w:rsidR="00FE330D" w:rsidRPr="00DF5F71">
        <w:rPr>
          <w:rFonts w:ascii="Century Gothic" w:hAnsi="Century Gothic"/>
          <w:b/>
          <w:lang w:val="fr-CA"/>
        </w:rPr>
        <w:t xml:space="preserve"> mi-humain, mi-animale, animale, ou arbre)</w:t>
      </w:r>
    </w:p>
    <w:p w14:paraId="56C47FF5" w14:textId="77777777" w:rsidR="00780C0C" w:rsidRPr="00DF5F71" w:rsidRDefault="00954551" w:rsidP="00780C0C">
      <w:pPr>
        <w:pStyle w:val="Paragraphedeliste"/>
        <w:numPr>
          <w:ilvl w:val="1"/>
          <w:numId w:val="2"/>
        </w:numPr>
        <w:rPr>
          <w:rFonts w:ascii="Century Gothic" w:hAnsi="Century Gothic"/>
          <w:lang w:val="fr-CA"/>
        </w:rPr>
      </w:pPr>
      <w:r w:rsidRPr="00DF5F71">
        <w:rPr>
          <w:rFonts w:ascii="Century Gothic" w:hAnsi="Century Gothic"/>
          <w:lang w:val="fr-CA"/>
        </w:rPr>
        <w:t>Magie blanche</w:t>
      </w:r>
    </w:p>
    <w:p w14:paraId="4B6DC2AE" w14:textId="77777777" w:rsidR="00954551" w:rsidRPr="00DF5F71" w:rsidRDefault="00954551" w:rsidP="00780C0C">
      <w:pPr>
        <w:pStyle w:val="Paragraphedeliste"/>
        <w:numPr>
          <w:ilvl w:val="1"/>
          <w:numId w:val="2"/>
        </w:numPr>
        <w:rPr>
          <w:rFonts w:ascii="Century Gothic" w:hAnsi="Century Gothic"/>
          <w:lang w:val="fr-CA"/>
        </w:rPr>
      </w:pPr>
      <w:r w:rsidRPr="00DF5F71">
        <w:rPr>
          <w:rFonts w:ascii="Century Gothic" w:hAnsi="Century Gothic"/>
          <w:lang w:val="fr-CA"/>
        </w:rPr>
        <w:t>Magie noir</w:t>
      </w:r>
    </w:p>
    <w:p w14:paraId="4CD25D89" w14:textId="77777777" w:rsidR="008067B3" w:rsidRPr="00DF5F71" w:rsidRDefault="008067B3" w:rsidP="008067B3">
      <w:pPr>
        <w:pStyle w:val="Paragraphedeliste"/>
        <w:ind w:left="1440"/>
        <w:rPr>
          <w:rFonts w:ascii="Century Gothic" w:hAnsi="Century Gothic"/>
          <w:lang w:val="fr-CA"/>
        </w:rPr>
      </w:pPr>
    </w:p>
    <w:p w14:paraId="3D5B1FD2" w14:textId="77777777" w:rsidR="00AB3D16" w:rsidRPr="00DF5F71" w:rsidRDefault="00AB3D16" w:rsidP="003C1501">
      <w:pPr>
        <w:pStyle w:val="Paragraphedeliste"/>
        <w:numPr>
          <w:ilvl w:val="0"/>
          <w:numId w:val="2"/>
        </w:numPr>
        <w:rPr>
          <w:rFonts w:ascii="Century Gothic" w:hAnsi="Century Gothic"/>
          <w:lang w:val="fr-CA"/>
        </w:rPr>
      </w:pPr>
      <w:r w:rsidRPr="00DF5F71">
        <w:rPr>
          <w:rFonts w:ascii="Century Gothic" w:hAnsi="Century Gothic"/>
          <w:lang w:val="fr-CA"/>
        </w:rPr>
        <w:t>Religion</w:t>
      </w:r>
      <w:r w:rsidR="00D03F8C" w:rsidRPr="00DF5F71">
        <w:rPr>
          <w:rFonts w:ascii="Century Gothic" w:hAnsi="Century Gothic"/>
          <w:lang w:val="fr-CA"/>
        </w:rPr>
        <w:t xml:space="preserve"> (découle du culte des morts)</w:t>
      </w:r>
    </w:p>
    <w:p w14:paraId="6BE086F7" w14:textId="77777777" w:rsidR="00495BF1" w:rsidRPr="00DF5F71" w:rsidRDefault="00A174D8" w:rsidP="00495BF1">
      <w:pPr>
        <w:pStyle w:val="Paragraphedeliste"/>
        <w:numPr>
          <w:ilvl w:val="1"/>
          <w:numId w:val="2"/>
        </w:numPr>
        <w:rPr>
          <w:rFonts w:ascii="Century Gothic" w:hAnsi="Century Gothic"/>
          <w:lang w:val="fr-CA"/>
        </w:rPr>
      </w:pPr>
      <w:r w:rsidRPr="00DF5F71">
        <w:rPr>
          <w:rFonts w:ascii="Century Gothic" w:hAnsi="Century Gothic"/>
          <w:lang w:val="fr-CA"/>
        </w:rPr>
        <w:t>Totalité de</w:t>
      </w:r>
      <w:r w:rsidR="00872227" w:rsidRPr="00DF5F71">
        <w:rPr>
          <w:rFonts w:ascii="Century Gothic" w:hAnsi="Century Gothic"/>
          <w:lang w:val="fr-CA"/>
        </w:rPr>
        <w:t>s croyances et</w:t>
      </w:r>
      <w:r w:rsidRPr="00DF5F71">
        <w:rPr>
          <w:rFonts w:ascii="Century Gothic" w:hAnsi="Century Gothic"/>
          <w:lang w:val="fr-CA"/>
        </w:rPr>
        <w:t xml:space="preserve"> rites</w:t>
      </w:r>
      <w:r w:rsidR="00872227" w:rsidRPr="00DF5F71">
        <w:rPr>
          <w:rFonts w:ascii="Century Gothic" w:hAnsi="Century Gothic"/>
          <w:lang w:val="fr-CA"/>
        </w:rPr>
        <w:t>,</w:t>
      </w:r>
      <w:r w:rsidRPr="00DF5F71">
        <w:rPr>
          <w:rFonts w:ascii="Century Gothic" w:hAnsi="Century Gothic"/>
          <w:lang w:val="fr-CA"/>
        </w:rPr>
        <w:t xml:space="preserve"> divisant le monde en phé</w:t>
      </w:r>
      <w:r w:rsidR="001030D9" w:rsidRPr="00DF5F71">
        <w:rPr>
          <w:rFonts w:ascii="Century Gothic" w:hAnsi="Century Gothic"/>
          <w:lang w:val="fr-CA"/>
        </w:rPr>
        <w:t>nomènes sacrés et en phénomènes profanes</w:t>
      </w:r>
    </w:p>
    <w:p w14:paraId="1FA69D1B" w14:textId="77777777" w:rsidR="00C25838" w:rsidRPr="00DF5F71" w:rsidRDefault="001030D9" w:rsidP="00C25838">
      <w:pPr>
        <w:pStyle w:val="Paragraphedeliste"/>
        <w:numPr>
          <w:ilvl w:val="2"/>
          <w:numId w:val="2"/>
        </w:numPr>
        <w:rPr>
          <w:rFonts w:ascii="Century Gothic" w:hAnsi="Century Gothic"/>
          <w:lang w:val="fr-CA"/>
        </w:rPr>
      </w:pPr>
      <w:r w:rsidRPr="00DF5F71">
        <w:rPr>
          <w:rFonts w:ascii="Century Gothic" w:hAnsi="Century Gothic"/>
          <w:lang w:val="fr-CA"/>
        </w:rPr>
        <w:t xml:space="preserve">Phénomènes sacrés : </w:t>
      </w:r>
      <w:r w:rsidR="00C25838" w:rsidRPr="00DF5F71">
        <w:rPr>
          <w:rFonts w:ascii="Century Gothic" w:hAnsi="Century Gothic"/>
          <w:lang w:val="fr-CA"/>
        </w:rPr>
        <w:t xml:space="preserve">L’extraordinaire, </w:t>
      </w:r>
      <w:r w:rsidR="00B53417" w:rsidRPr="00DF5F71">
        <w:rPr>
          <w:rFonts w:ascii="Century Gothic" w:hAnsi="Century Gothic"/>
          <w:lang w:val="fr-CA"/>
        </w:rPr>
        <w:t>le mystérieux, l’invisible, l’</w:t>
      </w:r>
      <w:r w:rsidR="00200454" w:rsidRPr="00DF5F71">
        <w:rPr>
          <w:rFonts w:ascii="Century Gothic" w:hAnsi="Century Gothic"/>
          <w:lang w:val="fr-CA"/>
        </w:rPr>
        <w:t>immatériel</w:t>
      </w:r>
    </w:p>
    <w:p w14:paraId="55E5D386" w14:textId="77777777" w:rsidR="001030D9" w:rsidRPr="00DF5F71" w:rsidRDefault="001030D9" w:rsidP="001030D9">
      <w:pPr>
        <w:pStyle w:val="Paragraphedeliste"/>
        <w:numPr>
          <w:ilvl w:val="2"/>
          <w:numId w:val="2"/>
        </w:numPr>
        <w:rPr>
          <w:rFonts w:ascii="Century Gothic" w:hAnsi="Century Gothic"/>
          <w:lang w:val="fr-CA"/>
        </w:rPr>
      </w:pPr>
      <w:r w:rsidRPr="00DF5F71">
        <w:rPr>
          <w:rFonts w:ascii="Century Gothic" w:hAnsi="Century Gothic"/>
          <w:lang w:val="fr-CA"/>
        </w:rPr>
        <w:t>Phénomènes profanes :</w:t>
      </w:r>
      <w:r w:rsidR="003D35EE" w:rsidRPr="00DF5F71">
        <w:rPr>
          <w:rFonts w:ascii="Century Gothic" w:hAnsi="Century Gothic"/>
          <w:lang w:val="fr-CA"/>
        </w:rPr>
        <w:t xml:space="preserve"> L’ordinaire, le compréhensible, </w:t>
      </w:r>
      <w:r w:rsidR="003465A3" w:rsidRPr="00DF5F71">
        <w:rPr>
          <w:rFonts w:ascii="Century Gothic" w:hAnsi="Century Gothic"/>
          <w:lang w:val="fr-CA"/>
        </w:rPr>
        <w:t>le visible, le matériel</w:t>
      </w:r>
    </w:p>
    <w:p w14:paraId="6CF096CA" w14:textId="77777777" w:rsidR="00AB3D16" w:rsidRPr="00DF5F71" w:rsidRDefault="00AB3D16" w:rsidP="003C1501">
      <w:pPr>
        <w:pStyle w:val="Paragraphedeliste"/>
        <w:numPr>
          <w:ilvl w:val="0"/>
          <w:numId w:val="2"/>
        </w:numPr>
        <w:rPr>
          <w:rFonts w:ascii="Century Gothic" w:hAnsi="Century Gothic"/>
          <w:lang w:val="fr-CA"/>
        </w:rPr>
      </w:pPr>
      <w:r w:rsidRPr="00DF5F71">
        <w:rPr>
          <w:rFonts w:ascii="Century Gothic" w:hAnsi="Century Gothic"/>
          <w:lang w:val="fr-CA"/>
        </w:rPr>
        <w:t>Philosophie</w:t>
      </w:r>
      <w:r w:rsidR="00A412ED" w:rsidRPr="00DF5F71">
        <w:rPr>
          <w:rFonts w:ascii="Century Gothic" w:hAnsi="Century Gothic"/>
          <w:lang w:val="fr-CA"/>
        </w:rPr>
        <w:t xml:space="preserve"> (p. 13)</w:t>
      </w:r>
    </w:p>
    <w:p w14:paraId="64D5BECA" w14:textId="77777777" w:rsidR="007A7A03" w:rsidRPr="00DF5F71" w:rsidRDefault="007A7A03" w:rsidP="003C1501">
      <w:pPr>
        <w:pStyle w:val="Paragraphedeliste"/>
        <w:numPr>
          <w:ilvl w:val="0"/>
          <w:numId w:val="2"/>
        </w:numPr>
        <w:rPr>
          <w:rFonts w:ascii="Century Gothic" w:hAnsi="Century Gothic"/>
          <w:lang w:val="fr-CA"/>
        </w:rPr>
      </w:pPr>
      <w:r w:rsidRPr="00DF5F71">
        <w:rPr>
          <w:rFonts w:ascii="Century Gothic" w:hAnsi="Century Gothic"/>
          <w:lang w:val="fr-CA"/>
        </w:rPr>
        <w:t>Obj d’étude : sagesse et savoir</w:t>
      </w:r>
    </w:p>
    <w:p w14:paraId="77052B83" w14:textId="77777777" w:rsidR="0097776F" w:rsidRPr="00DF5F71" w:rsidRDefault="0083214F" w:rsidP="0097776F">
      <w:pPr>
        <w:pStyle w:val="Paragraphedeliste"/>
        <w:numPr>
          <w:ilvl w:val="1"/>
          <w:numId w:val="2"/>
        </w:numPr>
        <w:rPr>
          <w:rFonts w:ascii="Century Gothic" w:hAnsi="Century Gothic"/>
          <w:lang w:val="fr-CA"/>
        </w:rPr>
      </w:pPr>
      <w:r w:rsidRPr="00DF5F71">
        <w:rPr>
          <w:rFonts w:ascii="Century Gothic" w:hAnsi="Century Gothic"/>
          <w:lang w:val="fr-CA"/>
        </w:rPr>
        <w:t>Étymologie</w:t>
      </w:r>
      <w:r w:rsidR="00AB66DF" w:rsidRPr="00DF5F71">
        <w:rPr>
          <w:rFonts w:ascii="Century Gothic" w:hAnsi="Century Gothic"/>
          <w:lang w:val="fr-CA"/>
        </w:rPr>
        <w:t xml:space="preserve"> : </w:t>
      </w:r>
      <w:r w:rsidR="00081CE4" w:rsidRPr="00DF5F71">
        <w:rPr>
          <w:rFonts w:ascii="Century Gothic" w:hAnsi="Century Gothic"/>
          <w:i/>
          <w:lang w:val="fr-CA"/>
        </w:rPr>
        <w:t>phi</w:t>
      </w:r>
      <w:r w:rsidR="009F131D" w:rsidRPr="00DF5F71">
        <w:rPr>
          <w:rFonts w:ascii="Century Gothic" w:hAnsi="Century Gothic"/>
          <w:i/>
          <w:lang w:val="fr-CA"/>
        </w:rPr>
        <w:t>lo</w:t>
      </w:r>
      <w:r w:rsidR="00081CE4" w:rsidRPr="00DF5F71">
        <w:rPr>
          <w:rFonts w:ascii="Century Gothic" w:hAnsi="Century Gothic"/>
          <w:i/>
          <w:lang w:val="fr-CA"/>
        </w:rPr>
        <w:t>s</w:t>
      </w:r>
      <w:r w:rsidR="009F131D" w:rsidRPr="00DF5F71">
        <w:rPr>
          <w:rFonts w:ascii="Century Gothic" w:hAnsi="Century Gothic"/>
          <w:i/>
          <w:lang w:val="fr-CA"/>
        </w:rPr>
        <w:t xml:space="preserve"> – ami, amoureux</w:t>
      </w:r>
      <w:r w:rsidR="00CC7E0C" w:rsidRPr="00DF5F71">
        <w:rPr>
          <w:rFonts w:ascii="Century Gothic" w:hAnsi="Century Gothic"/>
          <w:i/>
          <w:lang w:val="fr-CA"/>
        </w:rPr>
        <w:t xml:space="preserve">. Sophia – sagesse </w:t>
      </w:r>
      <w:r w:rsidR="00081CE4" w:rsidRPr="00DF5F71">
        <w:rPr>
          <w:rFonts w:ascii="Century Gothic" w:hAnsi="Century Gothic"/>
          <w:i/>
          <w:lang w:val="fr-CA"/>
        </w:rPr>
        <w:t>ou soph</w:t>
      </w:r>
      <w:r w:rsidR="00CC7E0C" w:rsidRPr="00DF5F71">
        <w:rPr>
          <w:rFonts w:ascii="Century Gothic" w:hAnsi="Century Gothic"/>
          <w:i/>
          <w:lang w:val="fr-CA"/>
        </w:rPr>
        <w:t>e</w:t>
      </w:r>
      <w:r w:rsidR="00081CE4" w:rsidRPr="00DF5F71">
        <w:rPr>
          <w:rFonts w:ascii="Century Gothic" w:hAnsi="Century Gothic"/>
          <w:i/>
          <w:lang w:val="fr-CA"/>
        </w:rPr>
        <w:t>i</w:t>
      </w:r>
      <w:r w:rsidR="00CC7E0C" w:rsidRPr="00DF5F71">
        <w:rPr>
          <w:rFonts w:ascii="Century Gothic" w:hAnsi="Century Gothic"/>
          <w:i/>
          <w:lang w:val="fr-CA"/>
        </w:rPr>
        <w:t>n—sagesse.</w:t>
      </w:r>
    </w:p>
    <w:p w14:paraId="1C634285" w14:textId="77777777" w:rsidR="008B7A3B" w:rsidRPr="00DF5F71" w:rsidRDefault="00A06BE6" w:rsidP="0013120B">
      <w:pPr>
        <w:pStyle w:val="Paragraphedeliste"/>
        <w:numPr>
          <w:ilvl w:val="1"/>
          <w:numId w:val="2"/>
        </w:numPr>
        <w:rPr>
          <w:rFonts w:ascii="Century Gothic" w:hAnsi="Century Gothic"/>
          <w:lang w:val="fr-CA"/>
        </w:rPr>
      </w:pPr>
      <w:r w:rsidRPr="00DF5F71">
        <w:rPr>
          <w:rFonts w:ascii="Century Gothic" w:hAnsi="Century Gothic"/>
          <w:lang w:val="fr-CA"/>
        </w:rPr>
        <w:t>Déf.</w:t>
      </w:r>
      <w:r w:rsidR="008B7A3B" w:rsidRPr="00DF5F71">
        <w:rPr>
          <w:rFonts w:ascii="Century Gothic" w:hAnsi="Century Gothic"/>
          <w:lang w:val="fr-CA"/>
        </w:rPr>
        <w:t xml:space="preserve"> </w:t>
      </w:r>
      <w:r w:rsidR="0013120B" w:rsidRPr="00DF5F71">
        <w:rPr>
          <w:rFonts w:ascii="Century Gothic" w:hAnsi="Century Gothic"/>
          <w:lang w:val="fr-CA"/>
        </w:rPr>
        <w:t>recherche de la sagesse ou</w:t>
      </w:r>
      <w:r w:rsidR="008B7A3B" w:rsidRPr="00DF5F71">
        <w:rPr>
          <w:rFonts w:ascii="Century Gothic" w:hAnsi="Century Gothic"/>
          <w:lang w:val="fr-CA"/>
        </w:rPr>
        <w:t xml:space="preserve"> recherche de l’intelligibilité</w:t>
      </w:r>
      <w:r w:rsidR="00D172FF" w:rsidRPr="00DF5F71">
        <w:rPr>
          <w:rFonts w:ascii="Century Gothic" w:hAnsi="Century Gothic"/>
          <w:lang w:val="fr-CA"/>
        </w:rPr>
        <w:t>,</w:t>
      </w:r>
      <w:r w:rsidR="008B7A3B" w:rsidRPr="00DF5F71">
        <w:rPr>
          <w:rFonts w:ascii="Century Gothic" w:hAnsi="Century Gothic"/>
          <w:lang w:val="fr-CA"/>
        </w:rPr>
        <w:t xml:space="preserve"> du savoir</w:t>
      </w:r>
      <w:r w:rsidR="001D7DB9" w:rsidRPr="00DF5F71">
        <w:rPr>
          <w:rFonts w:ascii="Century Gothic" w:hAnsi="Century Gothic"/>
          <w:lang w:val="fr-CA"/>
        </w:rPr>
        <w:t>. Dans le 1</w:t>
      </w:r>
      <w:r w:rsidR="001D7DB9" w:rsidRPr="00DF5F71">
        <w:rPr>
          <w:rFonts w:ascii="Century Gothic" w:hAnsi="Century Gothic"/>
          <w:vertAlign w:val="superscript"/>
          <w:lang w:val="fr-CA"/>
        </w:rPr>
        <w:t>er</w:t>
      </w:r>
      <w:r w:rsidR="001D7DB9" w:rsidRPr="00DF5F71">
        <w:rPr>
          <w:rFonts w:ascii="Century Gothic" w:hAnsi="Century Gothic"/>
          <w:lang w:val="fr-CA"/>
        </w:rPr>
        <w:t xml:space="preserve"> sens, s’inscrivent </w:t>
      </w:r>
      <w:r w:rsidR="00EA6C35" w:rsidRPr="00DF5F71">
        <w:rPr>
          <w:rFonts w:ascii="Century Gothic" w:hAnsi="Century Gothic"/>
          <w:lang w:val="fr-CA"/>
        </w:rPr>
        <w:t>les philosophies de Socrate et de Kant</w:t>
      </w:r>
      <w:r w:rsidR="00AA6B9A" w:rsidRPr="00DF5F71">
        <w:rPr>
          <w:rFonts w:ascii="Century Gothic" w:hAnsi="Century Gothic"/>
          <w:lang w:val="fr-CA"/>
        </w:rPr>
        <w:t xml:space="preserve"> et l’</w:t>
      </w:r>
      <w:r w:rsidR="003467AC" w:rsidRPr="00DF5F71">
        <w:rPr>
          <w:rFonts w:ascii="Century Gothic" w:hAnsi="Century Gothic"/>
          <w:lang w:val="fr-CA"/>
        </w:rPr>
        <w:t>existentialisme</w:t>
      </w:r>
      <w:r w:rsidR="00AA6B9A" w:rsidRPr="00DF5F71">
        <w:rPr>
          <w:rFonts w:ascii="Century Gothic" w:hAnsi="Century Gothic"/>
          <w:lang w:val="fr-CA"/>
        </w:rPr>
        <w:t xml:space="preserve"> moderne</w:t>
      </w:r>
      <w:r w:rsidR="00E902C1" w:rsidRPr="00DF5F71">
        <w:rPr>
          <w:rFonts w:ascii="Century Gothic" w:hAnsi="Century Gothic"/>
          <w:lang w:val="fr-CA"/>
        </w:rPr>
        <w:t>.</w:t>
      </w:r>
    </w:p>
    <w:p w14:paraId="26FB9A98" w14:textId="77777777" w:rsidR="008B7A3B" w:rsidRPr="00DF5F71" w:rsidRDefault="008B7A3B" w:rsidP="008B7A3B">
      <w:pPr>
        <w:pStyle w:val="Paragraphedeliste"/>
        <w:numPr>
          <w:ilvl w:val="2"/>
          <w:numId w:val="2"/>
        </w:numPr>
        <w:rPr>
          <w:rFonts w:ascii="Century Gothic" w:hAnsi="Century Gothic"/>
          <w:lang w:val="fr-CA"/>
        </w:rPr>
      </w:pPr>
      <w:r w:rsidRPr="00DF5F71">
        <w:rPr>
          <w:rFonts w:ascii="Century Gothic" w:hAnsi="Century Gothic"/>
          <w:lang w:val="fr-CA"/>
        </w:rPr>
        <w:t>Socrate : 1</w:t>
      </w:r>
      <w:r w:rsidRPr="00DF5F71">
        <w:rPr>
          <w:rFonts w:ascii="Century Gothic" w:hAnsi="Century Gothic"/>
          <w:vertAlign w:val="superscript"/>
          <w:lang w:val="fr-CA"/>
        </w:rPr>
        <w:t>er</w:t>
      </w:r>
      <w:r w:rsidRPr="00DF5F71">
        <w:rPr>
          <w:rFonts w:ascii="Century Gothic" w:hAnsi="Century Gothic"/>
          <w:lang w:val="fr-CA"/>
        </w:rPr>
        <w:t xml:space="preserve"> philosophe grec </w:t>
      </w:r>
      <w:r w:rsidR="00CC7E0C" w:rsidRPr="00DF5F71">
        <w:rPr>
          <w:rFonts w:ascii="Century Gothic" w:hAnsi="Century Gothic"/>
          <w:lang w:val="fr-CA"/>
        </w:rPr>
        <w:t>à</w:t>
      </w:r>
      <w:r w:rsidRPr="00DF5F71">
        <w:rPr>
          <w:rFonts w:ascii="Century Gothic" w:hAnsi="Century Gothic"/>
          <w:lang w:val="fr-CA"/>
        </w:rPr>
        <w:t xml:space="preserve"> enseigner</w:t>
      </w:r>
      <w:r w:rsidR="00054B94" w:rsidRPr="00DF5F71">
        <w:rPr>
          <w:rFonts w:ascii="Century Gothic" w:hAnsi="Century Gothic"/>
          <w:lang w:val="fr-CA"/>
        </w:rPr>
        <w:t xml:space="preserve"> sa doctrine à travers ses discours</w:t>
      </w:r>
      <w:r w:rsidR="00D2614C" w:rsidRPr="00DF5F71">
        <w:rPr>
          <w:rFonts w:ascii="Century Gothic" w:hAnsi="Century Gothic"/>
          <w:lang w:val="fr-CA"/>
        </w:rPr>
        <w:t>. Il n’a rien écrit.</w:t>
      </w:r>
    </w:p>
    <w:p w14:paraId="1D668E7D" w14:textId="77777777" w:rsidR="00CC7E0C" w:rsidRPr="00DF5F71" w:rsidRDefault="00D2614C" w:rsidP="008B7A3B">
      <w:pPr>
        <w:pStyle w:val="Paragraphedeliste"/>
        <w:numPr>
          <w:ilvl w:val="2"/>
          <w:numId w:val="2"/>
        </w:numPr>
        <w:rPr>
          <w:rFonts w:ascii="Century Gothic" w:hAnsi="Century Gothic"/>
          <w:lang w:val="fr-CA"/>
        </w:rPr>
      </w:pPr>
      <w:r w:rsidRPr="00DF5F71">
        <w:rPr>
          <w:rFonts w:ascii="Century Gothic" w:hAnsi="Century Gothic"/>
          <w:lang w:val="fr-CA"/>
        </w:rPr>
        <w:t>Emmanuel Kant : philosophe Allemand</w:t>
      </w:r>
      <w:r w:rsidR="00E32F5A" w:rsidRPr="00DF5F71">
        <w:rPr>
          <w:rFonts w:ascii="Century Gothic" w:hAnsi="Century Gothic"/>
          <w:lang w:val="fr-CA"/>
        </w:rPr>
        <w:t xml:space="preserve"> considéré comme un métaphysicien</w:t>
      </w:r>
      <w:r w:rsidR="00CC7E0C" w:rsidRPr="00DF5F71">
        <w:rPr>
          <w:rFonts w:ascii="Century Gothic" w:hAnsi="Century Gothic"/>
          <w:lang w:val="fr-CA"/>
        </w:rPr>
        <w:t>.</w:t>
      </w:r>
    </w:p>
    <w:p w14:paraId="02752004" w14:textId="77777777" w:rsidR="00F75F67" w:rsidRPr="00DF5F71" w:rsidRDefault="00CC7E0C" w:rsidP="00CC7E0C">
      <w:pPr>
        <w:pStyle w:val="Paragraphedeliste"/>
        <w:numPr>
          <w:ilvl w:val="3"/>
          <w:numId w:val="2"/>
        </w:numPr>
        <w:rPr>
          <w:rFonts w:ascii="Century Gothic" w:hAnsi="Century Gothic"/>
          <w:lang w:val="fr-CA"/>
        </w:rPr>
      </w:pPr>
      <w:r w:rsidRPr="00DF5F71">
        <w:rPr>
          <w:rFonts w:ascii="Century Gothic" w:hAnsi="Century Gothic"/>
          <w:lang w:val="fr-CA"/>
        </w:rPr>
        <w:t>Métaphysique : étude de</w:t>
      </w:r>
      <w:r w:rsidR="00CB317F" w:rsidRPr="00DF5F71">
        <w:rPr>
          <w:rFonts w:ascii="Century Gothic" w:hAnsi="Century Gothic"/>
          <w:lang w:val="fr-CA"/>
        </w:rPr>
        <w:t xml:space="preserve"> la nature et</w:t>
      </w:r>
      <w:r w:rsidRPr="00DF5F71">
        <w:rPr>
          <w:rFonts w:ascii="Century Gothic" w:hAnsi="Century Gothic"/>
          <w:lang w:val="fr-CA"/>
        </w:rPr>
        <w:t xml:space="preserve"> de</w:t>
      </w:r>
      <w:r w:rsidR="00CB317F" w:rsidRPr="00DF5F71">
        <w:rPr>
          <w:rFonts w:ascii="Century Gothic" w:hAnsi="Century Gothic"/>
          <w:lang w:val="fr-CA"/>
        </w:rPr>
        <w:t xml:space="preserve"> la reproduction des idées</w:t>
      </w:r>
      <w:r w:rsidR="003F2E23" w:rsidRPr="00DF5F71">
        <w:rPr>
          <w:rFonts w:ascii="Century Gothic" w:hAnsi="Century Gothic"/>
          <w:lang w:val="fr-CA"/>
        </w:rPr>
        <w:t>, des théories et l’</w:t>
      </w:r>
      <w:r w:rsidR="0018205C" w:rsidRPr="00DF5F71">
        <w:rPr>
          <w:rFonts w:ascii="Century Gothic" w:hAnsi="Century Gothic"/>
          <w:lang w:val="fr-CA"/>
        </w:rPr>
        <w:t>existence</w:t>
      </w:r>
      <w:r w:rsidR="003F2E23" w:rsidRPr="00DF5F71">
        <w:rPr>
          <w:rFonts w:ascii="Century Gothic" w:hAnsi="Century Gothic"/>
          <w:lang w:val="fr-CA"/>
        </w:rPr>
        <w:t xml:space="preserve"> et la nature de Dieu</w:t>
      </w:r>
      <w:r w:rsidRPr="00DF5F71">
        <w:rPr>
          <w:rFonts w:ascii="Century Gothic" w:hAnsi="Century Gothic"/>
          <w:lang w:val="fr-CA"/>
        </w:rPr>
        <w:t xml:space="preserve"> à travers ses</w:t>
      </w:r>
      <w:r w:rsidR="00197653" w:rsidRPr="00DF5F71">
        <w:rPr>
          <w:rFonts w:ascii="Century Gothic" w:hAnsi="Century Gothic"/>
          <w:lang w:val="fr-CA"/>
        </w:rPr>
        <w:t xml:space="preserve"> réflexions</w:t>
      </w:r>
      <w:r w:rsidRPr="00DF5F71">
        <w:rPr>
          <w:rFonts w:ascii="Century Gothic" w:hAnsi="Century Gothic"/>
          <w:lang w:val="fr-CA"/>
        </w:rPr>
        <w:t xml:space="preserve">. La métaphysique donne naissance à </w:t>
      </w:r>
      <w:r w:rsidRPr="00DF5F71">
        <w:rPr>
          <w:rFonts w:ascii="Century Gothic" w:hAnsi="Century Gothic"/>
          <w:i/>
          <w:lang w:val="fr-CA"/>
        </w:rPr>
        <w:t>l’idéalisme</w:t>
      </w:r>
      <w:r w:rsidR="00F75F67" w:rsidRPr="00DF5F71">
        <w:rPr>
          <w:rFonts w:ascii="Century Gothic" w:hAnsi="Century Gothic"/>
          <w:i/>
          <w:lang w:val="fr-CA"/>
        </w:rPr>
        <w:t>.</w:t>
      </w:r>
    </w:p>
    <w:p w14:paraId="6259DB52" w14:textId="77777777" w:rsidR="00BF1F18" w:rsidRPr="00DF5F71" w:rsidRDefault="00F75F67" w:rsidP="00F75F67">
      <w:pPr>
        <w:pStyle w:val="Paragraphedeliste"/>
        <w:numPr>
          <w:ilvl w:val="4"/>
          <w:numId w:val="2"/>
        </w:numPr>
        <w:rPr>
          <w:rFonts w:ascii="Century Gothic" w:hAnsi="Century Gothic"/>
          <w:lang w:val="fr-CA"/>
        </w:rPr>
      </w:pPr>
      <w:r w:rsidRPr="00DF5F71">
        <w:rPr>
          <w:rFonts w:ascii="Century Gothic" w:hAnsi="Century Gothic"/>
          <w:u w:val="single"/>
          <w:lang w:val="fr-CA"/>
        </w:rPr>
        <w:t xml:space="preserve"> Idéalisme : </w:t>
      </w:r>
      <w:r w:rsidR="00986084" w:rsidRPr="00DF5F71">
        <w:rPr>
          <w:rFonts w:ascii="Century Gothic" w:hAnsi="Century Gothic"/>
          <w:lang w:val="fr-CA"/>
        </w:rPr>
        <w:t xml:space="preserve">étude </w:t>
      </w:r>
      <w:r w:rsidR="00CC7E0C" w:rsidRPr="00DF5F71">
        <w:rPr>
          <w:rFonts w:ascii="Century Gothic" w:hAnsi="Century Gothic"/>
          <w:lang w:val="fr-CA"/>
        </w:rPr>
        <w:t>qui affirme la primauté des idées sur la matière</w:t>
      </w:r>
      <w:r w:rsidR="00B90F0A" w:rsidRPr="00DF5F71">
        <w:rPr>
          <w:rFonts w:ascii="Century Gothic" w:hAnsi="Century Gothic"/>
          <w:lang w:val="fr-CA"/>
        </w:rPr>
        <w:t xml:space="preserve">. </w:t>
      </w:r>
      <w:r w:rsidR="00BF1F18" w:rsidRPr="00DF5F71">
        <w:rPr>
          <w:rFonts w:ascii="Century Gothic" w:hAnsi="Century Gothic"/>
          <w:lang w:val="fr-CA"/>
        </w:rPr>
        <w:t>Défient</w:t>
      </w:r>
      <w:r w:rsidR="00B90F0A" w:rsidRPr="00DF5F71">
        <w:rPr>
          <w:rFonts w:ascii="Century Gothic" w:hAnsi="Century Gothic"/>
          <w:lang w:val="fr-CA"/>
        </w:rPr>
        <w:t xml:space="preserve"> la thèse selon </w:t>
      </w:r>
      <w:r w:rsidR="00BF1F18" w:rsidRPr="00DF5F71">
        <w:rPr>
          <w:rFonts w:ascii="Century Gothic" w:hAnsi="Century Gothic"/>
          <w:lang w:val="fr-CA"/>
        </w:rPr>
        <w:t>laquelle</w:t>
      </w:r>
      <w:r w:rsidR="00B90F0A" w:rsidRPr="00DF5F71">
        <w:rPr>
          <w:rFonts w:ascii="Century Gothic" w:hAnsi="Century Gothic"/>
          <w:lang w:val="fr-CA"/>
        </w:rPr>
        <w:t xml:space="preserve"> c’est l’idée qui crée</w:t>
      </w:r>
      <w:r w:rsidRPr="00DF5F71">
        <w:rPr>
          <w:rFonts w:ascii="Century Gothic" w:hAnsi="Century Gothic"/>
          <w:lang w:val="fr-CA"/>
        </w:rPr>
        <w:t xml:space="preserve"> la matiè</w:t>
      </w:r>
      <w:r w:rsidR="00B90F0A" w:rsidRPr="00DF5F71">
        <w:rPr>
          <w:rFonts w:ascii="Century Gothic" w:hAnsi="Century Gothic"/>
          <w:lang w:val="fr-CA"/>
        </w:rPr>
        <w:t xml:space="preserve">re. </w:t>
      </w:r>
    </w:p>
    <w:p w14:paraId="2C3FB687" w14:textId="77777777" w:rsidR="00F30907" w:rsidRPr="00DF5F71" w:rsidRDefault="00BF1F18" w:rsidP="00F75F67">
      <w:pPr>
        <w:pStyle w:val="Paragraphedeliste"/>
        <w:numPr>
          <w:ilvl w:val="4"/>
          <w:numId w:val="2"/>
        </w:numPr>
        <w:rPr>
          <w:rFonts w:ascii="Century Gothic" w:hAnsi="Century Gothic"/>
          <w:lang w:val="fr-CA"/>
        </w:rPr>
      </w:pPr>
      <w:r w:rsidRPr="00DF5F71">
        <w:rPr>
          <w:rFonts w:ascii="Century Gothic" w:hAnsi="Century Gothic"/>
          <w:u w:val="single"/>
          <w:lang w:val="fr-CA"/>
        </w:rPr>
        <w:t>M</w:t>
      </w:r>
      <w:r w:rsidR="00B90F0A" w:rsidRPr="00DF5F71">
        <w:rPr>
          <w:rFonts w:ascii="Century Gothic" w:hAnsi="Century Gothic"/>
          <w:u w:val="single"/>
          <w:lang w:val="fr-CA"/>
        </w:rPr>
        <w:t>atérialisme</w:t>
      </w:r>
      <w:r w:rsidRPr="00DF5F71">
        <w:rPr>
          <w:rFonts w:ascii="Century Gothic" w:hAnsi="Century Gothic"/>
          <w:u w:val="single"/>
          <w:lang w:val="fr-CA"/>
        </w:rPr>
        <w:t> :</w:t>
      </w:r>
      <w:r w:rsidR="00B90F0A" w:rsidRPr="00DF5F71">
        <w:rPr>
          <w:rFonts w:ascii="Century Gothic" w:hAnsi="Century Gothic"/>
          <w:lang w:val="fr-CA"/>
        </w:rPr>
        <w:t xml:space="preserve"> soutient la </w:t>
      </w:r>
      <w:r w:rsidRPr="00DF5F71">
        <w:rPr>
          <w:rFonts w:ascii="Century Gothic" w:hAnsi="Century Gothic"/>
          <w:lang w:val="fr-CA"/>
        </w:rPr>
        <w:t>thèse</w:t>
      </w:r>
      <w:r w:rsidR="00B90F0A" w:rsidRPr="00DF5F71">
        <w:rPr>
          <w:rFonts w:ascii="Century Gothic" w:hAnsi="Century Gothic"/>
          <w:lang w:val="fr-CA"/>
        </w:rPr>
        <w:t xml:space="preserve"> selon laquelle c’est la </w:t>
      </w:r>
      <w:r w:rsidRPr="00DF5F71">
        <w:rPr>
          <w:rFonts w:ascii="Century Gothic" w:hAnsi="Century Gothic"/>
          <w:b/>
          <w:lang w:val="fr-CA"/>
        </w:rPr>
        <w:t>matière</w:t>
      </w:r>
      <w:r w:rsidR="00B90F0A" w:rsidRPr="00DF5F71">
        <w:rPr>
          <w:rFonts w:ascii="Century Gothic" w:hAnsi="Century Gothic"/>
          <w:lang w:val="fr-CA"/>
        </w:rPr>
        <w:t xml:space="preserve"> qui </w:t>
      </w:r>
      <w:r w:rsidR="00B90F0A" w:rsidRPr="00DF5F71">
        <w:rPr>
          <w:rFonts w:ascii="Century Gothic" w:hAnsi="Century Gothic"/>
          <w:b/>
          <w:lang w:val="fr-CA"/>
        </w:rPr>
        <w:t>crée l’idée</w:t>
      </w:r>
      <w:r w:rsidR="00986084" w:rsidRPr="00DF5F71">
        <w:rPr>
          <w:rFonts w:ascii="Century Gothic" w:hAnsi="Century Gothic"/>
          <w:lang w:val="fr-CA"/>
        </w:rPr>
        <w:t>.</w:t>
      </w:r>
      <w:r w:rsidR="00F75F67" w:rsidRPr="00DF5F71">
        <w:rPr>
          <w:rFonts w:ascii="Century Gothic" w:hAnsi="Century Gothic"/>
          <w:lang w:val="fr-CA"/>
        </w:rPr>
        <w:t xml:space="preserve"> </w:t>
      </w:r>
      <w:r w:rsidR="00CA165D" w:rsidRPr="00DF5F71">
        <w:rPr>
          <w:rFonts w:ascii="Century Gothic" w:hAnsi="Century Gothic"/>
          <w:lang w:val="fr-CA"/>
        </w:rPr>
        <w:t>Ex. Aristote était philosophe matérialiste.</w:t>
      </w:r>
    </w:p>
    <w:p w14:paraId="234A2C71" w14:textId="77777777" w:rsidR="00F75F67" w:rsidRPr="00DF5F71" w:rsidRDefault="00F30907" w:rsidP="00CA165D">
      <w:pPr>
        <w:pStyle w:val="Paragraphedeliste"/>
        <w:numPr>
          <w:ilvl w:val="4"/>
          <w:numId w:val="2"/>
        </w:numPr>
        <w:rPr>
          <w:rFonts w:ascii="Century Gothic" w:hAnsi="Century Gothic"/>
          <w:lang w:val="fr-CA"/>
        </w:rPr>
      </w:pPr>
      <w:r w:rsidRPr="00DF5F71">
        <w:rPr>
          <w:rFonts w:ascii="Century Gothic" w:hAnsi="Century Gothic"/>
          <w:u w:val="single"/>
          <w:lang w:val="fr-CA"/>
        </w:rPr>
        <w:t>E</w:t>
      </w:r>
      <w:r w:rsidR="00BF1F18" w:rsidRPr="00DF5F71">
        <w:rPr>
          <w:rFonts w:ascii="Century Gothic" w:hAnsi="Century Gothic"/>
          <w:u w:val="single"/>
          <w:lang w:val="fr-CA"/>
        </w:rPr>
        <w:t>xistentialisme</w:t>
      </w:r>
      <w:r w:rsidRPr="00DF5F71">
        <w:rPr>
          <w:rFonts w:ascii="Century Gothic" w:hAnsi="Century Gothic"/>
          <w:u w:val="single"/>
          <w:lang w:val="fr-CA"/>
        </w:rPr>
        <w:t> :</w:t>
      </w:r>
      <w:r w:rsidR="00F75F67" w:rsidRPr="00DF5F71">
        <w:rPr>
          <w:rFonts w:ascii="Century Gothic" w:hAnsi="Century Gothic"/>
          <w:lang w:val="fr-CA"/>
        </w:rPr>
        <w:t xml:space="preserve"> affirme la </w:t>
      </w:r>
      <w:r w:rsidR="00BF1F18" w:rsidRPr="00DF5F71">
        <w:rPr>
          <w:rFonts w:ascii="Century Gothic" w:hAnsi="Century Gothic"/>
          <w:lang w:val="fr-CA"/>
        </w:rPr>
        <w:t>dominance</w:t>
      </w:r>
      <w:r w:rsidR="00F75F67" w:rsidRPr="00DF5F71">
        <w:rPr>
          <w:rFonts w:ascii="Century Gothic" w:hAnsi="Century Gothic"/>
          <w:lang w:val="fr-CA"/>
        </w:rPr>
        <w:t xml:space="preserve"> de l’</w:t>
      </w:r>
      <w:r w:rsidR="00BF1F18" w:rsidRPr="00DF5F71">
        <w:rPr>
          <w:rFonts w:ascii="Century Gothic" w:hAnsi="Century Gothic"/>
          <w:lang w:val="fr-CA"/>
        </w:rPr>
        <w:t>existence</w:t>
      </w:r>
      <w:r w:rsidR="00F75F67" w:rsidRPr="00DF5F71">
        <w:rPr>
          <w:rFonts w:ascii="Century Gothic" w:hAnsi="Century Gothic"/>
          <w:lang w:val="fr-CA"/>
        </w:rPr>
        <w:t xml:space="preserve"> humaine</w:t>
      </w:r>
      <w:r w:rsidR="00BF1F18" w:rsidRPr="00DF5F71">
        <w:rPr>
          <w:rFonts w:ascii="Century Gothic" w:hAnsi="Century Gothic"/>
          <w:lang w:val="fr-CA"/>
        </w:rPr>
        <w:t xml:space="preserve"> sur l’être, en soutenant la thèse selon laquelle l’existence précède l’être.</w:t>
      </w:r>
      <w:r w:rsidR="00094802" w:rsidRPr="00DF5F71">
        <w:rPr>
          <w:rFonts w:ascii="Century Gothic" w:hAnsi="Century Gothic"/>
          <w:lang w:val="fr-CA"/>
        </w:rPr>
        <w:t xml:space="preserve"> Jean Paul Sat</w:t>
      </w:r>
      <w:r w:rsidR="00BF1F18" w:rsidRPr="00DF5F71">
        <w:rPr>
          <w:rFonts w:ascii="Century Gothic" w:hAnsi="Century Gothic"/>
          <w:lang w:val="fr-CA"/>
        </w:rPr>
        <w:t xml:space="preserve">re (ds </w:t>
      </w:r>
      <w:r w:rsidR="00B05817" w:rsidRPr="00DF5F71">
        <w:rPr>
          <w:rFonts w:ascii="Century Gothic" w:hAnsi="Century Gothic"/>
          <w:lang w:val="fr-CA"/>
        </w:rPr>
        <w:t>l’œuvre «</w:t>
      </w:r>
      <w:r w:rsidR="00BF1F18" w:rsidRPr="00DF5F71">
        <w:rPr>
          <w:rFonts w:ascii="Century Gothic" w:hAnsi="Century Gothic"/>
          <w:lang w:val="fr-CA"/>
        </w:rPr>
        <w:t>l’être et le néant</w:t>
      </w:r>
      <w:r w:rsidR="00B05817" w:rsidRPr="00DF5F71">
        <w:rPr>
          <w:rFonts w:ascii="Century Gothic" w:hAnsi="Century Gothic"/>
          <w:lang w:val="fr-CA"/>
        </w:rPr>
        <w:t>»</w:t>
      </w:r>
      <w:r w:rsidR="00BF1F18" w:rsidRPr="00DF5F71">
        <w:rPr>
          <w:rFonts w:ascii="Century Gothic" w:hAnsi="Century Gothic"/>
          <w:lang w:val="fr-CA"/>
        </w:rPr>
        <w:t xml:space="preserve">) : </w:t>
      </w:r>
      <w:r w:rsidR="00BF1F18" w:rsidRPr="00DF5F71">
        <w:rPr>
          <w:rFonts w:ascii="Century Gothic" w:hAnsi="Century Gothic"/>
          <w:i/>
          <w:lang w:val="fr-CA"/>
        </w:rPr>
        <w:t>je serais, quand je ne serais pas</w:t>
      </w:r>
      <w:r w:rsidR="00BF1F18" w:rsidRPr="00DF5F71">
        <w:rPr>
          <w:rFonts w:ascii="Century Gothic" w:hAnsi="Century Gothic"/>
          <w:lang w:val="fr-CA"/>
        </w:rPr>
        <w:t xml:space="preserve"> – </w:t>
      </w:r>
      <w:r w:rsidR="00A27897" w:rsidRPr="00DF5F71">
        <w:rPr>
          <w:rFonts w:ascii="Century Gothic" w:hAnsi="Century Gothic"/>
          <w:lang w:val="fr-CA"/>
        </w:rPr>
        <w:t>.:.</w:t>
      </w:r>
      <w:r w:rsidR="00BF1F18" w:rsidRPr="00DF5F71">
        <w:rPr>
          <w:rFonts w:ascii="Century Gothic" w:hAnsi="Century Gothic"/>
          <w:lang w:val="fr-CA"/>
        </w:rPr>
        <w:t>ma nature hu</w:t>
      </w:r>
      <w:r w:rsidR="00094802" w:rsidRPr="00DF5F71">
        <w:rPr>
          <w:rFonts w:ascii="Century Gothic" w:hAnsi="Century Gothic"/>
          <w:lang w:val="fr-CA"/>
        </w:rPr>
        <w:t>maine serait complète à ma mort (je serait un humain lorsque je meurt)</w:t>
      </w:r>
    </w:p>
    <w:p w14:paraId="6F97A4E5" w14:textId="77777777" w:rsidR="003B44C2" w:rsidRPr="00DF5F71" w:rsidRDefault="003B44C2" w:rsidP="003B44C2">
      <w:pPr>
        <w:pStyle w:val="Paragraphedeliste"/>
        <w:numPr>
          <w:ilvl w:val="4"/>
          <w:numId w:val="2"/>
        </w:numPr>
        <w:rPr>
          <w:rFonts w:ascii="Century Gothic" w:hAnsi="Century Gothic"/>
          <w:lang w:val="fr-CA"/>
        </w:rPr>
      </w:pPr>
      <w:r w:rsidRPr="00DF5F71">
        <w:rPr>
          <w:rFonts w:ascii="Century Gothic" w:hAnsi="Century Gothic"/>
          <w:lang w:val="fr-CA"/>
        </w:rPr>
        <w:t xml:space="preserve">Qu’est-ce que la </w:t>
      </w:r>
      <w:r w:rsidRPr="00DF5F71">
        <w:rPr>
          <w:rFonts w:ascii="Century Gothic" w:hAnsi="Century Gothic"/>
          <w:b/>
          <w:lang w:val="fr-CA"/>
        </w:rPr>
        <w:t>matière</w:t>
      </w:r>
      <w:r w:rsidR="004F2471" w:rsidRPr="00DF5F71">
        <w:rPr>
          <w:rFonts w:ascii="Century Gothic" w:hAnsi="Century Gothic"/>
          <w:lang w:val="fr-CA"/>
        </w:rPr>
        <w:t xml:space="preserve">? </w:t>
      </w:r>
      <w:r w:rsidR="00F213AF" w:rsidRPr="00DF5F71">
        <w:rPr>
          <w:rFonts w:ascii="Century Gothic" w:hAnsi="Century Gothic"/>
          <w:lang w:val="fr-CA"/>
        </w:rPr>
        <w:t>C</w:t>
      </w:r>
      <w:r w:rsidR="00B90F0A" w:rsidRPr="00DF5F71">
        <w:rPr>
          <w:rFonts w:ascii="Century Gothic" w:hAnsi="Century Gothic"/>
          <w:lang w:val="fr-CA"/>
        </w:rPr>
        <w:t xml:space="preserve">ontraire </w:t>
      </w:r>
      <w:r w:rsidR="0057285A" w:rsidRPr="00DF5F71">
        <w:rPr>
          <w:rFonts w:ascii="Century Gothic" w:hAnsi="Century Gothic"/>
          <w:lang w:val="fr-CA"/>
        </w:rPr>
        <w:t>à</w:t>
      </w:r>
      <w:r w:rsidR="00B90F0A" w:rsidRPr="00DF5F71">
        <w:rPr>
          <w:rFonts w:ascii="Century Gothic" w:hAnsi="Century Gothic"/>
          <w:lang w:val="fr-CA"/>
        </w:rPr>
        <w:t xml:space="preserve"> l’</w:t>
      </w:r>
      <w:r w:rsidR="00A81A74" w:rsidRPr="00DF5F71">
        <w:rPr>
          <w:rFonts w:ascii="Century Gothic" w:hAnsi="Century Gothic"/>
          <w:lang w:val="fr-CA"/>
        </w:rPr>
        <w:t>idéalisme</w:t>
      </w:r>
      <w:r w:rsidR="00B90F0A" w:rsidRPr="00DF5F71">
        <w:rPr>
          <w:rFonts w:ascii="Century Gothic" w:hAnsi="Century Gothic"/>
          <w:lang w:val="fr-CA"/>
        </w:rPr>
        <w:t xml:space="preserve">, </w:t>
      </w:r>
      <w:r w:rsidR="00A81A74" w:rsidRPr="00DF5F71">
        <w:rPr>
          <w:rFonts w:ascii="Century Gothic" w:hAnsi="Century Gothic"/>
          <w:lang w:val="fr-CA"/>
        </w:rPr>
        <w:t>défend</w:t>
      </w:r>
      <w:r w:rsidR="00B90F0A" w:rsidRPr="00DF5F71">
        <w:rPr>
          <w:rFonts w:ascii="Century Gothic" w:hAnsi="Century Gothic"/>
          <w:lang w:val="fr-CA"/>
        </w:rPr>
        <w:t xml:space="preserve"> la primauté de la </w:t>
      </w:r>
      <w:r w:rsidR="00935434" w:rsidRPr="00DF5F71">
        <w:rPr>
          <w:rFonts w:ascii="Century Gothic" w:hAnsi="Century Gothic"/>
          <w:lang w:val="fr-CA"/>
        </w:rPr>
        <w:t>matière</w:t>
      </w:r>
      <w:r w:rsidR="00B90F0A" w:rsidRPr="00DF5F71">
        <w:rPr>
          <w:rFonts w:ascii="Century Gothic" w:hAnsi="Century Gothic"/>
          <w:lang w:val="fr-CA"/>
        </w:rPr>
        <w:t xml:space="preserve"> sur les idées</w:t>
      </w:r>
    </w:p>
    <w:p w14:paraId="279DC7B9" w14:textId="77777777" w:rsidR="00B90F0A" w:rsidRPr="00DF5F71" w:rsidRDefault="00B90F0A" w:rsidP="003B44C2">
      <w:pPr>
        <w:pStyle w:val="Paragraphedeliste"/>
        <w:numPr>
          <w:ilvl w:val="4"/>
          <w:numId w:val="2"/>
        </w:numPr>
        <w:rPr>
          <w:rFonts w:ascii="Century Gothic" w:hAnsi="Century Gothic"/>
          <w:lang w:val="fr-CA"/>
        </w:rPr>
      </w:pPr>
      <w:r w:rsidRPr="00DF5F71">
        <w:rPr>
          <w:rFonts w:ascii="Century Gothic" w:hAnsi="Century Gothic"/>
          <w:lang w:val="fr-CA"/>
        </w:rPr>
        <w:lastRenderedPageBreak/>
        <w:t>Le 2</w:t>
      </w:r>
      <w:r w:rsidRPr="00DF5F71">
        <w:rPr>
          <w:rFonts w:ascii="Century Gothic" w:hAnsi="Century Gothic"/>
          <w:vertAlign w:val="superscript"/>
          <w:lang w:val="fr-CA"/>
        </w:rPr>
        <w:t>e</w:t>
      </w:r>
      <w:r w:rsidRPr="00DF5F71">
        <w:rPr>
          <w:rFonts w:ascii="Century Gothic" w:hAnsi="Century Gothic"/>
          <w:lang w:val="fr-CA"/>
        </w:rPr>
        <w:t xml:space="preserve"> courant …. Affirme la primauté ou la dominance de la </w:t>
      </w:r>
      <w:r w:rsidR="00935434" w:rsidRPr="00DF5F71">
        <w:rPr>
          <w:rFonts w:ascii="Century Gothic" w:hAnsi="Century Gothic"/>
          <w:lang w:val="fr-CA"/>
        </w:rPr>
        <w:t>matière</w:t>
      </w:r>
      <w:r w:rsidRPr="00DF5F71">
        <w:rPr>
          <w:rFonts w:ascii="Century Gothic" w:hAnsi="Century Gothic"/>
          <w:lang w:val="fr-CA"/>
        </w:rPr>
        <w:t xml:space="preserve"> sur les idées</w:t>
      </w:r>
    </w:p>
    <w:p w14:paraId="6B03D8A6" w14:textId="77777777" w:rsidR="00CA165D" w:rsidRPr="00DF5F71" w:rsidRDefault="00F02AD7" w:rsidP="00CA165D">
      <w:pPr>
        <w:pStyle w:val="Paragraphedeliste"/>
        <w:numPr>
          <w:ilvl w:val="1"/>
          <w:numId w:val="2"/>
        </w:numPr>
        <w:rPr>
          <w:rFonts w:ascii="Century Gothic" w:hAnsi="Century Gothic"/>
          <w:lang w:val="fr-CA"/>
        </w:rPr>
      </w:pPr>
      <w:r w:rsidRPr="00DF5F71">
        <w:rPr>
          <w:rFonts w:ascii="Century Gothic" w:hAnsi="Century Gothic"/>
          <w:lang w:val="fr-CA"/>
        </w:rPr>
        <w:t xml:space="preserve">(p. 14, parag. 2) </w:t>
      </w:r>
      <w:r w:rsidR="000C4763" w:rsidRPr="00DF5F71">
        <w:rPr>
          <w:rFonts w:ascii="Century Gothic" w:hAnsi="Century Gothic"/>
          <w:lang w:val="fr-CA"/>
        </w:rPr>
        <w:t xml:space="preserve">Objet ultime de la philo : </w:t>
      </w:r>
      <w:r w:rsidR="00A80947" w:rsidRPr="00DF5F71">
        <w:rPr>
          <w:rFonts w:ascii="Century Gothic" w:hAnsi="Century Gothic"/>
          <w:lang w:val="fr-CA"/>
        </w:rPr>
        <w:t>dégager, comprendre le sens de</w:t>
      </w:r>
      <w:r w:rsidR="000A4DD4" w:rsidRPr="00DF5F71">
        <w:rPr>
          <w:rFonts w:ascii="Century Gothic" w:hAnsi="Century Gothic"/>
          <w:lang w:val="fr-CA"/>
        </w:rPr>
        <w:t xml:space="preserve">s </w:t>
      </w:r>
      <w:r w:rsidR="00A80947" w:rsidRPr="00DF5F71">
        <w:rPr>
          <w:rFonts w:ascii="Century Gothic" w:hAnsi="Century Gothic"/>
          <w:lang w:val="fr-CA"/>
        </w:rPr>
        <w:t>expérience</w:t>
      </w:r>
      <w:r w:rsidR="000A4DD4" w:rsidRPr="00DF5F71">
        <w:rPr>
          <w:rFonts w:ascii="Century Gothic" w:hAnsi="Century Gothic"/>
          <w:lang w:val="fr-CA"/>
        </w:rPr>
        <w:t>s</w:t>
      </w:r>
      <w:r w:rsidR="00A80947" w:rsidRPr="00DF5F71">
        <w:rPr>
          <w:rFonts w:ascii="Century Gothic" w:hAnsi="Century Gothic"/>
          <w:lang w:val="fr-CA"/>
        </w:rPr>
        <w:t xml:space="preserve"> humaine.</w:t>
      </w:r>
      <w:r w:rsidR="00377DC6" w:rsidRPr="00DF5F71">
        <w:rPr>
          <w:rFonts w:ascii="Century Gothic" w:hAnsi="Century Gothic"/>
          <w:lang w:val="fr-CA"/>
        </w:rPr>
        <w:t xml:space="preserve"> Son analyse se penche sur </w:t>
      </w:r>
      <w:r w:rsidR="00646510" w:rsidRPr="00DF5F71">
        <w:rPr>
          <w:rFonts w:ascii="Century Gothic" w:hAnsi="Century Gothic"/>
          <w:lang w:val="fr-CA"/>
        </w:rPr>
        <w:t xml:space="preserve"> les formes de connaissances (sci, psycho)</w:t>
      </w:r>
      <w:r w:rsidR="003F34A7" w:rsidRPr="00DF5F71">
        <w:rPr>
          <w:rFonts w:ascii="Century Gothic" w:hAnsi="Century Gothic"/>
          <w:lang w:val="fr-CA"/>
        </w:rPr>
        <w:t>, les formes d</w:t>
      </w:r>
      <w:r w:rsidR="006D0C3F" w:rsidRPr="00DF5F71">
        <w:rPr>
          <w:rFonts w:ascii="Century Gothic" w:hAnsi="Century Gothic"/>
          <w:lang w:val="fr-CA"/>
        </w:rPr>
        <w:t>e l’action humaine</w:t>
      </w:r>
      <w:r w:rsidR="00667EB7" w:rsidRPr="00DF5F71">
        <w:rPr>
          <w:rFonts w:ascii="Century Gothic" w:hAnsi="Century Gothic"/>
          <w:lang w:val="fr-CA"/>
        </w:rPr>
        <w:t xml:space="preserve"> (création artistique, action morale, travail humain)</w:t>
      </w:r>
      <w:r w:rsidR="009F4D50" w:rsidRPr="00DF5F71">
        <w:rPr>
          <w:rFonts w:ascii="Century Gothic" w:hAnsi="Century Gothic"/>
          <w:lang w:val="fr-CA"/>
        </w:rPr>
        <w:t xml:space="preserve"> et l’histoire humaine. </w:t>
      </w:r>
      <w:r w:rsidR="00175602" w:rsidRPr="00DF5F71">
        <w:rPr>
          <w:rFonts w:ascii="Century Gothic" w:hAnsi="Century Gothic"/>
          <w:lang w:val="fr-CA"/>
        </w:rPr>
        <w:t>Philosopher = approfondissement de l’esprit humain.</w:t>
      </w:r>
    </w:p>
    <w:p w14:paraId="0D9B4D59" w14:textId="77777777" w:rsidR="009D6837" w:rsidRPr="00DF5F71" w:rsidRDefault="009D6837" w:rsidP="009D6837">
      <w:pPr>
        <w:pStyle w:val="Paragraphedeliste"/>
        <w:numPr>
          <w:ilvl w:val="2"/>
          <w:numId w:val="2"/>
        </w:numPr>
        <w:rPr>
          <w:rFonts w:ascii="Century Gothic" w:hAnsi="Century Gothic"/>
          <w:lang w:val="fr-CA"/>
        </w:rPr>
      </w:pPr>
      <w:r w:rsidRPr="00DF5F71">
        <w:rPr>
          <w:rFonts w:ascii="Century Gothic" w:hAnsi="Century Gothic"/>
          <w:lang w:val="fr-CA"/>
        </w:rPr>
        <w:t xml:space="preserve">Philo </w:t>
      </w:r>
      <w:r w:rsidR="00D04D03" w:rsidRPr="00DF5F71">
        <w:rPr>
          <w:rFonts w:ascii="Century Gothic" w:hAnsi="Century Gothic"/>
          <w:lang w:val="fr-CA"/>
        </w:rPr>
        <w:t xml:space="preserve">= sagesse </w:t>
      </w:r>
      <w:r w:rsidR="00D04D03" w:rsidRPr="00DF5F71">
        <w:rPr>
          <w:rFonts w:ascii="Century Gothic" w:hAnsi="Century Gothic"/>
          <w:i/>
          <w:lang w:val="fr-CA"/>
        </w:rPr>
        <w:t xml:space="preserve">et </w:t>
      </w:r>
      <w:r w:rsidR="00D04D03" w:rsidRPr="00DF5F71">
        <w:rPr>
          <w:rFonts w:ascii="Century Gothic" w:hAnsi="Century Gothic"/>
          <w:lang w:val="fr-CA"/>
        </w:rPr>
        <w:t>savoir</w:t>
      </w:r>
      <w:r w:rsidR="004C3345" w:rsidRPr="00DF5F71">
        <w:rPr>
          <w:rFonts w:ascii="Century Gothic" w:hAnsi="Century Gothic"/>
          <w:lang w:val="fr-CA"/>
        </w:rPr>
        <w:t xml:space="preserve">, une </w:t>
      </w:r>
      <w:r w:rsidR="00DB1D67" w:rsidRPr="00DF5F71">
        <w:rPr>
          <w:rFonts w:ascii="Century Gothic" w:hAnsi="Century Gothic"/>
          <w:lang w:val="fr-CA"/>
        </w:rPr>
        <w:t>connaissance</w:t>
      </w:r>
      <w:r w:rsidR="004C3345" w:rsidRPr="00DF5F71">
        <w:rPr>
          <w:rFonts w:ascii="Century Gothic" w:hAnsi="Century Gothic"/>
          <w:lang w:val="fr-CA"/>
        </w:rPr>
        <w:t xml:space="preserve"> et une épreuve</w:t>
      </w:r>
    </w:p>
    <w:p w14:paraId="19F2F852" w14:textId="77777777" w:rsidR="00E00AE3" w:rsidRPr="00DF5F71" w:rsidRDefault="00E00AE3" w:rsidP="00E00AE3">
      <w:pPr>
        <w:pStyle w:val="Paragraphedeliste"/>
        <w:ind w:left="2880"/>
        <w:rPr>
          <w:rFonts w:ascii="Century Gothic" w:hAnsi="Century Gothic"/>
          <w:lang w:val="fr-CA"/>
        </w:rPr>
      </w:pPr>
    </w:p>
    <w:p w14:paraId="192D22FB" w14:textId="77777777" w:rsidR="00AB3D16" w:rsidRPr="00DF5F71" w:rsidRDefault="001D0316" w:rsidP="003C1501">
      <w:pPr>
        <w:pStyle w:val="Paragraphedeliste"/>
        <w:numPr>
          <w:ilvl w:val="0"/>
          <w:numId w:val="2"/>
        </w:numPr>
        <w:rPr>
          <w:rFonts w:ascii="Century Gothic" w:hAnsi="Century Gothic"/>
          <w:lang w:val="fr-CA"/>
        </w:rPr>
      </w:pPr>
      <w:r w:rsidRPr="00DF5F71">
        <w:rPr>
          <w:rFonts w:ascii="Century Gothic" w:hAnsi="Century Gothic"/>
          <w:lang w:val="fr-CA"/>
        </w:rPr>
        <w:t>Théologie</w:t>
      </w:r>
      <w:r w:rsidR="005E28CA" w:rsidRPr="00DF5F71">
        <w:rPr>
          <w:rFonts w:ascii="Century Gothic" w:hAnsi="Century Gothic"/>
          <w:lang w:val="fr-CA"/>
        </w:rPr>
        <w:t xml:space="preserve"> (p. 15</w:t>
      </w:r>
      <w:r w:rsidR="00A835ED" w:rsidRPr="00DF5F71">
        <w:rPr>
          <w:rFonts w:ascii="Century Gothic" w:hAnsi="Century Gothic"/>
          <w:lang w:val="fr-CA"/>
        </w:rPr>
        <w:t>)</w:t>
      </w:r>
    </w:p>
    <w:p w14:paraId="73A3ABB5" w14:textId="77777777" w:rsidR="007A7A03" w:rsidRPr="00DF5F71" w:rsidRDefault="007A7A03" w:rsidP="007A7A03">
      <w:pPr>
        <w:pStyle w:val="Paragraphedeliste"/>
        <w:numPr>
          <w:ilvl w:val="0"/>
          <w:numId w:val="13"/>
        </w:numPr>
        <w:rPr>
          <w:rFonts w:ascii="Century Gothic" w:hAnsi="Century Gothic"/>
          <w:lang w:val="fr-CA"/>
        </w:rPr>
      </w:pPr>
      <w:r w:rsidRPr="00DF5F71">
        <w:rPr>
          <w:rFonts w:ascii="Century Gothic" w:hAnsi="Century Gothic"/>
          <w:lang w:val="fr-CA"/>
        </w:rPr>
        <w:t>Obj. D’étude :</w:t>
      </w:r>
      <w:r w:rsidR="006F2B16" w:rsidRPr="00DF5F71">
        <w:rPr>
          <w:rFonts w:ascii="Century Gothic" w:hAnsi="Century Gothic"/>
          <w:lang w:val="fr-CA"/>
        </w:rPr>
        <w:t xml:space="preserve"> </w:t>
      </w:r>
      <w:r w:rsidR="00E10048" w:rsidRPr="00DF5F71">
        <w:rPr>
          <w:rFonts w:ascii="Century Gothic" w:hAnsi="Century Gothic"/>
          <w:lang w:val="fr-CA"/>
        </w:rPr>
        <w:t>Dieu</w:t>
      </w:r>
    </w:p>
    <w:p w14:paraId="68FF2541" w14:textId="77777777" w:rsidR="00F02AD7" w:rsidRPr="00DF5F71" w:rsidRDefault="00F02AD7" w:rsidP="00F02AD7">
      <w:pPr>
        <w:pStyle w:val="Paragraphedeliste"/>
        <w:numPr>
          <w:ilvl w:val="1"/>
          <w:numId w:val="2"/>
        </w:numPr>
        <w:rPr>
          <w:rFonts w:ascii="Century Gothic" w:hAnsi="Century Gothic"/>
          <w:lang w:val="fr-CA"/>
        </w:rPr>
      </w:pPr>
      <w:r w:rsidRPr="00DF5F71">
        <w:rPr>
          <w:rFonts w:ascii="Century Gothic" w:hAnsi="Century Gothic"/>
          <w:lang w:val="fr-CA"/>
        </w:rPr>
        <w:t xml:space="preserve">Étymologie : (Greck) </w:t>
      </w:r>
      <w:r w:rsidRPr="00DF5F71">
        <w:rPr>
          <w:rFonts w:ascii="Century Gothic" w:hAnsi="Century Gothic"/>
          <w:i/>
          <w:lang w:val="fr-CA"/>
        </w:rPr>
        <w:t>theos, Dieu et logos— étude, science.</w:t>
      </w:r>
    </w:p>
    <w:p w14:paraId="1F451B09" w14:textId="77777777" w:rsidR="00F02AD7" w:rsidRPr="00DF5F71" w:rsidRDefault="00922A6E" w:rsidP="00F02AD7">
      <w:pPr>
        <w:pStyle w:val="Paragraphedeliste"/>
        <w:numPr>
          <w:ilvl w:val="1"/>
          <w:numId w:val="2"/>
        </w:numPr>
        <w:rPr>
          <w:rFonts w:ascii="Century Gothic" w:hAnsi="Century Gothic"/>
          <w:lang w:val="fr-CA"/>
        </w:rPr>
      </w:pPr>
      <w:r w:rsidRPr="00DF5F71">
        <w:rPr>
          <w:rFonts w:ascii="Century Gothic" w:hAnsi="Century Gothic"/>
          <w:lang w:val="fr-CA"/>
        </w:rPr>
        <w:t xml:space="preserve">Déf. </w:t>
      </w:r>
      <w:r w:rsidR="00F02AD7" w:rsidRPr="00DF5F71">
        <w:rPr>
          <w:rFonts w:ascii="Century Gothic" w:hAnsi="Century Gothic"/>
          <w:lang w:val="fr-CA"/>
        </w:rPr>
        <w:t>Connaissance des causes premières et des principes de</w:t>
      </w:r>
      <w:r w:rsidR="007740CC" w:rsidRPr="00DF5F71">
        <w:rPr>
          <w:rFonts w:ascii="Century Gothic" w:hAnsi="Century Gothic"/>
          <w:lang w:val="fr-CA"/>
        </w:rPr>
        <w:t>s</w:t>
      </w:r>
      <w:r w:rsidR="00F02AD7" w:rsidRPr="00DF5F71">
        <w:rPr>
          <w:rFonts w:ascii="Century Gothic" w:hAnsi="Century Gothic"/>
          <w:lang w:val="fr-CA"/>
        </w:rPr>
        <w:t xml:space="preserve"> choses</w:t>
      </w:r>
      <w:r w:rsidR="006005F9" w:rsidRPr="00DF5F71">
        <w:rPr>
          <w:rFonts w:ascii="Century Gothic" w:hAnsi="Century Gothic"/>
          <w:lang w:val="fr-CA"/>
        </w:rPr>
        <w:t>.</w:t>
      </w:r>
    </w:p>
    <w:p w14:paraId="392AFBBE" w14:textId="77777777" w:rsidR="006005F9" w:rsidRPr="00DF5F71" w:rsidRDefault="006005F9" w:rsidP="00F02AD7">
      <w:pPr>
        <w:pStyle w:val="Paragraphedeliste"/>
        <w:numPr>
          <w:ilvl w:val="1"/>
          <w:numId w:val="2"/>
        </w:numPr>
        <w:rPr>
          <w:rFonts w:ascii="Century Gothic" w:hAnsi="Century Gothic"/>
          <w:lang w:val="fr-CA"/>
        </w:rPr>
      </w:pPr>
      <w:r w:rsidRPr="00DF5F71">
        <w:rPr>
          <w:rFonts w:ascii="Century Gothic" w:hAnsi="Century Gothic"/>
          <w:lang w:val="fr-CA"/>
        </w:rPr>
        <w:t xml:space="preserve">Source : </w:t>
      </w:r>
      <w:r w:rsidR="00315851" w:rsidRPr="00DF5F71">
        <w:rPr>
          <w:rFonts w:ascii="Century Gothic" w:hAnsi="Century Gothic"/>
          <w:lang w:val="fr-CA"/>
        </w:rPr>
        <w:t>métaphysique</w:t>
      </w:r>
      <w:r w:rsidR="004D6235" w:rsidRPr="00DF5F71">
        <w:rPr>
          <w:rFonts w:ascii="Century Gothic" w:hAnsi="Century Gothic"/>
          <w:lang w:val="fr-CA"/>
        </w:rPr>
        <w:t>.</w:t>
      </w:r>
    </w:p>
    <w:p w14:paraId="410868D6" w14:textId="77777777" w:rsidR="00F02AD7" w:rsidRPr="00DF5F71" w:rsidRDefault="00714DA8" w:rsidP="00F02AD7">
      <w:pPr>
        <w:pStyle w:val="Paragraphedeliste"/>
        <w:numPr>
          <w:ilvl w:val="1"/>
          <w:numId w:val="2"/>
        </w:numPr>
        <w:rPr>
          <w:rFonts w:ascii="Century Gothic" w:hAnsi="Century Gothic"/>
          <w:lang w:val="fr-CA"/>
        </w:rPr>
      </w:pPr>
      <w:r w:rsidRPr="00DF5F71">
        <w:rPr>
          <w:rFonts w:ascii="Century Gothic" w:hAnsi="Century Gothic"/>
          <w:lang w:val="fr-CA"/>
        </w:rPr>
        <w:t>Dans cette perspective spirituelle, la théologie à comme o</w:t>
      </w:r>
      <w:r w:rsidR="00F02AD7" w:rsidRPr="00DF5F71">
        <w:rPr>
          <w:rFonts w:ascii="Century Gothic" w:hAnsi="Century Gothic"/>
          <w:lang w:val="fr-CA"/>
        </w:rPr>
        <w:t>bj d’étude : existence et la nature de Dieu</w:t>
      </w:r>
    </w:p>
    <w:p w14:paraId="7AAAB826" w14:textId="77777777" w:rsidR="00653042" w:rsidRPr="00DF5F71" w:rsidRDefault="00653042" w:rsidP="00F02AD7">
      <w:pPr>
        <w:pStyle w:val="Paragraphedeliste"/>
        <w:numPr>
          <w:ilvl w:val="1"/>
          <w:numId w:val="2"/>
        </w:numPr>
        <w:rPr>
          <w:rFonts w:ascii="Century Gothic" w:hAnsi="Century Gothic"/>
          <w:lang w:val="fr-CA"/>
        </w:rPr>
      </w:pPr>
      <w:r w:rsidRPr="00DF5F71">
        <w:rPr>
          <w:rFonts w:ascii="Century Gothic" w:hAnsi="Century Gothic"/>
          <w:lang w:val="fr-CA"/>
        </w:rPr>
        <w:t>Deux types</w:t>
      </w:r>
    </w:p>
    <w:p w14:paraId="026784EA" w14:textId="77777777" w:rsidR="00F02AD7" w:rsidRPr="00DF5F71" w:rsidRDefault="003732B9" w:rsidP="00F02AD7">
      <w:pPr>
        <w:pStyle w:val="Paragraphedeliste"/>
        <w:numPr>
          <w:ilvl w:val="2"/>
          <w:numId w:val="2"/>
        </w:numPr>
        <w:rPr>
          <w:rFonts w:ascii="Century Gothic" w:hAnsi="Century Gothic"/>
          <w:lang w:val="fr-CA"/>
        </w:rPr>
      </w:pPr>
      <w:r w:rsidRPr="00DF5F71">
        <w:rPr>
          <w:rFonts w:ascii="Century Gothic" w:hAnsi="Century Gothic"/>
          <w:lang w:val="fr-CA"/>
        </w:rPr>
        <w:t xml:space="preserve">Théologie révélée : </w:t>
      </w:r>
      <w:r w:rsidR="00F02AD7" w:rsidRPr="00DF5F71">
        <w:rPr>
          <w:rFonts w:ascii="Century Gothic" w:hAnsi="Century Gothic"/>
          <w:lang w:val="fr-CA"/>
        </w:rPr>
        <w:t>Fondé sur</w:t>
      </w:r>
      <w:r w:rsidRPr="00DF5F71">
        <w:rPr>
          <w:rFonts w:ascii="Century Gothic" w:hAnsi="Century Gothic"/>
          <w:lang w:val="fr-CA"/>
        </w:rPr>
        <w:t xml:space="preserve"> les</w:t>
      </w:r>
      <w:r w:rsidR="00F02AD7" w:rsidRPr="00DF5F71">
        <w:rPr>
          <w:rFonts w:ascii="Century Gothic" w:hAnsi="Century Gothic"/>
          <w:lang w:val="fr-CA"/>
        </w:rPr>
        <w:t xml:space="preserve"> texte</w:t>
      </w:r>
      <w:r w:rsidRPr="00DF5F71">
        <w:rPr>
          <w:rFonts w:ascii="Century Gothic" w:hAnsi="Century Gothic"/>
          <w:lang w:val="fr-CA"/>
        </w:rPr>
        <w:t>s</w:t>
      </w:r>
    </w:p>
    <w:p w14:paraId="5862C944" w14:textId="77777777" w:rsidR="00F02AD7" w:rsidRPr="00DF5F71" w:rsidRDefault="00E75CC6" w:rsidP="00F02AD7">
      <w:pPr>
        <w:pStyle w:val="Paragraphedeliste"/>
        <w:numPr>
          <w:ilvl w:val="2"/>
          <w:numId w:val="2"/>
        </w:numPr>
        <w:rPr>
          <w:rFonts w:ascii="Century Gothic" w:hAnsi="Century Gothic"/>
          <w:lang w:val="fr-CA"/>
        </w:rPr>
      </w:pPr>
      <w:r w:rsidRPr="00DF5F71">
        <w:rPr>
          <w:rFonts w:ascii="Century Gothic" w:hAnsi="Century Gothic"/>
          <w:lang w:val="fr-CA"/>
        </w:rPr>
        <w:t xml:space="preserve">Théologie naturelle : </w:t>
      </w:r>
      <w:r w:rsidR="00F02AD7" w:rsidRPr="00DF5F71">
        <w:rPr>
          <w:rFonts w:ascii="Century Gothic" w:hAnsi="Century Gothic"/>
          <w:lang w:val="fr-CA"/>
        </w:rPr>
        <w:t>Fondé sur</w:t>
      </w:r>
      <w:r w:rsidR="003E3BA6" w:rsidRPr="00DF5F71">
        <w:rPr>
          <w:rFonts w:ascii="Century Gothic" w:hAnsi="Century Gothic"/>
          <w:lang w:val="fr-CA"/>
        </w:rPr>
        <w:t xml:space="preserve"> le raisonnement naturel</w:t>
      </w:r>
    </w:p>
    <w:p w14:paraId="60D021C0" w14:textId="77777777" w:rsidR="00A835ED" w:rsidRPr="00DF5F71" w:rsidRDefault="00A835ED" w:rsidP="00A835ED">
      <w:pPr>
        <w:pStyle w:val="Paragraphedeliste"/>
        <w:numPr>
          <w:ilvl w:val="1"/>
          <w:numId w:val="2"/>
        </w:numPr>
        <w:rPr>
          <w:rFonts w:ascii="Century Gothic" w:hAnsi="Century Gothic"/>
          <w:lang w:val="fr-CA"/>
        </w:rPr>
      </w:pPr>
      <w:r w:rsidRPr="00DF5F71">
        <w:rPr>
          <w:rFonts w:ascii="Century Gothic" w:hAnsi="Century Gothic"/>
          <w:lang w:val="fr-CA"/>
        </w:rPr>
        <w:t xml:space="preserve">3 religions monothéistes : </w:t>
      </w:r>
      <w:r w:rsidR="001F5E73" w:rsidRPr="00DF5F71">
        <w:rPr>
          <w:rFonts w:ascii="Century Gothic" w:hAnsi="Century Gothic"/>
          <w:b/>
          <w:lang w:val="fr-CA"/>
        </w:rPr>
        <w:t>Judaïsme</w:t>
      </w:r>
      <w:r w:rsidRPr="00DF5F71">
        <w:rPr>
          <w:rFonts w:ascii="Century Gothic" w:hAnsi="Century Gothic"/>
          <w:b/>
          <w:lang w:val="fr-CA"/>
        </w:rPr>
        <w:t xml:space="preserve">, </w:t>
      </w:r>
      <w:r w:rsidR="001F5E73" w:rsidRPr="00DF5F71">
        <w:rPr>
          <w:rFonts w:ascii="Century Gothic" w:hAnsi="Century Gothic"/>
          <w:b/>
          <w:lang w:val="fr-CA"/>
        </w:rPr>
        <w:t>C</w:t>
      </w:r>
      <w:r w:rsidRPr="00DF5F71">
        <w:rPr>
          <w:rFonts w:ascii="Century Gothic" w:hAnsi="Century Gothic"/>
          <w:b/>
          <w:lang w:val="fr-CA"/>
        </w:rPr>
        <w:t>hristianisme et l’</w:t>
      </w:r>
      <w:r w:rsidR="001F5E73" w:rsidRPr="00DF5F71">
        <w:rPr>
          <w:rFonts w:ascii="Century Gothic" w:hAnsi="Century Gothic"/>
          <w:b/>
          <w:lang w:val="fr-CA"/>
        </w:rPr>
        <w:t>I</w:t>
      </w:r>
      <w:r w:rsidRPr="00DF5F71">
        <w:rPr>
          <w:rFonts w:ascii="Century Gothic" w:hAnsi="Century Gothic"/>
          <w:b/>
          <w:lang w:val="fr-CA"/>
        </w:rPr>
        <w:t>slam</w:t>
      </w:r>
      <w:r w:rsidRPr="00DF5F71">
        <w:rPr>
          <w:rFonts w:ascii="Century Gothic" w:hAnsi="Century Gothic"/>
          <w:lang w:val="fr-CA"/>
        </w:rPr>
        <w:t>.</w:t>
      </w:r>
    </w:p>
    <w:p w14:paraId="2BABB0BF" w14:textId="77777777" w:rsidR="00A835ED" w:rsidRPr="00DF5F71" w:rsidRDefault="00A835ED" w:rsidP="00A835ED">
      <w:pPr>
        <w:pStyle w:val="Paragraphedeliste"/>
        <w:ind w:left="2160"/>
        <w:rPr>
          <w:rFonts w:ascii="Century Gothic" w:hAnsi="Century Gothic"/>
          <w:highlight w:val="magenta"/>
          <w:lang w:val="fr-CA"/>
        </w:rPr>
      </w:pPr>
    </w:p>
    <w:p w14:paraId="74A85BBC" w14:textId="77777777" w:rsidR="001D0316" w:rsidRPr="00DF5F71" w:rsidRDefault="001D0316" w:rsidP="003C1501">
      <w:pPr>
        <w:pStyle w:val="Paragraphedeliste"/>
        <w:numPr>
          <w:ilvl w:val="0"/>
          <w:numId w:val="2"/>
        </w:numPr>
        <w:rPr>
          <w:rFonts w:ascii="Century Gothic" w:hAnsi="Century Gothic"/>
          <w:b/>
          <w:lang w:val="fr-CA"/>
        </w:rPr>
      </w:pPr>
      <w:r w:rsidRPr="00DF5F71">
        <w:rPr>
          <w:rFonts w:ascii="Century Gothic" w:hAnsi="Century Gothic"/>
          <w:b/>
          <w:lang w:val="fr-CA"/>
        </w:rPr>
        <w:t>Science</w:t>
      </w:r>
      <w:r w:rsidR="008D61DE" w:rsidRPr="00DF5F71">
        <w:rPr>
          <w:rFonts w:ascii="Century Gothic" w:hAnsi="Century Gothic"/>
          <w:b/>
          <w:lang w:val="fr-CA"/>
        </w:rPr>
        <w:t xml:space="preserve"> *</w:t>
      </w:r>
    </w:p>
    <w:p w14:paraId="79D43F05" w14:textId="77777777" w:rsidR="005960DA" w:rsidRPr="00A55308" w:rsidRDefault="005960DA" w:rsidP="000D662E">
      <w:pPr>
        <w:pStyle w:val="Paragraphedeliste"/>
        <w:numPr>
          <w:ilvl w:val="1"/>
          <w:numId w:val="2"/>
        </w:numPr>
        <w:rPr>
          <w:rFonts w:ascii="Century Gothic" w:hAnsi="Century Gothic"/>
          <w:b/>
          <w:lang w:val="fr-CA"/>
        </w:rPr>
      </w:pPr>
      <w:r w:rsidRPr="00DF5F71">
        <w:rPr>
          <w:rFonts w:ascii="Century Gothic" w:hAnsi="Century Gothic"/>
          <w:b/>
          <w:lang w:val="fr-CA"/>
        </w:rPr>
        <w:t>Obj. D’étude :</w:t>
      </w:r>
      <w:r w:rsidR="00E10048" w:rsidRPr="00DF5F71">
        <w:rPr>
          <w:rFonts w:ascii="Century Gothic" w:hAnsi="Century Gothic"/>
          <w:lang w:val="fr-CA"/>
        </w:rPr>
        <w:t xml:space="preserve"> </w:t>
      </w:r>
      <w:r w:rsidR="00E764B4" w:rsidRPr="00DF5F71">
        <w:rPr>
          <w:rFonts w:ascii="Century Gothic" w:hAnsi="Century Gothic"/>
          <w:lang w:val="fr-CA"/>
        </w:rPr>
        <w:t xml:space="preserve">les réalités (nature et société </w:t>
      </w:r>
      <w:r w:rsidR="00E764B4" w:rsidRPr="00A55308">
        <w:rPr>
          <w:rFonts w:ascii="Century Gothic" w:hAnsi="Century Gothic"/>
          <w:lang w:val="fr-CA"/>
        </w:rPr>
        <w:t>selon les diff. disciplines sci)</w:t>
      </w:r>
    </w:p>
    <w:p w14:paraId="5E82893E" w14:textId="77777777" w:rsidR="000D662E" w:rsidRPr="008B24E7" w:rsidRDefault="008A62CA" w:rsidP="000D662E">
      <w:pPr>
        <w:pStyle w:val="Paragraphedeliste"/>
        <w:numPr>
          <w:ilvl w:val="1"/>
          <w:numId w:val="2"/>
        </w:numPr>
        <w:rPr>
          <w:rFonts w:ascii="Century Gothic" w:hAnsi="Century Gothic"/>
          <w:b/>
          <w:lang w:val="fr-CA"/>
        </w:rPr>
      </w:pPr>
      <w:r w:rsidRPr="00A55308">
        <w:rPr>
          <w:rFonts w:ascii="Century Gothic" w:hAnsi="Century Gothic"/>
          <w:lang w:val="fr-CA"/>
        </w:rPr>
        <w:t>Surgit au 15-16</w:t>
      </w:r>
      <w:r w:rsidRPr="00A55308">
        <w:rPr>
          <w:rFonts w:ascii="Century Gothic" w:hAnsi="Century Gothic"/>
          <w:vertAlign w:val="superscript"/>
          <w:lang w:val="fr-CA"/>
        </w:rPr>
        <w:t>e</w:t>
      </w:r>
      <w:r w:rsidRPr="00A55308">
        <w:rPr>
          <w:rFonts w:ascii="Century Gothic" w:hAnsi="Century Gothic"/>
          <w:lang w:val="fr-CA"/>
        </w:rPr>
        <w:t xml:space="preserve"> </w:t>
      </w:r>
      <w:r w:rsidR="000D6DC0" w:rsidRPr="00A55308">
        <w:rPr>
          <w:rFonts w:ascii="Century Gothic" w:hAnsi="Century Gothic"/>
          <w:lang w:val="fr-CA"/>
        </w:rPr>
        <w:t>siècles</w:t>
      </w:r>
      <w:r w:rsidRPr="00A55308">
        <w:rPr>
          <w:rFonts w:ascii="Century Gothic" w:hAnsi="Century Gothic"/>
          <w:lang w:val="fr-CA"/>
        </w:rPr>
        <w:t xml:space="preserve"> </w:t>
      </w:r>
      <w:r w:rsidR="002F0E88" w:rsidRPr="00A55308">
        <w:rPr>
          <w:rFonts w:ascii="Century Gothic" w:hAnsi="Century Gothic"/>
          <w:lang w:val="fr-CA"/>
        </w:rPr>
        <w:t xml:space="preserve">de la </w:t>
      </w:r>
      <w:r w:rsidR="000D6DC0" w:rsidRPr="00A55308">
        <w:rPr>
          <w:rFonts w:ascii="Century Gothic" w:hAnsi="Century Gothic"/>
          <w:lang w:val="fr-CA"/>
        </w:rPr>
        <w:t>période</w:t>
      </w:r>
      <w:r w:rsidR="002F0E88" w:rsidRPr="00A55308">
        <w:rPr>
          <w:rFonts w:ascii="Century Gothic" w:hAnsi="Century Gothic"/>
          <w:lang w:val="fr-CA"/>
        </w:rPr>
        <w:t xml:space="preserve"> de </w:t>
      </w:r>
      <w:r w:rsidR="000D6DC0" w:rsidRPr="00A55308">
        <w:rPr>
          <w:rFonts w:ascii="Century Gothic" w:hAnsi="Century Gothic"/>
          <w:lang w:val="fr-CA"/>
        </w:rPr>
        <w:t>renaissance</w:t>
      </w:r>
      <w:r w:rsidR="002F0E88" w:rsidRPr="00A55308">
        <w:rPr>
          <w:rFonts w:ascii="Century Gothic" w:hAnsi="Century Gothic"/>
          <w:lang w:val="fr-CA"/>
        </w:rPr>
        <w:t xml:space="preserve"> Eu</w:t>
      </w:r>
      <w:r w:rsidR="00527759" w:rsidRPr="00A55308">
        <w:rPr>
          <w:rFonts w:ascii="Century Gothic" w:hAnsi="Century Gothic"/>
          <w:lang w:val="fr-CA"/>
        </w:rPr>
        <w:t>ropéen. Ce mode de connaissance est intimement lié à l’</w:t>
      </w:r>
      <w:r w:rsidR="007E30FE">
        <w:rPr>
          <w:rFonts w:ascii="Century Gothic" w:hAnsi="Century Gothic"/>
          <w:lang w:val="fr-CA"/>
        </w:rPr>
        <w:t>apparition</w:t>
      </w:r>
      <w:r w:rsidR="00527759" w:rsidRPr="00A55308">
        <w:rPr>
          <w:rFonts w:ascii="Century Gothic" w:hAnsi="Century Gothic"/>
          <w:lang w:val="fr-CA"/>
        </w:rPr>
        <w:t xml:space="preserve"> du capitalisme moderne</w:t>
      </w:r>
    </w:p>
    <w:p w14:paraId="50D7F50D" w14:textId="77777777" w:rsidR="008B24E7" w:rsidRPr="00236E2C" w:rsidRDefault="008B24E7" w:rsidP="008B24E7">
      <w:pPr>
        <w:pStyle w:val="Paragraphedeliste"/>
        <w:numPr>
          <w:ilvl w:val="2"/>
          <w:numId w:val="2"/>
        </w:numPr>
        <w:rPr>
          <w:rFonts w:ascii="Century Gothic" w:hAnsi="Century Gothic"/>
          <w:b/>
          <w:lang w:val="fr-CA"/>
        </w:rPr>
      </w:pPr>
      <w:r>
        <w:rPr>
          <w:rFonts w:ascii="Century Gothic" w:hAnsi="Century Gothic"/>
          <w:lang w:val="fr-CA"/>
        </w:rPr>
        <w:t xml:space="preserve">Capitalisme moderne </w:t>
      </w:r>
      <w:r w:rsidR="00382D8F">
        <w:rPr>
          <w:rFonts w:ascii="Century Gothic" w:hAnsi="Century Gothic"/>
          <w:lang w:val="fr-CA"/>
        </w:rPr>
        <w:t>créée</w:t>
      </w:r>
      <w:r w:rsidR="009B4327">
        <w:rPr>
          <w:rFonts w:ascii="Century Gothic" w:hAnsi="Century Gothic"/>
          <w:lang w:val="fr-CA"/>
        </w:rPr>
        <w:t xml:space="preserve"> par bourgeoisie (groupe dominant)</w:t>
      </w:r>
    </w:p>
    <w:p w14:paraId="07E0D249" w14:textId="77777777" w:rsidR="00236E2C" w:rsidRPr="00A55308" w:rsidRDefault="00981A67" w:rsidP="008B24E7">
      <w:pPr>
        <w:pStyle w:val="Paragraphedeliste"/>
        <w:numPr>
          <w:ilvl w:val="2"/>
          <w:numId w:val="2"/>
        </w:numPr>
        <w:rPr>
          <w:rFonts w:ascii="Century Gothic" w:hAnsi="Century Gothic"/>
          <w:b/>
          <w:lang w:val="fr-CA"/>
        </w:rPr>
      </w:pPr>
      <w:r>
        <w:rPr>
          <w:rFonts w:ascii="Century Gothic" w:hAnsi="Century Gothic"/>
          <w:lang w:val="fr-CA"/>
        </w:rPr>
        <w:t xml:space="preserve">Ce mode </w:t>
      </w:r>
      <w:r w:rsidR="00236E2C">
        <w:rPr>
          <w:rFonts w:ascii="Century Gothic" w:hAnsi="Century Gothic"/>
          <w:lang w:val="fr-CA"/>
        </w:rPr>
        <w:t xml:space="preserve">est </w:t>
      </w:r>
      <w:r w:rsidR="00052E9F">
        <w:rPr>
          <w:rFonts w:ascii="Century Gothic" w:hAnsi="Century Gothic"/>
          <w:lang w:val="fr-CA"/>
        </w:rPr>
        <w:t xml:space="preserve">alors </w:t>
      </w:r>
      <w:r w:rsidR="00236E2C">
        <w:rPr>
          <w:rFonts w:ascii="Century Gothic" w:hAnsi="Century Gothic"/>
          <w:lang w:val="fr-CA"/>
        </w:rPr>
        <w:t>ass</w:t>
      </w:r>
      <w:r w:rsidR="0078675B">
        <w:rPr>
          <w:rFonts w:ascii="Century Gothic" w:hAnsi="Century Gothic"/>
          <w:lang w:val="fr-CA"/>
        </w:rPr>
        <w:t xml:space="preserve">ocié à la vision du monde </w:t>
      </w:r>
      <w:r w:rsidR="00A52BC4">
        <w:rPr>
          <w:rFonts w:ascii="Century Gothic" w:hAnsi="Century Gothic"/>
          <w:lang w:val="fr-CA"/>
        </w:rPr>
        <w:t>qui change</w:t>
      </w:r>
      <w:r w:rsidR="00052E9F">
        <w:rPr>
          <w:rFonts w:ascii="Century Gothic" w:hAnsi="Century Gothic"/>
          <w:lang w:val="fr-CA"/>
        </w:rPr>
        <w:t xml:space="preserve"> (révolution copernicienne) </w:t>
      </w:r>
    </w:p>
    <w:p w14:paraId="56EFF6D6" w14:textId="77777777" w:rsidR="004C4E82" w:rsidRPr="00A55308" w:rsidRDefault="004C4E82" w:rsidP="000D662E">
      <w:pPr>
        <w:pStyle w:val="Paragraphedeliste"/>
        <w:numPr>
          <w:ilvl w:val="1"/>
          <w:numId w:val="2"/>
        </w:numPr>
        <w:rPr>
          <w:rFonts w:ascii="Century Gothic" w:hAnsi="Century Gothic"/>
          <w:b/>
          <w:lang w:val="fr-CA"/>
        </w:rPr>
      </w:pPr>
      <w:r w:rsidRPr="00A55308">
        <w:rPr>
          <w:rFonts w:ascii="Century Gothic" w:hAnsi="Century Gothic"/>
          <w:lang w:val="fr-CA"/>
        </w:rPr>
        <w:t xml:space="preserve">Particularité : </w:t>
      </w:r>
      <w:r w:rsidR="00FA3932" w:rsidRPr="00A55308">
        <w:rPr>
          <w:rFonts w:ascii="Century Gothic" w:hAnsi="Century Gothic"/>
          <w:lang w:val="fr-CA"/>
        </w:rPr>
        <w:t>sépa</w:t>
      </w:r>
      <w:r w:rsidR="00B46F48" w:rsidRPr="00A55308">
        <w:rPr>
          <w:rFonts w:ascii="Century Gothic" w:hAnsi="Century Gothic"/>
          <w:lang w:val="fr-CA"/>
        </w:rPr>
        <w:t>re</w:t>
      </w:r>
      <w:r w:rsidR="00FA3932" w:rsidRPr="00A55308">
        <w:rPr>
          <w:rFonts w:ascii="Century Gothic" w:hAnsi="Century Gothic"/>
          <w:lang w:val="fr-CA"/>
        </w:rPr>
        <w:t xml:space="preserve"> la connaissance divine de la connaissance humaine</w:t>
      </w:r>
    </w:p>
    <w:p w14:paraId="4EDD520C" w14:textId="77777777" w:rsidR="004C4E82" w:rsidRPr="00DF5F71" w:rsidRDefault="004C4E82" w:rsidP="000D662E">
      <w:pPr>
        <w:pStyle w:val="Paragraphedeliste"/>
        <w:numPr>
          <w:ilvl w:val="1"/>
          <w:numId w:val="2"/>
        </w:numPr>
        <w:rPr>
          <w:rFonts w:ascii="Century Gothic" w:hAnsi="Century Gothic"/>
          <w:b/>
          <w:lang w:val="fr-CA"/>
        </w:rPr>
      </w:pPr>
      <w:r w:rsidRPr="00A55308">
        <w:rPr>
          <w:rFonts w:ascii="Century Gothic" w:hAnsi="Century Gothic"/>
          <w:lang w:val="fr-CA"/>
        </w:rPr>
        <w:t>Dans ce mode de connais</w:t>
      </w:r>
      <w:r w:rsidR="002B3427" w:rsidRPr="00A55308">
        <w:rPr>
          <w:rFonts w:ascii="Century Gothic" w:hAnsi="Century Gothic"/>
          <w:lang w:val="fr-CA"/>
        </w:rPr>
        <w:t>sance, spécifiquement parlant, la connaissance de Dieu, des di</w:t>
      </w:r>
      <w:r w:rsidR="00463BEB" w:rsidRPr="00A55308">
        <w:rPr>
          <w:rFonts w:ascii="Century Gothic" w:hAnsi="Century Gothic"/>
          <w:lang w:val="fr-CA"/>
        </w:rPr>
        <w:t>eux, des déesses et des esprits</w:t>
      </w:r>
      <w:r w:rsidR="001355BE" w:rsidRPr="00A55308">
        <w:rPr>
          <w:rFonts w:ascii="Century Gothic" w:hAnsi="Century Gothic"/>
          <w:lang w:val="fr-CA"/>
        </w:rPr>
        <w:t xml:space="preserve">. C’est la méthode expérimentale qui permet </w:t>
      </w:r>
      <w:r w:rsidR="00C6443A" w:rsidRPr="00A55308">
        <w:rPr>
          <w:rFonts w:ascii="Century Gothic" w:hAnsi="Century Gothic"/>
          <w:lang w:val="fr-CA"/>
        </w:rPr>
        <w:t>aux théoriciens</w:t>
      </w:r>
      <w:r w:rsidR="001355BE" w:rsidRPr="00A55308">
        <w:rPr>
          <w:rFonts w:ascii="Century Gothic" w:hAnsi="Century Gothic"/>
          <w:lang w:val="fr-CA"/>
        </w:rPr>
        <w:t xml:space="preserve"> de découvrir</w:t>
      </w:r>
      <w:r w:rsidR="001355BE" w:rsidRPr="00DF5F71">
        <w:rPr>
          <w:rFonts w:ascii="Century Gothic" w:hAnsi="Century Gothic"/>
          <w:lang w:val="fr-CA"/>
        </w:rPr>
        <w:t xml:space="preserve"> la </w:t>
      </w:r>
      <w:r w:rsidR="00875F51" w:rsidRPr="00DF5F71">
        <w:rPr>
          <w:rFonts w:ascii="Century Gothic" w:hAnsi="Century Gothic"/>
          <w:strike/>
          <w:lang w:val="fr-CA"/>
        </w:rPr>
        <w:t xml:space="preserve">vérité </w:t>
      </w:r>
      <w:r w:rsidR="001355BE" w:rsidRPr="00DF5F71">
        <w:rPr>
          <w:rFonts w:ascii="Century Gothic" w:hAnsi="Century Gothic"/>
          <w:lang w:val="fr-CA"/>
        </w:rPr>
        <w:t>sur les évènements, sur les faits et les phénomènes de la nature et de la société.</w:t>
      </w:r>
    </w:p>
    <w:p w14:paraId="1BA17C31" w14:textId="77777777" w:rsidR="004C4E82" w:rsidRPr="00DF5F71" w:rsidRDefault="00317F60" w:rsidP="004C4E82">
      <w:pPr>
        <w:pStyle w:val="Paragraphedeliste"/>
        <w:numPr>
          <w:ilvl w:val="1"/>
          <w:numId w:val="2"/>
        </w:numPr>
        <w:rPr>
          <w:rFonts w:ascii="Century Gothic" w:hAnsi="Century Gothic"/>
          <w:b/>
          <w:lang w:val="fr-CA"/>
        </w:rPr>
      </w:pPr>
      <w:r w:rsidRPr="00DF5F71">
        <w:rPr>
          <w:rFonts w:ascii="Century Gothic" w:hAnsi="Century Gothic"/>
          <w:lang w:val="fr-CA"/>
        </w:rPr>
        <w:t xml:space="preserve">P. 22 : Par conséquent, </w:t>
      </w:r>
      <w:r w:rsidR="008041CB" w:rsidRPr="00DF5F71">
        <w:rPr>
          <w:rFonts w:ascii="Century Gothic" w:hAnsi="Century Gothic"/>
          <w:lang w:val="fr-CA"/>
        </w:rPr>
        <w:t>ici</w:t>
      </w:r>
      <w:r w:rsidR="007D7406" w:rsidRPr="00DF5F71">
        <w:rPr>
          <w:rFonts w:ascii="Century Gothic" w:hAnsi="Century Gothic"/>
          <w:lang w:val="fr-CA"/>
        </w:rPr>
        <w:t>, nous pouvons analyser et comprendre la méthode scient</w:t>
      </w:r>
      <w:r w:rsidR="00EA0EEC" w:rsidRPr="00DF5F71">
        <w:rPr>
          <w:rFonts w:ascii="Century Gothic" w:hAnsi="Century Gothic"/>
          <w:lang w:val="fr-CA"/>
        </w:rPr>
        <w:t>ifique dans ses diverses phases.</w:t>
      </w:r>
    </w:p>
    <w:p w14:paraId="1D261182" w14:textId="77777777" w:rsidR="00A34AF0" w:rsidRPr="00DF5F71" w:rsidRDefault="00341214" w:rsidP="00A34AF0">
      <w:pPr>
        <w:rPr>
          <w:rFonts w:ascii="Century Gothic" w:hAnsi="Century Gothic"/>
          <w:i/>
          <w:lang w:val="fr-CA"/>
        </w:rPr>
      </w:pPr>
      <w:r w:rsidRPr="00DF5F71">
        <w:rPr>
          <w:rFonts w:ascii="Century Gothic" w:hAnsi="Century Gothic"/>
          <w:i/>
          <w:lang w:val="fr-CA"/>
        </w:rPr>
        <w:t>Il y a DEUX</w:t>
      </w:r>
      <w:r w:rsidR="00A9033C" w:rsidRPr="00DF5F71">
        <w:rPr>
          <w:rFonts w:ascii="Century Gothic" w:hAnsi="Century Gothic"/>
          <w:i/>
          <w:lang w:val="fr-CA"/>
        </w:rPr>
        <w:t xml:space="preserve"> </w:t>
      </w:r>
      <w:r w:rsidR="00D01990" w:rsidRPr="00DF5F71">
        <w:rPr>
          <w:rFonts w:ascii="Century Gothic" w:hAnsi="Century Gothic"/>
          <w:i/>
          <w:lang w:val="fr-CA"/>
        </w:rPr>
        <w:t xml:space="preserve"> Notions communes pour</w:t>
      </w:r>
      <w:r w:rsidR="00A9033C" w:rsidRPr="00DF5F71">
        <w:rPr>
          <w:rFonts w:ascii="Century Gothic" w:hAnsi="Century Gothic"/>
          <w:i/>
          <w:lang w:val="fr-CA"/>
        </w:rPr>
        <w:t xml:space="preserve"> </w:t>
      </w:r>
      <w:r w:rsidR="00A9033C" w:rsidRPr="00DF5F71">
        <w:rPr>
          <w:rFonts w:ascii="Century Gothic" w:hAnsi="Century Gothic"/>
          <w:b/>
          <w:i/>
          <w:lang w:val="fr-CA"/>
        </w:rPr>
        <w:t xml:space="preserve">la </w:t>
      </w:r>
      <w:r w:rsidR="00D01990" w:rsidRPr="00DF5F71">
        <w:rPr>
          <w:rFonts w:ascii="Century Gothic" w:hAnsi="Century Gothic"/>
          <w:b/>
          <w:i/>
          <w:lang w:val="fr-CA"/>
        </w:rPr>
        <w:t>Magie,</w:t>
      </w:r>
      <w:r w:rsidR="00190DE9" w:rsidRPr="00DF5F71">
        <w:rPr>
          <w:rFonts w:ascii="Century Gothic" w:hAnsi="Century Gothic"/>
          <w:b/>
          <w:i/>
          <w:lang w:val="fr-CA"/>
        </w:rPr>
        <w:t xml:space="preserve"> </w:t>
      </w:r>
      <w:r w:rsidR="00A9033C" w:rsidRPr="00DF5F71">
        <w:rPr>
          <w:rFonts w:ascii="Century Gothic" w:hAnsi="Century Gothic"/>
          <w:b/>
          <w:i/>
          <w:lang w:val="fr-CA"/>
        </w:rPr>
        <w:t>l</w:t>
      </w:r>
      <w:r w:rsidR="00190DE9" w:rsidRPr="00DF5F71">
        <w:rPr>
          <w:rFonts w:ascii="Century Gothic" w:hAnsi="Century Gothic"/>
          <w:b/>
          <w:i/>
          <w:lang w:val="fr-CA"/>
        </w:rPr>
        <w:t>’</w:t>
      </w:r>
      <w:r w:rsidR="00D01990" w:rsidRPr="00DF5F71">
        <w:rPr>
          <w:rFonts w:ascii="Century Gothic" w:hAnsi="Century Gothic"/>
          <w:b/>
          <w:i/>
          <w:lang w:val="fr-CA"/>
        </w:rPr>
        <w:t>animisme</w:t>
      </w:r>
      <w:r w:rsidR="00D01990" w:rsidRPr="00DF5F71">
        <w:rPr>
          <w:rFonts w:ascii="Century Gothic" w:hAnsi="Century Gothic"/>
          <w:i/>
          <w:lang w:val="fr-CA"/>
        </w:rPr>
        <w:t xml:space="preserve"> et</w:t>
      </w:r>
      <w:r w:rsidR="00D01990" w:rsidRPr="00DF5F71">
        <w:rPr>
          <w:rFonts w:ascii="Century Gothic" w:hAnsi="Century Gothic"/>
          <w:b/>
          <w:i/>
          <w:lang w:val="fr-CA"/>
        </w:rPr>
        <w:t xml:space="preserve"> </w:t>
      </w:r>
      <w:r w:rsidR="00A9033C" w:rsidRPr="00DF5F71">
        <w:rPr>
          <w:rFonts w:ascii="Century Gothic" w:hAnsi="Century Gothic"/>
          <w:b/>
          <w:i/>
          <w:lang w:val="fr-CA"/>
        </w:rPr>
        <w:t xml:space="preserve">la </w:t>
      </w:r>
      <w:r w:rsidR="00D01990" w:rsidRPr="00DF5F71">
        <w:rPr>
          <w:rFonts w:ascii="Century Gothic" w:hAnsi="Century Gothic"/>
          <w:b/>
          <w:i/>
          <w:lang w:val="fr-CA"/>
        </w:rPr>
        <w:t>religion</w:t>
      </w:r>
      <w:r w:rsidRPr="00DF5F71">
        <w:rPr>
          <w:rFonts w:ascii="Century Gothic" w:hAnsi="Century Gothic"/>
          <w:b/>
          <w:i/>
          <w:lang w:val="fr-CA"/>
        </w:rPr>
        <w:t> </w:t>
      </w:r>
      <w:r w:rsidRPr="00DF5F71">
        <w:rPr>
          <w:rFonts w:ascii="Century Gothic" w:hAnsi="Century Gothic"/>
          <w:i/>
          <w:lang w:val="fr-CA"/>
        </w:rPr>
        <w:t>:</w:t>
      </w:r>
      <w:r w:rsidR="00D01990" w:rsidRPr="00DF5F71">
        <w:rPr>
          <w:rFonts w:ascii="Century Gothic" w:hAnsi="Century Gothic"/>
          <w:i/>
          <w:lang w:val="fr-CA"/>
        </w:rPr>
        <w:t xml:space="preserve"> Croyance</w:t>
      </w:r>
      <w:r w:rsidRPr="00DF5F71">
        <w:rPr>
          <w:rFonts w:ascii="Century Gothic" w:hAnsi="Century Gothic"/>
          <w:i/>
          <w:lang w:val="fr-CA"/>
        </w:rPr>
        <w:t>s</w:t>
      </w:r>
      <w:r w:rsidR="00D01990" w:rsidRPr="00DF5F71">
        <w:rPr>
          <w:rFonts w:ascii="Century Gothic" w:hAnsi="Century Gothic"/>
          <w:i/>
          <w:lang w:val="fr-CA"/>
        </w:rPr>
        <w:t xml:space="preserve"> et rites.</w:t>
      </w:r>
    </w:p>
    <w:p w14:paraId="587A7A6C" w14:textId="77777777" w:rsidR="00D01990" w:rsidRPr="00DF5F71" w:rsidRDefault="00D01990" w:rsidP="00D01990">
      <w:pPr>
        <w:pStyle w:val="Paragraphedeliste"/>
        <w:numPr>
          <w:ilvl w:val="0"/>
          <w:numId w:val="3"/>
        </w:numPr>
        <w:rPr>
          <w:rFonts w:ascii="Century Gothic" w:hAnsi="Century Gothic"/>
          <w:i/>
          <w:lang w:val="fr-CA"/>
        </w:rPr>
      </w:pPr>
      <w:r w:rsidRPr="00DF5F71">
        <w:rPr>
          <w:rFonts w:ascii="Century Gothic" w:hAnsi="Century Gothic"/>
          <w:i/>
          <w:lang w:val="fr-CA"/>
        </w:rPr>
        <w:t>Croyance : élément de connaissance</w:t>
      </w:r>
      <w:r w:rsidR="00AB721A" w:rsidRPr="00DF5F71">
        <w:rPr>
          <w:rFonts w:ascii="Century Gothic" w:hAnsi="Century Gothic"/>
          <w:i/>
          <w:lang w:val="fr-CA"/>
        </w:rPr>
        <w:t xml:space="preserve">, magique, animiste, </w:t>
      </w:r>
      <w:r w:rsidR="00D60FA8" w:rsidRPr="00DF5F71">
        <w:rPr>
          <w:rFonts w:ascii="Century Gothic" w:hAnsi="Century Gothic"/>
          <w:i/>
          <w:lang w:val="fr-CA"/>
        </w:rPr>
        <w:t>religieux et/ou philosophi</w:t>
      </w:r>
      <w:r w:rsidR="00D77BBF" w:rsidRPr="00DF5F71">
        <w:rPr>
          <w:rFonts w:ascii="Century Gothic" w:hAnsi="Century Gothic"/>
          <w:i/>
          <w:lang w:val="fr-CA"/>
        </w:rPr>
        <w:t>que, dans lequel nous avons foi. Peut nous guider dans nos idées, pensées, repré</w:t>
      </w:r>
      <w:r w:rsidR="00D03F8C" w:rsidRPr="00DF5F71">
        <w:rPr>
          <w:rFonts w:ascii="Century Gothic" w:hAnsi="Century Gothic"/>
          <w:i/>
          <w:lang w:val="fr-CA"/>
        </w:rPr>
        <w:t xml:space="preserve">sentations et dans nos actions. </w:t>
      </w:r>
    </w:p>
    <w:p w14:paraId="6DB76509" w14:textId="77777777" w:rsidR="00017AFA" w:rsidRPr="00DF5F71" w:rsidRDefault="00017AFA" w:rsidP="00017AFA">
      <w:pPr>
        <w:pStyle w:val="Paragraphedeliste"/>
        <w:numPr>
          <w:ilvl w:val="1"/>
          <w:numId w:val="3"/>
        </w:numPr>
        <w:rPr>
          <w:rFonts w:ascii="Century Gothic" w:hAnsi="Century Gothic"/>
          <w:i/>
          <w:lang w:val="fr-CA"/>
        </w:rPr>
      </w:pPr>
      <w:r w:rsidRPr="00DF5F71">
        <w:rPr>
          <w:rFonts w:ascii="Century Gothic" w:hAnsi="Century Gothic"/>
          <w:i/>
          <w:lang w:val="fr-CA"/>
        </w:rPr>
        <w:lastRenderedPageBreak/>
        <w:t xml:space="preserve">Es-ce que les esprits des ancêtres existaient ? </w:t>
      </w:r>
      <w:r w:rsidR="00C01F3E" w:rsidRPr="00DF5F71">
        <w:rPr>
          <w:rFonts w:ascii="Century Gothic" w:hAnsi="Century Gothic"/>
          <w:i/>
          <w:lang w:val="fr-CA"/>
        </w:rPr>
        <w:t xml:space="preserve">Ne peux pas </w:t>
      </w:r>
      <w:r w:rsidR="008925DB" w:rsidRPr="00DF5F71">
        <w:rPr>
          <w:rFonts w:ascii="Century Gothic" w:hAnsi="Century Gothic"/>
          <w:i/>
          <w:lang w:val="fr-CA"/>
        </w:rPr>
        <w:t>être</w:t>
      </w:r>
      <w:r w:rsidR="00C01F3E" w:rsidRPr="00DF5F71">
        <w:rPr>
          <w:rFonts w:ascii="Century Gothic" w:hAnsi="Century Gothic"/>
          <w:i/>
          <w:lang w:val="fr-CA"/>
        </w:rPr>
        <w:t xml:space="preserve"> déterminé par les croyances</w:t>
      </w:r>
      <w:r w:rsidR="0061241F" w:rsidRPr="00DF5F71">
        <w:rPr>
          <w:rFonts w:ascii="Century Gothic" w:hAnsi="Century Gothic"/>
          <w:i/>
          <w:lang w:val="fr-CA"/>
        </w:rPr>
        <w:t>.</w:t>
      </w:r>
    </w:p>
    <w:p w14:paraId="2FAC0860" w14:textId="77777777" w:rsidR="00761FFC" w:rsidRPr="00DF5F71" w:rsidRDefault="00761FFC" w:rsidP="00D01990">
      <w:pPr>
        <w:pStyle w:val="Paragraphedeliste"/>
        <w:numPr>
          <w:ilvl w:val="0"/>
          <w:numId w:val="3"/>
        </w:numPr>
        <w:rPr>
          <w:rFonts w:ascii="Century Gothic" w:hAnsi="Century Gothic"/>
          <w:i/>
          <w:lang w:val="fr-CA"/>
        </w:rPr>
      </w:pPr>
      <w:r w:rsidRPr="00DF5F71">
        <w:rPr>
          <w:rFonts w:ascii="Century Gothic" w:hAnsi="Century Gothic"/>
          <w:i/>
          <w:lang w:val="fr-CA"/>
        </w:rPr>
        <w:t xml:space="preserve">Rite : </w:t>
      </w:r>
    </w:p>
    <w:p w14:paraId="75CA1952" w14:textId="77777777" w:rsidR="003C1501" w:rsidRPr="00DF5F71" w:rsidRDefault="003C1501" w:rsidP="00511226">
      <w:pPr>
        <w:rPr>
          <w:rFonts w:ascii="Century Gothic" w:hAnsi="Century Gothic"/>
          <w:lang w:val="fr-CA"/>
        </w:rPr>
      </w:pPr>
    </w:p>
    <w:p w14:paraId="653A65CF" w14:textId="77777777" w:rsidR="00693186" w:rsidRPr="00DF5F71" w:rsidRDefault="00BD19F5" w:rsidP="002D26F0">
      <w:pPr>
        <w:jc w:val="center"/>
        <w:rPr>
          <w:rFonts w:ascii="Century Gothic" w:hAnsi="Century Gothic"/>
          <w:b/>
          <w:sz w:val="32"/>
          <w:lang w:val="fr-CA"/>
        </w:rPr>
      </w:pPr>
      <w:r w:rsidRPr="00DF5F71">
        <w:rPr>
          <w:rFonts w:ascii="Century Gothic" w:hAnsi="Century Gothic"/>
          <w:b/>
          <w:sz w:val="32"/>
          <w:lang w:val="fr-CA"/>
        </w:rPr>
        <w:t>Leçon 2 : L’objet d’étude de la sociologie</w:t>
      </w:r>
      <w:r w:rsidR="00E548C8" w:rsidRPr="00DF5F71">
        <w:rPr>
          <w:rFonts w:ascii="Century Gothic" w:hAnsi="Century Gothic"/>
          <w:b/>
          <w:sz w:val="32"/>
          <w:lang w:val="fr-CA"/>
        </w:rPr>
        <w:t xml:space="preserve"> (p. 28)</w:t>
      </w:r>
    </w:p>
    <w:p w14:paraId="0C609C54" w14:textId="77777777" w:rsidR="006D09CE" w:rsidRPr="00DF5F71" w:rsidRDefault="006D09CE" w:rsidP="00E45415">
      <w:pPr>
        <w:jc w:val="center"/>
        <w:rPr>
          <w:rFonts w:ascii="Century Gothic" w:hAnsi="Century Gothic"/>
          <w:lang w:val="fr-CA"/>
        </w:rPr>
      </w:pPr>
    </w:p>
    <w:p w14:paraId="715A0C18" w14:textId="77777777" w:rsidR="00D71E19" w:rsidRPr="00DF5F71" w:rsidRDefault="00CF410C" w:rsidP="00E45415">
      <w:pPr>
        <w:jc w:val="center"/>
        <w:rPr>
          <w:rFonts w:ascii="Century Gothic" w:hAnsi="Century Gothic"/>
          <w:b/>
          <w:u w:val="single"/>
          <w:lang w:val="fr-CA"/>
        </w:rPr>
      </w:pPr>
      <w:r w:rsidRPr="00DF5F71">
        <w:rPr>
          <w:rFonts w:ascii="Century Gothic" w:hAnsi="Century Gothic"/>
          <w:b/>
          <w:u w:val="single"/>
          <w:lang w:val="fr-CA"/>
        </w:rPr>
        <w:t>Définition</w:t>
      </w:r>
      <w:r w:rsidR="00B170CC" w:rsidRPr="00DF5F71">
        <w:rPr>
          <w:rFonts w:ascii="Century Gothic" w:hAnsi="Century Gothic"/>
          <w:b/>
          <w:u w:val="single"/>
          <w:lang w:val="fr-CA"/>
        </w:rPr>
        <w:t xml:space="preserve"> g</w:t>
      </w:r>
      <w:r w:rsidR="00D71E19" w:rsidRPr="00DF5F71">
        <w:rPr>
          <w:rFonts w:ascii="Century Gothic" w:hAnsi="Century Gothic"/>
          <w:b/>
          <w:u w:val="single"/>
          <w:lang w:val="fr-CA"/>
        </w:rPr>
        <w:t>énérale de la sociologie :</w:t>
      </w:r>
    </w:p>
    <w:p w14:paraId="268EDCCC" w14:textId="77777777" w:rsidR="00E45415" w:rsidRPr="00DF5F71" w:rsidRDefault="00E45415" w:rsidP="00E45415">
      <w:pPr>
        <w:jc w:val="center"/>
        <w:rPr>
          <w:rFonts w:ascii="Century Gothic" w:hAnsi="Century Gothic"/>
          <w:b/>
          <w:u w:val="single"/>
          <w:lang w:val="fr-CA"/>
        </w:rPr>
      </w:pPr>
    </w:p>
    <w:p w14:paraId="51B93D20" w14:textId="77777777" w:rsidR="00D71E19" w:rsidRPr="00DF5F71" w:rsidRDefault="00C7161C" w:rsidP="00693186">
      <w:pPr>
        <w:rPr>
          <w:rFonts w:ascii="Century Gothic" w:hAnsi="Century Gothic"/>
          <w:lang w:val="fr-CA"/>
        </w:rPr>
      </w:pPr>
      <w:r w:rsidRPr="00DF5F71">
        <w:rPr>
          <w:rFonts w:ascii="Century Gothic" w:hAnsi="Century Gothic"/>
          <w:lang w:val="fr-CA"/>
        </w:rPr>
        <w:t>Généralement, la sociologie est la science de la société</w:t>
      </w:r>
      <w:r w:rsidR="006C17BE" w:rsidRPr="00DF5F71">
        <w:rPr>
          <w:rFonts w:ascii="Century Gothic" w:hAnsi="Century Gothic"/>
          <w:lang w:val="fr-CA"/>
        </w:rPr>
        <w:t xml:space="preserve">. </w:t>
      </w:r>
      <w:r w:rsidR="006C5FEF" w:rsidRPr="00DF5F71">
        <w:rPr>
          <w:rFonts w:ascii="Century Gothic" w:hAnsi="Century Gothic"/>
          <w:lang w:val="fr-CA"/>
        </w:rPr>
        <w:t xml:space="preserve">(p. </w:t>
      </w:r>
      <w:r w:rsidR="0030162A" w:rsidRPr="00DF5F71">
        <w:rPr>
          <w:rFonts w:ascii="Century Gothic" w:hAnsi="Century Gothic"/>
          <w:lang w:val="fr-CA"/>
        </w:rPr>
        <w:t>28</w:t>
      </w:r>
      <w:r w:rsidR="00FE196C" w:rsidRPr="00DF5F71">
        <w:rPr>
          <w:rFonts w:ascii="Century Gothic" w:hAnsi="Century Gothic"/>
          <w:lang w:val="fr-CA"/>
        </w:rPr>
        <w:t>)</w:t>
      </w:r>
    </w:p>
    <w:p w14:paraId="4A6AC53F" w14:textId="77777777" w:rsidR="00FE196C" w:rsidRPr="00DF5F71" w:rsidRDefault="00AB4859" w:rsidP="00FE196C">
      <w:pPr>
        <w:pStyle w:val="Paragraphedeliste"/>
        <w:numPr>
          <w:ilvl w:val="0"/>
          <w:numId w:val="14"/>
        </w:numPr>
        <w:rPr>
          <w:rFonts w:ascii="Century Gothic" w:hAnsi="Century Gothic"/>
          <w:lang w:val="fr-CA"/>
        </w:rPr>
      </w:pPr>
      <w:r w:rsidRPr="00DF5F71">
        <w:rPr>
          <w:rFonts w:ascii="Century Gothic" w:hAnsi="Century Gothic"/>
          <w:lang w:val="fr-CA"/>
        </w:rPr>
        <w:t>Réalité subjective : jugement d’une prsn</w:t>
      </w:r>
    </w:p>
    <w:p w14:paraId="7D1DECCE" w14:textId="77777777" w:rsidR="00AB4859" w:rsidRPr="00DF5F71" w:rsidRDefault="00AB4859" w:rsidP="00FE196C">
      <w:pPr>
        <w:pStyle w:val="Paragraphedeliste"/>
        <w:numPr>
          <w:ilvl w:val="0"/>
          <w:numId w:val="14"/>
        </w:numPr>
        <w:rPr>
          <w:rFonts w:ascii="Century Gothic" w:hAnsi="Century Gothic"/>
          <w:lang w:val="fr-CA"/>
        </w:rPr>
      </w:pPr>
      <w:r w:rsidRPr="00DF5F71">
        <w:rPr>
          <w:rFonts w:ascii="Century Gothic" w:hAnsi="Century Gothic"/>
          <w:lang w:val="fr-CA"/>
        </w:rPr>
        <w:t xml:space="preserve">Réalité objective : </w:t>
      </w:r>
    </w:p>
    <w:p w14:paraId="0012A2C3" w14:textId="77777777" w:rsidR="00560278" w:rsidRPr="00DF5F71" w:rsidRDefault="00BA6E01" w:rsidP="00560278">
      <w:pPr>
        <w:rPr>
          <w:rFonts w:ascii="Century Gothic" w:hAnsi="Century Gothic"/>
          <w:lang w:val="fr-CA"/>
        </w:rPr>
      </w:pPr>
      <w:r w:rsidRPr="00DF5F71">
        <w:rPr>
          <w:rFonts w:ascii="Century Gothic" w:hAnsi="Century Gothic"/>
          <w:lang w:val="fr-CA"/>
        </w:rPr>
        <w:t xml:space="preserve">Ex. </w:t>
      </w:r>
      <w:r w:rsidR="002E675B" w:rsidRPr="00DF5F71">
        <w:rPr>
          <w:rFonts w:ascii="Century Gothic" w:hAnsi="Century Gothic"/>
          <w:lang w:val="fr-CA"/>
        </w:rPr>
        <w:t>P</w:t>
      </w:r>
      <w:r w:rsidR="00560278" w:rsidRPr="00DF5F71">
        <w:rPr>
          <w:rFonts w:ascii="Century Gothic" w:hAnsi="Century Gothic"/>
          <w:lang w:val="fr-CA"/>
        </w:rPr>
        <w:t xml:space="preserve">rocédé inducteur : </w:t>
      </w:r>
      <w:r w:rsidR="007E3D50" w:rsidRPr="00DF5F71">
        <w:rPr>
          <w:rFonts w:ascii="Century Gothic" w:hAnsi="Century Gothic"/>
          <w:lang w:val="fr-CA"/>
        </w:rPr>
        <w:t>observation de 2 types d’individus (H et F)</w:t>
      </w:r>
    </w:p>
    <w:p w14:paraId="65FAB322" w14:textId="77777777" w:rsidR="007E3D50" w:rsidRPr="00DF5F71" w:rsidRDefault="007E3D50" w:rsidP="007E3D50">
      <w:pPr>
        <w:pStyle w:val="Paragraphedeliste"/>
        <w:numPr>
          <w:ilvl w:val="0"/>
          <w:numId w:val="15"/>
        </w:numPr>
        <w:rPr>
          <w:rFonts w:ascii="Century Gothic" w:hAnsi="Century Gothic"/>
          <w:lang w:val="fr-CA"/>
        </w:rPr>
      </w:pPr>
      <w:r w:rsidRPr="00DF5F71">
        <w:rPr>
          <w:rFonts w:ascii="Century Gothic" w:hAnsi="Century Gothic"/>
          <w:lang w:val="fr-CA"/>
        </w:rPr>
        <w:t>On distingue les 2 en identifiant les caractéristiques particulières scientifiques</w:t>
      </w:r>
    </w:p>
    <w:p w14:paraId="5DB70434" w14:textId="77777777" w:rsidR="00A328AF" w:rsidRPr="00DF5F71" w:rsidRDefault="00A328AF" w:rsidP="00A328AF">
      <w:pPr>
        <w:pStyle w:val="Paragraphedeliste"/>
        <w:numPr>
          <w:ilvl w:val="1"/>
          <w:numId w:val="15"/>
        </w:numPr>
        <w:rPr>
          <w:rFonts w:ascii="Century Gothic" w:hAnsi="Century Gothic"/>
          <w:lang w:val="fr-CA"/>
        </w:rPr>
      </w:pPr>
      <w:r w:rsidRPr="00DF5F71">
        <w:rPr>
          <w:rFonts w:ascii="Century Gothic" w:hAnsi="Century Gothic"/>
          <w:lang w:val="fr-CA"/>
        </w:rPr>
        <w:t>Femme : hormones (œstrogène), poitrine proéminente pouvant allaiter, utérus.</w:t>
      </w:r>
    </w:p>
    <w:p w14:paraId="51293919" w14:textId="77777777" w:rsidR="005F377F" w:rsidRPr="00DF5F71" w:rsidRDefault="00A328AF" w:rsidP="00A328AF">
      <w:pPr>
        <w:pStyle w:val="Paragraphedeliste"/>
        <w:numPr>
          <w:ilvl w:val="1"/>
          <w:numId w:val="15"/>
        </w:numPr>
        <w:rPr>
          <w:rFonts w:ascii="Century Gothic" w:hAnsi="Century Gothic"/>
          <w:lang w:val="fr-CA"/>
        </w:rPr>
      </w:pPr>
      <w:r w:rsidRPr="00DF5F71">
        <w:rPr>
          <w:rFonts w:ascii="Century Gothic" w:hAnsi="Century Gothic"/>
          <w:lang w:val="fr-CA"/>
        </w:rPr>
        <w:t xml:space="preserve">Home : organes génitaux, testostérone, </w:t>
      </w:r>
    </w:p>
    <w:p w14:paraId="358057BD" w14:textId="77777777" w:rsidR="004D5FF1" w:rsidRPr="00DF5F71" w:rsidRDefault="004D5FF1" w:rsidP="004D5FF1">
      <w:pPr>
        <w:pStyle w:val="Paragraphedeliste"/>
        <w:ind w:left="1440"/>
        <w:rPr>
          <w:rFonts w:ascii="Century Gothic" w:hAnsi="Century Gothic"/>
          <w:lang w:val="fr-CA"/>
        </w:rPr>
      </w:pPr>
    </w:p>
    <w:p w14:paraId="17B2B778" w14:textId="77777777" w:rsidR="00A328AF" w:rsidRPr="00DF5F71" w:rsidRDefault="005F377F" w:rsidP="005F377F">
      <w:pPr>
        <w:pStyle w:val="Paragraphedeliste"/>
        <w:numPr>
          <w:ilvl w:val="0"/>
          <w:numId w:val="15"/>
        </w:numPr>
        <w:rPr>
          <w:rFonts w:ascii="Century Gothic" w:hAnsi="Century Gothic"/>
          <w:lang w:val="fr-CA"/>
        </w:rPr>
      </w:pPr>
      <w:r w:rsidRPr="00DF5F71">
        <w:rPr>
          <w:rFonts w:ascii="Century Gothic" w:hAnsi="Century Gothic"/>
          <w:lang w:val="fr-CA"/>
        </w:rPr>
        <w:t>Procédé de l’induction permet d’observer concrètement</w:t>
      </w:r>
      <w:r w:rsidR="00F3004C" w:rsidRPr="00DF5F71">
        <w:rPr>
          <w:rFonts w:ascii="Century Gothic" w:hAnsi="Century Gothic"/>
          <w:lang w:val="fr-CA"/>
        </w:rPr>
        <w:t xml:space="preserve"> des individus, des objets, des faits, des évènements</w:t>
      </w:r>
      <w:r w:rsidR="00067CDF" w:rsidRPr="00DF5F71">
        <w:rPr>
          <w:rFonts w:ascii="Century Gothic" w:hAnsi="Century Gothic"/>
          <w:lang w:val="fr-CA"/>
        </w:rPr>
        <w:t xml:space="preserve"> pr identifier des caractéristiques communes respectives afin de généraliser chaque catégorie.</w:t>
      </w:r>
    </w:p>
    <w:p w14:paraId="3E3526D9" w14:textId="77777777" w:rsidR="004D5FF1" w:rsidRPr="00DF5F71" w:rsidRDefault="004D5FF1" w:rsidP="004D5FF1">
      <w:pPr>
        <w:pStyle w:val="Paragraphedeliste"/>
        <w:rPr>
          <w:rFonts w:ascii="Century Gothic" w:hAnsi="Century Gothic"/>
          <w:lang w:val="fr-CA"/>
        </w:rPr>
      </w:pPr>
    </w:p>
    <w:p w14:paraId="18202BC6" w14:textId="77777777" w:rsidR="00067CDF" w:rsidRPr="00FD0EC5" w:rsidRDefault="00067CDF" w:rsidP="00067CDF">
      <w:pPr>
        <w:pStyle w:val="Paragraphedeliste"/>
        <w:numPr>
          <w:ilvl w:val="1"/>
          <w:numId w:val="15"/>
        </w:numPr>
        <w:rPr>
          <w:rFonts w:ascii="Century Gothic" w:hAnsi="Century Gothic"/>
          <w:lang w:val="fr-CA"/>
        </w:rPr>
      </w:pPr>
      <w:r w:rsidRPr="00DF5F71">
        <w:rPr>
          <w:rFonts w:ascii="Century Gothic" w:hAnsi="Century Gothic"/>
          <w:lang w:val="fr-CA"/>
        </w:rPr>
        <w:t xml:space="preserve">Ex. Tous les individus possédant une hormone </w:t>
      </w:r>
      <w:r w:rsidR="00534196" w:rsidRPr="00DF5F71">
        <w:rPr>
          <w:rFonts w:ascii="Century Gothic" w:hAnsi="Century Gothic"/>
          <w:lang w:val="fr-CA"/>
        </w:rPr>
        <w:t xml:space="preserve">féminine (œstrogène), une poitrine </w:t>
      </w:r>
      <w:r w:rsidR="00EE6D9F" w:rsidRPr="00DF5F71">
        <w:rPr>
          <w:rFonts w:ascii="Century Gothic" w:hAnsi="Century Gothic"/>
          <w:lang w:val="fr-CA"/>
        </w:rPr>
        <w:t>proéminente</w:t>
      </w:r>
      <w:r w:rsidR="00534196" w:rsidRPr="00DF5F71">
        <w:rPr>
          <w:rFonts w:ascii="Century Gothic" w:hAnsi="Century Gothic"/>
          <w:lang w:val="fr-CA"/>
        </w:rPr>
        <w:t xml:space="preserve"> pouvant allaiter, et un utérus</w:t>
      </w:r>
      <w:r w:rsidR="00EE6D9F" w:rsidRPr="00DF5F71">
        <w:rPr>
          <w:rFonts w:ascii="Century Gothic" w:hAnsi="Century Gothic"/>
          <w:lang w:val="fr-CA"/>
        </w:rPr>
        <w:t xml:space="preserve">, appartiennent </w:t>
      </w:r>
      <w:r w:rsidR="001D00CF" w:rsidRPr="00DF5F71">
        <w:rPr>
          <w:rFonts w:ascii="Century Gothic" w:hAnsi="Century Gothic"/>
          <w:lang w:val="fr-CA"/>
        </w:rPr>
        <w:t xml:space="preserve">au </w:t>
      </w:r>
      <w:r w:rsidR="001D00CF" w:rsidRPr="00FD0EC5">
        <w:rPr>
          <w:rFonts w:ascii="Century Gothic" w:hAnsi="Century Gothic"/>
          <w:lang w:val="fr-CA"/>
        </w:rPr>
        <w:t>genre féminin appelé</w:t>
      </w:r>
      <w:r w:rsidR="00EE6D9F" w:rsidRPr="00FD0EC5">
        <w:rPr>
          <w:rFonts w:ascii="Century Gothic" w:hAnsi="Century Gothic"/>
          <w:lang w:val="fr-CA"/>
        </w:rPr>
        <w:t xml:space="preserve"> ‘La femme’</w:t>
      </w:r>
      <w:r w:rsidR="001D00CF" w:rsidRPr="00FD0EC5">
        <w:rPr>
          <w:rFonts w:ascii="Century Gothic" w:hAnsi="Century Gothic"/>
          <w:lang w:val="fr-CA"/>
        </w:rPr>
        <w:t>.</w:t>
      </w:r>
    </w:p>
    <w:p w14:paraId="253C15B6" w14:textId="77777777" w:rsidR="004D5FF1" w:rsidRPr="00FD0EC5" w:rsidRDefault="004D5FF1" w:rsidP="004D5FF1">
      <w:pPr>
        <w:pStyle w:val="Paragraphedeliste"/>
        <w:numPr>
          <w:ilvl w:val="0"/>
          <w:numId w:val="15"/>
        </w:numPr>
        <w:rPr>
          <w:rFonts w:ascii="Century Gothic" w:hAnsi="Century Gothic"/>
          <w:lang w:val="fr-CA"/>
        </w:rPr>
      </w:pPr>
      <w:r w:rsidRPr="00FD0EC5">
        <w:rPr>
          <w:rFonts w:ascii="Century Gothic" w:hAnsi="Century Gothic"/>
          <w:lang w:val="fr-CA"/>
        </w:rPr>
        <w:t xml:space="preserve">Procédé parle du concret, du particulier, </w:t>
      </w:r>
      <w:r w:rsidR="00CC0787" w:rsidRPr="00FD0EC5">
        <w:rPr>
          <w:rFonts w:ascii="Century Gothic" w:hAnsi="Century Gothic"/>
          <w:lang w:val="fr-CA"/>
        </w:rPr>
        <w:t>pr arriver à l’abstrait, au général.</w:t>
      </w:r>
    </w:p>
    <w:p w14:paraId="0D19A53C" w14:textId="77777777" w:rsidR="0083252F" w:rsidRPr="00FD0EC5" w:rsidRDefault="0083252F" w:rsidP="0083252F">
      <w:pPr>
        <w:rPr>
          <w:rFonts w:ascii="Century Gothic" w:hAnsi="Century Gothic"/>
          <w:lang w:val="fr-CA"/>
        </w:rPr>
      </w:pPr>
      <w:r w:rsidRPr="00FD0EC5">
        <w:rPr>
          <w:rFonts w:ascii="Century Gothic" w:hAnsi="Century Gothic"/>
          <w:lang w:val="fr-CA"/>
        </w:rPr>
        <w:t>Procédé de la déduction : parle de l’abstrait, d</w:t>
      </w:r>
      <w:r w:rsidR="00686458" w:rsidRPr="00FD0EC5">
        <w:rPr>
          <w:rFonts w:ascii="Century Gothic" w:hAnsi="Century Gothic"/>
          <w:lang w:val="fr-CA"/>
        </w:rPr>
        <w:t>u général pr aboutir au concret,</w:t>
      </w:r>
      <w:r w:rsidRPr="00FD0EC5">
        <w:rPr>
          <w:rFonts w:ascii="Century Gothic" w:hAnsi="Century Gothic"/>
          <w:lang w:val="fr-CA"/>
        </w:rPr>
        <w:t xml:space="preserve"> au particulier. </w:t>
      </w:r>
    </w:p>
    <w:p w14:paraId="2BE4B887" w14:textId="77777777" w:rsidR="009C1EF4" w:rsidRPr="00FD0EC5" w:rsidRDefault="009C1EF4" w:rsidP="009C1EF4">
      <w:pPr>
        <w:pStyle w:val="Paragraphedeliste"/>
        <w:numPr>
          <w:ilvl w:val="0"/>
          <w:numId w:val="16"/>
        </w:numPr>
        <w:rPr>
          <w:rFonts w:ascii="Century Gothic" w:hAnsi="Century Gothic"/>
          <w:lang w:val="fr-CA"/>
        </w:rPr>
      </w:pPr>
      <w:r w:rsidRPr="00FD0EC5">
        <w:rPr>
          <w:rFonts w:ascii="Century Gothic" w:hAnsi="Century Gothic"/>
          <w:lang w:val="fr-CA"/>
        </w:rPr>
        <w:t xml:space="preserve">Ex. le concept de l’homme : définit à partir d’au moins 3 caractéristiques </w:t>
      </w:r>
      <w:r w:rsidR="00BC4F16" w:rsidRPr="00FD0EC5">
        <w:rPr>
          <w:rFonts w:ascii="Century Gothic" w:hAnsi="Century Gothic"/>
          <w:lang w:val="fr-CA"/>
        </w:rPr>
        <w:t>particulières distinct à celles de la femme.</w:t>
      </w:r>
    </w:p>
    <w:p w14:paraId="0087E2B2" w14:textId="77777777" w:rsidR="00BC4F16" w:rsidRPr="00FD0EC5" w:rsidRDefault="00130C94" w:rsidP="00BC4F16">
      <w:pPr>
        <w:pStyle w:val="Paragraphedeliste"/>
        <w:numPr>
          <w:ilvl w:val="1"/>
          <w:numId w:val="16"/>
        </w:numPr>
        <w:rPr>
          <w:rFonts w:ascii="Century Gothic" w:hAnsi="Century Gothic"/>
          <w:lang w:val="fr-CA"/>
        </w:rPr>
      </w:pPr>
      <w:r w:rsidRPr="00FD0EC5">
        <w:rPr>
          <w:rFonts w:ascii="Century Gothic" w:hAnsi="Century Gothic"/>
          <w:lang w:val="fr-CA"/>
        </w:rPr>
        <w:t xml:space="preserve">Poitrine plate, </w:t>
      </w:r>
      <w:r w:rsidR="00074BC7" w:rsidRPr="00FD0EC5">
        <w:rPr>
          <w:rFonts w:ascii="Century Gothic" w:hAnsi="Century Gothic"/>
          <w:lang w:val="fr-CA"/>
        </w:rPr>
        <w:t>hormone masculine (testostérone)</w:t>
      </w:r>
      <w:r w:rsidR="00785F51" w:rsidRPr="00FD0EC5">
        <w:rPr>
          <w:rFonts w:ascii="Century Gothic" w:hAnsi="Century Gothic"/>
          <w:lang w:val="fr-CA"/>
        </w:rPr>
        <w:t xml:space="preserve">, organe génital. </w:t>
      </w:r>
    </w:p>
    <w:p w14:paraId="78107D5C" w14:textId="77777777" w:rsidR="00860BB3" w:rsidRPr="00FD0EC5" w:rsidRDefault="00860BB3" w:rsidP="00BC4F16">
      <w:pPr>
        <w:pStyle w:val="Paragraphedeliste"/>
        <w:numPr>
          <w:ilvl w:val="1"/>
          <w:numId w:val="16"/>
        </w:numPr>
        <w:rPr>
          <w:rFonts w:ascii="Century Gothic" w:hAnsi="Century Gothic"/>
          <w:lang w:val="fr-CA"/>
        </w:rPr>
      </w:pPr>
      <w:r w:rsidRPr="00FD0EC5">
        <w:rPr>
          <w:rFonts w:ascii="Century Gothic" w:hAnsi="Century Gothic"/>
          <w:lang w:val="fr-CA"/>
        </w:rPr>
        <w:t xml:space="preserve">On peut identifier tout indiv. Avc ces </w:t>
      </w:r>
      <w:r w:rsidR="00BC11F1" w:rsidRPr="00FD0EC5">
        <w:rPr>
          <w:rFonts w:ascii="Century Gothic" w:hAnsi="Century Gothic"/>
          <w:lang w:val="fr-CA"/>
        </w:rPr>
        <w:t xml:space="preserve">3 caract., comme </w:t>
      </w:r>
      <w:r w:rsidRPr="00FD0EC5">
        <w:rPr>
          <w:rFonts w:ascii="Century Gothic" w:hAnsi="Century Gothic"/>
          <w:lang w:val="fr-CA"/>
        </w:rPr>
        <w:t>homme.</w:t>
      </w:r>
    </w:p>
    <w:p w14:paraId="2BA62331" w14:textId="77777777" w:rsidR="00080805" w:rsidRPr="00FD0EC5" w:rsidRDefault="008C31F0" w:rsidP="00080805">
      <w:pPr>
        <w:rPr>
          <w:rFonts w:ascii="Century Gothic" w:hAnsi="Century Gothic"/>
          <w:b/>
          <w:lang w:val="fr-CA"/>
        </w:rPr>
      </w:pPr>
      <w:r w:rsidRPr="00FD0EC5">
        <w:rPr>
          <w:rFonts w:ascii="Century Gothic" w:hAnsi="Century Gothic"/>
          <w:b/>
          <w:lang w:val="fr-CA"/>
        </w:rPr>
        <w:t>Qu’</w:t>
      </w:r>
      <w:r w:rsidR="00217243" w:rsidRPr="00FD0EC5">
        <w:rPr>
          <w:rFonts w:ascii="Century Gothic" w:hAnsi="Century Gothic"/>
          <w:b/>
          <w:lang w:val="fr-CA"/>
        </w:rPr>
        <w:t>est</w:t>
      </w:r>
      <w:r w:rsidRPr="00FD0EC5">
        <w:rPr>
          <w:rFonts w:ascii="Century Gothic" w:hAnsi="Century Gothic"/>
          <w:b/>
          <w:lang w:val="fr-CA"/>
        </w:rPr>
        <w:t>-ce que la science ?</w:t>
      </w:r>
      <w:r w:rsidR="00FC7701" w:rsidRPr="00FD0EC5">
        <w:rPr>
          <w:rFonts w:ascii="Century Gothic" w:hAnsi="Century Gothic"/>
          <w:b/>
          <w:lang w:val="fr-CA"/>
        </w:rPr>
        <w:t xml:space="preserve"> (p. 27)</w:t>
      </w:r>
    </w:p>
    <w:p w14:paraId="1FA0DC0E" w14:textId="77777777" w:rsidR="008C31F0" w:rsidRPr="00FD0EC5" w:rsidRDefault="008C31F0" w:rsidP="00080805">
      <w:pPr>
        <w:rPr>
          <w:rFonts w:ascii="Century Gothic" w:hAnsi="Century Gothic"/>
          <w:lang w:val="fr-CA"/>
        </w:rPr>
      </w:pPr>
      <w:r w:rsidRPr="00FD0EC5">
        <w:rPr>
          <w:rFonts w:ascii="Century Gothic" w:hAnsi="Century Gothic"/>
          <w:lang w:val="fr-CA"/>
        </w:rPr>
        <w:t>Ensemble de théories basées  sur des concepts acceptés par la</w:t>
      </w:r>
      <w:r w:rsidRPr="00FD0EC5">
        <w:rPr>
          <w:rFonts w:ascii="Century Gothic" w:hAnsi="Century Gothic"/>
          <w:b/>
          <w:lang w:val="fr-CA"/>
        </w:rPr>
        <w:t xml:space="preserve"> communauté scientifique</w:t>
      </w:r>
      <w:r w:rsidR="007C6E25" w:rsidRPr="00FD0EC5">
        <w:rPr>
          <w:rFonts w:ascii="Century Gothic" w:hAnsi="Century Gothic"/>
          <w:b/>
          <w:lang w:val="fr-CA"/>
        </w:rPr>
        <w:t>.</w:t>
      </w:r>
      <w:r w:rsidR="007C6E25" w:rsidRPr="00FD0EC5">
        <w:rPr>
          <w:rFonts w:ascii="Century Gothic" w:hAnsi="Century Gothic"/>
          <w:lang w:val="fr-CA"/>
        </w:rPr>
        <w:t xml:space="preserve"> Elles sont destinées à expliquer, comprendre, transformer et/ou décrire </w:t>
      </w:r>
      <w:r w:rsidR="003B2E8A" w:rsidRPr="00FD0EC5">
        <w:rPr>
          <w:rFonts w:ascii="Century Gothic" w:hAnsi="Century Gothic"/>
          <w:lang w:val="fr-CA"/>
        </w:rPr>
        <w:t>la réalité objective et/ou la réalité subjective.</w:t>
      </w:r>
    </w:p>
    <w:p w14:paraId="7926C2F9" w14:textId="77777777" w:rsidR="003B2E8A" w:rsidRPr="00FD0EC5" w:rsidRDefault="00D91122" w:rsidP="00080805">
      <w:pPr>
        <w:rPr>
          <w:rFonts w:ascii="Century Gothic" w:hAnsi="Century Gothic"/>
          <w:lang w:val="fr-CA"/>
        </w:rPr>
      </w:pPr>
      <w:r w:rsidRPr="00FD0EC5">
        <w:rPr>
          <w:rFonts w:ascii="Century Gothic" w:hAnsi="Century Gothic"/>
          <w:lang w:val="fr-CA"/>
        </w:rPr>
        <w:t>La science a</w:t>
      </w:r>
      <w:r w:rsidR="003B2E8A" w:rsidRPr="00FD0EC5">
        <w:rPr>
          <w:rFonts w:ascii="Century Gothic" w:hAnsi="Century Gothic"/>
          <w:lang w:val="fr-CA"/>
        </w:rPr>
        <w:t xml:space="preserve"> 4 caractéristiques fondamentales *** :</w:t>
      </w:r>
    </w:p>
    <w:p w14:paraId="5F12CC02" w14:textId="77777777" w:rsidR="003B2E8A" w:rsidRPr="00FD0EC5" w:rsidRDefault="003B2E8A" w:rsidP="003B2E8A">
      <w:pPr>
        <w:pStyle w:val="Paragraphedeliste"/>
        <w:numPr>
          <w:ilvl w:val="0"/>
          <w:numId w:val="16"/>
        </w:numPr>
        <w:rPr>
          <w:rFonts w:ascii="Century Gothic" w:hAnsi="Century Gothic"/>
          <w:lang w:val="fr-CA"/>
        </w:rPr>
      </w:pPr>
      <w:r w:rsidRPr="00FD0EC5">
        <w:rPr>
          <w:rFonts w:ascii="Century Gothic" w:hAnsi="Century Gothic"/>
          <w:lang w:val="fr-CA"/>
        </w:rPr>
        <w:lastRenderedPageBreak/>
        <w:t>Objectivité</w:t>
      </w:r>
    </w:p>
    <w:p w14:paraId="6F2944D0" w14:textId="77777777" w:rsidR="00D038B0" w:rsidRPr="00FD0EC5" w:rsidRDefault="00B93602" w:rsidP="00D038B0">
      <w:pPr>
        <w:pStyle w:val="Paragraphedeliste"/>
        <w:numPr>
          <w:ilvl w:val="1"/>
          <w:numId w:val="16"/>
        </w:numPr>
        <w:rPr>
          <w:rFonts w:ascii="Century Gothic" w:hAnsi="Century Gothic"/>
          <w:lang w:val="fr-CA"/>
        </w:rPr>
      </w:pPr>
      <w:r w:rsidRPr="00FD0EC5">
        <w:rPr>
          <w:rFonts w:ascii="Century Gothic" w:hAnsi="Century Gothic"/>
          <w:lang w:val="fr-CA"/>
        </w:rPr>
        <w:t>O</w:t>
      </w:r>
      <w:r w:rsidR="00D038B0" w:rsidRPr="00FD0EC5">
        <w:rPr>
          <w:rFonts w:ascii="Century Gothic" w:hAnsi="Century Gothic"/>
          <w:lang w:val="fr-CA"/>
        </w:rPr>
        <w:t xml:space="preserve">bjective* pcq’elle utilise les procédés de la </w:t>
      </w:r>
      <w:r w:rsidR="00D038B0" w:rsidRPr="00FD0EC5">
        <w:rPr>
          <w:rFonts w:ascii="Century Gothic" w:hAnsi="Century Gothic"/>
          <w:b/>
          <w:lang w:val="fr-CA"/>
        </w:rPr>
        <w:t xml:space="preserve">déduction </w:t>
      </w:r>
      <w:r w:rsidR="00D038B0" w:rsidRPr="00FD0EC5">
        <w:rPr>
          <w:rFonts w:ascii="Century Gothic" w:hAnsi="Century Gothic"/>
          <w:lang w:val="fr-CA"/>
        </w:rPr>
        <w:t xml:space="preserve">et de </w:t>
      </w:r>
      <w:r w:rsidR="00D038B0" w:rsidRPr="00FD0EC5">
        <w:rPr>
          <w:rFonts w:ascii="Century Gothic" w:hAnsi="Century Gothic"/>
          <w:b/>
          <w:lang w:val="fr-CA"/>
        </w:rPr>
        <w:t xml:space="preserve">l’induction </w:t>
      </w:r>
      <w:r w:rsidR="00D038B0" w:rsidRPr="00FD0EC5">
        <w:rPr>
          <w:rFonts w:ascii="Century Gothic" w:hAnsi="Century Gothic"/>
          <w:lang w:val="fr-CA"/>
        </w:rPr>
        <w:t>basé sur la méthode expérimentale .:. connaissance sci est indépendante des valeurs et de la philo des théoriciens qui la pratique</w:t>
      </w:r>
    </w:p>
    <w:p w14:paraId="1D41C278" w14:textId="77777777" w:rsidR="00D038B0" w:rsidRPr="00FD0EC5" w:rsidRDefault="00D038B0" w:rsidP="00C96479">
      <w:pPr>
        <w:pStyle w:val="Paragraphedeliste"/>
        <w:ind w:left="1440"/>
        <w:rPr>
          <w:rFonts w:ascii="Century Gothic" w:hAnsi="Century Gothic"/>
          <w:lang w:val="fr-CA"/>
        </w:rPr>
      </w:pPr>
    </w:p>
    <w:p w14:paraId="7ECE4670" w14:textId="77777777" w:rsidR="003B2E8A" w:rsidRPr="00FD0EC5" w:rsidRDefault="00D376F9" w:rsidP="003B2E8A">
      <w:pPr>
        <w:pStyle w:val="Paragraphedeliste"/>
        <w:numPr>
          <w:ilvl w:val="0"/>
          <w:numId w:val="16"/>
        </w:numPr>
        <w:rPr>
          <w:rFonts w:ascii="Century Gothic" w:hAnsi="Century Gothic"/>
          <w:lang w:val="fr-CA"/>
        </w:rPr>
      </w:pPr>
      <w:r w:rsidRPr="00FD0EC5">
        <w:rPr>
          <w:rFonts w:ascii="Century Gothic" w:hAnsi="Century Gothic"/>
          <w:lang w:val="fr-CA"/>
        </w:rPr>
        <w:t>L’universalité</w:t>
      </w:r>
    </w:p>
    <w:p w14:paraId="4A713684" w14:textId="77777777" w:rsidR="00D038B0" w:rsidRPr="00FD0EC5" w:rsidRDefault="00D038B0" w:rsidP="00D038B0">
      <w:pPr>
        <w:pStyle w:val="Paragraphedeliste"/>
        <w:numPr>
          <w:ilvl w:val="1"/>
          <w:numId w:val="16"/>
        </w:numPr>
        <w:rPr>
          <w:rFonts w:ascii="Century Gothic" w:hAnsi="Century Gothic"/>
          <w:lang w:val="fr-CA"/>
        </w:rPr>
      </w:pPr>
      <w:r w:rsidRPr="00FD0EC5">
        <w:rPr>
          <w:rFonts w:ascii="Century Gothic" w:hAnsi="Century Gothic"/>
          <w:lang w:val="fr-CA"/>
        </w:rPr>
        <w:t xml:space="preserve">Ses théories peuvent être reprises </w:t>
      </w:r>
      <w:r w:rsidR="00A13F62" w:rsidRPr="00FD0EC5">
        <w:rPr>
          <w:rFonts w:ascii="Century Gothic" w:hAnsi="Century Gothic"/>
          <w:lang w:val="fr-CA"/>
        </w:rPr>
        <w:t>et reproductibles</w:t>
      </w:r>
      <w:r w:rsidR="003424B3" w:rsidRPr="00FD0EC5">
        <w:rPr>
          <w:rFonts w:ascii="Century Gothic" w:hAnsi="Century Gothic"/>
          <w:lang w:val="fr-CA"/>
        </w:rPr>
        <w:t xml:space="preserve"> à n’importe qu’elle endroit selon </w:t>
      </w:r>
      <w:r w:rsidR="00B077A7" w:rsidRPr="00FD0EC5">
        <w:rPr>
          <w:rFonts w:ascii="Century Gothic" w:hAnsi="Century Gothic"/>
          <w:lang w:val="fr-CA"/>
        </w:rPr>
        <w:t>les moments historiques</w:t>
      </w:r>
      <w:r w:rsidR="00647D4D" w:rsidRPr="00FD0EC5">
        <w:rPr>
          <w:rFonts w:ascii="Century Gothic" w:hAnsi="Century Gothic"/>
          <w:lang w:val="fr-CA"/>
        </w:rPr>
        <w:t xml:space="preserve"> sur la planète Terre.</w:t>
      </w:r>
      <w:r w:rsidR="00E43382" w:rsidRPr="00FD0EC5">
        <w:rPr>
          <w:rFonts w:ascii="Century Gothic" w:hAnsi="Century Gothic"/>
          <w:lang w:val="fr-CA"/>
        </w:rPr>
        <w:t xml:space="preserve"> Ex : connaissance universelle – fct du syst. Sanguin.</w:t>
      </w:r>
    </w:p>
    <w:p w14:paraId="74453B4B" w14:textId="77777777" w:rsidR="00C96479" w:rsidRPr="00FD0EC5" w:rsidRDefault="00C96479" w:rsidP="00C96479">
      <w:pPr>
        <w:pStyle w:val="Paragraphedeliste"/>
        <w:ind w:left="1440"/>
        <w:rPr>
          <w:rFonts w:ascii="Century Gothic" w:hAnsi="Century Gothic"/>
          <w:lang w:val="fr-CA"/>
        </w:rPr>
      </w:pPr>
    </w:p>
    <w:p w14:paraId="1F00A82E" w14:textId="77777777" w:rsidR="00D376F9" w:rsidRPr="00FD0EC5" w:rsidRDefault="001F538B" w:rsidP="003B2E8A">
      <w:pPr>
        <w:pStyle w:val="Paragraphedeliste"/>
        <w:numPr>
          <w:ilvl w:val="0"/>
          <w:numId w:val="16"/>
        </w:numPr>
        <w:rPr>
          <w:rFonts w:ascii="Century Gothic" w:hAnsi="Century Gothic"/>
          <w:lang w:val="fr-CA"/>
        </w:rPr>
      </w:pPr>
      <w:r w:rsidRPr="00FD0EC5">
        <w:rPr>
          <w:rFonts w:ascii="Century Gothic" w:hAnsi="Century Gothic"/>
          <w:lang w:val="fr-CA"/>
        </w:rPr>
        <w:t>Cumulat</w:t>
      </w:r>
      <w:r w:rsidR="00DA4A50" w:rsidRPr="00FD0EC5">
        <w:rPr>
          <w:rFonts w:ascii="Century Gothic" w:hAnsi="Century Gothic"/>
          <w:lang w:val="fr-CA"/>
        </w:rPr>
        <w:t>if</w:t>
      </w:r>
    </w:p>
    <w:p w14:paraId="7740B0F8" w14:textId="77777777" w:rsidR="005E65F0" w:rsidRPr="00FD0EC5" w:rsidRDefault="005E65F0" w:rsidP="005E65F0">
      <w:pPr>
        <w:pStyle w:val="Paragraphedeliste"/>
        <w:numPr>
          <w:ilvl w:val="1"/>
          <w:numId w:val="16"/>
        </w:numPr>
        <w:rPr>
          <w:rFonts w:ascii="Century Gothic" w:hAnsi="Century Gothic"/>
          <w:lang w:val="fr-CA"/>
        </w:rPr>
      </w:pPr>
      <w:r w:rsidRPr="00FD0EC5">
        <w:rPr>
          <w:rFonts w:ascii="Century Gothic" w:hAnsi="Century Gothic"/>
          <w:lang w:val="fr-CA"/>
        </w:rPr>
        <w:t>Les recherches théoriques ds n’importe quelle discipline doivent s’inspirer des recherches antérieur, .:. Tte les recherches scientifiques doivent partir de th</w:t>
      </w:r>
      <w:r w:rsidR="00CD6E88" w:rsidRPr="00FD0EC5">
        <w:rPr>
          <w:rFonts w:ascii="Century Gothic" w:hAnsi="Century Gothic"/>
          <w:lang w:val="fr-CA"/>
        </w:rPr>
        <w:t>éories + concepts déjà établies (acquis du savoir spécialisé)</w:t>
      </w:r>
    </w:p>
    <w:p w14:paraId="07D20625" w14:textId="77777777" w:rsidR="00C96479" w:rsidRPr="00FD0EC5" w:rsidRDefault="00C96479" w:rsidP="00C96479">
      <w:pPr>
        <w:pStyle w:val="Paragraphedeliste"/>
        <w:ind w:left="1440"/>
        <w:rPr>
          <w:rFonts w:ascii="Century Gothic" w:hAnsi="Century Gothic"/>
          <w:lang w:val="fr-CA"/>
        </w:rPr>
      </w:pPr>
    </w:p>
    <w:p w14:paraId="1F426A39" w14:textId="77777777" w:rsidR="001F538B" w:rsidRPr="00FD0EC5" w:rsidRDefault="001F538B" w:rsidP="003B2E8A">
      <w:pPr>
        <w:pStyle w:val="Paragraphedeliste"/>
        <w:numPr>
          <w:ilvl w:val="0"/>
          <w:numId w:val="16"/>
        </w:numPr>
        <w:rPr>
          <w:rFonts w:ascii="Century Gothic" w:hAnsi="Century Gothic"/>
          <w:lang w:val="fr-CA"/>
        </w:rPr>
      </w:pPr>
      <w:r w:rsidRPr="00FD0EC5">
        <w:rPr>
          <w:rFonts w:ascii="Century Gothic" w:hAnsi="Century Gothic"/>
          <w:lang w:val="fr-CA"/>
        </w:rPr>
        <w:t>Progressivité</w:t>
      </w:r>
    </w:p>
    <w:p w14:paraId="51F1C9B3" w14:textId="77777777" w:rsidR="00C96479" w:rsidRPr="00FD0EC5" w:rsidRDefault="00D214B9" w:rsidP="00C96479">
      <w:pPr>
        <w:pStyle w:val="Paragraphedeliste"/>
        <w:numPr>
          <w:ilvl w:val="1"/>
          <w:numId w:val="16"/>
        </w:numPr>
        <w:rPr>
          <w:rFonts w:ascii="Century Gothic" w:hAnsi="Century Gothic"/>
          <w:lang w:val="fr-CA"/>
        </w:rPr>
      </w:pPr>
      <w:r w:rsidRPr="00FD0EC5">
        <w:rPr>
          <w:rFonts w:ascii="Century Gothic" w:hAnsi="Century Gothic"/>
          <w:lang w:val="fr-CA"/>
        </w:rPr>
        <w:t xml:space="preserve">À partir des théories ou concepts établies, les recherches </w:t>
      </w:r>
      <w:r w:rsidR="00480CDF" w:rsidRPr="00FD0EC5">
        <w:rPr>
          <w:rFonts w:ascii="Century Gothic" w:hAnsi="Century Gothic"/>
          <w:lang w:val="fr-CA"/>
        </w:rPr>
        <w:t>pro</w:t>
      </w:r>
      <w:r w:rsidRPr="00FD0EC5">
        <w:rPr>
          <w:rFonts w:ascii="Century Gothic" w:hAnsi="Century Gothic"/>
          <w:lang w:val="fr-CA"/>
        </w:rPr>
        <w:t xml:space="preserve">posent de nvlles hypothèses </w:t>
      </w:r>
      <w:r w:rsidR="00B1156A" w:rsidRPr="00FD0EC5">
        <w:rPr>
          <w:rFonts w:ascii="Century Gothic" w:hAnsi="Century Gothic"/>
          <w:lang w:val="fr-CA"/>
        </w:rPr>
        <w:t xml:space="preserve">pr créer </w:t>
      </w:r>
      <w:r w:rsidR="00480CDF" w:rsidRPr="00FD0EC5">
        <w:rPr>
          <w:rFonts w:ascii="Century Gothic" w:hAnsi="Century Gothic"/>
          <w:lang w:val="fr-CA"/>
        </w:rPr>
        <w:t>de nvx concepts ou nvlles théories. Il s’agit du fondement de l’avancement de connaissances scientifiques</w:t>
      </w:r>
    </w:p>
    <w:p w14:paraId="43D3AC52" w14:textId="77777777" w:rsidR="00480CDF" w:rsidRPr="00FD0EC5" w:rsidRDefault="00480CDF" w:rsidP="00480CDF">
      <w:pPr>
        <w:rPr>
          <w:rFonts w:ascii="Century Gothic" w:hAnsi="Century Gothic"/>
          <w:lang w:val="fr-CA"/>
        </w:rPr>
      </w:pPr>
      <w:r w:rsidRPr="00FD0EC5">
        <w:rPr>
          <w:rFonts w:ascii="Century Gothic" w:hAnsi="Century Gothic"/>
          <w:b/>
          <w:lang w:val="fr-CA"/>
        </w:rPr>
        <w:t>Qu’</w:t>
      </w:r>
      <w:r w:rsidR="00CA7A20" w:rsidRPr="00FD0EC5">
        <w:rPr>
          <w:rFonts w:ascii="Century Gothic" w:hAnsi="Century Gothic"/>
          <w:b/>
          <w:lang w:val="fr-CA"/>
        </w:rPr>
        <w:t>est</w:t>
      </w:r>
      <w:r w:rsidRPr="00FD0EC5">
        <w:rPr>
          <w:rFonts w:ascii="Century Gothic" w:hAnsi="Century Gothic"/>
          <w:b/>
          <w:lang w:val="fr-CA"/>
        </w:rPr>
        <w:t>-ce que la société ?</w:t>
      </w:r>
      <w:r w:rsidR="007816B0" w:rsidRPr="00FD0EC5">
        <w:rPr>
          <w:rFonts w:ascii="Century Gothic" w:hAnsi="Century Gothic"/>
          <w:lang w:val="fr-CA"/>
        </w:rPr>
        <w:t xml:space="preserve"> (p. 411)</w:t>
      </w:r>
    </w:p>
    <w:p w14:paraId="2A86ACE4" w14:textId="77777777" w:rsidR="00C7161C" w:rsidRPr="00FD0EC5" w:rsidRDefault="008C4FF1" w:rsidP="00693186">
      <w:pPr>
        <w:rPr>
          <w:rFonts w:ascii="Century Gothic" w:hAnsi="Century Gothic"/>
          <w:lang w:val="fr-CA"/>
        </w:rPr>
      </w:pPr>
      <w:r w:rsidRPr="00FD0EC5">
        <w:rPr>
          <w:rFonts w:ascii="Century Gothic" w:hAnsi="Century Gothic"/>
          <w:lang w:val="fr-CA"/>
        </w:rPr>
        <w:t>Processus d’</w:t>
      </w:r>
      <w:r w:rsidRPr="00FD0EC5">
        <w:rPr>
          <w:rFonts w:ascii="Century Gothic" w:hAnsi="Century Gothic"/>
          <w:i/>
          <w:u w:val="single"/>
          <w:lang w:val="fr-CA"/>
        </w:rPr>
        <w:t>articulation</w:t>
      </w:r>
      <w:r w:rsidRPr="00FD0EC5">
        <w:rPr>
          <w:rFonts w:ascii="Century Gothic" w:hAnsi="Century Gothic"/>
          <w:lang w:val="fr-CA"/>
        </w:rPr>
        <w:t xml:space="preserve">, de rapports </w:t>
      </w:r>
      <w:r w:rsidR="00681960" w:rsidRPr="00FD0EC5">
        <w:rPr>
          <w:rFonts w:ascii="Century Gothic" w:hAnsi="Century Gothic"/>
          <w:lang w:val="fr-CA"/>
        </w:rPr>
        <w:t>économiques</w:t>
      </w:r>
      <w:r w:rsidR="00234AC0" w:rsidRPr="00FD0EC5">
        <w:rPr>
          <w:rFonts w:ascii="Century Gothic" w:hAnsi="Century Gothic"/>
          <w:lang w:val="fr-CA"/>
        </w:rPr>
        <w:t xml:space="preserve">, idéologiques, </w:t>
      </w:r>
      <w:r w:rsidRPr="00FD0EC5">
        <w:rPr>
          <w:rFonts w:ascii="Century Gothic" w:hAnsi="Century Gothic"/>
          <w:lang w:val="fr-CA"/>
        </w:rPr>
        <w:t>poli</w:t>
      </w:r>
      <w:r w:rsidR="007816B0" w:rsidRPr="00FD0EC5">
        <w:rPr>
          <w:rFonts w:ascii="Century Gothic" w:hAnsi="Century Gothic"/>
          <w:lang w:val="fr-CA"/>
        </w:rPr>
        <w:t xml:space="preserve">tiques, juridiques et écologiques en interactions continus, pacifiques </w:t>
      </w:r>
      <w:r w:rsidR="00166A12" w:rsidRPr="00FD0EC5">
        <w:rPr>
          <w:rFonts w:ascii="Century Gothic" w:hAnsi="Century Gothic"/>
          <w:lang w:val="fr-CA"/>
        </w:rPr>
        <w:t>et/</w:t>
      </w:r>
      <w:r w:rsidR="007816B0" w:rsidRPr="00FD0EC5">
        <w:rPr>
          <w:rFonts w:ascii="Century Gothic" w:hAnsi="Century Gothic"/>
          <w:lang w:val="fr-CA"/>
        </w:rPr>
        <w:t xml:space="preserve">ou </w:t>
      </w:r>
      <w:r w:rsidR="00166A12" w:rsidRPr="00FD0EC5">
        <w:rPr>
          <w:rFonts w:ascii="Century Gothic" w:hAnsi="Century Gothic"/>
          <w:u w:val="single"/>
          <w:lang w:val="fr-CA"/>
        </w:rPr>
        <w:t>confectuelle</w:t>
      </w:r>
      <w:r w:rsidR="007816B0" w:rsidRPr="00FD0EC5">
        <w:rPr>
          <w:rFonts w:ascii="Century Gothic" w:hAnsi="Century Gothic"/>
          <w:lang w:val="fr-CA"/>
        </w:rPr>
        <w:t xml:space="preserve">. </w:t>
      </w:r>
    </w:p>
    <w:p w14:paraId="0BA37E46" w14:textId="77777777" w:rsidR="00694695" w:rsidRPr="00FD0EC5" w:rsidRDefault="00694695" w:rsidP="00693186">
      <w:pPr>
        <w:rPr>
          <w:rFonts w:ascii="Century Gothic" w:hAnsi="Century Gothic"/>
          <w:lang w:val="fr-CA"/>
        </w:rPr>
      </w:pPr>
      <w:r w:rsidRPr="00FD0EC5">
        <w:rPr>
          <w:rFonts w:ascii="Century Gothic" w:hAnsi="Century Gothic"/>
          <w:lang w:val="fr-CA"/>
        </w:rPr>
        <w:t xml:space="preserve">Processus : c’est une évolution, un commencement, un développement et une fin pouvant annoncer une nouvelle réalité objective et/ou </w:t>
      </w:r>
      <w:r w:rsidR="005A50AB" w:rsidRPr="00FD0EC5">
        <w:rPr>
          <w:rFonts w:ascii="Century Gothic" w:hAnsi="Century Gothic"/>
          <w:lang w:val="fr-CA"/>
        </w:rPr>
        <w:t>une</w:t>
      </w:r>
      <w:r w:rsidRPr="00FD0EC5">
        <w:rPr>
          <w:rFonts w:ascii="Century Gothic" w:hAnsi="Century Gothic"/>
          <w:lang w:val="fr-CA"/>
        </w:rPr>
        <w:t xml:space="preserve"> nouvelle réalité subjective. </w:t>
      </w:r>
    </w:p>
    <w:p w14:paraId="1A2FF5EF" w14:textId="77777777" w:rsidR="00F4247D" w:rsidRPr="00FD0EC5" w:rsidRDefault="00F4247D" w:rsidP="00F4247D">
      <w:pPr>
        <w:pStyle w:val="Paragraphedeliste"/>
        <w:numPr>
          <w:ilvl w:val="0"/>
          <w:numId w:val="17"/>
        </w:numPr>
        <w:rPr>
          <w:rFonts w:ascii="Century Gothic" w:hAnsi="Century Gothic"/>
          <w:lang w:val="fr-CA"/>
        </w:rPr>
      </w:pPr>
      <w:r w:rsidRPr="00FD0EC5">
        <w:rPr>
          <w:rFonts w:ascii="Century Gothic" w:hAnsi="Century Gothic"/>
          <w:lang w:val="fr-CA"/>
        </w:rPr>
        <w:t>Ex</w:t>
      </w:r>
      <w:r w:rsidR="00B6113C" w:rsidRPr="00FD0EC5">
        <w:rPr>
          <w:rFonts w:ascii="Century Gothic" w:hAnsi="Century Gothic"/>
          <w:lang w:val="fr-CA"/>
        </w:rPr>
        <w:t>. Notre corps est un processus :</w:t>
      </w:r>
      <w:r w:rsidR="000B39BE" w:rsidRPr="00FD0EC5">
        <w:rPr>
          <w:rFonts w:ascii="Century Gothic" w:hAnsi="Century Gothic"/>
          <w:lang w:val="fr-CA"/>
        </w:rPr>
        <w:t xml:space="preserve"> nous passons par des périodes de développement (</w:t>
      </w:r>
      <w:r w:rsidR="00704F25" w:rsidRPr="00FD0EC5">
        <w:rPr>
          <w:rFonts w:ascii="Century Gothic" w:hAnsi="Century Gothic"/>
          <w:lang w:val="fr-CA"/>
        </w:rPr>
        <w:t>nouveau-</w:t>
      </w:r>
      <w:r w:rsidR="00103E85" w:rsidRPr="00FD0EC5">
        <w:rPr>
          <w:rFonts w:ascii="Century Gothic" w:hAnsi="Century Gothic"/>
          <w:lang w:val="fr-CA"/>
        </w:rPr>
        <w:t>né, enfance, adolescence</w:t>
      </w:r>
      <w:r w:rsidR="000B39BE" w:rsidRPr="00FD0EC5">
        <w:rPr>
          <w:rFonts w:ascii="Century Gothic" w:hAnsi="Century Gothic"/>
          <w:lang w:val="fr-CA"/>
        </w:rPr>
        <w:t>, adulte, âge d’</w:t>
      </w:r>
      <w:r w:rsidR="00704F25" w:rsidRPr="00FD0EC5">
        <w:rPr>
          <w:rFonts w:ascii="Century Gothic" w:hAnsi="Century Gothic"/>
          <w:lang w:val="fr-CA"/>
        </w:rPr>
        <w:t>or)</w:t>
      </w:r>
      <w:r w:rsidR="009D6D91" w:rsidRPr="00FD0EC5">
        <w:rPr>
          <w:rFonts w:ascii="Century Gothic" w:hAnsi="Century Gothic"/>
          <w:lang w:val="fr-CA"/>
        </w:rPr>
        <w:t>.</w:t>
      </w:r>
    </w:p>
    <w:p w14:paraId="3CFA95A3" w14:textId="77777777" w:rsidR="007F6C86" w:rsidRPr="00FD0EC5" w:rsidRDefault="007F6C86" w:rsidP="00F4247D">
      <w:pPr>
        <w:pStyle w:val="Paragraphedeliste"/>
        <w:numPr>
          <w:ilvl w:val="0"/>
          <w:numId w:val="17"/>
        </w:numPr>
        <w:rPr>
          <w:rFonts w:ascii="Century Gothic" w:hAnsi="Century Gothic"/>
          <w:lang w:val="fr-CA"/>
        </w:rPr>
      </w:pPr>
      <w:r w:rsidRPr="00FD0EC5">
        <w:rPr>
          <w:rFonts w:ascii="Century Gothic" w:hAnsi="Century Gothic"/>
          <w:lang w:val="fr-CA"/>
        </w:rPr>
        <w:t>Un processus est une évolution, elle implique une dynamique</w:t>
      </w:r>
      <w:r w:rsidR="007F4C2F" w:rsidRPr="00FD0EC5">
        <w:rPr>
          <w:rFonts w:ascii="Century Gothic" w:hAnsi="Century Gothic"/>
          <w:lang w:val="fr-CA"/>
        </w:rPr>
        <w:t xml:space="preserve"> (un changement permanent)</w:t>
      </w:r>
      <w:r w:rsidR="001A07F9" w:rsidRPr="00FD0EC5">
        <w:rPr>
          <w:rFonts w:ascii="Century Gothic" w:hAnsi="Century Gothic"/>
          <w:lang w:val="fr-CA"/>
        </w:rPr>
        <w:t xml:space="preserve"> </w:t>
      </w:r>
    </w:p>
    <w:p w14:paraId="744B5073" w14:textId="77777777" w:rsidR="001A07F9" w:rsidRPr="00FD0EC5" w:rsidRDefault="001A07F9" w:rsidP="001A07F9">
      <w:pPr>
        <w:rPr>
          <w:rFonts w:ascii="Century Gothic" w:hAnsi="Century Gothic"/>
          <w:b/>
          <w:lang w:val="fr-CA"/>
        </w:rPr>
      </w:pPr>
      <w:r w:rsidRPr="00FD0EC5">
        <w:rPr>
          <w:rFonts w:ascii="Century Gothic" w:hAnsi="Century Gothic"/>
          <w:b/>
          <w:lang w:val="fr-CA"/>
        </w:rPr>
        <w:t>Qu’est-ce qu’une articulation?</w:t>
      </w:r>
    </w:p>
    <w:p w14:paraId="085A3B80" w14:textId="77777777" w:rsidR="001A07F9" w:rsidRPr="00FD0EC5" w:rsidRDefault="004C5600" w:rsidP="001A07F9">
      <w:pPr>
        <w:rPr>
          <w:rFonts w:ascii="Century Gothic" w:hAnsi="Century Gothic"/>
          <w:lang w:val="fr-CA"/>
        </w:rPr>
      </w:pPr>
      <w:r w:rsidRPr="00FD0EC5">
        <w:rPr>
          <w:rFonts w:ascii="Century Gothic" w:hAnsi="Century Gothic"/>
          <w:lang w:val="fr-CA"/>
        </w:rPr>
        <w:t xml:space="preserve">- </w:t>
      </w:r>
      <w:r w:rsidR="00C04DA2" w:rsidRPr="00FD0EC5">
        <w:rPr>
          <w:rFonts w:ascii="Century Gothic" w:hAnsi="Century Gothic"/>
          <w:lang w:val="fr-CA"/>
        </w:rPr>
        <w:t>Définition</w:t>
      </w:r>
      <w:r w:rsidR="0092055D" w:rsidRPr="00FD0EC5">
        <w:rPr>
          <w:rFonts w:ascii="Century Gothic" w:hAnsi="Century Gothic"/>
          <w:lang w:val="fr-CA"/>
        </w:rPr>
        <w:t>/sens</w:t>
      </w:r>
      <w:r w:rsidR="00C04DA2" w:rsidRPr="00FD0EC5">
        <w:rPr>
          <w:rFonts w:ascii="Century Gothic" w:hAnsi="Century Gothic"/>
          <w:lang w:val="fr-CA"/>
        </w:rPr>
        <w:t xml:space="preserve"> anatomique : </w:t>
      </w:r>
      <w:r w:rsidR="008823A8" w:rsidRPr="00FD0EC5">
        <w:rPr>
          <w:rFonts w:ascii="Century Gothic" w:hAnsi="Century Gothic"/>
          <w:lang w:val="fr-CA"/>
        </w:rPr>
        <w:t>Jonction d’éléments (2+) liés par une charnière</w:t>
      </w:r>
      <w:r w:rsidR="00D92495" w:rsidRPr="00FD0EC5">
        <w:rPr>
          <w:rFonts w:ascii="Century Gothic" w:hAnsi="Century Gothic"/>
          <w:lang w:val="fr-CA"/>
        </w:rPr>
        <w:t>.</w:t>
      </w:r>
      <w:r w:rsidR="008823A8" w:rsidRPr="00FD0EC5">
        <w:rPr>
          <w:rFonts w:ascii="Century Gothic" w:hAnsi="Century Gothic"/>
          <w:lang w:val="fr-CA"/>
        </w:rPr>
        <w:t xml:space="preserve"> </w:t>
      </w:r>
    </w:p>
    <w:p w14:paraId="08A94A63" w14:textId="77777777" w:rsidR="00DA1C7B" w:rsidRPr="00FD0EC5" w:rsidRDefault="004C5600" w:rsidP="001A07F9">
      <w:pPr>
        <w:rPr>
          <w:rFonts w:ascii="Century Gothic" w:hAnsi="Century Gothic"/>
          <w:lang w:val="fr-CA"/>
        </w:rPr>
      </w:pPr>
      <w:r w:rsidRPr="00FD0EC5">
        <w:rPr>
          <w:rFonts w:ascii="Century Gothic" w:hAnsi="Century Gothic"/>
          <w:lang w:val="fr-CA"/>
        </w:rPr>
        <w:t xml:space="preserve">- </w:t>
      </w:r>
      <w:r w:rsidR="00C04DA2" w:rsidRPr="00FD0EC5">
        <w:rPr>
          <w:rFonts w:ascii="Century Gothic" w:hAnsi="Century Gothic"/>
          <w:lang w:val="fr-CA"/>
        </w:rPr>
        <w:t>Définition</w:t>
      </w:r>
      <w:r w:rsidR="003A6D58" w:rsidRPr="00FD0EC5">
        <w:rPr>
          <w:rFonts w:ascii="Century Gothic" w:hAnsi="Century Gothic"/>
          <w:lang w:val="fr-CA"/>
        </w:rPr>
        <w:t>/sens</w:t>
      </w:r>
      <w:r w:rsidR="00C04DA2" w:rsidRPr="00FD0EC5">
        <w:rPr>
          <w:rFonts w:ascii="Century Gothic" w:hAnsi="Century Gothic"/>
          <w:lang w:val="fr-CA"/>
        </w:rPr>
        <w:t xml:space="preserve"> sociologique :</w:t>
      </w:r>
      <w:r w:rsidR="00D92495" w:rsidRPr="00FD0EC5">
        <w:rPr>
          <w:rFonts w:ascii="Century Gothic" w:hAnsi="Century Gothic"/>
          <w:lang w:val="fr-CA"/>
        </w:rPr>
        <w:t xml:space="preserve"> </w:t>
      </w:r>
      <w:r w:rsidR="004D7DA4" w:rsidRPr="00FD0EC5">
        <w:rPr>
          <w:rFonts w:ascii="Century Gothic" w:hAnsi="Century Gothic"/>
          <w:lang w:val="fr-CA"/>
        </w:rPr>
        <w:t>C’est une imbrication, un enchevêtrement</w:t>
      </w:r>
      <w:r w:rsidR="00EF1224" w:rsidRPr="00FD0EC5">
        <w:rPr>
          <w:rFonts w:ascii="Century Gothic" w:hAnsi="Century Gothic"/>
          <w:lang w:val="fr-CA"/>
        </w:rPr>
        <w:t xml:space="preserve">, donc une ligature de </w:t>
      </w:r>
      <w:r w:rsidR="002E7E1F" w:rsidRPr="00FD0EC5">
        <w:rPr>
          <w:rFonts w:ascii="Century Gothic" w:hAnsi="Century Gothic"/>
          <w:lang w:val="fr-CA"/>
        </w:rPr>
        <w:t>2+</w:t>
      </w:r>
      <w:r w:rsidR="00EF1224" w:rsidRPr="00FD0EC5">
        <w:rPr>
          <w:rFonts w:ascii="Century Gothic" w:hAnsi="Century Gothic"/>
          <w:lang w:val="fr-CA"/>
        </w:rPr>
        <w:t xml:space="preserve"> éléments d’une réalité objective ou d’une réalité subjective. En d’autres termes, les 5 types de </w:t>
      </w:r>
      <w:r w:rsidR="00EF1224" w:rsidRPr="00FD0EC5">
        <w:rPr>
          <w:rFonts w:ascii="Century Gothic" w:hAnsi="Century Gothic"/>
          <w:i/>
          <w:u w:val="single"/>
          <w:lang w:val="fr-CA"/>
        </w:rPr>
        <w:t>rapports</w:t>
      </w:r>
      <w:r w:rsidR="00EF1224" w:rsidRPr="00FD0EC5">
        <w:rPr>
          <w:rFonts w:ascii="Century Gothic" w:hAnsi="Century Gothic"/>
          <w:lang w:val="fr-CA"/>
        </w:rPr>
        <w:t xml:space="preserve"> articulés, imbriqués, enchevêtré</w:t>
      </w:r>
      <w:r w:rsidR="00DA1C7B" w:rsidRPr="00FD0EC5">
        <w:rPr>
          <w:rFonts w:ascii="Century Gothic" w:hAnsi="Century Gothic"/>
          <w:lang w:val="fr-CA"/>
        </w:rPr>
        <w:t>s ne peuvent jamais être séparé dans la dynamique sociétale. (They go hand in hand</w:t>
      </w:r>
      <w:r w:rsidR="00BC2DE0" w:rsidRPr="00FD0EC5">
        <w:rPr>
          <w:rFonts w:ascii="Century Gothic" w:hAnsi="Century Gothic"/>
          <w:lang w:val="fr-CA"/>
        </w:rPr>
        <w:t>)</w:t>
      </w:r>
    </w:p>
    <w:p w14:paraId="619763DF" w14:textId="77777777" w:rsidR="00DA1C7B" w:rsidRPr="00FD0EC5" w:rsidRDefault="00DA1C7B" w:rsidP="001A07F9">
      <w:pPr>
        <w:rPr>
          <w:rFonts w:ascii="Century Gothic" w:hAnsi="Century Gothic"/>
          <w:b/>
          <w:lang w:val="fr-CA"/>
        </w:rPr>
      </w:pPr>
      <w:r w:rsidRPr="00FD0EC5">
        <w:rPr>
          <w:rFonts w:ascii="Century Gothic" w:hAnsi="Century Gothic"/>
          <w:b/>
          <w:lang w:val="fr-CA"/>
        </w:rPr>
        <w:t>Qu’</w:t>
      </w:r>
      <w:r w:rsidR="00735A5E" w:rsidRPr="00FD0EC5">
        <w:rPr>
          <w:rFonts w:ascii="Century Gothic" w:hAnsi="Century Gothic"/>
          <w:b/>
          <w:lang w:val="fr-CA"/>
        </w:rPr>
        <w:t>est</w:t>
      </w:r>
      <w:r w:rsidRPr="00FD0EC5">
        <w:rPr>
          <w:rFonts w:ascii="Century Gothic" w:hAnsi="Century Gothic"/>
          <w:b/>
          <w:lang w:val="fr-CA"/>
        </w:rPr>
        <w:t>-ce qu’un rapport?</w:t>
      </w:r>
    </w:p>
    <w:p w14:paraId="07DF4CCA" w14:textId="77777777" w:rsidR="00DA1C7B" w:rsidRPr="00FD0EC5" w:rsidRDefault="00DA1C7B" w:rsidP="001A07F9">
      <w:pPr>
        <w:rPr>
          <w:rFonts w:ascii="Century Gothic" w:hAnsi="Century Gothic"/>
          <w:lang w:val="fr-CA"/>
        </w:rPr>
      </w:pPr>
      <w:r w:rsidRPr="00FD0EC5">
        <w:rPr>
          <w:rFonts w:ascii="Century Gothic" w:hAnsi="Century Gothic"/>
          <w:lang w:val="fr-CA"/>
        </w:rPr>
        <w:t xml:space="preserve">C’est une relation, un lien entre des éléments ou des composantes d’une réalité objective ou d’une réalité subjective. </w:t>
      </w:r>
    </w:p>
    <w:p w14:paraId="1C918EA4" w14:textId="77777777" w:rsidR="00735A5E" w:rsidRPr="00FD0EC5" w:rsidRDefault="00E75370" w:rsidP="001A07F9">
      <w:pPr>
        <w:rPr>
          <w:rFonts w:ascii="Century Gothic" w:hAnsi="Century Gothic"/>
          <w:lang w:val="fr-CA"/>
        </w:rPr>
      </w:pPr>
      <w:r w:rsidRPr="00FD0EC5">
        <w:rPr>
          <w:rFonts w:ascii="Century Gothic" w:hAnsi="Century Gothic"/>
          <w:lang w:val="fr-CA"/>
        </w:rPr>
        <w:t xml:space="preserve">Loi : rapport constant. </w:t>
      </w:r>
    </w:p>
    <w:p w14:paraId="1719F855" w14:textId="77777777" w:rsidR="00735A5E" w:rsidRPr="00FD0EC5" w:rsidRDefault="00735A5E" w:rsidP="001A07F9">
      <w:pPr>
        <w:rPr>
          <w:rFonts w:ascii="Century Gothic" w:hAnsi="Century Gothic"/>
          <w:b/>
          <w:lang w:val="fr-CA"/>
        </w:rPr>
      </w:pPr>
      <w:r w:rsidRPr="00FD0EC5">
        <w:rPr>
          <w:rFonts w:ascii="Century Gothic" w:hAnsi="Century Gothic"/>
          <w:b/>
          <w:lang w:val="fr-CA"/>
        </w:rPr>
        <w:lastRenderedPageBreak/>
        <w:t>Qu’</w:t>
      </w:r>
      <w:r w:rsidR="00150161" w:rsidRPr="00FD0EC5">
        <w:rPr>
          <w:rFonts w:ascii="Century Gothic" w:hAnsi="Century Gothic"/>
          <w:b/>
          <w:lang w:val="fr-CA"/>
        </w:rPr>
        <w:t>est</w:t>
      </w:r>
      <w:r w:rsidRPr="00FD0EC5">
        <w:rPr>
          <w:rFonts w:ascii="Century Gothic" w:hAnsi="Century Gothic"/>
          <w:b/>
          <w:lang w:val="fr-CA"/>
        </w:rPr>
        <w:t>-ce que l’économie?</w:t>
      </w:r>
    </w:p>
    <w:p w14:paraId="5A5884AF" w14:textId="77777777" w:rsidR="00735A5E" w:rsidRPr="00FD0EC5" w:rsidRDefault="00735A5E" w:rsidP="001A07F9">
      <w:pPr>
        <w:rPr>
          <w:rFonts w:ascii="Century Gothic" w:hAnsi="Century Gothic"/>
          <w:i/>
          <w:lang w:val="fr-CA"/>
        </w:rPr>
      </w:pPr>
      <w:r w:rsidRPr="00FD0EC5">
        <w:rPr>
          <w:rFonts w:ascii="Century Gothic" w:hAnsi="Century Gothic"/>
          <w:lang w:val="fr-CA"/>
        </w:rPr>
        <w:t>Éthymologie</w:t>
      </w:r>
      <w:r w:rsidR="00150161" w:rsidRPr="00FD0EC5">
        <w:rPr>
          <w:rFonts w:ascii="Century Gothic" w:hAnsi="Century Gothic"/>
          <w:lang w:val="fr-CA"/>
        </w:rPr>
        <w:t xml:space="preserve"> (grecque)</w:t>
      </w:r>
      <w:r w:rsidRPr="00FD0EC5">
        <w:rPr>
          <w:rFonts w:ascii="Century Gothic" w:hAnsi="Century Gothic"/>
          <w:lang w:val="fr-CA"/>
        </w:rPr>
        <w:t> :</w:t>
      </w:r>
      <w:r w:rsidRPr="00FD0EC5">
        <w:rPr>
          <w:rFonts w:ascii="Century Gothic" w:hAnsi="Century Gothic"/>
          <w:b/>
          <w:lang w:val="fr-CA"/>
        </w:rPr>
        <w:t xml:space="preserve"> </w:t>
      </w:r>
      <w:r w:rsidR="00150161" w:rsidRPr="00FD0EC5">
        <w:rPr>
          <w:rFonts w:ascii="Century Gothic" w:hAnsi="Century Gothic"/>
          <w:b/>
          <w:lang w:val="fr-CA"/>
        </w:rPr>
        <w:t>oiko</w:t>
      </w:r>
      <w:r w:rsidR="00F507DF" w:rsidRPr="00FD0EC5">
        <w:rPr>
          <w:rFonts w:ascii="Century Gothic" w:hAnsi="Century Gothic"/>
          <w:b/>
          <w:lang w:val="fr-CA"/>
        </w:rPr>
        <w:t>s</w:t>
      </w:r>
      <w:r w:rsidR="00150161" w:rsidRPr="00FD0EC5">
        <w:rPr>
          <w:rFonts w:ascii="Century Gothic" w:hAnsi="Century Gothic"/>
          <w:lang w:val="fr-CA"/>
        </w:rPr>
        <w:t xml:space="preserve">, </w:t>
      </w:r>
      <w:r w:rsidR="00150161" w:rsidRPr="00FD0EC5">
        <w:rPr>
          <w:rFonts w:ascii="Century Gothic" w:hAnsi="Century Gothic"/>
          <w:i/>
          <w:lang w:val="fr-CA"/>
        </w:rPr>
        <w:t xml:space="preserve">habitat, maison. </w:t>
      </w:r>
      <w:r w:rsidR="00150161" w:rsidRPr="00FD0EC5">
        <w:rPr>
          <w:rFonts w:ascii="Century Gothic" w:hAnsi="Century Gothic"/>
          <w:b/>
          <w:lang w:val="fr-CA"/>
        </w:rPr>
        <w:t>Momos</w:t>
      </w:r>
      <w:r w:rsidR="00150161" w:rsidRPr="00FD0EC5">
        <w:rPr>
          <w:rFonts w:ascii="Century Gothic" w:hAnsi="Century Gothic"/>
          <w:lang w:val="fr-CA"/>
        </w:rPr>
        <w:t xml:space="preserve">, </w:t>
      </w:r>
      <w:r w:rsidR="00150161" w:rsidRPr="00FD0EC5">
        <w:rPr>
          <w:rFonts w:ascii="Century Gothic" w:hAnsi="Century Gothic"/>
          <w:i/>
          <w:lang w:val="fr-CA"/>
        </w:rPr>
        <w:t>norme, loi.</w:t>
      </w:r>
    </w:p>
    <w:p w14:paraId="10E70312" w14:textId="77777777" w:rsidR="00510B9E" w:rsidRPr="00FD0EC5" w:rsidRDefault="00760F54" w:rsidP="001A07F9">
      <w:pPr>
        <w:rPr>
          <w:rFonts w:ascii="Century Gothic" w:hAnsi="Century Gothic"/>
          <w:lang w:val="fr-CA"/>
        </w:rPr>
      </w:pPr>
      <w:r w:rsidRPr="00FD0EC5">
        <w:rPr>
          <w:rFonts w:ascii="Century Gothic" w:hAnsi="Century Gothic"/>
          <w:lang w:val="fr-CA"/>
        </w:rPr>
        <w:t xml:space="preserve">C’est la science qui étudie </w:t>
      </w:r>
      <w:r w:rsidR="002C3E7B" w:rsidRPr="00FD0EC5">
        <w:rPr>
          <w:rFonts w:ascii="Century Gothic" w:hAnsi="Century Gothic"/>
          <w:lang w:val="fr-CA"/>
        </w:rPr>
        <w:t xml:space="preserve">le triple processus de </w:t>
      </w:r>
      <w:r w:rsidR="002C3E7B" w:rsidRPr="00FD0EC5">
        <w:rPr>
          <w:rFonts w:ascii="Century Gothic" w:hAnsi="Century Gothic"/>
          <w:b/>
          <w:lang w:val="fr-CA"/>
        </w:rPr>
        <w:t>production, d’échange et de consommation</w:t>
      </w:r>
      <w:r w:rsidR="002C3E7B" w:rsidRPr="00FD0EC5">
        <w:rPr>
          <w:rFonts w:ascii="Century Gothic" w:hAnsi="Century Gothic"/>
          <w:lang w:val="fr-CA"/>
        </w:rPr>
        <w:t xml:space="preserve"> de biens matériel</w:t>
      </w:r>
      <w:r w:rsidR="005267F7" w:rsidRPr="00FD0EC5">
        <w:rPr>
          <w:rFonts w:ascii="Century Gothic" w:hAnsi="Century Gothic"/>
          <w:lang w:val="fr-CA"/>
        </w:rPr>
        <w:t>s</w:t>
      </w:r>
      <w:r w:rsidR="002C3E7B" w:rsidRPr="00FD0EC5">
        <w:rPr>
          <w:rFonts w:ascii="Century Gothic" w:hAnsi="Century Gothic"/>
          <w:lang w:val="fr-CA"/>
        </w:rPr>
        <w:t xml:space="preserve"> </w:t>
      </w:r>
      <w:r w:rsidR="00B23785" w:rsidRPr="00FD0EC5">
        <w:rPr>
          <w:rFonts w:ascii="Century Gothic" w:hAnsi="Century Gothic"/>
          <w:lang w:val="fr-CA"/>
        </w:rPr>
        <w:t>et de services sociaux rares (appelés biens économiques/marchandise)</w:t>
      </w:r>
    </w:p>
    <w:p w14:paraId="096D86AF" w14:textId="77777777" w:rsidR="00DA18C6" w:rsidRPr="00FD0EC5" w:rsidRDefault="00DA18C6" w:rsidP="00693186">
      <w:pPr>
        <w:rPr>
          <w:rFonts w:ascii="Century Gothic" w:hAnsi="Century Gothic"/>
          <w:lang w:val="fr-CA"/>
        </w:rPr>
      </w:pPr>
      <w:r w:rsidRPr="00FD0EC5">
        <w:rPr>
          <w:rFonts w:ascii="Century Gothic" w:hAnsi="Century Gothic"/>
          <w:lang w:val="fr-CA"/>
        </w:rPr>
        <w:t>La marchandise </w:t>
      </w:r>
      <w:r w:rsidR="00DF1D50" w:rsidRPr="00FD0EC5">
        <w:rPr>
          <w:rFonts w:ascii="Century Gothic" w:hAnsi="Century Gothic"/>
          <w:lang w:val="fr-CA"/>
        </w:rPr>
        <w:t>est un produit ayant 4 caractéristiques :</w:t>
      </w:r>
    </w:p>
    <w:p w14:paraId="49D4A371" w14:textId="77777777" w:rsidR="00B854C6" w:rsidRPr="00FD0EC5" w:rsidRDefault="00DA18C6" w:rsidP="00DA18C6">
      <w:pPr>
        <w:pStyle w:val="Paragraphedeliste"/>
        <w:numPr>
          <w:ilvl w:val="0"/>
          <w:numId w:val="18"/>
        </w:numPr>
        <w:rPr>
          <w:rFonts w:ascii="Century Gothic" w:hAnsi="Century Gothic"/>
          <w:lang w:val="fr-CA"/>
        </w:rPr>
      </w:pPr>
      <w:r w:rsidRPr="00FD0EC5">
        <w:rPr>
          <w:rFonts w:ascii="Century Gothic" w:hAnsi="Century Gothic"/>
          <w:b/>
          <w:lang w:val="fr-CA"/>
        </w:rPr>
        <w:t>Valeur</w:t>
      </w:r>
      <w:r w:rsidR="00FA2631" w:rsidRPr="00FD0EC5">
        <w:rPr>
          <w:rFonts w:ascii="Century Gothic" w:hAnsi="Century Gothic"/>
          <w:b/>
          <w:lang w:val="fr-CA"/>
        </w:rPr>
        <w:t> :</w:t>
      </w:r>
      <w:r w:rsidR="00FA2631" w:rsidRPr="00FD0EC5">
        <w:rPr>
          <w:rFonts w:ascii="Century Gothic" w:hAnsi="Century Gothic"/>
          <w:lang w:val="fr-CA"/>
        </w:rPr>
        <w:t xml:space="preserve"> </w:t>
      </w:r>
    </w:p>
    <w:p w14:paraId="7D8F04E8" w14:textId="77777777" w:rsidR="00FA2631" w:rsidRPr="00FD0EC5" w:rsidRDefault="00B854C6" w:rsidP="0055528C">
      <w:pPr>
        <w:pStyle w:val="Paragraphedeliste"/>
        <w:numPr>
          <w:ilvl w:val="1"/>
          <w:numId w:val="18"/>
        </w:numPr>
        <w:rPr>
          <w:rFonts w:ascii="Century Gothic" w:hAnsi="Century Gothic"/>
          <w:lang w:val="fr-CA"/>
        </w:rPr>
      </w:pPr>
      <w:r w:rsidRPr="00FD0EC5">
        <w:rPr>
          <w:rFonts w:ascii="Century Gothic" w:hAnsi="Century Gothic"/>
          <w:lang w:val="fr-CA"/>
        </w:rPr>
        <w:t>Quantité</w:t>
      </w:r>
      <w:r w:rsidR="00FA2631" w:rsidRPr="00FD0EC5">
        <w:rPr>
          <w:rFonts w:ascii="Century Gothic" w:hAnsi="Century Gothic"/>
          <w:lang w:val="fr-CA"/>
        </w:rPr>
        <w:t xml:space="preserve"> de </w:t>
      </w:r>
      <w:r w:rsidR="00FA2631" w:rsidRPr="00FD0EC5">
        <w:rPr>
          <w:rFonts w:ascii="Century Gothic" w:hAnsi="Century Gothic"/>
          <w:u w:val="single"/>
          <w:lang w:val="fr-CA"/>
        </w:rPr>
        <w:t>travail humain</w:t>
      </w:r>
      <w:r w:rsidR="00FA2631" w:rsidRPr="00FD0EC5">
        <w:rPr>
          <w:rFonts w:ascii="Century Gothic" w:hAnsi="Century Gothic"/>
          <w:lang w:val="fr-CA"/>
        </w:rPr>
        <w:t xml:space="preserve"> besoin pour fabriquer un </w:t>
      </w:r>
      <w:r w:rsidR="00FA2631" w:rsidRPr="00FD0EC5">
        <w:rPr>
          <w:rFonts w:ascii="Century Gothic" w:hAnsi="Century Gothic"/>
          <w:u w:val="single"/>
          <w:lang w:val="fr-CA"/>
        </w:rPr>
        <w:t>produit</w:t>
      </w:r>
      <w:r w:rsidR="00FA2631" w:rsidRPr="00FD0EC5">
        <w:rPr>
          <w:rFonts w:ascii="Century Gothic" w:hAnsi="Century Gothic"/>
          <w:lang w:val="fr-CA"/>
        </w:rPr>
        <w:t xml:space="preserve"> </w:t>
      </w:r>
      <w:r w:rsidR="00FA2631" w:rsidRPr="00FD0EC5">
        <w:rPr>
          <w:rFonts w:ascii="Century Gothic" w:hAnsi="Century Gothic"/>
          <w:u w:val="single"/>
          <w:lang w:val="fr-CA"/>
        </w:rPr>
        <w:t xml:space="preserve">semi-fini </w:t>
      </w:r>
      <w:r w:rsidR="00FA2631" w:rsidRPr="00FD0EC5">
        <w:rPr>
          <w:rFonts w:ascii="Century Gothic" w:hAnsi="Century Gothic"/>
          <w:lang w:val="fr-CA"/>
        </w:rPr>
        <w:t xml:space="preserve">ou </w:t>
      </w:r>
      <w:r w:rsidR="00FA2631" w:rsidRPr="00FD0EC5">
        <w:rPr>
          <w:rFonts w:ascii="Century Gothic" w:hAnsi="Century Gothic"/>
          <w:u w:val="single"/>
          <w:lang w:val="fr-CA"/>
        </w:rPr>
        <w:t>fini</w:t>
      </w:r>
      <w:r w:rsidR="00FA2631" w:rsidRPr="00FD0EC5">
        <w:rPr>
          <w:rFonts w:ascii="Century Gothic" w:hAnsi="Century Gothic"/>
          <w:lang w:val="fr-CA"/>
        </w:rPr>
        <w:t>.</w:t>
      </w:r>
    </w:p>
    <w:p w14:paraId="72BC36D5" w14:textId="77777777" w:rsidR="00B854C6" w:rsidRPr="00FD0EC5" w:rsidRDefault="00752B73" w:rsidP="00DA18C6">
      <w:pPr>
        <w:pStyle w:val="Paragraphedeliste"/>
        <w:numPr>
          <w:ilvl w:val="0"/>
          <w:numId w:val="18"/>
        </w:numPr>
        <w:rPr>
          <w:rFonts w:ascii="Century Gothic" w:hAnsi="Century Gothic"/>
          <w:lang w:val="fr-CA"/>
        </w:rPr>
      </w:pPr>
      <w:r w:rsidRPr="00FD0EC5">
        <w:rPr>
          <w:rFonts w:ascii="Century Gothic" w:hAnsi="Century Gothic"/>
          <w:b/>
          <w:lang w:val="fr-CA"/>
        </w:rPr>
        <w:t>Valeur d’</w:t>
      </w:r>
      <w:r w:rsidR="006F1814" w:rsidRPr="00FD0EC5">
        <w:rPr>
          <w:rFonts w:ascii="Century Gothic" w:hAnsi="Century Gothic"/>
          <w:b/>
          <w:lang w:val="fr-CA"/>
        </w:rPr>
        <w:t>usage :</w:t>
      </w:r>
      <w:r w:rsidR="00974046" w:rsidRPr="00FD0EC5">
        <w:rPr>
          <w:rFonts w:ascii="Century Gothic" w:hAnsi="Century Gothic"/>
          <w:lang w:val="fr-CA"/>
        </w:rPr>
        <w:t xml:space="preserve"> </w:t>
      </w:r>
    </w:p>
    <w:p w14:paraId="399081A4" w14:textId="77777777" w:rsidR="006F1814" w:rsidRPr="00FD0EC5" w:rsidRDefault="00B854C6" w:rsidP="0055528C">
      <w:pPr>
        <w:pStyle w:val="Paragraphedeliste"/>
        <w:numPr>
          <w:ilvl w:val="1"/>
          <w:numId w:val="18"/>
        </w:numPr>
        <w:rPr>
          <w:rFonts w:ascii="Century Gothic" w:hAnsi="Century Gothic"/>
          <w:i/>
          <w:lang w:val="fr-CA"/>
        </w:rPr>
      </w:pPr>
      <w:r w:rsidRPr="00FD0EC5">
        <w:rPr>
          <w:rFonts w:ascii="Century Gothic" w:hAnsi="Century Gothic"/>
          <w:lang w:val="fr-CA"/>
        </w:rPr>
        <w:t>C’est</w:t>
      </w:r>
      <w:r w:rsidR="009243D7" w:rsidRPr="00FD0EC5">
        <w:rPr>
          <w:rFonts w:ascii="Century Gothic" w:hAnsi="Century Gothic"/>
          <w:lang w:val="fr-CA"/>
        </w:rPr>
        <w:t xml:space="preserve"> la qualité d’une marchandise, d</w:t>
      </w:r>
      <w:r w:rsidR="006C39C7" w:rsidRPr="00FD0EC5">
        <w:rPr>
          <w:rFonts w:ascii="Century Gothic" w:hAnsi="Century Gothic"/>
          <w:lang w:val="fr-CA"/>
        </w:rPr>
        <w:t>e pouvoir satisfaire 1, 2 ou 3 types de besoins (</w:t>
      </w:r>
      <w:r w:rsidR="00B561B5" w:rsidRPr="00FD0EC5">
        <w:rPr>
          <w:rFonts w:ascii="Century Gothic" w:hAnsi="Century Gothic"/>
          <w:lang w:val="fr-CA"/>
        </w:rPr>
        <w:t xml:space="preserve">ex. des </w:t>
      </w:r>
      <w:r w:rsidR="00B54E55" w:rsidRPr="00FD0EC5">
        <w:rPr>
          <w:rFonts w:ascii="Century Gothic" w:hAnsi="Century Gothic"/>
          <w:lang w:val="fr-CA"/>
        </w:rPr>
        <w:t>chaussures</w:t>
      </w:r>
      <w:r w:rsidR="00B561B5" w:rsidRPr="00FD0EC5">
        <w:rPr>
          <w:rFonts w:ascii="Century Gothic" w:hAnsi="Century Gothic"/>
          <w:lang w:val="fr-CA"/>
        </w:rPr>
        <w:t xml:space="preserve"> </w:t>
      </w:r>
      <w:r w:rsidR="00B561B5" w:rsidRPr="00FD0EC5">
        <w:rPr>
          <w:rFonts w:ascii="Century Gothic" w:hAnsi="Century Gothic"/>
          <w:lang w:val="fr-CA"/>
        </w:rPr>
        <w:sym w:font="Wingdings" w:char="F0E0"/>
      </w:r>
      <w:r w:rsidR="00B561B5" w:rsidRPr="00FD0EC5">
        <w:rPr>
          <w:rFonts w:ascii="Century Gothic" w:hAnsi="Century Gothic"/>
          <w:lang w:val="fr-CA"/>
        </w:rPr>
        <w:t xml:space="preserve"> habillement</w:t>
      </w:r>
      <w:r w:rsidR="00945B47" w:rsidRPr="00FD0EC5">
        <w:rPr>
          <w:rFonts w:ascii="Century Gothic" w:hAnsi="Century Gothic"/>
          <w:lang w:val="fr-CA"/>
        </w:rPr>
        <w:t>, qui est un besoin primaire ou biologique</w:t>
      </w:r>
      <w:r w:rsidR="00B561B5" w:rsidRPr="00FD0EC5">
        <w:rPr>
          <w:rFonts w:ascii="Century Gothic" w:hAnsi="Century Gothic"/>
          <w:lang w:val="fr-CA"/>
        </w:rPr>
        <w:t>)</w:t>
      </w:r>
      <w:r w:rsidR="00803CC1" w:rsidRPr="00FD0EC5">
        <w:rPr>
          <w:rFonts w:ascii="Century Gothic" w:hAnsi="Century Gothic"/>
          <w:lang w:val="fr-CA"/>
        </w:rPr>
        <w:t>. C’</w:t>
      </w:r>
      <w:r w:rsidR="001A5E42" w:rsidRPr="00FD0EC5">
        <w:rPr>
          <w:rFonts w:ascii="Century Gothic" w:hAnsi="Century Gothic"/>
          <w:lang w:val="fr-CA"/>
        </w:rPr>
        <w:t xml:space="preserve">est donc son </w:t>
      </w:r>
      <w:r w:rsidR="001A5E42" w:rsidRPr="00FD0EC5">
        <w:rPr>
          <w:rFonts w:ascii="Century Gothic" w:hAnsi="Century Gothic"/>
          <w:i/>
          <w:lang w:val="fr-CA"/>
        </w:rPr>
        <w:t>utilité</w:t>
      </w:r>
      <w:r w:rsidR="006450E8" w:rsidRPr="00FD0EC5">
        <w:rPr>
          <w:rFonts w:ascii="Century Gothic" w:hAnsi="Century Gothic"/>
          <w:i/>
          <w:lang w:val="fr-CA"/>
        </w:rPr>
        <w:t>.</w:t>
      </w:r>
    </w:p>
    <w:p w14:paraId="77CA3895" w14:textId="77777777" w:rsidR="000A24F7" w:rsidRPr="00FD0EC5" w:rsidRDefault="006450E8" w:rsidP="0055528C">
      <w:pPr>
        <w:pStyle w:val="Paragraphedeliste"/>
        <w:numPr>
          <w:ilvl w:val="1"/>
          <w:numId w:val="18"/>
        </w:numPr>
        <w:rPr>
          <w:rFonts w:ascii="Century Gothic" w:hAnsi="Century Gothic"/>
          <w:i/>
          <w:lang w:val="fr-CA"/>
        </w:rPr>
      </w:pPr>
      <w:r w:rsidRPr="00FD0EC5">
        <w:rPr>
          <w:rFonts w:ascii="Century Gothic" w:hAnsi="Century Gothic"/>
          <w:shd w:val="clear" w:color="auto" w:fill="FFFFFF"/>
          <w:lang w:val="fr-CA"/>
        </w:rPr>
        <w:t>marchandises ont presque toujours plusieurs utilités – plusieurs valeurs d'usage.</w:t>
      </w:r>
    </w:p>
    <w:p w14:paraId="23E99B53" w14:textId="77777777" w:rsidR="006450E8" w:rsidRPr="00FD0EC5" w:rsidRDefault="006450E8" w:rsidP="000A24F7">
      <w:pPr>
        <w:pStyle w:val="Paragraphedeliste"/>
        <w:numPr>
          <w:ilvl w:val="2"/>
          <w:numId w:val="18"/>
        </w:numPr>
        <w:rPr>
          <w:rFonts w:ascii="Century Gothic" w:hAnsi="Century Gothic"/>
          <w:i/>
          <w:lang w:val="fr-CA"/>
        </w:rPr>
      </w:pPr>
      <w:r w:rsidRPr="00FD0EC5">
        <w:rPr>
          <w:rFonts w:ascii="Century Gothic" w:hAnsi="Century Gothic"/>
          <w:shd w:val="clear" w:color="auto" w:fill="FFFFFF"/>
          <w:lang w:val="fr-CA"/>
        </w:rPr>
        <w:t xml:space="preserve"> L'eau sert non seulement à désaltérer hommes et bêtes mais aussi à laver, à faire cuire ou chauffer, à refroidir, à générer de la vapeur, à produire de l’énergie motrice,</w:t>
      </w:r>
    </w:p>
    <w:p w14:paraId="53F887E8" w14:textId="77777777" w:rsidR="00E90ACB" w:rsidRPr="00DF5F71" w:rsidRDefault="00752B73" w:rsidP="00DA18C6">
      <w:pPr>
        <w:pStyle w:val="Paragraphedeliste"/>
        <w:numPr>
          <w:ilvl w:val="0"/>
          <w:numId w:val="18"/>
        </w:numPr>
        <w:rPr>
          <w:rFonts w:ascii="Century Gothic" w:hAnsi="Century Gothic"/>
          <w:lang w:val="fr-CA"/>
        </w:rPr>
      </w:pPr>
      <w:r w:rsidRPr="00DF5F71">
        <w:rPr>
          <w:rFonts w:ascii="Century Gothic" w:hAnsi="Century Gothic"/>
          <w:b/>
          <w:lang w:val="fr-CA"/>
        </w:rPr>
        <w:t>Valeur d’</w:t>
      </w:r>
      <w:r w:rsidR="003C1A88" w:rsidRPr="00DF5F71">
        <w:rPr>
          <w:rFonts w:ascii="Century Gothic" w:hAnsi="Century Gothic"/>
          <w:b/>
          <w:lang w:val="fr-CA"/>
        </w:rPr>
        <w:t>échange</w:t>
      </w:r>
      <w:r w:rsidR="00974046" w:rsidRPr="00DF5F71">
        <w:rPr>
          <w:rFonts w:ascii="Century Gothic" w:hAnsi="Century Gothic"/>
          <w:b/>
          <w:lang w:val="fr-CA"/>
        </w:rPr>
        <w:t> :</w:t>
      </w:r>
      <w:r w:rsidR="00974046" w:rsidRPr="00DF5F71">
        <w:rPr>
          <w:rFonts w:ascii="Century Gothic" w:hAnsi="Century Gothic"/>
          <w:lang w:val="fr-CA"/>
        </w:rPr>
        <w:t xml:space="preserve"> </w:t>
      </w:r>
    </w:p>
    <w:p w14:paraId="0082B770" w14:textId="77777777" w:rsidR="003C1A88" w:rsidRPr="001A5E42" w:rsidRDefault="00B54E55" w:rsidP="0055528C">
      <w:pPr>
        <w:pStyle w:val="Paragraphedeliste"/>
        <w:numPr>
          <w:ilvl w:val="1"/>
          <w:numId w:val="18"/>
        </w:numPr>
        <w:rPr>
          <w:rFonts w:ascii="Century Gothic" w:hAnsi="Century Gothic"/>
          <w:i/>
          <w:lang w:val="fr-CA"/>
        </w:rPr>
      </w:pPr>
      <w:r w:rsidRPr="00DF5F71">
        <w:rPr>
          <w:rFonts w:ascii="Century Gothic" w:hAnsi="Century Gothic"/>
          <w:lang w:val="fr-CA"/>
        </w:rPr>
        <w:t>Capacité d’une marchandise d’être vendu et acheté.</w:t>
      </w:r>
      <w:r w:rsidR="000A7E5D">
        <w:rPr>
          <w:rFonts w:ascii="Century Gothic" w:hAnsi="Century Gothic"/>
          <w:lang w:val="fr-CA"/>
        </w:rPr>
        <w:t xml:space="preserve"> </w:t>
      </w:r>
      <w:r w:rsidR="001A5E42">
        <w:rPr>
          <w:rFonts w:ascii="Century Gothic" w:hAnsi="Century Gothic"/>
          <w:lang w:val="fr-CA"/>
        </w:rPr>
        <w:t xml:space="preserve">C’est donc son </w:t>
      </w:r>
      <w:r w:rsidR="001A5E42">
        <w:rPr>
          <w:rFonts w:ascii="Century Gothic" w:hAnsi="Century Gothic"/>
          <w:i/>
          <w:lang w:val="fr-CA"/>
        </w:rPr>
        <w:t xml:space="preserve">prix. </w:t>
      </w:r>
    </w:p>
    <w:p w14:paraId="31C3E33C" w14:textId="77777777" w:rsidR="00E90ACB" w:rsidRPr="00DF5F71" w:rsidRDefault="003C1A88" w:rsidP="00DA18C6">
      <w:pPr>
        <w:pStyle w:val="Paragraphedeliste"/>
        <w:numPr>
          <w:ilvl w:val="0"/>
          <w:numId w:val="18"/>
        </w:numPr>
        <w:rPr>
          <w:rFonts w:ascii="Century Gothic" w:hAnsi="Century Gothic"/>
          <w:lang w:val="fr-CA"/>
        </w:rPr>
      </w:pPr>
      <w:r w:rsidRPr="00DF5F71">
        <w:rPr>
          <w:rFonts w:ascii="Century Gothic" w:hAnsi="Century Gothic"/>
          <w:b/>
          <w:lang w:val="fr-CA"/>
        </w:rPr>
        <w:t>R</w:t>
      </w:r>
      <w:r w:rsidR="00C3103E" w:rsidRPr="00DF5F71">
        <w:rPr>
          <w:rFonts w:ascii="Century Gothic" w:hAnsi="Century Gothic"/>
          <w:b/>
          <w:lang w:val="fr-CA"/>
        </w:rPr>
        <w:t>areté :</w:t>
      </w:r>
      <w:r w:rsidR="00E90ACB" w:rsidRPr="00DF5F71">
        <w:rPr>
          <w:rFonts w:ascii="Century Gothic" w:hAnsi="Century Gothic"/>
          <w:lang w:val="fr-CA"/>
        </w:rPr>
        <w:t xml:space="preserve"> </w:t>
      </w:r>
    </w:p>
    <w:p w14:paraId="42F13A55" w14:textId="77777777" w:rsidR="00DA18C6" w:rsidRPr="00DF5F71" w:rsidRDefault="00E90ACB" w:rsidP="0055528C">
      <w:pPr>
        <w:pStyle w:val="Paragraphedeliste"/>
        <w:numPr>
          <w:ilvl w:val="1"/>
          <w:numId w:val="18"/>
        </w:numPr>
        <w:rPr>
          <w:rFonts w:ascii="Century Gothic" w:hAnsi="Century Gothic"/>
          <w:lang w:val="fr-CA"/>
        </w:rPr>
      </w:pPr>
      <w:r w:rsidRPr="00DF5F71">
        <w:rPr>
          <w:rFonts w:ascii="Century Gothic" w:hAnsi="Century Gothic"/>
          <w:lang w:val="fr-CA"/>
        </w:rPr>
        <w:t>L</w:t>
      </w:r>
      <w:r w:rsidR="000A0301" w:rsidRPr="00DF5F71">
        <w:rPr>
          <w:rFonts w:ascii="Century Gothic" w:hAnsi="Century Gothic"/>
          <w:lang w:val="fr-CA"/>
        </w:rPr>
        <w:t xml:space="preserve">a rareté d’une marchandise </w:t>
      </w:r>
      <w:r w:rsidR="002E6F15" w:rsidRPr="00DF5F71">
        <w:rPr>
          <w:rFonts w:ascii="Century Gothic" w:hAnsi="Century Gothic"/>
          <w:lang w:val="fr-CA"/>
        </w:rPr>
        <w:t>veut</w:t>
      </w:r>
      <w:r w:rsidR="000A0301" w:rsidRPr="00DF5F71">
        <w:rPr>
          <w:rFonts w:ascii="Century Gothic" w:hAnsi="Century Gothic"/>
          <w:lang w:val="fr-CA"/>
        </w:rPr>
        <w:t xml:space="preserve"> dire qu’elle est </w:t>
      </w:r>
      <w:r w:rsidR="002E6F15" w:rsidRPr="00DF5F71">
        <w:rPr>
          <w:rFonts w:ascii="Century Gothic" w:hAnsi="Century Gothic"/>
          <w:lang w:val="fr-CA"/>
        </w:rPr>
        <w:t>limitée</w:t>
      </w:r>
      <w:r w:rsidR="000A0301" w:rsidRPr="00DF5F71">
        <w:rPr>
          <w:rFonts w:ascii="Century Gothic" w:hAnsi="Century Gothic"/>
          <w:lang w:val="fr-CA"/>
        </w:rPr>
        <w:t xml:space="preserve"> dans le temps et dan</w:t>
      </w:r>
      <w:r w:rsidR="00114719">
        <w:rPr>
          <w:rFonts w:ascii="Century Gothic" w:hAnsi="Century Gothic"/>
          <w:lang w:val="fr-CA"/>
        </w:rPr>
        <w:t>s l’espace, donc non abondante.</w:t>
      </w:r>
    </w:p>
    <w:p w14:paraId="3B57A370" w14:textId="77777777" w:rsidR="00120AA8" w:rsidRPr="00DF5F71" w:rsidRDefault="005F23B2" w:rsidP="00120AA8">
      <w:pPr>
        <w:rPr>
          <w:rFonts w:ascii="Century Gothic" w:hAnsi="Century Gothic"/>
          <w:lang w:val="fr-CA"/>
        </w:rPr>
      </w:pPr>
      <w:r w:rsidRPr="00DF5F71">
        <w:rPr>
          <w:rFonts w:ascii="Century Gothic" w:hAnsi="Century Gothic"/>
          <w:lang w:val="fr-CA"/>
        </w:rPr>
        <w:t>É</w:t>
      </w:r>
      <w:r w:rsidR="000763AE" w:rsidRPr="00DF5F71">
        <w:rPr>
          <w:rFonts w:ascii="Century Gothic" w:hAnsi="Century Gothic"/>
          <w:lang w:val="fr-CA"/>
        </w:rPr>
        <w:t>pis de blé sur la plante/en pied</w:t>
      </w:r>
      <w:r w:rsidRPr="00DF5F71">
        <w:rPr>
          <w:rFonts w:ascii="Century Gothic" w:hAnsi="Century Gothic"/>
          <w:lang w:val="fr-CA"/>
        </w:rPr>
        <w:t xml:space="preserve"> est la </w:t>
      </w:r>
      <w:r w:rsidRPr="00DF5F71">
        <w:rPr>
          <w:rFonts w:ascii="Century Gothic" w:hAnsi="Century Gothic"/>
          <w:b/>
          <w:lang w:val="fr-CA"/>
        </w:rPr>
        <w:t>matière brute</w:t>
      </w:r>
      <w:r w:rsidR="002F7A66" w:rsidRPr="00DF5F71">
        <w:rPr>
          <w:rFonts w:ascii="Century Gothic" w:hAnsi="Century Gothic"/>
          <w:lang w:val="fr-CA"/>
        </w:rPr>
        <w:t xml:space="preserve">. Les graines de </w:t>
      </w:r>
      <w:r w:rsidR="00701184" w:rsidRPr="00DF5F71">
        <w:rPr>
          <w:rFonts w:ascii="Century Gothic" w:hAnsi="Century Gothic"/>
          <w:lang w:val="fr-CA"/>
        </w:rPr>
        <w:t>blés récoltés</w:t>
      </w:r>
      <w:r w:rsidR="002F7A66" w:rsidRPr="00DF5F71">
        <w:rPr>
          <w:rFonts w:ascii="Century Gothic" w:hAnsi="Century Gothic"/>
          <w:lang w:val="fr-CA"/>
        </w:rPr>
        <w:t xml:space="preserve"> représentent la </w:t>
      </w:r>
      <w:r w:rsidR="002F7A66" w:rsidRPr="00DF5F71">
        <w:rPr>
          <w:rFonts w:ascii="Century Gothic" w:hAnsi="Century Gothic"/>
          <w:b/>
          <w:lang w:val="fr-CA"/>
        </w:rPr>
        <w:t>matière première</w:t>
      </w:r>
      <w:r w:rsidR="002F7A66" w:rsidRPr="00DF5F71">
        <w:rPr>
          <w:rFonts w:ascii="Century Gothic" w:hAnsi="Century Gothic"/>
          <w:lang w:val="fr-CA"/>
        </w:rPr>
        <w:t xml:space="preserve">. Donc, les graines ont </w:t>
      </w:r>
      <w:r w:rsidR="00701184" w:rsidRPr="00DF5F71">
        <w:rPr>
          <w:rFonts w:ascii="Century Gothic" w:hAnsi="Century Gothic"/>
          <w:lang w:val="fr-CA"/>
        </w:rPr>
        <w:t>subi</w:t>
      </w:r>
      <w:r w:rsidR="002F7A66" w:rsidRPr="00DF5F71">
        <w:rPr>
          <w:rFonts w:ascii="Century Gothic" w:hAnsi="Century Gothic"/>
          <w:lang w:val="fr-CA"/>
        </w:rPr>
        <w:t xml:space="preserve"> un premier type de travail humain rationnel.</w:t>
      </w:r>
    </w:p>
    <w:p w14:paraId="2C25C5AC" w14:textId="77777777" w:rsidR="003442AF" w:rsidRPr="00B84CD4" w:rsidRDefault="00701184" w:rsidP="00120AA8">
      <w:pPr>
        <w:rPr>
          <w:rFonts w:ascii="Century Gothic" w:hAnsi="Century Gothic"/>
          <w:i/>
          <w:lang w:val="fr-CA"/>
        </w:rPr>
      </w:pPr>
      <w:r w:rsidRPr="00B84CD4">
        <w:rPr>
          <w:rFonts w:ascii="Century Gothic" w:hAnsi="Century Gothic"/>
          <w:i/>
          <w:lang w:val="fr-CA"/>
        </w:rPr>
        <w:t xml:space="preserve">Mots clé : </w:t>
      </w:r>
      <w:r w:rsidR="00120AA8" w:rsidRPr="00B84CD4">
        <w:rPr>
          <w:rFonts w:ascii="Century Gothic" w:hAnsi="Century Gothic"/>
          <w:i/>
          <w:lang w:val="fr-CA"/>
        </w:rPr>
        <w:t xml:space="preserve">Travail humain, </w:t>
      </w:r>
      <w:r w:rsidRPr="00B84CD4">
        <w:rPr>
          <w:rFonts w:ascii="Century Gothic" w:hAnsi="Century Gothic"/>
          <w:i/>
          <w:lang w:val="fr-CA"/>
        </w:rPr>
        <w:t>nécessité</w:t>
      </w:r>
      <w:r w:rsidR="00120AA8" w:rsidRPr="00B84CD4">
        <w:rPr>
          <w:rFonts w:ascii="Century Gothic" w:hAnsi="Century Gothic"/>
          <w:i/>
          <w:lang w:val="fr-CA"/>
        </w:rPr>
        <w:t>, production, produit, semi-fini, fini</w:t>
      </w:r>
    </w:p>
    <w:p w14:paraId="401D23FD" w14:textId="77777777" w:rsidR="00E30CBE" w:rsidRDefault="00E30CBE" w:rsidP="00120AA8">
      <w:pPr>
        <w:rPr>
          <w:rFonts w:ascii="Century Gothic" w:hAnsi="Century Gothic"/>
          <w:b/>
          <w:lang w:val="fr-CA"/>
        </w:rPr>
      </w:pPr>
    </w:p>
    <w:p w14:paraId="38FA65D8" w14:textId="77777777" w:rsidR="003442AF" w:rsidRPr="00DF5F71" w:rsidRDefault="003442AF" w:rsidP="00120AA8">
      <w:pPr>
        <w:rPr>
          <w:rFonts w:ascii="Century Gothic" w:hAnsi="Century Gothic"/>
          <w:b/>
          <w:lang w:val="fr-CA"/>
        </w:rPr>
      </w:pPr>
      <w:r w:rsidRPr="00DF5F71">
        <w:rPr>
          <w:rFonts w:ascii="Century Gothic" w:hAnsi="Century Gothic"/>
          <w:b/>
          <w:lang w:val="fr-CA"/>
        </w:rPr>
        <w:t>Qu’est-ce qu’un rapport économique ?</w:t>
      </w:r>
    </w:p>
    <w:p w14:paraId="7921ED80" w14:textId="77777777" w:rsidR="003442AF" w:rsidRPr="00DF5F71" w:rsidRDefault="00576A9F" w:rsidP="00120AA8">
      <w:pPr>
        <w:rPr>
          <w:rFonts w:ascii="Century Gothic" w:hAnsi="Century Gothic"/>
          <w:lang w:val="fr-CA"/>
        </w:rPr>
      </w:pPr>
      <w:r>
        <w:rPr>
          <w:rFonts w:ascii="Century Gothic" w:hAnsi="Century Gothic"/>
          <w:lang w:val="fr-CA"/>
        </w:rPr>
        <w:t xml:space="preserve">La relation (lien) </w:t>
      </w:r>
      <w:r w:rsidR="00114719">
        <w:rPr>
          <w:rFonts w:ascii="Century Gothic" w:hAnsi="Century Gothic"/>
          <w:lang w:val="fr-CA"/>
        </w:rPr>
        <w:t>qui s’établit</w:t>
      </w:r>
      <w:r w:rsidR="00FA05A4" w:rsidRPr="00DF5F71">
        <w:rPr>
          <w:rFonts w:ascii="Century Gothic" w:hAnsi="Century Gothic"/>
          <w:lang w:val="fr-CA"/>
        </w:rPr>
        <w:t xml:space="preserve"> entre 2</w:t>
      </w:r>
      <w:r w:rsidR="009D795B">
        <w:rPr>
          <w:rFonts w:ascii="Century Gothic" w:hAnsi="Century Gothic"/>
          <w:lang w:val="fr-CA"/>
        </w:rPr>
        <w:t>+</w:t>
      </w:r>
      <w:r w:rsidR="00FA05A4" w:rsidRPr="00DF5F71">
        <w:rPr>
          <w:rFonts w:ascii="Century Gothic" w:hAnsi="Century Gothic"/>
          <w:lang w:val="fr-CA"/>
        </w:rPr>
        <w:t xml:space="preserve"> agents sociaux </w:t>
      </w:r>
      <w:r w:rsidR="006B3DE4">
        <w:rPr>
          <w:rFonts w:ascii="Century Gothic" w:hAnsi="Century Gothic"/>
          <w:lang w:val="fr-CA"/>
        </w:rPr>
        <w:t xml:space="preserve">impliqués </w:t>
      </w:r>
      <w:r w:rsidR="00753102">
        <w:rPr>
          <w:rFonts w:ascii="Century Gothic" w:hAnsi="Century Gothic"/>
          <w:lang w:val="fr-CA"/>
        </w:rPr>
        <w:t xml:space="preserve">dans le </w:t>
      </w:r>
      <w:r w:rsidR="00FA05A4" w:rsidRPr="00DF5F71">
        <w:rPr>
          <w:rFonts w:ascii="Century Gothic" w:hAnsi="Century Gothic"/>
          <w:lang w:val="fr-CA"/>
        </w:rPr>
        <w:t>processus de</w:t>
      </w:r>
      <w:r w:rsidR="00753102">
        <w:rPr>
          <w:rFonts w:ascii="Century Gothic" w:hAnsi="Century Gothic"/>
          <w:lang w:val="fr-CA"/>
        </w:rPr>
        <w:t xml:space="preserve"> : </w:t>
      </w:r>
      <w:r w:rsidR="0074510E">
        <w:rPr>
          <w:rFonts w:ascii="Century Gothic" w:hAnsi="Century Gothic"/>
          <w:lang w:val="fr-CA"/>
        </w:rPr>
        <w:t xml:space="preserve">(1) </w:t>
      </w:r>
      <w:r w:rsidR="00FA05A4" w:rsidRPr="00DF5F71">
        <w:rPr>
          <w:rFonts w:ascii="Century Gothic" w:hAnsi="Century Gothic"/>
          <w:lang w:val="fr-CA"/>
        </w:rPr>
        <w:t xml:space="preserve">production, </w:t>
      </w:r>
      <w:r w:rsidR="0074510E">
        <w:rPr>
          <w:rFonts w:ascii="Century Gothic" w:hAnsi="Century Gothic"/>
          <w:lang w:val="fr-CA"/>
        </w:rPr>
        <w:t xml:space="preserve">(2) </w:t>
      </w:r>
      <w:r w:rsidR="00FA05A4" w:rsidRPr="00DF5F71">
        <w:rPr>
          <w:rFonts w:ascii="Century Gothic" w:hAnsi="Century Gothic"/>
          <w:lang w:val="fr-CA"/>
        </w:rPr>
        <w:t xml:space="preserve">d’échange et de </w:t>
      </w:r>
      <w:r w:rsidR="0074510E">
        <w:rPr>
          <w:rFonts w:ascii="Century Gothic" w:hAnsi="Century Gothic"/>
          <w:lang w:val="fr-CA"/>
        </w:rPr>
        <w:t xml:space="preserve">(3) </w:t>
      </w:r>
      <w:r w:rsidR="00FA05A4" w:rsidRPr="00DF5F71">
        <w:rPr>
          <w:rFonts w:ascii="Century Gothic" w:hAnsi="Century Gothic"/>
          <w:lang w:val="fr-CA"/>
        </w:rPr>
        <w:t>consommation de marchandises.</w:t>
      </w:r>
      <w:r w:rsidR="00CF33CC" w:rsidRPr="00DF5F71">
        <w:rPr>
          <w:rFonts w:ascii="Century Gothic" w:hAnsi="Century Gothic"/>
          <w:lang w:val="fr-CA"/>
        </w:rPr>
        <w:t xml:space="preserve"> </w:t>
      </w:r>
    </w:p>
    <w:p w14:paraId="25A14621" w14:textId="77777777" w:rsidR="00B41727" w:rsidRPr="00DF5F71" w:rsidRDefault="000255C4" w:rsidP="00693186">
      <w:pPr>
        <w:rPr>
          <w:rFonts w:ascii="Century Gothic" w:hAnsi="Century Gothic"/>
          <w:lang w:val="fr-CA"/>
        </w:rPr>
      </w:pPr>
      <w:r w:rsidRPr="00DF5F71">
        <w:rPr>
          <w:rFonts w:ascii="Century Gothic" w:hAnsi="Century Gothic"/>
          <w:lang w:val="fr-CA"/>
        </w:rPr>
        <w:t>Ex. rapport entre un manufacturier de chaussures sportifs et un propriétaire d’une équipe</w:t>
      </w:r>
      <w:r w:rsidR="00C42EF5" w:rsidRPr="00DF5F71">
        <w:rPr>
          <w:rFonts w:ascii="Century Gothic" w:hAnsi="Century Gothic"/>
          <w:lang w:val="fr-CA"/>
        </w:rPr>
        <w:t xml:space="preserve"> (rapport d’échange)</w:t>
      </w:r>
    </w:p>
    <w:p w14:paraId="370C38EE" w14:textId="77777777" w:rsidR="009B6BFF" w:rsidRPr="00DF5F71" w:rsidRDefault="009B6BFF" w:rsidP="00693186">
      <w:pPr>
        <w:rPr>
          <w:rFonts w:ascii="Century Gothic" w:hAnsi="Century Gothic"/>
          <w:lang w:val="fr-CA"/>
        </w:rPr>
      </w:pPr>
      <w:r w:rsidRPr="00DF5F71">
        <w:rPr>
          <w:rFonts w:ascii="Century Gothic" w:hAnsi="Century Gothic"/>
          <w:lang w:val="fr-CA"/>
        </w:rPr>
        <w:t>Ex. rapport de production : propriétaire et ses employés</w:t>
      </w:r>
    </w:p>
    <w:p w14:paraId="6AF0CD3D" w14:textId="77777777" w:rsidR="00DF5F71" w:rsidRDefault="00DF5F71" w:rsidP="00693186">
      <w:pPr>
        <w:rPr>
          <w:rFonts w:ascii="Century Gothic" w:hAnsi="Century Gothic"/>
          <w:lang w:val="fr-CA"/>
        </w:rPr>
      </w:pPr>
    </w:p>
    <w:p w14:paraId="32FE81A4" w14:textId="77777777" w:rsidR="00E30CBE" w:rsidRDefault="00E30CBE" w:rsidP="00693186">
      <w:pPr>
        <w:rPr>
          <w:rFonts w:ascii="Century Gothic" w:hAnsi="Century Gothic"/>
          <w:lang w:val="fr-CA"/>
        </w:rPr>
      </w:pPr>
    </w:p>
    <w:p w14:paraId="68C03A61" w14:textId="77777777" w:rsidR="0092002C" w:rsidRPr="00DF5F71" w:rsidRDefault="0092002C" w:rsidP="00693186">
      <w:pPr>
        <w:rPr>
          <w:rFonts w:ascii="Century Gothic" w:hAnsi="Century Gothic"/>
          <w:lang w:val="fr-CA"/>
        </w:rPr>
      </w:pPr>
      <w:r w:rsidRPr="00DF5F71">
        <w:rPr>
          <w:rFonts w:ascii="Century Gothic" w:hAnsi="Century Gothic"/>
          <w:lang w:val="fr-CA"/>
        </w:rPr>
        <w:lastRenderedPageBreak/>
        <w:t>10/08/2013</w:t>
      </w:r>
    </w:p>
    <w:p w14:paraId="318C9838" w14:textId="77777777" w:rsidR="005D3D57" w:rsidRPr="00DF5F71" w:rsidRDefault="00EA2E23" w:rsidP="00693186">
      <w:pPr>
        <w:rPr>
          <w:rFonts w:ascii="Century Gothic" w:hAnsi="Century Gothic"/>
          <w:b/>
          <w:lang w:val="fr-CA"/>
        </w:rPr>
      </w:pPr>
      <w:r w:rsidRPr="00DF5F71">
        <w:rPr>
          <w:rFonts w:ascii="Century Gothic" w:hAnsi="Century Gothic"/>
          <w:b/>
          <w:lang w:val="fr-CA"/>
        </w:rPr>
        <w:t xml:space="preserve">Pourquoi les capitalistes et les travailleurs salariés </w:t>
      </w:r>
      <w:r w:rsidR="00EA404E" w:rsidRPr="00DF5F71">
        <w:rPr>
          <w:rFonts w:ascii="Century Gothic" w:hAnsi="Century Gothic"/>
          <w:b/>
          <w:lang w:val="fr-CA"/>
        </w:rPr>
        <w:t>doivent-ils produire des marchandises?</w:t>
      </w:r>
    </w:p>
    <w:p w14:paraId="79B87548" w14:textId="77777777" w:rsidR="00D6355A" w:rsidRPr="00FF625C" w:rsidRDefault="0076785E" w:rsidP="00693186">
      <w:pPr>
        <w:rPr>
          <w:rFonts w:ascii="Century Gothic" w:hAnsi="Century Gothic"/>
          <w:lang w:val="fr-CA"/>
        </w:rPr>
      </w:pPr>
      <w:r>
        <w:rPr>
          <w:rFonts w:ascii="Century Gothic" w:hAnsi="Century Gothic"/>
          <w:lang w:val="fr-CA"/>
        </w:rPr>
        <w:t>À</w:t>
      </w:r>
      <w:r w:rsidR="00215773" w:rsidRPr="00DF5F71">
        <w:rPr>
          <w:rFonts w:ascii="Century Gothic" w:hAnsi="Century Gothic"/>
          <w:lang w:val="fr-CA"/>
        </w:rPr>
        <w:t xml:space="preserve"> cause de la </w:t>
      </w:r>
      <w:r w:rsidR="00D85F00" w:rsidRPr="00DF5F71">
        <w:rPr>
          <w:rFonts w:ascii="Century Gothic" w:hAnsi="Century Gothic"/>
          <w:lang w:val="fr-CA"/>
        </w:rPr>
        <w:t>rareté de la marchandise</w:t>
      </w:r>
      <w:r w:rsidR="00D90981">
        <w:rPr>
          <w:rFonts w:ascii="Century Gothic" w:hAnsi="Century Gothic"/>
          <w:lang w:val="fr-CA"/>
        </w:rPr>
        <w:t>. (NP :</w:t>
      </w:r>
      <w:r w:rsidR="006650AB">
        <w:rPr>
          <w:rFonts w:ascii="Century Gothic" w:hAnsi="Century Gothic"/>
          <w:lang w:val="fr-CA"/>
        </w:rPr>
        <w:t xml:space="preserve"> Pour maintenir s</w:t>
      </w:r>
      <w:r w:rsidR="00D90981">
        <w:rPr>
          <w:rFonts w:ascii="Century Gothic" w:hAnsi="Century Gothic"/>
          <w:lang w:val="fr-CA"/>
        </w:rPr>
        <w:t>a rareté)</w:t>
      </w:r>
    </w:p>
    <w:p w14:paraId="34783C4D" w14:textId="77777777" w:rsidR="00667248" w:rsidRPr="00DF5F71" w:rsidRDefault="00667248" w:rsidP="00693186">
      <w:pPr>
        <w:rPr>
          <w:rFonts w:ascii="Century Gothic" w:hAnsi="Century Gothic"/>
          <w:b/>
          <w:u w:val="single"/>
          <w:lang w:val="fr-CA"/>
        </w:rPr>
      </w:pPr>
      <w:r w:rsidRPr="00DF5F71">
        <w:rPr>
          <w:rFonts w:ascii="Century Gothic" w:hAnsi="Century Gothic"/>
          <w:b/>
          <w:u w:val="single"/>
          <w:lang w:val="fr-CA"/>
        </w:rPr>
        <w:t>Rapport idéologique :</w:t>
      </w:r>
    </w:p>
    <w:p w14:paraId="03AE143E" w14:textId="77777777" w:rsidR="00445D6E" w:rsidRDefault="00E86030" w:rsidP="00452E8A">
      <w:pPr>
        <w:rPr>
          <w:rFonts w:ascii="Century Gothic" w:hAnsi="Century Gothic"/>
          <w:lang w:val="fr-CA"/>
        </w:rPr>
      </w:pPr>
      <w:r>
        <w:rPr>
          <w:rFonts w:ascii="Century Gothic" w:hAnsi="Century Gothic"/>
          <w:noProof/>
          <w:lang w:val="fr-FR" w:eastAsia="fr-FR"/>
        </w:rPr>
        <mc:AlternateContent>
          <mc:Choice Requires="wps">
            <w:drawing>
              <wp:anchor distT="0" distB="0" distL="114300" distR="114300" simplePos="0" relativeHeight="251663360" behindDoc="0" locked="0" layoutInCell="1" allowOverlap="1" wp14:anchorId="7F4FAE66" wp14:editId="2EE2724C">
                <wp:simplePos x="0" y="0"/>
                <wp:positionH relativeFrom="column">
                  <wp:posOffset>6057900</wp:posOffset>
                </wp:positionH>
                <wp:positionV relativeFrom="paragraph">
                  <wp:posOffset>203201</wp:posOffset>
                </wp:positionV>
                <wp:extent cx="581025" cy="2152650"/>
                <wp:effectExtent l="19050" t="0" r="28575" b="0"/>
                <wp:wrapNone/>
                <wp:docPr id="6" name="Flèche courbée vers la gauche 6"/>
                <wp:cNvGraphicFramePr/>
                <a:graphic xmlns:a="http://schemas.openxmlformats.org/drawingml/2006/main">
                  <a:graphicData uri="http://schemas.microsoft.com/office/word/2010/wordprocessingShape">
                    <wps:wsp>
                      <wps:cNvSpPr/>
                      <wps:spPr>
                        <a:xfrm>
                          <a:off x="0" y="0"/>
                          <a:ext cx="581025" cy="2152650"/>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47702C3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courbée vers la gauche 6" o:spid="_x0000_s1026" type="#_x0000_t103" style="position:absolute;margin-left:477pt;margin-top:16pt;width:45.75pt;height:16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i7zjgIAAE4FAAAOAAAAZHJzL2Uyb0RvYy54bWysVN1u0zAUvkfiHSzfsyTVWka1dKo2DSFV&#10;28SGdu06dhvh+Jhjt2l5IniOvRjHTpqVMW4QuXB8fP4/f8fnF7vGsK1CX4MteXGSc6ashKq2q5J/&#10;ebh+d8aZD8JWwoBVJd8rzy9mb9+ct26qRrAGUylkFMT6aetKvg7BTbPMy7VqhD8BpywpNWAjAom4&#10;yioULUVvTDbK80nWAlYOQSrv6fSqU/JZiq+1kuFWa68CMyWn2kJaMa3LuGazczFdoXDrWvZliH+o&#10;ohG1paRDqCsRBNtg/UeoppYIHnQ4kdBkoHUtVeqBuinyF93cr4VTqRcCx7sBJv//wsqb7R2yuir5&#10;hDMrGrqia/P0g+BnEja4fPqp0vUyI9hKbOL5JILWOj8l33t3h73kaRsR2Gls4p96Y7sE9H4AWu0C&#10;k3Q4Pivy0ZgzSapRMR5Nxukmsmdvhz58VNCwuCm53OBWVQulwxwR2gS12C58oOTkdbAmIRbWlZJ2&#10;YW9UrMbYz0pTn5R8lLwTw9SlQbYVxI3qa9Edr0VFHcejcU5f7JUSDNZJSsFiVF0bM8TtA0Tm/h63&#10;C9HbRjeViDk45n8rqHMcrFNGsGFwbGoL+JqzCUVfuO7sD8B0cERkllDt6eYRupHwTl7XBPVC+HAn&#10;kGaApoXmOtzSog20JYd+x9ka8Ptr59GeqElazlqaqZL7bxuBijPzyRJpPxSnp3EIk3A6fj8iAY81&#10;y2ON3TSXQPdQ0AviZNpG+2AOW43QPNL4z2NWUgkrKTeRJeBBuAzdrNMDItV8nsxo8JwIC3vvZAwe&#10;UY38edg9CnQ93wIx9QYO8yemL7jW2UZPC/NNAF0nIj7j2uNNQ5sI0z8w8VU4lpPV8zM4+wUAAP//&#10;AwBQSwMEFAAGAAgAAAAhAFjrg8PeAAAACwEAAA8AAABkcnMvZG93bnJldi54bWxMj81OwzAQhO9I&#10;vIO1SNyo3ZDwE+JUCATXihY4u/EmjojXke2k6dvjnuC02p3R7DfVZrEDm9GH3pGE9UoAQ2qc7qmT&#10;8Ll/u3kAFqIirQZHKOGEATb15UWlSu2O9IHzLnYshVAolQQT41hyHhqDVoWVG5GS1jpvVUyr77j2&#10;6pjC7cAzIe64VT2lD0aN+GKw+dlNVkJjvraev87THl2etfj+vW1PmZTXV8vzE7CIS/wzwxk/oUOd&#10;mA5uIh3YIOGxyFOXKOE2S/NsEHlRADuky/1aAK8r/r9D/QsAAP//AwBQSwECLQAUAAYACAAAACEA&#10;toM4kv4AAADhAQAAEwAAAAAAAAAAAAAAAAAAAAAAW0NvbnRlbnRfVHlwZXNdLnhtbFBLAQItABQA&#10;BgAIAAAAIQA4/SH/1gAAAJQBAAALAAAAAAAAAAAAAAAAAC8BAABfcmVscy8ucmVsc1BLAQItABQA&#10;BgAIAAAAIQAU9i7zjgIAAE4FAAAOAAAAAAAAAAAAAAAAAC4CAABkcnMvZTJvRG9jLnhtbFBLAQIt&#10;ABQABgAIAAAAIQBY64PD3gAAAAsBAAAPAAAAAAAAAAAAAAAAAOgEAABkcnMvZG93bnJldi54bWxQ&#10;SwUGAAAAAAQABADzAAAA8wUAAAAA&#10;" adj="18685,20871,5400" fillcolor="black [3200]" strokecolor="black [1600]" strokeweight="1pt"/>
            </w:pict>
          </mc:Fallback>
        </mc:AlternateContent>
      </w:r>
      <w:r w:rsidR="00D6355A" w:rsidRPr="00DF5F71">
        <w:rPr>
          <w:rFonts w:ascii="Century Gothic" w:hAnsi="Century Gothic"/>
          <w:lang w:val="fr-CA"/>
        </w:rPr>
        <w:t>Une idéologie est un ensemble d’idées, de représentations, de notions</w:t>
      </w:r>
      <w:r w:rsidR="00490513" w:rsidRPr="00DF5F71">
        <w:rPr>
          <w:rFonts w:ascii="Century Gothic" w:hAnsi="Century Gothic"/>
          <w:lang w:val="fr-CA"/>
        </w:rPr>
        <w:t xml:space="preserve"> et de concepts </w:t>
      </w:r>
      <w:r w:rsidR="00D26CE4">
        <w:rPr>
          <w:rFonts w:ascii="Century Gothic" w:hAnsi="Century Gothic"/>
          <w:lang w:val="fr-CA"/>
        </w:rPr>
        <w:t>qui nous permettent</w:t>
      </w:r>
      <w:r w:rsidR="00490513" w:rsidRPr="00DF5F71">
        <w:rPr>
          <w:rFonts w:ascii="Century Gothic" w:hAnsi="Century Gothic"/>
          <w:lang w:val="fr-CA"/>
        </w:rPr>
        <w:t xml:space="preserve"> d’expliquer, de comprendre</w:t>
      </w:r>
      <w:r w:rsidR="00BB42F9" w:rsidRPr="00DF5F71">
        <w:rPr>
          <w:rFonts w:ascii="Century Gothic" w:hAnsi="Century Gothic"/>
          <w:lang w:val="fr-CA"/>
        </w:rPr>
        <w:t xml:space="preserve">, de transformer la réalité objective et la réalité subjective. </w:t>
      </w:r>
      <w:r w:rsidR="00452E8A">
        <w:rPr>
          <w:rFonts w:ascii="Century Gothic" w:hAnsi="Century Gothic"/>
          <w:lang w:val="fr-CA"/>
        </w:rPr>
        <w:t xml:space="preserve">Autrement dit, </w:t>
      </w:r>
      <w:r w:rsidR="00BB42F9" w:rsidRPr="00DF5F71">
        <w:rPr>
          <w:rFonts w:ascii="Century Gothic" w:hAnsi="Century Gothic"/>
          <w:lang w:val="fr-CA"/>
        </w:rPr>
        <w:t>l’</w:t>
      </w:r>
      <w:r w:rsidR="00BB42F9" w:rsidRPr="0036465D">
        <w:rPr>
          <w:rFonts w:ascii="Century Gothic" w:hAnsi="Century Gothic"/>
          <w:b/>
          <w:lang w:val="fr-CA"/>
        </w:rPr>
        <w:t>idéologie est une vision de la nature et/ou de la société</w:t>
      </w:r>
      <w:r w:rsidR="00214EB4" w:rsidRPr="0036465D">
        <w:rPr>
          <w:rFonts w:ascii="Century Gothic" w:hAnsi="Century Gothic"/>
          <w:b/>
          <w:lang w:val="fr-CA"/>
        </w:rPr>
        <w:t xml:space="preserve">. </w:t>
      </w:r>
    </w:p>
    <w:p w14:paraId="484B3FD3" w14:textId="77777777" w:rsidR="00452E8A" w:rsidRDefault="00E86030" w:rsidP="00693186">
      <w:pPr>
        <w:rPr>
          <w:rFonts w:ascii="Century Gothic" w:hAnsi="Century Gothic"/>
          <w:lang w:val="fr-CA"/>
        </w:rPr>
      </w:pPr>
      <w:r>
        <w:rPr>
          <w:rFonts w:ascii="Century Gothic" w:hAnsi="Century Gothic"/>
          <w:noProof/>
          <w:lang w:val="fr-FR" w:eastAsia="fr-FR"/>
        </w:rPr>
        <mc:AlternateContent>
          <mc:Choice Requires="wps">
            <w:drawing>
              <wp:anchor distT="0" distB="0" distL="114300" distR="114300" simplePos="0" relativeHeight="251661312" behindDoc="0" locked="0" layoutInCell="1" allowOverlap="1" wp14:anchorId="40478F2C" wp14:editId="144C625B">
                <wp:simplePos x="0" y="0"/>
                <wp:positionH relativeFrom="column">
                  <wp:posOffset>-419101</wp:posOffset>
                </wp:positionH>
                <wp:positionV relativeFrom="paragraph">
                  <wp:posOffset>200024</wp:posOffset>
                </wp:positionV>
                <wp:extent cx="190501" cy="3314700"/>
                <wp:effectExtent l="19050" t="0" r="19050" b="38100"/>
                <wp:wrapNone/>
                <wp:docPr id="4" name="Flèche à angle droit 4"/>
                <wp:cNvGraphicFramePr/>
                <a:graphic xmlns:a="http://schemas.openxmlformats.org/drawingml/2006/main">
                  <a:graphicData uri="http://schemas.microsoft.com/office/word/2010/wordprocessingShape">
                    <wps:wsp>
                      <wps:cNvSpPr/>
                      <wps:spPr>
                        <a:xfrm rot="10800000">
                          <a:off x="0" y="0"/>
                          <a:ext cx="190501" cy="3314700"/>
                        </a:xfrm>
                        <a:prstGeom prst="bentUpArrow">
                          <a:avLst>
                            <a:gd name="adj1" fmla="val 25000"/>
                            <a:gd name="adj2" fmla="val 21970"/>
                            <a:gd name="adj3" fmla="val 2500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F3D8B9" id="Flèche à angle droit 4" o:spid="_x0000_s1026" style="position:absolute;margin-left:-33pt;margin-top:15.75pt;width:15pt;height:261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1,3314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7uwIAAMUFAAAOAAAAZHJzL2Uyb0RvYy54bWysVM1OGzEQvlfqO1i+l90NoUDEBkUgqkoI&#10;ogLi7HjtZFvb49pONunT9Nj34MU69v4ktJyq7mE19oy/mfnm5+JyqxXZCOdrMCUtjnJKhOFQ1WZZ&#10;0qfHmw9nlPjATMUUGFHSnfD0cvr+3UVjJ2IEK1CVcARBjJ80tqSrEOwkyzxfCc38EVhhUCnBaRbw&#10;6JZZ5ViD6Fplozz/mDXgKuuAC+/x9rpV0mnCl1LwcC+lF4GokmJsIf1d+i/iP5tesMnSMbuqeRcG&#10;+4coNKsNOh2grllgZO3qv6B0zR14kOGIg85AypqLlANmU+R/ZPOwYlakXJAcbwea/P+D5XebuSN1&#10;VdIxJYZpLNGNevmF9JOXn4SZpRKkclAHMo5cNdZP8MmDnbvu5FGMiW+l08QBElzkZ3n8Eh+YIdkm&#10;uncD3WIbCMfL4jw/yQtKOKqOj4vxKb5B1KwFi6DW+fBJgCZRKOlCmPBkZ85Bk8DZ5taHxHrVxc6q&#10;rwgotcIibpgio5MYSFvkA5vRK5vi/PQNm+NXNj0OBtd5RakPD2OOxLRUJCnslIiBKfNFSKQXsx2l&#10;kFNjiyvlCIZX0upb0V6vWCXaq+ip52GwTqwksIgqa6UG3A4gDsxr3JbKzjY+E2kehodtgQYX+4Da&#10;h4N18ggmDA91bcC9lY0KRVdA2dr3xLR0RGYWUO2w4VKj4Dx6y29qrO0t82HOHFYNL3GdhHv8SQVN&#10;SaGTKFmB+/HWfbTHiUAtJQ2Ockn99zVzghL12eCsnBfjcZz9dBifnI7w4A41i0ONWesrwNJgH2F0&#10;SYz2QfWidKCfcevMoldUMcPRd0l5cP3hKrQrBvcWF7NZMsN5tyzcmgfLI3hkNfbP4/aZOds1eMDR&#10;uIN+7LtWa8uxt40vDczWAWQdonLPa3fAXZEapttrcRkdnpPVfvtOfwMAAP//AwBQSwMEFAAGAAgA&#10;AAAhAM4M4ujgAAAACgEAAA8AAABkcnMvZG93bnJldi54bWxMj8FOwzAQRO9I/IO1SNxSp0SJIGRT&#10;VZUQFw405QA3NzZxRLx2bbdN/x73BMfZGc2+aVazmdhJ+TBaQlgucmCKeitHGhA+di/ZI7AQBUkx&#10;WVIIFxVg1d7eNKKW9kxbderiwFIJhVog6BhdzXnotTIiLKxTlLxv642ISfqBSy/OqdxM/CHPK27E&#10;SOmDFk5ttOp/uqNB2B7iu3ObT0NfT93r2uvuLT9cEO/v5vUzsKjm+BeGK35ChzYx7e2RZGATQlZV&#10;aUtEKJYlsBTIiuthj1CWRQm8bfj/Ce0vAAAA//8DAFBLAQItABQABgAIAAAAIQC2gziS/gAAAOEB&#10;AAATAAAAAAAAAAAAAAAAAAAAAABbQ29udGVudF9UeXBlc10ueG1sUEsBAi0AFAAGAAgAAAAhADj9&#10;If/WAAAAlAEAAAsAAAAAAAAAAAAAAAAALwEAAF9yZWxzLy5yZWxzUEsBAi0AFAAGAAgAAAAhANn/&#10;YLu7AgAAxQUAAA4AAAAAAAAAAAAAAAAALgIAAGRycy9lMm9Eb2MueG1sUEsBAi0AFAAGAAgAAAAh&#10;AM4M4ujgAAAACgEAAA8AAAAAAAAAAAAAAAAAFQUAAGRycy9kb3ducmV2LnhtbFBLBQYAAAAABAAE&#10;APMAAAAiBgAAAAA=&#10;" path="m,3267075r124835,l124835,47625r-18040,l148648,r41853,47625l172461,47625r,3267075l,3314700r,-47625xe" fillcolor="black [3200]" strokecolor="black [1600]" strokeweight="1pt">
                <v:stroke joinstyle="miter"/>
                <v:path arrowok="t" o:connecttype="custom" o:connectlocs="0,3267075;124835,3267075;124835,47625;106795,47625;148648,0;190501,47625;172461,47625;172461,3314700;0,3314700;0,3267075" o:connectangles="0,0,0,0,0,0,0,0,0,0"/>
              </v:shape>
            </w:pict>
          </mc:Fallback>
        </mc:AlternateContent>
      </w:r>
      <w:r w:rsidR="00452E8A" w:rsidRPr="00DF5F71">
        <w:rPr>
          <w:rFonts w:ascii="Century Gothic" w:hAnsi="Century Gothic"/>
          <w:lang w:val="fr-CA"/>
        </w:rPr>
        <w:t xml:space="preserve">Le rapport idéologique est une </w:t>
      </w:r>
      <w:r w:rsidR="00452E8A" w:rsidRPr="0036465D">
        <w:rPr>
          <w:rFonts w:ascii="Century Gothic" w:hAnsi="Century Gothic"/>
          <w:b/>
          <w:lang w:val="fr-CA"/>
        </w:rPr>
        <w:t xml:space="preserve">relation </w:t>
      </w:r>
      <w:r w:rsidR="00452E8A" w:rsidRPr="00DF5F71">
        <w:rPr>
          <w:rFonts w:ascii="Century Gothic" w:hAnsi="Century Gothic"/>
          <w:lang w:val="fr-CA"/>
        </w:rPr>
        <w:t>qui s’établit entre les producteurs d’idées, de représentations, de notions et de concepts, et les consommateurs de ce</w:t>
      </w:r>
      <w:r w:rsidR="0030647F">
        <w:rPr>
          <w:rFonts w:ascii="Century Gothic" w:hAnsi="Century Gothic"/>
          <w:lang w:val="fr-CA"/>
        </w:rPr>
        <w:t>ux-ci.</w:t>
      </w:r>
      <w:r w:rsidR="00741687">
        <w:rPr>
          <w:rFonts w:ascii="Century Gothic" w:hAnsi="Century Gothic"/>
          <w:lang w:val="fr-CA"/>
        </w:rPr>
        <w:t xml:space="preserve"> </w:t>
      </w:r>
    </w:p>
    <w:p w14:paraId="09DC6F6D" w14:textId="77777777" w:rsidR="00741687" w:rsidRPr="00741687" w:rsidRDefault="00741687" w:rsidP="00693186">
      <w:pPr>
        <w:rPr>
          <w:rFonts w:ascii="Century Gothic" w:hAnsi="Century Gothic"/>
          <w:i/>
          <w:lang w:val="fr-CA"/>
        </w:rPr>
      </w:pPr>
      <w:r>
        <w:rPr>
          <w:rFonts w:ascii="Century Gothic" w:hAnsi="Century Gothic"/>
          <w:i/>
          <w:lang w:val="fr-CA"/>
        </w:rPr>
        <w:t>Exemples…</w:t>
      </w:r>
    </w:p>
    <w:p w14:paraId="68AB600B" w14:textId="77777777" w:rsidR="00F71912" w:rsidRPr="00DF5F71" w:rsidRDefault="006F7B53" w:rsidP="00693186">
      <w:pPr>
        <w:pStyle w:val="Paragraphedeliste"/>
        <w:numPr>
          <w:ilvl w:val="0"/>
          <w:numId w:val="18"/>
        </w:numPr>
        <w:rPr>
          <w:rFonts w:ascii="Century Gothic" w:hAnsi="Century Gothic"/>
          <w:b/>
          <w:lang w:val="fr-CA"/>
        </w:rPr>
      </w:pPr>
      <w:r w:rsidRPr="00DF5F71">
        <w:rPr>
          <w:rFonts w:ascii="Century Gothic" w:hAnsi="Century Gothic"/>
          <w:b/>
          <w:lang w:val="fr-CA"/>
        </w:rPr>
        <w:t>Ex 1 : Le mode de connaissance animiste</w:t>
      </w:r>
    </w:p>
    <w:p w14:paraId="11906FB9" w14:textId="77777777" w:rsidR="006F7B53" w:rsidRPr="00DF5F71" w:rsidRDefault="006F7B53" w:rsidP="00F71912">
      <w:pPr>
        <w:pStyle w:val="Paragraphedeliste"/>
        <w:rPr>
          <w:rFonts w:ascii="Century Gothic" w:hAnsi="Century Gothic"/>
          <w:lang w:val="fr-CA"/>
        </w:rPr>
      </w:pPr>
      <w:r w:rsidRPr="00DF5F71">
        <w:rPr>
          <w:rFonts w:ascii="Century Gothic" w:hAnsi="Century Gothic"/>
          <w:lang w:val="fr-CA"/>
        </w:rPr>
        <w:t xml:space="preserve">Supposons que nous sommes dans une forêt ayant été </w:t>
      </w:r>
      <w:r w:rsidR="00074364" w:rsidRPr="00DF5F71">
        <w:rPr>
          <w:rFonts w:ascii="Century Gothic" w:hAnsi="Century Gothic"/>
          <w:lang w:val="fr-CA"/>
        </w:rPr>
        <w:t>travaillé</w:t>
      </w:r>
      <w:r w:rsidRPr="00DF5F71">
        <w:rPr>
          <w:rFonts w:ascii="Century Gothic" w:hAnsi="Century Gothic"/>
          <w:lang w:val="fr-CA"/>
        </w:rPr>
        <w:t xml:space="preserve"> par le processus du travail humain rationnel. Nous faisons face à un arbre ‘sacré</w:t>
      </w:r>
      <w:r w:rsidR="00F71912" w:rsidRPr="00DF5F71">
        <w:rPr>
          <w:rFonts w:ascii="Century Gothic" w:hAnsi="Century Gothic"/>
          <w:lang w:val="fr-CA"/>
        </w:rPr>
        <w:t xml:space="preserve">’, </w:t>
      </w:r>
      <w:r w:rsidR="004900CD" w:rsidRPr="00DF5F71">
        <w:rPr>
          <w:rFonts w:ascii="Century Gothic" w:hAnsi="Century Gothic"/>
          <w:lang w:val="fr-CA"/>
        </w:rPr>
        <w:t>le baobab</w:t>
      </w:r>
      <w:r w:rsidR="00F71912" w:rsidRPr="00DF5F71">
        <w:rPr>
          <w:rFonts w:ascii="Century Gothic" w:hAnsi="Century Gothic"/>
          <w:lang w:val="fr-CA"/>
        </w:rPr>
        <w:t xml:space="preserve">. </w:t>
      </w:r>
      <w:r w:rsidR="002B1426" w:rsidRPr="00DF5F71">
        <w:rPr>
          <w:rFonts w:ascii="Century Gothic" w:hAnsi="Century Gothic"/>
          <w:lang w:val="fr-CA"/>
        </w:rPr>
        <w:t xml:space="preserve">La tribu vivant dans cette forêt </w:t>
      </w:r>
      <w:r w:rsidR="008B20A6" w:rsidRPr="00DF5F71">
        <w:rPr>
          <w:rFonts w:ascii="Century Gothic" w:hAnsi="Century Gothic"/>
          <w:lang w:val="fr-CA"/>
        </w:rPr>
        <w:t>dit que l’</w:t>
      </w:r>
      <w:r w:rsidR="002B1426" w:rsidRPr="00DF5F71">
        <w:rPr>
          <w:rFonts w:ascii="Century Gothic" w:hAnsi="Century Gothic"/>
          <w:lang w:val="fr-CA"/>
        </w:rPr>
        <w:t xml:space="preserve">esprit </w:t>
      </w:r>
      <w:r w:rsidR="008B20A6" w:rsidRPr="00DF5F71">
        <w:rPr>
          <w:rFonts w:ascii="Century Gothic" w:hAnsi="Century Gothic"/>
          <w:lang w:val="fr-CA"/>
        </w:rPr>
        <w:t xml:space="preserve">de leurs ancêtres </w:t>
      </w:r>
      <w:r w:rsidR="002B1426" w:rsidRPr="00DF5F71">
        <w:rPr>
          <w:rFonts w:ascii="Century Gothic" w:hAnsi="Century Gothic"/>
          <w:lang w:val="fr-CA"/>
        </w:rPr>
        <w:t xml:space="preserve">vie dans </w:t>
      </w:r>
      <w:r w:rsidR="008B20A6" w:rsidRPr="00DF5F71">
        <w:rPr>
          <w:rFonts w:ascii="Century Gothic" w:hAnsi="Century Gothic"/>
          <w:lang w:val="fr-CA"/>
        </w:rPr>
        <w:t>cet</w:t>
      </w:r>
      <w:r w:rsidR="002B1426" w:rsidRPr="00DF5F71">
        <w:rPr>
          <w:rFonts w:ascii="Century Gothic" w:hAnsi="Century Gothic"/>
          <w:lang w:val="fr-CA"/>
        </w:rPr>
        <w:t xml:space="preserve"> arbre.</w:t>
      </w:r>
    </w:p>
    <w:p w14:paraId="6D1ACAFF" w14:textId="77777777" w:rsidR="002B1426" w:rsidRPr="00DF5F71" w:rsidRDefault="002B1426" w:rsidP="00F71912">
      <w:pPr>
        <w:pStyle w:val="Paragraphedeliste"/>
        <w:rPr>
          <w:rFonts w:ascii="Century Gothic" w:hAnsi="Century Gothic"/>
          <w:lang w:val="fr-CA"/>
        </w:rPr>
      </w:pPr>
      <w:r w:rsidRPr="00DF5F71">
        <w:rPr>
          <w:rFonts w:ascii="Century Gothic" w:hAnsi="Century Gothic"/>
          <w:b/>
          <w:lang w:val="fr-CA"/>
        </w:rPr>
        <w:t>Q</w:t>
      </w:r>
      <w:r w:rsidRPr="00DF5F71">
        <w:rPr>
          <w:rFonts w:ascii="Century Gothic" w:hAnsi="Century Gothic"/>
          <w:lang w:val="fr-CA"/>
        </w:rPr>
        <w:t xml:space="preserve"> – Pq cette tribu identifie-t-elle l’esprit de ses </w:t>
      </w:r>
      <w:r w:rsidR="008B20A6" w:rsidRPr="00DF5F71">
        <w:rPr>
          <w:rFonts w:ascii="Century Gothic" w:hAnsi="Century Gothic"/>
          <w:lang w:val="fr-CA"/>
        </w:rPr>
        <w:t>ancêtres</w:t>
      </w:r>
      <w:r w:rsidRPr="00DF5F71">
        <w:rPr>
          <w:rFonts w:ascii="Century Gothic" w:hAnsi="Century Gothic"/>
          <w:lang w:val="fr-CA"/>
        </w:rPr>
        <w:t xml:space="preserve"> avec le baoba</w:t>
      </w:r>
      <w:r w:rsidR="008B20A6" w:rsidRPr="00DF5F71">
        <w:rPr>
          <w:rFonts w:ascii="Century Gothic" w:hAnsi="Century Gothic"/>
          <w:lang w:val="fr-CA"/>
        </w:rPr>
        <w:t>b</w:t>
      </w:r>
      <w:r w:rsidRPr="00DF5F71">
        <w:rPr>
          <w:rFonts w:ascii="Century Gothic" w:hAnsi="Century Gothic"/>
          <w:lang w:val="fr-CA"/>
        </w:rPr>
        <w:t xml:space="preserve">? </w:t>
      </w:r>
    </w:p>
    <w:p w14:paraId="37EA7AB8" w14:textId="77777777" w:rsidR="004368E7" w:rsidRPr="00DF5F71" w:rsidRDefault="00E837E9" w:rsidP="004368E7">
      <w:pPr>
        <w:pStyle w:val="Paragraphedeliste"/>
        <w:rPr>
          <w:rFonts w:ascii="Century Gothic" w:hAnsi="Century Gothic"/>
          <w:lang w:val="fr-CA"/>
        </w:rPr>
      </w:pPr>
      <w:r w:rsidRPr="00DF5F71">
        <w:rPr>
          <w:rFonts w:ascii="Century Gothic" w:hAnsi="Century Gothic"/>
          <w:b/>
          <w:lang w:val="fr-CA"/>
        </w:rPr>
        <w:t>R</w:t>
      </w:r>
      <w:r w:rsidRPr="00DF5F71">
        <w:rPr>
          <w:rFonts w:ascii="Century Gothic" w:hAnsi="Century Gothic"/>
          <w:lang w:val="fr-CA"/>
        </w:rPr>
        <w:t xml:space="preserve"> </w:t>
      </w:r>
      <w:r w:rsidR="00EF3263" w:rsidRPr="00DF5F71">
        <w:rPr>
          <w:rFonts w:ascii="Century Gothic" w:hAnsi="Century Gothic"/>
          <w:lang w:val="fr-CA"/>
        </w:rPr>
        <w:t>–</w:t>
      </w:r>
      <w:r w:rsidRPr="00DF5F71">
        <w:rPr>
          <w:rFonts w:ascii="Century Gothic" w:hAnsi="Century Gothic"/>
          <w:lang w:val="fr-CA"/>
        </w:rPr>
        <w:t xml:space="preserve"> </w:t>
      </w:r>
      <w:r w:rsidR="00EF3263" w:rsidRPr="00DF5F71">
        <w:rPr>
          <w:rFonts w:ascii="Century Gothic" w:hAnsi="Century Gothic"/>
          <w:lang w:val="fr-CA"/>
        </w:rPr>
        <w:t>Les membres de la tribu identifient le baobab comme la réalité subjective et la réalité objective.</w:t>
      </w:r>
    </w:p>
    <w:p w14:paraId="3972B5D8" w14:textId="77777777" w:rsidR="00444D15" w:rsidRPr="00DF5F71" w:rsidRDefault="00444D15" w:rsidP="004368E7">
      <w:pPr>
        <w:rPr>
          <w:rFonts w:ascii="Century Gothic" w:hAnsi="Century Gothic"/>
          <w:lang w:val="fr-CA"/>
        </w:rPr>
      </w:pPr>
      <w:r w:rsidRPr="00DF5F71">
        <w:rPr>
          <w:rFonts w:ascii="Century Gothic" w:hAnsi="Century Gothic"/>
          <w:lang w:val="fr-CA"/>
        </w:rPr>
        <w:t xml:space="preserve">Quelle est la loi anthropologique qui permet à la tribu de confondre la réalité subj. et obj. Avec cet objet? </w:t>
      </w:r>
    </w:p>
    <w:p w14:paraId="00B6E083" w14:textId="77777777" w:rsidR="004368E7" w:rsidRPr="00DF5F71" w:rsidRDefault="004368E7" w:rsidP="004368E7">
      <w:pPr>
        <w:pStyle w:val="Paragraphedeliste"/>
        <w:numPr>
          <w:ilvl w:val="0"/>
          <w:numId w:val="18"/>
        </w:numPr>
        <w:rPr>
          <w:rFonts w:ascii="Century Gothic" w:hAnsi="Century Gothic"/>
          <w:lang w:val="fr-CA"/>
        </w:rPr>
      </w:pPr>
      <w:r w:rsidRPr="00DF5F71">
        <w:rPr>
          <w:rFonts w:ascii="Century Gothic" w:hAnsi="Century Gothic"/>
          <w:lang w:val="fr-CA"/>
        </w:rPr>
        <w:t>Ex 2 : Nous obser</w:t>
      </w:r>
      <w:r w:rsidR="00FB61DE" w:rsidRPr="00DF5F71">
        <w:rPr>
          <w:rFonts w:ascii="Century Gothic" w:hAnsi="Century Gothic"/>
          <w:lang w:val="fr-CA"/>
        </w:rPr>
        <w:t xml:space="preserve">vons un oiseau </w:t>
      </w:r>
      <w:r w:rsidR="0014134E" w:rsidRPr="00DF5F71">
        <w:rPr>
          <w:rFonts w:ascii="Century Gothic" w:hAnsi="Century Gothic"/>
          <w:lang w:val="fr-CA"/>
        </w:rPr>
        <w:t>en train</w:t>
      </w:r>
      <w:r w:rsidR="00FB61DE" w:rsidRPr="00DF5F71">
        <w:rPr>
          <w:rFonts w:ascii="Century Gothic" w:hAnsi="Century Gothic"/>
          <w:lang w:val="fr-CA"/>
        </w:rPr>
        <w:t xml:space="preserve"> de voler; elle a de grandes ailes et un long bec. On détermine que c’est un </w:t>
      </w:r>
      <w:r w:rsidR="00FB61DE" w:rsidRPr="00DF5F71">
        <w:rPr>
          <w:rFonts w:ascii="Century Gothic" w:hAnsi="Century Gothic"/>
          <w:i/>
          <w:lang w:val="fr-CA"/>
        </w:rPr>
        <w:t>aigle</w:t>
      </w:r>
      <w:r w:rsidR="00FB61DE" w:rsidRPr="00DF5F71">
        <w:rPr>
          <w:rFonts w:ascii="Century Gothic" w:hAnsi="Century Gothic"/>
          <w:lang w:val="fr-CA"/>
        </w:rPr>
        <w:t>.</w:t>
      </w:r>
    </w:p>
    <w:p w14:paraId="02CFA82F" w14:textId="77777777" w:rsidR="007002EE" w:rsidRPr="00D20E4E" w:rsidRDefault="00E86030" w:rsidP="00D20E4E">
      <w:pPr>
        <w:pStyle w:val="Paragraphedeliste"/>
        <w:rPr>
          <w:rFonts w:ascii="Century Gothic" w:hAnsi="Century Gothic"/>
          <w:lang w:val="fr-CA"/>
        </w:rPr>
      </w:pPr>
      <w:r>
        <w:rPr>
          <w:rFonts w:ascii="Century Gothic" w:hAnsi="Century Gothic"/>
          <w:noProof/>
          <w:lang w:val="fr-FR" w:eastAsia="fr-FR"/>
        </w:rPr>
        <mc:AlternateContent>
          <mc:Choice Requires="wps">
            <w:drawing>
              <wp:anchor distT="0" distB="0" distL="114300" distR="114300" simplePos="0" relativeHeight="251662336" behindDoc="0" locked="0" layoutInCell="1" allowOverlap="1" wp14:anchorId="5165E897" wp14:editId="4D98D726">
                <wp:simplePos x="0" y="0"/>
                <wp:positionH relativeFrom="column">
                  <wp:posOffset>-408940</wp:posOffset>
                </wp:positionH>
                <wp:positionV relativeFrom="paragraph">
                  <wp:posOffset>427355</wp:posOffset>
                </wp:positionV>
                <wp:extent cx="266700" cy="123825"/>
                <wp:effectExtent l="0" t="19050" r="38100" b="47625"/>
                <wp:wrapNone/>
                <wp:docPr id="5" name="Flèche droite 5"/>
                <wp:cNvGraphicFramePr/>
                <a:graphic xmlns:a="http://schemas.openxmlformats.org/drawingml/2006/main">
                  <a:graphicData uri="http://schemas.microsoft.com/office/word/2010/wordprocessingShape">
                    <wps:wsp>
                      <wps:cNvSpPr/>
                      <wps:spPr>
                        <a:xfrm>
                          <a:off x="0" y="0"/>
                          <a:ext cx="26670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C17993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5" o:spid="_x0000_s1026" type="#_x0000_t13" style="position:absolute;margin-left:-32.2pt;margin-top:33.65pt;width:21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0MtfgIAADcFAAAOAAAAZHJzL2Uyb0RvYy54bWysVMFOGzEQvVfqP1i+l82mBGjEBkUgqkoI&#10;UKHibLx21qrX446dbNIv6n/0xzr2bhZK6aVqDo7Hnnkz8/aNT8+2rWUbhcGAq3h5MOFMOQm1cauK&#10;f7m/fHfCWYjC1cKCUxXfqcDPFm/fnHZ+rqbQgK0VMgJxYd75ijcx+nlRBNmoVoQD8MrRpQZsRSQT&#10;V0WNoiP01hbTyeSo6ABrjyBVCHR60V/yRcbXWsl4o3VQkdmKU20xr5jXx7QWi1MxX6HwjZFDGeIf&#10;qmiFcZR0hLoQUbA1mj+gWiMRAuh4IKEtQGsjVe6BuiknL7q5a4RXuRciJ/iRpvD/YOX15haZqSs+&#10;48yJlj7Rpf35g+hnNYKJis0SR50Pc3K987c4WIG2qeGtxjb9Uytsm3ndjbyqbWSSDqdHR8cTYl/S&#10;VTl9fzLNmMVTsMcQPypoWdpUHM2qiUtE6DKnYnMVIqWlgL0jGamkvoi8izurUh3WfVaaGkppc3SW&#10;kjq3yDaCRFB/LfvjRtSqP5pN6Je6pASjd7YyWELVxtoRdwBIEv0dt4cYfFOYygocAyd/K6gPHL1z&#10;RnBxDGyNA3wt2MZyKFz3/ntiejoSM49Q7+gTI/TaD15eGmL5SoR4K5DETh+GBjje0KItdBWHYcdZ&#10;A/j9tfPkTxqkW846Gp6Kh29rgYoz+8mROj+Uh4dp2rJxODuekoHPbx6f37h1ew70aUp6KrzM2+Qf&#10;7X6rEdoHmvNlykpXwknKXXEZcW+cx36o6aWQarnMbjRhXsQrd+dlAk+sJv3cbx8E+kFqkTR6DftB&#10;E/MXWut9U6SD5TqCNlmIT7wOfNN0ZsEML0ka/+d29np67xa/AAAA//8DAFBLAwQUAAYACAAAACEA&#10;H4wrj94AAAAJAQAADwAAAGRycy9kb3ducmV2LnhtbEyPwU7DMAyG70i8Q2Qkbl1KmUIpTSeY1gtC&#10;k9h4gKwxbUXjVE3WlbfHnOBo+9Pv7y83ixvEjFPoPWm4W6UgkBpve2o1fBzrJAcRoiFrBk+o4RsD&#10;bKrrq9IU1l/oHedDbAWHUCiMhi7GsZAyNB06E1Z+ROLbp5+ciTxOrbSTuXC4G2SWpko60xN/6MyI&#10;2w6br8PZaWhdZtxr3e9U/baN88s+7o7jo9a3N8vzE4iIS/yD4Vef1aFip5M/kw1i0JCo9ZpRDerh&#10;HgQDSZbx4qQhVznIqpT/G1Q/AAAA//8DAFBLAQItABQABgAIAAAAIQC2gziS/gAAAOEBAAATAAAA&#10;AAAAAAAAAAAAAAAAAABbQ29udGVudF9UeXBlc10ueG1sUEsBAi0AFAAGAAgAAAAhADj9If/WAAAA&#10;lAEAAAsAAAAAAAAAAAAAAAAALwEAAF9yZWxzLy5yZWxzUEsBAi0AFAAGAAgAAAAhAH3TQy1+AgAA&#10;NwUAAA4AAAAAAAAAAAAAAAAALgIAAGRycy9lMm9Eb2MueG1sUEsBAi0AFAAGAAgAAAAhAB+MK4/e&#10;AAAACQEAAA8AAAAAAAAAAAAAAAAA2AQAAGRycy9kb3ducmV2LnhtbFBLBQYAAAAABAAEAPMAAADj&#10;BQAAAAA=&#10;" adj="16586" fillcolor="black [3200]" strokecolor="black [1600]" strokeweight="1pt"/>
            </w:pict>
          </mc:Fallback>
        </mc:AlternateContent>
      </w:r>
      <w:r w:rsidR="00FB61DE" w:rsidRPr="00DF5F71">
        <w:rPr>
          <w:rFonts w:ascii="Century Gothic" w:hAnsi="Century Gothic"/>
          <w:lang w:val="fr-CA"/>
        </w:rPr>
        <w:t>C’est le mode de connaissance scientifique qui sépare la réalité objective de la réalité subjective pr déterminer de quel animal il s’agit.</w:t>
      </w:r>
      <w:r w:rsidR="00452E8A" w:rsidRPr="00DF5F71">
        <w:rPr>
          <w:rFonts w:ascii="Century Gothic" w:hAnsi="Century Gothic"/>
          <w:i/>
          <w:lang w:val="fr-CA"/>
        </w:rPr>
        <w:t xml:space="preserve"> </w:t>
      </w:r>
    </w:p>
    <w:p w14:paraId="7373B517" w14:textId="77777777" w:rsidR="0036383E" w:rsidRPr="00DF5F71" w:rsidRDefault="00B258C8" w:rsidP="00B258C8">
      <w:pPr>
        <w:rPr>
          <w:rFonts w:ascii="Century Gothic" w:hAnsi="Century Gothic"/>
          <w:lang w:val="fr-CA"/>
        </w:rPr>
      </w:pPr>
      <w:r w:rsidRPr="00DF5F71">
        <w:rPr>
          <w:rFonts w:ascii="Century Gothic" w:hAnsi="Century Gothic"/>
          <w:lang w:val="fr-CA"/>
        </w:rPr>
        <w:t>Ex</w:t>
      </w:r>
      <w:r w:rsidR="00B64421" w:rsidRPr="00DF5F71">
        <w:rPr>
          <w:rFonts w:ascii="Century Gothic" w:hAnsi="Century Gothic"/>
          <w:lang w:val="fr-CA"/>
        </w:rPr>
        <w:t>1</w:t>
      </w:r>
      <w:r w:rsidRPr="00DF5F71">
        <w:rPr>
          <w:rFonts w:ascii="Century Gothic" w:hAnsi="Century Gothic"/>
          <w:lang w:val="fr-CA"/>
        </w:rPr>
        <w:t xml:space="preserve">. </w:t>
      </w:r>
      <w:r w:rsidR="001D7455" w:rsidRPr="00DF5F71">
        <w:rPr>
          <w:rFonts w:ascii="Century Gothic" w:hAnsi="Century Gothic"/>
          <w:lang w:val="fr-CA"/>
        </w:rPr>
        <w:t>Rapport</w:t>
      </w:r>
      <w:r w:rsidRPr="00DF5F71">
        <w:rPr>
          <w:rFonts w:ascii="Century Gothic" w:hAnsi="Century Gothic"/>
          <w:lang w:val="fr-CA"/>
        </w:rPr>
        <w:t xml:space="preserve"> entre profs et </w:t>
      </w:r>
      <w:r w:rsidR="0036383E" w:rsidRPr="00DF5F71">
        <w:rPr>
          <w:rFonts w:ascii="Century Gothic" w:hAnsi="Century Gothic"/>
          <w:lang w:val="fr-CA"/>
        </w:rPr>
        <w:t>étudiants</w:t>
      </w:r>
      <w:r w:rsidRPr="00DF5F71">
        <w:rPr>
          <w:rFonts w:ascii="Century Gothic" w:hAnsi="Century Gothic"/>
          <w:lang w:val="fr-CA"/>
        </w:rPr>
        <w:t xml:space="preserve"> ds une </w:t>
      </w:r>
      <w:r w:rsidR="0036383E" w:rsidRPr="00DF5F71">
        <w:rPr>
          <w:rFonts w:ascii="Century Gothic" w:hAnsi="Century Gothic"/>
          <w:lang w:val="fr-CA"/>
        </w:rPr>
        <w:t>université</w:t>
      </w:r>
      <w:r w:rsidR="00B64421" w:rsidRPr="00DF5F71">
        <w:rPr>
          <w:rFonts w:ascii="Century Gothic" w:hAnsi="Century Gothic"/>
          <w:lang w:val="fr-CA"/>
        </w:rPr>
        <w:t xml:space="preserve">. </w:t>
      </w:r>
      <w:r w:rsidR="00B64421" w:rsidRPr="00DF5F71">
        <w:rPr>
          <w:rFonts w:ascii="Century Gothic" w:hAnsi="Century Gothic"/>
          <w:lang w:val="fr-CA"/>
        </w:rPr>
        <w:sym w:font="Wingdings" w:char="F0E0"/>
      </w:r>
      <w:r w:rsidR="00B64421" w:rsidRPr="00DF5F71">
        <w:rPr>
          <w:rFonts w:ascii="Century Gothic" w:hAnsi="Century Gothic"/>
          <w:lang w:val="fr-CA"/>
        </w:rPr>
        <w:t xml:space="preserve"> </w:t>
      </w:r>
      <w:r w:rsidR="00FF391C" w:rsidRPr="00DF5F71">
        <w:rPr>
          <w:rFonts w:ascii="Century Gothic" w:hAnsi="Century Gothic"/>
          <w:lang w:val="fr-CA"/>
        </w:rPr>
        <w:t>Lien</w:t>
      </w:r>
      <w:r w:rsidRPr="00DF5F71">
        <w:rPr>
          <w:rFonts w:ascii="Century Gothic" w:hAnsi="Century Gothic"/>
          <w:lang w:val="fr-CA"/>
        </w:rPr>
        <w:t xml:space="preserve"> intellectuelle de </w:t>
      </w:r>
      <w:r w:rsidR="00FF391C" w:rsidRPr="00DF5F71">
        <w:rPr>
          <w:rFonts w:ascii="Century Gothic" w:hAnsi="Century Gothic"/>
          <w:lang w:val="fr-CA"/>
        </w:rPr>
        <w:t>type scientifique et technique</w:t>
      </w:r>
      <w:r w:rsidR="00BC1DAC">
        <w:rPr>
          <w:rFonts w:ascii="Century Gothic" w:hAnsi="Century Gothic"/>
          <w:lang w:val="fr-CA"/>
        </w:rPr>
        <w:t xml:space="preserve">. </w:t>
      </w:r>
      <w:r w:rsidR="0036383E" w:rsidRPr="00DF5F71">
        <w:rPr>
          <w:rFonts w:ascii="Century Gothic" w:hAnsi="Century Gothic"/>
          <w:lang w:val="fr-CA"/>
        </w:rPr>
        <w:t xml:space="preserve">.:. Les profs transmettent aux </w:t>
      </w:r>
      <w:r w:rsidR="00B64421" w:rsidRPr="00DF5F71">
        <w:rPr>
          <w:rFonts w:ascii="Century Gothic" w:hAnsi="Century Gothic"/>
          <w:lang w:val="fr-CA"/>
        </w:rPr>
        <w:t>étudiants</w:t>
      </w:r>
      <w:r w:rsidR="0036383E" w:rsidRPr="00DF5F71">
        <w:rPr>
          <w:rFonts w:ascii="Century Gothic" w:hAnsi="Century Gothic"/>
          <w:lang w:val="fr-CA"/>
        </w:rPr>
        <w:t xml:space="preserve"> des notions et concepts.</w:t>
      </w:r>
    </w:p>
    <w:p w14:paraId="38F72A87" w14:textId="77777777" w:rsidR="00BC1DAC" w:rsidRPr="00BC1DAC" w:rsidRDefault="00B64421" w:rsidP="00B258C8">
      <w:pPr>
        <w:rPr>
          <w:rFonts w:ascii="Century Gothic" w:hAnsi="Century Gothic"/>
          <w:lang w:val="fr-CA"/>
        </w:rPr>
      </w:pPr>
      <w:r w:rsidRPr="00DF5F71">
        <w:rPr>
          <w:rFonts w:ascii="Century Gothic" w:hAnsi="Century Gothic"/>
          <w:lang w:val="fr-CA"/>
        </w:rPr>
        <w:t xml:space="preserve">Ex2. Relations entre les rabbins juifs, imams musulmans et prêtres chrétiens et leurs fidèles. </w:t>
      </w:r>
      <w:r w:rsidRPr="00DF5F71">
        <w:rPr>
          <w:rFonts w:ascii="Century Gothic" w:hAnsi="Century Gothic"/>
          <w:lang w:val="fr-CA"/>
        </w:rPr>
        <w:sym w:font="Wingdings" w:char="F0E0"/>
      </w:r>
      <w:r w:rsidRPr="00DF5F71">
        <w:rPr>
          <w:rFonts w:ascii="Century Gothic" w:hAnsi="Century Gothic"/>
          <w:lang w:val="fr-CA"/>
        </w:rPr>
        <w:t xml:space="preserve"> Rapport de type religieux </w:t>
      </w:r>
      <w:r w:rsidR="00F27708" w:rsidRPr="00DF5F71">
        <w:rPr>
          <w:rFonts w:ascii="Century Gothic" w:hAnsi="Century Gothic"/>
          <w:lang w:val="fr-CA"/>
        </w:rPr>
        <w:t>monothéisme. Ils utilisent des idées abstraites</w:t>
      </w:r>
      <w:r w:rsidR="00741102" w:rsidRPr="00DF5F71">
        <w:rPr>
          <w:rFonts w:ascii="Century Gothic" w:hAnsi="Century Gothic"/>
          <w:lang w:val="fr-CA"/>
        </w:rPr>
        <w:t>.</w:t>
      </w:r>
    </w:p>
    <w:p w14:paraId="7D274F3C" w14:textId="77777777" w:rsidR="00741102" w:rsidRPr="00DF5F71" w:rsidRDefault="003F58E6" w:rsidP="00B258C8">
      <w:pPr>
        <w:rPr>
          <w:rFonts w:ascii="Century Gothic" w:hAnsi="Century Gothic"/>
          <w:b/>
          <w:u w:val="single"/>
          <w:lang w:val="fr-CA"/>
        </w:rPr>
      </w:pPr>
      <w:r w:rsidRPr="00DF5F71">
        <w:rPr>
          <w:rFonts w:ascii="Century Gothic" w:hAnsi="Century Gothic"/>
          <w:b/>
          <w:u w:val="single"/>
          <w:lang w:val="fr-CA"/>
        </w:rPr>
        <w:t xml:space="preserve">Le rapport politique </w:t>
      </w:r>
    </w:p>
    <w:p w14:paraId="6817BAF6" w14:textId="77777777" w:rsidR="00BC222D" w:rsidRPr="00DF5F71" w:rsidRDefault="004A7B70" w:rsidP="00B258C8">
      <w:pPr>
        <w:rPr>
          <w:rFonts w:ascii="Century Gothic" w:hAnsi="Century Gothic"/>
          <w:lang w:val="fr-CA"/>
        </w:rPr>
      </w:pPr>
      <w:r>
        <w:rPr>
          <w:rFonts w:ascii="Century Gothic" w:hAnsi="Century Gothic"/>
          <w:lang w:val="fr-CA"/>
        </w:rPr>
        <w:t>2</w:t>
      </w:r>
      <w:r w:rsidR="00847D78" w:rsidRPr="00DF5F71">
        <w:rPr>
          <w:rFonts w:ascii="Century Gothic" w:hAnsi="Century Gothic"/>
          <w:lang w:val="fr-CA"/>
        </w:rPr>
        <w:t xml:space="preserve"> définitions principales</w:t>
      </w:r>
      <w:r w:rsidR="00F33C49">
        <w:rPr>
          <w:rFonts w:ascii="Century Gothic" w:hAnsi="Century Gothic"/>
          <w:lang w:val="fr-CA"/>
        </w:rPr>
        <w:t xml:space="preserve"> de la politique</w:t>
      </w:r>
      <w:r w:rsidR="00847D78" w:rsidRPr="00DF5F71">
        <w:rPr>
          <w:rFonts w:ascii="Century Gothic" w:hAnsi="Century Gothic"/>
          <w:lang w:val="fr-CA"/>
        </w:rPr>
        <w:t xml:space="preserve"> : </w:t>
      </w:r>
    </w:p>
    <w:p w14:paraId="716C6D78" w14:textId="77777777" w:rsidR="00847D78" w:rsidRPr="00DF5F71" w:rsidRDefault="00847D78" w:rsidP="00B258C8">
      <w:pPr>
        <w:rPr>
          <w:rFonts w:ascii="Century Gothic" w:hAnsi="Century Gothic"/>
          <w:lang w:val="fr-CA"/>
        </w:rPr>
      </w:pPr>
      <w:r w:rsidRPr="00FC1EBB">
        <w:rPr>
          <w:rFonts w:ascii="Century Gothic" w:hAnsi="Century Gothic"/>
          <w:b/>
          <w:lang w:val="fr-CA"/>
        </w:rPr>
        <w:t>1</w:t>
      </w:r>
      <w:r w:rsidRPr="00DF5F71">
        <w:rPr>
          <w:rFonts w:ascii="Century Gothic" w:hAnsi="Century Gothic"/>
          <w:lang w:val="fr-CA"/>
        </w:rPr>
        <w:t xml:space="preserve">. (Aristote) </w:t>
      </w:r>
      <w:r w:rsidR="00A36241" w:rsidRPr="00DF5F71">
        <w:rPr>
          <w:rFonts w:ascii="Century Gothic" w:hAnsi="Century Gothic"/>
          <w:lang w:val="fr-CA"/>
        </w:rPr>
        <w:t>C’est la</w:t>
      </w:r>
      <w:r w:rsidR="00BF3A9A" w:rsidRPr="00DF5F71">
        <w:rPr>
          <w:rFonts w:ascii="Century Gothic" w:hAnsi="Century Gothic"/>
          <w:lang w:val="fr-CA"/>
        </w:rPr>
        <w:t xml:space="preserve"> </w:t>
      </w:r>
      <w:r w:rsidR="00BF3A9A" w:rsidRPr="004A7B70">
        <w:rPr>
          <w:rFonts w:ascii="Century Gothic" w:hAnsi="Century Gothic"/>
          <w:i/>
          <w:lang w:val="fr-CA"/>
        </w:rPr>
        <w:t>science de l’État</w:t>
      </w:r>
    </w:p>
    <w:p w14:paraId="67B08954" w14:textId="77777777" w:rsidR="003F58E6" w:rsidRPr="00910DB5" w:rsidRDefault="00BF3A9A" w:rsidP="004B6CBA">
      <w:pPr>
        <w:rPr>
          <w:rFonts w:ascii="Century Gothic" w:hAnsi="Century Gothic"/>
          <w:lang w:val="fr-CA"/>
        </w:rPr>
      </w:pPr>
      <w:r w:rsidRPr="00FC1EBB">
        <w:rPr>
          <w:rFonts w:ascii="Century Gothic" w:hAnsi="Century Gothic"/>
          <w:b/>
          <w:lang w:val="fr-CA"/>
        </w:rPr>
        <w:t>2.</w:t>
      </w:r>
      <w:r w:rsidRPr="00DF5F71">
        <w:rPr>
          <w:rFonts w:ascii="Century Gothic" w:hAnsi="Century Gothic"/>
          <w:lang w:val="fr-CA"/>
        </w:rPr>
        <w:t xml:space="preserve"> (Morice Divrge) </w:t>
      </w:r>
      <w:r w:rsidR="00F254BC" w:rsidRPr="00DF5F71">
        <w:rPr>
          <w:rFonts w:ascii="Century Gothic" w:hAnsi="Century Gothic"/>
          <w:lang w:val="fr-CA"/>
        </w:rPr>
        <w:t>C’est une qualité de science du p</w:t>
      </w:r>
      <w:r w:rsidR="00550DA1" w:rsidRPr="00DF5F71">
        <w:rPr>
          <w:rFonts w:ascii="Century Gothic" w:hAnsi="Century Gothic"/>
          <w:lang w:val="fr-CA"/>
        </w:rPr>
        <w:t xml:space="preserve">ouvoir pouvant être économique, idéologique et </w:t>
      </w:r>
      <w:r w:rsidR="007E4709" w:rsidRPr="00DF5F71">
        <w:rPr>
          <w:rFonts w:ascii="Century Gothic" w:hAnsi="Century Gothic"/>
          <w:lang w:val="fr-CA"/>
        </w:rPr>
        <w:t>éta</w:t>
      </w:r>
      <w:r w:rsidR="00550DA1" w:rsidRPr="00DF5F71">
        <w:rPr>
          <w:rFonts w:ascii="Century Gothic" w:hAnsi="Century Gothic"/>
          <w:lang w:val="fr-CA"/>
        </w:rPr>
        <w:t>tique</w:t>
      </w:r>
      <w:r w:rsidR="004B6CBA">
        <w:rPr>
          <w:rFonts w:ascii="Century Gothic" w:hAnsi="Century Gothic"/>
          <w:lang w:val="fr-CA"/>
        </w:rPr>
        <w:t xml:space="preserve"> </w:t>
      </w:r>
      <w:r w:rsidR="004B6CBA" w:rsidRPr="004B6CBA">
        <w:rPr>
          <w:rFonts w:ascii="Century Gothic" w:hAnsi="Century Gothic"/>
          <w:lang w:val="fr-CA"/>
        </w:rPr>
        <w:sym w:font="Wingdings" w:char="F0E0"/>
      </w:r>
      <w:r w:rsidR="004B6CBA">
        <w:rPr>
          <w:rFonts w:ascii="Century Gothic" w:hAnsi="Century Gothic"/>
          <w:lang w:val="fr-CA"/>
        </w:rPr>
        <w:t xml:space="preserve"> </w:t>
      </w:r>
      <w:r w:rsidR="0053306B">
        <w:rPr>
          <w:rFonts w:ascii="Century Gothic" w:hAnsi="Century Gothic"/>
          <w:lang w:val="fr-CA"/>
        </w:rPr>
        <w:t xml:space="preserve">plus complète pcq </w:t>
      </w:r>
      <w:r w:rsidR="00A36241" w:rsidRPr="0053306B">
        <w:rPr>
          <w:rFonts w:ascii="Century Gothic" w:hAnsi="Century Gothic"/>
          <w:lang w:val="fr-CA"/>
        </w:rPr>
        <w:t>elle englobe plus de composantes que la 1</w:t>
      </w:r>
      <w:r w:rsidR="00A36241" w:rsidRPr="0053306B">
        <w:rPr>
          <w:rFonts w:ascii="Century Gothic" w:hAnsi="Century Gothic"/>
          <w:vertAlign w:val="superscript"/>
          <w:lang w:val="fr-CA"/>
        </w:rPr>
        <w:t>ère</w:t>
      </w:r>
      <w:r w:rsidR="0073565A">
        <w:rPr>
          <w:rFonts w:ascii="Century Gothic" w:hAnsi="Century Gothic"/>
          <w:lang w:val="fr-CA"/>
        </w:rPr>
        <w:t xml:space="preserve">, et la comprend ds sa def. </w:t>
      </w:r>
    </w:p>
    <w:p w14:paraId="7A915BB7" w14:textId="77777777" w:rsidR="003F58E6" w:rsidRPr="00DF5F71" w:rsidRDefault="003F58E6" w:rsidP="003F58E6">
      <w:pPr>
        <w:rPr>
          <w:rFonts w:ascii="Century Gothic" w:hAnsi="Century Gothic"/>
          <w:lang w:val="fr-CA"/>
        </w:rPr>
      </w:pPr>
      <w:r w:rsidRPr="003A1521">
        <w:rPr>
          <w:rFonts w:ascii="Century Gothic" w:hAnsi="Century Gothic"/>
          <w:b/>
          <w:u w:val="single"/>
          <w:lang w:val="fr-CA"/>
        </w:rPr>
        <w:lastRenderedPageBreak/>
        <w:t>Qu’</w:t>
      </w:r>
      <w:r w:rsidR="00A526EE" w:rsidRPr="003A1521">
        <w:rPr>
          <w:rFonts w:ascii="Century Gothic" w:hAnsi="Century Gothic"/>
          <w:b/>
          <w:u w:val="single"/>
          <w:lang w:val="fr-CA"/>
        </w:rPr>
        <w:t>est</w:t>
      </w:r>
      <w:r w:rsidRPr="003A1521">
        <w:rPr>
          <w:rFonts w:ascii="Century Gothic" w:hAnsi="Century Gothic"/>
          <w:b/>
          <w:u w:val="single"/>
          <w:lang w:val="fr-CA"/>
        </w:rPr>
        <w:t>-ce que le rapport politique?</w:t>
      </w:r>
      <w:r w:rsidRPr="00DF5F71">
        <w:rPr>
          <w:rFonts w:ascii="Century Gothic" w:hAnsi="Century Gothic"/>
          <w:lang w:val="fr-CA"/>
        </w:rPr>
        <w:t xml:space="preserve"> (p. 411)</w:t>
      </w:r>
    </w:p>
    <w:p w14:paraId="35787384" w14:textId="77777777" w:rsidR="00875851" w:rsidRDefault="002438D1" w:rsidP="003F58E6">
      <w:pPr>
        <w:rPr>
          <w:rFonts w:ascii="Century Gothic" w:hAnsi="Century Gothic"/>
          <w:lang w:val="fr-CA"/>
        </w:rPr>
      </w:pPr>
      <w:r>
        <w:rPr>
          <w:rFonts w:ascii="Century Gothic" w:hAnsi="Century Gothic"/>
          <w:b/>
          <w:lang w:val="fr-CA"/>
        </w:rPr>
        <w:t>C’est un l</w:t>
      </w:r>
      <w:r w:rsidR="00727F22" w:rsidRPr="00691119">
        <w:rPr>
          <w:rFonts w:ascii="Century Gothic" w:hAnsi="Century Gothic"/>
          <w:b/>
          <w:lang w:val="fr-CA"/>
        </w:rPr>
        <w:t>ien de</w:t>
      </w:r>
      <w:r w:rsidR="00727F22" w:rsidRPr="00DF5F71">
        <w:rPr>
          <w:rFonts w:ascii="Century Gothic" w:hAnsi="Century Gothic"/>
          <w:lang w:val="fr-CA"/>
        </w:rPr>
        <w:t xml:space="preserve"> </w:t>
      </w:r>
      <w:r w:rsidR="00727F22" w:rsidRPr="00691119">
        <w:rPr>
          <w:rFonts w:ascii="Century Gothic" w:hAnsi="Century Gothic"/>
          <w:b/>
          <w:lang w:val="fr-CA"/>
        </w:rPr>
        <w:t>domination</w:t>
      </w:r>
      <w:r w:rsidR="00727F22" w:rsidRPr="00DF5F71">
        <w:rPr>
          <w:rFonts w:ascii="Century Gothic" w:hAnsi="Century Gothic"/>
          <w:lang w:val="fr-CA"/>
        </w:rPr>
        <w:t xml:space="preserve"> </w:t>
      </w:r>
      <w:r w:rsidR="005F1AF7">
        <w:rPr>
          <w:rFonts w:ascii="Century Gothic" w:hAnsi="Century Gothic"/>
          <w:lang w:val="fr-CA"/>
        </w:rPr>
        <w:t xml:space="preserve">au niveau du </w:t>
      </w:r>
      <w:r w:rsidR="00235F38">
        <w:rPr>
          <w:rFonts w:ascii="Century Gothic" w:hAnsi="Century Gothic"/>
          <w:lang w:val="fr-CA"/>
        </w:rPr>
        <w:t>pouvoir</w:t>
      </w:r>
      <w:r w:rsidR="005F1AF7">
        <w:rPr>
          <w:rFonts w:ascii="Century Gothic" w:hAnsi="Century Gothic"/>
          <w:lang w:val="fr-CA"/>
        </w:rPr>
        <w:t>…</w:t>
      </w:r>
    </w:p>
    <w:p w14:paraId="68F4687E" w14:textId="77777777" w:rsidR="005F1AF7" w:rsidRDefault="005F1AF7" w:rsidP="00E35A5A">
      <w:pPr>
        <w:pStyle w:val="Paragraphedeliste"/>
        <w:numPr>
          <w:ilvl w:val="0"/>
          <w:numId w:val="36"/>
        </w:numPr>
        <w:rPr>
          <w:rFonts w:ascii="Century Gothic" w:hAnsi="Century Gothic"/>
          <w:lang w:val="fr-CA"/>
        </w:rPr>
      </w:pPr>
      <w:r w:rsidRPr="005F1AF7">
        <w:rPr>
          <w:rFonts w:ascii="Century Gothic" w:hAnsi="Century Gothic"/>
          <w:lang w:val="fr-CA"/>
        </w:rPr>
        <w:t xml:space="preserve">Économique : </w:t>
      </w:r>
      <w:r w:rsidR="00496F95" w:rsidRPr="005F1AF7">
        <w:rPr>
          <w:rFonts w:ascii="Century Gothic" w:hAnsi="Century Gothic"/>
          <w:lang w:val="fr-CA"/>
        </w:rPr>
        <w:t xml:space="preserve">les </w:t>
      </w:r>
      <w:r w:rsidR="00585D44" w:rsidRPr="005F1AF7">
        <w:rPr>
          <w:rFonts w:ascii="Century Gothic" w:hAnsi="Century Gothic"/>
          <w:lang w:val="fr-CA"/>
        </w:rPr>
        <w:t>capitaliste</w:t>
      </w:r>
      <w:r w:rsidR="00235F38">
        <w:rPr>
          <w:rFonts w:ascii="Century Gothic" w:hAnsi="Century Gothic"/>
          <w:lang w:val="fr-CA"/>
        </w:rPr>
        <w:t>s dominent</w:t>
      </w:r>
      <w:r w:rsidRPr="005F1AF7">
        <w:rPr>
          <w:rFonts w:ascii="Century Gothic" w:hAnsi="Century Gothic"/>
          <w:lang w:val="fr-CA"/>
        </w:rPr>
        <w:t xml:space="preserve"> les travailleurs </w:t>
      </w:r>
    </w:p>
    <w:p w14:paraId="035985F0" w14:textId="77777777" w:rsidR="005F1AF7" w:rsidRDefault="005F1AF7" w:rsidP="00E35A5A">
      <w:pPr>
        <w:pStyle w:val="Paragraphedeliste"/>
        <w:numPr>
          <w:ilvl w:val="0"/>
          <w:numId w:val="36"/>
        </w:numPr>
        <w:rPr>
          <w:rFonts w:ascii="Century Gothic" w:hAnsi="Century Gothic"/>
          <w:lang w:val="fr-CA"/>
        </w:rPr>
      </w:pPr>
      <w:r w:rsidRPr="005F1AF7">
        <w:rPr>
          <w:rFonts w:ascii="Century Gothic" w:hAnsi="Century Gothic"/>
          <w:lang w:val="fr-CA"/>
        </w:rPr>
        <w:t xml:space="preserve">Idéologique : </w:t>
      </w:r>
      <w:r w:rsidR="0001355F" w:rsidRPr="005F1AF7">
        <w:rPr>
          <w:rFonts w:ascii="Century Gothic" w:hAnsi="Century Gothic"/>
          <w:lang w:val="fr-CA"/>
        </w:rPr>
        <w:t xml:space="preserve">producteurs </w:t>
      </w:r>
      <w:r w:rsidR="00496F95" w:rsidRPr="005F1AF7">
        <w:rPr>
          <w:rFonts w:ascii="Century Gothic" w:hAnsi="Century Gothic"/>
          <w:lang w:val="fr-CA"/>
        </w:rPr>
        <w:t>d’i</w:t>
      </w:r>
      <w:r w:rsidRPr="005F1AF7">
        <w:rPr>
          <w:rFonts w:ascii="Century Gothic" w:hAnsi="Century Gothic"/>
          <w:lang w:val="fr-CA"/>
        </w:rPr>
        <w:t xml:space="preserve">dées, de représentations etc. </w:t>
      </w:r>
      <w:r w:rsidR="00235F38">
        <w:rPr>
          <w:rFonts w:ascii="Century Gothic" w:hAnsi="Century Gothic"/>
          <w:lang w:val="fr-CA"/>
        </w:rPr>
        <w:t>dominent</w:t>
      </w:r>
      <w:r w:rsidR="00496F95" w:rsidRPr="005F1AF7">
        <w:rPr>
          <w:rFonts w:ascii="Century Gothic" w:hAnsi="Century Gothic"/>
          <w:lang w:val="fr-CA"/>
        </w:rPr>
        <w:t xml:space="preserve"> les consommateurs de </w:t>
      </w:r>
      <w:r w:rsidR="00642E65" w:rsidRPr="005F1AF7">
        <w:rPr>
          <w:rFonts w:ascii="Century Gothic" w:hAnsi="Century Gothic"/>
          <w:lang w:val="fr-CA"/>
        </w:rPr>
        <w:t>celles-ci</w:t>
      </w:r>
      <w:r w:rsidR="00496F95" w:rsidRPr="005F1AF7">
        <w:rPr>
          <w:rFonts w:ascii="Century Gothic" w:hAnsi="Century Gothic"/>
          <w:lang w:val="fr-CA"/>
        </w:rPr>
        <w:t xml:space="preserve"> </w:t>
      </w:r>
    </w:p>
    <w:p w14:paraId="1C740BB3" w14:textId="77777777" w:rsidR="0058091D" w:rsidRDefault="002438D1" w:rsidP="00E35A5A">
      <w:pPr>
        <w:pStyle w:val="Paragraphedeliste"/>
        <w:numPr>
          <w:ilvl w:val="0"/>
          <w:numId w:val="36"/>
        </w:numPr>
        <w:rPr>
          <w:rFonts w:ascii="Century Gothic" w:hAnsi="Century Gothic"/>
          <w:lang w:val="fr-CA"/>
        </w:rPr>
      </w:pPr>
      <w:r>
        <w:rPr>
          <w:rFonts w:ascii="Century Gothic" w:hAnsi="Century Gothic"/>
          <w:lang w:val="fr-CA"/>
        </w:rPr>
        <w:t>Étatique :</w:t>
      </w:r>
      <w:r w:rsidR="000545C4">
        <w:rPr>
          <w:rFonts w:ascii="Century Gothic" w:hAnsi="Century Gothic"/>
          <w:lang w:val="fr-CA"/>
        </w:rPr>
        <w:t xml:space="preserve"> gouvernements dominent</w:t>
      </w:r>
      <w:r w:rsidR="00496F95" w:rsidRPr="005F1AF7">
        <w:rPr>
          <w:rFonts w:ascii="Century Gothic" w:hAnsi="Century Gothic"/>
          <w:lang w:val="fr-CA"/>
        </w:rPr>
        <w:t xml:space="preserve"> les gouvernés</w:t>
      </w:r>
      <w:r w:rsidR="00CA46E8" w:rsidRPr="005F1AF7">
        <w:rPr>
          <w:rFonts w:ascii="Century Gothic" w:hAnsi="Century Gothic"/>
          <w:lang w:val="fr-CA"/>
        </w:rPr>
        <w:t xml:space="preserve"> </w:t>
      </w:r>
    </w:p>
    <w:p w14:paraId="2AF19EC1" w14:textId="77777777" w:rsidR="00A36912" w:rsidRDefault="00A36912" w:rsidP="00A36912">
      <w:pPr>
        <w:pStyle w:val="Paragraphedeliste"/>
        <w:numPr>
          <w:ilvl w:val="1"/>
          <w:numId w:val="36"/>
        </w:numPr>
        <w:rPr>
          <w:rFonts w:ascii="Century Gothic" w:hAnsi="Century Gothic"/>
          <w:lang w:val="fr-CA"/>
        </w:rPr>
      </w:pPr>
      <w:r>
        <w:rPr>
          <w:rFonts w:ascii="Century Gothic" w:hAnsi="Century Gothic"/>
          <w:lang w:val="fr-CA"/>
        </w:rPr>
        <w:t xml:space="preserve">Pouvoir </w:t>
      </w:r>
      <w:r w:rsidR="00F96328">
        <w:rPr>
          <w:rFonts w:ascii="Century Gothic" w:hAnsi="Century Gothic"/>
          <w:lang w:val="fr-CA"/>
        </w:rPr>
        <w:t>étatique</w:t>
      </w:r>
      <w:r>
        <w:rPr>
          <w:rFonts w:ascii="Century Gothic" w:hAnsi="Century Gothic"/>
          <w:lang w:val="fr-CA"/>
        </w:rPr>
        <w:t xml:space="preserve"> =</w:t>
      </w:r>
      <w:r w:rsidR="004C6B02">
        <w:rPr>
          <w:rFonts w:ascii="Century Gothic" w:hAnsi="Century Gothic"/>
          <w:lang w:val="fr-CA"/>
        </w:rPr>
        <w:t xml:space="preserve"> fait référence au</w:t>
      </w:r>
      <w:r>
        <w:rPr>
          <w:rFonts w:ascii="Century Gothic" w:hAnsi="Century Gothic"/>
          <w:lang w:val="fr-CA"/>
        </w:rPr>
        <w:t xml:space="preserve"> lien entre les citoyens et les représentants de l’État</w:t>
      </w:r>
    </w:p>
    <w:p w14:paraId="12642BF5" w14:textId="77777777" w:rsidR="002E5E0F" w:rsidRDefault="0058091D" w:rsidP="003F58E6">
      <w:pPr>
        <w:pStyle w:val="Paragraphedeliste"/>
        <w:numPr>
          <w:ilvl w:val="0"/>
          <w:numId w:val="36"/>
        </w:numPr>
        <w:rPr>
          <w:rFonts w:ascii="Century Gothic" w:hAnsi="Century Gothic"/>
          <w:lang w:val="fr-CA"/>
        </w:rPr>
      </w:pPr>
      <w:r>
        <w:rPr>
          <w:rFonts w:ascii="Century Gothic" w:hAnsi="Century Gothic"/>
          <w:lang w:val="fr-CA"/>
        </w:rPr>
        <w:t>Juridique : spécialistes du droit dominent</w:t>
      </w:r>
      <w:r w:rsidR="00627030" w:rsidRPr="005F1AF7">
        <w:rPr>
          <w:rFonts w:ascii="Century Gothic" w:hAnsi="Century Gothic"/>
          <w:lang w:val="fr-CA"/>
        </w:rPr>
        <w:t xml:space="preserve"> les demandeur</w:t>
      </w:r>
      <w:r w:rsidR="00910DB5" w:rsidRPr="005F1AF7">
        <w:rPr>
          <w:rFonts w:ascii="Century Gothic" w:hAnsi="Century Gothic"/>
          <w:lang w:val="fr-CA"/>
        </w:rPr>
        <w:t>s/</w:t>
      </w:r>
      <w:r w:rsidR="0020353C" w:rsidRPr="005F1AF7">
        <w:rPr>
          <w:rFonts w:ascii="Century Gothic" w:hAnsi="Century Gothic"/>
          <w:lang w:val="fr-CA"/>
        </w:rPr>
        <w:t>plaignants</w:t>
      </w:r>
      <w:r w:rsidR="00083854" w:rsidRPr="005F1AF7">
        <w:rPr>
          <w:rFonts w:ascii="Century Gothic" w:hAnsi="Century Gothic"/>
          <w:lang w:val="fr-CA"/>
        </w:rPr>
        <w:t xml:space="preserve"> </w:t>
      </w:r>
    </w:p>
    <w:p w14:paraId="27F70150" w14:textId="77777777" w:rsidR="00A241AB" w:rsidRDefault="00A241AB" w:rsidP="00A241AB">
      <w:pPr>
        <w:pStyle w:val="Paragraphedeliste"/>
        <w:numPr>
          <w:ilvl w:val="1"/>
          <w:numId w:val="36"/>
        </w:numPr>
        <w:rPr>
          <w:rFonts w:ascii="Century Gothic" w:hAnsi="Century Gothic"/>
          <w:lang w:val="fr-CA"/>
        </w:rPr>
      </w:pPr>
      <w:r>
        <w:rPr>
          <w:rFonts w:ascii="Century Gothic" w:hAnsi="Century Gothic"/>
          <w:lang w:val="fr-CA"/>
        </w:rPr>
        <w:t xml:space="preserve">RAPPORT JURIDIQUE </w:t>
      </w:r>
    </w:p>
    <w:p w14:paraId="49FA3374" w14:textId="77777777" w:rsidR="00A241AB" w:rsidRPr="00A241AB" w:rsidRDefault="00A241AB" w:rsidP="00A241AB">
      <w:pPr>
        <w:pStyle w:val="Paragraphedeliste"/>
        <w:ind w:left="1440"/>
        <w:rPr>
          <w:rFonts w:ascii="Century Gothic" w:hAnsi="Century Gothic"/>
          <w:lang w:val="fr-CA"/>
        </w:rPr>
      </w:pPr>
      <w:r w:rsidRPr="00A241AB">
        <w:rPr>
          <w:rFonts w:ascii="Century Gothic" w:hAnsi="Century Gothic"/>
          <w:lang w:val="fr-CA"/>
        </w:rPr>
        <w:t>Lien entre les spécialistes du droit et les demandeurs et les plaignants. Il s’établit donc entre ces deux catégories de citoyens</w:t>
      </w:r>
      <w:r>
        <w:rPr>
          <w:rFonts w:ascii="Century Gothic" w:hAnsi="Century Gothic"/>
          <w:lang w:val="fr-CA"/>
        </w:rPr>
        <w:t>.</w:t>
      </w:r>
    </w:p>
    <w:p w14:paraId="1E94B75E" w14:textId="77777777" w:rsidR="00A241AB" w:rsidRDefault="00A241AB" w:rsidP="00A241AB">
      <w:pPr>
        <w:pStyle w:val="Paragraphedeliste"/>
        <w:ind w:left="1440"/>
        <w:rPr>
          <w:rFonts w:ascii="Century Gothic" w:hAnsi="Century Gothic"/>
          <w:lang w:val="fr-CA"/>
        </w:rPr>
      </w:pPr>
    </w:p>
    <w:p w14:paraId="4A4B5CE7" w14:textId="77777777" w:rsidR="006A5EE8" w:rsidRDefault="002E5E0F" w:rsidP="003F58E6">
      <w:pPr>
        <w:rPr>
          <w:rFonts w:ascii="Century Gothic" w:hAnsi="Century Gothic"/>
          <w:lang w:val="fr-CA"/>
        </w:rPr>
      </w:pPr>
      <w:r>
        <w:rPr>
          <w:rFonts w:ascii="Century Gothic" w:hAnsi="Century Gothic"/>
          <w:lang w:val="fr-CA"/>
        </w:rPr>
        <w:t>Liberté? Capacité de choisir</w:t>
      </w:r>
      <w:r w:rsidR="002F74BB">
        <w:rPr>
          <w:rFonts w:ascii="Century Gothic" w:hAnsi="Century Gothic"/>
          <w:lang w:val="fr-CA"/>
        </w:rPr>
        <w:t xml:space="preserve"> (contrasocialigisme?) </w:t>
      </w:r>
    </w:p>
    <w:p w14:paraId="4837D5E5" w14:textId="77777777" w:rsidR="007654CC" w:rsidRPr="007654CC" w:rsidRDefault="007654CC" w:rsidP="003F58E6">
      <w:pPr>
        <w:rPr>
          <w:rFonts w:ascii="Century Gothic" w:hAnsi="Century Gothic"/>
          <w:lang w:val="fr-CA"/>
        </w:rPr>
      </w:pPr>
    </w:p>
    <w:p w14:paraId="21159313" w14:textId="77777777" w:rsidR="008A700C" w:rsidRPr="00DF5F71" w:rsidRDefault="00435829" w:rsidP="003F58E6">
      <w:pPr>
        <w:rPr>
          <w:rFonts w:ascii="Century Gothic" w:hAnsi="Century Gothic"/>
          <w:b/>
          <w:u w:val="single"/>
          <w:lang w:val="fr-CA"/>
        </w:rPr>
      </w:pPr>
      <w:r w:rsidRPr="00DF5F71">
        <w:rPr>
          <w:rFonts w:ascii="Century Gothic" w:hAnsi="Century Gothic"/>
          <w:b/>
          <w:u w:val="single"/>
          <w:lang w:val="fr-CA"/>
        </w:rPr>
        <w:t>Rapport écologique :</w:t>
      </w:r>
    </w:p>
    <w:p w14:paraId="53B8146C" w14:textId="77777777" w:rsidR="003F58E6" w:rsidRPr="00DF5F71" w:rsidRDefault="00176399" w:rsidP="003F58E6">
      <w:pPr>
        <w:rPr>
          <w:rFonts w:ascii="Century Gothic" w:hAnsi="Century Gothic"/>
          <w:lang w:val="fr-CA"/>
        </w:rPr>
      </w:pPr>
      <w:r>
        <w:rPr>
          <w:rFonts w:ascii="Century Gothic" w:hAnsi="Century Gothic"/>
          <w:lang w:val="fr-CA"/>
        </w:rPr>
        <w:t xml:space="preserve">Relation formé </w:t>
      </w:r>
      <w:r w:rsidR="002C3933" w:rsidRPr="00DF5F71">
        <w:rPr>
          <w:rFonts w:ascii="Century Gothic" w:hAnsi="Century Gothic"/>
          <w:lang w:val="fr-CA"/>
        </w:rPr>
        <w:t xml:space="preserve">entre les êtres humains et </w:t>
      </w:r>
      <w:r w:rsidR="00861759" w:rsidRPr="00DF5F71">
        <w:rPr>
          <w:rFonts w:ascii="Century Gothic" w:hAnsi="Century Gothic"/>
          <w:lang w:val="fr-CA"/>
        </w:rPr>
        <w:t xml:space="preserve">les écosystèmes naturels ou dénaturés, d’une façon ordonnée ou désordonné. </w:t>
      </w:r>
      <w:r w:rsidR="003B014A">
        <w:rPr>
          <w:rFonts w:ascii="Century Gothic" w:hAnsi="Century Gothic"/>
          <w:lang w:val="fr-CA"/>
        </w:rPr>
        <w:t>L’écologie</w:t>
      </w:r>
      <w:r w:rsidR="00861759" w:rsidRPr="00DF5F71">
        <w:rPr>
          <w:rFonts w:ascii="Century Gothic" w:hAnsi="Century Gothic"/>
          <w:lang w:val="fr-CA"/>
        </w:rPr>
        <w:t xml:space="preserve"> sociale </w:t>
      </w:r>
      <w:r w:rsidR="00D32FC8" w:rsidRPr="00DF5F71">
        <w:rPr>
          <w:rFonts w:ascii="Century Gothic" w:hAnsi="Century Gothic"/>
          <w:lang w:val="fr-CA"/>
        </w:rPr>
        <w:t>étudie</w:t>
      </w:r>
      <w:r w:rsidR="00835A3D">
        <w:rPr>
          <w:rFonts w:ascii="Century Gothic" w:hAnsi="Century Gothic"/>
          <w:lang w:val="fr-CA"/>
        </w:rPr>
        <w:t xml:space="preserve"> </w:t>
      </w:r>
      <w:r w:rsidR="00932713">
        <w:rPr>
          <w:rFonts w:ascii="Century Gothic" w:hAnsi="Century Gothic"/>
          <w:lang w:val="fr-CA"/>
        </w:rPr>
        <w:t>ces relations.</w:t>
      </w:r>
      <w:r w:rsidR="00B90C43" w:rsidRPr="00DF5F71">
        <w:rPr>
          <w:rFonts w:ascii="Century Gothic" w:hAnsi="Century Gothic"/>
          <w:lang w:val="fr-CA"/>
        </w:rPr>
        <w:t xml:space="preserve"> </w:t>
      </w:r>
    </w:p>
    <w:p w14:paraId="57F448E0" w14:textId="77777777" w:rsidR="003F58E6" w:rsidRPr="00DF5F71" w:rsidRDefault="003F58E6" w:rsidP="00E45415">
      <w:pPr>
        <w:pStyle w:val="Paragraphedeliste"/>
        <w:jc w:val="center"/>
        <w:rPr>
          <w:rFonts w:ascii="Century Gothic" w:hAnsi="Century Gothic"/>
          <w:lang w:val="fr-CA"/>
        </w:rPr>
      </w:pPr>
    </w:p>
    <w:p w14:paraId="519CAAD1" w14:textId="77777777" w:rsidR="00BC2DE0" w:rsidRPr="00740DC0" w:rsidRDefault="00BC2DE0" w:rsidP="008E7743">
      <w:pPr>
        <w:spacing w:line="276" w:lineRule="auto"/>
        <w:jc w:val="center"/>
        <w:rPr>
          <w:rFonts w:ascii="Century Gothic" w:hAnsi="Century Gothic"/>
          <w:b/>
          <w:u w:val="single"/>
          <w:lang w:val="fr-CA"/>
        </w:rPr>
      </w:pPr>
      <w:r w:rsidRPr="00DF5F71">
        <w:rPr>
          <w:rFonts w:ascii="Century Gothic" w:hAnsi="Century Gothic"/>
          <w:b/>
          <w:u w:val="single"/>
          <w:lang w:val="fr-CA"/>
        </w:rPr>
        <w:t>Définition spécifique de la sociologie :</w:t>
      </w:r>
    </w:p>
    <w:p w14:paraId="0251EDEB" w14:textId="77777777" w:rsidR="008E7743" w:rsidRDefault="00BC2DE0" w:rsidP="008E7743">
      <w:pPr>
        <w:spacing w:line="276" w:lineRule="auto"/>
        <w:rPr>
          <w:rFonts w:ascii="Century Gothic" w:hAnsi="Century Gothic"/>
          <w:lang w:val="fr-CA"/>
        </w:rPr>
      </w:pPr>
      <w:r w:rsidRPr="00DF5F71">
        <w:rPr>
          <w:rFonts w:ascii="Century Gothic" w:hAnsi="Century Gothic"/>
          <w:b/>
          <w:lang w:val="fr-CA"/>
        </w:rPr>
        <w:t>Spécificité :</w:t>
      </w:r>
      <w:r w:rsidRPr="00DF5F71">
        <w:rPr>
          <w:rFonts w:ascii="Century Gothic" w:hAnsi="Century Gothic"/>
          <w:lang w:val="fr-CA"/>
        </w:rPr>
        <w:t xml:space="preserve"> </w:t>
      </w:r>
      <w:r w:rsidRPr="00DF5F71">
        <w:rPr>
          <w:rFonts w:ascii="Century Gothic" w:hAnsi="Century Gothic"/>
          <w:i/>
          <w:lang w:val="fr-CA"/>
        </w:rPr>
        <w:t xml:space="preserve">ensemble de caractéristiques ou de traits qui </w:t>
      </w:r>
      <w:r w:rsidRPr="00DF5F71">
        <w:rPr>
          <w:rFonts w:ascii="Century Gothic" w:hAnsi="Century Gothic"/>
          <w:i/>
          <w:u w:val="single"/>
          <w:lang w:val="fr-CA"/>
        </w:rPr>
        <w:t xml:space="preserve">distinguent </w:t>
      </w:r>
      <w:r w:rsidR="00876774">
        <w:rPr>
          <w:rFonts w:ascii="Century Gothic" w:hAnsi="Century Gothic"/>
          <w:i/>
          <w:lang w:val="fr-CA"/>
        </w:rPr>
        <w:t>une partie ou le tout</w:t>
      </w:r>
      <w:r w:rsidRPr="00DF5F71">
        <w:rPr>
          <w:rFonts w:ascii="Century Gothic" w:hAnsi="Century Gothic"/>
          <w:i/>
          <w:lang w:val="fr-CA"/>
        </w:rPr>
        <w:t xml:space="preserve"> des composantes de la réalité objective </w:t>
      </w:r>
      <w:r w:rsidR="007B5DCE">
        <w:rPr>
          <w:rFonts w:ascii="Century Gothic" w:hAnsi="Century Gothic"/>
          <w:i/>
          <w:lang w:val="fr-CA"/>
        </w:rPr>
        <w:t>ou</w:t>
      </w:r>
      <w:r w:rsidRPr="00DF5F71">
        <w:rPr>
          <w:rFonts w:ascii="Century Gothic" w:hAnsi="Century Gothic"/>
          <w:i/>
          <w:lang w:val="fr-CA"/>
        </w:rPr>
        <w:t xml:space="preserve"> subjective. </w:t>
      </w:r>
    </w:p>
    <w:p w14:paraId="1C21099E" w14:textId="77777777" w:rsidR="008E7743" w:rsidRDefault="008E7743" w:rsidP="00A469A9">
      <w:pPr>
        <w:spacing w:line="240" w:lineRule="auto"/>
        <w:rPr>
          <w:rFonts w:ascii="Century Gothic" w:hAnsi="Century Gothic"/>
          <w:lang w:val="fr-CA"/>
        </w:rPr>
      </w:pPr>
      <w:r>
        <w:rPr>
          <w:rFonts w:ascii="Century Gothic" w:hAnsi="Century Gothic"/>
          <w:lang w:val="fr-CA"/>
        </w:rPr>
        <w:t>Spécificité des êtres humains :</w:t>
      </w:r>
    </w:p>
    <w:p w14:paraId="3A7AC38C" w14:textId="77777777" w:rsidR="008E7743" w:rsidRDefault="008E7743" w:rsidP="00A469A9">
      <w:pPr>
        <w:pStyle w:val="Paragraphedeliste"/>
        <w:numPr>
          <w:ilvl w:val="0"/>
          <w:numId w:val="38"/>
        </w:numPr>
        <w:spacing w:line="240" w:lineRule="auto"/>
        <w:rPr>
          <w:rFonts w:ascii="Century Gothic" w:hAnsi="Century Gothic"/>
          <w:lang w:val="fr-CA"/>
        </w:rPr>
      </w:pPr>
      <w:r w:rsidRPr="008E7743">
        <w:rPr>
          <w:rFonts w:ascii="Century Gothic" w:hAnsi="Century Gothic"/>
          <w:lang w:val="fr-CA"/>
        </w:rPr>
        <w:t xml:space="preserve">2 concepts </w:t>
      </w:r>
      <w:r w:rsidR="00BC2DE0" w:rsidRPr="008E7743">
        <w:rPr>
          <w:rFonts w:ascii="Century Gothic" w:hAnsi="Century Gothic"/>
          <w:lang w:val="fr-CA"/>
        </w:rPr>
        <w:t>définissent</w:t>
      </w:r>
      <w:r w:rsidRPr="008E7743">
        <w:rPr>
          <w:rFonts w:ascii="Century Gothic" w:hAnsi="Century Gothic"/>
          <w:lang w:val="fr-CA"/>
        </w:rPr>
        <w:t xml:space="preserve"> l</w:t>
      </w:r>
      <w:r w:rsidR="00BC2DE0" w:rsidRPr="008E7743">
        <w:rPr>
          <w:rFonts w:ascii="Century Gothic" w:hAnsi="Century Gothic"/>
          <w:lang w:val="fr-CA"/>
        </w:rPr>
        <w:t xml:space="preserve">es caractéristiques </w:t>
      </w:r>
      <w:r w:rsidRPr="008E7743">
        <w:rPr>
          <w:rFonts w:ascii="Century Gothic" w:hAnsi="Century Gothic"/>
          <w:lang w:val="fr-CA"/>
        </w:rPr>
        <w:t xml:space="preserve">distinctes </w:t>
      </w:r>
      <w:r>
        <w:rPr>
          <w:rFonts w:ascii="Century Gothic" w:hAnsi="Century Gothic"/>
          <w:lang w:val="fr-CA"/>
        </w:rPr>
        <w:t xml:space="preserve">de l’homme et de la femme </w:t>
      </w:r>
    </w:p>
    <w:p w14:paraId="12ACB7D7" w14:textId="77777777" w:rsidR="0001674A" w:rsidRDefault="008E7743" w:rsidP="00A469A9">
      <w:pPr>
        <w:pStyle w:val="Paragraphedeliste"/>
        <w:numPr>
          <w:ilvl w:val="1"/>
          <w:numId w:val="38"/>
        </w:numPr>
        <w:spacing w:line="240" w:lineRule="auto"/>
        <w:rPr>
          <w:rFonts w:ascii="Century Gothic" w:hAnsi="Century Gothic"/>
          <w:lang w:val="fr-CA"/>
        </w:rPr>
      </w:pPr>
      <w:r>
        <w:rPr>
          <w:rFonts w:ascii="Century Gothic" w:hAnsi="Century Gothic"/>
          <w:lang w:val="fr-CA"/>
        </w:rPr>
        <w:t>Niveau anatomique</w:t>
      </w:r>
    </w:p>
    <w:p w14:paraId="07156EC1" w14:textId="77777777" w:rsidR="008E7743" w:rsidRDefault="0001674A" w:rsidP="00A469A9">
      <w:pPr>
        <w:pStyle w:val="Paragraphedeliste"/>
        <w:numPr>
          <w:ilvl w:val="2"/>
          <w:numId w:val="38"/>
        </w:numPr>
        <w:spacing w:line="240" w:lineRule="auto"/>
        <w:rPr>
          <w:rFonts w:ascii="Century Gothic" w:hAnsi="Century Gothic"/>
          <w:lang w:val="fr-CA"/>
        </w:rPr>
      </w:pPr>
      <w:r>
        <w:rPr>
          <w:rFonts w:ascii="Century Gothic" w:hAnsi="Century Gothic"/>
          <w:lang w:val="fr-CA"/>
        </w:rPr>
        <w:t xml:space="preserve">F : </w:t>
      </w:r>
      <w:r w:rsidR="00BC2DE0" w:rsidRPr="008E7743">
        <w:rPr>
          <w:rFonts w:ascii="Century Gothic" w:hAnsi="Century Gothic"/>
          <w:lang w:val="fr-CA"/>
        </w:rPr>
        <w:t xml:space="preserve">poitrine proéminente pouvant allaiter et un un utérus. </w:t>
      </w:r>
    </w:p>
    <w:p w14:paraId="5C4685B4" w14:textId="77777777" w:rsidR="0001674A" w:rsidRDefault="0001674A" w:rsidP="00A469A9">
      <w:pPr>
        <w:pStyle w:val="Paragraphedeliste"/>
        <w:numPr>
          <w:ilvl w:val="2"/>
          <w:numId w:val="38"/>
        </w:numPr>
        <w:spacing w:line="240" w:lineRule="auto"/>
        <w:rPr>
          <w:rFonts w:ascii="Century Gothic" w:hAnsi="Century Gothic"/>
          <w:lang w:val="fr-CA"/>
        </w:rPr>
      </w:pPr>
      <w:r>
        <w:rPr>
          <w:rFonts w:ascii="Century Gothic" w:hAnsi="Century Gothic"/>
          <w:lang w:val="fr-CA"/>
        </w:rPr>
        <w:t>H : P</w:t>
      </w:r>
      <w:r w:rsidRPr="0001674A">
        <w:rPr>
          <w:rFonts w:ascii="Century Gothic" w:hAnsi="Century Gothic"/>
          <w:lang w:val="fr-CA"/>
        </w:rPr>
        <w:t xml:space="preserve">oitrine plate ne pouvant pas </w:t>
      </w:r>
      <w:r>
        <w:rPr>
          <w:rFonts w:ascii="Century Gothic" w:hAnsi="Century Gothic"/>
          <w:lang w:val="fr-CA"/>
        </w:rPr>
        <w:t>allaiter +</w:t>
      </w:r>
      <w:r w:rsidRPr="0001674A">
        <w:rPr>
          <w:rFonts w:ascii="Century Gothic" w:hAnsi="Century Gothic"/>
          <w:lang w:val="fr-CA"/>
        </w:rPr>
        <w:t xml:space="preserve"> organe génital</w:t>
      </w:r>
    </w:p>
    <w:p w14:paraId="18842EF2" w14:textId="77777777" w:rsidR="0001674A" w:rsidRDefault="008E7743" w:rsidP="00A469A9">
      <w:pPr>
        <w:pStyle w:val="Paragraphedeliste"/>
        <w:numPr>
          <w:ilvl w:val="1"/>
          <w:numId w:val="38"/>
        </w:numPr>
        <w:spacing w:line="240" w:lineRule="auto"/>
        <w:rPr>
          <w:rFonts w:ascii="Century Gothic" w:hAnsi="Century Gothic"/>
          <w:lang w:val="fr-CA"/>
        </w:rPr>
      </w:pPr>
      <w:r>
        <w:rPr>
          <w:rFonts w:ascii="Century Gothic" w:hAnsi="Century Gothic"/>
          <w:lang w:val="fr-CA"/>
        </w:rPr>
        <w:t>Niveau hormonal</w:t>
      </w:r>
    </w:p>
    <w:p w14:paraId="2209CA9D" w14:textId="77777777" w:rsidR="0001674A" w:rsidRDefault="0001674A" w:rsidP="00A469A9">
      <w:pPr>
        <w:pStyle w:val="Paragraphedeliste"/>
        <w:numPr>
          <w:ilvl w:val="2"/>
          <w:numId w:val="38"/>
        </w:numPr>
        <w:spacing w:line="240" w:lineRule="auto"/>
        <w:rPr>
          <w:rFonts w:ascii="Century Gothic" w:hAnsi="Century Gothic"/>
          <w:lang w:val="fr-CA"/>
        </w:rPr>
      </w:pPr>
      <w:r>
        <w:rPr>
          <w:rFonts w:ascii="Century Gothic" w:hAnsi="Century Gothic"/>
          <w:lang w:val="fr-CA"/>
        </w:rPr>
        <w:t xml:space="preserve">F : </w:t>
      </w:r>
      <w:r w:rsidR="00BC2DE0" w:rsidRPr="008E7743">
        <w:rPr>
          <w:rFonts w:ascii="Century Gothic" w:hAnsi="Century Gothic"/>
          <w:lang w:val="fr-CA"/>
        </w:rPr>
        <w:t>œstrogène ou sa progestérone.</w:t>
      </w:r>
    </w:p>
    <w:p w14:paraId="6CAEB48F" w14:textId="77777777" w:rsidR="00BC2DE0" w:rsidRPr="0001674A" w:rsidRDefault="0001674A" w:rsidP="00A469A9">
      <w:pPr>
        <w:pStyle w:val="Paragraphedeliste"/>
        <w:numPr>
          <w:ilvl w:val="2"/>
          <w:numId w:val="38"/>
        </w:numPr>
        <w:spacing w:line="240" w:lineRule="auto"/>
        <w:rPr>
          <w:rFonts w:ascii="Century Gothic" w:hAnsi="Century Gothic"/>
          <w:lang w:val="fr-CA"/>
        </w:rPr>
      </w:pPr>
      <w:r>
        <w:rPr>
          <w:rFonts w:ascii="Century Gothic" w:hAnsi="Century Gothic"/>
          <w:lang w:val="fr-CA"/>
        </w:rPr>
        <w:t xml:space="preserve">H : </w:t>
      </w:r>
      <w:r w:rsidR="00BC2DE0" w:rsidRPr="0001674A">
        <w:rPr>
          <w:rFonts w:ascii="Century Gothic" w:hAnsi="Century Gothic"/>
          <w:lang w:val="fr-CA"/>
        </w:rPr>
        <w:t xml:space="preserve">testostérone. </w:t>
      </w:r>
    </w:p>
    <w:p w14:paraId="0551D5C1" w14:textId="77777777" w:rsidR="00F14B45" w:rsidRPr="00DF5F71" w:rsidRDefault="00BC2DE0" w:rsidP="00BC2DE0">
      <w:pPr>
        <w:rPr>
          <w:rFonts w:ascii="Century Gothic" w:hAnsi="Century Gothic"/>
          <w:lang w:val="fr-CA"/>
        </w:rPr>
      </w:pPr>
      <w:r w:rsidRPr="00DF5F71">
        <w:rPr>
          <w:rFonts w:ascii="Century Gothic" w:hAnsi="Century Gothic"/>
          <w:b/>
          <w:u w:val="single"/>
          <w:lang w:val="fr-CA"/>
        </w:rPr>
        <w:t>Déf.</w:t>
      </w:r>
      <w:r w:rsidRPr="00DF5F71">
        <w:rPr>
          <w:rFonts w:ascii="Century Gothic" w:hAnsi="Century Gothic"/>
          <w:lang w:val="fr-CA"/>
        </w:rPr>
        <w:t xml:space="preserve"> C’est la science des</w:t>
      </w:r>
      <w:r w:rsidRPr="00DF5F71">
        <w:rPr>
          <w:rFonts w:ascii="Century Gothic" w:hAnsi="Century Gothic"/>
          <w:i/>
          <w:lang w:val="fr-CA"/>
        </w:rPr>
        <w:t xml:space="preserve"> phénomènes</w:t>
      </w:r>
      <w:r w:rsidRPr="00DF5F71">
        <w:rPr>
          <w:rFonts w:ascii="Century Gothic" w:hAnsi="Century Gothic"/>
          <w:lang w:val="fr-CA"/>
        </w:rPr>
        <w:t xml:space="preserve"> sociaux totaux.  (p. 31)</w:t>
      </w:r>
    </w:p>
    <w:p w14:paraId="2F81EDB5" w14:textId="77777777" w:rsidR="0065614D" w:rsidRDefault="00BC2DE0" w:rsidP="00917C1C">
      <w:pPr>
        <w:pStyle w:val="Paragraphedeliste"/>
        <w:numPr>
          <w:ilvl w:val="0"/>
          <w:numId w:val="19"/>
        </w:numPr>
        <w:rPr>
          <w:rFonts w:ascii="Century Gothic" w:hAnsi="Century Gothic"/>
          <w:lang w:val="fr-CA"/>
        </w:rPr>
      </w:pPr>
      <w:r w:rsidRPr="00DF5F71">
        <w:rPr>
          <w:rFonts w:ascii="Century Gothic" w:hAnsi="Century Gothic"/>
          <w:b/>
          <w:lang w:val="fr-CA"/>
        </w:rPr>
        <w:t>Phénomène</w:t>
      </w:r>
      <w:r w:rsidRPr="00DF5F71">
        <w:rPr>
          <w:rFonts w:ascii="Century Gothic" w:hAnsi="Century Gothic"/>
          <w:lang w:val="fr-CA"/>
        </w:rPr>
        <w:t xml:space="preserve"> (concept fondamentale philosophique) : </w:t>
      </w:r>
    </w:p>
    <w:p w14:paraId="2689131F" w14:textId="77777777" w:rsidR="00BC2DE0" w:rsidRPr="00917C1C" w:rsidRDefault="0065614D" w:rsidP="0065614D">
      <w:pPr>
        <w:pStyle w:val="Paragraphedeliste"/>
        <w:rPr>
          <w:rFonts w:ascii="Century Gothic" w:hAnsi="Century Gothic"/>
          <w:lang w:val="fr-CA"/>
        </w:rPr>
      </w:pPr>
      <w:r>
        <w:rPr>
          <w:rFonts w:ascii="Century Gothic" w:hAnsi="Century Gothic"/>
          <w:lang w:val="fr-CA"/>
        </w:rPr>
        <w:t>T</w:t>
      </w:r>
      <w:r w:rsidR="00BC2DE0" w:rsidRPr="00DF5F71">
        <w:rPr>
          <w:rFonts w:ascii="Century Gothic" w:hAnsi="Century Gothic"/>
          <w:lang w:val="fr-CA"/>
        </w:rPr>
        <w:t xml:space="preserve">out fait qui peut être objet de science. Il est abstrait en dehors du temps et de l’espace et </w:t>
      </w:r>
      <w:r w:rsidR="00AA1C89">
        <w:rPr>
          <w:rFonts w:ascii="Century Gothic" w:hAnsi="Century Gothic"/>
          <w:lang w:val="fr-CA"/>
        </w:rPr>
        <w:t xml:space="preserve">peut </w:t>
      </w:r>
      <w:r w:rsidR="00BC2DE0" w:rsidRPr="00DF5F71">
        <w:rPr>
          <w:rFonts w:ascii="Century Gothic" w:hAnsi="Century Gothic"/>
          <w:lang w:val="fr-CA"/>
        </w:rPr>
        <w:t xml:space="preserve">se reproduire </w:t>
      </w:r>
      <w:r w:rsidR="00BC2DE0" w:rsidRPr="00917C1C">
        <w:rPr>
          <w:rFonts w:ascii="Century Gothic" w:hAnsi="Century Gothic"/>
          <w:lang w:val="fr-CA"/>
        </w:rPr>
        <w:t>(</w:t>
      </w:r>
      <w:r w:rsidR="00E00432">
        <w:rPr>
          <w:rFonts w:ascii="Century Gothic" w:hAnsi="Century Gothic"/>
          <w:lang w:val="fr-CA"/>
        </w:rPr>
        <w:t>c’est</w:t>
      </w:r>
      <w:r w:rsidR="00BC2DE0" w:rsidRPr="00917C1C">
        <w:rPr>
          <w:rFonts w:ascii="Century Gothic" w:hAnsi="Century Gothic"/>
          <w:lang w:val="fr-CA"/>
        </w:rPr>
        <w:t xml:space="preserve"> un modèle). </w:t>
      </w:r>
    </w:p>
    <w:p w14:paraId="73AF41FC" w14:textId="77777777" w:rsidR="006C0479" w:rsidRPr="00DF5F71" w:rsidRDefault="006C0479" w:rsidP="006C0479">
      <w:pPr>
        <w:pStyle w:val="Paragraphedeliste"/>
        <w:rPr>
          <w:rFonts w:ascii="Century Gothic" w:hAnsi="Century Gothic"/>
          <w:lang w:val="fr-CA"/>
        </w:rPr>
      </w:pPr>
      <w:r>
        <w:rPr>
          <w:rFonts w:ascii="Century Gothic" w:hAnsi="Century Gothic"/>
          <w:lang w:val="fr-CA"/>
        </w:rPr>
        <w:t>P 25 : Fait, évènement, phénomène.</w:t>
      </w:r>
    </w:p>
    <w:p w14:paraId="25834374" w14:textId="77777777" w:rsidR="00CB0C18" w:rsidRPr="00DF5F71" w:rsidRDefault="00CB0C18" w:rsidP="00CB0C18">
      <w:pPr>
        <w:pStyle w:val="Paragraphedeliste"/>
        <w:numPr>
          <w:ilvl w:val="1"/>
          <w:numId w:val="19"/>
        </w:numPr>
        <w:rPr>
          <w:rFonts w:ascii="Century Gothic" w:hAnsi="Century Gothic"/>
          <w:lang w:val="fr-CA"/>
        </w:rPr>
      </w:pPr>
      <w:r w:rsidRPr="00DF5F71">
        <w:rPr>
          <w:rFonts w:ascii="Century Gothic" w:hAnsi="Century Gothic"/>
          <w:b/>
          <w:lang w:val="fr-CA"/>
        </w:rPr>
        <w:t>Dynamique d’un</w:t>
      </w:r>
      <w:r w:rsidRPr="00DF5F71">
        <w:rPr>
          <w:rFonts w:ascii="Century Gothic" w:hAnsi="Century Gothic"/>
          <w:lang w:val="fr-CA"/>
        </w:rPr>
        <w:t xml:space="preserve"> phénomène (fait précis historiquement déterminé) </w:t>
      </w:r>
      <w:r w:rsidRPr="00DF5F71">
        <w:rPr>
          <w:rFonts w:ascii="Century Gothic" w:hAnsi="Century Gothic"/>
          <w:b/>
          <w:lang w:val="fr-CA"/>
        </w:rPr>
        <w:t>:</w:t>
      </w:r>
      <w:r w:rsidRPr="00DF5F71">
        <w:rPr>
          <w:rFonts w:ascii="Century Gothic" w:hAnsi="Century Gothic"/>
          <w:lang w:val="fr-CA"/>
        </w:rPr>
        <w:t xml:space="preserve"> Hegel différencie</w:t>
      </w:r>
      <w:r w:rsidR="00FC51C7">
        <w:rPr>
          <w:rFonts w:ascii="Century Gothic" w:hAnsi="Century Gothic"/>
          <w:lang w:val="fr-CA"/>
        </w:rPr>
        <w:t xml:space="preserve"> l’</w:t>
      </w:r>
      <w:r w:rsidRPr="00FC51C7">
        <w:rPr>
          <w:rFonts w:ascii="Century Gothic" w:hAnsi="Century Gothic"/>
          <w:i/>
          <w:lang w:val="fr-CA"/>
        </w:rPr>
        <w:t>apparence</w:t>
      </w:r>
      <w:r w:rsidRPr="00DF5F71">
        <w:rPr>
          <w:rFonts w:ascii="Century Gothic" w:hAnsi="Century Gothic"/>
          <w:lang w:val="fr-CA"/>
        </w:rPr>
        <w:t xml:space="preserve"> et</w:t>
      </w:r>
      <w:r w:rsidR="00FC51C7">
        <w:rPr>
          <w:rFonts w:ascii="Century Gothic" w:hAnsi="Century Gothic"/>
          <w:lang w:val="fr-CA"/>
        </w:rPr>
        <w:t xml:space="preserve"> l’</w:t>
      </w:r>
      <w:r w:rsidRPr="00FC51C7">
        <w:rPr>
          <w:rFonts w:ascii="Century Gothic" w:hAnsi="Century Gothic"/>
          <w:i/>
          <w:lang w:val="fr-CA"/>
        </w:rPr>
        <w:t>essence</w:t>
      </w:r>
      <w:r w:rsidR="00FC51C7">
        <w:rPr>
          <w:rFonts w:ascii="Century Gothic" w:hAnsi="Century Gothic"/>
          <w:i/>
          <w:lang w:val="fr-CA"/>
        </w:rPr>
        <w:t xml:space="preserve"> </w:t>
      </w:r>
      <w:r w:rsidR="00FC51C7">
        <w:rPr>
          <w:rFonts w:ascii="Century Gothic" w:hAnsi="Century Gothic"/>
          <w:lang w:val="fr-CA"/>
        </w:rPr>
        <w:t>du phénomène</w:t>
      </w:r>
      <w:r w:rsidR="003F6524" w:rsidRPr="00DF5F71">
        <w:rPr>
          <w:rFonts w:ascii="Century Gothic" w:hAnsi="Century Gothic"/>
          <w:lang w:val="fr-CA"/>
        </w:rPr>
        <w:t xml:space="preserve">. L’apparence </w:t>
      </w:r>
      <w:r w:rsidR="003F6524" w:rsidRPr="00DF5F71">
        <w:rPr>
          <w:rFonts w:ascii="Century Gothic" w:hAnsi="Century Gothic"/>
          <w:lang w:val="fr-CA"/>
        </w:rPr>
        <w:lastRenderedPageBreak/>
        <w:t>de ce phénomène</w:t>
      </w:r>
      <w:r w:rsidR="00FC51C7">
        <w:rPr>
          <w:rFonts w:ascii="Century Gothic" w:hAnsi="Century Gothic"/>
          <w:lang w:val="fr-CA"/>
        </w:rPr>
        <w:t xml:space="preserve"> </w:t>
      </w:r>
      <w:r w:rsidR="00210509" w:rsidRPr="00DF5F71">
        <w:rPr>
          <w:rFonts w:ascii="Century Gothic" w:hAnsi="Century Gothic"/>
          <w:lang w:val="fr-CA"/>
        </w:rPr>
        <w:t xml:space="preserve">se lie dans la Révolution </w:t>
      </w:r>
      <w:r w:rsidR="008E6C74" w:rsidRPr="00DF5F71">
        <w:rPr>
          <w:rFonts w:ascii="Century Gothic" w:hAnsi="Century Gothic"/>
          <w:lang w:val="fr-CA"/>
        </w:rPr>
        <w:t>française</w:t>
      </w:r>
      <w:r w:rsidR="000D45A3" w:rsidRPr="00DF5F71">
        <w:rPr>
          <w:rFonts w:ascii="Century Gothic" w:hAnsi="Century Gothic"/>
          <w:lang w:val="fr-CA"/>
        </w:rPr>
        <w:t xml:space="preserve"> (1789-1799)</w:t>
      </w:r>
      <w:r w:rsidR="00210509" w:rsidRPr="00DF5F71">
        <w:rPr>
          <w:rFonts w:ascii="Century Gothic" w:hAnsi="Century Gothic"/>
          <w:lang w:val="fr-CA"/>
        </w:rPr>
        <w:t>, dans les</w:t>
      </w:r>
      <w:r w:rsidR="00716E90" w:rsidRPr="00DF5F71">
        <w:rPr>
          <w:rFonts w:ascii="Century Gothic" w:hAnsi="Century Gothic"/>
          <w:lang w:val="fr-CA"/>
        </w:rPr>
        <w:t xml:space="preserve"> divers éléments qui la compose, par exemple.</w:t>
      </w:r>
    </w:p>
    <w:p w14:paraId="37BF89FD" w14:textId="77777777" w:rsidR="00D001AA" w:rsidRPr="00DF5F71" w:rsidRDefault="00D001AA" w:rsidP="00D001AA">
      <w:pPr>
        <w:pStyle w:val="Paragraphedeliste"/>
        <w:numPr>
          <w:ilvl w:val="2"/>
          <w:numId w:val="19"/>
        </w:numPr>
        <w:rPr>
          <w:rFonts w:ascii="Century Gothic" w:hAnsi="Century Gothic"/>
          <w:lang w:val="fr-CA"/>
        </w:rPr>
      </w:pPr>
      <w:r w:rsidRPr="00DF5F71">
        <w:rPr>
          <w:rFonts w:ascii="Century Gothic" w:hAnsi="Century Gothic"/>
          <w:lang w:val="fr-CA"/>
        </w:rPr>
        <w:t>Apparence</w:t>
      </w:r>
      <w:r w:rsidR="00911392" w:rsidRPr="00DF5F71">
        <w:rPr>
          <w:rFonts w:ascii="Century Gothic" w:hAnsi="Century Gothic"/>
          <w:lang w:val="fr-CA"/>
        </w:rPr>
        <w:t xml:space="preserve"> de la rév. française</w:t>
      </w:r>
      <w:r w:rsidRPr="00DF5F71">
        <w:rPr>
          <w:rFonts w:ascii="Century Gothic" w:hAnsi="Century Gothic"/>
          <w:lang w:val="fr-CA"/>
        </w:rPr>
        <w:t> </w:t>
      </w:r>
      <w:r w:rsidR="009A4EF4" w:rsidRPr="00DF5F71">
        <w:rPr>
          <w:rFonts w:ascii="Century Gothic" w:hAnsi="Century Gothic"/>
          <w:lang w:val="fr-CA"/>
        </w:rPr>
        <w:t>c</w:t>
      </w:r>
      <w:r w:rsidR="00911392" w:rsidRPr="00DF5F71">
        <w:rPr>
          <w:rFonts w:ascii="Century Gothic" w:hAnsi="Century Gothic"/>
          <w:lang w:val="fr-CA"/>
        </w:rPr>
        <w:t>ontinue à se liée dans d’</w:t>
      </w:r>
      <w:r w:rsidR="003F5A47" w:rsidRPr="00DF5F71">
        <w:rPr>
          <w:rFonts w:ascii="Century Gothic" w:hAnsi="Century Gothic"/>
          <w:lang w:val="fr-CA"/>
        </w:rPr>
        <w:t xml:space="preserve">autres évènements imp. (ex. </w:t>
      </w:r>
      <w:r w:rsidR="00911392" w:rsidRPr="00DF5F71">
        <w:rPr>
          <w:rFonts w:ascii="Century Gothic" w:hAnsi="Century Gothic"/>
          <w:lang w:val="fr-CA"/>
        </w:rPr>
        <w:t>décapitation de Louis 16, de la reine Marie-Antoinette, du révolutionnaire Robespierre, de l’</w:t>
      </w:r>
      <w:r w:rsidR="003F5A47" w:rsidRPr="00DF5F71">
        <w:rPr>
          <w:rFonts w:ascii="Century Gothic" w:hAnsi="Century Gothic"/>
          <w:lang w:val="fr-CA"/>
        </w:rPr>
        <w:t>assassinat du rev. Marat)</w:t>
      </w:r>
      <w:r w:rsidR="00A8740D" w:rsidRPr="00DF5F71">
        <w:rPr>
          <w:rFonts w:ascii="Century Gothic" w:hAnsi="Century Gothic"/>
          <w:lang w:val="fr-CA"/>
        </w:rPr>
        <w:t xml:space="preserve"> jusqu’à la </w:t>
      </w:r>
      <w:r w:rsidR="007D3A2F" w:rsidRPr="00DF5F71">
        <w:rPr>
          <w:rFonts w:ascii="Century Gothic" w:hAnsi="Century Gothic"/>
          <w:lang w:val="fr-CA"/>
        </w:rPr>
        <w:t>constitution</w:t>
      </w:r>
      <w:r w:rsidR="005C3C32" w:rsidRPr="00DF5F71">
        <w:rPr>
          <w:rFonts w:ascii="Century Gothic" w:hAnsi="Century Gothic"/>
          <w:lang w:val="fr-CA"/>
        </w:rPr>
        <w:t xml:space="preserve"> de </w:t>
      </w:r>
      <w:r w:rsidR="007D3A2F" w:rsidRPr="00DF5F71">
        <w:rPr>
          <w:rFonts w:ascii="Century Gothic" w:hAnsi="Century Gothic"/>
          <w:lang w:val="fr-CA"/>
        </w:rPr>
        <w:t>Gracchus</w:t>
      </w:r>
      <w:r w:rsidR="005C3C32" w:rsidRPr="00DF5F71">
        <w:rPr>
          <w:rFonts w:ascii="Century Gothic" w:hAnsi="Century Gothic"/>
          <w:lang w:val="fr-CA"/>
        </w:rPr>
        <w:t xml:space="preserve"> Bab</w:t>
      </w:r>
      <w:r w:rsidR="00B25C51" w:rsidRPr="00DF5F71">
        <w:rPr>
          <w:rFonts w:ascii="Century Gothic" w:hAnsi="Century Gothic"/>
          <w:lang w:val="fr-CA"/>
        </w:rPr>
        <w:t>euf.</w:t>
      </w:r>
    </w:p>
    <w:p w14:paraId="4A1D8860" w14:textId="77777777" w:rsidR="00E8488D" w:rsidRPr="001D2C11" w:rsidRDefault="00B25C51" w:rsidP="001D2C11">
      <w:pPr>
        <w:ind w:left="2160"/>
        <w:rPr>
          <w:rFonts w:ascii="Century Gothic" w:hAnsi="Century Gothic"/>
          <w:b/>
          <w:lang w:val="fr-CA"/>
        </w:rPr>
      </w:pPr>
      <w:r w:rsidRPr="00DF5F71">
        <w:rPr>
          <w:rFonts w:ascii="Century Gothic" w:hAnsi="Century Gothic"/>
          <w:lang w:val="fr-CA"/>
        </w:rPr>
        <w:t xml:space="preserve">rév. </w:t>
      </w:r>
      <w:r w:rsidR="00E01272" w:rsidRPr="00DF5F71">
        <w:rPr>
          <w:rFonts w:ascii="Century Gothic" w:hAnsi="Century Gothic"/>
          <w:lang w:val="fr-CA"/>
        </w:rPr>
        <w:t>français</w:t>
      </w:r>
      <w:r w:rsidRPr="00DF5F71">
        <w:rPr>
          <w:rFonts w:ascii="Century Gothic" w:hAnsi="Century Gothic"/>
          <w:lang w:val="fr-CA"/>
        </w:rPr>
        <w:t xml:space="preserve">  symbolise 3 moments par lesquels passent les régimes politiques de la modernités : *libéralisme avc Danton</w:t>
      </w:r>
      <w:r w:rsidR="00E01272" w:rsidRPr="00DF5F71">
        <w:rPr>
          <w:rFonts w:ascii="Century Gothic" w:hAnsi="Century Gothic"/>
          <w:lang w:val="fr-CA"/>
        </w:rPr>
        <w:t xml:space="preserve">, la </w:t>
      </w:r>
      <w:r w:rsidR="002E7A6A" w:rsidRPr="00DF5F71">
        <w:rPr>
          <w:rFonts w:ascii="Century Gothic" w:hAnsi="Century Gothic"/>
          <w:lang w:val="fr-CA"/>
        </w:rPr>
        <w:t>social-démocratie</w:t>
      </w:r>
      <w:r w:rsidR="00E01272" w:rsidRPr="00DF5F71">
        <w:rPr>
          <w:rFonts w:ascii="Century Gothic" w:hAnsi="Century Gothic"/>
          <w:lang w:val="fr-CA"/>
        </w:rPr>
        <w:t xml:space="preserve"> avc Robespierre et le </w:t>
      </w:r>
      <w:r w:rsidR="002E7A6A" w:rsidRPr="00DF5F71">
        <w:rPr>
          <w:rFonts w:ascii="Century Gothic" w:hAnsi="Century Gothic"/>
          <w:lang w:val="fr-CA"/>
        </w:rPr>
        <w:t>communisme</w:t>
      </w:r>
      <w:r w:rsidR="00E01272" w:rsidRPr="00DF5F71">
        <w:rPr>
          <w:rFonts w:ascii="Century Gothic" w:hAnsi="Century Gothic"/>
          <w:lang w:val="fr-CA"/>
        </w:rPr>
        <w:t xml:space="preserve"> avec </w:t>
      </w:r>
      <w:r w:rsidR="005C3C32" w:rsidRPr="00DF5F71">
        <w:rPr>
          <w:rFonts w:ascii="Century Gothic" w:hAnsi="Century Gothic"/>
          <w:lang w:val="fr-CA"/>
        </w:rPr>
        <w:t>Babeuf</w:t>
      </w:r>
      <w:r w:rsidR="00E01272" w:rsidRPr="00DF5F71">
        <w:rPr>
          <w:rFonts w:ascii="Century Gothic" w:hAnsi="Century Gothic"/>
          <w:lang w:val="fr-CA"/>
        </w:rPr>
        <w:t>.</w:t>
      </w:r>
      <w:r w:rsidR="005C3C32" w:rsidRPr="00DF5F71">
        <w:rPr>
          <w:rFonts w:ascii="Century Gothic" w:hAnsi="Century Gothic"/>
          <w:lang w:val="fr-CA"/>
        </w:rPr>
        <w:t xml:space="preserve"> Par contre, </w:t>
      </w:r>
      <w:r w:rsidR="001F6820" w:rsidRPr="00DF5F71">
        <w:rPr>
          <w:rFonts w:ascii="Century Gothic" w:hAnsi="Century Gothic"/>
          <w:lang w:val="fr-CA"/>
        </w:rPr>
        <w:t xml:space="preserve">l’Acte de naissance de la République française en tant que syst. politique se </w:t>
      </w:r>
      <w:r w:rsidR="000E19B4" w:rsidRPr="00DF5F71">
        <w:rPr>
          <w:rFonts w:ascii="Century Gothic" w:hAnsi="Century Gothic"/>
          <w:lang w:val="fr-CA"/>
        </w:rPr>
        <w:t xml:space="preserve">rencontre ds la constitution de 1791 </w:t>
      </w:r>
      <w:r w:rsidR="007E7E8B" w:rsidRPr="00DF5F71">
        <w:rPr>
          <w:rFonts w:ascii="Century Gothic" w:hAnsi="Century Gothic"/>
          <w:lang w:val="fr-CA"/>
        </w:rPr>
        <w:t>avec</w:t>
      </w:r>
      <w:r w:rsidR="000E19B4" w:rsidRPr="00DF5F71">
        <w:rPr>
          <w:rFonts w:ascii="Century Gothic" w:hAnsi="Century Gothic"/>
          <w:lang w:val="fr-CA"/>
        </w:rPr>
        <w:t xml:space="preserve"> son Préambule dénommé la Déclaration des lois de l’Hommes.</w:t>
      </w:r>
      <w:r w:rsidR="00A96BCD" w:rsidRPr="00DF5F71">
        <w:rPr>
          <w:rFonts w:ascii="Century Gothic" w:hAnsi="Century Gothic"/>
          <w:lang w:val="fr-CA"/>
        </w:rPr>
        <w:t xml:space="preserve"> Le 1</w:t>
      </w:r>
      <w:r w:rsidR="00A96BCD" w:rsidRPr="00DF5F71">
        <w:rPr>
          <w:rFonts w:ascii="Century Gothic" w:hAnsi="Century Gothic"/>
          <w:vertAlign w:val="superscript"/>
          <w:lang w:val="fr-CA"/>
        </w:rPr>
        <w:t>er</w:t>
      </w:r>
      <w:r w:rsidR="00A96BCD" w:rsidRPr="00DF5F71">
        <w:rPr>
          <w:rFonts w:ascii="Century Gothic" w:hAnsi="Century Gothic"/>
          <w:lang w:val="fr-CA"/>
        </w:rPr>
        <w:t xml:space="preserve"> article de cette déclaration stipule : </w:t>
      </w:r>
      <w:r w:rsidR="00A96BCD" w:rsidRPr="00DF5F71">
        <w:rPr>
          <w:rFonts w:ascii="Century Gothic" w:hAnsi="Century Gothic"/>
          <w:b/>
          <w:lang w:val="fr-CA"/>
        </w:rPr>
        <w:t>«Tout les Hommes naissent libres et égaux en droits.»</w:t>
      </w:r>
    </w:p>
    <w:p w14:paraId="6A05A011" w14:textId="77777777" w:rsidR="00D95146" w:rsidRDefault="00A2579D" w:rsidP="00E8488D">
      <w:pPr>
        <w:pStyle w:val="Paragraphedeliste"/>
        <w:numPr>
          <w:ilvl w:val="0"/>
          <w:numId w:val="23"/>
        </w:numPr>
        <w:rPr>
          <w:rFonts w:ascii="Century Gothic" w:hAnsi="Century Gothic"/>
          <w:lang w:val="fr-CA"/>
        </w:rPr>
      </w:pPr>
      <w:r w:rsidRPr="0079570F">
        <w:rPr>
          <w:rFonts w:ascii="Century Gothic" w:hAnsi="Century Gothic"/>
          <w:lang w:val="fr-CA"/>
        </w:rPr>
        <w:t>Ess</w:t>
      </w:r>
      <w:r w:rsidR="001D2C11" w:rsidRPr="0079570F">
        <w:rPr>
          <w:rFonts w:ascii="Century Gothic" w:hAnsi="Century Gothic"/>
          <w:lang w:val="fr-CA"/>
        </w:rPr>
        <w:t>ence de la révolution française est claire</w:t>
      </w:r>
      <w:r w:rsidRPr="0079570F">
        <w:rPr>
          <w:rFonts w:ascii="Century Gothic" w:hAnsi="Century Gothic"/>
          <w:lang w:val="fr-CA"/>
        </w:rPr>
        <w:t xml:space="preserve"> </w:t>
      </w:r>
      <w:r w:rsidR="00E65483" w:rsidRPr="0079570F">
        <w:rPr>
          <w:rFonts w:ascii="Century Gothic" w:hAnsi="Century Gothic"/>
          <w:lang w:val="fr-CA"/>
        </w:rPr>
        <w:t xml:space="preserve">une fois l’apparence </w:t>
      </w:r>
      <w:r w:rsidR="0079570F" w:rsidRPr="0079570F">
        <w:rPr>
          <w:rFonts w:ascii="Century Gothic" w:hAnsi="Century Gothic"/>
          <w:lang w:val="fr-CA"/>
        </w:rPr>
        <w:t>dévoilée</w:t>
      </w:r>
      <w:r w:rsidR="00D95146">
        <w:rPr>
          <w:rFonts w:ascii="Century Gothic" w:hAnsi="Century Gothic"/>
          <w:lang w:val="fr-CA"/>
        </w:rPr>
        <w:t>, dans les mesures suivantes :</w:t>
      </w:r>
    </w:p>
    <w:p w14:paraId="74DA9A2B" w14:textId="77777777" w:rsidR="00D95146" w:rsidRPr="00D95146" w:rsidRDefault="00D95146" w:rsidP="00D95146">
      <w:pPr>
        <w:pStyle w:val="Paragraphedeliste"/>
        <w:numPr>
          <w:ilvl w:val="1"/>
          <w:numId w:val="23"/>
        </w:numPr>
        <w:rPr>
          <w:rFonts w:ascii="Century Gothic" w:hAnsi="Century Gothic"/>
          <w:lang w:val="fr-CA"/>
        </w:rPr>
      </w:pPr>
      <w:r>
        <w:rPr>
          <w:rFonts w:ascii="Century Gothic" w:hAnsi="Century Gothic"/>
          <w:lang w:val="fr-CA"/>
        </w:rPr>
        <w:t>A</w:t>
      </w:r>
      <w:r w:rsidR="00E8488D" w:rsidRPr="00DF5F71">
        <w:rPr>
          <w:rFonts w:ascii="Century Gothic" w:hAnsi="Century Gothic"/>
          <w:lang w:val="fr-CA"/>
        </w:rPr>
        <w:t xml:space="preserve">u </w:t>
      </w:r>
      <w:r w:rsidR="00E8488D" w:rsidRPr="00D95146">
        <w:rPr>
          <w:rFonts w:ascii="Century Gothic" w:hAnsi="Century Gothic"/>
          <w:lang w:val="fr-CA"/>
        </w:rPr>
        <w:t>niveau écono</w:t>
      </w:r>
      <w:r w:rsidR="003D6D46" w:rsidRPr="00D95146">
        <w:rPr>
          <w:rFonts w:ascii="Century Gothic" w:hAnsi="Century Gothic"/>
          <w:lang w:val="fr-CA"/>
        </w:rPr>
        <w:t>mique</w:t>
      </w:r>
    </w:p>
    <w:p w14:paraId="01595657" w14:textId="77777777" w:rsidR="009312D4" w:rsidRDefault="00D95146" w:rsidP="009312D4">
      <w:pPr>
        <w:pStyle w:val="Paragraphedeliste"/>
        <w:ind w:left="3240"/>
        <w:rPr>
          <w:rFonts w:ascii="Century Gothic" w:hAnsi="Century Gothic"/>
          <w:lang w:val="fr-CA"/>
        </w:rPr>
      </w:pPr>
      <w:r w:rsidRPr="00D95146">
        <w:rPr>
          <w:rFonts w:ascii="Century Gothic" w:hAnsi="Century Gothic"/>
          <w:lang w:val="fr-CA"/>
        </w:rPr>
        <w:t>D</w:t>
      </w:r>
      <w:r w:rsidR="00E8488D" w:rsidRPr="00D95146">
        <w:rPr>
          <w:rFonts w:ascii="Century Gothic" w:hAnsi="Century Gothic"/>
          <w:lang w:val="fr-CA"/>
        </w:rPr>
        <w:t>ans l’abolition des redevances</w:t>
      </w:r>
    </w:p>
    <w:p w14:paraId="5B51FEAD" w14:textId="77777777" w:rsidR="009312D4" w:rsidRPr="009312D4" w:rsidRDefault="009312D4" w:rsidP="009312D4">
      <w:pPr>
        <w:pStyle w:val="Paragraphedeliste"/>
        <w:ind w:left="3240"/>
        <w:rPr>
          <w:rFonts w:ascii="Century Gothic" w:hAnsi="Century Gothic"/>
          <w:lang w:val="fr-CA"/>
        </w:rPr>
      </w:pPr>
    </w:p>
    <w:p w14:paraId="73A42017" w14:textId="77777777" w:rsidR="00326B0C" w:rsidRDefault="00326B0C" w:rsidP="00D95146">
      <w:pPr>
        <w:pStyle w:val="Paragraphedeliste"/>
        <w:numPr>
          <w:ilvl w:val="1"/>
          <w:numId w:val="23"/>
        </w:numPr>
        <w:rPr>
          <w:rFonts w:ascii="Century Gothic" w:hAnsi="Century Gothic"/>
          <w:lang w:val="fr-CA"/>
        </w:rPr>
      </w:pPr>
      <w:r>
        <w:rPr>
          <w:rFonts w:ascii="Century Gothic" w:hAnsi="Century Gothic"/>
          <w:lang w:val="fr-CA"/>
        </w:rPr>
        <w:t>A</w:t>
      </w:r>
      <w:r w:rsidR="00EA1D9D" w:rsidRPr="00D95146">
        <w:rPr>
          <w:rFonts w:ascii="Century Gothic" w:hAnsi="Century Gothic"/>
          <w:lang w:val="fr-CA"/>
        </w:rPr>
        <w:t>u niveau politique</w:t>
      </w:r>
      <w:r w:rsidR="00D95146" w:rsidRPr="00D95146">
        <w:rPr>
          <w:rFonts w:ascii="Century Gothic" w:hAnsi="Century Gothic"/>
          <w:lang w:val="fr-CA"/>
        </w:rPr>
        <w:t> </w:t>
      </w:r>
    </w:p>
    <w:p w14:paraId="7A701793" w14:textId="77777777" w:rsidR="00326B0C" w:rsidRDefault="00326B0C" w:rsidP="00326B0C">
      <w:pPr>
        <w:pStyle w:val="Paragraphedeliste"/>
        <w:ind w:left="3240"/>
        <w:rPr>
          <w:rFonts w:ascii="Century Gothic" w:hAnsi="Century Gothic"/>
          <w:lang w:val="fr-CA"/>
        </w:rPr>
      </w:pPr>
      <w:r>
        <w:rPr>
          <w:rFonts w:ascii="Century Gothic" w:hAnsi="Century Gothic"/>
          <w:lang w:val="fr-CA"/>
        </w:rPr>
        <w:t>D</w:t>
      </w:r>
      <w:r w:rsidR="00E8488D" w:rsidRPr="00D95146">
        <w:rPr>
          <w:rFonts w:ascii="Century Gothic" w:hAnsi="Century Gothic"/>
          <w:lang w:val="fr-CA"/>
        </w:rPr>
        <w:t>ans le remplacement de la mon</w:t>
      </w:r>
      <w:r w:rsidR="00EA1D9D" w:rsidRPr="00D95146">
        <w:rPr>
          <w:rFonts w:ascii="Century Gothic" w:hAnsi="Century Gothic"/>
          <w:lang w:val="fr-CA"/>
        </w:rPr>
        <w:t>a</w:t>
      </w:r>
      <w:r>
        <w:rPr>
          <w:rFonts w:ascii="Century Gothic" w:hAnsi="Century Gothic"/>
          <w:lang w:val="fr-CA"/>
        </w:rPr>
        <w:t>rchie absolu par la république</w:t>
      </w:r>
    </w:p>
    <w:p w14:paraId="3945611B" w14:textId="77777777" w:rsidR="009312D4" w:rsidRDefault="009312D4" w:rsidP="00326B0C">
      <w:pPr>
        <w:pStyle w:val="Paragraphedeliste"/>
        <w:ind w:left="3240"/>
        <w:rPr>
          <w:rFonts w:ascii="Century Gothic" w:hAnsi="Century Gothic"/>
          <w:lang w:val="fr-CA"/>
        </w:rPr>
      </w:pPr>
    </w:p>
    <w:p w14:paraId="35AB28A5" w14:textId="77777777" w:rsidR="009312D4" w:rsidRDefault="009312D4" w:rsidP="00D95146">
      <w:pPr>
        <w:pStyle w:val="Paragraphedeliste"/>
        <w:numPr>
          <w:ilvl w:val="1"/>
          <w:numId w:val="23"/>
        </w:numPr>
        <w:rPr>
          <w:rFonts w:ascii="Century Gothic" w:hAnsi="Century Gothic"/>
          <w:lang w:val="fr-CA"/>
        </w:rPr>
      </w:pPr>
      <w:r>
        <w:rPr>
          <w:rFonts w:ascii="Century Gothic" w:hAnsi="Century Gothic"/>
          <w:lang w:val="fr-CA"/>
        </w:rPr>
        <w:t>A</w:t>
      </w:r>
      <w:r w:rsidR="00E8488D" w:rsidRPr="00D95146">
        <w:rPr>
          <w:rFonts w:ascii="Century Gothic" w:hAnsi="Century Gothic"/>
          <w:lang w:val="fr-CA"/>
        </w:rPr>
        <w:t>u niveau juridique</w:t>
      </w:r>
      <w:r>
        <w:rPr>
          <w:rFonts w:ascii="Century Gothic" w:hAnsi="Century Gothic"/>
          <w:lang w:val="fr-CA"/>
        </w:rPr>
        <w:t> </w:t>
      </w:r>
    </w:p>
    <w:p w14:paraId="024301A2" w14:textId="77777777" w:rsidR="00326B0C" w:rsidRDefault="009312D4" w:rsidP="009312D4">
      <w:pPr>
        <w:pStyle w:val="Paragraphedeliste"/>
        <w:ind w:left="3240"/>
        <w:rPr>
          <w:rFonts w:ascii="Century Gothic" w:hAnsi="Century Gothic"/>
          <w:lang w:val="fr-CA"/>
        </w:rPr>
      </w:pPr>
      <w:r>
        <w:rPr>
          <w:rFonts w:ascii="Century Gothic" w:hAnsi="Century Gothic"/>
          <w:lang w:val="fr-CA"/>
        </w:rPr>
        <w:t>P</w:t>
      </w:r>
      <w:r w:rsidR="00FA6DCB" w:rsidRPr="00D95146">
        <w:rPr>
          <w:rFonts w:ascii="Century Gothic" w:hAnsi="Century Gothic"/>
          <w:lang w:val="fr-CA"/>
        </w:rPr>
        <w:t xml:space="preserve">ar l’apparition et l’évolution positive de </w:t>
      </w:r>
      <w:r w:rsidR="00755B08" w:rsidRPr="00D95146">
        <w:rPr>
          <w:rFonts w:ascii="Century Gothic" w:hAnsi="Century Gothic"/>
          <w:lang w:val="fr-CA"/>
        </w:rPr>
        <w:t xml:space="preserve">2 classes sociales </w:t>
      </w:r>
      <w:r w:rsidR="00E86E62" w:rsidRPr="00D95146">
        <w:rPr>
          <w:rFonts w:ascii="Century Gothic" w:hAnsi="Century Gothic"/>
          <w:lang w:val="fr-CA"/>
        </w:rPr>
        <w:t>fondamentales</w:t>
      </w:r>
      <w:r w:rsidR="00755B08" w:rsidRPr="00D95146">
        <w:rPr>
          <w:rFonts w:ascii="Century Gothic" w:hAnsi="Century Gothic"/>
          <w:lang w:val="fr-CA"/>
        </w:rPr>
        <w:t xml:space="preserve"> </w:t>
      </w:r>
      <w:r w:rsidR="00EB2335">
        <w:rPr>
          <w:rFonts w:ascii="Century Gothic" w:hAnsi="Century Gothic"/>
          <w:lang w:val="fr-CA"/>
        </w:rPr>
        <w:t>(</w:t>
      </w:r>
      <w:r w:rsidR="00755B08" w:rsidRPr="00D95146">
        <w:rPr>
          <w:rFonts w:ascii="Century Gothic" w:hAnsi="Century Gothic"/>
          <w:lang w:val="fr-CA"/>
        </w:rPr>
        <w:t xml:space="preserve">propriétaires, </w:t>
      </w:r>
      <w:r w:rsidR="00E86E62" w:rsidRPr="00D95146">
        <w:rPr>
          <w:rFonts w:ascii="Century Gothic" w:hAnsi="Century Gothic"/>
          <w:lang w:val="fr-CA"/>
        </w:rPr>
        <w:t>capitalistes</w:t>
      </w:r>
      <w:r w:rsidR="00755B08" w:rsidRPr="00D95146">
        <w:rPr>
          <w:rFonts w:ascii="Century Gothic" w:hAnsi="Century Gothic"/>
          <w:lang w:val="fr-CA"/>
        </w:rPr>
        <w:t xml:space="preserve">, </w:t>
      </w:r>
      <w:r w:rsidR="00EB2335">
        <w:rPr>
          <w:rFonts w:ascii="Century Gothic" w:hAnsi="Century Gothic"/>
          <w:lang w:val="fr-CA"/>
        </w:rPr>
        <w:t>et</w:t>
      </w:r>
      <w:r w:rsidR="00FA6DCB" w:rsidRPr="00D95146">
        <w:rPr>
          <w:rFonts w:ascii="Century Gothic" w:hAnsi="Century Gothic"/>
          <w:lang w:val="fr-CA"/>
        </w:rPr>
        <w:t xml:space="preserve"> non propriétaires</w:t>
      </w:r>
      <w:r w:rsidR="00755B08" w:rsidRPr="00D95146">
        <w:rPr>
          <w:rFonts w:ascii="Century Gothic" w:hAnsi="Century Gothic"/>
          <w:lang w:val="fr-CA"/>
        </w:rPr>
        <w:t xml:space="preserve">, </w:t>
      </w:r>
      <w:r w:rsidR="006E0E38">
        <w:rPr>
          <w:rFonts w:ascii="Century Gothic" w:hAnsi="Century Gothic"/>
          <w:lang w:val="fr-CA"/>
        </w:rPr>
        <w:t>travailleurs salariés)</w:t>
      </w:r>
    </w:p>
    <w:p w14:paraId="5FA26676" w14:textId="77777777" w:rsidR="0049739A" w:rsidRDefault="0049739A" w:rsidP="009312D4">
      <w:pPr>
        <w:pStyle w:val="Paragraphedeliste"/>
        <w:ind w:left="3240"/>
        <w:rPr>
          <w:rFonts w:ascii="Century Gothic" w:hAnsi="Century Gothic"/>
          <w:lang w:val="fr-CA"/>
        </w:rPr>
      </w:pPr>
    </w:p>
    <w:p w14:paraId="7441A910" w14:textId="77777777" w:rsidR="0049739A" w:rsidRDefault="0049739A" w:rsidP="00D95146">
      <w:pPr>
        <w:pStyle w:val="Paragraphedeliste"/>
        <w:numPr>
          <w:ilvl w:val="1"/>
          <w:numId w:val="23"/>
        </w:numPr>
        <w:rPr>
          <w:rFonts w:ascii="Century Gothic" w:hAnsi="Century Gothic"/>
          <w:lang w:val="fr-CA"/>
        </w:rPr>
      </w:pPr>
      <w:r>
        <w:rPr>
          <w:rFonts w:ascii="Century Gothic" w:hAnsi="Century Gothic"/>
          <w:lang w:val="fr-CA"/>
        </w:rPr>
        <w:t>Au</w:t>
      </w:r>
      <w:r w:rsidR="006D4E01" w:rsidRPr="00D95146">
        <w:rPr>
          <w:rFonts w:ascii="Century Gothic" w:hAnsi="Century Gothic"/>
          <w:lang w:val="fr-CA"/>
        </w:rPr>
        <w:t xml:space="preserve"> niveau idéologique</w:t>
      </w:r>
      <w:r>
        <w:rPr>
          <w:rFonts w:ascii="Century Gothic" w:hAnsi="Century Gothic"/>
          <w:lang w:val="fr-CA"/>
        </w:rPr>
        <w:t> </w:t>
      </w:r>
    </w:p>
    <w:p w14:paraId="15FFC6BF" w14:textId="77777777" w:rsidR="00A2579D" w:rsidRPr="00D95146" w:rsidRDefault="0049739A" w:rsidP="0049739A">
      <w:pPr>
        <w:pStyle w:val="Paragraphedeliste"/>
        <w:ind w:left="3240"/>
        <w:rPr>
          <w:rFonts w:ascii="Century Gothic" w:hAnsi="Century Gothic"/>
          <w:lang w:val="fr-CA"/>
        </w:rPr>
      </w:pPr>
      <w:r>
        <w:rPr>
          <w:rFonts w:ascii="Century Gothic" w:hAnsi="Century Gothic"/>
          <w:lang w:val="fr-CA"/>
        </w:rPr>
        <w:t>P</w:t>
      </w:r>
      <w:r w:rsidR="006D4E01" w:rsidRPr="00D95146">
        <w:rPr>
          <w:rFonts w:ascii="Century Gothic" w:hAnsi="Century Gothic"/>
          <w:lang w:val="fr-CA"/>
        </w:rPr>
        <w:t xml:space="preserve">ar la vision marchande des rapports sociaux </w:t>
      </w:r>
      <w:r w:rsidR="00F41E7E" w:rsidRPr="00D95146">
        <w:rPr>
          <w:rFonts w:ascii="Century Gothic" w:hAnsi="Century Gothic"/>
          <w:lang w:val="fr-CA"/>
        </w:rPr>
        <w:t>basé</w:t>
      </w:r>
      <w:r w:rsidR="007E7CCA">
        <w:rPr>
          <w:rFonts w:ascii="Century Gothic" w:hAnsi="Century Gothic"/>
          <w:lang w:val="fr-CA"/>
        </w:rPr>
        <w:t>s</w:t>
      </w:r>
      <w:r w:rsidR="00F41E7E" w:rsidRPr="00D95146">
        <w:rPr>
          <w:rFonts w:ascii="Century Gothic" w:hAnsi="Century Gothic"/>
          <w:lang w:val="fr-CA"/>
        </w:rPr>
        <w:t xml:space="preserve"> fondamentalement </w:t>
      </w:r>
      <w:r w:rsidR="00C60089" w:rsidRPr="00D95146">
        <w:rPr>
          <w:rFonts w:ascii="Century Gothic" w:hAnsi="Century Gothic"/>
          <w:lang w:val="fr-CA"/>
        </w:rPr>
        <w:t>sur les investissements et la production capitaliste.</w:t>
      </w:r>
    </w:p>
    <w:p w14:paraId="107851A6" w14:textId="77777777" w:rsidR="005E366B" w:rsidRDefault="005E366B" w:rsidP="00CB0C18">
      <w:pPr>
        <w:rPr>
          <w:rFonts w:ascii="Century Gothic" w:hAnsi="Century Gothic"/>
          <w:b/>
          <w:lang w:val="fr-CA"/>
        </w:rPr>
      </w:pPr>
    </w:p>
    <w:p w14:paraId="72E112FC" w14:textId="77777777" w:rsidR="005E366B" w:rsidRDefault="005E366B" w:rsidP="00CB0C18">
      <w:pPr>
        <w:rPr>
          <w:rFonts w:ascii="Century Gothic" w:hAnsi="Century Gothic"/>
          <w:b/>
          <w:lang w:val="fr-CA"/>
        </w:rPr>
      </w:pPr>
    </w:p>
    <w:p w14:paraId="3FA24AE7" w14:textId="77777777" w:rsidR="002B5AB9" w:rsidRDefault="0085315A" w:rsidP="00CB0C18">
      <w:pPr>
        <w:rPr>
          <w:rFonts w:ascii="Century Gothic" w:hAnsi="Century Gothic"/>
          <w:lang w:val="fr-CA"/>
        </w:rPr>
      </w:pPr>
      <w:r w:rsidRPr="002B5AB9">
        <w:rPr>
          <w:rFonts w:ascii="Century Gothic" w:hAnsi="Century Gothic"/>
          <w:b/>
          <w:lang w:val="fr-CA"/>
        </w:rPr>
        <w:t>C</w:t>
      </w:r>
      <w:r w:rsidR="00AE605A" w:rsidRPr="002B5AB9">
        <w:rPr>
          <w:rFonts w:ascii="Century Gothic" w:hAnsi="Century Gothic"/>
          <w:b/>
          <w:lang w:val="fr-CA"/>
        </w:rPr>
        <w:t>ulture :</w:t>
      </w:r>
      <w:r w:rsidR="00AE605A">
        <w:rPr>
          <w:rFonts w:ascii="Century Gothic" w:hAnsi="Century Gothic"/>
          <w:lang w:val="fr-CA"/>
        </w:rPr>
        <w:t xml:space="preserve"> </w:t>
      </w:r>
    </w:p>
    <w:p w14:paraId="50205569" w14:textId="77777777" w:rsidR="00CB0C18" w:rsidRPr="00DF5F71" w:rsidRDefault="002B5AB9" w:rsidP="00CB0C18">
      <w:pPr>
        <w:rPr>
          <w:rFonts w:ascii="Century Gothic" w:hAnsi="Century Gothic"/>
          <w:lang w:val="fr-CA"/>
        </w:rPr>
      </w:pPr>
      <w:r>
        <w:rPr>
          <w:rFonts w:ascii="Century Gothic" w:hAnsi="Century Gothic"/>
          <w:lang w:val="fr-CA"/>
        </w:rPr>
        <w:t>G</w:t>
      </w:r>
      <w:r w:rsidR="00AE605A">
        <w:rPr>
          <w:rFonts w:ascii="Century Gothic" w:hAnsi="Century Gothic"/>
          <w:lang w:val="fr-CA"/>
        </w:rPr>
        <w:t>énéralité de traditions (coutumes, pratiques de vie idéelle et matérielle) propre à des groupes classes et sociétés.</w:t>
      </w:r>
    </w:p>
    <w:p w14:paraId="037980A7" w14:textId="77777777" w:rsidR="00F8216D" w:rsidRPr="00DF5F71" w:rsidRDefault="0085315A" w:rsidP="00CB0C18">
      <w:pPr>
        <w:rPr>
          <w:rFonts w:ascii="Century Gothic" w:hAnsi="Century Gothic"/>
          <w:lang w:val="fr-CA"/>
        </w:rPr>
      </w:pPr>
      <w:r w:rsidRPr="00DF5F71">
        <w:rPr>
          <w:rFonts w:ascii="Century Gothic" w:hAnsi="Century Gothic"/>
          <w:lang w:val="fr-CA"/>
        </w:rPr>
        <w:t>Notion d’</w:t>
      </w:r>
      <w:r w:rsidR="00E21425" w:rsidRPr="00DF5F71">
        <w:rPr>
          <w:rFonts w:ascii="Century Gothic" w:hAnsi="Century Gothic"/>
          <w:lang w:val="fr-CA"/>
        </w:rPr>
        <w:t>habitudes</w:t>
      </w:r>
      <w:r w:rsidRPr="00DF5F71">
        <w:rPr>
          <w:rFonts w:ascii="Century Gothic" w:hAnsi="Century Gothic"/>
          <w:lang w:val="fr-CA"/>
        </w:rPr>
        <w:t> : par conséquent, toute culture est situé ……. Daté historiquement</w:t>
      </w:r>
      <w:r w:rsidR="00C50672" w:rsidRPr="00DF5F71">
        <w:rPr>
          <w:rFonts w:ascii="Century Gothic" w:hAnsi="Century Gothic"/>
          <w:lang w:val="fr-CA"/>
        </w:rPr>
        <w:t xml:space="preserve"> </w:t>
      </w:r>
    </w:p>
    <w:p w14:paraId="67494289" w14:textId="77777777" w:rsidR="0085315A" w:rsidRPr="00DF5F71" w:rsidRDefault="00F8216D" w:rsidP="00CB0C18">
      <w:pPr>
        <w:rPr>
          <w:rFonts w:ascii="Century Gothic" w:hAnsi="Century Gothic"/>
          <w:lang w:val="fr-CA"/>
        </w:rPr>
      </w:pPr>
      <w:r w:rsidRPr="00DF5F71">
        <w:rPr>
          <w:rFonts w:ascii="Century Gothic" w:hAnsi="Century Gothic"/>
          <w:lang w:val="fr-CA"/>
        </w:rPr>
        <w:t xml:space="preserve">… processus culturelle </w:t>
      </w:r>
      <w:r w:rsidR="00C50672" w:rsidRPr="00DF5F71">
        <w:rPr>
          <w:rFonts w:ascii="Century Gothic" w:hAnsi="Century Gothic"/>
          <w:lang w:val="fr-CA"/>
        </w:rPr>
        <w:t>(p. 33)</w:t>
      </w:r>
    </w:p>
    <w:p w14:paraId="008A60A2" w14:textId="77777777" w:rsidR="00F8216D" w:rsidRPr="00DF5F71" w:rsidRDefault="00F8216D" w:rsidP="00CB0C18">
      <w:pPr>
        <w:rPr>
          <w:rFonts w:ascii="Century Gothic" w:hAnsi="Century Gothic"/>
          <w:lang w:val="fr-CA"/>
        </w:rPr>
      </w:pPr>
      <w:r w:rsidRPr="00DF5F71">
        <w:rPr>
          <w:rFonts w:ascii="Century Gothic" w:hAnsi="Century Gothic"/>
          <w:lang w:val="fr-CA"/>
        </w:rPr>
        <w:lastRenderedPageBreak/>
        <w:t>En effet, le nivx macrosociologique s’occupe…</w:t>
      </w:r>
      <w:r w:rsidR="00F121D3" w:rsidRPr="00DF5F71">
        <w:rPr>
          <w:rFonts w:ascii="Century Gothic" w:hAnsi="Century Gothic"/>
          <w:lang w:val="fr-CA"/>
        </w:rPr>
        <w:t xml:space="preserve"> groupes, comm, masses.</w:t>
      </w:r>
    </w:p>
    <w:p w14:paraId="57A9D8AE" w14:textId="77777777" w:rsidR="0085315A" w:rsidRPr="00DF5F71" w:rsidRDefault="0085315A" w:rsidP="00CB0C18">
      <w:pPr>
        <w:rPr>
          <w:rFonts w:ascii="Century Gothic" w:hAnsi="Century Gothic"/>
          <w:lang w:val="fr-CA"/>
        </w:rPr>
      </w:pPr>
    </w:p>
    <w:p w14:paraId="29EA5D09" w14:textId="77777777" w:rsidR="006402E1" w:rsidRPr="00DF5F71" w:rsidRDefault="00BC2DE0" w:rsidP="00BC2DE0">
      <w:pPr>
        <w:rPr>
          <w:rFonts w:ascii="Century Gothic" w:hAnsi="Century Gothic"/>
          <w:lang w:val="fr-CA"/>
        </w:rPr>
      </w:pPr>
      <w:r w:rsidRPr="00DF5F71">
        <w:rPr>
          <w:rFonts w:ascii="Century Gothic" w:hAnsi="Century Gothic"/>
          <w:lang w:val="fr-CA"/>
        </w:rPr>
        <w:t>Ns retenons le concept du phénomène de la révolution</w:t>
      </w:r>
    </w:p>
    <w:p w14:paraId="1EFFEEB3" w14:textId="77777777" w:rsidR="00BC2DE0" w:rsidRPr="00DF5F71" w:rsidRDefault="00BC2DE0" w:rsidP="00BC2DE0">
      <w:pPr>
        <w:rPr>
          <w:rFonts w:ascii="Century Gothic" w:hAnsi="Century Gothic"/>
          <w:lang w:val="fr-CA"/>
        </w:rPr>
      </w:pPr>
      <w:r w:rsidRPr="00DF5F71">
        <w:rPr>
          <w:rFonts w:ascii="Century Gothic" w:hAnsi="Century Gothic"/>
          <w:b/>
          <w:lang w:val="fr-CA"/>
        </w:rPr>
        <w:t xml:space="preserve">Qu’est-ce que la Révolution? </w:t>
      </w:r>
      <w:r w:rsidRPr="00DF5F71">
        <w:rPr>
          <w:rFonts w:ascii="Century Gothic" w:hAnsi="Century Gothic"/>
          <w:i/>
          <w:lang w:val="fr-CA"/>
        </w:rPr>
        <w:t>Processus historique de transformation</w:t>
      </w:r>
      <w:r w:rsidRPr="00DF5F71">
        <w:rPr>
          <w:rFonts w:ascii="Century Gothic" w:hAnsi="Century Gothic"/>
          <w:lang w:val="fr-CA"/>
        </w:rPr>
        <w:t xml:space="preserve"> </w:t>
      </w:r>
      <w:r w:rsidRPr="00DF5F71">
        <w:rPr>
          <w:rFonts w:ascii="Century Gothic" w:hAnsi="Century Gothic"/>
          <w:i/>
          <w:lang w:val="fr-CA"/>
        </w:rPr>
        <w:t>structurelle</w:t>
      </w:r>
      <w:r w:rsidRPr="00DF5F71">
        <w:rPr>
          <w:rFonts w:ascii="Century Gothic" w:hAnsi="Century Gothic"/>
          <w:lang w:val="fr-CA"/>
        </w:rPr>
        <w:t xml:space="preserve"> aux niveaux économiques, idéologiques</w:t>
      </w:r>
      <w:r w:rsidR="00B70D69" w:rsidRPr="00DF5F71">
        <w:rPr>
          <w:rFonts w:ascii="Century Gothic" w:hAnsi="Century Gothic"/>
          <w:lang w:val="fr-CA"/>
        </w:rPr>
        <w:t xml:space="preserve"> (changement ds la vision)</w:t>
      </w:r>
      <w:r w:rsidRPr="00DF5F71">
        <w:rPr>
          <w:rFonts w:ascii="Century Gothic" w:hAnsi="Century Gothic"/>
          <w:lang w:val="fr-CA"/>
        </w:rPr>
        <w:t>, politiques</w:t>
      </w:r>
      <w:r w:rsidR="00BF5BB9" w:rsidRPr="00DF5F71">
        <w:rPr>
          <w:rFonts w:ascii="Century Gothic" w:hAnsi="Century Gothic"/>
          <w:lang w:val="fr-CA"/>
        </w:rPr>
        <w:t xml:space="preserve"> (ex. chute de gouv.)</w:t>
      </w:r>
      <w:r w:rsidRPr="00DF5F71">
        <w:rPr>
          <w:rFonts w:ascii="Century Gothic" w:hAnsi="Century Gothic"/>
          <w:lang w:val="fr-CA"/>
        </w:rPr>
        <w:t xml:space="preserve"> et juridiques</w:t>
      </w:r>
      <w:r w:rsidR="00934728" w:rsidRPr="00DF5F71">
        <w:rPr>
          <w:rFonts w:ascii="Century Gothic" w:hAnsi="Century Gothic"/>
          <w:lang w:val="fr-CA"/>
        </w:rPr>
        <w:t xml:space="preserve"> </w:t>
      </w:r>
      <w:r w:rsidR="00934728" w:rsidRPr="00DF5F71">
        <w:rPr>
          <w:rFonts w:ascii="Century Gothic" w:hAnsi="Century Gothic"/>
          <w:b/>
          <w:lang w:val="fr-CA"/>
        </w:rPr>
        <w:t>(4 nivx).</w:t>
      </w:r>
    </w:p>
    <w:p w14:paraId="5B7506FE" w14:textId="77777777" w:rsidR="00D001AA" w:rsidRPr="00DF5F71" w:rsidRDefault="00D001AA" w:rsidP="00D001AA">
      <w:pPr>
        <w:rPr>
          <w:rFonts w:ascii="Century Gothic" w:hAnsi="Century Gothic"/>
          <w:lang w:val="fr-CA"/>
        </w:rPr>
      </w:pPr>
    </w:p>
    <w:p w14:paraId="339A206E" w14:textId="77777777" w:rsidR="00BC2DE0" w:rsidRPr="00DF5F71" w:rsidRDefault="00BC2DE0" w:rsidP="00BC2DE0">
      <w:pPr>
        <w:rPr>
          <w:rFonts w:ascii="Century Gothic" w:hAnsi="Century Gothic"/>
          <w:lang w:val="fr-CA"/>
        </w:rPr>
      </w:pPr>
      <w:r w:rsidRPr="00DF5F71">
        <w:rPr>
          <w:rFonts w:ascii="Century Gothic" w:hAnsi="Century Gothic"/>
          <w:lang w:val="fr-CA"/>
        </w:rPr>
        <w:t>S’il se produit un fait historique ne répond ou ne correspond pas à ces 4 nivx de transf. structurelles, elle n’est pas considéré comme une révolution.</w:t>
      </w:r>
    </w:p>
    <w:p w14:paraId="3ADAF3DA" w14:textId="77777777" w:rsidR="00BC2DE0" w:rsidRPr="00DF5F71" w:rsidRDefault="00BC2DE0" w:rsidP="00BC2DE0">
      <w:pPr>
        <w:rPr>
          <w:rFonts w:ascii="Century Gothic" w:hAnsi="Century Gothic"/>
          <w:lang w:val="fr-CA"/>
        </w:rPr>
      </w:pPr>
      <w:r w:rsidRPr="00DF5F71">
        <w:rPr>
          <w:rFonts w:ascii="Century Gothic" w:hAnsi="Century Gothic"/>
          <w:noProof/>
          <w:lang w:val="fr-FR" w:eastAsia="fr-FR"/>
        </w:rPr>
        <w:drawing>
          <wp:inline distT="0" distB="0" distL="0" distR="0" wp14:anchorId="7B82B507" wp14:editId="6067C0C8">
            <wp:extent cx="3775796" cy="1795566"/>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8107" cy="1810932"/>
                    </a:xfrm>
                    <a:prstGeom prst="rect">
                      <a:avLst/>
                    </a:prstGeom>
                    <a:noFill/>
                    <a:ln>
                      <a:noFill/>
                    </a:ln>
                  </pic:spPr>
                </pic:pic>
              </a:graphicData>
            </a:graphic>
          </wp:inline>
        </w:drawing>
      </w:r>
    </w:p>
    <w:p w14:paraId="7CC9CE81" w14:textId="77777777" w:rsidR="00BC2DE0" w:rsidRPr="00DF5F71" w:rsidRDefault="00BC2DE0" w:rsidP="00BC2DE0">
      <w:pPr>
        <w:rPr>
          <w:rFonts w:ascii="Century Gothic" w:hAnsi="Century Gothic"/>
          <w:lang w:val="fr-CA"/>
        </w:rPr>
      </w:pPr>
      <w:r w:rsidRPr="00DF5F71">
        <w:rPr>
          <w:rFonts w:ascii="Century Gothic" w:hAnsi="Century Gothic"/>
          <w:lang w:val="fr-CA"/>
        </w:rPr>
        <w:t xml:space="preserve">On ne peut pas placer </w:t>
      </w:r>
      <w:r w:rsidRPr="00DF5F71">
        <w:rPr>
          <w:rFonts w:ascii="Century Gothic" w:hAnsi="Century Gothic"/>
          <w:i/>
          <w:lang w:val="fr-CA"/>
        </w:rPr>
        <w:t>la</w:t>
      </w:r>
      <w:r w:rsidRPr="00DF5F71">
        <w:rPr>
          <w:rFonts w:ascii="Century Gothic" w:hAnsi="Century Gothic"/>
          <w:lang w:val="fr-CA"/>
        </w:rPr>
        <w:t xml:space="preserve"> révolution (phénomènes sociaux), ou bien </w:t>
      </w:r>
      <w:r w:rsidRPr="00DF5F71">
        <w:rPr>
          <w:rFonts w:ascii="Century Gothic" w:hAnsi="Century Gothic"/>
          <w:i/>
          <w:lang w:val="fr-CA"/>
        </w:rPr>
        <w:t xml:space="preserve">la </w:t>
      </w:r>
      <w:r w:rsidRPr="00DF5F71">
        <w:rPr>
          <w:rFonts w:ascii="Century Gothic" w:hAnsi="Century Gothic"/>
          <w:lang w:val="fr-CA"/>
        </w:rPr>
        <w:t xml:space="preserve">femme ou </w:t>
      </w:r>
      <w:r w:rsidRPr="00DF5F71">
        <w:rPr>
          <w:rFonts w:ascii="Century Gothic" w:hAnsi="Century Gothic"/>
          <w:i/>
          <w:lang w:val="fr-CA"/>
        </w:rPr>
        <w:t>l’</w:t>
      </w:r>
      <w:r w:rsidRPr="00DF5F71">
        <w:rPr>
          <w:rFonts w:ascii="Century Gothic" w:hAnsi="Century Gothic"/>
          <w:lang w:val="fr-CA"/>
        </w:rPr>
        <w:t>homme dans l’histoire.</w:t>
      </w:r>
    </w:p>
    <w:p w14:paraId="650422AC" w14:textId="77777777" w:rsidR="00BC2DE0" w:rsidRPr="00DF5F71" w:rsidRDefault="00BC2DE0" w:rsidP="00BC2DE0">
      <w:pPr>
        <w:rPr>
          <w:rFonts w:ascii="Century Gothic" w:hAnsi="Century Gothic"/>
          <w:lang w:val="fr-CA"/>
        </w:rPr>
      </w:pPr>
      <w:r w:rsidRPr="00DF5F71">
        <w:rPr>
          <w:rFonts w:ascii="Century Gothic" w:hAnsi="Century Gothic"/>
          <w:lang w:val="fr-CA"/>
        </w:rPr>
        <w:t xml:space="preserve">Le phénomène ne peut pas être situé dans le temps et dans l’espace, mais l’évènement (chose qui ne se produit qu’une fois) le peut. L’évènement est une </w:t>
      </w:r>
      <w:r w:rsidRPr="00DF5F71">
        <w:rPr>
          <w:rFonts w:ascii="Century Gothic" w:hAnsi="Century Gothic"/>
          <w:b/>
          <w:i/>
          <w:lang w:val="fr-CA"/>
        </w:rPr>
        <w:t xml:space="preserve">circonstance </w:t>
      </w:r>
      <w:r w:rsidRPr="00DF5F71">
        <w:rPr>
          <w:rFonts w:ascii="Century Gothic" w:hAnsi="Century Gothic"/>
          <w:b/>
          <w:lang w:val="fr-CA"/>
        </w:rPr>
        <w:t xml:space="preserve">unique </w:t>
      </w:r>
      <w:r w:rsidRPr="00DF5F71">
        <w:rPr>
          <w:rFonts w:ascii="Century Gothic" w:hAnsi="Century Gothic"/>
          <w:lang w:val="fr-CA"/>
        </w:rPr>
        <w:t xml:space="preserve">qui se produit dans un temps relativement cours et dans un espace précis. En d’autres termes, il n’émerge qu’une fois dans l’histoire d’une société. L’Acte d’Union du haut et du bas Canada s’est produit en 1840, à partir du Rapport de Lord Durham de 1839 sert d’exemple d’évènement. </w:t>
      </w:r>
    </w:p>
    <w:p w14:paraId="6AB30B68" w14:textId="77777777" w:rsidR="00BC2DE0" w:rsidRPr="00DF5F71" w:rsidRDefault="00BC2DE0" w:rsidP="00BC2DE0">
      <w:pPr>
        <w:rPr>
          <w:rFonts w:ascii="Century Gothic" w:hAnsi="Century Gothic"/>
          <w:lang w:val="fr-CA"/>
        </w:rPr>
      </w:pPr>
      <w:r w:rsidRPr="00DF5F71">
        <w:rPr>
          <w:rFonts w:ascii="Century Gothic" w:hAnsi="Century Gothic"/>
          <w:lang w:val="fr-CA"/>
        </w:rPr>
        <w:t>Un fait est composé de plusieurs évènements, comme les Révolutions Anglaises, Françaises, Haïtiennes, Russes, Chinoises, Cubaines etc.</w:t>
      </w:r>
    </w:p>
    <w:p w14:paraId="71C97656" w14:textId="77777777" w:rsidR="00BC2DE0" w:rsidRPr="00DF5F71" w:rsidRDefault="00BC2DE0" w:rsidP="00BC2DE0">
      <w:pPr>
        <w:rPr>
          <w:rFonts w:ascii="Century Gothic" w:hAnsi="Century Gothic"/>
          <w:lang w:val="fr-CA"/>
        </w:rPr>
      </w:pPr>
      <w:r w:rsidRPr="00DF5F71">
        <w:rPr>
          <w:rFonts w:ascii="Century Gothic" w:hAnsi="Century Gothic"/>
          <w:lang w:val="fr-CA"/>
        </w:rPr>
        <w:t xml:space="preserve">ÉVÈNEMENTS, FAIT, PHÉNOMÈNES </w:t>
      </w:r>
      <w:r w:rsidRPr="00DF5F71">
        <w:rPr>
          <w:rFonts w:ascii="Century Gothic" w:hAnsi="Century Gothic"/>
          <w:lang w:val="fr-CA"/>
        </w:rPr>
        <w:sym w:font="Wingdings" w:char="F0E0"/>
      </w:r>
      <w:r w:rsidRPr="00DF5F71">
        <w:rPr>
          <w:rFonts w:ascii="Century Gothic" w:hAnsi="Century Gothic"/>
          <w:lang w:val="fr-CA"/>
        </w:rPr>
        <w:t xml:space="preserve"> P. 25</w:t>
      </w:r>
    </w:p>
    <w:p w14:paraId="58CDAE1D" w14:textId="77777777" w:rsidR="00445D6E" w:rsidRPr="00DF5F71" w:rsidRDefault="00135687" w:rsidP="00693186">
      <w:pPr>
        <w:rPr>
          <w:rFonts w:ascii="Century Gothic" w:hAnsi="Century Gothic"/>
          <w:lang w:val="fr-CA"/>
        </w:rPr>
      </w:pPr>
      <w:r w:rsidRPr="00DF5F71">
        <w:rPr>
          <w:rFonts w:ascii="Century Gothic" w:hAnsi="Century Gothic"/>
          <w:lang w:val="fr-CA"/>
        </w:rPr>
        <w:t>*</w:t>
      </w:r>
      <w:r w:rsidRPr="001F2E9F">
        <w:rPr>
          <w:rFonts w:ascii="Century Gothic" w:hAnsi="Century Gothic"/>
          <w:b/>
          <w:lang w:val="fr-CA"/>
        </w:rPr>
        <w:t>Interdépendance :</w:t>
      </w:r>
      <w:r w:rsidRPr="00DF5F71">
        <w:rPr>
          <w:rFonts w:ascii="Century Gothic" w:hAnsi="Century Gothic"/>
          <w:lang w:val="fr-CA"/>
        </w:rPr>
        <w:t xml:space="preserve"> ex. rév. </w:t>
      </w:r>
      <w:r w:rsidR="00461504" w:rsidRPr="00DF5F71">
        <w:rPr>
          <w:rFonts w:ascii="Century Gothic" w:hAnsi="Century Gothic"/>
          <w:lang w:val="fr-CA"/>
        </w:rPr>
        <w:t>Française</w:t>
      </w:r>
      <w:r w:rsidRPr="00DF5F71">
        <w:rPr>
          <w:rFonts w:ascii="Century Gothic" w:hAnsi="Century Gothic"/>
          <w:lang w:val="fr-CA"/>
        </w:rPr>
        <w:t xml:space="preserve"> enchaine d’autres phénomènes</w:t>
      </w:r>
    </w:p>
    <w:p w14:paraId="659D6586" w14:textId="77777777" w:rsidR="00445D6E" w:rsidRPr="001F2E9F" w:rsidRDefault="00E709CA" w:rsidP="00693186">
      <w:pPr>
        <w:rPr>
          <w:rFonts w:ascii="Century Gothic" w:hAnsi="Century Gothic"/>
          <w:lang w:val="fr-CA"/>
        </w:rPr>
      </w:pPr>
      <w:r w:rsidRPr="00DF5F71">
        <w:rPr>
          <w:rFonts w:ascii="Century Gothic" w:hAnsi="Century Gothic"/>
          <w:b/>
          <w:lang w:val="fr-CA"/>
        </w:rPr>
        <w:t>Complémentarité :</w:t>
      </w:r>
      <w:r w:rsidR="00F15A6F" w:rsidRPr="00DF5F71">
        <w:rPr>
          <w:rFonts w:ascii="Century Gothic" w:hAnsi="Century Gothic"/>
          <w:b/>
          <w:lang w:val="fr-CA"/>
        </w:rPr>
        <w:t xml:space="preserve"> </w:t>
      </w:r>
      <w:r w:rsidR="00F15A6F" w:rsidRPr="001F2E9F">
        <w:rPr>
          <w:rFonts w:ascii="Century Gothic" w:hAnsi="Century Gothic"/>
          <w:lang w:val="fr-CA"/>
        </w:rPr>
        <w:t xml:space="preserve">Ex. 2 classes sociales complémentaires seraient les capitalistes et travailleurs salarié, </w:t>
      </w:r>
      <w:r w:rsidR="00F27237" w:rsidRPr="001F2E9F">
        <w:rPr>
          <w:rFonts w:ascii="Century Gothic" w:hAnsi="Century Gothic"/>
          <w:lang w:val="fr-CA"/>
        </w:rPr>
        <w:t>entrepreneur et employé</w:t>
      </w:r>
    </w:p>
    <w:p w14:paraId="624CC176" w14:textId="77777777" w:rsidR="00303F88" w:rsidRPr="001F2E9F" w:rsidRDefault="00303F88" w:rsidP="00693186">
      <w:pPr>
        <w:rPr>
          <w:rFonts w:ascii="Century Gothic" w:hAnsi="Century Gothic"/>
          <w:lang w:val="fr-CA"/>
        </w:rPr>
      </w:pPr>
      <w:r w:rsidRPr="00DF5F71">
        <w:rPr>
          <w:rFonts w:ascii="Century Gothic" w:hAnsi="Century Gothic"/>
          <w:b/>
          <w:lang w:val="fr-CA"/>
        </w:rPr>
        <w:t xml:space="preserve">Quelle est la fct du phénomène de la production? </w:t>
      </w:r>
      <w:r w:rsidRPr="001F2E9F">
        <w:rPr>
          <w:rFonts w:ascii="Century Gothic" w:hAnsi="Century Gothic"/>
          <w:lang w:val="fr-CA"/>
        </w:rPr>
        <w:t xml:space="preserve">Elle est double : </w:t>
      </w:r>
      <w:r w:rsidR="008A2B1B" w:rsidRPr="001F2E9F">
        <w:rPr>
          <w:rFonts w:ascii="Century Gothic" w:hAnsi="Century Gothic"/>
          <w:lang w:val="fr-CA"/>
        </w:rPr>
        <w:t xml:space="preserve">elle fabrique des marchandises et permet la reproduction matérielle </w:t>
      </w:r>
      <w:r w:rsidR="00E6680A" w:rsidRPr="001F2E9F">
        <w:rPr>
          <w:rFonts w:ascii="Century Gothic" w:hAnsi="Century Gothic"/>
          <w:lang w:val="fr-CA"/>
        </w:rPr>
        <w:t>de la société</w:t>
      </w:r>
      <w:r w:rsidR="00273A0A" w:rsidRPr="001F2E9F">
        <w:rPr>
          <w:rFonts w:ascii="Century Gothic" w:hAnsi="Century Gothic"/>
          <w:lang w:val="fr-CA"/>
        </w:rPr>
        <w:t xml:space="preserve"> (p. 33)</w:t>
      </w:r>
    </w:p>
    <w:p w14:paraId="35A6A868" w14:textId="77777777" w:rsidR="00273A0A" w:rsidRPr="001F2E9F" w:rsidRDefault="00273A0A" w:rsidP="00693186">
      <w:pPr>
        <w:rPr>
          <w:rFonts w:ascii="Century Gothic" w:hAnsi="Century Gothic"/>
          <w:lang w:val="fr-CA"/>
        </w:rPr>
      </w:pPr>
      <w:r w:rsidRPr="00DF5F71">
        <w:rPr>
          <w:rFonts w:ascii="Century Gothic" w:hAnsi="Century Gothic"/>
          <w:b/>
          <w:lang w:val="fr-CA"/>
        </w:rPr>
        <w:t xml:space="preserve">Conflictualité. : </w:t>
      </w:r>
      <w:r w:rsidRPr="001F2E9F">
        <w:rPr>
          <w:rFonts w:ascii="Century Gothic" w:hAnsi="Century Gothic"/>
          <w:lang w:val="fr-CA"/>
        </w:rPr>
        <w:t xml:space="preserve">Chicanes, désaccords </w:t>
      </w:r>
      <w:r w:rsidR="00CB41D7" w:rsidRPr="001F2E9F">
        <w:rPr>
          <w:rFonts w:ascii="Century Gothic" w:hAnsi="Century Gothic"/>
          <w:lang w:val="fr-CA"/>
        </w:rPr>
        <w:t xml:space="preserve">ds une société </w:t>
      </w:r>
      <w:r w:rsidR="00CE0B8E" w:rsidRPr="001F2E9F">
        <w:rPr>
          <w:rFonts w:ascii="Century Gothic" w:hAnsi="Century Gothic"/>
          <w:lang w:val="fr-CA"/>
        </w:rPr>
        <w:t>au nivx des interets et avantages</w:t>
      </w:r>
    </w:p>
    <w:p w14:paraId="55975DC5" w14:textId="77777777" w:rsidR="006A5EE8" w:rsidRDefault="00AB592E" w:rsidP="001D2899">
      <w:pPr>
        <w:rPr>
          <w:rFonts w:ascii="Century Gothic" w:hAnsi="Century Gothic"/>
          <w:b/>
          <w:lang w:val="fr-CA"/>
        </w:rPr>
      </w:pPr>
      <w:r w:rsidRPr="00DF5F71">
        <w:rPr>
          <w:rFonts w:ascii="Century Gothic" w:hAnsi="Century Gothic"/>
          <w:b/>
          <w:lang w:val="fr-CA"/>
        </w:rPr>
        <w:lastRenderedPageBreak/>
        <w:t xml:space="preserve">Ex. </w:t>
      </w:r>
      <w:r w:rsidR="004A0B49" w:rsidRPr="00DF5F71">
        <w:rPr>
          <w:rFonts w:ascii="Century Gothic" w:hAnsi="Century Gothic"/>
          <w:b/>
          <w:lang w:val="fr-CA"/>
        </w:rPr>
        <w:t xml:space="preserve">intérêt global : </w:t>
      </w:r>
      <w:r w:rsidR="004A0B49" w:rsidRPr="001F2E9F">
        <w:rPr>
          <w:rFonts w:ascii="Century Gothic" w:hAnsi="Century Gothic"/>
          <w:lang w:val="fr-CA"/>
        </w:rPr>
        <w:t>fondement global de la conflict</w:t>
      </w:r>
      <w:r w:rsidR="0077001C" w:rsidRPr="001F2E9F">
        <w:rPr>
          <w:rFonts w:ascii="Century Gothic" w:hAnsi="Century Gothic"/>
          <w:lang w:val="fr-CA"/>
        </w:rPr>
        <w:t>ualité</w:t>
      </w:r>
      <w:r w:rsidR="004A0B49" w:rsidRPr="001F2E9F">
        <w:rPr>
          <w:rFonts w:ascii="Century Gothic" w:hAnsi="Century Gothic"/>
          <w:lang w:val="fr-CA"/>
        </w:rPr>
        <w:t xml:space="preserve"> entre salariés et capitaliste réside ds la </w:t>
      </w:r>
      <w:r w:rsidR="009B6BF9" w:rsidRPr="001F2E9F">
        <w:rPr>
          <w:rFonts w:ascii="Century Gothic" w:hAnsi="Century Gothic"/>
          <w:lang w:val="fr-CA"/>
        </w:rPr>
        <w:t>contradiction</w:t>
      </w:r>
      <w:r w:rsidR="00AC1939" w:rsidRPr="001F2E9F">
        <w:rPr>
          <w:rFonts w:ascii="Century Gothic" w:hAnsi="Century Gothic"/>
          <w:lang w:val="fr-CA"/>
        </w:rPr>
        <w:t xml:space="preserve"> entre le profit max pr les</w:t>
      </w:r>
      <w:r w:rsidR="00BE2566" w:rsidRPr="001F2E9F">
        <w:rPr>
          <w:rFonts w:ascii="Century Gothic" w:hAnsi="Century Gothic"/>
          <w:lang w:val="fr-CA"/>
        </w:rPr>
        <w:t xml:space="preserve"> capitalistes et </w:t>
      </w:r>
      <w:r w:rsidR="004B767A" w:rsidRPr="001F2E9F">
        <w:rPr>
          <w:rFonts w:ascii="Century Gothic" w:hAnsi="Century Gothic"/>
          <w:lang w:val="fr-CA"/>
        </w:rPr>
        <w:t xml:space="preserve">salaire max pr travailleurs </w:t>
      </w:r>
    </w:p>
    <w:p w14:paraId="2AF52D0D" w14:textId="77777777" w:rsidR="001F2E9F" w:rsidRPr="001F2E9F" w:rsidRDefault="001F2E9F" w:rsidP="001D2899">
      <w:pPr>
        <w:rPr>
          <w:rFonts w:ascii="Century Gothic" w:hAnsi="Century Gothic"/>
          <w:b/>
          <w:lang w:val="fr-CA"/>
        </w:rPr>
      </w:pPr>
    </w:p>
    <w:p w14:paraId="1ACE2770" w14:textId="77777777" w:rsidR="006A5EE8" w:rsidRPr="00DF5F71" w:rsidRDefault="006A5EE8" w:rsidP="00FA2002">
      <w:pPr>
        <w:jc w:val="center"/>
        <w:rPr>
          <w:rFonts w:ascii="Century Gothic" w:hAnsi="Century Gothic"/>
          <w:b/>
          <w:sz w:val="32"/>
          <w:lang w:val="fr-CA"/>
        </w:rPr>
      </w:pPr>
    </w:p>
    <w:p w14:paraId="71CBB3C0" w14:textId="77777777" w:rsidR="00FA2002" w:rsidRPr="00DF5F71" w:rsidRDefault="001F2E9F" w:rsidP="00FA2002">
      <w:pPr>
        <w:jc w:val="center"/>
        <w:rPr>
          <w:rFonts w:ascii="Century Gothic" w:hAnsi="Century Gothic"/>
          <w:b/>
          <w:sz w:val="32"/>
          <w:lang w:val="fr-CA"/>
        </w:rPr>
      </w:pPr>
      <w:r>
        <w:rPr>
          <w:rFonts w:ascii="Century Gothic" w:hAnsi="Century Gothic"/>
          <w:b/>
          <w:sz w:val="32"/>
          <w:lang w:val="fr-CA"/>
        </w:rPr>
        <w:t xml:space="preserve">Leçon 3 : </w:t>
      </w:r>
      <w:bookmarkStart w:id="0" w:name="_GoBack"/>
      <w:bookmarkEnd w:id="0"/>
      <w:r w:rsidR="00FA2002" w:rsidRPr="00DF5F71">
        <w:rPr>
          <w:rFonts w:ascii="Century Gothic" w:hAnsi="Century Gothic"/>
          <w:b/>
          <w:sz w:val="32"/>
          <w:lang w:val="fr-CA"/>
        </w:rPr>
        <w:t>(p. 28)</w:t>
      </w:r>
    </w:p>
    <w:p w14:paraId="2EBBB234" w14:textId="77777777" w:rsidR="00FA2002" w:rsidRPr="00DF5F71" w:rsidRDefault="00FA2002" w:rsidP="00693186">
      <w:pPr>
        <w:rPr>
          <w:rFonts w:ascii="Century Gothic" w:hAnsi="Century Gothic"/>
          <w:lang w:val="fr-CA"/>
        </w:rPr>
      </w:pPr>
    </w:p>
    <w:p w14:paraId="71B04CA1" w14:textId="77777777" w:rsidR="000A5396" w:rsidRPr="00DF5F71" w:rsidRDefault="009C58EF" w:rsidP="00693186">
      <w:pPr>
        <w:rPr>
          <w:rFonts w:ascii="Century Gothic" w:hAnsi="Century Gothic"/>
          <w:lang w:val="fr-CA"/>
        </w:rPr>
      </w:pPr>
      <w:r w:rsidRPr="00DF5F71">
        <w:rPr>
          <w:rFonts w:ascii="Century Gothic" w:hAnsi="Century Gothic"/>
          <w:lang w:val="fr-CA"/>
        </w:rPr>
        <w:t>Qu’est-ce que sont les concepts de la femme, de l’homme et de la révolution?</w:t>
      </w:r>
      <w:r w:rsidR="000A5396" w:rsidRPr="00DF5F71">
        <w:rPr>
          <w:rFonts w:ascii="Century Gothic" w:hAnsi="Century Gothic"/>
          <w:lang w:val="fr-CA"/>
        </w:rPr>
        <w:t xml:space="preserve"> </w:t>
      </w:r>
    </w:p>
    <w:p w14:paraId="1378B13B" w14:textId="77777777" w:rsidR="000A5396" w:rsidRPr="00DF5F71" w:rsidRDefault="000A5396" w:rsidP="00693186">
      <w:pPr>
        <w:rPr>
          <w:rFonts w:ascii="Century Gothic" w:hAnsi="Century Gothic"/>
          <w:lang w:val="fr-CA"/>
        </w:rPr>
      </w:pPr>
      <w:r w:rsidRPr="00DF5F71">
        <w:rPr>
          <w:rFonts w:ascii="Century Gothic" w:hAnsi="Century Gothic"/>
          <w:lang w:val="fr-CA"/>
        </w:rPr>
        <w:t xml:space="preserve">Ce sont des termes abstraits. Ils sont tous trois des phénomènes; ils ne peuvent pas être </w:t>
      </w:r>
      <w:r w:rsidR="004618A6" w:rsidRPr="00DF5F71">
        <w:rPr>
          <w:rFonts w:ascii="Century Gothic" w:hAnsi="Century Gothic"/>
          <w:lang w:val="fr-CA"/>
        </w:rPr>
        <w:t>situés</w:t>
      </w:r>
      <w:r w:rsidRPr="00DF5F71">
        <w:rPr>
          <w:rFonts w:ascii="Century Gothic" w:hAnsi="Century Gothic"/>
          <w:lang w:val="fr-CA"/>
        </w:rPr>
        <w:t xml:space="preserve"> dans le temps ou dans l’espace. </w:t>
      </w:r>
    </w:p>
    <w:p w14:paraId="1833D7E9" w14:textId="77777777" w:rsidR="003975BF" w:rsidRPr="00DF5F71" w:rsidRDefault="003975BF" w:rsidP="00693186">
      <w:pPr>
        <w:rPr>
          <w:rFonts w:ascii="Century Gothic" w:hAnsi="Century Gothic"/>
          <w:b/>
          <w:u w:val="single"/>
          <w:lang w:val="fr-CA"/>
        </w:rPr>
      </w:pPr>
    </w:p>
    <w:p w14:paraId="17EED752" w14:textId="77777777" w:rsidR="00E63D51" w:rsidRPr="00DF5F71" w:rsidRDefault="00E63D51" w:rsidP="00693186">
      <w:pPr>
        <w:rPr>
          <w:rFonts w:ascii="Century Gothic" w:hAnsi="Century Gothic"/>
          <w:lang w:val="fr-CA"/>
        </w:rPr>
      </w:pPr>
      <w:r w:rsidRPr="00DF5F71">
        <w:rPr>
          <w:rFonts w:ascii="Century Gothic" w:hAnsi="Century Gothic"/>
          <w:lang w:val="fr-CA"/>
        </w:rPr>
        <w:t>Définition générale des concepts sociologiques :</w:t>
      </w:r>
      <w:r w:rsidR="003975BF" w:rsidRPr="00DF5F71">
        <w:rPr>
          <w:rFonts w:ascii="Century Gothic" w:hAnsi="Century Gothic"/>
          <w:lang w:val="fr-CA"/>
        </w:rPr>
        <w:t xml:space="preserve"> </w:t>
      </w:r>
      <w:r w:rsidR="003975BF" w:rsidRPr="00DF5F71">
        <w:rPr>
          <w:rFonts w:ascii="Century Gothic" w:hAnsi="Century Gothic"/>
          <w:highlight w:val="yellow"/>
          <w:lang w:val="fr-CA"/>
        </w:rPr>
        <w:t>(p. 23a : 5 phrases premières)</w:t>
      </w:r>
    </w:p>
    <w:p w14:paraId="40C717D1" w14:textId="77777777" w:rsidR="00BC015C" w:rsidRPr="00DF5F71" w:rsidRDefault="00BC015C" w:rsidP="00693186">
      <w:pPr>
        <w:rPr>
          <w:rFonts w:ascii="Century Gothic" w:hAnsi="Century Gothic"/>
          <w:lang w:val="fr-CA"/>
        </w:rPr>
      </w:pPr>
      <w:r w:rsidRPr="00DF5F71">
        <w:rPr>
          <w:rFonts w:ascii="Century Gothic" w:hAnsi="Century Gothic"/>
          <w:lang w:val="fr-CA"/>
        </w:rPr>
        <w:t>La génétique caractérise son objet dans son progrès, son devenir ou sa génération.</w:t>
      </w:r>
      <w:r w:rsidR="00C92365" w:rsidRPr="00DF5F71">
        <w:rPr>
          <w:rFonts w:ascii="Century Gothic" w:hAnsi="Century Gothic"/>
          <w:lang w:val="fr-CA"/>
        </w:rPr>
        <w:t xml:space="preserve"> </w:t>
      </w:r>
    </w:p>
    <w:p w14:paraId="30E97B27" w14:textId="77777777" w:rsidR="00C92365" w:rsidRPr="00DF5F71" w:rsidRDefault="00C92365" w:rsidP="00693186">
      <w:pPr>
        <w:rPr>
          <w:rFonts w:ascii="Century Gothic" w:hAnsi="Century Gothic"/>
          <w:lang w:val="fr-CA"/>
        </w:rPr>
      </w:pPr>
      <w:r w:rsidRPr="00DF5F71">
        <w:rPr>
          <w:rFonts w:ascii="Century Gothic" w:hAnsi="Century Gothic"/>
          <w:lang w:val="fr-CA"/>
        </w:rPr>
        <w:t xml:space="preserve">Nous retonons de ces trois categories de définitions, la </w:t>
      </w:r>
      <w:r w:rsidRPr="00DF5F71">
        <w:rPr>
          <w:rFonts w:ascii="Century Gothic" w:hAnsi="Century Gothic"/>
          <w:i/>
          <w:u w:val="single"/>
          <w:lang w:val="fr-CA"/>
        </w:rPr>
        <w:t>réelle</w:t>
      </w:r>
      <w:r w:rsidRPr="00DF5F71">
        <w:rPr>
          <w:rFonts w:ascii="Century Gothic" w:hAnsi="Century Gothic"/>
          <w:lang w:val="fr-CA"/>
        </w:rPr>
        <w:t xml:space="preserve">. *ce qui ns interesse ds cours </w:t>
      </w:r>
      <w:r w:rsidR="00F14B45" w:rsidRPr="00DF5F71">
        <w:rPr>
          <w:rFonts w:ascii="Century Gothic" w:hAnsi="Century Gothic"/>
          <w:lang w:val="fr-CA"/>
        </w:rPr>
        <w:t xml:space="preserve">Celui-ci est une idee abstraite et generale dont la fct est d’identifier, de changer ou de…. Ou la totalité </w:t>
      </w:r>
    </w:p>
    <w:p w14:paraId="082652ED" w14:textId="77777777" w:rsidR="00F14B45" w:rsidRPr="00DF5F71" w:rsidRDefault="00F14B45" w:rsidP="00F14B45">
      <w:pPr>
        <w:rPr>
          <w:rFonts w:ascii="Century Gothic" w:hAnsi="Century Gothic"/>
          <w:lang w:val="fr-CA"/>
        </w:rPr>
      </w:pPr>
      <w:r w:rsidRPr="00DF5F71">
        <w:rPr>
          <w:rFonts w:ascii="Century Gothic" w:hAnsi="Century Gothic"/>
          <w:highlight w:val="yellow"/>
          <w:lang w:val="fr-CA"/>
        </w:rPr>
        <w:t>Culture : (p. 31 – bas)</w:t>
      </w:r>
    </w:p>
    <w:p w14:paraId="4147F3B6" w14:textId="77777777" w:rsidR="00B272CD" w:rsidRPr="00DF5F71" w:rsidRDefault="00B272CD" w:rsidP="00F14B45">
      <w:pPr>
        <w:rPr>
          <w:rFonts w:ascii="Century Gothic" w:hAnsi="Century Gothic"/>
          <w:u w:val="single"/>
          <w:lang w:val="fr-CA"/>
        </w:rPr>
      </w:pPr>
      <w:r w:rsidRPr="00DF5F71">
        <w:rPr>
          <w:rFonts w:ascii="Century Gothic" w:hAnsi="Century Gothic"/>
          <w:u w:val="single"/>
          <w:lang w:val="fr-CA"/>
        </w:rPr>
        <w:t xml:space="preserve">Concept ; Définition réelle </w:t>
      </w:r>
    </w:p>
    <w:p w14:paraId="005D6E01" w14:textId="77777777" w:rsidR="00B21BDD" w:rsidRPr="00DF5F71" w:rsidRDefault="00B21BDD" w:rsidP="00F14B45">
      <w:pPr>
        <w:rPr>
          <w:rFonts w:ascii="Century Gothic" w:hAnsi="Century Gothic"/>
          <w:lang w:val="fr-CA"/>
        </w:rPr>
      </w:pPr>
      <w:r w:rsidRPr="00DF5F71">
        <w:rPr>
          <w:rFonts w:ascii="Century Gothic" w:hAnsi="Century Gothic"/>
          <w:lang w:val="fr-CA"/>
        </w:rPr>
        <w:t>C’</w:t>
      </w:r>
      <w:r w:rsidR="00076E0E" w:rsidRPr="00DF5F71">
        <w:rPr>
          <w:rFonts w:ascii="Century Gothic" w:hAnsi="Century Gothic"/>
          <w:lang w:val="fr-CA"/>
        </w:rPr>
        <w:t>est une idée abstraite et</w:t>
      </w:r>
      <w:r w:rsidRPr="00DF5F71">
        <w:rPr>
          <w:rFonts w:ascii="Century Gothic" w:hAnsi="Century Gothic"/>
          <w:lang w:val="fr-CA"/>
        </w:rPr>
        <w:t xml:space="preserve"> générale dont les fonctions </w:t>
      </w:r>
      <w:r w:rsidR="00F7730A" w:rsidRPr="00DF5F71">
        <w:rPr>
          <w:rFonts w:ascii="Century Gothic" w:hAnsi="Century Gothic"/>
          <w:lang w:val="fr-CA"/>
        </w:rPr>
        <w:t>sont d’identifier, de décrire, d’expliquer, de faire comprendre, de conserver et/ou de changer une partie ou la totalité de la réa</w:t>
      </w:r>
    </w:p>
    <w:p w14:paraId="1B51CA86" w14:textId="77777777" w:rsidR="009E098F" w:rsidRPr="00DF5F71" w:rsidRDefault="00A72FE3" w:rsidP="009E098F">
      <w:pPr>
        <w:pStyle w:val="Paragraphedeliste"/>
        <w:numPr>
          <w:ilvl w:val="0"/>
          <w:numId w:val="19"/>
        </w:numPr>
        <w:rPr>
          <w:rFonts w:ascii="Century Gothic" w:hAnsi="Century Gothic"/>
          <w:b/>
          <w:lang w:val="fr-CA"/>
        </w:rPr>
      </w:pPr>
      <w:r w:rsidRPr="00DF5F71">
        <w:rPr>
          <w:rFonts w:ascii="Century Gothic" w:hAnsi="Century Gothic"/>
          <w:b/>
          <w:lang w:val="fr-CA"/>
        </w:rPr>
        <w:t>A</w:t>
      </w:r>
      <w:r w:rsidR="009E098F" w:rsidRPr="00DF5F71">
        <w:rPr>
          <w:rFonts w:ascii="Century Gothic" w:hAnsi="Century Gothic"/>
          <w:b/>
          <w:lang w:val="fr-CA"/>
        </w:rPr>
        <w:t>) Idée</w:t>
      </w:r>
    </w:p>
    <w:p w14:paraId="2BD325F6" w14:textId="77777777" w:rsidR="00B21BDD" w:rsidRPr="00DF5F71" w:rsidRDefault="002E7836" w:rsidP="002E7836">
      <w:pPr>
        <w:pStyle w:val="Paragraphedeliste"/>
        <w:numPr>
          <w:ilvl w:val="1"/>
          <w:numId w:val="19"/>
        </w:numPr>
        <w:rPr>
          <w:rFonts w:ascii="Century Gothic" w:hAnsi="Century Gothic"/>
          <w:lang w:val="fr-CA"/>
        </w:rPr>
      </w:pPr>
      <w:r w:rsidRPr="00DF5F71">
        <w:rPr>
          <w:rFonts w:ascii="Century Gothic" w:hAnsi="Century Gothic"/>
          <w:lang w:val="fr-CA"/>
        </w:rPr>
        <w:t>Abstraite</w:t>
      </w:r>
      <w:r w:rsidR="00B21BDD" w:rsidRPr="00DF5F71">
        <w:rPr>
          <w:rFonts w:ascii="Century Gothic" w:hAnsi="Century Gothic"/>
          <w:lang w:val="fr-CA"/>
        </w:rPr>
        <w:t xml:space="preserve"> </w:t>
      </w:r>
    </w:p>
    <w:p w14:paraId="5E6427D4" w14:textId="77777777" w:rsidR="002E7836" w:rsidRPr="00DF5F71" w:rsidRDefault="00B21BDD" w:rsidP="00B21BDD">
      <w:pPr>
        <w:pStyle w:val="Paragraphedeliste"/>
        <w:ind w:left="1440"/>
        <w:rPr>
          <w:rFonts w:ascii="Century Gothic" w:hAnsi="Century Gothic"/>
          <w:lang w:val="fr-CA"/>
        </w:rPr>
      </w:pPr>
      <w:r w:rsidRPr="00DF5F71">
        <w:rPr>
          <w:rFonts w:ascii="Century Gothic" w:hAnsi="Century Gothic"/>
          <w:lang w:val="fr-CA"/>
        </w:rPr>
        <w:t xml:space="preserve">    et</w:t>
      </w:r>
    </w:p>
    <w:p w14:paraId="4358EB93" w14:textId="77777777" w:rsidR="002E7836" w:rsidRPr="00DF5F71" w:rsidRDefault="002E7836" w:rsidP="002E7836">
      <w:pPr>
        <w:pStyle w:val="Paragraphedeliste"/>
        <w:numPr>
          <w:ilvl w:val="1"/>
          <w:numId w:val="19"/>
        </w:numPr>
        <w:rPr>
          <w:rFonts w:ascii="Century Gothic" w:hAnsi="Century Gothic"/>
          <w:lang w:val="fr-CA"/>
        </w:rPr>
      </w:pPr>
      <w:r w:rsidRPr="00DF5F71">
        <w:rPr>
          <w:rFonts w:ascii="Century Gothic" w:hAnsi="Century Gothic"/>
          <w:lang w:val="fr-CA"/>
        </w:rPr>
        <w:t>Générale</w:t>
      </w:r>
    </w:p>
    <w:p w14:paraId="45522E09" w14:textId="77777777" w:rsidR="00A72FE3" w:rsidRPr="00DF5F71" w:rsidRDefault="00A72FE3" w:rsidP="00A72FE3">
      <w:pPr>
        <w:pStyle w:val="Paragraphedeliste"/>
        <w:ind w:left="1440"/>
        <w:rPr>
          <w:rFonts w:ascii="Century Gothic" w:hAnsi="Century Gothic"/>
          <w:lang w:val="fr-CA"/>
        </w:rPr>
      </w:pPr>
    </w:p>
    <w:p w14:paraId="7CBCDB9E" w14:textId="77777777" w:rsidR="009E098F" w:rsidRPr="00DF5F71" w:rsidRDefault="00A72FE3" w:rsidP="009E098F">
      <w:pPr>
        <w:pStyle w:val="Paragraphedeliste"/>
        <w:numPr>
          <w:ilvl w:val="0"/>
          <w:numId w:val="19"/>
        </w:numPr>
        <w:rPr>
          <w:rFonts w:ascii="Century Gothic" w:hAnsi="Century Gothic"/>
          <w:b/>
          <w:lang w:val="fr-CA"/>
        </w:rPr>
      </w:pPr>
      <w:r w:rsidRPr="00DF5F71">
        <w:rPr>
          <w:rFonts w:ascii="Century Gothic" w:hAnsi="Century Gothic"/>
          <w:b/>
          <w:lang w:val="fr-CA"/>
        </w:rPr>
        <w:t>B)</w:t>
      </w:r>
      <w:r w:rsidR="009E098F" w:rsidRPr="00DF5F71">
        <w:rPr>
          <w:rFonts w:ascii="Century Gothic" w:hAnsi="Century Gothic"/>
          <w:b/>
          <w:lang w:val="fr-CA"/>
        </w:rPr>
        <w:t xml:space="preserve"> </w:t>
      </w:r>
      <w:r w:rsidR="008F6304" w:rsidRPr="00DF5F71">
        <w:rPr>
          <w:rFonts w:ascii="Century Gothic" w:hAnsi="Century Gothic"/>
          <w:b/>
          <w:lang w:val="fr-CA"/>
        </w:rPr>
        <w:t xml:space="preserve">Dont les </w:t>
      </w:r>
      <w:r w:rsidR="009E098F" w:rsidRPr="00DF5F71">
        <w:rPr>
          <w:rFonts w:ascii="Century Gothic" w:hAnsi="Century Gothic"/>
          <w:b/>
          <w:lang w:val="fr-CA"/>
        </w:rPr>
        <w:t>Fonctions</w:t>
      </w:r>
      <w:r w:rsidR="00B21BDD" w:rsidRPr="00DF5F71">
        <w:rPr>
          <w:rFonts w:ascii="Century Gothic" w:hAnsi="Century Gothic"/>
          <w:b/>
          <w:lang w:val="fr-CA"/>
        </w:rPr>
        <w:t xml:space="preserve"> sont…</w:t>
      </w:r>
    </w:p>
    <w:p w14:paraId="7442401F" w14:textId="77777777" w:rsidR="009E098F" w:rsidRPr="00DF5F71" w:rsidRDefault="009E098F" w:rsidP="009E098F">
      <w:pPr>
        <w:pStyle w:val="Paragraphedeliste"/>
        <w:numPr>
          <w:ilvl w:val="1"/>
          <w:numId w:val="19"/>
        </w:numPr>
        <w:rPr>
          <w:rFonts w:ascii="Century Gothic" w:hAnsi="Century Gothic"/>
          <w:lang w:val="fr-CA"/>
        </w:rPr>
      </w:pPr>
      <w:r w:rsidRPr="00DF5F71">
        <w:rPr>
          <w:rFonts w:ascii="Century Gothic" w:hAnsi="Century Gothic"/>
          <w:lang w:val="fr-CA"/>
        </w:rPr>
        <w:t>Identifier</w:t>
      </w:r>
    </w:p>
    <w:p w14:paraId="2CA2CBB1" w14:textId="77777777" w:rsidR="009E098F" w:rsidRPr="00DF5F71" w:rsidRDefault="009E098F" w:rsidP="009E098F">
      <w:pPr>
        <w:pStyle w:val="Paragraphedeliste"/>
        <w:numPr>
          <w:ilvl w:val="1"/>
          <w:numId w:val="19"/>
        </w:numPr>
        <w:rPr>
          <w:rFonts w:ascii="Century Gothic" w:hAnsi="Century Gothic"/>
          <w:lang w:val="fr-CA"/>
        </w:rPr>
      </w:pPr>
      <w:r w:rsidRPr="00DF5F71">
        <w:rPr>
          <w:rFonts w:ascii="Century Gothic" w:hAnsi="Century Gothic"/>
          <w:lang w:val="fr-CA"/>
        </w:rPr>
        <w:t>Décrire</w:t>
      </w:r>
    </w:p>
    <w:p w14:paraId="7C6D0476" w14:textId="77777777" w:rsidR="009E098F" w:rsidRPr="00DF5F71" w:rsidRDefault="009E098F" w:rsidP="009E098F">
      <w:pPr>
        <w:pStyle w:val="Paragraphedeliste"/>
        <w:numPr>
          <w:ilvl w:val="1"/>
          <w:numId w:val="19"/>
        </w:numPr>
        <w:rPr>
          <w:rFonts w:ascii="Century Gothic" w:hAnsi="Century Gothic"/>
          <w:lang w:val="fr-CA"/>
        </w:rPr>
      </w:pPr>
      <w:r w:rsidRPr="00DF5F71">
        <w:rPr>
          <w:rFonts w:ascii="Century Gothic" w:hAnsi="Century Gothic"/>
          <w:lang w:val="fr-CA"/>
        </w:rPr>
        <w:t>Expliquer</w:t>
      </w:r>
    </w:p>
    <w:p w14:paraId="7D5127C9" w14:textId="77777777" w:rsidR="009E098F" w:rsidRPr="00DF5F71" w:rsidRDefault="009E098F" w:rsidP="009E098F">
      <w:pPr>
        <w:pStyle w:val="Paragraphedeliste"/>
        <w:numPr>
          <w:ilvl w:val="1"/>
          <w:numId w:val="19"/>
        </w:numPr>
        <w:rPr>
          <w:rFonts w:ascii="Century Gothic" w:hAnsi="Century Gothic"/>
          <w:lang w:val="fr-CA"/>
        </w:rPr>
      </w:pPr>
      <w:r w:rsidRPr="00DF5F71">
        <w:rPr>
          <w:rFonts w:ascii="Century Gothic" w:hAnsi="Century Gothic"/>
          <w:lang w:val="fr-CA"/>
        </w:rPr>
        <w:t>Faire comprendre</w:t>
      </w:r>
    </w:p>
    <w:p w14:paraId="2D705337" w14:textId="77777777" w:rsidR="006B3FA8" w:rsidRPr="00DF5F71" w:rsidRDefault="006B3FA8" w:rsidP="009E098F">
      <w:pPr>
        <w:pStyle w:val="Paragraphedeliste"/>
        <w:numPr>
          <w:ilvl w:val="1"/>
          <w:numId w:val="19"/>
        </w:numPr>
        <w:rPr>
          <w:rFonts w:ascii="Century Gothic" w:hAnsi="Century Gothic"/>
          <w:lang w:val="fr-CA"/>
        </w:rPr>
      </w:pPr>
      <w:r w:rsidRPr="00DF5F71">
        <w:rPr>
          <w:rFonts w:ascii="Century Gothic" w:hAnsi="Century Gothic"/>
          <w:lang w:val="fr-CA"/>
        </w:rPr>
        <w:t xml:space="preserve">Conserver </w:t>
      </w:r>
    </w:p>
    <w:p w14:paraId="49352EEF" w14:textId="77777777" w:rsidR="00A72FE3" w:rsidRPr="00DF5F71" w:rsidRDefault="006B3FA8" w:rsidP="009E098F">
      <w:pPr>
        <w:pStyle w:val="Paragraphedeliste"/>
        <w:numPr>
          <w:ilvl w:val="1"/>
          <w:numId w:val="19"/>
        </w:numPr>
        <w:rPr>
          <w:rFonts w:ascii="Century Gothic" w:hAnsi="Century Gothic"/>
          <w:lang w:val="fr-CA"/>
        </w:rPr>
      </w:pPr>
      <w:r w:rsidRPr="00DF5F71">
        <w:rPr>
          <w:rFonts w:ascii="Century Gothic" w:hAnsi="Century Gothic"/>
          <w:lang w:val="fr-CA"/>
        </w:rPr>
        <w:t xml:space="preserve">Et/ou </w:t>
      </w:r>
      <w:r w:rsidR="008F6304" w:rsidRPr="00DF5F71">
        <w:rPr>
          <w:rFonts w:ascii="Century Gothic" w:hAnsi="Century Gothic"/>
          <w:lang w:val="fr-CA"/>
        </w:rPr>
        <w:t>changer</w:t>
      </w:r>
    </w:p>
    <w:p w14:paraId="18566B61" w14:textId="77777777" w:rsidR="00AC744F" w:rsidRPr="00DF5F71" w:rsidRDefault="00AC744F" w:rsidP="00AC744F">
      <w:pPr>
        <w:pStyle w:val="Paragraphedeliste"/>
        <w:ind w:left="1440"/>
        <w:rPr>
          <w:rFonts w:ascii="Century Gothic" w:hAnsi="Century Gothic"/>
          <w:lang w:val="fr-CA"/>
        </w:rPr>
      </w:pPr>
    </w:p>
    <w:p w14:paraId="466238F0" w14:textId="77777777" w:rsidR="009E098F" w:rsidRPr="00DF5F71" w:rsidRDefault="00A72FE3" w:rsidP="009E098F">
      <w:pPr>
        <w:pStyle w:val="Paragraphedeliste"/>
        <w:numPr>
          <w:ilvl w:val="0"/>
          <w:numId w:val="19"/>
        </w:numPr>
        <w:rPr>
          <w:rFonts w:ascii="Century Gothic" w:hAnsi="Century Gothic"/>
          <w:b/>
          <w:lang w:val="fr-CA"/>
        </w:rPr>
      </w:pPr>
      <w:r w:rsidRPr="00DF5F71">
        <w:rPr>
          <w:rFonts w:ascii="Century Gothic" w:hAnsi="Century Gothic"/>
          <w:b/>
          <w:lang w:val="fr-CA"/>
        </w:rPr>
        <w:t xml:space="preserve">C) </w:t>
      </w:r>
      <w:r w:rsidR="008F6304" w:rsidRPr="00DF5F71">
        <w:rPr>
          <w:rFonts w:ascii="Century Gothic" w:hAnsi="Century Gothic"/>
          <w:b/>
          <w:lang w:val="fr-CA"/>
        </w:rPr>
        <w:t>Peut changer une p</w:t>
      </w:r>
      <w:r w:rsidRPr="00DF5F71">
        <w:rPr>
          <w:rFonts w:ascii="Century Gothic" w:hAnsi="Century Gothic"/>
          <w:b/>
          <w:lang w:val="fr-CA"/>
        </w:rPr>
        <w:t>artie ou</w:t>
      </w:r>
      <w:r w:rsidR="00234E9B" w:rsidRPr="00DF5F71">
        <w:rPr>
          <w:rFonts w:ascii="Century Gothic" w:hAnsi="Century Gothic"/>
          <w:b/>
          <w:lang w:val="fr-CA"/>
        </w:rPr>
        <w:t xml:space="preserve"> la</w:t>
      </w:r>
      <w:r w:rsidRPr="00DF5F71">
        <w:rPr>
          <w:rFonts w:ascii="Century Gothic" w:hAnsi="Century Gothic"/>
          <w:b/>
          <w:lang w:val="fr-CA"/>
        </w:rPr>
        <w:t xml:space="preserve"> totalité de réalité subjective ou objective</w:t>
      </w:r>
    </w:p>
    <w:p w14:paraId="412F1AB7" w14:textId="77777777" w:rsidR="00F7730A" w:rsidRPr="00DF5F71" w:rsidRDefault="00F7730A" w:rsidP="00F7730A">
      <w:pPr>
        <w:ind w:left="360"/>
        <w:rPr>
          <w:rFonts w:ascii="Century Gothic" w:hAnsi="Century Gothic"/>
          <w:b/>
          <w:lang w:val="fr-CA"/>
        </w:rPr>
      </w:pPr>
    </w:p>
    <w:p w14:paraId="4720BBEA" w14:textId="77777777" w:rsidR="00F7730A" w:rsidRPr="00DF5F71" w:rsidRDefault="00F7730A" w:rsidP="00F7730A">
      <w:pPr>
        <w:ind w:left="360"/>
        <w:rPr>
          <w:rFonts w:ascii="Century Gothic" w:hAnsi="Century Gothic"/>
          <w:b/>
          <w:lang w:val="fr-CA"/>
        </w:rPr>
      </w:pPr>
      <w:r w:rsidRPr="00DF5F71">
        <w:rPr>
          <w:rFonts w:ascii="Century Gothic" w:hAnsi="Century Gothic"/>
          <w:b/>
          <w:lang w:val="fr-CA"/>
        </w:rPr>
        <w:t>2 remarques générales sur la définition du concept</w:t>
      </w:r>
    </w:p>
    <w:p w14:paraId="4DD5ED41" w14:textId="77777777" w:rsidR="00F7730A" w:rsidRPr="00DF5F71" w:rsidRDefault="00F7730A" w:rsidP="00F7730A">
      <w:pPr>
        <w:ind w:left="360"/>
        <w:rPr>
          <w:rFonts w:ascii="Century Gothic" w:hAnsi="Century Gothic"/>
          <w:b/>
          <w:lang w:val="fr-CA"/>
        </w:rPr>
      </w:pPr>
      <w:r w:rsidRPr="00DF5F71">
        <w:rPr>
          <w:rFonts w:ascii="Century Gothic" w:hAnsi="Century Gothic"/>
          <w:b/>
          <w:lang w:val="fr-CA"/>
        </w:rPr>
        <w:t xml:space="preserve">1. Tous </w:t>
      </w:r>
      <w:r w:rsidR="00D44A0A" w:rsidRPr="00DF5F71">
        <w:rPr>
          <w:rFonts w:ascii="Century Gothic" w:hAnsi="Century Gothic"/>
          <w:b/>
          <w:lang w:val="fr-CA"/>
        </w:rPr>
        <w:t xml:space="preserve">les êtres </w:t>
      </w:r>
      <w:r w:rsidR="00983768" w:rsidRPr="00DF5F71">
        <w:rPr>
          <w:rFonts w:ascii="Century Gothic" w:hAnsi="Century Gothic"/>
          <w:b/>
          <w:lang w:val="fr-CA"/>
        </w:rPr>
        <w:t xml:space="preserve">humains </w:t>
      </w:r>
      <w:r w:rsidR="00605D18" w:rsidRPr="00DF5F71">
        <w:rPr>
          <w:rFonts w:ascii="Century Gothic" w:hAnsi="Century Gothic"/>
          <w:b/>
          <w:lang w:val="fr-CA"/>
        </w:rPr>
        <w:t>p</w:t>
      </w:r>
      <w:r w:rsidR="00532026" w:rsidRPr="00DF5F71">
        <w:rPr>
          <w:rFonts w:ascii="Century Gothic" w:hAnsi="Century Gothic"/>
          <w:b/>
          <w:lang w:val="fr-CA"/>
        </w:rPr>
        <w:t>ensent, réfléchissent, sentent</w:t>
      </w:r>
      <w:r w:rsidR="00910D3B" w:rsidRPr="00DF5F71">
        <w:rPr>
          <w:rFonts w:ascii="Century Gothic" w:hAnsi="Century Gothic"/>
          <w:b/>
          <w:lang w:val="fr-CA"/>
        </w:rPr>
        <w:t xml:space="preserve"> </w:t>
      </w:r>
      <w:r w:rsidR="00B11C46" w:rsidRPr="00DF5F71">
        <w:rPr>
          <w:rFonts w:ascii="Century Gothic" w:hAnsi="Century Gothic"/>
          <w:b/>
          <w:lang w:val="fr-CA"/>
        </w:rPr>
        <w:t xml:space="preserve">et interagissent entre eux </w:t>
      </w:r>
      <w:r w:rsidR="00EA664C" w:rsidRPr="00DF5F71">
        <w:rPr>
          <w:rFonts w:ascii="Century Gothic" w:hAnsi="Century Gothic"/>
          <w:b/>
          <w:lang w:val="fr-CA"/>
        </w:rPr>
        <w:t>à partir des concepts</w:t>
      </w:r>
      <w:r w:rsidR="00DF5AB7" w:rsidRPr="00DF5F71">
        <w:rPr>
          <w:rFonts w:ascii="Century Gothic" w:hAnsi="Century Gothic"/>
          <w:b/>
          <w:lang w:val="fr-CA"/>
        </w:rPr>
        <w:t xml:space="preserve">, peu importe </w:t>
      </w:r>
      <w:r w:rsidR="004C4134" w:rsidRPr="00DF5F71">
        <w:rPr>
          <w:rFonts w:ascii="Century Gothic" w:hAnsi="Century Gothic"/>
          <w:b/>
          <w:lang w:val="fr-CA"/>
        </w:rPr>
        <w:t>leur de</w:t>
      </w:r>
      <w:r w:rsidR="00695AA5" w:rsidRPr="00DF5F71">
        <w:rPr>
          <w:rFonts w:ascii="Century Gothic" w:hAnsi="Century Gothic"/>
          <w:b/>
          <w:lang w:val="fr-CA"/>
        </w:rPr>
        <w:t xml:space="preserve">gré de formation intellectuelle, </w:t>
      </w:r>
      <w:r w:rsidR="0096598A" w:rsidRPr="00DF5F71">
        <w:rPr>
          <w:rFonts w:ascii="Century Gothic" w:hAnsi="Century Gothic"/>
          <w:b/>
          <w:lang w:val="fr-CA"/>
        </w:rPr>
        <w:t xml:space="preserve">lettrés ou illétrés, alphabétisé ou </w:t>
      </w:r>
      <w:r w:rsidR="000C75F9" w:rsidRPr="00DF5F71">
        <w:rPr>
          <w:rFonts w:ascii="Century Gothic" w:hAnsi="Century Gothic"/>
          <w:b/>
          <w:lang w:val="fr-CA"/>
        </w:rPr>
        <w:t>aanal</w:t>
      </w:r>
      <w:r w:rsidR="000D58C3" w:rsidRPr="00DF5F71">
        <w:rPr>
          <w:rFonts w:ascii="Century Gothic" w:hAnsi="Century Gothic"/>
          <w:b/>
          <w:lang w:val="fr-CA"/>
        </w:rPr>
        <w:t>phabétiser</w:t>
      </w:r>
      <w:r w:rsidR="00302221" w:rsidRPr="00DF5F71">
        <w:rPr>
          <w:rFonts w:ascii="Century Gothic" w:hAnsi="Century Gothic"/>
          <w:b/>
          <w:lang w:val="fr-CA"/>
        </w:rPr>
        <w:t xml:space="preserve">. </w:t>
      </w:r>
      <w:r w:rsidR="008D0D2D" w:rsidRPr="00DF5F71">
        <w:rPr>
          <w:rFonts w:ascii="Century Gothic" w:hAnsi="Century Gothic"/>
          <w:b/>
          <w:lang w:val="fr-CA"/>
        </w:rPr>
        <w:t xml:space="preserve">. :. Tt les </w:t>
      </w:r>
      <w:r w:rsidR="00FC5046" w:rsidRPr="00DF5F71">
        <w:rPr>
          <w:rFonts w:ascii="Century Gothic" w:hAnsi="Century Gothic"/>
          <w:b/>
          <w:lang w:val="fr-CA"/>
        </w:rPr>
        <w:t>êtres</w:t>
      </w:r>
      <w:r w:rsidR="008D0D2D" w:rsidRPr="00DF5F71">
        <w:rPr>
          <w:rFonts w:ascii="Century Gothic" w:hAnsi="Century Gothic"/>
          <w:b/>
          <w:lang w:val="fr-CA"/>
        </w:rPr>
        <w:t xml:space="preserve"> humains sont </w:t>
      </w:r>
      <w:r w:rsidR="00FC5046" w:rsidRPr="00DF5F71">
        <w:rPr>
          <w:rFonts w:ascii="Century Gothic" w:hAnsi="Century Gothic"/>
          <w:b/>
          <w:lang w:val="fr-CA"/>
        </w:rPr>
        <w:t>égaux</w:t>
      </w:r>
      <w:r w:rsidR="00B90047" w:rsidRPr="00DF5F71">
        <w:rPr>
          <w:rFonts w:ascii="Century Gothic" w:hAnsi="Century Gothic"/>
          <w:b/>
          <w:lang w:val="fr-CA"/>
        </w:rPr>
        <w:t xml:space="preserve"> (ceci commence dès l'</w:t>
      </w:r>
      <w:r w:rsidR="00D53EFD" w:rsidRPr="00DF5F71">
        <w:rPr>
          <w:rFonts w:ascii="Century Gothic" w:hAnsi="Century Gothic"/>
          <w:b/>
          <w:lang w:val="fr-CA"/>
        </w:rPr>
        <w:t>allaitement</w:t>
      </w:r>
      <w:r w:rsidR="00567019" w:rsidRPr="00DF5F71">
        <w:rPr>
          <w:rFonts w:ascii="Century Gothic" w:hAnsi="Century Gothic"/>
          <w:b/>
          <w:lang w:val="fr-CA"/>
        </w:rPr>
        <w:t>; respect pr mere fondé</w:t>
      </w:r>
      <w:r w:rsidR="00086F4F" w:rsidRPr="00DF5F71">
        <w:rPr>
          <w:rFonts w:ascii="Century Gothic" w:hAnsi="Century Gothic"/>
          <w:b/>
          <w:lang w:val="fr-CA"/>
        </w:rPr>
        <w:t>)</w:t>
      </w:r>
    </w:p>
    <w:p w14:paraId="22FBAA03" w14:textId="77777777" w:rsidR="00D53EFD" w:rsidRPr="00DF5F71" w:rsidRDefault="00D53EFD" w:rsidP="00F7730A">
      <w:pPr>
        <w:ind w:left="360"/>
        <w:rPr>
          <w:rFonts w:ascii="Century Gothic" w:hAnsi="Century Gothic"/>
          <w:b/>
          <w:lang w:val="fr-CA"/>
        </w:rPr>
      </w:pPr>
      <w:r w:rsidRPr="00DF5F71">
        <w:rPr>
          <w:rFonts w:ascii="Century Gothic" w:hAnsi="Century Gothic"/>
          <w:lang w:val="fr-CA"/>
        </w:rPr>
        <w:t xml:space="preserve">En d'autres termes, sans les concepts, nous ne pouvons pas évoluer concrètement dans une société. L'abstraction constitue une réalité non-concrete, que l'on ne peut pas voir, on a l'idée abstraite de la femme, de l'homme et de la Révolution. La généralité signifie la qualité d'une réalité objective ou subjective qu'on peut retrouver dans </w:t>
      </w:r>
      <w:r w:rsidRPr="00DF5F71">
        <w:rPr>
          <w:rFonts w:ascii="Century Gothic" w:hAnsi="Century Gothic"/>
          <w:highlight w:val="yellow"/>
          <w:lang w:val="fr-CA"/>
        </w:rPr>
        <w:t>la majorité des cas</w:t>
      </w:r>
      <w:r w:rsidRPr="00DF5F71">
        <w:rPr>
          <w:rFonts w:ascii="Century Gothic" w:hAnsi="Century Gothic"/>
          <w:lang w:val="fr-CA"/>
        </w:rPr>
        <w:t>. C'est dans ce sens qu'Aristote affirme: ''il n'y de science que du général''.</w:t>
      </w:r>
    </w:p>
    <w:p w14:paraId="2BB5EEF0" w14:textId="77777777" w:rsidR="000122B2" w:rsidRPr="00DF5F71" w:rsidRDefault="000122B2" w:rsidP="00F7730A">
      <w:pPr>
        <w:ind w:left="360"/>
        <w:rPr>
          <w:rFonts w:ascii="Century Gothic" w:hAnsi="Century Gothic"/>
          <w:b/>
          <w:lang w:val="fr-CA"/>
        </w:rPr>
      </w:pPr>
    </w:p>
    <w:p w14:paraId="7D9C295A" w14:textId="77777777" w:rsidR="00D53EFD" w:rsidRPr="00DF5F71" w:rsidRDefault="00D53EFD" w:rsidP="00D53EFD">
      <w:pPr>
        <w:jc w:val="both"/>
        <w:rPr>
          <w:rFonts w:ascii="Century Gothic" w:hAnsi="Century Gothic"/>
          <w:b/>
          <w:lang w:val="fr-CA"/>
        </w:rPr>
      </w:pPr>
      <w:r w:rsidRPr="00DF5F71">
        <w:rPr>
          <w:rFonts w:ascii="Century Gothic" w:hAnsi="Century Gothic"/>
          <w:b/>
          <w:lang w:val="fr-CA"/>
        </w:rPr>
        <w:t>Qu'est-ce que la fonction?</w:t>
      </w:r>
    </w:p>
    <w:p w14:paraId="6AEB5C6D" w14:textId="77777777" w:rsidR="00CB71DD" w:rsidRPr="00DF5F71" w:rsidRDefault="00D53EFD" w:rsidP="00D53EFD">
      <w:pPr>
        <w:jc w:val="both"/>
        <w:rPr>
          <w:rFonts w:ascii="Century Gothic" w:hAnsi="Century Gothic"/>
          <w:lang w:val="fr-CA"/>
        </w:rPr>
      </w:pPr>
      <w:r w:rsidRPr="00DF5F71">
        <w:rPr>
          <w:rFonts w:ascii="Century Gothic" w:hAnsi="Century Gothic"/>
          <w:lang w:val="fr-CA"/>
        </w:rPr>
        <w:t xml:space="preserve"> </w:t>
      </w:r>
      <w:r w:rsidR="00AA617B" w:rsidRPr="00DF5F71">
        <w:rPr>
          <w:rFonts w:ascii="Century Gothic" w:hAnsi="Century Gothic"/>
          <w:lang w:val="fr-CA"/>
        </w:rPr>
        <w:t xml:space="preserve">Le rôle </w:t>
      </w:r>
      <w:r w:rsidRPr="00DF5F71">
        <w:rPr>
          <w:rFonts w:ascii="Century Gothic" w:hAnsi="Century Gothic"/>
          <w:lang w:val="fr-CA"/>
        </w:rPr>
        <w:t xml:space="preserve">que peut jouer ou remplir un concept. </w:t>
      </w:r>
    </w:p>
    <w:p w14:paraId="6245AFD1" w14:textId="77777777" w:rsidR="00CB71DD" w:rsidRPr="00DF5F71" w:rsidRDefault="00CB71DD" w:rsidP="00D53EFD">
      <w:pPr>
        <w:jc w:val="both"/>
        <w:rPr>
          <w:rFonts w:ascii="Century Gothic" w:hAnsi="Century Gothic"/>
          <w:lang w:val="fr-CA"/>
        </w:rPr>
      </w:pPr>
      <w:r w:rsidRPr="00DF5F71">
        <w:rPr>
          <w:rFonts w:ascii="Century Gothic" w:hAnsi="Century Gothic"/>
          <w:lang w:val="fr-CA"/>
        </w:rPr>
        <w:t xml:space="preserve">Ex. </w:t>
      </w:r>
      <w:r w:rsidR="00E5309D" w:rsidRPr="00DF5F71">
        <w:rPr>
          <w:rFonts w:ascii="Century Gothic" w:hAnsi="Century Gothic"/>
          <w:lang w:val="fr-CA"/>
        </w:rPr>
        <w:t xml:space="preserve">La fonction de l’identification : </w:t>
      </w:r>
      <w:r w:rsidR="007F523C" w:rsidRPr="00DF5F71">
        <w:rPr>
          <w:rFonts w:ascii="Century Gothic" w:hAnsi="Century Gothic"/>
          <w:lang w:val="fr-CA"/>
        </w:rPr>
        <w:t>permet de ns situer et de situer les sujets et les objets ds un temps et une espace. Le concept permet d’identifier un fait précis</w:t>
      </w:r>
    </w:p>
    <w:p w14:paraId="2676C642"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Prenons l'Exemple de la fonction d'indentification, La fonction d'identification permet de nous situer et de situer les sujets et les objets dans un temps et un espace. Le concept permet d'identifier un fait précis libre de toute particularité de temps et de lieu, dont le phénomène de la femme, de l'homme et de la Révolution. En d'autres termes, l'homme et la femme sont des phénomènes biologiques, la Révolution est un phénomène de transformation structurel. </w:t>
      </w:r>
    </w:p>
    <w:p w14:paraId="35A0A9F1"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Pour comprendre, expliquer le concept de classe sociale, nous allons analyser à deux niveaux</w:t>
      </w:r>
      <w:r w:rsidRPr="00DF5F71">
        <w:rPr>
          <w:rFonts w:ascii="Century Gothic" w:hAnsi="Century Gothic"/>
          <w:highlight w:val="yellow"/>
          <w:lang w:val="fr-CA"/>
        </w:rPr>
        <w:t>: celui de l'abstraction et de la généralité, et celui de l'extension ou de la particularité.</w:t>
      </w:r>
    </w:p>
    <w:p w14:paraId="6FA465D4"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Quand on se trouve au niveau de l'abstraction du concept, il s'agit de sa compréhension ou de son noyau compréhensif. </w:t>
      </w:r>
    </w:p>
    <w:p w14:paraId="10E369B5"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Les deux groupes fondamentaux du capitalisme naissent, se reproduisent et évoluent dans les deux phases de cette organisation sociale historiquement déterminée: </w:t>
      </w:r>
    </w:p>
    <w:p w14:paraId="7F5B099C"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1) la première qui va du 16e siècle à 1980 dénommée le capitalisme moderne</w:t>
      </w:r>
    </w:p>
    <w:p w14:paraId="628CA31A"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2) la deuxième qui s'échelonne de 1980 à nos jours appelée le capitalisme avancé, néolibéral ou mondialiser </w:t>
      </w:r>
    </w:p>
    <w:p w14:paraId="4859F8FB"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La propriété c'est la capacité ou la qualité ou le pouvoir d'un être humain ''d'user et d'abuser d'un bien meuble ou d'un bien immeuble''. Dès que un être entre dans le </w:t>
      </w:r>
      <w:r w:rsidRPr="00DF5F71">
        <w:rPr>
          <w:rFonts w:ascii="Century Gothic" w:hAnsi="Century Gothic"/>
          <w:lang w:val="fr-CA"/>
        </w:rPr>
        <w:lastRenderedPageBreak/>
        <w:t>déplacement d'un bien et il est considéré comme immeuble. Sauf dans le cas des êtres humains considérés comme esclave</w:t>
      </w:r>
    </w:p>
    <w:p w14:paraId="3EB19B89" w14:textId="77777777" w:rsidR="00D53EFD" w:rsidRPr="00DF5F71" w:rsidRDefault="00D53EFD" w:rsidP="00D53EFD">
      <w:pPr>
        <w:jc w:val="both"/>
        <w:rPr>
          <w:rFonts w:ascii="Century Gothic" w:hAnsi="Century Gothic"/>
          <w:lang w:val="fr-CA"/>
        </w:rPr>
      </w:pPr>
    </w:p>
    <w:p w14:paraId="3EA8B541"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Les moyens de production et d'échange sont: les usines, les banques, les magasins, les terres agricoles etc..... Ils servent à la production et à l'échange de biens économiques (marchandises) sous la double-forme de produits semi-finis et de produits finis (biens matériels et services sociaux rares. En opérationnalisant  cette caractéristique de la propriété et de la non-propriété nous observons deux groupes d'individus différents dans la réalité concrète qui y correspondent: les capitalistes (propriétaires des moyens de production et d'échange) et les salariés (non-propriétaire des moyens de production et d'échange). C'est au niveau économique qu'on peut distinguer le groupe dominant des capitalistes et le groupe dominé des salariés. La domination économique des économistes se base sur leur propriété de ses moyens et sur la capacité d'acheter la force de travail des salariés. </w:t>
      </w:r>
    </w:p>
    <w:p w14:paraId="693E5A53" w14:textId="77777777" w:rsidR="00D53EFD" w:rsidRPr="00DF5F71" w:rsidRDefault="00D53EFD" w:rsidP="00D53EFD">
      <w:pPr>
        <w:jc w:val="both"/>
        <w:rPr>
          <w:rFonts w:ascii="Century Gothic" w:hAnsi="Century Gothic"/>
          <w:lang w:val="fr-CA"/>
        </w:rPr>
      </w:pPr>
      <w:r w:rsidRPr="00DF5F71">
        <w:rPr>
          <w:rFonts w:ascii="Century Gothic" w:hAnsi="Century Gothic"/>
          <w:lang w:val="fr-CA"/>
        </w:rPr>
        <w:t xml:space="preserve">En ce qui concerne la contradiction d'intérêt entre ces deux groupes du capitalisme, nous constatons que les capitalistes recherchent le profit maximum et les salariés le salaire maximum. </w:t>
      </w:r>
      <w:r w:rsidR="00BB1418" w:rsidRPr="00DF5F71">
        <w:rPr>
          <w:rFonts w:ascii="Century Gothic" w:hAnsi="Century Gothic"/>
          <w:lang w:val="fr-CA"/>
        </w:rPr>
        <w:t>S’il</w:t>
      </w:r>
      <w:r w:rsidRPr="00DF5F71">
        <w:rPr>
          <w:rFonts w:ascii="Century Gothic" w:hAnsi="Century Gothic"/>
          <w:lang w:val="fr-CA"/>
        </w:rPr>
        <w:t xml:space="preserve"> y a un salaire maximum, il ne peut pas y avoir de profit maximum. </w:t>
      </w:r>
    </w:p>
    <w:p w14:paraId="181C0895" w14:textId="77777777" w:rsidR="00D53EFD" w:rsidRPr="00DF5F71" w:rsidRDefault="00D53EFD" w:rsidP="00BB1418">
      <w:pPr>
        <w:rPr>
          <w:rFonts w:ascii="Century Gothic" w:hAnsi="Century Gothic"/>
          <w:b/>
          <w:lang w:val="fr-CA"/>
        </w:rPr>
      </w:pPr>
    </w:p>
    <w:p w14:paraId="0681FB39" w14:textId="77777777" w:rsidR="00B272CD" w:rsidRPr="00DF5F71" w:rsidRDefault="00B272CD" w:rsidP="009E098F">
      <w:pPr>
        <w:rPr>
          <w:rFonts w:ascii="Century Gothic" w:hAnsi="Century Gothic"/>
          <w:lang w:val="fr-CA"/>
        </w:rPr>
      </w:pPr>
    </w:p>
    <w:p w14:paraId="438F6AEF" w14:textId="77777777" w:rsidR="00CF1B5C" w:rsidRPr="00DF5F71" w:rsidRDefault="00CF1B5C" w:rsidP="00CF1B5C">
      <w:pPr>
        <w:rPr>
          <w:rFonts w:ascii="Century Gothic" w:hAnsi="Century Gothic"/>
          <w:b/>
          <w:u w:val="single"/>
          <w:lang w:val="fr-CA"/>
        </w:rPr>
      </w:pPr>
    </w:p>
    <w:p w14:paraId="700639A0" w14:textId="77777777" w:rsidR="00CF1B5C" w:rsidRPr="00DF5F71" w:rsidRDefault="00CF1B5C" w:rsidP="00CF1B5C">
      <w:pPr>
        <w:jc w:val="center"/>
        <w:rPr>
          <w:rFonts w:ascii="Century Gothic" w:hAnsi="Century Gothic"/>
          <w:b/>
          <w:sz w:val="32"/>
          <w:lang w:val="fr-CA"/>
        </w:rPr>
      </w:pPr>
      <w:r w:rsidRPr="00DF5F71">
        <w:rPr>
          <w:rFonts w:ascii="Century Gothic" w:hAnsi="Century Gothic"/>
          <w:b/>
          <w:sz w:val="32"/>
          <w:lang w:val="fr-CA"/>
        </w:rPr>
        <w:t>Leçon 4 : L’interdisciplinarité</w:t>
      </w:r>
    </w:p>
    <w:p w14:paraId="39DD910F" w14:textId="77777777" w:rsidR="003277C3" w:rsidRPr="00DF5F71" w:rsidRDefault="003277C3" w:rsidP="003277C3">
      <w:pPr>
        <w:rPr>
          <w:rFonts w:ascii="Century Gothic" w:hAnsi="Century Gothic"/>
          <w:sz w:val="32"/>
          <w:lang w:val="fr-CA"/>
        </w:rPr>
      </w:pPr>
      <w:r w:rsidRPr="00DF5F71">
        <w:rPr>
          <w:rFonts w:ascii="Century Gothic" w:hAnsi="Century Gothic"/>
          <w:sz w:val="32"/>
          <w:lang w:val="fr-CA"/>
        </w:rPr>
        <w:t>* Pas matière à examen</w:t>
      </w:r>
    </w:p>
    <w:p w14:paraId="0412AF84" w14:textId="77777777" w:rsidR="00C40C74" w:rsidRPr="00706C29" w:rsidRDefault="008324C6" w:rsidP="003277C3">
      <w:pPr>
        <w:rPr>
          <w:rFonts w:ascii="Century Gothic" w:hAnsi="Century Gothic"/>
          <w:lang w:val="fr-CA"/>
        </w:rPr>
      </w:pPr>
      <w:r w:rsidRPr="00706C29">
        <w:rPr>
          <w:rFonts w:ascii="Century Gothic" w:hAnsi="Century Gothic"/>
          <w:lang w:val="fr-CA"/>
        </w:rPr>
        <w:t>Si pour Michelet, l’histoire est la résurrection intégral du passé</w:t>
      </w:r>
      <w:r w:rsidR="00DF7ADE" w:rsidRPr="00706C29">
        <w:rPr>
          <w:rFonts w:ascii="Century Gothic" w:hAnsi="Century Gothic"/>
          <w:lang w:val="fr-CA"/>
        </w:rPr>
        <w:t xml:space="preserve">, </w:t>
      </w:r>
      <w:r w:rsidR="00B26E8F" w:rsidRPr="00706C29">
        <w:rPr>
          <w:rFonts w:ascii="Century Gothic" w:hAnsi="Century Gothic"/>
          <w:lang w:val="fr-CA"/>
        </w:rPr>
        <w:t>c.-à-d.</w:t>
      </w:r>
      <w:r w:rsidR="00DF7ADE" w:rsidRPr="00706C29">
        <w:rPr>
          <w:rFonts w:ascii="Century Gothic" w:hAnsi="Century Gothic"/>
          <w:lang w:val="fr-CA"/>
        </w:rPr>
        <w:t xml:space="preserve"> que son travail consiste à rendre vivant </w:t>
      </w:r>
      <w:r w:rsidR="00AC5B01" w:rsidRPr="00706C29">
        <w:rPr>
          <w:rFonts w:ascii="Century Gothic" w:hAnsi="Century Gothic"/>
          <w:lang w:val="fr-CA"/>
        </w:rPr>
        <w:t xml:space="preserve">des </w:t>
      </w:r>
      <w:r w:rsidR="00AC5B01" w:rsidRPr="00706C29">
        <w:rPr>
          <w:rFonts w:ascii="Century Gothic" w:hAnsi="Century Gothic"/>
          <w:b/>
          <w:i/>
          <w:lang w:val="fr-CA"/>
        </w:rPr>
        <w:t>faits déjà produit</w:t>
      </w:r>
      <w:r w:rsidR="00AC5B01" w:rsidRPr="00706C29">
        <w:rPr>
          <w:rFonts w:ascii="Century Gothic" w:hAnsi="Century Gothic"/>
          <w:lang w:val="fr-CA"/>
        </w:rPr>
        <w:t xml:space="preserve">, donc </w:t>
      </w:r>
      <w:r w:rsidR="00B26E8F" w:rsidRPr="00706C29">
        <w:rPr>
          <w:rFonts w:ascii="Century Gothic" w:hAnsi="Century Gothic"/>
          <w:b/>
          <w:i/>
          <w:lang w:val="fr-CA"/>
        </w:rPr>
        <w:t>apparemment</w:t>
      </w:r>
      <w:r w:rsidR="00C40C74" w:rsidRPr="00706C29">
        <w:rPr>
          <w:rFonts w:ascii="Century Gothic" w:hAnsi="Century Gothic"/>
          <w:b/>
          <w:i/>
          <w:lang w:val="fr-CA"/>
        </w:rPr>
        <w:t xml:space="preserve"> mort. </w:t>
      </w:r>
      <w:r w:rsidR="00C40C74" w:rsidRPr="00706C29">
        <w:rPr>
          <w:rFonts w:ascii="Century Gothic" w:hAnsi="Century Gothic"/>
          <w:lang w:val="fr-CA"/>
        </w:rPr>
        <w:t xml:space="preserve">Dans cette perspective, il utilise deux sources d’informations </w:t>
      </w:r>
      <w:r w:rsidR="00410D28" w:rsidRPr="00706C29">
        <w:rPr>
          <w:rFonts w:ascii="Century Gothic" w:hAnsi="Century Gothic"/>
          <w:lang w:val="fr-CA"/>
        </w:rPr>
        <w:t>essentielles</w:t>
      </w:r>
      <w:r w:rsidR="00C40C74" w:rsidRPr="00706C29">
        <w:rPr>
          <w:rFonts w:ascii="Century Gothic" w:hAnsi="Century Gothic"/>
          <w:lang w:val="fr-CA"/>
        </w:rPr>
        <w:t> :</w:t>
      </w:r>
    </w:p>
    <w:p w14:paraId="5BE3FDDE" w14:textId="77777777" w:rsidR="00390B36" w:rsidRPr="00706C29" w:rsidRDefault="00C40C74" w:rsidP="003277C3">
      <w:pPr>
        <w:rPr>
          <w:rFonts w:ascii="Century Gothic" w:hAnsi="Century Gothic"/>
          <w:lang w:val="fr-CA"/>
        </w:rPr>
      </w:pPr>
      <w:r w:rsidRPr="00706C29">
        <w:rPr>
          <w:rFonts w:ascii="Century Gothic" w:hAnsi="Century Gothic"/>
          <w:lang w:val="fr-CA"/>
        </w:rPr>
        <w:t>1. Documents écrits</w:t>
      </w:r>
    </w:p>
    <w:p w14:paraId="548F2036" w14:textId="77777777" w:rsidR="00C40C74" w:rsidRPr="00706C29" w:rsidRDefault="00C40C74" w:rsidP="003277C3">
      <w:pPr>
        <w:rPr>
          <w:rFonts w:ascii="Century Gothic" w:hAnsi="Century Gothic"/>
          <w:lang w:val="fr-CA"/>
        </w:rPr>
      </w:pPr>
      <w:r w:rsidRPr="00706C29">
        <w:rPr>
          <w:rFonts w:ascii="Century Gothic" w:hAnsi="Century Gothic"/>
          <w:lang w:val="fr-CA"/>
        </w:rPr>
        <w:t>2. Tradition orale</w:t>
      </w:r>
    </w:p>
    <w:p w14:paraId="11D3AD68" w14:textId="77777777" w:rsidR="00F4472F" w:rsidRPr="00706C29" w:rsidRDefault="00F4472F" w:rsidP="00F4472F">
      <w:pPr>
        <w:pStyle w:val="Paragraphedeliste"/>
        <w:numPr>
          <w:ilvl w:val="0"/>
          <w:numId w:val="24"/>
        </w:numPr>
        <w:rPr>
          <w:rFonts w:ascii="Century Gothic" w:hAnsi="Century Gothic"/>
          <w:lang w:val="fr-CA"/>
        </w:rPr>
      </w:pPr>
      <w:r w:rsidRPr="00706C29">
        <w:rPr>
          <w:rFonts w:ascii="Century Gothic" w:hAnsi="Century Gothic"/>
          <w:lang w:val="fr-CA"/>
        </w:rPr>
        <w:t xml:space="preserve">Interview </w:t>
      </w:r>
      <w:r w:rsidR="00EC4B01" w:rsidRPr="00706C29">
        <w:rPr>
          <w:rFonts w:ascii="Century Gothic" w:hAnsi="Century Gothic"/>
          <w:lang w:val="fr-CA"/>
        </w:rPr>
        <w:t xml:space="preserve">en personne </w:t>
      </w:r>
      <w:r w:rsidRPr="00706C29">
        <w:rPr>
          <w:rFonts w:ascii="Century Gothic" w:hAnsi="Century Gothic"/>
          <w:lang w:val="fr-CA"/>
        </w:rPr>
        <w:t xml:space="preserve">à l’aide d’un </w:t>
      </w:r>
      <w:r w:rsidR="00EC4B01" w:rsidRPr="00706C29">
        <w:rPr>
          <w:rFonts w:ascii="Century Gothic" w:hAnsi="Century Gothic"/>
          <w:lang w:val="fr-CA"/>
        </w:rPr>
        <w:t>bloc-notes</w:t>
      </w:r>
      <w:r w:rsidRPr="00706C29">
        <w:rPr>
          <w:rFonts w:ascii="Century Gothic" w:hAnsi="Century Gothic"/>
          <w:lang w:val="fr-CA"/>
        </w:rPr>
        <w:t xml:space="preserve"> </w:t>
      </w:r>
    </w:p>
    <w:p w14:paraId="00B036F1" w14:textId="77777777" w:rsidR="00E3047D" w:rsidRPr="00706C29" w:rsidRDefault="00E3047D" w:rsidP="00E3047D">
      <w:pPr>
        <w:rPr>
          <w:rFonts w:ascii="Century Gothic" w:hAnsi="Century Gothic"/>
          <w:lang w:val="fr-CA"/>
        </w:rPr>
      </w:pPr>
      <w:r w:rsidRPr="00706C29">
        <w:rPr>
          <w:rFonts w:ascii="Century Gothic" w:hAnsi="Century Gothic"/>
          <w:lang w:val="fr-CA"/>
        </w:rPr>
        <w:t>L’importance de l’histoire est fondamentale pour les individus et les sociétés</w:t>
      </w:r>
      <w:r w:rsidR="00D455CD" w:rsidRPr="00706C29">
        <w:rPr>
          <w:rFonts w:ascii="Century Gothic" w:hAnsi="Century Gothic"/>
          <w:lang w:val="fr-CA"/>
        </w:rPr>
        <w:t>. C</w:t>
      </w:r>
      <w:r w:rsidRPr="00706C29">
        <w:rPr>
          <w:rFonts w:ascii="Century Gothic" w:hAnsi="Century Gothic"/>
          <w:lang w:val="fr-CA"/>
        </w:rPr>
        <w:t>e mode de connaissance leur permet de se situer dans l’espace et dans le temps, et d’éviter la répétition d’erreurs du passé.</w:t>
      </w:r>
    </w:p>
    <w:p w14:paraId="03386BF5" w14:textId="77777777" w:rsidR="00390B36" w:rsidRPr="00706C29" w:rsidRDefault="003803E1" w:rsidP="003277C3">
      <w:pPr>
        <w:rPr>
          <w:rFonts w:ascii="Century Gothic" w:hAnsi="Century Gothic"/>
          <w:lang w:val="fr-CA"/>
        </w:rPr>
      </w:pPr>
      <w:r w:rsidRPr="00706C29">
        <w:rPr>
          <w:rFonts w:ascii="Century Gothic" w:hAnsi="Century Gothic"/>
          <w:lang w:val="fr-CA"/>
        </w:rPr>
        <w:t>On interprète les faits passés</w:t>
      </w:r>
      <w:r w:rsidR="00081F70" w:rsidRPr="00706C29">
        <w:rPr>
          <w:rFonts w:ascii="Century Gothic" w:hAnsi="Century Gothic"/>
          <w:lang w:val="fr-CA"/>
        </w:rPr>
        <w:t>, et donc employé un</w:t>
      </w:r>
      <w:r w:rsidR="00523263" w:rsidRPr="00706C29">
        <w:rPr>
          <w:rFonts w:ascii="Century Gothic" w:hAnsi="Century Gothic"/>
          <w:lang w:val="fr-CA"/>
        </w:rPr>
        <w:t xml:space="preserve">e objectivité (noter que c’est une des caractéristiques de la science). </w:t>
      </w:r>
    </w:p>
    <w:p w14:paraId="26925685" w14:textId="77777777" w:rsidR="00447E1E" w:rsidRPr="00706C29" w:rsidRDefault="00511151" w:rsidP="003277C3">
      <w:pPr>
        <w:rPr>
          <w:rFonts w:ascii="Century Gothic" w:hAnsi="Century Gothic"/>
          <w:b/>
          <w:lang w:val="fr-CA"/>
        </w:rPr>
      </w:pPr>
      <w:r w:rsidRPr="00706C29">
        <w:rPr>
          <w:rFonts w:ascii="Century Gothic" w:hAnsi="Century Gothic"/>
          <w:b/>
          <w:lang w:val="fr-CA"/>
        </w:rPr>
        <w:t xml:space="preserve">Conjoncture : </w:t>
      </w:r>
    </w:p>
    <w:p w14:paraId="570DFA5A" w14:textId="77777777" w:rsidR="00511151" w:rsidRPr="00706C29" w:rsidRDefault="00511151" w:rsidP="003277C3">
      <w:pPr>
        <w:rPr>
          <w:rFonts w:ascii="Century Gothic" w:hAnsi="Century Gothic"/>
          <w:lang w:val="fr-CA"/>
        </w:rPr>
      </w:pPr>
      <w:r w:rsidRPr="00706C29">
        <w:rPr>
          <w:rFonts w:ascii="Century Gothic" w:hAnsi="Century Gothic"/>
          <w:lang w:val="fr-CA"/>
        </w:rPr>
        <w:lastRenderedPageBreak/>
        <w:t>Ensemble d’évènements se déroulant en même temps et dans une courte période (1-2 ans).</w:t>
      </w:r>
    </w:p>
    <w:p w14:paraId="4E4A2B92" w14:textId="77777777" w:rsidR="00447E1E" w:rsidRPr="00706C29" w:rsidRDefault="00447E1E" w:rsidP="003277C3">
      <w:pPr>
        <w:rPr>
          <w:rFonts w:ascii="Century Gothic" w:hAnsi="Century Gothic"/>
          <w:b/>
          <w:lang w:val="fr-CA"/>
        </w:rPr>
      </w:pPr>
    </w:p>
    <w:p w14:paraId="0E764C2B" w14:textId="77777777" w:rsidR="00506830" w:rsidRPr="00706C29" w:rsidRDefault="00506830" w:rsidP="003277C3">
      <w:pPr>
        <w:rPr>
          <w:rFonts w:ascii="Century Gothic" w:hAnsi="Century Gothic"/>
          <w:b/>
          <w:lang w:val="fr-CA"/>
        </w:rPr>
      </w:pPr>
      <w:r w:rsidRPr="00706C29">
        <w:rPr>
          <w:rFonts w:ascii="Century Gothic" w:hAnsi="Century Gothic"/>
          <w:b/>
          <w:lang w:val="fr-CA"/>
        </w:rPr>
        <w:t xml:space="preserve">Anthropologie culturelle : </w:t>
      </w:r>
    </w:p>
    <w:p w14:paraId="6B54D613" w14:textId="77777777" w:rsidR="00104038" w:rsidRPr="00706C29" w:rsidRDefault="00506830" w:rsidP="003277C3">
      <w:pPr>
        <w:rPr>
          <w:rFonts w:ascii="Century Gothic" w:hAnsi="Century Gothic"/>
          <w:lang w:val="fr-CA"/>
        </w:rPr>
      </w:pPr>
      <w:r w:rsidRPr="00706C29">
        <w:rPr>
          <w:rFonts w:ascii="Century Gothic" w:hAnsi="Century Gothic"/>
          <w:lang w:val="fr-CA"/>
        </w:rPr>
        <w:t>Il est intéressant de définir la méthod</w:t>
      </w:r>
      <w:r w:rsidR="00D46A02" w:rsidRPr="00706C29">
        <w:rPr>
          <w:rFonts w:ascii="Century Gothic" w:hAnsi="Century Gothic"/>
          <w:lang w:val="fr-CA"/>
        </w:rPr>
        <w:t>e d’observation participante</w:t>
      </w:r>
      <w:r w:rsidRPr="00706C29">
        <w:rPr>
          <w:rFonts w:ascii="Century Gothic" w:hAnsi="Century Gothic"/>
          <w:lang w:val="fr-CA"/>
        </w:rPr>
        <w:t xml:space="preserve">. Elle consiste à aller </w:t>
      </w:r>
      <w:r w:rsidRPr="00706C29">
        <w:rPr>
          <w:rFonts w:ascii="Century Gothic" w:hAnsi="Century Gothic"/>
          <w:b/>
          <w:i/>
          <w:lang w:val="fr-CA"/>
        </w:rPr>
        <w:t xml:space="preserve">vivre </w:t>
      </w:r>
      <w:r w:rsidRPr="00706C29">
        <w:rPr>
          <w:rFonts w:ascii="Century Gothic" w:hAnsi="Century Gothic"/>
          <w:lang w:val="fr-CA"/>
        </w:rPr>
        <w:t xml:space="preserve">dans un groupe d’individus, dans plusieurs groupes d’individus, dans une ou des institution(s) ou dans </w:t>
      </w:r>
      <w:r w:rsidR="007D07A8" w:rsidRPr="00706C29">
        <w:rPr>
          <w:rFonts w:ascii="Century Gothic" w:hAnsi="Century Gothic"/>
          <w:lang w:val="fr-CA"/>
        </w:rPr>
        <w:t xml:space="preserve">une société globale soit </w:t>
      </w:r>
      <w:r w:rsidR="007D07A8" w:rsidRPr="00706C29">
        <w:rPr>
          <w:rFonts w:ascii="Century Gothic" w:hAnsi="Century Gothic"/>
          <w:b/>
          <w:lang w:val="fr-CA"/>
        </w:rPr>
        <w:t>pour les étudier</w:t>
      </w:r>
      <w:r w:rsidR="007D07A8" w:rsidRPr="00706C29">
        <w:rPr>
          <w:rFonts w:ascii="Century Gothic" w:hAnsi="Century Gothic"/>
          <w:lang w:val="fr-CA"/>
        </w:rPr>
        <w:t xml:space="preserve"> </w:t>
      </w:r>
      <w:r w:rsidR="00104038" w:rsidRPr="00706C29">
        <w:rPr>
          <w:rFonts w:ascii="Century Gothic" w:hAnsi="Century Gothic"/>
          <w:lang w:val="fr-CA"/>
        </w:rPr>
        <w:t xml:space="preserve">(objectif 1) </w:t>
      </w:r>
      <w:r w:rsidR="007D07A8" w:rsidRPr="00706C29">
        <w:rPr>
          <w:rFonts w:ascii="Century Gothic" w:hAnsi="Century Gothic"/>
          <w:lang w:val="fr-CA"/>
        </w:rPr>
        <w:t xml:space="preserve">respectivement, soit pour les aider à </w:t>
      </w:r>
      <w:r w:rsidR="007D07A8" w:rsidRPr="00706C29">
        <w:rPr>
          <w:rFonts w:ascii="Century Gothic" w:hAnsi="Century Gothic"/>
          <w:b/>
          <w:lang w:val="fr-CA"/>
        </w:rPr>
        <w:t xml:space="preserve">rendre </w:t>
      </w:r>
      <w:r w:rsidR="00CF7F31" w:rsidRPr="00706C29">
        <w:rPr>
          <w:rFonts w:ascii="Century Gothic" w:hAnsi="Century Gothic"/>
          <w:b/>
          <w:lang w:val="fr-CA"/>
        </w:rPr>
        <w:t>plus clair leur prise de conscience de certains problèmes précis</w:t>
      </w:r>
      <w:r w:rsidR="00104038" w:rsidRPr="00706C29">
        <w:rPr>
          <w:rFonts w:ascii="Century Gothic" w:hAnsi="Century Gothic"/>
          <w:lang w:val="fr-CA"/>
        </w:rPr>
        <w:t xml:space="preserve"> (objectif 2). </w:t>
      </w:r>
    </w:p>
    <w:p w14:paraId="30A5898B" w14:textId="77777777" w:rsidR="00AA5706" w:rsidRPr="00706C29" w:rsidRDefault="00C2301B" w:rsidP="003277C3">
      <w:pPr>
        <w:rPr>
          <w:rFonts w:ascii="Century Gothic" w:hAnsi="Century Gothic"/>
          <w:b/>
          <w:i/>
          <w:lang w:val="fr-CA"/>
        </w:rPr>
      </w:pPr>
      <w:r w:rsidRPr="00706C29">
        <w:rPr>
          <w:rFonts w:ascii="Century Gothic" w:hAnsi="Century Gothic"/>
          <w:b/>
          <w:i/>
          <w:lang w:val="fr-CA"/>
        </w:rPr>
        <w:t xml:space="preserve">* </w:t>
      </w:r>
      <w:r w:rsidR="00AA5706" w:rsidRPr="00706C29">
        <w:rPr>
          <w:rFonts w:ascii="Century Gothic" w:hAnsi="Century Gothic"/>
          <w:b/>
          <w:i/>
          <w:lang w:val="fr-CA"/>
        </w:rPr>
        <w:t>Modes de connaissances : c’est l’évolution des connaissances humaines.</w:t>
      </w:r>
    </w:p>
    <w:p w14:paraId="599A7009" w14:textId="77777777" w:rsidR="00FA2002" w:rsidRPr="00DF5F71" w:rsidRDefault="00FA2002" w:rsidP="00693186">
      <w:pPr>
        <w:rPr>
          <w:rFonts w:ascii="Century Gothic" w:hAnsi="Century Gothic"/>
          <w:b/>
          <w:sz w:val="40"/>
          <w:szCs w:val="40"/>
          <w:lang w:val="fr-CA"/>
        </w:rPr>
      </w:pPr>
    </w:p>
    <w:p w14:paraId="14C9019B" w14:textId="77777777" w:rsidR="001E4F6B" w:rsidRPr="00DF5F71" w:rsidRDefault="001E4F6B" w:rsidP="007C219B">
      <w:pPr>
        <w:jc w:val="center"/>
        <w:rPr>
          <w:rFonts w:ascii="Century Gothic" w:hAnsi="Century Gothic"/>
          <w:b/>
          <w:sz w:val="40"/>
          <w:szCs w:val="40"/>
          <w:lang w:val="fr-CA"/>
        </w:rPr>
      </w:pPr>
    </w:p>
    <w:p w14:paraId="7E4F6634" w14:textId="77777777" w:rsidR="008C10C2" w:rsidRPr="00DF5F71" w:rsidRDefault="00AE5011" w:rsidP="007C219B">
      <w:pPr>
        <w:jc w:val="center"/>
        <w:rPr>
          <w:rFonts w:ascii="Century Gothic" w:hAnsi="Century Gothic"/>
          <w:sz w:val="24"/>
          <w:szCs w:val="24"/>
          <w:lang w:val="fr-CA"/>
        </w:rPr>
      </w:pPr>
      <w:r w:rsidRPr="00DF5F71">
        <w:rPr>
          <w:rFonts w:ascii="Century Gothic" w:hAnsi="Century Gothic"/>
          <w:b/>
          <w:sz w:val="40"/>
          <w:szCs w:val="40"/>
          <w:lang w:val="fr-CA"/>
        </w:rPr>
        <w:t>Leçon</w:t>
      </w:r>
      <w:r w:rsidR="007C219B" w:rsidRPr="00DF5F71">
        <w:rPr>
          <w:rFonts w:ascii="Century Gothic" w:hAnsi="Century Gothic"/>
          <w:b/>
          <w:sz w:val="40"/>
          <w:szCs w:val="40"/>
          <w:lang w:val="fr-CA"/>
        </w:rPr>
        <w:t xml:space="preserve"> 5 : </w:t>
      </w:r>
      <w:r w:rsidR="008C10C2" w:rsidRPr="00DF5F71">
        <w:rPr>
          <w:rFonts w:ascii="Century Gothic" w:hAnsi="Century Gothic"/>
          <w:b/>
          <w:sz w:val="40"/>
          <w:szCs w:val="40"/>
          <w:lang w:val="fr-CA"/>
        </w:rPr>
        <w:t>Processus de socialisation</w:t>
      </w:r>
    </w:p>
    <w:p w14:paraId="4710E35C" w14:textId="77777777" w:rsidR="001E4F6B" w:rsidRPr="00DF5F71" w:rsidRDefault="001E4F6B" w:rsidP="00693186">
      <w:pPr>
        <w:rPr>
          <w:rFonts w:ascii="Century Gothic" w:hAnsi="Century Gothic"/>
          <w:b/>
          <w:u w:val="single"/>
          <w:lang w:val="fr-CA"/>
        </w:rPr>
      </w:pPr>
    </w:p>
    <w:p w14:paraId="6DEF0DAC" w14:textId="77777777" w:rsidR="0069307D" w:rsidRPr="00DF5F71" w:rsidRDefault="007C219B" w:rsidP="00693186">
      <w:pPr>
        <w:rPr>
          <w:rFonts w:ascii="Century Gothic" w:hAnsi="Century Gothic"/>
          <w:b/>
          <w:u w:val="single"/>
          <w:lang w:val="fr-CA"/>
        </w:rPr>
      </w:pPr>
      <w:r w:rsidRPr="00DF5F71">
        <w:rPr>
          <w:rFonts w:ascii="Century Gothic" w:hAnsi="Century Gothic"/>
          <w:b/>
          <w:u w:val="single"/>
          <w:lang w:val="fr-CA"/>
        </w:rPr>
        <w:t>Processus de socialisation :</w:t>
      </w:r>
      <w:r w:rsidR="0069307D" w:rsidRPr="00DF5F71">
        <w:rPr>
          <w:rFonts w:ascii="Century Gothic" w:hAnsi="Century Gothic"/>
          <w:b/>
          <w:u w:val="single"/>
          <w:lang w:val="fr-CA"/>
        </w:rPr>
        <w:t xml:space="preserve"> </w:t>
      </w:r>
    </w:p>
    <w:p w14:paraId="06EC63BE" w14:textId="77777777" w:rsidR="007C219B" w:rsidRPr="00DF5F71" w:rsidRDefault="00536C2F" w:rsidP="00693186">
      <w:pPr>
        <w:rPr>
          <w:rFonts w:ascii="Century Gothic" w:hAnsi="Century Gothic"/>
          <w:lang w:val="fr-CA"/>
        </w:rPr>
      </w:pPr>
      <w:r w:rsidRPr="00DF5F71">
        <w:rPr>
          <w:rFonts w:ascii="Century Gothic" w:hAnsi="Century Gothic"/>
          <w:lang w:val="fr-CA"/>
        </w:rPr>
        <w:t>Les</w:t>
      </w:r>
      <w:r w:rsidR="007C219B" w:rsidRPr="00DF5F71">
        <w:rPr>
          <w:rFonts w:ascii="Century Gothic" w:hAnsi="Century Gothic"/>
          <w:lang w:val="fr-CA"/>
        </w:rPr>
        <w:t xml:space="preserve"> philosophes depuis l’antiquité jusqu’à aujourd’hui</w:t>
      </w:r>
      <w:r w:rsidR="006E302B" w:rsidRPr="00DF5F71">
        <w:rPr>
          <w:rFonts w:ascii="Century Gothic" w:hAnsi="Century Gothic"/>
          <w:lang w:val="fr-CA"/>
        </w:rPr>
        <w:t xml:space="preserve">, les scientifiques (en sciences sociales, en biologie, en écologie sociale etc.) cherchent la </w:t>
      </w:r>
      <w:r w:rsidR="006E302B" w:rsidRPr="00DF5F71">
        <w:rPr>
          <w:rFonts w:ascii="Century Gothic" w:hAnsi="Century Gothic"/>
          <w:b/>
          <w:lang w:val="fr-CA"/>
        </w:rPr>
        <w:t>«nature»</w:t>
      </w:r>
      <w:r w:rsidR="006E302B" w:rsidRPr="00DF5F71">
        <w:rPr>
          <w:rFonts w:ascii="Century Gothic" w:hAnsi="Century Gothic"/>
          <w:lang w:val="fr-CA"/>
        </w:rPr>
        <w:t xml:space="preserve"> de l’être humain. Et donc ses caractéristiques </w:t>
      </w:r>
      <w:r w:rsidR="00AE5011" w:rsidRPr="00DF5F71">
        <w:rPr>
          <w:rFonts w:ascii="Century Gothic" w:hAnsi="Century Gothic"/>
          <w:lang w:val="fr-CA"/>
        </w:rPr>
        <w:t>essentielles</w:t>
      </w:r>
      <w:r w:rsidR="006E302B" w:rsidRPr="00DF5F71">
        <w:rPr>
          <w:rFonts w:ascii="Century Gothic" w:hAnsi="Century Gothic"/>
          <w:lang w:val="fr-CA"/>
        </w:rPr>
        <w:t xml:space="preserve"> qui la </w:t>
      </w:r>
      <w:r w:rsidR="00AE5011" w:rsidRPr="00DF5F71">
        <w:rPr>
          <w:rFonts w:ascii="Century Gothic" w:hAnsi="Century Gothic"/>
          <w:lang w:val="fr-CA"/>
        </w:rPr>
        <w:t>distinguent</w:t>
      </w:r>
      <w:r w:rsidR="006E302B" w:rsidRPr="00DF5F71">
        <w:rPr>
          <w:rFonts w:ascii="Century Gothic" w:hAnsi="Century Gothic"/>
          <w:lang w:val="fr-CA"/>
        </w:rPr>
        <w:t xml:space="preserve"> des animaux.</w:t>
      </w:r>
      <w:r w:rsidR="003A3ECE" w:rsidRPr="00DF5F71">
        <w:rPr>
          <w:rFonts w:ascii="Century Gothic" w:hAnsi="Century Gothic"/>
          <w:lang w:val="fr-CA"/>
        </w:rPr>
        <w:t xml:space="preserve"> Les êtres humains se développent dans 3 milieux sociaux et institutionnels</w:t>
      </w:r>
      <w:r w:rsidR="00BE6FD9" w:rsidRPr="00DF5F71">
        <w:rPr>
          <w:rFonts w:ascii="Century Gothic" w:hAnsi="Century Gothic"/>
          <w:lang w:val="fr-CA"/>
        </w:rPr>
        <w:t xml:space="preserve"> qui constituent les fondements de notre apprentissage</w:t>
      </w:r>
      <w:r w:rsidR="003A3ECE" w:rsidRPr="00DF5F71">
        <w:rPr>
          <w:rFonts w:ascii="Century Gothic" w:hAnsi="Century Gothic"/>
          <w:lang w:val="fr-CA"/>
        </w:rPr>
        <w:t xml:space="preserve"> : </w:t>
      </w:r>
      <w:r w:rsidR="00BE6FD9" w:rsidRPr="00DF5F71">
        <w:rPr>
          <w:rFonts w:ascii="Century Gothic" w:hAnsi="Century Gothic"/>
          <w:lang w:val="fr-CA"/>
        </w:rPr>
        <w:t>famille, école et lieu de travail.</w:t>
      </w:r>
      <w:r w:rsidR="00AC65D9" w:rsidRPr="00DF5F71">
        <w:rPr>
          <w:rFonts w:ascii="Century Gothic" w:hAnsi="Century Gothic"/>
          <w:lang w:val="fr-CA"/>
        </w:rPr>
        <w:t xml:space="preserve"> </w:t>
      </w:r>
    </w:p>
    <w:p w14:paraId="35BB2500" w14:textId="77777777" w:rsidR="0069307D" w:rsidRPr="00DF5F71" w:rsidRDefault="0069307D" w:rsidP="00693186">
      <w:pPr>
        <w:rPr>
          <w:rFonts w:ascii="Century Gothic" w:hAnsi="Century Gothic"/>
          <w:lang w:val="fr-CA"/>
        </w:rPr>
      </w:pPr>
    </w:p>
    <w:p w14:paraId="67873495" w14:textId="77777777" w:rsidR="00C40C74" w:rsidRPr="00DF5F71" w:rsidRDefault="007435D9" w:rsidP="00693186">
      <w:pPr>
        <w:rPr>
          <w:rFonts w:ascii="Century Gothic" w:hAnsi="Century Gothic"/>
          <w:lang w:val="fr-CA"/>
        </w:rPr>
      </w:pPr>
      <w:r w:rsidRPr="00DF5F71">
        <w:rPr>
          <w:rFonts w:ascii="Century Gothic" w:hAnsi="Century Gothic"/>
          <w:lang w:val="fr-CA"/>
        </w:rPr>
        <w:t>La nature humaine se dévoile à fur et à mesure que l’on interagit avec les autres.</w:t>
      </w:r>
      <w:r w:rsidR="00F675DB" w:rsidRPr="00DF5F71">
        <w:rPr>
          <w:rFonts w:ascii="Century Gothic" w:hAnsi="Century Gothic"/>
          <w:lang w:val="fr-CA"/>
        </w:rPr>
        <w:t xml:space="preserve"> Nous ne possédons donc pas de caractéristiques humaine</w:t>
      </w:r>
      <w:r w:rsidR="00AE5011" w:rsidRPr="00DF5F71">
        <w:rPr>
          <w:rFonts w:ascii="Century Gothic" w:hAnsi="Century Gothic"/>
          <w:lang w:val="fr-CA"/>
        </w:rPr>
        <w:t>s à la naissance et devons subir</w:t>
      </w:r>
      <w:r w:rsidR="00F675DB" w:rsidRPr="00DF5F71">
        <w:rPr>
          <w:rFonts w:ascii="Century Gothic" w:hAnsi="Century Gothic"/>
          <w:lang w:val="fr-CA"/>
        </w:rPr>
        <w:t xml:space="preserve"> un apprentissage. </w:t>
      </w:r>
      <w:r w:rsidR="00D0006E" w:rsidRPr="00DF5F71">
        <w:rPr>
          <w:rFonts w:ascii="Century Gothic" w:hAnsi="Century Gothic"/>
          <w:lang w:val="fr-CA"/>
        </w:rPr>
        <w:t xml:space="preserve">Si nous ne sommes pas né dans une famille d’êtres humains, nous ne pouvons </w:t>
      </w:r>
      <w:r w:rsidR="00D0006E" w:rsidRPr="00DF5F71">
        <w:rPr>
          <w:rFonts w:ascii="Century Gothic" w:hAnsi="Century Gothic"/>
          <w:i/>
          <w:lang w:val="fr-CA"/>
        </w:rPr>
        <w:t xml:space="preserve">pas </w:t>
      </w:r>
      <w:r w:rsidR="00D0006E" w:rsidRPr="00DF5F71">
        <w:rPr>
          <w:rFonts w:ascii="Century Gothic" w:hAnsi="Century Gothic"/>
          <w:lang w:val="fr-CA"/>
        </w:rPr>
        <w:t xml:space="preserve">être considérer comme humains. </w:t>
      </w:r>
      <w:r w:rsidRPr="00DF5F71">
        <w:rPr>
          <w:rFonts w:ascii="Century Gothic" w:hAnsi="Century Gothic"/>
          <w:lang w:val="fr-CA"/>
        </w:rPr>
        <w:t xml:space="preserve"> </w:t>
      </w:r>
    </w:p>
    <w:p w14:paraId="48F93230" w14:textId="77777777" w:rsidR="00C22DB1" w:rsidRDefault="00C22DB1" w:rsidP="00693186">
      <w:pPr>
        <w:rPr>
          <w:rFonts w:ascii="Century Gothic" w:hAnsi="Century Gothic"/>
          <w:lang w:val="fr-CA"/>
        </w:rPr>
      </w:pPr>
    </w:p>
    <w:p w14:paraId="1B073128" w14:textId="77777777" w:rsidR="00C22DB1" w:rsidRDefault="00C22DB1" w:rsidP="00693186">
      <w:pPr>
        <w:rPr>
          <w:rFonts w:ascii="Century Gothic" w:hAnsi="Century Gothic"/>
          <w:lang w:val="fr-CA"/>
        </w:rPr>
      </w:pPr>
    </w:p>
    <w:p w14:paraId="7DF59D93" w14:textId="77777777" w:rsidR="00C22DB1" w:rsidRDefault="00C22DB1" w:rsidP="00693186">
      <w:pPr>
        <w:rPr>
          <w:rFonts w:ascii="Century Gothic" w:hAnsi="Century Gothic"/>
          <w:lang w:val="fr-CA"/>
        </w:rPr>
      </w:pPr>
    </w:p>
    <w:p w14:paraId="52AB0CA2" w14:textId="77777777" w:rsidR="00776E52" w:rsidRPr="00DF5F71" w:rsidRDefault="00AE5011" w:rsidP="00693186">
      <w:pPr>
        <w:rPr>
          <w:rFonts w:ascii="Century Gothic" w:hAnsi="Century Gothic"/>
          <w:lang w:val="fr-CA"/>
        </w:rPr>
      </w:pPr>
      <w:r w:rsidRPr="00DF5F71">
        <w:rPr>
          <w:rFonts w:ascii="Century Gothic" w:hAnsi="Century Gothic"/>
          <w:lang w:val="fr-CA"/>
        </w:rPr>
        <w:t xml:space="preserve">* </w:t>
      </w:r>
      <w:r w:rsidR="00776E52" w:rsidRPr="00DF5F71">
        <w:rPr>
          <w:rFonts w:ascii="Century Gothic" w:hAnsi="Century Gothic"/>
          <w:lang w:val="fr-CA"/>
        </w:rPr>
        <w:t>Caractéristiques</w:t>
      </w:r>
      <w:r w:rsidR="00CB52B3" w:rsidRPr="00DF5F71">
        <w:rPr>
          <w:rFonts w:ascii="Century Gothic" w:hAnsi="Century Gothic"/>
          <w:lang w:val="fr-CA"/>
        </w:rPr>
        <w:t>/définition</w:t>
      </w:r>
      <w:r w:rsidR="002F66C8" w:rsidRPr="00DF5F71">
        <w:rPr>
          <w:rFonts w:ascii="Century Gothic" w:hAnsi="Century Gothic"/>
          <w:lang w:val="fr-CA"/>
        </w:rPr>
        <w:t xml:space="preserve"> de l’humain</w:t>
      </w:r>
      <w:r w:rsidR="00776E52" w:rsidRPr="00DF5F71">
        <w:rPr>
          <w:rFonts w:ascii="Century Gothic" w:hAnsi="Century Gothic"/>
          <w:lang w:val="fr-CA"/>
        </w:rPr>
        <w:t xml:space="preserve"> selon </w:t>
      </w:r>
      <w:r w:rsidR="00776E52" w:rsidRPr="00DF5F71">
        <w:rPr>
          <w:rFonts w:ascii="Century Gothic" w:hAnsi="Century Gothic"/>
          <w:b/>
          <w:lang w:val="fr-CA"/>
        </w:rPr>
        <w:t>Aristote</w:t>
      </w:r>
      <w:r w:rsidR="00776E52" w:rsidRPr="00DF5F71">
        <w:rPr>
          <w:rFonts w:ascii="Century Gothic" w:hAnsi="Century Gothic"/>
          <w:lang w:val="fr-CA"/>
        </w:rPr>
        <w:t> :</w:t>
      </w:r>
    </w:p>
    <w:p w14:paraId="071082FD" w14:textId="77777777" w:rsidR="002952D5" w:rsidRPr="00DF5F71" w:rsidRDefault="00AE5011" w:rsidP="00693186">
      <w:pPr>
        <w:rPr>
          <w:rFonts w:ascii="Century Gothic" w:hAnsi="Century Gothic"/>
          <w:lang w:val="fr-CA"/>
        </w:rPr>
      </w:pPr>
      <w:r w:rsidRPr="00DF5F71">
        <w:rPr>
          <w:rFonts w:ascii="Century Gothic" w:hAnsi="Century Gothic"/>
          <w:lang w:val="fr-CA"/>
        </w:rPr>
        <w:t xml:space="preserve">L’être humain est un </w:t>
      </w:r>
      <w:r w:rsidR="00E9280A">
        <w:rPr>
          <w:rFonts w:ascii="Century Gothic" w:hAnsi="Century Gothic"/>
          <w:lang w:val="fr-CA"/>
        </w:rPr>
        <w:t xml:space="preserve">(1) </w:t>
      </w:r>
      <w:r w:rsidRPr="00DF5F71">
        <w:rPr>
          <w:rFonts w:ascii="Century Gothic" w:hAnsi="Century Gothic"/>
          <w:lang w:val="fr-CA"/>
        </w:rPr>
        <w:t xml:space="preserve">animal </w:t>
      </w:r>
      <w:r w:rsidR="00E9280A">
        <w:rPr>
          <w:rFonts w:ascii="Century Gothic" w:hAnsi="Century Gothic"/>
          <w:lang w:val="fr-CA"/>
        </w:rPr>
        <w:t xml:space="preserve">(2) </w:t>
      </w:r>
      <w:r w:rsidRPr="00DF5F71">
        <w:rPr>
          <w:rFonts w:ascii="Century Gothic" w:hAnsi="Century Gothic"/>
          <w:lang w:val="fr-CA"/>
        </w:rPr>
        <w:t xml:space="preserve">rationnel, </w:t>
      </w:r>
      <w:r w:rsidR="00E9280A">
        <w:rPr>
          <w:rFonts w:ascii="Century Gothic" w:hAnsi="Century Gothic"/>
          <w:lang w:val="fr-CA"/>
        </w:rPr>
        <w:t xml:space="preserve">(3) </w:t>
      </w:r>
      <w:r w:rsidRPr="00DF5F71">
        <w:rPr>
          <w:rFonts w:ascii="Century Gothic" w:hAnsi="Century Gothic"/>
          <w:lang w:val="fr-CA"/>
        </w:rPr>
        <w:t xml:space="preserve">social et </w:t>
      </w:r>
      <w:r w:rsidR="00E9280A">
        <w:rPr>
          <w:rFonts w:ascii="Century Gothic" w:hAnsi="Century Gothic"/>
          <w:lang w:val="fr-CA"/>
        </w:rPr>
        <w:t xml:space="preserve">(4) </w:t>
      </w:r>
      <w:r w:rsidR="00BD1631">
        <w:rPr>
          <w:rFonts w:ascii="Century Gothic" w:hAnsi="Century Gothic"/>
          <w:lang w:val="fr-CA"/>
        </w:rPr>
        <w:t>politique.</w:t>
      </w:r>
    </w:p>
    <w:p w14:paraId="1F7DD91D" w14:textId="77777777" w:rsidR="002F66C8" w:rsidRPr="00DF5F71" w:rsidRDefault="003C63F6" w:rsidP="00693186">
      <w:pPr>
        <w:rPr>
          <w:rFonts w:ascii="Century Gothic" w:hAnsi="Century Gothic"/>
          <w:lang w:val="fr-CA"/>
        </w:rPr>
      </w:pPr>
      <w:r>
        <w:rPr>
          <w:rFonts w:ascii="Century Gothic" w:hAnsi="Century Gothic"/>
          <w:lang w:val="fr-CA"/>
        </w:rPr>
        <w:t>Caractéristique fondamental de cette définition :</w:t>
      </w:r>
    </w:p>
    <w:p w14:paraId="39FEDFAA" w14:textId="77777777" w:rsidR="00AC2EF7" w:rsidRPr="00DF5F71" w:rsidRDefault="00670962" w:rsidP="00693186">
      <w:pPr>
        <w:rPr>
          <w:rFonts w:ascii="Century Gothic" w:hAnsi="Century Gothic"/>
          <w:lang w:val="fr-CA"/>
        </w:rPr>
      </w:pPr>
      <w:r w:rsidRPr="00DF5F71">
        <w:rPr>
          <w:rFonts w:ascii="Century Gothic" w:hAnsi="Century Gothic"/>
          <w:b/>
          <w:u w:val="single"/>
          <w:lang w:val="fr-CA"/>
        </w:rPr>
        <w:lastRenderedPageBreak/>
        <w:t>La rationalité</w:t>
      </w:r>
      <w:r w:rsidRPr="00DF5F71">
        <w:rPr>
          <w:rFonts w:ascii="Century Gothic" w:hAnsi="Century Gothic"/>
          <w:u w:val="single"/>
          <w:lang w:val="fr-CA"/>
        </w:rPr>
        <w:t xml:space="preserve"> </w:t>
      </w:r>
    </w:p>
    <w:p w14:paraId="01D74418" w14:textId="77777777" w:rsidR="00670962" w:rsidRPr="00DF5F71" w:rsidRDefault="00AC2EF7" w:rsidP="00693186">
      <w:pPr>
        <w:rPr>
          <w:rFonts w:ascii="Century Gothic" w:hAnsi="Century Gothic"/>
          <w:lang w:val="fr-CA"/>
        </w:rPr>
      </w:pPr>
      <w:r w:rsidRPr="00DF5F71">
        <w:rPr>
          <w:rFonts w:ascii="Century Gothic" w:hAnsi="Century Gothic"/>
          <w:lang w:val="fr-CA"/>
        </w:rPr>
        <w:t>E</w:t>
      </w:r>
      <w:r w:rsidR="00670962" w:rsidRPr="00DF5F71">
        <w:rPr>
          <w:rFonts w:ascii="Century Gothic" w:hAnsi="Century Gothic"/>
          <w:lang w:val="fr-CA"/>
        </w:rPr>
        <w:t>lle nous différentie essentiellement des animaux.</w:t>
      </w:r>
      <w:r w:rsidR="00E253EE" w:rsidRPr="00DF5F71">
        <w:rPr>
          <w:rFonts w:ascii="Century Gothic" w:hAnsi="Century Gothic"/>
          <w:lang w:val="fr-CA"/>
        </w:rPr>
        <w:t xml:space="preserve"> La base de notre rationalité est la </w:t>
      </w:r>
      <w:r w:rsidR="00E253EE" w:rsidRPr="00DF5F71">
        <w:rPr>
          <w:rFonts w:ascii="Century Gothic" w:hAnsi="Century Gothic"/>
          <w:i/>
          <w:lang w:val="fr-CA"/>
        </w:rPr>
        <w:t>pensée</w:t>
      </w:r>
      <w:r w:rsidR="00E253EE" w:rsidRPr="00DF5F71">
        <w:rPr>
          <w:rFonts w:ascii="Century Gothic" w:hAnsi="Century Gothic"/>
          <w:lang w:val="fr-CA"/>
        </w:rPr>
        <w:t xml:space="preserve"> (notre capacité de </w:t>
      </w:r>
      <w:r w:rsidR="001A3612" w:rsidRPr="00DF5F71">
        <w:rPr>
          <w:rFonts w:ascii="Century Gothic" w:hAnsi="Century Gothic"/>
          <w:lang w:val="fr-CA"/>
        </w:rPr>
        <w:t>réfléchir</w:t>
      </w:r>
      <w:r w:rsidR="00E253EE" w:rsidRPr="00DF5F71">
        <w:rPr>
          <w:rFonts w:ascii="Century Gothic" w:hAnsi="Century Gothic"/>
          <w:lang w:val="fr-CA"/>
        </w:rPr>
        <w:t xml:space="preserve"> de façon abstraite et d’innover des moyens de productions et d’échange de </w:t>
      </w:r>
      <w:r w:rsidR="001F7210" w:rsidRPr="00DF5F71">
        <w:rPr>
          <w:rFonts w:ascii="Century Gothic" w:hAnsi="Century Gothic"/>
          <w:lang w:val="fr-CA"/>
        </w:rPr>
        <w:t>façon</w:t>
      </w:r>
      <w:r w:rsidR="00E253EE" w:rsidRPr="00DF5F71">
        <w:rPr>
          <w:rFonts w:ascii="Century Gothic" w:hAnsi="Century Gothic"/>
          <w:lang w:val="fr-CA"/>
        </w:rPr>
        <w:t xml:space="preserve"> continu</w:t>
      </w:r>
      <w:r w:rsidR="001F7210" w:rsidRPr="00DF5F71">
        <w:rPr>
          <w:rFonts w:ascii="Century Gothic" w:hAnsi="Century Gothic"/>
          <w:lang w:val="fr-CA"/>
        </w:rPr>
        <w:t xml:space="preserve"> afin </w:t>
      </w:r>
      <w:r w:rsidR="001F7210" w:rsidRPr="00DF5F71">
        <w:rPr>
          <w:rFonts w:ascii="Century Gothic" w:hAnsi="Century Gothic"/>
          <w:b/>
          <w:lang w:val="fr-CA"/>
        </w:rPr>
        <w:t>d’améliorer nos conditions de vie matériel et spirituels</w:t>
      </w:r>
      <w:r w:rsidR="001F7210" w:rsidRPr="00DF5F71">
        <w:rPr>
          <w:rFonts w:ascii="Century Gothic" w:hAnsi="Century Gothic"/>
          <w:lang w:val="fr-CA"/>
        </w:rPr>
        <w:t>). La rationalité humaine se dévoile sous 2 modalités :</w:t>
      </w:r>
    </w:p>
    <w:p w14:paraId="3A5BFD33" w14:textId="77777777" w:rsidR="001F7210" w:rsidRPr="00DF5F71" w:rsidRDefault="001F7210" w:rsidP="001F7210">
      <w:pPr>
        <w:pStyle w:val="Paragraphedeliste"/>
        <w:numPr>
          <w:ilvl w:val="0"/>
          <w:numId w:val="23"/>
        </w:numPr>
        <w:rPr>
          <w:rFonts w:ascii="Century Gothic" w:hAnsi="Century Gothic"/>
          <w:u w:val="single"/>
          <w:lang w:val="fr-CA"/>
        </w:rPr>
      </w:pPr>
      <w:r w:rsidRPr="00DF5F71">
        <w:rPr>
          <w:rFonts w:ascii="Century Gothic" w:hAnsi="Century Gothic"/>
          <w:u w:val="single"/>
          <w:lang w:val="fr-CA"/>
        </w:rPr>
        <w:t>La conscience</w:t>
      </w:r>
    </w:p>
    <w:p w14:paraId="760D5502" w14:textId="77777777" w:rsidR="001F1347" w:rsidRPr="00DF5F71" w:rsidRDefault="00360D55" w:rsidP="001F1347">
      <w:pPr>
        <w:pStyle w:val="Paragraphedeliste"/>
        <w:ind w:left="2520"/>
        <w:rPr>
          <w:rFonts w:ascii="Century Gothic" w:hAnsi="Century Gothic"/>
          <w:lang w:val="fr-CA"/>
        </w:rPr>
      </w:pPr>
      <w:r w:rsidRPr="00DF5F71">
        <w:rPr>
          <w:rFonts w:ascii="Century Gothic" w:hAnsi="Century Gothic"/>
          <w:lang w:val="fr-CA"/>
        </w:rPr>
        <w:t xml:space="preserve">C’est la capacité de l’être humain à distinguer le </w:t>
      </w:r>
      <w:r w:rsidRPr="00DF5F71">
        <w:rPr>
          <w:rFonts w:ascii="Century Gothic" w:hAnsi="Century Gothic"/>
          <w:b/>
          <w:u w:val="single"/>
          <w:lang w:val="fr-CA"/>
        </w:rPr>
        <w:t>vrai du faux</w:t>
      </w:r>
      <w:r w:rsidRPr="00DF5F71">
        <w:rPr>
          <w:rFonts w:ascii="Century Gothic" w:hAnsi="Century Gothic"/>
          <w:lang w:val="fr-CA"/>
        </w:rPr>
        <w:t>, la vérité de l’</w:t>
      </w:r>
      <w:r w:rsidR="00247D25" w:rsidRPr="00DF5F71">
        <w:rPr>
          <w:rFonts w:ascii="Century Gothic" w:hAnsi="Century Gothic"/>
          <w:lang w:val="fr-CA"/>
        </w:rPr>
        <w:t xml:space="preserve">erreur (au niveau scientifique c’est la </w:t>
      </w:r>
      <w:r w:rsidR="00247D25" w:rsidRPr="00DF5F71">
        <w:rPr>
          <w:rFonts w:ascii="Century Gothic" w:hAnsi="Century Gothic"/>
          <w:i/>
          <w:lang w:val="fr-CA"/>
        </w:rPr>
        <w:t>méthode expérimentale</w:t>
      </w:r>
      <w:r w:rsidR="00A90744" w:rsidRPr="00DF5F71">
        <w:rPr>
          <w:rFonts w:ascii="Century Gothic" w:hAnsi="Century Gothic"/>
          <w:i/>
          <w:lang w:val="fr-CA"/>
        </w:rPr>
        <w:t>,</w:t>
      </w:r>
      <w:r w:rsidR="00247D25" w:rsidRPr="00DF5F71">
        <w:rPr>
          <w:rFonts w:ascii="Century Gothic" w:hAnsi="Century Gothic"/>
          <w:lang w:val="fr-CA"/>
        </w:rPr>
        <w:t xml:space="preserve"> qui nous permet de réaliser cette distinction</w:t>
      </w:r>
      <w:r w:rsidR="00FC0622" w:rsidRPr="00DF5F71">
        <w:rPr>
          <w:rFonts w:ascii="Century Gothic" w:hAnsi="Century Gothic"/>
          <w:lang w:val="fr-CA"/>
        </w:rPr>
        <w:t>)</w:t>
      </w:r>
      <w:r w:rsidR="00247D25" w:rsidRPr="00DF5F71">
        <w:rPr>
          <w:rFonts w:ascii="Century Gothic" w:hAnsi="Century Gothic"/>
          <w:lang w:val="fr-CA"/>
        </w:rPr>
        <w:t>.</w:t>
      </w:r>
    </w:p>
    <w:p w14:paraId="78832981" w14:textId="77777777" w:rsidR="00360D55" w:rsidRPr="00DF5F71" w:rsidRDefault="00010F56" w:rsidP="00010F56">
      <w:pPr>
        <w:pStyle w:val="Paragraphedeliste"/>
        <w:tabs>
          <w:tab w:val="left" w:pos="4215"/>
        </w:tabs>
        <w:ind w:left="2520"/>
        <w:rPr>
          <w:rFonts w:ascii="Century Gothic" w:hAnsi="Century Gothic"/>
          <w:lang w:val="fr-CA"/>
        </w:rPr>
      </w:pPr>
      <w:r w:rsidRPr="00DF5F71">
        <w:rPr>
          <w:rFonts w:ascii="Century Gothic" w:hAnsi="Century Gothic"/>
          <w:lang w:val="fr-CA"/>
        </w:rPr>
        <w:tab/>
      </w:r>
    </w:p>
    <w:p w14:paraId="5ADC3CC3" w14:textId="77777777" w:rsidR="00010F56" w:rsidRPr="00DF5F71" w:rsidRDefault="00010F56" w:rsidP="00010F56">
      <w:pPr>
        <w:pStyle w:val="Paragraphedeliste"/>
        <w:tabs>
          <w:tab w:val="left" w:pos="4215"/>
        </w:tabs>
        <w:ind w:left="2520"/>
        <w:rPr>
          <w:rFonts w:ascii="Century Gothic" w:hAnsi="Century Gothic"/>
          <w:lang w:val="fr-CA"/>
        </w:rPr>
      </w:pPr>
    </w:p>
    <w:p w14:paraId="4E13EB44" w14:textId="77777777" w:rsidR="001F7210" w:rsidRPr="00DF5F71" w:rsidRDefault="001F7210" w:rsidP="001F7210">
      <w:pPr>
        <w:pStyle w:val="Paragraphedeliste"/>
        <w:numPr>
          <w:ilvl w:val="0"/>
          <w:numId w:val="23"/>
        </w:numPr>
        <w:rPr>
          <w:rFonts w:ascii="Century Gothic" w:hAnsi="Century Gothic"/>
          <w:u w:val="single"/>
          <w:lang w:val="fr-CA"/>
        </w:rPr>
      </w:pPr>
      <w:r w:rsidRPr="00DF5F71">
        <w:rPr>
          <w:rFonts w:ascii="Century Gothic" w:hAnsi="Century Gothic"/>
          <w:u w:val="single"/>
          <w:lang w:val="fr-CA"/>
        </w:rPr>
        <w:t>La conscience morale</w:t>
      </w:r>
    </w:p>
    <w:p w14:paraId="6D357527" w14:textId="77777777" w:rsidR="008C6BBF" w:rsidRPr="001D2899" w:rsidRDefault="0075424B" w:rsidP="001D2899">
      <w:pPr>
        <w:pStyle w:val="Paragraphedeliste"/>
        <w:ind w:left="2520"/>
        <w:rPr>
          <w:rFonts w:ascii="Century Gothic" w:hAnsi="Century Gothic"/>
          <w:lang w:val="fr-CA"/>
        </w:rPr>
      </w:pPr>
      <w:r w:rsidRPr="00DF5F71">
        <w:rPr>
          <w:rFonts w:ascii="Century Gothic" w:hAnsi="Century Gothic"/>
          <w:lang w:val="fr-CA"/>
        </w:rPr>
        <w:t>Elle permet aux êtres humains de différencier le juste et l’injuste</w:t>
      </w:r>
      <w:r w:rsidR="00DA7AF9" w:rsidRPr="00DF5F71">
        <w:rPr>
          <w:rFonts w:ascii="Century Gothic" w:hAnsi="Century Gothic"/>
          <w:lang w:val="fr-CA"/>
        </w:rPr>
        <w:t xml:space="preserve">, l’utilise du nuisible, le </w:t>
      </w:r>
      <w:r w:rsidR="00DA7AF9" w:rsidRPr="00DF5F71">
        <w:rPr>
          <w:rFonts w:ascii="Century Gothic" w:hAnsi="Century Gothic"/>
          <w:b/>
          <w:u w:val="single"/>
          <w:lang w:val="fr-CA"/>
        </w:rPr>
        <w:t>bien du mal</w:t>
      </w:r>
      <w:r w:rsidR="00DA7AF9" w:rsidRPr="00DF5F71">
        <w:rPr>
          <w:rFonts w:ascii="Century Gothic" w:hAnsi="Century Gothic"/>
          <w:lang w:val="fr-CA"/>
        </w:rPr>
        <w:t>.</w:t>
      </w:r>
    </w:p>
    <w:p w14:paraId="36DC5720" w14:textId="77777777" w:rsidR="008C6BBF" w:rsidRPr="00DF5F71" w:rsidRDefault="008C6BBF" w:rsidP="008C6BBF">
      <w:pPr>
        <w:rPr>
          <w:rFonts w:ascii="Century Gothic" w:hAnsi="Century Gothic"/>
          <w:b/>
          <w:lang w:val="fr-CA"/>
        </w:rPr>
      </w:pPr>
      <w:r w:rsidRPr="00DF5F71">
        <w:rPr>
          <w:rFonts w:ascii="Century Gothic" w:hAnsi="Century Gothic"/>
          <w:b/>
          <w:lang w:val="fr-CA"/>
        </w:rPr>
        <w:t>Des deux types de consciences, lequel est le plus important ?</w:t>
      </w:r>
    </w:p>
    <w:p w14:paraId="3E072724" w14:textId="77777777" w:rsidR="001A7F36" w:rsidRPr="00DF5F71" w:rsidRDefault="00F82BA4" w:rsidP="008C6BBF">
      <w:pPr>
        <w:rPr>
          <w:rFonts w:ascii="Century Gothic" w:hAnsi="Century Gothic"/>
          <w:lang w:val="fr-CA"/>
        </w:rPr>
      </w:pPr>
      <w:r w:rsidRPr="00DF5F71">
        <w:rPr>
          <w:rFonts w:ascii="Century Gothic" w:hAnsi="Century Gothic"/>
          <w:lang w:val="fr-CA"/>
        </w:rPr>
        <w:t>La conscience, car elle est la base; le fondement de la conscience morale. La conscience morale dépend donc de la conscience.</w:t>
      </w:r>
    </w:p>
    <w:p w14:paraId="3375529E" w14:textId="77777777" w:rsidR="0046727E" w:rsidRPr="00DF5F71" w:rsidRDefault="0046727E" w:rsidP="008C6BBF">
      <w:pPr>
        <w:rPr>
          <w:rFonts w:ascii="Century Gothic" w:hAnsi="Century Gothic"/>
          <w:b/>
          <w:lang w:val="fr-CA"/>
        </w:rPr>
      </w:pPr>
    </w:p>
    <w:p w14:paraId="36EF3644" w14:textId="77777777" w:rsidR="0052582E" w:rsidRPr="00DF5F71" w:rsidRDefault="0046727E" w:rsidP="008C6BBF">
      <w:pPr>
        <w:rPr>
          <w:rFonts w:ascii="Century Gothic" w:hAnsi="Century Gothic"/>
          <w:b/>
          <w:lang w:val="fr-CA"/>
        </w:rPr>
      </w:pPr>
      <w:r w:rsidRPr="00DF5F71">
        <w:rPr>
          <w:rFonts w:ascii="Century Gothic" w:hAnsi="Century Gothic"/>
          <w:b/>
          <w:lang w:val="fr-CA"/>
        </w:rPr>
        <w:t>Afin d’améliorer les conditions d’existences matériel et spirituel des êtres humains, quelle est le type de conscience ?</w:t>
      </w:r>
    </w:p>
    <w:p w14:paraId="12019164" w14:textId="77777777" w:rsidR="00252768" w:rsidRPr="00DF5F71" w:rsidRDefault="00A90744" w:rsidP="008C6BBF">
      <w:pPr>
        <w:rPr>
          <w:rFonts w:ascii="Century Gothic" w:hAnsi="Century Gothic"/>
          <w:lang w:val="fr-CA"/>
        </w:rPr>
      </w:pPr>
      <w:r w:rsidRPr="00DF5F71">
        <w:rPr>
          <w:rFonts w:ascii="Century Gothic" w:hAnsi="Century Gothic"/>
          <w:lang w:val="fr-CA"/>
        </w:rPr>
        <w:t>C’</w:t>
      </w:r>
      <w:r w:rsidR="00252768" w:rsidRPr="00DF5F71">
        <w:rPr>
          <w:rFonts w:ascii="Century Gothic" w:hAnsi="Century Gothic"/>
          <w:lang w:val="fr-CA"/>
        </w:rPr>
        <w:t>est la conscience morale. (p. 43)</w:t>
      </w:r>
    </w:p>
    <w:p w14:paraId="61337621" w14:textId="77777777" w:rsidR="008C6BBF" w:rsidRPr="00DF5F71" w:rsidRDefault="008C6BBF" w:rsidP="00166DEE">
      <w:pPr>
        <w:rPr>
          <w:rFonts w:ascii="Century Gothic" w:hAnsi="Century Gothic"/>
          <w:lang w:val="fr-CA"/>
        </w:rPr>
      </w:pPr>
    </w:p>
    <w:p w14:paraId="0E47B0CD" w14:textId="77777777" w:rsidR="00166DEE" w:rsidRPr="00DF5F71" w:rsidRDefault="00166DEE" w:rsidP="00166DEE">
      <w:pPr>
        <w:rPr>
          <w:rFonts w:ascii="Century Gothic" w:hAnsi="Century Gothic"/>
          <w:lang w:val="fr-CA"/>
        </w:rPr>
      </w:pPr>
      <w:r w:rsidRPr="00DF5F71">
        <w:rPr>
          <w:rFonts w:ascii="Century Gothic" w:hAnsi="Century Gothic"/>
          <w:lang w:val="fr-CA"/>
        </w:rPr>
        <w:t>11/12 /2013</w:t>
      </w:r>
    </w:p>
    <w:p w14:paraId="6F564FA8" w14:textId="77777777" w:rsidR="00166DEE" w:rsidRPr="00DF5F71" w:rsidRDefault="00166DEE" w:rsidP="00B52441">
      <w:pPr>
        <w:rPr>
          <w:rFonts w:ascii="Century Gothic" w:hAnsi="Century Gothic"/>
          <w:b/>
          <w:lang w:val="fr-CA"/>
        </w:rPr>
      </w:pPr>
    </w:p>
    <w:p w14:paraId="5D3AE028" w14:textId="77777777" w:rsidR="008C6BBF" w:rsidRPr="00DF5F71" w:rsidRDefault="00B52441" w:rsidP="00B52441">
      <w:pPr>
        <w:rPr>
          <w:rFonts w:ascii="Century Gothic" w:hAnsi="Century Gothic"/>
          <w:b/>
          <w:lang w:val="fr-CA"/>
        </w:rPr>
      </w:pPr>
      <w:r w:rsidRPr="00DF5F71">
        <w:rPr>
          <w:rFonts w:ascii="Century Gothic" w:hAnsi="Century Gothic"/>
          <w:b/>
          <w:lang w:val="fr-CA"/>
        </w:rPr>
        <w:t xml:space="preserve">Pourquoi les êtres humains doivent ils </w:t>
      </w:r>
      <w:r w:rsidR="00977D85" w:rsidRPr="00DF5F71">
        <w:rPr>
          <w:rFonts w:ascii="Century Gothic" w:hAnsi="Century Gothic"/>
          <w:i/>
          <w:lang w:val="fr-CA"/>
        </w:rPr>
        <w:t>nécessairement</w:t>
      </w:r>
      <w:r w:rsidRPr="00DF5F71">
        <w:rPr>
          <w:rFonts w:ascii="Century Gothic" w:hAnsi="Century Gothic"/>
          <w:i/>
          <w:lang w:val="fr-CA"/>
        </w:rPr>
        <w:t xml:space="preserve"> </w:t>
      </w:r>
      <w:r w:rsidRPr="00DF5F71">
        <w:rPr>
          <w:rFonts w:ascii="Century Gothic" w:hAnsi="Century Gothic"/>
          <w:b/>
          <w:lang w:val="fr-CA"/>
        </w:rPr>
        <w:t xml:space="preserve">se socialiser dans ses trois institutions fondamentales : la famille (élargie, nucléaire ou monoparentale), </w:t>
      </w:r>
      <w:r w:rsidR="00057CA7" w:rsidRPr="00DF5F71">
        <w:rPr>
          <w:rFonts w:ascii="Century Gothic" w:hAnsi="Century Gothic"/>
          <w:b/>
          <w:lang w:val="fr-CA"/>
        </w:rPr>
        <w:t>l’éco</w:t>
      </w:r>
      <w:r w:rsidR="00166DEE" w:rsidRPr="00DF5F71">
        <w:rPr>
          <w:rFonts w:ascii="Century Gothic" w:hAnsi="Century Gothic"/>
          <w:b/>
          <w:lang w:val="fr-CA"/>
        </w:rPr>
        <w:t xml:space="preserve">le et les organismes de travail </w:t>
      </w:r>
      <w:r w:rsidR="00057CA7" w:rsidRPr="00DF5F71">
        <w:rPr>
          <w:rFonts w:ascii="Century Gothic" w:hAnsi="Century Gothic"/>
          <w:b/>
          <w:lang w:val="fr-CA"/>
        </w:rPr>
        <w:t xml:space="preserve">(dans le privé </w:t>
      </w:r>
      <w:r w:rsidR="00166DEE" w:rsidRPr="00DF5F71">
        <w:rPr>
          <w:rFonts w:ascii="Century Gothic" w:hAnsi="Century Gothic"/>
          <w:b/>
          <w:lang w:val="fr-CA"/>
        </w:rPr>
        <w:t>et/</w:t>
      </w:r>
      <w:r w:rsidR="00057CA7" w:rsidRPr="00DF5F71">
        <w:rPr>
          <w:rFonts w:ascii="Century Gothic" w:hAnsi="Century Gothic"/>
          <w:b/>
          <w:lang w:val="fr-CA"/>
        </w:rPr>
        <w:t>ou publique) ?</w:t>
      </w:r>
    </w:p>
    <w:p w14:paraId="36B64FC0" w14:textId="77777777" w:rsidR="00EF2555" w:rsidRPr="00DF5F71" w:rsidRDefault="00EF2555" w:rsidP="00BC1A3F">
      <w:pPr>
        <w:rPr>
          <w:rFonts w:ascii="Century Gothic" w:hAnsi="Century Gothic"/>
          <w:i/>
          <w:lang w:val="fr-CA"/>
        </w:rPr>
      </w:pPr>
      <w:r w:rsidRPr="00DF5F71">
        <w:rPr>
          <w:rFonts w:ascii="Century Gothic" w:hAnsi="Century Gothic"/>
          <w:i/>
          <w:lang w:val="fr-CA"/>
        </w:rPr>
        <w:t>Sachant que…</w:t>
      </w:r>
    </w:p>
    <w:p w14:paraId="0B1E3DD6" w14:textId="77777777" w:rsidR="008C6BBF" w:rsidRPr="00DF5F71" w:rsidRDefault="00353ABC" w:rsidP="008846CE">
      <w:pPr>
        <w:spacing w:line="240" w:lineRule="auto"/>
        <w:rPr>
          <w:rFonts w:ascii="Century Gothic" w:hAnsi="Century Gothic"/>
          <w:lang w:val="fr-CA"/>
        </w:rPr>
      </w:pPr>
      <w:r w:rsidRPr="00DF5F71">
        <w:rPr>
          <w:rFonts w:ascii="Century Gothic" w:hAnsi="Century Gothic"/>
          <w:lang w:val="fr-CA"/>
        </w:rPr>
        <w:t>Famille</w:t>
      </w:r>
    </w:p>
    <w:p w14:paraId="2237005A" w14:textId="77777777" w:rsidR="00353ABC" w:rsidRPr="00DF5F71" w:rsidRDefault="00353ABC" w:rsidP="008846CE">
      <w:pPr>
        <w:pStyle w:val="Paragraphedeliste"/>
        <w:numPr>
          <w:ilvl w:val="0"/>
          <w:numId w:val="25"/>
        </w:numPr>
        <w:spacing w:line="240" w:lineRule="auto"/>
        <w:rPr>
          <w:rFonts w:ascii="Century Gothic" w:hAnsi="Century Gothic"/>
          <w:lang w:val="fr-CA"/>
        </w:rPr>
      </w:pPr>
      <w:r w:rsidRPr="00DF5F71">
        <w:rPr>
          <w:rFonts w:ascii="Century Gothic" w:hAnsi="Century Gothic"/>
          <w:lang w:val="fr-CA"/>
        </w:rPr>
        <w:t>Élargie</w:t>
      </w:r>
      <w:r w:rsidR="001E0BEF" w:rsidRPr="00DF5F71">
        <w:rPr>
          <w:rFonts w:ascii="Century Gothic" w:hAnsi="Century Gothic"/>
          <w:lang w:val="fr-CA"/>
        </w:rPr>
        <w:t> :</w:t>
      </w:r>
      <w:r w:rsidRPr="00DF5F71">
        <w:rPr>
          <w:rFonts w:ascii="Century Gothic" w:hAnsi="Century Gothic"/>
          <w:lang w:val="fr-CA"/>
        </w:rPr>
        <w:t xml:space="preserve"> tout membre de la famille autre que nos parents, sœurs et frères (</w:t>
      </w:r>
      <w:r w:rsidR="009966B6" w:rsidRPr="00DF5F71">
        <w:rPr>
          <w:rFonts w:ascii="Century Gothic" w:hAnsi="Century Gothic"/>
          <w:lang w:val="fr-CA"/>
        </w:rPr>
        <w:t xml:space="preserve">donc les </w:t>
      </w:r>
      <w:r w:rsidRPr="00DF5F71">
        <w:rPr>
          <w:rFonts w:ascii="Century Gothic" w:hAnsi="Century Gothic"/>
          <w:lang w:val="fr-CA"/>
        </w:rPr>
        <w:t>grands-parents, oncles, tantes, cousins etc.)</w:t>
      </w:r>
    </w:p>
    <w:p w14:paraId="33154CB8" w14:textId="77777777" w:rsidR="00BF3434" w:rsidRPr="00DF5F71" w:rsidRDefault="00BF3434" w:rsidP="008846CE">
      <w:pPr>
        <w:pStyle w:val="Paragraphedeliste"/>
        <w:numPr>
          <w:ilvl w:val="0"/>
          <w:numId w:val="25"/>
        </w:numPr>
        <w:spacing w:line="240" w:lineRule="auto"/>
        <w:rPr>
          <w:rFonts w:ascii="Century Gothic" w:hAnsi="Century Gothic"/>
          <w:lang w:val="fr-CA"/>
        </w:rPr>
      </w:pPr>
      <w:r w:rsidRPr="00DF5F71">
        <w:rPr>
          <w:rFonts w:ascii="Century Gothic" w:hAnsi="Century Gothic"/>
          <w:lang w:val="fr-CA"/>
        </w:rPr>
        <w:t>Nucléaire</w:t>
      </w:r>
      <w:r w:rsidR="00AE44C5" w:rsidRPr="00DF5F71">
        <w:rPr>
          <w:rFonts w:ascii="Century Gothic" w:hAnsi="Century Gothic"/>
          <w:lang w:val="fr-CA"/>
        </w:rPr>
        <w:t> :</w:t>
      </w:r>
      <w:r w:rsidRPr="00DF5F71">
        <w:rPr>
          <w:rFonts w:ascii="Century Gothic" w:hAnsi="Century Gothic"/>
          <w:lang w:val="fr-CA"/>
        </w:rPr>
        <w:t xml:space="preserve"> </w:t>
      </w:r>
      <w:r w:rsidR="0045555E" w:rsidRPr="00DF5F71">
        <w:rPr>
          <w:rFonts w:ascii="Century Gothic" w:hAnsi="Century Gothic"/>
          <w:lang w:val="fr-CA"/>
        </w:rPr>
        <w:t>composé d’un couple, chacun ayant leurs propres enfants biologiquement liés</w:t>
      </w:r>
    </w:p>
    <w:p w14:paraId="532D0862" w14:textId="77777777" w:rsidR="00A4243B" w:rsidRPr="00DF5F71" w:rsidRDefault="00A4243B" w:rsidP="008846CE">
      <w:pPr>
        <w:pStyle w:val="Paragraphedeliste"/>
        <w:numPr>
          <w:ilvl w:val="0"/>
          <w:numId w:val="25"/>
        </w:numPr>
        <w:spacing w:line="240" w:lineRule="auto"/>
        <w:rPr>
          <w:rFonts w:ascii="Century Gothic" w:hAnsi="Century Gothic"/>
          <w:lang w:val="fr-CA"/>
        </w:rPr>
      </w:pPr>
      <w:r w:rsidRPr="00DF5F71">
        <w:rPr>
          <w:rFonts w:ascii="Century Gothic" w:hAnsi="Century Gothic"/>
          <w:lang w:val="fr-CA"/>
        </w:rPr>
        <w:t>Monoparentale</w:t>
      </w:r>
      <w:r w:rsidR="00AE44C5" w:rsidRPr="00DF5F71">
        <w:rPr>
          <w:rFonts w:ascii="Century Gothic" w:hAnsi="Century Gothic"/>
          <w:lang w:val="fr-CA"/>
        </w:rPr>
        <w:t> :</w:t>
      </w:r>
      <w:r w:rsidRPr="00DF5F71">
        <w:rPr>
          <w:rFonts w:ascii="Century Gothic" w:hAnsi="Century Gothic"/>
          <w:lang w:val="fr-CA"/>
        </w:rPr>
        <w:t xml:space="preserve"> </w:t>
      </w:r>
      <w:r w:rsidR="00311D9C" w:rsidRPr="00DF5F71">
        <w:rPr>
          <w:rFonts w:ascii="Century Gothic" w:hAnsi="Century Gothic"/>
          <w:lang w:val="fr-CA"/>
        </w:rPr>
        <w:t>composé d’un seul parent.</w:t>
      </w:r>
    </w:p>
    <w:p w14:paraId="01A773C4" w14:textId="77777777" w:rsidR="00A4243B" w:rsidRPr="00DF5F71" w:rsidRDefault="006D3E40" w:rsidP="008846CE">
      <w:pPr>
        <w:spacing w:line="240" w:lineRule="auto"/>
        <w:rPr>
          <w:rFonts w:ascii="Century Gothic" w:hAnsi="Century Gothic"/>
          <w:lang w:val="fr-CA"/>
        </w:rPr>
      </w:pPr>
      <w:r w:rsidRPr="00DF5F71">
        <w:rPr>
          <w:rFonts w:ascii="Century Gothic" w:hAnsi="Century Gothic"/>
          <w:lang w:val="fr-CA"/>
        </w:rPr>
        <w:t>Organisme de travail</w:t>
      </w:r>
    </w:p>
    <w:p w14:paraId="1010E9B7" w14:textId="77777777" w:rsidR="006F696F" w:rsidRPr="00DF5F71" w:rsidRDefault="00C23D48" w:rsidP="008846CE">
      <w:pPr>
        <w:pStyle w:val="Paragraphedeliste"/>
        <w:numPr>
          <w:ilvl w:val="0"/>
          <w:numId w:val="26"/>
        </w:numPr>
        <w:spacing w:line="240" w:lineRule="auto"/>
        <w:rPr>
          <w:rFonts w:ascii="Century Gothic" w:hAnsi="Century Gothic"/>
          <w:lang w:val="fr-CA"/>
        </w:rPr>
      </w:pPr>
      <w:r w:rsidRPr="00DF5F71">
        <w:rPr>
          <w:rFonts w:ascii="Century Gothic" w:hAnsi="Century Gothic"/>
          <w:lang w:val="fr-CA"/>
        </w:rPr>
        <w:lastRenderedPageBreak/>
        <w:t>Privé</w:t>
      </w:r>
      <w:r w:rsidR="006E1837" w:rsidRPr="00DF5F71">
        <w:rPr>
          <w:rFonts w:ascii="Century Gothic" w:hAnsi="Century Gothic"/>
          <w:lang w:val="fr-CA"/>
        </w:rPr>
        <w:t> :</w:t>
      </w:r>
      <w:r w:rsidR="003F344C" w:rsidRPr="00DF5F71">
        <w:rPr>
          <w:rFonts w:ascii="Century Gothic" w:hAnsi="Century Gothic"/>
          <w:lang w:val="fr-CA"/>
        </w:rPr>
        <w:t xml:space="preserve"> </w:t>
      </w:r>
      <w:r w:rsidR="00F60984" w:rsidRPr="00DF5F71">
        <w:rPr>
          <w:rFonts w:ascii="Century Gothic" w:hAnsi="Century Gothic"/>
          <w:lang w:val="fr-CA"/>
        </w:rPr>
        <w:t>Tous comportements</w:t>
      </w:r>
      <w:r w:rsidR="003F344C" w:rsidRPr="00DF5F71">
        <w:rPr>
          <w:rFonts w:ascii="Century Gothic" w:hAnsi="Century Gothic"/>
          <w:lang w:val="fr-CA"/>
        </w:rPr>
        <w:t>, pensée ou idée</w:t>
      </w:r>
      <w:r w:rsidR="00F60984" w:rsidRPr="00DF5F71">
        <w:rPr>
          <w:rFonts w:ascii="Century Gothic" w:hAnsi="Century Gothic"/>
          <w:lang w:val="fr-CA"/>
        </w:rPr>
        <w:t>s</w:t>
      </w:r>
      <w:r w:rsidR="003F344C" w:rsidRPr="00DF5F71">
        <w:rPr>
          <w:rFonts w:ascii="Century Gothic" w:hAnsi="Century Gothic"/>
          <w:lang w:val="fr-CA"/>
        </w:rPr>
        <w:t xml:space="preserve"> qui se </w:t>
      </w:r>
      <w:r w:rsidR="00F60984" w:rsidRPr="00DF5F71">
        <w:rPr>
          <w:rFonts w:ascii="Century Gothic" w:hAnsi="Century Gothic"/>
          <w:lang w:val="fr-CA"/>
        </w:rPr>
        <w:t>rapportent</w:t>
      </w:r>
      <w:r w:rsidR="003F344C" w:rsidRPr="00DF5F71">
        <w:rPr>
          <w:rFonts w:ascii="Century Gothic" w:hAnsi="Century Gothic"/>
          <w:lang w:val="fr-CA"/>
        </w:rPr>
        <w:t xml:space="preserve"> à un individu ou </w:t>
      </w:r>
      <w:r w:rsidR="00974C5E" w:rsidRPr="00DF5F71">
        <w:rPr>
          <w:rFonts w:ascii="Century Gothic" w:hAnsi="Century Gothic"/>
          <w:lang w:val="fr-CA"/>
        </w:rPr>
        <w:t>à une particularité.</w:t>
      </w:r>
    </w:p>
    <w:p w14:paraId="73E2DE35" w14:textId="77777777" w:rsidR="00974C5E" w:rsidRPr="00DF5F71" w:rsidRDefault="004054D4" w:rsidP="008846CE">
      <w:pPr>
        <w:pStyle w:val="Paragraphedeliste"/>
        <w:spacing w:line="240" w:lineRule="auto"/>
        <w:rPr>
          <w:rFonts w:ascii="Century Gothic" w:hAnsi="Century Gothic"/>
          <w:lang w:val="fr-CA"/>
        </w:rPr>
      </w:pPr>
      <w:r w:rsidRPr="00DF5F71">
        <w:rPr>
          <w:rFonts w:ascii="Century Gothic" w:hAnsi="Century Gothic"/>
          <w:lang w:val="fr-CA"/>
        </w:rPr>
        <w:t xml:space="preserve">Ex. </w:t>
      </w:r>
      <w:r w:rsidR="005925DF" w:rsidRPr="00DF5F71">
        <w:rPr>
          <w:rFonts w:ascii="Century Gothic" w:hAnsi="Century Gothic"/>
          <w:lang w:val="fr-CA"/>
        </w:rPr>
        <w:t xml:space="preserve"> La décision de se marier est un comportement privé.</w:t>
      </w:r>
    </w:p>
    <w:p w14:paraId="61737C98" w14:textId="77777777" w:rsidR="004054D4" w:rsidRPr="00DF5F71" w:rsidRDefault="004054D4" w:rsidP="008846CE">
      <w:pPr>
        <w:pStyle w:val="Paragraphedeliste"/>
        <w:spacing w:line="240" w:lineRule="auto"/>
        <w:rPr>
          <w:rFonts w:ascii="Century Gothic" w:hAnsi="Century Gothic"/>
          <w:lang w:val="fr-CA"/>
        </w:rPr>
      </w:pPr>
    </w:p>
    <w:p w14:paraId="267FB3A7" w14:textId="77777777" w:rsidR="00C23D48" w:rsidRPr="00DF5F71" w:rsidRDefault="00C23D48" w:rsidP="008846CE">
      <w:pPr>
        <w:pStyle w:val="Paragraphedeliste"/>
        <w:numPr>
          <w:ilvl w:val="0"/>
          <w:numId w:val="26"/>
        </w:numPr>
        <w:spacing w:line="240" w:lineRule="auto"/>
        <w:rPr>
          <w:rFonts w:ascii="Century Gothic" w:hAnsi="Century Gothic"/>
          <w:lang w:val="fr-CA"/>
        </w:rPr>
      </w:pPr>
      <w:r w:rsidRPr="00DF5F71">
        <w:rPr>
          <w:rFonts w:ascii="Century Gothic" w:hAnsi="Century Gothic"/>
          <w:lang w:val="fr-CA"/>
        </w:rPr>
        <w:t>Publique</w:t>
      </w:r>
      <w:r w:rsidR="006E1837" w:rsidRPr="00DF5F71">
        <w:rPr>
          <w:rFonts w:ascii="Century Gothic" w:hAnsi="Century Gothic"/>
          <w:lang w:val="fr-CA"/>
        </w:rPr>
        <w:t xml:space="preserve"> :</w:t>
      </w:r>
      <w:r w:rsidR="00F60984" w:rsidRPr="00DF5F71">
        <w:rPr>
          <w:rFonts w:ascii="Century Gothic" w:hAnsi="Century Gothic"/>
          <w:lang w:val="fr-CA"/>
        </w:rPr>
        <w:t xml:space="preserve"> Tous </w:t>
      </w:r>
      <w:r w:rsidR="00B470EC" w:rsidRPr="00DF5F71">
        <w:rPr>
          <w:rFonts w:ascii="Century Gothic" w:hAnsi="Century Gothic"/>
          <w:lang w:val="fr-CA"/>
        </w:rPr>
        <w:t xml:space="preserve">comportement, pensée ou </w:t>
      </w:r>
      <w:r w:rsidR="00F60984" w:rsidRPr="00DF5F71">
        <w:rPr>
          <w:rFonts w:ascii="Century Gothic" w:hAnsi="Century Gothic"/>
          <w:lang w:val="fr-CA"/>
        </w:rPr>
        <w:t>idée</w:t>
      </w:r>
      <w:r w:rsidR="005A7FFC" w:rsidRPr="00DF5F71">
        <w:rPr>
          <w:rFonts w:ascii="Century Gothic" w:hAnsi="Century Gothic"/>
          <w:lang w:val="fr-CA"/>
        </w:rPr>
        <w:t xml:space="preserve"> qui</w:t>
      </w:r>
      <w:r w:rsidR="00F60984" w:rsidRPr="00DF5F71">
        <w:rPr>
          <w:rFonts w:ascii="Century Gothic" w:hAnsi="Century Gothic"/>
          <w:lang w:val="fr-CA"/>
        </w:rPr>
        <w:t xml:space="preserve"> concern</w:t>
      </w:r>
      <w:r w:rsidR="005A7FFC" w:rsidRPr="00DF5F71">
        <w:rPr>
          <w:rFonts w:ascii="Century Gothic" w:hAnsi="Century Gothic"/>
          <w:lang w:val="fr-CA"/>
        </w:rPr>
        <w:t>e</w:t>
      </w:r>
      <w:r w:rsidR="00F60984" w:rsidRPr="00DF5F71">
        <w:rPr>
          <w:rFonts w:ascii="Century Gothic" w:hAnsi="Century Gothic"/>
          <w:lang w:val="fr-CA"/>
        </w:rPr>
        <w:t xml:space="preserve"> les liens </w:t>
      </w:r>
      <w:r w:rsidR="009D17D5" w:rsidRPr="00DF5F71">
        <w:rPr>
          <w:rFonts w:ascii="Century Gothic" w:hAnsi="Century Gothic"/>
          <w:lang w:val="fr-CA"/>
        </w:rPr>
        <w:t>entre les citoyens et l’État.</w:t>
      </w:r>
    </w:p>
    <w:p w14:paraId="0C1BDEBE" w14:textId="77777777" w:rsidR="00D8798F" w:rsidRPr="00DF5F71" w:rsidRDefault="000A5C61" w:rsidP="008846CE">
      <w:pPr>
        <w:pStyle w:val="Paragraphedeliste"/>
        <w:spacing w:line="240" w:lineRule="auto"/>
        <w:rPr>
          <w:rFonts w:ascii="Century Gothic" w:hAnsi="Century Gothic"/>
          <w:lang w:val="fr-CA"/>
        </w:rPr>
      </w:pPr>
      <w:r w:rsidRPr="00DF5F71">
        <w:rPr>
          <w:rFonts w:ascii="Century Gothic" w:hAnsi="Century Gothic"/>
          <w:lang w:val="fr-CA"/>
        </w:rPr>
        <w:t xml:space="preserve">Ex. Voter est un comportement citoyen. C’est un comportement provenant du </w:t>
      </w:r>
      <w:r w:rsidR="004054D4" w:rsidRPr="00DF5F71">
        <w:rPr>
          <w:rFonts w:ascii="Century Gothic" w:hAnsi="Century Gothic"/>
          <w:lang w:val="fr-CA"/>
        </w:rPr>
        <w:t xml:space="preserve">  </w:t>
      </w:r>
      <w:r w:rsidRPr="00DF5F71">
        <w:rPr>
          <w:rFonts w:ascii="Century Gothic" w:hAnsi="Century Gothic"/>
          <w:lang w:val="fr-CA"/>
        </w:rPr>
        <w:t>publique.</w:t>
      </w:r>
    </w:p>
    <w:p w14:paraId="243CE708" w14:textId="77777777" w:rsidR="00C23D48" w:rsidRPr="00DF5F71" w:rsidRDefault="005925DF" w:rsidP="008846CE">
      <w:pPr>
        <w:pStyle w:val="Paragraphedeliste"/>
        <w:spacing w:line="240" w:lineRule="auto"/>
        <w:rPr>
          <w:rFonts w:ascii="Century Gothic" w:hAnsi="Century Gothic"/>
          <w:lang w:val="fr-CA"/>
        </w:rPr>
      </w:pPr>
      <w:r w:rsidRPr="00DF5F71">
        <w:rPr>
          <w:rFonts w:ascii="Century Gothic" w:hAnsi="Century Gothic"/>
          <w:lang w:val="fr-CA"/>
        </w:rPr>
        <w:t>Ex. L’acte de se marié est publique.</w:t>
      </w:r>
    </w:p>
    <w:p w14:paraId="4F77E6BC" w14:textId="77777777" w:rsidR="008E7285" w:rsidRPr="00DF5F71" w:rsidRDefault="009A7131" w:rsidP="002541B5">
      <w:pPr>
        <w:spacing w:line="360" w:lineRule="auto"/>
        <w:jc w:val="both"/>
        <w:rPr>
          <w:rFonts w:ascii="Century Gothic" w:hAnsi="Century Gothic"/>
          <w:lang w:val="fr-CA"/>
        </w:rPr>
      </w:pPr>
      <w:r w:rsidRPr="00DF5F71">
        <w:rPr>
          <w:rFonts w:ascii="Century Gothic" w:hAnsi="Century Gothic"/>
          <w:lang w:val="fr-CA"/>
        </w:rPr>
        <w:t>Les êtres humains sont obligés de se socialiser dans les institutions cités</w:t>
      </w:r>
      <w:r w:rsidR="00C35203" w:rsidRPr="00DF5F71">
        <w:rPr>
          <w:rFonts w:ascii="Century Gothic" w:hAnsi="Century Gothic"/>
          <w:lang w:val="fr-CA"/>
        </w:rPr>
        <w:t xml:space="preserve"> puisqu’ils y apprennent </w:t>
      </w:r>
      <w:r w:rsidR="00BA4FA7" w:rsidRPr="00DF5F71">
        <w:rPr>
          <w:rFonts w:ascii="Century Gothic" w:hAnsi="Century Gothic"/>
          <w:lang w:val="fr-CA"/>
        </w:rPr>
        <w:t xml:space="preserve">des sentiments, des idées, des pensées, des comportements, </w:t>
      </w:r>
      <w:r w:rsidR="008042FF" w:rsidRPr="00DF5F71">
        <w:rPr>
          <w:rFonts w:ascii="Century Gothic" w:hAnsi="Century Gothic"/>
          <w:lang w:val="fr-CA"/>
        </w:rPr>
        <w:t>des valeurs, des règlements etc., leurs permettant de s’intégrer à la société dans l</w:t>
      </w:r>
      <w:r w:rsidR="006B4932" w:rsidRPr="00DF5F71">
        <w:rPr>
          <w:rFonts w:ascii="Century Gothic" w:hAnsi="Century Gothic"/>
          <w:lang w:val="fr-CA"/>
        </w:rPr>
        <w:t xml:space="preserve">aquelle ils </w:t>
      </w:r>
      <w:r w:rsidR="002B7155" w:rsidRPr="00DF5F71">
        <w:rPr>
          <w:rFonts w:ascii="Century Gothic" w:hAnsi="Century Gothic"/>
          <w:lang w:val="fr-CA"/>
        </w:rPr>
        <w:t>appartiennent.</w:t>
      </w:r>
      <w:r w:rsidR="00AF0576" w:rsidRPr="00DF5F71">
        <w:rPr>
          <w:rFonts w:ascii="Century Gothic" w:hAnsi="Century Gothic"/>
          <w:lang w:val="fr-CA"/>
        </w:rPr>
        <w:t xml:space="preserve"> Ils </w:t>
      </w:r>
      <w:r w:rsidR="00AF0576" w:rsidRPr="00DF5F71">
        <w:rPr>
          <w:rFonts w:ascii="Century Gothic" w:hAnsi="Century Gothic"/>
          <w:i/>
          <w:lang w:val="fr-CA"/>
        </w:rPr>
        <w:t>commencent</w:t>
      </w:r>
      <w:r w:rsidR="00AF0576" w:rsidRPr="00DF5F71">
        <w:rPr>
          <w:rFonts w:ascii="Century Gothic" w:hAnsi="Century Gothic"/>
          <w:lang w:val="fr-CA"/>
        </w:rPr>
        <w:t xml:space="preserve"> leurs socialisation dans la vie intérim</w:t>
      </w:r>
      <w:r w:rsidR="00A45FA8" w:rsidRPr="00DF5F71">
        <w:rPr>
          <w:rFonts w:ascii="Century Gothic" w:hAnsi="Century Gothic"/>
          <w:lang w:val="fr-CA"/>
        </w:rPr>
        <w:t xml:space="preserve"> (avant naissance)</w:t>
      </w:r>
      <w:r w:rsidR="00AF0576" w:rsidRPr="00DF5F71">
        <w:rPr>
          <w:rFonts w:ascii="Century Gothic" w:hAnsi="Century Gothic"/>
          <w:lang w:val="fr-CA"/>
        </w:rPr>
        <w:t>, jusqu’à la mort.</w:t>
      </w:r>
      <w:r w:rsidR="0024130B" w:rsidRPr="00DF5F71">
        <w:rPr>
          <w:rFonts w:ascii="Century Gothic" w:hAnsi="Century Gothic"/>
          <w:lang w:val="fr-CA"/>
        </w:rPr>
        <w:t xml:space="preserve"> C’</w:t>
      </w:r>
      <w:r w:rsidR="00371ADB" w:rsidRPr="00DF5F71">
        <w:rPr>
          <w:rFonts w:ascii="Century Gothic" w:hAnsi="Century Gothic"/>
          <w:lang w:val="fr-CA"/>
        </w:rPr>
        <w:t xml:space="preserve">est un </w:t>
      </w:r>
      <w:r w:rsidR="00E5666E" w:rsidRPr="00DF5F71">
        <w:rPr>
          <w:rFonts w:ascii="Century Gothic" w:hAnsi="Century Gothic"/>
          <w:lang w:val="fr-CA"/>
        </w:rPr>
        <w:t>«</w:t>
      </w:r>
      <w:r w:rsidR="00371ADB" w:rsidRPr="00DF5F71">
        <w:rPr>
          <w:rFonts w:ascii="Century Gothic" w:hAnsi="Century Gothic"/>
          <w:lang w:val="fr-CA"/>
        </w:rPr>
        <w:t>éternel</w:t>
      </w:r>
      <w:r w:rsidR="00E5666E" w:rsidRPr="00DF5F71">
        <w:rPr>
          <w:rFonts w:ascii="Century Gothic" w:hAnsi="Century Gothic"/>
          <w:lang w:val="fr-CA"/>
        </w:rPr>
        <w:t>»</w:t>
      </w:r>
      <w:r w:rsidR="00371ADB" w:rsidRPr="00DF5F71">
        <w:rPr>
          <w:rFonts w:ascii="Century Gothic" w:hAnsi="Century Gothic"/>
          <w:lang w:val="fr-CA"/>
        </w:rPr>
        <w:t xml:space="preserve"> recommencement; un processus continu.</w:t>
      </w:r>
    </w:p>
    <w:p w14:paraId="45DBA96A" w14:textId="77777777" w:rsidR="00957BF3" w:rsidRPr="00DF5F71" w:rsidRDefault="00957BF3" w:rsidP="002541B5">
      <w:pPr>
        <w:spacing w:line="360" w:lineRule="auto"/>
        <w:jc w:val="both"/>
        <w:rPr>
          <w:rFonts w:ascii="Century Gothic" w:hAnsi="Century Gothic"/>
          <w:lang w:val="fr-CA"/>
        </w:rPr>
      </w:pPr>
    </w:p>
    <w:p w14:paraId="16FF2FA9" w14:textId="77777777" w:rsidR="00F828D3" w:rsidRPr="00DF5F71" w:rsidRDefault="00420268" w:rsidP="002541B5">
      <w:pPr>
        <w:spacing w:line="360" w:lineRule="auto"/>
        <w:jc w:val="both"/>
        <w:rPr>
          <w:rFonts w:ascii="Century Gothic" w:hAnsi="Century Gothic"/>
          <w:lang w:val="fr-CA"/>
        </w:rPr>
      </w:pPr>
      <w:r w:rsidRPr="00DF5F71">
        <w:rPr>
          <w:rFonts w:ascii="Century Gothic" w:hAnsi="Century Gothic"/>
          <w:b/>
          <w:lang w:val="fr-CA"/>
        </w:rPr>
        <w:t>Obs</w:t>
      </w:r>
      <w:r w:rsidR="00F828D3" w:rsidRPr="00DF5F71">
        <w:rPr>
          <w:rFonts w:ascii="Century Gothic" w:hAnsi="Century Gothic"/>
          <w:b/>
          <w:lang w:val="fr-CA"/>
        </w:rPr>
        <w:t>ol</w:t>
      </w:r>
      <w:r w:rsidR="00833651" w:rsidRPr="00DF5F71">
        <w:rPr>
          <w:rFonts w:ascii="Century Gothic" w:hAnsi="Century Gothic"/>
          <w:b/>
          <w:lang w:val="fr-CA"/>
        </w:rPr>
        <w:t>escence</w:t>
      </w:r>
      <w:r w:rsidR="00957BF3" w:rsidRPr="00DF5F71">
        <w:rPr>
          <w:rFonts w:ascii="Century Gothic" w:hAnsi="Century Gothic"/>
          <w:b/>
          <w:lang w:val="fr-CA"/>
        </w:rPr>
        <w:t xml:space="preserve"> (p. 45)</w:t>
      </w:r>
      <w:r w:rsidR="00833651" w:rsidRPr="00DF5F71">
        <w:rPr>
          <w:rFonts w:ascii="Century Gothic" w:hAnsi="Century Gothic"/>
          <w:b/>
          <w:lang w:val="fr-CA"/>
        </w:rPr>
        <w:t xml:space="preserve"> : </w:t>
      </w:r>
      <w:r w:rsidR="000C18B6" w:rsidRPr="00DF5F71">
        <w:rPr>
          <w:rFonts w:ascii="Century Gothic" w:hAnsi="Century Gothic"/>
          <w:lang w:val="fr-CA"/>
        </w:rPr>
        <w:t>La f</w:t>
      </w:r>
      <w:r w:rsidR="00833651" w:rsidRPr="00DF5F71">
        <w:rPr>
          <w:rFonts w:ascii="Century Gothic" w:hAnsi="Century Gothic"/>
          <w:lang w:val="fr-CA"/>
        </w:rPr>
        <w:t xml:space="preserve">in de la durée utile d’un produit semi-fini </w:t>
      </w:r>
      <w:r w:rsidR="00F828D3" w:rsidRPr="00DF5F71">
        <w:rPr>
          <w:rFonts w:ascii="Century Gothic" w:hAnsi="Century Gothic"/>
          <w:lang w:val="fr-CA"/>
        </w:rPr>
        <w:t xml:space="preserve">(ex. farine de blé) </w:t>
      </w:r>
      <w:r w:rsidR="00833651" w:rsidRPr="00DF5F71">
        <w:rPr>
          <w:rFonts w:ascii="Century Gothic" w:hAnsi="Century Gothic"/>
          <w:lang w:val="fr-CA"/>
        </w:rPr>
        <w:t>ou fini</w:t>
      </w:r>
      <w:r w:rsidR="00F828D3" w:rsidRPr="00DF5F71">
        <w:rPr>
          <w:rFonts w:ascii="Century Gothic" w:hAnsi="Century Gothic"/>
          <w:lang w:val="fr-CA"/>
        </w:rPr>
        <w:t xml:space="preserve"> (pain de blé</w:t>
      </w:r>
      <w:r w:rsidR="00747379" w:rsidRPr="00DF5F71">
        <w:rPr>
          <w:rFonts w:ascii="Century Gothic" w:hAnsi="Century Gothic"/>
          <w:lang w:val="fr-CA"/>
        </w:rPr>
        <w:t>)</w:t>
      </w:r>
      <w:r w:rsidR="00833651" w:rsidRPr="00DF5F71">
        <w:rPr>
          <w:rFonts w:ascii="Century Gothic" w:hAnsi="Century Gothic"/>
          <w:lang w:val="fr-CA"/>
        </w:rPr>
        <w:t>.</w:t>
      </w:r>
    </w:p>
    <w:p w14:paraId="56D42C4D" w14:textId="77777777" w:rsidR="00260AF0" w:rsidRPr="00DF5F71" w:rsidRDefault="00F828D3" w:rsidP="00260AF0">
      <w:pPr>
        <w:pStyle w:val="Paragraphedeliste"/>
        <w:spacing w:line="360" w:lineRule="auto"/>
        <w:jc w:val="both"/>
        <w:rPr>
          <w:rFonts w:ascii="Century Gothic" w:hAnsi="Century Gothic"/>
          <w:lang w:val="fr-CA"/>
        </w:rPr>
      </w:pPr>
      <w:r w:rsidRPr="00DF5F71">
        <w:rPr>
          <w:rFonts w:ascii="Century Gothic" w:hAnsi="Century Gothic"/>
          <w:b/>
          <w:lang w:val="fr-CA"/>
        </w:rPr>
        <w:t xml:space="preserve">L’obsolescence </w:t>
      </w:r>
      <w:r w:rsidR="002349BA" w:rsidRPr="00DF5F71">
        <w:rPr>
          <w:rFonts w:ascii="Century Gothic" w:hAnsi="Century Gothic"/>
          <w:b/>
          <w:lang w:val="fr-CA"/>
        </w:rPr>
        <w:t>programmée</w:t>
      </w:r>
      <w:r w:rsidRPr="00DF5F71">
        <w:rPr>
          <w:rFonts w:ascii="Century Gothic" w:hAnsi="Century Gothic"/>
          <w:lang w:val="fr-CA"/>
        </w:rPr>
        <w:t> </w:t>
      </w:r>
      <w:r w:rsidR="00692A65" w:rsidRPr="00DF5F71">
        <w:rPr>
          <w:rFonts w:ascii="Century Gothic" w:hAnsi="Century Gothic"/>
          <w:lang w:val="fr-CA"/>
        </w:rPr>
        <w:t>–</w:t>
      </w:r>
      <w:r w:rsidRPr="00DF5F71">
        <w:rPr>
          <w:rFonts w:ascii="Century Gothic" w:hAnsi="Century Gothic"/>
          <w:lang w:val="fr-CA"/>
        </w:rPr>
        <w:t xml:space="preserve"> planification de la durée de vie utile </w:t>
      </w:r>
      <w:r w:rsidR="002349BA" w:rsidRPr="00DF5F71">
        <w:rPr>
          <w:rFonts w:ascii="Century Gothic" w:hAnsi="Century Gothic"/>
          <w:lang w:val="fr-CA"/>
        </w:rPr>
        <w:t>par une entreprise, au niveau technique ou technologique</w:t>
      </w:r>
      <w:r w:rsidR="008E1BC9" w:rsidRPr="00DF5F71">
        <w:rPr>
          <w:rFonts w:ascii="Century Gothic" w:hAnsi="Century Gothic"/>
          <w:lang w:val="fr-CA"/>
        </w:rPr>
        <w:t>. Elle manifeste la tendance des industriels des verres de contacts, dans ce cas qui ns intéresse, de maximiser leur profit.</w:t>
      </w:r>
      <w:r w:rsidR="00260AF0" w:rsidRPr="00DF5F71">
        <w:rPr>
          <w:rFonts w:ascii="Century Gothic" w:hAnsi="Century Gothic"/>
          <w:lang w:val="fr-CA"/>
        </w:rPr>
        <w:t xml:space="preserve"> Une trop longue durée de vie cause une surproduction et ultimement la faillite.</w:t>
      </w:r>
      <w:r w:rsidR="00144BF8" w:rsidRPr="00DF5F71">
        <w:rPr>
          <w:rFonts w:ascii="Century Gothic" w:hAnsi="Century Gothic"/>
          <w:lang w:val="fr-CA"/>
        </w:rPr>
        <w:t xml:space="preserve"> Si industrie de fonctionne pas selon un rythme de production déterminé, pendant 1-3 ans, elle risque de faire faillite (bankrupt). </w:t>
      </w:r>
    </w:p>
    <w:p w14:paraId="24B471DF" w14:textId="77777777" w:rsidR="00833651" w:rsidRPr="00DF5F71" w:rsidRDefault="00833651" w:rsidP="00F828D3">
      <w:pPr>
        <w:pStyle w:val="Paragraphedeliste"/>
        <w:numPr>
          <w:ilvl w:val="0"/>
          <w:numId w:val="24"/>
        </w:numPr>
        <w:spacing w:line="360" w:lineRule="auto"/>
        <w:jc w:val="both"/>
        <w:rPr>
          <w:rFonts w:ascii="Century Gothic" w:hAnsi="Century Gothic"/>
          <w:lang w:val="fr-CA"/>
        </w:rPr>
      </w:pPr>
    </w:p>
    <w:p w14:paraId="39814111" w14:textId="77777777" w:rsidR="002349BA" w:rsidRPr="00DF5F71" w:rsidRDefault="002349BA" w:rsidP="002349BA">
      <w:pPr>
        <w:pStyle w:val="Paragraphedeliste"/>
        <w:spacing w:line="360" w:lineRule="auto"/>
        <w:jc w:val="both"/>
        <w:rPr>
          <w:rFonts w:ascii="Century Gothic" w:hAnsi="Century Gothic"/>
          <w:lang w:val="fr-CA"/>
        </w:rPr>
      </w:pPr>
      <w:r w:rsidRPr="00DF5F71">
        <w:rPr>
          <w:rFonts w:ascii="Century Gothic" w:hAnsi="Century Gothic"/>
          <w:b/>
          <w:lang w:val="fr-CA"/>
        </w:rPr>
        <w:t>Ex.</w:t>
      </w:r>
      <w:r w:rsidRPr="00DF5F71">
        <w:rPr>
          <w:rFonts w:ascii="Century Gothic" w:hAnsi="Century Gothic"/>
          <w:lang w:val="fr-CA"/>
        </w:rPr>
        <w:t xml:space="preserve"> </w:t>
      </w:r>
      <w:r w:rsidR="00DE68CA" w:rsidRPr="00DF5F71">
        <w:rPr>
          <w:rFonts w:ascii="Century Gothic" w:hAnsi="Century Gothic"/>
          <w:lang w:val="fr-CA"/>
        </w:rPr>
        <w:t>Un ordinateur programmé à fonctionné po</w:t>
      </w:r>
      <w:r w:rsidR="005C1733" w:rsidRPr="00DF5F71">
        <w:rPr>
          <w:rFonts w:ascii="Century Gothic" w:hAnsi="Century Gothic"/>
          <w:lang w:val="fr-CA"/>
        </w:rPr>
        <w:t xml:space="preserve">ur une certaine durée de temps. </w:t>
      </w:r>
    </w:p>
    <w:p w14:paraId="2EAA06D6" w14:textId="77777777" w:rsidR="00535EF9" w:rsidRPr="00DF5F71" w:rsidRDefault="00C40E22" w:rsidP="00693186">
      <w:pPr>
        <w:rPr>
          <w:rFonts w:ascii="Century Gothic" w:hAnsi="Century Gothic"/>
          <w:lang w:val="fr-CA"/>
        </w:rPr>
      </w:pPr>
      <w:r w:rsidRPr="00DF5F71">
        <w:rPr>
          <w:rFonts w:ascii="Century Gothic" w:hAnsi="Century Gothic"/>
          <w:lang w:val="fr-CA"/>
        </w:rPr>
        <w:t xml:space="preserve">LIRE P. 43 À 58. </w:t>
      </w:r>
    </w:p>
    <w:p w14:paraId="4BD51B87" w14:textId="77777777" w:rsidR="00750380" w:rsidRPr="00DF5F71" w:rsidRDefault="00750380" w:rsidP="00693186">
      <w:pPr>
        <w:rPr>
          <w:rFonts w:ascii="Century Gothic" w:hAnsi="Century Gothic"/>
          <w:lang w:val="fr-CA"/>
        </w:rPr>
      </w:pPr>
      <w:r w:rsidRPr="00DF5F71">
        <w:rPr>
          <w:rFonts w:ascii="Century Gothic" w:hAnsi="Century Gothic"/>
          <w:lang w:val="fr-CA"/>
        </w:rPr>
        <w:sym w:font="Wingdings" w:char="F0E0"/>
      </w:r>
      <w:r w:rsidRPr="00DF5F71">
        <w:rPr>
          <w:rFonts w:ascii="Century Gothic" w:hAnsi="Century Gothic"/>
          <w:lang w:val="fr-CA"/>
        </w:rPr>
        <w:t xml:space="preserve"> Où il y a l’humanité il y a opposition, conflit etc. </w:t>
      </w:r>
    </w:p>
    <w:p w14:paraId="498DF770" w14:textId="77777777" w:rsidR="004A69B5" w:rsidRPr="00DF5F71" w:rsidRDefault="004A69B5" w:rsidP="00693186">
      <w:pPr>
        <w:rPr>
          <w:rFonts w:ascii="Century Gothic" w:hAnsi="Century Gothic"/>
          <w:u w:val="single"/>
          <w:lang w:val="fr-CA"/>
        </w:rPr>
      </w:pPr>
      <w:r w:rsidRPr="00DF5F71">
        <w:rPr>
          <w:rFonts w:ascii="Century Gothic" w:hAnsi="Century Gothic"/>
          <w:u w:val="single"/>
          <w:lang w:val="fr-CA"/>
        </w:rPr>
        <w:t>P. 411</w:t>
      </w:r>
    </w:p>
    <w:p w14:paraId="665A6504" w14:textId="77777777" w:rsidR="00F525BE" w:rsidRPr="00DF5F71" w:rsidRDefault="00F525BE" w:rsidP="00693186">
      <w:pPr>
        <w:rPr>
          <w:rFonts w:ascii="Century Gothic" w:hAnsi="Century Gothic"/>
          <w:lang w:val="fr-CA"/>
        </w:rPr>
      </w:pPr>
      <w:r w:rsidRPr="00DF5F71">
        <w:rPr>
          <w:rFonts w:ascii="Century Gothic" w:hAnsi="Century Gothic"/>
          <w:lang w:val="fr-CA"/>
        </w:rPr>
        <w:t xml:space="preserve">À cause de l’ambivalence du privé et du public, on rencontre dans les rapports juridiques et écologiques, nous pouvons affirmer que la société civile et politique </w:t>
      </w:r>
      <w:r w:rsidR="00F8751C" w:rsidRPr="00DF5F71">
        <w:rPr>
          <w:rFonts w:ascii="Century Gothic" w:hAnsi="Century Gothic"/>
          <w:lang w:val="fr-CA"/>
        </w:rPr>
        <w:t>relève</w:t>
      </w:r>
      <w:r w:rsidRPr="00DF5F71">
        <w:rPr>
          <w:rFonts w:ascii="Century Gothic" w:hAnsi="Century Gothic"/>
          <w:lang w:val="fr-CA"/>
        </w:rPr>
        <w:t xml:space="preserve"> du privé </w:t>
      </w:r>
      <w:r w:rsidRPr="00DF5F71">
        <w:rPr>
          <w:rFonts w:ascii="Century Gothic" w:hAnsi="Century Gothic"/>
          <w:i/>
          <w:lang w:val="fr-CA"/>
        </w:rPr>
        <w:t xml:space="preserve">et </w:t>
      </w:r>
      <w:r w:rsidRPr="00DF5F71">
        <w:rPr>
          <w:rFonts w:ascii="Century Gothic" w:hAnsi="Century Gothic"/>
          <w:lang w:val="fr-CA"/>
        </w:rPr>
        <w:t xml:space="preserve">du public. </w:t>
      </w:r>
    </w:p>
    <w:p w14:paraId="34E248C9" w14:textId="77777777" w:rsidR="0082272F" w:rsidRPr="00DF5F71" w:rsidRDefault="0082272F" w:rsidP="00693186">
      <w:pPr>
        <w:rPr>
          <w:rFonts w:ascii="Century Gothic" w:hAnsi="Century Gothic"/>
          <w:lang w:val="fr-CA"/>
        </w:rPr>
      </w:pPr>
      <w:r w:rsidRPr="00DF5F71">
        <w:rPr>
          <w:rFonts w:ascii="Century Gothic" w:hAnsi="Century Gothic"/>
          <w:u w:val="single"/>
          <w:lang w:val="fr-CA"/>
        </w:rPr>
        <w:t>P. 49</w:t>
      </w:r>
    </w:p>
    <w:p w14:paraId="680F03EF" w14:textId="77777777" w:rsidR="00A465BF" w:rsidRPr="00DF5F71" w:rsidRDefault="0082272F" w:rsidP="00F8751C">
      <w:pPr>
        <w:rPr>
          <w:rFonts w:ascii="Century Gothic" w:hAnsi="Century Gothic"/>
          <w:lang w:val="fr-CA"/>
        </w:rPr>
      </w:pPr>
      <w:r w:rsidRPr="00DF5F71">
        <w:rPr>
          <w:rFonts w:ascii="Century Gothic" w:hAnsi="Century Gothic"/>
          <w:lang w:val="fr-CA"/>
        </w:rPr>
        <w:lastRenderedPageBreak/>
        <w:t xml:space="preserve">Dans le processus </w:t>
      </w:r>
      <w:r w:rsidR="00C30FFC" w:rsidRPr="00DF5F71">
        <w:rPr>
          <w:rFonts w:ascii="Century Gothic" w:hAnsi="Century Gothic"/>
          <w:lang w:val="fr-CA"/>
        </w:rPr>
        <w:t>éducatif</w:t>
      </w:r>
      <w:r w:rsidRPr="00DF5F71">
        <w:rPr>
          <w:rFonts w:ascii="Century Gothic" w:hAnsi="Century Gothic"/>
          <w:lang w:val="fr-CA"/>
        </w:rPr>
        <w:t xml:space="preserve"> familial, les parents </w:t>
      </w:r>
      <w:r w:rsidR="00A602D4" w:rsidRPr="00DF5F71">
        <w:rPr>
          <w:rFonts w:ascii="Century Gothic" w:hAnsi="Century Gothic"/>
          <w:lang w:val="fr-CA"/>
        </w:rPr>
        <w:t>d’une famille nucléaire ou monoparentale</w:t>
      </w:r>
      <w:r w:rsidR="00C30FFC" w:rsidRPr="00DF5F71">
        <w:rPr>
          <w:rFonts w:ascii="Century Gothic" w:hAnsi="Century Gothic"/>
          <w:lang w:val="fr-CA"/>
        </w:rPr>
        <w:t xml:space="preserve"> doivent obligatoirement </w:t>
      </w:r>
      <w:r w:rsidR="0044591C" w:rsidRPr="00DF5F71">
        <w:rPr>
          <w:rFonts w:ascii="Century Gothic" w:hAnsi="Century Gothic"/>
          <w:lang w:val="fr-CA"/>
        </w:rPr>
        <w:t>limiter les désirs incontrôlés de leurs enfants au niveau matériel et spirituel.</w:t>
      </w:r>
      <w:r w:rsidR="00CB7B4B" w:rsidRPr="00DF5F71">
        <w:rPr>
          <w:rFonts w:ascii="Century Gothic" w:hAnsi="Century Gothic"/>
          <w:lang w:val="fr-CA"/>
        </w:rPr>
        <w:t xml:space="preserve"> Sinon</w:t>
      </w:r>
      <w:r w:rsidR="00BF0CFC" w:rsidRPr="00DF5F71">
        <w:rPr>
          <w:rFonts w:ascii="Century Gothic" w:hAnsi="Century Gothic"/>
          <w:lang w:val="fr-CA"/>
        </w:rPr>
        <w:t>,</w:t>
      </w:r>
      <w:r w:rsidR="00CB7B4B" w:rsidRPr="00DF5F71">
        <w:rPr>
          <w:rFonts w:ascii="Century Gothic" w:hAnsi="Century Gothic"/>
          <w:lang w:val="fr-CA"/>
        </w:rPr>
        <w:t xml:space="preserve"> l’e</w:t>
      </w:r>
      <w:r w:rsidR="00BF0CFC" w:rsidRPr="00DF5F71">
        <w:rPr>
          <w:rFonts w:ascii="Century Gothic" w:hAnsi="Century Gothic"/>
          <w:lang w:val="fr-CA"/>
        </w:rPr>
        <w:t>nfant aura des désirs illimités.</w:t>
      </w:r>
    </w:p>
    <w:p w14:paraId="2316DB84" w14:textId="77777777" w:rsidR="0044591C" w:rsidRPr="00DF5F71" w:rsidRDefault="0044591C" w:rsidP="00C649D3">
      <w:pPr>
        <w:ind w:left="1440"/>
        <w:rPr>
          <w:rFonts w:ascii="Century Gothic" w:hAnsi="Century Gothic"/>
          <w:lang w:val="fr-CA"/>
        </w:rPr>
      </w:pPr>
      <w:r w:rsidRPr="00DF5F71">
        <w:rPr>
          <w:rFonts w:ascii="Century Gothic" w:hAnsi="Century Gothic"/>
          <w:lang w:val="fr-CA"/>
        </w:rPr>
        <w:t>Ex. Matériel : Ne pas acheter un jouet pour lequel l’enfant pique une crise, alors que ce n’</w:t>
      </w:r>
      <w:r w:rsidR="00C86A3F" w:rsidRPr="00DF5F71">
        <w:rPr>
          <w:rFonts w:ascii="Century Gothic" w:hAnsi="Century Gothic"/>
          <w:lang w:val="fr-CA"/>
        </w:rPr>
        <w:t xml:space="preserve">est </w:t>
      </w:r>
      <w:r w:rsidR="00BF25EE" w:rsidRPr="00DF5F71">
        <w:rPr>
          <w:rFonts w:ascii="Century Gothic" w:hAnsi="Century Gothic"/>
          <w:lang w:val="fr-CA"/>
        </w:rPr>
        <w:t>pas dans le budget (spirituel).</w:t>
      </w:r>
    </w:p>
    <w:p w14:paraId="3EF01BD0" w14:textId="77777777" w:rsidR="005244EE" w:rsidRPr="00DF5F71" w:rsidRDefault="005244EE" w:rsidP="00F8751C">
      <w:pPr>
        <w:rPr>
          <w:rFonts w:ascii="Century Gothic" w:hAnsi="Century Gothic"/>
          <w:lang w:val="fr-CA"/>
        </w:rPr>
      </w:pPr>
      <w:r w:rsidRPr="00DF5F71">
        <w:rPr>
          <w:rFonts w:ascii="Century Gothic" w:hAnsi="Century Gothic"/>
          <w:lang w:val="fr-CA"/>
        </w:rPr>
        <w:t>La base de notre personnalité, de nos désirs,</w:t>
      </w:r>
      <w:r w:rsidR="00BF25EE" w:rsidRPr="00DF5F71">
        <w:rPr>
          <w:rFonts w:ascii="Century Gothic" w:hAnsi="Century Gothic"/>
          <w:lang w:val="fr-CA"/>
        </w:rPr>
        <w:t xml:space="preserve"> de nos valeurs, de nos morales,</w:t>
      </w:r>
      <w:r w:rsidRPr="00DF5F71">
        <w:rPr>
          <w:rFonts w:ascii="Century Gothic" w:hAnsi="Century Gothic"/>
          <w:lang w:val="fr-CA"/>
        </w:rPr>
        <w:t xml:space="preserve"> de nos idées, </w:t>
      </w:r>
      <w:r w:rsidR="003A7607" w:rsidRPr="00DF5F71">
        <w:rPr>
          <w:rFonts w:ascii="Century Gothic" w:hAnsi="Century Gothic"/>
          <w:lang w:val="fr-CA"/>
        </w:rPr>
        <w:t xml:space="preserve">de nos pensées et de nos sentiments est dans les normes éducatives imposées par les parents. </w:t>
      </w:r>
      <w:r w:rsidR="00927870" w:rsidRPr="00DF5F71">
        <w:rPr>
          <w:rFonts w:ascii="Century Gothic" w:hAnsi="Century Gothic"/>
          <w:lang w:val="fr-CA"/>
        </w:rPr>
        <w:t>Ils doivent</w:t>
      </w:r>
      <w:r w:rsidR="003A7607" w:rsidRPr="00DF5F71">
        <w:rPr>
          <w:rFonts w:ascii="Century Gothic" w:hAnsi="Century Gothic"/>
          <w:lang w:val="fr-CA"/>
        </w:rPr>
        <w:t xml:space="preserve"> imposer une autorité morale. </w:t>
      </w:r>
    </w:p>
    <w:p w14:paraId="1C67D1A2" w14:textId="77777777" w:rsidR="004F6680" w:rsidRPr="00DF5F71" w:rsidRDefault="00FF4BC0" w:rsidP="00F8751C">
      <w:pPr>
        <w:rPr>
          <w:rFonts w:ascii="Century Gothic" w:hAnsi="Century Gothic"/>
          <w:u w:val="single"/>
          <w:lang w:val="fr-CA"/>
        </w:rPr>
      </w:pPr>
      <w:r>
        <w:rPr>
          <w:rFonts w:ascii="Century Gothic" w:hAnsi="Century Gothic"/>
          <w:u w:val="single"/>
          <w:lang w:val="fr-CA"/>
        </w:rPr>
        <w:t>Où +</w:t>
      </w:r>
      <w:r w:rsidR="004F6680" w:rsidRPr="00DF5F71">
        <w:rPr>
          <w:rFonts w:ascii="Century Gothic" w:hAnsi="Century Gothic"/>
          <w:u w:val="single"/>
          <w:lang w:val="fr-CA"/>
        </w:rPr>
        <w:t xml:space="preserve"> veut dire «en interaction avec»</w:t>
      </w:r>
    </w:p>
    <w:p w14:paraId="55E1E9E0" w14:textId="77777777" w:rsidR="00275AC9" w:rsidRPr="00DF5F71" w:rsidRDefault="00275AC9" w:rsidP="00F8751C">
      <w:pPr>
        <w:rPr>
          <w:rFonts w:ascii="Century Gothic" w:hAnsi="Century Gothic"/>
          <w:u w:val="single"/>
          <w:lang w:val="fr-CA"/>
        </w:rPr>
      </w:pPr>
      <w:r w:rsidRPr="00DF5F71">
        <w:rPr>
          <w:rFonts w:ascii="Century Gothic" w:hAnsi="Century Gothic"/>
          <w:u w:val="single"/>
          <w:lang w:val="fr-CA"/>
        </w:rPr>
        <w:t>Nature</w:t>
      </w:r>
    </w:p>
    <w:p w14:paraId="56D60ECA" w14:textId="77777777" w:rsidR="00275AC9" w:rsidRPr="00DF5F71" w:rsidRDefault="00275AC9" w:rsidP="00275AC9">
      <w:pPr>
        <w:pStyle w:val="Paragraphedeliste"/>
        <w:numPr>
          <w:ilvl w:val="0"/>
          <w:numId w:val="27"/>
        </w:numPr>
        <w:rPr>
          <w:rFonts w:ascii="Century Gothic" w:hAnsi="Century Gothic"/>
          <w:lang w:val="fr-CA"/>
        </w:rPr>
      </w:pPr>
      <w:r w:rsidRPr="00DF5F71">
        <w:rPr>
          <w:rFonts w:ascii="Century Gothic" w:hAnsi="Century Gothic"/>
          <w:lang w:val="fr-CA"/>
        </w:rPr>
        <w:t>Naturante</w:t>
      </w:r>
      <w:r w:rsidR="00225AE7" w:rsidRPr="00DF5F71">
        <w:rPr>
          <w:rFonts w:ascii="Century Gothic" w:hAnsi="Century Gothic"/>
          <w:lang w:val="fr-CA"/>
        </w:rPr>
        <w:t> :</w:t>
      </w:r>
    </w:p>
    <w:p w14:paraId="6D02421B" w14:textId="77777777" w:rsidR="00225AE7" w:rsidRPr="00DF5F71" w:rsidRDefault="00225AE7" w:rsidP="00225AE7">
      <w:pPr>
        <w:pStyle w:val="Paragraphedeliste"/>
        <w:rPr>
          <w:rFonts w:ascii="Century Gothic" w:hAnsi="Century Gothic"/>
          <w:lang w:val="fr-CA"/>
        </w:rPr>
      </w:pPr>
      <w:r w:rsidRPr="00DF5F71">
        <w:rPr>
          <w:rFonts w:ascii="Century Gothic" w:hAnsi="Century Gothic"/>
          <w:lang w:val="fr-CA"/>
        </w:rPr>
        <w:t>Écosystèmes</w:t>
      </w:r>
      <w:r w:rsidR="00833A07" w:rsidRPr="00DF5F71">
        <w:rPr>
          <w:rFonts w:ascii="Century Gothic" w:hAnsi="Century Gothic"/>
          <w:lang w:val="fr-CA"/>
        </w:rPr>
        <w:t xml:space="preserve"> </w:t>
      </w:r>
      <w:r w:rsidR="00FD5E36" w:rsidRPr="00DF5F71">
        <w:rPr>
          <w:rFonts w:ascii="Century Gothic" w:hAnsi="Century Gothic"/>
          <w:lang w:val="fr-CA"/>
        </w:rPr>
        <w:t>vierges</w:t>
      </w:r>
    </w:p>
    <w:p w14:paraId="0AAF0723" w14:textId="77777777" w:rsidR="00275AC9" w:rsidRPr="00DF5F71" w:rsidRDefault="004F194F" w:rsidP="00275AC9">
      <w:pPr>
        <w:pStyle w:val="Paragraphedeliste"/>
        <w:numPr>
          <w:ilvl w:val="0"/>
          <w:numId w:val="27"/>
        </w:numPr>
        <w:rPr>
          <w:rFonts w:ascii="Century Gothic" w:hAnsi="Century Gothic"/>
          <w:lang w:val="fr-CA"/>
        </w:rPr>
      </w:pPr>
      <w:r w:rsidRPr="00DF5F71">
        <w:rPr>
          <w:rFonts w:ascii="Century Gothic" w:hAnsi="Century Gothic"/>
          <w:lang w:val="fr-CA"/>
        </w:rPr>
        <w:t>Dénaturante :</w:t>
      </w:r>
    </w:p>
    <w:p w14:paraId="77B190F8" w14:textId="77777777" w:rsidR="00064A7D" w:rsidRPr="00DF5F71" w:rsidRDefault="00833A07" w:rsidP="00064A7D">
      <w:pPr>
        <w:pStyle w:val="Paragraphedeliste"/>
        <w:rPr>
          <w:rFonts w:ascii="Century Gothic" w:hAnsi="Century Gothic"/>
          <w:lang w:val="fr-CA"/>
        </w:rPr>
      </w:pPr>
      <w:r w:rsidRPr="00DF5F71">
        <w:rPr>
          <w:rFonts w:ascii="Century Gothic" w:hAnsi="Century Gothic"/>
          <w:lang w:val="fr-CA"/>
        </w:rPr>
        <w:t>Écosystèmes dégradés et dénaturés</w:t>
      </w:r>
    </w:p>
    <w:p w14:paraId="72137054" w14:textId="77777777" w:rsidR="00064A7D" w:rsidRPr="00DF5F71" w:rsidRDefault="00064A7D" w:rsidP="00064A7D">
      <w:pPr>
        <w:rPr>
          <w:rFonts w:ascii="Century Gothic" w:hAnsi="Century Gothic"/>
          <w:lang w:val="fr-CA"/>
        </w:rPr>
      </w:pPr>
      <w:r w:rsidRPr="00DF5F71">
        <w:rPr>
          <w:rFonts w:ascii="Century Gothic" w:hAnsi="Century Gothic"/>
          <w:lang w:val="fr-CA"/>
        </w:rPr>
        <w:t xml:space="preserve">+ </w:t>
      </w:r>
    </w:p>
    <w:p w14:paraId="6EC938A1" w14:textId="77777777" w:rsidR="00064A7D" w:rsidRPr="00DF5F71" w:rsidRDefault="00064A7D" w:rsidP="00064A7D">
      <w:pPr>
        <w:rPr>
          <w:rFonts w:ascii="Century Gothic" w:hAnsi="Century Gothic"/>
          <w:u w:val="single"/>
          <w:lang w:val="fr-CA"/>
        </w:rPr>
      </w:pPr>
      <w:r w:rsidRPr="00DF5F71">
        <w:rPr>
          <w:rFonts w:ascii="Century Gothic" w:hAnsi="Century Gothic"/>
          <w:u w:val="single"/>
          <w:lang w:val="fr-CA"/>
        </w:rPr>
        <w:t>Société</w:t>
      </w:r>
    </w:p>
    <w:p w14:paraId="388E6AE8" w14:textId="77777777" w:rsidR="00440C8A" w:rsidRPr="00DF5F71" w:rsidRDefault="00064A7D" w:rsidP="00064A7D">
      <w:pPr>
        <w:rPr>
          <w:rFonts w:ascii="Century Gothic" w:hAnsi="Century Gothic"/>
          <w:lang w:val="fr-CA"/>
        </w:rPr>
      </w:pPr>
      <w:r w:rsidRPr="00DF5F71">
        <w:rPr>
          <w:rFonts w:ascii="Century Gothic" w:hAnsi="Century Gothic"/>
          <w:lang w:val="fr-CA"/>
        </w:rPr>
        <w:t>Processus d’articulation de rapports</w:t>
      </w:r>
      <w:r w:rsidR="00440C8A" w:rsidRPr="00DF5F71">
        <w:rPr>
          <w:rFonts w:ascii="Century Gothic" w:hAnsi="Century Gothic"/>
          <w:lang w:val="fr-CA"/>
        </w:rPr>
        <w:t>…</w:t>
      </w:r>
    </w:p>
    <w:p w14:paraId="4AA807D8" w14:textId="77777777" w:rsidR="00440C8A" w:rsidRPr="00DF5F71" w:rsidRDefault="009F40FA" w:rsidP="00114F66">
      <w:pPr>
        <w:pStyle w:val="Paragraphedeliste"/>
        <w:numPr>
          <w:ilvl w:val="0"/>
          <w:numId w:val="28"/>
        </w:numPr>
        <w:rPr>
          <w:rFonts w:ascii="Century Gothic" w:hAnsi="Century Gothic"/>
          <w:lang w:val="fr-CA"/>
        </w:rPr>
      </w:pPr>
      <w:r w:rsidRPr="00DF5F71">
        <w:rPr>
          <w:rFonts w:ascii="Century Gothic" w:hAnsi="Century Gothic"/>
          <w:noProof/>
          <w:lang w:val="fr-FR" w:eastAsia="fr-FR"/>
        </w:rPr>
        <mc:AlternateContent>
          <mc:Choice Requires="wps">
            <w:drawing>
              <wp:anchor distT="0" distB="0" distL="114300" distR="114300" simplePos="0" relativeHeight="251660288" behindDoc="0" locked="0" layoutInCell="1" allowOverlap="1" wp14:anchorId="075BA096" wp14:editId="612C4B7E">
                <wp:simplePos x="0" y="0"/>
                <wp:positionH relativeFrom="column">
                  <wp:posOffset>1476375</wp:posOffset>
                </wp:positionH>
                <wp:positionV relativeFrom="paragraph">
                  <wp:posOffset>31750</wp:posOffset>
                </wp:positionV>
                <wp:extent cx="123825" cy="866775"/>
                <wp:effectExtent l="0" t="0" r="47625" b="28575"/>
                <wp:wrapNone/>
                <wp:docPr id="3" name="Accolade fermante 3"/>
                <wp:cNvGraphicFramePr/>
                <a:graphic xmlns:a="http://schemas.openxmlformats.org/drawingml/2006/main">
                  <a:graphicData uri="http://schemas.microsoft.com/office/word/2010/wordprocessingShape">
                    <wps:wsp>
                      <wps:cNvSpPr/>
                      <wps:spPr>
                        <a:xfrm>
                          <a:off x="0" y="0"/>
                          <a:ext cx="123825" cy="866775"/>
                        </a:xfrm>
                        <a:prstGeom prst="righ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w14:anchorId="70D0D73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3" o:spid="_x0000_s1026" type="#_x0000_t88" style="position:absolute;margin-left:116.25pt;margin-top:2.5pt;width:9.75pt;height:68.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DtHZAIAABcFAAAOAAAAZHJzL2Uyb0RvYy54bWysVEtPGzEQvlfqf7B8L5sHARqxQWkQVSUE&#10;qFBxNl47u6rtccdONumv79i7WVBBHKpevDOe+ea13/j8YmcN2yoMDbiSj49GnCknoWrcuuQ/Hq4+&#10;nXEWonCVMOBUyfcq8IvFxw/nrZ+rCdRgKoWMgrgwb33J6xj9vCiCrJUV4Qi8cmTUgFZEUnFdVCha&#10;im5NMRmNTooWsPIIUoVAt5edkS9yfK2VjLdaBxWZKTnVFvOJ+XxKZ7E4F/M1Cl83si9D/EMVVjSO&#10;kg6hLkUUbIPNq1C2kQgBdDySYAvQupEq90DdjEd/dXNfC69yLzSc4Icxhf8XVt5s75A1VcmnnDlh&#10;6RctpQQjKsW0oqm7qNg0jan1YU7e9/4Oey2QmHreabTpS92wXR7tfhit2kUm6XI8mZ5NZpxJMp2d&#10;nJyezlLM4hnsMcSvCixLQsmxWdfxCwqZ+hdzsb0OsQMcHAmdSuqKyFLcG5WcjfuuNPVEaacZndmk&#10;VgbZVhAPqp/jPnn2TBDdGDOARu+Det8EU5lhA3DyPnDwzhnBxQFoGwf4FjjuDqXqzv/QdddravsJ&#10;qj39QoSO28HLq4ZGeC1CvBNIZCba04LGWzq0gbbk0Euc1YC/37pP/sQxsnLW0nKUPPzaCFScmW+O&#10;2Pd5fHyctikrx7PTCSn40vL00uI2dgU09zE9BV5mMflHcxA1gn2kPV6mrGQSTlLuksuIB2UVu6Wl&#10;l0Cq5TK70QZ5Ea/dvZcpeJpqIsfD7lGg73kUiYA3cFikV0TqfBPSwXITQTeZZc9z7edN25fZ2r8U&#10;ab1f6tnr+T1b/AEAAP//AwBQSwMEFAAGAAgAAAAhAOXHe7LcAAAACQEAAA8AAABkcnMvZG93bnJl&#10;di54bWxMj0FLxDAQhe+C/yGM4EXcdKOVpTZdRPCosLtC8TbbxLaYTEqS7dZ/73jS2zzex5v36u3i&#10;nZhtTGMgDetVAcJSF8xIvYb3w8vtBkTKSAZdIKvh2ybYNpcXNVYmnGln533uBYdQqlDDkPNUSZm6&#10;wXpMqzBZYu8zRI+ZZeyliXjmcO+kKooH6XEk/jDgZJ8H233tT17D5rX9mB21Ob9F2fqp2N2gX7S+&#10;vlqeHkFku+Q/GH7rc3VouNMxnMgk4TSoO1UyqqHkSeyrUvFxZPB+XYJsavl/QfMDAAD//wMAUEsB&#10;Ai0AFAAGAAgAAAAhALaDOJL+AAAA4QEAABMAAAAAAAAAAAAAAAAAAAAAAFtDb250ZW50X1R5cGVz&#10;XS54bWxQSwECLQAUAAYACAAAACEAOP0h/9YAAACUAQAACwAAAAAAAAAAAAAAAAAvAQAAX3JlbHMv&#10;LnJlbHNQSwECLQAUAAYACAAAACEAWHw7R2QCAAAXBQAADgAAAAAAAAAAAAAAAAAuAgAAZHJzL2Uy&#10;b0RvYy54bWxQSwECLQAUAAYACAAAACEA5cd7stwAAAAJAQAADwAAAAAAAAAAAAAAAAC+BAAAZHJz&#10;L2Rvd25yZXYueG1sUEsFBgAAAAAEAAQA8wAAAMcFAAAAAA==&#10;" adj="257" strokecolor="black [3200]" strokeweight="1.5pt">
                <v:stroke joinstyle="miter"/>
              </v:shape>
            </w:pict>
          </mc:Fallback>
        </mc:AlternateContent>
      </w:r>
      <w:r w:rsidR="00064A7D" w:rsidRPr="00DF5F71">
        <w:rPr>
          <w:rFonts w:ascii="Century Gothic" w:hAnsi="Century Gothic"/>
          <w:lang w:val="fr-CA"/>
        </w:rPr>
        <w:t>économie</w:t>
      </w:r>
    </w:p>
    <w:p w14:paraId="2B41C0D6" w14:textId="77777777" w:rsidR="00440C8A" w:rsidRPr="00DF5F71" w:rsidRDefault="00440C8A" w:rsidP="00114F66">
      <w:pPr>
        <w:pStyle w:val="Paragraphedeliste"/>
        <w:numPr>
          <w:ilvl w:val="0"/>
          <w:numId w:val="28"/>
        </w:numPr>
        <w:rPr>
          <w:rFonts w:ascii="Century Gothic" w:hAnsi="Century Gothic"/>
          <w:lang w:val="fr-CA"/>
        </w:rPr>
      </w:pPr>
      <w:r w:rsidRPr="00DF5F71">
        <w:rPr>
          <w:rFonts w:ascii="Century Gothic" w:hAnsi="Century Gothic"/>
          <w:lang w:val="fr-CA"/>
        </w:rPr>
        <w:t>idéologie</w:t>
      </w:r>
    </w:p>
    <w:p w14:paraId="148FA3A4" w14:textId="77777777" w:rsidR="00440C8A" w:rsidRPr="00DF5F71" w:rsidRDefault="00440C8A" w:rsidP="00114F66">
      <w:pPr>
        <w:pStyle w:val="Paragraphedeliste"/>
        <w:numPr>
          <w:ilvl w:val="0"/>
          <w:numId w:val="28"/>
        </w:numPr>
        <w:rPr>
          <w:rFonts w:ascii="Century Gothic" w:hAnsi="Century Gothic"/>
          <w:lang w:val="fr-CA"/>
        </w:rPr>
      </w:pPr>
      <w:r w:rsidRPr="00DF5F71">
        <w:rPr>
          <w:rFonts w:ascii="Century Gothic" w:hAnsi="Century Gothic"/>
          <w:lang w:val="fr-CA"/>
        </w:rPr>
        <w:t>politique</w:t>
      </w:r>
      <w:r w:rsidR="00656129" w:rsidRPr="00DF5F71">
        <w:rPr>
          <w:rFonts w:ascii="Century Gothic" w:hAnsi="Century Gothic"/>
          <w:lang w:val="fr-CA"/>
        </w:rPr>
        <w:tab/>
      </w:r>
      <w:r w:rsidR="00656129" w:rsidRPr="00DF5F71">
        <w:rPr>
          <w:rFonts w:ascii="Century Gothic" w:hAnsi="Century Gothic"/>
          <w:lang w:val="fr-CA"/>
        </w:rPr>
        <w:tab/>
        <w:t>Rapports : En I.C. (interaction continu) ou/et en conflit.</w:t>
      </w:r>
    </w:p>
    <w:p w14:paraId="65859282" w14:textId="77777777" w:rsidR="00440C8A" w:rsidRPr="00DF5F71" w:rsidRDefault="00064A7D" w:rsidP="00114F66">
      <w:pPr>
        <w:pStyle w:val="Paragraphedeliste"/>
        <w:numPr>
          <w:ilvl w:val="0"/>
          <w:numId w:val="28"/>
        </w:numPr>
        <w:rPr>
          <w:rFonts w:ascii="Century Gothic" w:hAnsi="Century Gothic"/>
          <w:lang w:val="fr-CA"/>
        </w:rPr>
      </w:pPr>
      <w:r w:rsidRPr="00DF5F71">
        <w:rPr>
          <w:rFonts w:ascii="Century Gothic" w:hAnsi="Century Gothic"/>
          <w:lang w:val="fr-CA"/>
        </w:rPr>
        <w:t>ju</w:t>
      </w:r>
      <w:r w:rsidR="00440C8A" w:rsidRPr="00DF5F71">
        <w:rPr>
          <w:rFonts w:ascii="Century Gothic" w:hAnsi="Century Gothic"/>
          <w:lang w:val="fr-CA"/>
        </w:rPr>
        <w:t>ridique</w:t>
      </w:r>
    </w:p>
    <w:p w14:paraId="50526D73" w14:textId="77777777" w:rsidR="00064A7D" w:rsidRPr="00DF5F71" w:rsidRDefault="00064A7D" w:rsidP="00114F66">
      <w:pPr>
        <w:pStyle w:val="Paragraphedeliste"/>
        <w:numPr>
          <w:ilvl w:val="0"/>
          <w:numId w:val="28"/>
        </w:numPr>
        <w:rPr>
          <w:rFonts w:ascii="Century Gothic" w:hAnsi="Century Gothic"/>
          <w:lang w:val="fr-CA"/>
        </w:rPr>
      </w:pPr>
      <w:r w:rsidRPr="00DF5F71">
        <w:rPr>
          <w:rFonts w:ascii="Century Gothic" w:hAnsi="Century Gothic"/>
          <w:lang w:val="fr-CA"/>
        </w:rPr>
        <w:t>écologique</w:t>
      </w:r>
    </w:p>
    <w:p w14:paraId="053DC805" w14:textId="77777777" w:rsidR="00064A7D" w:rsidRPr="00DF5F71" w:rsidRDefault="00064A7D" w:rsidP="00064A7D">
      <w:pPr>
        <w:rPr>
          <w:rFonts w:ascii="Century Gothic" w:hAnsi="Century Gothic"/>
          <w:lang w:val="fr-CA"/>
        </w:rPr>
      </w:pPr>
      <w:r w:rsidRPr="00DF5F71">
        <w:rPr>
          <w:rFonts w:ascii="Century Gothic" w:hAnsi="Century Gothic"/>
          <w:lang w:val="fr-CA"/>
        </w:rPr>
        <w:t>IC : interaction continu</w:t>
      </w:r>
    </w:p>
    <w:p w14:paraId="2E2F293B" w14:textId="77777777" w:rsidR="0089492A" w:rsidRPr="00DF5F71" w:rsidRDefault="0089492A" w:rsidP="00064A7D">
      <w:pPr>
        <w:rPr>
          <w:rFonts w:ascii="Century Gothic" w:hAnsi="Century Gothic"/>
          <w:lang w:val="fr-CA"/>
        </w:rPr>
      </w:pPr>
      <w:r w:rsidRPr="00DF5F71">
        <w:rPr>
          <w:rFonts w:ascii="Century Gothic" w:hAnsi="Century Gothic"/>
          <w:lang w:val="fr-CA"/>
        </w:rPr>
        <w:t>+</w:t>
      </w:r>
    </w:p>
    <w:p w14:paraId="624D85DD" w14:textId="77777777" w:rsidR="0089492A" w:rsidRPr="00DF5F71" w:rsidRDefault="0089492A" w:rsidP="00064A7D">
      <w:pPr>
        <w:rPr>
          <w:rFonts w:ascii="Century Gothic" w:hAnsi="Century Gothic"/>
          <w:u w:val="single"/>
          <w:lang w:val="fr-CA"/>
        </w:rPr>
      </w:pPr>
      <w:r w:rsidRPr="00DF5F71">
        <w:rPr>
          <w:rFonts w:ascii="Century Gothic" w:hAnsi="Century Gothic"/>
          <w:u w:val="single"/>
          <w:lang w:val="fr-CA"/>
        </w:rPr>
        <w:t>Structure</w:t>
      </w:r>
    </w:p>
    <w:p w14:paraId="5315496C" w14:textId="77777777" w:rsidR="0089492A" w:rsidRPr="00DF5F71" w:rsidRDefault="00FF50A1" w:rsidP="00064A7D">
      <w:pPr>
        <w:rPr>
          <w:rFonts w:ascii="Century Gothic" w:hAnsi="Century Gothic"/>
          <w:lang w:val="fr-CA"/>
        </w:rPr>
      </w:pPr>
      <w:r w:rsidRPr="00DF5F71">
        <w:rPr>
          <w:rFonts w:ascii="Century Gothic" w:hAnsi="Century Gothic"/>
          <w:lang w:val="fr-CA"/>
        </w:rPr>
        <w:t>Totalité organique de :</w:t>
      </w:r>
    </w:p>
    <w:p w14:paraId="72AEA1C7" w14:textId="77777777" w:rsidR="00EF36DB" w:rsidRPr="00DF5F71" w:rsidRDefault="00ED4966" w:rsidP="00EF36DB">
      <w:pPr>
        <w:pStyle w:val="Paragraphedeliste"/>
        <w:rPr>
          <w:rFonts w:ascii="Century Gothic" w:hAnsi="Century Gothic"/>
          <w:lang w:val="fr-CA"/>
        </w:rPr>
      </w:pPr>
      <w:r w:rsidRPr="00DF5F71">
        <w:rPr>
          <w:rFonts w:ascii="Century Gothic" w:hAnsi="Century Gothic"/>
          <w:noProof/>
          <w:lang w:val="fr-FR" w:eastAsia="fr-FR"/>
        </w:rPr>
        <mc:AlternateContent>
          <mc:Choice Requires="wps">
            <w:drawing>
              <wp:anchor distT="0" distB="0" distL="114300" distR="114300" simplePos="0" relativeHeight="251659264" behindDoc="0" locked="0" layoutInCell="1" allowOverlap="1" wp14:anchorId="7B591908" wp14:editId="24223634">
                <wp:simplePos x="0" y="0"/>
                <wp:positionH relativeFrom="column">
                  <wp:posOffset>1600200</wp:posOffset>
                </wp:positionH>
                <wp:positionV relativeFrom="paragraph">
                  <wp:posOffset>25400</wp:posOffset>
                </wp:positionV>
                <wp:extent cx="114300" cy="781050"/>
                <wp:effectExtent l="0" t="0" r="38100" b="19050"/>
                <wp:wrapNone/>
                <wp:docPr id="2" name="Accolade fermante 2"/>
                <wp:cNvGraphicFramePr/>
                <a:graphic xmlns:a="http://schemas.openxmlformats.org/drawingml/2006/main">
                  <a:graphicData uri="http://schemas.microsoft.com/office/word/2010/wordprocessingShape">
                    <wps:wsp>
                      <wps:cNvSpPr/>
                      <wps:spPr>
                        <a:xfrm>
                          <a:off x="0" y="0"/>
                          <a:ext cx="114300" cy="78105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0D14B51" id="Accolade fermante 2" o:spid="_x0000_s1026" type="#_x0000_t88" style="position:absolute;margin-left:126pt;margin-top:2pt;width:9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c0IYQIAABcFAAAOAAAAZHJzL2Uyb0RvYy54bWysVN9v0zAQfkfif7D8zpKUjo1q6VQ6DSFN&#10;28SG9uw6dhPh+MzZbVr+es5O0k5sQgjx4tzlfn7n73xxuWsN2yr0DdiSFyc5Z8pKqBq7Lvm3x+t3&#10;55z5IGwlDFhV8r3y/HL+9s1F52ZqAjWYSiGjJNbPOlfyOgQ3yzIva9UKfwJOWTJqwFYEUnGdVSg6&#10;yt6abJLnH7IOsHIIUnlPf696I5+n/ForGe609iowU3LqLaQT07mKZza/ELM1Clc3cmhD/EMXrWgs&#10;FT2kuhJBsA02L1K1jUTwoMOJhDYDrRupEgZCU+S/oXmohVMJCw3Hu8OY/P9LK2+398iaquQTzqxo&#10;6YoWUoIRlWJa0dRtUGwSx9Q5PyPvB3ePg+ZJjJh3Gtv4JTRsl0a7P4xW7QKT9LMopu9zugBJprPz&#10;Ij9No8+OwQ59+KygZVEoOTbrOnxCISN+MRPbGx+oLAWMjqTElvomkhT2RkVnY78qTZhi2RSd2KSW&#10;BtlWEA+q70UERLmSZwzRjTGHoPzPQYNvDFOJYX8bePBOFcGGQ2DbWMDXqobd2Kru/UfUPdYIewXV&#10;nq4Qoee2d/K6oRHeCB/uBRKZaeq0oOGODm2gKzkMEmc14M/X/kd/4hhZOetoOUruf2wEKs7MF0vs&#10;+1hMp3GbkjI9PZuQgs8tq+cWu2mXQHMv6ClwMonRP5hR1AjtE+3xIlYlk7CSapdcBhyVZeiXll4C&#10;qRaL5EYb5ES4sQ9OjjcdyfG4exLoBh4FIuAtjIv0gki9b7wPC4tNAN0klh3nOsybti8RZngp4no/&#10;15PX8T2b/wIAAP//AwBQSwMEFAAGAAgAAAAhAB8j7JvbAAAACQEAAA8AAABkcnMvZG93bnJldi54&#10;bWxMT8tOwzAQvCPxD9YicaN2LQg0xKkQEgdAQqVUPbv2kkTE6xC7bfh7llM57axmNI9qOYVeHHBM&#10;XSQD85kCgeSi76gxsPl4uroDkbIlb/tIaOAHEyzr87PKlj4e6R0P69wINqFUWgNtzkMpZXItBptm&#10;cUBi7jOOwWZ+x0b60R7ZPPRSK1XIYDvihNYO+Nii+1rvgwG38um7oOcXt9rqeUFvWb0uFsZcXkwP&#10;9yAyTvkkhr/6XB1q7rSLe/JJ9Ab0jeYt2cA1H+b1rWKwYyEjkHUl/y+ofwEAAP//AwBQSwECLQAU&#10;AAYACAAAACEAtoM4kv4AAADhAQAAEwAAAAAAAAAAAAAAAAAAAAAAW0NvbnRlbnRfVHlwZXNdLnht&#10;bFBLAQItABQABgAIAAAAIQA4/SH/1gAAAJQBAAALAAAAAAAAAAAAAAAAAC8BAABfcmVscy8ucmVs&#10;c1BLAQItABQABgAIAAAAIQAYXc0IYQIAABcFAAAOAAAAAAAAAAAAAAAAAC4CAABkcnMvZTJvRG9j&#10;LnhtbFBLAQItABQABgAIAAAAIQAfI+yb2wAAAAkBAAAPAAAAAAAAAAAAAAAAALsEAABkcnMvZG93&#10;bnJldi54bWxQSwUGAAAAAAQABADzAAAAwwUAAAAA&#10;" adj="263" strokecolor="black [3200]" strokeweight=".5pt">
                <v:stroke joinstyle="miter"/>
              </v:shape>
            </w:pict>
          </mc:Fallback>
        </mc:AlternateContent>
      </w:r>
      <w:r w:rsidR="00EF36DB" w:rsidRPr="00DF5F71">
        <w:rPr>
          <w:rFonts w:ascii="Century Gothic" w:hAnsi="Century Gothic"/>
          <w:lang w:val="fr-CA"/>
        </w:rPr>
        <w:t>a. économie</w:t>
      </w:r>
    </w:p>
    <w:p w14:paraId="30813E90" w14:textId="77777777" w:rsidR="00EF36DB" w:rsidRPr="00DF5F71" w:rsidRDefault="00EF36DB" w:rsidP="00ED4966">
      <w:pPr>
        <w:pStyle w:val="Paragraphedeliste"/>
        <w:tabs>
          <w:tab w:val="left" w:pos="2970"/>
        </w:tabs>
        <w:rPr>
          <w:rFonts w:ascii="Century Gothic" w:hAnsi="Century Gothic"/>
          <w:lang w:val="fr-CA"/>
        </w:rPr>
      </w:pPr>
      <w:r w:rsidRPr="00DF5F71">
        <w:rPr>
          <w:rFonts w:ascii="Century Gothic" w:hAnsi="Century Gothic"/>
          <w:lang w:val="fr-CA"/>
        </w:rPr>
        <w:t xml:space="preserve">b. </w:t>
      </w:r>
      <w:r w:rsidR="00ED4966" w:rsidRPr="00DF5F71">
        <w:rPr>
          <w:rFonts w:ascii="Century Gothic" w:hAnsi="Century Gothic"/>
          <w:lang w:val="fr-CA"/>
        </w:rPr>
        <w:t>politique</w:t>
      </w:r>
    </w:p>
    <w:p w14:paraId="6949EA1C" w14:textId="77777777" w:rsidR="003D5F3A" w:rsidRPr="00DF5F71" w:rsidRDefault="003D5F3A" w:rsidP="00ED4966">
      <w:pPr>
        <w:pStyle w:val="Paragraphedeliste"/>
        <w:tabs>
          <w:tab w:val="left" w:pos="2970"/>
        </w:tabs>
        <w:rPr>
          <w:rFonts w:ascii="Century Gothic" w:hAnsi="Century Gothic"/>
          <w:lang w:val="fr-CA"/>
        </w:rPr>
      </w:pPr>
      <w:r w:rsidRPr="00DF5F71">
        <w:rPr>
          <w:rFonts w:ascii="Century Gothic" w:hAnsi="Century Gothic"/>
          <w:lang w:val="fr-CA"/>
        </w:rPr>
        <w:t>c. juridique</w:t>
      </w:r>
      <w:r w:rsidR="00ED4966" w:rsidRPr="00DF5F71">
        <w:rPr>
          <w:rFonts w:ascii="Century Gothic" w:hAnsi="Century Gothic"/>
          <w:lang w:val="fr-CA"/>
        </w:rPr>
        <w:tab/>
      </w:r>
      <w:r w:rsidR="00ED4966" w:rsidRPr="00DF5F71">
        <w:rPr>
          <w:rFonts w:ascii="Century Gothic" w:hAnsi="Century Gothic"/>
          <w:b/>
          <w:lang w:val="fr-CA"/>
        </w:rPr>
        <w:t>Groupes et institutions</w:t>
      </w:r>
      <w:r w:rsidR="000F7148" w:rsidRPr="00DF5F71">
        <w:rPr>
          <w:rFonts w:ascii="Century Gothic" w:hAnsi="Century Gothic"/>
          <w:b/>
          <w:lang w:val="fr-CA"/>
        </w:rPr>
        <w:t> :</w:t>
      </w:r>
      <w:r w:rsidR="000F7148" w:rsidRPr="00DF5F71">
        <w:rPr>
          <w:rFonts w:ascii="Century Gothic" w:hAnsi="Century Gothic"/>
          <w:lang w:val="fr-CA"/>
        </w:rPr>
        <w:t xml:space="preserve"> </w:t>
      </w:r>
      <w:r w:rsidR="000F7148" w:rsidRPr="00DF5F71">
        <w:rPr>
          <w:rFonts w:ascii="Century Gothic" w:hAnsi="Century Gothic"/>
          <w:i/>
          <w:lang w:val="fr-CA"/>
        </w:rPr>
        <w:t>En interaction continu ou en conflit.</w:t>
      </w:r>
    </w:p>
    <w:p w14:paraId="53A71F2B" w14:textId="77777777" w:rsidR="003D5F3A" w:rsidRPr="00DF5F71" w:rsidRDefault="003D5F3A" w:rsidP="00EF36DB">
      <w:pPr>
        <w:pStyle w:val="Paragraphedeliste"/>
        <w:rPr>
          <w:rFonts w:ascii="Century Gothic" w:hAnsi="Century Gothic"/>
          <w:lang w:val="fr-CA"/>
        </w:rPr>
      </w:pPr>
      <w:r w:rsidRPr="00DF5F71">
        <w:rPr>
          <w:rFonts w:ascii="Century Gothic" w:hAnsi="Century Gothic"/>
          <w:lang w:val="fr-CA"/>
        </w:rPr>
        <w:t>d. écologique</w:t>
      </w:r>
    </w:p>
    <w:p w14:paraId="4D639D25" w14:textId="77777777" w:rsidR="00FF50A1" w:rsidRPr="00DF5F71" w:rsidRDefault="00874CB0" w:rsidP="00064A7D">
      <w:pPr>
        <w:rPr>
          <w:rFonts w:ascii="Century Gothic" w:hAnsi="Century Gothic"/>
          <w:lang w:val="fr-CA"/>
        </w:rPr>
      </w:pPr>
      <w:r w:rsidRPr="00DF5F71">
        <w:rPr>
          <w:rFonts w:ascii="Century Gothic" w:hAnsi="Century Gothic"/>
          <w:lang w:val="fr-CA"/>
        </w:rPr>
        <w:t>+</w:t>
      </w:r>
    </w:p>
    <w:p w14:paraId="01907D32" w14:textId="77777777" w:rsidR="00874CB0" w:rsidRPr="00DF5F71" w:rsidRDefault="00874CB0" w:rsidP="00064A7D">
      <w:pPr>
        <w:rPr>
          <w:rFonts w:ascii="Century Gothic" w:hAnsi="Century Gothic"/>
          <w:u w:val="single"/>
          <w:lang w:val="fr-CA"/>
        </w:rPr>
      </w:pPr>
      <w:r w:rsidRPr="00DF5F71">
        <w:rPr>
          <w:rFonts w:ascii="Century Gothic" w:hAnsi="Century Gothic"/>
          <w:u w:val="single"/>
          <w:lang w:val="fr-CA"/>
        </w:rPr>
        <w:t>Histoire</w:t>
      </w:r>
    </w:p>
    <w:p w14:paraId="1F1F9818" w14:textId="77777777" w:rsidR="00874CB0" w:rsidRPr="00DF5F71" w:rsidRDefault="00A94BBD" w:rsidP="00064A7D">
      <w:pPr>
        <w:rPr>
          <w:rFonts w:ascii="Century Gothic" w:hAnsi="Century Gothic"/>
          <w:lang w:val="fr-CA"/>
        </w:rPr>
      </w:pPr>
      <w:r w:rsidRPr="00DF5F71">
        <w:rPr>
          <w:rFonts w:ascii="Century Gothic" w:hAnsi="Century Gothic"/>
          <w:lang w:val="fr-CA"/>
        </w:rPr>
        <w:t xml:space="preserve">Étude des </w:t>
      </w:r>
      <w:r w:rsidR="007622D2" w:rsidRPr="00DF5F71">
        <w:rPr>
          <w:rFonts w:ascii="Century Gothic" w:hAnsi="Century Gothic"/>
          <w:lang w:val="fr-CA"/>
        </w:rPr>
        <w:t>phénomènes</w:t>
      </w:r>
      <w:r w:rsidRPr="00DF5F71">
        <w:rPr>
          <w:rFonts w:ascii="Century Gothic" w:hAnsi="Century Gothic"/>
          <w:lang w:val="fr-CA"/>
        </w:rPr>
        <w:t xml:space="preserve"> </w:t>
      </w:r>
      <w:r w:rsidR="00067AA6" w:rsidRPr="00DF5F71">
        <w:rPr>
          <w:rFonts w:ascii="Century Gothic" w:hAnsi="Century Gothic"/>
          <w:lang w:val="fr-CA"/>
        </w:rPr>
        <w:t>totaux passés.</w:t>
      </w:r>
    </w:p>
    <w:p w14:paraId="1A1A9BA7" w14:textId="77777777" w:rsidR="00A94BBD" w:rsidRPr="00DF5F71" w:rsidRDefault="007622D2" w:rsidP="00064A7D">
      <w:pPr>
        <w:rPr>
          <w:rFonts w:ascii="Century Gothic" w:hAnsi="Century Gothic"/>
          <w:lang w:val="fr-CA"/>
        </w:rPr>
      </w:pPr>
      <w:r w:rsidRPr="00DF5F71">
        <w:rPr>
          <w:rFonts w:ascii="Century Gothic" w:hAnsi="Century Gothic"/>
          <w:lang w:val="fr-CA"/>
        </w:rPr>
        <w:sym w:font="Wingdings" w:char="F0E0"/>
      </w:r>
    </w:p>
    <w:p w14:paraId="09D206DD" w14:textId="77777777" w:rsidR="00A41B74" w:rsidRPr="00DF5F71" w:rsidRDefault="007622D2" w:rsidP="00064A7D">
      <w:pPr>
        <w:rPr>
          <w:rFonts w:ascii="Century Gothic" w:hAnsi="Century Gothic"/>
          <w:lang w:val="fr-CA"/>
        </w:rPr>
      </w:pPr>
      <w:r w:rsidRPr="00DF5F71">
        <w:rPr>
          <w:rFonts w:ascii="Century Gothic" w:hAnsi="Century Gothic"/>
          <w:u w:val="single"/>
          <w:lang w:val="fr-CA"/>
        </w:rPr>
        <w:lastRenderedPageBreak/>
        <w:t>Culture</w:t>
      </w:r>
      <w:r w:rsidRPr="00DF5F71">
        <w:rPr>
          <w:rFonts w:ascii="Century Gothic" w:hAnsi="Century Gothic"/>
          <w:lang w:val="fr-CA"/>
        </w:rPr>
        <w:t xml:space="preserve"> </w:t>
      </w:r>
    </w:p>
    <w:p w14:paraId="595DF60E" w14:textId="77777777" w:rsidR="002649E7" w:rsidRPr="00DF5F71" w:rsidRDefault="00A41B74" w:rsidP="00064A7D">
      <w:pPr>
        <w:rPr>
          <w:rFonts w:ascii="Century Gothic" w:hAnsi="Century Gothic"/>
          <w:lang w:val="fr-CA"/>
        </w:rPr>
      </w:pPr>
      <w:r w:rsidRPr="00DF5F71">
        <w:rPr>
          <w:rFonts w:ascii="Century Gothic" w:hAnsi="Century Gothic"/>
          <w:lang w:val="fr-CA"/>
        </w:rPr>
        <w:t>C</w:t>
      </w:r>
      <w:r w:rsidR="007622D2" w:rsidRPr="00DF5F71">
        <w:rPr>
          <w:rFonts w:ascii="Century Gothic" w:hAnsi="Century Gothic"/>
          <w:lang w:val="fr-CA"/>
        </w:rPr>
        <w:t xml:space="preserve">réé par des agents d’Hégémonie </w:t>
      </w:r>
      <w:r w:rsidR="00B6590F" w:rsidRPr="00DF5F71">
        <w:rPr>
          <w:rFonts w:ascii="Century Gothic" w:hAnsi="Century Gothic"/>
          <w:lang w:val="fr-CA"/>
        </w:rPr>
        <w:t xml:space="preserve">(A.G) </w:t>
      </w:r>
      <w:r w:rsidR="00A94276" w:rsidRPr="00DF5F71">
        <w:rPr>
          <w:rFonts w:ascii="Century Gothic" w:hAnsi="Century Gothic"/>
          <w:lang w:val="fr-CA"/>
        </w:rPr>
        <w:t>et contraire dans un temps et dans l’</w:t>
      </w:r>
      <w:r w:rsidR="00440C8A" w:rsidRPr="00DF5F71">
        <w:rPr>
          <w:rFonts w:ascii="Century Gothic" w:hAnsi="Century Gothic"/>
          <w:lang w:val="fr-CA"/>
        </w:rPr>
        <w:t>espace donnés.</w:t>
      </w:r>
      <w:r w:rsidR="00131816" w:rsidRPr="00DF5F71">
        <w:rPr>
          <w:rFonts w:ascii="Century Gothic" w:hAnsi="Century Gothic"/>
          <w:lang w:val="fr-CA"/>
        </w:rPr>
        <w:t xml:space="preserve"> </w:t>
      </w:r>
    </w:p>
    <w:p w14:paraId="04B56E43" w14:textId="77777777" w:rsidR="00A94BBD" w:rsidRPr="00DF5F71" w:rsidRDefault="002649E7" w:rsidP="00064A7D">
      <w:pPr>
        <w:rPr>
          <w:rFonts w:ascii="Century Gothic" w:hAnsi="Century Gothic"/>
          <w:u w:val="single"/>
          <w:lang w:val="fr-CA"/>
        </w:rPr>
      </w:pPr>
      <w:r w:rsidRPr="00DF5F71">
        <w:rPr>
          <w:rFonts w:ascii="Century Gothic" w:hAnsi="Century Gothic"/>
          <w:lang w:val="fr-CA"/>
        </w:rPr>
        <w:t xml:space="preserve">Résumé des 4 composantes de la culture : </w:t>
      </w:r>
      <w:r w:rsidR="00131816" w:rsidRPr="00DF5F71">
        <w:rPr>
          <w:rFonts w:ascii="Century Gothic" w:hAnsi="Century Gothic"/>
          <w:lang w:val="fr-CA"/>
        </w:rPr>
        <w:t xml:space="preserve">La culture est un </w:t>
      </w:r>
      <w:r w:rsidR="00131816" w:rsidRPr="00DF5F71">
        <w:rPr>
          <w:rFonts w:ascii="Century Gothic" w:hAnsi="Century Gothic"/>
          <w:b/>
          <w:i/>
          <w:lang w:val="fr-CA"/>
        </w:rPr>
        <w:t xml:space="preserve">processus de condensation </w:t>
      </w:r>
      <w:r w:rsidR="00131816" w:rsidRPr="00DF5F71">
        <w:rPr>
          <w:rFonts w:ascii="Century Gothic" w:hAnsi="Century Gothic"/>
          <w:lang w:val="fr-CA"/>
        </w:rPr>
        <w:t>idéel</w:t>
      </w:r>
      <w:r w:rsidR="00213177" w:rsidRPr="00DF5F71">
        <w:rPr>
          <w:rFonts w:ascii="Century Gothic" w:hAnsi="Century Gothic"/>
          <w:lang w:val="fr-CA"/>
        </w:rPr>
        <w:t>les</w:t>
      </w:r>
      <w:r w:rsidR="00131816" w:rsidRPr="00DF5F71">
        <w:rPr>
          <w:rFonts w:ascii="Century Gothic" w:hAnsi="Century Gothic"/>
          <w:lang w:val="fr-CA"/>
        </w:rPr>
        <w:t xml:space="preserve"> </w:t>
      </w:r>
      <w:r w:rsidR="00F36C07" w:rsidRPr="00DF5F71">
        <w:rPr>
          <w:rFonts w:ascii="Century Gothic" w:hAnsi="Century Gothic"/>
          <w:lang w:val="fr-CA"/>
        </w:rPr>
        <w:t xml:space="preserve">(représentation théorique, doctrine, </w:t>
      </w:r>
      <w:r w:rsidR="00A41B74" w:rsidRPr="00DF5F71">
        <w:rPr>
          <w:rFonts w:ascii="Century Gothic" w:hAnsi="Century Gothic"/>
          <w:lang w:val="fr-CA"/>
        </w:rPr>
        <w:t>éthique, règles, normes</w:t>
      </w:r>
      <w:r w:rsidR="00632FB2" w:rsidRPr="00DF5F71">
        <w:rPr>
          <w:rFonts w:ascii="Century Gothic" w:hAnsi="Century Gothic"/>
          <w:lang w:val="fr-CA"/>
        </w:rPr>
        <w:t>, valeurs, croyances</w:t>
      </w:r>
      <w:r w:rsidR="00213177" w:rsidRPr="00DF5F71">
        <w:rPr>
          <w:rFonts w:ascii="Century Gothic" w:hAnsi="Century Gothic"/>
          <w:lang w:val="fr-CA"/>
        </w:rPr>
        <w:t xml:space="preserve">) et </w:t>
      </w:r>
      <w:r w:rsidR="008E34AF" w:rsidRPr="00DF5F71">
        <w:rPr>
          <w:rFonts w:ascii="Century Gothic" w:hAnsi="Century Gothic"/>
          <w:lang w:val="fr-CA"/>
        </w:rPr>
        <w:t>matérielles</w:t>
      </w:r>
      <w:r w:rsidR="00213177" w:rsidRPr="00DF5F71">
        <w:rPr>
          <w:rFonts w:ascii="Century Gothic" w:hAnsi="Century Gothic"/>
          <w:lang w:val="fr-CA"/>
        </w:rPr>
        <w:t xml:space="preserve"> (</w:t>
      </w:r>
      <w:r w:rsidR="008E34AF" w:rsidRPr="00DF5F71">
        <w:rPr>
          <w:rFonts w:ascii="Century Gothic" w:hAnsi="Century Gothic"/>
          <w:lang w:val="fr-CA"/>
        </w:rPr>
        <w:t>comport</w:t>
      </w:r>
      <w:r w:rsidR="00213177" w:rsidRPr="00DF5F71">
        <w:rPr>
          <w:rFonts w:ascii="Century Gothic" w:hAnsi="Century Gothic"/>
          <w:lang w:val="fr-CA"/>
        </w:rPr>
        <w:t>ements, actions et pratiques</w:t>
      </w:r>
      <w:r w:rsidR="008E34AF" w:rsidRPr="00DF5F71">
        <w:rPr>
          <w:rFonts w:ascii="Century Gothic" w:hAnsi="Century Gothic"/>
          <w:lang w:val="fr-CA"/>
        </w:rPr>
        <w:t xml:space="preserve">) de rapports sociaux structurés (aux 5 niveaux) dans un temps et dans un espace déterminé ou donné. </w:t>
      </w:r>
    </w:p>
    <w:p w14:paraId="3F53C32D" w14:textId="77777777" w:rsidR="00064A7D" w:rsidRPr="00DF5F71" w:rsidRDefault="004C262D" w:rsidP="004C262D">
      <w:pPr>
        <w:rPr>
          <w:rFonts w:ascii="Century Gothic" w:hAnsi="Century Gothic"/>
          <w:b/>
          <w:lang w:val="fr-CA"/>
        </w:rPr>
      </w:pPr>
      <w:r w:rsidRPr="00DF5F71">
        <w:rPr>
          <w:rFonts w:ascii="Century Gothic" w:hAnsi="Century Gothic"/>
          <w:lang w:val="fr-CA"/>
        </w:rPr>
        <w:t xml:space="preserve">Pour passer de la société ou des 5 types de … a la culture, il est nécessaire qu’il soit </w:t>
      </w:r>
      <w:r w:rsidRPr="00DF5F71">
        <w:rPr>
          <w:rFonts w:ascii="Century Gothic" w:hAnsi="Century Gothic"/>
          <w:u w:val="single"/>
          <w:lang w:val="fr-CA"/>
        </w:rPr>
        <w:t>organisé</w:t>
      </w:r>
      <w:r w:rsidR="00CC1C1B" w:rsidRPr="00DF5F71">
        <w:rPr>
          <w:rFonts w:ascii="Century Gothic" w:hAnsi="Century Gothic"/>
          <w:lang w:val="fr-CA"/>
        </w:rPr>
        <w:t xml:space="preserve">, ordonnancé, où bien, en un mot, </w:t>
      </w:r>
      <w:r w:rsidR="00CC1C1B" w:rsidRPr="00DF5F71">
        <w:rPr>
          <w:rFonts w:ascii="Century Gothic" w:hAnsi="Century Gothic"/>
          <w:b/>
          <w:i/>
          <w:u w:val="single"/>
          <w:lang w:val="fr-CA"/>
        </w:rPr>
        <w:t xml:space="preserve">hiérarchisé </w:t>
      </w:r>
      <w:r w:rsidR="00CC1C1B" w:rsidRPr="00DF5F71">
        <w:rPr>
          <w:rFonts w:ascii="Century Gothic" w:hAnsi="Century Gothic"/>
          <w:lang w:val="fr-CA"/>
        </w:rPr>
        <w:t xml:space="preserve">par et dans le processus d’uniformisation, </w:t>
      </w:r>
      <w:r w:rsidR="00C43971" w:rsidRPr="00DF5F71">
        <w:rPr>
          <w:rFonts w:ascii="Century Gothic" w:hAnsi="Century Gothic"/>
          <w:lang w:val="fr-CA"/>
        </w:rPr>
        <w:t>homogénéisation</w:t>
      </w:r>
      <w:r w:rsidR="00CC1C1B" w:rsidRPr="00DF5F71">
        <w:rPr>
          <w:rFonts w:ascii="Century Gothic" w:hAnsi="Century Gothic"/>
          <w:lang w:val="fr-CA"/>
        </w:rPr>
        <w:t xml:space="preserve">. </w:t>
      </w:r>
      <w:r w:rsidR="000B77C7" w:rsidRPr="00DF5F71">
        <w:rPr>
          <w:rFonts w:ascii="Century Gothic" w:hAnsi="Century Gothic"/>
          <w:lang w:val="fr-CA"/>
        </w:rPr>
        <w:t xml:space="preserve">Ds la détermination des rôles, des statuts, </w:t>
      </w:r>
      <w:r w:rsidR="00BF4211" w:rsidRPr="00DF5F71">
        <w:rPr>
          <w:rFonts w:ascii="Century Gothic" w:hAnsi="Century Gothic"/>
          <w:lang w:val="fr-CA"/>
        </w:rPr>
        <w:t>de diff</w:t>
      </w:r>
      <w:r w:rsidR="00F40DF8" w:rsidRPr="00DF5F71">
        <w:rPr>
          <w:rFonts w:ascii="Century Gothic" w:hAnsi="Century Gothic"/>
          <w:lang w:val="fr-CA"/>
        </w:rPr>
        <w:t>érents groupes et institutions.</w:t>
      </w:r>
    </w:p>
    <w:p w14:paraId="0B737017" w14:textId="77777777" w:rsidR="00F40DF8" w:rsidRPr="00DF5F71" w:rsidRDefault="00F40DF8" w:rsidP="004C262D">
      <w:pPr>
        <w:rPr>
          <w:rFonts w:ascii="Century Gothic" w:hAnsi="Century Gothic"/>
          <w:lang w:val="fr-CA"/>
        </w:rPr>
      </w:pPr>
    </w:p>
    <w:p w14:paraId="669FD48E" w14:textId="77777777" w:rsidR="00F40DF8" w:rsidRPr="00DF5F71" w:rsidRDefault="00F40DF8" w:rsidP="004C262D">
      <w:pPr>
        <w:rPr>
          <w:rFonts w:ascii="Century Gothic" w:hAnsi="Century Gothic"/>
          <w:b/>
          <w:lang w:val="fr-CA"/>
        </w:rPr>
      </w:pPr>
      <w:r w:rsidRPr="00DF5F71">
        <w:rPr>
          <w:rFonts w:ascii="Century Gothic" w:hAnsi="Century Gothic"/>
          <w:b/>
          <w:lang w:val="fr-CA"/>
        </w:rPr>
        <w:t>Qu’est-ce que l’hégémonie?</w:t>
      </w:r>
    </w:p>
    <w:p w14:paraId="1CAA4040" w14:textId="77777777" w:rsidR="00F40DF8" w:rsidRPr="00DF5F71" w:rsidRDefault="00F40DF8" w:rsidP="004C262D">
      <w:pPr>
        <w:rPr>
          <w:rFonts w:ascii="Century Gothic" w:hAnsi="Century Gothic"/>
          <w:lang w:val="fr-CA"/>
        </w:rPr>
      </w:pPr>
      <w:r w:rsidRPr="00DF5F71">
        <w:rPr>
          <w:rFonts w:ascii="Century Gothic" w:hAnsi="Century Gothic"/>
          <w:lang w:val="fr-CA"/>
        </w:rPr>
        <w:t>Selon Gresci, c’est la direction morale et la direction intellectuelle d’une société et d’une structure</w:t>
      </w:r>
    </w:p>
    <w:p w14:paraId="4A6FA9F8" w14:textId="77777777" w:rsidR="00A9736C" w:rsidRPr="00DF5F71" w:rsidRDefault="00A9736C" w:rsidP="004C262D">
      <w:pPr>
        <w:rPr>
          <w:rFonts w:ascii="Century Gothic" w:hAnsi="Century Gothic"/>
          <w:lang w:val="fr-CA"/>
        </w:rPr>
      </w:pPr>
    </w:p>
    <w:p w14:paraId="38D87D50" w14:textId="77777777" w:rsidR="00706C29" w:rsidRDefault="00706C29" w:rsidP="004C262D">
      <w:pPr>
        <w:rPr>
          <w:rFonts w:ascii="Century Gothic" w:hAnsi="Century Gothic"/>
          <w:lang w:val="fr-CA"/>
        </w:rPr>
      </w:pPr>
    </w:p>
    <w:p w14:paraId="644C4751" w14:textId="77777777" w:rsidR="00A9736C" w:rsidRPr="00DF5F71" w:rsidRDefault="00A9736C" w:rsidP="004C262D">
      <w:pPr>
        <w:rPr>
          <w:rFonts w:ascii="Century Gothic" w:hAnsi="Century Gothic"/>
          <w:lang w:val="fr-CA"/>
        </w:rPr>
      </w:pPr>
      <w:r w:rsidRPr="00DF5F71">
        <w:rPr>
          <w:rFonts w:ascii="Century Gothic" w:hAnsi="Century Gothic"/>
          <w:lang w:val="fr-CA"/>
        </w:rPr>
        <w:t>11/21/2013</w:t>
      </w:r>
    </w:p>
    <w:p w14:paraId="5D58E5C9" w14:textId="77777777" w:rsidR="00A45504" w:rsidRPr="00DF5F71" w:rsidRDefault="00A45504" w:rsidP="00A45504">
      <w:pPr>
        <w:jc w:val="center"/>
        <w:rPr>
          <w:rFonts w:ascii="Century Gothic" w:hAnsi="Century Gothic"/>
          <w:b/>
          <w:sz w:val="36"/>
          <w:szCs w:val="36"/>
          <w:lang w:val="fr-CA"/>
        </w:rPr>
      </w:pPr>
      <w:r w:rsidRPr="00DF5F71">
        <w:rPr>
          <w:rFonts w:ascii="Century Gothic" w:hAnsi="Century Gothic"/>
          <w:b/>
          <w:sz w:val="36"/>
          <w:szCs w:val="36"/>
          <w:lang w:val="fr-CA"/>
        </w:rPr>
        <w:t xml:space="preserve">Leçon 6 : </w:t>
      </w:r>
    </w:p>
    <w:p w14:paraId="3674376C" w14:textId="77777777" w:rsidR="003278ED" w:rsidRPr="00DF5F71" w:rsidRDefault="003278ED" w:rsidP="004C262D">
      <w:pPr>
        <w:rPr>
          <w:rFonts w:ascii="Century Gothic" w:hAnsi="Century Gothic"/>
          <w:lang w:val="fr-CA"/>
        </w:rPr>
      </w:pPr>
    </w:p>
    <w:p w14:paraId="237EF730" w14:textId="77777777" w:rsidR="0031462F" w:rsidRPr="00DF5F71" w:rsidRDefault="001F4B38" w:rsidP="004C262D">
      <w:pPr>
        <w:rPr>
          <w:rFonts w:ascii="Century Gothic" w:hAnsi="Century Gothic"/>
          <w:lang w:val="fr-CA"/>
        </w:rPr>
      </w:pPr>
      <w:r w:rsidRPr="00DF5F71">
        <w:rPr>
          <w:rFonts w:ascii="Century Gothic" w:hAnsi="Century Gothic"/>
          <w:lang w:val="fr-CA"/>
        </w:rPr>
        <w:t>Homogénéisation</w:t>
      </w:r>
      <w:r w:rsidR="0031462F" w:rsidRPr="00DF5F71">
        <w:rPr>
          <w:rFonts w:ascii="Century Gothic" w:hAnsi="Century Gothic"/>
          <w:lang w:val="fr-CA"/>
        </w:rPr>
        <w:t>, uniformisation des rôles *</w:t>
      </w:r>
    </w:p>
    <w:p w14:paraId="58DDB4D1" w14:textId="77777777" w:rsidR="003278ED" w:rsidRPr="00DF5F71" w:rsidRDefault="003278ED" w:rsidP="004C262D">
      <w:pPr>
        <w:rPr>
          <w:rFonts w:ascii="Century Gothic" w:hAnsi="Century Gothic"/>
          <w:lang w:val="fr-CA"/>
        </w:rPr>
      </w:pPr>
      <w:r w:rsidRPr="00DF5F71">
        <w:rPr>
          <w:rFonts w:ascii="Century Gothic" w:hAnsi="Century Gothic"/>
          <w:lang w:val="fr-CA"/>
        </w:rPr>
        <w:t>Religion :</w:t>
      </w:r>
      <w:r w:rsidR="00F13F53" w:rsidRPr="00DF5F71">
        <w:rPr>
          <w:rFonts w:ascii="Century Gothic" w:hAnsi="Century Gothic"/>
          <w:lang w:val="fr-CA"/>
        </w:rPr>
        <w:t xml:space="preserve"> institution de la structure.</w:t>
      </w:r>
    </w:p>
    <w:p w14:paraId="4C6EA199" w14:textId="77777777" w:rsidR="00F13F53" w:rsidRPr="00DF5F71" w:rsidRDefault="00F13F53" w:rsidP="004C262D">
      <w:pPr>
        <w:rPr>
          <w:rFonts w:ascii="Century Gothic" w:hAnsi="Century Gothic"/>
          <w:lang w:val="fr-CA"/>
        </w:rPr>
      </w:pPr>
      <w:r w:rsidRPr="00DF5F71">
        <w:rPr>
          <w:rFonts w:ascii="Century Gothic" w:hAnsi="Century Gothic"/>
          <w:lang w:val="fr-CA"/>
        </w:rPr>
        <w:t xml:space="preserve">C’est un Rapport religieux et interpersonnel dans la société qui s’identifie : Idéologie (discours du </w:t>
      </w:r>
      <w:r w:rsidR="00C66C9A" w:rsidRPr="00DF5F71">
        <w:rPr>
          <w:rFonts w:ascii="Century Gothic" w:hAnsi="Century Gothic"/>
          <w:lang w:val="fr-CA"/>
        </w:rPr>
        <w:t>prête</w:t>
      </w:r>
      <w:r w:rsidRPr="00DF5F71">
        <w:rPr>
          <w:rFonts w:ascii="Century Gothic" w:hAnsi="Century Gothic"/>
          <w:lang w:val="fr-CA"/>
        </w:rPr>
        <w:t>). L’institution religieuse est une hiérarchie. Il y a toujours des groupes, temps et espace</w:t>
      </w:r>
      <w:r w:rsidR="005B06B4" w:rsidRPr="00DF5F71">
        <w:rPr>
          <w:rFonts w:ascii="Century Gothic" w:hAnsi="Century Gothic"/>
          <w:lang w:val="fr-CA"/>
        </w:rPr>
        <w:t xml:space="preserve">. Dans </w:t>
      </w:r>
      <w:r w:rsidR="00C66C9A" w:rsidRPr="00DF5F71">
        <w:rPr>
          <w:rFonts w:ascii="Century Gothic" w:hAnsi="Century Gothic"/>
          <w:lang w:val="fr-CA"/>
        </w:rPr>
        <w:t>les groupes</w:t>
      </w:r>
      <w:r w:rsidR="005B06B4" w:rsidRPr="00DF5F71">
        <w:rPr>
          <w:rFonts w:ascii="Century Gothic" w:hAnsi="Century Gothic"/>
          <w:lang w:val="fr-CA"/>
        </w:rPr>
        <w:t xml:space="preserve"> il y a des règles, une hiérarchie, organisation. Si on désobéit on fait face à des conséquences. </w:t>
      </w:r>
    </w:p>
    <w:p w14:paraId="4B3A4518" w14:textId="77777777" w:rsidR="003278ED" w:rsidRPr="00DF5F71" w:rsidRDefault="003278ED" w:rsidP="004C262D">
      <w:pPr>
        <w:rPr>
          <w:rFonts w:ascii="Century Gothic" w:hAnsi="Century Gothic"/>
          <w:lang w:val="fr-CA"/>
        </w:rPr>
      </w:pPr>
      <w:r w:rsidRPr="00DF5F71">
        <w:rPr>
          <w:rFonts w:ascii="Century Gothic" w:hAnsi="Century Gothic"/>
          <w:lang w:val="fr-CA"/>
        </w:rPr>
        <w:t xml:space="preserve">Ex. </w:t>
      </w:r>
      <w:r w:rsidR="006F4632" w:rsidRPr="00DF5F71">
        <w:rPr>
          <w:rFonts w:ascii="Century Gothic" w:hAnsi="Century Gothic"/>
          <w:lang w:val="fr-CA"/>
        </w:rPr>
        <w:t xml:space="preserve">Chrétienne composé par pape </w:t>
      </w:r>
      <w:r w:rsidR="00AE7E88" w:rsidRPr="00DF5F71">
        <w:rPr>
          <w:rFonts w:ascii="Century Gothic" w:hAnsi="Century Gothic"/>
          <w:lang w:val="fr-CA"/>
        </w:rPr>
        <w:t>cardinaux</w:t>
      </w:r>
      <w:r w:rsidR="00CD30C3" w:rsidRPr="00DF5F71">
        <w:rPr>
          <w:rFonts w:ascii="Century Gothic" w:hAnsi="Century Gothic"/>
          <w:lang w:val="fr-CA"/>
        </w:rPr>
        <w:t xml:space="preserve">, </w:t>
      </w:r>
      <w:r w:rsidR="00AE7E88" w:rsidRPr="00DF5F71">
        <w:rPr>
          <w:rFonts w:ascii="Century Gothic" w:hAnsi="Century Gothic"/>
          <w:lang w:val="fr-CA"/>
        </w:rPr>
        <w:t>évêque</w:t>
      </w:r>
      <w:r w:rsidR="00CD30C3" w:rsidRPr="00DF5F71">
        <w:rPr>
          <w:rFonts w:ascii="Century Gothic" w:hAnsi="Century Gothic"/>
          <w:lang w:val="fr-CA"/>
        </w:rPr>
        <w:t xml:space="preserve">, </w:t>
      </w:r>
      <w:r w:rsidR="00AE7E88" w:rsidRPr="00DF5F71">
        <w:rPr>
          <w:rFonts w:ascii="Century Gothic" w:hAnsi="Century Gothic"/>
          <w:lang w:val="fr-CA"/>
        </w:rPr>
        <w:t>prête</w:t>
      </w:r>
      <w:r w:rsidR="00CD30C3" w:rsidRPr="00DF5F71">
        <w:rPr>
          <w:rFonts w:ascii="Century Gothic" w:hAnsi="Century Gothic"/>
          <w:lang w:val="fr-CA"/>
        </w:rPr>
        <w:t xml:space="preserve"> diacte.</w:t>
      </w:r>
    </w:p>
    <w:p w14:paraId="157993BF" w14:textId="77777777" w:rsidR="009C0121" w:rsidRPr="00DF5F71" w:rsidRDefault="00966B27" w:rsidP="004C262D">
      <w:pPr>
        <w:rPr>
          <w:rFonts w:ascii="Century Gothic" w:hAnsi="Century Gothic"/>
          <w:lang w:val="fr-CA"/>
        </w:rPr>
      </w:pPr>
      <w:r w:rsidRPr="00DF5F71">
        <w:rPr>
          <w:rFonts w:ascii="Century Gothic" w:hAnsi="Century Gothic"/>
          <w:lang w:val="fr-CA"/>
        </w:rPr>
        <w:t>Dans une société</w:t>
      </w:r>
      <w:r w:rsidR="009C0121" w:rsidRPr="00DF5F71">
        <w:rPr>
          <w:rFonts w:ascii="Century Gothic" w:hAnsi="Century Gothic"/>
          <w:lang w:val="fr-CA"/>
        </w:rPr>
        <w:t xml:space="preserve"> </w:t>
      </w:r>
      <w:r w:rsidRPr="00DF5F71">
        <w:rPr>
          <w:rFonts w:ascii="Century Gothic" w:hAnsi="Century Gothic"/>
          <w:lang w:val="fr-CA"/>
        </w:rPr>
        <w:t>concrète</w:t>
      </w:r>
      <w:r w:rsidR="009C0121" w:rsidRPr="00DF5F71">
        <w:rPr>
          <w:rFonts w:ascii="Century Gothic" w:hAnsi="Century Gothic"/>
          <w:lang w:val="fr-CA"/>
        </w:rPr>
        <w:t xml:space="preserve">, nous ne pouvons d/nommer </w:t>
      </w:r>
      <w:r w:rsidR="00CD30C3" w:rsidRPr="00DF5F71">
        <w:rPr>
          <w:rFonts w:ascii="Century Gothic" w:hAnsi="Century Gothic"/>
          <w:lang w:val="fr-CA"/>
        </w:rPr>
        <w:t>à</w:t>
      </w:r>
      <w:r w:rsidR="009C0121" w:rsidRPr="00DF5F71">
        <w:rPr>
          <w:rFonts w:ascii="Century Gothic" w:hAnsi="Century Gothic"/>
          <w:lang w:val="fr-CA"/>
        </w:rPr>
        <w:t xml:space="preserve"> partir du </w:t>
      </w:r>
      <w:r w:rsidR="00CD30C3" w:rsidRPr="00DF5F71">
        <w:rPr>
          <w:rFonts w:ascii="Century Gothic" w:hAnsi="Century Gothic"/>
          <w:lang w:val="fr-CA"/>
        </w:rPr>
        <w:t>début</w:t>
      </w:r>
      <w:r w:rsidR="009C0121" w:rsidRPr="00DF5F71">
        <w:rPr>
          <w:rFonts w:ascii="Century Gothic" w:hAnsi="Century Gothic"/>
          <w:lang w:val="fr-CA"/>
        </w:rPr>
        <w:t xml:space="preserve"> du 2</w:t>
      </w:r>
      <w:r w:rsidR="0003148A" w:rsidRPr="00DF5F71">
        <w:rPr>
          <w:rFonts w:ascii="Century Gothic" w:hAnsi="Century Gothic"/>
          <w:lang w:val="fr-CA"/>
        </w:rPr>
        <w:t>0</w:t>
      </w:r>
      <w:r w:rsidR="009C0121" w:rsidRPr="00DF5F71">
        <w:rPr>
          <w:rFonts w:ascii="Century Gothic" w:hAnsi="Century Gothic"/>
          <w:vertAlign w:val="superscript"/>
          <w:lang w:val="fr-CA"/>
        </w:rPr>
        <w:t xml:space="preserve">e </w:t>
      </w:r>
      <w:r w:rsidR="00920DB1" w:rsidRPr="00DF5F71">
        <w:rPr>
          <w:rFonts w:ascii="Century Gothic" w:hAnsi="Century Gothic"/>
          <w:lang w:val="fr-CA"/>
        </w:rPr>
        <w:t>siècle</w:t>
      </w:r>
      <w:r w:rsidR="009C0121" w:rsidRPr="00DF5F71">
        <w:rPr>
          <w:rFonts w:ascii="Century Gothic" w:hAnsi="Century Gothic"/>
          <w:lang w:val="fr-CA"/>
        </w:rPr>
        <w:t xml:space="preserve"> « </w:t>
      </w:r>
      <w:r w:rsidRPr="00DF5F71">
        <w:rPr>
          <w:rFonts w:ascii="Century Gothic" w:hAnsi="Century Gothic"/>
          <w:lang w:val="fr-CA"/>
        </w:rPr>
        <w:t>État</w:t>
      </w:r>
      <w:r w:rsidR="00FB3D3E" w:rsidRPr="00DF5F71">
        <w:rPr>
          <w:rFonts w:ascii="Century Gothic" w:hAnsi="Century Gothic"/>
          <w:lang w:val="fr-CA"/>
        </w:rPr>
        <w:t>-</w:t>
      </w:r>
      <w:r w:rsidR="009C0121" w:rsidRPr="00DF5F71">
        <w:rPr>
          <w:rFonts w:ascii="Century Gothic" w:hAnsi="Century Gothic"/>
          <w:lang w:val="fr-CA"/>
        </w:rPr>
        <w:t>nation »</w:t>
      </w:r>
    </w:p>
    <w:p w14:paraId="7425BAAF" w14:textId="77777777" w:rsidR="00920DB1" w:rsidRPr="00DF5F71" w:rsidRDefault="00A9736C" w:rsidP="00920DB1">
      <w:pPr>
        <w:pStyle w:val="Paragraphedeliste"/>
        <w:numPr>
          <w:ilvl w:val="0"/>
          <w:numId w:val="23"/>
        </w:numPr>
        <w:rPr>
          <w:rFonts w:ascii="Century Gothic" w:hAnsi="Century Gothic"/>
          <w:lang w:val="fr-CA"/>
        </w:rPr>
      </w:pPr>
      <w:r w:rsidRPr="00DF5F71">
        <w:rPr>
          <w:rFonts w:ascii="Century Gothic" w:hAnsi="Century Gothic"/>
          <w:lang w:val="fr-CA"/>
        </w:rPr>
        <w:t>état :</w:t>
      </w:r>
      <w:r w:rsidR="00FB3D3E" w:rsidRPr="00DF5F71">
        <w:rPr>
          <w:rFonts w:ascii="Century Gothic" w:hAnsi="Century Gothic"/>
          <w:lang w:val="fr-CA"/>
        </w:rPr>
        <w:t xml:space="preserve"> composé de </w:t>
      </w:r>
      <w:r w:rsidR="00920DB1" w:rsidRPr="00DF5F71">
        <w:rPr>
          <w:rFonts w:ascii="Century Gothic" w:hAnsi="Century Gothic"/>
          <w:lang w:val="fr-CA"/>
        </w:rPr>
        <w:t>3 types de pouvoirs dans une nation : exécutif, législatif et judiciaire</w:t>
      </w:r>
    </w:p>
    <w:p w14:paraId="6677C388" w14:textId="77777777" w:rsidR="00920DB1" w:rsidRPr="00DF5F71" w:rsidRDefault="00A9736C" w:rsidP="00A9736C">
      <w:pPr>
        <w:pStyle w:val="Paragraphedeliste"/>
        <w:numPr>
          <w:ilvl w:val="1"/>
          <w:numId w:val="23"/>
        </w:numPr>
        <w:rPr>
          <w:rFonts w:ascii="Century Gothic" w:hAnsi="Century Gothic"/>
          <w:lang w:val="fr-CA"/>
        </w:rPr>
      </w:pPr>
      <w:r w:rsidRPr="00DF5F71">
        <w:rPr>
          <w:rFonts w:ascii="Century Gothic" w:hAnsi="Century Gothic"/>
          <w:lang w:val="fr-CA"/>
        </w:rPr>
        <w:t>D’</w:t>
      </w:r>
      <w:r w:rsidR="000F74F4" w:rsidRPr="00DF5F71">
        <w:rPr>
          <w:rFonts w:ascii="Century Gothic" w:hAnsi="Century Gothic"/>
          <w:lang w:val="fr-CA"/>
        </w:rPr>
        <w:t>après</w:t>
      </w:r>
      <w:r w:rsidRPr="00DF5F71">
        <w:rPr>
          <w:rFonts w:ascii="Century Gothic" w:hAnsi="Century Gothic"/>
          <w:lang w:val="fr-CA"/>
        </w:rPr>
        <w:t xml:space="preserve"> Montesquieu (</w:t>
      </w:r>
      <w:r w:rsidR="00920DB1" w:rsidRPr="00DF5F71">
        <w:rPr>
          <w:rFonts w:ascii="Century Gothic" w:hAnsi="Century Gothic"/>
          <w:lang w:val="fr-CA"/>
        </w:rPr>
        <w:t>L’</w:t>
      </w:r>
      <w:r w:rsidR="00966B27" w:rsidRPr="00DF5F71">
        <w:rPr>
          <w:rFonts w:ascii="Century Gothic" w:hAnsi="Century Gothic"/>
          <w:lang w:val="fr-CA"/>
        </w:rPr>
        <w:t>É</w:t>
      </w:r>
      <w:r w:rsidR="00920DB1" w:rsidRPr="00DF5F71">
        <w:rPr>
          <w:rFonts w:ascii="Century Gothic" w:hAnsi="Century Gothic"/>
          <w:lang w:val="fr-CA"/>
        </w:rPr>
        <w:t>sprit des lois</w:t>
      </w:r>
      <w:r w:rsidRPr="00DF5F71">
        <w:rPr>
          <w:rFonts w:ascii="Century Gothic" w:hAnsi="Century Gothic"/>
          <w:lang w:val="fr-CA"/>
        </w:rPr>
        <w:t>)</w:t>
      </w:r>
      <w:r w:rsidR="00920DB1" w:rsidRPr="00DF5F71">
        <w:rPr>
          <w:rFonts w:ascii="Century Gothic" w:hAnsi="Century Gothic"/>
          <w:lang w:val="fr-CA"/>
        </w:rPr>
        <w:t> : on parle de la séparation des droits.</w:t>
      </w:r>
    </w:p>
    <w:p w14:paraId="1B953145" w14:textId="77777777" w:rsidR="00FB3D3E" w:rsidRPr="00DF5F71" w:rsidRDefault="00FB3D3E" w:rsidP="00920DB1">
      <w:pPr>
        <w:pStyle w:val="Paragraphedeliste"/>
        <w:numPr>
          <w:ilvl w:val="0"/>
          <w:numId w:val="23"/>
        </w:numPr>
        <w:rPr>
          <w:rFonts w:ascii="Century Gothic" w:hAnsi="Century Gothic"/>
          <w:lang w:val="fr-CA"/>
        </w:rPr>
      </w:pPr>
      <w:r w:rsidRPr="00DF5F71">
        <w:rPr>
          <w:rFonts w:ascii="Century Gothic" w:hAnsi="Century Gothic"/>
          <w:lang w:val="fr-CA"/>
        </w:rPr>
        <w:t>nation : Ensemble de groupes éthiques</w:t>
      </w:r>
    </w:p>
    <w:p w14:paraId="458FD705" w14:textId="77777777" w:rsidR="00576F04" w:rsidRPr="00DF5F71" w:rsidRDefault="006F4632" w:rsidP="006F4632">
      <w:pPr>
        <w:rPr>
          <w:rFonts w:ascii="Century Gothic" w:hAnsi="Century Gothic"/>
          <w:lang w:val="fr-CA"/>
        </w:rPr>
      </w:pPr>
      <w:r w:rsidRPr="00DF5F71">
        <w:rPr>
          <w:rFonts w:ascii="Century Gothic" w:hAnsi="Century Gothic"/>
          <w:lang w:val="fr-CA"/>
        </w:rPr>
        <w:lastRenderedPageBreak/>
        <w:t xml:space="preserve">C’est l’état qui constitue la plus grande institution de la structure </w:t>
      </w:r>
      <w:r w:rsidR="000F74F4" w:rsidRPr="00DF5F71">
        <w:rPr>
          <w:rFonts w:ascii="Century Gothic" w:hAnsi="Century Gothic"/>
          <w:lang w:val="fr-CA"/>
        </w:rPr>
        <w:t>et qui contrôle la communauté citoyenne par la législation (pouvoir législatif ou Parlement)</w:t>
      </w:r>
      <w:r w:rsidR="008D7430" w:rsidRPr="00DF5F71">
        <w:rPr>
          <w:rFonts w:ascii="Century Gothic" w:hAnsi="Century Gothic"/>
          <w:lang w:val="fr-CA"/>
        </w:rPr>
        <w:t xml:space="preserve"> afin d’arriver à une cohésion sociale. </w:t>
      </w:r>
    </w:p>
    <w:p w14:paraId="3A38A213" w14:textId="77777777" w:rsidR="00CD30C3" w:rsidRPr="00DF5F71" w:rsidRDefault="00CD30C3" w:rsidP="006F4632">
      <w:pPr>
        <w:rPr>
          <w:rFonts w:ascii="Century Gothic" w:hAnsi="Century Gothic"/>
          <w:b/>
          <w:lang w:val="fr-CA"/>
        </w:rPr>
      </w:pPr>
      <w:r w:rsidRPr="00DF5F71">
        <w:rPr>
          <w:rFonts w:ascii="Century Gothic" w:hAnsi="Century Gothic"/>
          <w:b/>
          <w:lang w:val="fr-CA"/>
        </w:rPr>
        <w:t>Éducation morale :</w:t>
      </w:r>
    </w:p>
    <w:p w14:paraId="29AE82C7" w14:textId="77777777" w:rsidR="00576F04" w:rsidRPr="00DF5F71" w:rsidRDefault="000F4CCF" w:rsidP="006F4632">
      <w:pPr>
        <w:rPr>
          <w:rFonts w:ascii="Century Gothic" w:hAnsi="Century Gothic"/>
          <w:lang w:val="fr-CA"/>
        </w:rPr>
      </w:pPr>
      <w:r w:rsidRPr="00DF5F71">
        <w:rPr>
          <w:rFonts w:ascii="Century Gothic" w:hAnsi="Century Gothic"/>
          <w:lang w:val="fr-CA"/>
        </w:rPr>
        <w:t xml:space="preserve">C’est </w:t>
      </w:r>
      <w:r w:rsidR="00343943" w:rsidRPr="00DF5F71">
        <w:rPr>
          <w:rFonts w:ascii="Century Gothic" w:hAnsi="Century Gothic"/>
          <w:lang w:val="fr-CA"/>
        </w:rPr>
        <w:t>le fondement</w:t>
      </w:r>
      <w:r w:rsidRPr="00DF5F71">
        <w:rPr>
          <w:rFonts w:ascii="Century Gothic" w:hAnsi="Century Gothic"/>
          <w:lang w:val="fr-CA"/>
        </w:rPr>
        <w:t xml:space="preserve"> du processus de socialisation.</w:t>
      </w:r>
      <w:r w:rsidR="00343943" w:rsidRPr="00DF5F71">
        <w:rPr>
          <w:rFonts w:ascii="Century Gothic" w:hAnsi="Century Gothic"/>
          <w:lang w:val="fr-CA"/>
        </w:rPr>
        <w:t xml:space="preserve"> Elle est dispensé par 3 types de familles</w:t>
      </w:r>
      <w:r w:rsidR="00CD6978" w:rsidRPr="00DF5F71">
        <w:rPr>
          <w:rFonts w:ascii="Century Gothic" w:hAnsi="Century Gothic"/>
          <w:lang w:val="fr-CA"/>
        </w:rPr>
        <w:t xml:space="preserve"> (élargie, nucléaire et/</w:t>
      </w:r>
      <w:r w:rsidR="00DF7FF2" w:rsidRPr="00DF5F71">
        <w:rPr>
          <w:rFonts w:ascii="Century Gothic" w:hAnsi="Century Gothic"/>
          <w:lang w:val="fr-CA"/>
        </w:rPr>
        <w:t>ou monoparentale) et permet de maintenir l’ordre sociale établie (la structure sociale)</w:t>
      </w:r>
      <w:r w:rsidR="005257DD" w:rsidRPr="00DF5F71">
        <w:rPr>
          <w:rFonts w:ascii="Century Gothic" w:hAnsi="Century Gothic"/>
          <w:lang w:val="fr-CA"/>
        </w:rPr>
        <w:t>.</w:t>
      </w:r>
    </w:p>
    <w:p w14:paraId="26DBD7E6" w14:textId="77777777" w:rsidR="00CD30C3" w:rsidRPr="00DF5F71" w:rsidRDefault="00CD30C3" w:rsidP="006F4632">
      <w:pPr>
        <w:rPr>
          <w:rFonts w:ascii="Century Gothic" w:hAnsi="Century Gothic"/>
          <w:lang w:val="fr-CA"/>
        </w:rPr>
      </w:pPr>
    </w:p>
    <w:p w14:paraId="5AF65098" w14:textId="77777777" w:rsidR="00CD30C3" w:rsidRPr="00DF5F71" w:rsidRDefault="00CD30C3" w:rsidP="006F4632">
      <w:pPr>
        <w:rPr>
          <w:rFonts w:ascii="Century Gothic" w:hAnsi="Century Gothic"/>
          <w:b/>
          <w:lang w:val="fr-CA"/>
        </w:rPr>
      </w:pPr>
      <w:r w:rsidRPr="00DF5F71">
        <w:rPr>
          <w:rFonts w:ascii="Century Gothic" w:hAnsi="Century Gothic"/>
          <w:b/>
          <w:lang w:val="fr-CA"/>
        </w:rPr>
        <w:t>Anomie :</w:t>
      </w:r>
    </w:p>
    <w:p w14:paraId="367EC058" w14:textId="77777777" w:rsidR="00EF557D" w:rsidRPr="00DF5F71" w:rsidRDefault="00EF557D" w:rsidP="006F4632">
      <w:pPr>
        <w:rPr>
          <w:rFonts w:ascii="Century Gothic" w:hAnsi="Century Gothic"/>
          <w:lang w:val="fr-CA"/>
        </w:rPr>
      </w:pPr>
      <w:r w:rsidRPr="00DF5F71">
        <w:rPr>
          <w:rFonts w:ascii="Century Gothic" w:hAnsi="Century Gothic"/>
          <w:lang w:val="fr-CA"/>
        </w:rPr>
        <w:t>État de désobéissance aux règles et/ou aux normes établies, vu que la structure sociale est en crise de changement partiel ou total.</w:t>
      </w:r>
    </w:p>
    <w:p w14:paraId="37A5C3BD" w14:textId="77777777" w:rsidR="00EF557D" w:rsidRPr="00DF5F71" w:rsidRDefault="00EF557D" w:rsidP="00EF557D">
      <w:pPr>
        <w:pStyle w:val="Paragraphedeliste"/>
        <w:numPr>
          <w:ilvl w:val="0"/>
          <w:numId w:val="31"/>
        </w:numPr>
        <w:rPr>
          <w:rFonts w:ascii="Century Gothic" w:hAnsi="Century Gothic"/>
          <w:lang w:val="fr-CA"/>
        </w:rPr>
      </w:pPr>
      <w:r w:rsidRPr="00DF5F71">
        <w:rPr>
          <w:rFonts w:ascii="Century Gothic" w:hAnsi="Century Gothic"/>
          <w:lang w:val="fr-CA"/>
        </w:rPr>
        <w:t>Changement partiel :</w:t>
      </w:r>
    </w:p>
    <w:p w14:paraId="6D530658" w14:textId="77777777" w:rsidR="00EF557D" w:rsidRPr="00DF5F71" w:rsidRDefault="00EF557D" w:rsidP="00EF557D">
      <w:pPr>
        <w:pStyle w:val="Paragraphedeliste"/>
        <w:numPr>
          <w:ilvl w:val="0"/>
          <w:numId w:val="31"/>
        </w:numPr>
        <w:rPr>
          <w:rFonts w:ascii="Century Gothic" w:hAnsi="Century Gothic"/>
          <w:lang w:val="fr-CA"/>
        </w:rPr>
      </w:pPr>
      <w:r w:rsidRPr="00DF5F71">
        <w:rPr>
          <w:rFonts w:ascii="Century Gothic" w:hAnsi="Century Gothic"/>
          <w:lang w:val="fr-CA"/>
        </w:rPr>
        <w:t>Changement total :</w:t>
      </w:r>
    </w:p>
    <w:p w14:paraId="25275242" w14:textId="77777777" w:rsidR="0097300D" w:rsidRPr="00DF5F71" w:rsidRDefault="00DF0D79" w:rsidP="0097300D">
      <w:pPr>
        <w:rPr>
          <w:rFonts w:ascii="Century Gothic" w:hAnsi="Century Gothic"/>
          <w:b/>
          <w:lang w:val="fr-CA"/>
        </w:rPr>
      </w:pPr>
      <w:r w:rsidRPr="00DF5F71">
        <w:rPr>
          <w:rFonts w:ascii="Century Gothic" w:hAnsi="Century Gothic"/>
          <w:b/>
          <w:lang w:val="fr-CA"/>
        </w:rPr>
        <w:t xml:space="preserve">* </w:t>
      </w:r>
      <w:r w:rsidR="00735194" w:rsidRPr="00DF5F71">
        <w:rPr>
          <w:rFonts w:ascii="Century Gothic" w:hAnsi="Century Gothic"/>
          <w:b/>
          <w:lang w:val="fr-CA"/>
        </w:rPr>
        <w:t xml:space="preserve">Norme : </w:t>
      </w:r>
    </w:p>
    <w:p w14:paraId="708B8437" w14:textId="77777777" w:rsidR="006108FF" w:rsidRPr="00DF5F71" w:rsidRDefault="00CC0085" w:rsidP="0097300D">
      <w:pPr>
        <w:rPr>
          <w:rFonts w:ascii="Century Gothic" w:hAnsi="Century Gothic"/>
          <w:lang w:val="fr-CA"/>
        </w:rPr>
      </w:pPr>
      <w:r w:rsidRPr="00DF5F71">
        <w:rPr>
          <w:rFonts w:ascii="Century Gothic" w:hAnsi="Century Gothic"/>
          <w:lang w:val="fr-CA"/>
        </w:rPr>
        <w:t xml:space="preserve">C’est une règle (explicite ou implicite) </w:t>
      </w:r>
      <w:r w:rsidR="006108FF" w:rsidRPr="00DF5F71">
        <w:rPr>
          <w:rFonts w:ascii="Century Gothic" w:hAnsi="Century Gothic"/>
          <w:lang w:val="fr-CA"/>
        </w:rPr>
        <w:t>Sans celle-ci, nous ne pouvons pas structurer les rapports, au 5 niveaux.</w:t>
      </w:r>
      <w:r w:rsidR="00226592" w:rsidRPr="00DF5F71">
        <w:rPr>
          <w:rFonts w:ascii="Century Gothic" w:hAnsi="Century Gothic"/>
          <w:lang w:val="fr-CA"/>
        </w:rPr>
        <w:t xml:space="preserve"> Il y a 3 normes fondamentales. </w:t>
      </w:r>
      <w:r w:rsidR="00691478" w:rsidRPr="00DF5F71">
        <w:rPr>
          <w:rFonts w:ascii="Century Gothic" w:hAnsi="Century Gothic"/>
          <w:lang w:val="fr-CA"/>
        </w:rPr>
        <w:t>Elles permettent</w:t>
      </w:r>
      <w:r w:rsidR="00226592" w:rsidRPr="00DF5F71">
        <w:rPr>
          <w:rFonts w:ascii="Century Gothic" w:hAnsi="Century Gothic"/>
          <w:lang w:val="fr-CA"/>
        </w:rPr>
        <w:t xml:space="preserve"> la reproduction de l’institution universitaire : l’inscription des étudient(e)</w:t>
      </w:r>
      <w:r w:rsidRPr="00DF5F71">
        <w:rPr>
          <w:rFonts w:ascii="Century Gothic" w:hAnsi="Century Gothic"/>
          <w:lang w:val="fr-CA"/>
        </w:rPr>
        <w:t xml:space="preserve">s, la </w:t>
      </w:r>
      <w:r w:rsidR="00691478" w:rsidRPr="00DF5F71">
        <w:rPr>
          <w:rFonts w:ascii="Century Gothic" w:hAnsi="Century Gothic"/>
          <w:lang w:val="fr-CA"/>
        </w:rPr>
        <w:t>cr</w:t>
      </w:r>
      <w:r w:rsidRPr="00DF5F71">
        <w:rPr>
          <w:rFonts w:ascii="Century Gothic" w:hAnsi="Century Gothic"/>
          <w:lang w:val="fr-CA"/>
        </w:rPr>
        <w:t>éation</w:t>
      </w:r>
      <w:r w:rsidR="004B46BF" w:rsidRPr="00DF5F71">
        <w:rPr>
          <w:rFonts w:ascii="Century Gothic" w:hAnsi="Century Gothic"/>
          <w:lang w:val="fr-CA"/>
        </w:rPr>
        <w:t xml:space="preserve"> (recherche)</w:t>
      </w:r>
      <w:r w:rsidRPr="00DF5F71">
        <w:rPr>
          <w:rFonts w:ascii="Century Gothic" w:hAnsi="Century Gothic"/>
          <w:lang w:val="fr-CA"/>
        </w:rPr>
        <w:t xml:space="preserve"> et </w:t>
      </w:r>
      <w:r w:rsidR="00691478" w:rsidRPr="00DF5F71">
        <w:rPr>
          <w:rFonts w:ascii="Century Gothic" w:hAnsi="Century Gothic"/>
          <w:lang w:val="fr-CA"/>
        </w:rPr>
        <w:t>transmission</w:t>
      </w:r>
      <w:r w:rsidRPr="00DF5F71">
        <w:rPr>
          <w:rFonts w:ascii="Century Gothic" w:hAnsi="Century Gothic"/>
          <w:lang w:val="fr-CA"/>
        </w:rPr>
        <w:t xml:space="preserve"> </w:t>
      </w:r>
      <w:r w:rsidR="002F07F3" w:rsidRPr="00DF5F71">
        <w:rPr>
          <w:rFonts w:ascii="Century Gothic" w:hAnsi="Century Gothic"/>
          <w:lang w:val="fr-CA"/>
        </w:rPr>
        <w:t>(enseignement)</w:t>
      </w:r>
      <w:r w:rsidR="002F07F3" w:rsidRPr="00DF5F71">
        <w:rPr>
          <w:lang w:val="fr-CA"/>
        </w:rPr>
        <w:t xml:space="preserve"> </w:t>
      </w:r>
      <w:r w:rsidRPr="00DF5F71">
        <w:rPr>
          <w:rFonts w:ascii="Century Gothic" w:hAnsi="Century Gothic"/>
          <w:lang w:val="fr-CA"/>
        </w:rPr>
        <w:t xml:space="preserve">des connaissances scientifiques et techniques, et l’application </w:t>
      </w:r>
      <w:r w:rsidR="00A54C75" w:rsidRPr="00DF5F71">
        <w:rPr>
          <w:rFonts w:ascii="Century Gothic" w:hAnsi="Century Gothic"/>
          <w:lang w:val="fr-CA"/>
        </w:rPr>
        <w:t xml:space="preserve">des </w:t>
      </w:r>
      <w:r w:rsidR="00622BD0" w:rsidRPr="00DF5F71">
        <w:rPr>
          <w:rFonts w:ascii="Century Gothic" w:hAnsi="Century Gothic"/>
          <w:lang w:val="fr-CA"/>
        </w:rPr>
        <w:t xml:space="preserve">évaluations des </w:t>
      </w:r>
      <w:r w:rsidR="00691478" w:rsidRPr="00DF5F71">
        <w:rPr>
          <w:rFonts w:ascii="Century Gothic" w:hAnsi="Century Gothic"/>
          <w:lang w:val="fr-CA"/>
        </w:rPr>
        <w:t>étudiants</w:t>
      </w:r>
      <w:r w:rsidR="00622BD0" w:rsidRPr="00DF5F71">
        <w:rPr>
          <w:rFonts w:ascii="Century Gothic" w:hAnsi="Century Gothic"/>
          <w:lang w:val="fr-CA"/>
        </w:rPr>
        <w:t xml:space="preserve"> et profs. </w:t>
      </w:r>
    </w:p>
    <w:p w14:paraId="335C34CE" w14:textId="77777777" w:rsidR="00DF0D79" w:rsidRPr="00DF5F71" w:rsidRDefault="00DF0D79" w:rsidP="0097300D">
      <w:pPr>
        <w:rPr>
          <w:rFonts w:ascii="Century Gothic" w:hAnsi="Century Gothic"/>
          <w:lang w:val="fr-CA"/>
        </w:rPr>
      </w:pPr>
      <w:r w:rsidRPr="00DF5F71">
        <w:rPr>
          <w:rFonts w:ascii="Century Gothic" w:hAnsi="Century Gothic"/>
          <w:lang w:val="fr-CA"/>
        </w:rPr>
        <w:t>Formation des normes peut être individuelle ou collectif</w:t>
      </w:r>
    </w:p>
    <w:p w14:paraId="7362A25E" w14:textId="77777777" w:rsidR="00DF0D79" w:rsidRPr="00DF5F71" w:rsidRDefault="00DF0D79" w:rsidP="00DF0D79">
      <w:pPr>
        <w:pStyle w:val="Paragraphedeliste"/>
        <w:numPr>
          <w:ilvl w:val="0"/>
          <w:numId w:val="32"/>
        </w:numPr>
        <w:rPr>
          <w:rFonts w:ascii="Century Gothic" w:hAnsi="Century Gothic"/>
          <w:b/>
          <w:lang w:val="fr-CA"/>
        </w:rPr>
      </w:pPr>
      <w:r w:rsidRPr="00DF5F71">
        <w:rPr>
          <w:rFonts w:ascii="Century Gothic" w:hAnsi="Century Gothic"/>
          <w:b/>
          <w:lang w:val="fr-CA"/>
        </w:rPr>
        <w:t xml:space="preserve">Individuel </w:t>
      </w:r>
    </w:p>
    <w:p w14:paraId="29FBE0B1" w14:textId="77777777" w:rsidR="00BE6ACB" w:rsidRPr="00DF5F71" w:rsidRDefault="00BE6ACB" w:rsidP="00BE6ACB">
      <w:pPr>
        <w:pStyle w:val="Paragraphedeliste"/>
        <w:rPr>
          <w:rFonts w:ascii="Century Gothic" w:hAnsi="Century Gothic"/>
          <w:lang w:val="fr-CA"/>
        </w:rPr>
      </w:pPr>
      <w:r w:rsidRPr="00DF5F71">
        <w:rPr>
          <w:rFonts w:ascii="Century Gothic" w:hAnsi="Century Gothic"/>
          <w:lang w:val="fr-CA"/>
        </w:rPr>
        <w:t xml:space="preserve">La norme est créé quand </w:t>
      </w:r>
      <w:r w:rsidR="00E56792" w:rsidRPr="00DF5F71">
        <w:rPr>
          <w:rFonts w:ascii="Century Gothic" w:hAnsi="Century Gothic"/>
          <w:lang w:val="fr-CA"/>
        </w:rPr>
        <w:t xml:space="preserve">des agents sociaux en interrelation </w:t>
      </w:r>
      <w:r w:rsidR="00E7152E" w:rsidRPr="00DF5F71">
        <w:rPr>
          <w:rFonts w:ascii="Century Gothic" w:hAnsi="Century Gothic"/>
          <w:lang w:val="fr-CA"/>
        </w:rPr>
        <w:t xml:space="preserve">qu’on passe à des situations nouvelles et appliques des solutions nouvelles qui se reproduisent au niveau </w:t>
      </w:r>
      <w:r w:rsidR="0045083D" w:rsidRPr="00DF5F71">
        <w:rPr>
          <w:rFonts w:ascii="Century Gothic" w:hAnsi="Century Gothic"/>
          <w:lang w:val="fr-CA"/>
        </w:rPr>
        <w:t>interpersonnel</w:t>
      </w:r>
      <w:r w:rsidR="00E7152E" w:rsidRPr="00DF5F71">
        <w:rPr>
          <w:rFonts w:ascii="Century Gothic" w:hAnsi="Century Gothic"/>
          <w:lang w:val="fr-CA"/>
        </w:rPr>
        <w:t xml:space="preserve"> (social).</w:t>
      </w:r>
    </w:p>
    <w:p w14:paraId="3EE7B98C" w14:textId="77777777" w:rsidR="002F086C" w:rsidRPr="00DF5F71" w:rsidRDefault="00125F6E" w:rsidP="002F086C">
      <w:pPr>
        <w:pStyle w:val="Paragraphedeliste"/>
        <w:rPr>
          <w:rFonts w:ascii="Century Gothic" w:hAnsi="Century Gothic"/>
          <w:lang w:val="fr-CA"/>
        </w:rPr>
      </w:pPr>
      <w:r w:rsidRPr="00DF5F71">
        <w:rPr>
          <w:rFonts w:ascii="Century Gothic" w:hAnsi="Century Gothic"/>
          <w:i/>
          <w:lang w:val="fr-CA"/>
        </w:rPr>
        <w:t>Ex.</w:t>
      </w:r>
      <w:r w:rsidRPr="00DF5F71">
        <w:rPr>
          <w:rFonts w:ascii="Century Gothic" w:hAnsi="Century Gothic"/>
          <w:lang w:val="fr-CA"/>
        </w:rPr>
        <w:t xml:space="preserve"> On répète nos nouvelles situations</w:t>
      </w:r>
      <w:r w:rsidR="00047AE4" w:rsidRPr="00DF5F71">
        <w:rPr>
          <w:rFonts w:ascii="Century Gothic" w:hAnsi="Century Gothic"/>
          <w:lang w:val="fr-CA"/>
        </w:rPr>
        <w:t xml:space="preserve">. Ici, on a aucune idée comment résoudre le </w:t>
      </w:r>
      <w:r w:rsidR="00BC6B68" w:rsidRPr="00DF5F71">
        <w:rPr>
          <w:rFonts w:ascii="Century Gothic" w:hAnsi="Century Gothic"/>
          <w:lang w:val="fr-CA"/>
        </w:rPr>
        <w:t>problème</w:t>
      </w:r>
      <w:r w:rsidR="006D73AD" w:rsidRPr="00DF5F71">
        <w:rPr>
          <w:rFonts w:ascii="Century Gothic" w:hAnsi="Century Gothic"/>
          <w:lang w:val="fr-CA"/>
        </w:rPr>
        <w:t>. On ne sait pas si la norme existe déjà (c’est une situation nouvelle pour toi puis les autres)</w:t>
      </w:r>
      <w:r w:rsidR="002F086C" w:rsidRPr="00DF5F71">
        <w:rPr>
          <w:rFonts w:ascii="Century Gothic" w:hAnsi="Century Gothic"/>
          <w:lang w:val="fr-CA"/>
        </w:rPr>
        <w:t>. La norme se forme en fct de notre inexpérience (situation nouvelle pr toi)</w:t>
      </w:r>
    </w:p>
    <w:p w14:paraId="5AC60221" w14:textId="77777777" w:rsidR="00DF0D79" w:rsidRPr="00DF5F71" w:rsidRDefault="00DF0D79" w:rsidP="00DF0D79">
      <w:pPr>
        <w:pStyle w:val="Paragraphedeliste"/>
        <w:numPr>
          <w:ilvl w:val="0"/>
          <w:numId w:val="32"/>
        </w:numPr>
        <w:rPr>
          <w:rFonts w:ascii="Century Gothic" w:hAnsi="Century Gothic"/>
          <w:b/>
          <w:lang w:val="fr-CA"/>
        </w:rPr>
      </w:pPr>
      <w:r w:rsidRPr="00DF5F71">
        <w:rPr>
          <w:rFonts w:ascii="Century Gothic" w:hAnsi="Century Gothic"/>
          <w:b/>
          <w:lang w:val="fr-CA"/>
        </w:rPr>
        <w:t>Collectif</w:t>
      </w:r>
    </w:p>
    <w:p w14:paraId="794C96C2" w14:textId="77777777" w:rsidR="00125F6E" w:rsidRPr="00DF5F71" w:rsidRDefault="00125F6E" w:rsidP="00125F6E">
      <w:pPr>
        <w:pStyle w:val="Paragraphedeliste"/>
        <w:rPr>
          <w:rFonts w:ascii="Century Gothic" w:hAnsi="Century Gothic"/>
          <w:lang w:val="fr-CA"/>
        </w:rPr>
      </w:pPr>
      <w:r w:rsidRPr="00DF5F71">
        <w:rPr>
          <w:rFonts w:ascii="Century Gothic" w:hAnsi="Century Gothic"/>
          <w:lang w:val="fr-CA"/>
        </w:rPr>
        <w:t xml:space="preserve">La norme se forme quand les agents ont appris comment penser, agir, s’en tirer </w:t>
      </w:r>
      <w:r w:rsidR="00047AE4" w:rsidRPr="00DF5F71">
        <w:rPr>
          <w:rFonts w:ascii="Century Gothic" w:hAnsi="Century Gothic"/>
          <w:lang w:val="fr-CA"/>
        </w:rPr>
        <w:t xml:space="preserve">des autres </w:t>
      </w:r>
    </w:p>
    <w:p w14:paraId="0A408A77" w14:textId="77777777" w:rsidR="00047AE4" w:rsidRPr="00DF5F71" w:rsidRDefault="00047AE4" w:rsidP="00125F6E">
      <w:pPr>
        <w:pStyle w:val="Paragraphedeliste"/>
        <w:rPr>
          <w:rFonts w:ascii="Century Gothic" w:hAnsi="Century Gothic"/>
          <w:lang w:val="fr-CA"/>
        </w:rPr>
      </w:pPr>
      <w:r w:rsidRPr="00DF5F71">
        <w:rPr>
          <w:rFonts w:ascii="Century Gothic" w:hAnsi="Century Gothic"/>
          <w:lang w:val="fr-CA"/>
        </w:rPr>
        <w:t xml:space="preserve">Ex. On parle d’un </w:t>
      </w:r>
      <w:r w:rsidR="0036567F" w:rsidRPr="00DF5F71">
        <w:rPr>
          <w:rFonts w:ascii="Century Gothic" w:hAnsi="Century Gothic"/>
          <w:lang w:val="fr-CA"/>
        </w:rPr>
        <w:t>problème</w:t>
      </w:r>
      <w:r w:rsidRPr="00DF5F71">
        <w:rPr>
          <w:rFonts w:ascii="Century Gothic" w:hAnsi="Century Gothic"/>
          <w:lang w:val="fr-CA"/>
        </w:rPr>
        <w:t xml:space="preserve"> aux autres, et ils nous disent quoi/comment faire. La norme existe déjà, </w:t>
      </w:r>
      <w:r w:rsidR="006D73AD" w:rsidRPr="00DF5F71">
        <w:rPr>
          <w:rFonts w:ascii="Century Gothic" w:hAnsi="Century Gothic"/>
          <w:lang w:val="fr-CA"/>
        </w:rPr>
        <w:t xml:space="preserve">et on le sait. Plusieurs individus ont déjà </w:t>
      </w:r>
      <w:r w:rsidR="00527F0E" w:rsidRPr="00DF5F71">
        <w:rPr>
          <w:rFonts w:ascii="Century Gothic" w:hAnsi="Century Gothic"/>
          <w:lang w:val="fr-CA"/>
        </w:rPr>
        <w:t>pensé</w:t>
      </w:r>
      <w:r w:rsidR="00D35227" w:rsidRPr="00DF5F71">
        <w:rPr>
          <w:rFonts w:ascii="Century Gothic" w:hAnsi="Century Gothic"/>
          <w:lang w:val="fr-CA"/>
        </w:rPr>
        <w:t xml:space="preserve">, etc ainsi, dnc elle existe la, familier avc. </w:t>
      </w:r>
    </w:p>
    <w:p w14:paraId="690C9F9D" w14:textId="77777777" w:rsidR="006108FF" w:rsidRPr="00DF5F71" w:rsidRDefault="006108FF" w:rsidP="0097300D">
      <w:pPr>
        <w:rPr>
          <w:rFonts w:ascii="Century Gothic" w:hAnsi="Century Gothic"/>
          <w:lang w:val="fr-CA"/>
        </w:rPr>
      </w:pPr>
    </w:p>
    <w:p w14:paraId="24544691" w14:textId="77777777" w:rsidR="00527F0E" w:rsidRPr="00DF5F71" w:rsidRDefault="00527F0E" w:rsidP="0097300D">
      <w:pPr>
        <w:rPr>
          <w:rFonts w:ascii="Century Gothic" w:hAnsi="Century Gothic"/>
          <w:lang w:val="fr-CA"/>
        </w:rPr>
      </w:pPr>
      <w:r w:rsidRPr="00DF5F71">
        <w:rPr>
          <w:rFonts w:ascii="Century Gothic" w:hAnsi="Century Gothic"/>
          <w:lang w:val="fr-CA"/>
        </w:rPr>
        <w:t>Sans les normes de pensés, de représentation</w:t>
      </w:r>
      <w:r w:rsidR="004F247E" w:rsidRPr="00DF5F71">
        <w:rPr>
          <w:rFonts w:ascii="Century Gothic" w:hAnsi="Century Gothic"/>
          <w:lang w:val="fr-CA"/>
        </w:rPr>
        <w:t>s</w:t>
      </w:r>
      <w:r w:rsidRPr="00DF5F71">
        <w:rPr>
          <w:rFonts w:ascii="Century Gothic" w:hAnsi="Century Gothic"/>
          <w:lang w:val="fr-CA"/>
        </w:rPr>
        <w:t xml:space="preserve"> et d’actions</w:t>
      </w:r>
      <w:r w:rsidR="00BC6B68" w:rsidRPr="00DF5F71">
        <w:rPr>
          <w:rFonts w:ascii="Century Gothic" w:hAnsi="Century Gothic"/>
          <w:lang w:val="fr-CA"/>
        </w:rPr>
        <w:t xml:space="preserve"> (fondamentales pr la créativité)</w:t>
      </w:r>
      <w:r w:rsidRPr="00DF5F71">
        <w:rPr>
          <w:rFonts w:ascii="Century Gothic" w:hAnsi="Century Gothic"/>
          <w:lang w:val="fr-CA"/>
        </w:rPr>
        <w:t xml:space="preserve">, nous n’aurions pas de processus de socialisation des individus. C’est au sein </w:t>
      </w:r>
      <w:r w:rsidRPr="00DF5F71">
        <w:rPr>
          <w:rFonts w:ascii="Century Gothic" w:hAnsi="Century Gothic"/>
          <w:lang w:val="fr-CA"/>
        </w:rPr>
        <w:lastRenderedPageBreak/>
        <w:t xml:space="preserve">des grandes </w:t>
      </w:r>
      <w:r w:rsidR="00382258" w:rsidRPr="00DF5F71">
        <w:rPr>
          <w:rFonts w:ascii="Century Gothic" w:hAnsi="Century Gothic"/>
          <w:lang w:val="fr-CA"/>
        </w:rPr>
        <w:t>institutions</w:t>
      </w:r>
      <w:r w:rsidRPr="00DF5F71">
        <w:rPr>
          <w:rFonts w:ascii="Century Gothic" w:hAnsi="Century Gothic"/>
          <w:lang w:val="fr-CA"/>
        </w:rPr>
        <w:t xml:space="preserve"> comme la famille, l’école (maternelle, primaire, secondaire, </w:t>
      </w:r>
      <w:r w:rsidR="00382258" w:rsidRPr="00DF5F71">
        <w:rPr>
          <w:rFonts w:ascii="Century Gothic" w:hAnsi="Century Gothic"/>
          <w:lang w:val="fr-CA"/>
        </w:rPr>
        <w:t>collégiale</w:t>
      </w:r>
      <w:r w:rsidRPr="00DF5F71">
        <w:rPr>
          <w:rFonts w:ascii="Century Gothic" w:hAnsi="Century Gothic"/>
          <w:lang w:val="fr-CA"/>
        </w:rPr>
        <w:t xml:space="preserve">, universitaire), de la religion </w:t>
      </w:r>
      <w:r w:rsidR="009C4786" w:rsidRPr="00DF5F71">
        <w:rPr>
          <w:rFonts w:ascii="Century Gothic" w:hAnsi="Century Gothic"/>
          <w:lang w:val="fr-CA"/>
        </w:rPr>
        <w:t>(</w:t>
      </w:r>
      <w:r w:rsidRPr="00DF5F71">
        <w:rPr>
          <w:rFonts w:ascii="Century Gothic" w:hAnsi="Century Gothic"/>
          <w:lang w:val="fr-CA"/>
        </w:rPr>
        <w:t>polyth</w:t>
      </w:r>
      <w:r w:rsidR="009C4786" w:rsidRPr="00DF5F71">
        <w:rPr>
          <w:rFonts w:ascii="Century Gothic" w:hAnsi="Century Gothic"/>
          <w:lang w:val="fr-CA"/>
        </w:rPr>
        <w:t>éiste, monothéiste ou sans dieu), dans les lieux de travail, équipe sociaux et sportifs etc. que les individus apprennent à penser, à réfléchir, a se représenter la réalité obj et subj et à agir pr pouvoir s’intégrer à la société.</w:t>
      </w:r>
    </w:p>
    <w:p w14:paraId="5023FE2B" w14:textId="77777777" w:rsidR="00AC58E2" w:rsidRPr="00DF5F71" w:rsidRDefault="00AC58E2" w:rsidP="0097300D">
      <w:pPr>
        <w:rPr>
          <w:rFonts w:ascii="Century Gothic" w:hAnsi="Century Gothic"/>
          <w:lang w:val="fr-CA"/>
        </w:rPr>
      </w:pPr>
    </w:p>
    <w:p w14:paraId="0FDA9B21" w14:textId="77777777" w:rsidR="00AC58E2" w:rsidRPr="00DF5F71" w:rsidRDefault="00AC58E2" w:rsidP="0097300D">
      <w:pPr>
        <w:rPr>
          <w:rFonts w:ascii="Century Gothic" w:hAnsi="Century Gothic"/>
          <w:lang w:val="fr-CA"/>
        </w:rPr>
      </w:pPr>
      <w:r w:rsidRPr="00DF5F71">
        <w:rPr>
          <w:rFonts w:ascii="Century Gothic" w:hAnsi="Century Gothic"/>
          <w:lang w:val="fr-CA"/>
        </w:rPr>
        <w:t>La convention obéit avc des habitudes</w:t>
      </w:r>
      <w:r w:rsidR="003E0D2B" w:rsidRPr="00DF5F71">
        <w:rPr>
          <w:rFonts w:ascii="Century Gothic" w:hAnsi="Century Gothic"/>
          <w:lang w:val="fr-CA"/>
        </w:rPr>
        <w:t xml:space="preserve"> (+coutumes?)</w:t>
      </w:r>
      <w:r w:rsidRPr="00DF5F71">
        <w:rPr>
          <w:rFonts w:ascii="Century Gothic" w:hAnsi="Century Gothic"/>
          <w:lang w:val="fr-CA"/>
        </w:rPr>
        <w:t xml:space="preserve"> collectives </w:t>
      </w:r>
    </w:p>
    <w:p w14:paraId="507DFCDB" w14:textId="77777777" w:rsidR="003E0D2B" w:rsidRPr="00DF5F71" w:rsidRDefault="003E0D2B" w:rsidP="0097300D">
      <w:pPr>
        <w:rPr>
          <w:rFonts w:ascii="Century Gothic" w:hAnsi="Century Gothic"/>
          <w:lang w:val="fr-CA"/>
        </w:rPr>
      </w:pPr>
      <w:r w:rsidRPr="00DF5F71">
        <w:rPr>
          <w:rFonts w:ascii="Century Gothic" w:hAnsi="Century Gothic"/>
          <w:lang w:val="fr-CA"/>
        </w:rPr>
        <w:t>1. Normes matériel : ordi doit avoir un écran</w:t>
      </w:r>
    </w:p>
    <w:p w14:paraId="0C5A3C6C" w14:textId="77777777" w:rsidR="003E0D2B" w:rsidRPr="00DF5F71" w:rsidRDefault="003E0D2B" w:rsidP="0097300D">
      <w:pPr>
        <w:rPr>
          <w:rFonts w:ascii="Century Gothic" w:hAnsi="Century Gothic"/>
          <w:lang w:val="fr-CA"/>
        </w:rPr>
      </w:pPr>
      <w:r w:rsidRPr="00DF5F71">
        <w:rPr>
          <w:rFonts w:ascii="Century Gothic" w:hAnsi="Century Gothic"/>
          <w:lang w:val="fr-CA"/>
        </w:rPr>
        <w:t>2. Norme rituelle : Dans une mosquée, on n’entre pas avc ses chaussures</w:t>
      </w:r>
    </w:p>
    <w:p w14:paraId="7CCCAD0F" w14:textId="77777777" w:rsidR="000E64B8" w:rsidRPr="00DF5F71" w:rsidRDefault="00786CAE" w:rsidP="0097300D">
      <w:pPr>
        <w:rPr>
          <w:rFonts w:ascii="Century Gothic" w:hAnsi="Century Gothic"/>
          <w:lang w:val="fr-CA"/>
        </w:rPr>
      </w:pPr>
      <w:r w:rsidRPr="00DF5F71">
        <w:rPr>
          <w:rFonts w:ascii="Century Gothic" w:hAnsi="Century Gothic"/>
          <w:b/>
          <w:lang w:val="fr-CA"/>
        </w:rPr>
        <w:t>P. 56 &amp; 57 : définition de «rôle»</w:t>
      </w:r>
    </w:p>
    <w:p w14:paraId="531810A2" w14:textId="77777777" w:rsidR="00B54F44" w:rsidRPr="00DF5F71" w:rsidRDefault="00B54F44" w:rsidP="0097300D">
      <w:pPr>
        <w:rPr>
          <w:rFonts w:ascii="Century Gothic" w:hAnsi="Century Gothic"/>
          <w:lang w:val="fr-CA"/>
        </w:rPr>
      </w:pPr>
      <w:r w:rsidRPr="00DF5F71">
        <w:rPr>
          <w:rFonts w:ascii="Century Gothic" w:hAnsi="Century Gothic"/>
          <w:lang w:val="fr-CA"/>
        </w:rPr>
        <w:t>11/28/13</w:t>
      </w:r>
    </w:p>
    <w:p w14:paraId="5D42FE2D" w14:textId="77777777" w:rsidR="001907B3" w:rsidRPr="00DF5F71" w:rsidRDefault="00AA6922" w:rsidP="0097300D">
      <w:pPr>
        <w:rPr>
          <w:rFonts w:ascii="Century Gothic" w:hAnsi="Century Gothic"/>
          <w:lang w:val="fr-CA"/>
        </w:rPr>
      </w:pPr>
      <w:r w:rsidRPr="00DF5F71">
        <w:rPr>
          <w:rFonts w:ascii="Century Gothic" w:hAnsi="Century Gothic"/>
          <w:b/>
          <w:lang w:val="fr-CA"/>
        </w:rPr>
        <w:t>P. 60</w:t>
      </w:r>
      <w:r w:rsidRPr="00DF5F71">
        <w:rPr>
          <w:rFonts w:ascii="Century Gothic" w:hAnsi="Century Gothic"/>
          <w:lang w:val="fr-CA"/>
        </w:rPr>
        <w:t xml:space="preserve"> </w:t>
      </w:r>
      <w:r w:rsidR="008D4B35" w:rsidRPr="00DF5F71">
        <w:rPr>
          <w:rFonts w:ascii="Century Gothic" w:hAnsi="Century Gothic"/>
          <w:lang w:val="fr-CA"/>
        </w:rPr>
        <w:t>(bas : ds la vie social il se produit un</w:t>
      </w:r>
      <w:r w:rsidR="000E64B8" w:rsidRPr="00DF5F71">
        <w:rPr>
          <w:rFonts w:ascii="Century Gothic" w:hAnsi="Century Gothic"/>
          <w:lang w:val="fr-CA"/>
        </w:rPr>
        <w:t>e stratification.)</w:t>
      </w:r>
    </w:p>
    <w:p w14:paraId="6E1DF0B1" w14:textId="77777777" w:rsidR="000E64B8" w:rsidRPr="00DF5F71" w:rsidRDefault="00861A5F" w:rsidP="0097300D">
      <w:pPr>
        <w:rPr>
          <w:rFonts w:ascii="Century Gothic" w:hAnsi="Century Gothic"/>
          <w:lang w:val="fr-CA"/>
        </w:rPr>
      </w:pPr>
      <w:r w:rsidRPr="00DF5F71">
        <w:rPr>
          <w:rFonts w:ascii="Century Gothic" w:hAnsi="Century Gothic"/>
          <w:lang w:val="fr-CA"/>
        </w:rPr>
        <w:t>Propagation, vulg prop economique…</w:t>
      </w:r>
    </w:p>
    <w:p w14:paraId="0DA7A92B" w14:textId="77777777" w:rsidR="00861A5F" w:rsidRPr="00DF5F71" w:rsidRDefault="00861A5F" w:rsidP="0097300D">
      <w:pPr>
        <w:pBdr>
          <w:bottom w:val="single" w:sz="6" w:space="1" w:color="auto"/>
        </w:pBdr>
        <w:rPr>
          <w:rFonts w:ascii="Century Gothic" w:hAnsi="Century Gothic"/>
          <w:lang w:val="fr-CA"/>
        </w:rPr>
      </w:pPr>
      <w:r w:rsidRPr="00DF5F71">
        <w:rPr>
          <w:rFonts w:ascii="Century Gothic" w:hAnsi="Century Gothic"/>
          <w:lang w:val="fr-CA"/>
        </w:rPr>
        <w:t>1950-1980</w:t>
      </w:r>
    </w:p>
    <w:p w14:paraId="74119BA1" w14:textId="77777777" w:rsidR="00067764" w:rsidRPr="00DF5F71" w:rsidRDefault="008531C8" w:rsidP="0097300D">
      <w:pPr>
        <w:rPr>
          <w:rFonts w:ascii="Century Gothic" w:hAnsi="Century Gothic"/>
          <w:lang w:val="fr-CA"/>
        </w:rPr>
      </w:pPr>
      <w:r w:rsidRPr="00DF5F71">
        <w:rPr>
          <w:rFonts w:ascii="Century Gothic" w:hAnsi="Century Gothic"/>
          <w:lang w:val="fr-CA"/>
        </w:rPr>
        <w:t>Analyse stratification porte attention à toutes les subdivisions</w:t>
      </w:r>
    </w:p>
    <w:p w14:paraId="628C547D" w14:textId="77777777" w:rsidR="00ED610E" w:rsidRPr="00DF5F71" w:rsidRDefault="00ED610E" w:rsidP="0097300D">
      <w:pPr>
        <w:rPr>
          <w:rFonts w:ascii="Century Gothic" w:hAnsi="Century Gothic"/>
          <w:lang w:val="fr-CA"/>
        </w:rPr>
      </w:pPr>
      <w:r w:rsidRPr="00DF5F71">
        <w:rPr>
          <w:rFonts w:ascii="Century Gothic" w:hAnsi="Century Gothic"/>
          <w:lang w:val="fr-CA"/>
        </w:rPr>
        <w:t>Dans l’optique de la stratification dans la société Canadienne, on distingue 3 catégories de classes avec leurs couches</w:t>
      </w:r>
      <w:r w:rsidR="00611589" w:rsidRPr="00DF5F71">
        <w:rPr>
          <w:rFonts w:ascii="Century Gothic" w:hAnsi="Century Gothic"/>
          <w:lang w:val="fr-CA"/>
        </w:rPr>
        <w:t>/subdivisions</w:t>
      </w:r>
      <w:r w:rsidRPr="00DF5F71">
        <w:rPr>
          <w:rFonts w:ascii="Century Gothic" w:hAnsi="Century Gothic"/>
          <w:lang w:val="fr-CA"/>
        </w:rPr>
        <w:t> :</w:t>
      </w:r>
    </w:p>
    <w:p w14:paraId="3C9239EB" w14:textId="77777777" w:rsidR="008B7247" w:rsidRPr="00DF5F71" w:rsidRDefault="008B7247" w:rsidP="008B7247">
      <w:pPr>
        <w:pStyle w:val="Paragraphedeliste"/>
        <w:numPr>
          <w:ilvl w:val="0"/>
          <w:numId w:val="24"/>
        </w:numPr>
        <w:rPr>
          <w:rFonts w:ascii="Century Gothic" w:hAnsi="Century Gothic"/>
          <w:lang w:val="fr-CA"/>
        </w:rPr>
      </w:pPr>
      <w:r w:rsidRPr="00DF5F71">
        <w:rPr>
          <w:rFonts w:ascii="Century Gothic" w:hAnsi="Century Gothic"/>
          <w:lang w:val="fr-CA"/>
        </w:rPr>
        <w:t>Classe haute (patrons, employeurs, capitalistes)</w:t>
      </w:r>
    </w:p>
    <w:p w14:paraId="50C4C589" w14:textId="77777777" w:rsidR="00067764" w:rsidRPr="00DF5F71" w:rsidRDefault="009B28A5" w:rsidP="00067764">
      <w:pPr>
        <w:pStyle w:val="Paragraphedeliste"/>
        <w:numPr>
          <w:ilvl w:val="1"/>
          <w:numId w:val="24"/>
        </w:numPr>
        <w:rPr>
          <w:rFonts w:ascii="Century Gothic" w:hAnsi="Century Gothic"/>
          <w:lang w:val="fr-CA"/>
        </w:rPr>
      </w:pPr>
      <w:r w:rsidRPr="00DF5F71">
        <w:rPr>
          <w:rFonts w:ascii="Century Gothic" w:hAnsi="Century Gothic"/>
          <w:lang w:val="fr-CA"/>
        </w:rPr>
        <w:t>Capitalistes terriens (propriétaires de terres)</w:t>
      </w:r>
    </w:p>
    <w:p w14:paraId="27DAF874" w14:textId="77777777" w:rsidR="009B28A5" w:rsidRPr="00DF5F71" w:rsidRDefault="004115AE" w:rsidP="00067764">
      <w:pPr>
        <w:pStyle w:val="Paragraphedeliste"/>
        <w:numPr>
          <w:ilvl w:val="1"/>
          <w:numId w:val="24"/>
        </w:numPr>
        <w:rPr>
          <w:rFonts w:ascii="Century Gothic" w:hAnsi="Century Gothic"/>
          <w:lang w:val="fr-CA"/>
        </w:rPr>
      </w:pPr>
      <w:r w:rsidRPr="00DF5F71">
        <w:rPr>
          <w:rFonts w:ascii="Century Gothic" w:hAnsi="Century Gothic"/>
          <w:lang w:val="fr-CA"/>
        </w:rPr>
        <w:t>Capitalistes industriels/urbains</w:t>
      </w:r>
      <w:r w:rsidR="00303070" w:rsidRPr="00DF5F71">
        <w:rPr>
          <w:rFonts w:ascii="Century Gothic" w:hAnsi="Century Gothic"/>
          <w:lang w:val="fr-CA"/>
        </w:rPr>
        <w:t xml:space="preserve"> (propriétaires des industries)</w:t>
      </w:r>
    </w:p>
    <w:p w14:paraId="167A5242" w14:textId="77777777" w:rsidR="00303070" w:rsidRPr="00DF5F71" w:rsidRDefault="00611589" w:rsidP="00067764">
      <w:pPr>
        <w:pStyle w:val="Paragraphedeliste"/>
        <w:numPr>
          <w:ilvl w:val="1"/>
          <w:numId w:val="24"/>
        </w:numPr>
        <w:rPr>
          <w:rFonts w:ascii="Century Gothic" w:hAnsi="Century Gothic"/>
          <w:lang w:val="fr-CA"/>
        </w:rPr>
      </w:pPr>
      <w:r w:rsidRPr="00DF5F71">
        <w:rPr>
          <w:rFonts w:ascii="Century Gothic" w:hAnsi="Century Gothic"/>
          <w:lang w:val="fr-CA"/>
        </w:rPr>
        <w:t xml:space="preserve">Capitalistes bancaires </w:t>
      </w:r>
    </w:p>
    <w:p w14:paraId="6DB278D4" w14:textId="77777777" w:rsidR="00ED610E" w:rsidRPr="00DF5F71" w:rsidRDefault="00F072D7" w:rsidP="006F157D">
      <w:pPr>
        <w:pStyle w:val="Paragraphedeliste"/>
        <w:numPr>
          <w:ilvl w:val="1"/>
          <w:numId w:val="24"/>
        </w:numPr>
        <w:rPr>
          <w:rFonts w:ascii="Century Gothic" w:hAnsi="Century Gothic"/>
          <w:lang w:val="fr-CA"/>
        </w:rPr>
      </w:pPr>
      <w:r w:rsidRPr="00DF5F71">
        <w:rPr>
          <w:rFonts w:ascii="Century Gothic" w:hAnsi="Century Gothic"/>
          <w:lang w:val="fr-CA"/>
        </w:rPr>
        <w:t xml:space="preserve">Capitalistes maritimes </w:t>
      </w:r>
      <w:r w:rsidR="00271F91" w:rsidRPr="00DF5F71">
        <w:rPr>
          <w:rFonts w:ascii="Century Gothic" w:hAnsi="Century Gothic"/>
          <w:lang w:val="fr-CA"/>
        </w:rPr>
        <w:t xml:space="preserve">(propriétaire </w:t>
      </w:r>
      <w:r w:rsidR="00895385" w:rsidRPr="00DF5F71">
        <w:rPr>
          <w:rFonts w:ascii="Century Gothic" w:hAnsi="Century Gothic"/>
          <w:lang w:val="fr-CA"/>
        </w:rPr>
        <w:t>de bateaux)</w:t>
      </w:r>
    </w:p>
    <w:p w14:paraId="72D24876" w14:textId="77777777" w:rsidR="006F157D" w:rsidRPr="00DF5F71" w:rsidRDefault="006F157D" w:rsidP="006F157D">
      <w:pPr>
        <w:pStyle w:val="Paragraphedeliste"/>
        <w:numPr>
          <w:ilvl w:val="1"/>
          <w:numId w:val="24"/>
        </w:numPr>
        <w:rPr>
          <w:rFonts w:ascii="Century Gothic" w:hAnsi="Century Gothic"/>
          <w:lang w:val="fr-CA"/>
        </w:rPr>
      </w:pPr>
      <w:r w:rsidRPr="00DF5F71">
        <w:rPr>
          <w:rFonts w:ascii="Century Gothic" w:hAnsi="Century Gothic"/>
          <w:lang w:val="fr-CA"/>
        </w:rPr>
        <w:t xml:space="preserve">Capitalistes aéronautiques </w:t>
      </w:r>
    </w:p>
    <w:p w14:paraId="0832C2FE" w14:textId="77777777" w:rsidR="008531C8" w:rsidRPr="00DF5F71" w:rsidRDefault="008531C8" w:rsidP="006F157D">
      <w:pPr>
        <w:pStyle w:val="Paragraphedeliste"/>
        <w:numPr>
          <w:ilvl w:val="1"/>
          <w:numId w:val="24"/>
        </w:numPr>
        <w:rPr>
          <w:rFonts w:ascii="Century Gothic" w:hAnsi="Century Gothic"/>
          <w:lang w:val="fr-CA"/>
        </w:rPr>
      </w:pPr>
      <w:r w:rsidRPr="00DF5F71">
        <w:rPr>
          <w:rFonts w:ascii="Century Gothic" w:hAnsi="Century Gothic"/>
          <w:lang w:val="fr-CA"/>
        </w:rPr>
        <w:t xml:space="preserve">Etc. </w:t>
      </w:r>
    </w:p>
    <w:p w14:paraId="1E6F41F3" w14:textId="77777777" w:rsidR="00092B0B" w:rsidRPr="00DF5F71" w:rsidRDefault="00092B0B" w:rsidP="00092B0B">
      <w:pPr>
        <w:pStyle w:val="Paragraphedeliste"/>
        <w:ind w:left="1440"/>
        <w:rPr>
          <w:rFonts w:ascii="Century Gothic" w:hAnsi="Century Gothic"/>
          <w:lang w:val="fr-CA"/>
        </w:rPr>
      </w:pPr>
    </w:p>
    <w:p w14:paraId="2D41B92E" w14:textId="77777777" w:rsidR="008531C8" w:rsidRPr="00DF5F71" w:rsidRDefault="008531C8" w:rsidP="008531C8">
      <w:pPr>
        <w:pStyle w:val="Paragraphedeliste"/>
        <w:numPr>
          <w:ilvl w:val="0"/>
          <w:numId w:val="24"/>
        </w:numPr>
        <w:rPr>
          <w:rFonts w:ascii="Century Gothic" w:hAnsi="Century Gothic"/>
          <w:lang w:val="fr-CA"/>
        </w:rPr>
      </w:pPr>
      <w:r w:rsidRPr="00DF5F71">
        <w:rPr>
          <w:rFonts w:ascii="Century Gothic" w:hAnsi="Century Gothic"/>
          <w:lang w:val="fr-CA"/>
        </w:rPr>
        <w:t xml:space="preserve">Classe moyenne ou Professionnels libéraux de </w:t>
      </w:r>
      <w:r w:rsidR="006B5DD2" w:rsidRPr="00DF5F71">
        <w:rPr>
          <w:rFonts w:ascii="Century Gothic" w:hAnsi="Century Gothic"/>
          <w:lang w:val="fr-CA"/>
        </w:rPr>
        <w:t>toutes catégories</w:t>
      </w:r>
    </w:p>
    <w:p w14:paraId="4D69F280" w14:textId="77777777" w:rsidR="008B26A0" w:rsidRPr="00DF5F71" w:rsidRDefault="008531C8" w:rsidP="00186ED3">
      <w:pPr>
        <w:pStyle w:val="Paragraphedeliste"/>
        <w:numPr>
          <w:ilvl w:val="1"/>
          <w:numId w:val="24"/>
        </w:numPr>
        <w:rPr>
          <w:rFonts w:ascii="Century Gothic" w:hAnsi="Century Gothic"/>
          <w:lang w:val="fr-CA"/>
        </w:rPr>
      </w:pPr>
      <w:r w:rsidRPr="00DF5F71">
        <w:rPr>
          <w:rFonts w:ascii="Century Gothic" w:hAnsi="Century Gothic"/>
          <w:lang w:val="fr-CA"/>
        </w:rPr>
        <w:t>Médecin</w:t>
      </w:r>
      <w:r w:rsidR="00186ED3" w:rsidRPr="00DF5F71">
        <w:rPr>
          <w:rFonts w:ascii="Century Gothic" w:hAnsi="Century Gothic"/>
          <w:lang w:val="fr-CA"/>
        </w:rPr>
        <w:t xml:space="preserve"> (s</w:t>
      </w:r>
      <w:r w:rsidR="00EF0868" w:rsidRPr="00DF5F71">
        <w:rPr>
          <w:rFonts w:ascii="Century Gothic" w:hAnsi="Century Gothic"/>
          <w:lang w:val="fr-CA"/>
        </w:rPr>
        <w:t>ubdivisés par leurs différentes spécialités</w:t>
      </w:r>
      <w:r w:rsidR="00186ED3" w:rsidRPr="00DF5F71">
        <w:rPr>
          <w:rFonts w:ascii="Century Gothic" w:hAnsi="Century Gothic"/>
          <w:lang w:val="fr-CA"/>
        </w:rPr>
        <w:t>)</w:t>
      </w:r>
    </w:p>
    <w:p w14:paraId="7488FBB4" w14:textId="77777777" w:rsidR="00EF0868" w:rsidRPr="00DF5F71" w:rsidRDefault="00EF0868" w:rsidP="008B26A0">
      <w:pPr>
        <w:pStyle w:val="Paragraphedeliste"/>
        <w:numPr>
          <w:ilvl w:val="2"/>
          <w:numId w:val="24"/>
        </w:numPr>
        <w:rPr>
          <w:rFonts w:ascii="Century Gothic" w:hAnsi="Century Gothic"/>
          <w:lang w:val="fr-CA"/>
        </w:rPr>
      </w:pPr>
      <w:r w:rsidRPr="00DF5F71">
        <w:rPr>
          <w:rFonts w:ascii="Century Gothic" w:hAnsi="Century Gothic"/>
          <w:lang w:val="fr-CA"/>
        </w:rPr>
        <w:t xml:space="preserve">Chirurgien </w:t>
      </w:r>
    </w:p>
    <w:p w14:paraId="462D151D" w14:textId="77777777" w:rsidR="00EF0868" w:rsidRPr="00DF5F71" w:rsidRDefault="000B6696" w:rsidP="008B26A0">
      <w:pPr>
        <w:pStyle w:val="Paragraphedeliste"/>
        <w:numPr>
          <w:ilvl w:val="2"/>
          <w:numId w:val="24"/>
        </w:numPr>
        <w:rPr>
          <w:rFonts w:ascii="Century Gothic" w:hAnsi="Century Gothic"/>
          <w:lang w:val="fr-CA"/>
        </w:rPr>
      </w:pPr>
      <w:r w:rsidRPr="00DF5F71">
        <w:rPr>
          <w:rFonts w:ascii="Century Gothic" w:hAnsi="Century Gothic"/>
          <w:lang w:val="fr-CA"/>
        </w:rPr>
        <w:t>Ophtalmologue</w:t>
      </w:r>
    </w:p>
    <w:p w14:paraId="4A8FC297" w14:textId="77777777" w:rsidR="000B6696" w:rsidRPr="00DF5F71" w:rsidRDefault="00BF32CA" w:rsidP="008B26A0">
      <w:pPr>
        <w:pStyle w:val="Paragraphedeliste"/>
        <w:numPr>
          <w:ilvl w:val="2"/>
          <w:numId w:val="24"/>
        </w:numPr>
        <w:rPr>
          <w:rFonts w:ascii="Century Gothic" w:hAnsi="Century Gothic"/>
          <w:lang w:val="fr-CA"/>
        </w:rPr>
      </w:pPr>
      <w:r w:rsidRPr="00DF5F71">
        <w:rPr>
          <w:rFonts w:ascii="Century Gothic" w:hAnsi="Century Gothic"/>
          <w:lang w:val="fr-CA"/>
        </w:rPr>
        <w:t xml:space="preserve">Généraliste </w:t>
      </w:r>
    </w:p>
    <w:p w14:paraId="0828F885" w14:textId="77777777" w:rsidR="00BF32CA" w:rsidRPr="00DF5F71" w:rsidRDefault="009F1458" w:rsidP="008B26A0">
      <w:pPr>
        <w:pStyle w:val="Paragraphedeliste"/>
        <w:numPr>
          <w:ilvl w:val="2"/>
          <w:numId w:val="24"/>
        </w:numPr>
        <w:rPr>
          <w:rFonts w:ascii="Century Gothic" w:hAnsi="Century Gothic"/>
          <w:lang w:val="fr-CA"/>
        </w:rPr>
      </w:pPr>
      <w:r w:rsidRPr="00DF5F71">
        <w:rPr>
          <w:rFonts w:ascii="Century Gothic" w:hAnsi="Century Gothic"/>
          <w:lang w:val="fr-CA"/>
        </w:rPr>
        <w:t>Ur</w:t>
      </w:r>
      <w:r w:rsidR="00737C83" w:rsidRPr="00DF5F71">
        <w:rPr>
          <w:rFonts w:ascii="Century Gothic" w:hAnsi="Century Gothic"/>
          <w:lang w:val="fr-CA"/>
        </w:rPr>
        <w:t>ologue</w:t>
      </w:r>
    </w:p>
    <w:p w14:paraId="26D2BBBE" w14:textId="77777777" w:rsidR="00186ED3" w:rsidRPr="00DF5F71" w:rsidRDefault="00E463F0" w:rsidP="008B26A0">
      <w:pPr>
        <w:pStyle w:val="Paragraphedeliste"/>
        <w:numPr>
          <w:ilvl w:val="2"/>
          <w:numId w:val="24"/>
        </w:numPr>
        <w:rPr>
          <w:rFonts w:ascii="Century Gothic" w:hAnsi="Century Gothic"/>
          <w:lang w:val="fr-CA"/>
        </w:rPr>
      </w:pPr>
      <w:r w:rsidRPr="00DF5F71">
        <w:rPr>
          <w:rFonts w:ascii="Century Gothic" w:hAnsi="Century Gothic"/>
          <w:lang w:val="fr-CA"/>
        </w:rPr>
        <w:t xml:space="preserve">Cardiologue </w:t>
      </w:r>
    </w:p>
    <w:p w14:paraId="7D792F0D" w14:textId="77777777" w:rsidR="00E463F0" w:rsidRPr="00DF5F71" w:rsidRDefault="00E463F0" w:rsidP="008B26A0">
      <w:pPr>
        <w:pStyle w:val="Paragraphedeliste"/>
        <w:numPr>
          <w:ilvl w:val="2"/>
          <w:numId w:val="24"/>
        </w:numPr>
        <w:rPr>
          <w:rFonts w:ascii="Century Gothic" w:hAnsi="Century Gothic"/>
          <w:lang w:val="fr-CA"/>
        </w:rPr>
      </w:pPr>
      <w:r w:rsidRPr="00DF5F71">
        <w:rPr>
          <w:rFonts w:ascii="Century Gothic" w:hAnsi="Century Gothic"/>
          <w:lang w:val="fr-CA"/>
        </w:rPr>
        <w:t xml:space="preserve">Etc. </w:t>
      </w:r>
    </w:p>
    <w:p w14:paraId="2D0F0D6B" w14:textId="77777777" w:rsidR="00A80930" w:rsidRPr="00DF5F71" w:rsidRDefault="00A80930" w:rsidP="008531C8">
      <w:pPr>
        <w:pStyle w:val="Paragraphedeliste"/>
        <w:numPr>
          <w:ilvl w:val="1"/>
          <w:numId w:val="24"/>
        </w:numPr>
        <w:rPr>
          <w:rFonts w:ascii="Century Gothic" w:hAnsi="Century Gothic"/>
          <w:lang w:val="fr-CA"/>
        </w:rPr>
      </w:pPr>
      <w:r w:rsidRPr="00DF5F71">
        <w:rPr>
          <w:rFonts w:ascii="Century Gothic" w:hAnsi="Century Gothic"/>
          <w:lang w:val="fr-CA"/>
        </w:rPr>
        <w:t>Professeurs</w:t>
      </w:r>
    </w:p>
    <w:p w14:paraId="358299EA" w14:textId="77777777" w:rsidR="00A80930" w:rsidRPr="00DF5F71" w:rsidRDefault="00A80930" w:rsidP="008531C8">
      <w:pPr>
        <w:pStyle w:val="Paragraphedeliste"/>
        <w:numPr>
          <w:ilvl w:val="1"/>
          <w:numId w:val="24"/>
        </w:numPr>
        <w:rPr>
          <w:rFonts w:ascii="Century Gothic" w:hAnsi="Century Gothic"/>
          <w:lang w:val="fr-CA"/>
        </w:rPr>
      </w:pPr>
      <w:r w:rsidRPr="00DF5F71">
        <w:rPr>
          <w:rFonts w:ascii="Century Gothic" w:hAnsi="Century Gothic"/>
          <w:lang w:val="fr-CA"/>
        </w:rPr>
        <w:t>Policiers</w:t>
      </w:r>
    </w:p>
    <w:p w14:paraId="6E5769E4" w14:textId="77777777" w:rsidR="00A80930" w:rsidRPr="00DF5F71" w:rsidRDefault="002712E3" w:rsidP="008531C8">
      <w:pPr>
        <w:pStyle w:val="Paragraphedeliste"/>
        <w:numPr>
          <w:ilvl w:val="1"/>
          <w:numId w:val="24"/>
        </w:numPr>
        <w:rPr>
          <w:rFonts w:ascii="Century Gothic" w:hAnsi="Century Gothic"/>
          <w:lang w:val="fr-CA"/>
        </w:rPr>
      </w:pPr>
      <w:r w:rsidRPr="00DF5F71">
        <w:rPr>
          <w:rFonts w:ascii="Century Gothic" w:hAnsi="Century Gothic"/>
          <w:lang w:val="fr-CA"/>
        </w:rPr>
        <w:t>Pompiers</w:t>
      </w:r>
    </w:p>
    <w:p w14:paraId="2A863F66" w14:textId="77777777" w:rsidR="00900CCD" w:rsidRPr="00DF5F71" w:rsidRDefault="002712E3" w:rsidP="00900CCD">
      <w:pPr>
        <w:pStyle w:val="Paragraphedeliste"/>
        <w:numPr>
          <w:ilvl w:val="1"/>
          <w:numId w:val="24"/>
        </w:numPr>
        <w:rPr>
          <w:rFonts w:ascii="Century Gothic" w:hAnsi="Century Gothic"/>
          <w:lang w:val="fr-CA"/>
        </w:rPr>
      </w:pPr>
      <w:r w:rsidRPr="00DF5F71">
        <w:rPr>
          <w:rFonts w:ascii="Century Gothic" w:hAnsi="Century Gothic"/>
          <w:lang w:val="fr-CA"/>
        </w:rPr>
        <w:t>Avocats</w:t>
      </w:r>
    </w:p>
    <w:p w14:paraId="7B3AF15C" w14:textId="77777777" w:rsidR="00092B0B" w:rsidRPr="00DF5F71" w:rsidRDefault="00092B0B" w:rsidP="00092B0B">
      <w:pPr>
        <w:pStyle w:val="Paragraphedeliste"/>
        <w:ind w:left="1440"/>
        <w:rPr>
          <w:rFonts w:ascii="Century Gothic" w:hAnsi="Century Gothic"/>
          <w:lang w:val="fr-CA"/>
        </w:rPr>
      </w:pPr>
    </w:p>
    <w:p w14:paraId="1F4A574D" w14:textId="77777777" w:rsidR="00900CCD" w:rsidRPr="00DF5F71" w:rsidRDefault="00D60CEA" w:rsidP="00900CCD">
      <w:pPr>
        <w:pStyle w:val="Paragraphedeliste"/>
        <w:numPr>
          <w:ilvl w:val="0"/>
          <w:numId w:val="24"/>
        </w:numPr>
        <w:rPr>
          <w:rFonts w:ascii="Century Gothic" w:hAnsi="Century Gothic"/>
          <w:lang w:val="fr-CA"/>
        </w:rPr>
      </w:pPr>
      <w:r w:rsidRPr="00DF5F71">
        <w:rPr>
          <w:rFonts w:ascii="Century Gothic" w:hAnsi="Century Gothic"/>
          <w:lang w:val="fr-CA"/>
        </w:rPr>
        <w:lastRenderedPageBreak/>
        <w:t>Classe basse des travailleurs salariés</w:t>
      </w:r>
    </w:p>
    <w:p w14:paraId="0203E8A3" w14:textId="77777777" w:rsidR="00092B0B" w:rsidRPr="00DF5F71" w:rsidRDefault="008E555A" w:rsidP="00092B0B">
      <w:pPr>
        <w:pStyle w:val="Paragraphedeliste"/>
        <w:numPr>
          <w:ilvl w:val="1"/>
          <w:numId w:val="24"/>
        </w:numPr>
        <w:rPr>
          <w:rFonts w:ascii="Century Gothic" w:hAnsi="Century Gothic"/>
          <w:lang w:val="fr-CA"/>
        </w:rPr>
      </w:pPr>
      <w:r w:rsidRPr="00DF5F71">
        <w:rPr>
          <w:rFonts w:ascii="Century Gothic" w:hAnsi="Century Gothic"/>
          <w:lang w:val="fr-CA"/>
        </w:rPr>
        <w:t>Ouvriers spécialisés</w:t>
      </w:r>
    </w:p>
    <w:p w14:paraId="6B006983" w14:textId="77777777" w:rsidR="008E555A" w:rsidRPr="00DF5F71" w:rsidRDefault="008E555A" w:rsidP="008E555A">
      <w:pPr>
        <w:pStyle w:val="Paragraphedeliste"/>
        <w:numPr>
          <w:ilvl w:val="2"/>
          <w:numId w:val="24"/>
        </w:numPr>
        <w:rPr>
          <w:rFonts w:ascii="Century Gothic" w:hAnsi="Century Gothic"/>
          <w:lang w:val="fr-CA"/>
        </w:rPr>
      </w:pPr>
      <w:r w:rsidRPr="00DF5F71">
        <w:rPr>
          <w:rFonts w:ascii="Century Gothic" w:hAnsi="Century Gothic"/>
          <w:lang w:val="fr-CA"/>
        </w:rPr>
        <w:t>Industriels automobiles</w:t>
      </w:r>
    </w:p>
    <w:p w14:paraId="09DCBE8E" w14:textId="77777777" w:rsidR="00634B2A" w:rsidRPr="00DF5F71" w:rsidRDefault="00634B2A" w:rsidP="008E555A">
      <w:pPr>
        <w:pStyle w:val="Paragraphedeliste"/>
        <w:numPr>
          <w:ilvl w:val="2"/>
          <w:numId w:val="24"/>
        </w:numPr>
        <w:rPr>
          <w:rFonts w:ascii="Century Gothic" w:hAnsi="Century Gothic"/>
          <w:lang w:val="fr-CA"/>
        </w:rPr>
      </w:pPr>
      <w:r w:rsidRPr="00DF5F71">
        <w:rPr>
          <w:rFonts w:ascii="Century Gothic" w:hAnsi="Century Gothic"/>
          <w:lang w:val="fr-CA"/>
        </w:rPr>
        <w:t>Contremaitres</w:t>
      </w:r>
    </w:p>
    <w:p w14:paraId="748710A5" w14:textId="77777777" w:rsidR="00634B2A" w:rsidRPr="00DF5F71" w:rsidRDefault="00634B2A" w:rsidP="008E555A">
      <w:pPr>
        <w:pStyle w:val="Paragraphedeliste"/>
        <w:numPr>
          <w:ilvl w:val="2"/>
          <w:numId w:val="24"/>
        </w:numPr>
        <w:rPr>
          <w:rFonts w:ascii="Century Gothic" w:hAnsi="Century Gothic"/>
          <w:lang w:val="fr-CA"/>
        </w:rPr>
      </w:pPr>
      <w:r w:rsidRPr="00DF5F71">
        <w:rPr>
          <w:rFonts w:ascii="Century Gothic" w:hAnsi="Century Gothic"/>
          <w:lang w:val="fr-CA"/>
        </w:rPr>
        <w:t>Ingénieur électromécanique de 2</w:t>
      </w:r>
      <w:r w:rsidRPr="00DF5F71">
        <w:rPr>
          <w:rFonts w:ascii="Century Gothic" w:hAnsi="Century Gothic"/>
          <w:vertAlign w:val="superscript"/>
          <w:lang w:val="fr-CA"/>
        </w:rPr>
        <w:t>e</w:t>
      </w:r>
      <w:r w:rsidRPr="00DF5F71">
        <w:rPr>
          <w:rFonts w:ascii="Century Gothic" w:hAnsi="Century Gothic"/>
          <w:lang w:val="fr-CA"/>
        </w:rPr>
        <w:t xml:space="preserve"> catégorie qui supervise le processus de la chaîne de montage</w:t>
      </w:r>
    </w:p>
    <w:p w14:paraId="7C967995" w14:textId="77777777" w:rsidR="00327173" w:rsidRPr="001D2899" w:rsidRDefault="00634B2A" w:rsidP="00327173">
      <w:pPr>
        <w:pStyle w:val="Paragraphedeliste"/>
        <w:numPr>
          <w:ilvl w:val="2"/>
          <w:numId w:val="24"/>
        </w:numPr>
        <w:rPr>
          <w:rFonts w:ascii="Century Gothic" w:hAnsi="Century Gothic"/>
          <w:lang w:val="fr-CA"/>
        </w:rPr>
      </w:pPr>
      <w:r w:rsidRPr="00DF5F71">
        <w:rPr>
          <w:rFonts w:ascii="Century Gothic" w:hAnsi="Century Gothic"/>
          <w:lang w:val="fr-CA"/>
        </w:rPr>
        <w:t>Ingénieur en chef (surveille contremaitres + ingénieurs électromécanique)</w:t>
      </w:r>
    </w:p>
    <w:p w14:paraId="33C33BD8" w14:textId="77777777" w:rsidR="00092B0B" w:rsidRPr="00DF5F71" w:rsidRDefault="00092B0B" w:rsidP="00092B0B">
      <w:pPr>
        <w:pStyle w:val="Paragraphedeliste"/>
        <w:numPr>
          <w:ilvl w:val="1"/>
          <w:numId w:val="24"/>
        </w:numPr>
        <w:rPr>
          <w:rFonts w:ascii="Century Gothic" w:hAnsi="Century Gothic"/>
          <w:lang w:val="fr-CA"/>
        </w:rPr>
      </w:pPr>
      <w:r w:rsidRPr="00DF5F71">
        <w:rPr>
          <w:rFonts w:ascii="Century Gothic" w:hAnsi="Century Gothic"/>
          <w:lang w:val="fr-CA"/>
        </w:rPr>
        <w:t>Ouvriers manuels</w:t>
      </w:r>
    </w:p>
    <w:p w14:paraId="63DBAAE7" w14:textId="77777777" w:rsidR="00634B2A" w:rsidRPr="00DF5F71" w:rsidRDefault="00634B2A" w:rsidP="00634B2A">
      <w:pPr>
        <w:pStyle w:val="Paragraphedeliste"/>
        <w:numPr>
          <w:ilvl w:val="2"/>
          <w:numId w:val="24"/>
        </w:numPr>
        <w:rPr>
          <w:rFonts w:ascii="Century Gothic" w:hAnsi="Century Gothic"/>
          <w:lang w:val="fr-CA"/>
        </w:rPr>
      </w:pPr>
      <w:r w:rsidRPr="00DF5F71">
        <w:rPr>
          <w:rFonts w:ascii="Century Gothic" w:hAnsi="Century Gothic"/>
          <w:lang w:val="fr-CA"/>
        </w:rPr>
        <w:t xml:space="preserve">Dans Industrie de la construction immobilière </w:t>
      </w:r>
    </w:p>
    <w:p w14:paraId="7D384D29" w14:textId="77777777" w:rsidR="00634B2A" w:rsidRPr="00DF5F71" w:rsidRDefault="00634B2A" w:rsidP="00634B2A">
      <w:pPr>
        <w:pStyle w:val="Paragraphedeliste"/>
        <w:numPr>
          <w:ilvl w:val="3"/>
          <w:numId w:val="24"/>
        </w:numPr>
        <w:rPr>
          <w:rFonts w:ascii="Century Gothic" w:hAnsi="Century Gothic"/>
          <w:lang w:val="fr-CA"/>
        </w:rPr>
      </w:pPr>
      <w:r w:rsidRPr="00DF5F71">
        <w:rPr>
          <w:rFonts w:ascii="Century Gothic" w:hAnsi="Century Gothic"/>
          <w:lang w:val="fr-CA"/>
        </w:rPr>
        <w:t>Massons</w:t>
      </w:r>
      <w:r w:rsidR="00662D84" w:rsidRPr="00DF5F71">
        <w:rPr>
          <w:rFonts w:ascii="Century Gothic" w:hAnsi="Century Gothic"/>
          <w:lang w:val="fr-CA"/>
        </w:rPr>
        <w:t xml:space="preserve"> (posent et cimentent les briques)</w:t>
      </w:r>
    </w:p>
    <w:p w14:paraId="73F517A6" w14:textId="77777777" w:rsidR="00634B2A" w:rsidRPr="00DF5F71" w:rsidRDefault="00634B2A" w:rsidP="00634B2A">
      <w:pPr>
        <w:pStyle w:val="Paragraphedeliste"/>
        <w:numPr>
          <w:ilvl w:val="3"/>
          <w:numId w:val="24"/>
        </w:numPr>
        <w:rPr>
          <w:rFonts w:ascii="Century Gothic" w:hAnsi="Century Gothic"/>
          <w:lang w:val="fr-CA"/>
        </w:rPr>
      </w:pPr>
      <w:r w:rsidRPr="00DF5F71">
        <w:rPr>
          <w:rFonts w:ascii="Century Gothic" w:hAnsi="Century Gothic"/>
          <w:lang w:val="fr-CA"/>
        </w:rPr>
        <w:t>Charpentiers</w:t>
      </w:r>
    </w:p>
    <w:p w14:paraId="1C9941F4" w14:textId="77777777" w:rsidR="00092B0B" w:rsidRPr="00DF5F71" w:rsidRDefault="00634B2A" w:rsidP="008A438F">
      <w:pPr>
        <w:pStyle w:val="Paragraphedeliste"/>
        <w:numPr>
          <w:ilvl w:val="3"/>
          <w:numId w:val="24"/>
        </w:numPr>
        <w:rPr>
          <w:rFonts w:ascii="Century Gothic" w:hAnsi="Century Gothic"/>
          <w:lang w:val="fr-CA"/>
        </w:rPr>
      </w:pPr>
      <w:r w:rsidRPr="00DF5F71">
        <w:rPr>
          <w:rFonts w:ascii="Century Gothic" w:hAnsi="Century Gothic"/>
          <w:lang w:val="fr-CA"/>
        </w:rPr>
        <w:t xml:space="preserve">Menuiser </w:t>
      </w:r>
    </w:p>
    <w:p w14:paraId="3E83F0DA" w14:textId="77777777" w:rsidR="008A438F" w:rsidRPr="00DF5F71" w:rsidRDefault="008A438F" w:rsidP="008A438F">
      <w:pPr>
        <w:rPr>
          <w:rFonts w:ascii="Century Gothic" w:hAnsi="Century Gothic"/>
          <w:b/>
          <w:lang w:val="fr-CA"/>
        </w:rPr>
      </w:pPr>
    </w:p>
    <w:p w14:paraId="66BBB269" w14:textId="77777777" w:rsidR="001A5575" w:rsidRPr="001A5575" w:rsidRDefault="008A438F" w:rsidP="008A438F">
      <w:pPr>
        <w:rPr>
          <w:rFonts w:ascii="Century Gothic" w:hAnsi="Century Gothic"/>
          <w:b/>
          <w:lang w:val="fr-CA"/>
        </w:rPr>
      </w:pPr>
      <w:r w:rsidRPr="00DF5F71">
        <w:rPr>
          <w:rFonts w:ascii="Century Gothic" w:hAnsi="Century Gothic"/>
          <w:b/>
          <w:lang w:val="fr-CA"/>
        </w:rPr>
        <w:t xml:space="preserve">Déterminer la classe </w:t>
      </w:r>
      <w:r w:rsidR="00042C8F" w:rsidRPr="00DF5F71">
        <w:rPr>
          <w:rFonts w:ascii="Century Gothic" w:hAnsi="Century Gothic"/>
          <w:b/>
          <w:lang w:val="fr-CA"/>
        </w:rPr>
        <w:t>des agents sociaux</w:t>
      </w:r>
      <w:r w:rsidR="004877D2">
        <w:rPr>
          <w:rFonts w:ascii="Century Gothic" w:hAnsi="Century Gothic"/>
          <w:b/>
          <w:lang w:val="fr-CA"/>
        </w:rPr>
        <w:t xml:space="preserve"> </w:t>
      </w:r>
      <w:r w:rsidR="00145CDA">
        <w:rPr>
          <w:rFonts w:ascii="Century Gothic" w:hAnsi="Century Gothic"/>
          <w:b/>
          <w:lang w:val="fr-CA"/>
        </w:rPr>
        <w:t>– p. 60</w:t>
      </w:r>
    </w:p>
    <w:p w14:paraId="49B85078" w14:textId="77777777" w:rsidR="00042C8F" w:rsidRPr="00DF5F71" w:rsidRDefault="00354A38" w:rsidP="008A438F">
      <w:pPr>
        <w:rPr>
          <w:rFonts w:ascii="Century Gothic" w:hAnsi="Century Gothic"/>
          <w:lang w:val="fr-CA"/>
        </w:rPr>
      </w:pPr>
      <w:r w:rsidRPr="00DF5F71">
        <w:rPr>
          <w:rFonts w:ascii="Century Gothic" w:hAnsi="Century Gothic"/>
          <w:lang w:val="fr-CA"/>
        </w:rPr>
        <w:t xml:space="preserve">On utilise des critères </w:t>
      </w:r>
      <w:r w:rsidRPr="00DF5F71">
        <w:rPr>
          <w:rFonts w:ascii="Century Gothic" w:hAnsi="Century Gothic"/>
          <w:i/>
          <w:lang w:val="fr-CA"/>
        </w:rPr>
        <w:t>objectifs </w:t>
      </w:r>
      <w:r w:rsidR="00617970" w:rsidRPr="00DF5F71">
        <w:rPr>
          <w:rFonts w:ascii="Century Gothic" w:hAnsi="Century Gothic"/>
          <w:lang w:val="fr-CA"/>
        </w:rPr>
        <w:t xml:space="preserve">(situation dans le processus) </w:t>
      </w:r>
      <w:r w:rsidRPr="00DF5F71">
        <w:rPr>
          <w:rFonts w:ascii="Century Gothic" w:hAnsi="Century Gothic"/>
          <w:lang w:val="fr-CA"/>
        </w:rPr>
        <w:t>:</w:t>
      </w:r>
    </w:p>
    <w:p w14:paraId="3EF3DBC4" w14:textId="77777777" w:rsidR="001248D7" w:rsidRPr="00DF5F71" w:rsidRDefault="001248D7" w:rsidP="00EE32F6">
      <w:pPr>
        <w:pStyle w:val="Paragraphedeliste"/>
        <w:numPr>
          <w:ilvl w:val="0"/>
          <w:numId w:val="33"/>
        </w:numPr>
        <w:rPr>
          <w:rFonts w:ascii="Century Gothic" w:hAnsi="Century Gothic"/>
          <w:lang w:val="fr-CA"/>
        </w:rPr>
      </w:pPr>
      <w:r w:rsidRPr="00DF5F71">
        <w:rPr>
          <w:rFonts w:ascii="Century Gothic" w:hAnsi="Century Gothic"/>
          <w:lang w:val="fr-CA"/>
        </w:rPr>
        <w:t xml:space="preserve">Situation </w:t>
      </w:r>
      <w:r w:rsidR="00325180">
        <w:rPr>
          <w:rFonts w:ascii="Century Gothic" w:hAnsi="Century Gothic"/>
          <w:b/>
          <w:lang w:val="fr-CA"/>
        </w:rPr>
        <w:t xml:space="preserve">(Position) </w:t>
      </w:r>
      <w:r w:rsidRPr="00DF5F71">
        <w:rPr>
          <w:rFonts w:ascii="Century Gothic" w:hAnsi="Century Gothic"/>
          <w:lang w:val="fr-CA"/>
        </w:rPr>
        <w:t>dans le processus de production, d’échange des biens matériels</w:t>
      </w:r>
      <w:r w:rsidR="005264E6" w:rsidRPr="00DF5F71">
        <w:rPr>
          <w:rFonts w:ascii="Century Gothic" w:hAnsi="Century Gothic"/>
          <w:lang w:val="fr-CA"/>
        </w:rPr>
        <w:t xml:space="preserve"> (ex. capitaliste bancaires échange $)</w:t>
      </w:r>
      <w:r w:rsidRPr="00DF5F71">
        <w:rPr>
          <w:rFonts w:ascii="Century Gothic" w:hAnsi="Century Gothic"/>
          <w:lang w:val="fr-CA"/>
        </w:rPr>
        <w:t xml:space="preserve"> et services sociaux rares</w:t>
      </w:r>
      <w:r w:rsidR="005264E6" w:rsidRPr="00DF5F71">
        <w:rPr>
          <w:rFonts w:ascii="Century Gothic" w:hAnsi="Century Gothic"/>
          <w:lang w:val="fr-CA"/>
        </w:rPr>
        <w:t xml:space="preserve"> (ex. médecins échange un service)</w:t>
      </w:r>
    </w:p>
    <w:p w14:paraId="2C42D5AE" w14:textId="77777777" w:rsidR="003C2555" w:rsidRPr="00DF5F71" w:rsidRDefault="00EE32F6" w:rsidP="008A438F">
      <w:pPr>
        <w:pStyle w:val="Paragraphedeliste"/>
        <w:numPr>
          <w:ilvl w:val="0"/>
          <w:numId w:val="33"/>
        </w:numPr>
        <w:rPr>
          <w:rFonts w:ascii="Century Gothic" w:hAnsi="Century Gothic"/>
          <w:lang w:val="fr-CA"/>
        </w:rPr>
      </w:pPr>
      <w:r w:rsidRPr="00DF5F71">
        <w:rPr>
          <w:rFonts w:ascii="Century Gothic" w:hAnsi="Century Gothic"/>
          <w:lang w:val="fr-CA"/>
        </w:rPr>
        <w:t>Sa</w:t>
      </w:r>
      <w:r w:rsidR="003C2555" w:rsidRPr="00DF5F71">
        <w:rPr>
          <w:rFonts w:ascii="Century Gothic" w:hAnsi="Century Gothic"/>
          <w:lang w:val="fr-CA"/>
        </w:rPr>
        <w:t xml:space="preserve">laire ou revenu annuel </w:t>
      </w:r>
    </w:p>
    <w:p w14:paraId="1B0C4822" w14:textId="77777777" w:rsidR="003C2555" w:rsidRPr="00DF5F71" w:rsidRDefault="003C2555" w:rsidP="008A438F">
      <w:pPr>
        <w:rPr>
          <w:rFonts w:ascii="Century Gothic" w:hAnsi="Century Gothic"/>
          <w:lang w:val="fr-CA"/>
        </w:rPr>
      </w:pPr>
      <w:r w:rsidRPr="00DF5F71">
        <w:rPr>
          <w:rFonts w:ascii="Century Gothic" w:hAnsi="Century Gothic"/>
          <w:lang w:val="fr-CA"/>
        </w:rPr>
        <w:t xml:space="preserve">On utilise aussi des critères </w:t>
      </w:r>
      <w:r w:rsidRPr="00DF5F71">
        <w:rPr>
          <w:rFonts w:ascii="Century Gothic" w:hAnsi="Century Gothic"/>
          <w:i/>
          <w:lang w:val="fr-CA"/>
        </w:rPr>
        <w:t xml:space="preserve">subjectifs </w:t>
      </w:r>
      <w:r w:rsidRPr="00DF5F71">
        <w:rPr>
          <w:rFonts w:ascii="Century Gothic" w:hAnsi="Century Gothic"/>
          <w:lang w:val="fr-CA"/>
        </w:rPr>
        <w:t>(statut)</w:t>
      </w:r>
      <w:r w:rsidR="00EE32F6" w:rsidRPr="00DF5F71">
        <w:rPr>
          <w:rFonts w:ascii="Century Gothic" w:hAnsi="Century Gothic"/>
          <w:lang w:val="fr-CA"/>
        </w:rPr>
        <w:t> :</w:t>
      </w:r>
    </w:p>
    <w:p w14:paraId="4138049D" w14:textId="77777777" w:rsidR="00EE32F6" w:rsidRPr="00DF5F71" w:rsidRDefault="00EE32F6" w:rsidP="00EE32F6">
      <w:pPr>
        <w:pStyle w:val="Paragraphedeliste"/>
        <w:numPr>
          <w:ilvl w:val="0"/>
          <w:numId w:val="34"/>
        </w:numPr>
        <w:rPr>
          <w:rFonts w:ascii="Century Gothic" w:hAnsi="Century Gothic"/>
          <w:lang w:val="fr-CA"/>
        </w:rPr>
      </w:pPr>
      <w:r w:rsidRPr="00DF5F71">
        <w:rPr>
          <w:rFonts w:ascii="Century Gothic" w:hAnsi="Century Gothic"/>
          <w:lang w:val="fr-CA"/>
        </w:rPr>
        <w:t>Prestige</w:t>
      </w:r>
    </w:p>
    <w:p w14:paraId="1D15C0B9" w14:textId="77777777" w:rsidR="00EE32F6" w:rsidRPr="00DF5F71" w:rsidRDefault="00EE32F6" w:rsidP="00EE32F6">
      <w:pPr>
        <w:pStyle w:val="Paragraphedeliste"/>
        <w:numPr>
          <w:ilvl w:val="0"/>
          <w:numId w:val="34"/>
        </w:numPr>
        <w:rPr>
          <w:rFonts w:ascii="Century Gothic" w:hAnsi="Century Gothic"/>
          <w:lang w:val="fr-CA"/>
        </w:rPr>
      </w:pPr>
      <w:r w:rsidRPr="00DF5F71">
        <w:rPr>
          <w:rFonts w:ascii="Century Gothic" w:hAnsi="Century Gothic"/>
          <w:lang w:val="fr-CA"/>
        </w:rPr>
        <w:t>Pouvoir</w:t>
      </w:r>
    </w:p>
    <w:p w14:paraId="668F29D5" w14:textId="77777777" w:rsidR="00D20C7C" w:rsidRDefault="00D20C7C" w:rsidP="00D20C7C">
      <w:pPr>
        <w:rPr>
          <w:rFonts w:ascii="Century Gothic" w:hAnsi="Century Gothic"/>
          <w:lang w:val="fr-CA"/>
        </w:rPr>
      </w:pPr>
      <w:r w:rsidRPr="00DF5F71">
        <w:rPr>
          <w:rFonts w:ascii="Century Gothic" w:hAnsi="Century Gothic"/>
          <w:lang w:val="fr-CA"/>
        </w:rPr>
        <w:t>Dans la détermination des positions sociales, dans la stratification, on doit combiner les critères subjectifs et objectifs.</w:t>
      </w:r>
    </w:p>
    <w:p w14:paraId="1D44CC2A" w14:textId="77777777" w:rsidR="00862A56" w:rsidRPr="00911FAF" w:rsidRDefault="00862A56" w:rsidP="00D20C7C">
      <w:pPr>
        <w:rPr>
          <w:rFonts w:ascii="Century Gothic" w:hAnsi="Century Gothic"/>
          <w:b/>
          <w:lang w:val="fr-CA"/>
        </w:rPr>
      </w:pPr>
      <w:r w:rsidRPr="00911FAF">
        <w:rPr>
          <w:rFonts w:ascii="Century Gothic" w:hAnsi="Century Gothic"/>
          <w:b/>
          <w:lang w:val="fr-CA"/>
        </w:rPr>
        <w:t>Mobilité social</w:t>
      </w:r>
      <w:r w:rsidR="00911FAF">
        <w:rPr>
          <w:rFonts w:ascii="Century Gothic" w:hAnsi="Century Gothic"/>
          <w:b/>
          <w:lang w:val="fr-CA"/>
        </w:rPr>
        <w:t xml:space="preserve"> (P. 61)</w:t>
      </w:r>
      <w:r w:rsidRPr="00911FAF">
        <w:rPr>
          <w:rFonts w:ascii="Century Gothic" w:hAnsi="Century Gothic"/>
          <w:b/>
          <w:lang w:val="fr-CA"/>
        </w:rPr>
        <w:t> :</w:t>
      </w:r>
    </w:p>
    <w:p w14:paraId="73591D6E" w14:textId="77777777" w:rsidR="00862A56" w:rsidRDefault="00862A56" w:rsidP="00D20C7C">
      <w:pPr>
        <w:rPr>
          <w:rFonts w:ascii="Century Gothic" w:hAnsi="Century Gothic"/>
          <w:lang w:val="fr-CA"/>
        </w:rPr>
      </w:pPr>
      <w:r>
        <w:rPr>
          <w:rFonts w:ascii="Century Gothic" w:hAnsi="Century Gothic"/>
          <w:lang w:val="fr-CA"/>
        </w:rPr>
        <w:t>Lorsqu’</w:t>
      </w:r>
      <w:r w:rsidR="00911FAF">
        <w:rPr>
          <w:rFonts w:ascii="Century Gothic" w:hAnsi="Century Gothic"/>
          <w:lang w:val="fr-CA"/>
        </w:rPr>
        <w:t xml:space="preserve">une personne (ou </w:t>
      </w:r>
      <w:r>
        <w:rPr>
          <w:rFonts w:ascii="Century Gothic" w:hAnsi="Century Gothic"/>
          <w:lang w:val="fr-CA"/>
        </w:rPr>
        <w:t>groupe</w:t>
      </w:r>
      <w:r w:rsidR="00911FAF">
        <w:rPr>
          <w:rFonts w:ascii="Century Gothic" w:hAnsi="Century Gothic"/>
          <w:lang w:val="fr-CA"/>
        </w:rPr>
        <w:t>)</w:t>
      </w:r>
      <w:r>
        <w:rPr>
          <w:rFonts w:ascii="Century Gothic" w:hAnsi="Century Gothic"/>
          <w:lang w:val="fr-CA"/>
        </w:rPr>
        <w:t xml:space="preserve"> change de classe social </w:t>
      </w:r>
      <w:r w:rsidR="00911FAF">
        <w:rPr>
          <w:rFonts w:ascii="Century Gothic" w:hAnsi="Century Gothic"/>
          <w:b/>
          <w:lang w:val="fr-CA"/>
        </w:rPr>
        <w:t xml:space="preserve">OU </w:t>
      </w:r>
      <w:r w:rsidR="00911FAF">
        <w:rPr>
          <w:rFonts w:ascii="Century Gothic" w:hAnsi="Century Gothic"/>
          <w:lang w:val="fr-CA"/>
        </w:rPr>
        <w:t>de rôle professionnel en restant ds une même classe</w:t>
      </w:r>
    </w:p>
    <w:p w14:paraId="3CCAEB50" w14:textId="77777777" w:rsidR="005E3A4A" w:rsidRDefault="005E3A4A" w:rsidP="005E3A4A">
      <w:pPr>
        <w:pStyle w:val="Paragraphedeliste"/>
        <w:numPr>
          <w:ilvl w:val="0"/>
          <w:numId w:val="39"/>
        </w:numPr>
        <w:rPr>
          <w:rFonts w:ascii="Century Gothic" w:hAnsi="Century Gothic"/>
          <w:lang w:val="fr-CA"/>
        </w:rPr>
      </w:pPr>
      <w:r>
        <w:rPr>
          <w:rFonts w:ascii="Century Gothic" w:hAnsi="Century Gothic"/>
          <w:lang w:val="fr-CA"/>
        </w:rPr>
        <w:t xml:space="preserve">Mobilité verticale </w:t>
      </w:r>
    </w:p>
    <w:p w14:paraId="4FB23AB2" w14:textId="77777777" w:rsidR="005E3A4A" w:rsidRDefault="000E2834" w:rsidP="005E3A4A">
      <w:pPr>
        <w:pStyle w:val="Paragraphedeliste"/>
        <w:numPr>
          <w:ilvl w:val="1"/>
          <w:numId w:val="39"/>
        </w:numPr>
        <w:rPr>
          <w:rFonts w:ascii="Century Gothic" w:hAnsi="Century Gothic"/>
          <w:lang w:val="fr-CA"/>
        </w:rPr>
      </w:pPr>
      <w:r>
        <w:rPr>
          <w:rFonts w:ascii="Century Gothic" w:hAnsi="Century Gothic"/>
          <w:lang w:val="fr-CA"/>
        </w:rPr>
        <w:t>Ascendante : La prsn augmente de statut, couche, strate et classe. (Déplacement de bas en haut)</w:t>
      </w:r>
    </w:p>
    <w:p w14:paraId="0382A851" w14:textId="77777777" w:rsidR="000E2834" w:rsidRDefault="000E2834" w:rsidP="005E3A4A">
      <w:pPr>
        <w:pStyle w:val="Paragraphedeliste"/>
        <w:numPr>
          <w:ilvl w:val="1"/>
          <w:numId w:val="39"/>
        </w:numPr>
        <w:rPr>
          <w:rFonts w:ascii="Century Gothic" w:hAnsi="Century Gothic"/>
          <w:lang w:val="fr-CA"/>
        </w:rPr>
      </w:pPr>
      <w:r>
        <w:rPr>
          <w:rFonts w:ascii="Century Gothic" w:hAnsi="Century Gothic"/>
          <w:lang w:val="fr-CA"/>
        </w:rPr>
        <w:t>Descendante : Le statut de la prsn diminue. (Déplacement de haut en bas)</w:t>
      </w:r>
    </w:p>
    <w:p w14:paraId="467FE33F" w14:textId="77777777" w:rsidR="005E3A4A" w:rsidRDefault="005E3A4A" w:rsidP="005E3A4A">
      <w:pPr>
        <w:pStyle w:val="Paragraphedeliste"/>
        <w:numPr>
          <w:ilvl w:val="0"/>
          <w:numId w:val="39"/>
        </w:numPr>
        <w:rPr>
          <w:rFonts w:ascii="Century Gothic" w:hAnsi="Century Gothic"/>
          <w:lang w:val="fr-CA"/>
        </w:rPr>
      </w:pPr>
      <w:r>
        <w:rPr>
          <w:rFonts w:ascii="Century Gothic" w:hAnsi="Century Gothic"/>
          <w:lang w:val="fr-CA"/>
        </w:rPr>
        <w:t>Mobilité horizontale</w:t>
      </w:r>
    </w:p>
    <w:p w14:paraId="333DCE17" w14:textId="77777777" w:rsidR="00823108" w:rsidRPr="005E3A4A" w:rsidRDefault="006D1D4D" w:rsidP="00823108">
      <w:pPr>
        <w:pStyle w:val="Paragraphedeliste"/>
        <w:numPr>
          <w:ilvl w:val="1"/>
          <w:numId w:val="39"/>
        </w:numPr>
        <w:rPr>
          <w:rFonts w:ascii="Century Gothic" w:hAnsi="Century Gothic"/>
          <w:lang w:val="fr-CA"/>
        </w:rPr>
      </w:pPr>
      <w:r>
        <w:rPr>
          <w:rFonts w:ascii="Century Gothic" w:hAnsi="Century Gothic"/>
          <w:lang w:val="fr-CA"/>
        </w:rPr>
        <w:t>La prsn change de rôle</w:t>
      </w:r>
      <w:r w:rsidR="00F35D88">
        <w:rPr>
          <w:rFonts w:ascii="Century Gothic" w:hAnsi="Century Gothic"/>
          <w:lang w:val="fr-CA"/>
        </w:rPr>
        <w:t xml:space="preserve"> sans affecter son statut</w:t>
      </w:r>
    </w:p>
    <w:p w14:paraId="651818E7" w14:textId="77777777" w:rsidR="006D1D4D" w:rsidRPr="00D8208F" w:rsidRDefault="006D1D4D" w:rsidP="00D20C7C">
      <w:pPr>
        <w:rPr>
          <w:rFonts w:ascii="Century Gothic" w:hAnsi="Century Gothic"/>
          <w:b/>
          <w:u w:val="single"/>
          <w:lang w:val="fr-CA"/>
        </w:rPr>
      </w:pPr>
    </w:p>
    <w:p w14:paraId="688039DF" w14:textId="77777777" w:rsidR="009C1792" w:rsidRDefault="009C1792" w:rsidP="00706C29">
      <w:pPr>
        <w:rPr>
          <w:rFonts w:ascii="Century Gothic" w:hAnsi="Century Gothic"/>
          <w:b/>
          <w:u w:val="single"/>
          <w:lang w:val="fr-CA"/>
        </w:rPr>
      </w:pPr>
    </w:p>
    <w:p w14:paraId="1A3905B1" w14:textId="77777777" w:rsidR="00706C29" w:rsidRDefault="00706C29" w:rsidP="00706C29">
      <w:pPr>
        <w:rPr>
          <w:rFonts w:ascii="Century Gothic" w:hAnsi="Century Gothic"/>
          <w:b/>
          <w:u w:val="single"/>
          <w:lang w:val="fr-CA"/>
        </w:rPr>
      </w:pPr>
      <w:r>
        <w:rPr>
          <w:rFonts w:ascii="Century Gothic" w:hAnsi="Century Gothic"/>
          <w:b/>
          <w:u w:val="single"/>
          <w:lang w:val="fr-CA"/>
        </w:rPr>
        <w:lastRenderedPageBreak/>
        <w:t>Classes sociales</w:t>
      </w:r>
    </w:p>
    <w:p w14:paraId="189C1D70" w14:textId="77777777" w:rsidR="00706C29" w:rsidRDefault="00706C29" w:rsidP="00706C29">
      <w:pPr>
        <w:rPr>
          <w:rFonts w:ascii="Century Gothic" w:hAnsi="Century Gothic"/>
          <w:lang w:val="fr-CA"/>
        </w:rPr>
      </w:pPr>
      <w:r>
        <w:rPr>
          <w:rFonts w:ascii="Century Gothic" w:hAnsi="Century Gothic"/>
          <w:lang w:val="fr-CA"/>
        </w:rPr>
        <w:t xml:space="preserve">- Englobe toutes les unités </w:t>
      </w:r>
    </w:p>
    <w:p w14:paraId="382205C3" w14:textId="77777777" w:rsidR="00706C29" w:rsidRDefault="00706C29" w:rsidP="00706C29">
      <w:pPr>
        <w:rPr>
          <w:rFonts w:ascii="Century Gothic" w:hAnsi="Century Gothic"/>
          <w:lang w:val="fr-CA"/>
        </w:rPr>
      </w:pPr>
      <w:r>
        <w:rPr>
          <w:rFonts w:ascii="Century Gothic" w:hAnsi="Century Gothic"/>
          <w:lang w:val="fr-CA"/>
        </w:rPr>
        <w:t>- Hiérarchisation des différents rôles, ns donnant les 3 classes</w:t>
      </w:r>
    </w:p>
    <w:p w14:paraId="0C43ECE6" w14:textId="77777777" w:rsidR="00706C29" w:rsidRDefault="00706C29" w:rsidP="00706C29">
      <w:pPr>
        <w:rPr>
          <w:rFonts w:ascii="Century Gothic" w:hAnsi="Century Gothic"/>
          <w:lang w:val="fr-CA"/>
        </w:rPr>
      </w:pPr>
      <w:r>
        <w:rPr>
          <w:rFonts w:ascii="Century Gothic" w:hAnsi="Century Gothic"/>
          <w:lang w:val="fr-CA"/>
        </w:rPr>
        <w:t>- un des concepts les plus importants en sociologie : se rattache a l’évolution du capitalisme moderne (16</w:t>
      </w:r>
      <w:r w:rsidRPr="00C75814">
        <w:rPr>
          <w:rFonts w:ascii="Century Gothic" w:hAnsi="Century Gothic"/>
          <w:vertAlign w:val="superscript"/>
          <w:lang w:val="fr-CA"/>
        </w:rPr>
        <w:t>e</w:t>
      </w:r>
      <w:r>
        <w:rPr>
          <w:rFonts w:ascii="Century Gothic" w:hAnsi="Century Gothic"/>
          <w:lang w:val="fr-CA"/>
        </w:rPr>
        <w:t xml:space="preserve"> siècle) au capitalisme avancée</w:t>
      </w:r>
    </w:p>
    <w:p w14:paraId="24E3EBFA" w14:textId="77777777" w:rsidR="00706C29" w:rsidRDefault="00706C29" w:rsidP="00706C29">
      <w:pPr>
        <w:rPr>
          <w:rFonts w:ascii="Century Gothic" w:hAnsi="Century Gothic"/>
          <w:lang w:val="fr-CA"/>
        </w:rPr>
      </w:pPr>
      <w:r>
        <w:rPr>
          <w:rFonts w:ascii="Century Gothic" w:hAnsi="Century Gothic"/>
          <w:lang w:val="fr-CA"/>
        </w:rPr>
        <w:t>- 2 classes fondamentales : Capitalistes, prop des moyens de prod, d’échange et de consommation de biens matériels et de serv sociaux rares, Travailleurs salariés (prop de leur force de travail manuel et intellectuel qu’ils vendent aux capitalistes pr un rémunération$)</w:t>
      </w:r>
    </w:p>
    <w:p w14:paraId="56E0A70B" w14:textId="77777777" w:rsidR="00706C29" w:rsidRDefault="00706C29" w:rsidP="00706C29">
      <w:pPr>
        <w:pStyle w:val="Paragraphedeliste"/>
        <w:numPr>
          <w:ilvl w:val="0"/>
          <w:numId w:val="35"/>
        </w:numPr>
        <w:rPr>
          <w:rFonts w:ascii="Century Gothic" w:hAnsi="Century Gothic"/>
          <w:lang w:val="fr-CA"/>
        </w:rPr>
      </w:pPr>
      <w:r>
        <w:rPr>
          <w:rFonts w:ascii="Century Gothic" w:hAnsi="Century Gothic"/>
          <w:lang w:val="fr-CA"/>
        </w:rPr>
        <w:t>Cette définition se situe au nivx économique. Elle intègre son  ninx économique (propriétés, etc.), idéologie (mêmes représentations, vision du monde etx.) et niveau politique (influence ou action sur structure)</w:t>
      </w:r>
    </w:p>
    <w:p w14:paraId="037526F1" w14:textId="77777777" w:rsidR="00706C29" w:rsidRDefault="00706C29" w:rsidP="00706C29">
      <w:pPr>
        <w:rPr>
          <w:rFonts w:ascii="Century Gothic" w:hAnsi="Century Gothic"/>
          <w:lang w:val="fr-CA"/>
        </w:rPr>
      </w:pPr>
      <w:r>
        <w:rPr>
          <w:rFonts w:ascii="Century Gothic" w:hAnsi="Century Gothic"/>
          <w:lang w:val="fr-CA"/>
        </w:rPr>
        <w:t>Les 3 conflits majeurs qui opposent les capitalistes et travailleurs salariés sont :</w:t>
      </w:r>
    </w:p>
    <w:p w14:paraId="4063AC24" w14:textId="77777777" w:rsidR="00706C29" w:rsidRDefault="00706C29" w:rsidP="00706C29">
      <w:pPr>
        <w:rPr>
          <w:rFonts w:ascii="Century Gothic" w:hAnsi="Century Gothic"/>
          <w:lang w:val="fr-CA"/>
        </w:rPr>
      </w:pPr>
      <w:r>
        <w:rPr>
          <w:rFonts w:ascii="Century Gothic" w:hAnsi="Century Gothic"/>
          <w:lang w:val="fr-CA"/>
        </w:rPr>
        <w:t>- De type économique (pr les premiers, c’est la maximisation du profit; pr les second, c’est la maximisation des salaires)</w:t>
      </w:r>
    </w:p>
    <w:p w14:paraId="4ACFAA95" w14:textId="77777777" w:rsidR="00706C29" w:rsidRDefault="00706C29" w:rsidP="00706C29">
      <w:pPr>
        <w:pStyle w:val="Paragraphedeliste"/>
        <w:numPr>
          <w:ilvl w:val="0"/>
          <w:numId w:val="35"/>
        </w:numPr>
        <w:rPr>
          <w:rFonts w:ascii="Century Gothic" w:hAnsi="Century Gothic"/>
          <w:lang w:val="fr-CA"/>
        </w:rPr>
      </w:pPr>
      <w:r>
        <w:rPr>
          <w:rFonts w:ascii="Century Gothic" w:hAnsi="Century Gothic"/>
          <w:lang w:val="fr-CA"/>
        </w:rPr>
        <w:t>Si capitalistes max profit = trav salariés min leur salaire (payés moins)</w:t>
      </w:r>
    </w:p>
    <w:p w14:paraId="1BCFF73D" w14:textId="77777777" w:rsidR="00706C29" w:rsidRPr="00CC30B9" w:rsidRDefault="00706C29" w:rsidP="00706C29">
      <w:pPr>
        <w:pStyle w:val="Paragraphedeliste"/>
        <w:numPr>
          <w:ilvl w:val="0"/>
          <w:numId w:val="35"/>
        </w:numPr>
        <w:rPr>
          <w:rFonts w:ascii="Century Gothic" w:hAnsi="Century Gothic"/>
          <w:lang w:val="fr-CA"/>
        </w:rPr>
      </w:pPr>
      <w:r>
        <w:rPr>
          <w:rFonts w:ascii="Century Gothic" w:hAnsi="Century Gothic"/>
          <w:lang w:val="fr-CA"/>
        </w:rPr>
        <w:t>Lock-out pr cap. Grèves pr trav sal.</w:t>
      </w:r>
    </w:p>
    <w:p w14:paraId="144CA239" w14:textId="77777777" w:rsidR="00706C29" w:rsidRDefault="00706C29" w:rsidP="00706C29">
      <w:pPr>
        <w:rPr>
          <w:rFonts w:ascii="Century Gothic" w:hAnsi="Century Gothic"/>
          <w:lang w:val="fr-CA"/>
        </w:rPr>
      </w:pPr>
      <w:r>
        <w:rPr>
          <w:rFonts w:ascii="Century Gothic" w:hAnsi="Century Gothic"/>
          <w:lang w:val="fr-CA"/>
        </w:rPr>
        <w:t>- De type idéologique (vision marchande des capitalistes + vision des conditions d’existence digne des travailleurs salariés)</w:t>
      </w:r>
    </w:p>
    <w:p w14:paraId="5AF82DFC" w14:textId="77777777" w:rsidR="00706C29" w:rsidRPr="00CC30B9" w:rsidRDefault="00706C29" w:rsidP="00706C29">
      <w:pPr>
        <w:pStyle w:val="Paragraphedeliste"/>
        <w:numPr>
          <w:ilvl w:val="0"/>
          <w:numId w:val="35"/>
        </w:numPr>
        <w:rPr>
          <w:rFonts w:ascii="Century Gothic" w:hAnsi="Century Gothic"/>
          <w:lang w:val="fr-CA"/>
        </w:rPr>
      </w:pPr>
      <w:r>
        <w:rPr>
          <w:rFonts w:ascii="Century Gothic" w:hAnsi="Century Gothic"/>
          <w:lang w:val="fr-CA"/>
        </w:rPr>
        <w:t xml:space="preserve">Si cap accumulent grande richesses matérielle, trav salariés peuvent pas profiter de conditions d’existences dignes/acceptables (NP) </w:t>
      </w:r>
    </w:p>
    <w:p w14:paraId="7E090F1C" w14:textId="77777777" w:rsidR="00706C29" w:rsidRDefault="00706C29" w:rsidP="00706C29">
      <w:pPr>
        <w:rPr>
          <w:rFonts w:ascii="Century Gothic" w:hAnsi="Century Gothic"/>
          <w:lang w:val="fr-CA"/>
        </w:rPr>
      </w:pPr>
      <w:r>
        <w:rPr>
          <w:rFonts w:ascii="Century Gothic" w:hAnsi="Century Gothic"/>
          <w:lang w:val="fr-CA"/>
        </w:rPr>
        <w:t>- De type politique (prise et maintien du pouvoir d’État à travers des parties bourgeois et ouvriers)</w:t>
      </w:r>
    </w:p>
    <w:p w14:paraId="3C959AF6" w14:textId="77777777" w:rsidR="00706C29" w:rsidRPr="00706C29" w:rsidRDefault="00706C29" w:rsidP="00706C29">
      <w:pPr>
        <w:rPr>
          <w:rFonts w:ascii="Century Gothic" w:hAnsi="Century Gothic"/>
          <w:b/>
          <w:u w:val="single"/>
          <w:lang w:val="fr-CA"/>
        </w:rPr>
      </w:pPr>
      <w:r w:rsidRPr="00706C29">
        <w:rPr>
          <w:rFonts w:ascii="Century Gothic" w:hAnsi="Century Gothic"/>
          <w:b/>
          <w:lang w:val="fr-CA"/>
        </w:rPr>
        <w:t>p. 68-69 : critères (4)</w:t>
      </w:r>
    </w:p>
    <w:p w14:paraId="52669786" w14:textId="77777777" w:rsidR="00706C29" w:rsidRDefault="00706C29" w:rsidP="00D20C7C">
      <w:pPr>
        <w:rPr>
          <w:rFonts w:ascii="Century Gothic" w:hAnsi="Century Gothic"/>
          <w:u w:val="single"/>
          <w:lang w:val="fr-CA"/>
        </w:rPr>
      </w:pPr>
    </w:p>
    <w:p w14:paraId="44CFC672" w14:textId="77777777" w:rsidR="00707D3B" w:rsidRPr="00706C29" w:rsidRDefault="008E48DC" w:rsidP="00D20C7C">
      <w:pPr>
        <w:rPr>
          <w:rFonts w:ascii="Century Gothic" w:hAnsi="Century Gothic"/>
          <w:b/>
          <w:u w:val="single"/>
          <w:lang w:val="fr-CA"/>
        </w:rPr>
      </w:pPr>
      <w:r w:rsidRPr="00706C29">
        <w:rPr>
          <w:rFonts w:ascii="Century Gothic" w:hAnsi="Century Gothic"/>
          <w:b/>
          <w:u w:val="single"/>
          <w:lang w:val="fr-CA"/>
        </w:rPr>
        <w:t xml:space="preserve">Organisation </w:t>
      </w:r>
      <w:r w:rsidR="008B1B67" w:rsidRPr="00706C29">
        <w:rPr>
          <w:rFonts w:ascii="Century Gothic" w:hAnsi="Century Gothic"/>
          <w:b/>
          <w:u w:val="single"/>
          <w:lang w:val="fr-CA"/>
        </w:rPr>
        <w:t>social</w:t>
      </w:r>
      <w:r w:rsidR="00E378E6" w:rsidRPr="00706C29">
        <w:rPr>
          <w:rFonts w:ascii="Century Gothic" w:hAnsi="Century Gothic"/>
          <w:b/>
          <w:u w:val="single"/>
          <w:lang w:val="fr-CA"/>
        </w:rPr>
        <w:t xml:space="preserve"> (P. 63)</w:t>
      </w:r>
      <w:r w:rsidR="008B1B67" w:rsidRPr="00706C29">
        <w:rPr>
          <w:rFonts w:ascii="Century Gothic" w:hAnsi="Century Gothic"/>
          <w:b/>
          <w:u w:val="single"/>
          <w:lang w:val="fr-CA"/>
        </w:rPr>
        <w:t>:</w:t>
      </w:r>
    </w:p>
    <w:p w14:paraId="71FCEA4A" w14:textId="77777777" w:rsidR="008B1B67" w:rsidRDefault="008B1B67" w:rsidP="00D20C7C">
      <w:pPr>
        <w:rPr>
          <w:rFonts w:ascii="Century Gothic" w:hAnsi="Century Gothic"/>
          <w:lang w:val="fr-CA"/>
        </w:rPr>
      </w:pPr>
      <w:r>
        <w:rPr>
          <w:rFonts w:ascii="Century Gothic" w:hAnsi="Century Gothic"/>
          <w:lang w:val="fr-CA"/>
        </w:rPr>
        <w:t xml:space="preserve">Ensemble </w:t>
      </w:r>
      <w:r w:rsidR="00AC36A0">
        <w:rPr>
          <w:rFonts w:ascii="Century Gothic" w:hAnsi="Century Gothic"/>
          <w:lang w:val="fr-CA"/>
        </w:rPr>
        <w:t>de rôles et de statuts différenciers</w:t>
      </w:r>
      <w:r w:rsidR="007B0153">
        <w:rPr>
          <w:rFonts w:ascii="Century Gothic" w:hAnsi="Century Gothic"/>
          <w:lang w:val="fr-CA"/>
        </w:rPr>
        <w:t>.</w:t>
      </w:r>
    </w:p>
    <w:p w14:paraId="0EB501C9" w14:textId="77777777" w:rsidR="007B0153" w:rsidRDefault="007B0153" w:rsidP="00D20C7C">
      <w:pPr>
        <w:rPr>
          <w:rFonts w:ascii="Century Gothic" w:hAnsi="Century Gothic"/>
          <w:lang w:val="fr-CA"/>
        </w:rPr>
      </w:pPr>
      <w:r>
        <w:rPr>
          <w:rFonts w:ascii="Century Gothic" w:hAnsi="Century Gothic"/>
          <w:lang w:val="fr-CA"/>
        </w:rPr>
        <w:t>Il y a deux modèles d’organisation :</w:t>
      </w:r>
    </w:p>
    <w:p w14:paraId="51123AE2" w14:textId="77777777" w:rsidR="007B0153" w:rsidRDefault="007B0153" w:rsidP="007B0153">
      <w:pPr>
        <w:pStyle w:val="Paragraphedeliste"/>
        <w:numPr>
          <w:ilvl w:val="0"/>
          <w:numId w:val="40"/>
        </w:numPr>
        <w:rPr>
          <w:rFonts w:ascii="Century Gothic" w:hAnsi="Century Gothic"/>
          <w:lang w:val="fr-CA"/>
        </w:rPr>
      </w:pPr>
      <w:r>
        <w:rPr>
          <w:rFonts w:ascii="Century Gothic" w:hAnsi="Century Gothic"/>
          <w:lang w:val="fr-CA"/>
        </w:rPr>
        <w:t>Formelle</w:t>
      </w:r>
    </w:p>
    <w:p w14:paraId="4369D927" w14:textId="77777777" w:rsidR="00FD7343" w:rsidRDefault="00FD7343" w:rsidP="00FD7343">
      <w:pPr>
        <w:pStyle w:val="Paragraphedeliste"/>
        <w:numPr>
          <w:ilvl w:val="1"/>
          <w:numId w:val="40"/>
        </w:numPr>
        <w:rPr>
          <w:rFonts w:ascii="Century Gothic" w:hAnsi="Century Gothic"/>
          <w:lang w:val="fr-CA"/>
        </w:rPr>
      </w:pPr>
      <w:r>
        <w:rPr>
          <w:rFonts w:ascii="Century Gothic" w:hAnsi="Century Gothic"/>
          <w:lang w:val="fr-CA"/>
        </w:rPr>
        <w:t xml:space="preserve">Planifiée </w:t>
      </w:r>
    </w:p>
    <w:p w14:paraId="4EBC79F8" w14:textId="77777777" w:rsidR="00FD7343" w:rsidRDefault="00FD7343" w:rsidP="00FD7343">
      <w:pPr>
        <w:pStyle w:val="Paragraphedeliste"/>
        <w:numPr>
          <w:ilvl w:val="1"/>
          <w:numId w:val="40"/>
        </w:numPr>
        <w:rPr>
          <w:rFonts w:ascii="Century Gothic" w:hAnsi="Century Gothic"/>
          <w:lang w:val="fr-CA"/>
        </w:rPr>
      </w:pPr>
      <w:r>
        <w:rPr>
          <w:rFonts w:ascii="Century Gothic" w:hAnsi="Century Gothic"/>
          <w:lang w:val="fr-CA"/>
        </w:rPr>
        <w:t>Ordonné et programmé</w:t>
      </w:r>
      <w:r w:rsidR="009A4CC9">
        <w:rPr>
          <w:rFonts w:ascii="Century Gothic" w:hAnsi="Century Gothic"/>
          <w:lang w:val="fr-CA"/>
        </w:rPr>
        <w:t xml:space="preserve"> (Fondé sur </w:t>
      </w:r>
      <w:r w:rsidR="0058681F">
        <w:rPr>
          <w:rFonts w:ascii="Century Gothic" w:hAnsi="Century Gothic"/>
          <w:lang w:val="fr-CA"/>
        </w:rPr>
        <w:t xml:space="preserve">des règlements </w:t>
      </w:r>
      <w:r w:rsidR="00686D41">
        <w:rPr>
          <w:rFonts w:ascii="Century Gothic" w:hAnsi="Century Gothic"/>
          <w:lang w:val="fr-CA"/>
        </w:rPr>
        <w:t>précis)</w:t>
      </w:r>
    </w:p>
    <w:p w14:paraId="2F9FFFE7" w14:textId="77777777" w:rsidR="00631699" w:rsidRDefault="00631699" w:rsidP="00FD7343">
      <w:pPr>
        <w:pStyle w:val="Paragraphedeliste"/>
        <w:numPr>
          <w:ilvl w:val="1"/>
          <w:numId w:val="40"/>
        </w:numPr>
        <w:rPr>
          <w:rFonts w:ascii="Century Gothic" w:hAnsi="Century Gothic"/>
          <w:lang w:val="fr-CA"/>
        </w:rPr>
      </w:pPr>
      <w:r>
        <w:rPr>
          <w:rFonts w:ascii="Century Gothic" w:hAnsi="Century Gothic"/>
          <w:lang w:val="fr-CA"/>
        </w:rPr>
        <w:t>10 propriétés :</w:t>
      </w:r>
      <w:r w:rsidR="00503AED">
        <w:rPr>
          <w:rFonts w:ascii="Century Gothic" w:hAnsi="Century Gothic"/>
          <w:lang w:val="fr-CA"/>
        </w:rPr>
        <w:t xml:space="preserve"> Page 63 *</w:t>
      </w:r>
    </w:p>
    <w:p w14:paraId="28290E78" w14:textId="77777777" w:rsidR="007B0153" w:rsidRDefault="007B0153" w:rsidP="007B0153">
      <w:pPr>
        <w:pStyle w:val="Paragraphedeliste"/>
        <w:numPr>
          <w:ilvl w:val="0"/>
          <w:numId w:val="40"/>
        </w:numPr>
        <w:rPr>
          <w:rFonts w:ascii="Century Gothic" w:hAnsi="Century Gothic"/>
          <w:lang w:val="fr-CA"/>
        </w:rPr>
      </w:pPr>
      <w:r>
        <w:rPr>
          <w:rFonts w:ascii="Century Gothic" w:hAnsi="Century Gothic"/>
          <w:lang w:val="fr-CA"/>
        </w:rPr>
        <w:t>Informelle</w:t>
      </w:r>
    </w:p>
    <w:p w14:paraId="4A1CEB5C" w14:textId="77777777" w:rsidR="009E6AF6" w:rsidRPr="00DD2260" w:rsidRDefault="007356C4" w:rsidP="00D20C7C">
      <w:pPr>
        <w:pStyle w:val="Paragraphedeliste"/>
        <w:numPr>
          <w:ilvl w:val="1"/>
          <w:numId w:val="40"/>
        </w:numPr>
        <w:rPr>
          <w:rFonts w:ascii="Century Gothic" w:hAnsi="Century Gothic"/>
          <w:lang w:val="fr-CA"/>
        </w:rPr>
      </w:pPr>
      <w:r>
        <w:rPr>
          <w:rFonts w:ascii="Century Gothic" w:hAnsi="Century Gothic"/>
          <w:lang w:val="fr-CA"/>
        </w:rPr>
        <w:t>Créé par hasard</w:t>
      </w:r>
      <w:r w:rsidR="001405EA">
        <w:rPr>
          <w:rFonts w:ascii="Century Gothic" w:hAnsi="Century Gothic"/>
          <w:lang w:val="fr-CA"/>
        </w:rPr>
        <w:t xml:space="preserve">; résultante de relations interpersonnelles tenus par les membres de l’organisation formelle. Ce sont des groupes où </w:t>
      </w:r>
      <w:r w:rsidR="00917D7D">
        <w:rPr>
          <w:rFonts w:ascii="Century Gothic" w:hAnsi="Century Gothic"/>
          <w:lang w:val="fr-CA"/>
        </w:rPr>
        <w:t>règnent</w:t>
      </w:r>
      <w:r w:rsidR="001405EA">
        <w:rPr>
          <w:rFonts w:ascii="Century Gothic" w:hAnsi="Century Gothic"/>
          <w:lang w:val="fr-CA"/>
        </w:rPr>
        <w:t xml:space="preserve"> la </w:t>
      </w:r>
      <w:r w:rsidR="001405EA">
        <w:rPr>
          <w:rFonts w:ascii="Century Gothic" w:hAnsi="Century Gothic"/>
          <w:lang w:val="fr-CA"/>
        </w:rPr>
        <w:lastRenderedPageBreak/>
        <w:t xml:space="preserve">sympathie </w:t>
      </w:r>
      <w:r w:rsidR="00917D7D">
        <w:rPr>
          <w:rFonts w:ascii="Century Gothic" w:hAnsi="Century Gothic"/>
          <w:lang w:val="fr-CA"/>
        </w:rPr>
        <w:t xml:space="preserve">et la similitude. </w:t>
      </w:r>
      <w:r w:rsidR="00693998">
        <w:rPr>
          <w:rFonts w:ascii="Century Gothic" w:hAnsi="Century Gothic"/>
          <w:lang w:val="fr-CA"/>
        </w:rPr>
        <w:t>Ils veulent se débattre conte la sévérité de l’organisation formelle</w:t>
      </w:r>
    </w:p>
    <w:p w14:paraId="527DF320" w14:textId="77777777" w:rsidR="001E67C4" w:rsidRPr="001E67C4" w:rsidRDefault="001E67C4" w:rsidP="00007E8B">
      <w:pPr>
        <w:spacing w:before="240"/>
        <w:rPr>
          <w:rFonts w:ascii="Century Gothic" w:hAnsi="Century Gothic"/>
          <w:b/>
          <w:u w:val="single"/>
          <w:lang w:val="fr-CA"/>
        </w:rPr>
      </w:pPr>
      <w:r>
        <w:rPr>
          <w:rFonts w:ascii="Century Gothic" w:hAnsi="Century Gothic"/>
          <w:b/>
          <w:u w:val="single"/>
          <w:lang w:val="fr-CA"/>
        </w:rPr>
        <w:t>Structure social</w:t>
      </w:r>
      <w:r w:rsidR="00007E8B">
        <w:rPr>
          <w:rFonts w:ascii="Century Gothic" w:hAnsi="Century Gothic"/>
          <w:b/>
          <w:u w:val="single"/>
          <w:lang w:val="fr-CA"/>
        </w:rPr>
        <w:t xml:space="preserve"> (p. 65)</w:t>
      </w:r>
      <w:r>
        <w:rPr>
          <w:rFonts w:ascii="Century Gothic" w:hAnsi="Century Gothic"/>
          <w:b/>
          <w:u w:val="single"/>
          <w:lang w:val="fr-CA"/>
        </w:rPr>
        <w:t> :</w:t>
      </w:r>
    </w:p>
    <w:p w14:paraId="44E4F023" w14:textId="77777777" w:rsidR="00DD2260" w:rsidRDefault="00530363" w:rsidP="008B26A0">
      <w:pPr>
        <w:rPr>
          <w:rFonts w:ascii="Century Gothic" w:hAnsi="Century Gothic"/>
          <w:lang w:val="fr-CA"/>
        </w:rPr>
      </w:pPr>
      <w:r>
        <w:rPr>
          <w:rFonts w:ascii="Century Gothic" w:hAnsi="Century Gothic"/>
          <w:lang w:val="fr-CA"/>
        </w:rPr>
        <w:t>Groupe</w:t>
      </w:r>
      <w:r w:rsidR="00DD2260">
        <w:rPr>
          <w:rFonts w:ascii="Century Gothic" w:hAnsi="Century Gothic"/>
          <w:lang w:val="fr-CA"/>
        </w:rPr>
        <w:t> :</w:t>
      </w:r>
      <w:r w:rsidR="00DD030E">
        <w:rPr>
          <w:rFonts w:ascii="Century Gothic" w:hAnsi="Century Gothic"/>
          <w:lang w:val="fr-CA"/>
        </w:rPr>
        <w:t xml:space="preserve"> Ensemble de personnes partageant des similitudes dans leur comportement, jugement de valeurs, sentiments  et représentations</w:t>
      </w:r>
    </w:p>
    <w:p w14:paraId="1DDD3C91" w14:textId="77777777" w:rsidR="00530363" w:rsidRDefault="00DD2260" w:rsidP="008B26A0">
      <w:pPr>
        <w:rPr>
          <w:rFonts w:ascii="Century Gothic" w:hAnsi="Century Gothic"/>
          <w:lang w:val="fr-CA"/>
        </w:rPr>
      </w:pPr>
      <w:r>
        <w:rPr>
          <w:rFonts w:ascii="Century Gothic" w:hAnsi="Century Gothic"/>
          <w:lang w:val="fr-CA"/>
        </w:rPr>
        <w:t>Institution :</w:t>
      </w:r>
      <w:r w:rsidR="00007E8B">
        <w:rPr>
          <w:rFonts w:ascii="Century Gothic" w:hAnsi="Century Gothic"/>
          <w:lang w:val="fr-CA"/>
        </w:rPr>
        <w:t xml:space="preserve"> </w:t>
      </w:r>
      <w:r w:rsidR="007A12A9">
        <w:rPr>
          <w:rFonts w:ascii="Century Gothic" w:hAnsi="Century Gothic"/>
          <w:lang w:val="fr-CA"/>
        </w:rPr>
        <w:t>Formé par des groupes  dont les normes, règles ou lois sont les m</w:t>
      </w:r>
      <w:r w:rsidR="00867659">
        <w:rPr>
          <w:rFonts w:ascii="Century Gothic" w:hAnsi="Century Gothic"/>
          <w:lang w:val="fr-CA"/>
        </w:rPr>
        <w:t xml:space="preserve">êmes. </w:t>
      </w:r>
    </w:p>
    <w:p w14:paraId="4B6955F3" w14:textId="77777777" w:rsidR="003E7E58" w:rsidRPr="00CD0B9F" w:rsidRDefault="003E7E58" w:rsidP="008B26A0">
      <w:pPr>
        <w:rPr>
          <w:rFonts w:ascii="Century Gothic" w:hAnsi="Century Gothic"/>
          <w:b/>
          <w:lang w:val="fr-CA"/>
        </w:rPr>
      </w:pPr>
      <w:r w:rsidRPr="00CD0B9F">
        <w:rPr>
          <w:rFonts w:ascii="Century Gothic" w:hAnsi="Century Gothic"/>
          <w:b/>
          <w:lang w:val="fr-CA"/>
        </w:rPr>
        <w:t xml:space="preserve">Interdépendance : </w:t>
      </w:r>
    </w:p>
    <w:p w14:paraId="23132BDD" w14:textId="77777777" w:rsidR="00094ED2" w:rsidRDefault="00960551" w:rsidP="00A100A3">
      <w:pPr>
        <w:pStyle w:val="Paragraphedeliste"/>
        <w:numPr>
          <w:ilvl w:val="0"/>
          <w:numId w:val="41"/>
        </w:numPr>
        <w:rPr>
          <w:rFonts w:ascii="Century Gothic" w:hAnsi="Century Gothic"/>
          <w:lang w:val="fr-CA"/>
        </w:rPr>
      </w:pPr>
      <w:r w:rsidRPr="00BF7D71">
        <w:rPr>
          <w:rFonts w:ascii="Century Gothic" w:hAnsi="Century Gothic"/>
          <w:lang w:val="fr-CA"/>
        </w:rPr>
        <w:t>Un chang</w:t>
      </w:r>
      <w:r w:rsidR="00BF7D71" w:rsidRPr="00BF7D71">
        <w:rPr>
          <w:rFonts w:ascii="Century Gothic" w:hAnsi="Century Gothic"/>
          <w:lang w:val="fr-CA"/>
        </w:rPr>
        <w:t>ement dans une composente de la str</w:t>
      </w:r>
      <w:r w:rsidR="00BF7D71">
        <w:rPr>
          <w:rFonts w:ascii="Century Gothic" w:hAnsi="Century Gothic"/>
          <w:lang w:val="fr-CA"/>
        </w:rPr>
        <w:t xml:space="preserve">ucture entrainera un effet sur l’autre ou les autres composente(s). </w:t>
      </w:r>
    </w:p>
    <w:p w14:paraId="318675EF" w14:textId="77777777" w:rsidR="003E7E58" w:rsidRPr="00BF7D71" w:rsidRDefault="003E7E58" w:rsidP="00A100A3">
      <w:pPr>
        <w:pStyle w:val="Paragraphedeliste"/>
        <w:numPr>
          <w:ilvl w:val="0"/>
          <w:numId w:val="41"/>
        </w:numPr>
        <w:rPr>
          <w:rFonts w:ascii="Century Gothic" w:hAnsi="Century Gothic"/>
          <w:lang w:val="fr-CA"/>
        </w:rPr>
      </w:pPr>
      <w:r w:rsidRPr="00BF7D71">
        <w:rPr>
          <w:rFonts w:ascii="Century Gothic" w:hAnsi="Century Gothic"/>
          <w:lang w:val="fr-CA"/>
        </w:rPr>
        <w:t xml:space="preserve">Peut-être affective </w:t>
      </w:r>
      <w:r w:rsidR="00A05619" w:rsidRPr="00BF7D71">
        <w:rPr>
          <w:rFonts w:ascii="Century Gothic" w:hAnsi="Century Gothic"/>
          <w:lang w:val="fr-CA"/>
        </w:rPr>
        <w:t>ou amicale (ex. par solidarité), p</w:t>
      </w:r>
      <w:r w:rsidR="00C82458" w:rsidRPr="00BF7D71">
        <w:rPr>
          <w:rFonts w:ascii="Century Gothic" w:hAnsi="Century Gothic"/>
          <w:lang w:val="fr-CA"/>
        </w:rPr>
        <w:t>eut découler d’une norme</w:t>
      </w:r>
      <w:r w:rsidR="00CB7F79" w:rsidRPr="00BF7D71">
        <w:rPr>
          <w:rFonts w:ascii="Century Gothic" w:hAnsi="Century Gothic"/>
          <w:lang w:val="fr-CA"/>
        </w:rPr>
        <w:t xml:space="preserve"> </w:t>
      </w:r>
    </w:p>
    <w:p w14:paraId="0E671197" w14:textId="77777777" w:rsidR="00CB7F79" w:rsidRPr="00CD0B9F" w:rsidRDefault="00CB7F79" w:rsidP="008B26A0">
      <w:pPr>
        <w:rPr>
          <w:rFonts w:ascii="Century Gothic" w:hAnsi="Century Gothic"/>
          <w:b/>
          <w:lang w:val="fr-CA"/>
        </w:rPr>
      </w:pPr>
      <w:r w:rsidRPr="00CD0B9F">
        <w:rPr>
          <w:rFonts w:ascii="Century Gothic" w:hAnsi="Century Gothic"/>
          <w:b/>
          <w:lang w:val="fr-CA"/>
        </w:rPr>
        <w:t>Complémentarité :</w:t>
      </w:r>
    </w:p>
    <w:p w14:paraId="231A9770" w14:textId="77777777" w:rsidR="00094ED2" w:rsidRDefault="00AB01E8" w:rsidP="00094ED2">
      <w:pPr>
        <w:pStyle w:val="Paragraphedeliste"/>
        <w:numPr>
          <w:ilvl w:val="0"/>
          <w:numId w:val="42"/>
        </w:numPr>
        <w:rPr>
          <w:rFonts w:ascii="Century Gothic" w:hAnsi="Century Gothic"/>
          <w:lang w:val="fr-CA"/>
        </w:rPr>
      </w:pPr>
      <w:r>
        <w:rPr>
          <w:rFonts w:ascii="Century Gothic" w:hAnsi="Century Gothic"/>
          <w:lang w:val="fr-CA"/>
        </w:rPr>
        <w:t>Un apport mutuel d’éléments par les groupes et institutions</w:t>
      </w:r>
      <w:r w:rsidR="00B37A14">
        <w:rPr>
          <w:rFonts w:ascii="Century Gothic" w:hAnsi="Century Gothic"/>
          <w:lang w:val="fr-CA"/>
        </w:rPr>
        <w:t xml:space="preserve"> dans leur interaction</w:t>
      </w:r>
    </w:p>
    <w:p w14:paraId="4E306566" w14:textId="77777777" w:rsidR="00CB7F79" w:rsidRDefault="009322EB" w:rsidP="00094ED2">
      <w:pPr>
        <w:pStyle w:val="Paragraphedeliste"/>
        <w:numPr>
          <w:ilvl w:val="0"/>
          <w:numId w:val="42"/>
        </w:numPr>
        <w:rPr>
          <w:rFonts w:ascii="Century Gothic" w:hAnsi="Century Gothic"/>
          <w:lang w:val="fr-CA"/>
        </w:rPr>
      </w:pPr>
      <w:r>
        <w:rPr>
          <w:rFonts w:ascii="Century Gothic" w:hAnsi="Century Gothic"/>
          <w:lang w:val="fr-CA"/>
        </w:rPr>
        <w:t>Ex :</w:t>
      </w:r>
      <w:r w:rsidR="00CB7F79" w:rsidRPr="00094ED2">
        <w:rPr>
          <w:rFonts w:ascii="Century Gothic" w:hAnsi="Century Gothic"/>
          <w:lang w:val="fr-CA"/>
        </w:rPr>
        <w:t xml:space="preserve"> Bon profs = bons étudiants </w:t>
      </w:r>
    </w:p>
    <w:p w14:paraId="31AEDF5C" w14:textId="77777777" w:rsidR="009322EB" w:rsidRPr="00094ED2" w:rsidRDefault="009322EB" w:rsidP="00094ED2">
      <w:pPr>
        <w:pStyle w:val="Paragraphedeliste"/>
        <w:numPr>
          <w:ilvl w:val="0"/>
          <w:numId w:val="42"/>
        </w:numPr>
        <w:rPr>
          <w:rFonts w:ascii="Century Gothic" w:hAnsi="Century Gothic"/>
          <w:lang w:val="fr-CA"/>
        </w:rPr>
      </w:pPr>
      <w:r>
        <w:rPr>
          <w:rFonts w:ascii="Century Gothic" w:hAnsi="Century Gothic"/>
          <w:lang w:val="fr-CA"/>
        </w:rPr>
        <w:t>Ex : Étudiants donnent $ aux univ, les univ les donnent en retour la formation nécessaire pr obtenir un emploi</w:t>
      </w:r>
    </w:p>
    <w:p w14:paraId="1CBB9614" w14:textId="77777777" w:rsidR="00813118" w:rsidRDefault="009D3C87" w:rsidP="008B26A0">
      <w:pPr>
        <w:rPr>
          <w:rFonts w:ascii="Century Gothic" w:hAnsi="Century Gothic"/>
          <w:b/>
          <w:lang w:val="fr-CA"/>
        </w:rPr>
      </w:pPr>
      <w:r w:rsidRPr="00CD0B9F">
        <w:rPr>
          <w:rFonts w:ascii="Century Gothic" w:hAnsi="Century Gothic"/>
          <w:b/>
          <w:lang w:val="fr-CA"/>
        </w:rPr>
        <w:t xml:space="preserve">Fonctionnalité : </w:t>
      </w:r>
    </w:p>
    <w:p w14:paraId="637945F2" w14:textId="77777777" w:rsidR="00A06107" w:rsidRDefault="002C181D" w:rsidP="009322EB">
      <w:pPr>
        <w:pStyle w:val="Paragraphedeliste"/>
        <w:numPr>
          <w:ilvl w:val="0"/>
          <w:numId w:val="44"/>
        </w:numPr>
        <w:rPr>
          <w:rFonts w:ascii="Century Gothic" w:hAnsi="Century Gothic"/>
          <w:lang w:val="fr-CA"/>
        </w:rPr>
      </w:pPr>
      <w:r w:rsidRPr="009322EB">
        <w:rPr>
          <w:rFonts w:ascii="Century Gothic" w:hAnsi="Century Gothic"/>
          <w:lang w:val="fr-CA"/>
        </w:rPr>
        <w:t>L’aptitude des groupes et institut</w:t>
      </w:r>
      <w:r w:rsidR="00ED0D13" w:rsidRPr="009322EB">
        <w:rPr>
          <w:rFonts w:ascii="Century Gothic" w:hAnsi="Century Gothic"/>
          <w:lang w:val="fr-CA"/>
        </w:rPr>
        <w:t>ions à combler des rôles défini</w:t>
      </w:r>
      <w:r w:rsidRPr="009322EB">
        <w:rPr>
          <w:rFonts w:ascii="Century Gothic" w:hAnsi="Century Gothic"/>
          <w:lang w:val="fr-CA"/>
        </w:rPr>
        <w:t xml:space="preserve">s. </w:t>
      </w:r>
    </w:p>
    <w:p w14:paraId="3E7D3619" w14:textId="77777777" w:rsidR="009322EB" w:rsidRPr="009322EB" w:rsidRDefault="009322EB" w:rsidP="009322EB">
      <w:pPr>
        <w:pStyle w:val="Paragraphedeliste"/>
        <w:numPr>
          <w:ilvl w:val="0"/>
          <w:numId w:val="44"/>
        </w:numPr>
        <w:rPr>
          <w:rFonts w:ascii="Century Gothic" w:hAnsi="Century Gothic"/>
          <w:lang w:val="fr-CA"/>
        </w:rPr>
      </w:pPr>
      <w:r>
        <w:rPr>
          <w:rFonts w:ascii="Century Gothic" w:hAnsi="Century Gothic"/>
          <w:lang w:val="fr-CA"/>
        </w:rPr>
        <w:t>Ex :</w:t>
      </w:r>
      <w:r w:rsidR="00BC6451">
        <w:rPr>
          <w:rFonts w:ascii="Century Gothic" w:hAnsi="Century Gothic"/>
          <w:lang w:val="fr-CA"/>
        </w:rPr>
        <w:t xml:space="preserve"> Université offre des services sociaux (</w:t>
      </w:r>
      <w:r w:rsidR="00BC6451" w:rsidRPr="00120514">
        <w:rPr>
          <w:rFonts w:ascii="Century Gothic" w:hAnsi="Century Gothic"/>
          <w:b/>
          <w:lang w:val="fr-CA"/>
        </w:rPr>
        <w:t>recherche</w:t>
      </w:r>
      <w:r w:rsidR="00BC6451">
        <w:rPr>
          <w:rFonts w:ascii="Century Gothic" w:hAnsi="Century Gothic"/>
          <w:lang w:val="fr-CA"/>
        </w:rPr>
        <w:t xml:space="preserve">, qui est la création de connaissances – théories, produits </w:t>
      </w:r>
      <w:r w:rsidR="00120514">
        <w:rPr>
          <w:rFonts w:ascii="Century Gothic" w:hAnsi="Century Gothic"/>
          <w:lang w:val="fr-CA"/>
        </w:rPr>
        <w:t>*</w:t>
      </w:r>
      <w:r w:rsidR="00BC6451">
        <w:rPr>
          <w:rFonts w:ascii="Century Gothic" w:hAnsi="Century Gothic"/>
          <w:lang w:val="fr-CA"/>
        </w:rPr>
        <w:t>mais fabriquent pas prod.</w:t>
      </w:r>
      <w:r w:rsidR="00120514">
        <w:rPr>
          <w:rFonts w:ascii="Century Gothic" w:hAnsi="Century Gothic"/>
          <w:lang w:val="fr-CA"/>
        </w:rPr>
        <w:t xml:space="preserve"> </w:t>
      </w:r>
      <w:r w:rsidR="00120514">
        <w:rPr>
          <w:rFonts w:ascii="Century Gothic" w:hAnsi="Century Gothic"/>
          <w:b/>
          <w:lang w:val="fr-CA"/>
        </w:rPr>
        <w:t xml:space="preserve">&amp; enseignement </w:t>
      </w:r>
      <w:r w:rsidR="00120514">
        <w:rPr>
          <w:rFonts w:ascii="Century Gothic" w:hAnsi="Century Gothic"/>
          <w:lang w:val="fr-CA"/>
        </w:rPr>
        <w:t>– transmission de conn.</w:t>
      </w:r>
      <w:r w:rsidR="00BC6451">
        <w:rPr>
          <w:rFonts w:ascii="Century Gothic" w:hAnsi="Century Gothic"/>
          <w:lang w:val="fr-CA"/>
        </w:rPr>
        <w:t>)</w:t>
      </w:r>
    </w:p>
    <w:p w14:paraId="6491271C" w14:textId="77777777" w:rsidR="00813118" w:rsidRDefault="00F33169" w:rsidP="008B26A0">
      <w:pPr>
        <w:rPr>
          <w:rFonts w:ascii="Century Gothic" w:hAnsi="Century Gothic"/>
          <w:b/>
          <w:lang w:val="fr-CA"/>
        </w:rPr>
      </w:pPr>
      <w:r w:rsidRPr="00EC42D8">
        <w:rPr>
          <w:rFonts w:ascii="Century Gothic" w:hAnsi="Century Gothic"/>
          <w:b/>
          <w:lang w:val="fr-CA"/>
        </w:rPr>
        <w:t>Conflictualité :</w:t>
      </w:r>
    </w:p>
    <w:p w14:paraId="2F9648B2" w14:textId="77777777" w:rsidR="00EC42D8" w:rsidRPr="00EC42D8" w:rsidRDefault="00EC42D8" w:rsidP="008B26A0">
      <w:pPr>
        <w:rPr>
          <w:rFonts w:ascii="Century Gothic" w:hAnsi="Century Gothic"/>
          <w:lang w:val="fr-CA"/>
        </w:rPr>
      </w:pPr>
      <w:r>
        <w:rPr>
          <w:rFonts w:ascii="Century Gothic" w:hAnsi="Century Gothic"/>
          <w:lang w:val="fr-CA"/>
        </w:rPr>
        <w:t>P. 66</w:t>
      </w:r>
    </w:p>
    <w:p w14:paraId="336FA13E" w14:textId="77777777" w:rsidR="00E8088A" w:rsidRDefault="00E8088A" w:rsidP="008B26A0">
      <w:pPr>
        <w:rPr>
          <w:rFonts w:ascii="Century Gothic" w:hAnsi="Century Gothic"/>
          <w:lang w:val="fr-CA"/>
        </w:rPr>
      </w:pPr>
    </w:p>
    <w:p w14:paraId="5C89936D" w14:textId="77777777" w:rsidR="00050FE7" w:rsidRPr="00E8088A" w:rsidRDefault="00050FE7" w:rsidP="008B26A0">
      <w:pPr>
        <w:rPr>
          <w:rFonts w:ascii="Century Gothic" w:hAnsi="Century Gothic"/>
          <w:b/>
          <w:u w:val="single"/>
          <w:lang w:val="fr-CA"/>
        </w:rPr>
      </w:pPr>
      <w:r w:rsidRPr="00E8088A">
        <w:rPr>
          <w:rFonts w:ascii="Century Gothic" w:hAnsi="Century Gothic"/>
          <w:b/>
          <w:u w:val="single"/>
          <w:lang w:val="fr-CA"/>
        </w:rPr>
        <w:t>Division social du travail</w:t>
      </w:r>
    </w:p>
    <w:p w14:paraId="24E99683" w14:textId="77777777" w:rsidR="009A7C1D" w:rsidRDefault="009A7C1D" w:rsidP="008B26A0">
      <w:pPr>
        <w:rPr>
          <w:rFonts w:ascii="Century Gothic" w:hAnsi="Century Gothic"/>
          <w:lang w:val="fr-CA"/>
        </w:rPr>
      </w:pPr>
      <w:r>
        <w:rPr>
          <w:rFonts w:ascii="Century Gothic" w:hAnsi="Century Gothic"/>
          <w:lang w:val="fr-CA"/>
        </w:rPr>
        <w:t>Travail fondamenta</w:t>
      </w:r>
      <w:r w:rsidR="00E8088A">
        <w:rPr>
          <w:rFonts w:ascii="Century Gothic" w:hAnsi="Century Gothic"/>
          <w:lang w:val="fr-CA"/>
        </w:rPr>
        <w:t>l </w:t>
      </w:r>
      <w:r w:rsidR="008E488D">
        <w:rPr>
          <w:rFonts w:ascii="Century Gothic" w:hAnsi="Century Gothic"/>
          <w:lang w:val="fr-CA"/>
        </w:rPr>
        <w:t xml:space="preserve">(67) </w:t>
      </w:r>
      <w:r w:rsidR="00E8088A">
        <w:rPr>
          <w:rFonts w:ascii="Century Gothic" w:hAnsi="Century Gothic"/>
          <w:lang w:val="fr-CA"/>
        </w:rPr>
        <w:t xml:space="preserve">: </w:t>
      </w:r>
    </w:p>
    <w:p w14:paraId="303FF83B" w14:textId="77777777" w:rsidR="00031715" w:rsidRDefault="00031715" w:rsidP="0097079B">
      <w:pPr>
        <w:pStyle w:val="Paragraphedeliste"/>
        <w:numPr>
          <w:ilvl w:val="0"/>
          <w:numId w:val="45"/>
        </w:numPr>
        <w:rPr>
          <w:rFonts w:ascii="Century Gothic" w:hAnsi="Century Gothic"/>
          <w:lang w:val="fr-CA"/>
        </w:rPr>
      </w:pPr>
      <w:r w:rsidRPr="0097079B">
        <w:rPr>
          <w:rFonts w:ascii="Century Gothic" w:hAnsi="Century Gothic"/>
          <w:lang w:val="fr-CA"/>
        </w:rPr>
        <w:t>L’énergie humaine qui est épuisé dans le tripe processus de production, échange, consommation de biens mat. Et services sociaux (pr créer valeur d’usage ou d’échange)</w:t>
      </w:r>
    </w:p>
    <w:p w14:paraId="2122C4B4" w14:textId="77777777" w:rsidR="0097079B" w:rsidRDefault="0097079B" w:rsidP="0097079B">
      <w:pPr>
        <w:pStyle w:val="Paragraphedeliste"/>
        <w:numPr>
          <w:ilvl w:val="0"/>
          <w:numId w:val="45"/>
        </w:numPr>
        <w:rPr>
          <w:rFonts w:ascii="Century Gothic" w:hAnsi="Century Gothic"/>
          <w:lang w:val="fr-CA"/>
        </w:rPr>
      </w:pPr>
      <w:r>
        <w:rPr>
          <w:rFonts w:ascii="Century Gothic" w:hAnsi="Century Gothic"/>
          <w:lang w:val="fr-CA"/>
        </w:rPr>
        <w:t xml:space="preserve">Base de l’organisation sociale ds </w:t>
      </w:r>
      <w:r w:rsidR="00734AE6">
        <w:rPr>
          <w:rFonts w:ascii="Century Gothic" w:hAnsi="Century Gothic"/>
          <w:lang w:val="fr-CA"/>
        </w:rPr>
        <w:t>tte société.</w:t>
      </w:r>
    </w:p>
    <w:p w14:paraId="4DE0FBFD" w14:textId="77777777" w:rsidR="00541C31" w:rsidRPr="0097079B" w:rsidRDefault="00541C31" w:rsidP="0097079B">
      <w:pPr>
        <w:pStyle w:val="Paragraphedeliste"/>
        <w:numPr>
          <w:ilvl w:val="0"/>
          <w:numId w:val="45"/>
        </w:numPr>
        <w:rPr>
          <w:rFonts w:ascii="Century Gothic" w:hAnsi="Century Gothic"/>
          <w:lang w:val="fr-CA"/>
        </w:rPr>
      </w:pPr>
      <w:r>
        <w:rPr>
          <w:rFonts w:ascii="Century Gothic" w:hAnsi="Century Gothic"/>
          <w:lang w:val="fr-CA"/>
        </w:rPr>
        <w:t>Sans travail rationnel : pas d’économies nationales, de reproductions matérielle et spirituelle par les êtres.</w:t>
      </w:r>
    </w:p>
    <w:p w14:paraId="4B300781" w14:textId="77777777" w:rsidR="00AD34CE" w:rsidRDefault="00AD34CE" w:rsidP="008B26A0">
      <w:pPr>
        <w:rPr>
          <w:rFonts w:ascii="Century Gothic" w:hAnsi="Century Gothic"/>
          <w:lang w:val="fr-CA"/>
        </w:rPr>
      </w:pPr>
      <w:r>
        <w:rPr>
          <w:rFonts w:ascii="Century Gothic" w:hAnsi="Century Gothic"/>
          <w:lang w:val="fr-CA"/>
        </w:rPr>
        <w:t>Unité de production : Usine</w:t>
      </w:r>
    </w:p>
    <w:p w14:paraId="0C9CBD9A" w14:textId="77777777" w:rsidR="00AD34CE" w:rsidRDefault="00AD34CE" w:rsidP="008B26A0">
      <w:pPr>
        <w:rPr>
          <w:rFonts w:ascii="Century Gothic" w:hAnsi="Century Gothic"/>
          <w:lang w:val="fr-CA"/>
        </w:rPr>
      </w:pPr>
      <w:r>
        <w:rPr>
          <w:rFonts w:ascii="Century Gothic" w:hAnsi="Century Gothic"/>
          <w:lang w:val="fr-CA"/>
        </w:rPr>
        <w:t xml:space="preserve">Unité d’échange : Magasin </w:t>
      </w:r>
    </w:p>
    <w:p w14:paraId="74227956" w14:textId="77777777" w:rsidR="00954649" w:rsidRDefault="00954649" w:rsidP="008B26A0">
      <w:pPr>
        <w:rPr>
          <w:rFonts w:ascii="Century Gothic" w:hAnsi="Century Gothic"/>
          <w:b/>
          <w:u w:val="single"/>
          <w:lang w:val="fr-CA"/>
        </w:rPr>
      </w:pPr>
    </w:p>
    <w:p w14:paraId="6995C184" w14:textId="77777777" w:rsidR="002D408D" w:rsidRPr="00143377" w:rsidRDefault="00706C29" w:rsidP="002D408D">
      <w:pPr>
        <w:tabs>
          <w:tab w:val="left" w:pos="5190"/>
        </w:tabs>
        <w:rPr>
          <w:rFonts w:ascii="Century Gothic" w:hAnsi="Century Gothic"/>
          <w:lang w:val="fr-CA"/>
        </w:rPr>
      </w:pPr>
      <w:r>
        <w:rPr>
          <w:rFonts w:ascii="Century Gothic" w:hAnsi="Century Gothic"/>
          <w:lang w:val="fr-CA"/>
        </w:rPr>
        <w:lastRenderedPageBreak/>
        <w:t xml:space="preserve">p. 70 </w:t>
      </w:r>
      <w:r w:rsidR="002D408D">
        <w:rPr>
          <w:rFonts w:ascii="Century Gothic" w:hAnsi="Century Gothic"/>
          <w:lang w:val="fr-CA"/>
        </w:rPr>
        <w:t>Conscience social :</w:t>
      </w:r>
    </w:p>
    <w:p w14:paraId="312DC6BC" w14:textId="77777777" w:rsidR="00CD0B9F" w:rsidRDefault="002D408D" w:rsidP="008B26A0">
      <w:pPr>
        <w:rPr>
          <w:rFonts w:ascii="Century Gothic" w:hAnsi="Century Gothic"/>
          <w:lang w:val="fr-CA"/>
        </w:rPr>
      </w:pPr>
      <w:r>
        <w:rPr>
          <w:rFonts w:ascii="Century Gothic" w:hAnsi="Century Gothic"/>
          <w:lang w:val="fr-CA"/>
        </w:rPr>
        <w:t>Celle des capitalistes (groupe dominant) est représenté de façon précise, par la recherche du profit max et l’accumulation des richesses matérielles.</w:t>
      </w:r>
    </w:p>
    <w:p w14:paraId="442DF5B6" w14:textId="77777777" w:rsidR="002D408D" w:rsidRDefault="002D408D" w:rsidP="008B26A0">
      <w:pPr>
        <w:rPr>
          <w:rFonts w:ascii="Century Gothic" w:hAnsi="Century Gothic"/>
          <w:lang w:val="fr-CA"/>
        </w:rPr>
      </w:pPr>
      <w:r>
        <w:rPr>
          <w:rFonts w:ascii="Century Gothic" w:hAnsi="Century Gothic"/>
          <w:lang w:val="fr-CA"/>
        </w:rPr>
        <w:t xml:space="preserve">Celle des travailleurs salariés est symbolisé (d’une façon précise) par la défense du salaire max et la lutte pr des conditions d’existence dignes ou justes. </w:t>
      </w:r>
    </w:p>
    <w:p w14:paraId="323811AC" w14:textId="77777777" w:rsidR="00F04438" w:rsidRDefault="00F04438" w:rsidP="008B26A0">
      <w:pPr>
        <w:rPr>
          <w:rFonts w:ascii="Century Gothic" w:hAnsi="Century Gothic"/>
          <w:lang w:val="fr-CA"/>
        </w:rPr>
      </w:pPr>
    </w:p>
    <w:p w14:paraId="2C0AC30F" w14:textId="77777777" w:rsidR="005822EE" w:rsidRDefault="005822EE" w:rsidP="005822EE">
      <w:pPr>
        <w:tabs>
          <w:tab w:val="left" w:pos="2100"/>
        </w:tabs>
        <w:rPr>
          <w:rFonts w:ascii="Century Gothic" w:hAnsi="Century Gothic"/>
          <w:lang w:val="fr-CA"/>
        </w:rPr>
      </w:pPr>
      <w:r>
        <w:rPr>
          <w:rFonts w:ascii="Century Gothic" w:hAnsi="Century Gothic"/>
          <w:lang w:val="fr-CA"/>
        </w:rPr>
        <w:t>Conditions de vie digne :</w:t>
      </w:r>
    </w:p>
    <w:p w14:paraId="33E9EC8B" w14:textId="77777777" w:rsidR="005822EE" w:rsidRDefault="005822EE" w:rsidP="008B26A0">
      <w:pPr>
        <w:rPr>
          <w:rFonts w:ascii="Century Gothic" w:hAnsi="Century Gothic"/>
          <w:lang w:val="fr-CA"/>
        </w:rPr>
      </w:pPr>
      <w:r>
        <w:rPr>
          <w:rFonts w:ascii="Century Gothic" w:hAnsi="Century Gothic"/>
          <w:lang w:val="fr-CA"/>
        </w:rPr>
        <w:t>Capacité de satisfaire ses besoins biologiques (nourrir, logement, vêtir, sommeil en sécurité) et besoins socioculturelles (éducation, loisirs, dévotion religieuse)</w:t>
      </w:r>
      <w:r w:rsidR="00C54DE2">
        <w:rPr>
          <w:rFonts w:ascii="Century Gothic" w:hAnsi="Century Gothic"/>
          <w:lang w:val="fr-CA"/>
        </w:rPr>
        <w:t xml:space="preserve">. </w:t>
      </w:r>
    </w:p>
    <w:p w14:paraId="30245F06" w14:textId="77777777" w:rsidR="0060534D" w:rsidRDefault="0060534D" w:rsidP="008B26A0">
      <w:pPr>
        <w:rPr>
          <w:rFonts w:ascii="Century Gothic" w:hAnsi="Century Gothic"/>
          <w:lang w:val="fr-CA"/>
        </w:rPr>
      </w:pPr>
      <w:r>
        <w:rPr>
          <w:rFonts w:ascii="Century Gothic" w:hAnsi="Century Gothic"/>
          <w:lang w:val="fr-CA"/>
        </w:rPr>
        <w:t xml:space="preserve">Réforme est un changement partiel des rapports économiques, </w:t>
      </w:r>
      <w:r w:rsidR="00B6029F">
        <w:rPr>
          <w:rFonts w:ascii="Century Gothic" w:hAnsi="Century Gothic"/>
          <w:lang w:val="fr-CA"/>
        </w:rPr>
        <w:t xml:space="preserve">idéologiques, </w:t>
      </w:r>
      <w:r>
        <w:rPr>
          <w:rFonts w:ascii="Century Gothic" w:hAnsi="Century Gothic"/>
          <w:lang w:val="fr-CA"/>
        </w:rPr>
        <w:t>politiques et/ou des rapports juridiques</w:t>
      </w:r>
    </w:p>
    <w:p w14:paraId="7E5E2A70" w14:textId="77777777" w:rsidR="00B6029F" w:rsidRDefault="00B6029F" w:rsidP="00B6029F">
      <w:pPr>
        <w:pStyle w:val="Paragraphedeliste"/>
        <w:numPr>
          <w:ilvl w:val="0"/>
          <w:numId w:val="35"/>
        </w:numPr>
        <w:rPr>
          <w:rFonts w:ascii="Century Gothic" w:hAnsi="Century Gothic"/>
          <w:lang w:val="fr-CA"/>
        </w:rPr>
      </w:pPr>
      <w:r>
        <w:rPr>
          <w:rFonts w:ascii="Century Gothic" w:hAnsi="Century Gothic"/>
          <w:lang w:val="fr-CA"/>
        </w:rPr>
        <w:t>Économique</w:t>
      </w:r>
    </w:p>
    <w:p w14:paraId="7D8F12E7" w14:textId="77777777" w:rsidR="00B6029F" w:rsidRDefault="00B6029F" w:rsidP="00B6029F">
      <w:pPr>
        <w:pStyle w:val="Paragraphedeliste"/>
        <w:rPr>
          <w:rFonts w:ascii="Century Gothic" w:hAnsi="Century Gothic"/>
          <w:lang w:val="fr-CA"/>
        </w:rPr>
      </w:pPr>
      <w:r>
        <w:rPr>
          <w:rFonts w:ascii="Century Gothic" w:hAnsi="Century Gothic"/>
          <w:lang w:val="fr-CA"/>
        </w:rPr>
        <w:t>Ex. aug de salaire = réforme</w:t>
      </w:r>
    </w:p>
    <w:p w14:paraId="74D530CF" w14:textId="77777777" w:rsidR="00B6029F" w:rsidRDefault="00B6029F" w:rsidP="00B6029F">
      <w:pPr>
        <w:pStyle w:val="Paragraphedeliste"/>
        <w:rPr>
          <w:rFonts w:ascii="Century Gothic" w:hAnsi="Century Gothic"/>
          <w:lang w:val="fr-CA"/>
        </w:rPr>
      </w:pPr>
    </w:p>
    <w:p w14:paraId="31BE7002" w14:textId="77777777" w:rsidR="00B6029F" w:rsidRDefault="00B6029F" w:rsidP="00B6029F">
      <w:pPr>
        <w:pStyle w:val="Paragraphedeliste"/>
        <w:numPr>
          <w:ilvl w:val="0"/>
          <w:numId w:val="35"/>
        </w:numPr>
        <w:rPr>
          <w:rFonts w:ascii="Century Gothic" w:hAnsi="Century Gothic"/>
          <w:lang w:val="fr-CA"/>
        </w:rPr>
      </w:pPr>
      <w:r>
        <w:rPr>
          <w:rFonts w:ascii="Century Gothic" w:hAnsi="Century Gothic"/>
          <w:lang w:val="fr-CA"/>
        </w:rPr>
        <w:t>Idéologique (de type académique)</w:t>
      </w:r>
    </w:p>
    <w:p w14:paraId="71DBCB79" w14:textId="77777777" w:rsidR="00B6029F" w:rsidRDefault="00B6029F" w:rsidP="00B6029F">
      <w:pPr>
        <w:pStyle w:val="Paragraphedeliste"/>
        <w:rPr>
          <w:rFonts w:ascii="Century Gothic" w:hAnsi="Century Gothic"/>
          <w:lang w:val="fr-CA"/>
        </w:rPr>
      </w:pPr>
      <w:r>
        <w:rPr>
          <w:rFonts w:ascii="Century Gothic" w:hAnsi="Century Gothic"/>
          <w:lang w:val="fr-CA"/>
        </w:rPr>
        <w:t>Transf des diff programmes des facultés = réforme</w:t>
      </w:r>
    </w:p>
    <w:p w14:paraId="1819DD7E" w14:textId="77777777" w:rsidR="00B6029F" w:rsidRDefault="00B6029F" w:rsidP="00B6029F">
      <w:pPr>
        <w:pStyle w:val="Paragraphedeliste"/>
        <w:rPr>
          <w:rFonts w:ascii="Century Gothic" w:hAnsi="Century Gothic"/>
          <w:lang w:val="fr-CA"/>
        </w:rPr>
      </w:pPr>
    </w:p>
    <w:p w14:paraId="3352DA0E" w14:textId="77777777" w:rsidR="00B6029F" w:rsidRDefault="002F60FA" w:rsidP="00B6029F">
      <w:pPr>
        <w:pStyle w:val="Paragraphedeliste"/>
        <w:numPr>
          <w:ilvl w:val="0"/>
          <w:numId w:val="35"/>
        </w:numPr>
        <w:rPr>
          <w:rFonts w:ascii="Century Gothic" w:hAnsi="Century Gothic"/>
          <w:lang w:val="fr-CA"/>
        </w:rPr>
      </w:pPr>
      <w:r>
        <w:rPr>
          <w:rFonts w:ascii="Century Gothic" w:hAnsi="Century Gothic"/>
          <w:lang w:val="fr-CA"/>
        </w:rPr>
        <w:t>Politique</w:t>
      </w:r>
    </w:p>
    <w:p w14:paraId="0C84162B" w14:textId="77777777" w:rsidR="00B6029F" w:rsidRDefault="002F60FA" w:rsidP="00B6029F">
      <w:pPr>
        <w:pStyle w:val="Paragraphedeliste"/>
        <w:rPr>
          <w:rFonts w:ascii="Century Gothic" w:hAnsi="Century Gothic"/>
          <w:lang w:val="fr-CA"/>
        </w:rPr>
      </w:pPr>
      <w:r>
        <w:rPr>
          <w:rFonts w:ascii="Century Gothic" w:hAnsi="Century Gothic"/>
          <w:lang w:val="fr-CA"/>
        </w:rPr>
        <w:t>Rapatriement de la constitution de l’Angleterre au Canada = réforme</w:t>
      </w:r>
    </w:p>
    <w:p w14:paraId="4253233F" w14:textId="77777777" w:rsidR="001F60F5" w:rsidRDefault="001F60F5" w:rsidP="00B6029F">
      <w:pPr>
        <w:pStyle w:val="Paragraphedeliste"/>
        <w:rPr>
          <w:rFonts w:ascii="Century Gothic" w:hAnsi="Century Gothic"/>
          <w:lang w:val="fr-CA"/>
        </w:rPr>
      </w:pPr>
    </w:p>
    <w:p w14:paraId="0A7C0780" w14:textId="77777777" w:rsidR="001F60F5" w:rsidRDefault="001F60F5" w:rsidP="001F60F5">
      <w:pPr>
        <w:pStyle w:val="Paragraphedeliste"/>
        <w:numPr>
          <w:ilvl w:val="0"/>
          <w:numId w:val="35"/>
        </w:numPr>
        <w:rPr>
          <w:rFonts w:ascii="Century Gothic" w:hAnsi="Century Gothic"/>
          <w:lang w:val="fr-CA"/>
        </w:rPr>
      </w:pPr>
      <w:r>
        <w:rPr>
          <w:rFonts w:ascii="Century Gothic" w:hAnsi="Century Gothic"/>
          <w:lang w:val="fr-CA"/>
        </w:rPr>
        <w:t>Juridique</w:t>
      </w:r>
    </w:p>
    <w:p w14:paraId="53386449" w14:textId="77777777" w:rsidR="00AA5BBD" w:rsidRDefault="00AA5BBD" w:rsidP="00AA5BBD">
      <w:pPr>
        <w:pStyle w:val="Paragraphedeliste"/>
        <w:rPr>
          <w:rFonts w:ascii="Century Gothic" w:hAnsi="Century Gothic"/>
          <w:lang w:val="fr-CA"/>
        </w:rPr>
      </w:pPr>
      <w:r>
        <w:rPr>
          <w:rFonts w:ascii="Century Gothic" w:hAnsi="Century Gothic"/>
          <w:lang w:val="fr-CA"/>
        </w:rPr>
        <w:t>Loi sur le salaire min</w:t>
      </w:r>
      <w:r w:rsidR="0007113B">
        <w:rPr>
          <w:rFonts w:ascii="Century Gothic" w:hAnsi="Century Gothic"/>
          <w:lang w:val="fr-CA"/>
        </w:rPr>
        <w:t xml:space="preserve"> qui stipule une aug de 5% = réforme</w:t>
      </w:r>
    </w:p>
    <w:p w14:paraId="356C137F" w14:textId="77777777" w:rsidR="00996030" w:rsidRPr="00996030" w:rsidRDefault="00996030" w:rsidP="00996030">
      <w:pPr>
        <w:rPr>
          <w:rFonts w:ascii="Century Gothic" w:hAnsi="Century Gothic"/>
          <w:lang w:val="fr-CA"/>
        </w:rPr>
      </w:pPr>
      <w:r>
        <w:rPr>
          <w:rFonts w:ascii="Century Gothic" w:hAnsi="Century Gothic"/>
          <w:lang w:val="fr-CA"/>
        </w:rPr>
        <w:t>Par contre, la révolution est une transf des 4 types de rapports</w:t>
      </w:r>
    </w:p>
    <w:p w14:paraId="0E34B3D9" w14:textId="77777777" w:rsidR="00755D52" w:rsidRDefault="006117EE" w:rsidP="008B26A0">
      <w:pPr>
        <w:rPr>
          <w:rFonts w:ascii="Century Gothic" w:hAnsi="Century Gothic"/>
          <w:lang w:val="fr-CA"/>
        </w:rPr>
      </w:pPr>
      <w:r>
        <w:rPr>
          <w:rFonts w:ascii="Century Gothic" w:hAnsi="Century Gothic"/>
          <w:lang w:val="fr-CA"/>
        </w:rPr>
        <w:t>L</w:t>
      </w:r>
      <w:r w:rsidR="00446ECD">
        <w:rPr>
          <w:rFonts w:ascii="Century Gothic" w:hAnsi="Century Gothic"/>
          <w:lang w:val="fr-CA"/>
        </w:rPr>
        <w:t>’angle</w:t>
      </w:r>
      <w:r>
        <w:rPr>
          <w:rFonts w:ascii="Century Gothic" w:hAnsi="Century Gothic"/>
          <w:lang w:val="fr-CA"/>
        </w:rPr>
        <w:t xml:space="preserve"> économique</w:t>
      </w:r>
      <w:r w:rsidR="00884E8A">
        <w:rPr>
          <w:rFonts w:ascii="Century Gothic" w:hAnsi="Century Gothic"/>
          <w:lang w:val="fr-CA"/>
        </w:rPr>
        <w:t xml:space="preserve"> de transformation i</w:t>
      </w:r>
      <w:r>
        <w:rPr>
          <w:rFonts w:ascii="Century Gothic" w:hAnsi="Century Gothic"/>
          <w:lang w:val="fr-CA"/>
        </w:rPr>
        <w:t>mplique l’émergence de 2 classes sociales fond (capitalistes et trav sal.)</w:t>
      </w:r>
    </w:p>
    <w:p w14:paraId="16E454F7" w14:textId="77777777" w:rsidR="006117EE" w:rsidRDefault="00446ECD" w:rsidP="008B26A0">
      <w:pPr>
        <w:rPr>
          <w:rFonts w:ascii="Century Gothic" w:hAnsi="Century Gothic"/>
          <w:lang w:val="fr-CA"/>
        </w:rPr>
      </w:pPr>
      <w:r>
        <w:rPr>
          <w:rFonts w:ascii="Century Gothic" w:hAnsi="Century Gothic"/>
          <w:lang w:val="fr-CA"/>
        </w:rPr>
        <w:t>L’angle</w:t>
      </w:r>
      <w:r w:rsidR="006117EE">
        <w:rPr>
          <w:rFonts w:ascii="Century Gothic" w:hAnsi="Century Gothic"/>
          <w:lang w:val="fr-CA"/>
        </w:rPr>
        <w:t xml:space="preserve"> idéologique emmène la réforme protestante (p. 81)</w:t>
      </w:r>
    </w:p>
    <w:p w14:paraId="509C45FF" w14:textId="77777777" w:rsidR="00884E8A" w:rsidRDefault="00446ECD" w:rsidP="008B26A0">
      <w:pPr>
        <w:rPr>
          <w:rFonts w:ascii="Century Gothic" w:hAnsi="Century Gothic"/>
          <w:lang w:val="fr-CA"/>
        </w:rPr>
      </w:pPr>
      <w:r>
        <w:rPr>
          <w:rFonts w:ascii="Century Gothic" w:hAnsi="Century Gothic"/>
          <w:lang w:val="fr-CA"/>
        </w:rPr>
        <w:t>L’angle</w:t>
      </w:r>
      <w:r w:rsidR="00884E8A">
        <w:rPr>
          <w:rFonts w:ascii="Century Gothic" w:hAnsi="Century Gothic"/>
          <w:lang w:val="fr-CA"/>
        </w:rPr>
        <w:t xml:space="preserve"> sinticotechno technque et </w:t>
      </w:r>
    </w:p>
    <w:p w14:paraId="16361F4E" w14:textId="77777777" w:rsidR="00884E8A" w:rsidRDefault="00884E8A" w:rsidP="008B26A0">
      <w:pPr>
        <w:rPr>
          <w:rFonts w:ascii="Century Gothic" w:hAnsi="Century Gothic"/>
          <w:lang w:val="fr-CA"/>
        </w:rPr>
      </w:pPr>
      <w:r>
        <w:rPr>
          <w:rFonts w:ascii="Century Gothic" w:hAnsi="Century Gothic"/>
          <w:lang w:val="fr-CA"/>
        </w:rPr>
        <w:t xml:space="preserve">L’angle politique conduit aux 2 grandes révolutions modernes </w:t>
      </w:r>
      <w:r w:rsidR="00450446">
        <w:rPr>
          <w:rFonts w:ascii="Century Gothic" w:hAnsi="Century Gothic"/>
          <w:lang w:val="fr-CA"/>
        </w:rPr>
        <w:t xml:space="preserve">(Anglaise qui institut le </w:t>
      </w:r>
      <w:r w:rsidR="00814EC4">
        <w:rPr>
          <w:rFonts w:ascii="Century Gothic" w:hAnsi="Century Gothic"/>
          <w:lang w:val="fr-CA"/>
        </w:rPr>
        <w:t>régime</w:t>
      </w:r>
      <w:r w:rsidR="00450446">
        <w:rPr>
          <w:rFonts w:ascii="Century Gothic" w:hAnsi="Century Gothic"/>
          <w:lang w:val="fr-CA"/>
        </w:rPr>
        <w:t xml:space="preserve"> parlementaire et </w:t>
      </w:r>
      <w:r w:rsidR="00814EC4">
        <w:rPr>
          <w:rFonts w:ascii="Century Gothic" w:hAnsi="Century Gothic"/>
          <w:lang w:val="fr-CA"/>
        </w:rPr>
        <w:t>Française</w:t>
      </w:r>
      <w:r w:rsidR="00450446">
        <w:rPr>
          <w:rFonts w:ascii="Century Gothic" w:hAnsi="Century Gothic"/>
          <w:lang w:val="fr-CA"/>
        </w:rPr>
        <w:t xml:space="preserve"> qui </w:t>
      </w:r>
      <w:r w:rsidR="00814EC4">
        <w:rPr>
          <w:rFonts w:ascii="Century Gothic" w:hAnsi="Century Gothic"/>
          <w:lang w:val="fr-CA"/>
        </w:rPr>
        <w:t>institut le régime républicain)</w:t>
      </w:r>
    </w:p>
    <w:p w14:paraId="355BBABE" w14:textId="77777777" w:rsidR="00A455EB" w:rsidRDefault="00A455EB" w:rsidP="008B26A0">
      <w:pPr>
        <w:rPr>
          <w:rFonts w:ascii="Century Gothic" w:hAnsi="Century Gothic"/>
          <w:lang w:val="fr-CA"/>
        </w:rPr>
      </w:pPr>
      <w:r>
        <w:rPr>
          <w:rFonts w:ascii="Century Gothic" w:hAnsi="Century Gothic"/>
          <w:lang w:val="fr-CA"/>
        </w:rPr>
        <w:t>Conflit social</w:t>
      </w:r>
      <w:r w:rsidR="00755D52">
        <w:rPr>
          <w:rFonts w:ascii="Century Gothic" w:hAnsi="Century Gothic"/>
          <w:lang w:val="fr-CA"/>
        </w:rPr>
        <w:t xml:space="preserve">, </w:t>
      </w:r>
      <w:r w:rsidR="005822EE">
        <w:rPr>
          <w:rFonts w:ascii="Century Gothic" w:hAnsi="Century Gothic"/>
          <w:lang w:val="fr-CA"/>
        </w:rPr>
        <w:t xml:space="preserve">Cont. Historique. </w:t>
      </w:r>
      <w:r w:rsidR="00755D52">
        <w:rPr>
          <w:rFonts w:ascii="Century Gothic" w:hAnsi="Century Gothic"/>
          <w:lang w:val="fr-CA"/>
        </w:rPr>
        <w:t>, Capitalisme moderne et … (ancien?)</w:t>
      </w:r>
    </w:p>
    <w:p w14:paraId="1B17E8D6" w14:textId="77777777" w:rsidR="004004A5" w:rsidRDefault="004004A5" w:rsidP="008B26A0">
      <w:pPr>
        <w:rPr>
          <w:rFonts w:ascii="Century Gothic" w:hAnsi="Century Gothic"/>
          <w:u w:val="single"/>
          <w:lang w:val="fr-CA"/>
        </w:rPr>
      </w:pPr>
    </w:p>
    <w:p w14:paraId="7F4C1D19" w14:textId="77777777" w:rsidR="004004A5" w:rsidRDefault="004004A5" w:rsidP="008B26A0">
      <w:pPr>
        <w:rPr>
          <w:rFonts w:ascii="Century Gothic" w:hAnsi="Century Gothic"/>
          <w:u w:val="single"/>
          <w:lang w:val="fr-CA"/>
        </w:rPr>
      </w:pPr>
    </w:p>
    <w:p w14:paraId="2605539A" w14:textId="77777777" w:rsidR="00814EC4" w:rsidRDefault="00814EC4" w:rsidP="008B26A0">
      <w:pPr>
        <w:rPr>
          <w:rFonts w:ascii="Century Gothic" w:hAnsi="Century Gothic"/>
          <w:u w:val="single"/>
          <w:lang w:val="fr-CA"/>
        </w:rPr>
      </w:pPr>
      <w:r>
        <w:rPr>
          <w:rFonts w:ascii="Century Gothic" w:hAnsi="Century Gothic"/>
          <w:u w:val="single"/>
          <w:lang w:val="fr-CA"/>
        </w:rPr>
        <w:t xml:space="preserve">QUESTIONS </w:t>
      </w:r>
      <w:r w:rsidR="004004A5">
        <w:rPr>
          <w:rFonts w:ascii="Century Gothic" w:hAnsi="Century Gothic"/>
          <w:u w:val="single"/>
          <w:lang w:val="fr-CA"/>
        </w:rPr>
        <w:t xml:space="preserve">de </w:t>
      </w:r>
      <w:r w:rsidR="003F2E90">
        <w:rPr>
          <w:rFonts w:ascii="Century Gothic" w:hAnsi="Century Gothic"/>
          <w:u w:val="single"/>
          <w:lang w:val="fr-CA"/>
        </w:rPr>
        <w:t>révision</w:t>
      </w:r>
    </w:p>
    <w:p w14:paraId="3564F6D0" w14:textId="77777777" w:rsidR="00814EC4" w:rsidRDefault="007A78AE" w:rsidP="008B26A0">
      <w:pPr>
        <w:rPr>
          <w:rFonts w:ascii="Century Gothic" w:hAnsi="Century Gothic"/>
          <w:lang w:val="fr-CA"/>
        </w:rPr>
      </w:pPr>
      <w:r>
        <w:rPr>
          <w:rFonts w:ascii="Century Gothic" w:hAnsi="Century Gothic"/>
          <w:lang w:val="fr-CA"/>
        </w:rPr>
        <w:t>1. Essaye d’établir des rapports entre le processus de socialisation, les normes, les rôles, les statuts et l’organisation</w:t>
      </w:r>
      <w:r w:rsidR="00D20FBD">
        <w:rPr>
          <w:rFonts w:ascii="Century Gothic" w:hAnsi="Century Gothic"/>
          <w:lang w:val="fr-CA"/>
        </w:rPr>
        <w:t>.</w:t>
      </w:r>
    </w:p>
    <w:p w14:paraId="7D5D686B" w14:textId="77777777" w:rsidR="00D20FBD" w:rsidRDefault="00D20FBD" w:rsidP="008B26A0">
      <w:pPr>
        <w:rPr>
          <w:rFonts w:ascii="Century Gothic" w:hAnsi="Century Gothic"/>
          <w:lang w:val="fr-CA"/>
        </w:rPr>
      </w:pPr>
      <w:r>
        <w:rPr>
          <w:rFonts w:ascii="Century Gothic" w:hAnsi="Century Gothic"/>
          <w:lang w:val="fr-CA"/>
        </w:rPr>
        <w:lastRenderedPageBreak/>
        <w:t>2. Essaye de montrer les relations entre les classes sociales</w:t>
      </w:r>
      <w:r w:rsidR="00155D33">
        <w:rPr>
          <w:rFonts w:ascii="Century Gothic" w:hAnsi="Century Gothic"/>
          <w:lang w:val="fr-CA"/>
        </w:rPr>
        <w:t xml:space="preserve">  -- dominant et dominé</w:t>
      </w:r>
      <w:r>
        <w:rPr>
          <w:rFonts w:ascii="Century Gothic" w:hAnsi="Century Gothic"/>
          <w:lang w:val="fr-CA"/>
        </w:rPr>
        <w:t>, conflits, conscience et le changement</w:t>
      </w:r>
      <w:r w:rsidR="008D24D4">
        <w:rPr>
          <w:rFonts w:ascii="Century Gothic" w:hAnsi="Century Gothic"/>
          <w:lang w:val="fr-CA"/>
        </w:rPr>
        <w:t>.</w:t>
      </w:r>
    </w:p>
    <w:p w14:paraId="037BCF6E" w14:textId="77777777" w:rsidR="008D24D4" w:rsidRDefault="008D24D4" w:rsidP="008B26A0">
      <w:pPr>
        <w:rPr>
          <w:rFonts w:ascii="Century Gothic" w:hAnsi="Century Gothic"/>
          <w:lang w:val="fr-CA"/>
        </w:rPr>
      </w:pPr>
      <w:r>
        <w:rPr>
          <w:rFonts w:ascii="Century Gothic" w:hAnsi="Century Gothic"/>
          <w:lang w:val="fr-CA"/>
        </w:rPr>
        <w:t xml:space="preserve">3. </w:t>
      </w:r>
      <w:r w:rsidR="00155D33">
        <w:rPr>
          <w:rFonts w:ascii="Century Gothic" w:hAnsi="Century Gothic"/>
          <w:lang w:val="fr-CA"/>
        </w:rPr>
        <w:t>Pq le mode de connaissance scientifique a-t-il été créée par la bourgeoisie ou capitalisme.</w:t>
      </w:r>
    </w:p>
    <w:p w14:paraId="3FD15A7F" w14:textId="77777777" w:rsidR="004004A5" w:rsidRPr="00814EC4" w:rsidRDefault="004004A5" w:rsidP="008B26A0">
      <w:pPr>
        <w:rPr>
          <w:rFonts w:ascii="Century Gothic" w:hAnsi="Century Gothic"/>
          <w:lang w:val="fr-CA"/>
        </w:rPr>
      </w:pPr>
    </w:p>
    <w:p w14:paraId="5D898211" w14:textId="77777777" w:rsidR="00996030" w:rsidRPr="00CD0B9F" w:rsidRDefault="00996030" w:rsidP="008B26A0">
      <w:pPr>
        <w:rPr>
          <w:rFonts w:ascii="Century Gothic" w:hAnsi="Century Gothic"/>
          <w:lang w:val="fr-CA"/>
        </w:rPr>
      </w:pPr>
    </w:p>
    <w:sectPr w:rsidR="00996030" w:rsidRPr="00CD0B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CD04B" w14:textId="77777777" w:rsidR="00094C90" w:rsidRDefault="00094C90" w:rsidP="00F14B45">
      <w:pPr>
        <w:spacing w:after="0" w:line="240" w:lineRule="auto"/>
      </w:pPr>
      <w:r>
        <w:separator/>
      </w:r>
    </w:p>
  </w:endnote>
  <w:endnote w:type="continuationSeparator" w:id="0">
    <w:p w14:paraId="5B612AF3" w14:textId="77777777" w:rsidR="00094C90" w:rsidRDefault="00094C90" w:rsidP="00F14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862AC1" w14:textId="77777777" w:rsidR="00094C90" w:rsidRDefault="00094C90" w:rsidP="00F14B45">
      <w:pPr>
        <w:spacing w:after="0" w:line="240" w:lineRule="auto"/>
      </w:pPr>
      <w:r>
        <w:separator/>
      </w:r>
    </w:p>
  </w:footnote>
  <w:footnote w:type="continuationSeparator" w:id="0">
    <w:p w14:paraId="7E03A3AF" w14:textId="77777777" w:rsidR="00094C90" w:rsidRDefault="00094C90" w:rsidP="00F14B4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195"/>
    <w:multiLevelType w:val="hybridMultilevel"/>
    <w:tmpl w:val="E0D6316C"/>
    <w:lvl w:ilvl="0" w:tplc="04090013">
      <w:start w:val="1"/>
      <w:numFmt w:val="upperRoman"/>
      <w:lvlText w:val="%1."/>
      <w:lvlJc w:val="righ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C05E52"/>
    <w:multiLevelType w:val="hybridMultilevel"/>
    <w:tmpl w:val="E8C20E7C"/>
    <w:lvl w:ilvl="0" w:tplc="0409000B">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E2953"/>
    <w:multiLevelType w:val="hybridMultilevel"/>
    <w:tmpl w:val="30CC76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12141"/>
    <w:multiLevelType w:val="hybridMultilevel"/>
    <w:tmpl w:val="066003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120427"/>
    <w:multiLevelType w:val="hybridMultilevel"/>
    <w:tmpl w:val="0556FD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8C23AF"/>
    <w:multiLevelType w:val="hybridMultilevel"/>
    <w:tmpl w:val="388831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055F87"/>
    <w:multiLevelType w:val="hybridMultilevel"/>
    <w:tmpl w:val="54E2F6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CF6558"/>
    <w:multiLevelType w:val="hybridMultilevel"/>
    <w:tmpl w:val="2ACE8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EB1567"/>
    <w:multiLevelType w:val="hybridMultilevel"/>
    <w:tmpl w:val="AA38CD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4D3E97"/>
    <w:multiLevelType w:val="hybridMultilevel"/>
    <w:tmpl w:val="B0D2F6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540158"/>
    <w:multiLevelType w:val="hybridMultilevel"/>
    <w:tmpl w:val="D4A2F8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C11092"/>
    <w:multiLevelType w:val="hybridMultilevel"/>
    <w:tmpl w:val="EBE8D0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C55CA2"/>
    <w:multiLevelType w:val="hybridMultilevel"/>
    <w:tmpl w:val="069A92F2"/>
    <w:lvl w:ilvl="0" w:tplc="0409000B">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CE32D9"/>
    <w:multiLevelType w:val="hybridMultilevel"/>
    <w:tmpl w:val="B31CAE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B2687B"/>
    <w:multiLevelType w:val="hybridMultilevel"/>
    <w:tmpl w:val="9D0668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E87937"/>
    <w:multiLevelType w:val="hybridMultilevel"/>
    <w:tmpl w:val="5562068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BC51BA"/>
    <w:multiLevelType w:val="hybridMultilevel"/>
    <w:tmpl w:val="7536FBA4"/>
    <w:lvl w:ilvl="0" w:tplc="689C9B2C">
      <w:start w:val="1944"/>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EB74E1"/>
    <w:multiLevelType w:val="hybridMultilevel"/>
    <w:tmpl w:val="5C2C8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DA5B0B"/>
    <w:multiLevelType w:val="hybridMultilevel"/>
    <w:tmpl w:val="63FA04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8A1EB8"/>
    <w:multiLevelType w:val="hybridMultilevel"/>
    <w:tmpl w:val="4198DA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043DD"/>
    <w:multiLevelType w:val="hybridMultilevel"/>
    <w:tmpl w:val="6C0CAA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F713DB"/>
    <w:multiLevelType w:val="hybridMultilevel"/>
    <w:tmpl w:val="347CF2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2E1ED3"/>
    <w:multiLevelType w:val="hybridMultilevel"/>
    <w:tmpl w:val="5204C7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09266B"/>
    <w:multiLevelType w:val="hybridMultilevel"/>
    <w:tmpl w:val="3BD4B0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BB319B"/>
    <w:multiLevelType w:val="hybridMultilevel"/>
    <w:tmpl w:val="BEC63CC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D05700"/>
    <w:multiLevelType w:val="hybridMultilevel"/>
    <w:tmpl w:val="C9FC78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EB3710"/>
    <w:multiLevelType w:val="hybridMultilevel"/>
    <w:tmpl w:val="EDEE694C"/>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6B7F70"/>
    <w:multiLevelType w:val="hybridMultilevel"/>
    <w:tmpl w:val="8006FE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405300"/>
    <w:multiLevelType w:val="hybridMultilevel"/>
    <w:tmpl w:val="FA1C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7D7EA2"/>
    <w:multiLevelType w:val="hybridMultilevel"/>
    <w:tmpl w:val="8E5ABD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6A0FB1"/>
    <w:multiLevelType w:val="hybridMultilevel"/>
    <w:tmpl w:val="4306BFF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9432B3"/>
    <w:multiLevelType w:val="hybridMultilevel"/>
    <w:tmpl w:val="178A6D62"/>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nsid w:val="68DA3317"/>
    <w:multiLevelType w:val="hybridMultilevel"/>
    <w:tmpl w:val="5A04AB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C06C94"/>
    <w:multiLevelType w:val="hybridMultilevel"/>
    <w:tmpl w:val="7DA825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EF78BA"/>
    <w:multiLevelType w:val="hybridMultilevel"/>
    <w:tmpl w:val="9B047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CD3415"/>
    <w:multiLevelType w:val="hybridMultilevel"/>
    <w:tmpl w:val="432C75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617C49"/>
    <w:multiLevelType w:val="hybridMultilevel"/>
    <w:tmpl w:val="3B8A65C4"/>
    <w:lvl w:ilvl="0" w:tplc="E92CCABC">
      <w:start w:val="1944"/>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8937D0"/>
    <w:multiLevelType w:val="hybridMultilevel"/>
    <w:tmpl w:val="C4DE1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1356EB"/>
    <w:multiLevelType w:val="hybridMultilevel"/>
    <w:tmpl w:val="829C38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8A1FF1"/>
    <w:multiLevelType w:val="hybridMultilevel"/>
    <w:tmpl w:val="561A8B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895604"/>
    <w:multiLevelType w:val="hybridMultilevel"/>
    <w:tmpl w:val="7304E9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185087"/>
    <w:multiLevelType w:val="hybridMultilevel"/>
    <w:tmpl w:val="0462A0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031AC3"/>
    <w:multiLevelType w:val="hybridMultilevel"/>
    <w:tmpl w:val="CF044C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3">
    <w:nsid w:val="7DE45FEF"/>
    <w:multiLevelType w:val="hybridMultilevel"/>
    <w:tmpl w:val="1B0ACC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7C0EF7"/>
    <w:multiLevelType w:val="hybridMultilevel"/>
    <w:tmpl w:val="833E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33"/>
  </w:num>
  <w:num w:numId="4">
    <w:abstractNumId w:val="16"/>
  </w:num>
  <w:num w:numId="5">
    <w:abstractNumId w:val="36"/>
  </w:num>
  <w:num w:numId="6">
    <w:abstractNumId w:val="21"/>
  </w:num>
  <w:num w:numId="7">
    <w:abstractNumId w:val="13"/>
  </w:num>
  <w:num w:numId="8">
    <w:abstractNumId w:val="40"/>
  </w:num>
  <w:num w:numId="9">
    <w:abstractNumId w:val="39"/>
  </w:num>
  <w:num w:numId="10">
    <w:abstractNumId w:val="9"/>
  </w:num>
  <w:num w:numId="11">
    <w:abstractNumId w:val="38"/>
  </w:num>
  <w:num w:numId="12">
    <w:abstractNumId w:val="18"/>
  </w:num>
  <w:num w:numId="13">
    <w:abstractNumId w:val="3"/>
  </w:num>
  <w:num w:numId="14">
    <w:abstractNumId w:val="34"/>
  </w:num>
  <w:num w:numId="15">
    <w:abstractNumId w:val="30"/>
  </w:num>
  <w:num w:numId="16">
    <w:abstractNumId w:val="15"/>
  </w:num>
  <w:num w:numId="17">
    <w:abstractNumId w:val="22"/>
  </w:num>
  <w:num w:numId="18">
    <w:abstractNumId w:val="12"/>
  </w:num>
  <w:num w:numId="19">
    <w:abstractNumId w:val="41"/>
  </w:num>
  <w:num w:numId="20">
    <w:abstractNumId w:val="37"/>
  </w:num>
  <w:num w:numId="21">
    <w:abstractNumId w:val="44"/>
  </w:num>
  <w:num w:numId="22">
    <w:abstractNumId w:val="42"/>
  </w:num>
  <w:num w:numId="23">
    <w:abstractNumId w:val="31"/>
  </w:num>
  <w:num w:numId="24">
    <w:abstractNumId w:val="1"/>
  </w:num>
  <w:num w:numId="25">
    <w:abstractNumId w:val="43"/>
  </w:num>
  <w:num w:numId="26">
    <w:abstractNumId w:val="7"/>
  </w:num>
  <w:num w:numId="27">
    <w:abstractNumId w:val="6"/>
  </w:num>
  <w:num w:numId="28">
    <w:abstractNumId w:val="5"/>
  </w:num>
  <w:num w:numId="29">
    <w:abstractNumId w:val="29"/>
  </w:num>
  <w:num w:numId="30">
    <w:abstractNumId w:val="28"/>
  </w:num>
  <w:num w:numId="31">
    <w:abstractNumId w:val="24"/>
  </w:num>
  <w:num w:numId="32">
    <w:abstractNumId w:val="4"/>
  </w:num>
  <w:num w:numId="33">
    <w:abstractNumId w:val="35"/>
  </w:num>
  <w:num w:numId="34">
    <w:abstractNumId w:val="8"/>
  </w:num>
  <w:num w:numId="35">
    <w:abstractNumId w:val="10"/>
  </w:num>
  <w:num w:numId="36">
    <w:abstractNumId w:val="26"/>
  </w:num>
  <w:num w:numId="37">
    <w:abstractNumId w:val="17"/>
  </w:num>
  <w:num w:numId="38">
    <w:abstractNumId w:val="27"/>
  </w:num>
  <w:num w:numId="39">
    <w:abstractNumId w:val="23"/>
  </w:num>
  <w:num w:numId="40">
    <w:abstractNumId w:val="0"/>
  </w:num>
  <w:num w:numId="41">
    <w:abstractNumId w:val="25"/>
  </w:num>
  <w:num w:numId="42">
    <w:abstractNumId w:val="2"/>
  </w:num>
  <w:num w:numId="43">
    <w:abstractNumId w:val="11"/>
  </w:num>
  <w:num w:numId="44">
    <w:abstractNumId w:val="20"/>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A26"/>
    <w:rsid w:val="000069BF"/>
    <w:rsid w:val="00007E8B"/>
    <w:rsid w:val="00010F56"/>
    <w:rsid w:val="00010FD0"/>
    <w:rsid w:val="000122B2"/>
    <w:rsid w:val="0001355F"/>
    <w:rsid w:val="000157F0"/>
    <w:rsid w:val="0001674A"/>
    <w:rsid w:val="00017AFA"/>
    <w:rsid w:val="000212AC"/>
    <w:rsid w:val="0002162F"/>
    <w:rsid w:val="00024764"/>
    <w:rsid w:val="000255C4"/>
    <w:rsid w:val="000303E4"/>
    <w:rsid w:val="000307A8"/>
    <w:rsid w:val="00030E12"/>
    <w:rsid w:val="0003148A"/>
    <w:rsid w:val="00031715"/>
    <w:rsid w:val="000335D5"/>
    <w:rsid w:val="00042C8F"/>
    <w:rsid w:val="00044207"/>
    <w:rsid w:val="00044E3A"/>
    <w:rsid w:val="00047AE4"/>
    <w:rsid w:val="00050FE7"/>
    <w:rsid w:val="00052E9F"/>
    <w:rsid w:val="000545C4"/>
    <w:rsid w:val="00054B94"/>
    <w:rsid w:val="000552B7"/>
    <w:rsid w:val="00055AB6"/>
    <w:rsid w:val="00056315"/>
    <w:rsid w:val="00057CA7"/>
    <w:rsid w:val="00064A7D"/>
    <w:rsid w:val="00065CF7"/>
    <w:rsid w:val="00066C37"/>
    <w:rsid w:val="00067764"/>
    <w:rsid w:val="000679ED"/>
    <w:rsid w:val="00067AA6"/>
    <w:rsid w:val="00067CDF"/>
    <w:rsid w:val="0007113B"/>
    <w:rsid w:val="00074364"/>
    <w:rsid w:val="00074BC7"/>
    <w:rsid w:val="000763AE"/>
    <w:rsid w:val="00076E0E"/>
    <w:rsid w:val="00080805"/>
    <w:rsid w:val="00081A2F"/>
    <w:rsid w:val="00081CE4"/>
    <w:rsid w:val="00081F70"/>
    <w:rsid w:val="00083854"/>
    <w:rsid w:val="00083DAA"/>
    <w:rsid w:val="000843DE"/>
    <w:rsid w:val="00085261"/>
    <w:rsid w:val="0008663B"/>
    <w:rsid w:val="00086A2D"/>
    <w:rsid w:val="00086F4F"/>
    <w:rsid w:val="00092B0B"/>
    <w:rsid w:val="00094802"/>
    <w:rsid w:val="00094C90"/>
    <w:rsid w:val="00094ED2"/>
    <w:rsid w:val="000976F7"/>
    <w:rsid w:val="000A0301"/>
    <w:rsid w:val="000A11DD"/>
    <w:rsid w:val="000A24F7"/>
    <w:rsid w:val="000A4DD4"/>
    <w:rsid w:val="000A5396"/>
    <w:rsid w:val="000A5C61"/>
    <w:rsid w:val="000A7E5D"/>
    <w:rsid w:val="000B39BE"/>
    <w:rsid w:val="000B4FB8"/>
    <w:rsid w:val="000B6696"/>
    <w:rsid w:val="000B77C7"/>
    <w:rsid w:val="000C18B6"/>
    <w:rsid w:val="000C4763"/>
    <w:rsid w:val="000C6A48"/>
    <w:rsid w:val="000C75F9"/>
    <w:rsid w:val="000D34C0"/>
    <w:rsid w:val="000D45A3"/>
    <w:rsid w:val="000D58C3"/>
    <w:rsid w:val="000D5D50"/>
    <w:rsid w:val="000D662E"/>
    <w:rsid w:val="000D6DC0"/>
    <w:rsid w:val="000E19B4"/>
    <w:rsid w:val="000E266B"/>
    <w:rsid w:val="000E2834"/>
    <w:rsid w:val="000E2AA2"/>
    <w:rsid w:val="000E4D7A"/>
    <w:rsid w:val="000E4E7E"/>
    <w:rsid w:val="000E64B8"/>
    <w:rsid w:val="000E6E77"/>
    <w:rsid w:val="000E7B6A"/>
    <w:rsid w:val="000F4CCF"/>
    <w:rsid w:val="000F7148"/>
    <w:rsid w:val="000F74F4"/>
    <w:rsid w:val="001030D9"/>
    <w:rsid w:val="00103BF1"/>
    <w:rsid w:val="00103E85"/>
    <w:rsid w:val="00104038"/>
    <w:rsid w:val="00106AC5"/>
    <w:rsid w:val="00112043"/>
    <w:rsid w:val="00114719"/>
    <w:rsid w:val="00114F66"/>
    <w:rsid w:val="00115493"/>
    <w:rsid w:val="00120514"/>
    <w:rsid w:val="00120AA8"/>
    <w:rsid w:val="001248D7"/>
    <w:rsid w:val="00125965"/>
    <w:rsid w:val="00125F6E"/>
    <w:rsid w:val="00130C94"/>
    <w:rsid w:val="0013120B"/>
    <w:rsid w:val="00131816"/>
    <w:rsid w:val="001355BE"/>
    <w:rsid w:val="00135687"/>
    <w:rsid w:val="001405EA"/>
    <w:rsid w:val="0014134E"/>
    <w:rsid w:val="00141719"/>
    <w:rsid w:val="00143377"/>
    <w:rsid w:val="00144BF8"/>
    <w:rsid w:val="00145CDA"/>
    <w:rsid w:val="00150161"/>
    <w:rsid w:val="001502FA"/>
    <w:rsid w:val="0015113D"/>
    <w:rsid w:val="00155D33"/>
    <w:rsid w:val="00166A12"/>
    <w:rsid w:val="00166DEE"/>
    <w:rsid w:val="001679B7"/>
    <w:rsid w:val="001730A9"/>
    <w:rsid w:val="001742AD"/>
    <w:rsid w:val="00175602"/>
    <w:rsid w:val="00176399"/>
    <w:rsid w:val="0018205C"/>
    <w:rsid w:val="001829E8"/>
    <w:rsid w:val="0018374F"/>
    <w:rsid w:val="00186ED3"/>
    <w:rsid w:val="001907B3"/>
    <w:rsid w:val="00190DE9"/>
    <w:rsid w:val="00197653"/>
    <w:rsid w:val="00197C6E"/>
    <w:rsid w:val="001A07F9"/>
    <w:rsid w:val="001A3612"/>
    <w:rsid w:val="001A5575"/>
    <w:rsid w:val="001A5E42"/>
    <w:rsid w:val="001A7F36"/>
    <w:rsid w:val="001C054B"/>
    <w:rsid w:val="001C4089"/>
    <w:rsid w:val="001D00CF"/>
    <w:rsid w:val="001D0316"/>
    <w:rsid w:val="001D2899"/>
    <w:rsid w:val="001D2C11"/>
    <w:rsid w:val="001D4269"/>
    <w:rsid w:val="001D5792"/>
    <w:rsid w:val="001D7455"/>
    <w:rsid w:val="001D7DB9"/>
    <w:rsid w:val="001E0BEF"/>
    <w:rsid w:val="001E4A34"/>
    <w:rsid w:val="001E4F6B"/>
    <w:rsid w:val="001E5B60"/>
    <w:rsid w:val="001E67C4"/>
    <w:rsid w:val="001F1347"/>
    <w:rsid w:val="001F2E9F"/>
    <w:rsid w:val="001F4B38"/>
    <w:rsid w:val="001F538B"/>
    <w:rsid w:val="001F5E73"/>
    <w:rsid w:val="001F60F5"/>
    <w:rsid w:val="001F6820"/>
    <w:rsid w:val="001F7210"/>
    <w:rsid w:val="00200454"/>
    <w:rsid w:val="002025B9"/>
    <w:rsid w:val="00202C7D"/>
    <w:rsid w:val="0020353C"/>
    <w:rsid w:val="00205F80"/>
    <w:rsid w:val="00210509"/>
    <w:rsid w:val="00212788"/>
    <w:rsid w:val="00213177"/>
    <w:rsid w:val="00214EB4"/>
    <w:rsid w:val="00215773"/>
    <w:rsid w:val="00217243"/>
    <w:rsid w:val="00225AE7"/>
    <w:rsid w:val="00226592"/>
    <w:rsid w:val="00227108"/>
    <w:rsid w:val="002349BA"/>
    <w:rsid w:val="00234A21"/>
    <w:rsid w:val="00234AC0"/>
    <w:rsid w:val="00234E9B"/>
    <w:rsid w:val="00235683"/>
    <w:rsid w:val="00235F38"/>
    <w:rsid w:val="00236E2C"/>
    <w:rsid w:val="00237C93"/>
    <w:rsid w:val="0024130B"/>
    <w:rsid w:val="002427F2"/>
    <w:rsid w:val="002438D1"/>
    <w:rsid w:val="00247D25"/>
    <w:rsid w:val="00250292"/>
    <w:rsid w:val="00252768"/>
    <w:rsid w:val="0025323C"/>
    <w:rsid w:val="002541B5"/>
    <w:rsid w:val="0025791B"/>
    <w:rsid w:val="00260AF0"/>
    <w:rsid w:val="002647C9"/>
    <w:rsid w:val="002649E7"/>
    <w:rsid w:val="00270340"/>
    <w:rsid w:val="002712E3"/>
    <w:rsid w:val="00271F91"/>
    <w:rsid w:val="002731D9"/>
    <w:rsid w:val="00273A0A"/>
    <w:rsid w:val="00274A5C"/>
    <w:rsid w:val="00275AC9"/>
    <w:rsid w:val="0027654F"/>
    <w:rsid w:val="00281C3D"/>
    <w:rsid w:val="00282AF0"/>
    <w:rsid w:val="00285773"/>
    <w:rsid w:val="002904AE"/>
    <w:rsid w:val="00291401"/>
    <w:rsid w:val="00293146"/>
    <w:rsid w:val="00293235"/>
    <w:rsid w:val="002952D5"/>
    <w:rsid w:val="0029635D"/>
    <w:rsid w:val="00297913"/>
    <w:rsid w:val="00297E2A"/>
    <w:rsid w:val="002A3E29"/>
    <w:rsid w:val="002B0F2A"/>
    <w:rsid w:val="002B1426"/>
    <w:rsid w:val="002B3427"/>
    <w:rsid w:val="002B4671"/>
    <w:rsid w:val="002B5AB9"/>
    <w:rsid w:val="002B5E96"/>
    <w:rsid w:val="002B62C0"/>
    <w:rsid w:val="002B65B6"/>
    <w:rsid w:val="002B6A5A"/>
    <w:rsid w:val="002B6D1F"/>
    <w:rsid w:val="002B7155"/>
    <w:rsid w:val="002C0B5B"/>
    <w:rsid w:val="002C181D"/>
    <w:rsid w:val="002C3933"/>
    <w:rsid w:val="002C3E7B"/>
    <w:rsid w:val="002C670A"/>
    <w:rsid w:val="002D247F"/>
    <w:rsid w:val="002D26F0"/>
    <w:rsid w:val="002D3E5D"/>
    <w:rsid w:val="002D408D"/>
    <w:rsid w:val="002D5821"/>
    <w:rsid w:val="002E3885"/>
    <w:rsid w:val="002E5E0F"/>
    <w:rsid w:val="002E675B"/>
    <w:rsid w:val="002E6F15"/>
    <w:rsid w:val="002E7836"/>
    <w:rsid w:val="002E7A6A"/>
    <w:rsid w:val="002E7E1F"/>
    <w:rsid w:val="002F024C"/>
    <w:rsid w:val="002F07F3"/>
    <w:rsid w:val="002F086C"/>
    <w:rsid w:val="002F0E88"/>
    <w:rsid w:val="002F3D70"/>
    <w:rsid w:val="002F60FA"/>
    <w:rsid w:val="002F66C8"/>
    <w:rsid w:val="002F74BB"/>
    <w:rsid w:val="002F7A66"/>
    <w:rsid w:val="0030162A"/>
    <w:rsid w:val="00301661"/>
    <w:rsid w:val="00302221"/>
    <w:rsid w:val="00303070"/>
    <w:rsid w:val="00303F88"/>
    <w:rsid w:val="00306099"/>
    <w:rsid w:val="0030647F"/>
    <w:rsid w:val="00311D9C"/>
    <w:rsid w:val="00311E00"/>
    <w:rsid w:val="003145CE"/>
    <w:rsid w:val="0031462F"/>
    <w:rsid w:val="00315851"/>
    <w:rsid w:val="00317F60"/>
    <w:rsid w:val="00322245"/>
    <w:rsid w:val="003233AB"/>
    <w:rsid w:val="00325180"/>
    <w:rsid w:val="00326B0C"/>
    <w:rsid w:val="00327173"/>
    <w:rsid w:val="003277C3"/>
    <w:rsid w:val="003278ED"/>
    <w:rsid w:val="003328DA"/>
    <w:rsid w:val="00337F75"/>
    <w:rsid w:val="00341214"/>
    <w:rsid w:val="003424B3"/>
    <w:rsid w:val="00343943"/>
    <w:rsid w:val="003442AF"/>
    <w:rsid w:val="003465A3"/>
    <w:rsid w:val="003467AC"/>
    <w:rsid w:val="00350A3F"/>
    <w:rsid w:val="00352BAF"/>
    <w:rsid w:val="00353511"/>
    <w:rsid w:val="00353618"/>
    <w:rsid w:val="00353ABC"/>
    <w:rsid w:val="00354A12"/>
    <w:rsid w:val="00354A38"/>
    <w:rsid w:val="003551CD"/>
    <w:rsid w:val="00356CF8"/>
    <w:rsid w:val="00360D55"/>
    <w:rsid w:val="003625A4"/>
    <w:rsid w:val="0036383E"/>
    <w:rsid w:val="0036465D"/>
    <w:rsid w:val="0036567F"/>
    <w:rsid w:val="00366A02"/>
    <w:rsid w:val="003702A3"/>
    <w:rsid w:val="00371ADB"/>
    <w:rsid w:val="003732B9"/>
    <w:rsid w:val="00375E6E"/>
    <w:rsid w:val="00376070"/>
    <w:rsid w:val="00377DC6"/>
    <w:rsid w:val="003803E1"/>
    <w:rsid w:val="00381980"/>
    <w:rsid w:val="00381F8B"/>
    <w:rsid w:val="00382258"/>
    <w:rsid w:val="00382344"/>
    <w:rsid w:val="00382D8F"/>
    <w:rsid w:val="00383B46"/>
    <w:rsid w:val="0038791F"/>
    <w:rsid w:val="003905FC"/>
    <w:rsid w:val="00390B36"/>
    <w:rsid w:val="003919E2"/>
    <w:rsid w:val="00395BF3"/>
    <w:rsid w:val="003975BF"/>
    <w:rsid w:val="003A1521"/>
    <w:rsid w:val="003A3E3E"/>
    <w:rsid w:val="003A3ECE"/>
    <w:rsid w:val="003A5880"/>
    <w:rsid w:val="003A68E1"/>
    <w:rsid w:val="003A6D58"/>
    <w:rsid w:val="003A7607"/>
    <w:rsid w:val="003B014A"/>
    <w:rsid w:val="003B2E8A"/>
    <w:rsid w:val="003B44C2"/>
    <w:rsid w:val="003B5E7E"/>
    <w:rsid w:val="003B6F0D"/>
    <w:rsid w:val="003C1501"/>
    <w:rsid w:val="003C1A88"/>
    <w:rsid w:val="003C2555"/>
    <w:rsid w:val="003C63F6"/>
    <w:rsid w:val="003C76BA"/>
    <w:rsid w:val="003D35EE"/>
    <w:rsid w:val="003D396F"/>
    <w:rsid w:val="003D4DFC"/>
    <w:rsid w:val="003D5F3A"/>
    <w:rsid w:val="003D6D46"/>
    <w:rsid w:val="003E0D2B"/>
    <w:rsid w:val="003E3BA6"/>
    <w:rsid w:val="003E7E58"/>
    <w:rsid w:val="003F2E23"/>
    <w:rsid w:val="003F2E90"/>
    <w:rsid w:val="003F344C"/>
    <w:rsid w:val="003F34A7"/>
    <w:rsid w:val="003F516B"/>
    <w:rsid w:val="003F58E6"/>
    <w:rsid w:val="003F5A47"/>
    <w:rsid w:val="003F6524"/>
    <w:rsid w:val="004004A5"/>
    <w:rsid w:val="004054D4"/>
    <w:rsid w:val="004064B6"/>
    <w:rsid w:val="00410D28"/>
    <w:rsid w:val="004115AE"/>
    <w:rsid w:val="0041173B"/>
    <w:rsid w:val="00414693"/>
    <w:rsid w:val="00414E11"/>
    <w:rsid w:val="0041509C"/>
    <w:rsid w:val="00420268"/>
    <w:rsid w:val="00420FD1"/>
    <w:rsid w:val="00435829"/>
    <w:rsid w:val="004368E7"/>
    <w:rsid w:val="00440C8A"/>
    <w:rsid w:val="004433E1"/>
    <w:rsid w:val="00444D15"/>
    <w:rsid w:val="0044591C"/>
    <w:rsid w:val="00445D6E"/>
    <w:rsid w:val="00446ECD"/>
    <w:rsid w:val="00447E1E"/>
    <w:rsid w:val="00450446"/>
    <w:rsid w:val="0045083D"/>
    <w:rsid w:val="00452E8A"/>
    <w:rsid w:val="0045555E"/>
    <w:rsid w:val="00455A12"/>
    <w:rsid w:val="00461504"/>
    <w:rsid w:val="004618A6"/>
    <w:rsid w:val="00462065"/>
    <w:rsid w:val="00463BEB"/>
    <w:rsid w:val="0046727E"/>
    <w:rsid w:val="00470259"/>
    <w:rsid w:val="00480CDF"/>
    <w:rsid w:val="0048466B"/>
    <w:rsid w:val="004877D2"/>
    <w:rsid w:val="004900CD"/>
    <w:rsid w:val="00490513"/>
    <w:rsid w:val="0049076F"/>
    <w:rsid w:val="00494EAD"/>
    <w:rsid w:val="00495BF1"/>
    <w:rsid w:val="00496F95"/>
    <w:rsid w:val="00497318"/>
    <w:rsid w:val="0049739A"/>
    <w:rsid w:val="004978BB"/>
    <w:rsid w:val="004A0B49"/>
    <w:rsid w:val="004A0C01"/>
    <w:rsid w:val="004A0EDD"/>
    <w:rsid w:val="004A216C"/>
    <w:rsid w:val="004A69B5"/>
    <w:rsid w:val="004A7062"/>
    <w:rsid w:val="004A7B70"/>
    <w:rsid w:val="004B46BF"/>
    <w:rsid w:val="004B6CBA"/>
    <w:rsid w:val="004B767A"/>
    <w:rsid w:val="004C262D"/>
    <w:rsid w:val="004C3345"/>
    <w:rsid w:val="004C4134"/>
    <w:rsid w:val="004C4E82"/>
    <w:rsid w:val="004C5600"/>
    <w:rsid w:val="004C6B02"/>
    <w:rsid w:val="004D2DAF"/>
    <w:rsid w:val="004D5FF1"/>
    <w:rsid w:val="004D6235"/>
    <w:rsid w:val="004D7DA4"/>
    <w:rsid w:val="004F194F"/>
    <w:rsid w:val="004F2148"/>
    <w:rsid w:val="004F2471"/>
    <w:rsid w:val="004F247E"/>
    <w:rsid w:val="004F6680"/>
    <w:rsid w:val="00503AED"/>
    <w:rsid w:val="00506830"/>
    <w:rsid w:val="00510B9E"/>
    <w:rsid w:val="00511151"/>
    <w:rsid w:val="00511226"/>
    <w:rsid w:val="00523263"/>
    <w:rsid w:val="0052380F"/>
    <w:rsid w:val="005244EE"/>
    <w:rsid w:val="005257DD"/>
    <w:rsid w:val="0052582E"/>
    <w:rsid w:val="005264E6"/>
    <w:rsid w:val="005267F7"/>
    <w:rsid w:val="00527759"/>
    <w:rsid w:val="00527F0E"/>
    <w:rsid w:val="00530363"/>
    <w:rsid w:val="00532026"/>
    <w:rsid w:val="00532053"/>
    <w:rsid w:val="0053306B"/>
    <w:rsid w:val="00534196"/>
    <w:rsid w:val="00535EF9"/>
    <w:rsid w:val="00536C2F"/>
    <w:rsid w:val="00541C31"/>
    <w:rsid w:val="005437AA"/>
    <w:rsid w:val="005444A6"/>
    <w:rsid w:val="00550C8E"/>
    <w:rsid w:val="00550DA1"/>
    <w:rsid w:val="0055321B"/>
    <w:rsid w:val="0055528C"/>
    <w:rsid w:val="00560278"/>
    <w:rsid w:val="00567019"/>
    <w:rsid w:val="00567274"/>
    <w:rsid w:val="00570C82"/>
    <w:rsid w:val="0057285A"/>
    <w:rsid w:val="00575862"/>
    <w:rsid w:val="0057629D"/>
    <w:rsid w:val="00576A9F"/>
    <w:rsid w:val="00576F04"/>
    <w:rsid w:val="00580250"/>
    <w:rsid w:val="0058091D"/>
    <w:rsid w:val="005822EE"/>
    <w:rsid w:val="005826AF"/>
    <w:rsid w:val="0058536D"/>
    <w:rsid w:val="00585D44"/>
    <w:rsid w:val="0058681F"/>
    <w:rsid w:val="005925DF"/>
    <w:rsid w:val="005960DA"/>
    <w:rsid w:val="005A0D4D"/>
    <w:rsid w:val="005A4BD3"/>
    <w:rsid w:val="005A50AB"/>
    <w:rsid w:val="005A7FFC"/>
    <w:rsid w:val="005B06B4"/>
    <w:rsid w:val="005B079F"/>
    <w:rsid w:val="005C0C64"/>
    <w:rsid w:val="005C1733"/>
    <w:rsid w:val="005C2ED5"/>
    <w:rsid w:val="005C3C32"/>
    <w:rsid w:val="005D0299"/>
    <w:rsid w:val="005D3D57"/>
    <w:rsid w:val="005E0D96"/>
    <w:rsid w:val="005E1C5C"/>
    <w:rsid w:val="005E28CA"/>
    <w:rsid w:val="005E366B"/>
    <w:rsid w:val="005E3A4A"/>
    <w:rsid w:val="005E49A2"/>
    <w:rsid w:val="005E65F0"/>
    <w:rsid w:val="005F028B"/>
    <w:rsid w:val="005F1AF7"/>
    <w:rsid w:val="005F23B2"/>
    <w:rsid w:val="005F377F"/>
    <w:rsid w:val="005F4BED"/>
    <w:rsid w:val="006005F9"/>
    <w:rsid w:val="006019BC"/>
    <w:rsid w:val="0060534D"/>
    <w:rsid w:val="00605D18"/>
    <w:rsid w:val="006105E9"/>
    <w:rsid w:val="006108FF"/>
    <w:rsid w:val="00611589"/>
    <w:rsid w:val="006117EE"/>
    <w:rsid w:val="0061241F"/>
    <w:rsid w:val="006128AB"/>
    <w:rsid w:val="00614046"/>
    <w:rsid w:val="006157D1"/>
    <w:rsid w:val="00617970"/>
    <w:rsid w:val="00622BD0"/>
    <w:rsid w:val="00627030"/>
    <w:rsid w:val="00631699"/>
    <w:rsid w:val="00632FB2"/>
    <w:rsid w:val="0063431D"/>
    <w:rsid w:val="00634B2A"/>
    <w:rsid w:val="006402E1"/>
    <w:rsid w:val="00642B41"/>
    <w:rsid w:val="00642E65"/>
    <w:rsid w:val="006450E8"/>
    <w:rsid w:val="00645CB4"/>
    <w:rsid w:val="00646510"/>
    <w:rsid w:val="0064721B"/>
    <w:rsid w:val="00647D4D"/>
    <w:rsid w:val="00653042"/>
    <w:rsid w:val="00656129"/>
    <w:rsid w:val="0065614D"/>
    <w:rsid w:val="006604B7"/>
    <w:rsid w:val="006614BE"/>
    <w:rsid w:val="00662D84"/>
    <w:rsid w:val="00663674"/>
    <w:rsid w:val="00663911"/>
    <w:rsid w:val="006650AB"/>
    <w:rsid w:val="00667248"/>
    <w:rsid w:val="00667EB7"/>
    <w:rsid w:val="00670962"/>
    <w:rsid w:val="0068036F"/>
    <w:rsid w:val="00681960"/>
    <w:rsid w:val="00682FBF"/>
    <w:rsid w:val="00686458"/>
    <w:rsid w:val="00686D41"/>
    <w:rsid w:val="00691119"/>
    <w:rsid w:val="00691478"/>
    <w:rsid w:val="00692A65"/>
    <w:rsid w:val="0069307D"/>
    <w:rsid w:val="00693186"/>
    <w:rsid w:val="00693998"/>
    <w:rsid w:val="00694695"/>
    <w:rsid w:val="00695443"/>
    <w:rsid w:val="00695AA5"/>
    <w:rsid w:val="006A3DFE"/>
    <w:rsid w:val="006A5EE8"/>
    <w:rsid w:val="006A74CF"/>
    <w:rsid w:val="006B3DE4"/>
    <w:rsid w:val="006B3FA8"/>
    <w:rsid w:val="006B4932"/>
    <w:rsid w:val="006B5CB7"/>
    <w:rsid w:val="006B5DD2"/>
    <w:rsid w:val="006C0479"/>
    <w:rsid w:val="006C17BE"/>
    <w:rsid w:val="006C39C7"/>
    <w:rsid w:val="006C5FEF"/>
    <w:rsid w:val="006D09CE"/>
    <w:rsid w:val="006D0C3F"/>
    <w:rsid w:val="006D1D4D"/>
    <w:rsid w:val="006D3E40"/>
    <w:rsid w:val="006D4E01"/>
    <w:rsid w:val="006D73AD"/>
    <w:rsid w:val="006E0E38"/>
    <w:rsid w:val="006E1837"/>
    <w:rsid w:val="006E272D"/>
    <w:rsid w:val="006E27EE"/>
    <w:rsid w:val="006E2A43"/>
    <w:rsid w:val="006E302B"/>
    <w:rsid w:val="006E4CE7"/>
    <w:rsid w:val="006E6E1E"/>
    <w:rsid w:val="006F0260"/>
    <w:rsid w:val="006F157D"/>
    <w:rsid w:val="006F1814"/>
    <w:rsid w:val="006F2B16"/>
    <w:rsid w:val="006F4632"/>
    <w:rsid w:val="006F696F"/>
    <w:rsid w:val="006F7B53"/>
    <w:rsid w:val="007002EE"/>
    <w:rsid w:val="00701184"/>
    <w:rsid w:val="00703FD8"/>
    <w:rsid w:val="00704F25"/>
    <w:rsid w:val="00706C29"/>
    <w:rsid w:val="00707D3B"/>
    <w:rsid w:val="00710321"/>
    <w:rsid w:val="00714032"/>
    <w:rsid w:val="00714DA8"/>
    <w:rsid w:val="00716E90"/>
    <w:rsid w:val="00720234"/>
    <w:rsid w:val="0072075F"/>
    <w:rsid w:val="00721110"/>
    <w:rsid w:val="00721F42"/>
    <w:rsid w:val="007235DB"/>
    <w:rsid w:val="00727F22"/>
    <w:rsid w:val="007335C7"/>
    <w:rsid w:val="00734AE6"/>
    <w:rsid w:val="00735194"/>
    <w:rsid w:val="0073565A"/>
    <w:rsid w:val="007356C4"/>
    <w:rsid w:val="00735A5E"/>
    <w:rsid w:val="00737C83"/>
    <w:rsid w:val="00740DC0"/>
    <w:rsid w:val="00741102"/>
    <w:rsid w:val="007411BB"/>
    <w:rsid w:val="00741687"/>
    <w:rsid w:val="007435D9"/>
    <w:rsid w:val="00743924"/>
    <w:rsid w:val="007444ED"/>
    <w:rsid w:val="0074510E"/>
    <w:rsid w:val="0074517F"/>
    <w:rsid w:val="00747379"/>
    <w:rsid w:val="00750380"/>
    <w:rsid w:val="00752B73"/>
    <w:rsid w:val="00753102"/>
    <w:rsid w:val="0075424B"/>
    <w:rsid w:val="00755B08"/>
    <w:rsid w:val="00755D52"/>
    <w:rsid w:val="007601D5"/>
    <w:rsid w:val="00760F54"/>
    <w:rsid w:val="00761FFC"/>
    <w:rsid w:val="007622D2"/>
    <w:rsid w:val="0076286F"/>
    <w:rsid w:val="0076422A"/>
    <w:rsid w:val="007654CC"/>
    <w:rsid w:val="007672D9"/>
    <w:rsid w:val="0076785E"/>
    <w:rsid w:val="0077001C"/>
    <w:rsid w:val="007710AE"/>
    <w:rsid w:val="007740CC"/>
    <w:rsid w:val="00776087"/>
    <w:rsid w:val="00776908"/>
    <w:rsid w:val="00776E52"/>
    <w:rsid w:val="00780677"/>
    <w:rsid w:val="00780B8B"/>
    <w:rsid w:val="00780C0C"/>
    <w:rsid w:val="007816B0"/>
    <w:rsid w:val="00782C0D"/>
    <w:rsid w:val="00782DAF"/>
    <w:rsid w:val="007840DD"/>
    <w:rsid w:val="00784261"/>
    <w:rsid w:val="00785F51"/>
    <w:rsid w:val="0078675B"/>
    <w:rsid w:val="00786CAE"/>
    <w:rsid w:val="0078748B"/>
    <w:rsid w:val="00792D2C"/>
    <w:rsid w:val="0079570F"/>
    <w:rsid w:val="0079660D"/>
    <w:rsid w:val="007A12A9"/>
    <w:rsid w:val="007A4DBF"/>
    <w:rsid w:val="007A4DCC"/>
    <w:rsid w:val="007A78AE"/>
    <w:rsid w:val="007A7A03"/>
    <w:rsid w:val="007B0153"/>
    <w:rsid w:val="007B5DCE"/>
    <w:rsid w:val="007C0912"/>
    <w:rsid w:val="007C219B"/>
    <w:rsid w:val="007C365C"/>
    <w:rsid w:val="007C6E25"/>
    <w:rsid w:val="007D07A8"/>
    <w:rsid w:val="007D0DB6"/>
    <w:rsid w:val="007D1395"/>
    <w:rsid w:val="007D3A2F"/>
    <w:rsid w:val="007D51A1"/>
    <w:rsid w:val="007D5797"/>
    <w:rsid w:val="007D7406"/>
    <w:rsid w:val="007E30FE"/>
    <w:rsid w:val="007E3D50"/>
    <w:rsid w:val="007E4709"/>
    <w:rsid w:val="007E4DCA"/>
    <w:rsid w:val="007E53E0"/>
    <w:rsid w:val="007E7CCA"/>
    <w:rsid w:val="007E7E8B"/>
    <w:rsid w:val="007F4C2F"/>
    <w:rsid w:val="007F523C"/>
    <w:rsid w:val="007F6C86"/>
    <w:rsid w:val="007F7DA2"/>
    <w:rsid w:val="00800250"/>
    <w:rsid w:val="0080323F"/>
    <w:rsid w:val="00803CC1"/>
    <w:rsid w:val="008041CB"/>
    <w:rsid w:val="008042FF"/>
    <w:rsid w:val="008067B3"/>
    <w:rsid w:val="00813118"/>
    <w:rsid w:val="00814EC4"/>
    <w:rsid w:val="0082272F"/>
    <w:rsid w:val="00823108"/>
    <w:rsid w:val="0082671B"/>
    <w:rsid w:val="00826822"/>
    <w:rsid w:val="00827585"/>
    <w:rsid w:val="0083214F"/>
    <w:rsid w:val="008324C6"/>
    <w:rsid w:val="0083252F"/>
    <w:rsid w:val="00833651"/>
    <w:rsid w:val="00833A07"/>
    <w:rsid w:val="00833ECF"/>
    <w:rsid w:val="00835A3D"/>
    <w:rsid w:val="00835F45"/>
    <w:rsid w:val="00843CCD"/>
    <w:rsid w:val="00847D78"/>
    <w:rsid w:val="00852D07"/>
    <w:rsid w:val="0085315A"/>
    <w:rsid w:val="008531C8"/>
    <w:rsid w:val="00860BB3"/>
    <w:rsid w:val="00861604"/>
    <w:rsid w:val="00861759"/>
    <w:rsid w:val="00861A5F"/>
    <w:rsid w:val="00862A56"/>
    <w:rsid w:val="00866DD0"/>
    <w:rsid w:val="008672AA"/>
    <w:rsid w:val="00867659"/>
    <w:rsid w:val="00870167"/>
    <w:rsid w:val="00872227"/>
    <w:rsid w:val="00874CB0"/>
    <w:rsid w:val="00875851"/>
    <w:rsid w:val="00875F51"/>
    <w:rsid w:val="00876774"/>
    <w:rsid w:val="008823A8"/>
    <w:rsid w:val="00882729"/>
    <w:rsid w:val="008846CE"/>
    <w:rsid w:val="00884E8A"/>
    <w:rsid w:val="008925DB"/>
    <w:rsid w:val="0089492A"/>
    <w:rsid w:val="00895385"/>
    <w:rsid w:val="008A134F"/>
    <w:rsid w:val="008A2B1B"/>
    <w:rsid w:val="008A438F"/>
    <w:rsid w:val="008A6215"/>
    <w:rsid w:val="008A62CA"/>
    <w:rsid w:val="008A66E2"/>
    <w:rsid w:val="008A700C"/>
    <w:rsid w:val="008B1B67"/>
    <w:rsid w:val="008B20A6"/>
    <w:rsid w:val="008B24E7"/>
    <w:rsid w:val="008B26A0"/>
    <w:rsid w:val="008B27E6"/>
    <w:rsid w:val="008B6896"/>
    <w:rsid w:val="008B7247"/>
    <w:rsid w:val="008B7A3B"/>
    <w:rsid w:val="008B7F23"/>
    <w:rsid w:val="008C10C2"/>
    <w:rsid w:val="008C31F0"/>
    <w:rsid w:val="008C4FF1"/>
    <w:rsid w:val="008C6BBF"/>
    <w:rsid w:val="008D020F"/>
    <w:rsid w:val="008D0D2D"/>
    <w:rsid w:val="008D24D4"/>
    <w:rsid w:val="008D4B35"/>
    <w:rsid w:val="008D61DE"/>
    <w:rsid w:val="008D7430"/>
    <w:rsid w:val="008E1BC9"/>
    <w:rsid w:val="008E34AF"/>
    <w:rsid w:val="008E488D"/>
    <w:rsid w:val="008E48DC"/>
    <w:rsid w:val="008E555A"/>
    <w:rsid w:val="008E6C74"/>
    <w:rsid w:val="008E7285"/>
    <w:rsid w:val="008E7743"/>
    <w:rsid w:val="008F1CE3"/>
    <w:rsid w:val="008F26DA"/>
    <w:rsid w:val="008F6304"/>
    <w:rsid w:val="008F6FDF"/>
    <w:rsid w:val="008F7E38"/>
    <w:rsid w:val="00900CCD"/>
    <w:rsid w:val="00907607"/>
    <w:rsid w:val="00910D3B"/>
    <w:rsid w:val="00910DB5"/>
    <w:rsid w:val="00911392"/>
    <w:rsid w:val="00911AAD"/>
    <w:rsid w:val="00911FAF"/>
    <w:rsid w:val="00916643"/>
    <w:rsid w:val="00917C1C"/>
    <w:rsid w:val="00917D7D"/>
    <w:rsid w:val="0092002C"/>
    <w:rsid w:val="0092055D"/>
    <w:rsid w:val="00920DB1"/>
    <w:rsid w:val="00922A6E"/>
    <w:rsid w:val="009243D7"/>
    <w:rsid w:val="00927870"/>
    <w:rsid w:val="009279BA"/>
    <w:rsid w:val="009312D4"/>
    <w:rsid w:val="009322EB"/>
    <w:rsid w:val="00932713"/>
    <w:rsid w:val="00934728"/>
    <w:rsid w:val="00934B2A"/>
    <w:rsid w:val="00935434"/>
    <w:rsid w:val="00940880"/>
    <w:rsid w:val="00945610"/>
    <w:rsid w:val="00945B47"/>
    <w:rsid w:val="009463A5"/>
    <w:rsid w:val="009526DE"/>
    <w:rsid w:val="00954551"/>
    <w:rsid w:val="00954649"/>
    <w:rsid w:val="00954EE7"/>
    <w:rsid w:val="00957BF3"/>
    <w:rsid w:val="00960551"/>
    <w:rsid w:val="0096598A"/>
    <w:rsid w:val="00966B27"/>
    <w:rsid w:val="0097079B"/>
    <w:rsid w:val="00972957"/>
    <w:rsid w:val="0097300D"/>
    <w:rsid w:val="00974046"/>
    <w:rsid w:val="00974C5E"/>
    <w:rsid w:val="00975740"/>
    <w:rsid w:val="0097776F"/>
    <w:rsid w:val="00977D85"/>
    <w:rsid w:val="00980BAD"/>
    <w:rsid w:val="00981A67"/>
    <w:rsid w:val="00981C7E"/>
    <w:rsid w:val="00983768"/>
    <w:rsid w:val="00985D2C"/>
    <w:rsid w:val="00986084"/>
    <w:rsid w:val="0099009B"/>
    <w:rsid w:val="009929DF"/>
    <w:rsid w:val="00994304"/>
    <w:rsid w:val="00996030"/>
    <w:rsid w:val="009966B6"/>
    <w:rsid w:val="00996854"/>
    <w:rsid w:val="00997892"/>
    <w:rsid w:val="009A26BA"/>
    <w:rsid w:val="009A3C1A"/>
    <w:rsid w:val="009A4CC9"/>
    <w:rsid w:val="009A4EF4"/>
    <w:rsid w:val="009A7131"/>
    <w:rsid w:val="009A7C1D"/>
    <w:rsid w:val="009B179E"/>
    <w:rsid w:val="009B1BCB"/>
    <w:rsid w:val="009B2693"/>
    <w:rsid w:val="009B28A5"/>
    <w:rsid w:val="009B4327"/>
    <w:rsid w:val="009B6BF9"/>
    <w:rsid w:val="009B6BFF"/>
    <w:rsid w:val="009C0121"/>
    <w:rsid w:val="009C1650"/>
    <w:rsid w:val="009C1792"/>
    <w:rsid w:val="009C1EF4"/>
    <w:rsid w:val="009C3AF9"/>
    <w:rsid w:val="009C4786"/>
    <w:rsid w:val="009C58EF"/>
    <w:rsid w:val="009C6C10"/>
    <w:rsid w:val="009D17D5"/>
    <w:rsid w:val="009D3C87"/>
    <w:rsid w:val="009D6837"/>
    <w:rsid w:val="009D6D91"/>
    <w:rsid w:val="009D795B"/>
    <w:rsid w:val="009E098F"/>
    <w:rsid w:val="009E6AF6"/>
    <w:rsid w:val="009F003E"/>
    <w:rsid w:val="009F0C6E"/>
    <w:rsid w:val="009F131D"/>
    <w:rsid w:val="009F1458"/>
    <w:rsid w:val="009F2543"/>
    <w:rsid w:val="009F40FA"/>
    <w:rsid w:val="009F4D50"/>
    <w:rsid w:val="00A00A22"/>
    <w:rsid w:val="00A016AD"/>
    <w:rsid w:val="00A026D5"/>
    <w:rsid w:val="00A05619"/>
    <w:rsid w:val="00A06107"/>
    <w:rsid w:val="00A06BE6"/>
    <w:rsid w:val="00A101BD"/>
    <w:rsid w:val="00A13F62"/>
    <w:rsid w:val="00A174D8"/>
    <w:rsid w:val="00A2127F"/>
    <w:rsid w:val="00A241AB"/>
    <w:rsid w:val="00A2579D"/>
    <w:rsid w:val="00A25952"/>
    <w:rsid w:val="00A27897"/>
    <w:rsid w:val="00A328AF"/>
    <w:rsid w:val="00A34689"/>
    <w:rsid w:val="00A34AF0"/>
    <w:rsid w:val="00A36241"/>
    <w:rsid w:val="00A36912"/>
    <w:rsid w:val="00A4113D"/>
    <w:rsid w:val="00A412ED"/>
    <w:rsid w:val="00A41B74"/>
    <w:rsid w:val="00A4243B"/>
    <w:rsid w:val="00A43595"/>
    <w:rsid w:val="00A45504"/>
    <w:rsid w:val="00A455EB"/>
    <w:rsid w:val="00A45FA8"/>
    <w:rsid w:val="00A465BF"/>
    <w:rsid w:val="00A469A9"/>
    <w:rsid w:val="00A471BC"/>
    <w:rsid w:val="00A47A29"/>
    <w:rsid w:val="00A502A0"/>
    <w:rsid w:val="00A526EE"/>
    <w:rsid w:val="00A52BC4"/>
    <w:rsid w:val="00A53F1F"/>
    <w:rsid w:val="00A54C75"/>
    <w:rsid w:val="00A55308"/>
    <w:rsid w:val="00A602D4"/>
    <w:rsid w:val="00A6106E"/>
    <w:rsid w:val="00A63A9A"/>
    <w:rsid w:val="00A72FE3"/>
    <w:rsid w:val="00A80930"/>
    <w:rsid w:val="00A80947"/>
    <w:rsid w:val="00A81A74"/>
    <w:rsid w:val="00A834DD"/>
    <w:rsid w:val="00A835ED"/>
    <w:rsid w:val="00A85080"/>
    <w:rsid w:val="00A86925"/>
    <w:rsid w:val="00A8740D"/>
    <w:rsid w:val="00A87D67"/>
    <w:rsid w:val="00A9033C"/>
    <w:rsid w:val="00A90744"/>
    <w:rsid w:val="00A94276"/>
    <w:rsid w:val="00A94BBD"/>
    <w:rsid w:val="00A96BCD"/>
    <w:rsid w:val="00A9736C"/>
    <w:rsid w:val="00AA040F"/>
    <w:rsid w:val="00AA1C89"/>
    <w:rsid w:val="00AA22C5"/>
    <w:rsid w:val="00AA2C4F"/>
    <w:rsid w:val="00AA5706"/>
    <w:rsid w:val="00AA5BBD"/>
    <w:rsid w:val="00AA617B"/>
    <w:rsid w:val="00AA6922"/>
    <w:rsid w:val="00AA6B9A"/>
    <w:rsid w:val="00AB01E8"/>
    <w:rsid w:val="00AB1998"/>
    <w:rsid w:val="00AB3D16"/>
    <w:rsid w:val="00AB4859"/>
    <w:rsid w:val="00AB592E"/>
    <w:rsid w:val="00AB66DF"/>
    <w:rsid w:val="00AB721A"/>
    <w:rsid w:val="00AC0BE9"/>
    <w:rsid w:val="00AC1939"/>
    <w:rsid w:val="00AC1960"/>
    <w:rsid w:val="00AC2EF7"/>
    <w:rsid w:val="00AC36A0"/>
    <w:rsid w:val="00AC3CAC"/>
    <w:rsid w:val="00AC49AC"/>
    <w:rsid w:val="00AC58E2"/>
    <w:rsid w:val="00AC5B01"/>
    <w:rsid w:val="00AC65D9"/>
    <w:rsid w:val="00AC6823"/>
    <w:rsid w:val="00AC68E9"/>
    <w:rsid w:val="00AC744F"/>
    <w:rsid w:val="00AD34CE"/>
    <w:rsid w:val="00AE2B5E"/>
    <w:rsid w:val="00AE384A"/>
    <w:rsid w:val="00AE44C5"/>
    <w:rsid w:val="00AE5011"/>
    <w:rsid w:val="00AE605A"/>
    <w:rsid w:val="00AE7E88"/>
    <w:rsid w:val="00AF0576"/>
    <w:rsid w:val="00AF3588"/>
    <w:rsid w:val="00AF6639"/>
    <w:rsid w:val="00AF6B5B"/>
    <w:rsid w:val="00B05817"/>
    <w:rsid w:val="00B075C7"/>
    <w:rsid w:val="00B077A7"/>
    <w:rsid w:val="00B10EB5"/>
    <w:rsid w:val="00B1156A"/>
    <w:rsid w:val="00B11C46"/>
    <w:rsid w:val="00B125B1"/>
    <w:rsid w:val="00B15AE3"/>
    <w:rsid w:val="00B170CC"/>
    <w:rsid w:val="00B21BDD"/>
    <w:rsid w:val="00B23785"/>
    <w:rsid w:val="00B258C8"/>
    <w:rsid w:val="00B25C51"/>
    <w:rsid w:val="00B26E8F"/>
    <w:rsid w:val="00B272CD"/>
    <w:rsid w:val="00B322C5"/>
    <w:rsid w:val="00B32393"/>
    <w:rsid w:val="00B37A14"/>
    <w:rsid w:val="00B41727"/>
    <w:rsid w:val="00B432CD"/>
    <w:rsid w:val="00B46F48"/>
    <w:rsid w:val="00B470EC"/>
    <w:rsid w:val="00B473F3"/>
    <w:rsid w:val="00B52441"/>
    <w:rsid w:val="00B527B1"/>
    <w:rsid w:val="00B53417"/>
    <w:rsid w:val="00B54E55"/>
    <w:rsid w:val="00B54F44"/>
    <w:rsid w:val="00B561B5"/>
    <w:rsid w:val="00B57D46"/>
    <w:rsid w:val="00B6029F"/>
    <w:rsid w:val="00B6113C"/>
    <w:rsid w:val="00B64421"/>
    <w:rsid w:val="00B65887"/>
    <w:rsid w:val="00B6590F"/>
    <w:rsid w:val="00B70D69"/>
    <w:rsid w:val="00B84CD4"/>
    <w:rsid w:val="00B854C6"/>
    <w:rsid w:val="00B86895"/>
    <w:rsid w:val="00B90047"/>
    <w:rsid w:val="00B90C43"/>
    <w:rsid w:val="00B90F0A"/>
    <w:rsid w:val="00B911FC"/>
    <w:rsid w:val="00B93602"/>
    <w:rsid w:val="00BA20F6"/>
    <w:rsid w:val="00BA28B6"/>
    <w:rsid w:val="00BA4FA7"/>
    <w:rsid w:val="00BA6E01"/>
    <w:rsid w:val="00BB08AB"/>
    <w:rsid w:val="00BB0EA6"/>
    <w:rsid w:val="00BB1418"/>
    <w:rsid w:val="00BB42F9"/>
    <w:rsid w:val="00BB73DF"/>
    <w:rsid w:val="00BC015C"/>
    <w:rsid w:val="00BC11F1"/>
    <w:rsid w:val="00BC1A3F"/>
    <w:rsid w:val="00BC1DAC"/>
    <w:rsid w:val="00BC222D"/>
    <w:rsid w:val="00BC2DE0"/>
    <w:rsid w:val="00BC3788"/>
    <w:rsid w:val="00BC4F16"/>
    <w:rsid w:val="00BC6451"/>
    <w:rsid w:val="00BC6B68"/>
    <w:rsid w:val="00BD1631"/>
    <w:rsid w:val="00BD19F5"/>
    <w:rsid w:val="00BE07E8"/>
    <w:rsid w:val="00BE2566"/>
    <w:rsid w:val="00BE6ACB"/>
    <w:rsid w:val="00BE6FD9"/>
    <w:rsid w:val="00BF0CFC"/>
    <w:rsid w:val="00BF1F18"/>
    <w:rsid w:val="00BF25EE"/>
    <w:rsid w:val="00BF32CA"/>
    <w:rsid w:val="00BF3434"/>
    <w:rsid w:val="00BF3892"/>
    <w:rsid w:val="00BF3A9A"/>
    <w:rsid w:val="00BF4211"/>
    <w:rsid w:val="00BF4387"/>
    <w:rsid w:val="00BF5BB9"/>
    <w:rsid w:val="00BF7D71"/>
    <w:rsid w:val="00C01A08"/>
    <w:rsid w:val="00C01F3E"/>
    <w:rsid w:val="00C04DA2"/>
    <w:rsid w:val="00C12649"/>
    <w:rsid w:val="00C22DB1"/>
    <w:rsid w:val="00C2301B"/>
    <w:rsid w:val="00C23D48"/>
    <w:rsid w:val="00C25838"/>
    <w:rsid w:val="00C30FFC"/>
    <w:rsid w:val="00C3103E"/>
    <w:rsid w:val="00C3203F"/>
    <w:rsid w:val="00C34BE0"/>
    <w:rsid w:val="00C35203"/>
    <w:rsid w:val="00C361C7"/>
    <w:rsid w:val="00C40C74"/>
    <w:rsid w:val="00C40E22"/>
    <w:rsid w:val="00C42EF5"/>
    <w:rsid w:val="00C43971"/>
    <w:rsid w:val="00C4498B"/>
    <w:rsid w:val="00C50672"/>
    <w:rsid w:val="00C54DE2"/>
    <w:rsid w:val="00C60089"/>
    <w:rsid w:val="00C6443A"/>
    <w:rsid w:val="00C6466E"/>
    <w:rsid w:val="00C649D3"/>
    <w:rsid w:val="00C66C9A"/>
    <w:rsid w:val="00C708AD"/>
    <w:rsid w:val="00C7161C"/>
    <w:rsid w:val="00C74B3F"/>
    <w:rsid w:val="00C75814"/>
    <w:rsid w:val="00C81D33"/>
    <w:rsid w:val="00C82458"/>
    <w:rsid w:val="00C86A3F"/>
    <w:rsid w:val="00C91A1E"/>
    <w:rsid w:val="00C92365"/>
    <w:rsid w:val="00C96479"/>
    <w:rsid w:val="00C97706"/>
    <w:rsid w:val="00CA165D"/>
    <w:rsid w:val="00CA46E8"/>
    <w:rsid w:val="00CA7A20"/>
    <w:rsid w:val="00CB0C18"/>
    <w:rsid w:val="00CB317F"/>
    <w:rsid w:val="00CB41D7"/>
    <w:rsid w:val="00CB4C5B"/>
    <w:rsid w:val="00CB52B3"/>
    <w:rsid w:val="00CB5B72"/>
    <w:rsid w:val="00CB71DD"/>
    <w:rsid w:val="00CB7375"/>
    <w:rsid w:val="00CB7B4B"/>
    <w:rsid w:val="00CB7F79"/>
    <w:rsid w:val="00CC0085"/>
    <w:rsid w:val="00CC0787"/>
    <w:rsid w:val="00CC1725"/>
    <w:rsid w:val="00CC1C1B"/>
    <w:rsid w:val="00CC30B9"/>
    <w:rsid w:val="00CC3931"/>
    <w:rsid w:val="00CC6FBE"/>
    <w:rsid w:val="00CC7E0C"/>
    <w:rsid w:val="00CD0B9F"/>
    <w:rsid w:val="00CD30C3"/>
    <w:rsid w:val="00CD6780"/>
    <w:rsid w:val="00CD6978"/>
    <w:rsid w:val="00CD69D9"/>
    <w:rsid w:val="00CD6E88"/>
    <w:rsid w:val="00CE03B3"/>
    <w:rsid w:val="00CE0B8E"/>
    <w:rsid w:val="00CE1677"/>
    <w:rsid w:val="00CF0E22"/>
    <w:rsid w:val="00CF1B5C"/>
    <w:rsid w:val="00CF33CC"/>
    <w:rsid w:val="00CF410C"/>
    <w:rsid w:val="00CF4887"/>
    <w:rsid w:val="00CF4D34"/>
    <w:rsid w:val="00CF7F2E"/>
    <w:rsid w:val="00CF7F31"/>
    <w:rsid w:val="00D0006E"/>
    <w:rsid w:val="00D001AA"/>
    <w:rsid w:val="00D01990"/>
    <w:rsid w:val="00D038B0"/>
    <w:rsid w:val="00D038F4"/>
    <w:rsid w:val="00D03F8C"/>
    <w:rsid w:val="00D04D03"/>
    <w:rsid w:val="00D063CC"/>
    <w:rsid w:val="00D06641"/>
    <w:rsid w:val="00D1606B"/>
    <w:rsid w:val="00D172FF"/>
    <w:rsid w:val="00D20C7C"/>
    <w:rsid w:val="00D20E4E"/>
    <w:rsid w:val="00D20FBD"/>
    <w:rsid w:val="00D214B9"/>
    <w:rsid w:val="00D2614C"/>
    <w:rsid w:val="00D26CE4"/>
    <w:rsid w:val="00D27940"/>
    <w:rsid w:val="00D31852"/>
    <w:rsid w:val="00D32FC8"/>
    <w:rsid w:val="00D34DD2"/>
    <w:rsid w:val="00D35227"/>
    <w:rsid w:val="00D36BFF"/>
    <w:rsid w:val="00D376F9"/>
    <w:rsid w:val="00D43966"/>
    <w:rsid w:val="00D43D59"/>
    <w:rsid w:val="00D44632"/>
    <w:rsid w:val="00D44A0A"/>
    <w:rsid w:val="00D455CD"/>
    <w:rsid w:val="00D46A02"/>
    <w:rsid w:val="00D4786C"/>
    <w:rsid w:val="00D47ED1"/>
    <w:rsid w:val="00D53EFD"/>
    <w:rsid w:val="00D56ECD"/>
    <w:rsid w:val="00D60CEA"/>
    <w:rsid w:val="00D60FA8"/>
    <w:rsid w:val="00D62210"/>
    <w:rsid w:val="00D6355A"/>
    <w:rsid w:val="00D6487F"/>
    <w:rsid w:val="00D71E19"/>
    <w:rsid w:val="00D75054"/>
    <w:rsid w:val="00D77BBF"/>
    <w:rsid w:val="00D8208F"/>
    <w:rsid w:val="00D8499B"/>
    <w:rsid w:val="00D85F00"/>
    <w:rsid w:val="00D8798F"/>
    <w:rsid w:val="00D90981"/>
    <w:rsid w:val="00D91122"/>
    <w:rsid w:val="00D92495"/>
    <w:rsid w:val="00D94DDC"/>
    <w:rsid w:val="00D95146"/>
    <w:rsid w:val="00D95D3E"/>
    <w:rsid w:val="00DA18C6"/>
    <w:rsid w:val="00DA1C7B"/>
    <w:rsid w:val="00DA4A50"/>
    <w:rsid w:val="00DA7AF9"/>
    <w:rsid w:val="00DB1D67"/>
    <w:rsid w:val="00DC0B4E"/>
    <w:rsid w:val="00DC47A3"/>
    <w:rsid w:val="00DC4B2F"/>
    <w:rsid w:val="00DD030E"/>
    <w:rsid w:val="00DD1C2A"/>
    <w:rsid w:val="00DD2260"/>
    <w:rsid w:val="00DD34C8"/>
    <w:rsid w:val="00DE4907"/>
    <w:rsid w:val="00DE68CA"/>
    <w:rsid w:val="00DF0D79"/>
    <w:rsid w:val="00DF1D50"/>
    <w:rsid w:val="00DF5A8A"/>
    <w:rsid w:val="00DF5AB7"/>
    <w:rsid w:val="00DF5F71"/>
    <w:rsid w:val="00DF7ADE"/>
    <w:rsid w:val="00DF7FF2"/>
    <w:rsid w:val="00E00432"/>
    <w:rsid w:val="00E00AE3"/>
    <w:rsid w:val="00E00D9A"/>
    <w:rsid w:val="00E01272"/>
    <w:rsid w:val="00E05DE6"/>
    <w:rsid w:val="00E07497"/>
    <w:rsid w:val="00E07E45"/>
    <w:rsid w:val="00E10048"/>
    <w:rsid w:val="00E21425"/>
    <w:rsid w:val="00E24090"/>
    <w:rsid w:val="00E247C4"/>
    <w:rsid w:val="00E253EE"/>
    <w:rsid w:val="00E3047D"/>
    <w:rsid w:val="00E3066A"/>
    <w:rsid w:val="00E30CBE"/>
    <w:rsid w:val="00E32F5A"/>
    <w:rsid w:val="00E378E6"/>
    <w:rsid w:val="00E400E4"/>
    <w:rsid w:val="00E40F4E"/>
    <w:rsid w:val="00E41CA8"/>
    <w:rsid w:val="00E43382"/>
    <w:rsid w:val="00E450EF"/>
    <w:rsid w:val="00E45415"/>
    <w:rsid w:val="00E463F0"/>
    <w:rsid w:val="00E50CFF"/>
    <w:rsid w:val="00E5121F"/>
    <w:rsid w:val="00E51821"/>
    <w:rsid w:val="00E5309D"/>
    <w:rsid w:val="00E548C8"/>
    <w:rsid w:val="00E5666E"/>
    <w:rsid w:val="00E56792"/>
    <w:rsid w:val="00E577CE"/>
    <w:rsid w:val="00E63D51"/>
    <w:rsid w:val="00E65483"/>
    <w:rsid w:val="00E664E9"/>
    <w:rsid w:val="00E6680A"/>
    <w:rsid w:val="00E67664"/>
    <w:rsid w:val="00E709CA"/>
    <w:rsid w:val="00E7152E"/>
    <w:rsid w:val="00E75370"/>
    <w:rsid w:val="00E75CC6"/>
    <w:rsid w:val="00E764B4"/>
    <w:rsid w:val="00E8088A"/>
    <w:rsid w:val="00E81427"/>
    <w:rsid w:val="00E837E9"/>
    <w:rsid w:val="00E8488D"/>
    <w:rsid w:val="00E86030"/>
    <w:rsid w:val="00E86E62"/>
    <w:rsid w:val="00E902C1"/>
    <w:rsid w:val="00E90ACB"/>
    <w:rsid w:val="00E9280A"/>
    <w:rsid w:val="00E959D0"/>
    <w:rsid w:val="00EA0EEC"/>
    <w:rsid w:val="00EA1D9D"/>
    <w:rsid w:val="00EA2E23"/>
    <w:rsid w:val="00EA3657"/>
    <w:rsid w:val="00EA404E"/>
    <w:rsid w:val="00EA6112"/>
    <w:rsid w:val="00EA664C"/>
    <w:rsid w:val="00EA6C35"/>
    <w:rsid w:val="00EA7D36"/>
    <w:rsid w:val="00EB2335"/>
    <w:rsid w:val="00EB2969"/>
    <w:rsid w:val="00EB2A8D"/>
    <w:rsid w:val="00EC42D8"/>
    <w:rsid w:val="00EC4B01"/>
    <w:rsid w:val="00EC4C5A"/>
    <w:rsid w:val="00EC4E47"/>
    <w:rsid w:val="00ED09E5"/>
    <w:rsid w:val="00ED0D13"/>
    <w:rsid w:val="00ED34D9"/>
    <w:rsid w:val="00ED4966"/>
    <w:rsid w:val="00ED610E"/>
    <w:rsid w:val="00EE1D16"/>
    <w:rsid w:val="00EE32F6"/>
    <w:rsid w:val="00EE6D9F"/>
    <w:rsid w:val="00EF0868"/>
    <w:rsid w:val="00EF10F7"/>
    <w:rsid w:val="00EF1224"/>
    <w:rsid w:val="00EF1256"/>
    <w:rsid w:val="00EF2555"/>
    <w:rsid w:val="00EF3263"/>
    <w:rsid w:val="00EF36DB"/>
    <w:rsid w:val="00EF557D"/>
    <w:rsid w:val="00EF5B63"/>
    <w:rsid w:val="00F00388"/>
    <w:rsid w:val="00F01844"/>
    <w:rsid w:val="00F02AD7"/>
    <w:rsid w:val="00F03F06"/>
    <w:rsid w:val="00F04438"/>
    <w:rsid w:val="00F072D7"/>
    <w:rsid w:val="00F121D3"/>
    <w:rsid w:val="00F13622"/>
    <w:rsid w:val="00F13F53"/>
    <w:rsid w:val="00F14B45"/>
    <w:rsid w:val="00F15A6F"/>
    <w:rsid w:val="00F15C6C"/>
    <w:rsid w:val="00F213AF"/>
    <w:rsid w:val="00F253EB"/>
    <w:rsid w:val="00F254BC"/>
    <w:rsid w:val="00F27237"/>
    <w:rsid w:val="00F27708"/>
    <w:rsid w:val="00F3004C"/>
    <w:rsid w:val="00F30907"/>
    <w:rsid w:val="00F33169"/>
    <w:rsid w:val="00F33C49"/>
    <w:rsid w:val="00F34ADD"/>
    <w:rsid w:val="00F34E96"/>
    <w:rsid w:val="00F35D88"/>
    <w:rsid w:val="00F36C07"/>
    <w:rsid w:val="00F40DF8"/>
    <w:rsid w:val="00F41AD2"/>
    <w:rsid w:val="00F41B80"/>
    <w:rsid w:val="00F41E7E"/>
    <w:rsid w:val="00F421BA"/>
    <w:rsid w:val="00F4247D"/>
    <w:rsid w:val="00F4472F"/>
    <w:rsid w:val="00F507DF"/>
    <w:rsid w:val="00F525BE"/>
    <w:rsid w:val="00F577BC"/>
    <w:rsid w:val="00F57CAE"/>
    <w:rsid w:val="00F6044B"/>
    <w:rsid w:val="00F60984"/>
    <w:rsid w:val="00F675DB"/>
    <w:rsid w:val="00F71912"/>
    <w:rsid w:val="00F73760"/>
    <w:rsid w:val="00F75F67"/>
    <w:rsid w:val="00F7730A"/>
    <w:rsid w:val="00F7758B"/>
    <w:rsid w:val="00F8216D"/>
    <w:rsid w:val="00F828D3"/>
    <w:rsid w:val="00F82BA4"/>
    <w:rsid w:val="00F833D0"/>
    <w:rsid w:val="00F8751C"/>
    <w:rsid w:val="00F877CE"/>
    <w:rsid w:val="00F925FC"/>
    <w:rsid w:val="00F938E2"/>
    <w:rsid w:val="00F96328"/>
    <w:rsid w:val="00FA01A3"/>
    <w:rsid w:val="00FA05A4"/>
    <w:rsid w:val="00FA2002"/>
    <w:rsid w:val="00FA2631"/>
    <w:rsid w:val="00FA3932"/>
    <w:rsid w:val="00FA4310"/>
    <w:rsid w:val="00FA6DCB"/>
    <w:rsid w:val="00FB0A80"/>
    <w:rsid w:val="00FB2FAA"/>
    <w:rsid w:val="00FB3D3E"/>
    <w:rsid w:val="00FB61DE"/>
    <w:rsid w:val="00FB7A26"/>
    <w:rsid w:val="00FC0622"/>
    <w:rsid w:val="00FC1EBB"/>
    <w:rsid w:val="00FC4864"/>
    <w:rsid w:val="00FC5046"/>
    <w:rsid w:val="00FC51C7"/>
    <w:rsid w:val="00FC7701"/>
    <w:rsid w:val="00FD0EC5"/>
    <w:rsid w:val="00FD1F5C"/>
    <w:rsid w:val="00FD213B"/>
    <w:rsid w:val="00FD3C11"/>
    <w:rsid w:val="00FD5E36"/>
    <w:rsid w:val="00FD7343"/>
    <w:rsid w:val="00FE196C"/>
    <w:rsid w:val="00FE330D"/>
    <w:rsid w:val="00FE6B1B"/>
    <w:rsid w:val="00FE7026"/>
    <w:rsid w:val="00FF391C"/>
    <w:rsid w:val="00FF3DD1"/>
    <w:rsid w:val="00FF4BC0"/>
    <w:rsid w:val="00FF50A1"/>
    <w:rsid w:val="00FF62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E3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21F42"/>
    <w:pPr>
      <w:ind w:left="720"/>
      <w:contextualSpacing/>
    </w:pPr>
  </w:style>
  <w:style w:type="paragraph" w:styleId="En-tte">
    <w:name w:val="header"/>
    <w:basedOn w:val="Normal"/>
    <w:link w:val="En-tteCar"/>
    <w:uiPriority w:val="99"/>
    <w:unhideWhenUsed/>
    <w:rsid w:val="00F14B45"/>
    <w:pPr>
      <w:tabs>
        <w:tab w:val="center" w:pos="4680"/>
        <w:tab w:val="right" w:pos="9360"/>
      </w:tabs>
      <w:spacing w:after="0" w:line="240" w:lineRule="auto"/>
    </w:pPr>
  </w:style>
  <w:style w:type="character" w:customStyle="1" w:styleId="En-tteCar">
    <w:name w:val="En-tête Car"/>
    <w:basedOn w:val="Policepardfaut"/>
    <w:link w:val="En-tte"/>
    <w:uiPriority w:val="99"/>
    <w:rsid w:val="00F14B45"/>
  </w:style>
  <w:style w:type="paragraph" w:styleId="Pieddepage">
    <w:name w:val="footer"/>
    <w:basedOn w:val="Normal"/>
    <w:link w:val="PieddepageCar"/>
    <w:uiPriority w:val="99"/>
    <w:unhideWhenUsed/>
    <w:rsid w:val="00F14B45"/>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F14B45"/>
  </w:style>
  <w:style w:type="paragraph" w:styleId="Textedebulles">
    <w:name w:val="Balloon Text"/>
    <w:basedOn w:val="Normal"/>
    <w:link w:val="TextedebullesCar"/>
    <w:uiPriority w:val="99"/>
    <w:semiHidden/>
    <w:unhideWhenUsed/>
    <w:rsid w:val="001F2E9F"/>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F2E9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21F42"/>
    <w:pPr>
      <w:ind w:left="720"/>
      <w:contextualSpacing/>
    </w:pPr>
  </w:style>
  <w:style w:type="paragraph" w:styleId="En-tte">
    <w:name w:val="header"/>
    <w:basedOn w:val="Normal"/>
    <w:link w:val="En-tteCar"/>
    <w:uiPriority w:val="99"/>
    <w:unhideWhenUsed/>
    <w:rsid w:val="00F14B45"/>
    <w:pPr>
      <w:tabs>
        <w:tab w:val="center" w:pos="4680"/>
        <w:tab w:val="right" w:pos="9360"/>
      </w:tabs>
      <w:spacing w:after="0" w:line="240" w:lineRule="auto"/>
    </w:pPr>
  </w:style>
  <w:style w:type="character" w:customStyle="1" w:styleId="En-tteCar">
    <w:name w:val="En-tête Car"/>
    <w:basedOn w:val="Policepardfaut"/>
    <w:link w:val="En-tte"/>
    <w:uiPriority w:val="99"/>
    <w:rsid w:val="00F14B45"/>
  </w:style>
  <w:style w:type="paragraph" w:styleId="Pieddepage">
    <w:name w:val="footer"/>
    <w:basedOn w:val="Normal"/>
    <w:link w:val="PieddepageCar"/>
    <w:uiPriority w:val="99"/>
    <w:unhideWhenUsed/>
    <w:rsid w:val="00F14B45"/>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F14B45"/>
  </w:style>
  <w:style w:type="paragraph" w:styleId="Textedebulles">
    <w:name w:val="Balloon Text"/>
    <w:basedOn w:val="Normal"/>
    <w:link w:val="TextedebullesCar"/>
    <w:uiPriority w:val="99"/>
    <w:semiHidden/>
    <w:unhideWhenUsed/>
    <w:rsid w:val="001F2E9F"/>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F2E9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6402</Words>
  <Characters>35212</Characters>
  <Application>Microsoft Macintosh Word</Application>
  <DocSecurity>0</DocSecurity>
  <Lines>293</Lines>
  <Paragraphs>83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Mélanie Muboyayi</cp:lastModifiedBy>
  <cp:revision>3</cp:revision>
  <dcterms:created xsi:type="dcterms:W3CDTF">2013-12-04T23:31:00Z</dcterms:created>
  <dcterms:modified xsi:type="dcterms:W3CDTF">2013-12-04T23:31:00Z</dcterms:modified>
</cp:coreProperties>
</file>