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3C0" w:rsidRDefault="00271926">
      <w:r>
        <w:t>Examen Final – Macroéconomie</w:t>
      </w:r>
    </w:p>
    <w:p w:rsidR="00C34A21" w:rsidRDefault="00C34A21">
      <w:r>
        <w:t xml:space="preserve">Leçon 1  </w:t>
      </w:r>
    </w:p>
    <w:p w:rsidR="00271926" w:rsidRPr="00813876" w:rsidRDefault="00813876">
      <w:pPr>
        <w:rPr>
          <w:b/>
        </w:rPr>
      </w:pPr>
      <w:r w:rsidRPr="00813876">
        <w:rPr>
          <w:b/>
        </w:rPr>
        <w:t>Chapitre 1 : Dix principes d’économie</w:t>
      </w:r>
    </w:p>
    <w:p w:rsidR="00813876" w:rsidRPr="00813876" w:rsidRDefault="00813876">
      <w:pPr>
        <w:rPr>
          <w:u w:val="single"/>
        </w:rPr>
      </w:pPr>
      <w:r w:rsidRPr="00813876">
        <w:rPr>
          <w:u w:val="single"/>
        </w:rPr>
        <w:t>Les mécanismes de la prise de décisions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gens sont soumis à des arbitrages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 cout d’un bien est-ce à quoi il faut renoncer pour l’obtenir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gens rationnels raisonnent à la marge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gens réagissent aux incitatifs</w:t>
      </w:r>
    </w:p>
    <w:p w:rsidR="00813876" w:rsidRPr="00813876" w:rsidRDefault="00813876" w:rsidP="00813876">
      <w:pPr>
        <w:rPr>
          <w:u w:val="single"/>
        </w:rPr>
      </w:pPr>
      <w:r w:rsidRPr="00813876">
        <w:rPr>
          <w:u w:val="single"/>
        </w:rPr>
        <w:t xml:space="preserve">Les mécanismes d’interactions des agents 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échanges améliorent le bienêtre de tous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marches représentent en général une bonne façon d’organiser l’activité économique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 gouvernement améliore parfois les solutions de marché</w:t>
      </w:r>
    </w:p>
    <w:p w:rsidR="00813876" w:rsidRPr="00813876" w:rsidRDefault="00813876" w:rsidP="00813876">
      <w:pPr>
        <w:rPr>
          <w:u w:val="single"/>
        </w:rPr>
      </w:pPr>
      <w:r w:rsidRPr="00813876">
        <w:rPr>
          <w:u w:val="single"/>
        </w:rPr>
        <w:t>Les mécanismes généraux de l’économie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 niveau de vie d’un pays dépend de sa capacité à produire des biens et des services</w:t>
      </w:r>
    </w:p>
    <w:p w:rsidR="00813876" w:rsidRDefault="00813876" w:rsidP="00813876">
      <w:pPr>
        <w:pStyle w:val="ListParagraph"/>
        <w:numPr>
          <w:ilvl w:val="0"/>
          <w:numId w:val="2"/>
        </w:numPr>
      </w:pPr>
      <w:r>
        <w:t>Les prix montent lorsque le gouvernement émet trop de monnaie</w:t>
      </w:r>
    </w:p>
    <w:p w:rsidR="00F10759" w:rsidRDefault="00813876" w:rsidP="00532BD2">
      <w:pPr>
        <w:pStyle w:val="ListParagraph"/>
        <w:numPr>
          <w:ilvl w:val="0"/>
          <w:numId w:val="2"/>
        </w:numPr>
      </w:pPr>
      <w:r>
        <w:t>A cout terme, la société est soumise à un arbitrage entre l’inflation et le chômage</w:t>
      </w:r>
    </w:p>
    <w:p w:rsidR="000A5084" w:rsidRDefault="000A5084" w:rsidP="000A5084">
      <w:pPr>
        <w:rPr>
          <w:b/>
        </w:rPr>
      </w:pPr>
      <w:r w:rsidRPr="000A5084">
        <w:rPr>
          <w:b/>
        </w:rPr>
        <w:t xml:space="preserve">Chapitre 2 : Penser comme un économiste </w:t>
      </w:r>
    </w:p>
    <w:p w:rsidR="00034305" w:rsidRPr="00034305" w:rsidRDefault="00034305" w:rsidP="00034305">
      <w:pPr>
        <w:pStyle w:val="ListParagraph"/>
        <w:numPr>
          <w:ilvl w:val="0"/>
          <w:numId w:val="6"/>
        </w:numPr>
        <w:rPr>
          <w:b/>
        </w:rPr>
      </w:pPr>
      <w:r>
        <w:t>Économistes tendent aborder leur objet d’étude avec l’objectivité des scientifiques</w:t>
      </w:r>
    </w:p>
    <w:p w:rsidR="00034305" w:rsidRPr="007F1BA6" w:rsidRDefault="00034305" w:rsidP="00034305">
      <w:pPr>
        <w:pStyle w:val="ListParagraph"/>
        <w:numPr>
          <w:ilvl w:val="0"/>
          <w:numId w:val="6"/>
        </w:numPr>
        <w:rPr>
          <w:b/>
        </w:rPr>
      </w:pPr>
      <w:r>
        <w:t>Formules de l’hypothèse construite du modelé simple pour comprendre le monde</w:t>
      </w:r>
    </w:p>
    <w:p w:rsidR="007F1BA6" w:rsidRPr="007F1BA6" w:rsidRDefault="00AC554A" w:rsidP="00034305">
      <w:pPr>
        <w:pStyle w:val="ListParagraph"/>
        <w:numPr>
          <w:ilvl w:val="0"/>
          <w:numId w:val="6"/>
        </w:numPr>
        <w:rPr>
          <w:b/>
        </w:rPr>
      </w:pPr>
      <w:r>
        <w:t>Microéconomie</w:t>
      </w:r>
      <w:r w:rsidR="007F1BA6">
        <w:t xml:space="preserve"> vs. </w:t>
      </w:r>
      <w:r>
        <w:t>Macroéconomie</w:t>
      </w:r>
    </w:p>
    <w:p w:rsidR="007F1BA6" w:rsidRPr="00E96AE2" w:rsidRDefault="00E96AE2" w:rsidP="00034305">
      <w:pPr>
        <w:pStyle w:val="ListParagraph"/>
        <w:numPr>
          <w:ilvl w:val="0"/>
          <w:numId w:val="6"/>
        </w:numPr>
        <w:rPr>
          <w:b/>
        </w:rPr>
      </w:pPr>
      <w:r>
        <w:t>Énoncé positif : une description du monde comme qu’il est.</w:t>
      </w:r>
    </w:p>
    <w:p w:rsidR="00E96AE2" w:rsidRPr="00E96AE2" w:rsidRDefault="00E96AE2" w:rsidP="00034305">
      <w:pPr>
        <w:pStyle w:val="ListParagraph"/>
        <w:numPr>
          <w:ilvl w:val="0"/>
          <w:numId w:val="6"/>
        </w:numPr>
        <w:rPr>
          <w:b/>
        </w:rPr>
      </w:pPr>
      <w:r>
        <w:t>Énoncé normatif : description du monde comme il devrait être.</w:t>
      </w:r>
    </w:p>
    <w:p w:rsidR="00E96AE2" w:rsidRDefault="00E96AE2" w:rsidP="00E96AE2">
      <w:pPr>
        <w:rPr>
          <w:b/>
        </w:rPr>
      </w:pPr>
      <w:r>
        <w:rPr>
          <w:b/>
        </w:rPr>
        <w:t>Chapitre 3 : L’interdépendance et les gains tirés de l’échange</w:t>
      </w:r>
    </w:p>
    <w:p w:rsidR="00E96AE2" w:rsidRPr="00E04FE1" w:rsidRDefault="00E04FE1" w:rsidP="00E96AE2">
      <w:pPr>
        <w:pStyle w:val="ListParagraph"/>
        <w:numPr>
          <w:ilvl w:val="0"/>
          <w:numId w:val="6"/>
        </w:numPr>
        <w:rPr>
          <w:b/>
        </w:rPr>
      </w:pPr>
      <w:r>
        <w:t>Avantage absolu : produit le même bien que quelqu’un d’autre mais plus efficacement</w:t>
      </w:r>
    </w:p>
    <w:p w:rsidR="00E04FE1" w:rsidRPr="00E04FE1" w:rsidRDefault="00E04FE1" w:rsidP="00E96AE2">
      <w:pPr>
        <w:pStyle w:val="ListParagraph"/>
        <w:numPr>
          <w:ilvl w:val="0"/>
          <w:numId w:val="6"/>
        </w:numPr>
        <w:rPr>
          <w:b/>
        </w:rPr>
      </w:pPr>
      <w:r>
        <w:t>Avantage comparatif : lorsqu’un producteur peut produire ou faire un service avec un cout de renonciation moindre a sa compétition</w:t>
      </w:r>
    </w:p>
    <w:p w:rsidR="00E04FE1" w:rsidRDefault="00E04FE1" w:rsidP="00E04FE1">
      <w:pPr>
        <w:rPr>
          <w:b/>
        </w:rPr>
      </w:pPr>
      <w:r>
        <w:rPr>
          <w:b/>
        </w:rPr>
        <w:t>Chapitre 4 : Les forces du marché : l’offre et la demande</w:t>
      </w:r>
    </w:p>
    <w:p w:rsidR="00E04FE1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>Marche concurrentiel : marche auquel les acheteurs et les vendeurs sont trop nombreux pour que l’un d’entre eux puisse influencer le prix de la marche</w:t>
      </w:r>
    </w:p>
    <w:p w:rsidR="00422FCF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>Marche : interaction volontaire des acheteurs et des vendeurs d’un bien ou d’un service particuliers</w:t>
      </w:r>
    </w:p>
    <w:p w:rsidR="00422FCF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>Bien normal : Bien pour lequel, la demande augmente quand le revenu des acheteurs augmente</w:t>
      </w:r>
    </w:p>
    <w:p w:rsidR="00422FCF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>Bien inferieur : la demande diminue quand le revenu des acheteurs augmente</w:t>
      </w:r>
    </w:p>
    <w:p w:rsidR="00422FCF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>Bien substitut : augmentation du prix augmente la demande d’un autre bien</w:t>
      </w:r>
    </w:p>
    <w:p w:rsidR="00422FCF" w:rsidRPr="00422FCF" w:rsidRDefault="00422FCF" w:rsidP="00E04FE1">
      <w:pPr>
        <w:pStyle w:val="ListParagraph"/>
        <w:numPr>
          <w:ilvl w:val="0"/>
          <w:numId w:val="6"/>
        </w:numPr>
        <w:rPr>
          <w:b/>
        </w:rPr>
      </w:pPr>
      <w:r>
        <w:t xml:space="preserve">Bien complémentaire : augmentation du prix conduit la diminution de la demande de l’autre </w:t>
      </w:r>
    </w:p>
    <w:p w:rsidR="00422FCF" w:rsidRPr="00A25DBF" w:rsidRDefault="00A25DBF" w:rsidP="00E04FE1">
      <w:pPr>
        <w:pStyle w:val="ListParagraph"/>
        <w:numPr>
          <w:ilvl w:val="0"/>
          <w:numId w:val="6"/>
        </w:numPr>
        <w:rPr>
          <w:b/>
        </w:rPr>
      </w:pPr>
      <w:r>
        <w:t>Surplus : quantité offerte est supérieur à la quantité demandée</w:t>
      </w:r>
    </w:p>
    <w:p w:rsidR="00A25DBF" w:rsidRPr="0076318F" w:rsidRDefault="00A25DBF" w:rsidP="00155C57">
      <w:pPr>
        <w:pStyle w:val="ListParagraph"/>
        <w:numPr>
          <w:ilvl w:val="0"/>
          <w:numId w:val="6"/>
        </w:numPr>
        <w:rPr>
          <w:b/>
        </w:rPr>
      </w:pPr>
      <w:r>
        <w:t xml:space="preserve">Pénurie : quantité demandée est supérieure à la quantité offerte </w:t>
      </w:r>
    </w:p>
    <w:p w:rsidR="0076318F" w:rsidRPr="0076318F" w:rsidRDefault="0076318F" w:rsidP="00155C57">
      <w:pPr>
        <w:pStyle w:val="ListParagraph"/>
        <w:numPr>
          <w:ilvl w:val="0"/>
          <w:numId w:val="6"/>
        </w:numPr>
        <w:rPr>
          <w:b/>
        </w:rPr>
      </w:pPr>
      <w:r>
        <w:lastRenderedPageBreak/>
        <w:t>L’économiste utilise le modelé de l’offre et la demande pour analyser le marcher</w:t>
      </w:r>
    </w:p>
    <w:p w:rsidR="0076318F" w:rsidRPr="0076318F" w:rsidRDefault="0076318F" w:rsidP="00155C57">
      <w:pPr>
        <w:pStyle w:val="ListParagraph"/>
        <w:numPr>
          <w:ilvl w:val="0"/>
          <w:numId w:val="6"/>
        </w:numPr>
        <w:rPr>
          <w:b/>
        </w:rPr>
      </w:pPr>
      <w:r>
        <w:t>Courbe de demande démontre comment la quantité demandée dépend du prix</w:t>
      </w:r>
    </w:p>
    <w:p w:rsidR="0076318F" w:rsidRPr="0076318F" w:rsidRDefault="0076318F" w:rsidP="00155C57">
      <w:pPr>
        <w:pStyle w:val="ListParagraph"/>
        <w:numPr>
          <w:ilvl w:val="0"/>
          <w:numId w:val="6"/>
        </w:numPr>
        <w:rPr>
          <w:b/>
        </w:rPr>
      </w:pPr>
      <w:r>
        <w:t>Courbe d’offre montre comment la quantité offerte d’un bien dépend du prix</w:t>
      </w:r>
    </w:p>
    <w:p w:rsidR="0076318F" w:rsidRPr="00442B6B" w:rsidRDefault="0076318F" w:rsidP="00155C57">
      <w:pPr>
        <w:pStyle w:val="ListParagraph"/>
        <w:numPr>
          <w:ilvl w:val="0"/>
          <w:numId w:val="6"/>
        </w:numPr>
        <w:rPr>
          <w:b/>
        </w:rPr>
      </w:pPr>
      <w:r>
        <w:t xml:space="preserve">L’équilibre se situe à l’intersection de l’offre et la demande </w:t>
      </w:r>
    </w:p>
    <w:p w:rsidR="00442B6B" w:rsidRDefault="00442B6B" w:rsidP="00442B6B">
      <w:pPr>
        <w:rPr>
          <w:b/>
        </w:rPr>
      </w:pPr>
      <w:r>
        <w:rPr>
          <w:b/>
        </w:rPr>
        <w:t>Chapitre 5 : Le revenu d’un pays</w:t>
      </w:r>
    </w:p>
    <w:p w:rsidR="00442B6B" w:rsidRPr="00377586" w:rsidRDefault="00377586" w:rsidP="00442B6B">
      <w:pPr>
        <w:pStyle w:val="ListParagraph"/>
        <w:numPr>
          <w:ilvl w:val="0"/>
          <w:numId w:val="6"/>
        </w:numPr>
        <w:rPr>
          <w:b/>
        </w:rPr>
      </w:pPr>
      <w:r>
        <w:t xml:space="preserve">PNB : valeur des revenus totaux des résidents d’un territoire </w:t>
      </w:r>
    </w:p>
    <w:p w:rsidR="00377586" w:rsidRPr="00377586" w:rsidRDefault="00377586" w:rsidP="00442B6B">
      <w:pPr>
        <w:pStyle w:val="ListParagraph"/>
        <w:numPr>
          <w:ilvl w:val="0"/>
          <w:numId w:val="6"/>
        </w:numPr>
        <w:rPr>
          <w:b/>
        </w:rPr>
      </w:pPr>
      <w:r>
        <w:t xml:space="preserve">Consommation : biens et service </w:t>
      </w:r>
      <w:r w:rsidR="0064663F">
        <w:t>acheté</w:t>
      </w:r>
      <w:r>
        <w:t xml:space="preserve"> par </w:t>
      </w:r>
      <w:r w:rsidR="0064663F">
        <w:t>le consommateur</w:t>
      </w:r>
      <w:r>
        <w:t xml:space="preserve"> </w:t>
      </w:r>
    </w:p>
    <w:p w:rsidR="00377586" w:rsidRPr="00377586" w:rsidRDefault="00377586" w:rsidP="00442B6B">
      <w:pPr>
        <w:pStyle w:val="ListParagraph"/>
        <w:numPr>
          <w:ilvl w:val="0"/>
          <w:numId w:val="6"/>
        </w:numPr>
        <w:rPr>
          <w:b/>
        </w:rPr>
      </w:pPr>
      <w:r>
        <w:t xml:space="preserve">PIB nominal : production de biens et de services </w:t>
      </w:r>
      <w:r w:rsidR="0064663F">
        <w:t>évaluée</w:t>
      </w:r>
      <w:r>
        <w:t xml:space="preserve"> en prix courants</w:t>
      </w:r>
    </w:p>
    <w:p w:rsidR="00377586" w:rsidRPr="009F24ED" w:rsidRDefault="00377586" w:rsidP="00442B6B">
      <w:pPr>
        <w:pStyle w:val="ListParagraph"/>
        <w:numPr>
          <w:ilvl w:val="0"/>
          <w:numId w:val="6"/>
        </w:numPr>
        <w:rPr>
          <w:b/>
        </w:rPr>
      </w:pPr>
      <w:r>
        <w:t xml:space="preserve">PIB </w:t>
      </w:r>
      <w:r w:rsidR="0064663F">
        <w:t>réel</w:t>
      </w:r>
      <w:r>
        <w:t xml:space="preserve"> : Production de biens et services </w:t>
      </w:r>
      <w:r w:rsidR="0064663F">
        <w:t>évaluée</w:t>
      </w:r>
      <w:r>
        <w:t xml:space="preserve"> en prix constants</w:t>
      </w:r>
    </w:p>
    <w:p w:rsidR="009F24ED" w:rsidRPr="009F24ED" w:rsidRDefault="0064663F" w:rsidP="00442B6B">
      <w:pPr>
        <w:pStyle w:val="ListParagraph"/>
        <w:numPr>
          <w:ilvl w:val="0"/>
          <w:numId w:val="6"/>
        </w:numPr>
        <w:rPr>
          <w:b/>
        </w:rPr>
      </w:pPr>
      <w:r>
        <w:t>Déflateur</w:t>
      </w:r>
      <w:r w:rsidR="009F24ED">
        <w:t xml:space="preserve"> du PIB : mesure du niveau </w:t>
      </w:r>
      <w:r>
        <w:t>général</w:t>
      </w:r>
      <w:r w:rsidR="009F24ED">
        <w:t xml:space="preserve"> des prix, calculer comme le rapport du PIB nominal et du PIB </w:t>
      </w:r>
      <w:r>
        <w:t>réel</w:t>
      </w:r>
      <w:r w:rsidR="009F24ED">
        <w:t xml:space="preserve">, multiplie par 100 </w:t>
      </w:r>
    </w:p>
    <w:p w:rsidR="009F24ED" w:rsidRPr="0064663F" w:rsidRDefault="0064663F" w:rsidP="00442B6B">
      <w:pPr>
        <w:pStyle w:val="ListParagraph"/>
        <w:numPr>
          <w:ilvl w:val="0"/>
          <w:numId w:val="6"/>
        </w:numPr>
        <w:rPr>
          <w:b/>
        </w:rPr>
      </w:pPr>
      <w:r>
        <w:t xml:space="preserve">Le PIB comprend 4 composantes : consommation, investissement, dépenses gouvernementale </w:t>
      </w:r>
      <w:bookmarkStart w:id="0" w:name="_GoBack"/>
      <w:r>
        <w:t>et les exportations nettes</w:t>
      </w:r>
    </w:p>
    <w:bookmarkEnd w:id="0"/>
    <w:p w:rsidR="0064663F" w:rsidRPr="0064663F" w:rsidRDefault="0064663F" w:rsidP="0064663F">
      <w:pPr>
        <w:pStyle w:val="ListParagraph"/>
        <w:numPr>
          <w:ilvl w:val="0"/>
          <w:numId w:val="6"/>
        </w:numPr>
        <w:rPr>
          <w:b/>
        </w:rPr>
      </w:pPr>
      <w:r>
        <w:t xml:space="preserve">Exportation nettes : différence entre l’exportation et l’importation </w:t>
      </w:r>
    </w:p>
    <w:p w:rsidR="0064663F" w:rsidRDefault="0064663F" w:rsidP="0064663F">
      <w:pPr>
        <w:rPr>
          <w:b/>
        </w:rPr>
      </w:pPr>
      <w:r>
        <w:rPr>
          <w:b/>
        </w:rPr>
        <w:t xml:space="preserve">Chapitre 5 : La mesure du cout de la vie </w:t>
      </w:r>
    </w:p>
    <w:p w:rsidR="0064663F" w:rsidRPr="006C7063" w:rsidRDefault="006C7063" w:rsidP="0064663F">
      <w:pPr>
        <w:pStyle w:val="ListParagraph"/>
        <w:numPr>
          <w:ilvl w:val="0"/>
          <w:numId w:val="6"/>
        </w:numPr>
        <w:rPr>
          <w:b/>
        </w:rPr>
      </w:pPr>
      <w:r>
        <w:t>IPC : mesure du prix moyen des biens et des services achetés par un ménage type</w:t>
      </w:r>
    </w:p>
    <w:p w:rsidR="006C7063" w:rsidRPr="006C7063" w:rsidRDefault="006C7063" w:rsidP="0064663F">
      <w:pPr>
        <w:pStyle w:val="ListParagraph"/>
        <w:numPr>
          <w:ilvl w:val="0"/>
          <w:numId w:val="6"/>
        </w:numPr>
        <w:rPr>
          <w:b/>
        </w:rPr>
      </w:pPr>
      <w:r>
        <w:t xml:space="preserve">Taux d’inflation : taux de variation en pourcentage de l’indice des prix à la consommation par rapport à celui de la période précédente </w:t>
      </w:r>
    </w:p>
    <w:p w:rsidR="006C7063" w:rsidRPr="006C7063" w:rsidRDefault="006C7063" w:rsidP="0064663F">
      <w:pPr>
        <w:pStyle w:val="ListParagraph"/>
        <w:numPr>
          <w:ilvl w:val="0"/>
          <w:numId w:val="6"/>
        </w:numPr>
        <w:rPr>
          <w:b/>
        </w:rPr>
      </w:pPr>
      <w:r>
        <w:t>Indexation : réajustement automatique des prix et des salaires en fonction du taux d’inflation</w:t>
      </w:r>
    </w:p>
    <w:p w:rsidR="006C7063" w:rsidRPr="006C7063" w:rsidRDefault="006C7063" w:rsidP="0064663F">
      <w:pPr>
        <w:pStyle w:val="ListParagraph"/>
        <w:numPr>
          <w:ilvl w:val="0"/>
          <w:numId w:val="6"/>
        </w:numPr>
        <w:rPr>
          <w:b/>
        </w:rPr>
      </w:pPr>
      <w:r>
        <w:t>Taux d’intérêt nominal : rendement de l’épargne et cout de l’emprunt non corriges de l’inflation</w:t>
      </w:r>
    </w:p>
    <w:p w:rsidR="006C7063" w:rsidRPr="006C7063" w:rsidRDefault="006C7063" w:rsidP="0064663F">
      <w:pPr>
        <w:pStyle w:val="ListParagraph"/>
        <w:numPr>
          <w:ilvl w:val="0"/>
          <w:numId w:val="6"/>
        </w:numPr>
        <w:rPr>
          <w:b/>
        </w:rPr>
      </w:pPr>
      <w:r>
        <w:t>Taux d’intérêt réel : taux d’intérêt nominal corrige des effets de l’inflation</w:t>
      </w:r>
    </w:p>
    <w:p w:rsidR="006C7063" w:rsidRPr="00C51786" w:rsidRDefault="006C7063" w:rsidP="00C51786">
      <w:pPr>
        <w:ind w:left="360"/>
        <w:rPr>
          <w:b/>
        </w:rPr>
      </w:pPr>
    </w:p>
    <w:p w:rsidR="00E04FE1" w:rsidRPr="00E96AE2" w:rsidRDefault="00E04FE1" w:rsidP="00E04FE1">
      <w:pPr>
        <w:pStyle w:val="ListParagraph"/>
        <w:rPr>
          <w:b/>
        </w:rPr>
      </w:pPr>
    </w:p>
    <w:p w:rsidR="000A5084" w:rsidRPr="000A5084" w:rsidRDefault="000A5084" w:rsidP="000A5084">
      <w:pPr>
        <w:rPr>
          <w:b/>
        </w:rPr>
      </w:pPr>
    </w:p>
    <w:sectPr w:rsidR="000A5084" w:rsidRPr="000A5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C65F2"/>
    <w:multiLevelType w:val="hybridMultilevel"/>
    <w:tmpl w:val="1E18D100"/>
    <w:lvl w:ilvl="0" w:tplc="C7162B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2935"/>
    <w:multiLevelType w:val="hybridMultilevel"/>
    <w:tmpl w:val="273A611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5361A5"/>
    <w:multiLevelType w:val="hybridMultilevel"/>
    <w:tmpl w:val="FCDE989C"/>
    <w:lvl w:ilvl="0" w:tplc="6B4EF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3C4ED8"/>
    <w:multiLevelType w:val="hybridMultilevel"/>
    <w:tmpl w:val="B30201EE"/>
    <w:lvl w:ilvl="0" w:tplc="CD62D1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EC2A9E"/>
    <w:multiLevelType w:val="hybridMultilevel"/>
    <w:tmpl w:val="7C28975C"/>
    <w:lvl w:ilvl="0" w:tplc="550048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7E1C7B"/>
    <w:multiLevelType w:val="hybridMultilevel"/>
    <w:tmpl w:val="7E96BE08"/>
    <w:lvl w:ilvl="0" w:tplc="FDFEAE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FB"/>
    <w:rsid w:val="00034305"/>
    <w:rsid w:val="000A5084"/>
    <w:rsid w:val="00155C57"/>
    <w:rsid w:val="00271926"/>
    <w:rsid w:val="00377586"/>
    <w:rsid w:val="003D2DFB"/>
    <w:rsid w:val="00422FCF"/>
    <w:rsid w:val="00442B6B"/>
    <w:rsid w:val="00532BD2"/>
    <w:rsid w:val="0064663F"/>
    <w:rsid w:val="006C7063"/>
    <w:rsid w:val="0076318F"/>
    <w:rsid w:val="007F1BA6"/>
    <w:rsid w:val="00813876"/>
    <w:rsid w:val="008C787A"/>
    <w:rsid w:val="009F24ED"/>
    <w:rsid w:val="00A25DBF"/>
    <w:rsid w:val="00AC554A"/>
    <w:rsid w:val="00C34A21"/>
    <w:rsid w:val="00C51786"/>
    <w:rsid w:val="00E04FE1"/>
    <w:rsid w:val="00E26B08"/>
    <w:rsid w:val="00E33CD9"/>
    <w:rsid w:val="00E96AE2"/>
    <w:rsid w:val="00F1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288A7C-29FA-488E-AED2-4F742985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8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2</Pages>
  <Words>559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Clemens</dc:creator>
  <cp:keywords/>
  <dc:description/>
  <cp:lastModifiedBy>Brent Clemens</cp:lastModifiedBy>
  <cp:revision>3</cp:revision>
  <dcterms:created xsi:type="dcterms:W3CDTF">2014-04-07T17:53:00Z</dcterms:created>
  <dcterms:modified xsi:type="dcterms:W3CDTF">2014-04-08T19:55:00Z</dcterms:modified>
</cp:coreProperties>
</file>